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32" w:rsidRDefault="004F6632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BB6" w:rsidRDefault="00F71823" w:rsidP="00487BB6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High Resolution Mass Spectrometry</w:t>
      </w:r>
    </w:p>
    <w:p w:rsidR="00DB6B42" w:rsidRPr="00487BB6" w:rsidRDefault="00DB6B42" w:rsidP="00487BB6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E53A47" w:rsidRPr="00DB6B42" w:rsidRDefault="00DB6B42" w:rsidP="00DB6B42">
      <w:pPr>
        <w:jc w:val="both"/>
        <w:rPr>
          <w:rFonts w:ascii="Arial" w:hAnsi="Arial" w:cs="Arial"/>
          <w:noProof/>
          <w:lang w:eastAsia="en-GB"/>
        </w:rPr>
      </w:pPr>
      <w:r w:rsidRPr="00DB6B42">
        <w:rPr>
          <w:rFonts w:ascii="Arial" w:hAnsi="Arial" w:cs="Arial"/>
          <w:color w:val="000000"/>
          <w:sz w:val="20"/>
          <w:szCs w:val="20"/>
        </w:rPr>
        <w:t>The molecular structures of the two references, orcein powder and an extract from a naturally dyed</w:t>
      </w:r>
      <w:r w:rsidRPr="00DB6B42">
        <w:rPr>
          <w:rFonts w:ascii="Arial" w:hAnsi="Arial" w:cs="Arial"/>
          <w:color w:val="000000"/>
          <w:sz w:val="20"/>
          <w:szCs w:val="20"/>
        </w:rPr>
        <w:br/>
        <w:t>silk (</w:t>
      </w:r>
      <w:proofErr w:type="spellStart"/>
      <w:r w:rsidRPr="00DB6B42">
        <w:rPr>
          <w:rFonts w:ascii="Arial" w:hAnsi="Arial" w:cs="Arial"/>
          <w:i/>
          <w:color w:val="000000"/>
          <w:sz w:val="20"/>
          <w:szCs w:val="20"/>
        </w:rPr>
        <w:t>Lasallia</w:t>
      </w:r>
      <w:proofErr w:type="spellEnd"/>
      <w:r w:rsidRPr="00DB6B4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B6B42">
        <w:rPr>
          <w:rFonts w:ascii="Arial" w:hAnsi="Arial" w:cs="Arial"/>
          <w:i/>
          <w:color w:val="000000"/>
          <w:sz w:val="20"/>
          <w:szCs w:val="20"/>
        </w:rPr>
        <w:t>pustulata</w:t>
      </w:r>
      <w:proofErr w:type="spellEnd"/>
      <w:r w:rsidRPr="00DB6B42">
        <w:rPr>
          <w:rFonts w:ascii="Arial" w:hAnsi="Arial" w:cs="Arial"/>
          <w:color w:val="000000"/>
          <w:sz w:val="20"/>
          <w:szCs w:val="20"/>
        </w:rPr>
        <w:t>), were obtained by HPLC-HRMS, for more details please see 2.3 and 3.1.1.</w:t>
      </w:r>
    </w:p>
    <w:p w:rsidR="00487BB6" w:rsidRDefault="00141B0B" w:rsidP="00487BB6">
      <w:pPr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>
            <wp:extent cx="5295900" cy="2457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B6" w:rsidRPr="00487BB6" w:rsidRDefault="00E53A47" w:rsidP="00DB6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1</w:t>
      </w:r>
      <w:r w:rsidR="00487BB6">
        <w:rPr>
          <w:rFonts w:ascii="Arial" w:hAnsi="Arial" w:cs="Arial"/>
          <w:b/>
          <w:sz w:val="20"/>
          <w:szCs w:val="20"/>
        </w:rPr>
        <w:t xml:space="preserve">: </w:t>
      </w:r>
      <w:r w:rsidR="00487BB6" w:rsidRPr="00487BB6">
        <w:rPr>
          <w:rFonts w:ascii="Arial" w:hAnsi="Arial" w:cs="Arial"/>
          <w:sz w:val="20"/>
          <w:szCs w:val="20"/>
        </w:rPr>
        <w:t>Total ion chromatogram obtained in the HR-ESI positive mode of a commercial orcein power. Extracted ion chromatograms; (</w:t>
      </w:r>
      <w:r w:rsidR="00487BB6" w:rsidRPr="00487BB6">
        <w:rPr>
          <w:rFonts w:ascii="Arial" w:hAnsi="Arial" w:cs="Arial"/>
          <w:b/>
          <w:sz w:val="20"/>
          <w:szCs w:val="20"/>
        </w:rPr>
        <w:t>1</w:t>
      </w:r>
      <w:r w:rsidR="00487BB6" w:rsidRPr="00487BB6">
        <w:rPr>
          <w:rFonts w:ascii="Arial" w:hAnsi="Arial" w:cs="Arial"/>
          <w:sz w:val="20"/>
          <w:szCs w:val="20"/>
        </w:rPr>
        <w:t xml:space="preserve"> and </w:t>
      </w:r>
      <w:r w:rsidR="00487BB6" w:rsidRPr="00487BB6">
        <w:rPr>
          <w:rFonts w:ascii="Arial" w:hAnsi="Arial" w:cs="Arial"/>
          <w:b/>
          <w:sz w:val="20"/>
          <w:szCs w:val="20"/>
        </w:rPr>
        <w:t>3</w:t>
      </w:r>
      <w:r w:rsidR="00487BB6" w:rsidRPr="00487BB6">
        <w:rPr>
          <w:rFonts w:ascii="Arial" w:hAnsi="Arial" w:cs="Arial"/>
          <w:sz w:val="20"/>
          <w:szCs w:val="20"/>
        </w:rPr>
        <w:t xml:space="preserve">) </w:t>
      </w:r>
      <w:r w:rsidR="00487BB6" w:rsidRPr="00487BB6">
        <w:rPr>
          <w:rFonts w:ascii="Arial" w:hAnsi="Arial" w:cs="Arial"/>
          <w:i/>
          <w:sz w:val="20"/>
          <w:szCs w:val="20"/>
        </w:rPr>
        <w:sym w:font="Symbol" w:char="F062"/>
      </w:r>
      <w:r w:rsidR="00487BB6" w:rsidRPr="00487BB6">
        <w:rPr>
          <w:rFonts w:ascii="Arial" w:hAnsi="Arial" w:cs="Arial"/>
          <w:i/>
          <w:sz w:val="20"/>
          <w:szCs w:val="20"/>
        </w:rPr>
        <w:t xml:space="preserve">- </w:t>
      </w:r>
      <w:r w:rsidR="00487BB6" w:rsidRPr="00487BB6">
        <w:rPr>
          <w:rFonts w:ascii="Arial" w:hAnsi="Arial" w:cs="Arial"/>
          <w:sz w:val="20"/>
          <w:szCs w:val="20"/>
        </w:rPr>
        <w:t>and</w:t>
      </w:r>
      <w:r w:rsidR="00487BB6" w:rsidRPr="00487BB6">
        <w:rPr>
          <w:rFonts w:ascii="Arial" w:hAnsi="Arial" w:cs="Arial"/>
          <w:i/>
          <w:sz w:val="20"/>
          <w:szCs w:val="20"/>
        </w:rPr>
        <w:t xml:space="preserve"> </w:t>
      </w:r>
      <w:r w:rsidR="00487BB6" w:rsidRPr="00487BB6">
        <w:rPr>
          <w:rFonts w:ascii="Arial" w:hAnsi="Arial" w:cs="Arial"/>
          <w:i/>
          <w:sz w:val="20"/>
          <w:szCs w:val="20"/>
        </w:rPr>
        <w:sym w:font="Symbol" w:char="F067"/>
      </w:r>
      <w:r w:rsidR="00487BB6" w:rsidRPr="00487BB6">
        <w:rPr>
          <w:rFonts w:ascii="Arial" w:hAnsi="Arial" w:cs="Arial"/>
          <w:i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aminoorcein</w:t>
      </w:r>
      <w:proofErr w:type="spellEnd"/>
      <w:r w:rsidR="00617D89">
        <w:rPr>
          <w:rFonts w:ascii="Arial" w:hAnsi="Arial" w:cs="Arial"/>
          <w:sz w:val="20"/>
          <w:szCs w:val="20"/>
        </w:rPr>
        <w:t>,</w:t>
      </w:r>
      <w:r w:rsidR="00487BB6" w:rsidRPr="00487BB6">
        <w:rPr>
          <w:rFonts w:ascii="Arial" w:hAnsi="Arial" w:cs="Arial"/>
          <w:sz w:val="20"/>
          <w:szCs w:val="20"/>
        </w:rPr>
        <w:t xml:space="preserve"> </w:t>
      </w:r>
      <w:r w:rsidR="00487BB6" w:rsidRPr="00487BB6">
        <w:rPr>
          <w:rFonts w:ascii="Arial" w:hAnsi="Arial" w:cs="Arial"/>
          <w:i/>
          <w:sz w:val="20"/>
          <w:szCs w:val="20"/>
        </w:rPr>
        <w:t>m/z</w:t>
      </w:r>
      <w:r w:rsidR="00487BB6" w:rsidRPr="00487BB6">
        <w:rPr>
          <w:rFonts w:ascii="Arial" w:hAnsi="Arial" w:cs="Arial"/>
          <w:sz w:val="20"/>
          <w:szCs w:val="20"/>
        </w:rPr>
        <w:t xml:space="preserve"> 485.1722; (</w:t>
      </w:r>
      <w:r w:rsidR="00487BB6" w:rsidRPr="00487BB6">
        <w:rPr>
          <w:rFonts w:ascii="Arial" w:hAnsi="Arial" w:cs="Arial"/>
          <w:b/>
          <w:sz w:val="20"/>
          <w:szCs w:val="20"/>
        </w:rPr>
        <w:t>2</w:t>
      </w:r>
      <w:r w:rsidR="00487BB6" w:rsidRPr="00487BB6">
        <w:rPr>
          <w:rFonts w:ascii="Arial" w:hAnsi="Arial" w:cs="Arial"/>
          <w:sz w:val="20"/>
          <w:szCs w:val="20"/>
        </w:rPr>
        <w:t xml:space="preserve">) </w:t>
      </w:r>
      <w:r w:rsidR="00487BB6" w:rsidRPr="00487BB6">
        <w:rPr>
          <w:rFonts w:ascii="Arial" w:hAnsi="Arial" w:cs="Arial"/>
          <w:i/>
          <w:sz w:val="20"/>
          <w:szCs w:val="20"/>
        </w:rPr>
        <w:sym w:font="Symbol" w:char="F061"/>
      </w:r>
      <w:r w:rsidR="00487BB6" w:rsidRPr="00487BB6">
        <w:rPr>
          <w:rFonts w:ascii="Arial" w:hAnsi="Arial" w:cs="Arial"/>
          <w:i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aminoorcein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, </w:t>
      </w:r>
      <w:r w:rsidR="00487BB6" w:rsidRPr="00487BB6">
        <w:rPr>
          <w:rFonts w:ascii="Arial" w:hAnsi="Arial" w:cs="Arial"/>
          <w:i/>
          <w:sz w:val="20"/>
          <w:szCs w:val="20"/>
        </w:rPr>
        <w:t>m/z</w:t>
      </w:r>
      <w:r w:rsidR="00487BB6" w:rsidRPr="00487BB6">
        <w:rPr>
          <w:rFonts w:ascii="Arial" w:hAnsi="Arial" w:cs="Arial"/>
          <w:sz w:val="20"/>
          <w:szCs w:val="20"/>
        </w:rPr>
        <w:t xml:space="preserve"> 363.1320; (</w:t>
      </w:r>
      <w:r w:rsidR="00487BB6" w:rsidRPr="00487BB6">
        <w:rPr>
          <w:rFonts w:ascii="Arial" w:hAnsi="Arial" w:cs="Arial"/>
          <w:b/>
          <w:sz w:val="20"/>
          <w:szCs w:val="20"/>
        </w:rPr>
        <w:t>4</w:t>
      </w:r>
      <w:r w:rsidR="00487BB6" w:rsidRPr="00487BB6">
        <w:rPr>
          <w:rFonts w:ascii="Arial" w:hAnsi="Arial" w:cs="Arial"/>
          <w:sz w:val="20"/>
          <w:szCs w:val="20"/>
        </w:rPr>
        <w:t xml:space="preserve"> and </w:t>
      </w:r>
      <w:r w:rsidR="00487BB6" w:rsidRPr="00487BB6">
        <w:rPr>
          <w:rFonts w:ascii="Arial" w:hAnsi="Arial" w:cs="Arial"/>
          <w:b/>
          <w:sz w:val="20"/>
          <w:szCs w:val="20"/>
        </w:rPr>
        <w:t>5</w:t>
      </w:r>
      <w:proofErr w:type="gramStart"/>
      <w:r w:rsidR="00487BB6" w:rsidRPr="00487BB6">
        <w:rPr>
          <w:rFonts w:ascii="Arial" w:hAnsi="Arial" w:cs="Arial"/>
          <w:sz w:val="20"/>
          <w:szCs w:val="20"/>
        </w:rPr>
        <w:t>)</w:t>
      </w:r>
      <w:proofErr w:type="gramEnd"/>
      <w:r w:rsidR="00487BB6" w:rsidRPr="00487BB6">
        <w:rPr>
          <w:rFonts w:ascii="Arial" w:hAnsi="Arial" w:cs="Arial"/>
          <w:i/>
          <w:sz w:val="20"/>
          <w:szCs w:val="20"/>
        </w:rPr>
        <w:sym w:font="Symbol" w:char="F062"/>
      </w:r>
      <w:r w:rsidR="00487BB6" w:rsidRPr="00487BB6">
        <w:rPr>
          <w:rFonts w:ascii="Arial" w:hAnsi="Arial" w:cs="Arial"/>
          <w:i/>
          <w:sz w:val="20"/>
          <w:szCs w:val="20"/>
        </w:rPr>
        <w:t xml:space="preserve">- </w:t>
      </w:r>
      <w:r w:rsidR="00487BB6" w:rsidRPr="00487BB6">
        <w:rPr>
          <w:rFonts w:ascii="Arial" w:hAnsi="Arial" w:cs="Arial"/>
          <w:sz w:val="20"/>
          <w:szCs w:val="20"/>
        </w:rPr>
        <w:t>and</w:t>
      </w:r>
      <w:r w:rsidR="00487BB6" w:rsidRPr="00487BB6">
        <w:rPr>
          <w:rFonts w:ascii="Arial" w:hAnsi="Arial" w:cs="Arial"/>
          <w:i/>
          <w:sz w:val="20"/>
          <w:szCs w:val="20"/>
        </w:rPr>
        <w:t xml:space="preserve"> </w:t>
      </w:r>
      <w:r w:rsidR="00487BB6" w:rsidRPr="00487BB6">
        <w:rPr>
          <w:rFonts w:ascii="Arial" w:hAnsi="Arial" w:cs="Arial"/>
          <w:i/>
          <w:sz w:val="20"/>
          <w:szCs w:val="20"/>
        </w:rPr>
        <w:sym w:font="Symbol" w:char="F067"/>
      </w:r>
      <w:r w:rsidR="00487BB6" w:rsidRPr="00487BB6">
        <w:rPr>
          <w:rFonts w:ascii="Arial" w:hAnsi="Arial" w:cs="Arial"/>
          <w:i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hydroxyorcein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, </w:t>
      </w:r>
      <w:r w:rsidR="00487BB6" w:rsidRPr="00487BB6">
        <w:rPr>
          <w:rFonts w:ascii="Arial" w:hAnsi="Arial" w:cs="Arial"/>
          <w:i/>
          <w:sz w:val="20"/>
          <w:szCs w:val="20"/>
        </w:rPr>
        <w:t>m/z</w:t>
      </w:r>
      <w:r w:rsidR="00487BB6" w:rsidRPr="00487BB6">
        <w:rPr>
          <w:rFonts w:ascii="Arial" w:hAnsi="Arial" w:cs="Arial"/>
          <w:sz w:val="20"/>
          <w:szCs w:val="20"/>
        </w:rPr>
        <w:t xml:space="preserve"> 486.1560; (</w:t>
      </w:r>
      <w:r w:rsidR="00487BB6" w:rsidRPr="00487BB6">
        <w:rPr>
          <w:rFonts w:ascii="Arial" w:hAnsi="Arial" w:cs="Arial"/>
          <w:b/>
          <w:sz w:val="20"/>
          <w:szCs w:val="20"/>
        </w:rPr>
        <w:t>6</w:t>
      </w:r>
      <w:r w:rsidR="00487BB6" w:rsidRPr="00487BB6">
        <w:rPr>
          <w:rFonts w:ascii="Arial" w:hAnsi="Arial" w:cs="Arial"/>
          <w:sz w:val="20"/>
          <w:szCs w:val="20"/>
        </w:rPr>
        <w:t xml:space="preserve">) </w:t>
      </w:r>
      <w:r w:rsidR="00487BB6" w:rsidRPr="00487BB6">
        <w:rPr>
          <w:rFonts w:ascii="Arial" w:hAnsi="Arial" w:cs="Arial"/>
          <w:i/>
          <w:sz w:val="20"/>
          <w:szCs w:val="20"/>
        </w:rPr>
        <w:sym w:font="Symbol" w:char="F061"/>
      </w:r>
      <w:r w:rsidR="00487BB6" w:rsidRPr="00487BB6">
        <w:rPr>
          <w:rFonts w:ascii="Arial" w:hAnsi="Arial" w:cs="Arial"/>
          <w:i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hydroxyorcein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, </w:t>
      </w:r>
      <w:r w:rsidR="00487BB6" w:rsidRPr="00487BB6">
        <w:rPr>
          <w:rFonts w:ascii="Arial" w:hAnsi="Arial" w:cs="Arial"/>
          <w:i/>
          <w:sz w:val="20"/>
          <w:szCs w:val="20"/>
        </w:rPr>
        <w:t>m/z</w:t>
      </w:r>
      <w:r w:rsidR="00487BB6" w:rsidRPr="00487BB6">
        <w:rPr>
          <w:rFonts w:ascii="Arial" w:hAnsi="Arial" w:cs="Arial"/>
          <w:sz w:val="20"/>
          <w:szCs w:val="20"/>
        </w:rPr>
        <w:t xml:space="preserve"> 364.1179.</w:t>
      </w:r>
    </w:p>
    <w:p w:rsidR="00487BB6" w:rsidRDefault="00487BB6" w:rsidP="00487BB6"/>
    <w:p w:rsidR="00487BB6" w:rsidRDefault="00141B0B" w:rsidP="00487BB6">
      <w:pPr>
        <w:jc w:val="center"/>
      </w:pPr>
      <w:r>
        <w:rPr>
          <w:noProof/>
          <w:lang w:val="en-US"/>
        </w:rPr>
        <w:drawing>
          <wp:inline distT="0" distB="0" distL="0" distR="0">
            <wp:extent cx="5295900" cy="24574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B6" w:rsidRDefault="00E53A47" w:rsidP="000420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2</w:t>
      </w:r>
      <w:r w:rsidR="00487BB6" w:rsidRPr="00487BB6">
        <w:rPr>
          <w:rFonts w:ascii="Arial" w:hAnsi="Arial" w:cs="Arial"/>
          <w:b/>
          <w:sz w:val="20"/>
          <w:szCs w:val="20"/>
        </w:rPr>
        <w:t xml:space="preserve">: </w:t>
      </w:r>
      <w:r w:rsidR="00487BB6" w:rsidRPr="00487BB6">
        <w:rPr>
          <w:rFonts w:ascii="Arial" w:hAnsi="Arial" w:cs="Arial"/>
          <w:sz w:val="20"/>
          <w:szCs w:val="20"/>
        </w:rPr>
        <w:t>Total ion chromatogram obtained in the HR-ESI positive mode of an extract from a naturally dyed silk (</w:t>
      </w:r>
      <w:proofErr w:type="spellStart"/>
      <w:r w:rsidR="00487BB6" w:rsidRPr="00DB6B42">
        <w:rPr>
          <w:rFonts w:ascii="Arial" w:hAnsi="Arial" w:cs="Arial"/>
          <w:i/>
          <w:sz w:val="20"/>
          <w:szCs w:val="20"/>
        </w:rPr>
        <w:t>Lasallia</w:t>
      </w:r>
      <w:proofErr w:type="spellEnd"/>
      <w:r w:rsidR="00487BB6" w:rsidRPr="00DB6B4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87BB6" w:rsidRPr="00DB6B42">
        <w:rPr>
          <w:rFonts w:ascii="Arial" w:hAnsi="Arial" w:cs="Arial"/>
          <w:i/>
          <w:sz w:val="20"/>
          <w:szCs w:val="20"/>
        </w:rPr>
        <w:t>pustulata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). Extracted ion chromatograms: (1 and 3) </w:t>
      </w:r>
      <w:r w:rsidR="00487BB6" w:rsidRPr="00487BB6">
        <w:rPr>
          <w:rFonts w:ascii="Arial" w:hAnsi="Arial" w:cs="Arial"/>
          <w:sz w:val="20"/>
          <w:szCs w:val="20"/>
        </w:rPr>
        <w:sym w:font="Symbol" w:char="F062"/>
      </w:r>
      <w:r w:rsidR="00487BB6" w:rsidRPr="00487BB6">
        <w:rPr>
          <w:rFonts w:ascii="Arial" w:hAnsi="Arial" w:cs="Arial"/>
          <w:sz w:val="20"/>
          <w:szCs w:val="20"/>
        </w:rPr>
        <w:t xml:space="preserve">- and </w:t>
      </w:r>
      <w:r w:rsidR="00487BB6" w:rsidRPr="00487BB6">
        <w:rPr>
          <w:rFonts w:ascii="Arial" w:hAnsi="Arial" w:cs="Arial"/>
          <w:sz w:val="20"/>
          <w:szCs w:val="20"/>
        </w:rPr>
        <w:sym w:font="Symbol" w:char="F067"/>
      </w:r>
      <w:r w:rsidR="00487BB6" w:rsidRPr="00487BB6">
        <w:rPr>
          <w:rFonts w:ascii="Arial" w:hAnsi="Arial" w:cs="Arial"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aminoorcein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 m/z 485.1772</w:t>
      </w:r>
      <w:proofErr w:type="gramStart"/>
      <w:r w:rsidR="00487BB6" w:rsidRPr="00487BB6">
        <w:rPr>
          <w:rFonts w:ascii="Arial" w:hAnsi="Arial" w:cs="Arial"/>
          <w:sz w:val="20"/>
          <w:szCs w:val="20"/>
        </w:rPr>
        <w:t>;  (</w:t>
      </w:r>
      <w:proofErr w:type="gramEnd"/>
      <w:r w:rsidR="00487BB6" w:rsidRPr="00487BB6">
        <w:rPr>
          <w:rFonts w:ascii="Arial" w:hAnsi="Arial" w:cs="Arial"/>
          <w:sz w:val="20"/>
          <w:szCs w:val="20"/>
        </w:rPr>
        <w:t xml:space="preserve">2) </w:t>
      </w:r>
      <w:r w:rsidR="00487BB6" w:rsidRPr="00487BB6">
        <w:rPr>
          <w:rFonts w:ascii="Arial" w:hAnsi="Arial" w:cs="Arial"/>
          <w:sz w:val="20"/>
          <w:szCs w:val="20"/>
        </w:rPr>
        <w:sym w:font="Symbol" w:char="F061"/>
      </w:r>
      <w:r w:rsidR="00487BB6" w:rsidRPr="00487BB6">
        <w:rPr>
          <w:rFonts w:ascii="Arial" w:hAnsi="Arial" w:cs="Arial"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aminoorcein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, m/z 363.1320; (4 and 5) </w:t>
      </w:r>
      <w:r w:rsidR="00487BB6" w:rsidRPr="00487BB6">
        <w:rPr>
          <w:rFonts w:ascii="Arial" w:hAnsi="Arial" w:cs="Arial"/>
          <w:sz w:val="20"/>
          <w:szCs w:val="20"/>
        </w:rPr>
        <w:sym w:font="Symbol" w:char="F062"/>
      </w:r>
      <w:r w:rsidR="00487BB6" w:rsidRPr="00487BB6">
        <w:rPr>
          <w:rFonts w:ascii="Arial" w:hAnsi="Arial" w:cs="Arial"/>
          <w:sz w:val="20"/>
          <w:szCs w:val="20"/>
        </w:rPr>
        <w:t xml:space="preserve">- and </w:t>
      </w:r>
      <w:r w:rsidR="00487BB6" w:rsidRPr="00487BB6">
        <w:rPr>
          <w:rFonts w:ascii="Arial" w:hAnsi="Arial" w:cs="Arial"/>
          <w:sz w:val="20"/>
          <w:szCs w:val="20"/>
        </w:rPr>
        <w:sym w:font="Symbol" w:char="F067"/>
      </w:r>
      <w:r w:rsidR="00487BB6" w:rsidRPr="00487BB6">
        <w:rPr>
          <w:rFonts w:ascii="Arial" w:hAnsi="Arial" w:cs="Arial"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hydroxyorcein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 xml:space="preserve">, m/z 486.1560;  (6) </w:t>
      </w:r>
      <w:r w:rsidR="00487BB6" w:rsidRPr="00487BB6">
        <w:rPr>
          <w:rFonts w:ascii="Arial" w:hAnsi="Arial" w:cs="Arial"/>
          <w:sz w:val="20"/>
          <w:szCs w:val="20"/>
        </w:rPr>
        <w:sym w:font="Symbol" w:char="F061"/>
      </w:r>
      <w:r w:rsidR="00487BB6" w:rsidRPr="00487BB6">
        <w:rPr>
          <w:rFonts w:ascii="Arial" w:hAnsi="Arial" w:cs="Arial"/>
          <w:sz w:val="20"/>
          <w:szCs w:val="20"/>
        </w:rPr>
        <w:t>-</w:t>
      </w:r>
      <w:proofErr w:type="spellStart"/>
      <w:r w:rsidR="00487BB6" w:rsidRPr="00487BB6">
        <w:rPr>
          <w:rFonts w:ascii="Arial" w:hAnsi="Arial" w:cs="Arial"/>
          <w:sz w:val="20"/>
          <w:szCs w:val="20"/>
        </w:rPr>
        <w:t>hydroxyorcein</w:t>
      </w:r>
      <w:proofErr w:type="spellEnd"/>
      <w:r w:rsidR="00487BB6" w:rsidRPr="00487BB6">
        <w:rPr>
          <w:rFonts w:ascii="Arial" w:hAnsi="Arial" w:cs="Arial"/>
          <w:sz w:val="20"/>
          <w:szCs w:val="20"/>
        </w:rPr>
        <w:t>, m/z 364.1160.</w:t>
      </w:r>
    </w:p>
    <w:p w:rsidR="00E53A47" w:rsidRDefault="00E53A47" w:rsidP="00042071">
      <w:pPr>
        <w:pStyle w:val="NoSpacing"/>
        <w:rPr>
          <w:rFonts w:ascii="Arial" w:hAnsi="Arial" w:cs="Arial"/>
          <w:sz w:val="20"/>
          <w:szCs w:val="20"/>
        </w:rPr>
      </w:pPr>
    </w:p>
    <w:p w:rsidR="00E53A47" w:rsidRDefault="00E53A47" w:rsidP="00042071">
      <w:pPr>
        <w:pStyle w:val="NoSpacing"/>
        <w:rPr>
          <w:rFonts w:ascii="Arial" w:hAnsi="Arial" w:cs="Arial"/>
          <w:sz w:val="20"/>
          <w:szCs w:val="20"/>
        </w:rPr>
      </w:pPr>
    </w:p>
    <w:p w:rsidR="00E53A47" w:rsidRPr="00042071" w:rsidRDefault="00E53A47" w:rsidP="00042071">
      <w:pPr>
        <w:pStyle w:val="NoSpacing"/>
        <w:rPr>
          <w:rFonts w:ascii="Arial" w:hAnsi="Arial" w:cs="Arial"/>
          <w:sz w:val="20"/>
          <w:szCs w:val="20"/>
        </w:rPr>
      </w:pPr>
    </w:p>
    <w:p w:rsidR="00DC4B4B" w:rsidRPr="00DC4B4B" w:rsidRDefault="00487BB6" w:rsidP="00487BB6">
      <w:pPr>
        <w:rPr>
          <w:rFonts w:ascii="Arial" w:hAnsi="Arial" w:cs="Arial"/>
          <w:sz w:val="20"/>
          <w:szCs w:val="20"/>
        </w:rPr>
      </w:pPr>
      <w:r w:rsidRPr="00487BB6">
        <w:rPr>
          <w:rFonts w:ascii="Arial" w:hAnsi="Arial" w:cs="Arial"/>
          <w:b/>
          <w:sz w:val="20"/>
          <w:szCs w:val="20"/>
        </w:rPr>
        <w:lastRenderedPageBreak/>
        <w:t xml:space="preserve">Supplementary Table 1: </w:t>
      </w:r>
      <w:r w:rsidRPr="00487BB6">
        <w:rPr>
          <w:rFonts w:ascii="Arial" w:hAnsi="Arial" w:cs="Arial"/>
          <w:sz w:val="20"/>
          <w:szCs w:val="20"/>
        </w:rPr>
        <w:t xml:space="preserve">Accurate mass measurement data for orcein reference samples acquired by </w:t>
      </w:r>
      <w:proofErr w:type="spellStart"/>
      <w:r w:rsidRPr="00487BB6">
        <w:rPr>
          <w:rFonts w:ascii="Arial" w:hAnsi="Arial" w:cs="Arial"/>
          <w:sz w:val="20"/>
          <w:szCs w:val="20"/>
        </w:rPr>
        <w:t>Q</w:t>
      </w:r>
      <w:r w:rsidR="00DC4B4B">
        <w:rPr>
          <w:rFonts w:ascii="Arial" w:hAnsi="Arial" w:cs="Arial"/>
          <w:sz w:val="20"/>
          <w:szCs w:val="20"/>
        </w:rPr>
        <w:t>qTOF</w:t>
      </w:r>
      <w:proofErr w:type="spellEnd"/>
      <w:r w:rsidR="00DC4B4B">
        <w:rPr>
          <w:rFonts w:ascii="Arial" w:hAnsi="Arial" w:cs="Arial"/>
          <w:sz w:val="20"/>
          <w:szCs w:val="20"/>
        </w:rPr>
        <w:t xml:space="preserve"> using</w:t>
      </w:r>
      <w:r w:rsidRPr="00487BB6">
        <w:rPr>
          <w:rFonts w:ascii="Arial" w:hAnsi="Arial" w:cs="Arial"/>
          <w:sz w:val="20"/>
          <w:szCs w:val="20"/>
        </w:rPr>
        <w:t xml:space="preserve"> internal calibration</w:t>
      </w:r>
      <w:r w:rsidR="00DC4B4B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072"/>
        <w:gridCol w:w="1701"/>
        <w:gridCol w:w="1418"/>
        <w:gridCol w:w="1559"/>
        <w:gridCol w:w="1417"/>
      </w:tblGrid>
      <w:tr w:rsidR="00487BB6" w:rsidRPr="005473BD" w:rsidTr="00E62862">
        <w:trPr>
          <w:trHeight w:val="398"/>
          <w:jc w:val="center"/>
        </w:trPr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Peak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73BD">
              <w:rPr>
                <w:rFonts w:ascii="Arial" w:hAnsi="Arial" w:cs="Arial"/>
                <w:b/>
                <w:sz w:val="20"/>
                <w:szCs w:val="20"/>
              </w:rPr>
              <w:t>Rt</w:t>
            </w:r>
            <w:proofErr w:type="spellEnd"/>
            <w:r w:rsidRPr="005473BD">
              <w:rPr>
                <w:rFonts w:ascii="Arial" w:hAnsi="Arial" w:cs="Arial"/>
                <w:b/>
                <w:sz w:val="20"/>
                <w:szCs w:val="20"/>
              </w:rPr>
              <w:t xml:space="preserve"> (min)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Measured mass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Ion Formula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Accurate mass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sym w:font="Symbol" w:char="F044"/>
            </w:r>
            <w:r w:rsidRPr="005473BD">
              <w:rPr>
                <w:rFonts w:ascii="Arial" w:hAnsi="Arial" w:cs="Arial"/>
                <w:b/>
                <w:sz w:val="20"/>
                <w:szCs w:val="20"/>
              </w:rPr>
              <w:t xml:space="preserve"> (ppm)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485.1722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5473BD">
              <w:rPr>
                <w:rFonts w:ascii="Arial" w:hAnsi="Arial" w:cs="Arial"/>
                <w:sz w:val="20"/>
                <w:szCs w:val="20"/>
              </w:rPr>
              <w:t>N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473BD">
              <w:rPr>
                <w:rFonts w:ascii="Arial" w:hAnsi="Arial" w:cs="Arial"/>
                <w:sz w:val="20"/>
                <w:szCs w:val="20"/>
              </w:rPr>
              <w:t>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485.1707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363.1320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5473BD">
              <w:rPr>
                <w:rFonts w:ascii="Arial" w:hAnsi="Arial" w:cs="Arial"/>
                <w:sz w:val="20"/>
                <w:szCs w:val="20"/>
              </w:rPr>
              <w:t>N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473BD">
              <w:rPr>
                <w:rFonts w:ascii="Arial" w:hAnsi="Arial" w:cs="Arial"/>
                <w:sz w:val="20"/>
                <w:szCs w:val="20"/>
              </w:rPr>
              <w:t>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363.1339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485.1720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  <w:r w:rsidRPr="005473BD">
              <w:rPr>
                <w:rFonts w:ascii="Arial" w:hAnsi="Arial" w:cs="Arial"/>
                <w:sz w:val="20"/>
                <w:szCs w:val="20"/>
              </w:rPr>
              <w:t>N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473BD">
              <w:rPr>
                <w:rFonts w:ascii="Arial" w:hAnsi="Arial" w:cs="Arial"/>
                <w:sz w:val="20"/>
                <w:szCs w:val="20"/>
              </w:rPr>
              <w:t>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485.1707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486.1559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5473BD">
              <w:rPr>
                <w:rFonts w:ascii="Arial" w:hAnsi="Arial" w:cs="Arial"/>
                <w:sz w:val="20"/>
                <w:szCs w:val="20"/>
              </w:rPr>
              <w:t>NO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486.1547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486.1560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5473BD">
              <w:rPr>
                <w:rFonts w:ascii="Arial" w:hAnsi="Arial" w:cs="Arial"/>
                <w:sz w:val="20"/>
                <w:szCs w:val="20"/>
              </w:rPr>
              <w:t>NO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486.1547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487BB6" w:rsidRPr="005473BD" w:rsidTr="00E62862">
        <w:trPr>
          <w:jc w:val="center"/>
        </w:trPr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B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364.1160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C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5473BD">
              <w:rPr>
                <w:rFonts w:ascii="Arial" w:hAnsi="Arial" w:cs="Arial"/>
                <w:sz w:val="20"/>
                <w:szCs w:val="20"/>
              </w:rPr>
              <w:t>H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5473BD">
              <w:rPr>
                <w:rFonts w:ascii="Arial" w:hAnsi="Arial" w:cs="Arial"/>
                <w:sz w:val="20"/>
                <w:szCs w:val="20"/>
              </w:rPr>
              <w:t>NO</w:t>
            </w:r>
            <w:r w:rsidRPr="005473BD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364.1179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7BB6" w:rsidRPr="005473BD" w:rsidRDefault="00487BB6" w:rsidP="00E6286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B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</w:tbl>
    <w:p w:rsidR="00487BB6" w:rsidRPr="00E80C2C" w:rsidRDefault="00487BB6" w:rsidP="00487BB6">
      <w:pPr>
        <w:jc w:val="center"/>
        <w:rPr>
          <w:b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9126A" w:rsidRDefault="00F9126A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71823" w:rsidRDefault="00F71823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Multi-analytical characterization of purple and pink paints</w:t>
      </w:r>
    </w:p>
    <w:p w:rsidR="00F71823" w:rsidRDefault="00F71823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F71823" w:rsidRDefault="00F71823" w:rsidP="00F7182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Supplementary information for the brazilwood pigments lakes and orcein colour paints.</w:t>
      </w:r>
    </w:p>
    <w:p w:rsidR="00487BB6" w:rsidRDefault="00487BB6" w:rsidP="00471883">
      <w:pPr>
        <w:spacing w:after="0" w:line="240" w:lineRule="auto"/>
        <w:rPr>
          <w:rFonts w:ascii="Arial" w:hAnsi="Arial" w:cs="Arial"/>
          <w:b/>
          <w:sz w:val="28"/>
          <w:szCs w:val="20"/>
          <w:u w:val="single"/>
        </w:rPr>
      </w:pPr>
    </w:p>
    <w:p w:rsidR="005A0B85" w:rsidRDefault="00141B0B" w:rsidP="005A0B85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noProof/>
          <w:sz w:val="28"/>
          <w:szCs w:val="20"/>
          <w:lang w:val="en-US"/>
        </w:rPr>
        <w:drawing>
          <wp:inline distT="0" distB="0" distL="0" distR="0">
            <wp:extent cx="3714750" cy="2571750"/>
            <wp:effectExtent l="19050" t="0" r="0" b="0"/>
            <wp:docPr id="3" name="Picture 3" descr="fig orcein + glair p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orcein + glair pH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85" w:rsidRDefault="00E53A47" w:rsidP="005A0B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3</w:t>
      </w:r>
      <w:r w:rsidR="005A0B85">
        <w:rPr>
          <w:rFonts w:ascii="Arial" w:hAnsi="Arial" w:cs="Arial"/>
          <w:b/>
          <w:sz w:val="20"/>
          <w:szCs w:val="20"/>
        </w:rPr>
        <w:t xml:space="preserve">: </w:t>
      </w:r>
      <w:r w:rsidR="00DC4B4B">
        <w:rPr>
          <w:rFonts w:ascii="Arial" w:hAnsi="Arial" w:cs="Arial"/>
          <w:sz w:val="20"/>
          <w:szCs w:val="20"/>
        </w:rPr>
        <w:t>Apparent absorption (in gre</w:t>
      </w:r>
      <w:r w:rsidR="005A0B85">
        <w:rPr>
          <w:rFonts w:ascii="Arial" w:hAnsi="Arial" w:cs="Arial"/>
          <w:sz w:val="20"/>
          <w:szCs w:val="20"/>
        </w:rPr>
        <w:t>y), excitation</w:t>
      </w:r>
      <w:r w:rsidR="00A83DFF">
        <w:rPr>
          <w:rFonts w:ascii="Arial" w:hAnsi="Arial" w:cs="Arial"/>
          <w:sz w:val="20"/>
          <w:szCs w:val="20"/>
        </w:rPr>
        <w:t xml:space="preserve"> and emission spectra (in black) from orcein proteinaceous paint reference (glair, pH=9)</w:t>
      </w:r>
      <w:r w:rsidR="005A0B85">
        <w:rPr>
          <w:rFonts w:ascii="Arial" w:hAnsi="Arial" w:cs="Arial"/>
          <w:sz w:val="20"/>
          <w:szCs w:val="20"/>
        </w:rPr>
        <w:t xml:space="preserve">. </w:t>
      </w:r>
    </w:p>
    <w:p w:rsidR="00A83DFF" w:rsidRDefault="00A83DFF" w:rsidP="005A0B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3DFF" w:rsidRDefault="00A83DFF" w:rsidP="005A0B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537" w:rsidRDefault="004F215E" w:rsidP="006B653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5F16DAD" wp14:editId="1A09416B">
                <wp:simplePos x="0" y="0"/>
                <wp:positionH relativeFrom="column">
                  <wp:posOffset>378041</wp:posOffset>
                </wp:positionH>
                <wp:positionV relativeFrom="paragraph">
                  <wp:posOffset>266173</wp:posOffset>
                </wp:positionV>
                <wp:extent cx="351790" cy="285750"/>
                <wp:effectExtent l="635" t="0" r="0" b="31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6DA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.75pt;margin-top:20.95pt;width:27.7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" filled="f" stroked="f">
                <v:textbox>
                  <w:txbxContent>
                    <w:p w:rsidR="005B090A" w:rsidRPr="00454CF5" w:rsidRDefault="005B09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FF735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2F5DFE" wp14:editId="46359EF5">
                <wp:simplePos x="0" y="0"/>
                <wp:positionH relativeFrom="column">
                  <wp:posOffset>3340855</wp:posOffset>
                </wp:positionH>
                <wp:positionV relativeFrom="paragraph">
                  <wp:posOffset>265274</wp:posOffset>
                </wp:positionV>
                <wp:extent cx="351790" cy="285750"/>
                <wp:effectExtent l="635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 w:rsidP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5DFE" id="Text Box 4" o:spid="_x0000_s1027" type="#_x0000_t202" style="position:absolute;margin-left:263.05pt;margin-top:20.9pt;width:27.7pt;height:2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Qa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" filled="f" stroked="f">
                <v:textbox>
                  <w:txbxContent>
                    <w:p w:rsidR="005B090A" w:rsidRPr="00454CF5" w:rsidRDefault="005B090A" w:rsidP="005B090A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141B0B">
        <w:rPr>
          <w:noProof/>
          <w:lang w:val="en-US"/>
        </w:rPr>
        <w:drawing>
          <wp:inline distT="0" distB="0" distL="0" distR="0">
            <wp:extent cx="5727217" cy="2318960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17" cy="23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D9" w:rsidRDefault="00E53A47" w:rsidP="00266A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4</w:t>
      </w:r>
      <w:r w:rsidR="002042D9">
        <w:rPr>
          <w:rFonts w:ascii="Arial" w:hAnsi="Arial" w:cs="Arial"/>
          <w:b/>
          <w:sz w:val="20"/>
          <w:szCs w:val="20"/>
        </w:rPr>
        <w:t xml:space="preserve">: </w:t>
      </w:r>
      <w:r w:rsidR="002042D9">
        <w:rPr>
          <w:rFonts w:ascii="Arial" w:hAnsi="Arial" w:cs="Arial"/>
          <w:sz w:val="20"/>
          <w:szCs w:val="20"/>
        </w:rPr>
        <w:t xml:space="preserve">Molecular characterization of </w:t>
      </w:r>
      <w:r w:rsidR="00266A38">
        <w:rPr>
          <w:rFonts w:ascii="Arial" w:hAnsi="Arial" w:cs="Arial"/>
          <w:sz w:val="20"/>
          <w:szCs w:val="20"/>
        </w:rPr>
        <w:t>brazilwood</w:t>
      </w:r>
      <w:r w:rsidR="006955EE">
        <w:rPr>
          <w:rFonts w:ascii="Arial" w:hAnsi="Arial" w:cs="Arial"/>
          <w:sz w:val="20"/>
          <w:szCs w:val="20"/>
        </w:rPr>
        <w:t xml:space="preserve"> </w:t>
      </w:r>
      <w:r w:rsidR="00FA7AC4">
        <w:rPr>
          <w:rFonts w:ascii="Arial" w:hAnsi="Arial" w:cs="Arial"/>
          <w:sz w:val="20"/>
          <w:szCs w:val="20"/>
        </w:rPr>
        <w:t xml:space="preserve">lake pigments in the </w:t>
      </w:r>
      <w:r w:rsidR="002778CF">
        <w:rPr>
          <w:rFonts w:ascii="Arial" w:hAnsi="Arial" w:cs="Arial"/>
          <w:i/>
          <w:sz w:val="20"/>
          <w:szCs w:val="20"/>
        </w:rPr>
        <w:t>Ajuda S</w:t>
      </w:r>
      <w:r w:rsidR="00266A38" w:rsidRPr="00FA7AC4">
        <w:rPr>
          <w:rFonts w:ascii="Arial" w:hAnsi="Arial" w:cs="Arial"/>
          <w:i/>
          <w:sz w:val="20"/>
          <w:szCs w:val="20"/>
        </w:rPr>
        <w:t>ongbook</w:t>
      </w:r>
      <w:r w:rsidR="00266A38">
        <w:rPr>
          <w:rFonts w:ascii="Arial" w:hAnsi="Arial" w:cs="Arial"/>
          <w:sz w:val="20"/>
          <w:szCs w:val="20"/>
        </w:rPr>
        <w:t xml:space="preserve">: </w:t>
      </w:r>
      <w:r w:rsidR="00266A38" w:rsidRPr="007B1EFE">
        <w:rPr>
          <w:rFonts w:ascii="Arial" w:hAnsi="Arial" w:cs="Arial"/>
          <w:b/>
          <w:sz w:val="20"/>
          <w:szCs w:val="20"/>
        </w:rPr>
        <w:t>a)</w:t>
      </w:r>
      <w:r w:rsidR="00266A38">
        <w:rPr>
          <w:rFonts w:ascii="Arial" w:hAnsi="Arial" w:cs="Arial"/>
          <w:sz w:val="20"/>
          <w:szCs w:val="20"/>
        </w:rPr>
        <w:t xml:space="preserve"> infrared spectra of the pink colour </w:t>
      </w:r>
      <w:r w:rsidR="00724C93">
        <w:rPr>
          <w:rFonts w:ascii="Arial" w:hAnsi="Arial" w:cs="Arial"/>
          <w:sz w:val="20"/>
          <w:szCs w:val="20"/>
        </w:rPr>
        <w:t>from fol. 17</w:t>
      </w:r>
      <w:r w:rsidR="00266A38">
        <w:rPr>
          <w:rFonts w:ascii="Arial" w:hAnsi="Arial" w:cs="Arial"/>
          <w:sz w:val="20"/>
          <w:szCs w:val="20"/>
        </w:rPr>
        <w:t xml:space="preserve"> (</w:t>
      </w:r>
      <w:r w:rsidR="00FA7AC4">
        <w:rPr>
          <w:rFonts w:ascii="Arial" w:hAnsi="Arial" w:cs="Arial"/>
          <w:sz w:val="20"/>
          <w:szCs w:val="20"/>
        </w:rPr>
        <w:t xml:space="preserve">in </w:t>
      </w:r>
      <w:r w:rsidR="00266A38">
        <w:rPr>
          <w:rFonts w:ascii="Arial" w:hAnsi="Arial" w:cs="Arial"/>
          <w:sz w:val="20"/>
          <w:szCs w:val="20"/>
        </w:rPr>
        <w:t xml:space="preserve">black) and </w:t>
      </w:r>
      <w:r w:rsidR="00030BEA">
        <w:rPr>
          <w:rFonts w:ascii="Arial" w:hAnsi="Arial" w:cs="Arial"/>
          <w:sz w:val="20"/>
          <w:szCs w:val="20"/>
        </w:rPr>
        <w:t>glair</w:t>
      </w:r>
      <w:r w:rsidR="00266A38">
        <w:rPr>
          <w:rFonts w:ascii="Arial" w:hAnsi="Arial" w:cs="Arial"/>
          <w:sz w:val="20"/>
          <w:szCs w:val="20"/>
        </w:rPr>
        <w:t xml:space="preserve"> reference (</w:t>
      </w:r>
      <w:r w:rsidR="00DC4B4B">
        <w:rPr>
          <w:rFonts w:ascii="Arial" w:hAnsi="Arial" w:cs="Arial"/>
          <w:sz w:val="20"/>
          <w:szCs w:val="20"/>
        </w:rPr>
        <w:t>in gre</w:t>
      </w:r>
      <w:r w:rsidR="00266A38">
        <w:rPr>
          <w:rFonts w:ascii="Arial" w:hAnsi="Arial" w:cs="Arial"/>
          <w:sz w:val="20"/>
          <w:szCs w:val="20"/>
        </w:rPr>
        <w:t xml:space="preserve">y); </w:t>
      </w:r>
      <w:r w:rsidR="00266A38" w:rsidRPr="007B1EFE">
        <w:rPr>
          <w:rFonts w:ascii="Arial" w:hAnsi="Arial" w:cs="Arial"/>
          <w:b/>
          <w:sz w:val="20"/>
          <w:szCs w:val="20"/>
        </w:rPr>
        <w:t>b)</w:t>
      </w:r>
      <w:r w:rsidR="00266A38">
        <w:rPr>
          <w:rFonts w:ascii="Arial" w:hAnsi="Arial" w:cs="Arial"/>
          <w:sz w:val="20"/>
          <w:szCs w:val="20"/>
        </w:rPr>
        <w:t xml:space="preserve"> </w:t>
      </w:r>
      <w:r w:rsidR="00FA7AC4">
        <w:rPr>
          <w:rFonts w:ascii="Arial" w:hAnsi="Arial" w:cs="Arial"/>
          <w:sz w:val="20"/>
          <w:szCs w:val="20"/>
        </w:rPr>
        <w:t xml:space="preserve">apparent </w:t>
      </w:r>
      <w:r w:rsidR="005B090A">
        <w:rPr>
          <w:rFonts w:ascii="Arial" w:hAnsi="Arial" w:cs="Arial"/>
          <w:sz w:val="20"/>
          <w:szCs w:val="20"/>
        </w:rPr>
        <w:t>absor</w:t>
      </w:r>
      <w:r w:rsidR="00FA7AC4">
        <w:rPr>
          <w:rFonts w:ascii="Arial" w:hAnsi="Arial" w:cs="Arial"/>
          <w:sz w:val="20"/>
          <w:szCs w:val="20"/>
        </w:rPr>
        <w:t>ption</w:t>
      </w:r>
      <w:r w:rsidR="00266A38">
        <w:rPr>
          <w:rFonts w:ascii="Arial" w:hAnsi="Arial" w:cs="Arial"/>
          <w:sz w:val="20"/>
          <w:szCs w:val="20"/>
        </w:rPr>
        <w:t xml:space="preserve"> spectra of fol. 59 (</w:t>
      </w:r>
      <w:r w:rsidR="00FA7AC4">
        <w:rPr>
          <w:rFonts w:ascii="Arial" w:hAnsi="Arial" w:cs="Arial"/>
          <w:sz w:val="20"/>
          <w:szCs w:val="20"/>
        </w:rPr>
        <w:t xml:space="preserve">in </w:t>
      </w:r>
      <w:r w:rsidR="00266A38">
        <w:rPr>
          <w:rFonts w:ascii="Arial" w:hAnsi="Arial" w:cs="Arial"/>
          <w:sz w:val="20"/>
          <w:szCs w:val="20"/>
        </w:rPr>
        <w:t>black), brazilwood</w:t>
      </w:r>
      <w:r w:rsidR="007B429D">
        <w:rPr>
          <w:rFonts w:ascii="Arial" w:hAnsi="Arial" w:cs="Arial"/>
          <w:sz w:val="20"/>
          <w:szCs w:val="20"/>
        </w:rPr>
        <w:t xml:space="preserve"> lake</w:t>
      </w:r>
      <w:r w:rsidR="00266A38">
        <w:rPr>
          <w:rFonts w:ascii="Arial" w:hAnsi="Arial" w:cs="Arial"/>
          <w:sz w:val="20"/>
          <w:szCs w:val="20"/>
        </w:rPr>
        <w:t xml:space="preserve"> re</w:t>
      </w:r>
      <w:r w:rsidR="007B429D">
        <w:rPr>
          <w:rFonts w:ascii="Arial" w:hAnsi="Arial" w:cs="Arial"/>
          <w:sz w:val="20"/>
          <w:szCs w:val="20"/>
        </w:rPr>
        <w:t>production</w:t>
      </w:r>
      <w:r w:rsidR="00266A38">
        <w:rPr>
          <w:rFonts w:ascii="Arial" w:hAnsi="Arial" w:cs="Arial"/>
          <w:sz w:val="20"/>
          <w:szCs w:val="20"/>
        </w:rPr>
        <w:t xml:space="preserve"> and parchment reference (</w:t>
      </w:r>
      <w:r w:rsidR="00E912BA">
        <w:rPr>
          <w:rFonts w:ascii="Arial" w:hAnsi="Arial" w:cs="Arial"/>
          <w:sz w:val="20"/>
          <w:szCs w:val="20"/>
        </w:rPr>
        <w:t>dashed line</w:t>
      </w:r>
      <w:r w:rsidR="00266A38">
        <w:rPr>
          <w:rFonts w:ascii="Arial" w:hAnsi="Arial" w:cs="Arial"/>
          <w:sz w:val="20"/>
          <w:szCs w:val="20"/>
        </w:rPr>
        <w:t>)</w:t>
      </w:r>
      <w:r w:rsidR="006F6DE5">
        <w:rPr>
          <w:rFonts w:ascii="Arial" w:hAnsi="Arial" w:cs="Arial"/>
          <w:sz w:val="20"/>
          <w:szCs w:val="20"/>
        </w:rPr>
        <w:t xml:space="preserve"> [</w:t>
      </w:r>
      <w:r w:rsidR="00FF48D6">
        <w:rPr>
          <w:rFonts w:ascii="Arial" w:hAnsi="Arial" w:cs="Arial"/>
          <w:sz w:val="20"/>
          <w:szCs w:val="20"/>
        </w:rPr>
        <w:t>1</w:t>
      </w:r>
      <w:r w:rsidR="006F6DE5">
        <w:rPr>
          <w:rFonts w:ascii="Arial" w:hAnsi="Arial" w:cs="Arial"/>
          <w:sz w:val="20"/>
          <w:szCs w:val="20"/>
        </w:rPr>
        <w:t>]</w:t>
      </w:r>
      <w:r w:rsidR="00266A38">
        <w:rPr>
          <w:rFonts w:ascii="Arial" w:hAnsi="Arial" w:cs="Arial"/>
          <w:sz w:val="20"/>
          <w:szCs w:val="20"/>
        </w:rPr>
        <w:t>.</w:t>
      </w:r>
    </w:p>
    <w:p w:rsidR="006B6537" w:rsidRDefault="006B6537" w:rsidP="006B6537">
      <w:pPr>
        <w:jc w:val="center"/>
      </w:pPr>
    </w:p>
    <w:p w:rsidR="00A83DFF" w:rsidRDefault="00141B0B" w:rsidP="00F9126A">
      <w:r>
        <w:rPr>
          <w:noProof/>
          <w:lang w:val="en-US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-118110</wp:posOffset>
            </wp:positionV>
            <wp:extent cx="5886450" cy="2209800"/>
            <wp:effectExtent l="19050" t="0" r="0" b="0"/>
            <wp:wrapSquare wrapText="bothSides"/>
            <wp:docPr id="13" name="Picture 13" descr="figura material supp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ura material suppl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3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351790" cy="285750"/>
                <wp:effectExtent l="0" t="3175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FF" w:rsidRPr="00454CF5" w:rsidRDefault="00A83DFF" w:rsidP="00A83D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5.5pt;margin-top:13.4pt;width:27.7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SC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" filled="f" stroked="f">
                <v:textbox>
                  <w:txbxContent>
                    <w:p w:rsidR="00A83DFF" w:rsidRPr="00454CF5" w:rsidRDefault="00A83DFF" w:rsidP="00A83DFF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FF735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182245</wp:posOffset>
                </wp:positionV>
                <wp:extent cx="351790" cy="285750"/>
                <wp:effectExtent l="635" t="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DFF" w:rsidRPr="00454CF5" w:rsidRDefault="00A83DFF" w:rsidP="00A83DF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9.05pt;margin-top:14.35pt;width:27.7pt;height:2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e9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" filled="f" stroked="f">
                <v:textbox>
                  <w:txbxContent>
                    <w:p w:rsidR="00A83DFF" w:rsidRPr="00454CF5" w:rsidRDefault="00A83DFF" w:rsidP="00A83DFF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A83DFF" w:rsidRDefault="00487BB6" w:rsidP="00A83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Figure </w:t>
      </w:r>
      <w:r w:rsidR="00E53A47">
        <w:rPr>
          <w:rFonts w:ascii="Arial" w:hAnsi="Arial" w:cs="Arial"/>
          <w:b/>
          <w:sz w:val="20"/>
          <w:szCs w:val="20"/>
        </w:rPr>
        <w:t>5</w:t>
      </w:r>
      <w:r w:rsidR="00A83DFF">
        <w:rPr>
          <w:rFonts w:ascii="Arial" w:hAnsi="Arial" w:cs="Arial"/>
          <w:b/>
          <w:sz w:val="20"/>
          <w:szCs w:val="20"/>
        </w:rPr>
        <w:t xml:space="preserve">: </w:t>
      </w:r>
      <w:r w:rsidR="00A83DFF">
        <w:rPr>
          <w:rFonts w:ascii="Arial" w:hAnsi="Arial" w:cs="Arial"/>
          <w:sz w:val="20"/>
          <w:szCs w:val="20"/>
        </w:rPr>
        <w:t xml:space="preserve">Molecular characterization of the purple colour in the </w:t>
      </w:r>
      <w:r w:rsidR="006205E4">
        <w:rPr>
          <w:rFonts w:ascii="Arial" w:hAnsi="Arial" w:cs="Arial"/>
          <w:i/>
          <w:sz w:val="20"/>
          <w:szCs w:val="20"/>
        </w:rPr>
        <w:t>Li</w:t>
      </w:r>
      <w:r w:rsidR="00A83DFF" w:rsidRPr="00FA7AC4">
        <w:rPr>
          <w:rFonts w:ascii="Arial" w:hAnsi="Arial" w:cs="Arial"/>
          <w:i/>
          <w:sz w:val="20"/>
          <w:szCs w:val="20"/>
        </w:rPr>
        <w:t>neage book</w:t>
      </w:r>
      <w:r w:rsidR="00A83DFF">
        <w:rPr>
          <w:rFonts w:ascii="Arial" w:hAnsi="Arial" w:cs="Arial"/>
          <w:sz w:val="20"/>
          <w:szCs w:val="20"/>
        </w:rPr>
        <w:t xml:space="preserve">: </w:t>
      </w:r>
      <w:r w:rsidR="00A83DFF" w:rsidRPr="007B1EFE">
        <w:rPr>
          <w:rFonts w:ascii="Arial" w:hAnsi="Arial" w:cs="Arial"/>
          <w:b/>
          <w:sz w:val="20"/>
          <w:szCs w:val="20"/>
        </w:rPr>
        <w:t>a)</w:t>
      </w:r>
      <w:r w:rsidR="00A83DFF">
        <w:rPr>
          <w:rFonts w:ascii="Arial" w:hAnsi="Arial" w:cs="Arial"/>
          <w:sz w:val="20"/>
          <w:szCs w:val="20"/>
        </w:rPr>
        <w:t xml:space="preserve"> infrared spectra of the manuscript from page 12 (in black)</w:t>
      </w:r>
      <w:r w:rsidR="00DC4B4B">
        <w:rPr>
          <w:rFonts w:ascii="Arial" w:hAnsi="Arial" w:cs="Arial"/>
          <w:sz w:val="20"/>
          <w:szCs w:val="20"/>
        </w:rPr>
        <w:t xml:space="preserve"> and </w:t>
      </w:r>
      <w:r w:rsidR="00030BEA">
        <w:rPr>
          <w:rFonts w:ascii="Arial" w:hAnsi="Arial" w:cs="Arial"/>
          <w:sz w:val="20"/>
          <w:szCs w:val="20"/>
        </w:rPr>
        <w:t>glair</w:t>
      </w:r>
      <w:r w:rsidR="00DC4B4B">
        <w:rPr>
          <w:rFonts w:ascii="Arial" w:hAnsi="Arial" w:cs="Arial"/>
          <w:sz w:val="20"/>
          <w:szCs w:val="20"/>
        </w:rPr>
        <w:t xml:space="preserve"> reference (in gre</w:t>
      </w:r>
      <w:r w:rsidR="00A83DFF">
        <w:rPr>
          <w:rFonts w:ascii="Arial" w:hAnsi="Arial" w:cs="Arial"/>
          <w:sz w:val="20"/>
          <w:szCs w:val="20"/>
        </w:rPr>
        <w:t xml:space="preserve">y); </w:t>
      </w:r>
      <w:r w:rsidR="00A83DFF" w:rsidRPr="007B1EFE">
        <w:rPr>
          <w:rFonts w:ascii="Arial" w:hAnsi="Arial" w:cs="Arial"/>
          <w:b/>
          <w:sz w:val="20"/>
          <w:szCs w:val="20"/>
        </w:rPr>
        <w:t>b)</w:t>
      </w:r>
      <w:r w:rsidR="00A83DFF">
        <w:rPr>
          <w:rFonts w:ascii="Arial" w:hAnsi="Arial" w:cs="Arial"/>
          <w:sz w:val="20"/>
          <w:szCs w:val="20"/>
        </w:rPr>
        <w:t xml:space="preserve"> absorbance spectra of page 12 (in black), orcein dyed silk reference (in grey) and parchment (dashed line).</w:t>
      </w:r>
    </w:p>
    <w:p w:rsidR="00A83DFF" w:rsidRDefault="00A83DFF" w:rsidP="006B6537">
      <w:pPr>
        <w:jc w:val="center"/>
      </w:pPr>
    </w:p>
    <w:p w:rsidR="00A83DFF" w:rsidRPr="00266A38" w:rsidRDefault="00A83DFF" w:rsidP="006B6537">
      <w:pPr>
        <w:jc w:val="center"/>
      </w:pPr>
    </w:p>
    <w:p w:rsidR="002042D9" w:rsidRDefault="00FF7354" w:rsidP="00F9126A">
      <w:pPr>
        <w:rPr>
          <w:noProof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233680</wp:posOffset>
                </wp:positionV>
                <wp:extent cx="351790" cy="285750"/>
                <wp:effectExtent l="635" t="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 w:rsidP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3pt;margin-top:18.4pt;width:27.7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iC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" filled="f" stroked="f">
                <v:textbox>
                  <w:txbxContent>
                    <w:p w:rsidR="005B090A" w:rsidRPr="00454CF5" w:rsidRDefault="005B090A" w:rsidP="005B090A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233680</wp:posOffset>
                </wp:positionV>
                <wp:extent cx="351790" cy="285750"/>
                <wp:effectExtent l="635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 w:rsidP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.05pt;margin-top:18.4pt;width:27.7pt;height:2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fguA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" filled="f" stroked="f">
                <v:textbox>
                  <w:txbxContent>
                    <w:p w:rsidR="005B090A" w:rsidRPr="00454CF5" w:rsidRDefault="005B090A" w:rsidP="005B090A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41B0B">
        <w:rPr>
          <w:noProof/>
          <w:lang w:val="en-US"/>
        </w:rPr>
        <w:drawing>
          <wp:inline distT="0" distB="0" distL="0" distR="0">
            <wp:extent cx="5715000" cy="2343150"/>
            <wp:effectExtent l="19050" t="0" r="0" b="0"/>
            <wp:docPr id="6" name="Picture 6" descr="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38" w:rsidRDefault="00E53A47" w:rsidP="00266A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6</w:t>
      </w:r>
      <w:r w:rsidR="00266A38" w:rsidRPr="007B429D">
        <w:rPr>
          <w:rFonts w:ascii="Arial" w:hAnsi="Arial" w:cs="Arial"/>
          <w:b/>
          <w:sz w:val="20"/>
          <w:szCs w:val="20"/>
        </w:rPr>
        <w:t xml:space="preserve">: </w:t>
      </w:r>
      <w:r w:rsidR="007B429D" w:rsidRPr="007B429D">
        <w:rPr>
          <w:rFonts w:ascii="Arial" w:hAnsi="Arial" w:cs="Arial"/>
          <w:sz w:val="20"/>
          <w:szCs w:val="20"/>
        </w:rPr>
        <w:t>M</w:t>
      </w:r>
      <w:r w:rsidR="00266A38" w:rsidRPr="007B429D">
        <w:rPr>
          <w:rFonts w:ascii="Arial" w:hAnsi="Arial" w:cs="Arial"/>
          <w:sz w:val="20"/>
          <w:szCs w:val="20"/>
        </w:rPr>
        <w:t>olecular characterization of b</w:t>
      </w:r>
      <w:r w:rsidR="00FA7AC4">
        <w:rPr>
          <w:rFonts w:ascii="Arial" w:hAnsi="Arial" w:cs="Arial"/>
          <w:sz w:val="20"/>
          <w:szCs w:val="20"/>
        </w:rPr>
        <w:t xml:space="preserve">razilwood lake pigments in the </w:t>
      </w:r>
      <w:r w:rsidR="00FA7AC4" w:rsidRPr="00FA7AC4">
        <w:rPr>
          <w:rFonts w:ascii="Arial" w:hAnsi="Arial" w:cs="Arial"/>
          <w:i/>
          <w:sz w:val="20"/>
          <w:szCs w:val="20"/>
        </w:rPr>
        <w:t>w</w:t>
      </w:r>
      <w:r w:rsidR="00266A38" w:rsidRPr="00FA7AC4">
        <w:rPr>
          <w:rFonts w:ascii="Arial" w:hAnsi="Arial" w:cs="Arial"/>
          <w:i/>
          <w:sz w:val="20"/>
          <w:szCs w:val="20"/>
        </w:rPr>
        <w:t xml:space="preserve">inter </w:t>
      </w:r>
      <w:r w:rsidR="002778CF">
        <w:rPr>
          <w:rFonts w:ascii="Arial" w:hAnsi="Arial" w:cs="Arial"/>
          <w:i/>
          <w:sz w:val="20"/>
          <w:szCs w:val="20"/>
        </w:rPr>
        <w:t>B</w:t>
      </w:r>
      <w:r w:rsidR="00266A38" w:rsidRPr="00FA7AC4">
        <w:rPr>
          <w:rFonts w:ascii="Arial" w:hAnsi="Arial" w:cs="Arial"/>
          <w:i/>
          <w:sz w:val="20"/>
          <w:szCs w:val="20"/>
        </w:rPr>
        <w:t>reviary</w:t>
      </w:r>
      <w:r w:rsidR="002778CF">
        <w:rPr>
          <w:rFonts w:ascii="Arial" w:hAnsi="Arial" w:cs="Arial"/>
          <w:i/>
          <w:sz w:val="20"/>
          <w:szCs w:val="20"/>
        </w:rPr>
        <w:t>, Alc. 54</w:t>
      </w:r>
      <w:r w:rsidR="007B429D" w:rsidRPr="007B429D">
        <w:rPr>
          <w:rFonts w:ascii="Arial" w:hAnsi="Arial" w:cs="Arial"/>
          <w:sz w:val="20"/>
          <w:szCs w:val="20"/>
        </w:rPr>
        <w:t>:</w:t>
      </w:r>
      <w:r w:rsidR="00266A38" w:rsidRPr="007B429D">
        <w:rPr>
          <w:rFonts w:ascii="Arial" w:hAnsi="Arial" w:cs="Arial"/>
          <w:sz w:val="20"/>
          <w:szCs w:val="20"/>
        </w:rPr>
        <w:t xml:space="preserve"> infrared </w:t>
      </w:r>
      <w:r w:rsidR="007B429D" w:rsidRPr="007B1EFE">
        <w:rPr>
          <w:rFonts w:ascii="Arial" w:hAnsi="Arial" w:cs="Arial"/>
          <w:b/>
          <w:sz w:val="20"/>
          <w:szCs w:val="20"/>
        </w:rPr>
        <w:t>(a)</w:t>
      </w:r>
      <w:r w:rsidR="007B429D" w:rsidRPr="007B429D">
        <w:rPr>
          <w:rFonts w:ascii="Arial" w:hAnsi="Arial" w:cs="Arial"/>
          <w:sz w:val="20"/>
          <w:szCs w:val="20"/>
        </w:rPr>
        <w:t xml:space="preserve"> and excitation and emission </w:t>
      </w:r>
      <w:r w:rsidR="007B429D" w:rsidRPr="007B1EFE">
        <w:rPr>
          <w:rFonts w:ascii="Arial" w:hAnsi="Arial" w:cs="Arial"/>
          <w:b/>
          <w:sz w:val="20"/>
          <w:szCs w:val="20"/>
        </w:rPr>
        <w:t>(b)</w:t>
      </w:r>
      <w:r w:rsidR="007B429D" w:rsidRPr="007B429D">
        <w:rPr>
          <w:rFonts w:ascii="Arial" w:hAnsi="Arial" w:cs="Arial"/>
          <w:sz w:val="20"/>
          <w:szCs w:val="20"/>
        </w:rPr>
        <w:t xml:space="preserve"> </w:t>
      </w:r>
      <w:r w:rsidR="00266A38" w:rsidRPr="007B429D">
        <w:rPr>
          <w:rFonts w:ascii="Arial" w:hAnsi="Arial" w:cs="Arial"/>
          <w:sz w:val="20"/>
          <w:szCs w:val="20"/>
        </w:rPr>
        <w:t xml:space="preserve">spectra of </w:t>
      </w:r>
      <w:r w:rsidR="007B429D" w:rsidRPr="007B429D">
        <w:rPr>
          <w:rFonts w:ascii="Arial" w:hAnsi="Arial" w:cs="Arial"/>
          <w:sz w:val="20"/>
          <w:szCs w:val="20"/>
        </w:rPr>
        <w:t xml:space="preserve">the pink colour </w:t>
      </w:r>
      <w:r w:rsidR="00724C93">
        <w:rPr>
          <w:rFonts w:ascii="Arial" w:hAnsi="Arial" w:cs="Arial"/>
          <w:sz w:val="20"/>
          <w:szCs w:val="20"/>
        </w:rPr>
        <w:t>from fol.</w:t>
      </w:r>
      <w:r w:rsidR="00FA7AC4">
        <w:rPr>
          <w:rFonts w:ascii="Arial" w:hAnsi="Arial" w:cs="Arial"/>
          <w:sz w:val="20"/>
          <w:szCs w:val="20"/>
        </w:rPr>
        <w:t xml:space="preserve"> </w:t>
      </w:r>
      <w:r w:rsidR="00724C93">
        <w:rPr>
          <w:rFonts w:ascii="Arial" w:hAnsi="Arial" w:cs="Arial"/>
          <w:sz w:val="20"/>
          <w:szCs w:val="20"/>
        </w:rPr>
        <w:t>92</w:t>
      </w:r>
      <w:r w:rsidR="00266A38" w:rsidRPr="007B429D">
        <w:rPr>
          <w:rFonts w:ascii="Arial" w:hAnsi="Arial" w:cs="Arial"/>
          <w:sz w:val="20"/>
          <w:szCs w:val="20"/>
        </w:rPr>
        <w:t xml:space="preserve"> </w:t>
      </w:r>
      <w:r w:rsidR="007B429D" w:rsidRPr="007B429D">
        <w:rPr>
          <w:rFonts w:ascii="Arial" w:hAnsi="Arial" w:cs="Arial"/>
          <w:sz w:val="20"/>
          <w:szCs w:val="20"/>
        </w:rPr>
        <w:t>(</w:t>
      </w:r>
      <w:r w:rsidR="00FA7AC4">
        <w:rPr>
          <w:rFonts w:ascii="Arial" w:hAnsi="Arial" w:cs="Arial"/>
          <w:sz w:val="20"/>
          <w:szCs w:val="20"/>
        </w:rPr>
        <w:t xml:space="preserve">in </w:t>
      </w:r>
      <w:r w:rsidR="007B429D" w:rsidRPr="007B429D">
        <w:rPr>
          <w:rFonts w:ascii="Arial" w:hAnsi="Arial" w:cs="Arial"/>
          <w:sz w:val="20"/>
          <w:szCs w:val="20"/>
        </w:rPr>
        <w:t xml:space="preserve">black) and brazilwood pink from </w:t>
      </w:r>
      <w:r w:rsidR="00FA7AC4">
        <w:rPr>
          <w:rFonts w:ascii="Arial" w:hAnsi="Arial" w:cs="Arial"/>
          <w:sz w:val="20"/>
          <w:szCs w:val="20"/>
        </w:rPr>
        <w:t xml:space="preserve">the book of hours </w:t>
      </w:r>
      <w:proofErr w:type="spellStart"/>
      <w:r w:rsidR="007B429D" w:rsidRPr="00FA7AC4">
        <w:rPr>
          <w:rFonts w:ascii="Arial" w:hAnsi="Arial" w:cs="Arial"/>
          <w:i/>
          <w:sz w:val="20"/>
          <w:szCs w:val="20"/>
        </w:rPr>
        <w:t>Cofre</w:t>
      </w:r>
      <w:proofErr w:type="spellEnd"/>
      <w:r w:rsidR="007B429D" w:rsidRPr="00FA7AC4">
        <w:rPr>
          <w:rFonts w:ascii="Arial" w:hAnsi="Arial" w:cs="Arial"/>
          <w:i/>
          <w:sz w:val="20"/>
          <w:szCs w:val="20"/>
        </w:rPr>
        <w:t xml:space="preserve"> No. 22</w:t>
      </w:r>
      <w:r w:rsidR="007B429D" w:rsidRPr="007B429D">
        <w:rPr>
          <w:rFonts w:ascii="Arial" w:hAnsi="Arial" w:cs="Arial"/>
          <w:sz w:val="20"/>
          <w:szCs w:val="20"/>
        </w:rPr>
        <w:t xml:space="preserve"> (fol. 76v) (</w:t>
      </w:r>
      <w:r w:rsidR="00DC4B4B">
        <w:rPr>
          <w:rFonts w:ascii="Arial" w:hAnsi="Arial" w:cs="Arial"/>
          <w:sz w:val="20"/>
          <w:szCs w:val="20"/>
        </w:rPr>
        <w:t>in gre</w:t>
      </w:r>
      <w:r w:rsidR="007B429D" w:rsidRPr="007B429D">
        <w:rPr>
          <w:rFonts w:ascii="Arial" w:hAnsi="Arial" w:cs="Arial"/>
          <w:sz w:val="20"/>
          <w:szCs w:val="20"/>
        </w:rPr>
        <w:t>y)</w:t>
      </w:r>
      <w:r w:rsidR="006F6DE5">
        <w:rPr>
          <w:rFonts w:ascii="Arial" w:hAnsi="Arial" w:cs="Arial"/>
          <w:sz w:val="20"/>
          <w:szCs w:val="20"/>
        </w:rPr>
        <w:t xml:space="preserve"> [</w:t>
      </w:r>
      <w:r w:rsidR="00FF48D6">
        <w:rPr>
          <w:rFonts w:ascii="Arial" w:hAnsi="Arial" w:cs="Arial"/>
          <w:sz w:val="20"/>
          <w:szCs w:val="20"/>
        </w:rPr>
        <w:t>2</w:t>
      </w:r>
      <w:r w:rsidR="006F6DE5">
        <w:rPr>
          <w:rFonts w:ascii="Arial" w:hAnsi="Arial" w:cs="Arial"/>
          <w:sz w:val="20"/>
          <w:szCs w:val="20"/>
        </w:rPr>
        <w:t>]</w:t>
      </w:r>
      <w:r w:rsidR="007B429D" w:rsidRPr="007B429D">
        <w:rPr>
          <w:rFonts w:ascii="Arial" w:hAnsi="Arial" w:cs="Arial"/>
          <w:sz w:val="20"/>
          <w:szCs w:val="20"/>
        </w:rPr>
        <w:t>.</w:t>
      </w:r>
    </w:p>
    <w:p w:rsidR="006B6537" w:rsidRPr="002C4662" w:rsidRDefault="00FF7354" w:rsidP="006B6537">
      <w:pPr>
        <w:jc w:val="center"/>
        <w:rPr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252730</wp:posOffset>
                </wp:positionV>
                <wp:extent cx="351790" cy="285750"/>
                <wp:effectExtent l="254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 w:rsidP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44.7pt;margin-top:19.9pt;width:27.7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B0uQIAAL8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" filled="f" stroked="f">
                <v:textbox>
                  <w:txbxContent>
                    <w:p w:rsidR="005B090A" w:rsidRPr="00454CF5" w:rsidRDefault="005B090A" w:rsidP="005B090A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252730</wp:posOffset>
                </wp:positionV>
                <wp:extent cx="351790" cy="285750"/>
                <wp:effectExtent l="63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0A" w:rsidRPr="00454CF5" w:rsidRDefault="005B090A" w:rsidP="005B09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pt-PT"/>
                              </w:rPr>
                            </w:pPr>
                            <w:r w:rsidRPr="00454CF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0.05pt;margin-top:19.9pt;width:27.7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XnuAIAAL8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" filled="f" stroked="f">
                <v:textbox>
                  <w:txbxContent>
                    <w:p w:rsidR="005B090A" w:rsidRPr="00454CF5" w:rsidRDefault="005B090A" w:rsidP="005B090A">
                      <w:pPr>
                        <w:rPr>
                          <w:rFonts w:ascii="Arial" w:hAnsi="Arial" w:cs="Arial"/>
                          <w:b/>
                          <w:sz w:val="20"/>
                          <w:lang w:val="pt-PT"/>
                        </w:rPr>
                      </w:pPr>
                      <w:r w:rsidRPr="00454CF5">
                        <w:rPr>
                          <w:rFonts w:ascii="Arial" w:hAnsi="Arial" w:cs="Arial"/>
                          <w:b/>
                          <w:sz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41B0B">
        <w:rPr>
          <w:noProof/>
          <w:lang w:val="en-US"/>
        </w:rPr>
        <w:drawing>
          <wp:inline distT="0" distB="0" distL="0" distR="0">
            <wp:extent cx="5638800" cy="22098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9D" w:rsidRDefault="00E53A47" w:rsidP="007B42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Figure 7</w:t>
      </w:r>
      <w:r w:rsidR="007B429D">
        <w:rPr>
          <w:rFonts w:ascii="Arial" w:hAnsi="Arial" w:cs="Arial"/>
          <w:b/>
          <w:sz w:val="20"/>
          <w:szCs w:val="20"/>
        </w:rPr>
        <w:t xml:space="preserve">: </w:t>
      </w:r>
      <w:r w:rsidR="007B429D">
        <w:rPr>
          <w:rFonts w:ascii="Arial" w:hAnsi="Arial" w:cs="Arial"/>
          <w:sz w:val="20"/>
          <w:szCs w:val="20"/>
        </w:rPr>
        <w:t xml:space="preserve">Molecular characterization of </w:t>
      </w:r>
      <w:proofErr w:type="gramStart"/>
      <w:r w:rsidR="007B429D">
        <w:rPr>
          <w:rFonts w:ascii="Arial" w:hAnsi="Arial" w:cs="Arial"/>
          <w:sz w:val="20"/>
          <w:szCs w:val="20"/>
        </w:rPr>
        <w:t>b</w:t>
      </w:r>
      <w:r w:rsidR="00FA7AC4">
        <w:rPr>
          <w:rFonts w:ascii="Arial" w:hAnsi="Arial" w:cs="Arial"/>
          <w:sz w:val="20"/>
          <w:szCs w:val="20"/>
        </w:rPr>
        <w:t>razilwood lake</w:t>
      </w:r>
      <w:proofErr w:type="gramEnd"/>
      <w:r w:rsidR="00FA7AC4">
        <w:rPr>
          <w:rFonts w:ascii="Arial" w:hAnsi="Arial" w:cs="Arial"/>
          <w:sz w:val="20"/>
          <w:szCs w:val="20"/>
        </w:rPr>
        <w:t xml:space="preserve"> pigments in the </w:t>
      </w:r>
      <w:proofErr w:type="spellStart"/>
      <w:r w:rsidR="007B429D" w:rsidRPr="00FA7AC4">
        <w:rPr>
          <w:rFonts w:ascii="Arial" w:hAnsi="Arial" w:cs="Arial"/>
          <w:i/>
          <w:sz w:val="20"/>
          <w:szCs w:val="20"/>
        </w:rPr>
        <w:t>Fernão</w:t>
      </w:r>
      <w:proofErr w:type="spellEnd"/>
      <w:r w:rsidR="007B429D" w:rsidRPr="00FA7A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429D" w:rsidRPr="00FA7AC4">
        <w:rPr>
          <w:rFonts w:ascii="Arial" w:hAnsi="Arial" w:cs="Arial"/>
          <w:i/>
          <w:sz w:val="20"/>
          <w:szCs w:val="20"/>
        </w:rPr>
        <w:t>Vaz</w:t>
      </w:r>
      <w:proofErr w:type="spellEnd"/>
      <w:r w:rsidR="007B429D" w:rsidRPr="00FA7AC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B429D" w:rsidRPr="00FA7AC4">
        <w:rPr>
          <w:rFonts w:ascii="Arial" w:hAnsi="Arial" w:cs="Arial"/>
          <w:i/>
          <w:sz w:val="20"/>
          <w:szCs w:val="20"/>
        </w:rPr>
        <w:t>Dourado</w:t>
      </w:r>
      <w:proofErr w:type="spellEnd"/>
      <w:r w:rsidR="00DC4B4B">
        <w:rPr>
          <w:rFonts w:ascii="Arial" w:hAnsi="Arial" w:cs="Arial"/>
          <w:i/>
          <w:sz w:val="20"/>
          <w:szCs w:val="20"/>
        </w:rPr>
        <w:t xml:space="preserve"> </w:t>
      </w:r>
      <w:r w:rsidR="002778CF">
        <w:rPr>
          <w:rFonts w:ascii="Arial" w:hAnsi="Arial" w:cs="Arial"/>
          <w:i/>
          <w:sz w:val="20"/>
          <w:szCs w:val="20"/>
        </w:rPr>
        <w:t>A</w:t>
      </w:r>
      <w:r w:rsidR="00DC4B4B">
        <w:rPr>
          <w:rFonts w:ascii="Arial" w:hAnsi="Arial" w:cs="Arial"/>
          <w:i/>
          <w:sz w:val="20"/>
          <w:szCs w:val="20"/>
        </w:rPr>
        <w:t>tlas</w:t>
      </w:r>
      <w:r w:rsidR="007B429D">
        <w:rPr>
          <w:rFonts w:ascii="Arial" w:hAnsi="Arial" w:cs="Arial"/>
          <w:sz w:val="20"/>
          <w:szCs w:val="20"/>
        </w:rPr>
        <w:t xml:space="preserve">: </w:t>
      </w:r>
      <w:r w:rsidR="007B429D" w:rsidRPr="007B1EFE">
        <w:rPr>
          <w:rFonts w:ascii="Arial" w:hAnsi="Arial" w:cs="Arial"/>
          <w:b/>
          <w:sz w:val="20"/>
          <w:szCs w:val="20"/>
        </w:rPr>
        <w:t>a)</w:t>
      </w:r>
      <w:r w:rsidR="007B429D">
        <w:rPr>
          <w:rFonts w:ascii="Arial" w:hAnsi="Arial" w:cs="Arial"/>
          <w:sz w:val="20"/>
          <w:szCs w:val="20"/>
        </w:rPr>
        <w:t xml:space="preserve"> infrared spectra of the pink colour </w:t>
      </w:r>
      <w:r w:rsidR="00B42C31">
        <w:rPr>
          <w:rFonts w:ascii="Arial" w:hAnsi="Arial" w:cs="Arial"/>
          <w:sz w:val="20"/>
          <w:szCs w:val="20"/>
        </w:rPr>
        <w:t>from map 16</w:t>
      </w:r>
      <w:r w:rsidR="007B429D">
        <w:rPr>
          <w:rFonts w:ascii="Arial" w:hAnsi="Arial" w:cs="Arial"/>
          <w:sz w:val="20"/>
          <w:szCs w:val="20"/>
        </w:rPr>
        <w:t xml:space="preserve"> (</w:t>
      </w:r>
      <w:r w:rsidR="00FA7AC4">
        <w:rPr>
          <w:rFonts w:ascii="Arial" w:hAnsi="Arial" w:cs="Arial"/>
          <w:sz w:val="20"/>
          <w:szCs w:val="20"/>
        </w:rPr>
        <w:t xml:space="preserve">in </w:t>
      </w:r>
      <w:r w:rsidR="007B429D">
        <w:rPr>
          <w:rFonts w:ascii="Arial" w:hAnsi="Arial" w:cs="Arial"/>
          <w:sz w:val="20"/>
          <w:szCs w:val="20"/>
        </w:rPr>
        <w:t xml:space="preserve">black) and protein + </w:t>
      </w:r>
      <w:r w:rsidR="00FA7AC4">
        <w:rPr>
          <w:rFonts w:ascii="Arial" w:hAnsi="Arial" w:cs="Arial"/>
          <w:sz w:val="20"/>
          <w:szCs w:val="20"/>
        </w:rPr>
        <w:t>polysaccharide</w:t>
      </w:r>
      <w:r w:rsidR="007B429D">
        <w:rPr>
          <w:rFonts w:ascii="Arial" w:hAnsi="Arial" w:cs="Arial"/>
          <w:sz w:val="20"/>
          <w:szCs w:val="20"/>
        </w:rPr>
        <w:t xml:space="preserve"> reference (</w:t>
      </w:r>
      <w:r w:rsidR="00FA7AC4">
        <w:rPr>
          <w:rFonts w:ascii="Arial" w:hAnsi="Arial" w:cs="Arial"/>
          <w:sz w:val="20"/>
          <w:szCs w:val="20"/>
        </w:rPr>
        <w:t xml:space="preserve">in </w:t>
      </w:r>
      <w:r w:rsidR="007B429D">
        <w:rPr>
          <w:rFonts w:ascii="Arial" w:hAnsi="Arial" w:cs="Arial"/>
          <w:sz w:val="20"/>
          <w:szCs w:val="20"/>
        </w:rPr>
        <w:t>gr</w:t>
      </w:r>
      <w:r w:rsidR="00DC4B4B">
        <w:rPr>
          <w:rFonts w:ascii="Arial" w:hAnsi="Arial" w:cs="Arial"/>
          <w:sz w:val="20"/>
          <w:szCs w:val="20"/>
        </w:rPr>
        <w:t>e</w:t>
      </w:r>
      <w:r w:rsidR="007B429D">
        <w:rPr>
          <w:rFonts w:ascii="Arial" w:hAnsi="Arial" w:cs="Arial"/>
          <w:sz w:val="20"/>
          <w:szCs w:val="20"/>
        </w:rPr>
        <w:t>y)</w:t>
      </w:r>
      <w:r w:rsidR="00030BEA">
        <w:rPr>
          <w:rFonts w:ascii="Arial" w:hAnsi="Arial" w:cs="Arial"/>
          <w:sz w:val="20"/>
          <w:szCs w:val="20"/>
        </w:rPr>
        <w:t>, see [1] for spectra of brazilwood lake reference</w:t>
      </w:r>
      <w:r w:rsidR="007B429D">
        <w:rPr>
          <w:rFonts w:ascii="Arial" w:hAnsi="Arial" w:cs="Arial"/>
          <w:sz w:val="20"/>
          <w:szCs w:val="20"/>
        </w:rPr>
        <w:t xml:space="preserve">; </w:t>
      </w:r>
      <w:r w:rsidR="007B429D" w:rsidRPr="007B1EFE">
        <w:rPr>
          <w:rFonts w:ascii="Arial" w:hAnsi="Arial" w:cs="Arial"/>
          <w:b/>
          <w:sz w:val="20"/>
          <w:szCs w:val="20"/>
        </w:rPr>
        <w:t>b)</w:t>
      </w:r>
      <w:r w:rsidR="007B429D">
        <w:rPr>
          <w:rFonts w:ascii="Arial" w:hAnsi="Arial" w:cs="Arial"/>
          <w:sz w:val="20"/>
          <w:szCs w:val="20"/>
        </w:rPr>
        <w:t xml:space="preserve"> </w:t>
      </w:r>
      <w:r w:rsidR="00FA7AC4" w:rsidRPr="007B429D">
        <w:rPr>
          <w:rFonts w:ascii="Arial" w:hAnsi="Arial" w:cs="Arial"/>
          <w:sz w:val="20"/>
          <w:szCs w:val="20"/>
        </w:rPr>
        <w:t xml:space="preserve">excitation and emission </w:t>
      </w:r>
      <w:r w:rsidR="007B429D">
        <w:rPr>
          <w:rFonts w:ascii="Arial" w:hAnsi="Arial" w:cs="Arial"/>
          <w:sz w:val="20"/>
          <w:szCs w:val="20"/>
        </w:rPr>
        <w:t xml:space="preserve">spectra </w:t>
      </w:r>
      <w:r w:rsidR="00B42C31">
        <w:rPr>
          <w:rFonts w:ascii="Arial" w:hAnsi="Arial" w:cs="Arial"/>
          <w:sz w:val="20"/>
          <w:szCs w:val="20"/>
        </w:rPr>
        <w:t>from map 16.</w:t>
      </w:r>
    </w:p>
    <w:p w:rsidR="006B6537" w:rsidRPr="00731BB2" w:rsidRDefault="006B6537" w:rsidP="006B6537">
      <w:pPr>
        <w:jc w:val="center"/>
      </w:pPr>
    </w:p>
    <w:p w:rsidR="00953157" w:rsidRDefault="00953157" w:rsidP="00953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157" w:rsidRDefault="00953157" w:rsidP="009531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157" w:rsidRDefault="00953157" w:rsidP="00EC68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References</w:t>
      </w:r>
    </w:p>
    <w:p w:rsidR="00953157" w:rsidRDefault="00953157" w:rsidP="00EC68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48D6" w:rsidRPr="00FF48D6" w:rsidRDefault="00034F81" w:rsidP="00EC685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t>Vitorino</w:t>
      </w:r>
      <w:proofErr w:type="spellEnd"/>
      <w:r>
        <w:t xml:space="preserve"> T, Melo MJ, Carlyle L,</w:t>
      </w:r>
      <w:r w:rsidR="00FF48D6" w:rsidRPr="00034F81">
        <w:t xml:space="preserve"> </w:t>
      </w:r>
      <w:r>
        <w:t>Otero</w:t>
      </w:r>
      <w:r w:rsidR="00FF48D6" w:rsidRPr="00034F81">
        <w:t xml:space="preserve"> V. </w:t>
      </w:r>
      <w:r w:rsidRPr="00034F81">
        <w:t>2016</w:t>
      </w:r>
      <w:r w:rsidR="00FF48D6" w:rsidRPr="00034F81">
        <w:t xml:space="preserve"> </w:t>
      </w:r>
      <w:r w:rsidR="00FF48D6" w:rsidRPr="00410B02">
        <w:t>New insights into brazilwood manufacture through the use of histor</w:t>
      </w:r>
      <w:r w:rsidR="00FF48D6">
        <w:t>ically accurate reconstructions.</w:t>
      </w:r>
      <w:r w:rsidR="00FF48D6" w:rsidRPr="00410B02">
        <w:t xml:space="preserve"> </w:t>
      </w:r>
      <w:r w:rsidR="00FF48D6" w:rsidRPr="00A667C4">
        <w:rPr>
          <w:i/>
        </w:rPr>
        <w:t xml:space="preserve">Stud. </w:t>
      </w:r>
      <w:proofErr w:type="spellStart"/>
      <w:r w:rsidR="00FF48D6" w:rsidRPr="00A667C4">
        <w:rPr>
          <w:i/>
        </w:rPr>
        <w:t>Conservat</w:t>
      </w:r>
      <w:proofErr w:type="spellEnd"/>
      <w:r w:rsidR="00FF48D6" w:rsidRPr="00A667C4">
        <w:rPr>
          <w:i/>
        </w:rPr>
        <w:t>.</w:t>
      </w:r>
      <w:r w:rsidR="00FF48D6">
        <w:t xml:space="preserve"> </w:t>
      </w:r>
      <w:r w:rsidR="00FF48D6">
        <w:rPr>
          <w:rFonts w:ascii="Times New Roman" w:hAnsi="Times New Roman"/>
          <w:b/>
        </w:rPr>
        <w:t>(</w:t>
      </w:r>
      <w:r w:rsidR="00FF48D6">
        <w:rPr>
          <w:rFonts w:ascii="Times New Roman" w:hAnsi="Times New Roman"/>
        </w:rPr>
        <w:t>DOI</w:t>
      </w:r>
      <w:r w:rsidR="00FF48D6" w:rsidRPr="00913037">
        <w:rPr>
          <w:rFonts w:ascii="Times New Roman" w:hAnsi="Times New Roman"/>
        </w:rPr>
        <w:t xml:space="preserve">: </w:t>
      </w:r>
      <w:r w:rsidR="00FF48D6" w:rsidRPr="00556E02">
        <w:rPr>
          <w:rFonts w:ascii="Times New Roman" w:hAnsi="Times New Roman"/>
        </w:rPr>
        <w:t>10.1179/2047058415Y.0000000006</w:t>
      </w:r>
      <w:r w:rsidR="00FF48D6">
        <w:rPr>
          <w:rFonts w:ascii="Times New Roman" w:hAnsi="Times New Roman"/>
        </w:rPr>
        <w:t>)</w:t>
      </w:r>
    </w:p>
    <w:p w:rsidR="00FF48D6" w:rsidRPr="00030BEA" w:rsidRDefault="00034F81" w:rsidP="00EC6853">
      <w:pPr>
        <w:numPr>
          <w:ilvl w:val="0"/>
          <w:numId w:val="2"/>
        </w:numPr>
        <w:spacing w:after="60"/>
        <w:jc w:val="both"/>
      </w:pPr>
      <w:r>
        <w:t>Melo M</w:t>
      </w:r>
      <w:r w:rsidR="00FF48D6" w:rsidRPr="00034F81">
        <w:t>J</w:t>
      </w:r>
      <w:r>
        <w:t xml:space="preserve">, Otero V, </w:t>
      </w:r>
      <w:proofErr w:type="spellStart"/>
      <w:r>
        <w:t>Vitorino</w:t>
      </w:r>
      <w:proofErr w:type="spellEnd"/>
      <w:r>
        <w:t xml:space="preserve"> T, </w:t>
      </w:r>
      <w:proofErr w:type="spellStart"/>
      <w:r>
        <w:t>Araújo</w:t>
      </w:r>
      <w:proofErr w:type="spellEnd"/>
      <w:r>
        <w:t xml:space="preserve"> R, </w:t>
      </w:r>
      <w:proofErr w:type="spellStart"/>
      <w:r>
        <w:t>Muralha</w:t>
      </w:r>
      <w:proofErr w:type="spellEnd"/>
      <w:r>
        <w:t xml:space="preserve"> VS</w:t>
      </w:r>
      <w:r w:rsidR="00FF48D6" w:rsidRPr="00034F81">
        <w:t>F</w:t>
      </w:r>
      <w:r>
        <w:t xml:space="preserve">, </w:t>
      </w:r>
      <w:proofErr w:type="spellStart"/>
      <w:r>
        <w:t>Lemos</w:t>
      </w:r>
      <w:proofErr w:type="spellEnd"/>
      <w:r>
        <w:t xml:space="preserve"> A, </w:t>
      </w:r>
      <w:proofErr w:type="spellStart"/>
      <w:r>
        <w:t>Picollo</w:t>
      </w:r>
      <w:proofErr w:type="spellEnd"/>
      <w:r w:rsidRPr="00034F81">
        <w:t xml:space="preserve"> M. 2014</w:t>
      </w:r>
      <w:r w:rsidR="00FF48D6" w:rsidRPr="00034F81">
        <w:t xml:space="preserve"> </w:t>
      </w:r>
      <w:r w:rsidR="00FF48D6" w:rsidRPr="00627B38">
        <w:t>Three Books of Hours from the 15</w:t>
      </w:r>
      <w:r w:rsidR="00FF48D6" w:rsidRPr="00AE6C5F">
        <w:rPr>
          <w:vertAlign w:val="superscript"/>
        </w:rPr>
        <w:t>th</w:t>
      </w:r>
      <w:r w:rsidR="00FF48D6" w:rsidRPr="00627B38">
        <w:t xml:space="preserve"> century: a multi-analytical and interdisciplinary approach</w:t>
      </w:r>
      <w:r w:rsidR="00FF48D6">
        <w:t>.</w:t>
      </w:r>
      <w:r w:rsidR="00FF48D6" w:rsidRPr="00627B38">
        <w:t xml:space="preserve"> </w:t>
      </w:r>
      <w:r w:rsidR="00FF48D6" w:rsidRPr="00034F81">
        <w:rPr>
          <w:i/>
        </w:rPr>
        <w:t>App Spec.</w:t>
      </w:r>
      <w:r w:rsidR="00FF48D6" w:rsidRPr="00034F81">
        <w:t xml:space="preserve"> </w:t>
      </w:r>
      <w:r w:rsidR="00FF48D6" w:rsidRPr="00034F81">
        <w:rPr>
          <w:b/>
        </w:rPr>
        <w:t>68</w:t>
      </w:r>
      <w:r w:rsidR="00FF48D6" w:rsidRPr="00034F81">
        <w:t xml:space="preserve">, 434-444. </w:t>
      </w:r>
      <w:r w:rsidR="00FF48D6" w:rsidRPr="00034F81">
        <w:rPr>
          <w:rFonts w:ascii="Times New Roman" w:hAnsi="Times New Roman"/>
        </w:rPr>
        <w:t>(DOI: 10.1366/13-07253).</w:t>
      </w:r>
    </w:p>
    <w:p w:rsidR="00030BEA" w:rsidRPr="00034F81" w:rsidRDefault="00030BEA" w:rsidP="00030BEA">
      <w:pPr>
        <w:spacing w:after="60"/>
        <w:jc w:val="both"/>
      </w:pPr>
    </w:p>
    <w:p w:rsidR="00FF48D6" w:rsidRDefault="00FF48D6" w:rsidP="00EC685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3157" w:rsidRDefault="00953157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A47" w:rsidRDefault="00E53A47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26A" w:rsidRDefault="00F9126A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A47" w:rsidRPr="00471883" w:rsidRDefault="00E53A47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883" w:rsidRDefault="00471883" w:rsidP="00471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883" w:rsidRDefault="00471883" w:rsidP="00F804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883" w:rsidRPr="00471883" w:rsidRDefault="00471883" w:rsidP="00F804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1883" w:rsidRPr="00471883" w:rsidRDefault="00471883" w:rsidP="00F804E2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sectPr w:rsidR="00471883" w:rsidRPr="00471883" w:rsidSect="004F663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43" w:rsidRDefault="00C35D43" w:rsidP="00471883">
      <w:pPr>
        <w:spacing w:after="0" w:line="240" w:lineRule="auto"/>
      </w:pPr>
      <w:r>
        <w:separator/>
      </w:r>
    </w:p>
  </w:endnote>
  <w:endnote w:type="continuationSeparator" w:id="0">
    <w:p w:rsidR="00C35D43" w:rsidRDefault="00C35D43" w:rsidP="004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83" w:rsidRPr="00471883" w:rsidRDefault="00471883">
    <w:pPr>
      <w:pStyle w:val="Footer"/>
      <w:rPr>
        <w:sz w:val="16"/>
      </w:rPr>
    </w:pPr>
    <w:r w:rsidRPr="00471883">
      <w:rPr>
        <w:sz w:val="16"/>
      </w:rPr>
      <w:t>© The Authors under the terms of the Creative Commons Attribution License http://creativecommons.org/licenses/by/3.0/, which permits unrestricted use, provided the original author and source are credited.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43" w:rsidRDefault="00C35D43" w:rsidP="00471883">
      <w:pPr>
        <w:spacing w:after="0" w:line="240" w:lineRule="auto"/>
      </w:pPr>
      <w:r>
        <w:separator/>
      </w:r>
    </w:p>
  </w:footnote>
  <w:footnote w:type="continuationSeparator" w:id="0">
    <w:p w:rsidR="00C35D43" w:rsidRDefault="00C35D43" w:rsidP="004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83" w:rsidRPr="006B6537" w:rsidRDefault="001F0262" w:rsidP="006B6537">
    <w:pPr>
      <w:pStyle w:val="Title"/>
      <w:jc w:val="both"/>
    </w:pPr>
    <w:r>
      <w:rPr>
        <w:rFonts w:ascii="Arial" w:hAnsi="Arial" w:cs="Arial"/>
        <w:sz w:val="20"/>
        <w:szCs w:val="20"/>
        <w:lang w:val="pt-PT"/>
      </w:rPr>
      <w:t xml:space="preserve">Supplementary material for </w:t>
    </w:r>
    <w:r w:rsidR="006B6537" w:rsidRPr="006F6DE5">
      <w:rPr>
        <w:rFonts w:ascii="Arial" w:hAnsi="Arial" w:cs="Arial"/>
        <w:sz w:val="20"/>
        <w:lang w:val="pt-PT"/>
      </w:rPr>
      <w:t>Maria João Melo, Paula Nabais, Maria Guimarãe</w:t>
    </w:r>
    <w:r w:rsidR="002778CF">
      <w:rPr>
        <w:rFonts w:ascii="Arial" w:hAnsi="Arial" w:cs="Arial"/>
        <w:sz w:val="20"/>
        <w:lang w:val="pt-PT"/>
      </w:rPr>
      <w:t xml:space="preserve">s, Rita Araújo, Rita Castro, </w:t>
    </w:r>
    <w:r w:rsidR="006B6537" w:rsidRPr="006F6DE5">
      <w:rPr>
        <w:rFonts w:ascii="Arial" w:hAnsi="Arial" w:cs="Arial"/>
        <w:sz w:val="20"/>
        <w:lang w:val="pt-PT"/>
      </w:rPr>
      <w:t>Maria Conceição Oliveira</w:t>
    </w:r>
    <w:r w:rsidR="002778CF">
      <w:rPr>
        <w:rFonts w:ascii="Arial" w:hAnsi="Arial" w:cs="Arial"/>
        <w:sz w:val="20"/>
        <w:lang w:val="pt-PT"/>
      </w:rPr>
      <w:t xml:space="preserve"> and Isabella Whitworth</w:t>
    </w:r>
    <w:r>
      <w:rPr>
        <w:rFonts w:ascii="Arial" w:hAnsi="Arial" w:cs="Arial"/>
        <w:sz w:val="20"/>
        <w:szCs w:val="20"/>
        <w:lang w:val="pt-PT"/>
      </w:rPr>
      <w:t xml:space="preserve">, </w:t>
    </w:r>
    <w:r w:rsidR="006B6537" w:rsidRPr="002778CF">
      <w:rPr>
        <w:rFonts w:ascii="Arial" w:hAnsi="Arial" w:cs="Arial"/>
        <w:sz w:val="20"/>
        <w:szCs w:val="20"/>
        <w:lang w:val="pt-PT"/>
      </w:rPr>
      <w:t>2016</w:t>
    </w:r>
    <w:r>
      <w:rPr>
        <w:rFonts w:ascii="Arial" w:hAnsi="Arial" w:cs="Arial"/>
        <w:sz w:val="20"/>
        <w:szCs w:val="20"/>
        <w:lang w:val="pt-PT"/>
      </w:rPr>
      <w:t xml:space="preserve">, </w:t>
    </w:r>
    <w:r w:rsidR="006B6537" w:rsidRPr="002778CF">
      <w:rPr>
        <w:rFonts w:ascii="Arial" w:hAnsi="Arial" w:cs="Arial"/>
        <w:sz w:val="20"/>
        <w:szCs w:val="20"/>
        <w:lang w:val="pt-PT"/>
      </w:rPr>
      <w:t>Organic dyes in illuminated manuscripts: an unique  cultural and historic record?</w:t>
    </w:r>
    <w:r w:rsidR="00471883" w:rsidRPr="002778CF">
      <w:rPr>
        <w:rFonts w:ascii="Arial" w:hAnsi="Arial" w:cs="Arial"/>
        <w:sz w:val="20"/>
        <w:szCs w:val="20"/>
        <w:lang w:val="pt-PT"/>
      </w:rPr>
      <w:t xml:space="preserve">, </w:t>
    </w:r>
    <w:r w:rsidR="00061F5C" w:rsidRPr="002778CF">
      <w:rPr>
        <w:rFonts w:ascii="Arial" w:hAnsi="Arial" w:cs="Arial"/>
        <w:i/>
        <w:sz w:val="20"/>
        <w:szCs w:val="20"/>
        <w:lang w:val="pt-PT"/>
      </w:rPr>
      <w:t xml:space="preserve">Phil. </w:t>
    </w:r>
    <w:r w:rsidR="00061F5C" w:rsidRPr="006F6DE5">
      <w:rPr>
        <w:rFonts w:ascii="Arial" w:hAnsi="Arial" w:cs="Arial"/>
        <w:i/>
        <w:sz w:val="20"/>
        <w:szCs w:val="20"/>
      </w:rPr>
      <w:t>Trans. R. Soc. A</w:t>
    </w:r>
    <w:r w:rsidR="001C09E5" w:rsidRPr="006F6DE5">
      <w:rPr>
        <w:rFonts w:ascii="Arial" w:hAnsi="Arial" w:cs="Arial"/>
        <w:i/>
        <w:sz w:val="20"/>
        <w:szCs w:val="20"/>
      </w:rPr>
      <w:t>.</w:t>
    </w:r>
    <w:r w:rsidR="00061F5C" w:rsidRPr="006F6DE5">
      <w:rPr>
        <w:rFonts w:ascii="Arial" w:hAnsi="Arial" w:cs="Arial"/>
        <w:sz w:val="20"/>
        <w:szCs w:val="20"/>
      </w:rPr>
      <w:t xml:space="preserve"> doi</w:t>
    </w:r>
    <w:r w:rsidR="00061F5C">
      <w:rPr>
        <w:rFonts w:ascii="Arial" w:hAnsi="Arial" w:cs="Arial"/>
        <w:sz w:val="20"/>
        <w:szCs w:val="20"/>
      </w:rPr>
      <w:t>: 10.1098/rsta</w:t>
    </w:r>
    <w:r>
      <w:rPr>
        <w:rFonts w:ascii="Arial" w:hAnsi="Arial" w:cs="Arial"/>
        <w:sz w:val="20"/>
        <w:szCs w:val="20"/>
      </w:rPr>
      <w:t>.2016.0050</w:t>
    </w:r>
  </w:p>
  <w:p w:rsidR="00471883" w:rsidRDefault="00471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AFE"/>
    <w:multiLevelType w:val="hybridMultilevel"/>
    <w:tmpl w:val="9B72E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2185"/>
    <w:multiLevelType w:val="hybridMultilevel"/>
    <w:tmpl w:val="C5A4BB40"/>
    <w:lvl w:ilvl="0" w:tplc="8AB023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83"/>
    <w:rsid w:val="00015DA5"/>
    <w:rsid w:val="00030BEA"/>
    <w:rsid w:val="00034F81"/>
    <w:rsid w:val="00042071"/>
    <w:rsid w:val="00061F5C"/>
    <w:rsid w:val="00065841"/>
    <w:rsid w:val="00141B0B"/>
    <w:rsid w:val="001A038A"/>
    <w:rsid w:val="001C09E5"/>
    <w:rsid w:val="001F0262"/>
    <w:rsid w:val="002042D9"/>
    <w:rsid w:val="00266A38"/>
    <w:rsid w:val="002778CF"/>
    <w:rsid w:val="00303F6E"/>
    <w:rsid w:val="00371C2D"/>
    <w:rsid w:val="003729C2"/>
    <w:rsid w:val="00386261"/>
    <w:rsid w:val="003A365D"/>
    <w:rsid w:val="003A3847"/>
    <w:rsid w:val="00454CF5"/>
    <w:rsid w:val="00471883"/>
    <w:rsid w:val="00487BB6"/>
    <w:rsid w:val="004F215E"/>
    <w:rsid w:val="004F6632"/>
    <w:rsid w:val="004F7E16"/>
    <w:rsid w:val="005308A0"/>
    <w:rsid w:val="00536239"/>
    <w:rsid w:val="005473BD"/>
    <w:rsid w:val="00577A45"/>
    <w:rsid w:val="005A0B85"/>
    <w:rsid w:val="005B090A"/>
    <w:rsid w:val="00617D89"/>
    <w:rsid w:val="006205E4"/>
    <w:rsid w:val="00684494"/>
    <w:rsid w:val="006955EE"/>
    <w:rsid w:val="006B6537"/>
    <w:rsid w:val="006E23C9"/>
    <w:rsid w:val="006F6DE5"/>
    <w:rsid w:val="00724C93"/>
    <w:rsid w:val="00731BB2"/>
    <w:rsid w:val="007B1EFE"/>
    <w:rsid w:val="007B429D"/>
    <w:rsid w:val="00867BE4"/>
    <w:rsid w:val="008A5694"/>
    <w:rsid w:val="00937603"/>
    <w:rsid w:val="00946F9B"/>
    <w:rsid w:val="00953157"/>
    <w:rsid w:val="00963985"/>
    <w:rsid w:val="009A06C5"/>
    <w:rsid w:val="009C4B71"/>
    <w:rsid w:val="00A16115"/>
    <w:rsid w:val="00A83DFF"/>
    <w:rsid w:val="00A940D3"/>
    <w:rsid w:val="00B42C31"/>
    <w:rsid w:val="00B6165D"/>
    <w:rsid w:val="00B97422"/>
    <w:rsid w:val="00C35D43"/>
    <w:rsid w:val="00CD6D46"/>
    <w:rsid w:val="00D10C13"/>
    <w:rsid w:val="00DB6B42"/>
    <w:rsid w:val="00DC4B4B"/>
    <w:rsid w:val="00E22CE9"/>
    <w:rsid w:val="00E41CB8"/>
    <w:rsid w:val="00E53A47"/>
    <w:rsid w:val="00E62862"/>
    <w:rsid w:val="00E87D14"/>
    <w:rsid w:val="00E912BA"/>
    <w:rsid w:val="00EC6853"/>
    <w:rsid w:val="00F52E67"/>
    <w:rsid w:val="00F71823"/>
    <w:rsid w:val="00F804E2"/>
    <w:rsid w:val="00F854EB"/>
    <w:rsid w:val="00F9126A"/>
    <w:rsid w:val="00FA7AC4"/>
    <w:rsid w:val="00FF48D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60F55-66E9-47ED-92E4-1829B65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3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83"/>
  </w:style>
  <w:style w:type="paragraph" w:styleId="Footer">
    <w:name w:val="footer"/>
    <w:basedOn w:val="Normal"/>
    <w:link w:val="FooterChar"/>
    <w:uiPriority w:val="99"/>
    <w:unhideWhenUsed/>
    <w:rsid w:val="00471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83"/>
  </w:style>
  <w:style w:type="paragraph" w:styleId="ListParagraph">
    <w:name w:val="List Paragraph"/>
    <w:basedOn w:val="Normal"/>
    <w:uiPriority w:val="34"/>
    <w:qFormat/>
    <w:rsid w:val="00471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4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315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B6537"/>
    <w:pPr>
      <w:spacing w:before="180" w:after="120" w:line="240" w:lineRule="auto"/>
      <w:contextualSpacing/>
      <w:jc w:val="center"/>
    </w:pPr>
    <w:rPr>
      <w:rFonts w:ascii="Arial Black" w:eastAsia="Times New Roman" w:hAnsi="Arial Black"/>
      <w:noProof/>
      <w:position w:val="8"/>
      <w:sz w:val="32"/>
      <w:szCs w:val="32"/>
      <w:lang w:eastAsia="en-GB"/>
    </w:rPr>
  </w:style>
  <w:style w:type="character" w:customStyle="1" w:styleId="TitleChar">
    <w:name w:val="Title Char"/>
    <w:link w:val="Title"/>
    <w:rsid w:val="006B6537"/>
    <w:rPr>
      <w:rFonts w:ascii="Arial Black" w:eastAsia="Times New Roman" w:hAnsi="Arial Black"/>
      <w:noProof/>
      <w:position w:val="8"/>
      <w:sz w:val="32"/>
      <w:szCs w:val="32"/>
    </w:rPr>
  </w:style>
  <w:style w:type="table" w:styleId="TableGrid">
    <w:name w:val="Table Grid"/>
    <w:basedOn w:val="TableNormal"/>
    <w:uiPriority w:val="39"/>
    <w:rsid w:val="00487BB6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BB6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Royal Society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Fallon, Bailey</cp:lastModifiedBy>
  <cp:revision>8</cp:revision>
  <cp:lastPrinted>2016-05-12T19:10:00Z</cp:lastPrinted>
  <dcterms:created xsi:type="dcterms:W3CDTF">2016-08-02T15:41:00Z</dcterms:created>
  <dcterms:modified xsi:type="dcterms:W3CDTF">2016-08-26T13:02:00Z</dcterms:modified>
</cp:coreProperties>
</file>