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171"/>
        <w:tblW w:w="9832" w:type="dxa"/>
        <w:tblLook w:val="04A0" w:firstRow="1" w:lastRow="0" w:firstColumn="1" w:lastColumn="0" w:noHBand="0" w:noVBand="1"/>
      </w:tblPr>
      <w:tblGrid>
        <w:gridCol w:w="2285"/>
        <w:gridCol w:w="5387"/>
        <w:gridCol w:w="2160"/>
      </w:tblGrid>
      <w:tr w:rsidR="00B24A3E" w:rsidRPr="00B24A3E" w:rsidTr="001E5B4C">
        <w:trPr>
          <w:trHeight w:val="630"/>
        </w:trPr>
        <w:tc>
          <w:tcPr>
            <w:tcW w:w="7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24A3E" w:rsidRPr="00B24A3E" w:rsidRDefault="00B24A3E" w:rsidP="001E5B4C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szCs w:val="24"/>
              </w:rPr>
              <w:t>Strains</w:t>
            </w:r>
            <w:r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and</w:t>
            </w:r>
            <w:r w:rsidRPr="00B24A3E"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plasmids used in this study.</w:t>
            </w:r>
            <w:r w:rsidRPr="00B24A3E">
              <w:rPr>
                <w:rFonts w:ascii="Calibri" w:eastAsia="SimSun" w:hAnsi="Calibri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24A3E" w:rsidRPr="00B24A3E" w:rsidRDefault="00B24A3E" w:rsidP="001E5B4C">
            <w:pPr>
              <w:widowControl/>
              <w:jc w:val="left"/>
              <w:rPr>
                <w:rFonts w:ascii="Calibri" w:eastAsia="SimSun" w:hAnsi="Calibri" w:cs="Arial"/>
                <w:kern w:val="0"/>
                <w:sz w:val="24"/>
                <w:szCs w:val="24"/>
              </w:rPr>
            </w:pPr>
            <w:r w:rsidRPr="00B24A3E">
              <w:rPr>
                <w:rFonts w:ascii="Calibri" w:eastAsia="SimSun" w:hAnsi="Calibri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B24A3E" w:rsidRPr="00B24A3E" w:rsidTr="001E5B4C">
        <w:trPr>
          <w:trHeight w:val="27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A3E" w:rsidRPr="00B24A3E" w:rsidRDefault="00B24A3E" w:rsidP="001E5B4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24A3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Strains &amp; plasmids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A3E" w:rsidRPr="00B24A3E" w:rsidRDefault="00B24A3E" w:rsidP="001E5B4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24A3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Description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A3E" w:rsidRPr="00B24A3E" w:rsidRDefault="00B24A3E" w:rsidP="001E5B4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24A3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Source or reference </w:t>
            </w:r>
          </w:p>
        </w:tc>
      </w:tr>
      <w:tr w:rsidR="00B24A3E" w:rsidRPr="00B24A3E" w:rsidTr="001E5B4C">
        <w:trPr>
          <w:trHeight w:val="285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A3E" w:rsidRPr="00B24A3E" w:rsidRDefault="00B24A3E" w:rsidP="001E5B4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24A3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Strains</w:t>
            </w:r>
            <w:r w:rsidRPr="00B24A3E">
              <w:rPr>
                <w:rFonts w:ascii="Calibri" w:eastAsia="SimSun" w:hAnsi="Calibri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A3E" w:rsidRPr="00B24A3E" w:rsidRDefault="00B24A3E" w:rsidP="001E5B4C">
            <w:pPr>
              <w:widowControl/>
              <w:jc w:val="left"/>
              <w:rPr>
                <w:rFonts w:ascii="Calibri" w:eastAsia="SimSun" w:hAnsi="Calibri" w:cs="Arial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A3E" w:rsidRPr="00B24A3E" w:rsidRDefault="00B24A3E" w:rsidP="001E5B4C">
            <w:pPr>
              <w:widowControl/>
              <w:jc w:val="left"/>
              <w:rPr>
                <w:rFonts w:ascii="Calibri" w:eastAsia="SimSun" w:hAnsi="Calibri" w:cs="Arial"/>
                <w:kern w:val="0"/>
                <w:sz w:val="24"/>
                <w:szCs w:val="24"/>
              </w:rPr>
            </w:pPr>
          </w:p>
        </w:tc>
      </w:tr>
      <w:tr w:rsidR="00B24A3E" w:rsidRPr="00B24A3E" w:rsidTr="001E5B4C">
        <w:trPr>
          <w:trHeight w:val="315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A3E" w:rsidRPr="00B24A3E" w:rsidRDefault="00B24A3E" w:rsidP="001E5B4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24A3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sf301</w:t>
            </w:r>
            <w:r w:rsidRPr="00B24A3E">
              <w:rPr>
                <w:rFonts w:ascii="Calibri" w:eastAsia="SimSun" w:hAnsi="Calibri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A3E" w:rsidRPr="00B24A3E" w:rsidRDefault="00B24A3E" w:rsidP="001E5B4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24A3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Wild-type </w:t>
            </w:r>
            <w:r w:rsidRPr="00B24A3E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S. flexneri</w:t>
            </w:r>
            <w:r w:rsidRPr="00B24A3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strain</w:t>
            </w:r>
            <w:r w:rsidRPr="00B24A3E">
              <w:rPr>
                <w:rFonts w:ascii="Calibri" w:eastAsia="SimSun" w:hAnsi="Calibri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A3E" w:rsidRPr="00B24A3E" w:rsidRDefault="00B24A3E" w:rsidP="001E5B4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24A3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Lab Stock</w:t>
            </w:r>
            <w:r w:rsidRPr="00B24A3E">
              <w:rPr>
                <w:rFonts w:ascii="Calibri" w:eastAsia="SimSun" w:hAnsi="Calibri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B24A3E" w:rsidRPr="00B24A3E" w:rsidTr="001E5B4C">
        <w:trPr>
          <w:trHeight w:val="33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A3E" w:rsidRPr="00B24A3E" w:rsidRDefault="00B24A3E" w:rsidP="001E5B4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24A3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sf301ΔPCP</w:t>
            </w:r>
            <w:r w:rsidRPr="00B24A3E">
              <w:rPr>
                <w:rFonts w:ascii="Calibri" w:eastAsia="SimSun" w:hAnsi="Calibri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A3E" w:rsidRPr="00B24A3E" w:rsidRDefault="00B24A3E" w:rsidP="001E5B4C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24A3E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S. flexneri</w:t>
            </w:r>
            <w:r w:rsidRPr="00B24A3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virulent plasmid deficient strain</w:t>
            </w:r>
            <w:r w:rsidRPr="00B24A3E">
              <w:rPr>
                <w:rFonts w:ascii="Calibri" w:eastAsia="SimSun" w:hAnsi="Calibri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A3E" w:rsidRPr="00B24A3E" w:rsidRDefault="00B24A3E" w:rsidP="001E5B4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24A3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Lab Stock</w:t>
            </w:r>
            <w:r w:rsidRPr="00B24A3E">
              <w:rPr>
                <w:rFonts w:ascii="Calibri" w:eastAsia="SimSun" w:hAnsi="Calibri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B24A3E" w:rsidRPr="00B24A3E" w:rsidTr="001E5B4C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A3E" w:rsidRPr="00B24A3E" w:rsidRDefault="00B24A3E" w:rsidP="001E5B4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24A3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sf301Δ</w:t>
            </w:r>
            <w:r w:rsidRPr="00B24A3E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pldA</w:t>
            </w:r>
            <w:r w:rsidRPr="00B24A3E">
              <w:rPr>
                <w:rFonts w:ascii="Calibri" w:eastAsia="SimSun" w:hAnsi="Calibri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A3E" w:rsidRPr="00B24A3E" w:rsidRDefault="00B24A3E" w:rsidP="001E5B4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24A3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Wild-type </w:t>
            </w:r>
            <w:r w:rsidRPr="00B24A3E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S. flexneri</w:t>
            </w:r>
            <w:r w:rsidRPr="00B24A3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strain depleted of </w:t>
            </w:r>
            <w:r w:rsidRPr="00B24A3E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pldA</w:t>
            </w:r>
            <w:r w:rsidRPr="00B24A3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gene</w:t>
            </w:r>
            <w:r w:rsidRPr="00B24A3E">
              <w:rPr>
                <w:rFonts w:ascii="Calibri" w:eastAsia="SimSun" w:hAnsi="Calibri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A3E" w:rsidRPr="00B24A3E" w:rsidRDefault="00B24A3E" w:rsidP="001E5B4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24A3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This work </w:t>
            </w:r>
          </w:p>
        </w:tc>
      </w:tr>
      <w:tr w:rsidR="00B24A3E" w:rsidRPr="00B24A3E" w:rsidTr="001E5B4C">
        <w:trPr>
          <w:trHeight w:val="315"/>
        </w:trPr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24A3E" w:rsidRPr="00B24A3E" w:rsidRDefault="00B24A3E" w:rsidP="001E5B4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24A3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DH5α</w:t>
            </w:r>
            <w:r w:rsidRPr="00B24A3E">
              <w:rPr>
                <w:rFonts w:ascii="Calibri" w:eastAsia="SimSun" w:hAnsi="Calibri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24A3E" w:rsidRPr="00B24A3E" w:rsidRDefault="00B24A3E" w:rsidP="001E5B4C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24A3E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E.coli </w:t>
            </w:r>
            <w:r w:rsidRPr="00B24A3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K-12</w:t>
            </w:r>
            <w:r w:rsidRPr="00B24A3E">
              <w:rPr>
                <w:rFonts w:ascii="Calibri" w:eastAsia="SimSun" w:hAnsi="Calibri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24A3E" w:rsidRPr="00B24A3E" w:rsidRDefault="00B24A3E" w:rsidP="001E5B4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24A3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Invitrogen</w:t>
            </w:r>
            <w:r w:rsidRPr="00B24A3E">
              <w:rPr>
                <w:rFonts w:ascii="Calibri" w:eastAsia="SimSun" w:hAnsi="Calibri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B24A3E" w:rsidRPr="00B24A3E" w:rsidTr="001E5B4C">
        <w:trPr>
          <w:trHeight w:val="285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A3E" w:rsidRPr="00B24A3E" w:rsidRDefault="00B24A3E" w:rsidP="001E5B4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24A3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Plasmids</w:t>
            </w:r>
            <w:r w:rsidRPr="00B24A3E">
              <w:rPr>
                <w:rFonts w:ascii="Calibri" w:eastAsia="SimSun" w:hAnsi="Calibri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A3E" w:rsidRPr="00B24A3E" w:rsidRDefault="00B24A3E" w:rsidP="001E5B4C">
            <w:pPr>
              <w:widowControl/>
              <w:jc w:val="left"/>
              <w:rPr>
                <w:rFonts w:ascii="Calibri" w:eastAsia="SimSun" w:hAnsi="Calibri" w:cs="Arial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A3E" w:rsidRPr="00B24A3E" w:rsidRDefault="00B24A3E" w:rsidP="001E5B4C">
            <w:pPr>
              <w:widowControl/>
              <w:jc w:val="left"/>
              <w:rPr>
                <w:rFonts w:ascii="Calibri" w:eastAsia="SimSun" w:hAnsi="Calibri" w:cs="Arial"/>
                <w:kern w:val="0"/>
                <w:sz w:val="24"/>
                <w:szCs w:val="24"/>
              </w:rPr>
            </w:pPr>
          </w:p>
        </w:tc>
      </w:tr>
      <w:tr w:rsidR="00B24A3E" w:rsidRPr="00B24A3E" w:rsidTr="001E5B4C">
        <w:trPr>
          <w:trHeight w:val="381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A3E" w:rsidRPr="00B24A3E" w:rsidRDefault="00B24A3E" w:rsidP="001E5B4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24A3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pKO3</w:t>
            </w:r>
            <w:r w:rsidRPr="00B24A3E">
              <w:rPr>
                <w:rFonts w:ascii="Calibri" w:eastAsia="SimSun" w:hAnsi="Calibri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A3E" w:rsidRPr="00B24A3E" w:rsidRDefault="00B24A3E" w:rsidP="001E5B4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24A3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repA(Ts) Cm</w:t>
            </w:r>
            <w:r w:rsidRPr="00B24A3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r</w:t>
            </w:r>
            <w:r w:rsidRPr="00B24A3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sacB+</w:t>
            </w:r>
            <w:r w:rsidRPr="00B24A3E">
              <w:rPr>
                <w:rFonts w:ascii="Calibri" w:eastAsia="SimSun" w:hAnsi="Calibri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A3E" w:rsidRPr="00B24A3E" w:rsidRDefault="00554D84" w:rsidP="001E5B4C">
            <w:pPr>
              <w:widowControl/>
              <w:jc w:val="left"/>
              <w:rPr>
                <w:rFonts w:ascii="Calibri" w:eastAsia="SimSun" w:hAnsi="Calibri" w:cs="Arial"/>
                <w:kern w:val="0"/>
                <w:sz w:val="24"/>
                <w:szCs w:val="24"/>
              </w:rPr>
            </w:pPr>
            <w:r>
              <w:rPr>
                <w:rFonts w:ascii="Calibri" w:eastAsia="SimSun" w:hAnsi="Calibri" w:cs="Arial"/>
                <w:kern w:val="0"/>
                <w:sz w:val="24"/>
                <w:szCs w:val="24"/>
              </w:rPr>
              <w:fldChar w:fldCharType="begin"/>
            </w:r>
            <w:r>
              <w:rPr>
                <w:rFonts w:ascii="Calibri" w:eastAsia="SimSun" w:hAnsi="Calibri" w:cs="Arial"/>
                <w:kern w:val="0"/>
                <w:sz w:val="24"/>
                <w:szCs w:val="24"/>
              </w:rPr>
              <w:instrText xml:space="preserve"> ADDIN EN.CITE &lt;EndNote&gt;&lt;Cite&gt;&lt;Author&gt;Link&lt;/Author&gt;&lt;Year&gt;1997&lt;/Year&gt;&lt;RecNum&gt;31&lt;/RecNum&gt;&lt;DisplayText&gt;(1)&lt;/DisplayText&gt;&lt;record&gt;&lt;rec-number&gt;31&lt;/rec-number&gt;&lt;foreign-keys&gt;&lt;key app="EN" db-id="2taf5ww0i0fpeae0er7xrv5m5aaa9r9d9z2p"&gt;31&lt;/key&gt;&lt;/foreign-keys&gt;&lt;ref-type name="Journal Article"&gt;17&lt;/ref-type&gt;&lt;contributors&gt;&lt;authors&gt;&lt;author&gt;Link, A. J.&lt;/author&gt;&lt;author&gt;Phillips, D.&lt;/author&gt;&lt;author&gt;Church, G. M.&lt;/author&gt;&lt;/authors&gt;&lt;/contributors&gt;&lt;auth-address&gt;Department of Genetics, Harvard Medical School, Boston, Massachusetts 02115, USA.&lt;/auth-address&gt;&lt;titles&gt;&lt;title&gt;Methods for generating precise deletions and insertions in the genome of wild-type Escherichia coli: application to open reading frame characterization&lt;/title&gt;&lt;secondary-title&gt;J Bacteriol&lt;/secondary-title&gt;&lt;alt-title&gt;Journal of bacteriology&lt;/alt-title&gt;&lt;/titles&gt;&lt;periodical&gt;&lt;full-title&gt;J Bacteriol&lt;/full-title&gt;&lt;abbr-1&gt;Journal of bacteriology&lt;/abbr-1&gt;&lt;/periodical&gt;&lt;alt-periodical&gt;&lt;full-title&gt;J Bacteriol&lt;/full-title&gt;&lt;abbr-1&gt;Journal of bacteriology&lt;/abbr-1&gt;&lt;/alt-periodical&gt;&lt;pages&gt;6228-37&lt;/pages&gt;&lt;volume&gt;179&lt;/volume&gt;&lt;number&gt;20&lt;/number&gt;&lt;keywords&gt;&lt;keyword&gt;Alleles&lt;/keyword&gt;&lt;keyword&gt;Bacterial Proteins/genetics&lt;/keyword&gt;&lt;keyword&gt;Cloning, Molecular&lt;/keyword&gt;&lt;keyword&gt;Electroporation&lt;/keyword&gt;&lt;keyword&gt;Escherichia coli/*genetics&lt;/keyword&gt;&lt;keyword&gt;*Escherichia coli Proteins&lt;/keyword&gt;&lt;keyword&gt;*Gene Deletion&lt;/keyword&gt;&lt;keyword&gt;Genetic Engineering/*methods&lt;/keyword&gt;&lt;keyword&gt;Genetic Vectors&lt;/keyword&gt;&lt;keyword&gt;*Genome, Bacterial&lt;/keyword&gt;&lt;keyword&gt;*Mutagenesis, Insertional&lt;/keyword&gt;&lt;keyword&gt;*Open Reading Frames&lt;/keyword&gt;&lt;keyword&gt;Phenotype&lt;/keyword&gt;&lt;keyword&gt;Polymerase Chain Reaction&lt;/keyword&gt;&lt;/keywords&gt;&lt;dates&gt;&lt;year&gt;1997&lt;/year&gt;&lt;pub-dates&gt;&lt;date&gt;Oct&lt;/date&gt;&lt;/pub-dates&gt;&lt;/dates&gt;&lt;isbn&gt;0021-9193 (Print)&amp;#xD;0021-9193 (Linking)&lt;/isbn&gt;&lt;accession-num&gt;9335267&lt;/accession-num&gt;&lt;urls&gt;&lt;related-urls&gt;&lt;url&gt;http://www.ncbi.nlm.nih.gov/pubmed/9335267&lt;/url&gt;&lt;/related-urls&gt;&lt;/urls&gt;&lt;custom2&gt;179534&lt;/custom2&gt;&lt;/record&gt;&lt;/Cite&gt;&lt;/EndNote&gt;</w:instrText>
            </w:r>
            <w:r>
              <w:rPr>
                <w:rFonts w:ascii="Calibri" w:eastAsia="SimSun" w:hAnsi="Calibri" w:cs="Arial"/>
                <w:kern w:val="0"/>
                <w:sz w:val="24"/>
                <w:szCs w:val="24"/>
              </w:rPr>
              <w:fldChar w:fldCharType="separate"/>
            </w:r>
            <w:r>
              <w:rPr>
                <w:rFonts w:ascii="Calibri" w:eastAsia="SimSun" w:hAnsi="Calibri" w:cs="Arial"/>
                <w:noProof/>
                <w:kern w:val="0"/>
                <w:sz w:val="24"/>
                <w:szCs w:val="24"/>
              </w:rPr>
              <w:t>(</w:t>
            </w:r>
            <w:hyperlink w:anchor="_ENREF_1" w:tooltip="Link, 1997 #31" w:history="1">
              <w:r w:rsidR="00562D42">
                <w:rPr>
                  <w:rFonts w:ascii="Calibri" w:eastAsia="SimSun" w:hAnsi="Calibri" w:cs="Arial"/>
                  <w:noProof/>
                  <w:kern w:val="0"/>
                  <w:sz w:val="24"/>
                  <w:szCs w:val="24"/>
                </w:rPr>
                <w:t>1</w:t>
              </w:r>
            </w:hyperlink>
            <w:r>
              <w:rPr>
                <w:rFonts w:ascii="Calibri" w:eastAsia="SimSun" w:hAnsi="Calibri" w:cs="Arial"/>
                <w:noProof/>
                <w:kern w:val="0"/>
                <w:sz w:val="24"/>
                <w:szCs w:val="24"/>
              </w:rPr>
              <w:t>)</w:t>
            </w:r>
            <w:r>
              <w:rPr>
                <w:rFonts w:ascii="Calibri" w:eastAsia="SimSun" w:hAnsi="Calibri" w:cs="Arial"/>
                <w:kern w:val="0"/>
                <w:sz w:val="24"/>
                <w:szCs w:val="24"/>
              </w:rPr>
              <w:fldChar w:fldCharType="end"/>
            </w:r>
          </w:p>
        </w:tc>
      </w:tr>
      <w:tr w:rsidR="00B24A3E" w:rsidRPr="00B24A3E" w:rsidTr="001E5B4C">
        <w:trPr>
          <w:trHeight w:val="415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A3E" w:rsidRPr="00B24A3E" w:rsidRDefault="00B24A3E" w:rsidP="001E5B4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24A3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pVTRA'</w:t>
            </w:r>
            <w:r w:rsidRPr="00B24A3E">
              <w:rPr>
                <w:rFonts w:ascii="Calibri" w:eastAsia="SimSun" w:hAnsi="Calibri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A3E" w:rsidRPr="00B24A3E" w:rsidRDefault="00B24A3E" w:rsidP="001E5B4C">
            <w:pPr>
              <w:widowControl/>
              <w:ind w:rightChars="-51" w:right="-107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24A3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pSC101 derivative, lacI q-Ptac expression vector, Cm</w:t>
            </w:r>
            <w:r w:rsidRPr="00B24A3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r</w:t>
            </w:r>
            <w:r w:rsidRPr="00B24A3E">
              <w:rPr>
                <w:rFonts w:ascii="Calibri" w:eastAsia="SimSun" w:hAnsi="Calibri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A3E" w:rsidRPr="00B24A3E" w:rsidRDefault="00562D42" w:rsidP="001E5B4C">
            <w:pPr>
              <w:widowControl/>
              <w:jc w:val="left"/>
              <w:rPr>
                <w:rFonts w:ascii="Calibri" w:eastAsia="SimSun" w:hAnsi="Calibri" w:cs="Arial"/>
                <w:kern w:val="0"/>
                <w:sz w:val="24"/>
                <w:szCs w:val="24"/>
              </w:rPr>
            </w:pPr>
            <w:r>
              <w:rPr>
                <w:rFonts w:ascii="Calibri" w:eastAsia="SimSun" w:hAnsi="Calibri" w:cs="Arial"/>
                <w:kern w:val="0"/>
                <w:sz w:val="24"/>
                <w:szCs w:val="24"/>
              </w:rPr>
              <w:fldChar w:fldCharType="begin"/>
            </w:r>
            <w:r>
              <w:rPr>
                <w:rFonts w:ascii="Calibri" w:eastAsia="SimSun" w:hAnsi="Calibri" w:cs="Arial"/>
                <w:kern w:val="0"/>
                <w:sz w:val="24"/>
                <w:szCs w:val="24"/>
              </w:rPr>
              <w:instrText xml:space="preserve"> ADDIN EN.CITE &lt;EndNote&gt;&lt;Cite&gt;&lt;Author&gt;Perez-Martin&lt;/Author&gt;&lt;Year&gt;1996&lt;/Year&gt;&lt;RecNum&gt;85&lt;/RecNum&gt;&lt;DisplayText&gt;(2)&lt;/DisplayText&gt;&lt;record&gt;&lt;rec-number&gt;85&lt;/rec-number&gt;&lt;foreign-keys&gt;&lt;key app="EN" db-id="2taf5ww0i0fpeae0er7xrv5m5aaa9r9d9z2p"&gt;85&lt;/key&gt;&lt;/foreign-keys&gt;&lt;ref-type name="Journal Article"&gt;17&lt;/ref-type&gt;&lt;contributors&gt;&lt;authors&gt;&lt;author&gt;Perez-Martin, J.&lt;/author&gt;&lt;author&gt;de Lorenzo, V.&lt;/author&gt;&lt;/authors&gt;&lt;/contributors&gt;&lt;auth-address&gt;Centro Nacional de Biotecnologia CSIC, Madrid, Spain.&lt;/auth-address&gt;&lt;titles&gt;&lt;title&gt;VTR expression cassettes for engineering conditional phenotypes in Pseudomonas: activity of the Pu promoter of the TOL plasmid under limiting concentrations of the XylR activator protein&lt;/title&gt;&lt;secondary-title&gt;Gene&lt;/secondary-title&gt;&lt;alt-title&gt;Gene&lt;/alt-title&gt;&lt;/titles&gt;&lt;periodical&gt;&lt;full-title&gt;Gene&lt;/full-title&gt;&lt;abbr-1&gt;Gene&lt;/abbr-1&gt;&lt;/periodical&gt;&lt;alt-periodical&gt;&lt;full-title&gt;Gene&lt;/full-title&gt;&lt;abbr-1&gt;Gene&lt;/abbr-1&gt;&lt;/alt-periodical&gt;&lt;pages&gt;81-6&lt;/pages&gt;&lt;volume&gt;172&lt;/volume&gt;&lt;number&gt;1&lt;/number&gt;&lt;keywords&gt;&lt;keyword&gt;Bacterial Proteins/*metabolism&lt;/keyword&gt;&lt;keyword&gt;Base Sequence&lt;/keyword&gt;&lt;keyword&gt;Cloning, Molecular&lt;/keyword&gt;&lt;keyword&gt;DNA Primers&lt;/keyword&gt;&lt;keyword&gt;DNA-Binding Proteins/*metabolism&lt;/keyword&gt;&lt;keyword&gt;Molecular Sequence Data&lt;/keyword&gt;&lt;keyword&gt;Phenotype&lt;/keyword&gt;&lt;keyword&gt;*Plasmids&lt;/keyword&gt;&lt;keyword&gt;*Promoter Regions, Genetic&lt;/keyword&gt;&lt;keyword&gt;Pseudomonas putida/*genetics&lt;/keyword&gt;&lt;keyword&gt;Transcription Factors/*metabolism&lt;/keyword&gt;&lt;/keywords&gt;&lt;dates&gt;&lt;year&gt;1996&lt;/year&gt;&lt;pub-dates&gt;&lt;date&gt;Jun 12&lt;/date&gt;&lt;/pub-dates&gt;&lt;/dates&gt;&lt;isbn&gt;0378-1119 (Print)&amp;#xD;0378-1119 (Linking)&lt;/isbn&gt;&lt;accession-num&gt;8654996&lt;/accession-num&gt;&lt;urls&gt;&lt;related-urls&gt;&lt;url&gt;http://www.ncbi.nlm.nih.gov/pubmed/8654996&lt;/url&gt;&lt;/related-urls&gt;&lt;/urls&gt;&lt;/record&gt;&lt;/Cite&gt;&lt;/EndNote&gt;</w:instrText>
            </w:r>
            <w:r>
              <w:rPr>
                <w:rFonts w:ascii="Calibri" w:eastAsia="SimSun" w:hAnsi="Calibri" w:cs="Arial"/>
                <w:kern w:val="0"/>
                <w:sz w:val="24"/>
                <w:szCs w:val="24"/>
              </w:rPr>
              <w:fldChar w:fldCharType="separate"/>
            </w:r>
            <w:r>
              <w:rPr>
                <w:rFonts w:ascii="Calibri" w:eastAsia="SimSun" w:hAnsi="Calibri" w:cs="Arial"/>
                <w:noProof/>
                <w:kern w:val="0"/>
                <w:sz w:val="24"/>
                <w:szCs w:val="24"/>
              </w:rPr>
              <w:t>(</w:t>
            </w:r>
            <w:hyperlink w:anchor="_ENREF_2" w:tooltip="Perez-Martin, 1996 #85" w:history="1">
              <w:r>
                <w:rPr>
                  <w:rFonts w:ascii="Calibri" w:eastAsia="SimSun" w:hAnsi="Calibri" w:cs="Arial"/>
                  <w:noProof/>
                  <w:kern w:val="0"/>
                  <w:sz w:val="24"/>
                  <w:szCs w:val="24"/>
                </w:rPr>
                <w:t>2</w:t>
              </w:r>
            </w:hyperlink>
            <w:r>
              <w:rPr>
                <w:rFonts w:ascii="Calibri" w:eastAsia="SimSun" w:hAnsi="Calibri" w:cs="Arial"/>
                <w:noProof/>
                <w:kern w:val="0"/>
                <w:sz w:val="24"/>
                <w:szCs w:val="24"/>
              </w:rPr>
              <w:t>)</w:t>
            </w:r>
            <w:r>
              <w:rPr>
                <w:rFonts w:ascii="Calibri" w:eastAsia="SimSun" w:hAnsi="Calibri" w:cs="Arial"/>
                <w:kern w:val="0"/>
                <w:sz w:val="24"/>
                <w:szCs w:val="24"/>
              </w:rPr>
              <w:fldChar w:fldCharType="end"/>
            </w:r>
          </w:p>
        </w:tc>
      </w:tr>
      <w:tr w:rsidR="00B24A3E" w:rsidRPr="00B24A3E" w:rsidTr="001E5B4C">
        <w:trPr>
          <w:trHeight w:val="405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A3E" w:rsidRPr="00B24A3E" w:rsidRDefault="00B24A3E" w:rsidP="001E5B4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24A3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pVTRA</w:t>
            </w:r>
            <w:r w:rsidR="00393B0F" w:rsidRPr="00B24A3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'</w:t>
            </w:r>
            <w:r w:rsidR="00393B0F"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B24A3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pldA</w:t>
            </w:r>
            <w:r w:rsidRPr="00B24A3E">
              <w:rPr>
                <w:rFonts w:ascii="Calibri" w:eastAsia="SimSun" w:hAnsi="Calibri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A3E" w:rsidRPr="00B24A3E" w:rsidRDefault="00B24A3E" w:rsidP="001E5B4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24A3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pVTRA</w:t>
            </w:r>
            <w:r w:rsidR="00393B0F" w:rsidRPr="00B24A3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'</w:t>
            </w:r>
            <w:r w:rsidRPr="00B24A3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expressing </w:t>
            </w:r>
            <w:r w:rsidRPr="00B24A3E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pldA</w:t>
            </w:r>
            <w:r w:rsidRPr="00B24A3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gene</w:t>
            </w:r>
            <w:r w:rsidRPr="00B24A3E">
              <w:rPr>
                <w:rFonts w:ascii="Calibri" w:eastAsia="SimSun" w:hAnsi="Calibri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A3E" w:rsidRPr="00B24A3E" w:rsidRDefault="00B24A3E" w:rsidP="001E5B4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24A3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This work </w:t>
            </w:r>
          </w:p>
        </w:tc>
      </w:tr>
      <w:tr w:rsidR="00B24A3E" w:rsidRPr="00B24A3E" w:rsidTr="001E5B4C">
        <w:trPr>
          <w:trHeight w:val="435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A3E" w:rsidRPr="00B24A3E" w:rsidRDefault="00B24A3E" w:rsidP="001E5B4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24A3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pVTRA</w:t>
            </w:r>
            <w:r w:rsidR="00393B0F" w:rsidRPr="00B24A3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'</w:t>
            </w:r>
            <w:r w:rsidR="00393B0F"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B24A3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pldA-bla</w:t>
            </w:r>
            <w:r w:rsidRPr="00B24A3E">
              <w:rPr>
                <w:rFonts w:ascii="Calibri" w:eastAsia="SimSun" w:hAnsi="Calibri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A3E" w:rsidRPr="00B24A3E" w:rsidRDefault="00B24A3E" w:rsidP="001E5B4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24A3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pVTRA</w:t>
            </w:r>
            <w:r w:rsidR="00393B0F" w:rsidRPr="00B24A3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'</w:t>
            </w:r>
            <w:r w:rsidRPr="00B24A3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expressing PldA::Bla fusion proteins</w:t>
            </w:r>
            <w:r w:rsidRPr="00B24A3E">
              <w:rPr>
                <w:rFonts w:ascii="Calibri" w:eastAsia="SimSun" w:hAnsi="Calibri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A3E" w:rsidRPr="00B24A3E" w:rsidRDefault="00B24A3E" w:rsidP="001E5B4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24A3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This work </w:t>
            </w:r>
          </w:p>
        </w:tc>
      </w:tr>
      <w:tr w:rsidR="00D64E45" w:rsidRPr="00B24A3E" w:rsidTr="001E5B4C">
        <w:trPr>
          <w:trHeight w:val="435"/>
        </w:trPr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64E45" w:rsidRPr="00B24A3E" w:rsidRDefault="00D64E45" w:rsidP="001E5B4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</w:rPr>
              <w:t>pBBR-DsRed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64E45" w:rsidRPr="00B24A3E" w:rsidRDefault="00D64E45" w:rsidP="001E5B4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</w:rPr>
              <w:t>road host plasmid pBBR1MCS5 expressing fluorescent DsRed protein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64E45" w:rsidRPr="00D64E45" w:rsidRDefault="00D64E45" w:rsidP="001E5B4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</w:rPr>
              <w:t>Lab Stock</w:t>
            </w:r>
          </w:p>
        </w:tc>
      </w:tr>
    </w:tbl>
    <w:p w:rsidR="00A13C6C" w:rsidRDefault="00A13C6C" w:rsidP="0033489A"/>
    <w:p w:rsidR="00554D84" w:rsidRDefault="00554D84" w:rsidP="0033489A"/>
    <w:p w:rsidR="00554D84" w:rsidRDefault="00554D84" w:rsidP="0033489A"/>
    <w:p w:rsidR="001E5B4C" w:rsidRPr="001E5B4C" w:rsidRDefault="001E5B4C" w:rsidP="001E5B4C">
      <w:pPr>
        <w:pStyle w:val="EndNoteBibliography"/>
        <w:ind w:left="720" w:hanging="720"/>
        <w:rPr>
          <w:b/>
        </w:rPr>
      </w:pPr>
      <w:r w:rsidRPr="001E5B4C">
        <w:rPr>
          <w:b/>
        </w:rPr>
        <w:t>The Outer Membrane Phospholipase A is essential for membrane integrity and Type III Secretion in Shigella flexneri</w:t>
      </w:r>
    </w:p>
    <w:p w:rsidR="001E5B4C" w:rsidRPr="001E5B4C" w:rsidRDefault="001E5B4C" w:rsidP="001E5B4C">
      <w:pPr>
        <w:pStyle w:val="EndNoteBibliography"/>
        <w:ind w:left="720" w:hanging="720"/>
        <w:rPr>
          <w:b/>
        </w:rPr>
      </w:pPr>
      <w:r w:rsidRPr="001E5B4C">
        <w:rPr>
          <w:b/>
        </w:rPr>
        <w:t>Xia Wang†, Feng Jiang†, Jianhua Zheng†, Lihong Chen†, Jie Dong, Lilian Sun, Yafang Zhu, Bo Liu, Jian Yang, Guowei Yang, Qi Jin</w:t>
      </w:r>
    </w:p>
    <w:p w:rsidR="001E5B4C" w:rsidRDefault="001E5B4C" w:rsidP="00562D42">
      <w:pPr>
        <w:pStyle w:val="EndNoteBibliography"/>
        <w:ind w:left="720" w:hanging="720"/>
      </w:pPr>
      <w:bookmarkStart w:id="0" w:name="_GoBack"/>
      <w:bookmarkEnd w:id="0"/>
    </w:p>
    <w:p w:rsidR="001E5B4C" w:rsidRDefault="001E5B4C" w:rsidP="00562D42">
      <w:pPr>
        <w:pStyle w:val="EndNoteBibliography"/>
        <w:ind w:left="720" w:hanging="720"/>
      </w:pPr>
    </w:p>
    <w:p w:rsidR="00562D42" w:rsidRPr="00562D42" w:rsidRDefault="00554D84" w:rsidP="00562D42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="00562D42" w:rsidRPr="00562D42">
        <w:t>1.</w:t>
      </w:r>
      <w:r w:rsidR="00562D42" w:rsidRPr="00562D42">
        <w:tab/>
        <w:t xml:space="preserve">Link, A. J., Phillips, D., and Church, G. M. (1997) Methods for generating precise deletions and insertions in the genome of wild-type Escherichia coli: application to open reading frame characterization. </w:t>
      </w:r>
      <w:r w:rsidR="00562D42" w:rsidRPr="00562D42">
        <w:rPr>
          <w:i/>
        </w:rPr>
        <w:t>Journal of bacteriology</w:t>
      </w:r>
      <w:r w:rsidR="00562D42" w:rsidRPr="00562D42">
        <w:t xml:space="preserve"> </w:t>
      </w:r>
      <w:r w:rsidR="00562D42" w:rsidRPr="00562D42">
        <w:rPr>
          <w:b/>
        </w:rPr>
        <w:t>179</w:t>
      </w:r>
      <w:r w:rsidR="00562D42" w:rsidRPr="00562D42">
        <w:t>, 6228-6237</w:t>
      </w:r>
      <w:bookmarkEnd w:id="1"/>
    </w:p>
    <w:p w:rsidR="00562D42" w:rsidRPr="00562D42" w:rsidRDefault="00562D42" w:rsidP="00562D42">
      <w:pPr>
        <w:pStyle w:val="EndNoteBibliography"/>
        <w:ind w:left="720" w:hanging="720"/>
      </w:pPr>
      <w:bookmarkStart w:id="2" w:name="_ENREF_2"/>
      <w:r w:rsidRPr="00562D42">
        <w:t>2.</w:t>
      </w:r>
      <w:r w:rsidRPr="00562D42">
        <w:tab/>
        <w:t xml:space="preserve">Perez-Martin, J., and de Lorenzo, V. (1996) VTR expression cassettes for engineering conditional phenotypes in Pseudomonas: activity of the Pu promoter of the TOL plasmid under limiting concentrations of the XylR activator protein. </w:t>
      </w:r>
      <w:r w:rsidRPr="00562D42">
        <w:rPr>
          <w:i/>
        </w:rPr>
        <w:t>Gene</w:t>
      </w:r>
      <w:r w:rsidRPr="00562D42">
        <w:t xml:space="preserve"> </w:t>
      </w:r>
      <w:r w:rsidRPr="00562D42">
        <w:rPr>
          <w:b/>
        </w:rPr>
        <w:t>172</w:t>
      </w:r>
      <w:r w:rsidRPr="00562D42">
        <w:t>, 81-86</w:t>
      </w:r>
      <w:bookmarkEnd w:id="2"/>
    </w:p>
    <w:p w:rsidR="003E172B" w:rsidRPr="0033489A" w:rsidRDefault="00554D84" w:rsidP="001E7CFF">
      <w:r>
        <w:fldChar w:fldCharType="end"/>
      </w:r>
    </w:p>
    <w:sectPr w:rsidR="003E172B" w:rsidRPr="0033489A" w:rsidSect="001E7CFF">
      <w:pgSz w:w="11906" w:h="16838"/>
      <w:pgMar w:top="1440" w:right="1800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CFF" w:rsidRDefault="001E7CFF" w:rsidP="001E7CFF">
      <w:r>
        <w:separator/>
      </w:r>
    </w:p>
  </w:endnote>
  <w:endnote w:type="continuationSeparator" w:id="0">
    <w:p w:rsidR="001E7CFF" w:rsidRDefault="001E7CFF" w:rsidP="001E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CFF" w:rsidRDefault="001E7CFF" w:rsidP="001E7CFF">
      <w:r>
        <w:separator/>
      </w:r>
    </w:p>
  </w:footnote>
  <w:footnote w:type="continuationSeparator" w:id="0">
    <w:p w:rsidR="001E7CFF" w:rsidRDefault="001E7CFF" w:rsidP="001E7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Biological Chem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taf5ww0i0fpeae0er7xrv5m5aaa9r9d9z2p&quot;&gt;My EndNote Library&lt;record-ids&gt;&lt;item&gt;31&lt;/item&gt;&lt;item&gt;85&lt;/item&gt;&lt;/record-ids&gt;&lt;/item&gt;&lt;/Libraries&gt;"/>
  </w:docVars>
  <w:rsids>
    <w:rsidRoot w:val="00055D4D"/>
    <w:rsid w:val="00055D4D"/>
    <w:rsid w:val="001E5B4C"/>
    <w:rsid w:val="001E7CFF"/>
    <w:rsid w:val="002949FA"/>
    <w:rsid w:val="0029558F"/>
    <w:rsid w:val="0033489A"/>
    <w:rsid w:val="00367295"/>
    <w:rsid w:val="00393B0F"/>
    <w:rsid w:val="003D41A6"/>
    <w:rsid w:val="003E172B"/>
    <w:rsid w:val="00460196"/>
    <w:rsid w:val="00554D84"/>
    <w:rsid w:val="00562D42"/>
    <w:rsid w:val="005B795B"/>
    <w:rsid w:val="006B6606"/>
    <w:rsid w:val="0071443F"/>
    <w:rsid w:val="008338B5"/>
    <w:rsid w:val="00914A4C"/>
    <w:rsid w:val="00A13C6C"/>
    <w:rsid w:val="00B24A3E"/>
    <w:rsid w:val="00BB3C47"/>
    <w:rsid w:val="00BE349F"/>
    <w:rsid w:val="00C74BBD"/>
    <w:rsid w:val="00D23948"/>
    <w:rsid w:val="00D64E45"/>
    <w:rsid w:val="00DC329B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110C042-8506-4A44-8583-800777C4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489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554D84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54D84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554D84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554D84"/>
    <w:rPr>
      <w:rFonts w:ascii="Calibri" w:hAnsi="Calibri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554D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7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E7CF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E7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E7C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Okereafor, Buchi</cp:lastModifiedBy>
  <cp:revision>2</cp:revision>
  <dcterms:created xsi:type="dcterms:W3CDTF">2016-08-31T13:56:00Z</dcterms:created>
  <dcterms:modified xsi:type="dcterms:W3CDTF">2016-08-31T13:56:00Z</dcterms:modified>
</cp:coreProperties>
</file>