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482C5" w14:textId="0CD74406" w:rsidR="00F86910" w:rsidRDefault="00F86910" w:rsidP="005A4CCC">
      <w:pPr>
        <w:rPr>
          <w:b/>
        </w:rPr>
      </w:pPr>
      <w:r>
        <w:rPr>
          <w:b/>
        </w:rPr>
        <w:t>Supplemental Figures and tables for the manuscript:</w:t>
      </w:r>
    </w:p>
    <w:p w14:paraId="5B7BE655" w14:textId="6AA28A97" w:rsidR="00F86910" w:rsidRPr="00F86910" w:rsidRDefault="00F86910" w:rsidP="005A4CCC">
      <w:pPr>
        <w:rPr>
          <w:bCs/>
        </w:rPr>
      </w:pPr>
      <w:r w:rsidRPr="00F86910">
        <w:rPr>
          <w:bCs/>
        </w:rPr>
        <w:t xml:space="preserve">Durland, E., </w:t>
      </w:r>
      <w:proofErr w:type="spellStart"/>
      <w:r w:rsidRPr="00F86910">
        <w:rPr>
          <w:bCs/>
        </w:rPr>
        <w:t>DeWit</w:t>
      </w:r>
      <w:proofErr w:type="spellEnd"/>
      <w:r w:rsidRPr="00F86910">
        <w:rPr>
          <w:bCs/>
        </w:rPr>
        <w:t xml:space="preserve">, P., Langdon, C. (2021) </w:t>
      </w:r>
      <w:proofErr w:type="gramStart"/>
      <w:r w:rsidRPr="00F86910">
        <w:rPr>
          <w:bCs/>
        </w:rPr>
        <w:t>Temporally-balanced</w:t>
      </w:r>
      <w:proofErr w:type="gramEnd"/>
      <w:r w:rsidRPr="00F86910">
        <w:rPr>
          <w:bCs/>
        </w:rPr>
        <w:t xml:space="preserve"> selection during development of larval Pacific oysters (Crassostrea gigas) inherently preserves genetic diversity within offspring.  Proc R Soc B. DOI: 10.1098/rspb.2020.3223</w:t>
      </w:r>
    </w:p>
    <w:p w14:paraId="6D534B8E" w14:textId="77777777" w:rsidR="00F86910" w:rsidRDefault="00F86910" w:rsidP="005A4CCC">
      <w:pPr>
        <w:rPr>
          <w:bCs/>
        </w:rPr>
      </w:pPr>
    </w:p>
    <w:p w14:paraId="50380300" w14:textId="6817E5AF" w:rsidR="00F86910" w:rsidRDefault="00F86910" w:rsidP="005A4CCC">
      <w:pPr>
        <w:rPr>
          <w:b/>
        </w:rPr>
      </w:pPr>
      <w:r>
        <w:rPr>
          <w:bCs/>
        </w:rPr>
        <w:t xml:space="preserve">Please see the file titled ‘Table of Contents Supplement’ for information on all the figures, </w:t>
      </w:r>
      <w:proofErr w:type="gramStart"/>
      <w:r>
        <w:rPr>
          <w:bCs/>
        </w:rPr>
        <w:t>tables</w:t>
      </w:r>
      <w:proofErr w:type="gramEnd"/>
      <w:r>
        <w:rPr>
          <w:bCs/>
        </w:rPr>
        <w:t xml:space="preserve"> and supplemental data.</w:t>
      </w:r>
      <w:r>
        <w:rPr>
          <w:b/>
        </w:rPr>
        <w:br w:type="page"/>
      </w:r>
    </w:p>
    <w:p w14:paraId="59D7FCDD" w14:textId="50F132D5" w:rsidR="005A4CCC" w:rsidRDefault="00A00BB7" w:rsidP="005A4CCC">
      <w:pPr>
        <w:rPr>
          <w:b/>
        </w:rPr>
      </w:pPr>
      <w:r>
        <w:rPr>
          <w:b/>
          <w:noProof/>
        </w:rPr>
        <w:lastRenderedPageBreak/>
        <mc:AlternateContent>
          <mc:Choice Requires="wpg">
            <w:drawing>
              <wp:anchor distT="0" distB="0" distL="114300" distR="114300" simplePos="0" relativeHeight="251687936" behindDoc="0" locked="0" layoutInCell="1" allowOverlap="1" wp14:anchorId="17DBD644" wp14:editId="029B3DED">
                <wp:simplePos x="0" y="0"/>
                <wp:positionH relativeFrom="column">
                  <wp:posOffset>681038</wp:posOffset>
                </wp:positionH>
                <wp:positionV relativeFrom="paragraph">
                  <wp:posOffset>214313</wp:posOffset>
                </wp:positionV>
                <wp:extent cx="4667250" cy="467169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4667250" cy="4671695"/>
                          <a:chOff x="0" y="0"/>
                          <a:chExt cx="4667250" cy="4671695"/>
                        </a:xfrm>
                      </wpg:grpSpPr>
                      <wpg:grpSp>
                        <wpg:cNvPr id="11" name="Group 11"/>
                        <wpg:cNvGrpSpPr/>
                        <wpg:grpSpPr>
                          <a:xfrm>
                            <a:off x="3314700" y="1866900"/>
                            <a:ext cx="1352550" cy="665734"/>
                            <a:chOff x="0" y="0"/>
                            <a:chExt cx="1352550" cy="665734"/>
                          </a:xfrm>
                        </wpg:grpSpPr>
                        <wps:wsp>
                          <wps:cNvPr id="8" name="Rounded Rectangle 8"/>
                          <wps:cNvSpPr/>
                          <wps:spPr>
                            <a:xfrm>
                              <a:off x="0" y="47625"/>
                              <a:ext cx="1341557" cy="61810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tangle 10"/>
                          <wps:cNvSpPr/>
                          <wps:spPr>
                            <a:xfrm>
                              <a:off x="61913" y="128588"/>
                              <a:ext cx="177800" cy="45085"/>
                            </a:xfrm>
                            <a:prstGeom prst="rect">
                              <a:avLst/>
                            </a:prstGeom>
                            <a:solidFill>
                              <a:srgbClr val="95959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tangle 11"/>
                          <wps:cNvSpPr/>
                          <wps:spPr>
                            <a:xfrm>
                              <a:off x="61913" y="323850"/>
                              <a:ext cx="177800" cy="45085"/>
                            </a:xfrm>
                            <a:prstGeom prst="rect">
                              <a:avLst/>
                            </a:prstGeom>
                            <a:solidFill>
                              <a:srgbClr val="00CD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tangle 12"/>
                          <wps:cNvSpPr/>
                          <wps:spPr>
                            <a:xfrm>
                              <a:off x="61913" y="509588"/>
                              <a:ext cx="177800" cy="45085"/>
                            </a:xfrm>
                            <a:prstGeom prst="rect">
                              <a:avLst/>
                            </a:prstGeom>
                            <a:solidFill>
                              <a:srgbClr val="1E90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TextBox 17"/>
                          <wps:cNvSpPr txBox="1"/>
                          <wps:spPr>
                            <a:xfrm>
                              <a:off x="228600" y="0"/>
                              <a:ext cx="880110" cy="276860"/>
                            </a:xfrm>
                            <a:prstGeom prst="rect">
                              <a:avLst/>
                            </a:prstGeom>
                            <a:noFill/>
                          </wps:spPr>
                          <wps:txbx>
                            <w:txbxContent>
                              <w:p w14:paraId="31E566FF" w14:textId="77777777" w:rsidR="00B56835" w:rsidRDefault="00B56835" w:rsidP="005A4CCC">
                                <w:pPr>
                                  <w:pStyle w:val="NormalWeb"/>
                                  <w:spacing w:before="0" w:beforeAutospacing="0" w:after="0" w:afterAutospacing="0"/>
                                </w:pPr>
                                <w:r>
                                  <w:rPr>
                                    <w:rFonts w:asciiTheme="minorHAnsi" w:hAnsi="Calibri" w:cstheme="minorBidi"/>
                                    <w:color w:val="000000" w:themeColor="text1"/>
                                    <w:kern w:val="24"/>
                                  </w:rPr>
                                  <w:t>Gradual</w:t>
                                </w:r>
                              </w:p>
                            </w:txbxContent>
                          </wps:txbx>
                          <wps:bodyPr wrap="square" rtlCol="0">
                            <a:spAutoFit/>
                          </wps:bodyPr>
                        </wps:wsp>
                        <wps:wsp>
                          <wps:cNvPr id="45" name="TextBox 18"/>
                          <wps:cNvSpPr txBox="1"/>
                          <wps:spPr>
                            <a:xfrm>
                              <a:off x="228600" y="204788"/>
                              <a:ext cx="1123950" cy="276860"/>
                            </a:xfrm>
                            <a:prstGeom prst="rect">
                              <a:avLst/>
                            </a:prstGeom>
                            <a:noFill/>
                          </wps:spPr>
                          <wps:txbx>
                            <w:txbxContent>
                              <w:p w14:paraId="312FA5C2" w14:textId="77777777" w:rsidR="00B56835" w:rsidRDefault="00B56835" w:rsidP="005A4CCC">
                                <w:pPr>
                                  <w:pStyle w:val="NormalWeb"/>
                                  <w:spacing w:before="0" w:beforeAutospacing="0" w:after="0" w:afterAutospacing="0"/>
                                </w:pPr>
                                <w:r>
                                  <w:rPr>
                                    <w:rFonts w:asciiTheme="minorHAnsi" w:hAnsi="Calibri" w:cstheme="minorBidi"/>
                                    <w:color w:val="000000" w:themeColor="text1"/>
                                    <w:kern w:val="24"/>
                                  </w:rPr>
                                  <w:t>Uni-directional</w:t>
                                </w:r>
                              </w:p>
                            </w:txbxContent>
                          </wps:txbx>
                          <wps:bodyPr wrap="square" rtlCol="0">
                            <a:spAutoFit/>
                          </wps:bodyPr>
                        </wps:wsp>
                        <wps:wsp>
                          <wps:cNvPr id="7" name="TextBox 19"/>
                          <wps:cNvSpPr txBox="1"/>
                          <wps:spPr>
                            <a:xfrm>
                              <a:off x="228600" y="385763"/>
                              <a:ext cx="1021080" cy="276860"/>
                            </a:xfrm>
                            <a:prstGeom prst="rect">
                              <a:avLst/>
                            </a:prstGeom>
                            <a:noFill/>
                          </wps:spPr>
                          <wps:txbx>
                            <w:txbxContent>
                              <w:p w14:paraId="14E0A8C7" w14:textId="77777777" w:rsidR="00B56835" w:rsidRDefault="00B56835" w:rsidP="005A4CCC">
                                <w:pPr>
                                  <w:pStyle w:val="NormalWeb"/>
                                  <w:spacing w:before="0" w:beforeAutospacing="0" w:after="0" w:afterAutospacing="0"/>
                                </w:pPr>
                                <w:r>
                                  <w:rPr>
                                    <w:rFonts w:asciiTheme="minorHAnsi" w:hAnsi="Calibri" w:cstheme="minorBidi"/>
                                    <w:color w:val="000000" w:themeColor="text1"/>
                                    <w:kern w:val="24"/>
                                  </w:rPr>
                                  <w:t>Bi-directional</w:t>
                                </w:r>
                              </w:p>
                            </w:txbxContent>
                          </wps:txbx>
                          <wps:bodyPr wrap="square" rtlCol="0">
                            <a:spAutoFit/>
                          </wps:bodyPr>
                        </wps:wsp>
                      </wpg:grpSp>
                      <wpg:grpSp>
                        <wpg:cNvPr id="10" name="Group 10"/>
                        <wpg:cNvGrpSpPr/>
                        <wpg:grpSpPr>
                          <a:xfrm>
                            <a:off x="0" y="0"/>
                            <a:ext cx="3119755" cy="4671695"/>
                            <a:chOff x="0" y="0"/>
                            <a:chExt cx="3120000" cy="4672138"/>
                          </a:xfrm>
                        </wpg:grpSpPr>
                        <pic:pic xmlns:pic="http://schemas.openxmlformats.org/drawingml/2006/picture">
                          <pic:nvPicPr>
                            <pic:cNvPr id="25" name="Picture 2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0000" cy="2340000"/>
                            </a:xfrm>
                            <a:prstGeom prst="rect">
                              <a:avLst/>
                            </a:prstGeom>
                          </pic:spPr>
                        </pic:pic>
                        <pic:pic xmlns:pic="http://schemas.openxmlformats.org/drawingml/2006/picture">
                          <pic:nvPicPr>
                            <pic:cNvPr id="26" name="Picture 2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2332138"/>
                              <a:ext cx="3120000" cy="2340000"/>
                            </a:xfrm>
                            <a:prstGeom prst="rect">
                              <a:avLst/>
                            </a:prstGeom>
                          </pic:spPr>
                        </pic:pic>
                        <wpg:grpSp>
                          <wpg:cNvPr id="27" name="Group 27"/>
                          <wpg:cNvGrpSpPr/>
                          <wpg:grpSpPr>
                            <a:xfrm>
                              <a:off x="2808846" y="43729"/>
                              <a:ext cx="251481" cy="2606291"/>
                              <a:chOff x="2808846" y="43729"/>
                              <a:chExt cx="251481" cy="2606291"/>
                            </a:xfrm>
                          </wpg:grpSpPr>
                          <wps:wsp>
                            <wps:cNvPr id="28" name="TextBox 21"/>
                            <wps:cNvSpPr txBox="1"/>
                            <wps:spPr>
                              <a:xfrm>
                                <a:off x="2808847" y="43729"/>
                                <a:ext cx="251480" cy="308639"/>
                              </a:xfrm>
                              <a:prstGeom prst="rect">
                                <a:avLst/>
                              </a:prstGeom>
                              <a:solidFill>
                                <a:schemeClr val="bg1"/>
                              </a:solidFill>
                            </wps:spPr>
                            <wps:txbx>
                              <w:txbxContent>
                                <w:p w14:paraId="644A7344" w14:textId="77777777" w:rsidR="00B56835" w:rsidRDefault="00B56835" w:rsidP="00A00BB7">
                                  <w:pPr>
                                    <w:pStyle w:val="NormalWeb"/>
                                    <w:spacing w:before="0" w:beforeAutospacing="0" w:after="0" w:afterAutospacing="0"/>
                                    <w:jc w:val="center"/>
                                  </w:pPr>
                                  <w:r>
                                    <w:rPr>
                                      <w:rFonts w:asciiTheme="minorHAnsi" w:hAnsi="Calibri" w:cstheme="minorBidi"/>
                                      <w:color w:val="000000" w:themeColor="text1"/>
                                      <w:kern w:val="24"/>
                                      <w:sz w:val="28"/>
                                      <w:szCs w:val="28"/>
                                    </w:rPr>
                                    <w:t>A</w:t>
                                  </w:r>
                                </w:p>
                              </w:txbxContent>
                            </wps:txbx>
                            <wps:bodyPr wrap="square" rtlCol="0">
                              <a:spAutoFit/>
                            </wps:bodyPr>
                          </wps:wsp>
                          <wps:wsp>
                            <wps:cNvPr id="29" name="TextBox 22"/>
                            <wps:cNvSpPr txBox="1"/>
                            <wps:spPr>
                              <a:xfrm>
                                <a:off x="2808846" y="2341381"/>
                                <a:ext cx="251480" cy="308639"/>
                              </a:xfrm>
                              <a:prstGeom prst="rect">
                                <a:avLst/>
                              </a:prstGeom>
                              <a:solidFill>
                                <a:schemeClr val="bg1"/>
                              </a:solidFill>
                            </wps:spPr>
                            <wps:txbx>
                              <w:txbxContent>
                                <w:p w14:paraId="65AA15DE" w14:textId="77777777" w:rsidR="00B56835" w:rsidRDefault="00B56835" w:rsidP="00A00BB7">
                                  <w:pPr>
                                    <w:pStyle w:val="NormalWeb"/>
                                    <w:spacing w:before="0" w:beforeAutospacing="0" w:after="0" w:afterAutospacing="0"/>
                                    <w:jc w:val="center"/>
                                    <w:rPr>
                                      <w:rFonts w:asciiTheme="minorHAnsi" w:hAnsiTheme="minorHAnsi" w:cstheme="minorHAnsi"/>
                                      <w:sz w:val="28"/>
                                    </w:rPr>
                                  </w:pPr>
                                  <w:r>
                                    <w:rPr>
                                      <w:rFonts w:asciiTheme="minorHAnsi" w:hAnsiTheme="minorHAnsi" w:cstheme="minorHAnsi"/>
                                      <w:sz w:val="28"/>
                                    </w:rPr>
                                    <w:t>B</w:t>
                                  </w:r>
                                </w:p>
                              </w:txbxContent>
                            </wps:txbx>
                            <wps:bodyPr wrap="square" rtlCol="0">
                              <a:spAutoFit/>
                            </wps:bodyPr>
                          </wps:wsp>
                        </wpg:grpSp>
                      </wpg:grpSp>
                    </wpg:wgp>
                  </a:graphicData>
                </a:graphic>
              </wp:anchor>
            </w:drawing>
          </mc:Choice>
          <mc:Fallback>
            <w:pict>
              <v:group w14:anchorId="17DBD644" id="Group 15" o:spid="_x0000_s1026" style="position:absolute;margin-left:53.65pt;margin-top:16.9pt;width:367.5pt;height:367.85pt;z-index:251687936" coordsize="46672,4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">
                <v:group id="Group 11" o:spid="_x0000_s1027" style="position:absolute;left:33147;top:18669;width:13525;height:6657" coordsize="13525,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Rounded Rectangle 8" o:spid="_x0000_s1028" style="position:absolute;top:476;width:13415;height:6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" fillcolor="white [3212]" stroked="f" strokeweight="1pt">
                    <v:stroke joinstyle="miter"/>
                  </v:roundrect>
                  <v:rect id="Rectangle 10" o:spid="_x0000_s1029" style="position:absolute;left:619;top:1285;width:177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" fillcolor="#959595" stroked="f" strokeweight="1pt"/>
                  <v:rect id="Rectangle 11" o:spid="_x0000_s1030" style="position:absolute;left:619;top:3238;width:177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" fillcolor="#00cd00" stroked="f" strokeweight="1pt"/>
                  <v:rect id="Rectangle 12" o:spid="_x0000_s1031" style="position:absolute;left:619;top:5095;width:177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" fillcolor="#1e90ff" stroked="f" strokeweight="1pt"/>
                  <v:shapetype id="_x0000_t202" coordsize="21600,21600" o:spt="202" path="m,l,21600r21600,l21600,xe">
                    <v:stroke joinstyle="miter"/>
                    <v:path gradientshapeok="t" o:connecttype="rect"/>
                  </v:shapetype>
                  <v:shape id="TextBox 17" o:spid="_x0000_s1032" type="#_x0000_t202" style="position:absolute;left:2286;width:88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31E566FF" w14:textId="77777777" w:rsidR="00B56835" w:rsidRDefault="00B56835" w:rsidP="005A4CCC">
                          <w:pPr>
                            <w:pStyle w:val="NormalWeb"/>
                            <w:spacing w:before="0" w:beforeAutospacing="0" w:after="0" w:afterAutospacing="0"/>
                          </w:pPr>
                          <w:r>
                            <w:rPr>
                              <w:rFonts w:asciiTheme="minorHAnsi" w:hAnsi="Calibri" w:cstheme="minorBidi"/>
                              <w:color w:val="000000" w:themeColor="text1"/>
                              <w:kern w:val="24"/>
                            </w:rPr>
                            <w:t>Gradual</w:t>
                          </w:r>
                        </w:p>
                      </w:txbxContent>
                    </v:textbox>
                  </v:shape>
                  <v:shape id="TextBox 18" o:spid="_x0000_s1033" type="#_x0000_t202" style="position:absolute;left:2286;top:2047;width:1123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312FA5C2" w14:textId="77777777" w:rsidR="00B56835" w:rsidRDefault="00B56835" w:rsidP="005A4CCC">
                          <w:pPr>
                            <w:pStyle w:val="NormalWeb"/>
                            <w:spacing w:before="0" w:beforeAutospacing="0" w:after="0" w:afterAutospacing="0"/>
                          </w:pPr>
                          <w:r>
                            <w:rPr>
                              <w:rFonts w:asciiTheme="minorHAnsi" w:hAnsi="Calibri" w:cstheme="minorBidi"/>
                              <w:color w:val="000000" w:themeColor="text1"/>
                              <w:kern w:val="24"/>
                            </w:rPr>
                            <w:t>Uni-directional</w:t>
                          </w:r>
                        </w:p>
                      </w:txbxContent>
                    </v:textbox>
                  </v:shape>
                  <v:shape id="TextBox 19" o:spid="_x0000_s1034" type="#_x0000_t202" style="position:absolute;left:2286;top:3857;width:1021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14E0A8C7" w14:textId="77777777" w:rsidR="00B56835" w:rsidRDefault="00B56835" w:rsidP="005A4CCC">
                          <w:pPr>
                            <w:pStyle w:val="NormalWeb"/>
                            <w:spacing w:before="0" w:beforeAutospacing="0" w:after="0" w:afterAutospacing="0"/>
                          </w:pPr>
                          <w:r>
                            <w:rPr>
                              <w:rFonts w:asciiTheme="minorHAnsi" w:hAnsi="Calibri" w:cstheme="minorBidi"/>
                              <w:color w:val="000000" w:themeColor="text1"/>
                              <w:kern w:val="24"/>
                            </w:rPr>
                            <w:t>Bi-directional</w:t>
                          </w:r>
                        </w:p>
                      </w:txbxContent>
                    </v:textbox>
                  </v:shape>
                </v:group>
                <v:group id="Group 10" o:spid="_x0000_s1035" style="position:absolute;width:31197;height:46716" coordsize="31200,4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6" type="#_x0000_t75" style="position:absolute;width:31200;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">
                    <v:imagedata r:id="rId7" o:title=""/>
                  </v:shape>
                  <v:shape id="Picture 26" o:spid="_x0000_s1037" type="#_x0000_t75" style="position:absolute;top:23321;width:31200;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">
                    <v:imagedata r:id="rId8" o:title=""/>
                  </v:shape>
                  <v:group id="Group 27" o:spid="_x0000_s1038" style="position:absolute;left:28088;top:437;width:2515;height:26063" coordorigin="28088,437" coordsize="2514,2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Box 21" o:spid="_x0000_s1039" type="#_x0000_t202" style="position:absolute;left:28088;top:437;width:251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" fillcolor="white [3212]" stroked="f">
                      <v:textbox style="mso-fit-shape-to-text:t">
                        <w:txbxContent>
                          <w:p w14:paraId="644A7344" w14:textId="77777777" w:rsidR="00B56835" w:rsidRDefault="00B56835" w:rsidP="00A00BB7">
                            <w:pPr>
                              <w:pStyle w:val="NormalWeb"/>
                              <w:spacing w:before="0" w:beforeAutospacing="0" w:after="0" w:afterAutospacing="0"/>
                              <w:jc w:val="center"/>
                            </w:pPr>
                            <w:r>
                              <w:rPr>
                                <w:rFonts w:asciiTheme="minorHAnsi" w:hAnsi="Calibri" w:cstheme="minorBidi"/>
                                <w:color w:val="000000" w:themeColor="text1"/>
                                <w:kern w:val="24"/>
                                <w:sz w:val="28"/>
                                <w:szCs w:val="28"/>
                              </w:rPr>
                              <w:t>A</w:t>
                            </w:r>
                          </w:p>
                        </w:txbxContent>
                      </v:textbox>
                    </v:shape>
                    <v:shape id="TextBox 22" o:spid="_x0000_s1040" type="#_x0000_t202" style="position:absolute;left:28088;top:23413;width:2515;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" fillcolor="white [3212]" stroked="f">
                      <v:textbox style="mso-fit-shape-to-text:t">
                        <w:txbxContent>
                          <w:p w14:paraId="65AA15DE" w14:textId="77777777" w:rsidR="00B56835" w:rsidRDefault="00B56835" w:rsidP="00A00BB7">
                            <w:pPr>
                              <w:pStyle w:val="NormalWeb"/>
                              <w:spacing w:before="0" w:beforeAutospacing="0" w:after="0" w:afterAutospacing="0"/>
                              <w:jc w:val="center"/>
                              <w:rPr>
                                <w:rFonts w:asciiTheme="minorHAnsi" w:hAnsiTheme="minorHAnsi" w:cstheme="minorHAnsi"/>
                                <w:sz w:val="28"/>
                              </w:rPr>
                            </w:pPr>
                            <w:r>
                              <w:rPr>
                                <w:rFonts w:asciiTheme="minorHAnsi" w:hAnsiTheme="minorHAnsi" w:cstheme="minorHAnsi"/>
                                <w:sz w:val="28"/>
                              </w:rPr>
                              <w:t>B</w:t>
                            </w:r>
                          </w:p>
                        </w:txbxContent>
                      </v:textbox>
                    </v:shape>
                  </v:group>
                </v:group>
                <w10:wrap type="topAndBottom"/>
              </v:group>
            </w:pict>
          </mc:Fallback>
        </mc:AlternateContent>
      </w:r>
    </w:p>
    <w:p w14:paraId="4E0C8E9D" w14:textId="7B59E490" w:rsidR="005A4CCC" w:rsidRDefault="005A4CCC" w:rsidP="004275BF">
      <w:pPr>
        <w:rPr>
          <w:b/>
        </w:rPr>
      </w:pPr>
      <w:r>
        <w:rPr>
          <w:b/>
        </w:rPr>
        <w:t>Figure S1</w:t>
      </w:r>
      <w:r w:rsidRPr="00C77886">
        <w:rPr>
          <w:b/>
        </w:rPr>
        <w:t>.</w:t>
      </w:r>
      <w:r w:rsidR="00A00BB7">
        <w:t xml:space="preserve"> Examples of three trajectories of mean allele frequenc</w:t>
      </w:r>
      <w:r w:rsidR="00A83FC9">
        <w:t>ies</w:t>
      </w:r>
      <w:r w:rsidR="00A00BB7">
        <w:t xml:space="preserve"> in larval pools across development.  A) Trajector</w:t>
      </w:r>
      <w:r w:rsidR="00A83FC9">
        <w:t>ies</w:t>
      </w:r>
      <w:r w:rsidR="00A00BB7">
        <w:t xml:space="preserve"> of overall minor allele frequenc</w:t>
      </w:r>
      <w:r w:rsidR="00A83FC9">
        <w:t>ies</w:t>
      </w:r>
      <w:r w:rsidR="00A00BB7">
        <w:t xml:space="preserve"> and B) and relative change (</w:t>
      </w:r>
      <w:r w:rsidR="00A00BB7">
        <w:sym w:font="Symbol" w:char="F044"/>
      </w:r>
      <w:r w:rsidR="00A00BB7">
        <w:t>) in allele frequenc</w:t>
      </w:r>
      <w:r w:rsidR="00A83FC9">
        <w:t>ies</w:t>
      </w:r>
      <w:r w:rsidR="00A00BB7">
        <w:t xml:space="preserve"> for ‘gradual’, ‘</w:t>
      </w:r>
      <w:proofErr w:type="spellStart"/>
      <w:r w:rsidR="00A00BB7">
        <w:t>uni</w:t>
      </w:r>
      <w:proofErr w:type="spellEnd"/>
      <w:r w:rsidR="00A00BB7">
        <w:t>-directional’ and ‘bi-directional’ changes (grey, green and blue lines, respectively)</w:t>
      </w:r>
      <w:r>
        <w:rPr>
          <w:b/>
        </w:rPr>
        <w:br w:type="page"/>
      </w:r>
    </w:p>
    <w:p w14:paraId="58DC4F92" w14:textId="77777777" w:rsidR="004E2057" w:rsidRDefault="004E2057" w:rsidP="004E2057">
      <w:pPr>
        <w:rPr>
          <w:b/>
        </w:rPr>
      </w:pPr>
      <w:r w:rsidRPr="00357BC0">
        <w:rPr>
          <w:b/>
          <w:noProof/>
        </w:rPr>
        <w:lastRenderedPageBreak/>
        <w:drawing>
          <wp:inline distT="0" distB="0" distL="0" distR="0" wp14:anchorId="7ADD6099" wp14:editId="18A37016">
            <wp:extent cx="5943600" cy="3959295"/>
            <wp:effectExtent l="0" t="0" r="0" b="3175"/>
            <wp:docPr id="2" name="Picture 2" descr="C:\Users\xdurev\Desktop\Manuscripts\Ch3\figs\K5_clust_dia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urev\Desktop\Manuscripts\Ch3\figs\K5_clust_diag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2176" cy="3965008"/>
                    </a:xfrm>
                    <a:prstGeom prst="rect">
                      <a:avLst/>
                    </a:prstGeom>
                    <a:noFill/>
                    <a:ln>
                      <a:noFill/>
                    </a:ln>
                  </pic:spPr>
                </pic:pic>
              </a:graphicData>
            </a:graphic>
          </wp:inline>
        </w:drawing>
      </w:r>
    </w:p>
    <w:p w14:paraId="16E56EEE" w14:textId="41DD9BA2" w:rsidR="004E2057" w:rsidRDefault="004E2057" w:rsidP="004E2057">
      <w:r>
        <w:rPr>
          <w:b/>
        </w:rPr>
        <w:t>Figure S2</w:t>
      </w:r>
      <w:r>
        <w:t xml:space="preserve">. Visualization of k-means clusters, grouping loci by </w:t>
      </w:r>
      <w:r w:rsidRPr="00220BF2">
        <w:t>trajectory of change</w:t>
      </w:r>
      <w:r>
        <w:t>s in allele frequencies (</w:t>
      </w:r>
      <w:r>
        <w:rPr>
          <w:rFonts w:cstheme="minorHAnsi"/>
        </w:rPr>
        <w:t>∆</w:t>
      </w:r>
      <w:r>
        <w:t>AF).</w:t>
      </w:r>
    </w:p>
    <w:p w14:paraId="3FAFDDC9" w14:textId="511F8BE8" w:rsidR="004E2057" w:rsidRDefault="004E2057" w:rsidP="004275BF">
      <w:pPr>
        <w:rPr>
          <w:b/>
        </w:rPr>
      </w:pPr>
    </w:p>
    <w:p w14:paraId="4247316D" w14:textId="1111FAD3" w:rsidR="004E2057" w:rsidRDefault="004E2057" w:rsidP="004275BF">
      <w:pPr>
        <w:rPr>
          <w:b/>
        </w:rPr>
      </w:pPr>
      <w:r>
        <w:rPr>
          <w:b/>
        </w:rPr>
        <w:br w:type="page"/>
      </w:r>
    </w:p>
    <w:p w14:paraId="3F376956" w14:textId="77777777" w:rsidR="00676790" w:rsidRDefault="00676790" w:rsidP="00676790">
      <w:r>
        <w:rPr>
          <w:noProof/>
        </w:rPr>
        <w:lastRenderedPageBreak/>
        <w:drawing>
          <wp:anchor distT="0" distB="0" distL="114300" distR="114300" simplePos="0" relativeHeight="251693056" behindDoc="0" locked="0" layoutInCell="1" allowOverlap="1" wp14:anchorId="251F8C97" wp14:editId="510FBE4E">
            <wp:simplePos x="0" y="0"/>
            <wp:positionH relativeFrom="margin">
              <wp:posOffset>358140</wp:posOffset>
            </wp:positionH>
            <wp:positionV relativeFrom="paragraph">
              <wp:posOffset>0</wp:posOffset>
            </wp:positionV>
            <wp:extent cx="5390515" cy="3590925"/>
            <wp:effectExtent l="0" t="0" r="635" b="9525"/>
            <wp:wrapTopAndBottom/>
            <wp:docPr id="1" name="Picture 1" descr="C:\Users\Evan Durland\Box Sync\Ch3\figs\Gentyp_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 Durland\Box Sync\Ch3\figs\Gentyp_si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0515" cy="3590925"/>
                    </a:xfrm>
                    <a:prstGeom prst="rect">
                      <a:avLst/>
                    </a:prstGeom>
                    <a:noFill/>
                    <a:ln>
                      <a:noFill/>
                    </a:ln>
                  </pic:spPr>
                </pic:pic>
              </a:graphicData>
            </a:graphic>
          </wp:anchor>
        </w:drawing>
      </w:r>
    </w:p>
    <w:p w14:paraId="0D0D0BB9" w14:textId="15EC9B23" w:rsidR="00B35981" w:rsidRPr="00D20349" w:rsidRDefault="00676790" w:rsidP="004275BF">
      <w:pPr>
        <w:rPr>
          <w:rFonts w:eastAsiaTheme="minorEastAsia" w:cs="Times New Roman"/>
        </w:rPr>
        <w:sectPr w:rsidR="00B35981" w:rsidRPr="00D20349">
          <w:pgSz w:w="12240" w:h="15840"/>
          <w:pgMar w:top="1440" w:right="1440" w:bottom="1440" w:left="1440" w:header="720" w:footer="720" w:gutter="0"/>
          <w:cols w:space="720"/>
          <w:docGrid w:linePitch="360"/>
        </w:sectPr>
      </w:pPr>
      <w:r w:rsidRPr="003804A3">
        <w:rPr>
          <w:b/>
        </w:rPr>
        <w:t>Figure S</w:t>
      </w:r>
      <w:r>
        <w:rPr>
          <w:b/>
        </w:rPr>
        <w:t>3</w:t>
      </w:r>
      <w:r>
        <w:t xml:space="preserve">.  Estimated genotypic proportions in the larval pool based on initial minor allele frequency (MAF) of the fertilized eggs. Estimates were simulated based on Mendelian segregation ratios and a 5x19 factorial cross design.  For each 1% increment in MAF, we created an ‘allele pool’ (n=48; two for each parent) reflecting each minor allele frequency </w:t>
      </w:r>
      <w:r>
        <w:rPr>
          <w:rFonts w:eastAsiaTheme="minorEastAsia" w:cs="Times New Roman"/>
        </w:rPr>
        <w:t>(</w:t>
      </w:r>
      <w:proofErr w:type="gramStart"/>
      <w:r>
        <w:rPr>
          <w:rFonts w:eastAsiaTheme="minorEastAsia" w:cs="Times New Roman"/>
        </w:rPr>
        <w:t>e.g.</w:t>
      </w:r>
      <w:proofErr w:type="gramEnd"/>
      <w:r>
        <w:rPr>
          <w:rFonts w:eastAsiaTheme="minorEastAsia" w:cs="Times New Roman"/>
        </w:rPr>
        <w:t xml:space="preserve"> MAF= 25%; 48 alleles x 0.25= 12 ‘B’ alleles, 36 ‘A’ alleles).  Parental genotypes then were randomly drawn from this pool and ‘crossed’ to create a simulated population of genotypes.  Simulations were repeated n=50 times for each increment.</w:t>
      </w:r>
      <w:r w:rsidR="00D20349">
        <w:rPr>
          <w:rFonts w:eastAsiaTheme="minorEastAsia" w:cs="Times New Roman"/>
        </w:rPr>
        <w:t xml:space="preserve">  </w:t>
      </w:r>
      <w:r w:rsidR="00D20349" w:rsidRPr="00D20349">
        <w:t>This method</w:t>
      </w:r>
      <w:r w:rsidR="00D20349">
        <w:t xml:space="preserve"> is described in detail at  </w:t>
      </w:r>
      <w:hyperlink r:id="rId11" w:history="1">
        <w:r w:rsidR="00D20349" w:rsidRPr="00353B7A">
          <w:rPr>
            <w:rStyle w:val="Hyperlink"/>
          </w:rPr>
          <w:t>https://github.com/E-Durland/Genotype_simulator</w:t>
        </w:r>
      </w:hyperlink>
      <w:r w:rsidR="00D20349">
        <w:t xml:space="preserve"> .</w:t>
      </w:r>
    </w:p>
    <w:p w14:paraId="36E4B14D" w14:textId="70EAE17C" w:rsidR="00B35981" w:rsidRDefault="00B35981" w:rsidP="00B35981">
      <w:pPr>
        <w:rPr>
          <w:b/>
          <w:noProof/>
        </w:rPr>
      </w:pPr>
      <w:r>
        <w:rPr>
          <w:noProof/>
        </w:rPr>
        <w:lastRenderedPageBreak/>
        <w:drawing>
          <wp:anchor distT="0" distB="0" distL="114300" distR="114300" simplePos="0" relativeHeight="251697152" behindDoc="0" locked="0" layoutInCell="1" allowOverlap="1" wp14:anchorId="01C9D45D" wp14:editId="64049DA9">
            <wp:simplePos x="0" y="0"/>
            <wp:positionH relativeFrom="column">
              <wp:posOffset>1143000</wp:posOffset>
            </wp:positionH>
            <wp:positionV relativeFrom="paragraph">
              <wp:posOffset>97790</wp:posOffset>
            </wp:positionV>
            <wp:extent cx="6444615" cy="3891915"/>
            <wp:effectExtent l="0" t="0" r="0" b="0"/>
            <wp:wrapTopAndBottom/>
            <wp:docPr id="3" name="Picture 3" descr="flip_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ip_sel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4615" cy="3891915"/>
                    </a:xfrm>
                    <a:prstGeom prst="rect">
                      <a:avLst/>
                    </a:prstGeom>
                    <a:noFill/>
                  </pic:spPr>
                </pic:pic>
              </a:graphicData>
            </a:graphic>
            <wp14:sizeRelH relativeFrom="page">
              <wp14:pctWidth>0</wp14:pctWidth>
            </wp14:sizeRelH>
            <wp14:sizeRelV relativeFrom="page">
              <wp14:pctHeight>0</wp14:pctHeight>
            </wp14:sizeRelV>
          </wp:anchor>
        </w:drawing>
      </w:r>
    </w:p>
    <w:p w14:paraId="7E72B5AE" w14:textId="2A91D8A3" w:rsidR="00B35981" w:rsidRDefault="00B35981" w:rsidP="00B35981">
      <w:pPr>
        <w:rPr>
          <w:noProof/>
        </w:rPr>
      </w:pPr>
      <w:r>
        <w:rPr>
          <w:b/>
          <w:noProof/>
        </w:rPr>
        <w:t>Figure S4.</w:t>
      </w:r>
      <w:r w:rsidRPr="00C06159">
        <w:rPr>
          <w:noProof/>
        </w:rPr>
        <w:t xml:space="preserve">  Modeled simulations of change in genotype</w:t>
      </w:r>
      <w:r>
        <w:rPr>
          <w:noProof/>
        </w:rPr>
        <w:t xml:space="preserve"> proportions as a function of minor allele frequency for SNP #91 (see supplementary file).  Points represent individual simulations of </w:t>
      </w:r>
      <w:r w:rsidRPr="00C06159">
        <w:rPr>
          <w:noProof/>
        </w:rPr>
        <w:t xml:space="preserve"> </w:t>
      </w:r>
      <w:r>
        <w:rPr>
          <w:noProof/>
        </w:rPr>
        <w:t>possible genotype frequency (top) and fitness (bottom) across development.  Lines represent mean trajectories of n=50 simulations (</w:t>
      </w:r>
      <w:r>
        <w:rPr>
          <w:rFonts w:cstheme="minorHAnsi"/>
          <w:noProof/>
        </w:rPr>
        <w:t>±</w:t>
      </w:r>
      <w:r>
        <w:rPr>
          <w:noProof/>
        </w:rPr>
        <w:t xml:space="preserve"> standard error in grey ribbons).  Purple diamonds are the measured minor allele frequencies at each time point (mean for 5 replicate cultures).</w:t>
      </w:r>
    </w:p>
    <w:p w14:paraId="25D74858" w14:textId="77777777" w:rsidR="00B35981" w:rsidRDefault="00B35981" w:rsidP="00B35981">
      <w:pPr>
        <w:rPr>
          <w:noProof/>
        </w:rPr>
        <w:sectPr w:rsidR="00B35981" w:rsidSect="00B35981">
          <w:pgSz w:w="15840" w:h="12240" w:orient="landscape"/>
          <w:pgMar w:top="1440" w:right="1440" w:bottom="1440" w:left="1440" w:header="720" w:footer="720" w:gutter="0"/>
          <w:cols w:space="720"/>
          <w:docGrid w:linePitch="360"/>
        </w:sectPr>
      </w:pPr>
    </w:p>
    <w:p w14:paraId="46C18930" w14:textId="44BF0325" w:rsidR="006E3942" w:rsidRDefault="0086217F" w:rsidP="0086217F">
      <w:r>
        <w:rPr>
          <w:b/>
          <w:noProof/>
        </w:rPr>
        <w:lastRenderedPageBreak/>
        <w:drawing>
          <wp:anchor distT="0" distB="0" distL="114300" distR="114300" simplePos="0" relativeHeight="251695104" behindDoc="0" locked="0" layoutInCell="1" allowOverlap="1" wp14:anchorId="2FAC4D32" wp14:editId="202148BE">
            <wp:simplePos x="0" y="0"/>
            <wp:positionH relativeFrom="column">
              <wp:posOffset>123092</wp:posOffset>
            </wp:positionH>
            <wp:positionV relativeFrom="paragraph">
              <wp:posOffset>0</wp:posOffset>
            </wp:positionV>
            <wp:extent cx="5442539" cy="6066692"/>
            <wp:effectExtent l="0" t="0" r="635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2539" cy="6066692"/>
                    </a:xfrm>
                    <a:prstGeom prst="rect">
                      <a:avLst/>
                    </a:prstGeom>
                    <a:noFill/>
                  </pic:spPr>
                </pic:pic>
              </a:graphicData>
            </a:graphic>
          </wp:anchor>
        </w:drawing>
      </w:r>
      <w:r>
        <w:rPr>
          <w:b/>
        </w:rPr>
        <w:t>Figure S</w:t>
      </w:r>
      <w:r w:rsidR="00B35981">
        <w:rPr>
          <w:b/>
        </w:rPr>
        <w:t>5</w:t>
      </w:r>
      <w:r>
        <w:t>.  Comparing modeled genotype frequencies (points) to empirical estimates (diamonds; red=</w:t>
      </w:r>
      <w:proofErr w:type="spellStart"/>
      <w:r>
        <w:t>AA,blue</w:t>
      </w:r>
      <w:proofErr w:type="spellEnd"/>
      <w:r>
        <w:t>=</w:t>
      </w:r>
      <w:proofErr w:type="spellStart"/>
      <w:r>
        <w:t>BB,green</w:t>
      </w:r>
      <w:proofErr w:type="spellEnd"/>
      <w:r>
        <w:t xml:space="preserve">=AB).  Bi-allelic markers from Plough and Hedgecock (2016) used to estimate the timing of  genotypic distortions in </w:t>
      </w:r>
      <w:r w:rsidRPr="00D77A86">
        <w:rPr>
          <w:i/>
        </w:rPr>
        <w:t>C. gigas</w:t>
      </w:r>
      <w:r>
        <w:t xml:space="preserve"> were converted to overall minor allele frequencies at each time point (on the x-axis).  We then tested our iterative model to predict mean genotype frequencies using n=100 simulations. The accuracy of the simulations are improved by dynamic changes in allele frequency (e.g. marker Cg126 and Cg 163).  Markers with little overall change in frequency (e.g. Cg206, Cg212, Crgi26) have many ‘possible outcomes’ leading to increased variance in simulated genotype frequencies across developmental time.  More stark disagreements (e.g. Cg155 at days 2 and 16) indicate that either the true patterns are accounted for in a very small number of simulated trajectories, or that the empirical estimates of genotypic composition for these samples are an artifact of sample size or genotyping accuracy.</w:t>
      </w:r>
      <w:r w:rsidR="006E3942">
        <w:br w:type="page"/>
      </w:r>
    </w:p>
    <w:p w14:paraId="5DC57D07" w14:textId="77777777" w:rsidR="006E3942" w:rsidRDefault="006E3942" w:rsidP="006E3942"/>
    <w:p w14:paraId="7C5A64A9" w14:textId="77777777" w:rsidR="006E3942" w:rsidRDefault="006E3942" w:rsidP="006E3942">
      <w:r w:rsidRPr="00B36A28">
        <w:rPr>
          <w:noProof/>
        </w:rPr>
        <w:drawing>
          <wp:inline distT="0" distB="0" distL="0" distR="0" wp14:anchorId="7DEA4490" wp14:editId="37F06D87">
            <wp:extent cx="5943600" cy="2974684"/>
            <wp:effectExtent l="0" t="0" r="0" b="0"/>
            <wp:docPr id="13" name="Picture 13" descr="C:\Users\xdurev\Desktop\Manuscripts\Ch3\figs\sim_p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durev\Desktop\Manuscripts\Ch3\figs\sim_pv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74684"/>
                    </a:xfrm>
                    <a:prstGeom prst="rect">
                      <a:avLst/>
                    </a:prstGeom>
                    <a:noFill/>
                    <a:ln>
                      <a:noFill/>
                    </a:ln>
                  </pic:spPr>
                </pic:pic>
              </a:graphicData>
            </a:graphic>
          </wp:inline>
        </w:drawing>
      </w:r>
    </w:p>
    <w:p w14:paraId="32D48F8C" w14:textId="7ED20888" w:rsidR="006E3942" w:rsidRDefault="006E3942" w:rsidP="006E3942">
      <w:pPr>
        <w:rPr>
          <w:rFonts w:ascii="Calibri" w:eastAsia="Times New Roman" w:hAnsi="Calibri" w:cs="Times New Roman"/>
          <w:color w:val="000000"/>
        </w:rPr>
      </w:pPr>
      <w:r w:rsidRPr="00457753">
        <w:rPr>
          <w:b/>
        </w:rPr>
        <w:t>Figure</w:t>
      </w:r>
      <w:r>
        <w:rPr>
          <w:rFonts w:ascii="Calibri" w:eastAsia="Times New Roman" w:hAnsi="Calibri" w:cs="Times New Roman"/>
          <w:b/>
          <w:color w:val="000000"/>
        </w:rPr>
        <w:t xml:space="preserve"> S</w:t>
      </w:r>
      <w:r w:rsidR="00B35981">
        <w:rPr>
          <w:rFonts w:ascii="Calibri" w:eastAsia="Times New Roman" w:hAnsi="Calibri" w:cs="Times New Roman"/>
          <w:b/>
          <w:color w:val="000000"/>
        </w:rPr>
        <w:t>6</w:t>
      </w:r>
      <w:r>
        <w:rPr>
          <w:rFonts w:ascii="Calibri" w:eastAsia="Times New Roman" w:hAnsi="Calibri" w:cs="Times New Roman"/>
          <w:color w:val="000000"/>
        </w:rPr>
        <w:t>.  Probability of simulating empirically estimated genotype frequenci</w:t>
      </w:r>
      <w:r w:rsidR="00A33865">
        <w:rPr>
          <w:rFonts w:ascii="Calibri" w:eastAsia="Times New Roman" w:hAnsi="Calibri" w:cs="Times New Roman"/>
          <w:color w:val="000000"/>
        </w:rPr>
        <w:t>es for each marker (in Figure S4</w:t>
      </w:r>
      <w:r>
        <w:rPr>
          <w:rFonts w:ascii="Calibri" w:eastAsia="Times New Roman" w:hAnsi="Calibri" w:cs="Times New Roman"/>
          <w:color w:val="000000"/>
        </w:rPr>
        <w:t xml:space="preserve">) with an iterative algorithm based on minor allele frequency and larval mortality. Left-tailed cumulative probability estimates are plotted on the y-axis, colors correspond with each genotype. The black dashed line represents 50% cumulative distribution (empirical estimate = mean modeled frequency).  Values above and below 0.5 reflect mean simulated genotype frequencies that are higher and lower than empirical estimates, respectively. Red lines represent 95% probability cutoffs. Only ~7.6% (n=10) empirical estimates are statistically distinct from modeled genotype frequencies </w:t>
      </w:r>
      <w:r w:rsidR="00B35981">
        <w:rPr>
          <w:rFonts w:ascii="Calibri" w:eastAsia="Times New Roman" w:hAnsi="Calibri" w:cs="Times New Roman"/>
          <w:color w:val="000000"/>
        </w:rPr>
        <w:t>(see Figure S5</w:t>
      </w:r>
      <w:r>
        <w:rPr>
          <w:rFonts w:ascii="Calibri" w:eastAsia="Times New Roman" w:hAnsi="Calibri" w:cs="Times New Roman"/>
          <w:color w:val="000000"/>
        </w:rPr>
        <w:t xml:space="preserve"> and S</w:t>
      </w:r>
      <w:r w:rsidR="00B35981">
        <w:rPr>
          <w:rFonts w:ascii="Calibri" w:eastAsia="Times New Roman" w:hAnsi="Calibri" w:cs="Times New Roman"/>
          <w:color w:val="000000"/>
        </w:rPr>
        <w:t>7</w:t>
      </w:r>
      <w:r>
        <w:rPr>
          <w:rFonts w:ascii="Calibri" w:eastAsia="Times New Roman" w:hAnsi="Calibri" w:cs="Times New Roman"/>
          <w:color w:val="000000"/>
        </w:rPr>
        <w:t xml:space="preserve">). </w:t>
      </w:r>
    </w:p>
    <w:p w14:paraId="1F93B3EB" w14:textId="77777777" w:rsidR="006E3942" w:rsidRDefault="006E3942" w:rsidP="006E3942">
      <w:pPr>
        <w:rPr>
          <w:rFonts w:ascii="Calibri" w:eastAsia="Times New Roman" w:hAnsi="Calibri" w:cs="Times New Roman"/>
          <w:color w:val="000000"/>
        </w:rPr>
        <w:sectPr w:rsidR="006E3942">
          <w:pgSz w:w="12240" w:h="15840"/>
          <w:pgMar w:top="1440" w:right="1440" w:bottom="1440" w:left="1440" w:header="720" w:footer="720" w:gutter="0"/>
          <w:cols w:space="720"/>
          <w:docGrid w:linePitch="360"/>
        </w:sectPr>
      </w:pPr>
    </w:p>
    <w:p w14:paraId="006A11D8" w14:textId="77777777" w:rsidR="006E3942" w:rsidRDefault="006E3942" w:rsidP="006E3942">
      <w:pPr>
        <w:rPr>
          <w:rFonts w:ascii="Calibri" w:eastAsia="Times New Roman" w:hAnsi="Calibri" w:cs="Times New Roman"/>
          <w:color w:val="000000"/>
        </w:rPr>
      </w:pPr>
      <w:r w:rsidRPr="00B36A28">
        <w:rPr>
          <w:rFonts w:ascii="Calibri" w:eastAsia="Times New Roman" w:hAnsi="Calibri" w:cs="Times New Roman"/>
          <w:noProof/>
          <w:color w:val="000000"/>
        </w:rPr>
        <w:lastRenderedPageBreak/>
        <w:drawing>
          <wp:inline distT="0" distB="0" distL="0" distR="0" wp14:anchorId="26C17274" wp14:editId="1DA698FB">
            <wp:extent cx="5943600" cy="6604971"/>
            <wp:effectExtent l="0" t="0" r="0" b="5715"/>
            <wp:docPr id="14" name="Picture 14" descr="C:\Users\xdurev\Desktop\Manuscripts\Ch3\figs\marker_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durev\Desktop\Manuscripts\Ch3\figs\marker_dif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604971"/>
                    </a:xfrm>
                    <a:prstGeom prst="rect">
                      <a:avLst/>
                    </a:prstGeom>
                    <a:noFill/>
                    <a:ln>
                      <a:noFill/>
                    </a:ln>
                  </pic:spPr>
                </pic:pic>
              </a:graphicData>
            </a:graphic>
          </wp:inline>
        </w:drawing>
      </w:r>
    </w:p>
    <w:p w14:paraId="2A7268FD" w14:textId="3D6F4DF5" w:rsidR="00106E56" w:rsidRDefault="006E3942" w:rsidP="004275BF">
      <w:pPr>
        <w:rPr>
          <w:rFonts w:ascii="Calibri" w:eastAsia="Times New Roman" w:hAnsi="Calibri" w:cs="Times New Roman"/>
          <w:color w:val="000000"/>
        </w:rPr>
      </w:pPr>
      <w:r w:rsidRPr="00FF07E0">
        <w:rPr>
          <w:rFonts w:ascii="Calibri" w:eastAsia="Times New Roman" w:hAnsi="Calibri" w:cs="Times New Roman"/>
          <w:b/>
          <w:color w:val="000000"/>
        </w:rPr>
        <w:t>Figure S</w:t>
      </w:r>
      <w:r w:rsidR="0039216F">
        <w:rPr>
          <w:rFonts w:ascii="Calibri" w:eastAsia="Times New Roman" w:hAnsi="Calibri" w:cs="Times New Roman"/>
          <w:b/>
          <w:color w:val="000000"/>
        </w:rPr>
        <w:t>7</w:t>
      </w:r>
      <w:r>
        <w:rPr>
          <w:rFonts w:ascii="Calibri" w:eastAsia="Times New Roman" w:hAnsi="Calibri" w:cs="Times New Roman"/>
          <w:color w:val="000000"/>
        </w:rPr>
        <w:t>.  Magnitude of difference</w:t>
      </w:r>
      <w:r w:rsidR="00E60C46">
        <w:rPr>
          <w:rFonts w:ascii="Calibri" w:eastAsia="Times New Roman" w:hAnsi="Calibri" w:cs="Times New Roman"/>
          <w:color w:val="000000"/>
        </w:rPr>
        <w:t>s</w:t>
      </w:r>
      <w:r>
        <w:rPr>
          <w:rFonts w:ascii="Calibri" w:eastAsia="Times New Roman" w:hAnsi="Calibri" w:cs="Times New Roman"/>
          <w:color w:val="000000"/>
        </w:rPr>
        <w:t xml:space="preserve"> in modeled mean estimates of genotype frequency compared with empirical data (from Figure S</w:t>
      </w:r>
      <w:r w:rsidR="00B35981">
        <w:rPr>
          <w:rFonts w:ascii="Calibri" w:eastAsia="Times New Roman" w:hAnsi="Calibri" w:cs="Times New Roman"/>
          <w:color w:val="000000"/>
        </w:rPr>
        <w:t>5</w:t>
      </w:r>
      <w:r>
        <w:rPr>
          <w:rFonts w:ascii="Calibri" w:eastAsia="Times New Roman" w:hAnsi="Calibri" w:cs="Times New Roman"/>
          <w:color w:val="000000"/>
        </w:rPr>
        <w:t>).  Accuracy of modeled means is marker specific but ~82% of all genotype frequencies (154/186) are within 10% of the empirically estimated values.</w:t>
      </w:r>
      <w:r w:rsidR="00106E56">
        <w:rPr>
          <w:rFonts w:ascii="Calibri" w:eastAsia="Times New Roman" w:hAnsi="Calibri" w:cs="Times New Roman"/>
          <w:color w:val="000000"/>
        </w:rPr>
        <w:br w:type="page"/>
      </w:r>
    </w:p>
    <w:p w14:paraId="7C4E4A19" w14:textId="73BA0409" w:rsidR="00C01DA9" w:rsidRDefault="00F86910" w:rsidP="004275BF">
      <w:pPr>
        <w:rPr>
          <w:b/>
          <w:noProof/>
        </w:rPr>
      </w:pPr>
      <w:r>
        <w:rPr>
          <w:b/>
          <w:noProof/>
        </w:rPr>
        <w:lastRenderedPageBreak/>
        <w:pict w14:anchorId="4239BB0A">
          <v:shape id="_x0000_i1025" type="#_x0000_t75" alt="" style="width:430.75pt;height:319.3pt;mso-width-percent:0;mso-height-percent:0;mso-width-percent:0;mso-height-percent:0">
            <v:imagedata r:id="rId16" o:title="HWE_excess_resids"/>
          </v:shape>
        </w:pict>
      </w:r>
    </w:p>
    <w:p w14:paraId="752AF4EC" w14:textId="2EDE6D53" w:rsidR="00250447" w:rsidRDefault="00A70069" w:rsidP="004275BF">
      <w:pPr>
        <w:rPr>
          <w:noProof/>
        </w:rPr>
      </w:pPr>
      <w:r>
        <w:rPr>
          <w:b/>
          <w:noProof/>
        </w:rPr>
        <w:t xml:space="preserve">Figure S8.  </w:t>
      </w:r>
      <w:r>
        <w:rPr>
          <w:noProof/>
        </w:rPr>
        <w:t>Plot of residuals between genotype frequencies (AA/AB/BB) estimated in the spat population (circles) relative to Hardy-Weinberg Estimates (HWE) from the fertilized eggs (top), spat population (</w:t>
      </w:r>
      <w:r w:rsidR="00302988">
        <w:rPr>
          <w:noProof/>
        </w:rPr>
        <w:t>bottom</w:t>
      </w:r>
      <w:r>
        <w:rPr>
          <w:noProof/>
        </w:rPr>
        <w:t>)</w:t>
      </w:r>
      <w:r w:rsidR="00302988">
        <w:rPr>
          <w:noProof/>
        </w:rPr>
        <w:t>.</w:t>
      </w:r>
      <w:r>
        <w:rPr>
          <w:noProof/>
        </w:rPr>
        <w:t xml:space="preserve"> See</w:t>
      </w:r>
      <w:r w:rsidR="00250447">
        <w:rPr>
          <w:noProof/>
        </w:rPr>
        <w:t xml:space="preserve"> </w:t>
      </w:r>
      <w:r>
        <w:rPr>
          <w:noProof/>
        </w:rPr>
        <w:t>Table S2 for full comparison between the</w:t>
      </w:r>
      <w:r w:rsidR="00302988">
        <w:rPr>
          <w:noProof/>
        </w:rPr>
        <w:t xml:space="preserve"> two model types</w:t>
      </w:r>
      <w:r w:rsidR="00250447">
        <w:rPr>
          <w:noProof/>
        </w:rPr>
        <w:t xml:space="preserve"> and Figure S9 for confidence and prediction intervals for the spat model</w:t>
      </w:r>
      <w:r w:rsidR="00302988">
        <w:rPr>
          <w:noProof/>
        </w:rPr>
        <w:t>.</w:t>
      </w:r>
      <w:r w:rsidR="00250447">
        <w:rPr>
          <w:noProof/>
        </w:rPr>
        <w:br w:type="page"/>
      </w:r>
    </w:p>
    <w:p w14:paraId="2614DFC5" w14:textId="11724F73" w:rsidR="00A70069" w:rsidRPr="00250447" w:rsidRDefault="000E5672" w:rsidP="004275BF">
      <w:pPr>
        <w:rPr>
          <w:noProof/>
        </w:rPr>
      </w:pPr>
      <w:r>
        <w:rPr>
          <w:b/>
          <w:noProof/>
        </w:rPr>
        <w:lastRenderedPageBreak/>
        <w:drawing>
          <wp:anchor distT="0" distB="0" distL="114300" distR="114300" simplePos="0" relativeHeight="251698176" behindDoc="0" locked="0" layoutInCell="1" allowOverlap="1" wp14:anchorId="6F0CECE8" wp14:editId="10CCA4DD">
            <wp:simplePos x="0" y="0"/>
            <wp:positionH relativeFrom="column">
              <wp:posOffset>685800</wp:posOffset>
            </wp:positionH>
            <wp:positionV relativeFrom="paragraph">
              <wp:posOffset>0</wp:posOffset>
            </wp:positionV>
            <wp:extent cx="4847790" cy="5398583"/>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WE_pred_int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7790" cy="5398583"/>
                    </a:xfrm>
                    <a:prstGeom prst="rect">
                      <a:avLst/>
                    </a:prstGeom>
                  </pic:spPr>
                </pic:pic>
              </a:graphicData>
            </a:graphic>
          </wp:anchor>
        </w:drawing>
      </w:r>
      <w:r w:rsidR="00250447" w:rsidRPr="00250447">
        <w:rPr>
          <w:b/>
          <w:noProof/>
        </w:rPr>
        <w:t>Figure S9</w:t>
      </w:r>
      <w:r w:rsidR="00250447">
        <w:rPr>
          <w:b/>
          <w:noProof/>
        </w:rPr>
        <w:t>.</w:t>
      </w:r>
      <w:r w:rsidR="00250447">
        <w:rPr>
          <w:noProof/>
        </w:rPr>
        <w:t xml:space="preserve"> Identifying outliers from HWE </w:t>
      </w:r>
      <w:r w:rsidR="00B56442">
        <w:rPr>
          <w:noProof/>
        </w:rPr>
        <w:t xml:space="preserve">estimates from the spat pool. </w:t>
      </w:r>
      <w:r w:rsidR="00250447">
        <w:rPr>
          <w:noProof/>
        </w:rPr>
        <w:t>Genotype frequencies of the spat population were used to fit linear models relative to Hardy-</w:t>
      </w:r>
      <w:r w:rsidR="001E2B4C">
        <w:rPr>
          <w:noProof/>
        </w:rPr>
        <w:t>W</w:t>
      </w:r>
      <w:r w:rsidR="00250447">
        <w:rPr>
          <w:noProof/>
        </w:rPr>
        <w:t xml:space="preserve">einberg assumptions based on the MAF of the spat pool.  A random subsample (30%) of the data was used to train the model and the remainder (70%) was used to test. </w:t>
      </w:r>
      <w:r w:rsidR="00B56442">
        <w:rPr>
          <w:noProof/>
        </w:rPr>
        <w:t>Prediction intervals for the models were used to identify genotype frequencies significantly different from HWE expectations. All data is presented in the top pane, only outlier data</w:t>
      </w:r>
      <w:r w:rsidR="001E2B4C">
        <w:rPr>
          <w:noProof/>
        </w:rPr>
        <w:t xml:space="preserve"> </w:t>
      </w:r>
      <w:r w:rsidR="00B56442">
        <w:rPr>
          <w:noProof/>
        </w:rPr>
        <w:t>points are represented on the bottom</w:t>
      </w:r>
      <w:r w:rsidR="001E2B4C">
        <w:rPr>
          <w:noProof/>
        </w:rPr>
        <w:t xml:space="preserve"> pane</w:t>
      </w:r>
      <w:r w:rsidR="00B56442">
        <w:rPr>
          <w:noProof/>
        </w:rPr>
        <w:t>.</w:t>
      </w:r>
      <w:r w:rsidR="00207FC8">
        <w:rPr>
          <w:noProof/>
        </w:rPr>
        <w:t xml:space="preserve"> High and low outliers (H/L) for each genotype were: 16/8 9/19, 13/14 for AA, AB, and BB, respectively</w:t>
      </w:r>
      <w:r w:rsidR="007C6B94">
        <w:rPr>
          <w:noProof/>
        </w:rPr>
        <w:t>.</w:t>
      </w:r>
      <w:r w:rsidR="00207FC8">
        <w:rPr>
          <w:noProof/>
        </w:rPr>
        <w:t xml:space="preserve"> </w:t>
      </w:r>
    </w:p>
    <w:p w14:paraId="044488D3" w14:textId="447ECB23" w:rsidR="005E0455" w:rsidRDefault="00F86910" w:rsidP="004275BF">
      <w:pPr>
        <w:rPr>
          <w:b/>
        </w:rPr>
      </w:pPr>
      <w:r>
        <w:rPr>
          <w:b/>
          <w:noProof/>
        </w:rPr>
        <w:lastRenderedPageBreak/>
        <w:pict w14:anchorId="0E47B009">
          <v:shape id="_x0000_i1026" type="#_x0000_t75" alt="" style="width:370pt;height:370pt;mso-width-percent:0;mso-height-percent:0;mso-width-percent:0;mso-height-percent:0">
            <v:imagedata r:id="rId18" o:title="no_fixation"/>
          </v:shape>
        </w:pict>
      </w:r>
    </w:p>
    <w:p w14:paraId="5441C464" w14:textId="0A9C9BE4" w:rsidR="005F2FF1" w:rsidRPr="005F2FF1" w:rsidRDefault="005F2FF1" w:rsidP="004275BF">
      <w:r>
        <w:rPr>
          <w:b/>
        </w:rPr>
        <w:t>Figure S</w:t>
      </w:r>
      <w:r w:rsidR="00250447">
        <w:rPr>
          <w:b/>
        </w:rPr>
        <w:t>10</w:t>
      </w:r>
      <w:r>
        <w:rPr>
          <w:b/>
        </w:rPr>
        <w:t xml:space="preserve">.  </w:t>
      </w:r>
      <w:r>
        <w:t xml:space="preserve"> Overall change in allele frequenc</w:t>
      </w:r>
      <w:r w:rsidR="0018099E">
        <w:t>ies</w:t>
      </w:r>
      <w:r>
        <w:t xml:space="preserve"> for rare variant SNPs.  Each point represents one of n=269 SNPs with rare</w:t>
      </w:r>
      <w:r w:rsidR="004A6C2A">
        <w:t xml:space="preserve"> minor alleles </w:t>
      </w:r>
      <w:r>
        <w:t>(MAF&lt;10%) in the fertilized egg pool (x-axis) and their ‘ending’ allele frequency after 22 days of larval development (y-axis).  Dashed line is the 1:1 relationship between the two axes.  Points above and below the dashed line indicate an increase or decrease in minor allele frequency, respectively. No markers in this dataset (n=751 in total) had minor alleles that were ‘purged’ through development (MAF=0).</w:t>
      </w:r>
    </w:p>
    <w:p w14:paraId="7A1823F0" w14:textId="77777777" w:rsidR="005F2FF1" w:rsidRDefault="005F2FF1" w:rsidP="004275BF">
      <w:pPr>
        <w:rPr>
          <w:b/>
        </w:rPr>
      </w:pPr>
    </w:p>
    <w:p w14:paraId="54998BEF" w14:textId="77777777" w:rsidR="00352C19" w:rsidRDefault="00352C19" w:rsidP="004275BF"/>
    <w:p w14:paraId="1DE9DA52" w14:textId="77777777" w:rsidR="000306B1" w:rsidRDefault="000306B1">
      <w:pPr>
        <w:rPr>
          <w:rFonts w:eastAsiaTheme="minorEastAsia" w:cs="Times New Roman"/>
        </w:rPr>
      </w:pPr>
    </w:p>
    <w:p w14:paraId="70AEBC3A" w14:textId="20842DE0" w:rsidR="000306B1" w:rsidRPr="00A00BB7" w:rsidRDefault="000F7A4A">
      <w:pPr>
        <w:rPr>
          <w:b/>
        </w:rPr>
        <w:sectPr w:rsidR="000306B1" w:rsidRPr="00A00BB7" w:rsidSect="00BC4DEB">
          <w:pgSz w:w="12240" w:h="15840"/>
          <w:pgMar w:top="1440" w:right="1440" w:bottom="1440" w:left="1440" w:header="720" w:footer="720" w:gutter="0"/>
          <w:cols w:space="720"/>
          <w:docGrid w:linePitch="360"/>
        </w:sectPr>
      </w:pPr>
      <w:r>
        <w:t xml:space="preserve"> </w:t>
      </w:r>
      <w:r w:rsidR="00BB421B">
        <w:t xml:space="preserve">   </w:t>
      </w:r>
    </w:p>
    <w:p w14:paraId="251C2247" w14:textId="77777777" w:rsidR="00457753" w:rsidRDefault="00457753"/>
    <w:p w14:paraId="435BB697" w14:textId="77777777" w:rsidR="004275BF" w:rsidRDefault="004275BF"/>
    <w:p w14:paraId="30788C8F" w14:textId="77777777" w:rsidR="00E161D8" w:rsidRDefault="00E161D8"/>
    <w:tbl>
      <w:tblPr>
        <w:tblW w:w="3828" w:type="dxa"/>
        <w:tblLook w:val="04A0" w:firstRow="1" w:lastRow="0" w:firstColumn="1" w:lastColumn="0" w:noHBand="0" w:noVBand="1"/>
      </w:tblPr>
      <w:tblGrid>
        <w:gridCol w:w="960"/>
        <w:gridCol w:w="1134"/>
        <w:gridCol w:w="1734"/>
      </w:tblGrid>
      <w:tr w:rsidR="004E2057" w:rsidRPr="00DE4F40" w14:paraId="541C74E8" w14:textId="77777777" w:rsidTr="00A9433C">
        <w:trPr>
          <w:trHeight w:val="300"/>
        </w:trPr>
        <w:tc>
          <w:tcPr>
            <w:tcW w:w="960" w:type="dxa"/>
            <w:tcBorders>
              <w:top w:val="nil"/>
              <w:left w:val="nil"/>
              <w:bottom w:val="single" w:sz="12" w:space="0" w:color="auto"/>
              <w:right w:val="single" w:sz="4" w:space="0" w:color="auto"/>
            </w:tcBorders>
            <w:shd w:val="clear" w:color="auto" w:fill="auto"/>
            <w:noWrap/>
            <w:vAlign w:val="center"/>
            <w:hideMark/>
          </w:tcPr>
          <w:p w14:paraId="4A9FB8FD"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Day</w:t>
            </w:r>
          </w:p>
        </w:tc>
        <w:tc>
          <w:tcPr>
            <w:tcW w:w="1134" w:type="dxa"/>
            <w:tcBorders>
              <w:top w:val="nil"/>
              <w:left w:val="single" w:sz="4" w:space="0" w:color="auto"/>
              <w:bottom w:val="single" w:sz="12" w:space="0" w:color="auto"/>
              <w:right w:val="nil"/>
            </w:tcBorders>
          </w:tcPr>
          <w:p w14:paraId="6C88A94F" w14:textId="77777777" w:rsidR="004E2057" w:rsidRPr="00DE4F40" w:rsidRDefault="004E2057" w:rsidP="00A9433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Screen size (</w:t>
            </w:r>
            <w:r>
              <w:rPr>
                <w:rFonts w:ascii="Calibri" w:eastAsia="Times New Roman" w:hAnsi="Calibri" w:cs="Calibri"/>
                <w:color w:val="000000"/>
              </w:rPr>
              <w:t>µ</w:t>
            </w:r>
            <w:r>
              <w:rPr>
                <w:rFonts w:ascii="Calibri" w:eastAsia="Times New Roman" w:hAnsi="Calibri" w:cs="Times New Roman"/>
                <w:color w:val="000000"/>
              </w:rPr>
              <w:t>m)</w:t>
            </w:r>
          </w:p>
        </w:tc>
        <w:tc>
          <w:tcPr>
            <w:tcW w:w="1734" w:type="dxa"/>
            <w:tcBorders>
              <w:top w:val="nil"/>
              <w:left w:val="single" w:sz="4" w:space="0" w:color="auto"/>
              <w:bottom w:val="single" w:sz="12" w:space="0" w:color="auto"/>
            </w:tcBorders>
            <w:vAlign w:val="center"/>
          </w:tcPr>
          <w:p w14:paraId="51D42F03"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 larvae sampled</w:t>
            </w:r>
            <w:r>
              <w:rPr>
                <w:rFonts w:ascii="Calibri" w:eastAsia="Times New Roman" w:hAnsi="Calibri" w:cs="Times New Roman"/>
                <w:color w:val="000000"/>
              </w:rPr>
              <w:t xml:space="preserve"> (</w:t>
            </w:r>
            <w:r>
              <w:rPr>
                <w:rFonts w:cstheme="minorHAnsi"/>
              </w:rPr>
              <w:t>± 10%)</w:t>
            </w:r>
          </w:p>
        </w:tc>
      </w:tr>
      <w:tr w:rsidR="004E2057" w:rsidRPr="00DE4F40" w14:paraId="3AC2F152" w14:textId="77777777" w:rsidTr="00A9433C">
        <w:trPr>
          <w:trHeight w:val="300"/>
        </w:trPr>
        <w:tc>
          <w:tcPr>
            <w:tcW w:w="960" w:type="dxa"/>
            <w:tcBorders>
              <w:top w:val="single" w:sz="12" w:space="0" w:color="auto"/>
              <w:left w:val="nil"/>
              <w:bottom w:val="nil"/>
              <w:right w:val="single" w:sz="4" w:space="0" w:color="auto"/>
            </w:tcBorders>
            <w:shd w:val="clear" w:color="auto" w:fill="auto"/>
            <w:noWrap/>
            <w:vAlign w:val="center"/>
            <w:hideMark/>
          </w:tcPr>
          <w:p w14:paraId="62BDDAEB"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0</w:t>
            </w:r>
          </w:p>
        </w:tc>
        <w:tc>
          <w:tcPr>
            <w:tcW w:w="1134" w:type="dxa"/>
            <w:tcBorders>
              <w:top w:val="single" w:sz="12" w:space="0" w:color="auto"/>
              <w:left w:val="single" w:sz="4" w:space="0" w:color="auto"/>
              <w:bottom w:val="nil"/>
              <w:right w:val="nil"/>
            </w:tcBorders>
          </w:tcPr>
          <w:p w14:paraId="28846621" w14:textId="77777777" w:rsidR="004E2057" w:rsidRPr="00DE4F40" w:rsidRDefault="004E2057" w:rsidP="00A9433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w:t>
            </w:r>
          </w:p>
        </w:tc>
        <w:tc>
          <w:tcPr>
            <w:tcW w:w="1734" w:type="dxa"/>
            <w:tcBorders>
              <w:top w:val="single" w:sz="12" w:space="0" w:color="auto"/>
              <w:left w:val="single" w:sz="4" w:space="0" w:color="auto"/>
              <w:bottom w:val="nil"/>
            </w:tcBorders>
            <w:vAlign w:val="center"/>
          </w:tcPr>
          <w:p w14:paraId="7A4EC405"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10,000</w:t>
            </w:r>
          </w:p>
        </w:tc>
      </w:tr>
      <w:tr w:rsidR="004E2057" w:rsidRPr="00DE4F40" w14:paraId="197990B4" w14:textId="77777777" w:rsidTr="00A9433C">
        <w:trPr>
          <w:trHeight w:val="126"/>
        </w:trPr>
        <w:tc>
          <w:tcPr>
            <w:tcW w:w="960" w:type="dxa"/>
            <w:tcBorders>
              <w:top w:val="nil"/>
              <w:left w:val="nil"/>
              <w:bottom w:val="nil"/>
              <w:right w:val="single" w:sz="4" w:space="0" w:color="auto"/>
            </w:tcBorders>
            <w:shd w:val="clear" w:color="auto" w:fill="auto"/>
            <w:noWrap/>
            <w:vAlign w:val="center"/>
            <w:hideMark/>
          </w:tcPr>
          <w:p w14:paraId="63B0BA38"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2</w:t>
            </w:r>
          </w:p>
        </w:tc>
        <w:tc>
          <w:tcPr>
            <w:tcW w:w="1134" w:type="dxa"/>
            <w:tcBorders>
              <w:top w:val="nil"/>
              <w:left w:val="single" w:sz="4" w:space="0" w:color="auto"/>
              <w:bottom w:val="nil"/>
              <w:right w:val="nil"/>
            </w:tcBorders>
          </w:tcPr>
          <w:p w14:paraId="0DE4D19C" w14:textId="77777777" w:rsidR="004E2057" w:rsidRPr="00DE4F40" w:rsidRDefault="004E2057" w:rsidP="00A9433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w:t>
            </w:r>
          </w:p>
        </w:tc>
        <w:tc>
          <w:tcPr>
            <w:tcW w:w="1734" w:type="dxa"/>
            <w:tcBorders>
              <w:top w:val="nil"/>
              <w:left w:val="single" w:sz="4" w:space="0" w:color="auto"/>
              <w:bottom w:val="nil"/>
            </w:tcBorders>
            <w:vAlign w:val="center"/>
          </w:tcPr>
          <w:p w14:paraId="1E4A0A4B"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3000</w:t>
            </w:r>
          </w:p>
        </w:tc>
      </w:tr>
      <w:tr w:rsidR="004E2057" w:rsidRPr="00DE4F40" w14:paraId="2F46CFC5" w14:textId="77777777" w:rsidTr="00A9433C">
        <w:trPr>
          <w:trHeight w:val="300"/>
        </w:trPr>
        <w:tc>
          <w:tcPr>
            <w:tcW w:w="960" w:type="dxa"/>
            <w:tcBorders>
              <w:top w:val="nil"/>
              <w:left w:val="nil"/>
              <w:bottom w:val="nil"/>
              <w:right w:val="single" w:sz="4" w:space="0" w:color="auto"/>
            </w:tcBorders>
            <w:shd w:val="clear" w:color="auto" w:fill="auto"/>
            <w:noWrap/>
            <w:vAlign w:val="center"/>
            <w:hideMark/>
          </w:tcPr>
          <w:p w14:paraId="67B0F85E"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6</w:t>
            </w:r>
          </w:p>
        </w:tc>
        <w:tc>
          <w:tcPr>
            <w:tcW w:w="1134" w:type="dxa"/>
            <w:tcBorders>
              <w:top w:val="nil"/>
              <w:left w:val="single" w:sz="4" w:space="0" w:color="auto"/>
              <w:bottom w:val="nil"/>
              <w:right w:val="nil"/>
            </w:tcBorders>
          </w:tcPr>
          <w:p w14:paraId="0B352A15" w14:textId="77777777" w:rsidR="004E2057" w:rsidRPr="00DE4F40" w:rsidRDefault="004E2057" w:rsidP="00A9433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w:t>
            </w:r>
          </w:p>
        </w:tc>
        <w:tc>
          <w:tcPr>
            <w:tcW w:w="1734" w:type="dxa"/>
            <w:tcBorders>
              <w:top w:val="nil"/>
              <w:left w:val="single" w:sz="4" w:space="0" w:color="auto"/>
              <w:bottom w:val="nil"/>
            </w:tcBorders>
            <w:vAlign w:val="center"/>
          </w:tcPr>
          <w:p w14:paraId="119C2BBE"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1000</w:t>
            </w:r>
          </w:p>
        </w:tc>
      </w:tr>
      <w:tr w:rsidR="004E2057" w:rsidRPr="00DE4F40" w14:paraId="5ED0E63B" w14:textId="77777777" w:rsidTr="00A9433C">
        <w:trPr>
          <w:trHeight w:val="300"/>
        </w:trPr>
        <w:tc>
          <w:tcPr>
            <w:tcW w:w="960" w:type="dxa"/>
            <w:tcBorders>
              <w:top w:val="nil"/>
              <w:left w:val="nil"/>
              <w:bottom w:val="nil"/>
              <w:right w:val="single" w:sz="4" w:space="0" w:color="auto"/>
            </w:tcBorders>
            <w:shd w:val="clear" w:color="auto" w:fill="auto"/>
            <w:noWrap/>
            <w:vAlign w:val="center"/>
            <w:hideMark/>
          </w:tcPr>
          <w:p w14:paraId="4A9D97CD"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10</w:t>
            </w:r>
          </w:p>
        </w:tc>
        <w:tc>
          <w:tcPr>
            <w:tcW w:w="1134" w:type="dxa"/>
            <w:tcBorders>
              <w:top w:val="nil"/>
              <w:left w:val="single" w:sz="4" w:space="0" w:color="auto"/>
              <w:bottom w:val="nil"/>
              <w:right w:val="nil"/>
            </w:tcBorders>
          </w:tcPr>
          <w:p w14:paraId="1AD56825" w14:textId="77777777" w:rsidR="004E2057" w:rsidRPr="00DE4F40" w:rsidRDefault="004E2057" w:rsidP="00A9433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64</w:t>
            </w:r>
          </w:p>
        </w:tc>
        <w:tc>
          <w:tcPr>
            <w:tcW w:w="1734" w:type="dxa"/>
            <w:tcBorders>
              <w:top w:val="nil"/>
              <w:left w:val="single" w:sz="4" w:space="0" w:color="auto"/>
              <w:bottom w:val="nil"/>
            </w:tcBorders>
            <w:vAlign w:val="center"/>
          </w:tcPr>
          <w:p w14:paraId="080910A9"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800</w:t>
            </w:r>
          </w:p>
        </w:tc>
      </w:tr>
      <w:tr w:rsidR="004E2057" w:rsidRPr="00DE4F40" w14:paraId="1173EA7B" w14:textId="77777777" w:rsidTr="00A9433C">
        <w:trPr>
          <w:trHeight w:val="300"/>
        </w:trPr>
        <w:tc>
          <w:tcPr>
            <w:tcW w:w="960" w:type="dxa"/>
            <w:tcBorders>
              <w:top w:val="nil"/>
              <w:left w:val="nil"/>
              <w:bottom w:val="nil"/>
              <w:right w:val="single" w:sz="4" w:space="0" w:color="auto"/>
            </w:tcBorders>
            <w:shd w:val="clear" w:color="auto" w:fill="auto"/>
            <w:noWrap/>
            <w:vAlign w:val="center"/>
            <w:hideMark/>
          </w:tcPr>
          <w:p w14:paraId="0F1D402D"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16</w:t>
            </w:r>
          </w:p>
        </w:tc>
        <w:tc>
          <w:tcPr>
            <w:tcW w:w="1134" w:type="dxa"/>
            <w:tcBorders>
              <w:top w:val="nil"/>
              <w:left w:val="single" w:sz="4" w:space="0" w:color="auto"/>
              <w:bottom w:val="nil"/>
              <w:right w:val="nil"/>
            </w:tcBorders>
          </w:tcPr>
          <w:p w14:paraId="7033B08C" w14:textId="77777777" w:rsidR="004E2057" w:rsidRPr="00DE4F40" w:rsidRDefault="004E2057" w:rsidP="00A9433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240</w:t>
            </w:r>
          </w:p>
        </w:tc>
        <w:tc>
          <w:tcPr>
            <w:tcW w:w="1734" w:type="dxa"/>
            <w:tcBorders>
              <w:top w:val="nil"/>
              <w:left w:val="single" w:sz="4" w:space="0" w:color="auto"/>
              <w:bottom w:val="nil"/>
            </w:tcBorders>
            <w:vAlign w:val="center"/>
          </w:tcPr>
          <w:p w14:paraId="0A08DF87"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1000</w:t>
            </w:r>
          </w:p>
        </w:tc>
      </w:tr>
      <w:tr w:rsidR="004E2057" w:rsidRPr="00DE4F40" w14:paraId="0239EAC0" w14:textId="77777777" w:rsidTr="00A9433C">
        <w:trPr>
          <w:trHeight w:val="300"/>
        </w:trPr>
        <w:tc>
          <w:tcPr>
            <w:tcW w:w="960" w:type="dxa"/>
            <w:tcBorders>
              <w:top w:val="nil"/>
              <w:left w:val="nil"/>
              <w:bottom w:val="nil"/>
              <w:right w:val="single" w:sz="4" w:space="0" w:color="auto"/>
            </w:tcBorders>
            <w:shd w:val="clear" w:color="auto" w:fill="auto"/>
            <w:noWrap/>
            <w:vAlign w:val="center"/>
            <w:hideMark/>
          </w:tcPr>
          <w:p w14:paraId="26F71926" w14:textId="77777777" w:rsidR="004E2057" w:rsidRPr="00DE4F40" w:rsidRDefault="004E2057" w:rsidP="00A9433C">
            <w:pPr>
              <w:spacing w:after="0" w:line="240" w:lineRule="auto"/>
              <w:jc w:val="center"/>
              <w:rPr>
                <w:rFonts w:ascii="Calibri" w:eastAsia="Times New Roman" w:hAnsi="Calibri" w:cs="Times New Roman"/>
                <w:color w:val="000000"/>
              </w:rPr>
            </w:pPr>
            <w:r w:rsidRPr="00DE4F40">
              <w:rPr>
                <w:rFonts w:ascii="Calibri" w:eastAsia="Times New Roman" w:hAnsi="Calibri" w:cs="Times New Roman"/>
                <w:color w:val="000000"/>
              </w:rPr>
              <w:t>22</w:t>
            </w:r>
          </w:p>
        </w:tc>
        <w:tc>
          <w:tcPr>
            <w:tcW w:w="1134" w:type="dxa"/>
            <w:tcBorders>
              <w:top w:val="nil"/>
              <w:left w:val="single" w:sz="4" w:space="0" w:color="auto"/>
              <w:bottom w:val="nil"/>
              <w:right w:val="nil"/>
            </w:tcBorders>
          </w:tcPr>
          <w:p w14:paraId="708C7D93" w14:textId="77777777" w:rsidR="004E2057" w:rsidRDefault="004E2057" w:rsidP="00A9433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240</w:t>
            </w:r>
          </w:p>
        </w:tc>
        <w:tc>
          <w:tcPr>
            <w:tcW w:w="1734" w:type="dxa"/>
            <w:tcBorders>
              <w:top w:val="nil"/>
              <w:left w:val="single" w:sz="4" w:space="0" w:color="auto"/>
              <w:bottom w:val="nil"/>
            </w:tcBorders>
            <w:vAlign w:val="center"/>
          </w:tcPr>
          <w:p w14:paraId="58BA6823" w14:textId="77777777" w:rsidR="004E2057" w:rsidRPr="00DE4F40" w:rsidRDefault="004E2057" w:rsidP="00A9433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266*</w:t>
            </w:r>
          </w:p>
        </w:tc>
      </w:tr>
    </w:tbl>
    <w:p w14:paraId="02EF67AC" w14:textId="77777777" w:rsidR="004E2057" w:rsidRDefault="004E2057" w:rsidP="004E2057"/>
    <w:p w14:paraId="3568F380" w14:textId="41D6D519" w:rsidR="004E2057" w:rsidRDefault="004E2057" w:rsidP="004E2057">
      <w:pPr>
        <w:rPr>
          <w:rFonts w:cstheme="minorHAnsi"/>
        </w:rPr>
      </w:pPr>
      <w:r w:rsidRPr="00283205">
        <w:rPr>
          <w:b/>
        </w:rPr>
        <w:t>Table S</w:t>
      </w:r>
      <w:r>
        <w:rPr>
          <w:b/>
        </w:rPr>
        <w:t>1</w:t>
      </w:r>
      <w:r>
        <w:t>. Size of mesh screens for water change and average size of larval samples at different time points during larval culture.  Throughout larval culture, conservative screen sizes were used to retain all living larvae</w:t>
      </w:r>
      <w:r w:rsidR="00575AAB">
        <w:t>, with</w:t>
      </w:r>
      <w:r w:rsidR="001E2B4C">
        <w:t xml:space="preserve"> </w:t>
      </w:r>
      <w:r>
        <w:t>n</w:t>
      </w:r>
      <w:r w:rsidR="001E2B4C">
        <w:t xml:space="preserve">o </w:t>
      </w:r>
      <w:r>
        <w:t>select</w:t>
      </w:r>
      <w:r w:rsidR="001E2B4C">
        <w:t>ion of larvae</w:t>
      </w:r>
      <w:r>
        <w:t xml:space="preserve"> based on size. For sampling, during days 0-16, larval cultures were quantified volumetrically with 3-5 replicate counts of population subsamples (~30</w:t>
      </w:r>
      <w:r w:rsidR="001E2B4C">
        <w:t xml:space="preserve"> µ</w:t>
      </w:r>
      <w:r>
        <w:t>l).  Counts were repeated until &lt;10% coefficient of variation was obtained. Subsamples for DNA analysis (above) were calculated as the volume of larval suspension needed to obtain the target number of larvae. (e.g. 100,000 larvae ml</w:t>
      </w:r>
      <w:r w:rsidRPr="00F11B61">
        <w:rPr>
          <w:vertAlign w:val="superscript"/>
        </w:rPr>
        <w:t>-1</w:t>
      </w:r>
      <w:r>
        <w:t xml:space="preserve"> / 3,000 larvae sample</w:t>
      </w:r>
      <w:r w:rsidRPr="00F11B61">
        <w:rPr>
          <w:vertAlign w:val="superscript"/>
        </w:rPr>
        <w:t>-1</w:t>
      </w:r>
      <w:r>
        <w:t>= 0.03ml = 30</w:t>
      </w:r>
      <w:r w:rsidR="001E2B4C">
        <w:t>µ</w:t>
      </w:r>
      <w:r>
        <w:t xml:space="preserve">l).  The variance in counting estimates (~10%) was, therefore, similarly carried over to sampling estimates (e.g. </w:t>
      </w:r>
      <w:r>
        <w:rPr>
          <w:rFonts w:cstheme="minorHAnsi"/>
        </w:rPr>
        <w:t xml:space="preserve">± 1,000 eggs at day 0 and ±100 larvae at day 16).  </w:t>
      </w:r>
    </w:p>
    <w:p w14:paraId="165240F3" w14:textId="1D1D76C6" w:rsidR="004E2057" w:rsidRDefault="004E2057" w:rsidP="004E2057">
      <w:pPr>
        <w:rPr>
          <w:rFonts w:cstheme="minorHAnsi"/>
        </w:rPr>
      </w:pPr>
      <w:r>
        <w:rPr>
          <w:rFonts w:cstheme="minorHAnsi"/>
        </w:rPr>
        <w:t xml:space="preserve">*At day 22, all individuals were counted directly from each replicate culture, one quarter of which were preserved for DNA analysis.  For these samples (mean=266, </w:t>
      </w:r>
      <w:proofErr w:type="spellStart"/>
      <w:r>
        <w:rPr>
          <w:rFonts w:cstheme="minorHAnsi"/>
        </w:rPr>
        <w:t>sd</w:t>
      </w:r>
      <w:proofErr w:type="spellEnd"/>
      <w:r>
        <w:rPr>
          <w:rFonts w:cstheme="minorHAnsi"/>
        </w:rPr>
        <w:t xml:space="preserve">=28.2), variance was a product of differential survival between replicates, but still similar in magnitude (28.2/266=0.106= 10.6%) to the variance </w:t>
      </w:r>
      <w:r w:rsidR="001E2B4C">
        <w:rPr>
          <w:rFonts w:cstheme="minorHAnsi"/>
        </w:rPr>
        <w:t>of</w:t>
      </w:r>
      <w:r>
        <w:rPr>
          <w:rFonts w:cstheme="minorHAnsi"/>
        </w:rPr>
        <w:t xml:space="preserve"> the preceding samples.</w:t>
      </w:r>
    </w:p>
    <w:p w14:paraId="1BB50B4A" w14:textId="53BAF1B8" w:rsidR="00E161D8" w:rsidRDefault="004E2057" w:rsidP="004E2057">
      <w:pPr>
        <w:rPr>
          <w:rFonts w:cstheme="minorHAnsi"/>
        </w:rPr>
      </w:pPr>
      <w:r>
        <w:rPr>
          <w:rFonts w:cstheme="minorHAnsi"/>
        </w:rPr>
        <w:t>For full explanation of counting techniques, see methods in Durland et al. (2019).</w:t>
      </w:r>
    </w:p>
    <w:p w14:paraId="45D81508" w14:textId="0EB3C45F" w:rsidR="00C54CBB" w:rsidRDefault="00C54CBB" w:rsidP="004E2057">
      <w:pPr>
        <w:rPr>
          <w:rFonts w:cstheme="minorHAnsi"/>
        </w:rPr>
      </w:pPr>
      <w:r>
        <w:rPr>
          <w:rFonts w:cstheme="minorHAnsi"/>
        </w:rPr>
        <w:br w:type="page"/>
      </w:r>
    </w:p>
    <w:tbl>
      <w:tblPr>
        <w:tblW w:w="6804" w:type="dxa"/>
        <w:tblLook w:val="04A0" w:firstRow="1" w:lastRow="0" w:firstColumn="1" w:lastColumn="0" w:noHBand="0" w:noVBand="1"/>
      </w:tblPr>
      <w:tblGrid>
        <w:gridCol w:w="1095"/>
        <w:gridCol w:w="1984"/>
        <w:gridCol w:w="890"/>
        <w:gridCol w:w="851"/>
        <w:gridCol w:w="992"/>
        <w:gridCol w:w="992"/>
      </w:tblGrid>
      <w:tr w:rsidR="00BB2FF1" w:rsidRPr="00551ED3" w14:paraId="237E8E7B" w14:textId="77777777" w:rsidTr="00302988">
        <w:trPr>
          <w:trHeight w:val="288"/>
        </w:trPr>
        <w:tc>
          <w:tcPr>
            <w:tcW w:w="1095" w:type="dxa"/>
            <w:tcBorders>
              <w:top w:val="nil"/>
              <w:left w:val="nil"/>
              <w:bottom w:val="single" w:sz="12" w:space="0" w:color="auto"/>
              <w:right w:val="nil"/>
            </w:tcBorders>
            <w:shd w:val="clear" w:color="auto" w:fill="auto"/>
            <w:noWrap/>
            <w:vAlign w:val="bottom"/>
            <w:hideMark/>
          </w:tcPr>
          <w:p w14:paraId="7DD337A5" w14:textId="77777777" w:rsidR="00BB2FF1" w:rsidRPr="00551ED3" w:rsidRDefault="00BB2FF1" w:rsidP="00A34FB7">
            <w:pPr>
              <w:spacing w:after="0" w:line="240" w:lineRule="auto"/>
              <w:rPr>
                <w:rFonts w:ascii="Calibri" w:eastAsia="Times New Roman" w:hAnsi="Calibri" w:cs="Calibri"/>
                <w:color w:val="000000"/>
              </w:rPr>
            </w:pPr>
            <w:r w:rsidRPr="00551ED3">
              <w:rPr>
                <w:rFonts w:ascii="Calibri" w:eastAsia="Times New Roman" w:hAnsi="Calibri" w:cs="Calibri"/>
                <w:color w:val="000000"/>
              </w:rPr>
              <w:lastRenderedPageBreak/>
              <w:t>Genotype</w:t>
            </w:r>
          </w:p>
        </w:tc>
        <w:tc>
          <w:tcPr>
            <w:tcW w:w="1984" w:type="dxa"/>
            <w:tcBorders>
              <w:top w:val="nil"/>
              <w:left w:val="nil"/>
              <w:bottom w:val="single" w:sz="12" w:space="0" w:color="auto"/>
              <w:right w:val="nil"/>
            </w:tcBorders>
            <w:shd w:val="clear" w:color="auto" w:fill="auto"/>
            <w:noWrap/>
            <w:vAlign w:val="bottom"/>
            <w:hideMark/>
          </w:tcPr>
          <w:p w14:paraId="2B0AC33B" w14:textId="77777777" w:rsidR="00BB2FF1" w:rsidRPr="00551ED3" w:rsidRDefault="00BB2FF1" w:rsidP="00A34FB7">
            <w:pPr>
              <w:spacing w:after="0" w:line="240" w:lineRule="auto"/>
              <w:rPr>
                <w:rFonts w:ascii="Calibri" w:eastAsia="Times New Roman" w:hAnsi="Calibri" w:cs="Calibri"/>
                <w:color w:val="000000"/>
              </w:rPr>
            </w:pPr>
            <w:r w:rsidRPr="00551ED3">
              <w:rPr>
                <w:rFonts w:ascii="Calibri" w:eastAsia="Times New Roman" w:hAnsi="Calibri" w:cs="Calibri"/>
                <w:color w:val="000000"/>
              </w:rPr>
              <w:t>predictor</w:t>
            </w:r>
          </w:p>
        </w:tc>
        <w:tc>
          <w:tcPr>
            <w:tcW w:w="890" w:type="dxa"/>
            <w:tcBorders>
              <w:top w:val="nil"/>
              <w:left w:val="nil"/>
              <w:bottom w:val="single" w:sz="12" w:space="0" w:color="auto"/>
              <w:right w:val="nil"/>
            </w:tcBorders>
            <w:vAlign w:val="center"/>
          </w:tcPr>
          <w:p w14:paraId="65AE6D22" w14:textId="23C3304E" w:rsidR="00BB2FF1" w:rsidRPr="00551ED3" w:rsidRDefault="00BB2FF1" w:rsidP="00302988">
            <w:pPr>
              <w:spacing w:after="0" w:line="240" w:lineRule="auto"/>
              <w:jc w:val="right"/>
              <w:rPr>
                <w:rFonts w:ascii="Calibri" w:eastAsia="Times New Roman" w:hAnsi="Calibri" w:cs="Calibri"/>
                <w:color w:val="000000"/>
              </w:rPr>
            </w:pPr>
            <w:r>
              <w:rPr>
                <w:rFonts w:ascii="Calibri" w:eastAsia="Times New Roman" w:hAnsi="Calibri" w:cs="Calibri"/>
                <w:color w:val="000000"/>
              </w:rPr>
              <w:t>p-value</w:t>
            </w:r>
          </w:p>
        </w:tc>
        <w:tc>
          <w:tcPr>
            <w:tcW w:w="851" w:type="dxa"/>
            <w:tcBorders>
              <w:top w:val="nil"/>
              <w:left w:val="nil"/>
              <w:bottom w:val="single" w:sz="12" w:space="0" w:color="auto"/>
              <w:right w:val="nil"/>
            </w:tcBorders>
            <w:shd w:val="clear" w:color="auto" w:fill="auto"/>
            <w:noWrap/>
            <w:vAlign w:val="center"/>
            <w:hideMark/>
          </w:tcPr>
          <w:p w14:paraId="56F085E0" w14:textId="0C59A227"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F-stat</w:t>
            </w:r>
            <w:r>
              <w:rPr>
                <w:rFonts w:ascii="Calibri" w:eastAsia="Times New Roman" w:hAnsi="Calibri" w:cs="Calibri"/>
                <w:color w:val="000000"/>
              </w:rPr>
              <w:t>*</w:t>
            </w:r>
          </w:p>
        </w:tc>
        <w:tc>
          <w:tcPr>
            <w:tcW w:w="992" w:type="dxa"/>
            <w:tcBorders>
              <w:top w:val="nil"/>
              <w:left w:val="nil"/>
              <w:bottom w:val="single" w:sz="12" w:space="0" w:color="auto"/>
              <w:right w:val="nil"/>
            </w:tcBorders>
            <w:shd w:val="clear" w:color="auto" w:fill="auto"/>
            <w:noWrap/>
            <w:vAlign w:val="center"/>
            <w:hideMark/>
          </w:tcPr>
          <w:p w14:paraId="644CBB3D" w14:textId="77777777"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AIC</w:t>
            </w:r>
          </w:p>
        </w:tc>
        <w:tc>
          <w:tcPr>
            <w:tcW w:w="992" w:type="dxa"/>
            <w:tcBorders>
              <w:top w:val="nil"/>
              <w:left w:val="nil"/>
              <w:bottom w:val="single" w:sz="12" w:space="0" w:color="auto"/>
              <w:right w:val="nil"/>
            </w:tcBorders>
            <w:shd w:val="clear" w:color="auto" w:fill="auto"/>
            <w:noWrap/>
            <w:vAlign w:val="center"/>
            <w:hideMark/>
          </w:tcPr>
          <w:p w14:paraId="6EB7FD55" w14:textId="77777777"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BIC</w:t>
            </w:r>
          </w:p>
        </w:tc>
      </w:tr>
      <w:tr w:rsidR="00BB2FF1" w:rsidRPr="00551ED3" w14:paraId="1C82DFA5" w14:textId="77777777" w:rsidTr="00302988">
        <w:trPr>
          <w:trHeight w:val="288"/>
        </w:trPr>
        <w:tc>
          <w:tcPr>
            <w:tcW w:w="1095" w:type="dxa"/>
            <w:vMerge w:val="restart"/>
            <w:tcBorders>
              <w:top w:val="single" w:sz="12" w:space="0" w:color="auto"/>
              <w:left w:val="nil"/>
              <w:bottom w:val="single" w:sz="6" w:space="0" w:color="auto"/>
              <w:right w:val="nil"/>
            </w:tcBorders>
            <w:shd w:val="clear" w:color="auto" w:fill="auto"/>
            <w:noWrap/>
            <w:vAlign w:val="center"/>
            <w:hideMark/>
          </w:tcPr>
          <w:p w14:paraId="492CCE0A" w14:textId="77777777" w:rsidR="00BB2FF1" w:rsidRPr="00551ED3" w:rsidRDefault="00BB2FF1" w:rsidP="00A34FB7">
            <w:pPr>
              <w:spacing w:after="0" w:line="240" w:lineRule="auto"/>
              <w:jc w:val="center"/>
              <w:rPr>
                <w:rFonts w:ascii="Calibri" w:eastAsia="Times New Roman" w:hAnsi="Calibri" w:cs="Calibri"/>
                <w:color w:val="000000"/>
              </w:rPr>
            </w:pPr>
            <w:r w:rsidRPr="00551ED3">
              <w:rPr>
                <w:rFonts w:ascii="Calibri" w:eastAsia="Times New Roman" w:hAnsi="Calibri" w:cs="Calibri"/>
                <w:color w:val="000000"/>
              </w:rPr>
              <w:t>AA</w:t>
            </w:r>
          </w:p>
        </w:tc>
        <w:tc>
          <w:tcPr>
            <w:tcW w:w="1984" w:type="dxa"/>
            <w:tcBorders>
              <w:top w:val="single" w:sz="12" w:space="0" w:color="auto"/>
              <w:left w:val="nil"/>
              <w:bottom w:val="nil"/>
              <w:right w:val="nil"/>
            </w:tcBorders>
            <w:shd w:val="clear" w:color="auto" w:fill="auto"/>
            <w:noWrap/>
            <w:vAlign w:val="bottom"/>
            <w:hideMark/>
          </w:tcPr>
          <w:p w14:paraId="56E928CD" w14:textId="77777777" w:rsidR="00BB2FF1" w:rsidRPr="00551ED3" w:rsidRDefault="00BB2FF1" w:rsidP="00A34FB7">
            <w:pPr>
              <w:spacing w:after="0" w:line="240" w:lineRule="auto"/>
              <w:rPr>
                <w:rFonts w:ascii="Calibri" w:eastAsia="Times New Roman" w:hAnsi="Calibri" w:cs="Calibri"/>
                <w:color w:val="000000"/>
              </w:rPr>
            </w:pPr>
            <w:r w:rsidRPr="00551ED3">
              <w:rPr>
                <w:rFonts w:ascii="Calibri" w:eastAsia="Times New Roman" w:hAnsi="Calibri" w:cs="Calibri"/>
                <w:color w:val="000000"/>
              </w:rPr>
              <w:t>Egg MAF (HWE)</w:t>
            </w:r>
          </w:p>
        </w:tc>
        <w:tc>
          <w:tcPr>
            <w:tcW w:w="890" w:type="dxa"/>
            <w:tcBorders>
              <w:top w:val="single" w:sz="12" w:space="0" w:color="auto"/>
              <w:left w:val="nil"/>
              <w:bottom w:val="nil"/>
              <w:right w:val="nil"/>
            </w:tcBorders>
            <w:vAlign w:val="center"/>
          </w:tcPr>
          <w:p w14:paraId="0F69897F" w14:textId="5D958933" w:rsidR="00BB2FF1" w:rsidRPr="00551ED3" w:rsidRDefault="00AB4941" w:rsidP="00302988">
            <w:pPr>
              <w:spacing w:after="0" w:line="240" w:lineRule="auto"/>
              <w:jc w:val="right"/>
              <w:rPr>
                <w:rFonts w:ascii="Calibri" w:eastAsia="Times New Roman" w:hAnsi="Calibri" w:cs="Calibri"/>
                <w:color w:val="000000"/>
              </w:rPr>
            </w:pPr>
            <w:r w:rsidRPr="00AB4941">
              <w:rPr>
                <w:rFonts w:ascii="Calibri" w:eastAsia="Times New Roman" w:hAnsi="Calibri" w:cs="Calibri"/>
                <w:color w:val="000000"/>
              </w:rPr>
              <w:t>&lt; 2e-16</w:t>
            </w:r>
          </w:p>
        </w:tc>
        <w:tc>
          <w:tcPr>
            <w:tcW w:w="851" w:type="dxa"/>
            <w:tcBorders>
              <w:top w:val="single" w:sz="12" w:space="0" w:color="auto"/>
              <w:left w:val="nil"/>
              <w:bottom w:val="nil"/>
              <w:right w:val="nil"/>
            </w:tcBorders>
            <w:shd w:val="clear" w:color="auto" w:fill="auto"/>
            <w:noWrap/>
            <w:vAlign w:val="center"/>
            <w:hideMark/>
          </w:tcPr>
          <w:p w14:paraId="49CF3223" w14:textId="6F9DAFAE"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1788.9</w:t>
            </w:r>
          </w:p>
        </w:tc>
        <w:tc>
          <w:tcPr>
            <w:tcW w:w="992" w:type="dxa"/>
            <w:tcBorders>
              <w:top w:val="single" w:sz="12" w:space="0" w:color="auto"/>
              <w:left w:val="nil"/>
              <w:bottom w:val="nil"/>
              <w:right w:val="nil"/>
            </w:tcBorders>
            <w:shd w:val="clear" w:color="auto" w:fill="auto"/>
            <w:noWrap/>
            <w:vAlign w:val="center"/>
            <w:hideMark/>
          </w:tcPr>
          <w:p w14:paraId="2CC3579C" w14:textId="77777777"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-810.0</w:t>
            </w:r>
          </w:p>
        </w:tc>
        <w:tc>
          <w:tcPr>
            <w:tcW w:w="992" w:type="dxa"/>
            <w:tcBorders>
              <w:top w:val="single" w:sz="12" w:space="0" w:color="auto"/>
              <w:left w:val="nil"/>
              <w:bottom w:val="nil"/>
              <w:right w:val="nil"/>
            </w:tcBorders>
            <w:shd w:val="clear" w:color="auto" w:fill="auto"/>
            <w:noWrap/>
            <w:vAlign w:val="center"/>
            <w:hideMark/>
          </w:tcPr>
          <w:p w14:paraId="5D04CEEA" w14:textId="77777777"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-797.7</w:t>
            </w:r>
          </w:p>
        </w:tc>
      </w:tr>
      <w:tr w:rsidR="00BB2FF1" w:rsidRPr="00551ED3" w14:paraId="569EF6AE" w14:textId="77777777" w:rsidTr="00302988">
        <w:trPr>
          <w:trHeight w:val="288"/>
        </w:trPr>
        <w:tc>
          <w:tcPr>
            <w:tcW w:w="1095" w:type="dxa"/>
            <w:vMerge/>
            <w:tcBorders>
              <w:top w:val="single" w:sz="12" w:space="0" w:color="auto"/>
              <w:left w:val="nil"/>
              <w:bottom w:val="single" w:sz="6" w:space="0" w:color="auto"/>
              <w:right w:val="nil"/>
            </w:tcBorders>
            <w:vAlign w:val="center"/>
            <w:hideMark/>
          </w:tcPr>
          <w:p w14:paraId="63CA8159" w14:textId="77777777" w:rsidR="00BB2FF1" w:rsidRPr="00551ED3" w:rsidRDefault="00BB2FF1" w:rsidP="00A34FB7">
            <w:pPr>
              <w:spacing w:after="0" w:line="240" w:lineRule="auto"/>
              <w:rPr>
                <w:rFonts w:ascii="Calibri" w:eastAsia="Times New Roman" w:hAnsi="Calibri" w:cs="Calibri"/>
                <w:color w:val="000000"/>
              </w:rPr>
            </w:pPr>
          </w:p>
        </w:tc>
        <w:tc>
          <w:tcPr>
            <w:tcW w:w="1984" w:type="dxa"/>
            <w:tcBorders>
              <w:top w:val="nil"/>
              <w:left w:val="nil"/>
              <w:right w:val="nil"/>
            </w:tcBorders>
            <w:shd w:val="clear" w:color="auto" w:fill="auto"/>
            <w:noWrap/>
            <w:vAlign w:val="bottom"/>
            <w:hideMark/>
          </w:tcPr>
          <w:p w14:paraId="6AD12D50" w14:textId="77777777" w:rsidR="00BB2FF1" w:rsidRPr="00551ED3" w:rsidRDefault="00BB2FF1" w:rsidP="00A34FB7">
            <w:pPr>
              <w:spacing w:after="0" w:line="240" w:lineRule="auto"/>
              <w:rPr>
                <w:rFonts w:ascii="Calibri" w:eastAsia="Times New Roman" w:hAnsi="Calibri" w:cs="Calibri"/>
                <w:color w:val="000000"/>
              </w:rPr>
            </w:pPr>
            <w:r w:rsidRPr="00551ED3">
              <w:rPr>
                <w:rFonts w:ascii="Calibri" w:eastAsia="Times New Roman" w:hAnsi="Calibri" w:cs="Calibri"/>
                <w:color w:val="000000"/>
              </w:rPr>
              <w:t>Spat MAF (HWE)</w:t>
            </w:r>
          </w:p>
        </w:tc>
        <w:tc>
          <w:tcPr>
            <w:tcW w:w="890" w:type="dxa"/>
            <w:tcBorders>
              <w:top w:val="nil"/>
              <w:left w:val="nil"/>
              <w:right w:val="nil"/>
            </w:tcBorders>
            <w:vAlign w:val="center"/>
          </w:tcPr>
          <w:p w14:paraId="6491AE2C" w14:textId="158BCAC7" w:rsidR="00BB2FF1" w:rsidRPr="00551ED3" w:rsidRDefault="00AB4941" w:rsidP="00302988">
            <w:pPr>
              <w:spacing w:after="0" w:line="240" w:lineRule="auto"/>
              <w:jc w:val="right"/>
              <w:rPr>
                <w:rFonts w:ascii="Calibri" w:eastAsia="Times New Roman" w:hAnsi="Calibri" w:cs="Calibri"/>
                <w:color w:val="000000"/>
              </w:rPr>
            </w:pPr>
            <w:r w:rsidRPr="00AB4941">
              <w:rPr>
                <w:rFonts w:ascii="Calibri" w:eastAsia="Times New Roman" w:hAnsi="Calibri" w:cs="Calibri"/>
                <w:color w:val="000000"/>
              </w:rPr>
              <w:t>&lt; 2e-16</w:t>
            </w:r>
          </w:p>
        </w:tc>
        <w:tc>
          <w:tcPr>
            <w:tcW w:w="851" w:type="dxa"/>
            <w:tcBorders>
              <w:top w:val="nil"/>
              <w:left w:val="nil"/>
              <w:right w:val="nil"/>
            </w:tcBorders>
            <w:shd w:val="clear" w:color="auto" w:fill="auto"/>
            <w:noWrap/>
            <w:vAlign w:val="center"/>
            <w:hideMark/>
          </w:tcPr>
          <w:p w14:paraId="75C44B2C" w14:textId="5ECC742C" w:rsidR="00BB2FF1" w:rsidRPr="00551ED3" w:rsidRDefault="00BB2FF1" w:rsidP="00302988">
            <w:pPr>
              <w:spacing w:after="0" w:line="240" w:lineRule="auto"/>
              <w:jc w:val="right"/>
              <w:rPr>
                <w:rFonts w:ascii="Calibri" w:eastAsia="Times New Roman" w:hAnsi="Calibri" w:cs="Calibri"/>
                <w:b/>
                <w:color w:val="000000"/>
              </w:rPr>
            </w:pPr>
            <w:r w:rsidRPr="00551ED3">
              <w:rPr>
                <w:rFonts w:ascii="Calibri" w:eastAsia="Times New Roman" w:hAnsi="Calibri" w:cs="Calibri"/>
                <w:b/>
                <w:color w:val="000000"/>
              </w:rPr>
              <w:t>8521.5</w:t>
            </w:r>
          </w:p>
        </w:tc>
        <w:tc>
          <w:tcPr>
            <w:tcW w:w="992" w:type="dxa"/>
            <w:tcBorders>
              <w:top w:val="nil"/>
              <w:left w:val="nil"/>
              <w:right w:val="nil"/>
            </w:tcBorders>
            <w:shd w:val="clear" w:color="auto" w:fill="auto"/>
            <w:noWrap/>
            <w:vAlign w:val="center"/>
            <w:hideMark/>
          </w:tcPr>
          <w:p w14:paraId="0684D398" w14:textId="77777777" w:rsidR="00BB2FF1" w:rsidRPr="00551ED3" w:rsidRDefault="00BB2FF1" w:rsidP="00302988">
            <w:pPr>
              <w:spacing w:after="0" w:line="240" w:lineRule="auto"/>
              <w:jc w:val="right"/>
              <w:rPr>
                <w:rFonts w:ascii="Calibri" w:eastAsia="Times New Roman" w:hAnsi="Calibri" w:cs="Calibri"/>
                <w:b/>
                <w:color w:val="000000"/>
              </w:rPr>
            </w:pPr>
            <w:r w:rsidRPr="00551ED3">
              <w:rPr>
                <w:rFonts w:ascii="Calibri" w:eastAsia="Times New Roman" w:hAnsi="Calibri" w:cs="Calibri"/>
                <w:b/>
                <w:color w:val="000000"/>
              </w:rPr>
              <w:t>-1441.2</w:t>
            </w:r>
          </w:p>
        </w:tc>
        <w:tc>
          <w:tcPr>
            <w:tcW w:w="992" w:type="dxa"/>
            <w:tcBorders>
              <w:top w:val="nil"/>
              <w:left w:val="nil"/>
              <w:right w:val="nil"/>
            </w:tcBorders>
            <w:shd w:val="clear" w:color="auto" w:fill="auto"/>
            <w:noWrap/>
            <w:vAlign w:val="center"/>
            <w:hideMark/>
          </w:tcPr>
          <w:p w14:paraId="30B62465" w14:textId="77777777" w:rsidR="00BB2FF1" w:rsidRPr="00551ED3" w:rsidRDefault="00BB2FF1" w:rsidP="00302988">
            <w:pPr>
              <w:spacing w:after="0" w:line="240" w:lineRule="auto"/>
              <w:jc w:val="right"/>
              <w:rPr>
                <w:rFonts w:ascii="Calibri" w:eastAsia="Times New Roman" w:hAnsi="Calibri" w:cs="Calibri"/>
                <w:b/>
                <w:color w:val="000000"/>
              </w:rPr>
            </w:pPr>
            <w:r w:rsidRPr="00551ED3">
              <w:rPr>
                <w:rFonts w:ascii="Calibri" w:eastAsia="Times New Roman" w:hAnsi="Calibri" w:cs="Calibri"/>
                <w:b/>
                <w:color w:val="000000"/>
              </w:rPr>
              <w:t>-1428.8</w:t>
            </w:r>
          </w:p>
        </w:tc>
      </w:tr>
      <w:tr w:rsidR="00BB2FF1" w:rsidRPr="00551ED3" w14:paraId="3D343FB5" w14:textId="77777777" w:rsidTr="00302988">
        <w:trPr>
          <w:trHeight w:val="288"/>
        </w:trPr>
        <w:tc>
          <w:tcPr>
            <w:tcW w:w="1095" w:type="dxa"/>
            <w:vMerge w:val="restart"/>
            <w:tcBorders>
              <w:top w:val="single" w:sz="6" w:space="0" w:color="auto"/>
              <w:left w:val="nil"/>
              <w:bottom w:val="single" w:sz="6" w:space="0" w:color="auto"/>
              <w:right w:val="nil"/>
            </w:tcBorders>
            <w:shd w:val="clear" w:color="auto" w:fill="auto"/>
            <w:noWrap/>
            <w:vAlign w:val="center"/>
            <w:hideMark/>
          </w:tcPr>
          <w:p w14:paraId="11481551" w14:textId="77777777" w:rsidR="00BB2FF1" w:rsidRPr="00551ED3" w:rsidRDefault="00BB2FF1" w:rsidP="00A34FB7">
            <w:pPr>
              <w:spacing w:after="0" w:line="240" w:lineRule="auto"/>
              <w:jc w:val="center"/>
              <w:rPr>
                <w:rFonts w:ascii="Calibri" w:eastAsia="Times New Roman" w:hAnsi="Calibri" w:cs="Calibri"/>
                <w:color w:val="000000"/>
              </w:rPr>
            </w:pPr>
            <w:r w:rsidRPr="00551ED3">
              <w:rPr>
                <w:rFonts w:ascii="Calibri" w:eastAsia="Times New Roman" w:hAnsi="Calibri" w:cs="Calibri"/>
                <w:color w:val="000000"/>
              </w:rPr>
              <w:t>AB</w:t>
            </w:r>
          </w:p>
        </w:tc>
        <w:tc>
          <w:tcPr>
            <w:tcW w:w="1984" w:type="dxa"/>
            <w:tcBorders>
              <w:top w:val="single" w:sz="6" w:space="0" w:color="auto"/>
              <w:left w:val="nil"/>
              <w:right w:val="nil"/>
            </w:tcBorders>
            <w:shd w:val="clear" w:color="auto" w:fill="auto"/>
            <w:noWrap/>
            <w:vAlign w:val="bottom"/>
            <w:hideMark/>
          </w:tcPr>
          <w:p w14:paraId="15667761" w14:textId="77777777" w:rsidR="00BB2FF1" w:rsidRPr="00551ED3" w:rsidRDefault="00BB2FF1" w:rsidP="00A34FB7">
            <w:pPr>
              <w:spacing w:after="0" w:line="240" w:lineRule="auto"/>
              <w:rPr>
                <w:rFonts w:ascii="Calibri" w:eastAsia="Times New Roman" w:hAnsi="Calibri" w:cs="Calibri"/>
                <w:color w:val="000000"/>
              </w:rPr>
            </w:pPr>
            <w:r w:rsidRPr="00551ED3">
              <w:rPr>
                <w:rFonts w:ascii="Calibri" w:eastAsia="Times New Roman" w:hAnsi="Calibri" w:cs="Calibri"/>
                <w:color w:val="000000"/>
              </w:rPr>
              <w:t>Egg MAF (HWE)</w:t>
            </w:r>
          </w:p>
        </w:tc>
        <w:tc>
          <w:tcPr>
            <w:tcW w:w="890" w:type="dxa"/>
            <w:tcBorders>
              <w:top w:val="single" w:sz="6" w:space="0" w:color="auto"/>
              <w:left w:val="nil"/>
              <w:right w:val="nil"/>
            </w:tcBorders>
            <w:vAlign w:val="center"/>
          </w:tcPr>
          <w:p w14:paraId="03BD0C0E" w14:textId="5B1586A2" w:rsidR="00BB2FF1" w:rsidRPr="00551ED3" w:rsidRDefault="00AB4941" w:rsidP="00302988">
            <w:pPr>
              <w:spacing w:after="0" w:line="240" w:lineRule="auto"/>
              <w:jc w:val="right"/>
              <w:rPr>
                <w:rFonts w:ascii="Calibri" w:eastAsia="Times New Roman" w:hAnsi="Calibri" w:cs="Calibri"/>
                <w:color w:val="000000"/>
              </w:rPr>
            </w:pPr>
            <w:r w:rsidRPr="00AB4941">
              <w:rPr>
                <w:rFonts w:ascii="Calibri" w:eastAsia="Times New Roman" w:hAnsi="Calibri" w:cs="Calibri"/>
                <w:color w:val="000000"/>
              </w:rPr>
              <w:t>&lt; 2e-16</w:t>
            </w:r>
          </w:p>
        </w:tc>
        <w:tc>
          <w:tcPr>
            <w:tcW w:w="851" w:type="dxa"/>
            <w:tcBorders>
              <w:top w:val="single" w:sz="6" w:space="0" w:color="auto"/>
              <w:left w:val="nil"/>
              <w:right w:val="nil"/>
            </w:tcBorders>
            <w:shd w:val="clear" w:color="auto" w:fill="auto"/>
            <w:noWrap/>
            <w:vAlign w:val="center"/>
            <w:hideMark/>
          </w:tcPr>
          <w:p w14:paraId="16FE8B7F" w14:textId="34678DF0"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1475.1</w:t>
            </w:r>
          </w:p>
        </w:tc>
        <w:tc>
          <w:tcPr>
            <w:tcW w:w="992" w:type="dxa"/>
            <w:tcBorders>
              <w:top w:val="single" w:sz="6" w:space="0" w:color="auto"/>
              <w:left w:val="nil"/>
              <w:right w:val="nil"/>
            </w:tcBorders>
            <w:shd w:val="clear" w:color="auto" w:fill="auto"/>
            <w:noWrap/>
            <w:vAlign w:val="center"/>
            <w:hideMark/>
          </w:tcPr>
          <w:p w14:paraId="3E3A5703" w14:textId="77777777"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-897.4</w:t>
            </w:r>
          </w:p>
        </w:tc>
        <w:tc>
          <w:tcPr>
            <w:tcW w:w="992" w:type="dxa"/>
            <w:tcBorders>
              <w:top w:val="single" w:sz="6" w:space="0" w:color="auto"/>
              <w:left w:val="nil"/>
              <w:right w:val="nil"/>
            </w:tcBorders>
            <w:shd w:val="clear" w:color="auto" w:fill="auto"/>
            <w:noWrap/>
            <w:vAlign w:val="center"/>
            <w:hideMark/>
          </w:tcPr>
          <w:p w14:paraId="5F28D9B1" w14:textId="77777777"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-885.0</w:t>
            </w:r>
          </w:p>
        </w:tc>
      </w:tr>
      <w:tr w:rsidR="00BB2FF1" w:rsidRPr="00551ED3" w14:paraId="273B4E8B" w14:textId="77777777" w:rsidTr="00302988">
        <w:trPr>
          <w:trHeight w:val="288"/>
        </w:trPr>
        <w:tc>
          <w:tcPr>
            <w:tcW w:w="1095" w:type="dxa"/>
            <w:vMerge/>
            <w:tcBorders>
              <w:top w:val="single" w:sz="12" w:space="0" w:color="auto"/>
              <w:left w:val="nil"/>
              <w:bottom w:val="single" w:sz="6" w:space="0" w:color="auto"/>
              <w:right w:val="nil"/>
            </w:tcBorders>
            <w:vAlign w:val="center"/>
            <w:hideMark/>
          </w:tcPr>
          <w:p w14:paraId="187CC585" w14:textId="77777777" w:rsidR="00BB2FF1" w:rsidRPr="00551ED3" w:rsidRDefault="00BB2FF1" w:rsidP="00A34FB7">
            <w:pPr>
              <w:spacing w:after="0" w:line="240" w:lineRule="auto"/>
              <w:rPr>
                <w:rFonts w:ascii="Calibri" w:eastAsia="Times New Roman" w:hAnsi="Calibri" w:cs="Calibri"/>
                <w:color w:val="000000"/>
              </w:rPr>
            </w:pPr>
          </w:p>
        </w:tc>
        <w:tc>
          <w:tcPr>
            <w:tcW w:w="1984" w:type="dxa"/>
            <w:tcBorders>
              <w:top w:val="nil"/>
              <w:left w:val="nil"/>
              <w:bottom w:val="single" w:sz="6" w:space="0" w:color="auto"/>
              <w:right w:val="nil"/>
            </w:tcBorders>
            <w:shd w:val="clear" w:color="auto" w:fill="auto"/>
            <w:noWrap/>
            <w:vAlign w:val="bottom"/>
            <w:hideMark/>
          </w:tcPr>
          <w:p w14:paraId="05B22CBA" w14:textId="77777777" w:rsidR="00BB2FF1" w:rsidRPr="00551ED3" w:rsidRDefault="00BB2FF1" w:rsidP="00A34FB7">
            <w:pPr>
              <w:spacing w:after="0" w:line="240" w:lineRule="auto"/>
              <w:rPr>
                <w:rFonts w:ascii="Calibri" w:eastAsia="Times New Roman" w:hAnsi="Calibri" w:cs="Calibri"/>
                <w:color w:val="000000"/>
              </w:rPr>
            </w:pPr>
            <w:r w:rsidRPr="00551ED3">
              <w:rPr>
                <w:rFonts w:ascii="Calibri" w:eastAsia="Times New Roman" w:hAnsi="Calibri" w:cs="Calibri"/>
                <w:color w:val="000000"/>
              </w:rPr>
              <w:t>Spat MAF (HWE)</w:t>
            </w:r>
          </w:p>
        </w:tc>
        <w:tc>
          <w:tcPr>
            <w:tcW w:w="890" w:type="dxa"/>
            <w:tcBorders>
              <w:top w:val="nil"/>
              <w:left w:val="nil"/>
              <w:bottom w:val="single" w:sz="6" w:space="0" w:color="auto"/>
              <w:right w:val="nil"/>
            </w:tcBorders>
            <w:vAlign w:val="center"/>
          </w:tcPr>
          <w:p w14:paraId="154EC26C" w14:textId="63DADD86" w:rsidR="00BB2FF1" w:rsidRPr="00551ED3" w:rsidRDefault="00AB4941" w:rsidP="00302988">
            <w:pPr>
              <w:spacing w:after="0" w:line="240" w:lineRule="auto"/>
              <w:jc w:val="right"/>
              <w:rPr>
                <w:rFonts w:ascii="Calibri" w:eastAsia="Times New Roman" w:hAnsi="Calibri" w:cs="Calibri"/>
                <w:color w:val="000000"/>
              </w:rPr>
            </w:pPr>
            <w:r w:rsidRPr="00AB4941">
              <w:rPr>
                <w:rFonts w:ascii="Calibri" w:eastAsia="Times New Roman" w:hAnsi="Calibri" w:cs="Calibri"/>
                <w:color w:val="000000"/>
              </w:rPr>
              <w:t>&lt; 2e-16</w:t>
            </w:r>
          </w:p>
        </w:tc>
        <w:tc>
          <w:tcPr>
            <w:tcW w:w="851" w:type="dxa"/>
            <w:tcBorders>
              <w:top w:val="nil"/>
              <w:left w:val="nil"/>
              <w:bottom w:val="single" w:sz="6" w:space="0" w:color="auto"/>
              <w:right w:val="nil"/>
            </w:tcBorders>
            <w:shd w:val="clear" w:color="auto" w:fill="auto"/>
            <w:noWrap/>
            <w:vAlign w:val="center"/>
            <w:hideMark/>
          </w:tcPr>
          <w:p w14:paraId="1F6A91E5" w14:textId="06841CBA" w:rsidR="00BB2FF1" w:rsidRPr="00551ED3" w:rsidRDefault="00BB2FF1" w:rsidP="00302988">
            <w:pPr>
              <w:spacing w:after="0" w:line="240" w:lineRule="auto"/>
              <w:jc w:val="right"/>
              <w:rPr>
                <w:rFonts w:ascii="Calibri" w:eastAsia="Times New Roman" w:hAnsi="Calibri" w:cs="Calibri"/>
                <w:b/>
                <w:color w:val="000000"/>
              </w:rPr>
            </w:pPr>
            <w:r w:rsidRPr="00551ED3">
              <w:rPr>
                <w:rFonts w:ascii="Calibri" w:eastAsia="Times New Roman" w:hAnsi="Calibri" w:cs="Calibri"/>
                <w:b/>
                <w:color w:val="000000"/>
              </w:rPr>
              <w:t>4651.5</w:t>
            </w:r>
          </w:p>
        </w:tc>
        <w:tc>
          <w:tcPr>
            <w:tcW w:w="992" w:type="dxa"/>
            <w:tcBorders>
              <w:top w:val="nil"/>
              <w:left w:val="nil"/>
              <w:bottom w:val="single" w:sz="6" w:space="0" w:color="auto"/>
              <w:right w:val="nil"/>
            </w:tcBorders>
            <w:shd w:val="clear" w:color="auto" w:fill="auto"/>
            <w:noWrap/>
            <w:vAlign w:val="center"/>
            <w:hideMark/>
          </w:tcPr>
          <w:p w14:paraId="566BCC1E" w14:textId="77777777" w:rsidR="00BB2FF1" w:rsidRPr="00551ED3" w:rsidRDefault="00BB2FF1" w:rsidP="00302988">
            <w:pPr>
              <w:spacing w:after="0" w:line="240" w:lineRule="auto"/>
              <w:jc w:val="right"/>
              <w:rPr>
                <w:rFonts w:ascii="Calibri" w:eastAsia="Times New Roman" w:hAnsi="Calibri" w:cs="Calibri"/>
                <w:b/>
                <w:color w:val="000000"/>
              </w:rPr>
            </w:pPr>
            <w:r w:rsidRPr="00551ED3">
              <w:rPr>
                <w:rFonts w:ascii="Calibri" w:eastAsia="Times New Roman" w:hAnsi="Calibri" w:cs="Calibri"/>
                <w:b/>
                <w:color w:val="000000"/>
              </w:rPr>
              <w:t>-1340.4</w:t>
            </w:r>
          </w:p>
        </w:tc>
        <w:tc>
          <w:tcPr>
            <w:tcW w:w="992" w:type="dxa"/>
            <w:tcBorders>
              <w:top w:val="nil"/>
              <w:left w:val="nil"/>
              <w:bottom w:val="single" w:sz="6" w:space="0" w:color="auto"/>
              <w:right w:val="nil"/>
            </w:tcBorders>
            <w:shd w:val="clear" w:color="auto" w:fill="auto"/>
            <w:noWrap/>
            <w:vAlign w:val="center"/>
            <w:hideMark/>
          </w:tcPr>
          <w:p w14:paraId="00827125" w14:textId="77777777" w:rsidR="00BB2FF1" w:rsidRPr="00551ED3" w:rsidRDefault="00BB2FF1" w:rsidP="00302988">
            <w:pPr>
              <w:spacing w:after="0" w:line="240" w:lineRule="auto"/>
              <w:jc w:val="right"/>
              <w:rPr>
                <w:rFonts w:ascii="Calibri" w:eastAsia="Times New Roman" w:hAnsi="Calibri" w:cs="Calibri"/>
                <w:b/>
                <w:bCs/>
                <w:color w:val="000000"/>
              </w:rPr>
            </w:pPr>
            <w:r w:rsidRPr="00551ED3">
              <w:rPr>
                <w:rFonts w:ascii="Calibri" w:eastAsia="Times New Roman" w:hAnsi="Calibri" w:cs="Calibri"/>
                <w:b/>
                <w:bCs/>
                <w:color w:val="000000"/>
              </w:rPr>
              <w:t>-1328.0</w:t>
            </w:r>
          </w:p>
        </w:tc>
      </w:tr>
      <w:tr w:rsidR="00BB2FF1" w:rsidRPr="00551ED3" w14:paraId="5FCC8819" w14:textId="77777777" w:rsidTr="00302988">
        <w:trPr>
          <w:trHeight w:val="288"/>
        </w:trPr>
        <w:tc>
          <w:tcPr>
            <w:tcW w:w="1095" w:type="dxa"/>
            <w:vMerge w:val="restart"/>
            <w:tcBorders>
              <w:top w:val="single" w:sz="6" w:space="0" w:color="auto"/>
              <w:left w:val="nil"/>
              <w:bottom w:val="nil"/>
              <w:right w:val="nil"/>
            </w:tcBorders>
            <w:shd w:val="clear" w:color="auto" w:fill="auto"/>
            <w:noWrap/>
            <w:vAlign w:val="center"/>
            <w:hideMark/>
          </w:tcPr>
          <w:p w14:paraId="4B93D340" w14:textId="77777777" w:rsidR="00BB2FF1" w:rsidRPr="00551ED3" w:rsidRDefault="00BB2FF1" w:rsidP="00A34FB7">
            <w:pPr>
              <w:spacing w:after="0" w:line="240" w:lineRule="auto"/>
              <w:jc w:val="center"/>
              <w:rPr>
                <w:rFonts w:ascii="Calibri" w:eastAsia="Times New Roman" w:hAnsi="Calibri" w:cs="Calibri"/>
                <w:color w:val="000000"/>
              </w:rPr>
            </w:pPr>
            <w:r w:rsidRPr="00551ED3">
              <w:rPr>
                <w:rFonts w:ascii="Calibri" w:eastAsia="Times New Roman" w:hAnsi="Calibri" w:cs="Calibri"/>
                <w:color w:val="000000"/>
              </w:rPr>
              <w:t>BB</w:t>
            </w:r>
          </w:p>
        </w:tc>
        <w:tc>
          <w:tcPr>
            <w:tcW w:w="1984" w:type="dxa"/>
            <w:tcBorders>
              <w:top w:val="single" w:sz="6" w:space="0" w:color="auto"/>
              <w:left w:val="nil"/>
              <w:bottom w:val="nil"/>
              <w:right w:val="nil"/>
            </w:tcBorders>
            <w:shd w:val="clear" w:color="auto" w:fill="auto"/>
            <w:noWrap/>
            <w:vAlign w:val="bottom"/>
            <w:hideMark/>
          </w:tcPr>
          <w:p w14:paraId="011C2EB9" w14:textId="77777777" w:rsidR="00BB2FF1" w:rsidRPr="00551ED3" w:rsidRDefault="00BB2FF1" w:rsidP="00A34FB7">
            <w:pPr>
              <w:spacing w:after="0" w:line="240" w:lineRule="auto"/>
              <w:rPr>
                <w:rFonts w:ascii="Calibri" w:eastAsia="Times New Roman" w:hAnsi="Calibri" w:cs="Calibri"/>
                <w:color w:val="000000"/>
              </w:rPr>
            </w:pPr>
            <w:r w:rsidRPr="00551ED3">
              <w:rPr>
                <w:rFonts w:ascii="Calibri" w:eastAsia="Times New Roman" w:hAnsi="Calibri" w:cs="Calibri"/>
                <w:color w:val="000000"/>
              </w:rPr>
              <w:t>Egg MAF (HWE)</w:t>
            </w:r>
          </w:p>
        </w:tc>
        <w:tc>
          <w:tcPr>
            <w:tcW w:w="890" w:type="dxa"/>
            <w:tcBorders>
              <w:top w:val="single" w:sz="6" w:space="0" w:color="auto"/>
              <w:left w:val="nil"/>
              <w:bottom w:val="nil"/>
              <w:right w:val="nil"/>
            </w:tcBorders>
            <w:vAlign w:val="center"/>
          </w:tcPr>
          <w:p w14:paraId="2F9F375F" w14:textId="6FD69534" w:rsidR="00BB2FF1" w:rsidRPr="00551ED3" w:rsidRDefault="00AB4941" w:rsidP="00302988">
            <w:pPr>
              <w:spacing w:after="0" w:line="240" w:lineRule="auto"/>
              <w:jc w:val="right"/>
              <w:rPr>
                <w:rFonts w:ascii="Calibri" w:eastAsia="Times New Roman" w:hAnsi="Calibri" w:cs="Calibri"/>
                <w:color w:val="000000"/>
              </w:rPr>
            </w:pPr>
            <w:r w:rsidRPr="00AB4941">
              <w:rPr>
                <w:rFonts w:ascii="Calibri" w:eastAsia="Times New Roman" w:hAnsi="Calibri" w:cs="Calibri"/>
                <w:color w:val="000000"/>
              </w:rPr>
              <w:t>&lt; 2e-16</w:t>
            </w:r>
          </w:p>
        </w:tc>
        <w:tc>
          <w:tcPr>
            <w:tcW w:w="851" w:type="dxa"/>
            <w:tcBorders>
              <w:top w:val="single" w:sz="6" w:space="0" w:color="auto"/>
              <w:left w:val="nil"/>
              <w:bottom w:val="nil"/>
              <w:right w:val="nil"/>
            </w:tcBorders>
            <w:shd w:val="clear" w:color="auto" w:fill="auto"/>
            <w:noWrap/>
            <w:vAlign w:val="center"/>
            <w:hideMark/>
          </w:tcPr>
          <w:p w14:paraId="313914F9" w14:textId="0BB165E8"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937.7</w:t>
            </w:r>
          </w:p>
        </w:tc>
        <w:tc>
          <w:tcPr>
            <w:tcW w:w="992" w:type="dxa"/>
            <w:tcBorders>
              <w:top w:val="single" w:sz="6" w:space="0" w:color="auto"/>
              <w:left w:val="nil"/>
              <w:bottom w:val="nil"/>
              <w:right w:val="nil"/>
            </w:tcBorders>
            <w:shd w:val="clear" w:color="auto" w:fill="auto"/>
            <w:noWrap/>
            <w:vAlign w:val="center"/>
            <w:hideMark/>
          </w:tcPr>
          <w:p w14:paraId="75E65CE9" w14:textId="77777777"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-2124.8</w:t>
            </w:r>
          </w:p>
        </w:tc>
        <w:tc>
          <w:tcPr>
            <w:tcW w:w="992" w:type="dxa"/>
            <w:tcBorders>
              <w:top w:val="single" w:sz="6" w:space="0" w:color="auto"/>
              <w:left w:val="nil"/>
              <w:bottom w:val="nil"/>
              <w:right w:val="nil"/>
            </w:tcBorders>
            <w:shd w:val="clear" w:color="auto" w:fill="auto"/>
            <w:noWrap/>
            <w:vAlign w:val="center"/>
            <w:hideMark/>
          </w:tcPr>
          <w:p w14:paraId="218754CA" w14:textId="77777777" w:rsidR="00BB2FF1" w:rsidRPr="00551ED3" w:rsidRDefault="00BB2FF1" w:rsidP="00302988">
            <w:pPr>
              <w:spacing w:after="0" w:line="240" w:lineRule="auto"/>
              <w:jc w:val="right"/>
              <w:rPr>
                <w:rFonts w:ascii="Calibri" w:eastAsia="Times New Roman" w:hAnsi="Calibri" w:cs="Calibri"/>
                <w:color w:val="000000"/>
              </w:rPr>
            </w:pPr>
            <w:r w:rsidRPr="00551ED3">
              <w:rPr>
                <w:rFonts w:ascii="Calibri" w:eastAsia="Times New Roman" w:hAnsi="Calibri" w:cs="Calibri"/>
                <w:color w:val="000000"/>
              </w:rPr>
              <w:t>-2112.4</w:t>
            </w:r>
          </w:p>
        </w:tc>
      </w:tr>
      <w:tr w:rsidR="00BB2FF1" w:rsidRPr="00551ED3" w14:paraId="78B290E5" w14:textId="77777777" w:rsidTr="00302988">
        <w:trPr>
          <w:trHeight w:val="288"/>
        </w:trPr>
        <w:tc>
          <w:tcPr>
            <w:tcW w:w="1095" w:type="dxa"/>
            <w:vMerge/>
            <w:tcBorders>
              <w:top w:val="nil"/>
              <w:left w:val="nil"/>
              <w:bottom w:val="nil"/>
              <w:right w:val="nil"/>
            </w:tcBorders>
            <w:vAlign w:val="center"/>
            <w:hideMark/>
          </w:tcPr>
          <w:p w14:paraId="448E0232" w14:textId="77777777" w:rsidR="00BB2FF1" w:rsidRPr="00551ED3" w:rsidRDefault="00BB2FF1" w:rsidP="00A34FB7">
            <w:pPr>
              <w:spacing w:after="0" w:line="240" w:lineRule="auto"/>
              <w:rPr>
                <w:rFonts w:ascii="Calibri" w:eastAsia="Times New Roman" w:hAnsi="Calibri" w:cs="Calibri"/>
                <w:color w:val="000000"/>
              </w:rPr>
            </w:pPr>
          </w:p>
        </w:tc>
        <w:tc>
          <w:tcPr>
            <w:tcW w:w="1984" w:type="dxa"/>
            <w:tcBorders>
              <w:top w:val="nil"/>
              <w:left w:val="nil"/>
              <w:bottom w:val="nil"/>
              <w:right w:val="nil"/>
            </w:tcBorders>
            <w:shd w:val="clear" w:color="auto" w:fill="auto"/>
            <w:noWrap/>
            <w:vAlign w:val="bottom"/>
            <w:hideMark/>
          </w:tcPr>
          <w:p w14:paraId="16F70D36" w14:textId="77777777" w:rsidR="00BB2FF1" w:rsidRPr="00551ED3" w:rsidRDefault="00BB2FF1" w:rsidP="00A34FB7">
            <w:pPr>
              <w:spacing w:after="0" w:line="240" w:lineRule="auto"/>
              <w:rPr>
                <w:rFonts w:ascii="Calibri" w:eastAsia="Times New Roman" w:hAnsi="Calibri" w:cs="Calibri"/>
                <w:color w:val="000000"/>
              </w:rPr>
            </w:pPr>
            <w:r w:rsidRPr="00551ED3">
              <w:rPr>
                <w:rFonts w:ascii="Calibri" w:eastAsia="Times New Roman" w:hAnsi="Calibri" w:cs="Calibri"/>
                <w:color w:val="000000"/>
              </w:rPr>
              <w:t>Spat MAF (HWE)</w:t>
            </w:r>
          </w:p>
        </w:tc>
        <w:tc>
          <w:tcPr>
            <w:tcW w:w="890" w:type="dxa"/>
            <w:tcBorders>
              <w:top w:val="nil"/>
              <w:left w:val="nil"/>
              <w:bottom w:val="nil"/>
              <w:right w:val="nil"/>
            </w:tcBorders>
            <w:vAlign w:val="center"/>
          </w:tcPr>
          <w:p w14:paraId="6D436FDF" w14:textId="1626D744" w:rsidR="00BB2FF1" w:rsidRPr="00551ED3" w:rsidRDefault="00AB4941" w:rsidP="00302988">
            <w:pPr>
              <w:spacing w:after="0" w:line="240" w:lineRule="auto"/>
              <w:jc w:val="right"/>
              <w:rPr>
                <w:rFonts w:ascii="Calibri" w:eastAsia="Times New Roman" w:hAnsi="Calibri" w:cs="Calibri"/>
                <w:b/>
                <w:bCs/>
                <w:color w:val="000000"/>
              </w:rPr>
            </w:pPr>
            <w:r w:rsidRPr="00AB4941">
              <w:rPr>
                <w:rFonts w:ascii="Calibri" w:eastAsia="Times New Roman" w:hAnsi="Calibri" w:cs="Calibri"/>
                <w:color w:val="000000"/>
              </w:rPr>
              <w:t>&lt; 2e-16</w:t>
            </w:r>
          </w:p>
        </w:tc>
        <w:tc>
          <w:tcPr>
            <w:tcW w:w="851" w:type="dxa"/>
            <w:tcBorders>
              <w:top w:val="nil"/>
              <w:left w:val="nil"/>
              <w:bottom w:val="nil"/>
              <w:right w:val="nil"/>
            </w:tcBorders>
            <w:shd w:val="clear" w:color="auto" w:fill="auto"/>
            <w:noWrap/>
            <w:vAlign w:val="center"/>
            <w:hideMark/>
          </w:tcPr>
          <w:p w14:paraId="1EC28A50" w14:textId="0A1BF2EF" w:rsidR="00BB2FF1" w:rsidRPr="00551ED3" w:rsidRDefault="00BB2FF1" w:rsidP="00302988">
            <w:pPr>
              <w:spacing w:after="0" w:line="240" w:lineRule="auto"/>
              <w:jc w:val="right"/>
              <w:rPr>
                <w:rFonts w:ascii="Calibri" w:eastAsia="Times New Roman" w:hAnsi="Calibri" w:cs="Calibri"/>
                <w:b/>
                <w:bCs/>
                <w:color w:val="000000"/>
              </w:rPr>
            </w:pPr>
            <w:r w:rsidRPr="00551ED3">
              <w:rPr>
                <w:rFonts w:ascii="Calibri" w:eastAsia="Times New Roman" w:hAnsi="Calibri" w:cs="Calibri"/>
                <w:b/>
                <w:bCs/>
                <w:color w:val="000000"/>
              </w:rPr>
              <w:t>2532.9</w:t>
            </w:r>
          </w:p>
        </w:tc>
        <w:tc>
          <w:tcPr>
            <w:tcW w:w="992" w:type="dxa"/>
            <w:tcBorders>
              <w:top w:val="nil"/>
              <w:left w:val="nil"/>
              <w:bottom w:val="nil"/>
              <w:right w:val="nil"/>
            </w:tcBorders>
            <w:shd w:val="clear" w:color="auto" w:fill="auto"/>
            <w:noWrap/>
            <w:vAlign w:val="center"/>
            <w:hideMark/>
          </w:tcPr>
          <w:p w14:paraId="2840F3A9" w14:textId="77777777" w:rsidR="00BB2FF1" w:rsidRPr="00551ED3" w:rsidRDefault="00BB2FF1" w:rsidP="00302988">
            <w:pPr>
              <w:spacing w:after="0" w:line="240" w:lineRule="auto"/>
              <w:jc w:val="right"/>
              <w:rPr>
                <w:rFonts w:ascii="Calibri" w:eastAsia="Times New Roman" w:hAnsi="Calibri" w:cs="Calibri"/>
                <w:b/>
                <w:bCs/>
                <w:color w:val="000000"/>
              </w:rPr>
            </w:pPr>
            <w:r w:rsidRPr="00551ED3">
              <w:rPr>
                <w:rFonts w:ascii="Calibri" w:eastAsia="Times New Roman" w:hAnsi="Calibri" w:cs="Calibri"/>
                <w:b/>
                <w:bCs/>
                <w:color w:val="000000"/>
              </w:rPr>
              <w:t>-2460.8</w:t>
            </w:r>
          </w:p>
        </w:tc>
        <w:tc>
          <w:tcPr>
            <w:tcW w:w="992" w:type="dxa"/>
            <w:tcBorders>
              <w:top w:val="nil"/>
              <w:left w:val="nil"/>
              <w:bottom w:val="nil"/>
              <w:right w:val="nil"/>
            </w:tcBorders>
            <w:shd w:val="clear" w:color="auto" w:fill="auto"/>
            <w:noWrap/>
            <w:vAlign w:val="center"/>
            <w:hideMark/>
          </w:tcPr>
          <w:p w14:paraId="5ED050A4" w14:textId="77777777" w:rsidR="00BB2FF1" w:rsidRPr="00551ED3" w:rsidRDefault="00BB2FF1" w:rsidP="00302988">
            <w:pPr>
              <w:spacing w:after="0" w:line="240" w:lineRule="auto"/>
              <w:jc w:val="right"/>
              <w:rPr>
                <w:rFonts w:ascii="Calibri" w:eastAsia="Times New Roman" w:hAnsi="Calibri" w:cs="Calibri"/>
                <w:b/>
                <w:bCs/>
                <w:color w:val="000000"/>
              </w:rPr>
            </w:pPr>
            <w:r w:rsidRPr="00551ED3">
              <w:rPr>
                <w:rFonts w:ascii="Calibri" w:eastAsia="Times New Roman" w:hAnsi="Calibri" w:cs="Calibri"/>
                <w:b/>
                <w:bCs/>
                <w:color w:val="000000"/>
              </w:rPr>
              <w:t>-2448.5</w:t>
            </w:r>
          </w:p>
        </w:tc>
      </w:tr>
    </w:tbl>
    <w:p w14:paraId="17042243" w14:textId="77777777" w:rsidR="00C54CBB" w:rsidRDefault="00C54CBB" w:rsidP="00C54CBB"/>
    <w:p w14:paraId="226AFF5C" w14:textId="6B3F006A" w:rsidR="00C54CBB" w:rsidRDefault="00C54CBB" w:rsidP="00C54CBB">
      <w:r>
        <w:rPr>
          <w:b/>
        </w:rPr>
        <w:t>Table S2</w:t>
      </w:r>
      <w:r>
        <w:t>.  Testing fit of linear models for estimated spat genotypes relative to Hardy-Weinberg estimates (HWE)</w:t>
      </w:r>
      <w:r w:rsidR="00302988">
        <w:t xml:space="preserve"> </w:t>
      </w:r>
      <w:r>
        <w:t>from minor allele frequenc</w:t>
      </w:r>
      <w:r w:rsidR="001E2B4C">
        <w:t>ies</w:t>
      </w:r>
      <w:r>
        <w:t xml:space="preserve"> in fertilized eggs (Egg MAF), the spat pool (Spat MAF).</w:t>
      </w:r>
      <w:r w:rsidR="00D12DE8">
        <w:t xml:space="preserve"> Bold numbers represent models with the best fit. </w:t>
      </w:r>
      <w:r>
        <w:t>* F-statistic = F</w:t>
      </w:r>
      <w:r>
        <w:rPr>
          <w:vertAlign w:val="subscript"/>
        </w:rPr>
        <w:t>1,453</w:t>
      </w:r>
      <w:r>
        <w:t xml:space="preserve"> for all models.</w:t>
      </w:r>
    </w:p>
    <w:p w14:paraId="7F6A04DD" w14:textId="77777777" w:rsidR="00C54CBB" w:rsidRDefault="00C54CBB" w:rsidP="00C54CBB"/>
    <w:p w14:paraId="0B7ED859" w14:textId="77777777" w:rsidR="00E161D8" w:rsidRDefault="00E161D8" w:rsidP="00E161D8"/>
    <w:tbl>
      <w:tblPr>
        <w:tblW w:w="2952" w:type="dxa"/>
        <w:tblInd w:w="1129" w:type="dxa"/>
        <w:tblLook w:val="04A0" w:firstRow="1" w:lastRow="0" w:firstColumn="1" w:lastColumn="0" w:noHBand="0" w:noVBand="1"/>
      </w:tblPr>
      <w:tblGrid>
        <w:gridCol w:w="498"/>
        <w:gridCol w:w="360"/>
        <w:gridCol w:w="440"/>
        <w:gridCol w:w="499"/>
        <w:gridCol w:w="479"/>
        <w:gridCol w:w="683"/>
      </w:tblGrid>
      <w:tr w:rsidR="00E161D8" w:rsidRPr="00DE2C6B" w14:paraId="6608348A" w14:textId="77777777" w:rsidTr="00A15B45">
        <w:trPr>
          <w:trHeight w:val="288"/>
        </w:trPr>
        <w:tc>
          <w:tcPr>
            <w:tcW w:w="491" w:type="dxa"/>
            <w:shd w:val="clear" w:color="auto" w:fill="auto"/>
            <w:noWrap/>
            <w:vAlign w:val="bottom"/>
            <w:hideMark/>
          </w:tcPr>
          <w:p w14:paraId="1C3E863B" w14:textId="77777777" w:rsidR="00E161D8" w:rsidRPr="00DE2C6B" w:rsidRDefault="00E161D8" w:rsidP="00A15B45">
            <w:pPr>
              <w:spacing w:after="0" w:line="240" w:lineRule="auto"/>
              <w:rPr>
                <w:rFonts w:ascii="Times New Roman" w:eastAsia="Times New Roman" w:hAnsi="Times New Roman" w:cs="Times New Roman"/>
                <w:sz w:val="24"/>
                <w:szCs w:val="24"/>
              </w:rPr>
            </w:pPr>
          </w:p>
        </w:tc>
        <w:tc>
          <w:tcPr>
            <w:tcW w:w="360" w:type="dxa"/>
            <w:shd w:val="clear" w:color="auto" w:fill="auto"/>
            <w:noWrap/>
            <w:vAlign w:val="bottom"/>
            <w:hideMark/>
          </w:tcPr>
          <w:p w14:paraId="25B04C3E" w14:textId="77777777" w:rsidR="00E161D8" w:rsidRPr="00DE2C6B" w:rsidRDefault="00E161D8" w:rsidP="00A15B45">
            <w:pPr>
              <w:spacing w:after="0" w:line="240" w:lineRule="auto"/>
              <w:rPr>
                <w:rFonts w:ascii="Times New Roman" w:eastAsia="Times New Roman" w:hAnsi="Times New Roman" w:cs="Times New Roman"/>
                <w:sz w:val="20"/>
                <w:szCs w:val="20"/>
              </w:rPr>
            </w:pPr>
          </w:p>
        </w:tc>
        <w:tc>
          <w:tcPr>
            <w:tcW w:w="1418" w:type="dxa"/>
            <w:gridSpan w:val="3"/>
            <w:shd w:val="clear" w:color="auto" w:fill="auto"/>
            <w:noWrap/>
            <w:vAlign w:val="bottom"/>
            <w:hideMark/>
          </w:tcPr>
          <w:p w14:paraId="7769B2F2"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Parametric category</w:t>
            </w:r>
          </w:p>
        </w:tc>
        <w:tc>
          <w:tcPr>
            <w:tcW w:w="683" w:type="dxa"/>
            <w:shd w:val="clear" w:color="auto" w:fill="auto"/>
            <w:noWrap/>
            <w:vAlign w:val="bottom"/>
            <w:hideMark/>
          </w:tcPr>
          <w:p w14:paraId="2D02F89C" w14:textId="77777777" w:rsidR="00E161D8" w:rsidRPr="00DE2C6B" w:rsidRDefault="00E161D8" w:rsidP="00A15B45">
            <w:pPr>
              <w:spacing w:after="0" w:line="240" w:lineRule="auto"/>
              <w:jc w:val="center"/>
              <w:rPr>
                <w:rFonts w:ascii="Calibri" w:eastAsia="Times New Roman" w:hAnsi="Calibri" w:cs="Calibri"/>
                <w:color w:val="000000"/>
              </w:rPr>
            </w:pPr>
          </w:p>
        </w:tc>
      </w:tr>
      <w:tr w:rsidR="00E161D8" w:rsidRPr="00DE2C6B" w14:paraId="3E172DE9" w14:textId="77777777" w:rsidTr="00A15B45">
        <w:trPr>
          <w:trHeight w:val="288"/>
        </w:trPr>
        <w:tc>
          <w:tcPr>
            <w:tcW w:w="491" w:type="dxa"/>
            <w:shd w:val="clear" w:color="auto" w:fill="auto"/>
            <w:noWrap/>
            <w:vAlign w:val="bottom"/>
            <w:hideMark/>
          </w:tcPr>
          <w:p w14:paraId="63D470FD" w14:textId="77777777" w:rsidR="00E161D8" w:rsidRPr="00DE2C6B" w:rsidRDefault="00E161D8" w:rsidP="00A15B45">
            <w:pPr>
              <w:spacing w:after="0" w:line="240" w:lineRule="auto"/>
              <w:jc w:val="center"/>
              <w:rPr>
                <w:rFonts w:ascii="Times New Roman" w:eastAsia="Times New Roman" w:hAnsi="Times New Roman" w:cs="Times New Roman"/>
                <w:sz w:val="20"/>
                <w:szCs w:val="20"/>
              </w:rPr>
            </w:pPr>
          </w:p>
        </w:tc>
        <w:tc>
          <w:tcPr>
            <w:tcW w:w="360" w:type="dxa"/>
            <w:tcBorders>
              <w:bottom w:val="single" w:sz="4" w:space="0" w:color="auto"/>
              <w:right w:val="single" w:sz="4" w:space="0" w:color="auto"/>
            </w:tcBorders>
            <w:shd w:val="clear" w:color="auto" w:fill="auto"/>
            <w:noWrap/>
            <w:vAlign w:val="bottom"/>
            <w:hideMark/>
          </w:tcPr>
          <w:p w14:paraId="67FF9876" w14:textId="77777777" w:rsidR="00E161D8" w:rsidRPr="00DE2C6B" w:rsidRDefault="00E161D8" w:rsidP="00A15B45">
            <w:pPr>
              <w:spacing w:after="0" w:line="240" w:lineRule="auto"/>
              <w:jc w:val="center"/>
              <w:rPr>
                <w:rFonts w:ascii="Times New Roman" w:eastAsia="Times New Roman" w:hAnsi="Times New Roman" w:cs="Times New Roman"/>
                <w:sz w:val="20"/>
                <w:szCs w:val="20"/>
              </w:rPr>
            </w:pPr>
          </w:p>
        </w:tc>
        <w:tc>
          <w:tcPr>
            <w:tcW w:w="440" w:type="dxa"/>
            <w:tcBorders>
              <w:left w:val="single" w:sz="4" w:space="0" w:color="auto"/>
              <w:bottom w:val="single" w:sz="4" w:space="0" w:color="auto"/>
            </w:tcBorders>
            <w:shd w:val="clear" w:color="auto" w:fill="auto"/>
            <w:noWrap/>
            <w:vAlign w:val="bottom"/>
            <w:hideMark/>
          </w:tcPr>
          <w:p w14:paraId="5388DF0D"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G</w:t>
            </w:r>
          </w:p>
        </w:tc>
        <w:tc>
          <w:tcPr>
            <w:tcW w:w="499" w:type="dxa"/>
            <w:tcBorders>
              <w:bottom w:val="single" w:sz="4" w:space="0" w:color="auto"/>
            </w:tcBorders>
            <w:shd w:val="clear" w:color="auto" w:fill="auto"/>
            <w:noWrap/>
            <w:vAlign w:val="bottom"/>
            <w:hideMark/>
          </w:tcPr>
          <w:p w14:paraId="44E1DD0C"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UD</w:t>
            </w:r>
          </w:p>
        </w:tc>
        <w:tc>
          <w:tcPr>
            <w:tcW w:w="479" w:type="dxa"/>
            <w:tcBorders>
              <w:bottom w:val="single" w:sz="4" w:space="0" w:color="auto"/>
            </w:tcBorders>
            <w:shd w:val="clear" w:color="auto" w:fill="auto"/>
            <w:noWrap/>
            <w:vAlign w:val="bottom"/>
            <w:hideMark/>
          </w:tcPr>
          <w:p w14:paraId="27EA01B5"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BD</w:t>
            </w:r>
          </w:p>
        </w:tc>
        <w:tc>
          <w:tcPr>
            <w:tcW w:w="683" w:type="dxa"/>
            <w:tcBorders>
              <w:bottom w:val="single" w:sz="4" w:space="0" w:color="auto"/>
            </w:tcBorders>
            <w:shd w:val="clear" w:color="auto" w:fill="auto"/>
            <w:noWrap/>
            <w:vAlign w:val="bottom"/>
            <w:hideMark/>
          </w:tcPr>
          <w:p w14:paraId="57504941"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Total SNPs</w:t>
            </w:r>
          </w:p>
        </w:tc>
      </w:tr>
      <w:tr w:rsidR="00E161D8" w:rsidRPr="00DE2C6B" w14:paraId="5F991854" w14:textId="77777777" w:rsidTr="00A15B45">
        <w:trPr>
          <w:trHeight w:val="288"/>
        </w:trPr>
        <w:tc>
          <w:tcPr>
            <w:tcW w:w="491" w:type="dxa"/>
            <w:vMerge w:val="restart"/>
            <w:shd w:val="clear" w:color="auto" w:fill="auto"/>
            <w:noWrap/>
            <w:textDirection w:val="btLr"/>
            <w:vAlign w:val="center"/>
            <w:hideMark/>
          </w:tcPr>
          <w:p w14:paraId="1A4921AF"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Cluster #</w:t>
            </w:r>
          </w:p>
        </w:tc>
        <w:tc>
          <w:tcPr>
            <w:tcW w:w="360" w:type="dxa"/>
            <w:tcBorders>
              <w:top w:val="single" w:sz="4" w:space="0" w:color="auto"/>
              <w:right w:val="single" w:sz="4" w:space="0" w:color="auto"/>
            </w:tcBorders>
            <w:shd w:val="clear" w:color="auto" w:fill="auto"/>
            <w:noWrap/>
            <w:vAlign w:val="bottom"/>
            <w:hideMark/>
          </w:tcPr>
          <w:p w14:paraId="029DE87B"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1</w:t>
            </w:r>
          </w:p>
        </w:tc>
        <w:tc>
          <w:tcPr>
            <w:tcW w:w="440" w:type="dxa"/>
            <w:tcBorders>
              <w:top w:val="single" w:sz="4" w:space="0" w:color="auto"/>
              <w:left w:val="single" w:sz="4" w:space="0" w:color="auto"/>
            </w:tcBorders>
            <w:shd w:val="clear" w:color="auto" w:fill="auto"/>
            <w:noWrap/>
            <w:vAlign w:val="bottom"/>
            <w:hideMark/>
          </w:tcPr>
          <w:p w14:paraId="7EEC691B"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84</w:t>
            </w:r>
          </w:p>
        </w:tc>
        <w:tc>
          <w:tcPr>
            <w:tcW w:w="499" w:type="dxa"/>
            <w:tcBorders>
              <w:top w:val="single" w:sz="4" w:space="0" w:color="auto"/>
            </w:tcBorders>
            <w:shd w:val="clear" w:color="auto" w:fill="auto"/>
            <w:noWrap/>
            <w:vAlign w:val="bottom"/>
            <w:hideMark/>
          </w:tcPr>
          <w:p w14:paraId="4E893A61"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91</w:t>
            </w:r>
          </w:p>
        </w:tc>
        <w:tc>
          <w:tcPr>
            <w:tcW w:w="479" w:type="dxa"/>
            <w:tcBorders>
              <w:top w:val="single" w:sz="4" w:space="0" w:color="auto"/>
            </w:tcBorders>
            <w:shd w:val="clear" w:color="auto" w:fill="auto"/>
            <w:noWrap/>
            <w:vAlign w:val="bottom"/>
            <w:hideMark/>
          </w:tcPr>
          <w:p w14:paraId="019178AE"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44</w:t>
            </w:r>
          </w:p>
        </w:tc>
        <w:tc>
          <w:tcPr>
            <w:tcW w:w="683" w:type="dxa"/>
            <w:tcBorders>
              <w:top w:val="single" w:sz="4" w:space="0" w:color="auto"/>
            </w:tcBorders>
            <w:shd w:val="clear" w:color="auto" w:fill="auto"/>
            <w:noWrap/>
            <w:vAlign w:val="bottom"/>
            <w:hideMark/>
          </w:tcPr>
          <w:p w14:paraId="44CF4BBB"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219</w:t>
            </w:r>
          </w:p>
        </w:tc>
      </w:tr>
      <w:tr w:rsidR="00E161D8" w:rsidRPr="00DE2C6B" w14:paraId="63218DE4" w14:textId="77777777" w:rsidTr="00A15B45">
        <w:trPr>
          <w:trHeight w:val="288"/>
        </w:trPr>
        <w:tc>
          <w:tcPr>
            <w:tcW w:w="491" w:type="dxa"/>
            <w:vMerge/>
            <w:vAlign w:val="center"/>
            <w:hideMark/>
          </w:tcPr>
          <w:p w14:paraId="0F473A31" w14:textId="77777777" w:rsidR="00E161D8" w:rsidRPr="00DE2C6B" w:rsidRDefault="00E161D8" w:rsidP="00A15B45">
            <w:pPr>
              <w:spacing w:after="0" w:line="240" w:lineRule="auto"/>
              <w:jc w:val="center"/>
              <w:rPr>
                <w:rFonts w:ascii="Calibri" w:eastAsia="Times New Roman" w:hAnsi="Calibri" w:cs="Calibri"/>
                <w:b/>
                <w:color w:val="000000"/>
              </w:rPr>
            </w:pPr>
          </w:p>
        </w:tc>
        <w:tc>
          <w:tcPr>
            <w:tcW w:w="360" w:type="dxa"/>
            <w:tcBorders>
              <w:right w:val="single" w:sz="4" w:space="0" w:color="auto"/>
            </w:tcBorders>
            <w:shd w:val="clear" w:color="auto" w:fill="auto"/>
            <w:noWrap/>
            <w:vAlign w:val="bottom"/>
            <w:hideMark/>
          </w:tcPr>
          <w:p w14:paraId="3A901DF4"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2</w:t>
            </w:r>
          </w:p>
        </w:tc>
        <w:tc>
          <w:tcPr>
            <w:tcW w:w="440" w:type="dxa"/>
            <w:tcBorders>
              <w:left w:val="single" w:sz="4" w:space="0" w:color="auto"/>
            </w:tcBorders>
            <w:shd w:val="clear" w:color="auto" w:fill="auto"/>
            <w:noWrap/>
            <w:vAlign w:val="bottom"/>
            <w:hideMark/>
          </w:tcPr>
          <w:p w14:paraId="45D9DD4D"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42</w:t>
            </w:r>
          </w:p>
        </w:tc>
        <w:tc>
          <w:tcPr>
            <w:tcW w:w="499" w:type="dxa"/>
            <w:shd w:val="clear" w:color="auto" w:fill="auto"/>
            <w:noWrap/>
            <w:vAlign w:val="bottom"/>
            <w:hideMark/>
          </w:tcPr>
          <w:p w14:paraId="520BADA3"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75</w:t>
            </w:r>
          </w:p>
        </w:tc>
        <w:tc>
          <w:tcPr>
            <w:tcW w:w="479" w:type="dxa"/>
            <w:shd w:val="clear" w:color="auto" w:fill="auto"/>
            <w:noWrap/>
            <w:vAlign w:val="bottom"/>
            <w:hideMark/>
          </w:tcPr>
          <w:p w14:paraId="251117D0"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26</w:t>
            </w:r>
          </w:p>
        </w:tc>
        <w:tc>
          <w:tcPr>
            <w:tcW w:w="683" w:type="dxa"/>
            <w:shd w:val="clear" w:color="auto" w:fill="auto"/>
            <w:noWrap/>
            <w:vAlign w:val="bottom"/>
            <w:hideMark/>
          </w:tcPr>
          <w:p w14:paraId="1BCB58FC"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143</w:t>
            </w:r>
          </w:p>
        </w:tc>
      </w:tr>
      <w:tr w:rsidR="00E161D8" w:rsidRPr="00DE2C6B" w14:paraId="0171D91D" w14:textId="77777777" w:rsidTr="00A15B45">
        <w:trPr>
          <w:trHeight w:val="288"/>
        </w:trPr>
        <w:tc>
          <w:tcPr>
            <w:tcW w:w="491" w:type="dxa"/>
            <w:vMerge/>
            <w:vAlign w:val="center"/>
            <w:hideMark/>
          </w:tcPr>
          <w:p w14:paraId="194D5592" w14:textId="77777777" w:rsidR="00E161D8" w:rsidRPr="00DE2C6B" w:rsidRDefault="00E161D8" w:rsidP="00A15B45">
            <w:pPr>
              <w:spacing w:after="0" w:line="240" w:lineRule="auto"/>
              <w:jc w:val="center"/>
              <w:rPr>
                <w:rFonts w:ascii="Calibri" w:eastAsia="Times New Roman" w:hAnsi="Calibri" w:cs="Calibri"/>
                <w:b/>
                <w:color w:val="000000"/>
              </w:rPr>
            </w:pPr>
          </w:p>
        </w:tc>
        <w:tc>
          <w:tcPr>
            <w:tcW w:w="360" w:type="dxa"/>
            <w:tcBorders>
              <w:right w:val="single" w:sz="4" w:space="0" w:color="auto"/>
            </w:tcBorders>
            <w:shd w:val="clear" w:color="auto" w:fill="auto"/>
            <w:noWrap/>
            <w:vAlign w:val="bottom"/>
            <w:hideMark/>
          </w:tcPr>
          <w:p w14:paraId="46D8918A"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3</w:t>
            </w:r>
          </w:p>
        </w:tc>
        <w:tc>
          <w:tcPr>
            <w:tcW w:w="440" w:type="dxa"/>
            <w:tcBorders>
              <w:left w:val="single" w:sz="4" w:space="0" w:color="auto"/>
            </w:tcBorders>
            <w:shd w:val="clear" w:color="auto" w:fill="auto"/>
            <w:noWrap/>
            <w:vAlign w:val="bottom"/>
            <w:hideMark/>
          </w:tcPr>
          <w:p w14:paraId="7D542A41"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11</w:t>
            </w:r>
          </w:p>
        </w:tc>
        <w:tc>
          <w:tcPr>
            <w:tcW w:w="499" w:type="dxa"/>
            <w:shd w:val="clear" w:color="auto" w:fill="auto"/>
            <w:noWrap/>
            <w:vAlign w:val="bottom"/>
            <w:hideMark/>
          </w:tcPr>
          <w:p w14:paraId="20E5F8A0"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32</w:t>
            </w:r>
          </w:p>
        </w:tc>
        <w:tc>
          <w:tcPr>
            <w:tcW w:w="479" w:type="dxa"/>
            <w:shd w:val="clear" w:color="auto" w:fill="auto"/>
            <w:noWrap/>
            <w:vAlign w:val="bottom"/>
            <w:hideMark/>
          </w:tcPr>
          <w:p w14:paraId="317FD317"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14</w:t>
            </w:r>
          </w:p>
        </w:tc>
        <w:tc>
          <w:tcPr>
            <w:tcW w:w="683" w:type="dxa"/>
            <w:shd w:val="clear" w:color="auto" w:fill="auto"/>
            <w:noWrap/>
            <w:vAlign w:val="bottom"/>
            <w:hideMark/>
          </w:tcPr>
          <w:p w14:paraId="0FD1DF57"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57</w:t>
            </w:r>
          </w:p>
        </w:tc>
      </w:tr>
      <w:tr w:rsidR="00E161D8" w:rsidRPr="00DE2C6B" w14:paraId="19135E89" w14:textId="77777777" w:rsidTr="00A15B45">
        <w:trPr>
          <w:trHeight w:val="288"/>
        </w:trPr>
        <w:tc>
          <w:tcPr>
            <w:tcW w:w="491" w:type="dxa"/>
            <w:vMerge/>
            <w:vAlign w:val="center"/>
            <w:hideMark/>
          </w:tcPr>
          <w:p w14:paraId="07A2CC1C" w14:textId="77777777" w:rsidR="00E161D8" w:rsidRPr="00DE2C6B" w:rsidRDefault="00E161D8" w:rsidP="00A15B45">
            <w:pPr>
              <w:spacing w:after="0" w:line="240" w:lineRule="auto"/>
              <w:jc w:val="center"/>
              <w:rPr>
                <w:rFonts w:ascii="Calibri" w:eastAsia="Times New Roman" w:hAnsi="Calibri" w:cs="Calibri"/>
                <w:b/>
                <w:color w:val="000000"/>
              </w:rPr>
            </w:pPr>
          </w:p>
        </w:tc>
        <w:tc>
          <w:tcPr>
            <w:tcW w:w="360" w:type="dxa"/>
            <w:tcBorders>
              <w:right w:val="single" w:sz="4" w:space="0" w:color="auto"/>
            </w:tcBorders>
            <w:shd w:val="clear" w:color="auto" w:fill="auto"/>
            <w:noWrap/>
            <w:vAlign w:val="bottom"/>
            <w:hideMark/>
          </w:tcPr>
          <w:p w14:paraId="0B7D05D9"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4</w:t>
            </w:r>
          </w:p>
        </w:tc>
        <w:tc>
          <w:tcPr>
            <w:tcW w:w="440" w:type="dxa"/>
            <w:tcBorders>
              <w:left w:val="single" w:sz="4" w:space="0" w:color="auto"/>
            </w:tcBorders>
            <w:shd w:val="clear" w:color="auto" w:fill="auto"/>
            <w:noWrap/>
            <w:vAlign w:val="bottom"/>
            <w:hideMark/>
          </w:tcPr>
          <w:p w14:paraId="5656133C"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2</w:t>
            </w:r>
          </w:p>
        </w:tc>
        <w:tc>
          <w:tcPr>
            <w:tcW w:w="499" w:type="dxa"/>
            <w:shd w:val="clear" w:color="auto" w:fill="auto"/>
            <w:noWrap/>
            <w:vAlign w:val="bottom"/>
            <w:hideMark/>
          </w:tcPr>
          <w:p w14:paraId="3F2CCC3C"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5</w:t>
            </w:r>
          </w:p>
        </w:tc>
        <w:tc>
          <w:tcPr>
            <w:tcW w:w="479" w:type="dxa"/>
            <w:shd w:val="clear" w:color="auto" w:fill="auto"/>
            <w:noWrap/>
            <w:vAlign w:val="bottom"/>
            <w:hideMark/>
          </w:tcPr>
          <w:p w14:paraId="34A3FD74"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32</w:t>
            </w:r>
          </w:p>
        </w:tc>
        <w:tc>
          <w:tcPr>
            <w:tcW w:w="683" w:type="dxa"/>
            <w:shd w:val="clear" w:color="auto" w:fill="auto"/>
            <w:noWrap/>
            <w:vAlign w:val="bottom"/>
            <w:hideMark/>
          </w:tcPr>
          <w:p w14:paraId="123F14F3"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39</w:t>
            </w:r>
          </w:p>
        </w:tc>
      </w:tr>
      <w:tr w:rsidR="00E161D8" w:rsidRPr="00DE2C6B" w14:paraId="1192956B" w14:textId="77777777" w:rsidTr="00A15B45">
        <w:trPr>
          <w:trHeight w:val="288"/>
        </w:trPr>
        <w:tc>
          <w:tcPr>
            <w:tcW w:w="491" w:type="dxa"/>
            <w:vMerge/>
            <w:vAlign w:val="center"/>
            <w:hideMark/>
          </w:tcPr>
          <w:p w14:paraId="171E6059" w14:textId="77777777" w:rsidR="00E161D8" w:rsidRPr="00DE2C6B" w:rsidRDefault="00E161D8" w:rsidP="00A15B45">
            <w:pPr>
              <w:spacing w:after="0" w:line="240" w:lineRule="auto"/>
              <w:jc w:val="center"/>
              <w:rPr>
                <w:rFonts w:ascii="Calibri" w:eastAsia="Times New Roman" w:hAnsi="Calibri" w:cs="Calibri"/>
                <w:b/>
                <w:color w:val="000000"/>
              </w:rPr>
            </w:pPr>
          </w:p>
        </w:tc>
        <w:tc>
          <w:tcPr>
            <w:tcW w:w="360" w:type="dxa"/>
            <w:tcBorders>
              <w:right w:val="single" w:sz="4" w:space="0" w:color="auto"/>
            </w:tcBorders>
            <w:shd w:val="clear" w:color="auto" w:fill="auto"/>
            <w:noWrap/>
            <w:vAlign w:val="bottom"/>
            <w:hideMark/>
          </w:tcPr>
          <w:p w14:paraId="0363011D"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5</w:t>
            </w:r>
          </w:p>
        </w:tc>
        <w:tc>
          <w:tcPr>
            <w:tcW w:w="440" w:type="dxa"/>
            <w:tcBorders>
              <w:left w:val="single" w:sz="4" w:space="0" w:color="auto"/>
            </w:tcBorders>
            <w:shd w:val="clear" w:color="auto" w:fill="auto"/>
            <w:noWrap/>
            <w:vAlign w:val="bottom"/>
            <w:hideMark/>
          </w:tcPr>
          <w:p w14:paraId="082E73A8"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0</w:t>
            </w:r>
          </w:p>
        </w:tc>
        <w:tc>
          <w:tcPr>
            <w:tcW w:w="499" w:type="dxa"/>
            <w:shd w:val="clear" w:color="auto" w:fill="auto"/>
            <w:noWrap/>
            <w:vAlign w:val="bottom"/>
            <w:hideMark/>
          </w:tcPr>
          <w:p w14:paraId="79179765"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4</w:t>
            </w:r>
          </w:p>
        </w:tc>
        <w:tc>
          <w:tcPr>
            <w:tcW w:w="479" w:type="dxa"/>
            <w:shd w:val="clear" w:color="auto" w:fill="auto"/>
            <w:noWrap/>
            <w:vAlign w:val="bottom"/>
            <w:hideMark/>
          </w:tcPr>
          <w:p w14:paraId="1917F3B5" w14:textId="77777777" w:rsidR="00E161D8" w:rsidRPr="00DE2C6B" w:rsidRDefault="00E161D8" w:rsidP="00A15B45">
            <w:pPr>
              <w:spacing w:after="0" w:line="240" w:lineRule="auto"/>
              <w:jc w:val="center"/>
              <w:rPr>
                <w:rFonts w:ascii="Calibri" w:eastAsia="Times New Roman" w:hAnsi="Calibri" w:cs="Calibri"/>
                <w:color w:val="000000"/>
              </w:rPr>
            </w:pPr>
            <w:r w:rsidRPr="00DE2C6B">
              <w:rPr>
                <w:rFonts w:ascii="Calibri" w:eastAsia="Times New Roman" w:hAnsi="Calibri" w:cs="Calibri"/>
                <w:color w:val="000000"/>
              </w:rPr>
              <w:t>11</w:t>
            </w:r>
          </w:p>
        </w:tc>
        <w:tc>
          <w:tcPr>
            <w:tcW w:w="683" w:type="dxa"/>
            <w:shd w:val="clear" w:color="auto" w:fill="auto"/>
            <w:noWrap/>
            <w:vAlign w:val="bottom"/>
            <w:hideMark/>
          </w:tcPr>
          <w:p w14:paraId="46ED1D87" w14:textId="77777777" w:rsidR="00E161D8" w:rsidRPr="00DE2C6B" w:rsidRDefault="00E161D8" w:rsidP="00A15B45">
            <w:pPr>
              <w:spacing w:after="0" w:line="240" w:lineRule="auto"/>
              <w:jc w:val="center"/>
              <w:rPr>
                <w:rFonts w:ascii="Calibri" w:eastAsia="Times New Roman" w:hAnsi="Calibri" w:cs="Calibri"/>
                <w:b/>
                <w:color w:val="000000"/>
              </w:rPr>
            </w:pPr>
            <w:r w:rsidRPr="00DE2C6B">
              <w:rPr>
                <w:rFonts w:ascii="Calibri" w:eastAsia="Times New Roman" w:hAnsi="Calibri" w:cs="Calibri"/>
                <w:b/>
                <w:color w:val="000000"/>
              </w:rPr>
              <w:t>15</w:t>
            </w:r>
          </w:p>
        </w:tc>
      </w:tr>
    </w:tbl>
    <w:p w14:paraId="3F7AE763" w14:textId="77777777" w:rsidR="00E161D8" w:rsidRDefault="00E161D8" w:rsidP="00E161D8"/>
    <w:p w14:paraId="690B9FAC" w14:textId="2C3C41B9" w:rsidR="00E161D8" w:rsidRDefault="00E161D8" w:rsidP="00E161D8">
      <w:r w:rsidRPr="00F262C4">
        <w:rPr>
          <w:b/>
        </w:rPr>
        <w:t xml:space="preserve">Table </w:t>
      </w:r>
      <w:r>
        <w:rPr>
          <w:b/>
        </w:rPr>
        <w:t>S</w:t>
      </w:r>
      <w:r w:rsidR="00C54CBB">
        <w:rPr>
          <w:b/>
        </w:rPr>
        <w:t>3</w:t>
      </w:r>
      <w:r>
        <w:t xml:space="preserve">.  Distribution of significantly changed loci among patterns of change determined with parametric tests (columns) as gradual (G), </w:t>
      </w:r>
      <w:proofErr w:type="spellStart"/>
      <w:r>
        <w:t>uni</w:t>
      </w:r>
      <w:proofErr w:type="spellEnd"/>
      <w:r>
        <w:t xml:space="preserve">-directional (UD), and bi-directional (BD) </w:t>
      </w:r>
      <w:r w:rsidR="00B35537">
        <w:t xml:space="preserve">together with </w:t>
      </w:r>
      <w:r>
        <w:t xml:space="preserve">membership </w:t>
      </w:r>
      <w:r w:rsidR="00846713">
        <w:t>in</w:t>
      </w:r>
      <w:r>
        <w:t xml:space="preserve"> each of five clusters determined by </w:t>
      </w:r>
      <w:r w:rsidRPr="004A6D22">
        <w:t>k-means</w:t>
      </w:r>
      <w:r>
        <w:t xml:space="preserve"> (rows).</w:t>
      </w:r>
    </w:p>
    <w:p w14:paraId="1EB229FB" w14:textId="2DE1A127" w:rsidR="00C54CBB" w:rsidRDefault="00C54CBB" w:rsidP="00E161D8">
      <w:r>
        <w:br w:type="page"/>
      </w:r>
    </w:p>
    <w:tbl>
      <w:tblPr>
        <w:tblStyle w:val="TableGrid"/>
        <w:tblW w:w="0" w:type="auto"/>
        <w:tblLook w:val="04A0" w:firstRow="1" w:lastRow="0" w:firstColumn="1" w:lastColumn="0" w:noHBand="0" w:noVBand="1"/>
      </w:tblPr>
      <w:tblGrid>
        <w:gridCol w:w="988"/>
        <w:gridCol w:w="997"/>
        <w:gridCol w:w="997"/>
        <w:gridCol w:w="1134"/>
        <w:gridCol w:w="1417"/>
      </w:tblGrid>
      <w:tr w:rsidR="004D7960" w14:paraId="47F17EBF" w14:textId="77777777" w:rsidTr="004D7960">
        <w:tc>
          <w:tcPr>
            <w:tcW w:w="988" w:type="dxa"/>
            <w:tcBorders>
              <w:top w:val="nil"/>
              <w:left w:val="nil"/>
              <w:bottom w:val="single" w:sz="4" w:space="0" w:color="auto"/>
              <w:right w:val="single" w:sz="4" w:space="0" w:color="auto"/>
            </w:tcBorders>
            <w:vAlign w:val="bottom"/>
          </w:tcPr>
          <w:p w14:paraId="5C6D6B13" w14:textId="1CE65E63" w:rsidR="004D7960" w:rsidRDefault="004D7960" w:rsidP="00CF4D0F">
            <w:pPr>
              <w:jc w:val="center"/>
            </w:pPr>
            <w:r>
              <w:lastRenderedPageBreak/>
              <w:t>Cluster</w:t>
            </w:r>
          </w:p>
        </w:tc>
        <w:tc>
          <w:tcPr>
            <w:tcW w:w="997" w:type="dxa"/>
            <w:tcBorders>
              <w:top w:val="nil"/>
              <w:left w:val="single" w:sz="4" w:space="0" w:color="auto"/>
              <w:bottom w:val="single" w:sz="4" w:space="0" w:color="auto"/>
              <w:right w:val="nil"/>
            </w:tcBorders>
            <w:vAlign w:val="bottom"/>
          </w:tcPr>
          <w:p w14:paraId="38E83C81" w14:textId="18B5F139" w:rsidR="004D7960" w:rsidRDefault="004D7960" w:rsidP="004D7960">
            <w:pPr>
              <w:jc w:val="center"/>
            </w:pPr>
            <w:r>
              <w:t># SNPs</w:t>
            </w:r>
          </w:p>
        </w:tc>
        <w:tc>
          <w:tcPr>
            <w:tcW w:w="997" w:type="dxa"/>
            <w:tcBorders>
              <w:top w:val="nil"/>
              <w:left w:val="nil"/>
              <w:bottom w:val="single" w:sz="4" w:space="0" w:color="auto"/>
              <w:right w:val="nil"/>
            </w:tcBorders>
            <w:vAlign w:val="bottom"/>
          </w:tcPr>
          <w:p w14:paraId="6CB1A273" w14:textId="7961D2FD" w:rsidR="004D7960" w:rsidRDefault="004D7960" w:rsidP="00CF4D0F">
            <w:pPr>
              <w:jc w:val="center"/>
            </w:pPr>
            <w:r>
              <w:t># SNPs mapped</w:t>
            </w:r>
          </w:p>
        </w:tc>
        <w:tc>
          <w:tcPr>
            <w:tcW w:w="1134" w:type="dxa"/>
            <w:tcBorders>
              <w:top w:val="nil"/>
              <w:left w:val="nil"/>
              <w:bottom w:val="single" w:sz="4" w:space="0" w:color="auto"/>
              <w:right w:val="nil"/>
            </w:tcBorders>
            <w:vAlign w:val="bottom"/>
          </w:tcPr>
          <w:p w14:paraId="2D157D16" w14:textId="5207C755" w:rsidR="004D7960" w:rsidRPr="00EE31EC" w:rsidRDefault="004D7960" w:rsidP="00CF4D0F">
            <w:pPr>
              <w:jc w:val="center"/>
              <w:rPr>
                <w:rFonts w:ascii="Calibri" w:eastAsia="Calibri" w:hAnsi="Calibri" w:cs="Times New Roman"/>
              </w:rPr>
            </w:pPr>
            <w:r>
              <w:rPr>
                <w:rFonts w:ascii="Calibri" w:eastAsia="Calibri" w:hAnsi="Calibri" w:cs="Times New Roman"/>
              </w:rPr>
              <w:t># unique loci</w:t>
            </w:r>
          </w:p>
        </w:tc>
        <w:tc>
          <w:tcPr>
            <w:tcW w:w="1417" w:type="dxa"/>
            <w:tcBorders>
              <w:top w:val="nil"/>
              <w:left w:val="nil"/>
              <w:bottom w:val="single" w:sz="4" w:space="0" w:color="auto"/>
              <w:right w:val="nil"/>
            </w:tcBorders>
            <w:vAlign w:val="bottom"/>
          </w:tcPr>
          <w:p w14:paraId="75B1FADA" w14:textId="5F49CB9F" w:rsidR="004D7960" w:rsidRDefault="00F86910" w:rsidP="00CF4D0F">
            <w:pPr>
              <w:jc w:val="center"/>
            </w:pPr>
            <m:oMath>
              <m:acc>
                <m:accPr>
                  <m:chr m:val="̅"/>
                  <m:ctrlPr>
                    <w:rPr>
                      <w:rFonts w:ascii="Cambria Math" w:hAnsi="Cambria Math"/>
                      <w:i/>
                    </w:rPr>
                  </m:ctrlPr>
                </m:accPr>
                <m:e>
                  <m:r>
                    <w:rPr>
                      <w:rFonts w:ascii="Cambria Math" w:hAnsi="Cambria Math"/>
                    </w:rPr>
                    <m:t>x</m:t>
                  </m:r>
                </m:e>
              </m:acc>
            </m:oMath>
            <w:r w:rsidR="004D7960">
              <w:rPr>
                <w:rFonts w:eastAsiaTheme="minorEastAsia"/>
              </w:rPr>
              <w:t xml:space="preserve"> distance between markers (cM)</w:t>
            </w:r>
          </w:p>
        </w:tc>
      </w:tr>
      <w:tr w:rsidR="004D7960" w14:paraId="704B2DD0" w14:textId="77777777" w:rsidTr="004D7960">
        <w:tc>
          <w:tcPr>
            <w:tcW w:w="988" w:type="dxa"/>
            <w:tcBorders>
              <w:top w:val="single" w:sz="4" w:space="0" w:color="auto"/>
              <w:left w:val="nil"/>
              <w:bottom w:val="nil"/>
              <w:right w:val="single" w:sz="4" w:space="0" w:color="auto"/>
            </w:tcBorders>
            <w:vAlign w:val="center"/>
          </w:tcPr>
          <w:p w14:paraId="1698417A" w14:textId="6D134E92" w:rsidR="004D7960" w:rsidRDefault="004D7960" w:rsidP="00CF4D0F">
            <w:pPr>
              <w:jc w:val="center"/>
            </w:pPr>
            <w:r>
              <w:t>1</w:t>
            </w:r>
          </w:p>
        </w:tc>
        <w:tc>
          <w:tcPr>
            <w:tcW w:w="997" w:type="dxa"/>
            <w:tcBorders>
              <w:top w:val="single" w:sz="4" w:space="0" w:color="auto"/>
              <w:left w:val="single" w:sz="4" w:space="0" w:color="auto"/>
              <w:bottom w:val="nil"/>
              <w:right w:val="nil"/>
            </w:tcBorders>
          </w:tcPr>
          <w:p w14:paraId="24131445" w14:textId="78A17B54" w:rsidR="004D7960" w:rsidRDefault="004D7960" w:rsidP="004D7960">
            <w:pPr>
              <w:jc w:val="center"/>
            </w:pPr>
            <w:r>
              <w:t>219</w:t>
            </w:r>
          </w:p>
        </w:tc>
        <w:tc>
          <w:tcPr>
            <w:tcW w:w="997" w:type="dxa"/>
            <w:tcBorders>
              <w:top w:val="single" w:sz="4" w:space="0" w:color="auto"/>
              <w:left w:val="nil"/>
              <w:bottom w:val="nil"/>
              <w:right w:val="nil"/>
            </w:tcBorders>
            <w:vAlign w:val="center"/>
          </w:tcPr>
          <w:p w14:paraId="6A14A1DC" w14:textId="4065FFCC" w:rsidR="004D7960" w:rsidRDefault="004D7960" w:rsidP="00CF4D0F">
            <w:pPr>
              <w:jc w:val="center"/>
            </w:pPr>
            <w:r>
              <w:t>55</w:t>
            </w:r>
          </w:p>
        </w:tc>
        <w:tc>
          <w:tcPr>
            <w:tcW w:w="1134" w:type="dxa"/>
            <w:tcBorders>
              <w:top w:val="single" w:sz="4" w:space="0" w:color="auto"/>
              <w:left w:val="nil"/>
              <w:bottom w:val="nil"/>
              <w:right w:val="nil"/>
            </w:tcBorders>
          </w:tcPr>
          <w:p w14:paraId="5A3D83BC" w14:textId="3AE6BD4D" w:rsidR="004D7960" w:rsidRDefault="004D7960" w:rsidP="00CF4D0F">
            <w:pPr>
              <w:jc w:val="center"/>
            </w:pPr>
            <w:r>
              <w:t>38</w:t>
            </w:r>
          </w:p>
        </w:tc>
        <w:tc>
          <w:tcPr>
            <w:tcW w:w="1417" w:type="dxa"/>
            <w:tcBorders>
              <w:top w:val="single" w:sz="4" w:space="0" w:color="auto"/>
              <w:left w:val="nil"/>
              <w:bottom w:val="nil"/>
              <w:right w:val="nil"/>
            </w:tcBorders>
            <w:vAlign w:val="center"/>
          </w:tcPr>
          <w:p w14:paraId="34926C22" w14:textId="69760534" w:rsidR="004D7960" w:rsidRDefault="004D7960" w:rsidP="00CF4D0F">
            <w:pPr>
              <w:jc w:val="center"/>
            </w:pPr>
            <w:r>
              <w:t>13.9</w:t>
            </w:r>
          </w:p>
        </w:tc>
      </w:tr>
      <w:tr w:rsidR="004D7960" w14:paraId="510CF0BF" w14:textId="77777777" w:rsidTr="004D7960">
        <w:tc>
          <w:tcPr>
            <w:tcW w:w="988" w:type="dxa"/>
            <w:tcBorders>
              <w:top w:val="nil"/>
              <w:left w:val="nil"/>
              <w:bottom w:val="nil"/>
              <w:right w:val="single" w:sz="4" w:space="0" w:color="auto"/>
            </w:tcBorders>
            <w:vAlign w:val="center"/>
          </w:tcPr>
          <w:p w14:paraId="0F29801F" w14:textId="18BA3705" w:rsidR="004D7960" w:rsidRDefault="004D7960" w:rsidP="00CF4D0F">
            <w:pPr>
              <w:jc w:val="center"/>
            </w:pPr>
            <w:r>
              <w:t>2</w:t>
            </w:r>
          </w:p>
        </w:tc>
        <w:tc>
          <w:tcPr>
            <w:tcW w:w="997" w:type="dxa"/>
            <w:tcBorders>
              <w:top w:val="nil"/>
              <w:left w:val="single" w:sz="4" w:space="0" w:color="auto"/>
              <w:bottom w:val="nil"/>
              <w:right w:val="nil"/>
            </w:tcBorders>
          </w:tcPr>
          <w:p w14:paraId="36A90EE8" w14:textId="21FBDF4F" w:rsidR="004D7960" w:rsidRDefault="004D7960" w:rsidP="00CF4D0F">
            <w:pPr>
              <w:jc w:val="center"/>
            </w:pPr>
            <w:r>
              <w:t>143</w:t>
            </w:r>
          </w:p>
        </w:tc>
        <w:tc>
          <w:tcPr>
            <w:tcW w:w="997" w:type="dxa"/>
            <w:tcBorders>
              <w:top w:val="nil"/>
              <w:left w:val="nil"/>
              <w:bottom w:val="nil"/>
              <w:right w:val="nil"/>
            </w:tcBorders>
            <w:vAlign w:val="center"/>
          </w:tcPr>
          <w:p w14:paraId="4624ECF8" w14:textId="0AFD68C5" w:rsidR="004D7960" w:rsidRDefault="004D7960" w:rsidP="00CF4D0F">
            <w:pPr>
              <w:jc w:val="center"/>
            </w:pPr>
            <w:r>
              <w:t>35</w:t>
            </w:r>
          </w:p>
        </w:tc>
        <w:tc>
          <w:tcPr>
            <w:tcW w:w="1134" w:type="dxa"/>
            <w:tcBorders>
              <w:top w:val="nil"/>
              <w:left w:val="nil"/>
              <w:bottom w:val="nil"/>
              <w:right w:val="nil"/>
            </w:tcBorders>
          </w:tcPr>
          <w:p w14:paraId="0FFD039B" w14:textId="2A795B40" w:rsidR="004D7960" w:rsidRDefault="004D7960" w:rsidP="00CF4D0F">
            <w:pPr>
              <w:jc w:val="center"/>
            </w:pPr>
            <w:r>
              <w:t>25</w:t>
            </w:r>
          </w:p>
        </w:tc>
        <w:tc>
          <w:tcPr>
            <w:tcW w:w="1417" w:type="dxa"/>
            <w:tcBorders>
              <w:top w:val="nil"/>
              <w:left w:val="nil"/>
              <w:bottom w:val="nil"/>
              <w:right w:val="nil"/>
            </w:tcBorders>
            <w:vAlign w:val="center"/>
          </w:tcPr>
          <w:p w14:paraId="11A3B96B" w14:textId="7D86AB20" w:rsidR="004D7960" w:rsidRDefault="004D7960" w:rsidP="00CF4D0F">
            <w:pPr>
              <w:jc w:val="center"/>
            </w:pPr>
            <w:r>
              <w:t>21.2</w:t>
            </w:r>
          </w:p>
        </w:tc>
      </w:tr>
      <w:tr w:rsidR="004D7960" w14:paraId="7B9C4C46" w14:textId="77777777" w:rsidTr="004D7960">
        <w:tc>
          <w:tcPr>
            <w:tcW w:w="988" w:type="dxa"/>
            <w:tcBorders>
              <w:top w:val="nil"/>
              <w:left w:val="nil"/>
              <w:bottom w:val="nil"/>
              <w:right w:val="single" w:sz="4" w:space="0" w:color="auto"/>
            </w:tcBorders>
            <w:vAlign w:val="center"/>
          </w:tcPr>
          <w:p w14:paraId="787CB609" w14:textId="3ADD7795" w:rsidR="004D7960" w:rsidRDefault="004D7960" w:rsidP="00CF4D0F">
            <w:pPr>
              <w:jc w:val="center"/>
            </w:pPr>
            <w:r>
              <w:t>3</w:t>
            </w:r>
          </w:p>
        </w:tc>
        <w:tc>
          <w:tcPr>
            <w:tcW w:w="997" w:type="dxa"/>
            <w:tcBorders>
              <w:top w:val="nil"/>
              <w:left w:val="single" w:sz="4" w:space="0" w:color="auto"/>
              <w:bottom w:val="nil"/>
              <w:right w:val="nil"/>
            </w:tcBorders>
          </w:tcPr>
          <w:p w14:paraId="35630349" w14:textId="1DB3286F" w:rsidR="004D7960" w:rsidRDefault="004D7960" w:rsidP="00CF4D0F">
            <w:pPr>
              <w:jc w:val="center"/>
            </w:pPr>
            <w:r>
              <w:t>57</w:t>
            </w:r>
          </w:p>
        </w:tc>
        <w:tc>
          <w:tcPr>
            <w:tcW w:w="997" w:type="dxa"/>
            <w:tcBorders>
              <w:top w:val="nil"/>
              <w:left w:val="nil"/>
              <w:bottom w:val="nil"/>
              <w:right w:val="nil"/>
            </w:tcBorders>
            <w:vAlign w:val="center"/>
          </w:tcPr>
          <w:p w14:paraId="636071A0" w14:textId="0EAD9CBF" w:rsidR="004D7960" w:rsidRDefault="004D7960" w:rsidP="00CF4D0F">
            <w:pPr>
              <w:jc w:val="center"/>
            </w:pPr>
            <w:r>
              <w:t>16</w:t>
            </w:r>
          </w:p>
        </w:tc>
        <w:tc>
          <w:tcPr>
            <w:tcW w:w="1134" w:type="dxa"/>
            <w:tcBorders>
              <w:top w:val="nil"/>
              <w:left w:val="nil"/>
              <w:bottom w:val="nil"/>
              <w:right w:val="nil"/>
            </w:tcBorders>
          </w:tcPr>
          <w:p w14:paraId="64FEE543" w14:textId="19169656" w:rsidR="004D7960" w:rsidRDefault="004D7960" w:rsidP="00CF4D0F">
            <w:pPr>
              <w:jc w:val="center"/>
            </w:pPr>
            <w:r>
              <w:t>14</w:t>
            </w:r>
          </w:p>
        </w:tc>
        <w:tc>
          <w:tcPr>
            <w:tcW w:w="1417" w:type="dxa"/>
            <w:tcBorders>
              <w:top w:val="nil"/>
              <w:left w:val="nil"/>
              <w:bottom w:val="nil"/>
              <w:right w:val="nil"/>
            </w:tcBorders>
            <w:vAlign w:val="center"/>
          </w:tcPr>
          <w:p w14:paraId="05F3F8CC" w14:textId="6FE6C82A" w:rsidR="004D7960" w:rsidRDefault="004D7960" w:rsidP="00CF4D0F">
            <w:pPr>
              <w:jc w:val="center"/>
            </w:pPr>
            <w:r>
              <w:t>22.0</w:t>
            </w:r>
          </w:p>
        </w:tc>
      </w:tr>
      <w:tr w:rsidR="004D7960" w14:paraId="7BD5A020" w14:textId="77777777" w:rsidTr="004D7960">
        <w:tc>
          <w:tcPr>
            <w:tcW w:w="988" w:type="dxa"/>
            <w:tcBorders>
              <w:top w:val="nil"/>
              <w:left w:val="nil"/>
              <w:bottom w:val="nil"/>
              <w:right w:val="single" w:sz="4" w:space="0" w:color="auto"/>
            </w:tcBorders>
            <w:vAlign w:val="center"/>
          </w:tcPr>
          <w:p w14:paraId="7AF0CFA9" w14:textId="5D4174E1" w:rsidR="004D7960" w:rsidRDefault="004D7960" w:rsidP="00CF4D0F">
            <w:pPr>
              <w:jc w:val="center"/>
            </w:pPr>
            <w:r>
              <w:t>4</w:t>
            </w:r>
          </w:p>
        </w:tc>
        <w:tc>
          <w:tcPr>
            <w:tcW w:w="997" w:type="dxa"/>
            <w:tcBorders>
              <w:top w:val="nil"/>
              <w:left w:val="single" w:sz="4" w:space="0" w:color="auto"/>
              <w:bottom w:val="nil"/>
              <w:right w:val="nil"/>
            </w:tcBorders>
          </w:tcPr>
          <w:p w14:paraId="38D538F1" w14:textId="3D2B1894" w:rsidR="004D7960" w:rsidRDefault="004D7960" w:rsidP="00CF4D0F">
            <w:pPr>
              <w:jc w:val="center"/>
            </w:pPr>
            <w:r>
              <w:t>39</w:t>
            </w:r>
          </w:p>
        </w:tc>
        <w:tc>
          <w:tcPr>
            <w:tcW w:w="997" w:type="dxa"/>
            <w:tcBorders>
              <w:top w:val="nil"/>
              <w:left w:val="nil"/>
              <w:bottom w:val="nil"/>
              <w:right w:val="nil"/>
            </w:tcBorders>
            <w:vAlign w:val="center"/>
          </w:tcPr>
          <w:p w14:paraId="035B9164" w14:textId="3281CE54" w:rsidR="004D7960" w:rsidRDefault="004D7960" w:rsidP="00CF4D0F">
            <w:pPr>
              <w:jc w:val="center"/>
            </w:pPr>
            <w:r>
              <w:t>5</w:t>
            </w:r>
          </w:p>
        </w:tc>
        <w:tc>
          <w:tcPr>
            <w:tcW w:w="1134" w:type="dxa"/>
            <w:tcBorders>
              <w:top w:val="nil"/>
              <w:left w:val="nil"/>
              <w:bottom w:val="nil"/>
              <w:right w:val="nil"/>
            </w:tcBorders>
          </w:tcPr>
          <w:p w14:paraId="33885CAB" w14:textId="12923278" w:rsidR="004D7960" w:rsidRDefault="004D7960" w:rsidP="00CF4D0F">
            <w:pPr>
              <w:jc w:val="center"/>
            </w:pPr>
            <w:r>
              <w:t>2</w:t>
            </w:r>
          </w:p>
        </w:tc>
        <w:tc>
          <w:tcPr>
            <w:tcW w:w="1417" w:type="dxa"/>
            <w:tcBorders>
              <w:top w:val="nil"/>
              <w:left w:val="nil"/>
              <w:bottom w:val="nil"/>
              <w:right w:val="nil"/>
            </w:tcBorders>
            <w:vAlign w:val="center"/>
          </w:tcPr>
          <w:p w14:paraId="6AE55AB4" w14:textId="4879C455" w:rsidR="004D7960" w:rsidRDefault="004D7960" w:rsidP="00CF4D0F">
            <w:pPr>
              <w:jc w:val="center"/>
            </w:pPr>
            <w:r>
              <w:t>27.8</w:t>
            </w:r>
          </w:p>
        </w:tc>
      </w:tr>
      <w:tr w:rsidR="004D7960" w14:paraId="789C92ED" w14:textId="77777777" w:rsidTr="004D7960">
        <w:tc>
          <w:tcPr>
            <w:tcW w:w="988" w:type="dxa"/>
            <w:tcBorders>
              <w:top w:val="nil"/>
              <w:left w:val="nil"/>
              <w:bottom w:val="nil"/>
              <w:right w:val="single" w:sz="4" w:space="0" w:color="auto"/>
            </w:tcBorders>
            <w:vAlign w:val="center"/>
          </w:tcPr>
          <w:p w14:paraId="2F8DE0A2" w14:textId="332DCF34" w:rsidR="004D7960" w:rsidRDefault="004D7960" w:rsidP="00CF4D0F">
            <w:pPr>
              <w:jc w:val="center"/>
            </w:pPr>
            <w:r>
              <w:t>5</w:t>
            </w:r>
          </w:p>
        </w:tc>
        <w:tc>
          <w:tcPr>
            <w:tcW w:w="997" w:type="dxa"/>
            <w:tcBorders>
              <w:top w:val="nil"/>
              <w:left w:val="single" w:sz="4" w:space="0" w:color="auto"/>
              <w:bottom w:val="nil"/>
              <w:right w:val="nil"/>
            </w:tcBorders>
          </w:tcPr>
          <w:p w14:paraId="13E2EEE6" w14:textId="66959016" w:rsidR="004D7960" w:rsidRDefault="004D7960" w:rsidP="00CF4D0F">
            <w:pPr>
              <w:jc w:val="center"/>
            </w:pPr>
            <w:r>
              <w:t>15</w:t>
            </w:r>
          </w:p>
        </w:tc>
        <w:tc>
          <w:tcPr>
            <w:tcW w:w="997" w:type="dxa"/>
            <w:tcBorders>
              <w:top w:val="nil"/>
              <w:left w:val="nil"/>
              <w:bottom w:val="nil"/>
              <w:right w:val="nil"/>
            </w:tcBorders>
            <w:vAlign w:val="center"/>
          </w:tcPr>
          <w:p w14:paraId="70EF72FA" w14:textId="66F659E1" w:rsidR="004D7960" w:rsidRDefault="004D7960" w:rsidP="00CF4D0F">
            <w:pPr>
              <w:jc w:val="center"/>
            </w:pPr>
            <w:r>
              <w:t>15</w:t>
            </w:r>
          </w:p>
        </w:tc>
        <w:tc>
          <w:tcPr>
            <w:tcW w:w="1134" w:type="dxa"/>
            <w:tcBorders>
              <w:top w:val="nil"/>
              <w:left w:val="nil"/>
              <w:bottom w:val="nil"/>
              <w:right w:val="nil"/>
            </w:tcBorders>
          </w:tcPr>
          <w:p w14:paraId="755FD18D" w14:textId="0DA6D52D" w:rsidR="004D7960" w:rsidRDefault="004D7960" w:rsidP="00CF4D0F">
            <w:pPr>
              <w:jc w:val="center"/>
            </w:pPr>
            <w:r>
              <w:t>9</w:t>
            </w:r>
          </w:p>
        </w:tc>
        <w:tc>
          <w:tcPr>
            <w:tcW w:w="1417" w:type="dxa"/>
            <w:tcBorders>
              <w:top w:val="nil"/>
              <w:left w:val="nil"/>
              <w:bottom w:val="nil"/>
              <w:right w:val="nil"/>
            </w:tcBorders>
            <w:vAlign w:val="center"/>
          </w:tcPr>
          <w:p w14:paraId="2D1ACFA4" w14:textId="7A9D318A" w:rsidR="004D7960" w:rsidRDefault="004D7960" w:rsidP="00CF4D0F">
            <w:pPr>
              <w:jc w:val="center"/>
            </w:pPr>
            <w:r>
              <w:t>24.8</w:t>
            </w:r>
          </w:p>
        </w:tc>
      </w:tr>
    </w:tbl>
    <w:p w14:paraId="5CD8EB4C" w14:textId="510C95EF" w:rsidR="00CF4D0F" w:rsidRDefault="00CF4D0F"/>
    <w:p w14:paraId="6AE0D627" w14:textId="066451B4" w:rsidR="0089664E" w:rsidRDefault="00C54CBB">
      <w:r>
        <w:rPr>
          <w:b/>
        </w:rPr>
        <w:t>Table S4</w:t>
      </w:r>
      <w:r w:rsidR="0089664E">
        <w:rPr>
          <w:b/>
        </w:rPr>
        <w:t>.</w:t>
      </w:r>
      <w:r w:rsidR="0089664E">
        <w:t xml:space="preserve"> Metadata for SNPs mapped to linkage groups.  A total of n=126 markers with significant change</w:t>
      </w:r>
      <w:r w:rsidR="001E2B4C">
        <w:t>s</w:t>
      </w:r>
      <w:r w:rsidR="0089664E">
        <w:t xml:space="preserve"> in allele frequencies (i.e. those included in clustering analysis) were mapped to a linkage map (Hedgecock et al., 2015; see methods).  The average distance between markers, across all linkage groups, ranged from 13.9 – 27.8 </w:t>
      </w:r>
      <w:proofErr w:type="spellStart"/>
      <w:r w:rsidR="0089664E">
        <w:t>cM.</w:t>
      </w:r>
      <w:proofErr w:type="spellEnd"/>
      <w:r w:rsidR="0089664E">
        <w:t xml:space="preserve"> The mean distance scaled with marker density. </w:t>
      </w:r>
    </w:p>
    <w:p w14:paraId="39073AA0" w14:textId="71D7C658" w:rsidR="00291785" w:rsidRDefault="00291785"/>
    <w:p w14:paraId="42F14437" w14:textId="00C58C37" w:rsidR="00424F83" w:rsidRDefault="00424F83">
      <w:r>
        <w:br w:type="page"/>
      </w:r>
    </w:p>
    <w:p w14:paraId="6A0EB83C" w14:textId="77777777" w:rsidR="00ED2232" w:rsidRPr="00ED2232" w:rsidRDefault="00ED2232">
      <w:pPr>
        <w:rPr>
          <w:b/>
          <w:i/>
        </w:rPr>
      </w:pPr>
      <w:r w:rsidRPr="00ED2232">
        <w:rPr>
          <w:b/>
          <w:i/>
        </w:rPr>
        <w:lastRenderedPageBreak/>
        <w:t>References:</w:t>
      </w:r>
    </w:p>
    <w:p w14:paraId="51BECC2F" w14:textId="77777777" w:rsidR="00ED2232" w:rsidRPr="00AF7A06" w:rsidRDefault="00ED2232">
      <w:pPr>
        <w:rPr>
          <w:lang w:val="sv-SE"/>
        </w:rPr>
      </w:pPr>
      <w:r w:rsidRPr="00ED2232">
        <w:t xml:space="preserve">Durland E, </w:t>
      </w:r>
      <w:proofErr w:type="spellStart"/>
      <w:r w:rsidRPr="00ED2232">
        <w:t>Waldbusser</w:t>
      </w:r>
      <w:proofErr w:type="spellEnd"/>
      <w:r w:rsidRPr="00ED2232">
        <w:t xml:space="preserve"> G, Langdon C. Comparison of larval development in domesticated and naturalized stocks of the Pacific oyster </w:t>
      </w:r>
      <w:r w:rsidRPr="00ED2232">
        <w:rPr>
          <w:i/>
        </w:rPr>
        <w:t>Crassostrea gigas</w:t>
      </w:r>
      <w:r w:rsidRPr="00ED2232">
        <w:t xml:space="preserve"> exposed to high </w:t>
      </w:r>
      <w:r w:rsidRPr="00ED2232">
        <w:rPr>
          <w:i/>
        </w:rPr>
        <w:t>p</w:t>
      </w:r>
      <w:r w:rsidRPr="00ED2232">
        <w:t>CO</w:t>
      </w:r>
      <w:r w:rsidRPr="00ED2232">
        <w:rPr>
          <w:vertAlign w:val="subscript"/>
        </w:rPr>
        <w:t>2</w:t>
      </w:r>
      <w:r w:rsidRPr="00ED2232">
        <w:t xml:space="preserve"> conditions. </w:t>
      </w:r>
      <w:r w:rsidRPr="00AF7A06">
        <w:rPr>
          <w:lang w:val="sv-SE"/>
        </w:rPr>
        <w:t xml:space="preserve">Mar </w:t>
      </w:r>
      <w:proofErr w:type="spellStart"/>
      <w:r w:rsidRPr="00AF7A06">
        <w:rPr>
          <w:lang w:val="sv-SE"/>
        </w:rPr>
        <w:t>Ecol</w:t>
      </w:r>
      <w:proofErr w:type="spellEnd"/>
      <w:r w:rsidRPr="00AF7A06">
        <w:rPr>
          <w:lang w:val="sv-SE"/>
        </w:rPr>
        <w:t xml:space="preserve"> </w:t>
      </w:r>
      <w:proofErr w:type="spellStart"/>
      <w:r w:rsidRPr="00AF7A06">
        <w:rPr>
          <w:lang w:val="sv-SE"/>
        </w:rPr>
        <w:t>Prog</w:t>
      </w:r>
      <w:proofErr w:type="spellEnd"/>
      <w:r w:rsidRPr="00AF7A06">
        <w:rPr>
          <w:lang w:val="sv-SE"/>
        </w:rPr>
        <w:t xml:space="preserve"> Ser 621, 107-125 (2019)</w:t>
      </w:r>
    </w:p>
    <w:p w14:paraId="1FAC009E" w14:textId="77777777" w:rsidR="00ED2232" w:rsidRDefault="00ED2232">
      <w:r w:rsidRPr="00AF7A06">
        <w:rPr>
          <w:lang w:val="sv-SE"/>
        </w:rPr>
        <w:t xml:space="preserve">Hedgecock D, Shin G, </w:t>
      </w:r>
      <w:proofErr w:type="spellStart"/>
      <w:r w:rsidRPr="00AF7A06">
        <w:rPr>
          <w:lang w:val="sv-SE"/>
        </w:rPr>
        <w:t>Gracey</w:t>
      </w:r>
      <w:proofErr w:type="spellEnd"/>
      <w:r w:rsidRPr="00AF7A06">
        <w:rPr>
          <w:lang w:val="sv-SE"/>
        </w:rPr>
        <w:t xml:space="preserve"> AY, Den Berg DV, </w:t>
      </w:r>
      <w:proofErr w:type="spellStart"/>
      <w:r w:rsidRPr="00AF7A06">
        <w:rPr>
          <w:lang w:val="sv-SE"/>
        </w:rPr>
        <w:t>Samanta</w:t>
      </w:r>
      <w:proofErr w:type="spellEnd"/>
      <w:r w:rsidRPr="00AF7A06">
        <w:rPr>
          <w:lang w:val="sv-SE"/>
        </w:rPr>
        <w:t xml:space="preserve"> MP. </w:t>
      </w:r>
      <w:r w:rsidRPr="00ED2232">
        <w:t xml:space="preserve">Second-Generation Linkage Maps for the Pacific Oyster </w:t>
      </w:r>
      <w:r w:rsidRPr="00ED2232">
        <w:rPr>
          <w:i/>
        </w:rPr>
        <w:t>Crassostrea gigas</w:t>
      </w:r>
      <w:r w:rsidRPr="00ED2232">
        <w:t xml:space="preserve"> Reveal Errors in Assembly of Genome Scaffolds. G3 (Bethesda) 5, 2007-2019 (2015)</w:t>
      </w:r>
    </w:p>
    <w:p w14:paraId="138EF46F" w14:textId="77777777" w:rsidR="004A6C2A" w:rsidRDefault="00ED2232" w:rsidP="004A6C2A">
      <w:r w:rsidRPr="00ED2232">
        <w:t xml:space="preserve">Plough LV, Hedgecock D. Quantitative trait locus analysis of stage-specific inbreeding depression in the Pacific oyster </w:t>
      </w:r>
      <w:r w:rsidRPr="00ED2232">
        <w:rPr>
          <w:i/>
        </w:rPr>
        <w:t>Crassostrea gigas</w:t>
      </w:r>
      <w:r w:rsidRPr="00ED2232">
        <w:t>. Genetics 189, 1473-1486 (2011)</w:t>
      </w:r>
      <w:r w:rsidR="0061578A">
        <w:fldChar w:fldCharType="begin"/>
      </w:r>
      <w:r w:rsidR="0061578A">
        <w:instrText xml:space="preserve"> ADDIN EN.REFLIST </w:instrText>
      </w:r>
      <w:r w:rsidR="0061578A">
        <w:fldChar w:fldCharType="end"/>
      </w:r>
    </w:p>
    <w:p w14:paraId="1C94646E" w14:textId="6E43FC1F" w:rsidR="00A15B45" w:rsidRPr="00A15B45" w:rsidRDefault="00A15B45" w:rsidP="004A6C2A">
      <w:r w:rsidRPr="00A15B45">
        <w:t xml:space="preserve">Ouellette LA, Reid RW, Blanchard SG, Brouwer CR. </w:t>
      </w:r>
      <w:proofErr w:type="spellStart"/>
      <w:r w:rsidRPr="00A15B45">
        <w:t>LinkageMapView</w:t>
      </w:r>
      <w:proofErr w:type="spellEnd"/>
      <w:r w:rsidRPr="00A15B45">
        <w:t xml:space="preserve">-rendering high-resolution linkage and QTL maps. </w:t>
      </w:r>
      <w:r w:rsidRPr="00A15B45">
        <w:rPr>
          <w:i/>
        </w:rPr>
        <w:t>Bioinformatics</w:t>
      </w:r>
      <w:r w:rsidRPr="00A15B45">
        <w:t xml:space="preserve"> </w:t>
      </w:r>
      <w:r w:rsidRPr="00A15B45">
        <w:rPr>
          <w:b/>
        </w:rPr>
        <w:t>34</w:t>
      </w:r>
      <w:r w:rsidRPr="00A15B45">
        <w:t>, 306-307 (2018).</w:t>
      </w:r>
    </w:p>
    <w:p w14:paraId="66A0337C" w14:textId="77777777" w:rsidR="00A15B45" w:rsidRPr="00A15B45" w:rsidRDefault="00A15B45" w:rsidP="00A15B45">
      <w:pPr>
        <w:pStyle w:val="EndNoteBibliography"/>
      </w:pPr>
    </w:p>
    <w:p w14:paraId="00ECCF5D" w14:textId="776B4A47" w:rsidR="004275BF" w:rsidRDefault="004275BF"/>
    <w:sectPr w:rsidR="004275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ommunicatio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peevts2tae5wex5f8v50v4traezfptd9w9&quot;&gt;EndNote Library&lt;record-ids&gt;&lt;item&gt;658&lt;/item&gt;&lt;/record-ids&gt;&lt;/item&gt;&lt;/Libraries&gt;"/>
  </w:docVars>
  <w:rsids>
    <w:rsidRoot w:val="00204A74"/>
    <w:rsid w:val="000306B1"/>
    <w:rsid w:val="00031AFC"/>
    <w:rsid w:val="000E3AF5"/>
    <w:rsid w:val="000E5672"/>
    <w:rsid w:val="000F7A4A"/>
    <w:rsid w:val="00106E56"/>
    <w:rsid w:val="00116034"/>
    <w:rsid w:val="0018099E"/>
    <w:rsid w:val="001E2B4C"/>
    <w:rsid w:val="001E5014"/>
    <w:rsid w:val="00204A74"/>
    <w:rsid w:val="00207FC8"/>
    <w:rsid w:val="00220BF2"/>
    <w:rsid w:val="00224554"/>
    <w:rsid w:val="00236569"/>
    <w:rsid w:val="00250447"/>
    <w:rsid w:val="00283205"/>
    <w:rsid w:val="002836CB"/>
    <w:rsid w:val="00291785"/>
    <w:rsid w:val="002A3A56"/>
    <w:rsid w:val="00302988"/>
    <w:rsid w:val="0033580E"/>
    <w:rsid w:val="00352C19"/>
    <w:rsid w:val="00357BC0"/>
    <w:rsid w:val="00362123"/>
    <w:rsid w:val="003804A3"/>
    <w:rsid w:val="0039216F"/>
    <w:rsid w:val="003E45D7"/>
    <w:rsid w:val="00405A4D"/>
    <w:rsid w:val="00424640"/>
    <w:rsid w:val="00424F83"/>
    <w:rsid w:val="004275BF"/>
    <w:rsid w:val="004318CD"/>
    <w:rsid w:val="004324FA"/>
    <w:rsid w:val="00457753"/>
    <w:rsid w:val="004822EC"/>
    <w:rsid w:val="004A6C2A"/>
    <w:rsid w:val="004B20D9"/>
    <w:rsid w:val="004B6441"/>
    <w:rsid w:val="004D6CE6"/>
    <w:rsid w:val="004D7960"/>
    <w:rsid w:val="004E2057"/>
    <w:rsid w:val="004E697C"/>
    <w:rsid w:val="00502FCD"/>
    <w:rsid w:val="005054B6"/>
    <w:rsid w:val="00532DD5"/>
    <w:rsid w:val="00551ED3"/>
    <w:rsid w:val="00553F47"/>
    <w:rsid w:val="00570EA9"/>
    <w:rsid w:val="00575AAB"/>
    <w:rsid w:val="00576DC2"/>
    <w:rsid w:val="005A4CCC"/>
    <w:rsid w:val="005B2D72"/>
    <w:rsid w:val="005E0455"/>
    <w:rsid w:val="005F2099"/>
    <w:rsid w:val="005F2FF1"/>
    <w:rsid w:val="0061578A"/>
    <w:rsid w:val="0065414E"/>
    <w:rsid w:val="00664787"/>
    <w:rsid w:val="00667168"/>
    <w:rsid w:val="00676790"/>
    <w:rsid w:val="00695CBF"/>
    <w:rsid w:val="006E3942"/>
    <w:rsid w:val="0072229B"/>
    <w:rsid w:val="00730127"/>
    <w:rsid w:val="007440B4"/>
    <w:rsid w:val="00751226"/>
    <w:rsid w:val="007B4D99"/>
    <w:rsid w:val="007C6B94"/>
    <w:rsid w:val="007E49BD"/>
    <w:rsid w:val="007F20AB"/>
    <w:rsid w:val="00811782"/>
    <w:rsid w:val="0081619B"/>
    <w:rsid w:val="00824427"/>
    <w:rsid w:val="008315A9"/>
    <w:rsid w:val="0083770E"/>
    <w:rsid w:val="00846713"/>
    <w:rsid w:val="00853750"/>
    <w:rsid w:val="0086217F"/>
    <w:rsid w:val="0086532E"/>
    <w:rsid w:val="00867554"/>
    <w:rsid w:val="00883A0A"/>
    <w:rsid w:val="0089664E"/>
    <w:rsid w:val="008A1D43"/>
    <w:rsid w:val="008B2D43"/>
    <w:rsid w:val="008C6D2D"/>
    <w:rsid w:val="008C7038"/>
    <w:rsid w:val="008F1F0F"/>
    <w:rsid w:val="009176F2"/>
    <w:rsid w:val="009E09F7"/>
    <w:rsid w:val="009F65F2"/>
    <w:rsid w:val="00A00BB7"/>
    <w:rsid w:val="00A127AA"/>
    <w:rsid w:val="00A15B45"/>
    <w:rsid w:val="00A33865"/>
    <w:rsid w:val="00A60E64"/>
    <w:rsid w:val="00A70069"/>
    <w:rsid w:val="00A770E3"/>
    <w:rsid w:val="00A83FC9"/>
    <w:rsid w:val="00A9524F"/>
    <w:rsid w:val="00AA237C"/>
    <w:rsid w:val="00AB237C"/>
    <w:rsid w:val="00AB4941"/>
    <w:rsid w:val="00AD552E"/>
    <w:rsid w:val="00AF1843"/>
    <w:rsid w:val="00AF7A06"/>
    <w:rsid w:val="00B35537"/>
    <w:rsid w:val="00B35981"/>
    <w:rsid w:val="00B36A28"/>
    <w:rsid w:val="00B50F55"/>
    <w:rsid w:val="00B56442"/>
    <w:rsid w:val="00B56835"/>
    <w:rsid w:val="00B57844"/>
    <w:rsid w:val="00B73BE0"/>
    <w:rsid w:val="00B83201"/>
    <w:rsid w:val="00BA23AD"/>
    <w:rsid w:val="00BB2FF1"/>
    <w:rsid w:val="00BB421B"/>
    <w:rsid w:val="00BC4DEB"/>
    <w:rsid w:val="00BF0935"/>
    <w:rsid w:val="00C01DA9"/>
    <w:rsid w:val="00C06159"/>
    <w:rsid w:val="00C54CBB"/>
    <w:rsid w:val="00C5618C"/>
    <w:rsid w:val="00C63A6A"/>
    <w:rsid w:val="00C7280A"/>
    <w:rsid w:val="00C83F9B"/>
    <w:rsid w:val="00CC1D61"/>
    <w:rsid w:val="00CF4D0F"/>
    <w:rsid w:val="00D12DE8"/>
    <w:rsid w:val="00D20349"/>
    <w:rsid w:val="00D24761"/>
    <w:rsid w:val="00D31B45"/>
    <w:rsid w:val="00D63C11"/>
    <w:rsid w:val="00D719EC"/>
    <w:rsid w:val="00D77A86"/>
    <w:rsid w:val="00DB52D1"/>
    <w:rsid w:val="00DC15D3"/>
    <w:rsid w:val="00DD294E"/>
    <w:rsid w:val="00DE3980"/>
    <w:rsid w:val="00E161D8"/>
    <w:rsid w:val="00E25112"/>
    <w:rsid w:val="00E323BD"/>
    <w:rsid w:val="00E47D9B"/>
    <w:rsid w:val="00E60C46"/>
    <w:rsid w:val="00EB3A4D"/>
    <w:rsid w:val="00ED2232"/>
    <w:rsid w:val="00F11B61"/>
    <w:rsid w:val="00F302D9"/>
    <w:rsid w:val="00F3070A"/>
    <w:rsid w:val="00F50990"/>
    <w:rsid w:val="00F676E9"/>
    <w:rsid w:val="00F86910"/>
    <w:rsid w:val="00F961BE"/>
    <w:rsid w:val="00FD162B"/>
    <w:rsid w:val="00FF0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7F5E857"/>
  <w15:chartTrackingRefBased/>
  <w15:docId w15:val="{B5A666E6-29D5-4B95-8FCC-07CF436B1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6441"/>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A12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7AA"/>
    <w:rPr>
      <w:rFonts w:ascii="Segoe UI" w:hAnsi="Segoe UI" w:cs="Segoe UI"/>
      <w:sz w:val="18"/>
      <w:szCs w:val="18"/>
    </w:rPr>
  </w:style>
  <w:style w:type="paragraph" w:customStyle="1" w:styleId="EndNoteBibliographyTitle">
    <w:name w:val="EndNote Bibliography Title"/>
    <w:basedOn w:val="Normal"/>
    <w:link w:val="EndNoteBibliographyTitleChar"/>
    <w:rsid w:val="00A127A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127AA"/>
    <w:rPr>
      <w:rFonts w:ascii="Calibri" w:hAnsi="Calibri" w:cs="Calibri"/>
      <w:noProof/>
    </w:rPr>
  </w:style>
  <w:style w:type="paragraph" w:customStyle="1" w:styleId="EndNoteBibliography">
    <w:name w:val="EndNote Bibliography"/>
    <w:basedOn w:val="Normal"/>
    <w:link w:val="EndNoteBibliographyChar"/>
    <w:rsid w:val="00A127A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127AA"/>
    <w:rPr>
      <w:rFonts w:ascii="Calibri" w:hAnsi="Calibri" w:cs="Calibri"/>
      <w:noProof/>
    </w:rPr>
  </w:style>
  <w:style w:type="character" w:styleId="CommentReference">
    <w:name w:val="annotation reference"/>
    <w:basedOn w:val="DefaultParagraphFont"/>
    <w:uiPriority w:val="99"/>
    <w:semiHidden/>
    <w:unhideWhenUsed/>
    <w:rsid w:val="00C06159"/>
    <w:rPr>
      <w:sz w:val="16"/>
      <w:szCs w:val="16"/>
    </w:rPr>
  </w:style>
  <w:style w:type="paragraph" w:styleId="CommentText">
    <w:name w:val="annotation text"/>
    <w:basedOn w:val="Normal"/>
    <w:link w:val="CommentTextChar"/>
    <w:uiPriority w:val="99"/>
    <w:semiHidden/>
    <w:unhideWhenUsed/>
    <w:rsid w:val="00C06159"/>
    <w:pPr>
      <w:spacing w:line="240" w:lineRule="auto"/>
    </w:pPr>
    <w:rPr>
      <w:sz w:val="20"/>
      <w:szCs w:val="20"/>
    </w:rPr>
  </w:style>
  <w:style w:type="character" w:customStyle="1" w:styleId="CommentTextChar">
    <w:name w:val="Comment Text Char"/>
    <w:basedOn w:val="DefaultParagraphFont"/>
    <w:link w:val="CommentText"/>
    <w:uiPriority w:val="99"/>
    <w:semiHidden/>
    <w:rsid w:val="00C06159"/>
    <w:rPr>
      <w:sz w:val="20"/>
      <w:szCs w:val="20"/>
    </w:rPr>
  </w:style>
  <w:style w:type="paragraph" w:styleId="CommentSubject">
    <w:name w:val="annotation subject"/>
    <w:basedOn w:val="CommentText"/>
    <w:next w:val="CommentText"/>
    <w:link w:val="CommentSubjectChar"/>
    <w:uiPriority w:val="99"/>
    <w:semiHidden/>
    <w:unhideWhenUsed/>
    <w:rsid w:val="008B2D43"/>
    <w:rPr>
      <w:b/>
      <w:bCs/>
    </w:rPr>
  </w:style>
  <w:style w:type="character" w:customStyle="1" w:styleId="CommentSubjectChar">
    <w:name w:val="Comment Subject Char"/>
    <w:basedOn w:val="CommentTextChar"/>
    <w:link w:val="CommentSubject"/>
    <w:uiPriority w:val="99"/>
    <w:semiHidden/>
    <w:rsid w:val="008B2D43"/>
    <w:rPr>
      <w:b/>
      <w:bCs/>
      <w:sz w:val="20"/>
      <w:szCs w:val="20"/>
    </w:rPr>
  </w:style>
  <w:style w:type="table" w:styleId="TableGrid">
    <w:name w:val="Table Grid"/>
    <w:basedOn w:val="TableNormal"/>
    <w:uiPriority w:val="39"/>
    <w:rsid w:val="00CF4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4D0F"/>
    <w:rPr>
      <w:color w:val="808080"/>
    </w:rPr>
  </w:style>
  <w:style w:type="character" w:styleId="Hyperlink">
    <w:name w:val="Hyperlink"/>
    <w:basedOn w:val="DefaultParagraphFont"/>
    <w:uiPriority w:val="99"/>
    <w:unhideWhenUsed/>
    <w:rsid w:val="00D203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371077">
      <w:bodyDiv w:val="1"/>
      <w:marLeft w:val="0"/>
      <w:marRight w:val="0"/>
      <w:marTop w:val="0"/>
      <w:marBottom w:val="0"/>
      <w:divBdr>
        <w:top w:val="none" w:sz="0" w:space="0" w:color="auto"/>
        <w:left w:val="none" w:sz="0" w:space="0" w:color="auto"/>
        <w:bottom w:val="none" w:sz="0" w:space="0" w:color="auto"/>
        <w:right w:val="none" w:sz="0" w:space="0" w:color="auto"/>
      </w:divBdr>
    </w:div>
    <w:div w:id="592662178">
      <w:bodyDiv w:val="1"/>
      <w:marLeft w:val="0"/>
      <w:marRight w:val="0"/>
      <w:marTop w:val="0"/>
      <w:marBottom w:val="0"/>
      <w:divBdr>
        <w:top w:val="none" w:sz="0" w:space="0" w:color="auto"/>
        <w:left w:val="none" w:sz="0" w:space="0" w:color="auto"/>
        <w:bottom w:val="none" w:sz="0" w:space="0" w:color="auto"/>
        <w:right w:val="none" w:sz="0" w:space="0" w:color="auto"/>
      </w:divBdr>
    </w:div>
    <w:div w:id="949241048">
      <w:bodyDiv w:val="1"/>
      <w:marLeft w:val="0"/>
      <w:marRight w:val="0"/>
      <w:marTop w:val="0"/>
      <w:marBottom w:val="0"/>
      <w:divBdr>
        <w:top w:val="none" w:sz="0" w:space="0" w:color="auto"/>
        <w:left w:val="none" w:sz="0" w:space="0" w:color="auto"/>
        <w:bottom w:val="none" w:sz="0" w:space="0" w:color="auto"/>
        <w:right w:val="none" w:sz="0" w:space="0" w:color="auto"/>
      </w:divBdr>
    </w:div>
    <w:div w:id="1168247079">
      <w:bodyDiv w:val="1"/>
      <w:marLeft w:val="0"/>
      <w:marRight w:val="0"/>
      <w:marTop w:val="0"/>
      <w:marBottom w:val="0"/>
      <w:divBdr>
        <w:top w:val="none" w:sz="0" w:space="0" w:color="auto"/>
        <w:left w:val="none" w:sz="0" w:space="0" w:color="auto"/>
        <w:bottom w:val="none" w:sz="0" w:space="0" w:color="auto"/>
        <w:right w:val="none" w:sz="0" w:space="0" w:color="auto"/>
      </w:divBdr>
    </w:div>
    <w:div w:id="1370103497">
      <w:bodyDiv w:val="1"/>
      <w:marLeft w:val="0"/>
      <w:marRight w:val="0"/>
      <w:marTop w:val="0"/>
      <w:marBottom w:val="0"/>
      <w:divBdr>
        <w:top w:val="none" w:sz="0" w:space="0" w:color="auto"/>
        <w:left w:val="none" w:sz="0" w:space="0" w:color="auto"/>
        <w:bottom w:val="none" w:sz="0" w:space="0" w:color="auto"/>
        <w:right w:val="none" w:sz="0" w:space="0" w:color="auto"/>
      </w:divBdr>
    </w:div>
    <w:div w:id="201945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github.com/E-Durland/Genotype_simulator" TargetMode="External"/><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D5DAB-D511-4A77-A626-71E6A8C6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1406</Words>
  <Characters>8018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Durland</dc:creator>
  <cp:keywords/>
  <dc:description/>
  <cp:lastModifiedBy>Evan Durland</cp:lastModifiedBy>
  <cp:revision>2</cp:revision>
  <dcterms:created xsi:type="dcterms:W3CDTF">2021-08-06T15:55:00Z</dcterms:created>
  <dcterms:modified xsi:type="dcterms:W3CDTF">2021-08-06T15:55:00Z</dcterms:modified>
</cp:coreProperties>
</file>