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23637" w14:textId="77777777" w:rsidR="002049AB" w:rsidRPr="00DF0F4C" w:rsidRDefault="002049AB" w:rsidP="0092294C">
      <w:pPr>
        <w:spacing w:line="360" w:lineRule="auto"/>
        <w:jc w:val="both"/>
        <w:rPr>
          <w:rFonts w:ascii="Times" w:hAnsi="Times"/>
          <w:b/>
          <w:sz w:val="28"/>
          <w:szCs w:val="28"/>
          <w:lang w:val="en-US"/>
        </w:rPr>
      </w:pPr>
    </w:p>
    <w:p w14:paraId="3456A6AF" w14:textId="77777777" w:rsidR="002049AB" w:rsidRPr="00DF0F4C" w:rsidRDefault="002049AB" w:rsidP="0092294C">
      <w:pPr>
        <w:spacing w:line="360" w:lineRule="auto"/>
        <w:jc w:val="both"/>
        <w:rPr>
          <w:rFonts w:ascii="Times" w:hAnsi="Times"/>
          <w:b/>
          <w:sz w:val="28"/>
          <w:szCs w:val="28"/>
          <w:lang w:val="en-US"/>
        </w:rPr>
      </w:pPr>
    </w:p>
    <w:p w14:paraId="7B456515" w14:textId="77777777" w:rsidR="002049AB" w:rsidRPr="00DF0F4C" w:rsidRDefault="002049AB" w:rsidP="0092294C">
      <w:pPr>
        <w:spacing w:line="360" w:lineRule="auto"/>
        <w:jc w:val="both"/>
        <w:rPr>
          <w:rFonts w:ascii="Times" w:hAnsi="Times"/>
          <w:b/>
          <w:sz w:val="28"/>
          <w:szCs w:val="28"/>
          <w:lang w:val="en-US"/>
        </w:rPr>
      </w:pPr>
    </w:p>
    <w:p w14:paraId="35173D51" w14:textId="77777777" w:rsidR="000B3E6A" w:rsidRPr="00DF0F4C" w:rsidRDefault="000B3E6A" w:rsidP="0092294C">
      <w:pPr>
        <w:spacing w:line="360" w:lineRule="auto"/>
        <w:jc w:val="both"/>
        <w:rPr>
          <w:rFonts w:ascii="Times" w:hAnsi="Times"/>
          <w:b/>
          <w:sz w:val="28"/>
          <w:szCs w:val="28"/>
          <w:lang w:val="en-US"/>
        </w:rPr>
      </w:pPr>
    </w:p>
    <w:p w14:paraId="57981435" w14:textId="77777777" w:rsidR="000B3E6A" w:rsidRPr="00DF0F4C" w:rsidRDefault="000B3E6A" w:rsidP="0092294C">
      <w:pPr>
        <w:spacing w:line="360" w:lineRule="auto"/>
        <w:jc w:val="both"/>
        <w:rPr>
          <w:rFonts w:ascii="Times" w:hAnsi="Times"/>
          <w:b/>
          <w:sz w:val="28"/>
          <w:szCs w:val="28"/>
          <w:lang w:val="en-US"/>
        </w:rPr>
      </w:pPr>
    </w:p>
    <w:p w14:paraId="79F098EF" w14:textId="7AFAA68A" w:rsidR="00FB6200" w:rsidRPr="00DF0F4C" w:rsidRDefault="005034D4" w:rsidP="0092294C">
      <w:pPr>
        <w:spacing w:line="360" w:lineRule="auto"/>
        <w:jc w:val="both"/>
        <w:rPr>
          <w:rFonts w:ascii="Times" w:hAnsi="Times"/>
          <w:b/>
          <w:sz w:val="36"/>
          <w:szCs w:val="36"/>
          <w:lang w:val="en-US"/>
        </w:rPr>
      </w:pPr>
      <w:r w:rsidRPr="00DF0F4C">
        <w:rPr>
          <w:rFonts w:ascii="Times" w:hAnsi="Times"/>
          <w:b/>
          <w:sz w:val="36"/>
          <w:szCs w:val="36"/>
          <w:lang w:val="en-US"/>
        </w:rPr>
        <w:t>Kin relationships</w:t>
      </w:r>
      <w:r w:rsidR="00D80590" w:rsidRPr="00DF0F4C">
        <w:rPr>
          <w:rFonts w:ascii="Times" w:hAnsi="Times"/>
          <w:b/>
          <w:sz w:val="36"/>
          <w:szCs w:val="36"/>
          <w:lang w:val="en-US"/>
        </w:rPr>
        <w:t xml:space="preserve"> in cultural species of the marine realm: case study of </w:t>
      </w:r>
      <w:r w:rsidR="003951E3" w:rsidRPr="00DF0F4C">
        <w:rPr>
          <w:rFonts w:ascii="Times" w:hAnsi="Times"/>
          <w:b/>
          <w:sz w:val="36"/>
          <w:szCs w:val="36"/>
          <w:lang w:val="en-US"/>
        </w:rPr>
        <w:t xml:space="preserve">a </w:t>
      </w:r>
      <w:r w:rsidR="0071396E">
        <w:rPr>
          <w:rFonts w:ascii="Times" w:hAnsi="Times"/>
          <w:b/>
          <w:sz w:val="36"/>
          <w:szCs w:val="36"/>
          <w:lang w:val="en-US"/>
        </w:rPr>
        <w:t xml:space="preserve">matrilineal </w:t>
      </w:r>
      <w:r w:rsidR="00FB6200" w:rsidRPr="00DF0F4C">
        <w:rPr>
          <w:rFonts w:ascii="Times" w:hAnsi="Times"/>
          <w:b/>
          <w:sz w:val="36"/>
          <w:szCs w:val="36"/>
          <w:lang w:val="en-US"/>
        </w:rPr>
        <w:t xml:space="preserve">social group </w:t>
      </w:r>
      <w:r w:rsidR="00D80590" w:rsidRPr="00DF0F4C">
        <w:rPr>
          <w:rFonts w:ascii="Times" w:hAnsi="Times"/>
          <w:b/>
          <w:sz w:val="36"/>
          <w:szCs w:val="36"/>
          <w:lang w:val="en-US"/>
        </w:rPr>
        <w:t xml:space="preserve">of sperm whales </w:t>
      </w:r>
      <w:r w:rsidR="00DF5A7B">
        <w:rPr>
          <w:rFonts w:ascii="Times" w:hAnsi="Times"/>
          <w:b/>
          <w:sz w:val="36"/>
          <w:szCs w:val="36"/>
          <w:lang w:val="en-US"/>
        </w:rPr>
        <w:t>off Mauritius Island,</w:t>
      </w:r>
      <w:r w:rsidR="009867EB" w:rsidRPr="00DF0F4C">
        <w:rPr>
          <w:rFonts w:ascii="Times" w:hAnsi="Times"/>
          <w:b/>
          <w:sz w:val="36"/>
          <w:szCs w:val="36"/>
          <w:lang w:val="en-US"/>
        </w:rPr>
        <w:t xml:space="preserve"> Indian Ocean</w:t>
      </w:r>
      <w:r w:rsidR="00FB6200" w:rsidRPr="00DF0F4C">
        <w:rPr>
          <w:rFonts w:ascii="Times" w:hAnsi="Times"/>
          <w:b/>
          <w:sz w:val="36"/>
          <w:szCs w:val="36"/>
          <w:lang w:val="en-US"/>
        </w:rPr>
        <w:t>.</w:t>
      </w:r>
      <w:r w:rsidRPr="00DF0F4C">
        <w:rPr>
          <w:rFonts w:ascii="Times" w:hAnsi="Times"/>
          <w:b/>
          <w:sz w:val="36"/>
          <w:szCs w:val="36"/>
          <w:lang w:val="en-US"/>
        </w:rPr>
        <w:t xml:space="preserve"> </w:t>
      </w:r>
    </w:p>
    <w:p w14:paraId="7E572116" w14:textId="77777777" w:rsidR="00FB6200" w:rsidRPr="00DF0F4C" w:rsidRDefault="00FB6200" w:rsidP="0092294C">
      <w:pPr>
        <w:spacing w:line="360" w:lineRule="auto"/>
        <w:jc w:val="both"/>
        <w:rPr>
          <w:rFonts w:ascii="Times" w:hAnsi="Times"/>
          <w:b/>
          <w:sz w:val="28"/>
          <w:szCs w:val="28"/>
          <w:lang w:val="en-US"/>
        </w:rPr>
      </w:pPr>
    </w:p>
    <w:p w14:paraId="6F9D41A0" w14:textId="77777777" w:rsidR="00FB6200" w:rsidRPr="00DF0F4C" w:rsidRDefault="00FB6200" w:rsidP="0092294C">
      <w:pPr>
        <w:spacing w:line="360" w:lineRule="auto"/>
        <w:jc w:val="both"/>
        <w:rPr>
          <w:rFonts w:ascii="Times" w:hAnsi="Times"/>
          <w:b/>
          <w:sz w:val="28"/>
          <w:szCs w:val="28"/>
          <w:lang w:val="en-US"/>
        </w:rPr>
      </w:pPr>
    </w:p>
    <w:p w14:paraId="2CEE3340" w14:textId="03DA2159" w:rsidR="00194A17" w:rsidRPr="0050293C" w:rsidRDefault="008D28D6" w:rsidP="008A598B">
      <w:pPr>
        <w:jc w:val="both"/>
        <w:rPr>
          <w:rFonts w:ascii="Times" w:hAnsi="Times"/>
        </w:rPr>
      </w:pPr>
      <w:proofErr w:type="spellStart"/>
      <w:r w:rsidRPr="0050293C">
        <w:rPr>
          <w:rFonts w:ascii="Times" w:hAnsi="Times"/>
        </w:rPr>
        <w:t>Francois</w:t>
      </w:r>
      <w:proofErr w:type="spellEnd"/>
      <w:r w:rsidRPr="0050293C">
        <w:rPr>
          <w:rFonts w:ascii="Times" w:hAnsi="Times"/>
        </w:rPr>
        <w:t xml:space="preserve"> Sarano</w:t>
      </w:r>
      <w:proofErr w:type="gramStart"/>
      <w:r w:rsidR="008C358D" w:rsidRPr="0050293C">
        <w:rPr>
          <w:rFonts w:ascii="Times" w:hAnsi="Times"/>
          <w:vertAlign w:val="superscript"/>
        </w:rPr>
        <w:t>&amp;</w:t>
      </w:r>
      <w:r w:rsidR="00057032" w:rsidRPr="0050293C">
        <w:rPr>
          <w:rFonts w:ascii="Times" w:hAnsi="Times"/>
          <w:vertAlign w:val="superscript"/>
        </w:rPr>
        <w:t>(</w:t>
      </w:r>
      <w:proofErr w:type="gramEnd"/>
      <w:r w:rsidR="00057032" w:rsidRPr="0050293C">
        <w:rPr>
          <w:rFonts w:ascii="Times" w:hAnsi="Times"/>
          <w:vertAlign w:val="superscript"/>
        </w:rPr>
        <w:t>1)</w:t>
      </w:r>
      <w:r w:rsidR="008A598B" w:rsidRPr="0050293C">
        <w:rPr>
          <w:rFonts w:ascii="Times" w:hAnsi="Times"/>
        </w:rPr>
        <w:t xml:space="preserve"> et al.</w:t>
      </w:r>
    </w:p>
    <w:p w14:paraId="463F422A" w14:textId="77777777" w:rsidR="008A598B" w:rsidRPr="0050293C" w:rsidRDefault="008A598B" w:rsidP="008A598B">
      <w:pPr>
        <w:jc w:val="both"/>
        <w:rPr>
          <w:rFonts w:ascii="Times" w:hAnsi="Times"/>
        </w:rPr>
      </w:pPr>
    </w:p>
    <w:p w14:paraId="623E0FDF" w14:textId="77777777" w:rsidR="008A598B" w:rsidRPr="0050293C" w:rsidRDefault="008A598B" w:rsidP="008A598B">
      <w:pPr>
        <w:jc w:val="both"/>
        <w:rPr>
          <w:rFonts w:ascii="Times" w:hAnsi="Times"/>
        </w:rPr>
      </w:pPr>
    </w:p>
    <w:p w14:paraId="01F3D53A" w14:textId="77777777" w:rsidR="008A598B" w:rsidRPr="0050293C" w:rsidRDefault="008A598B" w:rsidP="008A598B">
      <w:pPr>
        <w:jc w:val="both"/>
        <w:rPr>
          <w:rFonts w:ascii="Times" w:hAnsi="Times"/>
        </w:rPr>
      </w:pPr>
    </w:p>
    <w:p w14:paraId="0247C52D" w14:textId="1663FE2F" w:rsidR="008A598B" w:rsidRPr="0050293C" w:rsidRDefault="008A598B" w:rsidP="008A598B">
      <w:pPr>
        <w:jc w:val="both"/>
        <w:rPr>
          <w:rFonts w:ascii="Times" w:hAnsi="Times"/>
          <w:sz w:val="22"/>
          <w:szCs w:val="22"/>
        </w:rPr>
      </w:pPr>
      <w:proofErr w:type="spellStart"/>
      <w:r w:rsidRPr="0050293C">
        <w:rPr>
          <w:rFonts w:ascii="Times" w:hAnsi="Times"/>
        </w:rPr>
        <w:t>Supplementary</w:t>
      </w:r>
      <w:proofErr w:type="spellEnd"/>
      <w:r w:rsidRPr="0050293C">
        <w:rPr>
          <w:rFonts w:ascii="Times" w:hAnsi="Times"/>
        </w:rPr>
        <w:t xml:space="preserve"> information</w:t>
      </w:r>
    </w:p>
    <w:p w14:paraId="3DD4DA3A" w14:textId="21824704" w:rsidR="00243065" w:rsidRDefault="00194A17" w:rsidP="00495339">
      <w:pPr>
        <w:rPr>
          <w:rFonts w:ascii="Times" w:hAnsi="Times"/>
        </w:rPr>
      </w:pPr>
      <w:r w:rsidRPr="0050293C">
        <w:rPr>
          <w:rFonts w:ascii="Times" w:hAnsi="Times"/>
        </w:rPr>
        <w:br w:type="page"/>
      </w:r>
    </w:p>
    <w:p w14:paraId="1DEB24AB" w14:textId="7FA438E9" w:rsidR="00AA096B" w:rsidRPr="0050293C" w:rsidRDefault="00AA096B" w:rsidP="00495339">
      <w:pPr>
        <w:rPr>
          <w:rFonts w:ascii="Times" w:hAnsi="Times"/>
        </w:rPr>
      </w:pPr>
    </w:p>
    <w:p w14:paraId="201305D7" w14:textId="77777777" w:rsidR="00AA096B" w:rsidRPr="006326B7" w:rsidRDefault="00AA096B" w:rsidP="00AA096B">
      <w:pPr>
        <w:spacing w:line="360" w:lineRule="auto"/>
        <w:jc w:val="both"/>
        <w:outlineLvl w:val="0"/>
        <w:rPr>
          <w:rFonts w:ascii="Times" w:hAnsi="Times"/>
          <w:b/>
          <w:sz w:val="22"/>
          <w:szCs w:val="22"/>
        </w:rPr>
      </w:pPr>
    </w:p>
    <w:p w14:paraId="2B4C8B19" w14:textId="0DD52590" w:rsidR="007D62B7" w:rsidRPr="00EF4AF6" w:rsidRDefault="007D62B7">
      <w:pPr>
        <w:rPr>
          <w:rFonts w:ascii="Times" w:hAnsi="Times"/>
        </w:rPr>
      </w:pPr>
    </w:p>
    <w:p w14:paraId="59749F77" w14:textId="67A48573" w:rsidR="007D62B7" w:rsidRPr="00DF0F4C" w:rsidRDefault="00DB5E85" w:rsidP="007D62B7">
      <w:pPr>
        <w:rPr>
          <w:rFonts w:ascii="Times" w:hAnsi="Times"/>
          <w:lang w:val="en-US"/>
        </w:rPr>
      </w:pPr>
      <w:r w:rsidRPr="00DF0F4C">
        <w:rPr>
          <w:noProof/>
          <w:lang w:eastAsia="fr-FR"/>
        </w:rPr>
        <w:drawing>
          <wp:inline distT="0" distB="0" distL="0" distR="0" wp14:anchorId="2DA088B6" wp14:editId="465A5E46">
            <wp:extent cx="4838720" cy="3118414"/>
            <wp:effectExtent l="0" t="0" r="0" b="635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20" cy="3118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6667FB" w14:textId="77777777" w:rsidR="004E2DD5" w:rsidRDefault="004E2DD5" w:rsidP="007D62B7">
      <w:pPr>
        <w:rPr>
          <w:rFonts w:ascii="Times" w:hAnsi="Times"/>
          <w:b/>
          <w:sz w:val="22"/>
          <w:szCs w:val="22"/>
          <w:lang w:val="en-US"/>
        </w:rPr>
      </w:pPr>
    </w:p>
    <w:p w14:paraId="417922E9" w14:textId="551AD645" w:rsidR="007D62B7" w:rsidRPr="004E2DD5" w:rsidRDefault="00495339" w:rsidP="004E2DD5">
      <w:pPr>
        <w:rPr>
          <w:rFonts w:ascii="Times" w:hAnsi="Times"/>
          <w:b/>
          <w:sz w:val="22"/>
          <w:szCs w:val="22"/>
          <w:lang w:val="en-US"/>
        </w:rPr>
      </w:pPr>
      <w:r w:rsidRPr="004E2DD5">
        <w:rPr>
          <w:rFonts w:ascii="Times" w:hAnsi="Times"/>
          <w:b/>
          <w:sz w:val="22"/>
          <w:szCs w:val="22"/>
          <w:lang w:val="en-US"/>
        </w:rPr>
        <w:t>Figure S</w:t>
      </w:r>
      <w:r w:rsidR="000A7F80">
        <w:rPr>
          <w:rFonts w:ascii="Times" w:hAnsi="Times"/>
          <w:b/>
          <w:sz w:val="22"/>
          <w:szCs w:val="22"/>
          <w:lang w:val="en-US"/>
        </w:rPr>
        <w:t>1</w:t>
      </w:r>
      <w:r w:rsidR="0088030A" w:rsidRPr="004E2DD5">
        <w:rPr>
          <w:rFonts w:ascii="Times" w:hAnsi="Times"/>
          <w:b/>
          <w:sz w:val="22"/>
          <w:szCs w:val="22"/>
          <w:lang w:val="en-US"/>
        </w:rPr>
        <w:t>. Box plot comparing the relatedness estimates for pairs of simulated individuals using four estimators</w:t>
      </w:r>
    </w:p>
    <w:p w14:paraId="61417926" w14:textId="4500B142" w:rsidR="007D62B7" w:rsidRPr="004E2DD5" w:rsidRDefault="00D13DB4" w:rsidP="004E2DD5">
      <w:pPr>
        <w:jc w:val="both"/>
        <w:rPr>
          <w:sz w:val="22"/>
          <w:szCs w:val="22"/>
          <w:lang w:val="en-US"/>
        </w:rPr>
      </w:pPr>
      <w:r w:rsidRPr="004E2DD5">
        <w:rPr>
          <w:rFonts w:ascii="Times" w:hAnsi="Times"/>
          <w:sz w:val="22"/>
          <w:szCs w:val="22"/>
          <w:lang w:val="en-US"/>
        </w:rPr>
        <w:t xml:space="preserve">Hundred dyads of 4 kinship relations (parent offspring, full sibling, half sibling, unrelated individuals) were simulated from our dataset to estimate relatedness coefficients using 4 different estimators: </w:t>
      </w:r>
      <w:r w:rsidR="00345239" w:rsidRPr="004E2DD5">
        <w:rPr>
          <w:rFonts w:ascii="Times" w:hAnsi="Times"/>
          <w:sz w:val="22"/>
          <w:szCs w:val="22"/>
          <w:lang w:val="en-US"/>
        </w:rPr>
        <w:t xml:space="preserve">L &amp; L = Li et al. (1993), L &amp; R = Lynch &amp; Ritland (1999), Q &amp; G = </w:t>
      </w:r>
      <w:proofErr w:type="spellStart"/>
      <w:r w:rsidR="00345239" w:rsidRPr="004E2DD5">
        <w:rPr>
          <w:rFonts w:ascii="Times" w:hAnsi="Times"/>
          <w:sz w:val="22"/>
          <w:szCs w:val="22"/>
          <w:lang w:val="en-US"/>
        </w:rPr>
        <w:t>Queller</w:t>
      </w:r>
      <w:proofErr w:type="spellEnd"/>
      <w:r w:rsidR="00345239" w:rsidRPr="004E2DD5">
        <w:rPr>
          <w:rFonts w:ascii="Times" w:hAnsi="Times"/>
          <w:sz w:val="22"/>
          <w:szCs w:val="22"/>
          <w:lang w:val="en-US"/>
        </w:rPr>
        <w:t xml:space="preserve"> &amp; Goodnight (1989) and W = Wang (2002</w:t>
      </w:r>
      <w:r w:rsidR="007D62B7" w:rsidRPr="004E2DD5">
        <w:rPr>
          <w:rFonts w:ascii="Times" w:hAnsi="Times"/>
          <w:sz w:val="22"/>
          <w:szCs w:val="22"/>
          <w:lang w:val="en-US"/>
        </w:rPr>
        <w:t xml:space="preserve">). </w:t>
      </w:r>
    </w:p>
    <w:p w14:paraId="29C4C47B" w14:textId="77777777" w:rsidR="00243065" w:rsidRPr="00DF0F4C" w:rsidRDefault="00243065" w:rsidP="0092294C">
      <w:pPr>
        <w:spacing w:line="360" w:lineRule="auto"/>
        <w:ind w:left="360"/>
        <w:jc w:val="both"/>
        <w:rPr>
          <w:rFonts w:ascii="Times" w:hAnsi="Times"/>
          <w:lang w:val="en-US"/>
        </w:rPr>
      </w:pPr>
    </w:p>
    <w:p w14:paraId="77BD780B" w14:textId="07CB2CC6" w:rsidR="00F04EF2" w:rsidRDefault="00243065" w:rsidP="0092294C">
      <w:pPr>
        <w:spacing w:line="360" w:lineRule="auto"/>
        <w:ind w:left="360"/>
        <w:jc w:val="both"/>
        <w:rPr>
          <w:rFonts w:ascii="Times" w:hAnsi="Times"/>
          <w:lang w:val="en-US"/>
        </w:rPr>
      </w:pPr>
      <w:r w:rsidRPr="00DF0F4C">
        <w:rPr>
          <w:rFonts w:ascii="Times" w:hAnsi="Times"/>
          <w:lang w:val="en-US"/>
        </w:rPr>
        <w:t xml:space="preserve"> </w:t>
      </w:r>
    </w:p>
    <w:p w14:paraId="18814B00" w14:textId="3326F2C7" w:rsidR="00961D47" w:rsidRDefault="00961D47" w:rsidP="0092294C">
      <w:pPr>
        <w:spacing w:line="360" w:lineRule="auto"/>
        <w:ind w:left="360"/>
        <w:jc w:val="both"/>
        <w:rPr>
          <w:rFonts w:ascii="Times" w:hAnsi="Times"/>
          <w:lang w:val="en-US"/>
        </w:rPr>
      </w:pPr>
    </w:p>
    <w:p w14:paraId="783C8379" w14:textId="448CA83A" w:rsidR="00961D47" w:rsidRDefault="00961D47" w:rsidP="0092294C">
      <w:pPr>
        <w:spacing w:line="360" w:lineRule="auto"/>
        <w:ind w:left="360"/>
        <w:jc w:val="both"/>
        <w:rPr>
          <w:rFonts w:ascii="Times" w:hAnsi="Times"/>
          <w:lang w:val="en-US"/>
        </w:rPr>
      </w:pPr>
    </w:p>
    <w:p w14:paraId="631E88DE" w14:textId="257597A6" w:rsidR="00961D47" w:rsidRDefault="00961D47" w:rsidP="0092294C">
      <w:pPr>
        <w:spacing w:line="360" w:lineRule="auto"/>
        <w:ind w:left="360"/>
        <w:jc w:val="both"/>
        <w:rPr>
          <w:rFonts w:ascii="Times" w:hAnsi="Times"/>
          <w:lang w:val="en-US"/>
        </w:rPr>
      </w:pPr>
    </w:p>
    <w:p w14:paraId="2B477D78" w14:textId="70A526FA" w:rsidR="00961D47" w:rsidRDefault="00961D47" w:rsidP="0092294C">
      <w:pPr>
        <w:spacing w:line="360" w:lineRule="auto"/>
        <w:ind w:left="360"/>
        <w:jc w:val="both"/>
        <w:rPr>
          <w:rFonts w:ascii="Times" w:hAnsi="Times"/>
          <w:lang w:val="en-US"/>
        </w:rPr>
      </w:pPr>
    </w:p>
    <w:p w14:paraId="0AD5427B" w14:textId="32640D53" w:rsidR="00961D47" w:rsidRDefault="00961D47" w:rsidP="0092294C">
      <w:pPr>
        <w:spacing w:line="360" w:lineRule="auto"/>
        <w:ind w:left="360"/>
        <w:jc w:val="both"/>
        <w:rPr>
          <w:rFonts w:ascii="Times" w:hAnsi="Times"/>
          <w:lang w:val="en-US"/>
        </w:rPr>
      </w:pPr>
    </w:p>
    <w:p w14:paraId="435FFC2C" w14:textId="545A07B7" w:rsidR="00961D47" w:rsidRDefault="00961D47" w:rsidP="0092294C">
      <w:pPr>
        <w:spacing w:line="360" w:lineRule="auto"/>
        <w:ind w:left="360"/>
        <w:jc w:val="both"/>
        <w:rPr>
          <w:rFonts w:ascii="Times" w:hAnsi="Times"/>
          <w:lang w:val="en-US"/>
        </w:rPr>
      </w:pPr>
    </w:p>
    <w:p w14:paraId="1CE6C841" w14:textId="5C9D381C" w:rsidR="00961D47" w:rsidRDefault="00961D47" w:rsidP="0092294C">
      <w:pPr>
        <w:spacing w:line="360" w:lineRule="auto"/>
        <w:ind w:left="360"/>
        <w:jc w:val="both"/>
        <w:rPr>
          <w:rFonts w:ascii="Times" w:hAnsi="Times"/>
          <w:lang w:val="en-US"/>
        </w:rPr>
      </w:pPr>
    </w:p>
    <w:p w14:paraId="167E637D" w14:textId="09BB79AC" w:rsidR="00961D47" w:rsidRDefault="00961D47" w:rsidP="0092294C">
      <w:pPr>
        <w:spacing w:line="360" w:lineRule="auto"/>
        <w:ind w:left="360"/>
        <w:jc w:val="both"/>
        <w:rPr>
          <w:rFonts w:ascii="Times" w:hAnsi="Times"/>
          <w:lang w:val="en-US"/>
        </w:rPr>
      </w:pPr>
    </w:p>
    <w:p w14:paraId="783764FE" w14:textId="002A563E" w:rsidR="00961D47" w:rsidRDefault="00961D47" w:rsidP="0092294C">
      <w:pPr>
        <w:spacing w:line="360" w:lineRule="auto"/>
        <w:ind w:left="360"/>
        <w:jc w:val="both"/>
        <w:rPr>
          <w:rFonts w:ascii="Times" w:hAnsi="Times"/>
          <w:lang w:val="en-US"/>
        </w:rPr>
      </w:pPr>
    </w:p>
    <w:p w14:paraId="733B46A3" w14:textId="4411CB4F" w:rsidR="00961D47" w:rsidRDefault="00961D47" w:rsidP="0092294C">
      <w:pPr>
        <w:spacing w:line="360" w:lineRule="auto"/>
        <w:ind w:left="360"/>
        <w:jc w:val="both"/>
        <w:rPr>
          <w:rFonts w:ascii="Times" w:hAnsi="Times"/>
          <w:lang w:val="en-US"/>
        </w:rPr>
      </w:pPr>
    </w:p>
    <w:p w14:paraId="79B173BB" w14:textId="27B1CB90" w:rsidR="00961D47" w:rsidRDefault="00961D47" w:rsidP="0092294C">
      <w:pPr>
        <w:spacing w:line="360" w:lineRule="auto"/>
        <w:ind w:left="360"/>
        <w:jc w:val="both"/>
        <w:rPr>
          <w:rFonts w:ascii="Times" w:hAnsi="Times"/>
          <w:lang w:val="en-US"/>
        </w:rPr>
      </w:pPr>
    </w:p>
    <w:p w14:paraId="6ADB2C40" w14:textId="77777777" w:rsidR="00961D47" w:rsidRPr="00DF0F4C" w:rsidRDefault="00961D47" w:rsidP="0092294C">
      <w:pPr>
        <w:spacing w:line="360" w:lineRule="auto"/>
        <w:ind w:left="360"/>
        <w:jc w:val="both"/>
        <w:rPr>
          <w:rFonts w:ascii="Times" w:hAnsi="Times"/>
          <w:lang w:val="en-US"/>
        </w:rPr>
      </w:pPr>
    </w:p>
    <w:p w14:paraId="4868329A" w14:textId="69CF4E3A" w:rsidR="004E2DD5" w:rsidRDefault="004E2DD5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br w:type="page"/>
      </w:r>
    </w:p>
    <w:p w14:paraId="365EA2DC" w14:textId="77777777" w:rsidR="00EF4AF6" w:rsidRPr="008D4C2E" w:rsidRDefault="00EF4AF6" w:rsidP="00EF4AF6">
      <w:pPr>
        <w:jc w:val="both"/>
        <w:rPr>
          <w:rFonts w:ascii="Times" w:hAnsi="Times"/>
          <w:b/>
          <w:sz w:val="22"/>
          <w:szCs w:val="22"/>
          <w:lang w:val="en-US"/>
        </w:rPr>
      </w:pPr>
      <w:r w:rsidRPr="008D4C2E">
        <w:rPr>
          <w:rFonts w:ascii="Times" w:hAnsi="Times"/>
          <w:b/>
          <w:sz w:val="22"/>
          <w:szCs w:val="22"/>
          <w:lang w:val="en-US"/>
        </w:rPr>
        <w:lastRenderedPageBreak/>
        <w:t xml:space="preserve">Table S1: Correlation between </w:t>
      </w:r>
      <w:r w:rsidRPr="008D4C2E">
        <w:rPr>
          <w:rFonts w:ascii="Times" w:hAnsi="Times"/>
          <w:b/>
          <w:i/>
          <w:sz w:val="22"/>
          <w:szCs w:val="22"/>
          <w:lang w:val="en-US"/>
        </w:rPr>
        <w:t>genetic individuals</w:t>
      </w:r>
      <w:r w:rsidRPr="008D4C2E">
        <w:rPr>
          <w:rFonts w:ascii="Times" w:hAnsi="Times"/>
          <w:b/>
          <w:sz w:val="22"/>
          <w:szCs w:val="22"/>
          <w:lang w:val="en-US"/>
        </w:rPr>
        <w:t xml:space="preserve"> (skin samples sharing a same microsatellite genotype) and field-identified individuals.</w:t>
      </w:r>
    </w:p>
    <w:p w14:paraId="679AA5D7" w14:textId="77777777" w:rsidR="00EF4AF6" w:rsidRPr="008D4C2E" w:rsidRDefault="00EF4AF6" w:rsidP="00EF4AF6">
      <w:pPr>
        <w:jc w:val="both"/>
        <w:rPr>
          <w:rFonts w:ascii="Times" w:hAnsi="Times"/>
          <w:b/>
          <w:sz w:val="22"/>
          <w:szCs w:val="22"/>
          <w:lang w:val="en-US"/>
        </w:rPr>
      </w:pPr>
      <w:r w:rsidRPr="008D4C2E">
        <w:rPr>
          <w:rFonts w:ascii="Times" w:hAnsi="Times"/>
          <w:sz w:val="22"/>
          <w:szCs w:val="22"/>
          <w:lang w:val="en-US"/>
        </w:rPr>
        <w:t>An alphabetic name was given to all the individuals identified.</w:t>
      </w:r>
    </w:p>
    <w:p w14:paraId="32D913BB" w14:textId="77777777" w:rsidR="00EF4AF6" w:rsidRPr="008D4C2E" w:rsidRDefault="00EF4AF6" w:rsidP="00EF4AF6">
      <w:pPr>
        <w:jc w:val="both"/>
        <w:rPr>
          <w:rFonts w:ascii="Times" w:hAnsi="Times"/>
          <w:b/>
          <w:sz w:val="22"/>
          <w:szCs w:val="22"/>
          <w:lang w:val="en-US"/>
        </w:rPr>
      </w:pPr>
      <w:r w:rsidRPr="008D4C2E">
        <w:rPr>
          <w:rFonts w:ascii="Times" w:hAnsi="Times"/>
          <w:sz w:val="22"/>
          <w:szCs w:val="22"/>
          <w:lang w:val="en-US"/>
        </w:rPr>
        <w:t>Skin samples represented in red and crossed out are the 4 skin samples attributed to incorrect individuals in the field. Their correct attributions appear in green.</w:t>
      </w:r>
    </w:p>
    <w:p w14:paraId="4CD6B29E" w14:textId="77777777" w:rsidR="00EF4AF6" w:rsidRPr="008D4C2E" w:rsidRDefault="00EF4AF6" w:rsidP="00EF4AF6">
      <w:pPr>
        <w:jc w:val="both"/>
        <w:rPr>
          <w:rFonts w:ascii="Times" w:hAnsi="Times"/>
          <w:sz w:val="22"/>
          <w:szCs w:val="22"/>
          <w:lang w:val="en-US"/>
        </w:rPr>
      </w:pPr>
      <w:r w:rsidRPr="008D4C2E">
        <w:rPr>
          <w:rFonts w:ascii="Times" w:hAnsi="Times"/>
          <w:sz w:val="22"/>
          <w:szCs w:val="22"/>
          <w:lang w:val="en-US"/>
        </w:rPr>
        <w:t>AF: Adult female; YF, young female; YM, young male</w:t>
      </w:r>
    </w:p>
    <w:p w14:paraId="50F90686" w14:textId="47AB86EC" w:rsidR="00591ADA" w:rsidRPr="00DF0F4C" w:rsidRDefault="00591ADA" w:rsidP="00EF4AF6">
      <w:pPr>
        <w:rPr>
          <w:rFonts w:ascii="Times" w:hAnsi="Times"/>
          <w:lang w:val="en-US"/>
        </w:rPr>
      </w:pPr>
    </w:p>
    <w:tbl>
      <w:tblPr>
        <w:tblpPr w:leftFromText="141" w:rightFromText="141" w:vertAnchor="text" w:horzAnchor="margin" w:tblpX="2" w:tblpY="134"/>
        <w:tblW w:w="10185" w:type="dxa"/>
        <w:tblLayout w:type="fixed"/>
        <w:tblLook w:val="04A0" w:firstRow="1" w:lastRow="0" w:firstColumn="1" w:lastColumn="0" w:noHBand="0" w:noVBand="1"/>
      </w:tblPr>
      <w:tblGrid>
        <w:gridCol w:w="1444"/>
        <w:gridCol w:w="798"/>
        <w:gridCol w:w="862"/>
        <w:gridCol w:w="2356"/>
        <w:gridCol w:w="2356"/>
        <w:gridCol w:w="2369"/>
      </w:tblGrid>
      <w:tr w:rsidR="00713BDE" w:rsidRPr="00CF3F10" w14:paraId="41EFE5EA" w14:textId="77777777" w:rsidTr="00E3596D">
        <w:trPr>
          <w:trHeight w:val="222"/>
        </w:trPr>
        <w:tc>
          <w:tcPr>
            <w:tcW w:w="101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F67F35C" w14:textId="25E2817A" w:rsidR="00713BDE" w:rsidRPr="00E04691" w:rsidRDefault="00713BDE" w:rsidP="00E3596D">
            <w:pPr>
              <w:rPr>
                <w:rFonts w:ascii="Times" w:hAnsi="Times" w:cstheme="minorHAnsi"/>
                <w:b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b/>
                <w:color w:val="000000"/>
                <w:sz w:val="16"/>
                <w:szCs w:val="16"/>
                <w:lang w:val="en-US"/>
              </w:rPr>
              <w:t>A. Sperm whales sampled in the Mauritius Island</w:t>
            </w:r>
          </w:p>
        </w:tc>
      </w:tr>
      <w:tr w:rsidR="008325F8" w:rsidRPr="00E04691" w14:paraId="1EE785E8" w14:textId="77777777" w:rsidTr="00E3596D">
        <w:trPr>
          <w:trHeight w:val="222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1A346B7" w14:textId="3F871D1A" w:rsidR="008325F8" w:rsidRPr="00E04691" w:rsidRDefault="008325F8" w:rsidP="00E3596D">
            <w:pPr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Individual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4C1F0BB0" w14:textId="7EFB64B4" w:rsidR="008325F8" w:rsidRPr="00E04691" w:rsidRDefault="008325F8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Age/sex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</w:tcPr>
          <w:p w14:paraId="53141FF5" w14:textId="031990AE" w:rsidR="008325F8" w:rsidRPr="00E04691" w:rsidRDefault="008325F8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Subgroup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CC1E2" w14:textId="50A3875B" w:rsidR="008325F8" w:rsidRPr="00E04691" w:rsidRDefault="008325F8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2017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C80D" w14:textId="500CE744" w:rsidR="008325F8" w:rsidRPr="00E04691" w:rsidRDefault="008325F8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2018</w:t>
            </w:r>
          </w:p>
        </w:tc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58978" w14:textId="1A10F3D2" w:rsidR="008325F8" w:rsidRPr="00E04691" w:rsidRDefault="008325F8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2019</w:t>
            </w:r>
          </w:p>
        </w:tc>
      </w:tr>
      <w:tr w:rsidR="006A4F5C" w:rsidRPr="00E04691" w14:paraId="38339525" w14:textId="77777777" w:rsidTr="00E3596D">
        <w:trPr>
          <w:trHeight w:val="236"/>
        </w:trPr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308C96F" w14:textId="77777777" w:rsidR="006A4F5C" w:rsidRPr="00E04691" w:rsidRDefault="006A4F5C" w:rsidP="00E3596D">
            <w:pPr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ADELIE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14:paraId="6F6B6370" w14:textId="6ADD8E15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AF</w:t>
            </w:r>
          </w:p>
        </w:tc>
        <w:tc>
          <w:tcPr>
            <w:tcW w:w="862" w:type="dxa"/>
            <w:tcBorders>
              <w:top w:val="single" w:sz="4" w:space="0" w:color="auto"/>
            </w:tcBorders>
          </w:tcPr>
          <w:p w14:paraId="0E68F534" w14:textId="11F56DC0" w:rsidR="006A4F5C" w:rsidRPr="00E04691" w:rsidRDefault="00C55DFE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6AFB" w14:textId="461AD4F8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2017_2B</w:t>
            </w:r>
          </w:p>
        </w:tc>
        <w:tc>
          <w:tcPr>
            <w:tcW w:w="23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2036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5895D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6A4F5C" w:rsidRPr="00E04691" w14:paraId="6D553BFD" w14:textId="77777777" w:rsidTr="00E3596D">
        <w:trPr>
          <w:trHeight w:val="222"/>
        </w:trPr>
        <w:tc>
          <w:tcPr>
            <w:tcW w:w="1444" w:type="dxa"/>
            <w:shd w:val="clear" w:color="auto" w:fill="auto"/>
            <w:noWrap/>
            <w:hideMark/>
          </w:tcPr>
          <w:p w14:paraId="2DED768C" w14:textId="77777777" w:rsidR="006A4F5C" w:rsidRPr="00E04691" w:rsidRDefault="006A4F5C" w:rsidP="00E3596D">
            <w:pPr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AIKO</w:t>
            </w:r>
          </w:p>
        </w:tc>
        <w:tc>
          <w:tcPr>
            <w:tcW w:w="798" w:type="dxa"/>
          </w:tcPr>
          <w:p w14:paraId="7D6989FE" w14:textId="50A0B22A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AF</w:t>
            </w:r>
          </w:p>
        </w:tc>
        <w:tc>
          <w:tcPr>
            <w:tcW w:w="862" w:type="dxa"/>
          </w:tcPr>
          <w:p w14:paraId="16B4D1DD" w14:textId="5D2159C8" w:rsidR="006A4F5C" w:rsidRPr="00E04691" w:rsidRDefault="003C45F6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9E9A4FD" w14:textId="6B938DD3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2017_03A, 2017_03B, 2017_04B, 2017_05A, 2017_05B, 2017_06B, 2017_07B, 2017_32B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36B465D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2577506D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2019_01A</w:t>
            </w:r>
          </w:p>
        </w:tc>
      </w:tr>
      <w:tr w:rsidR="006A4F5C" w:rsidRPr="00E04691" w14:paraId="29E453E3" w14:textId="77777777" w:rsidTr="00E3596D">
        <w:trPr>
          <w:trHeight w:val="222"/>
        </w:trPr>
        <w:tc>
          <w:tcPr>
            <w:tcW w:w="1444" w:type="dxa"/>
            <w:shd w:val="clear" w:color="auto" w:fill="auto"/>
            <w:noWrap/>
          </w:tcPr>
          <w:p w14:paraId="79EB434E" w14:textId="77777777" w:rsidR="006A4F5C" w:rsidRPr="00E04691" w:rsidRDefault="006A4F5C" w:rsidP="00E3596D">
            <w:pPr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ALEXANDER</w:t>
            </w:r>
          </w:p>
        </w:tc>
        <w:tc>
          <w:tcPr>
            <w:tcW w:w="798" w:type="dxa"/>
          </w:tcPr>
          <w:p w14:paraId="26A0C297" w14:textId="3FDFDCE2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YM</w:t>
            </w:r>
          </w:p>
        </w:tc>
        <w:tc>
          <w:tcPr>
            <w:tcW w:w="862" w:type="dxa"/>
          </w:tcPr>
          <w:p w14:paraId="0A957F72" w14:textId="7B2B3F36" w:rsidR="006A4F5C" w:rsidRPr="00E04691" w:rsidRDefault="00C55DFE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518204D7" w14:textId="31E3C8A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04008F8A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248F5609" w14:textId="4629433A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2019_16A</w:t>
            </w:r>
          </w:p>
        </w:tc>
      </w:tr>
      <w:tr w:rsidR="006A4F5C" w:rsidRPr="00E04691" w14:paraId="1A274E6B" w14:textId="77777777" w:rsidTr="00E3596D">
        <w:trPr>
          <w:trHeight w:val="222"/>
        </w:trPr>
        <w:tc>
          <w:tcPr>
            <w:tcW w:w="1444" w:type="dxa"/>
            <w:shd w:val="clear" w:color="auto" w:fill="auto"/>
            <w:noWrap/>
          </w:tcPr>
          <w:p w14:paraId="37730348" w14:textId="77777777" w:rsidR="006A4F5C" w:rsidRPr="00E04691" w:rsidRDefault="006A4F5C" w:rsidP="00E3596D">
            <w:pPr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ALI</w:t>
            </w:r>
          </w:p>
        </w:tc>
        <w:tc>
          <w:tcPr>
            <w:tcW w:w="798" w:type="dxa"/>
          </w:tcPr>
          <w:p w14:paraId="7782FCEB" w14:textId="0A29ABF6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YM</w:t>
            </w:r>
          </w:p>
        </w:tc>
        <w:tc>
          <w:tcPr>
            <w:tcW w:w="862" w:type="dxa"/>
          </w:tcPr>
          <w:p w14:paraId="4EBAA82C" w14:textId="54DA3CDC" w:rsidR="006A4F5C" w:rsidRPr="00E04691" w:rsidRDefault="003C45F6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5251B680" w14:textId="2446E48D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23D32212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75CED0A5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strike/>
                <w:color w:val="FF0000"/>
                <w:sz w:val="16"/>
                <w:szCs w:val="16"/>
                <w:lang w:val="en-US"/>
              </w:rPr>
              <w:t>2019_09A</w:t>
            </w: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, 2019_11A</w:t>
            </w:r>
          </w:p>
        </w:tc>
      </w:tr>
      <w:tr w:rsidR="006A4F5C" w:rsidRPr="00E04691" w14:paraId="5B21DBA0" w14:textId="77777777" w:rsidTr="00E3596D">
        <w:trPr>
          <w:trHeight w:val="222"/>
        </w:trPr>
        <w:tc>
          <w:tcPr>
            <w:tcW w:w="1444" w:type="dxa"/>
            <w:shd w:val="clear" w:color="auto" w:fill="auto"/>
            <w:noWrap/>
            <w:hideMark/>
          </w:tcPr>
          <w:p w14:paraId="31DFCD4D" w14:textId="77777777" w:rsidR="006A4F5C" w:rsidRPr="00E04691" w:rsidRDefault="006A4F5C" w:rsidP="00E3596D">
            <w:pPr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  <w:t>ARTHUR</w:t>
            </w:r>
          </w:p>
        </w:tc>
        <w:tc>
          <w:tcPr>
            <w:tcW w:w="798" w:type="dxa"/>
          </w:tcPr>
          <w:p w14:paraId="6BB106E4" w14:textId="5D9A3D00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YM</w:t>
            </w:r>
          </w:p>
        </w:tc>
        <w:tc>
          <w:tcPr>
            <w:tcW w:w="862" w:type="dxa"/>
          </w:tcPr>
          <w:p w14:paraId="708CB0A4" w14:textId="4BC19942" w:rsidR="006A4F5C" w:rsidRPr="00E04691" w:rsidRDefault="003C45F6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71D3E2CE" w14:textId="75EBC25F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2017_10B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8B0DEE3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B400"/>
                <w:sz w:val="16"/>
                <w:szCs w:val="16"/>
                <w:lang w:val="en-US"/>
              </w:rPr>
              <w:t>2018_10B</w:t>
            </w: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 xml:space="preserve">, 2018_15B, 2018_14B, </w:t>
            </w:r>
            <w:r w:rsidRPr="00E04691">
              <w:rPr>
                <w:rFonts w:ascii="Times" w:hAnsi="Times" w:cstheme="minorHAnsi"/>
                <w:color w:val="00B400"/>
                <w:sz w:val="16"/>
                <w:szCs w:val="16"/>
                <w:lang w:val="en-US"/>
              </w:rPr>
              <w:t>2018_36A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64639396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6A4F5C" w:rsidRPr="00E04691" w14:paraId="4E19735F" w14:textId="77777777" w:rsidTr="00E3596D">
        <w:trPr>
          <w:trHeight w:val="222"/>
        </w:trPr>
        <w:tc>
          <w:tcPr>
            <w:tcW w:w="1444" w:type="dxa"/>
            <w:shd w:val="clear" w:color="auto" w:fill="auto"/>
            <w:noWrap/>
            <w:hideMark/>
          </w:tcPr>
          <w:p w14:paraId="3CF365D0" w14:textId="77777777" w:rsidR="006A4F5C" w:rsidRPr="00E04691" w:rsidRDefault="006A4F5C" w:rsidP="00E3596D">
            <w:pPr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  <w:t>CAROLINE</w:t>
            </w:r>
          </w:p>
        </w:tc>
        <w:tc>
          <w:tcPr>
            <w:tcW w:w="798" w:type="dxa"/>
          </w:tcPr>
          <w:p w14:paraId="308C0CDE" w14:textId="012321F0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AF</w:t>
            </w:r>
          </w:p>
        </w:tc>
        <w:tc>
          <w:tcPr>
            <w:tcW w:w="862" w:type="dxa"/>
          </w:tcPr>
          <w:p w14:paraId="187C5C3C" w14:textId="0C1922D7" w:rsidR="006A4F5C" w:rsidRPr="00E04691" w:rsidRDefault="00C55DFE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095AA7C" w14:textId="606186C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2017_29B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8BA53A7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sz w:val="16"/>
                <w:szCs w:val="16"/>
                <w:lang w:val="en-US"/>
              </w:rPr>
              <w:t>2018_18A, 2018_27A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4F280A21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sz w:val="16"/>
                <w:szCs w:val="16"/>
                <w:lang w:val="en-US"/>
              </w:rPr>
            </w:pPr>
          </w:p>
        </w:tc>
      </w:tr>
      <w:tr w:rsidR="006A4F5C" w:rsidRPr="00E04691" w14:paraId="3F35A959" w14:textId="77777777" w:rsidTr="00E3596D">
        <w:trPr>
          <w:trHeight w:val="222"/>
        </w:trPr>
        <w:tc>
          <w:tcPr>
            <w:tcW w:w="1444" w:type="dxa"/>
            <w:shd w:val="clear" w:color="auto" w:fill="auto"/>
            <w:noWrap/>
            <w:hideMark/>
          </w:tcPr>
          <w:p w14:paraId="416BE61E" w14:textId="77777777" w:rsidR="006A4F5C" w:rsidRPr="00E04691" w:rsidRDefault="006A4F5C" w:rsidP="00E3596D">
            <w:pPr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  <w:t>CLAIRE</w:t>
            </w:r>
          </w:p>
        </w:tc>
        <w:tc>
          <w:tcPr>
            <w:tcW w:w="798" w:type="dxa"/>
          </w:tcPr>
          <w:p w14:paraId="48799DDA" w14:textId="3BD9AE1C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AF</w:t>
            </w:r>
          </w:p>
        </w:tc>
        <w:tc>
          <w:tcPr>
            <w:tcW w:w="862" w:type="dxa"/>
          </w:tcPr>
          <w:p w14:paraId="57140082" w14:textId="637E4192" w:rsidR="006A4F5C" w:rsidRPr="00E04691" w:rsidRDefault="003C45F6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367E83C" w14:textId="75EB1866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2017_25B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4452FBF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2018_35B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0D458616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6A4F5C" w:rsidRPr="00E04691" w14:paraId="1F094D3F" w14:textId="77777777" w:rsidTr="00E3596D">
        <w:trPr>
          <w:trHeight w:val="222"/>
        </w:trPr>
        <w:tc>
          <w:tcPr>
            <w:tcW w:w="1444" w:type="dxa"/>
            <w:shd w:val="clear" w:color="auto" w:fill="auto"/>
            <w:noWrap/>
          </w:tcPr>
          <w:p w14:paraId="08AE8D62" w14:textId="77777777" w:rsidR="006A4F5C" w:rsidRPr="00E04691" w:rsidRDefault="006A4F5C" w:rsidP="00E3596D">
            <w:pPr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  <w:t>DAREN</w:t>
            </w:r>
          </w:p>
        </w:tc>
        <w:tc>
          <w:tcPr>
            <w:tcW w:w="798" w:type="dxa"/>
          </w:tcPr>
          <w:p w14:paraId="11E41803" w14:textId="28F92B4F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YM</w:t>
            </w:r>
          </w:p>
        </w:tc>
        <w:tc>
          <w:tcPr>
            <w:tcW w:w="862" w:type="dxa"/>
          </w:tcPr>
          <w:p w14:paraId="64F800A8" w14:textId="218DB80B" w:rsidR="006A4F5C" w:rsidRPr="00E04691" w:rsidRDefault="003C45F6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2B72981C" w14:textId="35645404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664223CA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1263F060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 xml:space="preserve">2019_10A, </w:t>
            </w:r>
            <w:r w:rsidRPr="00E04691">
              <w:rPr>
                <w:rFonts w:ascii="Times" w:hAnsi="Times" w:cstheme="minorHAnsi"/>
                <w:color w:val="00B400"/>
                <w:sz w:val="16"/>
                <w:szCs w:val="16"/>
                <w:lang w:val="en-US"/>
              </w:rPr>
              <w:t>2019_09A</w:t>
            </w:r>
          </w:p>
        </w:tc>
      </w:tr>
      <w:tr w:rsidR="006A4F5C" w:rsidRPr="00E04691" w14:paraId="188839B8" w14:textId="77777777" w:rsidTr="00E3596D">
        <w:trPr>
          <w:trHeight w:val="222"/>
        </w:trPr>
        <w:tc>
          <w:tcPr>
            <w:tcW w:w="1444" w:type="dxa"/>
            <w:shd w:val="clear" w:color="auto" w:fill="auto"/>
            <w:noWrap/>
            <w:hideMark/>
          </w:tcPr>
          <w:p w14:paraId="42E53078" w14:textId="77777777" w:rsidR="006A4F5C" w:rsidRPr="00E04691" w:rsidRDefault="006A4F5C" w:rsidP="00E3596D">
            <w:pPr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  <w:t>DELPHINE</w:t>
            </w:r>
          </w:p>
        </w:tc>
        <w:tc>
          <w:tcPr>
            <w:tcW w:w="798" w:type="dxa"/>
          </w:tcPr>
          <w:p w14:paraId="3D9E23DD" w14:textId="79FF5169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AF</w:t>
            </w:r>
          </w:p>
        </w:tc>
        <w:tc>
          <w:tcPr>
            <w:tcW w:w="862" w:type="dxa"/>
          </w:tcPr>
          <w:p w14:paraId="7E6ECA17" w14:textId="3B5A4AD4" w:rsidR="006A4F5C" w:rsidRPr="00E04691" w:rsidRDefault="00C55DFE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D81497A" w14:textId="193E19C1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2017_01B, 2017_14B, 2017_20B, 2017_20C, 2017_21B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13ECBE04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 xml:space="preserve">2018_08A, 2018_19A, </w:t>
            </w:r>
            <w:r w:rsidRPr="00E04691">
              <w:rPr>
                <w:rFonts w:ascii="Times" w:hAnsi="Times" w:cstheme="minorHAnsi"/>
                <w:color w:val="00B400"/>
                <w:sz w:val="16"/>
                <w:szCs w:val="16"/>
                <w:lang w:val="en-US"/>
              </w:rPr>
              <w:t>2018_39A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7C425A1E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6A4F5C" w:rsidRPr="00E04691" w14:paraId="245E3F0E" w14:textId="77777777" w:rsidTr="00E3596D">
        <w:trPr>
          <w:trHeight w:val="222"/>
        </w:trPr>
        <w:tc>
          <w:tcPr>
            <w:tcW w:w="1444" w:type="dxa"/>
            <w:shd w:val="clear" w:color="auto" w:fill="auto"/>
            <w:noWrap/>
          </w:tcPr>
          <w:p w14:paraId="3D1B1565" w14:textId="77777777" w:rsidR="006A4F5C" w:rsidRPr="00E04691" w:rsidRDefault="006A4F5C" w:rsidP="00E3596D">
            <w:pPr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  <w:t>DOS CALLEUX</w:t>
            </w:r>
          </w:p>
        </w:tc>
        <w:tc>
          <w:tcPr>
            <w:tcW w:w="798" w:type="dxa"/>
          </w:tcPr>
          <w:p w14:paraId="0B5BB2E3" w14:textId="52E30F92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AF</w:t>
            </w:r>
          </w:p>
        </w:tc>
        <w:tc>
          <w:tcPr>
            <w:tcW w:w="862" w:type="dxa"/>
          </w:tcPr>
          <w:p w14:paraId="26AD8921" w14:textId="4FD771C3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53109D74" w14:textId="7B4BD168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2017_24B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3F755C35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2018_21A, 2018_29A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145F3AC4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6A4F5C" w:rsidRPr="00E04691" w14:paraId="5453B128" w14:textId="77777777" w:rsidTr="00E3596D">
        <w:trPr>
          <w:trHeight w:val="222"/>
        </w:trPr>
        <w:tc>
          <w:tcPr>
            <w:tcW w:w="1444" w:type="dxa"/>
            <w:shd w:val="clear" w:color="auto" w:fill="auto"/>
            <w:noWrap/>
            <w:hideMark/>
          </w:tcPr>
          <w:p w14:paraId="4EA5CB5C" w14:textId="77777777" w:rsidR="006A4F5C" w:rsidRPr="00E04691" w:rsidRDefault="006A4F5C" w:rsidP="00E3596D">
            <w:pPr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  <w:t>ELIOT</w:t>
            </w:r>
          </w:p>
        </w:tc>
        <w:tc>
          <w:tcPr>
            <w:tcW w:w="798" w:type="dxa"/>
          </w:tcPr>
          <w:p w14:paraId="568B22E9" w14:textId="6BD93991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YM</w:t>
            </w:r>
          </w:p>
        </w:tc>
        <w:tc>
          <w:tcPr>
            <w:tcW w:w="862" w:type="dxa"/>
          </w:tcPr>
          <w:p w14:paraId="46593BA3" w14:textId="37387624" w:rsidR="006A4F5C" w:rsidRPr="00E04691" w:rsidRDefault="00C55DFE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49776901" w14:textId="6A7284B0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2017_13B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5042A60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 xml:space="preserve">2018-28A, </w:t>
            </w:r>
            <w:r w:rsidRPr="00E04691">
              <w:rPr>
                <w:rFonts w:ascii="Times" w:hAnsi="Times" w:cstheme="minorHAnsi"/>
                <w:strike/>
                <w:color w:val="FF0000"/>
                <w:sz w:val="16"/>
                <w:szCs w:val="16"/>
                <w:lang w:val="en-US"/>
              </w:rPr>
              <w:t>2018_36A</w:t>
            </w: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, 2018_38A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0BDA64A4" w14:textId="78734E94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2019_13A</w:t>
            </w:r>
          </w:p>
        </w:tc>
      </w:tr>
      <w:tr w:rsidR="006A4F5C" w:rsidRPr="00E04691" w14:paraId="33FBE25E" w14:textId="77777777" w:rsidTr="00E3596D">
        <w:trPr>
          <w:trHeight w:val="222"/>
        </w:trPr>
        <w:tc>
          <w:tcPr>
            <w:tcW w:w="1444" w:type="dxa"/>
            <w:shd w:val="clear" w:color="auto" w:fill="auto"/>
            <w:noWrap/>
            <w:hideMark/>
          </w:tcPr>
          <w:p w14:paraId="29C0339C" w14:textId="77777777" w:rsidR="006A4F5C" w:rsidRPr="00E04691" w:rsidRDefault="006A4F5C" w:rsidP="00E3596D">
            <w:pPr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  <w:t>EMY</w:t>
            </w:r>
          </w:p>
        </w:tc>
        <w:tc>
          <w:tcPr>
            <w:tcW w:w="798" w:type="dxa"/>
          </w:tcPr>
          <w:p w14:paraId="1D5EFBE9" w14:textId="27F41031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AF</w:t>
            </w:r>
          </w:p>
        </w:tc>
        <w:tc>
          <w:tcPr>
            <w:tcW w:w="862" w:type="dxa"/>
          </w:tcPr>
          <w:p w14:paraId="2400EEE5" w14:textId="0F802436" w:rsidR="006A4F5C" w:rsidRPr="00E04691" w:rsidRDefault="00C55DFE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4D88A69C" w14:textId="6851C50A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2017_28B, 2017_33B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E6C9EB1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2018_53B, 2018_32A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7810B4FA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6A4F5C" w:rsidRPr="00E04691" w14:paraId="143895C3" w14:textId="77777777" w:rsidTr="00E3596D">
        <w:trPr>
          <w:trHeight w:val="222"/>
        </w:trPr>
        <w:tc>
          <w:tcPr>
            <w:tcW w:w="1444" w:type="dxa"/>
            <w:shd w:val="clear" w:color="auto" w:fill="auto"/>
            <w:noWrap/>
            <w:hideMark/>
          </w:tcPr>
          <w:p w14:paraId="6127FA40" w14:textId="77777777" w:rsidR="006A4F5C" w:rsidRPr="00E04691" w:rsidRDefault="006A4F5C" w:rsidP="00E3596D">
            <w:pPr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  <w:t>GERMINE</w:t>
            </w:r>
          </w:p>
        </w:tc>
        <w:tc>
          <w:tcPr>
            <w:tcW w:w="798" w:type="dxa"/>
          </w:tcPr>
          <w:p w14:paraId="00D66E63" w14:textId="591DF9EC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AF</w:t>
            </w:r>
          </w:p>
        </w:tc>
        <w:tc>
          <w:tcPr>
            <w:tcW w:w="862" w:type="dxa"/>
          </w:tcPr>
          <w:p w14:paraId="7F29626C" w14:textId="15C71FF3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5B85BBD" w14:textId="52D98DFF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2017_23B, 2017_27B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1CA4507B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2018_13B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66B04AF5" w14:textId="14AE93E1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2019_18A</w:t>
            </w:r>
          </w:p>
        </w:tc>
      </w:tr>
      <w:tr w:rsidR="006A4F5C" w:rsidRPr="00E04691" w14:paraId="3AEAB160" w14:textId="77777777" w:rsidTr="00E3596D">
        <w:trPr>
          <w:trHeight w:val="222"/>
        </w:trPr>
        <w:tc>
          <w:tcPr>
            <w:tcW w:w="1444" w:type="dxa"/>
            <w:shd w:val="clear" w:color="auto" w:fill="auto"/>
            <w:noWrap/>
            <w:hideMark/>
          </w:tcPr>
          <w:p w14:paraId="59D61DE0" w14:textId="77777777" w:rsidR="006A4F5C" w:rsidRPr="00E04691" w:rsidRDefault="006A4F5C" w:rsidP="00E3596D">
            <w:pPr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  <w:t>IRENE</w:t>
            </w:r>
          </w:p>
        </w:tc>
        <w:tc>
          <w:tcPr>
            <w:tcW w:w="798" w:type="dxa"/>
          </w:tcPr>
          <w:p w14:paraId="124C37A5" w14:textId="6E09AF91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AF</w:t>
            </w:r>
          </w:p>
        </w:tc>
        <w:tc>
          <w:tcPr>
            <w:tcW w:w="862" w:type="dxa"/>
          </w:tcPr>
          <w:p w14:paraId="4E1C0D54" w14:textId="130DDC3F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644F185" w14:textId="71B1D3ED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2017_08A, 2017_08B, 2017_09B, 2017_15B,</w:t>
            </w:r>
            <w:r w:rsidRPr="00E04691">
              <w:rPr>
                <w:rFonts w:ascii="Times" w:hAnsi="Times" w:cstheme="minorHAnsi"/>
                <w:sz w:val="16"/>
                <w:szCs w:val="16"/>
                <w:lang w:val="en-US"/>
              </w:rPr>
              <w:t xml:space="preserve"> 2017_31B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1DF2384F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2018_01B, 2018_11B, 2018_22A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706702FE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6A4F5C" w:rsidRPr="00E04691" w14:paraId="3085724B" w14:textId="77777777" w:rsidTr="00E3596D">
        <w:trPr>
          <w:trHeight w:val="222"/>
        </w:trPr>
        <w:tc>
          <w:tcPr>
            <w:tcW w:w="1444" w:type="dxa"/>
            <w:shd w:val="clear" w:color="auto" w:fill="auto"/>
            <w:noWrap/>
          </w:tcPr>
          <w:p w14:paraId="58A38751" w14:textId="77777777" w:rsidR="006A4F5C" w:rsidRPr="00E04691" w:rsidRDefault="006A4F5C" w:rsidP="00E3596D">
            <w:pPr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  <w:t>ISSA</w:t>
            </w:r>
          </w:p>
        </w:tc>
        <w:tc>
          <w:tcPr>
            <w:tcW w:w="798" w:type="dxa"/>
          </w:tcPr>
          <w:p w14:paraId="305B8DCC" w14:textId="78380DA6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AF</w:t>
            </w:r>
          </w:p>
        </w:tc>
        <w:tc>
          <w:tcPr>
            <w:tcW w:w="862" w:type="dxa"/>
          </w:tcPr>
          <w:p w14:paraId="775AD0EF" w14:textId="17341B1C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148B074B" w14:textId="25382E74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34A38C0F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2018_12B, 2018_41A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0140DDB1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6A4F5C" w:rsidRPr="00E04691" w14:paraId="75774186" w14:textId="77777777" w:rsidTr="00E3596D">
        <w:trPr>
          <w:trHeight w:val="222"/>
        </w:trPr>
        <w:tc>
          <w:tcPr>
            <w:tcW w:w="1444" w:type="dxa"/>
            <w:shd w:val="clear" w:color="auto" w:fill="auto"/>
            <w:noWrap/>
          </w:tcPr>
          <w:p w14:paraId="1C1EEEC7" w14:textId="77777777" w:rsidR="006A4F5C" w:rsidRPr="00E04691" w:rsidRDefault="006A4F5C" w:rsidP="00E3596D">
            <w:pPr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LANA</w:t>
            </w:r>
          </w:p>
        </w:tc>
        <w:tc>
          <w:tcPr>
            <w:tcW w:w="798" w:type="dxa"/>
          </w:tcPr>
          <w:p w14:paraId="33777734" w14:textId="0E81B034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YF</w:t>
            </w:r>
          </w:p>
        </w:tc>
        <w:tc>
          <w:tcPr>
            <w:tcW w:w="862" w:type="dxa"/>
          </w:tcPr>
          <w:p w14:paraId="710621A6" w14:textId="535DACF8" w:rsidR="006A4F5C" w:rsidRPr="00E04691" w:rsidRDefault="003C45F6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69BB08BB" w14:textId="3F6DC40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474ACFDD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1C153AA3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2019_08A, 2019_14A, 2019_15A</w:t>
            </w:r>
          </w:p>
        </w:tc>
      </w:tr>
      <w:tr w:rsidR="006A4F5C" w:rsidRPr="00E04691" w14:paraId="789C083B" w14:textId="77777777" w:rsidTr="00E3596D">
        <w:trPr>
          <w:trHeight w:val="222"/>
        </w:trPr>
        <w:tc>
          <w:tcPr>
            <w:tcW w:w="1444" w:type="dxa"/>
            <w:shd w:val="clear" w:color="auto" w:fill="auto"/>
            <w:noWrap/>
            <w:hideMark/>
          </w:tcPr>
          <w:p w14:paraId="7B19A85D" w14:textId="77777777" w:rsidR="006A4F5C" w:rsidRPr="00E04691" w:rsidRDefault="006A4F5C" w:rsidP="00E3596D">
            <w:pPr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  <w:t>LUCY</w:t>
            </w:r>
          </w:p>
        </w:tc>
        <w:tc>
          <w:tcPr>
            <w:tcW w:w="798" w:type="dxa"/>
          </w:tcPr>
          <w:p w14:paraId="6648FEDF" w14:textId="20516DD8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AF</w:t>
            </w:r>
          </w:p>
        </w:tc>
        <w:tc>
          <w:tcPr>
            <w:tcW w:w="862" w:type="dxa"/>
          </w:tcPr>
          <w:p w14:paraId="76E5BD49" w14:textId="4500CFC6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225CED33" w14:textId="1345C6BB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2017_26B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2048947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2018_17B, 2018_42A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63135B22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6A4F5C" w:rsidRPr="00E04691" w14:paraId="6C839C92" w14:textId="77777777" w:rsidTr="00E3596D">
        <w:trPr>
          <w:trHeight w:val="222"/>
        </w:trPr>
        <w:tc>
          <w:tcPr>
            <w:tcW w:w="1444" w:type="dxa"/>
            <w:shd w:val="clear" w:color="auto" w:fill="auto"/>
            <w:noWrap/>
            <w:hideMark/>
          </w:tcPr>
          <w:p w14:paraId="14F4BA52" w14:textId="77777777" w:rsidR="006A4F5C" w:rsidRPr="00E04691" w:rsidRDefault="006A4F5C" w:rsidP="00E3596D">
            <w:pPr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  <w:t>MINA</w:t>
            </w:r>
          </w:p>
        </w:tc>
        <w:tc>
          <w:tcPr>
            <w:tcW w:w="798" w:type="dxa"/>
          </w:tcPr>
          <w:p w14:paraId="10FA5B90" w14:textId="6EEFBEB9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AF</w:t>
            </w:r>
          </w:p>
        </w:tc>
        <w:tc>
          <w:tcPr>
            <w:tcW w:w="862" w:type="dxa"/>
          </w:tcPr>
          <w:p w14:paraId="79654B89" w14:textId="4B2FA729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B9C8B13" w14:textId="669B930D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2017_11A, 2017_11B, 2017_12B, 2017_17B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F8FFC9F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 xml:space="preserve">2018_09B, 2018_20A, </w:t>
            </w:r>
            <w:r w:rsidRPr="00E04691">
              <w:rPr>
                <w:rFonts w:ascii="Times" w:hAnsi="Times" w:cstheme="minorHAnsi"/>
                <w:strike/>
                <w:color w:val="FF0000"/>
                <w:sz w:val="16"/>
                <w:szCs w:val="16"/>
                <w:lang w:val="en-US"/>
              </w:rPr>
              <w:t>2018_10B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21DB1364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6A4F5C" w:rsidRPr="00E04691" w14:paraId="0E0049B8" w14:textId="77777777" w:rsidTr="00E3596D">
        <w:trPr>
          <w:trHeight w:val="222"/>
        </w:trPr>
        <w:tc>
          <w:tcPr>
            <w:tcW w:w="1444" w:type="dxa"/>
            <w:shd w:val="clear" w:color="auto" w:fill="auto"/>
            <w:noWrap/>
          </w:tcPr>
          <w:p w14:paraId="101A848E" w14:textId="77777777" w:rsidR="006A4F5C" w:rsidRPr="00E04691" w:rsidRDefault="006A4F5C" w:rsidP="00E3596D">
            <w:pPr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  <w:t>MYSTERE</w:t>
            </w:r>
          </w:p>
        </w:tc>
        <w:tc>
          <w:tcPr>
            <w:tcW w:w="798" w:type="dxa"/>
          </w:tcPr>
          <w:p w14:paraId="1FB7C937" w14:textId="7E74B571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AF</w:t>
            </w:r>
          </w:p>
        </w:tc>
        <w:tc>
          <w:tcPr>
            <w:tcW w:w="862" w:type="dxa"/>
          </w:tcPr>
          <w:p w14:paraId="7DCFB618" w14:textId="7E2CADA0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645BE445" w14:textId="3E0FC39A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2017_16B, 2017_16C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34511D1C" w14:textId="59E95EDF" w:rsidR="006A4F5C" w:rsidRPr="00E04691" w:rsidRDefault="00C226DB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26D6802F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6A4F5C" w:rsidRPr="00E04691" w14:paraId="75E05A99" w14:textId="77777777" w:rsidTr="00E3596D">
        <w:trPr>
          <w:trHeight w:val="222"/>
        </w:trPr>
        <w:tc>
          <w:tcPr>
            <w:tcW w:w="1444" w:type="dxa"/>
            <w:shd w:val="clear" w:color="auto" w:fill="auto"/>
            <w:noWrap/>
            <w:hideMark/>
          </w:tcPr>
          <w:p w14:paraId="3C18C5A0" w14:textId="77777777" w:rsidR="006A4F5C" w:rsidRPr="00E04691" w:rsidRDefault="006A4F5C" w:rsidP="00E3596D">
            <w:pPr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  <w:t>Unknown_2017</w:t>
            </w:r>
          </w:p>
        </w:tc>
        <w:tc>
          <w:tcPr>
            <w:tcW w:w="798" w:type="dxa"/>
          </w:tcPr>
          <w:p w14:paraId="1E7ED228" w14:textId="5E61A22A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AF</w:t>
            </w:r>
          </w:p>
        </w:tc>
        <w:tc>
          <w:tcPr>
            <w:tcW w:w="862" w:type="dxa"/>
          </w:tcPr>
          <w:p w14:paraId="534C6145" w14:textId="01E72968" w:rsidR="006A4F5C" w:rsidRPr="00E04691" w:rsidRDefault="00713BDE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1D62644B" w14:textId="2489BE0B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2017_18B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62AE4A90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536F74CA" w14:textId="77777777" w:rsidR="006A4F5C" w:rsidRPr="00E04691" w:rsidRDefault="006A4F5C" w:rsidP="00E3596D">
            <w:pPr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6A4F5C" w:rsidRPr="00E04691" w14:paraId="7E00405F" w14:textId="77777777" w:rsidTr="00E3596D">
        <w:trPr>
          <w:trHeight w:val="222"/>
        </w:trPr>
        <w:tc>
          <w:tcPr>
            <w:tcW w:w="1444" w:type="dxa"/>
            <w:shd w:val="clear" w:color="auto" w:fill="auto"/>
            <w:noWrap/>
          </w:tcPr>
          <w:p w14:paraId="4C83A79C" w14:textId="77777777" w:rsidR="006A4F5C" w:rsidRPr="00E04691" w:rsidRDefault="006A4F5C" w:rsidP="00E3596D">
            <w:pPr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  <w:t>ROMEO</w:t>
            </w:r>
          </w:p>
        </w:tc>
        <w:tc>
          <w:tcPr>
            <w:tcW w:w="798" w:type="dxa"/>
          </w:tcPr>
          <w:p w14:paraId="224AF8D2" w14:textId="59740955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YM</w:t>
            </w:r>
          </w:p>
        </w:tc>
        <w:tc>
          <w:tcPr>
            <w:tcW w:w="862" w:type="dxa"/>
          </w:tcPr>
          <w:p w14:paraId="7ECC2056" w14:textId="26BC5175" w:rsidR="006A4F5C" w:rsidRPr="00E04691" w:rsidRDefault="003C45F6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71C1F7CA" w14:textId="4D2425D4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394C04B5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2018_30A, 2018_40A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345D6534" w14:textId="25D97C2A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2019_02A,</w:t>
            </w:r>
          </w:p>
        </w:tc>
      </w:tr>
      <w:tr w:rsidR="006A4F5C" w:rsidRPr="00E04691" w14:paraId="6C2E7AFE" w14:textId="77777777" w:rsidTr="00E3596D">
        <w:trPr>
          <w:trHeight w:val="222"/>
        </w:trPr>
        <w:tc>
          <w:tcPr>
            <w:tcW w:w="1444" w:type="dxa"/>
            <w:shd w:val="clear" w:color="auto" w:fill="auto"/>
            <w:noWrap/>
          </w:tcPr>
          <w:p w14:paraId="6AB27D76" w14:textId="77777777" w:rsidR="006A4F5C" w:rsidRPr="00E04691" w:rsidRDefault="006A4F5C" w:rsidP="00E3596D">
            <w:pPr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  <w:t>Clan_Reshna_1</w:t>
            </w:r>
          </w:p>
        </w:tc>
        <w:tc>
          <w:tcPr>
            <w:tcW w:w="798" w:type="dxa"/>
          </w:tcPr>
          <w:p w14:paraId="584A13D4" w14:textId="5396F8A4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AF</w:t>
            </w:r>
          </w:p>
        </w:tc>
        <w:tc>
          <w:tcPr>
            <w:tcW w:w="862" w:type="dxa"/>
          </w:tcPr>
          <w:p w14:paraId="6BA9AEEB" w14:textId="25A9358B" w:rsidR="006A4F5C" w:rsidRPr="00E04691" w:rsidRDefault="00C64A54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5C8408EF" w14:textId="780179C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50579656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2018_03B, 2018_04B, 2018_05B, 2018_06B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4B2F2F18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6A4F5C" w:rsidRPr="00E04691" w14:paraId="67AE14C9" w14:textId="77777777" w:rsidTr="00E3596D">
        <w:trPr>
          <w:trHeight w:val="222"/>
        </w:trPr>
        <w:tc>
          <w:tcPr>
            <w:tcW w:w="1444" w:type="dxa"/>
            <w:shd w:val="clear" w:color="auto" w:fill="auto"/>
            <w:noWrap/>
          </w:tcPr>
          <w:p w14:paraId="4E3142DB" w14:textId="77777777" w:rsidR="006A4F5C" w:rsidRPr="00E04691" w:rsidRDefault="006A4F5C" w:rsidP="00E3596D">
            <w:pPr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  <w:t>Clan_Reshna_2</w:t>
            </w:r>
          </w:p>
        </w:tc>
        <w:tc>
          <w:tcPr>
            <w:tcW w:w="798" w:type="dxa"/>
          </w:tcPr>
          <w:p w14:paraId="4AF83DDB" w14:textId="61CD8198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AF</w:t>
            </w:r>
          </w:p>
        </w:tc>
        <w:tc>
          <w:tcPr>
            <w:tcW w:w="862" w:type="dxa"/>
          </w:tcPr>
          <w:p w14:paraId="3EF72666" w14:textId="6777D123" w:rsidR="006A4F5C" w:rsidRPr="00E04691" w:rsidRDefault="00C64A54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52DEAAA4" w14:textId="67A84F4D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434542AD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2018_07B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531BAC4E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6A4F5C" w:rsidRPr="00E04691" w14:paraId="6B7BAF6B" w14:textId="77777777" w:rsidTr="00E3596D">
        <w:trPr>
          <w:trHeight w:val="222"/>
        </w:trPr>
        <w:tc>
          <w:tcPr>
            <w:tcW w:w="1444" w:type="dxa"/>
            <w:shd w:val="clear" w:color="auto" w:fill="auto"/>
            <w:noWrap/>
          </w:tcPr>
          <w:p w14:paraId="1C6044CE" w14:textId="77777777" w:rsidR="006A4F5C" w:rsidRPr="00E04691" w:rsidRDefault="006A4F5C" w:rsidP="00E3596D">
            <w:pPr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  <w:t>TACHE BLANCHE</w:t>
            </w:r>
          </w:p>
        </w:tc>
        <w:tc>
          <w:tcPr>
            <w:tcW w:w="798" w:type="dxa"/>
          </w:tcPr>
          <w:p w14:paraId="695923F4" w14:textId="2FFE2A6E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YM</w:t>
            </w:r>
          </w:p>
        </w:tc>
        <w:tc>
          <w:tcPr>
            <w:tcW w:w="862" w:type="dxa"/>
          </w:tcPr>
          <w:p w14:paraId="60130F71" w14:textId="4524FE31" w:rsidR="006A4F5C" w:rsidRPr="00E04691" w:rsidRDefault="00C55DFE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343C47E3" w14:textId="2A88E056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14:paraId="079E9A06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2018_24A, 2018_26A, 2018_52B, 2018_50B, 2018_33A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6A878163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6A4F5C" w:rsidRPr="00E04691" w14:paraId="482772D0" w14:textId="77777777" w:rsidTr="00E3596D">
        <w:trPr>
          <w:trHeight w:val="222"/>
        </w:trPr>
        <w:tc>
          <w:tcPr>
            <w:tcW w:w="1444" w:type="dxa"/>
            <w:shd w:val="clear" w:color="auto" w:fill="auto"/>
            <w:noWrap/>
            <w:hideMark/>
          </w:tcPr>
          <w:p w14:paraId="030590C3" w14:textId="77777777" w:rsidR="006A4F5C" w:rsidRPr="00E04691" w:rsidRDefault="006A4F5C" w:rsidP="00E3596D">
            <w:pPr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 w:themeColor="text1"/>
                <w:sz w:val="16"/>
                <w:szCs w:val="16"/>
                <w:lang w:val="en-US"/>
              </w:rPr>
              <w:t>YUKIMI</w:t>
            </w:r>
          </w:p>
        </w:tc>
        <w:tc>
          <w:tcPr>
            <w:tcW w:w="798" w:type="dxa"/>
          </w:tcPr>
          <w:p w14:paraId="78F4EB90" w14:textId="0056F6AC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AF</w:t>
            </w:r>
          </w:p>
        </w:tc>
        <w:tc>
          <w:tcPr>
            <w:tcW w:w="862" w:type="dxa"/>
          </w:tcPr>
          <w:p w14:paraId="16EA9B44" w14:textId="7DA657CD" w:rsidR="006A4F5C" w:rsidRPr="00E04691" w:rsidRDefault="003C45F6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078F4A1B" w14:textId="564457D6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1F1AA94E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 xml:space="preserve">2018_2B, </w:t>
            </w:r>
            <w:r w:rsidRPr="00E04691">
              <w:rPr>
                <w:rFonts w:ascii="Times" w:hAnsi="Times" w:cstheme="minorHAnsi"/>
                <w:strike/>
                <w:color w:val="FF0000"/>
                <w:sz w:val="16"/>
                <w:szCs w:val="16"/>
                <w:lang w:val="en-US"/>
              </w:rPr>
              <w:t>2018_39A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5CDDE858" w14:textId="77777777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6A4F5C" w:rsidRPr="00E04691" w14:paraId="442E6A3E" w14:textId="77777777" w:rsidTr="00E3596D">
        <w:trPr>
          <w:trHeight w:val="222"/>
        </w:trPr>
        <w:tc>
          <w:tcPr>
            <w:tcW w:w="1444" w:type="dxa"/>
            <w:shd w:val="clear" w:color="auto" w:fill="auto"/>
            <w:noWrap/>
            <w:hideMark/>
          </w:tcPr>
          <w:p w14:paraId="2C6C7ADE" w14:textId="77777777" w:rsidR="006A4F5C" w:rsidRPr="00E04691" w:rsidRDefault="006A4F5C" w:rsidP="00E3596D">
            <w:pPr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VANESSA</w:t>
            </w:r>
          </w:p>
        </w:tc>
        <w:tc>
          <w:tcPr>
            <w:tcW w:w="798" w:type="dxa"/>
          </w:tcPr>
          <w:p w14:paraId="35549938" w14:textId="2269745A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AF</w:t>
            </w:r>
          </w:p>
        </w:tc>
        <w:tc>
          <w:tcPr>
            <w:tcW w:w="862" w:type="dxa"/>
          </w:tcPr>
          <w:p w14:paraId="2F6962B0" w14:textId="41F9EDB4" w:rsidR="006A4F5C" w:rsidRPr="00E04691" w:rsidRDefault="00C55DFE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58B2604D" w14:textId="4153301B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2017_22B</w:t>
            </w: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14:paraId="4E255904" w14:textId="77777777" w:rsidR="006A4F5C" w:rsidRPr="00E04691" w:rsidRDefault="006A4F5C" w:rsidP="00E3596D">
            <w:pPr>
              <w:keepNext/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2018_25A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09D4CFA4" w14:textId="77777777" w:rsidR="006A4F5C" w:rsidRPr="00E04691" w:rsidRDefault="006A4F5C" w:rsidP="00E3596D">
            <w:pPr>
              <w:keepNext/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</w:p>
        </w:tc>
      </w:tr>
      <w:tr w:rsidR="006A4F5C" w:rsidRPr="00E04691" w14:paraId="2324E8B1" w14:textId="77777777" w:rsidTr="00E3596D">
        <w:trPr>
          <w:trHeight w:val="222"/>
        </w:trPr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6B3F306" w14:textId="77777777" w:rsidR="006A4F5C" w:rsidRPr="00E04691" w:rsidRDefault="006A4F5C" w:rsidP="00E3596D">
            <w:pPr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ZOE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56C59FA1" w14:textId="43F5B8D6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YF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14:paraId="4FDE475F" w14:textId="1B35D4A3" w:rsidR="006A4F5C" w:rsidRPr="00E04691" w:rsidRDefault="00C55DFE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7EFBEE" w14:textId="2BD61B33" w:rsidR="006A4F5C" w:rsidRPr="00E04691" w:rsidRDefault="006A4F5C" w:rsidP="00E3596D">
            <w:pPr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93AFA2" w14:textId="77777777" w:rsidR="006A4F5C" w:rsidRPr="00E04691" w:rsidRDefault="006A4F5C" w:rsidP="00E3596D">
            <w:pPr>
              <w:keepNext/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  <w:r w:rsidRPr="00E04691"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  <w:t>2018_23A, 2018_31A, 2018_37A, 2018_51B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588FB" w14:textId="77777777" w:rsidR="006A4F5C" w:rsidRPr="00E04691" w:rsidRDefault="006A4F5C" w:rsidP="00E3596D">
            <w:pPr>
              <w:keepNext/>
              <w:jc w:val="center"/>
              <w:rPr>
                <w:rFonts w:ascii="Times" w:hAnsi="Times" w:cstheme="minorHAnsi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2B87B5CF" w14:textId="5FFD6AC7" w:rsidR="00E766BB" w:rsidRPr="00DF0F4C" w:rsidRDefault="00E766BB" w:rsidP="0092294C">
      <w:pPr>
        <w:spacing w:line="360" w:lineRule="auto"/>
        <w:ind w:left="360"/>
        <w:jc w:val="both"/>
        <w:rPr>
          <w:rFonts w:ascii="Times" w:hAnsi="Times"/>
          <w:lang w:val="en-US"/>
        </w:rPr>
      </w:pPr>
    </w:p>
    <w:p w14:paraId="475306EA" w14:textId="286CE156" w:rsidR="00EF4AF6" w:rsidRDefault="00EF4AF6">
      <w:pPr>
        <w:rPr>
          <w:rFonts w:ascii="Times" w:eastAsia="Times New Roman" w:hAnsi="Times" w:cs="Calibri"/>
          <w:lang w:val="en-US" w:eastAsia="fr-FR"/>
        </w:rPr>
      </w:pPr>
      <w:r>
        <w:rPr>
          <w:rFonts w:ascii="Times" w:eastAsia="Times New Roman" w:hAnsi="Times" w:cs="Calibri"/>
          <w:lang w:val="en-US" w:eastAsia="fr-FR"/>
        </w:rPr>
        <w:br w:type="page"/>
      </w:r>
    </w:p>
    <w:p w14:paraId="400F1778" w14:textId="77777777" w:rsidR="00EF4AF6" w:rsidRPr="00EF4AF6" w:rsidRDefault="00EF4AF6" w:rsidP="00EF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" w:eastAsia="Times New Roman" w:hAnsi="Times" w:cs="Calibri"/>
          <w:b/>
          <w:sz w:val="22"/>
          <w:szCs w:val="22"/>
          <w:lang w:val="en-US" w:eastAsia="fr-FR"/>
        </w:rPr>
      </w:pPr>
      <w:r w:rsidRPr="00EF4AF6">
        <w:rPr>
          <w:rFonts w:ascii="Times" w:eastAsia="Times New Roman" w:hAnsi="Times" w:cs="Calibri"/>
          <w:b/>
          <w:sz w:val="22"/>
          <w:szCs w:val="22"/>
          <w:lang w:val="en-US" w:eastAsia="fr-FR"/>
        </w:rPr>
        <w:lastRenderedPageBreak/>
        <w:t xml:space="preserve">Supplementary Table S2. PCR conditions, number of alleles and ranges of allele sizes for each locus. </w:t>
      </w:r>
    </w:p>
    <w:p w14:paraId="1E043D79" w14:textId="77777777" w:rsidR="00EF4AF6" w:rsidRPr="00EF4AF6" w:rsidRDefault="00EF4AF6" w:rsidP="00EF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" w:hAnsi="Times" w:cs="Calibri"/>
          <w:sz w:val="22"/>
          <w:szCs w:val="22"/>
          <w:lang w:val="en-US"/>
        </w:rPr>
      </w:pPr>
      <w:r w:rsidRPr="00EF4AF6">
        <w:rPr>
          <w:rFonts w:ascii="Times" w:eastAsia="Times New Roman" w:hAnsi="Times" w:cs="Calibri"/>
          <w:sz w:val="22"/>
          <w:szCs w:val="22"/>
          <w:lang w:val="en-US" w:eastAsia="fr-FR"/>
        </w:rPr>
        <w:t xml:space="preserve">Excepted the PPHO loci, all microsatellite loci were amplified independently in 20µL reaction mixes containing 1x </w:t>
      </w:r>
      <w:proofErr w:type="spellStart"/>
      <w:r w:rsidRPr="00EF4AF6">
        <w:rPr>
          <w:rFonts w:ascii="Times" w:hAnsi="Times" w:cs="Calibri"/>
          <w:i/>
          <w:iCs/>
          <w:sz w:val="22"/>
          <w:szCs w:val="22"/>
          <w:lang w:val="en-US"/>
        </w:rPr>
        <w:t>HotStart</w:t>
      </w:r>
      <w:proofErr w:type="spellEnd"/>
      <w:r w:rsidRPr="00EF4AF6">
        <w:rPr>
          <w:rFonts w:ascii="Times" w:hAnsi="Times" w:cs="Calibri"/>
          <w:i/>
          <w:iCs/>
          <w:sz w:val="22"/>
          <w:szCs w:val="22"/>
          <w:lang w:val="en-US"/>
        </w:rPr>
        <w:t xml:space="preserve"> Taq Mix </w:t>
      </w:r>
      <w:r w:rsidRPr="00EF4AF6">
        <w:rPr>
          <w:rFonts w:ascii="Times" w:hAnsi="Times" w:cs="Calibri"/>
          <w:sz w:val="22"/>
          <w:szCs w:val="22"/>
          <w:lang w:val="en-US"/>
        </w:rPr>
        <w:t>(</w:t>
      </w:r>
      <w:proofErr w:type="spellStart"/>
      <w:r w:rsidRPr="00EF4AF6">
        <w:rPr>
          <w:rFonts w:ascii="Times" w:hAnsi="Times" w:cs="Calibri"/>
          <w:sz w:val="22"/>
          <w:szCs w:val="22"/>
          <w:lang w:val="en-US"/>
        </w:rPr>
        <w:t>Eurobio</w:t>
      </w:r>
      <w:proofErr w:type="spellEnd"/>
      <w:r w:rsidRPr="00EF4AF6">
        <w:rPr>
          <w:rFonts w:ascii="Times" w:hAnsi="Times" w:cs="Calibri"/>
          <w:sz w:val="22"/>
          <w:szCs w:val="22"/>
          <w:lang w:val="en-US"/>
        </w:rPr>
        <w:t xml:space="preserve">®), 10 </w:t>
      </w:r>
      <w:proofErr w:type="spellStart"/>
      <w:r w:rsidRPr="00EF4AF6">
        <w:rPr>
          <w:rFonts w:ascii="Times" w:hAnsi="Times" w:cs="Calibri"/>
          <w:sz w:val="22"/>
          <w:szCs w:val="22"/>
          <w:lang w:val="en-US"/>
        </w:rPr>
        <w:t>pmole</w:t>
      </w:r>
      <w:proofErr w:type="spellEnd"/>
      <w:r w:rsidRPr="00EF4AF6">
        <w:rPr>
          <w:rFonts w:ascii="Times" w:hAnsi="Times" w:cs="Calibri"/>
          <w:sz w:val="22"/>
          <w:szCs w:val="22"/>
          <w:lang w:val="en-US"/>
        </w:rPr>
        <w:t xml:space="preserve"> of each primer and 10ng of genomic DNA.  PPHO loci were amplified using a </w:t>
      </w:r>
      <w:proofErr w:type="gramStart"/>
      <w:r w:rsidRPr="00EF4AF6">
        <w:rPr>
          <w:rFonts w:ascii="Times" w:hAnsi="Times" w:cs="Calibri"/>
          <w:sz w:val="22"/>
          <w:szCs w:val="22"/>
          <w:lang w:val="en-US"/>
        </w:rPr>
        <w:t>three primer</w:t>
      </w:r>
      <w:proofErr w:type="gramEnd"/>
      <w:r w:rsidRPr="00EF4AF6">
        <w:rPr>
          <w:rFonts w:ascii="Times" w:hAnsi="Times" w:cs="Calibri"/>
          <w:sz w:val="22"/>
          <w:szCs w:val="22"/>
          <w:lang w:val="en-US"/>
        </w:rPr>
        <w:t xml:space="preserve"> reaction as described in Alfonsi et al. </w:t>
      </w:r>
      <w:proofErr w:type="spellStart"/>
      <w:r w:rsidRPr="00EF4AF6">
        <w:rPr>
          <w:rFonts w:ascii="Times" w:hAnsi="Times" w:cs="Calibri"/>
          <w:sz w:val="22"/>
          <w:szCs w:val="22"/>
          <w:lang w:val="en-US"/>
        </w:rPr>
        <w:t>PLoS</w:t>
      </w:r>
      <w:proofErr w:type="spellEnd"/>
      <w:r w:rsidRPr="00EF4AF6">
        <w:rPr>
          <w:rFonts w:ascii="Times" w:hAnsi="Times" w:cs="Calibri"/>
          <w:sz w:val="22"/>
          <w:szCs w:val="22"/>
          <w:lang w:val="en-US"/>
        </w:rPr>
        <w:t xml:space="preserve"> ONE 7(9): e44425. https://doi.org/10.1371/journal.pone.0044425. </w:t>
      </w:r>
    </w:p>
    <w:p w14:paraId="23B70D7F" w14:textId="77777777" w:rsidR="00EF4AF6" w:rsidRPr="00EF4AF6" w:rsidRDefault="00EF4AF6" w:rsidP="00EF4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" w:hAnsi="Times" w:cs="Calibri"/>
          <w:sz w:val="22"/>
          <w:szCs w:val="22"/>
          <w:lang w:val="en-GB"/>
        </w:rPr>
      </w:pPr>
      <w:r w:rsidRPr="00EF4AF6">
        <w:rPr>
          <w:rFonts w:ascii="Times" w:hAnsi="Times" w:cs="Calibri"/>
          <w:sz w:val="22"/>
          <w:szCs w:val="22"/>
          <w:lang w:val="en-US"/>
        </w:rPr>
        <w:t>After an initial denaturing step of 10min at 94°C, N amplification cycles consisting each in</w:t>
      </w:r>
      <w:r w:rsidRPr="00EF4AF6">
        <w:rPr>
          <w:rFonts w:ascii="Times" w:hAnsi="Times" w:cs="Calibri"/>
          <w:sz w:val="22"/>
          <w:szCs w:val="22"/>
          <w:lang w:val="en-GB"/>
        </w:rPr>
        <w:t xml:space="preserve"> three steps (denaturation, 30s at 94°C; annealing 30s at the specific temperature; and extension, 60s at 72°C) were conducted. A final extension step of 30min at 72°C ended the reaction. </w:t>
      </w:r>
    </w:p>
    <w:p w14:paraId="740D5F54" w14:textId="77777777" w:rsidR="005B293B" w:rsidRPr="00EF4AF6" w:rsidRDefault="005B293B" w:rsidP="005B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" w:eastAsia="Times New Roman" w:hAnsi="Times" w:cs="Calibri"/>
          <w:lang w:val="en-GB" w:eastAsia="fr-FR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26"/>
        <w:gridCol w:w="992"/>
        <w:gridCol w:w="766"/>
        <w:gridCol w:w="2211"/>
        <w:gridCol w:w="1701"/>
        <w:gridCol w:w="1134"/>
        <w:gridCol w:w="992"/>
      </w:tblGrid>
      <w:tr w:rsidR="005B293B" w:rsidRPr="00ED4993" w14:paraId="225035EE" w14:textId="77777777" w:rsidTr="00A45CC9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D0836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D4993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lang w:eastAsia="fr-FR"/>
              </w:rPr>
              <w:t>Loci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0EB36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ED4993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lang w:eastAsia="fr-FR"/>
              </w:rPr>
              <w:t>nA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C7087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lang w:eastAsia="fr-FR"/>
              </w:rPr>
              <w:t>Range (</w:t>
            </w:r>
            <w:proofErr w:type="spellStart"/>
            <w:r w:rsidRPr="00ED4993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lang w:eastAsia="fr-FR"/>
              </w:rPr>
              <w:t>bp</w:t>
            </w:r>
            <w:proofErr w:type="spellEnd"/>
            <w:r w:rsidRPr="00ED4993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5B2D4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D4993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lang w:eastAsia="fr-FR"/>
              </w:rPr>
              <w:t>Repeat</w:t>
            </w:r>
            <w:proofErr w:type="spellEnd"/>
            <w:r w:rsidRPr="00ED4993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lang w:eastAsia="fr-FR"/>
              </w:rPr>
              <w:t xml:space="preserve"> type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5A22F2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lang w:eastAsia="fr-FR"/>
              </w:rPr>
              <w:t>Reference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B4CAC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D4993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lang w:eastAsia="fr-FR"/>
              </w:rPr>
              <w:t>Hybridization</w:t>
            </w:r>
            <w:proofErr w:type="spellEnd"/>
            <w:r w:rsidRPr="00ED4993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D4993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lang w:eastAsia="fr-FR"/>
              </w:rPr>
              <w:t>Temperature</w:t>
            </w:r>
            <w:proofErr w:type="spellEnd"/>
            <w:r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lang w:eastAsia="fr-FR"/>
              </w:rPr>
              <w:t xml:space="preserve"> (°C)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92325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D4993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lang w:eastAsia="fr-FR"/>
              </w:rPr>
              <w:t>Number</w:t>
            </w:r>
            <w:proofErr w:type="spellEnd"/>
            <w:r w:rsidRPr="00ED4993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lang w:eastAsia="fr-FR"/>
              </w:rPr>
              <w:t xml:space="preserve"> of cycles (N)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63946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D4993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lang w:eastAsia="fr-FR"/>
              </w:rPr>
              <w:t>Dye</w:t>
            </w:r>
            <w:proofErr w:type="spellEnd"/>
            <w:r w:rsidRPr="00ED4993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  <w:lang w:eastAsia="fr-FR"/>
              </w:rPr>
              <w:t xml:space="preserve"> label</w:t>
            </w:r>
          </w:p>
        </w:tc>
      </w:tr>
      <w:tr w:rsidR="005B293B" w:rsidRPr="00ED4993" w14:paraId="0B5C778B" w14:textId="77777777" w:rsidTr="00A45CC9">
        <w:trPr>
          <w:trHeight w:val="288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1BCE8" w14:textId="77777777" w:rsidR="005B293B" w:rsidRPr="00ED4993" w:rsidRDefault="005B293B" w:rsidP="00A45CC9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Pp HO110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8FB21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6FBB9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130-150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3E722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Di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F82A" w14:textId="77777777" w:rsidR="005B293B" w:rsidRPr="00ED4993" w:rsidRDefault="005B293B" w:rsidP="00A45CC9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Rosel</w:t>
            </w:r>
            <w:proofErr w:type="spellEnd"/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 xml:space="preserve"> et al. 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(</w:t>
            </w: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1999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43EB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4DFB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9E8D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6-Fam</w:t>
            </w:r>
          </w:p>
        </w:tc>
      </w:tr>
      <w:tr w:rsidR="005B293B" w:rsidRPr="00ED4993" w14:paraId="2FA53E38" w14:textId="77777777" w:rsidTr="00A45CC9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CDC2" w14:textId="77777777" w:rsidR="005B293B" w:rsidRPr="00ED4993" w:rsidRDefault="005B293B" w:rsidP="00A45CC9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Pp HO130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8981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07C8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128-156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6F68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Di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A3E5" w14:textId="77777777" w:rsidR="005B293B" w:rsidRPr="00ED4993" w:rsidRDefault="005B293B" w:rsidP="00A45CC9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Rosel</w:t>
            </w:r>
            <w:proofErr w:type="spellEnd"/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 xml:space="preserve"> et al. 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(</w:t>
            </w: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1999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9476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D278A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CD93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Hex</w:t>
            </w:r>
            <w:proofErr w:type="spellEnd"/>
          </w:p>
        </w:tc>
      </w:tr>
      <w:tr w:rsidR="005B293B" w:rsidRPr="00ED4993" w14:paraId="14923B4E" w14:textId="77777777" w:rsidTr="00A45CC9">
        <w:trPr>
          <w:trHeight w:val="31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BE8F" w14:textId="77777777" w:rsidR="005B293B" w:rsidRPr="00ED4993" w:rsidRDefault="005B293B" w:rsidP="00A45CC9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Pp HO102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7A72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430D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173-197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A292F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Di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B349" w14:textId="77777777" w:rsidR="005B293B" w:rsidRPr="00ED4993" w:rsidRDefault="005B293B" w:rsidP="00A45CC9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Rosel</w:t>
            </w:r>
            <w:proofErr w:type="spellEnd"/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 xml:space="preserve"> et al. 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(</w:t>
            </w: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1999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CEBD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EC9F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5FEF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Hex</w:t>
            </w:r>
            <w:proofErr w:type="spellEnd"/>
          </w:p>
        </w:tc>
      </w:tr>
      <w:tr w:rsidR="005B293B" w:rsidRPr="00ED4993" w14:paraId="1C9F6EF9" w14:textId="77777777" w:rsidTr="00A45CC9">
        <w:trPr>
          <w:trHeight w:val="31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9CCF8" w14:textId="77777777" w:rsidR="005B293B" w:rsidRPr="00ED4993" w:rsidRDefault="005B293B" w:rsidP="00A45CC9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Pp HO131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1153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5EB7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110-120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069D8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Di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7BBA" w14:textId="77777777" w:rsidR="005B293B" w:rsidRPr="00ED4993" w:rsidRDefault="005B293B" w:rsidP="00A45CC9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Rosel</w:t>
            </w:r>
            <w:proofErr w:type="spellEnd"/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 xml:space="preserve"> et al. 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(</w:t>
            </w: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1999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7CF0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F276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424E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6-Fam</w:t>
            </w:r>
          </w:p>
        </w:tc>
      </w:tr>
      <w:tr w:rsidR="005B293B" w:rsidRPr="00ED4993" w14:paraId="0F308C1C" w14:textId="77777777" w:rsidTr="00A45CC9">
        <w:trPr>
          <w:trHeight w:val="31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089F" w14:textId="77777777" w:rsidR="005B293B" w:rsidRPr="00ED4993" w:rsidRDefault="005B293B" w:rsidP="00A45CC9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PPHO133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7E26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4F18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190-200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F3D03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Di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6825" w14:textId="77777777" w:rsidR="005B293B" w:rsidRPr="00ED4993" w:rsidRDefault="005B293B" w:rsidP="00A45CC9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Rosel</w:t>
            </w:r>
            <w:proofErr w:type="spellEnd"/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 xml:space="preserve"> et al. 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(</w:t>
            </w: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1999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14EF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BEDC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D3F0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6-Fam</w:t>
            </w:r>
          </w:p>
        </w:tc>
      </w:tr>
      <w:tr w:rsidR="005B293B" w:rsidRPr="00ED4993" w14:paraId="3F110D4D" w14:textId="77777777" w:rsidTr="00A45CC9">
        <w:trPr>
          <w:trHeight w:val="31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BD3A1" w14:textId="77777777" w:rsidR="005B293B" w:rsidRPr="00ED4993" w:rsidRDefault="005B293B" w:rsidP="00A45CC9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PPHO104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AFF1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6BF9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132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E482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Di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19C8" w14:textId="77777777" w:rsidR="005B293B" w:rsidRPr="00ED4993" w:rsidRDefault="005B293B" w:rsidP="00A45CC9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Rosel</w:t>
            </w:r>
            <w:proofErr w:type="spellEnd"/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 xml:space="preserve"> et al. 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(</w:t>
            </w: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1999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DD3C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F687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6791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Hex</w:t>
            </w:r>
            <w:proofErr w:type="spellEnd"/>
          </w:p>
        </w:tc>
      </w:tr>
      <w:tr w:rsidR="005B293B" w:rsidRPr="00ED4993" w14:paraId="4D4C9DDA" w14:textId="77777777" w:rsidTr="00A45CC9">
        <w:trPr>
          <w:trHeight w:val="3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24D5" w14:textId="77777777" w:rsidR="005B293B" w:rsidRPr="00ED4993" w:rsidRDefault="005B293B" w:rsidP="00A45CC9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Ev37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BB65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FE7E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209-243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D15C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Di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88FE" w14:textId="77777777" w:rsidR="005B293B" w:rsidRPr="00ED4993" w:rsidRDefault="005B293B" w:rsidP="00A45CC9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Valsecchi &amp; Amos (1996)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6F90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5A162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FDAE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6-Fam</w:t>
            </w:r>
          </w:p>
        </w:tc>
      </w:tr>
      <w:tr w:rsidR="005B293B" w:rsidRPr="00ED4993" w14:paraId="7D3019CF" w14:textId="77777777" w:rsidTr="00A45CC9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A365" w14:textId="77777777" w:rsidR="005B293B" w:rsidRPr="00ED4993" w:rsidRDefault="005B293B" w:rsidP="00A45CC9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GT211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078D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365FE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192-212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C9CD7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Di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963D" w14:textId="77777777" w:rsidR="005B293B" w:rsidRPr="00ED4993" w:rsidRDefault="005B293B" w:rsidP="00A45CC9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Berube et al. (2000)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4322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1FD4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015E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6-Fam</w:t>
            </w:r>
          </w:p>
        </w:tc>
      </w:tr>
      <w:tr w:rsidR="005B293B" w:rsidRPr="00ED4993" w14:paraId="0E7ACE3F" w14:textId="77777777" w:rsidTr="00A45CC9">
        <w:trPr>
          <w:trHeight w:val="31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0FEA" w14:textId="77777777" w:rsidR="005B293B" w:rsidRPr="00ED4993" w:rsidRDefault="005B293B" w:rsidP="00A45CC9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GT023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4544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49ED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80-90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4C544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Di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9613" w14:textId="77777777" w:rsidR="005B293B" w:rsidRPr="00ED4993" w:rsidRDefault="005B293B" w:rsidP="00A45CC9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Berube et al. (2000)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1E9C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19FF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FE83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Hex</w:t>
            </w:r>
            <w:proofErr w:type="spellEnd"/>
          </w:p>
        </w:tc>
      </w:tr>
      <w:tr w:rsidR="005B293B" w:rsidRPr="00ED4993" w14:paraId="45F28FFE" w14:textId="77777777" w:rsidTr="00A45CC9">
        <w:trPr>
          <w:trHeight w:val="31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F485" w14:textId="77777777" w:rsidR="005B293B" w:rsidRPr="00ED4993" w:rsidRDefault="005B293B" w:rsidP="00A45CC9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GT575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F5D8B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856C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131-145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57AC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Di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60B7" w14:textId="77777777" w:rsidR="005B293B" w:rsidRPr="00ED4993" w:rsidRDefault="005B293B" w:rsidP="00A45CC9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Berube et al. (2000)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1071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8F39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652F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Dragonfly</w:t>
            </w:r>
            <w:proofErr w:type="spellEnd"/>
          </w:p>
        </w:tc>
      </w:tr>
      <w:tr w:rsidR="005B293B" w:rsidRPr="00ED4993" w14:paraId="4BA06E52" w14:textId="77777777" w:rsidTr="00A45CC9">
        <w:trPr>
          <w:trHeight w:val="31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AEDE6" w14:textId="77777777" w:rsidR="005B293B" w:rsidRPr="00ED4993" w:rsidRDefault="005B293B" w:rsidP="00A45CC9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GATA417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5563D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3927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175-191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6295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Tetra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F107" w14:textId="77777777" w:rsidR="005B293B" w:rsidRPr="00ED4993" w:rsidRDefault="005B293B" w:rsidP="00A45CC9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Palsboll</w:t>
            </w:r>
            <w:proofErr w:type="spellEnd"/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 xml:space="preserve"> et al. (1997)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7FF7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6328C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FC99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6-Fam</w:t>
            </w:r>
          </w:p>
        </w:tc>
      </w:tr>
      <w:tr w:rsidR="005B293B" w:rsidRPr="00ED4993" w14:paraId="7CD50AE1" w14:textId="77777777" w:rsidTr="00A45CC9">
        <w:trPr>
          <w:trHeight w:val="31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19A0" w14:textId="77777777" w:rsidR="005B293B" w:rsidRPr="00ED4993" w:rsidRDefault="005B293B" w:rsidP="00A45CC9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GATA028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072A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08948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117-137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83BE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Tetra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0223" w14:textId="77777777" w:rsidR="005B293B" w:rsidRPr="00ED4993" w:rsidRDefault="005B293B" w:rsidP="00A45CC9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Palsboll</w:t>
            </w:r>
            <w:proofErr w:type="spellEnd"/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 xml:space="preserve"> et al. (1997)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EB21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D38D7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6082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Dragonfly</w:t>
            </w:r>
            <w:proofErr w:type="spellEnd"/>
          </w:p>
        </w:tc>
      </w:tr>
      <w:tr w:rsidR="005B293B" w:rsidRPr="00ED4993" w14:paraId="05E3533F" w14:textId="77777777" w:rsidTr="00A45CC9">
        <w:trPr>
          <w:trHeight w:val="31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47A9" w14:textId="77777777" w:rsidR="005B293B" w:rsidRPr="00ED4993" w:rsidRDefault="005B293B" w:rsidP="00A45CC9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199_200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E3DB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0AA6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3DB8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Di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BBD9F" w14:textId="77777777" w:rsidR="005B293B" w:rsidRPr="00ED4993" w:rsidRDefault="005B293B" w:rsidP="00A45CC9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Schlötterer</w:t>
            </w:r>
            <w:proofErr w:type="spellEnd"/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 xml:space="preserve"> et al. 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(</w:t>
            </w: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1991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4752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BE00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7DC18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Hex</w:t>
            </w:r>
            <w:proofErr w:type="spellEnd"/>
          </w:p>
        </w:tc>
      </w:tr>
      <w:tr w:rsidR="005B293B" w:rsidRPr="00ED4993" w14:paraId="60DE2815" w14:textId="77777777" w:rsidTr="00A45CC9">
        <w:trPr>
          <w:trHeight w:val="31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5925" w14:textId="77777777" w:rsidR="005B293B" w:rsidRPr="00ED4993" w:rsidRDefault="005B293B" w:rsidP="00A45CC9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417_418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1E8AA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7DED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193-195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C179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Di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E04E" w14:textId="77777777" w:rsidR="005B293B" w:rsidRPr="00ED4993" w:rsidRDefault="005B293B" w:rsidP="00A45CC9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Schlötterer</w:t>
            </w:r>
            <w:proofErr w:type="spellEnd"/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 xml:space="preserve"> et al. 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(</w:t>
            </w: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1991</w:t>
            </w:r>
            <w: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1BD4B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D67A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FB22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Hex</w:t>
            </w:r>
            <w:proofErr w:type="spellEnd"/>
          </w:p>
        </w:tc>
      </w:tr>
      <w:tr w:rsidR="005B293B" w:rsidRPr="00ED4993" w14:paraId="7C221D56" w14:textId="77777777" w:rsidTr="00A45CC9">
        <w:trPr>
          <w:trHeight w:val="312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9A93" w14:textId="77777777" w:rsidR="005B293B" w:rsidRPr="00ED4993" w:rsidRDefault="005B293B" w:rsidP="00A45CC9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EV1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D74A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1FC37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130-148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584A6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Di</w:t>
            </w: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EB6C3" w14:textId="77777777" w:rsidR="005B293B" w:rsidRPr="00ED4993" w:rsidRDefault="005B293B" w:rsidP="00A45CC9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Valsecchi &amp; Amos (1996)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243E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2A5A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91A5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Hex</w:t>
            </w:r>
            <w:proofErr w:type="spellEnd"/>
          </w:p>
        </w:tc>
      </w:tr>
      <w:tr w:rsidR="005B293B" w:rsidRPr="00ED4993" w14:paraId="4BE1B183" w14:textId="77777777" w:rsidTr="00A45CC9">
        <w:trPr>
          <w:trHeight w:val="312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C6780" w14:textId="77777777" w:rsidR="005B293B" w:rsidRPr="00ED4993" w:rsidRDefault="005B293B" w:rsidP="00A45CC9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EV94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B7A16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756A4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205-225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39157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Di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BA68C" w14:textId="77777777" w:rsidR="005B293B" w:rsidRPr="00ED4993" w:rsidRDefault="005B293B" w:rsidP="00A45CC9">
            <w:pPr>
              <w:jc w:val="both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Valsecchi &amp; Amos (1996)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130EF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F2633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C96983" w14:textId="77777777" w:rsidR="005B293B" w:rsidRPr="00ED4993" w:rsidRDefault="005B293B" w:rsidP="00A45CC9">
            <w:pPr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ED4993"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fr-FR"/>
              </w:rPr>
              <w:t>Hex</w:t>
            </w:r>
            <w:proofErr w:type="spellEnd"/>
          </w:p>
        </w:tc>
      </w:tr>
    </w:tbl>
    <w:p w14:paraId="2C63D039" w14:textId="77777777" w:rsidR="005B293B" w:rsidRDefault="005B293B" w:rsidP="005B293B">
      <w:pPr>
        <w:jc w:val="both"/>
        <w:rPr>
          <w:rFonts w:ascii="Times" w:hAnsi="Times"/>
        </w:rPr>
      </w:pPr>
    </w:p>
    <w:p w14:paraId="3934C6D4" w14:textId="77777777" w:rsidR="005B293B" w:rsidRPr="00ED4993" w:rsidRDefault="005B293B" w:rsidP="005B2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" w:hAnsi="Times" w:cs="Calibri"/>
          <w:sz w:val="22"/>
          <w:szCs w:val="22"/>
          <w:lang w:val="en-GB"/>
        </w:rPr>
      </w:pPr>
    </w:p>
    <w:p w14:paraId="0C37E830" w14:textId="77777777" w:rsidR="005B293B" w:rsidRPr="005B293B" w:rsidRDefault="005B293B" w:rsidP="005B293B">
      <w:pPr>
        <w:jc w:val="both"/>
        <w:rPr>
          <w:rFonts w:ascii="Times" w:hAnsi="Times"/>
          <w:sz w:val="20"/>
          <w:szCs w:val="20"/>
          <w:lang w:val="en-US"/>
        </w:rPr>
      </w:pPr>
      <w:r w:rsidRPr="005B293B">
        <w:rPr>
          <w:rFonts w:ascii="Times" w:hAnsi="Times"/>
          <w:sz w:val="20"/>
          <w:szCs w:val="20"/>
          <w:lang w:val="en-US"/>
        </w:rPr>
        <w:t xml:space="preserve">References: </w:t>
      </w:r>
    </w:p>
    <w:p w14:paraId="57D325DE" w14:textId="77777777" w:rsidR="005B293B" w:rsidRPr="005B293B" w:rsidRDefault="005B293B" w:rsidP="005B293B">
      <w:pPr>
        <w:tabs>
          <w:tab w:val="left" w:pos="640"/>
        </w:tabs>
        <w:autoSpaceDE w:val="0"/>
        <w:autoSpaceDN w:val="0"/>
        <w:adjustRightInd w:val="0"/>
        <w:ind w:left="640" w:hanging="640"/>
        <w:rPr>
          <w:rFonts w:ascii="Times" w:hAnsi="Times" w:cs="Times"/>
          <w:sz w:val="20"/>
          <w:szCs w:val="20"/>
          <w:lang w:val="en-US"/>
        </w:rPr>
      </w:pPr>
      <w:r w:rsidRPr="005B293B">
        <w:rPr>
          <w:rFonts w:ascii="Times" w:hAnsi="Times" w:cs="Times"/>
          <w:sz w:val="20"/>
          <w:szCs w:val="20"/>
          <w:lang w:val="en-US"/>
        </w:rPr>
        <w:t xml:space="preserve">Bérubé, M., Jorgensen, H., </w:t>
      </w:r>
      <w:proofErr w:type="spellStart"/>
      <w:r w:rsidRPr="005B293B">
        <w:rPr>
          <w:rFonts w:ascii="Times" w:hAnsi="Times" w:cs="Times"/>
          <w:sz w:val="20"/>
          <w:szCs w:val="20"/>
          <w:lang w:val="en-US"/>
        </w:rPr>
        <w:t>McEwing</w:t>
      </w:r>
      <w:proofErr w:type="spellEnd"/>
      <w:r w:rsidRPr="005B293B">
        <w:rPr>
          <w:rFonts w:ascii="Times" w:hAnsi="Times" w:cs="Times"/>
          <w:sz w:val="20"/>
          <w:szCs w:val="20"/>
          <w:lang w:val="en-US"/>
        </w:rPr>
        <w:t xml:space="preserve">, R. &amp; </w:t>
      </w:r>
      <w:proofErr w:type="spellStart"/>
      <w:r w:rsidRPr="005B293B">
        <w:rPr>
          <w:rFonts w:ascii="Times" w:hAnsi="Times" w:cs="Times"/>
          <w:sz w:val="20"/>
          <w:szCs w:val="20"/>
          <w:lang w:val="en-US"/>
        </w:rPr>
        <w:t>Palsbøll</w:t>
      </w:r>
      <w:proofErr w:type="spellEnd"/>
      <w:r w:rsidRPr="005B293B">
        <w:rPr>
          <w:rFonts w:ascii="Times" w:hAnsi="Times" w:cs="Times"/>
          <w:sz w:val="20"/>
          <w:szCs w:val="20"/>
          <w:lang w:val="en-US"/>
        </w:rPr>
        <w:t xml:space="preserve">, P. J. Polymorphic di-nucleotide microsatellite loci isolated from the humpback whale, </w:t>
      </w:r>
      <w:r w:rsidRPr="005B293B">
        <w:rPr>
          <w:rFonts w:ascii="Times" w:hAnsi="Times" w:cs="Times"/>
          <w:i/>
          <w:iCs/>
          <w:sz w:val="20"/>
          <w:szCs w:val="20"/>
          <w:lang w:val="en-US"/>
        </w:rPr>
        <w:t>Megaptera novaeangliae</w:t>
      </w:r>
      <w:r w:rsidRPr="005B293B">
        <w:rPr>
          <w:rFonts w:ascii="Times" w:hAnsi="Times" w:cs="Times"/>
          <w:sz w:val="20"/>
          <w:szCs w:val="20"/>
          <w:lang w:val="en-US"/>
        </w:rPr>
        <w:t xml:space="preserve">. </w:t>
      </w:r>
      <w:r w:rsidRPr="005B293B">
        <w:rPr>
          <w:rFonts w:ascii="Times" w:hAnsi="Times" w:cs="Times"/>
          <w:i/>
          <w:iCs/>
          <w:sz w:val="20"/>
          <w:szCs w:val="20"/>
          <w:lang w:val="en-US"/>
        </w:rPr>
        <w:t>Molecular Ecology</w:t>
      </w:r>
      <w:r w:rsidRPr="005B293B">
        <w:rPr>
          <w:rFonts w:ascii="Times" w:hAnsi="Times" w:cs="Times"/>
          <w:sz w:val="20"/>
          <w:szCs w:val="20"/>
          <w:lang w:val="en-US"/>
        </w:rPr>
        <w:t xml:space="preserve"> </w:t>
      </w:r>
      <w:r w:rsidRPr="005B293B">
        <w:rPr>
          <w:rFonts w:ascii="Times" w:hAnsi="Times" w:cs="Times"/>
          <w:b/>
          <w:bCs/>
          <w:sz w:val="20"/>
          <w:szCs w:val="20"/>
          <w:lang w:val="en-US"/>
        </w:rPr>
        <w:t>9,</w:t>
      </w:r>
      <w:r w:rsidRPr="005B293B">
        <w:rPr>
          <w:rFonts w:ascii="Times" w:hAnsi="Times" w:cs="Times"/>
          <w:sz w:val="20"/>
          <w:szCs w:val="20"/>
          <w:lang w:val="en-US"/>
        </w:rPr>
        <w:t xml:space="preserve"> 2155–2234 (2000).</w:t>
      </w:r>
    </w:p>
    <w:p w14:paraId="5A60AAD6" w14:textId="77777777" w:rsidR="005B293B" w:rsidRPr="005B293B" w:rsidRDefault="005B293B" w:rsidP="005B293B">
      <w:pPr>
        <w:tabs>
          <w:tab w:val="left" w:pos="640"/>
        </w:tabs>
        <w:autoSpaceDE w:val="0"/>
        <w:autoSpaceDN w:val="0"/>
        <w:adjustRightInd w:val="0"/>
        <w:ind w:left="640" w:hanging="640"/>
        <w:rPr>
          <w:rFonts w:ascii="Times" w:hAnsi="Times" w:cs="Times"/>
          <w:sz w:val="20"/>
          <w:szCs w:val="20"/>
          <w:lang w:val="en-US"/>
        </w:rPr>
      </w:pPr>
      <w:proofErr w:type="spellStart"/>
      <w:r w:rsidRPr="005B293B">
        <w:rPr>
          <w:rFonts w:ascii="Times" w:hAnsi="Times" w:cs="Times"/>
          <w:sz w:val="20"/>
          <w:szCs w:val="20"/>
          <w:lang w:val="en-US"/>
        </w:rPr>
        <w:t>Palsbøll</w:t>
      </w:r>
      <w:proofErr w:type="spellEnd"/>
      <w:r w:rsidRPr="005B293B">
        <w:rPr>
          <w:rFonts w:ascii="Times" w:hAnsi="Times" w:cs="Times"/>
          <w:sz w:val="20"/>
          <w:szCs w:val="20"/>
          <w:lang w:val="en-US"/>
        </w:rPr>
        <w:t xml:space="preserve">, P. J., Bérubé, M., Larsen, A. H. &amp; Jorgensen, H. Primers for the amplification of tri- and tetramer microsatellite loci in baleen whales. </w:t>
      </w:r>
      <w:r w:rsidRPr="005B293B">
        <w:rPr>
          <w:rFonts w:ascii="Times" w:hAnsi="Times" w:cs="Times"/>
          <w:i/>
          <w:iCs/>
          <w:sz w:val="20"/>
          <w:szCs w:val="20"/>
          <w:lang w:val="en-US"/>
        </w:rPr>
        <w:t>Molecular Ecology</w:t>
      </w:r>
      <w:r w:rsidRPr="005B293B">
        <w:rPr>
          <w:rFonts w:ascii="Times" w:hAnsi="Times" w:cs="Times"/>
          <w:sz w:val="20"/>
          <w:szCs w:val="20"/>
          <w:lang w:val="en-US"/>
        </w:rPr>
        <w:t xml:space="preserve"> </w:t>
      </w:r>
      <w:r w:rsidRPr="005B293B">
        <w:rPr>
          <w:rFonts w:ascii="Times" w:hAnsi="Times" w:cs="Times"/>
          <w:b/>
          <w:bCs/>
          <w:sz w:val="20"/>
          <w:szCs w:val="20"/>
          <w:lang w:val="en-US"/>
        </w:rPr>
        <w:t>6,</w:t>
      </w:r>
      <w:r w:rsidRPr="005B293B">
        <w:rPr>
          <w:rFonts w:ascii="Times" w:hAnsi="Times" w:cs="Times"/>
          <w:sz w:val="20"/>
          <w:szCs w:val="20"/>
          <w:lang w:val="en-US"/>
        </w:rPr>
        <w:t xml:space="preserve"> 893–895 (1997).</w:t>
      </w:r>
    </w:p>
    <w:p w14:paraId="4986B0E1" w14:textId="77777777" w:rsidR="005B293B" w:rsidRPr="005B293B" w:rsidRDefault="005B293B" w:rsidP="005B293B">
      <w:pPr>
        <w:tabs>
          <w:tab w:val="left" w:pos="640"/>
        </w:tabs>
        <w:autoSpaceDE w:val="0"/>
        <w:autoSpaceDN w:val="0"/>
        <w:adjustRightInd w:val="0"/>
        <w:ind w:left="640" w:hanging="640"/>
        <w:rPr>
          <w:rFonts w:ascii="Times" w:hAnsi="Times" w:cs="Times"/>
          <w:sz w:val="20"/>
          <w:szCs w:val="20"/>
          <w:lang w:val="en-US"/>
        </w:rPr>
      </w:pPr>
      <w:proofErr w:type="spellStart"/>
      <w:r w:rsidRPr="005B293B">
        <w:rPr>
          <w:rFonts w:ascii="Times" w:hAnsi="Times" w:cs="Times"/>
          <w:sz w:val="20"/>
          <w:szCs w:val="20"/>
          <w:lang w:val="en-US"/>
        </w:rPr>
        <w:t>Rosel</w:t>
      </w:r>
      <w:proofErr w:type="spellEnd"/>
      <w:r w:rsidRPr="005B293B">
        <w:rPr>
          <w:rFonts w:ascii="Times" w:hAnsi="Times" w:cs="Times"/>
          <w:sz w:val="20"/>
          <w:szCs w:val="20"/>
          <w:lang w:val="en-US"/>
        </w:rPr>
        <w:t xml:space="preserve">, P. E., France, S. C., Wang, J. Y. &amp; Kocher, T. D. Genetic structure of harbour porpoise </w:t>
      </w:r>
      <w:r w:rsidRPr="005B293B">
        <w:rPr>
          <w:rFonts w:ascii="Times" w:hAnsi="Times" w:cs="Times"/>
          <w:i/>
          <w:iCs/>
          <w:sz w:val="20"/>
          <w:szCs w:val="20"/>
          <w:lang w:val="en-US"/>
        </w:rPr>
        <w:t xml:space="preserve">Phocoena </w:t>
      </w:r>
      <w:proofErr w:type="spellStart"/>
      <w:r w:rsidRPr="005B293B">
        <w:rPr>
          <w:rFonts w:ascii="Times" w:hAnsi="Times" w:cs="Times"/>
          <w:i/>
          <w:iCs/>
          <w:sz w:val="20"/>
          <w:szCs w:val="20"/>
          <w:lang w:val="en-US"/>
        </w:rPr>
        <w:t>phocoena</w:t>
      </w:r>
      <w:proofErr w:type="spellEnd"/>
      <w:r w:rsidRPr="005B293B">
        <w:rPr>
          <w:rFonts w:ascii="Times" w:hAnsi="Times" w:cs="Times"/>
          <w:i/>
          <w:iCs/>
          <w:sz w:val="20"/>
          <w:szCs w:val="20"/>
          <w:lang w:val="en-US"/>
        </w:rPr>
        <w:t xml:space="preserve"> </w:t>
      </w:r>
      <w:r w:rsidRPr="005B293B">
        <w:rPr>
          <w:rFonts w:ascii="Times" w:hAnsi="Times" w:cs="Times"/>
          <w:sz w:val="20"/>
          <w:szCs w:val="20"/>
          <w:lang w:val="en-US"/>
        </w:rPr>
        <w:t xml:space="preserve">populations in the northwest Atlantic based on mitochondrial and nuclear markers. </w:t>
      </w:r>
      <w:r w:rsidRPr="005B293B">
        <w:rPr>
          <w:rFonts w:ascii="Times" w:hAnsi="Times" w:cs="Times"/>
          <w:i/>
          <w:iCs/>
          <w:sz w:val="20"/>
          <w:szCs w:val="20"/>
          <w:lang w:val="en-US"/>
        </w:rPr>
        <w:t>Molecular Ecology</w:t>
      </w:r>
      <w:r w:rsidRPr="005B293B">
        <w:rPr>
          <w:rFonts w:ascii="Times" w:hAnsi="Times" w:cs="Times"/>
          <w:sz w:val="20"/>
          <w:szCs w:val="20"/>
          <w:lang w:val="en-US"/>
        </w:rPr>
        <w:t xml:space="preserve"> </w:t>
      </w:r>
      <w:r w:rsidRPr="005B293B">
        <w:rPr>
          <w:rFonts w:ascii="Times" w:hAnsi="Times" w:cs="Times"/>
          <w:b/>
          <w:bCs/>
          <w:sz w:val="20"/>
          <w:szCs w:val="20"/>
          <w:lang w:val="en-US"/>
        </w:rPr>
        <w:t>8,</w:t>
      </w:r>
      <w:r w:rsidRPr="005B293B">
        <w:rPr>
          <w:rFonts w:ascii="Times" w:hAnsi="Times" w:cs="Times"/>
          <w:sz w:val="20"/>
          <w:szCs w:val="20"/>
          <w:lang w:val="en-US"/>
        </w:rPr>
        <w:t xml:space="preserve"> S41–S54 (1999).</w:t>
      </w:r>
    </w:p>
    <w:p w14:paraId="4F3C791C" w14:textId="77777777" w:rsidR="005B293B" w:rsidRPr="005B293B" w:rsidRDefault="005B293B" w:rsidP="005B293B">
      <w:pPr>
        <w:tabs>
          <w:tab w:val="left" w:pos="640"/>
        </w:tabs>
        <w:autoSpaceDE w:val="0"/>
        <w:autoSpaceDN w:val="0"/>
        <w:adjustRightInd w:val="0"/>
        <w:ind w:left="640" w:hanging="640"/>
        <w:rPr>
          <w:rFonts w:ascii="Times" w:hAnsi="Times" w:cs="Times"/>
          <w:sz w:val="20"/>
          <w:szCs w:val="20"/>
          <w:lang w:val="en-US"/>
        </w:rPr>
      </w:pPr>
      <w:proofErr w:type="spellStart"/>
      <w:r w:rsidRPr="005B293B">
        <w:rPr>
          <w:rFonts w:ascii="Times" w:hAnsi="Times" w:cs="Times"/>
          <w:sz w:val="20"/>
          <w:szCs w:val="20"/>
          <w:lang w:val="en-US"/>
        </w:rPr>
        <w:t>Schlötterer</w:t>
      </w:r>
      <w:proofErr w:type="spellEnd"/>
      <w:r w:rsidRPr="005B293B">
        <w:rPr>
          <w:rFonts w:ascii="Times" w:hAnsi="Times" w:cs="Times"/>
          <w:sz w:val="20"/>
          <w:szCs w:val="20"/>
          <w:lang w:val="en-US"/>
        </w:rPr>
        <w:t xml:space="preserve">, C., Amos, W. &amp; </w:t>
      </w:r>
      <w:proofErr w:type="spellStart"/>
      <w:r w:rsidRPr="005B293B">
        <w:rPr>
          <w:rFonts w:ascii="Times" w:hAnsi="Times" w:cs="Times"/>
          <w:sz w:val="20"/>
          <w:szCs w:val="20"/>
          <w:lang w:val="en-US"/>
        </w:rPr>
        <w:t>Tautz</w:t>
      </w:r>
      <w:proofErr w:type="spellEnd"/>
      <w:r w:rsidRPr="005B293B">
        <w:rPr>
          <w:rFonts w:ascii="Times" w:hAnsi="Times" w:cs="Times"/>
          <w:sz w:val="20"/>
          <w:szCs w:val="20"/>
          <w:lang w:val="en-US"/>
        </w:rPr>
        <w:t xml:space="preserve">, D. Conservation of polymorphic simple sequence loci in cetacean species. </w:t>
      </w:r>
      <w:r w:rsidRPr="005B293B">
        <w:rPr>
          <w:rFonts w:ascii="Times" w:hAnsi="Times" w:cs="Times"/>
          <w:i/>
          <w:iCs/>
          <w:sz w:val="20"/>
          <w:szCs w:val="20"/>
          <w:lang w:val="en-US"/>
        </w:rPr>
        <w:t>Nature</w:t>
      </w:r>
      <w:r w:rsidRPr="005B293B">
        <w:rPr>
          <w:rFonts w:ascii="Times" w:hAnsi="Times" w:cs="Times"/>
          <w:sz w:val="20"/>
          <w:szCs w:val="20"/>
          <w:lang w:val="en-US"/>
        </w:rPr>
        <w:t xml:space="preserve"> </w:t>
      </w:r>
      <w:r w:rsidRPr="005B293B">
        <w:rPr>
          <w:rFonts w:ascii="Times" w:hAnsi="Times" w:cs="Times"/>
          <w:b/>
          <w:bCs/>
          <w:sz w:val="20"/>
          <w:szCs w:val="20"/>
          <w:lang w:val="en-US"/>
        </w:rPr>
        <w:t>354,</w:t>
      </w:r>
      <w:r w:rsidRPr="005B293B">
        <w:rPr>
          <w:rFonts w:ascii="Times" w:hAnsi="Times" w:cs="Times"/>
          <w:sz w:val="20"/>
          <w:szCs w:val="20"/>
          <w:lang w:val="en-US"/>
        </w:rPr>
        <w:t xml:space="preserve"> 63–65 (1991).</w:t>
      </w:r>
    </w:p>
    <w:p w14:paraId="5DFF0B0D" w14:textId="77777777" w:rsidR="005B293B" w:rsidRPr="005B293B" w:rsidRDefault="005B293B" w:rsidP="005B293B">
      <w:pPr>
        <w:tabs>
          <w:tab w:val="left" w:pos="640"/>
        </w:tabs>
        <w:autoSpaceDE w:val="0"/>
        <w:autoSpaceDN w:val="0"/>
        <w:adjustRightInd w:val="0"/>
        <w:ind w:left="640" w:hanging="640"/>
        <w:rPr>
          <w:rFonts w:ascii="Times" w:hAnsi="Times" w:cs="Times"/>
          <w:sz w:val="20"/>
          <w:szCs w:val="20"/>
          <w:lang w:val="en-US"/>
        </w:rPr>
      </w:pPr>
      <w:r w:rsidRPr="005B293B">
        <w:rPr>
          <w:rFonts w:ascii="Times" w:hAnsi="Times" w:cs="Times"/>
          <w:sz w:val="20"/>
          <w:szCs w:val="20"/>
          <w:lang w:val="en-US"/>
        </w:rPr>
        <w:t xml:space="preserve">Valsecchi, E. &amp; Amos, W. Microsatellite markers for the study of cetacean populations. </w:t>
      </w:r>
      <w:r w:rsidRPr="005B293B">
        <w:rPr>
          <w:rFonts w:ascii="Times" w:hAnsi="Times" w:cs="Times"/>
          <w:i/>
          <w:sz w:val="20"/>
          <w:szCs w:val="20"/>
          <w:lang w:val="en-US"/>
        </w:rPr>
        <w:t>Molecular Ecol</w:t>
      </w:r>
      <w:r w:rsidRPr="005B293B">
        <w:rPr>
          <w:rFonts w:ascii="Times" w:hAnsi="Times" w:cs="Times"/>
          <w:sz w:val="20"/>
          <w:szCs w:val="20"/>
          <w:lang w:val="en-US"/>
        </w:rPr>
        <w:t xml:space="preserve">ogy </w:t>
      </w:r>
      <w:r w:rsidRPr="005B293B">
        <w:rPr>
          <w:rFonts w:ascii="Times" w:hAnsi="Times" w:cs="Times"/>
          <w:b/>
          <w:sz w:val="20"/>
          <w:szCs w:val="20"/>
          <w:lang w:val="en-US"/>
        </w:rPr>
        <w:t>5</w:t>
      </w:r>
      <w:r w:rsidRPr="005B293B">
        <w:rPr>
          <w:rFonts w:ascii="Times" w:hAnsi="Times" w:cs="Times"/>
          <w:sz w:val="20"/>
          <w:szCs w:val="20"/>
          <w:lang w:val="en-US"/>
        </w:rPr>
        <w:t>, 151-156 (1996).</w:t>
      </w:r>
    </w:p>
    <w:p w14:paraId="7A87A048" w14:textId="77777777" w:rsidR="008D4C2E" w:rsidRDefault="008D4C2E">
      <w:pPr>
        <w:rPr>
          <w:rFonts w:ascii="Times" w:hAnsi="Times"/>
          <w:lang w:val="en-US"/>
        </w:rPr>
      </w:pPr>
    </w:p>
    <w:p w14:paraId="5B9946F8" w14:textId="77777777" w:rsidR="00F77269" w:rsidRPr="00DF0F4C" w:rsidRDefault="00F77269">
      <w:pPr>
        <w:rPr>
          <w:rFonts w:ascii="Times" w:hAnsi="Times"/>
          <w:lang w:val="en-US"/>
        </w:rPr>
      </w:pPr>
    </w:p>
    <w:p w14:paraId="29CD7064" w14:textId="139FA3F8" w:rsidR="0028170F" w:rsidRDefault="0028170F">
      <w:pPr>
        <w:rPr>
          <w:rFonts w:ascii="Times" w:hAnsi="Times"/>
          <w:b/>
          <w:sz w:val="22"/>
          <w:szCs w:val="22"/>
          <w:lang w:val="en-US"/>
        </w:rPr>
      </w:pPr>
      <w:r>
        <w:rPr>
          <w:rFonts w:ascii="Times" w:hAnsi="Times"/>
          <w:b/>
          <w:sz w:val="22"/>
          <w:szCs w:val="22"/>
          <w:lang w:val="en-US"/>
        </w:rPr>
        <w:br w:type="page"/>
      </w:r>
    </w:p>
    <w:p w14:paraId="6E622D12" w14:textId="77777777" w:rsidR="005C2CF6" w:rsidRPr="008D4C2E" w:rsidRDefault="005C2CF6" w:rsidP="005346C1">
      <w:pPr>
        <w:outlineLvl w:val="0"/>
        <w:rPr>
          <w:rFonts w:ascii="Times" w:hAnsi="Times"/>
          <w:b/>
          <w:sz w:val="22"/>
          <w:szCs w:val="22"/>
          <w:lang w:val="en-US"/>
        </w:rPr>
      </w:pPr>
    </w:p>
    <w:tbl>
      <w:tblPr>
        <w:tblpPr w:leftFromText="141" w:rightFromText="141" w:vertAnchor="text" w:horzAnchor="margin" w:tblpY="443"/>
        <w:tblW w:w="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560"/>
        <w:gridCol w:w="1560"/>
        <w:gridCol w:w="1559"/>
        <w:gridCol w:w="1559"/>
        <w:gridCol w:w="1560"/>
      </w:tblGrid>
      <w:tr w:rsidR="00BD1888" w:rsidRPr="008D4C2E" w14:paraId="22C330DC" w14:textId="77777777" w:rsidTr="00D13DB4">
        <w:trPr>
          <w:trHeight w:val="416"/>
        </w:trPr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7102" w14:textId="77777777" w:rsidR="00BD1888" w:rsidRPr="008D4C2E" w:rsidRDefault="00BD1888" w:rsidP="00BD1888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val="en-US" w:eastAsia="fr-FR"/>
              </w:rPr>
              <w:t>Locus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C43BE3" w14:textId="106365F3" w:rsidR="00BD1888" w:rsidRPr="008D4C2E" w:rsidRDefault="00BD1888" w:rsidP="00BD1888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8D4C2E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val="en-US" w:eastAsia="fr-FR"/>
              </w:rPr>
              <w:t>nA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24FE" w14:textId="504AD14D" w:rsidR="00BD1888" w:rsidRPr="008D4C2E" w:rsidRDefault="00BD1888" w:rsidP="00BD1888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val="en-US" w:eastAsia="fr-FR"/>
              </w:rPr>
              <w:t>Range (bp)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0096" w14:textId="77777777" w:rsidR="00BD1888" w:rsidRPr="008D4C2E" w:rsidRDefault="00BD1888" w:rsidP="00BD1888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val="en-US" w:eastAsia="fr-FR"/>
              </w:rPr>
              <w:t>Locus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E54BF0" w14:textId="478E6FB1" w:rsidR="00BD1888" w:rsidRPr="008D4C2E" w:rsidRDefault="00BD1888" w:rsidP="00BD1888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8D4C2E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val="en-US" w:eastAsia="fr-FR"/>
              </w:rPr>
              <w:t>nA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2108" w14:textId="3E5FB444" w:rsidR="00BD1888" w:rsidRPr="008D4C2E" w:rsidRDefault="00BD1888" w:rsidP="00BD1888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  <w:lang w:val="en-US" w:eastAsia="fr-FR"/>
              </w:rPr>
              <w:t>Range (bp)</w:t>
            </w:r>
          </w:p>
        </w:tc>
      </w:tr>
      <w:tr w:rsidR="00BD1888" w:rsidRPr="008D4C2E" w14:paraId="66C9A0CA" w14:textId="77777777" w:rsidTr="00D13DB4">
        <w:trPr>
          <w:trHeight w:val="177"/>
        </w:trPr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32A0" w14:textId="77777777" w:rsidR="00BD1888" w:rsidRPr="008D4C2E" w:rsidRDefault="00BD1888" w:rsidP="00BD1888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417-418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01A2" w14:textId="7797D72C" w:rsidR="00BD1888" w:rsidRPr="008D4C2E" w:rsidRDefault="00882BF8" w:rsidP="00BD1888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9812" w14:textId="77777777" w:rsidR="00BD1888" w:rsidRPr="008D4C2E" w:rsidRDefault="00BD1888" w:rsidP="00BD1888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193-195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9387" w14:textId="77777777" w:rsidR="00BD1888" w:rsidRPr="008D4C2E" w:rsidRDefault="00BD1888" w:rsidP="00BD1888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EV37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633C" w14:textId="15C2ECD8" w:rsidR="00BD1888" w:rsidRPr="008D4C2E" w:rsidRDefault="00BD1888" w:rsidP="00BD1888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1</w:t>
            </w:r>
            <w:r w:rsidR="00882BF8"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A952" w14:textId="3FB093D1" w:rsidR="00BD1888" w:rsidRPr="008D4C2E" w:rsidRDefault="00BD1888" w:rsidP="00BD1888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20</w:t>
            </w:r>
            <w:r w:rsidR="00693BAA"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9</w:t>
            </w: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-24</w:t>
            </w:r>
            <w:r w:rsidR="00693BAA"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3</w:t>
            </w:r>
          </w:p>
        </w:tc>
      </w:tr>
      <w:tr w:rsidR="00BD1888" w:rsidRPr="008D4C2E" w14:paraId="1FEBC98B" w14:textId="77777777" w:rsidTr="00D13DB4">
        <w:trPr>
          <w:trHeight w:val="177"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602A607D" w14:textId="77777777" w:rsidR="00BD1888" w:rsidRPr="008D4C2E" w:rsidRDefault="00BD1888" w:rsidP="00BD1888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GATA417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C485F5" w14:textId="77777777" w:rsidR="00BD1888" w:rsidRPr="008D4C2E" w:rsidRDefault="00BD1888" w:rsidP="00BD1888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253ED16" w14:textId="77777777" w:rsidR="00BD1888" w:rsidRPr="008D4C2E" w:rsidRDefault="00BD1888" w:rsidP="00BD1888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175-191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8BB19BE" w14:textId="77777777" w:rsidR="00BD1888" w:rsidRPr="008D4C2E" w:rsidRDefault="00BD1888" w:rsidP="00BD1888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GATA028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D76310" w14:textId="77777777" w:rsidR="00BD1888" w:rsidRPr="008D4C2E" w:rsidRDefault="00BD1888" w:rsidP="00BD1888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00633B" w14:textId="77777777" w:rsidR="00BD1888" w:rsidRPr="008D4C2E" w:rsidRDefault="00BD1888" w:rsidP="00BD1888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117-137</w:t>
            </w:r>
          </w:p>
        </w:tc>
      </w:tr>
      <w:tr w:rsidR="00DB5E85" w:rsidRPr="008D4C2E" w14:paraId="34773F29" w14:textId="77777777" w:rsidTr="00D13DB4">
        <w:trPr>
          <w:trHeight w:val="177"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339F9DC2" w14:textId="77777777" w:rsidR="00DB5E85" w:rsidRPr="008D4C2E" w:rsidRDefault="00DB5E85" w:rsidP="00DB5E85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GT23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73E12A" w14:textId="77777777" w:rsidR="00DB5E85" w:rsidRPr="008D4C2E" w:rsidRDefault="00DB5E85" w:rsidP="00DB5E85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91B8E3" w14:textId="77777777" w:rsidR="00DB5E85" w:rsidRPr="008D4C2E" w:rsidRDefault="00DB5E85" w:rsidP="00DB5E85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80-90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6EB1E2" w14:textId="4B560AA1" w:rsidR="00DB5E85" w:rsidRPr="008D4C2E" w:rsidRDefault="00DB5E85" w:rsidP="00DB5E85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hAnsi="Times" w:cs="Calibri"/>
                <w:color w:val="000000"/>
                <w:sz w:val="18"/>
                <w:szCs w:val="18"/>
                <w:lang w:val="en-US"/>
              </w:rPr>
              <w:t>Pp HO110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7AB07A4" w14:textId="74238952" w:rsidR="00DB5E85" w:rsidRPr="008D4C2E" w:rsidRDefault="00882BF8" w:rsidP="00DB5E85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50DE91" w14:textId="77777777" w:rsidR="00DB5E85" w:rsidRPr="008D4C2E" w:rsidRDefault="00DB5E85" w:rsidP="00DB5E85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130-150</w:t>
            </w:r>
          </w:p>
        </w:tc>
      </w:tr>
      <w:tr w:rsidR="00DB5E85" w:rsidRPr="008D4C2E" w14:paraId="0D30F79E" w14:textId="77777777" w:rsidTr="00D13DB4">
        <w:trPr>
          <w:trHeight w:val="177"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5DBEE39B" w14:textId="77777777" w:rsidR="00DB5E85" w:rsidRPr="008D4C2E" w:rsidRDefault="00DB5E85" w:rsidP="00DB5E85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EV1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2E97BB" w14:textId="77777777" w:rsidR="00DB5E85" w:rsidRPr="008D4C2E" w:rsidRDefault="00DB5E85" w:rsidP="00DB5E85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97FECC0" w14:textId="77777777" w:rsidR="00DB5E85" w:rsidRPr="008D4C2E" w:rsidRDefault="00DB5E85" w:rsidP="00DB5E85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130-148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AA597D" w14:textId="167A40D1" w:rsidR="00DB5E85" w:rsidRPr="008D4C2E" w:rsidRDefault="00DB5E85" w:rsidP="00DB5E85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hAnsi="Times" w:cs="Calibri"/>
                <w:color w:val="000000"/>
                <w:sz w:val="18"/>
                <w:szCs w:val="18"/>
                <w:lang w:val="en-US"/>
              </w:rPr>
              <w:t>Pp HO130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380526" w14:textId="12580B2C" w:rsidR="00DB5E85" w:rsidRPr="008D4C2E" w:rsidRDefault="00882BF8" w:rsidP="00DB5E85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D2A5CA4" w14:textId="77777777" w:rsidR="00DB5E85" w:rsidRPr="008D4C2E" w:rsidRDefault="00DB5E85" w:rsidP="00DB5E85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128-156</w:t>
            </w:r>
          </w:p>
        </w:tc>
      </w:tr>
      <w:tr w:rsidR="00DB5E85" w:rsidRPr="008D4C2E" w14:paraId="7A63A072" w14:textId="77777777" w:rsidTr="00D13DB4">
        <w:trPr>
          <w:trHeight w:val="177"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2A981B93" w14:textId="77777777" w:rsidR="00DB5E85" w:rsidRPr="008D4C2E" w:rsidRDefault="00DB5E85" w:rsidP="00DB5E85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EV94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866B291" w14:textId="56B15E8A" w:rsidR="00DB5E85" w:rsidRPr="008D4C2E" w:rsidRDefault="00882BF8" w:rsidP="00DB5E85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6DD2831" w14:textId="77777777" w:rsidR="00DB5E85" w:rsidRPr="008D4C2E" w:rsidRDefault="00DB5E85" w:rsidP="00DB5E85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205-225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5B8629" w14:textId="2E5E60B0" w:rsidR="00DB5E85" w:rsidRPr="008D4C2E" w:rsidRDefault="00DB5E85" w:rsidP="00DB5E85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hAnsi="Times" w:cs="Calibri"/>
                <w:color w:val="000000"/>
                <w:sz w:val="18"/>
                <w:szCs w:val="18"/>
                <w:lang w:val="en-US"/>
              </w:rPr>
              <w:t>Pp HO102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B36D318" w14:textId="1AD51544" w:rsidR="00DB5E85" w:rsidRPr="008D4C2E" w:rsidRDefault="00DB5E85" w:rsidP="00DB5E85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1</w:t>
            </w:r>
            <w:r w:rsidR="00882BF8"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4D37D4" w14:textId="7B9D8780" w:rsidR="00DB5E85" w:rsidRPr="008D4C2E" w:rsidRDefault="00DB5E85" w:rsidP="00DB5E85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173-19</w:t>
            </w:r>
            <w:r w:rsidR="00693BAA"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7</w:t>
            </w:r>
          </w:p>
        </w:tc>
      </w:tr>
      <w:tr w:rsidR="00DB5E85" w:rsidRPr="008D4C2E" w14:paraId="05E4B891" w14:textId="77777777" w:rsidTr="00D13DB4">
        <w:trPr>
          <w:trHeight w:val="177"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5B0F2CD9" w14:textId="77777777" w:rsidR="00DB5E85" w:rsidRPr="008D4C2E" w:rsidRDefault="00DB5E85" w:rsidP="00DB5E85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GT211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386F59" w14:textId="6564235F" w:rsidR="00DB5E85" w:rsidRPr="008D4C2E" w:rsidRDefault="00882BF8" w:rsidP="00DB5E85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14A676" w14:textId="0F5344F1" w:rsidR="00DB5E85" w:rsidRPr="008D4C2E" w:rsidRDefault="00DB5E85" w:rsidP="00DB5E85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1</w:t>
            </w:r>
            <w:r w:rsidR="00882BF8"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92</w:t>
            </w: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-212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42E3E4" w14:textId="7F94BC11" w:rsidR="00DB5E85" w:rsidRPr="008D4C2E" w:rsidRDefault="00DB5E85" w:rsidP="00DB5E85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hAnsi="Times" w:cs="Calibri"/>
                <w:color w:val="000000"/>
                <w:sz w:val="18"/>
                <w:szCs w:val="18"/>
                <w:lang w:val="en-US"/>
              </w:rPr>
              <w:t>Pp HO131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2D98AA" w14:textId="77777777" w:rsidR="00DB5E85" w:rsidRPr="008D4C2E" w:rsidRDefault="00DB5E85" w:rsidP="00DB5E85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468EE5" w14:textId="77777777" w:rsidR="00DB5E85" w:rsidRPr="008D4C2E" w:rsidRDefault="00DB5E85" w:rsidP="00DB5E85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110-120</w:t>
            </w:r>
          </w:p>
        </w:tc>
      </w:tr>
      <w:tr w:rsidR="00DB5E85" w:rsidRPr="008D4C2E" w14:paraId="175D06A0" w14:textId="77777777" w:rsidTr="00D13DB4">
        <w:trPr>
          <w:trHeight w:val="177"/>
        </w:trPr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32895031" w14:textId="77777777" w:rsidR="00DB5E85" w:rsidRPr="008D4C2E" w:rsidRDefault="00DB5E85" w:rsidP="00DB5E85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GT575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8D64682" w14:textId="3033B97A" w:rsidR="00DB5E85" w:rsidRPr="008D4C2E" w:rsidRDefault="00693BAA" w:rsidP="00DB5E85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5BD9D8" w14:textId="1A329BB8" w:rsidR="00DB5E85" w:rsidRPr="008D4C2E" w:rsidRDefault="00DB5E85" w:rsidP="00DB5E85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13</w:t>
            </w:r>
            <w:r w:rsidR="00693BAA"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1</w:t>
            </w: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-145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1C10D88" w14:textId="1A139573" w:rsidR="00DB5E85" w:rsidRPr="008D4C2E" w:rsidRDefault="00DB5E85" w:rsidP="00DB5E85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hAnsi="Times" w:cs="Calibri"/>
                <w:color w:val="000000"/>
                <w:sz w:val="18"/>
                <w:szCs w:val="18"/>
                <w:lang w:val="en-US"/>
              </w:rPr>
              <w:t>Pp HO133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63100FC" w14:textId="77777777" w:rsidR="00DB5E85" w:rsidRPr="008D4C2E" w:rsidRDefault="00DB5E85" w:rsidP="00DB5E85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FF90A5" w14:textId="77777777" w:rsidR="00DB5E85" w:rsidRPr="008D4C2E" w:rsidRDefault="00DB5E85" w:rsidP="00DB5E85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190-200</w:t>
            </w:r>
          </w:p>
        </w:tc>
      </w:tr>
      <w:tr w:rsidR="00D13DB4" w:rsidRPr="008D4C2E" w14:paraId="5BCF0F9A" w14:textId="77777777" w:rsidTr="00D13DB4">
        <w:trPr>
          <w:trHeight w:val="177"/>
        </w:trPr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39DF7A" w14:textId="21B87A38" w:rsidR="00D13DB4" w:rsidRPr="008D4C2E" w:rsidRDefault="00D13DB4" w:rsidP="00D13DB4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199-200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3F49A6" w14:textId="2F15291F" w:rsidR="00D13DB4" w:rsidRPr="008D4C2E" w:rsidRDefault="00D13DB4" w:rsidP="00D13DB4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F94895" w14:textId="59D75ABC" w:rsidR="00D13DB4" w:rsidRPr="008D4C2E" w:rsidRDefault="00D13DB4" w:rsidP="00D13DB4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108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626FE5" w14:textId="7AC156C2" w:rsidR="00D13DB4" w:rsidRPr="008D4C2E" w:rsidRDefault="00D13DB4" w:rsidP="00D13DB4">
            <w:pPr>
              <w:jc w:val="center"/>
              <w:rPr>
                <w:rFonts w:ascii="Times" w:hAnsi="Times" w:cs="Calibri"/>
                <w:color w:val="000000"/>
                <w:sz w:val="18"/>
                <w:szCs w:val="18"/>
                <w:lang w:val="en-US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Pp H0104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6B7005" w14:textId="662A54CC" w:rsidR="00D13DB4" w:rsidRPr="008D4C2E" w:rsidRDefault="00D13DB4" w:rsidP="00D13DB4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B542C4" w14:textId="3F3D1FF4" w:rsidR="00D13DB4" w:rsidRPr="008D4C2E" w:rsidRDefault="00D13DB4" w:rsidP="00D13DB4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US" w:eastAsia="fr-FR"/>
              </w:rPr>
            </w:pPr>
            <w:r w:rsidRPr="008D4C2E">
              <w:rPr>
                <w:rFonts w:ascii="Times" w:eastAsia="Times New Roman" w:hAnsi="Times" w:cs="Times New Roman"/>
                <w:sz w:val="18"/>
                <w:szCs w:val="18"/>
                <w:lang w:val="en-US" w:eastAsia="fr-FR"/>
              </w:rPr>
              <w:t>132</w:t>
            </w:r>
          </w:p>
        </w:tc>
      </w:tr>
    </w:tbl>
    <w:p w14:paraId="0AC1C97E" w14:textId="77777777" w:rsidR="00EF4AF6" w:rsidRDefault="00EF4AF6" w:rsidP="00EF4AF6">
      <w:pPr>
        <w:rPr>
          <w:rFonts w:ascii="Times" w:hAnsi="Times"/>
          <w:lang w:val="en-US"/>
        </w:rPr>
      </w:pPr>
      <w:r w:rsidRPr="008D4C2E">
        <w:rPr>
          <w:rFonts w:ascii="Times" w:hAnsi="Times"/>
          <w:b/>
          <w:sz w:val="22"/>
          <w:szCs w:val="22"/>
          <w:lang w:val="en-US"/>
        </w:rPr>
        <w:t>Table S</w:t>
      </w:r>
      <w:r>
        <w:rPr>
          <w:rFonts w:ascii="Times" w:hAnsi="Times"/>
          <w:b/>
          <w:sz w:val="22"/>
          <w:szCs w:val="22"/>
          <w:lang w:val="en-US"/>
        </w:rPr>
        <w:t>3</w:t>
      </w:r>
      <w:r w:rsidRPr="008D4C2E">
        <w:rPr>
          <w:rFonts w:ascii="Times" w:hAnsi="Times"/>
          <w:b/>
          <w:sz w:val="22"/>
          <w:szCs w:val="22"/>
          <w:lang w:val="en-US"/>
        </w:rPr>
        <w:t>. Number of alleles and ranges of allele sizes for each locus</w:t>
      </w:r>
      <w:r w:rsidRPr="00DF0F4C">
        <w:rPr>
          <w:rFonts w:ascii="Times" w:hAnsi="Times"/>
          <w:lang w:val="en-US"/>
        </w:rPr>
        <w:t xml:space="preserve"> </w:t>
      </w:r>
    </w:p>
    <w:p w14:paraId="33DE276B" w14:textId="0F74690E" w:rsidR="008D4C2E" w:rsidRDefault="008D4C2E">
      <w:pPr>
        <w:rPr>
          <w:rFonts w:ascii="Times" w:hAnsi="Times"/>
          <w:lang w:val="en-US"/>
        </w:rPr>
      </w:pPr>
    </w:p>
    <w:p w14:paraId="7FEEE485" w14:textId="77777777" w:rsidR="00EF4AF6" w:rsidRDefault="00EF4AF6">
      <w:pPr>
        <w:rPr>
          <w:rFonts w:ascii="Times" w:hAnsi="Times"/>
          <w:lang w:val="en-US"/>
        </w:rPr>
      </w:pPr>
    </w:p>
    <w:p w14:paraId="3A3C8F10" w14:textId="77777777" w:rsidR="00E04691" w:rsidRDefault="00E04691">
      <w:pPr>
        <w:rPr>
          <w:rFonts w:ascii="Times" w:hAnsi="Times"/>
          <w:lang w:val="en-US"/>
        </w:rPr>
      </w:pPr>
    </w:p>
    <w:p w14:paraId="517CB59C" w14:textId="77777777" w:rsidR="00E04691" w:rsidRDefault="00E04691">
      <w:pPr>
        <w:rPr>
          <w:rFonts w:ascii="Times" w:hAnsi="Times"/>
          <w:b/>
          <w:sz w:val="22"/>
          <w:szCs w:val="22"/>
          <w:lang w:val="en-US"/>
        </w:rPr>
      </w:pPr>
    </w:p>
    <w:p w14:paraId="2E46130E" w14:textId="77777777" w:rsidR="00EF4AF6" w:rsidRPr="004E2DD5" w:rsidRDefault="008D43E7" w:rsidP="00EF4AF6">
      <w:pPr>
        <w:rPr>
          <w:rFonts w:ascii="Times" w:hAnsi="Times"/>
          <w:b/>
          <w:sz w:val="22"/>
          <w:szCs w:val="22"/>
          <w:lang w:val="en-US"/>
        </w:rPr>
      </w:pPr>
      <w:r>
        <w:rPr>
          <w:rFonts w:ascii="Times" w:hAnsi="Times"/>
          <w:lang w:val="en-US"/>
        </w:rPr>
        <w:br w:type="page"/>
      </w:r>
      <w:r w:rsidR="00EF4AF6" w:rsidRPr="008D4C2E">
        <w:rPr>
          <w:rFonts w:ascii="Times" w:hAnsi="Times"/>
          <w:b/>
          <w:sz w:val="22"/>
          <w:szCs w:val="22"/>
          <w:lang w:val="en-US"/>
        </w:rPr>
        <w:lastRenderedPageBreak/>
        <w:t>Table S</w:t>
      </w:r>
      <w:r w:rsidR="00EF4AF6">
        <w:rPr>
          <w:rFonts w:ascii="Times" w:hAnsi="Times"/>
          <w:b/>
          <w:sz w:val="22"/>
          <w:szCs w:val="22"/>
          <w:lang w:val="en-US"/>
        </w:rPr>
        <w:t>4</w:t>
      </w:r>
      <w:r w:rsidR="00EF4AF6" w:rsidRPr="008D4C2E">
        <w:rPr>
          <w:rFonts w:ascii="Times" w:hAnsi="Times"/>
          <w:b/>
          <w:sz w:val="22"/>
          <w:szCs w:val="22"/>
          <w:lang w:val="en-US"/>
        </w:rPr>
        <w:t xml:space="preserve">. </w:t>
      </w:r>
      <w:r w:rsidR="00EF4AF6">
        <w:rPr>
          <w:rFonts w:ascii="Times" w:hAnsi="Times"/>
          <w:b/>
          <w:sz w:val="22"/>
          <w:szCs w:val="22"/>
          <w:lang w:val="en-US"/>
        </w:rPr>
        <w:t>Relatedness values calculated between all dyads.</w:t>
      </w:r>
    </w:p>
    <w:p w14:paraId="5155DD99" w14:textId="77777777" w:rsidR="00EF4AF6" w:rsidRPr="008D4C2E" w:rsidRDefault="00EF4AF6" w:rsidP="00EF4AF6">
      <w:pPr>
        <w:rPr>
          <w:rFonts w:ascii="Times" w:hAnsi="Times"/>
          <w:sz w:val="22"/>
          <w:szCs w:val="22"/>
          <w:lang w:val="en-US"/>
        </w:rPr>
      </w:pPr>
      <w:proofErr w:type="spellStart"/>
      <w:r w:rsidRPr="008D4C2E">
        <w:rPr>
          <w:rFonts w:ascii="Times" w:hAnsi="Times"/>
          <w:i/>
          <w:sz w:val="22"/>
          <w:szCs w:val="22"/>
          <w:lang w:val="en-US"/>
        </w:rPr>
        <w:t>r</w:t>
      </w:r>
      <w:r w:rsidRPr="008D4C2E">
        <w:rPr>
          <w:rFonts w:ascii="Times" w:hAnsi="Times"/>
          <w:i/>
          <w:sz w:val="22"/>
          <w:szCs w:val="22"/>
          <w:vertAlign w:val="subscript"/>
          <w:lang w:val="en-US"/>
        </w:rPr>
        <w:t>K</w:t>
      </w:r>
      <w:proofErr w:type="spellEnd"/>
      <w:r w:rsidRPr="008D4C2E">
        <w:rPr>
          <w:rFonts w:ascii="Times" w:hAnsi="Times"/>
          <w:sz w:val="22"/>
          <w:szCs w:val="22"/>
          <w:lang w:val="en-US"/>
        </w:rPr>
        <w:t xml:space="preserve">, </w:t>
      </w:r>
      <w:proofErr w:type="spellStart"/>
      <w:r w:rsidRPr="008D4C2E">
        <w:rPr>
          <w:rFonts w:ascii="Times" w:hAnsi="Times"/>
          <w:i/>
          <w:sz w:val="22"/>
          <w:szCs w:val="22"/>
          <w:lang w:val="en-US"/>
        </w:rPr>
        <w:t>r</w:t>
      </w:r>
      <w:r w:rsidRPr="008D4C2E">
        <w:rPr>
          <w:rFonts w:ascii="Times" w:hAnsi="Times"/>
          <w:i/>
          <w:sz w:val="22"/>
          <w:szCs w:val="22"/>
          <w:vertAlign w:val="subscript"/>
          <w:lang w:val="en-US"/>
        </w:rPr>
        <w:t>W</w:t>
      </w:r>
      <w:proofErr w:type="spellEnd"/>
      <w:r w:rsidRPr="008D4C2E">
        <w:rPr>
          <w:rFonts w:ascii="Times" w:hAnsi="Times"/>
          <w:i/>
          <w:sz w:val="22"/>
          <w:szCs w:val="22"/>
          <w:vertAlign w:val="subscript"/>
          <w:lang w:val="en-US"/>
        </w:rPr>
        <w:t xml:space="preserve"> </w:t>
      </w:r>
      <w:r w:rsidRPr="008D4C2E">
        <w:rPr>
          <w:rFonts w:ascii="Times" w:hAnsi="Times"/>
          <w:sz w:val="22"/>
          <w:szCs w:val="22"/>
          <w:lang w:val="en-US"/>
        </w:rPr>
        <w:t xml:space="preserve">and </w:t>
      </w:r>
      <w:proofErr w:type="spellStart"/>
      <w:proofErr w:type="gramStart"/>
      <w:r w:rsidRPr="008D4C2E">
        <w:rPr>
          <w:rFonts w:ascii="Times" w:hAnsi="Times"/>
          <w:sz w:val="22"/>
          <w:szCs w:val="22"/>
          <w:lang w:val="en-US"/>
        </w:rPr>
        <w:t>r</w:t>
      </w:r>
      <w:r w:rsidRPr="008D4C2E">
        <w:rPr>
          <w:rFonts w:ascii="Times" w:hAnsi="Times"/>
          <w:sz w:val="22"/>
          <w:szCs w:val="22"/>
          <w:vertAlign w:val="subscript"/>
          <w:lang w:val="en-US"/>
        </w:rPr>
        <w:t>L</w:t>
      </w:r>
      <w:proofErr w:type="spellEnd"/>
      <w:r w:rsidRPr="008D4C2E">
        <w:rPr>
          <w:rFonts w:ascii="Times" w:hAnsi="Times"/>
          <w:sz w:val="22"/>
          <w:szCs w:val="22"/>
          <w:lang w:val="en-US"/>
        </w:rPr>
        <w:t xml:space="preserve"> </w:t>
      </w:r>
      <w:r>
        <w:rPr>
          <w:rFonts w:ascii="Times" w:hAnsi="Times"/>
          <w:sz w:val="22"/>
          <w:szCs w:val="22"/>
          <w:lang w:val="en-US"/>
        </w:rPr>
        <w:t xml:space="preserve"> design</w:t>
      </w:r>
      <w:proofErr w:type="gramEnd"/>
      <w:r>
        <w:rPr>
          <w:rFonts w:ascii="Times" w:hAnsi="Times"/>
          <w:sz w:val="22"/>
          <w:szCs w:val="22"/>
          <w:lang w:val="en-US"/>
        </w:rPr>
        <w:t xml:space="preserve"> respectively </w:t>
      </w:r>
      <w:r w:rsidRPr="008D4C2E">
        <w:rPr>
          <w:rFonts w:ascii="Times" w:hAnsi="Times"/>
          <w:sz w:val="22"/>
          <w:szCs w:val="22"/>
          <w:lang w:val="en-US"/>
        </w:rPr>
        <w:t xml:space="preserve">the </w:t>
      </w:r>
      <w:proofErr w:type="spellStart"/>
      <w:r w:rsidRPr="008D4C2E">
        <w:rPr>
          <w:rFonts w:ascii="Times" w:hAnsi="Times"/>
          <w:sz w:val="22"/>
          <w:szCs w:val="22"/>
          <w:lang w:val="en-US"/>
        </w:rPr>
        <w:t>Kalinowsky</w:t>
      </w:r>
      <w:proofErr w:type="spellEnd"/>
      <w:r w:rsidRPr="008D4C2E">
        <w:rPr>
          <w:rFonts w:ascii="Times" w:hAnsi="Times"/>
          <w:sz w:val="22"/>
          <w:szCs w:val="22"/>
          <w:lang w:val="en-US"/>
        </w:rPr>
        <w:t xml:space="preserve"> </w:t>
      </w:r>
      <w:r w:rsidRPr="008D4C2E">
        <w:rPr>
          <w:rFonts w:ascii="Times" w:hAnsi="Times"/>
          <w:i/>
          <w:iCs/>
          <w:sz w:val="22"/>
          <w:szCs w:val="22"/>
          <w:lang w:val="en-US"/>
        </w:rPr>
        <w:t>et al</w:t>
      </w:r>
      <w:r w:rsidRPr="008D4C2E">
        <w:rPr>
          <w:rFonts w:ascii="Times" w:hAnsi="Times"/>
          <w:sz w:val="22"/>
          <w:szCs w:val="22"/>
          <w:lang w:val="en-US"/>
        </w:rPr>
        <w:t xml:space="preserve">. (2006), the Wang (2002) and the Li </w:t>
      </w:r>
      <w:r w:rsidRPr="008D4C2E">
        <w:rPr>
          <w:rFonts w:ascii="Times" w:hAnsi="Times"/>
          <w:i/>
          <w:iCs/>
          <w:sz w:val="22"/>
          <w:szCs w:val="22"/>
          <w:lang w:val="en-US"/>
        </w:rPr>
        <w:t>et al</w:t>
      </w:r>
      <w:r w:rsidRPr="008D4C2E">
        <w:rPr>
          <w:rFonts w:ascii="Times" w:hAnsi="Times"/>
          <w:sz w:val="22"/>
          <w:szCs w:val="22"/>
          <w:lang w:val="en-US"/>
        </w:rPr>
        <w:t>. (1993)</w:t>
      </w:r>
      <w:r>
        <w:rPr>
          <w:rFonts w:ascii="Times" w:hAnsi="Times"/>
          <w:sz w:val="22"/>
          <w:szCs w:val="22"/>
          <w:lang w:val="en-US"/>
        </w:rPr>
        <w:t xml:space="preserve"> coefficients</w:t>
      </w:r>
      <w:r w:rsidRPr="008D4C2E">
        <w:rPr>
          <w:rFonts w:ascii="Times" w:hAnsi="Times"/>
          <w:sz w:val="22"/>
          <w:szCs w:val="22"/>
          <w:lang w:val="en-US"/>
        </w:rPr>
        <w:t xml:space="preserve"> </w:t>
      </w:r>
    </w:p>
    <w:p w14:paraId="7954E961" w14:textId="6623046E" w:rsidR="008D43E7" w:rsidRDefault="008D43E7">
      <w:pPr>
        <w:rPr>
          <w:rFonts w:ascii="Times" w:hAnsi="Times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1494"/>
        <w:gridCol w:w="698"/>
        <w:gridCol w:w="856"/>
        <w:gridCol w:w="759"/>
        <w:gridCol w:w="146"/>
      </w:tblGrid>
      <w:tr w:rsidR="008D43E7" w:rsidRPr="008D43E7" w14:paraId="74D53487" w14:textId="77777777" w:rsidTr="008D43E7">
        <w:trPr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A3123" w14:textId="77777777" w:rsidR="008D43E7" w:rsidRPr="008D43E7" w:rsidRDefault="008D43E7" w:rsidP="001375D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D43E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Dyads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BF224" w14:textId="77777777" w:rsidR="008D43E7" w:rsidRPr="008D43E7" w:rsidRDefault="008D43E7" w:rsidP="00C74FF0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D43E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Relatedness</w:t>
            </w:r>
            <w:proofErr w:type="spellEnd"/>
          </w:p>
        </w:tc>
      </w:tr>
      <w:tr w:rsidR="00C74FF0" w:rsidRPr="00C74FF0" w14:paraId="0A7103AD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1D00" w14:textId="77777777" w:rsidR="00C74FF0" w:rsidRPr="00C74FF0" w:rsidRDefault="00C74FF0" w:rsidP="001375DE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74FF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Individual</w:t>
            </w:r>
            <w:proofErr w:type="spellEnd"/>
            <w:r w:rsidRPr="00C74FF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4983" w14:textId="77777777" w:rsidR="00C74FF0" w:rsidRPr="00C74FF0" w:rsidRDefault="00C74FF0" w:rsidP="001375DE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C74FF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Individual</w:t>
            </w:r>
            <w:proofErr w:type="spellEnd"/>
            <w:r w:rsidRPr="00C74FF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70F7D" w14:textId="77777777" w:rsidR="00C74FF0" w:rsidRPr="00C74FF0" w:rsidRDefault="00C74FF0" w:rsidP="008D43E7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C74FF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rK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13A3" w14:textId="77777777" w:rsidR="00C74FF0" w:rsidRPr="00C74FF0" w:rsidRDefault="00C74FF0" w:rsidP="008D43E7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C74FF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rw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3D43" w14:textId="77777777" w:rsidR="00C74FF0" w:rsidRPr="00C74FF0" w:rsidRDefault="00C74FF0" w:rsidP="008D43E7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proofErr w:type="gramStart"/>
            <w:r w:rsidRPr="00C74FF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fr-FR"/>
              </w:rPr>
              <w:t>rl</w:t>
            </w:r>
            <w:proofErr w:type="spellEnd"/>
            <w:proofErr w:type="gramEnd"/>
          </w:p>
        </w:tc>
      </w:tr>
      <w:tr w:rsidR="00C74FF0" w:rsidRPr="007A4D18" w14:paraId="05E24606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AB0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ADELIE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520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3EDF9" w14:textId="0FAF32D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46F7" w14:textId="3AC981F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865F2" w14:textId="34836EF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0469</w:t>
            </w:r>
          </w:p>
        </w:tc>
      </w:tr>
      <w:tr w:rsidR="00C74FF0" w:rsidRPr="007A4D18" w14:paraId="081DE98C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0CE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ADELIE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C0A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78C20" w14:textId="18106ED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9014" w14:textId="2021947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0AAE" w14:textId="7C3F0A1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1974</w:t>
            </w:r>
          </w:p>
        </w:tc>
      </w:tr>
      <w:tr w:rsidR="00C74FF0" w:rsidRPr="007A4D18" w14:paraId="620D0987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46F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ADELIE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914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3983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3AB3" w14:textId="6537D33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8BEA" w14:textId="4516FB6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0469</w:t>
            </w:r>
          </w:p>
        </w:tc>
      </w:tr>
      <w:tr w:rsidR="00C74FF0" w:rsidRPr="007A4D18" w14:paraId="26A233CC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5C0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ADELIE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610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9F827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A2E5" w14:textId="2775752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303E9" w14:textId="18610D8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0578</w:t>
            </w:r>
          </w:p>
        </w:tc>
      </w:tr>
      <w:tr w:rsidR="00C74FF0" w:rsidRPr="007A4D18" w14:paraId="54F8623B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E1B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ADELIE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03B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91D0" w14:textId="31F2F83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C3B5" w14:textId="3CDB983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ED5E" w14:textId="64A548A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012</w:t>
            </w:r>
          </w:p>
        </w:tc>
      </w:tr>
      <w:tr w:rsidR="00C74FF0" w:rsidRPr="007A4D18" w14:paraId="059AE59C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5C8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ADELIE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B05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77B0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729B" w14:textId="61850A8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6BB6" w14:textId="2BC61AB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0927</w:t>
            </w:r>
          </w:p>
        </w:tc>
      </w:tr>
      <w:tr w:rsidR="00C74FF0" w:rsidRPr="007A4D18" w14:paraId="2C596A52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507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ADELIE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A0F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5B32" w14:textId="0EFC949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C93F5" w14:textId="383B64D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1583" w14:textId="5BD2F18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2323</w:t>
            </w:r>
          </w:p>
        </w:tc>
      </w:tr>
      <w:tr w:rsidR="00C74FF0" w:rsidRPr="007A4D18" w14:paraId="048C16C7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A2D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ADELIE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87F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DELPHINE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02768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881D" w14:textId="6E27F99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69760" w14:textId="63C551E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0578</w:t>
            </w:r>
          </w:p>
        </w:tc>
      </w:tr>
      <w:tr w:rsidR="00C74FF0" w:rsidRPr="007A4D18" w14:paraId="34981C62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771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ADELIE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241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DOS CALLEUX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8C08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9C42E" w14:textId="737C155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F82C" w14:textId="203E137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0578</w:t>
            </w:r>
          </w:p>
        </w:tc>
      </w:tr>
      <w:tr w:rsidR="00C74FF0" w:rsidRPr="007A4D18" w14:paraId="40C85F9D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9F9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ADELIE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277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ELIOT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A785" w14:textId="6C4275B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1939A" w14:textId="658F9EF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5636" w14:textId="119E175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6161</w:t>
            </w:r>
          </w:p>
        </w:tc>
      </w:tr>
      <w:tr w:rsidR="00C74FF0" w:rsidRPr="007A4D18" w14:paraId="025A3FDB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DF6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ADELIE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61C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064F" w14:textId="724C2E9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E2CF" w14:textId="2C57168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FE70" w14:textId="55A0A85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3719</w:t>
            </w:r>
          </w:p>
        </w:tc>
      </w:tr>
      <w:tr w:rsidR="00C74FF0" w:rsidRPr="007A4D18" w14:paraId="0FBCD11E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777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ADELIE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184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GERMINE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2D6B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4DD8" w14:textId="1CED384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2790" w14:textId="130A948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1865</w:t>
            </w:r>
          </w:p>
        </w:tc>
      </w:tr>
      <w:tr w:rsidR="00C74FF0" w:rsidRPr="007A4D18" w14:paraId="4F0B7A72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2FC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ADELIE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FB3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A54E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74E2" w14:textId="1AC391C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C9E3" w14:textId="4363733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0927</w:t>
            </w:r>
          </w:p>
        </w:tc>
      </w:tr>
      <w:tr w:rsidR="00C74FF0" w:rsidRPr="007A4D18" w14:paraId="6510A2FA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4E7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ADELIE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158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92AA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C6DA2" w14:textId="4195E1B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AC95" w14:textId="65A744B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012</w:t>
            </w:r>
          </w:p>
        </w:tc>
      </w:tr>
      <w:tr w:rsidR="00C74FF0" w:rsidRPr="007A4D18" w14:paraId="7FBEA11B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509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ADELIE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E5A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1D3E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9F94" w14:textId="28AAF28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B241" w14:textId="6CF34A0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0927</w:t>
            </w:r>
          </w:p>
        </w:tc>
      </w:tr>
      <w:tr w:rsidR="00C74FF0" w:rsidRPr="007A4D18" w14:paraId="12BFF6C3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76B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ADELIE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A96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49C7" w14:textId="797B6C3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03914" w14:textId="4ED150B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6951" w14:textId="2F8EF17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1625</w:t>
            </w:r>
          </w:p>
        </w:tc>
      </w:tr>
      <w:tr w:rsidR="00C74FF0" w:rsidRPr="007A4D18" w14:paraId="719D926E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469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ADELIE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1D9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04F1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4D0B" w14:textId="3F1891C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8161" w14:textId="3938405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1974</w:t>
            </w:r>
          </w:p>
        </w:tc>
      </w:tr>
      <w:tr w:rsidR="00C74FF0" w:rsidRPr="007A4D18" w14:paraId="5301766D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7EF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ADELIE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D76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MYSTERE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1038" w14:textId="00ACF21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00D8" w14:textId="71BB1FA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49C4" w14:textId="5A34DA0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2672</w:t>
            </w:r>
          </w:p>
        </w:tc>
      </w:tr>
      <w:tr w:rsidR="00C74FF0" w:rsidRPr="007A4D18" w14:paraId="74D0B5E3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0C6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ADELIE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152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FF58" w14:textId="76D568C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9BF2" w14:textId="70BC98F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48FF8" w14:textId="0834780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0469</w:t>
            </w:r>
          </w:p>
        </w:tc>
      </w:tr>
      <w:tr w:rsidR="00C74FF0" w:rsidRPr="007A4D18" w14:paraId="38E19710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CC9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ADELIE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76F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Unknown_2017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ECF2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EC7D" w14:textId="0885689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3275" w14:textId="612BCEB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012</w:t>
            </w:r>
          </w:p>
        </w:tc>
      </w:tr>
      <w:tr w:rsidR="00C74FF0" w:rsidRPr="007A4D18" w14:paraId="3EC3B988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0E8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ADELIE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9F4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TACHE BLANCHE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5C2B6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7804" w14:textId="6432A98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F844" w14:textId="0F7916E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0229</w:t>
            </w:r>
          </w:p>
        </w:tc>
      </w:tr>
      <w:tr w:rsidR="00C74FF0" w:rsidRPr="007A4D18" w14:paraId="3EB55710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788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ADELIE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043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VANESSA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1B48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C4B36" w14:textId="1538C71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16FA" w14:textId="59AA18E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0927</w:t>
            </w:r>
          </w:p>
        </w:tc>
      </w:tr>
      <w:tr w:rsidR="00C74FF0" w:rsidRPr="007A4D18" w14:paraId="02BC3E04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D0A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ADELIE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BB8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8189" w14:textId="72698EA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4DE4" w14:textId="4CF89E0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1DF6" w14:textId="70DADA4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0927</w:t>
            </w:r>
          </w:p>
        </w:tc>
      </w:tr>
      <w:tr w:rsidR="00C74FF0" w:rsidRPr="007A4D18" w14:paraId="0A10D120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CF5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ADELIE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CC5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YUKIMI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D1BFB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5CCC" w14:textId="6EECFD5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FE9C" w14:textId="784D0AA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0469</w:t>
            </w:r>
          </w:p>
        </w:tc>
      </w:tr>
      <w:tr w:rsidR="00C74FF0" w:rsidRPr="007A4D18" w14:paraId="72C9196F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5DD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CBB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0811" w14:textId="3E5541E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2195" w14:textId="7CDED7B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2DD0" w14:textId="047B9C5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3021</w:t>
            </w:r>
          </w:p>
        </w:tc>
      </w:tr>
      <w:tr w:rsidR="00C74FF0" w:rsidRPr="007A4D18" w14:paraId="3607D98A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BA2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235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8AC8" w14:textId="6AD77FA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141D" w14:textId="7C14775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874F" w14:textId="47057F5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3021</w:t>
            </w:r>
          </w:p>
        </w:tc>
      </w:tr>
      <w:tr w:rsidR="00C74FF0" w:rsidRPr="007A4D18" w14:paraId="6C93A4FE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594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B47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71CBD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3A88" w14:textId="5EE92DF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2BE8" w14:textId="2D50A6F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1865</w:t>
            </w:r>
          </w:p>
        </w:tc>
      </w:tr>
      <w:tr w:rsidR="00C74FF0" w:rsidRPr="007A4D18" w14:paraId="406B1F28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8B9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590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4EE9" w14:textId="7089046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086D" w14:textId="203B098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17E2" w14:textId="7B3B187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1625</w:t>
            </w:r>
          </w:p>
        </w:tc>
      </w:tr>
      <w:tr w:rsidR="00C74FF0" w:rsidRPr="007A4D18" w14:paraId="6A517B1B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120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8D5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7921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D31C" w14:textId="6E8C504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B736" w14:textId="01F4F77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0818</w:t>
            </w:r>
          </w:p>
        </w:tc>
      </w:tr>
      <w:tr w:rsidR="00C74FF0" w:rsidRPr="007A4D18" w14:paraId="19143FC4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9E0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C5C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F858C" w14:textId="592F4A6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2FC30" w14:textId="6BE8703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9D59" w14:textId="084D12C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4417</w:t>
            </w:r>
          </w:p>
        </w:tc>
      </w:tr>
      <w:tr w:rsidR="00C74FF0" w:rsidRPr="007A4D18" w14:paraId="3B6CEC23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086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858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DELPHINE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5127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4AB2" w14:textId="38212D2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3627" w14:textId="536D8F4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2912</w:t>
            </w:r>
          </w:p>
        </w:tc>
      </w:tr>
      <w:tr w:rsidR="00C74FF0" w:rsidRPr="007A4D18" w14:paraId="4851426E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C20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AD3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DOS CALLEUX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767E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6933F" w14:textId="6CC3922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B98B3" w14:textId="76FE7E5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012</w:t>
            </w:r>
          </w:p>
        </w:tc>
      </w:tr>
      <w:tr w:rsidR="00C74FF0" w:rsidRPr="007A4D18" w14:paraId="56A77CF3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608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404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ELIOT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4CB87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AFB0" w14:textId="3726CB3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F53E" w14:textId="5899A3C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1167</w:t>
            </w:r>
          </w:p>
        </w:tc>
      </w:tr>
      <w:tr w:rsidR="00C74FF0" w:rsidRPr="007A4D18" w14:paraId="4D320091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4AD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299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3A616" w14:textId="7E1D5A2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4E12" w14:textId="31A1755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C53B" w14:textId="53688B4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012</w:t>
            </w:r>
          </w:p>
        </w:tc>
      </w:tr>
      <w:tr w:rsidR="00C74FF0" w:rsidRPr="007A4D18" w14:paraId="0658A0FB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909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E45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GERMINE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1A33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F7A2" w14:textId="3544B7A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EB47" w14:textId="4B9C891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2214</w:t>
            </w:r>
          </w:p>
        </w:tc>
      </w:tr>
      <w:tr w:rsidR="00C74FF0" w:rsidRPr="007A4D18" w14:paraId="3E8E6E70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622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2E2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887C6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AF90" w14:textId="5C35686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123D" w14:textId="7CA2E33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0469</w:t>
            </w:r>
          </w:p>
        </w:tc>
      </w:tr>
      <w:tr w:rsidR="00C74FF0" w:rsidRPr="007A4D18" w14:paraId="4DEB0EE9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917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10D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1827" w14:textId="25608FA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3B2D" w14:textId="0CAB4A9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F113A" w14:textId="0358A5C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1625</w:t>
            </w:r>
          </w:p>
        </w:tc>
      </w:tr>
      <w:tr w:rsidR="00C74FF0" w:rsidRPr="007A4D18" w14:paraId="54AFA894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DAB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385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3E1E7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E50A1" w14:textId="570702D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181D" w14:textId="2DEDA81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2563</w:t>
            </w:r>
          </w:p>
        </w:tc>
      </w:tr>
      <w:tr w:rsidR="00C74FF0" w:rsidRPr="007A4D18" w14:paraId="19411CF8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1E7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A56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22EC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A9C7" w14:textId="439C0D1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FC4D" w14:textId="487863D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1276</w:t>
            </w:r>
          </w:p>
        </w:tc>
      </w:tr>
      <w:tr w:rsidR="00C74FF0" w:rsidRPr="007A4D18" w14:paraId="16153775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08E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246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5DC1" w14:textId="6C54F3C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77A7" w14:textId="0ACE5D7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B0088" w14:textId="2FD5D25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1974</w:t>
            </w:r>
          </w:p>
        </w:tc>
      </w:tr>
      <w:tr w:rsidR="00C74FF0" w:rsidRPr="007A4D18" w14:paraId="0D9ED236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4BF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E8A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MYSTERE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D856" w14:textId="7F2FE88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C1F5A" w14:textId="4482E77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B9DCF" w14:textId="28340CD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337</w:t>
            </w:r>
          </w:p>
        </w:tc>
      </w:tr>
      <w:tr w:rsidR="00C74FF0" w:rsidRPr="007A4D18" w14:paraId="7AB52BAA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1ED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BA9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9A81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1F6E" w14:textId="72FF103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28D43" w14:textId="7FC27E0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1516</w:t>
            </w:r>
          </w:p>
        </w:tc>
      </w:tr>
      <w:tr w:rsidR="00C74FF0" w:rsidRPr="007A4D18" w14:paraId="1D6F2D60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206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AIKO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FA6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Unknown_2017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176F0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C043" w14:textId="7BDE38E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9379" w14:textId="22FA93B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2214</w:t>
            </w:r>
          </w:p>
        </w:tc>
      </w:tr>
      <w:tr w:rsidR="00C74FF0" w:rsidRPr="007A4D18" w14:paraId="44F79111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834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3EF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TACHE BLANCHE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7375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0E4A" w14:textId="310AD5E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3553" w14:textId="1D6B689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2563</w:t>
            </w:r>
          </w:p>
        </w:tc>
      </w:tr>
      <w:tr w:rsidR="00C74FF0" w:rsidRPr="007A4D18" w14:paraId="15F1D770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0D1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3C5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VANESSA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C1A6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FAA9" w14:textId="623C54E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FAD0" w14:textId="7242AF0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2563</w:t>
            </w:r>
          </w:p>
        </w:tc>
      </w:tr>
      <w:tr w:rsidR="00C74FF0" w:rsidRPr="007A4D18" w14:paraId="5D9677C0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9BF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EFA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7B800" w14:textId="73755C2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CC24" w14:textId="1B2C078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4989" w14:textId="7BF95C3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0927</w:t>
            </w:r>
          </w:p>
        </w:tc>
      </w:tr>
      <w:tr w:rsidR="00C74FF0" w:rsidRPr="007A4D18" w14:paraId="459CCA7F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EB2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E7F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YUKIMI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1259" w14:textId="4928AE0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C953C" w14:textId="595424C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DB6B" w14:textId="55D991B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0229</w:t>
            </w:r>
          </w:p>
        </w:tc>
      </w:tr>
      <w:tr w:rsidR="00C74FF0" w:rsidRPr="007A4D18" w14:paraId="77476CBE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3FB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C6D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AEA64" w14:textId="2FDDBED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F03ED" w14:textId="1F5AE64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6FD8" w14:textId="18FF1FF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337</w:t>
            </w:r>
          </w:p>
        </w:tc>
      </w:tr>
      <w:tr w:rsidR="00C74FF0" w:rsidRPr="007A4D18" w14:paraId="7B8CA0AB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B69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017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FB51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2346" w14:textId="1F2697C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0DE4" w14:textId="77C5E08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0469</w:t>
            </w:r>
          </w:p>
        </w:tc>
      </w:tr>
      <w:tr w:rsidR="00C74FF0" w:rsidRPr="007A4D18" w14:paraId="1B51F5FA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B9E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CD0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2252" w14:textId="4BFD181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4DAC" w14:textId="6CB459D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ADEF" w14:textId="0C745C9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5463</w:t>
            </w:r>
          </w:p>
        </w:tc>
      </w:tr>
      <w:tr w:rsidR="00C74FF0" w:rsidRPr="007A4D18" w14:paraId="799823B4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457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771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3855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F2F4" w14:textId="68B1DEF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F432C" w14:textId="3D89D39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1167</w:t>
            </w:r>
          </w:p>
        </w:tc>
      </w:tr>
      <w:tr w:rsidR="00C74FF0" w:rsidRPr="007A4D18" w14:paraId="4CFD5DD2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9B2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6DF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DFF5C" w14:textId="29D3D74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3E79" w14:textId="67B99D5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B5776" w14:textId="56136FF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2323</w:t>
            </w:r>
          </w:p>
        </w:tc>
      </w:tr>
      <w:tr w:rsidR="00C74FF0" w:rsidRPr="007A4D18" w14:paraId="0C43DCF6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220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06C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DELPHINE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B44BB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5DF9" w14:textId="7AD9A8A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0174" w14:textId="09C996D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0229</w:t>
            </w:r>
          </w:p>
        </w:tc>
      </w:tr>
      <w:tr w:rsidR="00C74FF0" w:rsidRPr="007A4D18" w14:paraId="2198E390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724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EE6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DOS CALLEUX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B7E2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83F3B" w14:textId="75BC347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8404" w14:textId="1FFC1EA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1276</w:t>
            </w:r>
          </w:p>
        </w:tc>
      </w:tr>
      <w:tr w:rsidR="00C74FF0" w:rsidRPr="007A4D18" w14:paraId="6A4E5E9F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D4F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F6C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ELIOT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EB1D" w14:textId="4190EF6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8D10" w14:textId="1A1504A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398FC" w14:textId="7C9D427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3021</w:t>
            </w:r>
          </w:p>
        </w:tc>
      </w:tr>
      <w:tr w:rsidR="00C74FF0" w:rsidRPr="007A4D18" w14:paraId="4CE92255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DD3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931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CD17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C3FF" w14:textId="4761377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3E2E8" w14:textId="420BDE0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1276</w:t>
            </w:r>
          </w:p>
        </w:tc>
      </w:tr>
      <w:tr w:rsidR="00C74FF0" w:rsidRPr="007A4D18" w14:paraId="4A35123F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F49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0DC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GERMINE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E7A9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F9BD" w14:textId="2E2D24F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9C1A" w14:textId="41F3D07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0578</w:t>
            </w:r>
          </w:p>
        </w:tc>
      </w:tr>
      <w:tr w:rsidR="00C74FF0" w:rsidRPr="007A4D18" w14:paraId="04A48552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D48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15A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A750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BA27F" w14:textId="5BCB5C2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B456" w14:textId="4367FE2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1974</w:t>
            </w:r>
          </w:p>
        </w:tc>
      </w:tr>
      <w:tr w:rsidR="00C74FF0" w:rsidRPr="007A4D18" w14:paraId="7A87D4FE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42C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8C2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EAFF" w14:textId="0B56D27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F3E7" w14:textId="5BB8D1A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D8C3" w14:textId="7C97456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3021</w:t>
            </w:r>
          </w:p>
        </w:tc>
      </w:tr>
      <w:tr w:rsidR="00C74FF0" w:rsidRPr="007A4D18" w14:paraId="1D31E0E0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0F8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A69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45C0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AE7D" w14:textId="03A1100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E626" w14:textId="2E6423E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012</w:t>
            </w:r>
          </w:p>
        </w:tc>
      </w:tr>
      <w:tr w:rsidR="00C74FF0" w:rsidRPr="007A4D18" w14:paraId="3230519A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ACA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036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F2AA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58F2" w14:textId="52C6B22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2190E" w14:textId="15B4CF3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0927</w:t>
            </w:r>
          </w:p>
        </w:tc>
      </w:tr>
      <w:tr w:rsidR="00C74FF0" w:rsidRPr="007A4D18" w14:paraId="4BF75B10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46E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E4F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9CAA" w14:textId="02A3383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1ACB" w14:textId="61AC87F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D34F" w14:textId="4F0F290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3021</w:t>
            </w:r>
          </w:p>
        </w:tc>
      </w:tr>
      <w:tr w:rsidR="00C74FF0" w:rsidRPr="007A4D18" w14:paraId="77DA255A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567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20E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MYSTERE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9DC7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91B1" w14:textId="56A6EC3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B0832" w14:textId="17BA3F9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3021</w:t>
            </w:r>
          </w:p>
        </w:tc>
      </w:tr>
      <w:tr w:rsidR="00C74FF0" w:rsidRPr="007A4D18" w14:paraId="34AEEDB1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EFE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FEE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0F40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DA59" w14:textId="46005A8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68D8" w14:textId="527B709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1167</w:t>
            </w:r>
          </w:p>
        </w:tc>
      </w:tr>
      <w:tr w:rsidR="00C74FF0" w:rsidRPr="007A4D18" w14:paraId="04FA7A7A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688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087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Unknown_2017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6A6A" w14:textId="2F9F41E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2C4A" w14:textId="67B25EA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ED2C" w14:textId="468E10E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1974</w:t>
            </w:r>
          </w:p>
        </w:tc>
      </w:tr>
      <w:tr w:rsidR="00C74FF0" w:rsidRPr="007A4D18" w14:paraId="7A7B8DEF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446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0CF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TACHE BLANCHE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89B6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F73E" w14:textId="531B80E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0BD1E" w14:textId="3E1447E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0578</w:t>
            </w:r>
          </w:p>
        </w:tc>
      </w:tr>
      <w:tr w:rsidR="00C74FF0" w:rsidRPr="007A4D18" w14:paraId="1C1A1C1E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F39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06E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VANESSA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7EA23" w14:textId="1CC9454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18FC" w14:textId="116C2AA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2DF9" w14:textId="193C91D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1276</w:t>
            </w:r>
          </w:p>
        </w:tc>
      </w:tr>
      <w:tr w:rsidR="00C74FF0" w:rsidRPr="007A4D18" w14:paraId="4E606BB1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73E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556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3CDE" w14:textId="705572F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FDAB" w14:textId="1C0B8ED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6DF9" w14:textId="7CA4AAE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2672</w:t>
            </w:r>
          </w:p>
        </w:tc>
      </w:tr>
      <w:tr w:rsidR="00C74FF0" w:rsidRPr="007A4D18" w14:paraId="7102EC45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3BF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5F2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YUKIMI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254BC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6ECA" w14:textId="7915476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C0198" w14:textId="118DF34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0469</w:t>
            </w:r>
          </w:p>
        </w:tc>
      </w:tr>
      <w:tr w:rsidR="00C74FF0" w:rsidRPr="007A4D18" w14:paraId="7A7ACAC3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189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26B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BD07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C961F" w14:textId="2E727B7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828A3" w14:textId="6F55213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1516</w:t>
            </w:r>
          </w:p>
        </w:tc>
      </w:tr>
      <w:tr w:rsidR="00C74FF0" w:rsidRPr="007A4D18" w14:paraId="70B7AD7E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82E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306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1697" w14:textId="0B75909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0636A" w14:textId="459C2B0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BB12" w14:textId="74CE8B6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2323</w:t>
            </w:r>
          </w:p>
        </w:tc>
      </w:tr>
      <w:tr w:rsidR="00C74FF0" w:rsidRPr="007A4D18" w14:paraId="32BDF955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A03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A8C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01F0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2DE1" w14:textId="1C7F623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D479" w14:textId="23126C9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1516</w:t>
            </w:r>
          </w:p>
        </w:tc>
      </w:tr>
      <w:tr w:rsidR="00C74FF0" w:rsidRPr="007A4D18" w14:paraId="2130FE91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04A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2FA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B69F" w14:textId="7F1DE94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C321" w14:textId="3FDE13C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D33B" w14:textId="0D93CC3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337</w:t>
            </w:r>
          </w:p>
        </w:tc>
      </w:tr>
      <w:tr w:rsidR="00C74FF0" w:rsidRPr="007A4D18" w14:paraId="047119A1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D69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525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DELPHINE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41059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41560" w14:textId="754CCC5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E535" w14:textId="24E6C26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0469</w:t>
            </w:r>
          </w:p>
        </w:tc>
      </w:tr>
      <w:tr w:rsidR="00C74FF0" w:rsidRPr="007A4D18" w14:paraId="1FF04CD3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DC7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130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DOS CALLEUX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3BE11" w14:textId="23A8408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8592" w14:textId="2DF65B6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3DB07" w14:textId="6F51B9A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337</w:t>
            </w:r>
          </w:p>
        </w:tc>
      </w:tr>
      <w:tr w:rsidR="00C74FF0" w:rsidRPr="007A4D18" w14:paraId="53E3F392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FAC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03C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ELIOT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C94F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9C84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7,00E-04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32C00" w14:textId="7211C2D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0578</w:t>
            </w:r>
          </w:p>
        </w:tc>
      </w:tr>
      <w:tr w:rsidR="00C74FF0" w:rsidRPr="007A4D18" w14:paraId="44CB9E63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0D1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130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2F22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0B6A" w14:textId="16302A0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8FBD" w14:textId="2A61DBF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1625</w:t>
            </w:r>
          </w:p>
        </w:tc>
      </w:tr>
      <w:tr w:rsidR="00C74FF0" w:rsidRPr="007A4D18" w14:paraId="26718A30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165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709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GERMINE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5A6D9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CA0A" w14:textId="25849C0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E175" w14:textId="2F45E72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1167</w:t>
            </w:r>
          </w:p>
        </w:tc>
      </w:tr>
      <w:tr w:rsidR="00C74FF0" w:rsidRPr="007A4D18" w14:paraId="29C64B2B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178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33F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9053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BB2F" w14:textId="781C50C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DDCE" w14:textId="229C02F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2323</w:t>
            </w:r>
          </w:p>
        </w:tc>
      </w:tr>
      <w:tr w:rsidR="00C74FF0" w:rsidRPr="007A4D18" w14:paraId="700A36FB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89F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837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7C49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EEA2" w14:textId="25E980D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AF44" w14:textId="5855444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0927</w:t>
            </w:r>
          </w:p>
        </w:tc>
      </w:tr>
      <w:tr w:rsidR="00C74FF0" w:rsidRPr="007A4D18" w14:paraId="6E71FD1C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379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7D3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2C2F" w14:textId="525A270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C231" w14:textId="0016C2F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B7B3" w14:textId="6789693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012</w:t>
            </w:r>
          </w:p>
        </w:tc>
      </w:tr>
      <w:tr w:rsidR="00C74FF0" w:rsidRPr="007A4D18" w14:paraId="1707B8ED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065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480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6FB6" w14:textId="09D6256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8F48" w14:textId="1037DAB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281DD" w14:textId="2A568EA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2323</w:t>
            </w:r>
          </w:p>
        </w:tc>
      </w:tr>
      <w:tr w:rsidR="00C74FF0" w:rsidRPr="007A4D18" w14:paraId="581F391F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0D6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EFD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4F76" w14:textId="43B0F04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4B97" w14:textId="33F9451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C503" w14:textId="3CA863C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4766</w:t>
            </w:r>
          </w:p>
        </w:tc>
      </w:tr>
      <w:tr w:rsidR="00C74FF0" w:rsidRPr="007A4D18" w14:paraId="74984C60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3AB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8FB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MYSTERE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60DAA" w14:textId="20DC793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21F4" w14:textId="49A179B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5666" w14:textId="424C72A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337</w:t>
            </w:r>
          </w:p>
        </w:tc>
      </w:tr>
      <w:tr w:rsidR="00C74FF0" w:rsidRPr="007A4D18" w14:paraId="405EC76B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EAC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76F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7F35" w14:textId="35D9198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F00A" w14:textId="7C9A2EB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9D06" w14:textId="5DDAA30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2323</w:t>
            </w:r>
          </w:p>
        </w:tc>
      </w:tr>
      <w:tr w:rsidR="00C74FF0" w:rsidRPr="007A4D18" w14:paraId="3DEB31EB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17D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168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Unknown_2017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06B3" w14:textId="64E65D1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D4F3" w14:textId="7CDDA5F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328A" w14:textId="13065BB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1974</w:t>
            </w:r>
          </w:p>
        </w:tc>
      </w:tr>
      <w:tr w:rsidR="00C74FF0" w:rsidRPr="007A4D18" w14:paraId="0B473AC1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D9C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F6E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TACHE BLANCHE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7BB9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5DC5" w14:textId="1371AF4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2841" w14:textId="1A927E5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0818</w:t>
            </w:r>
          </w:p>
        </w:tc>
      </w:tr>
      <w:tr w:rsidR="00C74FF0" w:rsidRPr="007A4D18" w14:paraId="7719E296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A53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74D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VANESSA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0377A" w14:textId="2D372B3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CFA17" w14:textId="6DBAFB7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3C17" w14:textId="6279A82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0927</w:t>
            </w:r>
          </w:p>
        </w:tc>
      </w:tr>
      <w:tr w:rsidR="00C74FF0" w:rsidRPr="007A4D18" w14:paraId="46D3F4A0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96A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FF0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57A8" w14:textId="2EEDF1A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5C23D" w14:textId="5092C96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981D0" w14:textId="3AC4C61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1625</w:t>
            </w:r>
          </w:p>
        </w:tc>
      </w:tr>
      <w:tr w:rsidR="00C74FF0" w:rsidRPr="007A4D18" w14:paraId="5B373BE0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7E0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E5E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YUKIMI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99F3" w14:textId="1453B73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EBDA" w14:textId="034BBE6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C53D" w14:textId="6018A59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1974</w:t>
            </w:r>
          </w:p>
        </w:tc>
      </w:tr>
      <w:tr w:rsidR="00C74FF0" w:rsidRPr="007A4D18" w14:paraId="5F26BDAD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F47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546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42CA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1DA5" w14:textId="6C1FD04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09BF" w14:textId="24D9920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3261</w:t>
            </w:r>
          </w:p>
        </w:tc>
      </w:tr>
      <w:tr w:rsidR="00C74FF0" w:rsidRPr="007A4D18" w14:paraId="749EF8D1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780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964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1800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9069" w14:textId="53C2AB4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A193C" w14:textId="5C0B466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1167</w:t>
            </w:r>
          </w:p>
        </w:tc>
      </w:tr>
      <w:tr w:rsidR="00C74FF0" w:rsidRPr="007A4D18" w14:paraId="664FA129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4E1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361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6A8D" w14:textId="50E47B7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544E" w14:textId="2912D07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F47F" w14:textId="63E6CD0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0927</w:t>
            </w:r>
          </w:p>
        </w:tc>
      </w:tr>
      <w:tr w:rsidR="00C74FF0" w:rsidRPr="007A4D18" w14:paraId="698F0978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910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083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DELPHINE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6F86F" w14:textId="6FC3F8A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57FDB" w14:textId="098F193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E3FA" w14:textId="6A137E1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1974</w:t>
            </w:r>
          </w:p>
        </w:tc>
      </w:tr>
      <w:tr w:rsidR="00C74FF0" w:rsidRPr="007A4D18" w14:paraId="6CDC1F49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2DF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243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DOS CALLEUX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B367D" w14:textId="2B8ABE8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3CB1" w14:textId="392A894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1FB4" w14:textId="034711E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0818</w:t>
            </w:r>
          </w:p>
        </w:tc>
      </w:tr>
      <w:tr w:rsidR="00C74FF0" w:rsidRPr="007A4D18" w14:paraId="5BB89B0A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36A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2CF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ELIOT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9F9A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D1E7" w14:textId="25F448F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679B" w14:textId="4B400DC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012</w:t>
            </w:r>
          </w:p>
        </w:tc>
      </w:tr>
      <w:tr w:rsidR="00C74FF0" w:rsidRPr="007A4D18" w14:paraId="329ED149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AB1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971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A30E" w14:textId="4FDB206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050F" w14:textId="5822AFD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FA65" w14:textId="0EA0BA4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1625</w:t>
            </w:r>
          </w:p>
        </w:tc>
      </w:tr>
      <w:tr w:rsidR="00C74FF0" w:rsidRPr="007A4D18" w14:paraId="1413DD8B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AE4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45B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GERMINE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6357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C7DC" w14:textId="365E2E8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3928" w14:textId="7A8608C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1167</w:t>
            </w:r>
          </w:p>
        </w:tc>
      </w:tr>
      <w:tr w:rsidR="00C74FF0" w:rsidRPr="007A4D18" w14:paraId="7C50BFF0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E04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17B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9D713" w14:textId="110D9D3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CC1D3" w14:textId="7F8965B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B842" w14:textId="7C5D165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4766</w:t>
            </w:r>
          </w:p>
        </w:tc>
      </w:tr>
      <w:tr w:rsidR="00C74FF0" w:rsidRPr="007A4D18" w14:paraId="0C0060CB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5F0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B80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3DE7C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AF604" w14:textId="7DA9404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CF6C" w14:textId="62BCEB9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0818</w:t>
            </w:r>
          </w:p>
        </w:tc>
      </w:tr>
      <w:tr w:rsidR="00C74FF0" w:rsidRPr="007A4D18" w14:paraId="6F5EAA6B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116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7FF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890F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E0FD" w14:textId="6D11856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09E5" w14:textId="7F6E85A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0927</w:t>
            </w:r>
          </w:p>
        </w:tc>
      </w:tr>
      <w:tr w:rsidR="00C74FF0" w:rsidRPr="007A4D18" w14:paraId="3343E965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B85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C9F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97CFF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222B" w14:textId="1AC3AAD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4BC2A" w14:textId="5AFBB8D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1865</w:t>
            </w:r>
          </w:p>
        </w:tc>
      </w:tr>
      <w:tr w:rsidR="00C74FF0" w:rsidRPr="007A4D18" w14:paraId="2C9A3358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945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C6D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FBE7" w14:textId="57E5BD4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47F92" w14:textId="113D110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ED5C9" w14:textId="22C42C5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2214</w:t>
            </w:r>
          </w:p>
        </w:tc>
      </w:tr>
      <w:tr w:rsidR="00C74FF0" w:rsidRPr="007A4D18" w14:paraId="486F0032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831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1E8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MYSTERE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A6069" w14:textId="4021656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17289" w14:textId="2CECF02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DC2B" w14:textId="5420F22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3021</w:t>
            </w:r>
          </w:p>
        </w:tc>
      </w:tr>
      <w:tr w:rsidR="00C74FF0" w:rsidRPr="007A4D18" w14:paraId="7AF0E4E9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527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399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5C6C1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8C9E" w14:textId="47F400F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4D36" w14:textId="2956E07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2214</w:t>
            </w:r>
          </w:p>
        </w:tc>
      </w:tr>
      <w:tr w:rsidR="00C74FF0" w:rsidRPr="007A4D18" w14:paraId="63C2B380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B82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882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Unknown_2017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89BA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6F94" w14:textId="2CC4A3F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2D6D" w14:textId="782D080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1516</w:t>
            </w:r>
          </w:p>
        </w:tc>
      </w:tr>
      <w:tr w:rsidR="00C74FF0" w:rsidRPr="007A4D18" w14:paraId="245433F7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2E5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6FB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TACHE BLANCHE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8A37" w14:textId="3B5FF5B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30AE" w14:textId="5798D06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A4EBD" w14:textId="4B742CA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0818</w:t>
            </w:r>
          </w:p>
        </w:tc>
      </w:tr>
      <w:tr w:rsidR="00C74FF0" w:rsidRPr="007A4D18" w14:paraId="6A3EED38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5E2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D1D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VANESSA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BAE9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65104" w14:textId="4C597A8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CE28" w14:textId="0513DD7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3261</w:t>
            </w:r>
          </w:p>
        </w:tc>
      </w:tr>
      <w:tr w:rsidR="00C74FF0" w:rsidRPr="007A4D18" w14:paraId="2A14D667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641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E18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DD8F8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8A65" w14:textId="3191365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F188A" w14:textId="43EB196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0818</w:t>
            </w:r>
          </w:p>
        </w:tc>
      </w:tr>
      <w:tr w:rsidR="00C74FF0" w:rsidRPr="007A4D18" w14:paraId="6619D5D8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040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BD3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YUKIMI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4A8D7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3359" w14:textId="0C1A5E7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9EE6" w14:textId="312E800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0818</w:t>
            </w:r>
          </w:p>
        </w:tc>
      </w:tr>
      <w:tr w:rsidR="00C74FF0" w:rsidRPr="007A4D18" w14:paraId="4E498504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ADC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FA1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92B0D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7980" w14:textId="0BF69C4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2ED01" w14:textId="265B8CE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1865</w:t>
            </w:r>
          </w:p>
        </w:tc>
      </w:tr>
      <w:tr w:rsidR="00C74FF0" w:rsidRPr="007A4D18" w14:paraId="64A421FA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DA1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BD4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6904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B404" w14:textId="10E129A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CD725" w14:textId="7CC868E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0229</w:t>
            </w:r>
          </w:p>
        </w:tc>
      </w:tr>
      <w:tr w:rsidR="00C74FF0" w:rsidRPr="007A4D18" w14:paraId="05D9636D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67A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913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DELPHINE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7D3A0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7E42" w14:textId="7E44B33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A1B6" w14:textId="0DD2C69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1516</w:t>
            </w:r>
          </w:p>
        </w:tc>
      </w:tr>
      <w:tr w:rsidR="00C74FF0" w:rsidRPr="007A4D18" w14:paraId="1097FFB6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F77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197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DOS CALLEUX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1171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EC87" w14:textId="7B87B16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9ADAB" w14:textId="6B37A2B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1865</w:t>
            </w:r>
          </w:p>
        </w:tc>
      </w:tr>
      <w:tr w:rsidR="00C74FF0" w:rsidRPr="007A4D18" w14:paraId="4F1C1B95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A0B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5DC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ELIOT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7834" w14:textId="41983C0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45B9" w14:textId="4F8B853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C9416" w14:textId="3D423F6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1276</w:t>
            </w:r>
          </w:p>
        </w:tc>
      </w:tr>
      <w:tr w:rsidR="00C74FF0" w:rsidRPr="007A4D18" w14:paraId="00B46D47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14A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DEE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AF90B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EC85" w14:textId="4E23AE3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75C5" w14:textId="4286AA7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0818</w:t>
            </w:r>
          </w:p>
        </w:tc>
      </w:tr>
      <w:tr w:rsidR="00C74FF0" w:rsidRPr="007A4D18" w14:paraId="50639C87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E98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A46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GERMINE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F564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DEF5" w14:textId="7A4DF7B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50D8" w14:textId="3342C27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2563</w:t>
            </w:r>
          </w:p>
        </w:tc>
      </w:tr>
      <w:tr w:rsidR="00C74FF0" w:rsidRPr="007A4D18" w14:paraId="12E33F35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C42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EA1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0B81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5903" w14:textId="2B236AA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C9964" w14:textId="3A3CDEC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0469</w:t>
            </w:r>
          </w:p>
        </w:tc>
      </w:tr>
      <w:tr w:rsidR="00C74FF0" w:rsidRPr="007A4D18" w14:paraId="1E27A7C4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9E2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5BF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DB03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A6E2" w14:textId="2EFDEB5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E6B1" w14:textId="22CE030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1167</w:t>
            </w:r>
          </w:p>
        </w:tc>
      </w:tr>
      <w:tr w:rsidR="00C74FF0" w:rsidRPr="007A4D18" w14:paraId="2B66C566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DC9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B87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0C569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239D" w14:textId="3C54232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0909" w14:textId="674E98D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2563</w:t>
            </w:r>
          </w:p>
        </w:tc>
      </w:tr>
      <w:tr w:rsidR="00C74FF0" w:rsidRPr="007A4D18" w14:paraId="644FD6EB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AAD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598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BCFE7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3BE8A" w14:textId="5069A18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8402" w14:textId="352146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1865</w:t>
            </w:r>
          </w:p>
        </w:tc>
      </w:tr>
      <w:tr w:rsidR="00C74FF0" w:rsidRPr="007A4D18" w14:paraId="4FFA943B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DE7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81E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7DF8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96119" w14:textId="03F4991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EB2EE" w14:textId="4E4A0A4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0469</w:t>
            </w:r>
          </w:p>
        </w:tc>
      </w:tr>
      <w:tr w:rsidR="00C74FF0" w:rsidRPr="007A4D18" w14:paraId="5D3EE6E4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7A8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070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MYSTERE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D432F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2429" w14:textId="23F10B4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1AAD" w14:textId="4FD5F8F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0578</w:t>
            </w:r>
          </w:p>
        </w:tc>
      </w:tr>
      <w:tr w:rsidR="00C74FF0" w:rsidRPr="007A4D18" w14:paraId="129A849C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AEC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6B4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1122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C2CF9" w14:textId="066CBAB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54AD" w14:textId="1BD703C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2563</w:t>
            </w:r>
          </w:p>
        </w:tc>
      </w:tr>
      <w:tr w:rsidR="00C74FF0" w:rsidRPr="007A4D18" w14:paraId="6B0DADDC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1C6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888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Unknown_2017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AF30" w14:textId="10D5AAD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AB2A" w14:textId="7E4B2CA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4538" w14:textId="22990CB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1625</w:t>
            </w:r>
          </w:p>
        </w:tc>
      </w:tr>
      <w:tr w:rsidR="00C74FF0" w:rsidRPr="007A4D18" w14:paraId="67F6AAEB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CB2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94B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TACHE BLANCHE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A279E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AAE5" w14:textId="09E0D21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EC82" w14:textId="6A74881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0469</w:t>
            </w:r>
          </w:p>
        </w:tc>
      </w:tr>
      <w:tr w:rsidR="00C74FF0" w:rsidRPr="007A4D18" w14:paraId="505A3A41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EB5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26A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VANESSA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7111" w14:textId="065EDFC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6CF3" w14:textId="5999FF3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5C9A" w14:textId="450BB73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0927</w:t>
            </w:r>
          </w:p>
        </w:tc>
      </w:tr>
      <w:tr w:rsidR="00C74FF0" w:rsidRPr="007A4D18" w14:paraId="7CC383DE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AC1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344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1B71F" w14:textId="73744EA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21F6" w14:textId="6E23EDB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C464" w14:textId="4EDDDBE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4417</w:t>
            </w:r>
          </w:p>
        </w:tc>
      </w:tr>
      <w:tr w:rsidR="00C74FF0" w:rsidRPr="007A4D18" w14:paraId="4428FC65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D46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78A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YUKIMI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29EF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B2A8" w14:textId="532EE69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A22F" w14:textId="1F6ED47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0818</w:t>
            </w:r>
          </w:p>
        </w:tc>
      </w:tr>
      <w:tr w:rsidR="00C74FF0" w:rsidRPr="007A4D18" w14:paraId="072A43A0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803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896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B3DDF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3F9E" w14:textId="3CC974A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85AA" w14:textId="3A2C36B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0818</w:t>
            </w:r>
          </w:p>
        </w:tc>
      </w:tr>
      <w:tr w:rsidR="00C74FF0" w:rsidRPr="007A4D18" w14:paraId="19AC5700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0AE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CEC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DELPHINE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9AC1" w14:textId="0B34CC2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8B362" w14:textId="4E21343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8534" w14:textId="128887B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0578</w:t>
            </w:r>
          </w:p>
        </w:tc>
      </w:tr>
      <w:tr w:rsidR="00C74FF0" w:rsidRPr="007A4D18" w14:paraId="18E7249E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576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809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DOS CALLEUX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75A7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5C1D" w14:textId="5EB7413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9335" w14:textId="2A582F2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0469</w:t>
            </w:r>
          </w:p>
        </w:tc>
      </w:tr>
      <w:tr w:rsidR="00C74FF0" w:rsidRPr="007A4D18" w14:paraId="730C7B35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852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4AF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ELIOT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7319" w14:textId="41AFC4C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55FEC" w14:textId="55081D3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DB268" w14:textId="5BA1A58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1625</w:t>
            </w:r>
          </w:p>
        </w:tc>
      </w:tr>
      <w:tr w:rsidR="00C74FF0" w:rsidRPr="007A4D18" w14:paraId="31FAE99E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925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129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0629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149A9" w14:textId="323700F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880C" w14:textId="57CA5BB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0229</w:t>
            </w:r>
          </w:p>
        </w:tc>
      </w:tr>
      <w:tr w:rsidR="00C74FF0" w:rsidRPr="007A4D18" w14:paraId="7245277C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147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BAD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GERMINE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326E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A8785" w14:textId="1A2F174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BFD2" w14:textId="566C9FA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1865</w:t>
            </w:r>
          </w:p>
        </w:tc>
      </w:tr>
      <w:tr w:rsidR="00C74FF0" w:rsidRPr="007A4D18" w14:paraId="0D4EA25E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C71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BD4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22EB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5316" w14:textId="3CD2BFD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31EF" w14:textId="122A3CF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0469</w:t>
            </w:r>
          </w:p>
        </w:tc>
      </w:tr>
      <w:tr w:rsidR="00C74FF0" w:rsidRPr="007A4D18" w14:paraId="4EC871E1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AAF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B61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AEC8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2198" w14:textId="2372D9C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B67C" w14:textId="298EC0F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1167</w:t>
            </w:r>
          </w:p>
        </w:tc>
      </w:tr>
      <w:tr w:rsidR="00C74FF0" w:rsidRPr="007A4D18" w14:paraId="54B66185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95E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F47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57E9" w14:textId="0C6BB80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5CB6" w14:textId="243B0F7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38E81" w14:textId="5E56C80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1167</w:t>
            </w:r>
          </w:p>
        </w:tc>
      </w:tr>
      <w:tr w:rsidR="00C74FF0" w:rsidRPr="007A4D18" w14:paraId="4AE55F06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064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CLAIRE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BF4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55B8" w14:textId="4867EE7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284C" w14:textId="337D421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6A4C7" w14:textId="1F4CD96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0578</w:t>
            </w:r>
          </w:p>
        </w:tc>
      </w:tr>
      <w:tr w:rsidR="00C74FF0" w:rsidRPr="007A4D18" w14:paraId="3A5CB7CE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449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45C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88C82" w14:textId="6E9C196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306F5" w14:textId="6326F38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C15B" w14:textId="3B4B475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0818</w:t>
            </w:r>
          </w:p>
        </w:tc>
      </w:tr>
      <w:tr w:rsidR="00C74FF0" w:rsidRPr="007A4D18" w14:paraId="4D276626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34A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A3D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MYSTERE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3949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789D" w14:textId="682FC0E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09BB" w14:textId="4758000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012</w:t>
            </w:r>
          </w:p>
        </w:tc>
      </w:tr>
      <w:tr w:rsidR="00C74FF0" w:rsidRPr="007A4D18" w14:paraId="7472E138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959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E79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2AA54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D38F4" w14:textId="7EF6262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E935A" w14:textId="73D8EC1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1167</w:t>
            </w:r>
          </w:p>
        </w:tc>
      </w:tr>
      <w:tr w:rsidR="00C74FF0" w:rsidRPr="007A4D18" w14:paraId="30C1E5EC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107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671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Unknown_2017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D0AB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1EDD" w14:textId="6BEBBC0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8EFF4" w14:textId="7E2ACA4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2214</w:t>
            </w:r>
          </w:p>
        </w:tc>
      </w:tr>
      <w:tr w:rsidR="00C74FF0" w:rsidRPr="007A4D18" w14:paraId="6F331693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6C3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7AB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TACHE BLANCHE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73EF" w14:textId="616B448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788E" w14:textId="4FBBB10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CC88" w14:textId="4169F6C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0927</w:t>
            </w:r>
          </w:p>
        </w:tc>
      </w:tr>
      <w:tr w:rsidR="00C74FF0" w:rsidRPr="007A4D18" w14:paraId="699C8708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E67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12D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VANESSA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2FEE" w14:textId="0E752C4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852A" w14:textId="00D325C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95F1" w14:textId="0322300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0818</w:t>
            </w:r>
          </w:p>
        </w:tc>
      </w:tr>
      <w:tr w:rsidR="00C74FF0" w:rsidRPr="007A4D18" w14:paraId="2E792CE1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384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53E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CB963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E254" w14:textId="5C079B4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A8C6" w14:textId="4D816BB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0818</w:t>
            </w:r>
          </w:p>
        </w:tc>
      </w:tr>
      <w:tr w:rsidR="00C74FF0" w:rsidRPr="007A4D18" w14:paraId="0EBF9E38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837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29E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YUKIMI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722EA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333FD" w14:textId="2D89DA2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479A" w14:textId="7D98D0B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0469</w:t>
            </w:r>
          </w:p>
        </w:tc>
      </w:tr>
      <w:tr w:rsidR="00C74FF0" w:rsidRPr="007A4D18" w14:paraId="5C7893C1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88E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1FD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DELPHINE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9894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91EB7" w14:textId="084105E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1EBF" w14:textId="4A665B2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1865</w:t>
            </w:r>
          </w:p>
        </w:tc>
      </w:tr>
      <w:tr w:rsidR="00C74FF0" w:rsidRPr="007A4D18" w14:paraId="7913B392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47C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700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DOS CALLEUX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D114F" w14:textId="37D36AB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E509" w14:textId="4F50C2B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3BE0" w14:textId="278A3A1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2323</w:t>
            </w:r>
          </w:p>
        </w:tc>
      </w:tr>
      <w:tr w:rsidR="00C74FF0" w:rsidRPr="007A4D18" w14:paraId="43022DF5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D34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887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ELIOT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BA0A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E5EE" w14:textId="64216C5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9C32" w14:textId="26BBD1E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0927</w:t>
            </w:r>
          </w:p>
        </w:tc>
      </w:tr>
      <w:tr w:rsidR="00C74FF0" w:rsidRPr="007A4D18" w14:paraId="744E0002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FA2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78F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CBA3" w14:textId="20482A1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D906" w14:textId="776AEAC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867B" w14:textId="0555695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3021</w:t>
            </w:r>
          </w:p>
        </w:tc>
      </w:tr>
      <w:tr w:rsidR="00C74FF0" w:rsidRPr="007A4D18" w14:paraId="62EA7911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455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C55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GERMINE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A29A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BB6C" w14:textId="516120A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3F108" w14:textId="0E054F6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2563</w:t>
            </w:r>
          </w:p>
        </w:tc>
      </w:tr>
      <w:tr w:rsidR="00C74FF0" w:rsidRPr="007A4D18" w14:paraId="5135A944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78E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668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0163" w14:textId="2C09A80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62396" w14:textId="647F7D3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E531" w14:textId="525BCBC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1974</w:t>
            </w:r>
          </w:p>
        </w:tc>
      </w:tr>
      <w:tr w:rsidR="00C74FF0" w:rsidRPr="007A4D18" w14:paraId="310FC759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650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8B4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D752" w14:textId="5A5E441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24ED" w14:textId="5612095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8484" w14:textId="79361D9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1974</w:t>
            </w:r>
          </w:p>
        </w:tc>
      </w:tr>
      <w:tr w:rsidR="00C74FF0" w:rsidRPr="007A4D18" w14:paraId="2BA0A66E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675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5AE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2165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9FDB9" w14:textId="6B999E6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A0D5" w14:textId="524FECD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1516</w:t>
            </w:r>
          </w:p>
        </w:tc>
      </w:tr>
      <w:tr w:rsidR="00C74FF0" w:rsidRPr="007A4D18" w14:paraId="4F4CA8EA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8F0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84F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EE1E" w14:textId="0B05AB6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DCE72" w14:textId="336FC6D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91DA" w14:textId="6DADC08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4766</w:t>
            </w:r>
          </w:p>
        </w:tc>
      </w:tr>
      <w:tr w:rsidR="00C74FF0" w:rsidRPr="007A4D18" w14:paraId="4D61B92C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F2C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60A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6045C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31A3" w14:textId="6453590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0991" w14:textId="50700DD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1974</w:t>
            </w:r>
          </w:p>
        </w:tc>
      </w:tr>
      <w:tr w:rsidR="00C74FF0" w:rsidRPr="007A4D18" w14:paraId="20B65D1C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B39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685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MYSTERE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1A0F5" w14:textId="633BDDE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9832" w14:textId="67A5846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6AB1" w14:textId="6255270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4417</w:t>
            </w:r>
          </w:p>
        </w:tc>
      </w:tr>
      <w:tr w:rsidR="00C74FF0" w:rsidRPr="007A4D18" w14:paraId="63937868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CEA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50C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8DA86" w14:textId="5164F37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41B6C" w14:textId="3B21988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E8C9" w14:textId="025E84C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0578</w:t>
            </w:r>
          </w:p>
        </w:tc>
      </w:tr>
      <w:tr w:rsidR="00C74FF0" w:rsidRPr="007A4D18" w14:paraId="01F97853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293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0D8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Unknown_2017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B308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F0FB" w14:textId="011736F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9410" w14:textId="2CBD8F5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0229</w:t>
            </w:r>
          </w:p>
        </w:tc>
      </w:tr>
      <w:tr w:rsidR="00C74FF0" w:rsidRPr="007A4D18" w14:paraId="247DA1D0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CB4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A62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TACHE BLANCHE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4570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6A07F" w14:textId="1B52DE5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7F48F" w14:textId="7E3EEF1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1516</w:t>
            </w:r>
          </w:p>
        </w:tc>
      </w:tr>
      <w:tr w:rsidR="00C74FF0" w:rsidRPr="007A4D18" w14:paraId="7BD37118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611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54A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VANESSA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E968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EC60" w14:textId="5EC6892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6F2E9" w14:textId="4A33368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2214</w:t>
            </w:r>
          </w:p>
        </w:tc>
      </w:tr>
      <w:tr w:rsidR="00C74FF0" w:rsidRPr="007A4D18" w14:paraId="38276BA8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928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A1E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ED91" w14:textId="31F7E48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9490" w14:textId="5C54ADD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3DB2" w14:textId="4A88A1A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0578</w:t>
            </w:r>
          </w:p>
        </w:tc>
      </w:tr>
      <w:tr w:rsidR="00C74FF0" w:rsidRPr="007A4D18" w14:paraId="4893FAEF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ED9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805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YUKIMI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46B4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35D8" w14:textId="09239B4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C59C4" w14:textId="61E289B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0578</w:t>
            </w:r>
          </w:p>
        </w:tc>
      </w:tr>
      <w:tr w:rsidR="00C74FF0" w:rsidRPr="007A4D18" w14:paraId="4238330B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6CC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DELPHINE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F2D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DOS CALLEUX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3FAF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BCFC0" w14:textId="483D2B2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D4EA" w14:textId="08A82E6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012</w:t>
            </w:r>
          </w:p>
        </w:tc>
      </w:tr>
      <w:tr w:rsidR="00C74FF0" w:rsidRPr="007A4D18" w14:paraId="0AE4AA3C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06D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DELPHINE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116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ELIOT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E8E7" w14:textId="00AE0F6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9949" w14:textId="7803436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398F" w14:textId="3C48A3C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1276</w:t>
            </w:r>
          </w:p>
        </w:tc>
      </w:tr>
      <w:tr w:rsidR="00C74FF0" w:rsidRPr="007A4D18" w14:paraId="7BA12750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7A2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DELPHINE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8A3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CCAC7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0A17" w14:textId="72653E2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C702" w14:textId="67A15CD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0578</w:t>
            </w:r>
          </w:p>
        </w:tc>
      </w:tr>
      <w:tr w:rsidR="00C74FF0" w:rsidRPr="007A4D18" w14:paraId="1AA1B0BA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188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DELPHINE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E59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GERMINE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612B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A41C" w14:textId="43E60F7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98D1" w14:textId="7E0C404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0818</w:t>
            </w:r>
          </w:p>
        </w:tc>
      </w:tr>
      <w:tr w:rsidR="00C74FF0" w:rsidRPr="007A4D18" w14:paraId="5A9A9080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A03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DELPHINE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62B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34C4" w14:textId="6489FCA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09B6" w14:textId="7F65387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6209" w14:textId="24AB531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1625</w:t>
            </w:r>
          </w:p>
        </w:tc>
      </w:tr>
      <w:tr w:rsidR="00C74FF0" w:rsidRPr="007A4D18" w14:paraId="062CF1C4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647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DELPHINE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7E5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2679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AE26" w14:textId="0379BC6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5B880" w14:textId="2D8FEA1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1516</w:t>
            </w:r>
          </w:p>
        </w:tc>
      </w:tr>
      <w:tr w:rsidR="00C74FF0" w:rsidRPr="007A4D18" w14:paraId="32D5D249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B31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DELPHINE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266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842B" w14:textId="21ED37D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E6E83" w14:textId="4E9C992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9265" w14:textId="287F6FE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1625</w:t>
            </w:r>
          </w:p>
        </w:tc>
      </w:tr>
      <w:tr w:rsidR="00C74FF0" w:rsidRPr="007A4D18" w14:paraId="1109D26B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FBB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DELPHINE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29A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B5F14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B6EB1" w14:textId="31A45BC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2969" w14:textId="6EEB5B2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1516</w:t>
            </w:r>
          </w:p>
        </w:tc>
      </w:tr>
      <w:tr w:rsidR="00C74FF0" w:rsidRPr="007A4D18" w14:paraId="2D02CC4E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014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DELPHINE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DEC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1D30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A958C" w14:textId="7D4D1E9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1744" w14:textId="1653EC1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1167</w:t>
            </w:r>
          </w:p>
        </w:tc>
      </w:tr>
      <w:tr w:rsidR="00C74FF0" w:rsidRPr="007A4D18" w14:paraId="4D974FDC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A4D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DELPHINE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205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MYSTERE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CD2D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FED5" w14:textId="131C9A0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EFCC" w14:textId="253F5F8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0229</w:t>
            </w:r>
          </w:p>
        </w:tc>
      </w:tr>
      <w:tr w:rsidR="00C74FF0" w:rsidRPr="007A4D18" w14:paraId="44EFB905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897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DELPHINE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165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D017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3E830" w14:textId="324425C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2724" w14:textId="4AC2A97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2912</w:t>
            </w:r>
          </w:p>
        </w:tc>
      </w:tr>
      <w:tr w:rsidR="00C74FF0" w:rsidRPr="007A4D18" w14:paraId="3CC3C955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CC8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DELPHINE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585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Unknown_2017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41D8" w14:textId="65F81FB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BF35" w14:textId="3D8D956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0F85" w14:textId="2FED9A2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1276</w:t>
            </w:r>
          </w:p>
        </w:tc>
      </w:tr>
      <w:tr w:rsidR="00C74FF0" w:rsidRPr="007A4D18" w14:paraId="1A09E406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87A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DELPHINE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562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TACHE BLANCHE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CDA5" w14:textId="37E30CD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0FED" w14:textId="3FC4032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E0E6" w14:textId="6462CB1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5463</w:t>
            </w:r>
          </w:p>
        </w:tc>
      </w:tr>
      <w:tr w:rsidR="00C74FF0" w:rsidRPr="007A4D18" w14:paraId="139747A7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8BA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DELPHINE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63F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VANESSA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220D" w14:textId="2125DD2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F0FC" w14:textId="0626FA2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F075" w14:textId="7DD423B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1276</w:t>
            </w:r>
          </w:p>
        </w:tc>
      </w:tr>
      <w:tr w:rsidR="00C74FF0" w:rsidRPr="007A4D18" w14:paraId="1C528B94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7EB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DELPHINE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793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D554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CBE3" w14:textId="2355A2E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E8B2D" w14:textId="7F275B3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0818</w:t>
            </w:r>
          </w:p>
        </w:tc>
      </w:tr>
      <w:tr w:rsidR="00C74FF0" w:rsidRPr="007A4D18" w14:paraId="482938C5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6D0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DELPHINE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9D1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YUKIMI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1727" w14:textId="3E62D0E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91BEB" w14:textId="7AFF80E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DDD1" w14:textId="5A8CF5E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0578</w:t>
            </w:r>
          </w:p>
        </w:tc>
      </w:tr>
      <w:tr w:rsidR="00C74FF0" w:rsidRPr="007A4D18" w14:paraId="12C52734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C62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DOS CALLEUX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28F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ELIOT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D211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DA873" w14:textId="64D162C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082F" w14:textId="59C9BB7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0229</w:t>
            </w:r>
          </w:p>
        </w:tc>
      </w:tr>
      <w:tr w:rsidR="00C74FF0" w:rsidRPr="007A4D18" w14:paraId="58922ADB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A5B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DOS CALLEUX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732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0A909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A080" w14:textId="53EFB9D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2D5C" w14:textId="03314F6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1974</w:t>
            </w:r>
          </w:p>
        </w:tc>
      </w:tr>
      <w:tr w:rsidR="00C74FF0" w:rsidRPr="007A4D18" w14:paraId="3955E1BF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FAE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DOS CALLEUX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9C7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GERMINE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B46E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B2D5" w14:textId="02E0EEC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6B2C" w14:textId="275EEEC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0578</w:t>
            </w:r>
          </w:p>
        </w:tc>
      </w:tr>
      <w:tr w:rsidR="00C74FF0" w:rsidRPr="007A4D18" w14:paraId="2F4F423C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3CB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DOS CALLEUX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357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EEE6" w14:textId="767D690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DC61" w14:textId="6802D93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1B3B" w14:textId="39C31EB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1974</w:t>
            </w:r>
          </w:p>
        </w:tc>
      </w:tr>
      <w:tr w:rsidR="00C74FF0" w:rsidRPr="007A4D18" w14:paraId="200545F4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B71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DOS CALLEUX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99A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0F90" w14:textId="5A0D62B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C402" w14:textId="7E57AF7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A3926" w14:textId="2A05DF8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1974</w:t>
            </w:r>
          </w:p>
        </w:tc>
      </w:tr>
      <w:tr w:rsidR="00C74FF0" w:rsidRPr="007A4D18" w14:paraId="18CDC2AE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5A3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DOS CALLEUX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A8C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5A7FE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A2FA" w14:textId="26DCD64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1348" w14:textId="3AB4002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0469</w:t>
            </w:r>
          </w:p>
        </w:tc>
      </w:tr>
      <w:tr w:rsidR="00C74FF0" w:rsidRPr="007A4D18" w14:paraId="6F384CDD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59A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DOS CALLEUX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A68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04A8" w14:textId="3D007BF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528F" w14:textId="7AA1FAD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1443" w14:textId="43C136A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4766</w:t>
            </w:r>
          </w:p>
        </w:tc>
      </w:tr>
      <w:tr w:rsidR="00C74FF0" w:rsidRPr="007A4D18" w14:paraId="555292E7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BB3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DOS CALLEUX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DDD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C44CD" w14:textId="410BD2C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13F5" w14:textId="786A0AC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93A4" w14:textId="33359AC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651</w:t>
            </w:r>
          </w:p>
        </w:tc>
      </w:tr>
      <w:tr w:rsidR="00C74FF0" w:rsidRPr="007A4D18" w14:paraId="08AF4D65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8E0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DOS CALLEUX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2BF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MYSTERE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7E44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B5A4" w14:textId="0B78480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4499" w14:textId="0876D9A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1625</w:t>
            </w:r>
          </w:p>
        </w:tc>
      </w:tr>
      <w:tr w:rsidR="00C74FF0" w:rsidRPr="007A4D18" w14:paraId="0CF9D972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E19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DOS CALLEUX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967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B5BD" w14:textId="69A3D1F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F153" w14:textId="1BBF174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EB293" w14:textId="1F9748D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2672</w:t>
            </w:r>
          </w:p>
        </w:tc>
      </w:tr>
      <w:tr w:rsidR="00C74FF0" w:rsidRPr="007A4D18" w14:paraId="271E598B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9C0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DOS CALLEUX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28B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Unknown_2017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C819F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9BFC" w14:textId="5AB3736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E9B1" w14:textId="1E2F0B2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0927</w:t>
            </w:r>
          </w:p>
        </w:tc>
      </w:tr>
      <w:tr w:rsidR="00C74FF0" w:rsidRPr="007A4D18" w14:paraId="53D6684E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EA3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DOS CALLEUX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D73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TACHE BLANCHE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1806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8880" w14:textId="73202DB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8D0A" w14:textId="2F9750B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1865</w:t>
            </w:r>
          </w:p>
        </w:tc>
      </w:tr>
      <w:tr w:rsidR="00C74FF0" w:rsidRPr="007A4D18" w14:paraId="23B4C13E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62F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DOS CALLEUX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3D0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VANESSA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BF2B8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2BE7" w14:textId="213C73F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FF317" w14:textId="69CA227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0229</w:t>
            </w:r>
          </w:p>
        </w:tc>
      </w:tr>
      <w:tr w:rsidR="00C74FF0" w:rsidRPr="007A4D18" w14:paraId="5FC26F2E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1CD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DOS CALLEUX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7D7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1725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97AC" w14:textId="0C0BD92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61EB" w14:textId="44FF281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0578</w:t>
            </w:r>
          </w:p>
        </w:tc>
      </w:tr>
      <w:tr w:rsidR="00C74FF0" w:rsidRPr="007A4D18" w14:paraId="78FFDA07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276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DOS CALLEUX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7A2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YUKIMI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35A8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36A4" w14:textId="337905D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E56D" w14:textId="3015BBA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1167</w:t>
            </w:r>
          </w:p>
        </w:tc>
      </w:tr>
      <w:tr w:rsidR="00C74FF0" w:rsidRPr="007A4D18" w14:paraId="117A17D2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3E3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ELIOT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D7F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EE9B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7BEA" w14:textId="69D10DE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7E0D" w14:textId="42E0655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1974</w:t>
            </w:r>
          </w:p>
        </w:tc>
      </w:tr>
      <w:tr w:rsidR="00C74FF0" w:rsidRPr="007A4D18" w14:paraId="04B7F742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899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ELIOT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19F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GERMINE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CC89C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E522" w14:textId="3B3DDC5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28BC" w14:textId="2F49356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012</w:t>
            </w:r>
          </w:p>
        </w:tc>
      </w:tr>
      <w:tr w:rsidR="00C74FF0" w:rsidRPr="007A4D18" w14:paraId="5217B6C8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629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ELIOT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020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0DC73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5D376" w14:textId="3FC2DD3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2BBC" w14:textId="00353E3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1974</w:t>
            </w:r>
          </w:p>
        </w:tc>
      </w:tr>
      <w:tr w:rsidR="00C74FF0" w:rsidRPr="007A4D18" w14:paraId="03D6719A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F76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ELIOT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7DE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131AF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B87A" w14:textId="72E9C7C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0F91C" w14:textId="39785DB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012</w:t>
            </w:r>
          </w:p>
        </w:tc>
      </w:tr>
      <w:tr w:rsidR="00C74FF0" w:rsidRPr="007A4D18" w14:paraId="5FAEA41D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C39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ELIOT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420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0045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4416" w14:textId="6F5A9FA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BE4D8" w14:textId="75F2B55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1625</w:t>
            </w:r>
          </w:p>
        </w:tc>
      </w:tr>
      <w:tr w:rsidR="00C74FF0" w:rsidRPr="007A4D18" w14:paraId="21E3E0E5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D27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ELIOT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EDB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C6A6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8C45" w14:textId="7B15EB8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153A" w14:textId="2C9F840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0578</w:t>
            </w:r>
          </w:p>
        </w:tc>
      </w:tr>
      <w:tr w:rsidR="00C74FF0" w:rsidRPr="007A4D18" w14:paraId="084ABD2F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82A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ELIOT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9D9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8683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2A55" w14:textId="7156C29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B116" w14:textId="1AA0980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0578</w:t>
            </w:r>
          </w:p>
        </w:tc>
      </w:tr>
      <w:tr w:rsidR="00C74FF0" w:rsidRPr="007A4D18" w14:paraId="3B57BEE6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7BE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ELIOT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3AB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MYSTERE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75D8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A081" w14:textId="36ADDEA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682E" w14:textId="18E7706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2672</w:t>
            </w:r>
          </w:p>
        </w:tc>
      </w:tr>
      <w:tr w:rsidR="00C74FF0" w:rsidRPr="007A4D18" w14:paraId="5F271A01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53F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ELIOT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555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B534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6F40" w14:textId="4C2E6BC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982F" w14:textId="183ADFB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1516</w:t>
            </w:r>
          </w:p>
        </w:tc>
      </w:tr>
      <w:tr w:rsidR="00C74FF0" w:rsidRPr="007A4D18" w14:paraId="111484B0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713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ELIOT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A83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Unknown_2017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3B34" w14:textId="7070F61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E3DA" w14:textId="138B926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F140" w14:textId="1E83C7A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2323</w:t>
            </w:r>
          </w:p>
        </w:tc>
      </w:tr>
      <w:tr w:rsidR="00C74FF0" w:rsidRPr="007A4D18" w14:paraId="7EFAB89C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129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ELIOT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8BE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TACHE BLANCHE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42CF" w14:textId="5555E8E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DEE1" w14:textId="1386EE2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5C39" w14:textId="592215E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5114</w:t>
            </w:r>
          </w:p>
        </w:tc>
      </w:tr>
      <w:tr w:rsidR="00C74FF0" w:rsidRPr="007A4D18" w14:paraId="014056E6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24A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ELIOT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9E0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VANESSA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C637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0B11" w14:textId="48D3C33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51E9" w14:textId="36B1816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0927</w:t>
            </w:r>
          </w:p>
        </w:tc>
      </w:tr>
      <w:tr w:rsidR="00C74FF0" w:rsidRPr="007A4D18" w14:paraId="46667D8A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70F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ELIOT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DBD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012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1FA67" w14:textId="7666AD7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F190" w14:textId="77D45AB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0578</w:t>
            </w:r>
          </w:p>
        </w:tc>
      </w:tr>
      <w:tr w:rsidR="00C74FF0" w:rsidRPr="007A4D18" w14:paraId="6FDD357C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FB1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ELIOT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60A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YUKIMI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6C9E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FC3D6" w14:textId="22210F1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CBCB" w14:textId="185F1ED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0229</w:t>
            </w:r>
          </w:p>
        </w:tc>
      </w:tr>
      <w:tr w:rsidR="00C74FF0" w:rsidRPr="007A4D18" w14:paraId="2C3FBAD4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D95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019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GERMINE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1FAA4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9432B" w14:textId="74EBA65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7713" w14:textId="66EE0C3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2214</w:t>
            </w:r>
          </w:p>
        </w:tc>
      </w:tr>
      <w:tr w:rsidR="00C74FF0" w:rsidRPr="007A4D18" w14:paraId="7F704107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328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506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B16B" w14:textId="32FB6ED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2C57" w14:textId="3904F7C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D09C" w14:textId="1E2C4E3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2672</w:t>
            </w:r>
          </w:p>
        </w:tc>
      </w:tr>
      <w:tr w:rsidR="00C74FF0" w:rsidRPr="007A4D18" w14:paraId="10A8DF2C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A0A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05D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89CF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AFB9" w14:textId="46AE6B4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5121" w14:textId="1441795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0469</w:t>
            </w:r>
          </w:p>
        </w:tc>
      </w:tr>
      <w:tr w:rsidR="00C74FF0" w:rsidRPr="007A4D18" w14:paraId="2BA56C5A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523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9B9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9302C" w14:textId="7A82B4F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AC79" w14:textId="3B43E66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A8968" w14:textId="52C4FFD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0927</w:t>
            </w:r>
          </w:p>
        </w:tc>
      </w:tr>
      <w:tr w:rsidR="00C74FF0" w:rsidRPr="007A4D18" w14:paraId="0D74A729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923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E3F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E17E1" w14:textId="603806B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DF77" w14:textId="2E0BA64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B211" w14:textId="2B39B81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0578</w:t>
            </w:r>
          </w:p>
        </w:tc>
      </w:tr>
      <w:tr w:rsidR="00C74FF0" w:rsidRPr="007A4D18" w14:paraId="3F705150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85B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C12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5A813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BABF" w14:textId="1678AEF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DCB2" w14:textId="74E25B9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2323</w:t>
            </w:r>
          </w:p>
        </w:tc>
      </w:tr>
      <w:tr w:rsidR="00C74FF0" w:rsidRPr="007A4D18" w14:paraId="33D73CC4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35D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5EE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MYSTERE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A4CE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120FD" w14:textId="7193ACD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85EB" w14:textId="3B42044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1974</w:t>
            </w:r>
          </w:p>
        </w:tc>
      </w:tr>
      <w:tr w:rsidR="00C74FF0" w:rsidRPr="007A4D18" w14:paraId="396C4237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0AC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9EB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7B17" w14:textId="512FBBF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0C6D" w14:textId="00F0BCA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3A117" w14:textId="54063C7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1167</w:t>
            </w:r>
          </w:p>
        </w:tc>
      </w:tr>
      <w:tr w:rsidR="00C74FF0" w:rsidRPr="007A4D18" w14:paraId="7ACF4010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FF8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168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Unknown_2017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A770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333A" w14:textId="76FAF9C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131D" w14:textId="5EA9048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0229</w:t>
            </w:r>
          </w:p>
        </w:tc>
      </w:tr>
      <w:tr w:rsidR="00C74FF0" w:rsidRPr="007A4D18" w14:paraId="5A6524F5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ABD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EF1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TACHE BLANCHE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FD6E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5341" w14:textId="6A22BE6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CCD6" w14:textId="63AF54E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012</w:t>
            </w:r>
          </w:p>
        </w:tc>
      </w:tr>
      <w:tr w:rsidR="00C74FF0" w:rsidRPr="007A4D18" w14:paraId="7F5A65F6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BAC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FE3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VANESSA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A482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EDF19" w14:textId="17D994A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B40B" w14:textId="3905F8F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0578</w:t>
            </w:r>
          </w:p>
        </w:tc>
      </w:tr>
      <w:tr w:rsidR="00C74FF0" w:rsidRPr="007A4D18" w14:paraId="49FBEE49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888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735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861B" w14:textId="4435E02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D87F6" w14:textId="03CC56B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5AD26" w14:textId="16AA20C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1625</w:t>
            </w:r>
          </w:p>
        </w:tc>
      </w:tr>
      <w:tr w:rsidR="00C74FF0" w:rsidRPr="007A4D18" w14:paraId="1410DBF7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458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322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YUKIMI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8B91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0FB63" w14:textId="6AF2C25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EA44" w14:textId="2D616DA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1516</w:t>
            </w:r>
          </w:p>
        </w:tc>
      </w:tr>
      <w:tr w:rsidR="00C74FF0" w:rsidRPr="007A4D18" w14:paraId="3ECABAD0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548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GERMINE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383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CE9A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D95D" w14:textId="515A8BB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A286" w14:textId="5C961D5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0229</w:t>
            </w:r>
          </w:p>
        </w:tc>
      </w:tr>
      <w:tr w:rsidR="00C74FF0" w:rsidRPr="007A4D18" w14:paraId="1B293FEE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9F5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GERMINE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CE6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5028" w14:textId="7CA6B98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7F51B" w14:textId="05CE0F5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0033" w14:textId="484BC01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3719</w:t>
            </w:r>
          </w:p>
        </w:tc>
      </w:tr>
      <w:tr w:rsidR="00C74FF0" w:rsidRPr="007A4D18" w14:paraId="60D1320C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41F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GERMINE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470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83C7" w14:textId="4BB8496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6334" w14:textId="7CFD7C6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89AD" w14:textId="1A62CE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1276</w:t>
            </w:r>
          </w:p>
        </w:tc>
      </w:tr>
      <w:tr w:rsidR="00C74FF0" w:rsidRPr="007A4D18" w14:paraId="51A4E869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DD6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GERMINE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EF7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78AD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64848" w14:textId="5A2A2B2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DE48" w14:textId="26A0406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1167</w:t>
            </w:r>
          </w:p>
        </w:tc>
      </w:tr>
      <w:tr w:rsidR="00C74FF0" w:rsidRPr="007A4D18" w14:paraId="13D83C31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E10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GERMINE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B8E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4D940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49D6" w14:textId="040462B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6B90" w14:textId="45E8D8D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0229</w:t>
            </w:r>
          </w:p>
        </w:tc>
      </w:tr>
      <w:tr w:rsidR="00C74FF0" w:rsidRPr="007A4D18" w14:paraId="6F07C1E2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D91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GERMINE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8D5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MYSTERE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EBFF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6CDB" w14:textId="7FA73C6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D186" w14:textId="38F0D2A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0818</w:t>
            </w:r>
          </w:p>
        </w:tc>
      </w:tr>
      <w:tr w:rsidR="00C74FF0" w:rsidRPr="007A4D18" w14:paraId="56D1A9B8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F57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GERMINE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7B2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0F83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0E33" w14:textId="2857BBE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D8CCD" w14:textId="0CF4E60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1516</w:t>
            </w:r>
          </w:p>
        </w:tc>
      </w:tr>
      <w:tr w:rsidR="00C74FF0" w:rsidRPr="007A4D18" w14:paraId="69D9EA8E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ECF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GERMINE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492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Unknown_2017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EF27B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15D3" w14:textId="0231CB4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21E3" w14:textId="574B6B1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0469</w:t>
            </w:r>
          </w:p>
        </w:tc>
      </w:tr>
      <w:tr w:rsidR="00C74FF0" w:rsidRPr="007A4D18" w14:paraId="6CDC0C71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41C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GERMINE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09E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TACHE BLANCHE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85C2E" w14:textId="5BB1024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F6DA" w14:textId="0B05FC6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ECE21" w14:textId="5C4EB8F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012</w:t>
            </w:r>
          </w:p>
        </w:tc>
      </w:tr>
      <w:tr w:rsidR="00C74FF0" w:rsidRPr="007A4D18" w14:paraId="161772A6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4A5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GERMINE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4FE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VANESSA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98918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2354" w14:textId="2EB7D9E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1D8A" w14:textId="64452E8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2563</w:t>
            </w:r>
          </w:p>
        </w:tc>
      </w:tr>
      <w:tr w:rsidR="00C74FF0" w:rsidRPr="007A4D18" w14:paraId="4D78C59D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0DD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GERMINE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D7A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9FB81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7BE6" w14:textId="7EA00FB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80018" w14:textId="2B2AC55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012</w:t>
            </w:r>
          </w:p>
        </w:tc>
      </w:tr>
      <w:tr w:rsidR="00C74FF0" w:rsidRPr="007A4D18" w14:paraId="356CC463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E4C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GERMINE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E6A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YUKIMI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72E3" w14:textId="34BA58A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3217D" w14:textId="1006361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8AD00" w14:textId="46BFFCA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0578</w:t>
            </w:r>
          </w:p>
        </w:tc>
      </w:tr>
      <w:tr w:rsidR="00C74FF0" w:rsidRPr="007A4D18" w14:paraId="13F10B85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EBB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D9C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5806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BD41E" w14:textId="6ECD171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5924" w14:textId="6FEA9CA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0578</w:t>
            </w:r>
          </w:p>
        </w:tc>
      </w:tr>
      <w:tr w:rsidR="00C74FF0" w:rsidRPr="007A4D18" w14:paraId="6A620A82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A9A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8E2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7A5D" w14:textId="09F448E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EF7D" w14:textId="7B3475C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86F9" w14:textId="0599029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4068</w:t>
            </w:r>
          </w:p>
        </w:tc>
      </w:tr>
      <w:tr w:rsidR="00C74FF0" w:rsidRPr="007A4D18" w14:paraId="33150DEA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014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074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575A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1F282" w14:textId="37C32F3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144C2" w14:textId="1854DB1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0469</w:t>
            </w:r>
          </w:p>
        </w:tc>
      </w:tr>
      <w:tr w:rsidR="00C74FF0" w:rsidRPr="007A4D18" w14:paraId="6B208C83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8E5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929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B0A3" w14:textId="0EF9192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E0CCC" w14:textId="207CE75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AEB2" w14:textId="4051657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1276</w:t>
            </w:r>
          </w:p>
        </w:tc>
      </w:tr>
      <w:tr w:rsidR="00C74FF0" w:rsidRPr="007A4D18" w14:paraId="1C905519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670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CDC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MYSTERE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3515E" w14:textId="5762C0D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74D0" w14:textId="20CC894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3E74" w14:textId="7FA398E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651</w:t>
            </w:r>
          </w:p>
        </w:tc>
      </w:tr>
      <w:tr w:rsidR="00C74FF0" w:rsidRPr="007A4D18" w14:paraId="66C09239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6B7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5D5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AE46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8613" w14:textId="753F80A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6E27" w14:textId="65B4D23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1516</w:t>
            </w:r>
          </w:p>
        </w:tc>
      </w:tr>
      <w:tr w:rsidR="00C74FF0" w:rsidRPr="007A4D18" w14:paraId="15C22625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776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F34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Unknown_2017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83E5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BC43" w14:textId="765FCFC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288A" w14:textId="09250A9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0578</w:t>
            </w:r>
          </w:p>
        </w:tc>
      </w:tr>
      <w:tr w:rsidR="00C74FF0" w:rsidRPr="007A4D18" w14:paraId="6491B2A5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27D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569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TACHE BLANCHE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9AF23" w14:textId="5B2D30C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8CFC" w14:textId="79C9ED1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D6D06" w14:textId="7D6B42C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0229</w:t>
            </w:r>
          </w:p>
        </w:tc>
      </w:tr>
      <w:tr w:rsidR="00C74FF0" w:rsidRPr="007A4D18" w14:paraId="625E0FDE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411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6DA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VANESSA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EA19" w14:textId="2A0A626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796D" w14:textId="0F83F54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3B38" w14:textId="64BAE61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0818</w:t>
            </w:r>
          </w:p>
        </w:tc>
      </w:tr>
      <w:tr w:rsidR="00C74FF0" w:rsidRPr="007A4D18" w14:paraId="13EDE3B2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ABD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0C8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AA88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026A" w14:textId="1DB405E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82A3" w14:textId="0613995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1276</w:t>
            </w:r>
          </w:p>
        </w:tc>
      </w:tr>
      <w:tr w:rsidR="00C74FF0" w:rsidRPr="007A4D18" w14:paraId="204B2A1A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DE7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051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YUKIMI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956D" w14:textId="7F416B7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C4340" w14:textId="7278DD9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C120" w14:textId="49DF411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1625</w:t>
            </w:r>
          </w:p>
        </w:tc>
      </w:tr>
      <w:tr w:rsidR="00C74FF0" w:rsidRPr="007A4D18" w14:paraId="7171F64D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F93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AD2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C827" w14:textId="196CFCB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33DD" w14:textId="67291E0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B23A" w14:textId="2BC5F50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0578</w:t>
            </w:r>
          </w:p>
        </w:tc>
      </w:tr>
      <w:tr w:rsidR="00C74FF0" w:rsidRPr="007A4D18" w14:paraId="09674C3D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CB6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09C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1B10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0882" w14:textId="693F996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738F2" w14:textId="48C8C1A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0229</w:t>
            </w:r>
          </w:p>
        </w:tc>
      </w:tr>
      <w:tr w:rsidR="00C74FF0" w:rsidRPr="007A4D18" w14:paraId="0E6B4FD5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79C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BB4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D99E4" w14:textId="195553B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866A" w14:textId="42B150F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24807" w14:textId="5E99C38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337</w:t>
            </w:r>
          </w:p>
        </w:tc>
      </w:tr>
      <w:tr w:rsidR="00C74FF0" w:rsidRPr="007A4D18" w14:paraId="319D08B3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5A8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813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MYSTERE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27C24" w14:textId="44DFC09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4466" w14:textId="47AFF2F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D64B" w14:textId="1C95A37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3021</w:t>
            </w:r>
          </w:p>
        </w:tc>
      </w:tr>
      <w:tr w:rsidR="00C74FF0" w:rsidRPr="007A4D18" w14:paraId="00BD080F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943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FB7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9C3D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AA1FB" w14:textId="188DB63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50182" w14:textId="6EA39E7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0578</w:t>
            </w:r>
          </w:p>
        </w:tc>
      </w:tr>
      <w:tr w:rsidR="00C74FF0" w:rsidRPr="007A4D18" w14:paraId="389C9138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D3F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33C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Unknown_2017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9FDBD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1353" w14:textId="315D5CE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44ED" w14:textId="673DA60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012</w:t>
            </w:r>
          </w:p>
        </w:tc>
      </w:tr>
      <w:tr w:rsidR="00C74FF0" w:rsidRPr="007A4D18" w14:paraId="64AB8728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F67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483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TACHE BLANCHE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5D45" w14:textId="7881782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5DA23" w14:textId="198D9EB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E41C9" w14:textId="0CBA8EA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0469</w:t>
            </w:r>
          </w:p>
        </w:tc>
      </w:tr>
      <w:tr w:rsidR="00C74FF0" w:rsidRPr="007A4D18" w14:paraId="4C34D4AA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F8A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F77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VANESSA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26B5" w14:textId="4ACFAA8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6DA79" w14:textId="64FE631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434D" w14:textId="372528D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1865</w:t>
            </w:r>
          </w:p>
        </w:tc>
      </w:tr>
      <w:tr w:rsidR="00C74FF0" w:rsidRPr="007A4D18" w14:paraId="737C0DBA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6AC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392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2D04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AD80" w14:textId="577B82B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C012" w14:textId="29041D4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0229</w:t>
            </w:r>
          </w:p>
        </w:tc>
      </w:tr>
      <w:tr w:rsidR="00C74FF0" w:rsidRPr="007A4D18" w14:paraId="261B88B9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804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BFE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YUKIMI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E6C2A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551C" w14:textId="30D62BF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E271" w14:textId="0463FC5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1167</w:t>
            </w:r>
          </w:p>
        </w:tc>
      </w:tr>
      <w:tr w:rsidR="00C74FF0" w:rsidRPr="007A4D18" w14:paraId="450DE51B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E7F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CE0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0B2E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B9F21" w14:textId="7256AF9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9066" w14:textId="0171AF5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2563</w:t>
            </w:r>
          </w:p>
        </w:tc>
      </w:tr>
      <w:tr w:rsidR="00C74FF0" w:rsidRPr="007A4D18" w14:paraId="3DAE2541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B19F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2A4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61667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625C4" w14:textId="43FE90A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9A76" w14:textId="3A5F14E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012</w:t>
            </w:r>
          </w:p>
        </w:tc>
      </w:tr>
      <w:tr w:rsidR="00C74FF0" w:rsidRPr="007A4D18" w14:paraId="6131C129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FBA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91E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MYSTERE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18A7" w14:textId="5AE0F3B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7332" w14:textId="0A9D6DA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054E" w14:textId="72B8E3A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2323</w:t>
            </w:r>
          </w:p>
        </w:tc>
      </w:tr>
      <w:tr w:rsidR="00C74FF0" w:rsidRPr="007A4D18" w14:paraId="4F641919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291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75F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C005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6A5D" w14:textId="7831315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56DE" w14:textId="04133BA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1865</w:t>
            </w:r>
          </w:p>
        </w:tc>
      </w:tr>
      <w:tr w:rsidR="00C74FF0" w:rsidRPr="007A4D18" w14:paraId="1DF5111D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B42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9DA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Unknown_2017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7AC19" w14:textId="7D10D65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2020A" w14:textId="1C6953B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13FF" w14:textId="78DFBAD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0927</w:t>
            </w:r>
          </w:p>
        </w:tc>
      </w:tr>
      <w:tr w:rsidR="00C74FF0" w:rsidRPr="007A4D18" w14:paraId="58F125F5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566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C71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TACHE BLANCHE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AC5F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8024" w14:textId="02738AD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D7CB" w14:textId="051E53D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0578</w:t>
            </w:r>
          </w:p>
        </w:tc>
      </w:tr>
      <w:tr w:rsidR="00C74FF0" w:rsidRPr="007A4D18" w14:paraId="56CC290E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FB6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584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VANESSA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E4DF" w14:textId="2659B5E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1362" w14:textId="453F597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55E4E" w14:textId="1AE69F5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1167</w:t>
            </w:r>
          </w:p>
        </w:tc>
      </w:tr>
      <w:tr w:rsidR="00C74FF0" w:rsidRPr="007A4D18" w14:paraId="63ADE02B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E4B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FAA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ACA56" w14:textId="5A43AF9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0DC6" w14:textId="5239DD1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382D" w14:textId="79CA7BF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1276</w:t>
            </w:r>
          </w:p>
        </w:tc>
      </w:tr>
      <w:tr w:rsidR="00C74FF0" w:rsidRPr="007A4D18" w14:paraId="517CA908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CB9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C81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YUKIMI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BD9E" w14:textId="6AA31B7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2BE5" w14:textId="5C0EFED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AD56" w14:textId="1B63DE9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012</w:t>
            </w:r>
          </w:p>
        </w:tc>
      </w:tr>
      <w:tr w:rsidR="00C74FF0" w:rsidRPr="007A4D18" w14:paraId="7DEDA447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701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40E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C53E" w14:textId="41B72EB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C7DE" w14:textId="08F915F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82AB" w14:textId="297AE56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3021</w:t>
            </w:r>
          </w:p>
        </w:tc>
      </w:tr>
      <w:tr w:rsidR="00C74FF0" w:rsidRPr="007A4D18" w14:paraId="3C58D857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372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64B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MYSTERE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63A4A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195A" w14:textId="3359635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5DE5" w14:textId="6D2B6FE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1276</w:t>
            </w:r>
          </w:p>
        </w:tc>
      </w:tr>
      <w:tr w:rsidR="00C74FF0" w:rsidRPr="007A4D18" w14:paraId="0260E068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587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FB4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F7C2" w14:textId="5230A5A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8CCA" w14:textId="09748D4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0DE1" w14:textId="44FB312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3719</w:t>
            </w:r>
          </w:p>
        </w:tc>
      </w:tr>
      <w:tr w:rsidR="00C74FF0" w:rsidRPr="007A4D18" w14:paraId="2FDD807A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AE5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91D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Unknown_2017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6344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DFFA" w14:textId="72F525B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F3D1B" w14:textId="7B99BCC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1167</w:t>
            </w:r>
          </w:p>
        </w:tc>
      </w:tr>
      <w:tr w:rsidR="00C74FF0" w:rsidRPr="007A4D18" w14:paraId="328A1B19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98D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609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TACHE BLANCHE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D99F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29542" w14:textId="3E47F53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DF6A" w14:textId="4799704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1865</w:t>
            </w:r>
          </w:p>
        </w:tc>
      </w:tr>
      <w:tr w:rsidR="00C74FF0" w:rsidRPr="007A4D18" w14:paraId="4F4573E6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5F4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094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VANESSA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CFD2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47BC4" w14:textId="7104EB8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C4D4" w14:textId="349A8E6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2214</w:t>
            </w:r>
          </w:p>
        </w:tc>
      </w:tr>
      <w:tr w:rsidR="00C74FF0" w:rsidRPr="007A4D18" w14:paraId="6BB1C29A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1C8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C540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2052A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D8B9" w14:textId="1A41BA3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2173" w14:textId="5AF6190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1516</w:t>
            </w:r>
          </w:p>
        </w:tc>
      </w:tr>
      <w:tr w:rsidR="00C74FF0" w:rsidRPr="007A4D18" w14:paraId="21252ADA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7F7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LUCY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B2E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YUKIMI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50404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B47F" w14:textId="327902E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41199" w14:textId="50820C7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1167</w:t>
            </w:r>
          </w:p>
        </w:tc>
      </w:tr>
      <w:tr w:rsidR="00C74FF0" w:rsidRPr="007A4D18" w14:paraId="2FB8AC87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B9C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ACD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MYSTERE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414B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B2E2" w14:textId="5AB7B8E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83BD" w14:textId="5E7A33A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1974</w:t>
            </w:r>
          </w:p>
        </w:tc>
      </w:tr>
      <w:tr w:rsidR="00C74FF0" w:rsidRPr="007A4D18" w14:paraId="482EC393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8C8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474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2AAA" w14:textId="765D36F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7442" w14:textId="0B86635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3C54F" w14:textId="13F94A9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2323</w:t>
            </w:r>
          </w:p>
        </w:tc>
      </w:tr>
      <w:tr w:rsidR="00C74FF0" w:rsidRPr="007A4D18" w14:paraId="3AFE2361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B78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A56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Unknown_2017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9DA8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815F1" w14:textId="52E1E4E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8536" w14:textId="14DD81F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012</w:t>
            </w:r>
          </w:p>
        </w:tc>
      </w:tr>
      <w:tr w:rsidR="00C74FF0" w:rsidRPr="007A4D18" w14:paraId="4E39A3CC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21A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95E1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TACHE BLANCHE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9189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0278" w14:textId="1C43CBC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9D4C" w14:textId="7E9BF26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2214</w:t>
            </w:r>
          </w:p>
        </w:tc>
      </w:tr>
      <w:tr w:rsidR="00C74FF0" w:rsidRPr="007A4D18" w14:paraId="09226A02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B66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745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VANESSA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703D" w14:textId="472A623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9B710" w14:textId="3EFC83B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0D806" w14:textId="134EAAF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1625</w:t>
            </w:r>
          </w:p>
        </w:tc>
      </w:tr>
      <w:tr w:rsidR="00C74FF0" w:rsidRPr="007A4D18" w14:paraId="09B75408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923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FAE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4B04D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7201" w14:textId="1115360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9044" w14:textId="4D1BDEB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1625</w:t>
            </w:r>
          </w:p>
        </w:tc>
      </w:tr>
      <w:tr w:rsidR="00C74FF0" w:rsidRPr="007A4D18" w14:paraId="5819B75F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7F8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9EC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YUKIMI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812FC" w14:textId="0EBDF7E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38B3" w14:textId="10AE1C4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D4C4" w14:textId="0EDC662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1167</w:t>
            </w:r>
          </w:p>
        </w:tc>
      </w:tr>
      <w:tr w:rsidR="00C74FF0" w:rsidRPr="007A4D18" w14:paraId="15EE1604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AD3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MYSTERE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4B4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FE03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AD88" w14:textId="5B9CE8B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F85F" w14:textId="79807A5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0229</w:t>
            </w:r>
          </w:p>
        </w:tc>
      </w:tr>
      <w:tr w:rsidR="00C74FF0" w:rsidRPr="007A4D18" w14:paraId="61457E95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4D6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MYSTERE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39D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Unknown_2017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DBE22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F8F1" w14:textId="7DE765E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002D" w14:textId="71120B3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0229</w:t>
            </w:r>
          </w:p>
        </w:tc>
      </w:tr>
      <w:tr w:rsidR="00C74FF0" w:rsidRPr="007A4D18" w14:paraId="2A40E7C7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0F6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MYSTERE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536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TACHE BLANCHE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29693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69A8" w14:textId="7AFDC2E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2D5F" w14:textId="55C7CD4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012</w:t>
            </w:r>
          </w:p>
        </w:tc>
      </w:tr>
      <w:tr w:rsidR="00C74FF0" w:rsidRPr="007A4D18" w14:paraId="694E95E0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931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MYSTERE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8C0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VANESSA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FA79" w14:textId="66342CB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D450" w14:textId="03336A4D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F1AF" w14:textId="1D40D1E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1865</w:t>
            </w:r>
          </w:p>
        </w:tc>
      </w:tr>
      <w:tr w:rsidR="00C74FF0" w:rsidRPr="007A4D18" w14:paraId="5336C971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A1A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MYSTERE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06A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28BC9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8AAA" w14:textId="71DD38F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98449" w14:textId="120682C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0927</w:t>
            </w:r>
          </w:p>
        </w:tc>
      </w:tr>
      <w:tr w:rsidR="00C74FF0" w:rsidRPr="007A4D18" w14:paraId="59D80B5C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E13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MYSTERE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142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YUKIMI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440AF" w14:textId="52CBD8C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355E" w14:textId="5004A628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2F0A" w14:textId="587464F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2323</w:t>
            </w:r>
          </w:p>
        </w:tc>
      </w:tr>
      <w:tr w:rsidR="00C74FF0" w:rsidRPr="007A4D18" w14:paraId="596C73AA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B345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38A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Unknown_2017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4FA9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DCEF" w14:textId="7332E5A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8B528" w14:textId="0E70796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0818</w:t>
            </w:r>
          </w:p>
        </w:tc>
      </w:tr>
      <w:tr w:rsidR="00C74FF0" w:rsidRPr="007A4D18" w14:paraId="4424CD96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331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26F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TACHE BLANCHE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2A63F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0BAE5" w14:textId="3CDA365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EAE58" w14:textId="5B48FC8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2563</w:t>
            </w:r>
          </w:p>
        </w:tc>
      </w:tr>
      <w:tr w:rsidR="00C74FF0" w:rsidRPr="007A4D18" w14:paraId="273CD467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C50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F5E8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VANESSA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9BC1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DFC2" w14:textId="0000E8F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AC222" w14:textId="06EF159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4308</w:t>
            </w:r>
          </w:p>
        </w:tc>
      </w:tr>
      <w:tr w:rsidR="00C74FF0" w:rsidRPr="007A4D18" w14:paraId="39DE5702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45E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06D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A285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A84D" w14:textId="522CEBB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5F9A" w14:textId="2176220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0469</w:t>
            </w:r>
          </w:p>
        </w:tc>
      </w:tr>
      <w:tr w:rsidR="00C74FF0" w:rsidRPr="007A4D18" w14:paraId="6740279D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C59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E25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YUKIMI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EAD2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3661" w14:textId="06198719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1B01" w14:textId="3A17472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012</w:t>
            </w:r>
          </w:p>
        </w:tc>
      </w:tr>
      <w:tr w:rsidR="00C74FF0" w:rsidRPr="007A4D18" w14:paraId="71F7093A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B10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Unknown_2017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A1E6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TACHE BLANCHE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FE985" w14:textId="6CAA778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5B8D" w14:textId="66D1888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AE799" w14:textId="5EEC9B2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0927</w:t>
            </w:r>
          </w:p>
        </w:tc>
      </w:tr>
      <w:tr w:rsidR="00C74FF0" w:rsidRPr="007A4D18" w14:paraId="51ACC61D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DEC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Unknown_2017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85AF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VANESSA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95B0C" w14:textId="332DE2A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6B859" w14:textId="61266F4C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AF1C6" w14:textId="056AC55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1625</w:t>
            </w:r>
          </w:p>
        </w:tc>
      </w:tr>
      <w:tr w:rsidR="00C74FF0" w:rsidRPr="007A4D18" w14:paraId="4F7D7436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2354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Unknown_2017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487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26A6" w14:textId="3ECC8A0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55DD" w14:textId="22A6FDC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FBE3" w14:textId="3843FB43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1974</w:t>
            </w:r>
          </w:p>
        </w:tc>
      </w:tr>
      <w:tr w:rsidR="00C74FF0" w:rsidRPr="007A4D18" w14:paraId="32C3F281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2113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Unknown_2017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872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YUKIMI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9E3CA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9E51" w14:textId="799E2C62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A4C7D" w14:textId="24B6340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0229</w:t>
            </w:r>
          </w:p>
        </w:tc>
      </w:tr>
      <w:tr w:rsidR="00C74FF0" w:rsidRPr="007A4D18" w14:paraId="73FF1C81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0E5D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TACHE BLANCHE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D4E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VANESSA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C14A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1B23" w14:textId="47E6975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FCCBB" w14:textId="1D4D4E5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0229</w:t>
            </w:r>
          </w:p>
        </w:tc>
      </w:tr>
      <w:tr w:rsidR="00C74FF0" w:rsidRPr="007A4D18" w14:paraId="5B53C5E0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88DC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TACHE BLANCHE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2D7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54B9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07EA" w14:textId="10322B1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5329" w14:textId="2E40134F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1167</w:t>
            </w:r>
          </w:p>
        </w:tc>
      </w:tr>
      <w:tr w:rsidR="00C74FF0" w:rsidRPr="007A4D18" w14:paraId="4744675E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1A0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TACHE BLANCHE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A82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YUKIMI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ACF8B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D174" w14:textId="646D8A65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80D54" w14:textId="4D99766B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012</w:t>
            </w:r>
          </w:p>
        </w:tc>
      </w:tr>
      <w:tr w:rsidR="00C74FF0" w:rsidRPr="007A4D18" w14:paraId="2BFF9A7E" w14:textId="77777777" w:rsidTr="008D43E7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658E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VANESSA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BB59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1919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D721" w14:textId="02F30A9A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015A" w14:textId="7C0923D6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0818</w:t>
            </w:r>
          </w:p>
        </w:tc>
      </w:tr>
      <w:tr w:rsidR="00C74FF0" w:rsidRPr="007A4D18" w14:paraId="355F7028" w14:textId="77777777" w:rsidTr="00EF4AF6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AF6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VANESSA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2E9A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YUKIMI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B384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CC88" w14:textId="69592640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1738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667BB" w14:textId="2A1B3ABE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2214</w:t>
            </w:r>
          </w:p>
        </w:tc>
      </w:tr>
      <w:tr w:rsidR="00C74FF0" w:rsidRPr="007A4D18" w14:paraId="1B837523" w14:textId="77777777" w:rsidTr="00EF4AF6">
        <w:trPr>
          <w:gridAfter w:val="1"/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E7E7B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70742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YUKIMI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E28E5" w14:textId="09503251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3C2B1" w14:textId="755BF54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0D08D" w14:textId="476BEF44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0.</w:t>
            </w:r>
            <w:r w:rsidRPr="007A4D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1276</w:t>
            </w:r>
          </w:p>
        </w:tc>
      </w:tr>
      <w:tr w:rsidR="00C74FF0" w:rsidRPr="007A4D18" w14:paraId="571410A9" w14:textId="77777777" w:rsidTr="00EF4AF6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AF25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FD6F7" w14:textId="77777777" w:rsidR="00C74FF0" w:rsidRPr="007A4D18" w:rsidRDefault="00C74FF0" w:rsidP="001375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66FA9" w14:textId="77777777" w:rsidR="00C74FF0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68D7F" w14:textId="77777777" w:rsidR="00C74FF0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CF1894" w14:textId="77777777" w:rsidR="00C74FF0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EBEA1" w14:textId="77777777" w:rsidR="00C74FF0" w:rsidRPr="007A4D18" w:rsidRDefault="00C74FF0" w:rsidP="008D43E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2C31D559" w14:textId="5DB09633" w:rsidR="00C74FF0" w:rsidRDefault="00C74FF0">
      <w:pPr>
        <w:rPr>
          <w:rFonts w:ascii="Times" w:hAnsi="Times"/>
          <w:sz w:val="22"/>
          <w:szCs w:val="22"/>
          <w:lang w:val="en-US"/>
        </w:rPr>
      </w:pPr>
      <w:r>
        <w:rPr>
          <w:rFonts w:ascii="Times" w:hAnsi="Times"/>
          <w:sz w:val="22"/>
          <w:szCs w:val="22"/>
          <w:lang w:val="en-US"/>
        </w:rPr>
        <w:br w:type="page"/>
      </w:r>
    </w:p>
    <w:p w14:paraId="5A7F0AE7" w14:textId="77777777" w:rsidR="00C74FF0" w:rsidRDefault="00C74FF0">
      <w:pPr>
        <w:rPr>
          <w:rFonts w:ascii="Times" w:hAnsi="Times"/>
          <w:lang w:val="en-US"/>
        </w:rPr>
      </w:pPr>
    </w:p>
    <w:p w14:paraId="53DAE8B5" w14:textId="0643AB81" w:rsidR="00025D88" w:rsidRPr="004E2DD5" w:rsidRDefault="00025D88" w:rsidP="00025D88">
      <w:pPr>
        <w:rPr>
          <w:rFonts w:ascii="Times" w:hAnsi="Times"/>
          <w:b/>
          <w:sz w:val="22"/>
          <w:szCs w:val="22"/>
          <w:lang w:val="en-US"/>
        </w:rPr>
      </w:pPr>
      <w:r w:rsidRPr="008D4C2E">
        <w:rPr>
          <w:rFonts w:ascii="Times" w:hAnsi="Times"/>
          <w:b/>
          <w:sz w:val="22"/>
          <w:szCs w:val="22"/>
          <w:lang w:val="en-US"/>
        </w:rPr>
        <w:t>Table S</w:t>
      </w:r>
      <w:r>
        <w:rPr>
          <w:rFonts w:ascii="Times" w:hAnsi="Times"/>
          <w:b/>
          <w:sz w:val="22"/>
          <w:szCs w:val="22"/>
          <w:lang w:val="en-US"/>
        </w:rPr>
        <w:t>5</w:t>
      </w:r>
      <w:r w:rsidRPr="008D4C2E">
        <w:rPr>
          <w:rFonts w:ascii="Times" w:hAnsi="Times"/>
          <w:b/>
          <w:sz w:val="22"/>
          <w:szCs w:val="22"/>
          <w:lang w:val="en-US"/>
        </w:rPr>
        <w:t>. List of all the first- (n=13) and second-degree (n=</w:t>
      </w:r>
      <w:r w:rsidR="00CF3F10">
        <w:rPr>
          <w:rFonts w:ascii="Times" w:hAnsi="Times"/>
          <w:b/>
          <w:sz w:val="22"/>
          <w:szCs w:val="22"/>
          <w:lang w:val="en-US"/>
        </w:rPr>
        <w:t>34</w:t>
      </w:r>
      <w:r w:rsidRPr="008D4C2E">
        <w:rPr>
          <w:rFonts w:ascii="Times" w:hAnsi="Times"/>
          <w:b/>
          <w:sz w:val="22"/>
          <w:szCs w:val="22"/>
          <w:lang w:val="en-US"/>
        </w:rPr>
        <w:t>) relationships detected between all the dyads.</w:t>
      </w:r>
    </w:p>
    <w:p w14:paraId="101E5022" w14:textId="77777777" w:rsidR="00025D88" w:rsidRPr="008D4C2E" w:rsidRDefault="00025D88" w:rsidP="00025D88">
      <w:pPr>
        <w:rPr>
          <w:rFonts w:ascii="Times" w:hAnsi="Times"/>
          <w:sz w:val="22"/>
          <w:szCs w:val="22"/>
          <w:lang w:val="en-US"/>
        </w:rPr>
      </w:pPr>
      <w:r w:rsidRPr="008D4C2E">
        <w:rPr>
          <w:rFonts w:ascii="Times" w:hAnsi="Times"/>
          <w:sz w:val="22"/>
          <w:szCs w:val="22"/>
          <w:lang w:val="en-US"/>
        </w:rPr>
        <w:t xml:space="preserve">First (Parent-offspring, PO, and Full siblings, FS) and second (Half siblings, avuncular, </w:t>
      </w:r>
      <w:proofErr w:type="spellStart"/>
      <w:r w:rsidRPr="008D4C2E">
        <w:rPr>
          <w:rFonts w:ascii="Times" w:hAnsi="Times"/>
          <w:sz w:val="22"/>
          <w:szCs w:val="22"/>
          <w:lang w:val="en-US"/>
        </w:rPr>
        <w:t>grand parents</w:t>
      </w:r>
      <w:proofErr w:type="spellEnd"/>
      <w:r w:rsidRPr="008D4C2E">
        <w:rPr>
          <w:rFonts w:ascii="Times" w:hAnsi="Times"/>
          <w:sz w:val="22"/>
          <w:szCs w:val="22"/>
          <w:lang w:val="en-US"/>
        </w:rPr>
        <w:t xml:space="preserve">-grandchildrens; all noted HS here) have been deduced </w:t>
      </w:r>
    </w:p>
    <w:p w14:paraId="75F4DCCC" w14:textId="77777777" w:rsidR="00025D88" w:rsidRPr="008D4C2E" w:rsidRDefault="00025D88" w:rsidP="00025D88">
      <w:pPr>
        <w:rPr>
          <w:rFonts w:ascii="Times" w:hAnsi="Times"/>
          <w:sz w:val="22"/>
          <w:szCs w:val="22"/>
          <w:lang w:val="en-US"/>
        </w:rPr>
      </w:pPr>
      <w:r w:rsidRPr="008D4C2E">
        <w:rPr>
          <w:rFonts w:ascii="Times" w:hAnsi="Times"/>
          <w:sz w:val="22"/>
          <w:szCs w:val="22"/>
          <w:lang w:val="en-US"/>
        </w:rPr>
        <w:t xml:space="preserve">(1) from the calculation of the relatedness coefficient </w:t>
      </w:r>
      <w:r w:rsidRPr="008D4C2E">
        <w:rPr>
          <w:rFonts w:ascii="Times" w:hAnsi="Times"/>
          <w:b/>
          <w:i/>
          <w:sz w:val="22"/>
          <w:szCs w:val="22"/>
          <w:lang w:val="en-US"/>
        </w:rPr>
        <w:t>r</w:t>
      </w:r>
      <w:r w:rsidRPr="008D4C2E">
        <w:rPr>
          <w:rFonts w:ascii="Times" w:hAnsi="Times"/>
          <w:sz w:val="22"/>
          <w:szCs w:val="22"/>
          <w:lang w:val="en-US"/>
        </w:rPr>
        <w:t xml:space="preserve"> using the </w:t>
      </w:r>
      <w:proofErr w:type="spellStart"/>
      <w:r w:rsidRPr="008D4C2E">
        <w:rPr>
          <w:rFonts w:ascii="Times" w:hAnsi="Times"/>
          <w:sz w:val="22"/>
          <w:szCs w:val="22"/>
          <w:lang w:val="en-US"/>
        </w:rPr>
        <w:t>Kalinowsky</w:t>
      </w:r>
      <w:proofErr w:type="spellEnd"/>
      <w:r w:rsidRPr="008D4C2E">
        <w:rPr>
          <w:rFonts w:ascii="Times" w:hAnsi="Times"/>
          <w:sz w:val="22"/>
          <w:szCs w:val="22"/>
          <w:lang w:val="en-US"/>
        </w:rPr>
        <w:t xml:space="preserve"> </w:t>
      </w:r>
      <w:r w:rsidRPr="008D4C2E">
        <w:rPr>
          <w:rFonts w:ascii="Times" w:hAnsi="Times"/>
          <w:i/>
          <w:iCs/>
          <w:sz w:val="22"/>
          <w:szCs w:val="22"/>
          <w:lang w:val="en-US"/>
        </w:rPr>
        <w:t>et al</w:t>
      </w:r>
      <w:r w:rsidRPr="008D4C2E">
        <w:rPr>
          <w:rFonts w:ascii="Times" w:hAnsi="Times"/>
          <w:sz w:val="22"/>
          <w:szCs w:val="22"/>
          <w:lang w:val="en-US"/>
        </w:rPr>
        <w:t xml:space="preserve">. (2006), the Wang (2002) and the Li </w:t>
      </w:r>
      <w:r w:rsidRPr="008D4C2E">
        <w:rPr>
          <w:rFonts w:ascii="Times" w:hAnsi="Times"/>
          <w:i/>
          <w:iCs/>
          <w:sz w:val="22"/>
          <w:szCs w:val="22"/>
          <w:lang w:val="en-US"/>
        </w:rPr>
        <w:t>et al</w:t>
      </w:r>
      <w:r w:rsidRPr="008D4C2E">
        <w:rPr>
          <w:rFonts w:ascii="Times" w:hAnsi="Times"/>
          <w:sz w:val="22"/>
          <w:szCs w:val="22"/>
          <w:lang w:val="en-US"/>
        </w:rPr>
        <w:t xml:space="preserve">. (1993) estimators (respectively </w:t>
      </w:r>
      <w:proofErr w:type="spellStart"/>
      <w:r w:rsidRPr="008D4C2E">
        <w:rPr>
          <w:rFonts w:ascii="Times" w:hAnsi="Times"/>
          <w:i/>
          <w:sz w:val="22"/>
          <w:szCs w:val="22"/>
          <w:lang w:val="en-US"/>
        </w:rPr>
        <w:t>r</w:t>
      </w:r>
      <w:r w:rsidRPr="008D4C2E">
        <w:rPr>
          <w:rFonts w:ascii="Times" w:hAnsi="Times"/>
          <w:i/>
          <w:sz w:val="22"/>
          <w:szCs w:val="22"/>
          <w:vertAlign w:val="subscript"/>
          <w:lang w:val="en-US"/>
        </w:rPr>
        <w:t>K</w:t>
      </w:r>
      <w:proofErr w:type="spellEnd"/>
      <w:r w:rsidRPr="008D4C2E">
        <w:rPr>
          <w:rFonts w:ascii="Times" w:hAnsi="Times"/>
          <w:sz w:val="22"/>
          <w:szCs w:val="22"/>
          <w:lang w:val="en-US"/>
        </w:rPr>
        <w:t xml:space="preserve">, </w:t>
      </w:r>
      <w:proofErr w:type="spellStart"/>
      <w:r w:rsidRPr="008D4C2E">
        <w:rPr>
          <w:rFonts w:ascii="Times" w:hAnsi="Times"/>
          <w:i/>
          <w:sz w:val="22"/>
          <w:szCs w:val="22"/>
          <w:lang w:val="en-US"/>
        </w:rPr>
        <w:t>r</w:t>
      </w:r>
      <w:r w:rsidRPr="008D4C2E">
        <w:rPr>
          <w:rFonts w:ascii="Times" w:hAnsi="Times"/>
          <w:i/>
          <w:sz w:val="22"/>
          <w:szCs w:val="22"/>
          <w:vertAlign w:val="subscript"/>
          <w:lang w:val="en-US"/>
        </w:rPr>
        <w:t>W</w:t>
      </w:r>
      <w:proofErr w:type="spellEnd"/>
      <w:r w:rsidRPr="008D4C2E">
        <w:rPr>
          <w:rFonts w:ascii="Times" w:hAnsi="Times"/>
          <w:i/>
          <w:sz w:val="22"/>
          <w:szCs w:val="22"/>
          <w:vertAlign w:val="subscript"/>
          <w:lang w:val="en-US"/>
        </w:rPr>
        <w:t xml:space="preserve"> </w:t>
      </w:r>
      <w:r w:rsidRPr="008D4C2E">
        <w:rPr>
          <w:rFonts w:ascii="Times" w:hAnsi="Times"/>
          <w:sz w:val="22"/>
          <w:szCs w:val="22"/>
          <w:lang w:val="en-US"/>
        </w:rPr>
        <w:t xml:space="preserve">and </w:t>
      </w:r>
      <w:proofErr w:type="spellStart"/>
      <w:r w:rsidRPr="008D4C2E">
        <w:rPr>
          <w:rFonts w:ascii="Times" w:hAnsi="Times"/>
          <w:sz w:val="22"/>
          <w:szCs w:val="22"/>
          <w:lang w:val="en-US"/>
        </w:rPr>
        <w:t>r</w:t>
      </w:r>
      <w:r w:rsidRPr="008D4C2E">
        <w:rPr>
          <w:rFonts w:ascii="Times" w:hAnsi="Times"/>
          <w:sz w:val="22"/>
          <w:szCs w:val="22"/>
          <w:vertAlign w:val="subscript"/>
          <w:lang w:val="en-US"/>
        </w:rPr>
        <w:t>L</w:t>
      </w:r>
      <w:proofErr w:type="spellEnd"/>
      <w:r w:rsidRPr="008D4C2E">
        <w:rPr>
          <w:rFonts w:ascii="Times" w:hAnsi="Times"/>
          <w:sz w:val="22"/>
          <w:szCs w:val="22"/>
          <w:lang w:val="en-US"/>
        </w:rPr>
        <w:t xml:space="preserve">),  </w:t>
      </w:r>
    </w:p>
    <w:p w14:paraId="4DC78401" w14:textId="77777777" w:rsidR="00025D88" w:rsidRPr="008D4C2E" w:rsidRDefault="00025D88" w:rsidP="00025D88">
      <w:pPr>
        <w:rPr>
          <w:rFonts w:ascii="Times" w:hAnsi="Times"/>
          <w:sz w:val="22"/>
          <w:szCs w:val="22"/>
          <w:lang w:val="en-US"/>
        </w:rPr>
      </w:pPr>
      <w:r w:rsidRPr="008D4C2E">
        <w:rPr>
          <w:rFonts w:ascii="Times" w:hAnsi="Times"/>
          <w:sz w:val="22"/>
          <w:szCs w:val="22"/>
          <w:lang w:val="en-US"/>
        </w:rPr>
        <w:t>(2) from the maximum likelihood relationship (</w:t>
      </w:r>
      <w:r w:rsidRPr="008D4C2E">
        <w:rPr>
          <w:rFonts w:ascii="Times" w:hAnsi="Times"/>
          <w:i/>
          <w:sz w:val="22"/>
          <w:szCs w:val="22"/>
          <w:lang w:val="en-US"/>
        </w:rPr>
        <w:t>P.</w:t>
      </w:r>
      <w:r w:rsidRPr="008D4C2E">
        <w:rPr>
          <w:rFonts w:ascii="Times" w:hAnsi="Times"/>
          <w:sz w:val="22"/>
          <w:szCs w:val="22"/>
          <w:lang w:val="en-US"/>
        </w:rPr>
        <w:t>) estimated by ML relate (</w:t>
      </w:r>
      <w:proofErr w:type="spellStart"/>
      <w:r w:rsidRPr="008D4C2E">
        <w:rPr>
          <w:rFonts w:ascii="Times" w:hAnsi="Times"/>
          <w:sz w:val="22"/>
          <w:szCs w:val="22"/>
          <w:lang w:val="en-US"/>
        </w:rPr>
        <w:t>Kalinowsky</w:t>
      </w:r>
      <w:proofErr w:type="spellEnd"/>
      <w:r w:rsidRPr="008D4C2E">
        <w:rPr>
          <w:rFonts w:ascii="Times" w:hAnsi="Times"/>
          <w:sz w:val="22"/>
          <w:szCs w:val="22"/>
          <w:lang w:val="en-US"/>
        </w:rPr>
        <w:t xml:space="preserve"> et al. 2006) and </w:t>
      </w:r>
    </w:p>
    <w:p w14:paraId="7A200AFA" w14:textId="77777777" w:rsidR="00025D88" w:rsidRPr="008D4C2E" w:rsidRDefault="00025D88" w:rsidP="00025D88">
      <w:pPr>
        <w:rPr>
          <w:rFonts w:ascii="Times" w:hAnsi="Times"/>
          <w:sz w:val="22"/>
          <w:szCs w:val="22"/>
          <w:lang w:val="en-US"/>
        </w:rPr>
      </w:pPr>
      <w:r w:rsidRPr="008D4C2E">
        <w:rPr>
          <w:rFonts w:ascii="Times" w:hAnsi="Times"/>
          <w:sz w:val="22"/>
          <w:szCs w:val="22"/>
          <w:lang w:val="en-US"/>
        </w:rPr>
        <w:t>(3) from the parentage analysis performed by CERVUS (</w:t>
      </w:r>
      <w:r w:rsidRPr="008D4C2E">
        <w:rPr>
          <w:rFonts w:ascii="Times" w:hAnsi="Times"/>
          <w:i/>
          <w:sz w:val="22"/>
          <w:szCs w:val="22"/>
          <w:lang w:val="en-US"/>
        </w:rPr>
        <w:t>S</w:t>
      </w:r>
      <w:r w:rsidRPr="008D4C2E">
        <w:rPr>
          <w:rFonts w:ascii="Times" w:hAnsi="Times"/>
          <w:sz w:val="22"/>
          <w:szCs w:val="22"/>
          <w:lang w:val="en-US"/>
        </w:rPr>
        <w:t xml:space="preserve">: </w:t>
      </w:r>
      <w:r w:rsidRPr="008D4C2E">
        <w:rPr>
          <w:rFonts w:ascii="Times" w:hAnsi="Times"/>
          <w:b/>
          <w:sz w:val="22"/>
          <w:szCs w:val="22"/>
          <w:lang w:val="en-US"/>
        </w:rPr>
        <w:t>*</w:t>
      </w:r>
      <w:r w:rsidRPr="008D4C2E">
        <w:rPr>
          <w:rFonts w:ascii="Times" w:hAnsi="Times"/>
          <w:sz w:val="22"/>
          <w:szCs w:val="22"/>
          <w:lang w:val="en-US"/>
        </w:rPr>
        <w:t xml:space="preserve"> confidence level 95%, </w:t>
      </w:r>
      <w:r w:rsidRPr="008D4C2E">
        <w:rPr>
          <w:rFonts w:ascii="Times" w:hAnsi="Times"/>
          <w:b/>
          <w:sz w:val="22"/>
          <w:szCs w:val="22"/>
          <w:lang w:val="en-US"/>
        </w:rPr>
        <w:t>+</w:t>
      </w:r>
      <w:r w:rsidRPr="008D4C2E">
        <w:rPr>
          <w:rFonts w:ascii="Times" w:hAnsi="Times"/>
          <w:sz w:val="22"/>
          <w:szCs w:val="22"/>
          <w:lang w:val="en-US"/>
        </w:rPr>
        <w:t xml:space="preserve">: confidence level 80%, </w:t>
      </w:r>
      <w:r w:rsidRPr="008D4C2E">
        <w:rPr>
          <w:rFonts w:ascii="Times" w:hAnsi="Times"/>
          <w:b/>
          <w:sz w:val="22"/>
          <w:szCs w:val="22"/>
          <w:lang w:val="en-US"/>
        </w:rPr>
        <w:t xml:space="preserve">-: </w:t>
      </w:r>
      <w:r w:rsidRPr="008D4C2E">
        <w:rPr>
          <w:rFonts w:ascii="Times" w:hAnsi="Times"/>
          <w:sz w:val="22"/>
          <w:szCs w:val="22"/>
          <w:lang w:val="en-US"/>
        </w:rPr>
        <w:t xml:space="preserve">parent offspring link undetected by CERVUS).  </w:t>
      </w:r>
    </w:p>
    <w:p w14:paraId="3A521940" w14:textId="4545E587" w:rsidR="00025D88" w:rsidRPr="008D4C2E" w:rsidRDefault="00CF3F10" w:rsidP="00025D88">
      <w:pPr>
        <w:rPr>
          <w:rFonts w:ascii="Times" w:hAnsi="Times"/>
          <w:sz w:val="22"/>
          <w:szCs w:val="22"/>
          <w:lang w:val="en-US"/>
        </w:rPr>
      </w:pPr>
      <w:r>
        <w:rPr>
          <w:rFonts w:ascii="Times" w:hAnsi="Times"/>
          <w:sz w:val="22"/>
          <w:szCs w:val="22"/>
          <w:lang w:val="en-US"/>
        </w:rPr>
        <w:t>Thirteen</w:t>
      </w:r>
      <w:r w:rsidR="00025D88" w:rsidRPr="008D4C2E">
        <w:rPr>
          <w:rFonts w:ascii="Times" w:hAnsi="Times"/>
          <w:sz w:val="22"/>
          <w:szCs w:val="22"/>
          <w:lang w:val="en-US"/>
        </w:rPr>
        <w:t xml:space="preserve"> first degree relationships (PO, n=12 and FS, n=1; all represented in bold) have been detected. </w:t>
      </w:r>
    </w:p>
    <w:p w14:paraId="7A9F6C9C" w14:textId="77777777" w:rsidR="00025D88" w:rsidRPr="008D4C2E" w:rsidRDefault="00025D88" w:rsidP="00025D88">
      <w:pPr>
        <w:rPr>
          <w:rFonts w:ascii="Times" w:hAnsi="Times"/>
          <w:sz w:val="22"/>
          <w:szCs w:val="22"/>
          <w:lang w:val="en-US"/>
        </w:rPr>
      </w:pPr>
      <w:r w:rsidRPr="008D4C2E">
        <w:rPr>
          <w:rFonts w:ascii="Times" w:hAnsi="Times"/>
          <w:sz w:val="22"/>
          <w:szCs w:val="22"/>
          <w:lang w:val="en-US"/>
        </w:rPr>
        <w:t xml:space="preserve">In </w:t>
      </w:r>
      <w:proofErr w:type="gramStart"/>
      <w:r w:rsidRPr="008D4C2E">
        <w:rPr>
          <w:rFonts w:ascii="Times" w:hAnsi="Times"/>
          <w:sz w:val="22"/>
          <w:szCs w:val="22"/>
          <w:lang w:val="en-US"/>
        </w:rPr>
        <w:t>addition</w:t>
      </w:r>
      <w:proofErr w:type="gramEnd"/>
      <w:r w:rsidRPr="008D4C2E">
        <w:rPr>
          <w:rFonts w:ascii="Times" w:hAnsi="Times"/>
          <w:sz w:val="22"/>
          <w:szCs w:val="22"/>
          <w:lang w:val="en-US"/>
        </w:rPr>
        <w:t xml:space="preserve"> three other first degree relationships proposed by ML relate have been modified to HS (all underlined in the table): </w:t>
      </w:r>
    </w:p>
    <w:p w14:paraId="51169DFF" w14:textId="77777777" w:rsidR="00025D88" w:rsidRPr="008D4C2E" w:rsidRDefault="00025D88" w:rsidP="00025D88">
      <w:pPr>
        <w:pStyle w:val="Paragraphedeliste"/>
        <w:numPr>
          <w:ilvl w:val="0"/>
          <w:numId w:val="5"/>
        </w:numPr>
        <w:rPr>
          <w:rFonts w:ascii="Times" w:hAnsi="Times"/>
          <w:sz w:val="22"/>
          <w:szCs w:val="22"/>
          <w:lang w:val="en-US"/>
        </w:rPr>
      </w:pPr>
      <w:r w:rsidRPr="008D4C2E">
        <w:rPr>
          <w:rFonts w:ascii="Times" w:hAnsi="Times"/>
          <w:sz w:val="22"/>
          <w:szCs w:val="22"/>
          <w:lang w:val="en-US"/>
        </w:rPr>
        <w:t xml:space="preserve">A PO relation between Alexander and Clan </w:t>
      </w:r>
      <w:proofErr w:type="spellStart"/>
      <w:r w:rsidRPr="008D4C2E">
        <w:rPr>
          <w:rFonts w:ascii="Times" w:hAnsi="Times"/>
          <w:sz w:val="22"/>
          <w:szCs w:val="22"/>
          <w:lang w:val="en-US"/>
        </w:rPr>
        <w:t>Reshna</w:t>
      </w:r>
      <w:proofErr w:type="spellEnd"/>
      <w:r w:rsidRPr="008D4C2E">
        <w:rPr>
          <w:rFonts w:ascii="Times" w:hAnsi="Times"/>
          <w:sz w:val="22"/>
          <w:szCs w:val="22"/>
          <w:lang w:val="en-US"/>
        </w:rPr>
        <w:t xml:space="preserve"> 2: impossible, as Caroline has already been identified as the mother of </w:t>
      </w:r>
      <w:proofErr w:type="gramStart"/>
      <w:r w:rsidRPr="008D4C2E">
        <w:rPr>
          <w:rFonts w:ascii="Times" w:hAnsi="Times"/>
          <w:sz w:val="22"/>
          <w:szCs w:val="22"/>
          <w:lang w:val="en-US"/>
        </w:rPr>
        <w:t>Alexander  and</w:t>
      </w:r>
      <w:proofErr w:type="gramEnd"/>
      <w:r w:rsidRPr="008D4C2E">
        <w:rPr>
          <w:rFonts w:ascii="Times" w:hAnsi="Times"/>
          <w:sz w:val="22"/>
          <w:szCs w:val="22"/>
          <w:lang w:val="en-US"/>
        </w:rPr>
        <w:t xml:space="preserve"> Clan </w:t>
      </w:r>
      <w:proofErr w:type="spellStart"/>
      <w:r w:rsidRPr="008D4C2E">
        <w:rPr>
          <w:rFonts w:ascii="Times" w:hAnsi="Times"/>
          <w:sz w:val="22"/>
          <w:szCs w:val="22"/>
          <w:lang w:val="en-US"/>
        </w:rPr>
        <w:t>Reshna</w:t>
      </w:r>
      <w:proofErr w:type="spellEnd"/>
      <w:r w:rsidRPr="008D4C2E">
        <w:rPr>
          <w:rFonts w:ascii="Times" w:hAnsi="Times"/>
          <w:sz w:val="22"/>
          <w:szCs w:val="22"/>
          <w:lang w:val="en-US"/>
        </w:rPr>
        <w:t xml:space="preserve"> 2 is a female.</w:t>
      </w:r>
    </w:p>
    <w:p w14:paraId="6BB82D41" w14:textId="77777777" w:rsidR="00025D88" w:rsidRPr="008D4C2E" w:rsidRDefault="00025D88" w:rsidP="00025D88">
      <w:pPr>
        <w:pStyle w:val="Paragraphedeliste"/>
        <w:numPr>
          <w:ilvl w:val="0"/>
          <w:numId w:val="5"/>
        </w:numPr>
        <w:rPr>
          <w:rFonts w:ascii="Times" w:hAnsi="Times"/>
          <w:sz w:val="22"/>
          <w:szCs w:val="22"/>
          <w:lang w:val="en-US"/>
        </w:rPr>
      </w:pPr>
      <w:r w:rsidRPr="008D4C2E">
        <w:rPr>
          <w:rFonts w:ascii="Times" w:hAnsi="Times"/>
          <w:sz w:val="22"/>
          <w:szCs w:val="22"/>
          <w:lang w:val="en-US"/>
        </w:rPr>
        <w:t xml:space="preserve">A PO relation between Ali and Dos </w:t>
      </w:r>
      <w:proofErr w:type="spellStart"/>
      <w:r w:rsidRPr="008D4C2E">
        <w:rPr>
          <w:rFonts w:ascii="Times" w:hAnsi="Times"/>
          <w:sz w:val="22"/>
          <w:szCs w:val="22"/>
          <w:lang w:val="en-US"/>
        </w:rPr>
        <w:t>Calleux</w:t>
      </w:r>
      <w:proofErr w:type="spellEnd"/>
      <w:r w:rsidRPr="008D4C2E">
        <w:rPr>
          <w:rFonts w:ascii="Times" w:hAnsi="Times"/>
          <w:sz w:val="22"/>
          <w:szCs w:val="22"/>
          <w:lang w:val="en-US"/>
        </w:rPr>
        <w:t xml:space="preserve">: Dos </w:t>
      </w:r>
      <w:proofErr w:type="spellStart"/>
      <w:r w:rsidRPr="008D4C2E">
        <w:rPr>
          <w:rFonts w:ascii="Times" w:hAnsi="Times"/>
          <w:sz w:val="22"/>
          <w:szCs w:val="22"/>
          <w:lang w:val="en-US"/>
        </w:rPr>
        <w:t>Calleux</w:t>
      </w:r>
      <w:proofErr w:type="spellEnd"/>
      <w:r w:rsidRPr="008D4C2E">
        <w:rPr>
          <w:rFonts w:ascii="Times" w:hAnsi="Times"/>
          <w:sz w:val="22"/>
          <w:szCs w:val="22"/>
          <w:lang w:val="en-US"/>
        </w:rPr>
        <w:t xml:space="preserve"> is in fact the grandmother of Ali, whose mother is Mina, daughter of Dos </w:t>
      </w:r>
      <w:proofErr w:type="spellStart"/>
      <w:r w:rsidRPr="008D4C2E">
        <w:rPr>
          <w:rFonts w:ascii="Times" w:hAnsi="Times"/>
          <w:sz w:val="22"/>
          <w:szCs w:val="22"/>
          <w:lang w:val="en-US"/>
        </w:rPr>
        <w:t>Calleux</w:t>
      </w:r>
      <w:proofErr w:type="spellEnd"/>
      <w:r w:rsidRPr="008D4C2E">
        <w:rPr>
          <w:rFonts w:ascii="Times" w:hAnsi="Times"/>
          <w:sz w:val="22"/>
          <w:szCs w:val="22"/>
          <w:lang w:val="en-US"/>
        </w:rPr>
        <w:t>.</w:t>
      </w:r>
    </w:p>
    <w:p w14:paraId="13AD0CDA" w14:textId="77777777" w:rsidR="00025D88" w:rsidRPr="008D4C2E" w:rsidRDefault="00025D88" w:rsidP="00025D88">
      <w:pPr>
        <w:pStyle w:val="Paragraphedeliste"/>
        <w:numPr>
          <w:ilvl w:val="0"/>
          <w:numId w:val="5"/>
        </w:numPr>
        <w:rPr>
          <w:rFonts w:ascii="Times" w:hAnsi="Times"/>
          <w:sz w:val="22"/>
          <w:szCs w:val="22"/>
          <w:lang w:val="en-US"/>
        </w:rPr>
      </w:pPr>
      <w:r w:rsidRPr="008D4C2E">
        <w:rPr>
          <w:rFonts w:ascii="Times" w:hAnsi="Times"/>
          <w:sz w:val="22"/>
          <w:szCs w:val="22"/>
          <w:lang w:val="en-US"/>
        </w:rPr>
        <w:t xml:space="preserve">A PO relation between Eliot and </w:t>
      </w:r>
      <w:proofErr w:type="spellStart"/>
      <w:r w:rsidRPr="008D4C2E">
        <w:rPr>
          <w:rFonts w:ascii="Times" w:hAnsi="Times"/>
          <w:sz w:val="22"/>
          <w:szCs w:val="22"/>
          <w:lang w:val="en-US"/>
        </w:rPr>
        <w:t>Tâche</w:t>
      </w:r>
      <w:proofErr w:type="spellEnd"/>
      <w:r w:rsidRPr="008D4C2E">
        <w:rPr>
          <w:rFonts w:ascii="Times" w:hAnsi="Times"/>
          <w:sz w:val="22"/>
          <w:szCs w:val="22"/>
          <w:lang w:val="en-US"/>
        </w:rPr>
        <w:t xml:space="preserve"> Blanche, impossible as Eliot and </w:t>
      </w:r>
      <w:proofErr w:type="spellStart"/>
      <w:r w:rsidRPr="008D4C2E">
        <w:rPr>
          <w:rFonts w:ascii="Times" w:hAnsi="Times"/>
          <w:sz w:val="22"/>
          <w:szCs w:val="22"/>
          <w:lang w:val="en-US"/>
        </w:rPr>
        <w:t>Tâche</w:t>
      </w:r>
      <w:proofErr w:type="spellEnd"/>
      <w:r w:rsidRPr="008D4C2E">
        <w:rPr>
          <w:rFonts w:ascii="Times" w:hAnsi="Times"/>
          <w:sz w:val="22"/>
          <w:szCs w:val="22"/>
          <w:lang w:val="en-US"/>
        </w:rPr>
        <w:t xml:space="preserve"> Blanche are two juveniles born the same year, in 2011, and have different mothers, respectively </w:t>
      </w:r>
      <w:proofErr w:type="spellStart"/>
      <w:r w:rsidRPr="008D4C2E">
        <w:rPr>
          <w:rFonts w:ascii="Times" w:hAnsi="Times"/>
          <w:sz w:val="22"/>
          <w:szCs w:val="22"/>
          <w:lang w:val="en-US"/>
        </w:rPr>
        <w:t>Adélie</w:t>
      </w:r>
      <w:proofErr w:type="spellEnd"/>
      <w:r w:rsidRPr="008D4C2E">
        <w:rPr>
          <w:rFonts w:ascii="Times" w:hAnsi="Times"/>
          <w:sz w:val="22"/>
          <w:szCs w:val="22"/>
          <w:lang w:val="en-US"/>
        </w:rPr>
        <w:t xml:space="preserve"> and Delphine. They most likely share only the same father.</w:t>
      </w:r>
    </w:p>
    <w:p w14:paraId="3A274F8F" w14:textId="77777777" w:rsidR="00C74FF0" w:rsidRPr="00DF0F4C" w:rsidRDefault="00C74FF0" w:rsidP="008B447F">
      <w:pPr>
        <w:jc w:val="center"/>
        <w:rPr>
          <w:rFonts w:ascii="Times" w:hAnsi="Times"/>
          <w:lang w:val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1716"/>
        <w:gridCol w:w="635"/>
        <w:gridCol w:w="635"/>
        <w:gridCol w:w="635"/>
        <w:gridCol w:w="461"/>
        <w:gridCol w:w="243"/>
        <w:gridCol w:w="605"/>
      </w:tblGrid>
      <w:tr w:rsidR="0071705C" w:rsidRPr="008B447F" w14:paraId="3AB3CBA8" w14:textId="77777777" w:rsidTr="008B447F">
        <w:trPr>
          <w:trHeight w:val="28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6FFB8" w14:textId="77777777" w:rsidR="0071705C" w:rsidRPr="008B447F" w:rsidRDefault="0071705C" w:rsidP="008B447F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B447F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Dyads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1C7E" w14:textId="77777777" w:rsidR="0071705C" w:rsidRPr="008B447F" w:rsidRDefault="0071705C" w:rsidP="0071705C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B447F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Relatedness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B0821" w14:textId="77777777" w:rsidR="0071705C" w:rsidRPr="008B447F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705C" w:rsidRPr="008B447F" w14:paraId="7B26C80A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8B4A4" w14:textId="77777777" w:rsidR="0071705C" w:rsidRPr="008B447F" w:rsidRDefault="0071705C" w:rsidP="008D4C2E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B447F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Individual</w:t>
            </w:r>
            <w:proofErr w:type="spellEnd"/>
            <w:r w:rsidRPr="008B447F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6AB6D" w14:textId="77777777" w:rsidR="0071705C" w:rsidRPr="008B447F" w:rsidRDefault="0071705C" w:rsidP="008D4C2E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8B447F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Individual</w:t>
            </w:r>
            <w:proofErr w:type="spellEnd"/>
            <w:r w:rsidRPr="008B447F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B691D" w14:textId="77777777" w:rsidR="0071705C" w:rsidRPr="008B447F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proofErr w:type="gramStart"/>
            <w:r w:rsidRPr="008B447F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rk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C4251" w14:textId="77777777" w:rsidR="0071705C" w:rsidRPr="008B447F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proofErr w:type="gramStart"/>
            <w:r w:rsidRPr="008B447F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rw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913E3" w14:textId="77777777" w:rsidR="0071705C" w:rsidRPr="008B447F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proofErr w:type="gramStart"/>
            <w:r w:rsidRPr="008B447F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rl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CCBF8" w14:textId="3CC6F370" w:rsidR="0071705C" w:rsidRPr="008B447F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8B447F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p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E780" w14:textId="77777777" w:rsidR="0071705C" w:rsidRPr="008B447F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447F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2DD76" w14:textId="77777777" w:rsidR="0071705C" w:rsidRPr="008B447F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B447F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∆p</w:t>
            </w:r>
          </w:p>
        </w:tc>
      </w:tr>
      <w:tr w:rsidR="0071705C" w:rsidRPr="008D4C2E" w14:paraId="2D6AD5A7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50F1D" w14:textId="77777777" w:rsidR="0071705C" w:rsidRPr="008D4C2E" w:rsidRDefault="0071705C" w:rsidP="008D4C2E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ADELIE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1792B" w14:textId="77777777" w:rsidR="0071705C" w:rsidRPr="008D4C2E" w:rsidRDefault="0071705C" w:rsidP="008D4C2E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ELIOT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31DA" w14:textId="431BC28B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5591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F39C1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0.5725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9ED7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0.6161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965D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PO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5C15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537E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sz w:val="18"/>
                <w:szCs w:val="18"/>
                <w:lang w:eastAsia="fr-FR"/>
              </w:rPr>
            </w:pPr>
          </w:p>
        </w:tc>
      </w:tr>
      <w:tr w:rsidR="0071705C" w:rsidRPr="008D4C2E" w14:paraId="3DD20517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2914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ADELIE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D410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1D97" w14:textId="626EA594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2302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F10A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0.2538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5D589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0.3719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DEDC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B5B96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7624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sz w:val="18"/>
                <w:szCs w:val="18"/>
                <w:lang w:eastAsia="fr-FR"/>
              </w:rPr>
            </w:pPr>
          </w:p>
        </w:tc>
      </w:tr>
      <w:tr w:rsidR="0071705C" w:rsidRPr="008D4C2E" w14:paraId="58FF5BA2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1E2C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AIKO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44E29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3C01" w14:textId="3EA937B2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ECA6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0.2728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6091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0.3021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605C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28069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37EC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sz w:val="18"/>
                <w:szCs w:val="18"/>
                <w:lang w:eastAsia="fr-FR"/>
              </w:rPr>
            </w:pPr>
          </w:p>
        </w:tc>
      </w:tr>
      <w:tr w:rsidR="0071705C" w:rsidRPr="008D4C2E" w14:paraId="5930E8C6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3C47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AIKO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553F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DAREN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7297B" w14:textId="7E97F1E3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3228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F1420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0.3133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CB31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0.4417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0026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D9A7A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3103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sz w:val="18"/>
                <w:szCs w:val="18"/>
                <w:lang w:eastAsia="fr-FR"/>
              </w:rPr>
            </w:pPr>
          </w:p>
        </w:tc>
      </w:tr>
      <w:tr w:rsidR="0071705C" w:rsidRPr="008D4C2E" w14:paraId="0CFB6D06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E5F8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AIKO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94678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MYSTERE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283D" w14:textId="568DA48F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59F1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0.1383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44BB8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8B2B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A260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07BB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sz w:val="18"/>
                <w:szCs w:val="18"/>
                <w:lang w:eastAsia="fr-FR"/>
              </w:rPr>
            </w:pPr>
          </w:p>
        </w:tc>
      </w:tr>
      <w:tr w:rsidR="003542B7" w:rsidRPr="008D4C2E" w14:paraId="3D60B363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B0564" w14:textId="54F5F073" w:rsidR="003542B7" w:rsidRPr="008D4C2E" w:rsidRDefault="003542B7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AIKO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A9243" w14:textId="4BA8FC8F" w:rsidR="003542B7" w:rsidRPr="008D4C2E" w:rsidRDefault="003542B7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YUKIMI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9F260" w14:textId="600B6AAB" w:rsidR="003542B7" w:rsidRPr="008D4C2E" w:rsidRDefault="003542B7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0.1338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42525" w14:textId="282AFBD7" w:rsidR="003542B7" w:rsidRPr="008D4C2E" w:rsidRDefault="003542B7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0.2962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1AEDF" w14:textId="7B9A67A7" w:rsidR="003542B7" w:rsidRPr="008D4C2E" w:rsidRDefault="003542B7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2E5DDB" w14:textId="7C8213DC" w:rsidR="003542B7" w:rsidRPr="008D4C2E" w:rsidRDefault="003542B7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360EA" w14:textId="77777777" w:rsidR="003542B7" w:rsidRPr="008D4C2E" w:rsidRDefault="003542B7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9E059" w14:textId="42FA6846" w:rsidR="003542B7" w:rsidRPr="008D4C2E" w:rsidRDefault="003542B7" w:rsidP="008D4C2E">
            <w:pPr>
              <w:jc w:val="center"/>
              <w:rPr>
                <w:rFonts w:ascii="Times" w:eastAsia="Times New Roman" w:hAnsi="Times" w:cs="Calibri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sz w:val="18"/>
                <w:szCs w:val="18"/>
                <w:lang w:eastAsia="fr-FR"/>
              </w:rPr>
              <w:t>-0.062</w:t>
            </w:r>
          </w:p>
        </w:tc>
      </w:tr>
      <w:tr w:rsidR="0071705C" w:rsidRPr="008D4C2E" w14:paraId="410AFD9E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23BB9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F90F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678D" w14:textId="6FDA4CE8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616A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0.2962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0D80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DA37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4D57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E8E2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sz w:val="18"/>
                <w:szCs w:val="18"/>
                <w:lang w:eastAsia="fr-FR"/>
              </w:rPr>
            </w:pPr>
          </w:p>
        </w:tc>
      </w:tr>
      <w:tr w:rsidR="0071705C" w:rsidRPr="008D4C2E" w14:paraId="3DF1A29D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763B" w14:textId="77777777" w:rsidR="0071705C" w:rsidRPr="008D4C2E" w:rsidRDefault="0071705C" w:rsidP="008D4C2E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9B7C" w14:textId="77777777" w:rsidR="0071705C" w:rsidRPr="008D4C2E" w:rsidRDefault="0071705C" w:rsidP="008D4C2E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CD06" w14:textId="413EBBCD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5645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2503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0.6052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C906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0.5463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91FF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9A90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3F42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705C" w:rsidRPr="008D4C2E" w14:paraId="4B00DE4A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407E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0B59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32C9F" w14:textId="7E05ECF8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2614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3C10E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0.2467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0223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0.3021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E091" w14:textId="30CA5C04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EB12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0DEC" w14:textId="521CBE0D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025</w:t>
            </w:r>
          </w:p>
        </w:tc>
      </w:tr>
      <w:tr w:rsidR="0071705C" w:rsidRPr="008D4C2E" w14:paraId="2991F09C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CA8A0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  <w:t>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E09F9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  <w:t>Clan_Reshna_2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5513" w14:textId="15EC411D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  <w:t>4064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758C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  <w:t>0.3872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45D0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  <w:t>0.3021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6211E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4C99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4551C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sz w:val="18"/>
                <w:szCs w:val="18"/>
                <w:lang w:eastAsia="fr-FR"/>
              </w:rPr>
            </w:pPr>
          </w:p>
        </w:tc>
      </w:tr>
      <w:tr w:rsidR="0071705C" w:rsidRPr="008D4C2E" w14:paraId="698F3841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578D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ALEXANDER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3B5FB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ZOE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3E64" w14:textId="1D28DFBC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64DB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0.3192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204A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0.2672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A51A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B7C7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2542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sz w:val="18"/>
                <w:szCs w:val="18"/>
                <w:lang w:eastAsia="fr-FR"/>
              </w:rPr>
            </w:pPr>
          </w:p>
        </w:tc>
      </w:tr>
      <w:tr w:rsidR="0071705C" w:rsidRPr="008D4C2E" w14:paraId="0BBDECA2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094E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7BA32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E73B" w14:textId="7D47B28E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9ED3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0.2335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EB6B4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0.2323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FE1E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9FDE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9A865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sz w:val="18"/>
                <w:szCs w:val="18"/>
                <w:lang w:eastAsia="fr-FR"/>
              </w:rPr>
            </w:pPr>
          </w:p>
        </w:tc>
      </w:tr>
      <w:tr w:rsidR="0071705C" w:rsidRPr="008D4C2E" w14:paraId="35F78226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B056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89088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DAREN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A194" w14:textId="25B59161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2385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C5B17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0.3703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87A1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F224" w14:textId="5E38CF2E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5A4B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DBF7" w14:textId="55DE7FA9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012</w:t>
            </w:r>
          </w:p>
        </w:tc>
      </w:tr>
      <w:tr w:rsidR="0071705C" w:rsidRPr="008D4C2E" w14:paraId="5C85D109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C976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5B604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  <w:t>DOS CALLEUX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A4ED" w14:textId="139839A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DA09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  <w:t>0.4286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45F1D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  <w:t>0.337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BF31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849B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C04ED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sz w:val="18"/>
                <w:szCs w:val="18"/>
                <w:lang w:eastAsia="fr-FR"/>
              </w:rPr>
            </w:pPr>
          </w:p>
        </w:tc>
      </w:tr>
      <w:tr w:rsidR="0071705C" w:rsidRPr="008D4C2E" w14:paraId="0B1EC129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376A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9B9F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LUCY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12DB" w14:textId="5DDFC5E5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2B35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0.2688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06D52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0.2323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86D4" w14:textId="44710DB9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5B05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B86C9" w14:textId="62980F5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012</w:t>
            </w:r>
          </w:p>
        </w:tc>
      </w:tr>
      <w:tr w:rsidR="0071705C" w:rsidRPr="008D4C2E" w14:paraId="76B6746E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0A5A" w14:textId="77777777" w:rsidR="0071705C" w:rsidRPr="008D4C2E" w:rsidRDefault="0071705C" w:rsidP="008D4C2E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EAF9" w14:textId="77777777" w:rsidR="0071705C" w:rsidRPr="008D4C2E" w:rsidRDefault="0071705C" w:rsidP="008D4C2E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528DA" w14:textId="2AE18BBD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F73C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0.4671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6993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0.4766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0FC1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959C5" w14:textId="3775EB40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C1BE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705C" w:rsidRPr="008D4C2E" w14:paraId="374C9183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9B11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C5CC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0F29" w14:textId="78F6234F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14887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0.1777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8121A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0.2323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259F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HS*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04C0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183B" w14:textId="6DC48EAF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-0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71705C" w:rsidRPr="008D4C2E" w14:paraId="55813726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0EA8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A021E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DELPHINE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36DB" w14:textId="079CC765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2588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52FFF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0.2712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2B91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4306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25DB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12E1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sz w:val="18"/>
                <w:szCs w:val="18"/>
                <w:lang w:eastAsia="fr-FR"/>
              </w:rPr>
            </w:pPr>
          </w:p>
        </w:tc>
      </w:tr>
      <w:tr w:rsidR="0071705C" w:rsidRPr="008D4C2E" w14:paraId="74DA9AE4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9ED8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AFD7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B01C" w14:textId="45D7F8BC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2389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F652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0.2317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B5A97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0.1625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328B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B040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521B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sz w:val="18"/>
                <w:szCs w:val="18"/>
                <w:lang w:eastAsia="fr-FR"/>
              </w:rPr>
            </w:pPr>
          </w:p>
        </w:tc>
      </w:tr>
      <w:tr w:rsidR="0071705C" w:rsidRPr="008D4C2E" w14:paraId="4BCD5982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508CE" w14:textId="77777777" w:rsidR="0071705C" w:rsidRPr="008D4C2E" w:rsidRDefault="0071705C" w:rsidP="008D4C2E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7093" w14:textId="77777777" w:rsidR="0071705C" w:rsidRPr="008D4C2E" w:rsidRDefault="0071705C" w:rsidP="008D4C2E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718C" w14:textId="6233431E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EB67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0.5225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189FC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0.4766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71E5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46DE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82F8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705C" w:rsidRPr="008D4C2E" w14:paraId="05F34F21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9BFB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FB829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MYSTERE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DDC8" w14:textId="7322D87E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2093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EFD0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0.2667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CD435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0.3021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C055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56DF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16243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sz w:val="18"/>
                <w:szCs w:val="18"/>
                <w:lang w:eastAsia="fr-FR"/>
              </w:rPr>
            </w:pPr>
          </w:p>
        </w:tc>
      </w:tr>
      <w:tr w:rsidR="0071705C" w:rsidRPr="008D4C2E" w14:paraId="7E36A693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4D99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D1A7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Clan_Reshna_1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E329" w14:textId="78BE80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28086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0.1725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6C59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0.2323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59BD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8578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3651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sz w:val="18"/>
                <w:szCs w:val="18"/>
                <w:lang w:eastAsia="fr-FR"/>
              </w:rPr>
            </w:pPr>
          </w:p>
        </w:tc>
      </w:tr>
      <w:tr w:rsidR="0071705C" w:rsidRPr="008D4C2E" w14:paraId="6F99CD96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5DDA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ARTHUR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1ED4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Clan_Reshna_2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926B" w14:textId="77E518F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2478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DFD2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0.2193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56A08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0.2323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A094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A2848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15D0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sz w:val="18"/>
                <w:szCs w:val="18"/>
                <w:lang w:eastAsia="fr-FR"/>
              </w:rPr>
            </w:pPr>
          </w:p>
        </w:tc>
      </w:tr>
      <w:tr w:rsidR="0071705C" w:rsidRPr="008D4C2E" w14:paraId="028A9228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0EB99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5360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Unknown_2017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A8163" w14:textId="1703AA89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81F1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BF43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0.1625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3677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HS*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7E39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2873" w14:textId="03D9AE35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-0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073</w:t>
            </w:r>
          </w:p>
        </w:tc>
      </w:tr>
      <w:tr w:rsidR="0071705C" w:rsidRPr="008D4C2E" w14:paraId="1FFEDB52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BBDC" w14:textId="77777777" w:rsidR="0071705C" w:rsidRPr="008D4C2E" w:rsidRDefault="0071705C" w:rsidP="008D4C2E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CAROLINE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4AAA8" w14:textId="77777777" w:rsidR="0071705C" w:rsidRPr="008D4C2E" w:rsidRDefault="0071705C" w:rsidP="008D4C2E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ZOE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3E7AB" w14:textId="0D189ADB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5101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4FAE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0.5165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A7C5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0.4417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F714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6AD3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1C8BD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705C" w:rsidRPr="008D4C2E" w14:paraId="5FA616A4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9868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CLAIRE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3896C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Clan_Reshna_1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E48D" w14:textId="15441B5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BD9C6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0.2478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77FE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0.3021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16DF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73C8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826C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sz w:val="18"/>
                <w:szCs w:val="18"/>
                <w:lang w:eastAsia="fr-FR"/>
              </w:rPr>
            </w:pPr>
          </w:p>
        </w:tc>
      </w:tr>
      <w:tr w:rsidR="0071705C" w:rsidRPr="008D4C2E" w14:paraId="47AEF350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F6E45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lastRenderedPageBreak/>
              <w:t>DAREN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5F4A1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DOS CALLEUX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9ABC" w14:textId="65E8476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EB65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0.1947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7E5F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0.2323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E5F1" w14:textId="40284F45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29D1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F38C" w14:textId="209EF269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017</w:t>
            </w:r>
          </w:p>
        </w:tc>
      </w:tr>
      <w:tr w:rsidR="0071705C" w:rsidRPr="008D4C2E" w14:paraId="5598F811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1969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DAREN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8BD0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8D04" w14:textId="3040BC3F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C638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0.3414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1E2C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0.3021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D50EE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973A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43A9A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sz w:val="18"/>
                <w:szCs w:val="18"/>
                <w:lang w:eastAsia="fr-FR"/>
              </w:rPr>
            </w:pPr>
          </w:p>
        </w:tc>
      </w:tr>
      <w:tr w:rsidR="0071705C" w:rsidRPr="008D4C2E" w14:paraId="79A64CDA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8103" w14:textId="77777777" w:rsidR="0071705C" w:rsidRPr="008D4C2E" w:rsidRDefault="0071705C" w:rsidP="008D4C2E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DAREN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2BF3" w14:textId="77777777" w:rsidR="0071705C" w:rsidRPr="008D4C2E" w:rsidRDefault="0071705C" w:rsidP="008D4C2E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LUCY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FDA3" w14:textId="2FF1D0DE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5089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059CB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0.508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72B9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0.4766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B02F7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D9CD0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C4A8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705C" w:rsidRPr="008D4C2E" w14:paraId="4C5647A9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F2FA4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DAREN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3AEE0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MYSTERE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8A70" w14:textId="2E480884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B3F8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0.3906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BFD4D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0.4417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1C08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4D6D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255D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sz w:val="18"/>
                <w:szCs w:val="18"/>
                <w:lang w:eastAsia="fr-FR"/>
              </w:rPr>
            </w:pPr>
          </w:p>
        </w:tc>
      </w:tr>
      <w:tr w:rsidR="0071705C" w:rsidRPr="008D4C2E" w14:paraId="234CEF86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074C" w14:textId="77777777" w:rsidR="0071705C" w:rsidRPr="008D4C2E" w:rsidRDefault="0071705C" w:rsidP="008D4C2E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DELPHINE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AD79" w14:textId="77777777" w:rsidR="0071705C" w:rsidRPr="008D4C2E" w:rsidRDefault="0071705C" w:rsidP="008D4C2E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TACHE BLANCHE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E402" w14:textId="47822386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2ED87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0.5616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F34DB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0.5463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B5CBF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E527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D3E0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705C" w:rsidRPr="008D4C2E" w14:paraId="092B3D07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DB588" w14:textId="77777777" w:rsidR="0071705C" w:rsidRPr="008D4C2E" w:rsidRDefault="0071705C" w:rsidP="008D4C2E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DOS CALLEUX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08AF" w14:textId="77777777" w:rsidR="0071705C" w:rsidRPr="008D4C2E" w:rsidRDefault="0071705C" w:rsidP="008D4C2E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LUCY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F917" w14:textId="323E50A8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5179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FC730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0.5343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9627E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0.4766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3E62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A21CE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F7F81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sz w:val="18"/>
                <w:szCs w:val="18"/>
                <w:lang w:eastAsia="fr-FR"/>
              </w:rPr>
            </w:pPr>
          </w:p>
        </w:tc>
      </w:tr>
      <w:tr w:rsidR="0071705C" w:rsidRPr="008D4C2E" w14:paraId="158BA65B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DBC1" w14:textId="77777777" w:rsidR="0071705C" w:rsidRPr="008D4C2E" w:rsidRDefault="0071705C" w:rsidP="008D4C2E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DOS CALLEUX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6D62" w14:textId="77777777" w:rsidR="0071705C" w:rsidRPr="008D4C2E" w:rsidRDefault="0071705C" w:rsidP="008D4C2E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FC28" w14:textId="41A2B1E4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6262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3CCF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0.6319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A677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0.651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1831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FE65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466E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705C" w:rsidRPr="008D4C2E" w14:paraId="0BC3A0D0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B3F9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DOS CALLEUX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12CD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16EA" w14:textId="286B33BF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2538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040B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0.3758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0F8E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0.2672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BA8F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0971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19E0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sz w:val="18"/>
                <w:szCs w:val="18"/>
                <w:lang w:eastAsia="fr-FR"/>
              </w:rPr>
            </w:pPr>
          </w:p>
        </w:tc>
      </w:tr>
      <w:tr w:rsidR="0071705C" w:rsidRPr="008D4C2E" w14:paraId="4B60C46E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F765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  <w:t>ELIOT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C180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  <w:t>TACHE BLANCHE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AFCE1" w14:textId="0B6DAB18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121C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  <w:t>0.5324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BC39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  <w:t>0.5114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CC0E1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606A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92D4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sz w:val="18"/>
                <w:szCs w:val="18"/>
                <w:lang w:eastAsia="fr-FR"/>
              </w:rPr>
            </w:pPr>
          </w:p>
        </w:tc>
      </w:tr>
      <w:tr w:rsidR="0071705C" w:rsidRPr="008D4C2E" w14:paraId="4F7265C0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7BA3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EMY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0797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EA80" w14:textId="6387CD78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3DE48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0.2538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34953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0.2672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B9F9" w14:textId="6575D478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B6C39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91EF" w14:textId="657A37E3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-0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006</w:t>
            </w:r>
          </w:p>
        </w:tc>
      </w:tr>
      <w:tr w:rsidR="0071705C" w:rsidRPr="008D4C2E" w14:paraId="0B4CFC38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64E1D" w14:textId="77777777" w:rsidR="0071705C" w:rsidRPr="008D4C2E" w:rsidRDefault="0071705C" w:rsidP="008D4C2E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GERMINE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A6CB" w14:textId="77777777" w:rsidR="0071705C" w:rsidRPr="008D4C2E" w:rsidRDefault="0071705C" w:rsidP="008D4C2E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A81D" w14:textId="661E17E5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4FBB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0.4359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381B1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0.3719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2517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A943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45B3D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705C" w:rsidRPr="008D4C2E" w14:paraId="6122C32F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A7A5" w14:textId="77777777" w:rsidR="0071705C" w:rsidRPr="008D4C2E" w:rsidRDefault="0071705C" w:rsidP="008D4C2E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1A5D" w14:textId="77777777" w:rsidR="0071705C" w:rsidRPr="008D4C2E" w:rsidRDefault="0071705C" w:rsidP="008D4C2E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4F2F" w14:textId="0C6F4D14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4281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790B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0.5328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272F6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0.4068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12AA5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EFA1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DEB6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705C" w:rsidRPr="008D4C2E" w14:paraId="1924E7DE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BE77" w14:textId="77777777" w:rsidR="0071705C" w:rsidRPr="008D4C2E" w:rsidRDefault="0071705C" w:rsidP="008D4C2E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IRENE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58D48" w14:textId="77777777" w:rsidR="0071705C" w:rsidRPr="008D4C2E" w:rsidRDefault="0071705C" w:rsidP="008D4C2E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MYSTERE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E9E3" w14:textId="2593F490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5751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5E11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0.5715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7949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0.651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A775" w14:textId="78519156" w:rsidR="0071705C" w:rsidRPr="008D4C2E" w:rsidRDefault="001332D8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0759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C4FC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sz w:val="18"/>
                <w:szCs w:val="18"/>
                <w:lang w:eastAsia="fr-FR"/>
              </w:rPr>
            </w:pPr>
          </w:p>
        </w:tc>
      </w:tr>
      <w:tr w:rsidR="0071705C" w:rsidRPr="008D4C2E" w14:paraId="59C94266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EDD7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21CE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A75D" w14:textId="5588B54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7838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0.2582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6E996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193F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18C88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26FB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sz w:val="18"/>
                <w:szCs w:val="18"/>
                <w:lang w:eastAsia="fr-FR"/>
              </w:rPr>
            </w:pPr>
          </w:p>
        </w:tc>
      </w:tr>
      <w:tr w:rsidR="0071705C" w:rsidRPr="008D4C2E" w14:paraId="797BE6DF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2D61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ISSA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AB269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MYSTERE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4DA0" w14:textId="122C87C4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DA0C2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0.2118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FDB4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0.3021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DCA51" w14:textId="7464E79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5CCC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FA9A5" w14:textId="163AE832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014</w:t>
            </w:r>
          </w:p>
        </w:tc>
      </w:tr>
      <w:tr w:rsidR="0071705C" w:rsidRPr="008D4C2E" w14:paraId="3AD16122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E13D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LANA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AE1C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MYSTERE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56EA" w14:textId="7BCA88EB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3AAE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0.2771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FFBA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0.2323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463C" w14:textId="5E15908D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2019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30AE" w14:textId="51E7B70C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023</w:t>
            </w:r>
          </w:p>
        </w:tc>
      </w:tr>
      <w:tr w:rsidR="0071705C" w:rsidRPr="008D4C2E" w14:paraId="3A041109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3650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LUCY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5030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12F6" w14:textId="09087131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2116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32D1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0.2601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78C3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0.3021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8757B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C2B4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571F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sz w:val="18"/>
                <w:szCs w:val="18"/>
                <w:lang w:eastAsia="fr-FR"/>
              </w:rPr>
            </w:pPr>
          </w:p>
        </w:tc>
      </w:tr>
      <w:tr w:rsidR="0071705C" w:rsidRPr="008D4C2E" w14:paraId="7B58DDD8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58C4" w14:textId="77777777" w:rsidR="0071705C" w:rsidRPr="008D4C2E" w:rsidRDefault="0071705C" w:rsidP="008D4C2E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LUCY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3085" w14:textId="77777777" w:rsidR="0071705C" w:rsidRPr="008D4C2E" w:rsidRDefault="0071705C" w:rsidP="008D4C2E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2592" w14:textId="0B8B1EED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4847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0.4505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9766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0.3719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1E218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9BD8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6813E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71705C" w:rsidRPr="008D4C2E" w14:paraId="262F5D7C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9BC3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37B9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ROMEO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56A4F" w14:textId="4E02E19D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2541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11B8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A272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0.2323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F11D" w14:textId="7C57656F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2CF7D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9BE4" w14:textId="1D2D2A3D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012</w:t>
            </w:r>
          </w:p>
        </w:tc>
      </w:tr>
      <w:tr w:rsidR="0071705C" w:rsidRPr="008D4C2E" w14:paraId="049C95BB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27DB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Unknown_2017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ACCF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VANESSA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58081" w14:textId="493F33D0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1634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B6A6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0.2885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B35A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0.1625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749D" w14:textId="3FDB48F6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D7A9C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588C4" w14:textId="3D1DC612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-0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119</w:t>
            </w:r>
          </w:p>
        </w:tc>
      </w:tr>
      <w:tr w:rsidR="0071705C" w:rsidRPr="008D4C2E" w14:paraId="6E4AE342" w14:textId="77777777" w:rsidTr="008B447F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8E833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Unknown_2017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0A805" w14:textId="77777777" w:rsidR="0071705C" w:rsidRPr="008D4C2E" w:rsidRDefault="0071705C" w:rsidP="008D4C2E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ZOE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AAA33" w14:textId="6F5435B4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02CF6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0.2488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9A951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0.1974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15AFF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8D4C2E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CC8EC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4C8DE" w14:textId="77777777" w:rsidR="0071705C" w:rsidRPr="008D4C2E" w:rsidRDefault="0071705C" w:rsidP="008D4C2E">
            <w:pPr>
              <w:jc w:val="center"/>
              <w:rPr>
                <w:rFonts w:ascii="Times" w:eastAsia="Times New Roman" w:hAnsi="Times" w:cs="Calibri"/>
                <w:sz w:val="18"/>
                <w:szCs w:val="18"/>
                <w:lang w:eastAsia="fr-FR"/>
              </w:rPr>
            </w:pPr>
          </w:p>
        </w:tc>
      </w:tr>
    </w:tbl>
    <w:p w14:paraId="2920ED39" w14:textId="3D1D8CA9" w:rsidR="000079EE" w:rsidRPr="00DF0F4C" w:rsidRDefault="000079EE">
      <w:pPr>
        <w:rPr>
          <w:rFonts w:ascii="Times" w:hAnsi="Times"/>
          <w:lang w:val="en-US"/>
        </w:rPr>
      </w:pPr>
    </w:p>
    <w:p w14:paraId="6F396E4C" w14:textId="77777777" w:rsidR="000079EE" w:rsidRPr="00DF0F4C" w:rsidRDefault="000079EE">
      <w:pPr>
        <w:rPr>
          <w:rFonts w:ascii="Times" w:hAnsi="Times"/>
          <w:lang w:val="en-US"/>
        </w:rPr>
      </w:pPr>
    </w:p>
    <w:p w14:paraId="09493FDA" w14:textId="77777777" w:rsidR="000079EE" w:rsidRPr="00DF0F4C" w:rsidRDefault="000079EE">
      <w:pPr>
        <w:rPr>
          <w:rFonts w:ascii="Times" w:hAnsi="Times"/>
          <w:lang w:val="en-US"/>
        </w:rPr>
      </w:pPr>
    </w:p>
    <w:p w14:paraId="5F0E8020" w14:textId="77777777" w:rsidR="009A47F5" w:rsidRPr="008D4C2E" w:rsidRDefault="009A47F5" w:rsidP="008D4C2E">
      <w:pPr>
        <w:ind w:left="360"/>
        <w:rPr>
          <w:rFonts w:ascii="Times" w:hAnsi="Times"/>
          <w:sz w:val="22"/>
          <w:szCs w:val="22"/>
          <w:lang w:val="en-US"/>
        </w:rPr>
      </w:pPr>
    </w:p>
    <w:p w14:paraId="675DA7F2" w14:textId="455D9076" w:rsidR="005A4525" w:rsidRPr="00EA511C" w:rsidRDefault="005A4525" w:rsidP="00EA511C">
      <w:pPr>
        <w:ind w:left="360"/>
        <w:rPr>
          <w:rFonts w:ascii="Times" w:hAnsi="Times"/>
          <w:lang w:val="en-US"/>
        </w:rPr>
      </w:pPr>
    </w:p>
    <w:p w14:paraId="0EA2BEDD" w14:textId="77777777" w:rsidR="00F77269" w:rsidRPr="00DF0F4C" w:rsidRDefault="00F77269" w:rsidP="00F77269">
      <w:pPr>
        <w:rPr>
          <w:rFonts w:ascii="Times" w:hAnsi="Times"/>
          <w:lang w:val="en-US"/>
        </w:rPr>
      </w:pPr>
    </w:p>
    <w:p w14:paraId="4D473BE4" w14:textId="77777777" w:rsidR="008B447F" w:rsidRDefault="008B447F">
      <w:pPr>
        <w:rPr>
          <w:rFonts w:ascii="Times" w:hAnsi="Times"/>
          <w:b/>
          <w:bCs/>
          <w:sz w:val="22"/>
          <w:szCs w:val="22"/>
          <w:lang w:val="en-US"/>
        </w:rPr>
      </w:pPr>
      <w:r>
        <w:rPr>
          <w:rFonts w:ascii="Times" w:hAnsi="Times"/>
          <w:b/>
          <w:bCs/>
          <w:sz w:val="22"/>
          <w:szCs w:val="22"/>
          <w:lang w:val="en-US"/>
        </w:rPr>
        <w:br w:type="page"/>
      </w:r>
    </w:p>
    <w:p w14:paraId="1E7D6602" w14:textId="5B7FB4C8" w:rsidR="008B447F" w:rsidRPr="005C097D" w:rsidRDefault="008B447F" w:rsidP="008B447F">
      <w:pPr>
        <w:rPr>
          <w:rFonts w:ascii="Times" w:hAnsi="Times"/>
          <w:b/>
          <w:bCs/>
          <w:sz w:val="22"/>
          <w:szCs w:val="22"/>
          <w:lang w:val="en-US"/>
        </w:rPr>
      </w:pPr>
      <w:r w:rsidRPr="005C097D">
        <w:rPr>
          <w:rFonts w:ascii="Times" w:hAnsi="Times"/>
          <w:b/>
          <w:bCs/>
          <w:sz w:val="22"/>
          <w:szCs w:val="22"/>
          <w:lang w:val="en-US"/>
        </w:rPr>
        <w:lastRenderedPageBreak/>
        <w:t>Table S</w:t>
      </w:r>
      <w:r>
        <w:rPr>
          <w:rFonts w:ascii="Times" w:hAnsi="Times"/>
          <w:b/>
          <w:bCs/>
          <w:sz w:val="22"/>
          <w:szCs w:val="22"/>
          <w:lang w:val="en-US"/>
        </w:rPr>
        <w:t>6</w:t>
      </w:r>
      <w:r w:rsidRPr="005C097D">
        <w:rPr>
          <w:rFonts w:ascii="Times" w:hAnsi="Times"/>
          <w:b/>
          <w:bCs/>
          <w:sz w:val="22"/>
          <w:szCs w:val="22"/>
          <w:lang w:val="en-US"/>
        </w:rPr>
        <w:t xml:space="preserve">: List of the </w:t>
      </w:r>
      <w:r w:rsidRPr="005C097D">
        <w:rPr>
          <w:rFonts w:ascii="Times" w:hAnsi="Times"/>
          <w:b/>
          <w:sz w:val="22"/>
          <w:szCs w:val="22"/>
          <w:lang w:val="en-US"/>
        </w:rPr>
        <w:t>second-degree (n=8) relationships detected after specific dyad testing</w:t>
      </w:r>
      <w:r w:rsidRPr="005C097D">
        <w:rPr>
          <w:rFonts w:ascii="Times" w:hAnsi="Times"/>
          <w:b/>
          <w:bCs/>
          <w:sz w:val="22"/>
          <w:szCs w:val="22"/>
          <w:lang w:val="en-US"/>
        </w:rPr>
        <w:t xml:space="preserve"> in ML relate. </w:t>
      </w:r>
    </w:p>
    <w:p w14:paraId="4BBF1193" w14:textId="77777777" w:rsidR="008B447F" w:rsidRPr="005C097D" w:rsidRDefault="008B447F" w:rsidP="008B447F">
      <w:pPr>
        <w:rPr>
          <w:rFonts w:ascii="Times" w:hAnsi="Times"/>
          <w:sz w:val="22"/>
          <w:szCs w:val="22"/>
          <w:lang w:val="en-US"/>
        </w:rPr>
      </w:pPr>
      <w:r w:rsidRPr="005C097D">
        <w:rPr>
          <w:rFonts w:ascii="Times" w:hAnsi="Times"/>
          <w:sz w:val="22"/>
          <w:szCs w:val="22"/>
          <w:lang w:val="en-US"/>
        </w:rPr>
        <w:t xml:space="preserve">When ML relate and relatedness indices were in opposition between half siblings (HS) and unrelated (U), the two putative hypotheses were tested and their p-values calculated and compared (see text for details). </w:t>
      </w:r>
    </w:p>
    <w:p w14:paraId="7C120CBD" w14:textId="1A3CB9D0" w:rsidR="008B447F" w:rsidRPr="005C097D" w:rsidRDefault="008B447F" w:rsidP="008B447F">
      <w:pPr>
        <w:rPr>
          <w:rFonts w:ascii="Times" w:hAnsi="Times"/>
          <w:sz w:val="22"/>
          <w:szCs w:val="22"/>
          <w:lang w:val="en-US"/>
        </w:rPr>
      </w:pPr>
      <w:r w:rsidRPr="005C097D">
        <w:rPr>
          <w:rFonts w:ascii="Times" w:hAnsi="Times"/>
          <w:sz w:val="22"/>
          <w:szCs w:val="22"/>
          <w:lang w:val="en-US"/>
        </w:rPr>
        <w:t>In bold, the</w:t>
      </w:r>
      <w:r>
        <w:rPr>
          <w:rFonts w:ascii="Times" w:hAnsi="Times"/>
          <w:sz w:val="22"/>
          <w:szCs w:val="22"/>
          <w:lang w:val="en-US"/>
        </w:rPr>
        <w:t xml:space="preserve"> </w:t>
      </w:r>
      <w:r w:rsidRPr="005C097D">
        <w:rPr>
          <w:rFonts w:ascii="Times" w:hAnsi="Times"/>
          <w:sz w:val="22"/>
          <w:szCs w:val="22"/>
          <w:lang w:val="en-US"/>
        </w:rPr>
        <w:t>relationships retained as half siblings</w:t>
      </w:r>
      <w:r w:rsidR="008D075B">
        <w:rPr>
          <w:rFonts w:ascii="Times" w:hAnsi="Times"/>
          <w:sz w:val="22"/>
          <w:szCs w:val="22"/>
          <w:lang w:val="en-US"/>
        </w:rPr>
        <w:t xml:space="preserve"> after testing</w:t>
      </w:r>
      <w:r w:rsidRPr="005C097D">
        <w:rPr>
          <w:rFonts w:ascii="Times" w:hAnsi="Times"/>
          <w:sz w:val="22"/>
          <w:szCs w:val="22"/>
          <w:lang w:val="en-US"/>
        </w:rPr>
        <w:t>.</w:t>
      </w:r>
    </w:p>
    <w:p w14:paraId="7ABC14E6" w14:textId="40D16E7F" w:rsidR="00F35EF5" w:rsidRDefault="00F35EF5">
      <w:pPr>
        <w:rPr>
          <w:rFonts w:ascii="Times" w:hAnsi="Times"/>
          <w:lang w:val="en-US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1582"/>
        <w:gridCol w:w="1830"/>
        <w:gridCol w:w="890"/>
        <w:gridCol w:w="890"/>
        <w:gridCol w:w="890"/>
      </w:tblGrid>
      <w:tr w:rsidR="007372CB" w:rsidRPr="005C097D" w14:paraId="6E58677B" w14:textId="77777777" w:rsidTr="00015A62">
        <w:trPr>
          <w:trHeight w:val="288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383B" w14:textId="77777777" w:rsidR="007372CB" w:rsidRPr="005C097D" w:rsidRDefault="007372CB" w:rsidP="005C097D">
            <w:pPr>
              <w:jc w:val="center"/>
              <w:rPr>
                <w:rFonts w:ascii="Times" w:eastAsia="Times New Roman" w:hAnsi="Times" w:cs="Calibri"/>
                <w:b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C097D">
              <w:rPr>
                <w:rFonts w:ascii="Times" w:eastAsia="Times New Roman" w:hAnsi="Times" w:cs="Calibri"/>
                <w:b/>
                <w:color w:val="000000"/>
                <w:sz w:val="18"/>
                <w:szCs w:val="18"/>
                <w:lang w:eastAsia="fr-FR"/>
              </w:rPr>
              <w:t>Dyads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D202" w14:textId="77777777" w:rsidR="007372CB" w:rsidRPr="005C097D" w:rsidRDefault="007372CB" w:rsidP="00BC2B37">
            <w:pPr>
              <w:jc w:val="center"/>
              <w:rPr>
                <w:rFonts w:ascii="Times" w:eastAsia="Times New Roman" w:hAnsi="Times" w:cs="Calibri"/>
                <w:b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C097D">
              <w:rPr>
                <w:rFonts w:ascii="Times" w:eastAsia="Times New Roman" w:hAnsi="Times" w:cs="Calibri"/>
                <w:b/>
                <w:color w:val="000000"/>
                <w:sz w:val="18"/>
                <w:szCs w:val="18"/>
                <w:lang w:eastAsia="fr-FR"/>
              </w:rPr>
              <w:t>Relatedness</w:t>
            </w:r>
            <w:proofErr w:type="spellEnd"/>
          </w:p>
        </w:tc>
        <w:tc>
          <w:tcPr>
            <w:tcW w:w="2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ADD37" w14:textId="6A715996" w:rsidR="007372CB" w:rsidRPr="005C097D" w:rsidRDefault="007372CB" w:rsidP="00BC2B37">
            <w:pPr>
              <w:jc w:val="center"/>
              <w:rPr>
                <w:rFonts w:ascii="Times" w:eastAsia="Times New Roman" w:hAnsi="Times" w:cs="Calibri"/>
                <w:b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color w:val="000000"/>
                <w:sz w:val="18"/>
                <w:szCs w:val="18"/>
                <w:lang w:eastAsia="fr-FR"/>
              </w:rPr>
              <w:t>Test</w:t>
            </w:r>
          </w:p>
        </w:tc>
      </w:tr>
      <w:tr w:rsidR="007372CB" w:rsidRPr="005C097D" w14:paraId="183E18B2" w14:textId="77777777" w:rsidTr="00015A62">
        <w:trPr>
          <w:trHeight w:val="288"/>
          <w:jc w:val="center"/>
        </w:trPr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6DDDB" w14:textId="77777777" w:rsidR="007372CB" w:rsidRPr="005C097D" w:rsidRDefault="007372CB" w:rsidP="005C097D">
            <w:pPr>
              <w:rPr>
                <w:rFonts w:ascii="Times" w:eastAsia="Times New Roman" w:hAnsi="Times" w:cs="Calibri"/>
                <w:b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C097D">
              <w:rPr>
                <w:rFonts w:ascii="Times" w:eastAsia="Times New Roman" w:hAnsi="Times" w:cs="Calibri"/>
                <w:b/>
                <w:color w:val="000000"/>
                <w:sz w:val="18"/>
                <w:szCs w:val="18"/>
                <w:lang w:eastAsia="fr-FR"/>
              </w:rPr>
              <w:t>Individual</w:t>
            </w:r>
            <w:proofErr w:type="spellEnd"/>
            <w:r w:rsidRPr="005C097D">
              <w:rPr>
                <w:rFonts w:ascii="Times" w:eastAsia="Times New Roman" w:hAnsi="Times" w:cs="Calibri"/>
                <w:b/>
                <w:color w:val="000000"/>
                <w:sz w:val="18"/>
                <w:szCs w:val="18"/>
                <w:lang w:eastAsia="fr-FR"/>
              </w:rPr>
              <w:t xml:space="preserve"> 1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0448" w14:textId="77777777" w:rsidR="007372CB" w:rsidRPr="005C097D" w:rsidRDefault="007372CB" w:rsidP="005C097D">
            <w:pPr>
              <w:rPr>
                <w:rFonts w:ascii="Times" w:eastAsia="Times New Roman" w:hAnsi="Times" w:cs="Calibri"/>
                <w:b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5C097D">
              <w:rPr>
                <w:rFonts w:ascii="Times" w:eastAsia="Times New Roman" w:hAnsi="Times" w:cs="Calibri"/>
                <w:b/>
                <w:color w:val="000000"/>
                <w:sz w:val="18"/>
                <w:szCs w:val="18"/>
                <w:lang w:eastAsia="fr-FR"/>
              </w:rPr>
              <w:t>Individual</w:t>
            </w:r>
            <w:proofErr w:type="spellEnd"/>
            <w:r w:rsidRPr="005C097D">
              <w:rPr>
                <w:rFonts w:ascii="Times" w:eastAsia="Times New Roman" w:hAnsi="Times" w:cs="Calibri"/>
                <w:b/>
                <w:color w:val="000000"/>
                <w:sz w:val="18"/>
                <w:szCs w:val="18"/>
                <w:lang w:eastAsia="fr-FR"/>
              </w:rPr>
              <w:t xml:space="preserve"> 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1A12" w14:textId="28A176EB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5C097D">
              <w:rPr>
                <w:rFonts w:ascii="Times" w:eastAsia="Times New Roman" w:hAnsi="Times" w:cs="Calibri"/>
                <w:b/>
                <w:color w:val="000000"/>
                <w:sz w:val="18"/>
                <w:szCs w:val="18"/>
                <w:lang w:eastAsia="fr-FR"/>
              </w:rPr>
              <w:t>p</w:t>
            </w:r>
            <w:proofErr w:type="gramEnd"/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F17E" w14:textId="7777777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color w:val="000000"/>
                <w:sz w:val="18"/>
                <w:szCs w:val="18"/>
                <w:lang w:eastAsia="fr-FR"/>
              </w:rPr>
              <w:t>HS/U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3727" w14:textId="7777777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color w:val="000000"/>
                <w:sz w:val="18"/>
                <w:szCs w:val="18"/>
                <w:lang w:eastAsia="fr-FR"/>
              </w:rPr>
              <w:t>U/HS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BED7" w14:textId="7777777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color w:val="000000"/>
                <w:sz w:val="18"/>
                <w:szCs w:val="18"/>
                <w:lang w:eastAsia="fr-FR"/>
              </w:rPr>
              <w:t>∆p</w:t>
            </w:r>
          </w:p>
        </w:tc>
      </w:tr>
      <w:tr w:rsidR="007372CB" w:rsidRPr="005C097D" w14:paraId="7FD39D5B" w14:textId="77777777" w:rsidTr="00015A62">
        <w:trPr>
          <w:trHeight w:val="288"/>
          <w:jc w:val="center"/>
        </w:trPr>
        <w:tc>
          <w:tcPr>
            <w:tcW w:w="15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2F4B" w14:textId="77777777" w:rsidR="007372CB" w:rsidRPr="005C097D" w:rsidRDefault="007372CB" w:rsidP="005C097D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ADELIE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26CA" w14:textId="77777777" w:rsidR="007372CB" w:rsidRPr="005C097D" w:rsidRDefault="007372CB" w:rsidP="005C097D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ALEXANDER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806D" w14:textId="7777777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9391" w14:textId="0EB8A278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423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DD78" w14:textId="3D25F471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036</w:t>
            </w:r>
          </w:p>
        </w:tc>
        <w:tc>
          <w:tcPr>
            <w:tcW w:w="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1C7D" w14:textId="71C71959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387</w:t>
            </w:r>
          </w:p>
        </w:tc>
      </w:tr>
      <w:tr w:rsidR="007372CB" w:rsidRPr="005C097D" w14:paraId="59EA0E1B" w14:textId="77777777" w:rsidTr="00015A62">
        <w:trPr>
          <w:trHeight w:val="288"/>
          <w:jc w:val="center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7448A3DE" w14:textId="77777777" w:rsidR="007372CB" w:rsidRPr="005C097D" w:rsidRDefault="007372CB" w:rsidP="005C097D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ADELIE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21C36693" w14:textId="77777777" w:rsidR="007372CB" w:rsidRPr="005C097D" w:rsidRDefault="007372CB" w:rsidP="005C097D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DAREN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58DE8528" w14:textId="7777777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6BA733A2" w14:textId="5210E8A0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253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874C178" w14:textId="72361B9B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22ED690" w14:textId="1983CD08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143</w:t>
            </w:r>
          </w:p>
        </w:tc>
      </w:tr>
      <w:tr w:rsidR="007372CB" w:rsidRPr="005C097D" w14:paraId="079C03BA" w14:textId="77777777" w:rsidTr="00015A62">
        <w:trPr>
          <w:trHeight w:val="288"/>
          <w:jc w:val="center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032BF9B5" w14:textId="77777777" w:rsidR="007372CB" w:rsidRPr="005C097D" w:rsidRDefault="007372CB" w:rsidP="005C097D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AIKO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49173B57" w14:textId="77777777" w:rsidR="007372CB" w:rsidRPr="005C097D" w:rsidRDefault="007372CB" w:rsidP="005C097D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ALEXANDER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21A64CD6" w14:textId="7777777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3DE61F9" w14:textId="4B2F0C9B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56131BA" w14:textId="0BDADD7F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7CBD5CBF" w14:textId="70DB5ECF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034</w:t>
            </w:r>
          </w:p>
        </w:tc>
      </w:tr>
      <w:tr w:rsidR="007372CB" w:rsidRPr="005C097D" w14:paraId="7987EE7F" w14:textId="77777777" w:rsidTr="00015A62">
        <w:trPr>
          <w:trHeight w:val="288"/>
          <w:jc w:val="center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5DAF5CDF" w14:textId="77777777" w:rsidR="007372CB" w:rsidRPr="005C097D" w:rsidRDefault="007372CB" w:rsidP="005C097D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AIKO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2B8ACD66" w14:textId="77777777" w:rsidR="007372CB" w:rsidRPr="005C097D" w:rsidRDefault="007372CB" w:rsidP="005C097D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YUKIMI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4F56EE43" w14:textId="7777777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HS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54FF5A2E" w14:textId="35A31E5B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63336862" w14:textId="4C83595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463850FE" w14:textId="401B476B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-0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062</w:t>
            </w:r>
          </w:p>
        </w:tc>
      </w:tr>
      <w:tr w:rsidR="007372CB" w:rsidRPr="005C097D" w14:paraId="30B0CA90" w14:textId="77777777" w:rsidTr="00015A62">
        <w:trPr>
          <w:trHeight w:val="288"/>
          <w:jc w:val="center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6ED57040" w14:textId="77777777" w:rsidR="007372CB" w:rsidRPr="005C097D" w:rsidRDefault="007372CB" w:rsidP="005C097D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ALEXANDER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0D4039AB" w14:textId="77777777" w:rsidR="007372CB" w:rsidRPr="005C097D" w:rsidRDefault="007372CB" w:rsidP="005C097D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DAREN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16C59474" w14:textId="7777777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34DCF6C4" w14:textId="31EDBAEF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411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1BF381C4" w14:textId="3017A24B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064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67C5F765" w14:textId="1973E9E4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347</w:t>
            </w:r>
          </w:p>
        </w:tc>
      </w:tr>
      <w:tr w:rsidR="007372CB" w:rsidRPr="005C097D" w14:paraId="1D8B276E" w14:textId="77777777" w:rsidTr="00015A62">
        <w:trPr>
          <w:trHeight w:val="288"/>
          <w:jc w:val="center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0957CD3C" w14:textId="77777777" w:rsidR="007372CB" w:rsidRPr="005C097D" w:rsidRDefault="007372CB" w:rsidP="005C097D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ALEXANDER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08691EE3" w14:textId="77777777" w:rsidR="007372CB" w:rsidRPr="005C097D" w:rsidRDefault="007372CB" w:rsidP="005C097D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ELIOT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5A721BC3" w14:textId="7777777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669FDD08" w14:textId="5814023F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1DEF69E7" w14:textId="2CE5DFD0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09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4BE8F46" w14:textId="56F4CBC0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198</w:t>
            </w:r>
          </w:p>
        </w:tc>
      </w:tr>
      <w:tr w:rsidR="007372CB" w:rsidRPr="005C097D" w14:paraId="2C93B03D" w14:textId="77777777" w:rsidTr="00015A62">
        <w:trPr>
          <w:trHeight w:val="288"/>
          <w:jc w:val="center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7E7466DF" w14:textId="77777777" w:rsidR="007372CB" w:rsidRPr="005C097D" w:rsidRDefault="007372CB" w:rsidP="005C097D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ALEXANDER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529B76E4" w14:textId="77777777" w:rsidR="007372CB" w:rsidRPr="005C097D" w:rsidRDefault="007372CB" w:rsidP="005C097D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ISSA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3BED5129" w14:textId="7777777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1A4F76D4" w14:textId="1AA6E746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758E579D" w14:textId="63AB556F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70C40F81" w14:textId="00079F78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025</w:t>
            </w:r>
          </w:p>
        </w:tc>
      </w:tr>
      <w:tr w:rsidR="007372CB" w:rsidRPr="005C097D" w14:paraId="3D9A2339" w14:textId="77777777" w:rsidTr="00015A62">
        <w:trPr>
          <w:trHeight w:val="288"/>
          <w:jc w:val="center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38DCEF0D" w14:textId="77777777" w:rsidR="007372CB" w:rsidRPr="005C097D" w:rsidRDefault="007372CB" w:rsidP="005C097D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ALEXANDER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0ECB85DD" w14:textId="77777777" w:rsidR="007372CB" w:rsidRPr="005C097D" w:rsidRDefault="007372CB" w:rsidP="005C097D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Unknown_2017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7A43F3B1" w14:textId="7777777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1BE8C869" w14:textId="485A878F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4C5D2867" w14:textId="6D3246AB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096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CE3E377" w14:textId="487592FC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134</w:t>
            </w:r>
          </w:p>
        </w:tc>
      </w:tr>
      <w:tr w:rsidR="007372CB" w:rsidRPr="005C097D" w14:paraId="1A10C7FD" w14:textId="77777777" w:rsidTr="00015A62">
        <w:trPr>
          <w:trHeight w:val="288"/>
          <w:jc w:val="center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5D461720" w14:textId="77777777" w:rsidR="007372CB" w:rsidRPr="005C097D" w:rsidRDefault="007372CB" w:rsidP="005C097D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ALI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64F20329" w14:textId="77777777" w:rsidR="007372CB" w:rsidRPr="005C097D" w:rsidRDefault="007372CB" w:rsidP="005C097D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DAREN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4914DA22" w14:textId="7777777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40012FCE" w14:textId="1F67ACD2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893C96E" w14:textId="0FDCF1A9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8A34167" w14:textId="012B6273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012</w:t>
            </w:r>
          </w:p>
        </w:tc>
      </w:tr>
      <w:tr w:rsidR="007372CB" w:rsidRPr="005C097D" w14:paraId="204CCB4C" w14:textId="77777777" w:rsidTr="00015A62">
        <w:trPr>
          <w:trHeight w:val="288"/>
          <w:jc w:val="center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10D4F7E6" w14:textId="77777777" w:rsidR="007372CB" w:rsidRPr="005C097D" w:rsidRDefault="007372CB" w:rsidP="005C097D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ALI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5536F4DE" w14:textId="77777777" w:rsidR="007372CB" w:rsidRPr="005C097D" w:rsidRDefault="007372CB" w:rsidP="005C097D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LUCY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6E19E64A" w14:textId="7777777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72A489E2" w14:textId="790ADB11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D4A9D9C" w14:textId="2CF85571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28D42EA" w14:textId="6D30B241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012</w:t>
            </w:r>
          </w:p>
        </w:tc>
      </w:tr>
      <w:tr w:rsidR="007372CB" w:rsidRPr="005C097D" w14:paraId="7C934134" w14:textId="77777777" w:rsidTr="00015A62">
        <w:trPr>
          <w:trHeight w:val="288"/>
          <w:jc w:val="center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3D1FF69B" w14:textId="77777777" w:rsidR="007372CB" w:rsidRPr="005C097D" w:rsidRDefault="007372CB" w:rsidP="005C097D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ALI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0E44638A" w14:textId="77777777" w:rsidR="007372CB" w:rsidRPr="005C097D" w:rsidRDefault="007372CB" w:rsidP="005C097D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MYSTERE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2B647C96" w14:textId="7777777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490C4728" w14:textId="4C2E909C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77129A00" w14:textId="7A2633BD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1FAAF55A" w14:textId="41FF3C1B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11</w:t>
            </w:r>
          </w:p>
        </w:tc>
      </w:tr>
      <w:tr w:rsidR="007372CB" w:rsidRPr="005C097D" w14:paraId="744874FA" w14:textId="77777777" w:rsidTr="00015A62">
        <w:trPr>
          <w:trHeight w:val="288"/>
          <w:jc w:val="center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38395AFB" w14:textId="77777777" w:rsidR="007372CB" w:rsidRPr="005C097D" w:rsidRDefault="007372CB" w:rsidP="005C097D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ALI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0B642907" w14:textId="77777777" w:rsidR="007372CB" w:rsidRPr="005C097D" w:rsidRDefault="007372CB" w:rsidP="005C097D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ROMEO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6D5B3698" w14:textId="7777777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HS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5F4A578F" w14:textId="7838109E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085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420DE9FB" w14:textId="215B0A4C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AD624A4" w14:textId="66111064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-0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</w:p>
        </w:tc>
      </w:tr>
      <w:tr w:rsidR="007372CB" w:rsidRPr="005C097D" w14:paraId="4DC749A6" w14:textId="77777777" w:rsidTr="00015A62">
        <w:trPr>
          <w:trHeight w:val="288"/>
          <w:jc w:val="center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1ABC8D03" w14:textId="77777777" w:rsidR="007372CB" w:rsidRPr="005C097D" w:rsidRDefault="007372CB" w:rsidP="005C097D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ALI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4E7A7F09" w14:textId="77777777" w:rsidR="007372CB" w:rsidRPr="005C097D" w:rsidRDefault="007372CB" w:rsidP="005C097D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Unknown_2017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2131020F" w14:textId="7777777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7028AF05" w14:textId="45290EC3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253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63CF4E26" w14:textId="4870B894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2F5E10C" w14:textId="0AF526D6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133</w:t>
            </w:r>
          </w:p>
        </w:tc>
      </w:tr>
      <w:tr w:rsidR="007372CB" w:rsidRPr="005C097D" w14:paraId="18BD3E8E" w14:textId="77777777" w:rsidTr="00015A62">
        <w:trPr>
          <w:trHeight w:val="288"/>
          <w:jc w:val="center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7161394C" w14:textId="77777777" w:rsidR="007372CB" w:rsidRPr="005C097D" w:rsidRDefault="007372CB" w:rsidP="005C097D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CAROLINE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39E00A34" w14:textId="77777777" w:rsidR="007372CB" w:rsidRPr="005C097D" w:rsidRDefault="007372CB" w:rsidP="005C097D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Unknown_2017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7FC0338D" w14:textId="7777777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HS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B86B6D1" w14:textId="12646E68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4A201683" w14:textId="4E69227A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4C0C8E55" w14:textId="21F4387B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-0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073</w:t>
            </w:r>
          </w:p>
        </w:tc>
      </w:tr>
      <w:tr w:rsidR="007372CB" w:rsidRPr="005C097D" w14:paraId="1AAA09C5" w14:textId="77777777" w:rsidTr="00015A62">
        <w:trPr>
          <w:trHeight w:val="288"/>
          <w:jc w:val="center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2F1581BD" w14:textId="77777777" w:rsidR="007372CB" w:rsidRPr="005C097D" w:rsidRDefault="007372CB" w:rsidP="005C097D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DAREN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671EF351" w14:textId="77777777" w:rsidR="007372CB" w:rsidRPr="005C097D" w:rsidRDefault="007372CB" w:rsidP="005C097D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DOS CALLEUX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13848AFA" w14:textId="7777777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5ED46432" w14:textId="5607203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1514C807" w14:textId="442F65AA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594A83AB" w14:textId="0A1DB3C6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017</w:t>
            </w:r>
          </w:p>
        </w:tc>
      </w:tr>
      <w:tr w:rsidR="007372CB" w:rsidRPr="005C097D" w14:paraId="42537B6C" w14:textId="77777777" w:rsidTr="00015A62">
        <w:trPr>
          <w:trHeight w:val="288"/>
          <w:jc w:val="center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08458B75" w14:textId="77777777" w:rsidR="007372CB" w:rsidRPr="005C097D" w:rsidRDefault="007372CB" w:rsidP="005C097D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DAREN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6F03C684" w14:textId="77777777" w:rsidR="007372CB" w:rsidRPr="005C097D" w:rsidRDefault="007372CB" w:rsidP="005C097D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IRENE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243F6164" w14:textId="7777777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E87ECBB" w14:textId="317A99C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F918CA3" w14:textId="52518706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7DCD26B9" w14:textId="05291145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124</w:t>
            </w:r>
          </w:p>
        </w:tc>
      </w:tr>
      <w:tr w:rsidR="007372CB" w:rsidRPr="005C097D" w14:paraId="738AAB78" w14:textId="77777777" w:rsidTr="00015A62">
        <w:trPr>
          <w:trHeight w:val="288"/>
          <w:jc w:val="center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17B2AD96" w14:textId="77777777" w:rsidR="007372CB" w:rsidRPr="005C097D" w:rsidRDefault="007372CB" w:rsidP="005C097D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ELIOT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3CBA14AE" w14:textId="77777777" w:rsidR="007372CB" w:rsidRPr="005C097D" w:rsidRDefault="007372CB" w:rsidP="005C097D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Unknown_2017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64FBBBB1" w14:textId="7777777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85C5C7B" w14:textId="69AB397B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261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7A5492BA" w14:textId="02C10333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09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198DE4AE" w14:textId="5BA2524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171</w:t>
            </w:r>
          </w:p>
        </w:tc>
      </w:tr>
      <w:tr w:rsidR="007372CB" w:rsidRPr="005C097D" w14:paraId="58A22A2B" w14:textId="77777777" w:rsidTr="00015A62">
        <w:trPr>
          <w:trHeight w:val="288"/>
          <w:jc w:val="center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29E106A4" w14:textId="77777777" w:rsidR="007372CB" w:rsidRPr="005C097D" w:rsidRDefault="007372CB" w:rsidP="005C097D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EMY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38C898B8" w14:textId="77777777" w:rsidR="007372CB" w:rsidRPr="005C097D" w:rsidRDefault="007372CB" w:rsidP="005C097D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IRENE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6EE50BC5" w14:textId="7777777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64017ABA" w14:textId="69B01B8F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7CE1CA5" w14:textId="35F1E04A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92DAF13" w14:textId="0EAF504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-0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006</w:t>
            </w:r>
          </w:p>
        </w:tc>
      </w:tr>
      <w:tr w:rsidR="007372CB" w:rsidRPr="005C097D" w14:paraId="68CB9069" w14:textId="77777777" w:rsidTr="00015A62">
        <w:trPr>
          <w:trHeight w:val="288"/>
          <w:jc w:val="center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60388B49" w14:textId="77777777" w:rsidR="007372CB" w:rsidRPr="005C097D" w:rsidRDefault="007372CB" w:rsidP="005C097D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EMY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74445D49" w14:textId="77777777" w:rsidR="007372CB" w:rsidRPr="005C097D" w:rsidRDefault="007372CB" w:rsidP="005C097D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MINA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623ADED4" w14:textId="7777777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7835E2F" w14:textId="103A07D8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55C0EB84" w14:textId="7971BA5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065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65181ADE" w14:textId="676BE7C1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285</w:t>
            </w:r>
          </w:p>
        </w:tc>
      </w:tr>
      <w:tr w:rsidR="007372CB" w:rsidRPr="005C097D" w14:paraId="7E9345FD" w14:textId="77777777" w:rsidTr="00015A62">
        <w:trPr>
          <w:trHeight w:val="288"/>
          <w:jc w:val="center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646FFD36" w14:textId="77777777" w:rsidR="007372CB" w:rsidRPr="005C097D" w:rsidRDefault="007372CB" w:rsidP="005C097D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IRENE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3751DE21" w14:textId="77777777" w:rsidR="007372CB" w:rsidRPr="005C097D" w:rsidRDefault="007372CB" w:rsidP="005C097D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Clan_Reshna_2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7EF5F44B" w14:textId="7777777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3CA9EDBD" w14:textId="66BF05B1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5E123550" w14:textId="43A16652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7B942D1A" w14:textId="0A49219F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094</w:t>
            </w:r>
          </w:p>
        </w:tc>
      </w:tr>
      <w:tr w:rsidR="007372CB" w:rsidRPr="005C097D" w14:paraId="5F466A9C" w14:textId="77777777" w:rsidTr="00015A62">
        <w:trPr>
          <w:trHeight w:val="288"/>
          <w:jc w:val="center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72F0EB60" w14:textId="77777777" w:rsidR="007372CB" w:rsidRPr="005C097D" w:rsidRDefault="007372CB" w:rsidP="005C097D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ISSA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1F82B471" w14:textId="77777777" w:rsidR="007372CB" w:rsidRPr="005C097D" w:rsidRDefault="007372CB" w:rsidP="005C097D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MYSTERE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6F9E0012" w14:textId="7777777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1B7597EB" w14:textId="135807E5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951E313" w14:textId="5E462BD5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580F512" w14:textId="08E61914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014</w:t>
            </w:r>
          </w:p>
        </w:tc>
      </w:tr>
      <w:tr w:rsidR="007372CB" w:rsidRPr="005C097D" w14:paraId="244D07C6" w14:textId="77777777" w:rsidTr="00015A62">
        <w:trPr>
          <w:trHeight w:val="288"/>
          <w:jc w:val="center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2B74CFEB" w14:textId="77777777" w:rsidR="007372CB" w:rsidRPr="005C097D" w:rsidRDefault="007372CB" w:rsidP="005C097D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LANA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3B593DC4" w14:textId="77777777" w:rsidR="007372CB" w:rsidRPr="005C097D" w:rsidRDefault="007372CB" w:rsidP="005C097D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MYSTERE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765E5F0C" w14:textId="7777777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1D71490C" w14:textId="47EBFB42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1E0C043D" w14:textId="45D4F976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4E0B5873" w14:textId="57337B21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023</w:t>
            </w:r>
          </w:p>
        </w:tc>
      </w:tr>
      <w:tr w:rsidR="007372CB" w:rsidRPr="005C097D" w14:paraId="7A55BC29" w14:textId="77777777" w:rsidTr="00015A62">
        <w:trPr>
          <w:trHeight w:val="288"/>
          <w:jc w:val="center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3A300229" w14:textId="77777777" w:rsidR="007372CB" w:rsidRPr="005C097D" w:rsidRDefault="007372CB" w:rsidP="005C097D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MINA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5ECFA075" w14:textId="77777777" w:rsidR="007372CB" w:rsidRPr="005C097D" w:rsidRDefault="007372CB" w:rsidP="005C097D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ROMEO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4D2D30A1" w14:textId="7777777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59AF5D5D" w14:textId="52F46934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379DA090" w14:textId="6ED8C0AB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35257DBE" w14:textId="0093F021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012</w:t>
            </w:r>
          </w:p>
        </w:tc>
      </w:tr>
      <w:tr w:rsidR="007372CB" w:rsidRPr="005C097D" w14:paraId="758BFBE5" w14:textId="77777777" w:rsidTr="00015A62">
        <w:trPr>
          <w:trHeight w:val="288"/>
          <w:jc w:val="center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46205E71" w14:textId="77777777" w:rsidR="007372CB" w:rsidRPr="005C097D" w:rsidRDefault="007372CB" w:rsidP="005C097D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MYSTERE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62D3DE1B" w14:textId="77777777" w:rsidR="007372CB" w:rsidRPr="005C097D" w:rsidRDefault="007372CB" w:rsidP="005C097D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Clan_Reshna_2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763E800D" w14:textId="7777777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56C36CEE" w14:textId="4B48E8CF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263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236CA31" w14:textId="04D7F9B9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2AF78A93" w14:textId="7F5A12D9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16</w:t>
            </w:r>
          </w:p>
        </w:tc>
      </w:tr>
      <w:tr w:rsidR="007372CB" w:rsidRPr="005C097D" w14:paraId="374C66AA" w14:textId="77777777" w:rsidTr="00015A62">
        <w:trPr>
          <w:trHeight w:val="288"/>
          <w:jc w:val="center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164B7FDF" w14:textId="77777777" w:rsidR="007372CB" w:rsidRPr="005C097D" w:rsidRDefault="007372CB" w:rsidP="005C097D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MYSTERE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69755544" w14:textId="77777777" w:rsidR="007372CB" w:rsidRPr="005C097D" w:rsidRDefault="007372CB" w:rsidP="005C097D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YUKIMI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62662A29" w14:textId="7777777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46C6108" w14:textId="262CAB78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4CD3263B" w14:textId="0D776395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5B6E735C" w14:textId="3ED22570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065</w:t>
            </w:r>
          </w:p>
        </w:tc>
      </w:tr>
      <w:tr w:rsidR="007372CB" w:rsidRPr="005C097D" w14:paraId="444177C3" w14:textId="77777777" w:rsidTr="00015A62">
        <w:trPr>
          <w:trHeight w:val="288"/>
          <w:jc w:val="center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090B6439" w14:textId="77777777" w:rsidR="007372CB" w:rsidRPr="005C097D" w:rsidRDefault="007372CB" w:rsidP="005C097D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Unknown_2017</w:t>
            </w:r>
          </w:p>
        </w:tc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151097BB" w14:textId="77777777" w:rsidR="007372CB" w:rsidRPr="005C097D" w:rsidRDefault="007372CB" w:rsidP="005C097D">
            <w:pPr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VANESSA</w:t>
            </w:r>
          </w:p>
        </w:tc>
        <w:tc>
          <w:tcPr>
            <w:tcW w:w="1830" w:type="dxa"/>
            <w:shd w:val="clear" w:color="auto" w:fill="auto"/>
            <w:noWrap/>
            <w:vAlign w:val="center"/>
            <w:hideMark/>
          </w:tcPr>
          <w:p w14:paraId="2D8AD187" w14:textId="7777777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HS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4194E556" w14:textId="6BC5B04B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82EDE0D" w14:textId="6B91D86C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890" w:type="dxa"/>
            <w:shd w:val="clear" w:color="auto" w:fill="auto"/>
            <w:noWrap/>
            <w:vAlign w:val="center"/>
            <w:hideMark/>
          </w:tcPr>
          <w:p w14:paraId="090948FB" w14:textId="13366AD1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-0</w:t>
            </w:r>
            <w:r w:rsidR="00E23221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b/>
                <w:bCs/>
                <w:color w:val="000000"/>
                <w:sz w:val="18"/>
                <w:szCs w:val="18"/>
                <w:lang w:eastAsia="fr-FR"/>
              </w:rPr>
              <w:t>119</w:t>
            </w:r>
          </w:p>
        </w:tc>
      </w:tr>
      <w:tr w:rsidR="007372CB" w:rsidRPr="005C097D" w14:paraId="1DF60715" w14:textId="77777777" w:rsidTr="00015A62">
        <w:trPr>
          <w:trHeight w:val="288"/>
          <w:jc w:val="center"/>
        </w:trPr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3E9F" w14:textId="77777777" w:rsidR="007372CB" w:rsidRPr="005C097D" w:rsidRDefault="007372CB" w:rsidP="005C097D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Clan_Reshna_1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17E0" w14:textId="77777777" w:rsidR="007372CB" w:rsidRPr="005C097D" w:rsidRDefault="007372CB" w:rsidP="005C097D">
            <w:pPr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Clan_Reshna_2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1EE6" w14:textId="77777777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U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1F32" w14:textId="596BFC41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238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7922" w14:textId="41F62F44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017F" w14:textId="7A98480D" w:rsidR="007372CB" w:rsidRPr="005C097D" w:rsidRDefault="007372CB" w:rsidP="002A56E4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</w:pP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.</w:t>
            </w:r>
            <w:r w:rsidRPr="005C097D">
              <w:rPr>
                <w:rFonts w:ascii="Times" w:eastAsia="Times New Roman" w:hAnsi="Times" w:cs="Calibri"/>
                <w:color w:val="000000"/>
                <w:sz w:val="18"/>
                <w:szCs w:val="18"/>
                <w:lang w:eastAsia="fr-FR"/>
              </w:rPr>
              <w:t>129</w:t>
            </w:r>
          </w:p>
        </w:tc>
      </w:tr>
    </w:tbl>
    <w:p w14:paraId="3357FCAE" w14:textId="21FE9D72" w:rsidR="0060466F" w:rsidRDefault="0060466F">
      <w:pPr>
        <w:rPr>
          <w:rFonts w:ascii="Times" w:hAnsi="Times"/>
          <w:lang w:val="en-US"/>
        </w:rPr>
      </w:pPr>
    </w:p>
    <w:p w14:paraId="6C7043FA" w14:textId="29ECBDEA" w:rsidR="0060466F" w:rsidRDefault="0060466F">
      <w:pPr>
        <w:rPr>
          <w:rFonts w:ascii="Times" w:hAnsi="Times"/>
          <w:lang w:val="en-US"/>
        </w:rPr>
      </w:pPr>
    </w:p>
    <w:p w14:paraId="7A3E89A7" w14:textId="4C33CF17" w:rsidR="0060466F" w:rsidRDefault="0060466F">
      <w:pPr>
        <w:rPr>
          <w:rFonts w:ascii="Times" w:hAnsi="Times"/>
          <w:lang w:val="en-US"/>
        </w:rPr>
      </w:pPr>
    </w:p>
    <w:p w14:paraId="7A9C9645" w14:textId="643DCB00" w:rsidR="0060466F" w:rsidRDefault="0060466F">
      <w:pPr>
        <w:rPr>
          <w:rFonts w:ascii="Times" w:hAnsi="Times"/>
          <w:lang w:val="en-US"/>
        </w:rPr>
      </w:pPr>
    </w:p>
    <w:p w14:paraId="31A1BB9B" w14:textId="24A705C6" w:rsidR="0060466F" w:rsidRDefault="0060466F">
      <w:pPr>
        <w:rPr>
          <w:rFonts w:ascii="Times" w:hAnsi="Times"/>
          <w:lang w:val="en-US"/>
        </w:rPr>
      </w:pPr>
    </w:p>
    <w:p w14:paraId="369535F3" w14:textId="15438DE3" w:rsidR="0060466F" w:rsidRDefault="0060466F">
      <w:pPr>
        <w:rPr>
          <w:rFonts w:ascii="Times" w:hAnsi="Times"/>
          <w:lang w:val="en-US"/>
        </w:rPr>
      </w:pPr>
    </w:p>
    <w:p w14:paraId="5BA6F270" w14:textId="2EAF9CA3" w:rsidR="0060466F" w:rsidRDefault="0060466F">
      <w:pPr>
        <w:rPr>
          <w:rFonts w:ascii="Times" w:hAnsi="Times"/>
          <w:lang w:val="en-US"/>
        </w:rPr>
      </w:pPr>
    </w:p>
    <w:p w14:paraId="2218ECE9" w14:textId="31457C5D" w:rsidR="0060466F" w:rsidRDefault="0060466F">
      <w:pPr>
        <w:rPr>
          <w:rFonts w:ascii="Times" w:hAnsi="Times"/>
          <w:lang w:val="en-US"/>
        </w:rPr>
      </w:pPr>
    </w:p>
    <w:p w14:paraId="51C0CDD5" w14:textId="6CA53A3F" w:rsidR="0060466F" w:rsidRDefault="0060466F">
      <w:pPr>
        <w:rPr>
          <w:rFonts w:ascii="Times" w:hAnsi="Times"/>
          <w:lang w:val="en-US"/>
        </w:rPr>
      </w:pPr>
    </w:p>
    <w:p w14:paraId="19B862DF" w14:textId="51B5D2B6" w:rsidR="0060466F" w:rsidRDefault="0060466F">
      <w:pPr>
        <w:rPr>
          <w:rFonts w:ascii="Times" w:hAnsi="Times"/>
          <w:lang w:val="en-US"/>
        </w:rPr>
      </w:pPr>
    </w:p>
    <w:p w14:paraId="476177D1" w14:textId="013E75C1" w:rsidR="0060466F" w:rsidRDefault="0060466F">
      <w:pPr>
        <w:rPr>
          <w:rFonts w:ascii="Times" w:hAnsi="Times"/>
          <w:lang w:val="en-US"/>
        </w:rPr>
      </w:pPr>
    </w:p>
    <w:p w14:paraId="54382502" w14:textId="08F0AAE7" w:rsidR="0060466F" w:rsidRDefault="0060466F">
      <w:pPr>
        <w:rPr>
          <w:rFonts w:ascii="Times" w:hAnsi="Times"/>
          <w:lang w:val="en-US"/>
        </w:rPr>
      </w:pPr>
    </w:p>
    <w:p w14:paraId="13D91173" w14:textId="097F1EBB" w:rsidR="0060466F" w:rsidRDefault="0060466F">
      <w:pPr>
        <w:rPr>
          <w:rFonts w:ascii="Times" w:hAnsi="Times"/>
          <w:lang w:val="en-US"/>
        </w:rPr>
      </w:pPr>
    </w:p>
    <w:p w14:paraId="6CCA9704" w14:textId="33105F4D" w:rsidR="0060466F" w:rsidRDefault="0060466F">
      <w:pPr>
        <w:rPr>
          <w:rFonts w:ascii="Times" w:hAnsi="Times"/>
          <w:lang w:val="en-US"/>
        </w:rPr>
      </w:pPr>
    </w:p>
    <w:p w14:paraId="45C5DAEB" w14:textId="77777777" w:rsidR="00015A62" w:rsidRPr="005031B1" w:rsidRDefault="00015A62" w:rsidP="00015A62">
      <w:pPr>
        <w:rPr>
          <w:rFonts w:ascii="Times" w:hAnsi="Times"/>
          <w:b/>
          <w:sz w:val="22"/>
          <w:szCs w:val="22"/>
          <w:lang w:val="en-US"/>
        </w:rPr>
      </w:pPr>
      <w:r w:rsidRPr="005031B1">
        <w:rPr>
          <w:rFonts w:ascii="Times" w:hAnsi="Times"/>
          <w:b/>
          <w:sz w:val="22"/>
          <w:szCs w:val="22"/>
          <w:lang w:val="en-US"/>
        </w:rPr>
        <w:t>Table S</w:t>
      </w:r>
      <w:r>
        <w:rPr>
          <w:rFonts w:ascii="Times" w:hAnsi="Times"/>
          <w:b/>
          <w:sz w:val="22"/>
          <w:szCs w:val="22"/>
          <w:lang w:val="en-US"/>
        </w:rPr>
        <w:t>7</w:t>
      </w:r>
      <w:r w:rsidRPr="005031B1">
        <w:rPr>
          <w:rFonts w:ascii="Times" w:hAnsi="Times"/>
          <w:b/>
          <w:sz w:val="22"/>
          <w:szCs w:val="22"/>
          <w:lang w:val="en-US"/>
        </w:rPr>
        <w:t xml:space="preserve">: Average relatedness coefficients in groups and subgroups </w:t>
      </w:r>
    </w:p>
    <w:p w14:paraId="1624E7B7" w14:textId="6681C63D" w:rsidR="0060466F" w:rsidRPr="00015A62" w:rsidRDefault="00015A62" w:rsidP="00015A62">
      <w:pPr>
        <w:rPr>
          <w:rFonts w:ascii="Times" w:hAnsi="Times"/>
          <w:sz w:val="22"/>
          <w:szCs w:val="22"/>
          <w:lang w:val="en-US"/>
        </w:rPr>
      </w:pPr>
      <w:r w:rsidRPr="005031B1">
        <w:rPr>
          <w:rFonts w:ascii="Times" w:hAnsi="Times"/>
          <w:sz w:val="22"/>
          <w:szCs w:val="22"/>
          <w:lang w:val="en-US"/>
        </w:rPr>
        <w:t xml:space="preserve">Relatedness coefficients are calculated as described in </w:t>
      </w:r>
      <w:proofErr w:type="spellStart"/>
      <w:r w:rsidRPr="005031B1">
        <w:rPr>
          <w:rFonts w:ascii="Times" w:hAnsi="Times"/>
          <w:sz w:val="22"/>
          <w:szCs w:val="22"/>
          <w:lang w:val="en-US"/>
        </w:rPr>
        <w:t>Kalinowsky</w:t>
      </w:r>
      <w:proofErr w:type="spellEnd"/>
      <w:r w:rsidRPr="005031B1">
        <w:rPr>
          <w:rFonts w:ascii="Times" w:hAnsi="Times"/>
          <w:sz w:val="22"/>
          <w:szCs w:val="22"/>
          <w:lang w:val="en-US"/>
        </w:rPr>
        <w:t xml:space="preserve"> </w:t>
      </w:r>
      <w:r w:rsidRPr="005031B1">
        <w:rPr>
          <w:rFonts w:ascii="Times" w:hAnsi="Times"/>
          <w:i/>
          <w:iCs/>
          <w:sz w:val="22"/>
          <w:szCs w:val="22"/>
          <w:lang w:val="en-US"/>
        </w:rPr>
        <w:t>et al</w:t>
      </w:r>
      <w:r w:rsidRPr="005031B1">
        <w:rPr>
          <w:rFonts w:ascii="Times" w:hAnsi="Times"/>
          <w:sz w:val="22"/>
          <w:szCs w:val="22"/>
          <w:lang w:val="en-US"/>
        </w:rPr>
        <w:t xml:space="preserve">. (2006), Wang (2002) and Li </w:t>
      </w:r>
      <w:r w:rsidRPr="005031B1">
        <w:rPr>
          <w:rFonts w:ascii="Times" w:hAnsi="Times"/>
          <w:i/>
          <w:iCs/>
          <w:sz w:val="22"/>
          <w:szCs w:val="22"/>
          <w:lang w:val="en-US"/>
        </w:rPr>
        <w:t>et al</w:t>
      </w:r>
      <w:r w:rsidRPr="005031B1">
        <w:rPr>
          <w:rFonts w:ascii="Times" w:hAnsi="Times"/>
          <w:sz w:val="22"/>
          <w:szCs w:val="22"/>
          <w:lang w:val="en-US"/>
        </w:rPr>
        <w:t xml:space="preserve">. (1993) (respectively </w:t>
      </w:r>
      <w:proofErr w:type="spellStart"/>
      <w:r w:rsidRPr="005031B1">
        <w:rPr>
          <w:rFonts w:ascii="Times" w:hAnsi="Times"/>
          <w:i/>
          <w:sz w:val="22"/>
          <w:szCs w:val="22"/>
          <w:lang w:val="en-US"/>
        </w:rPr>
        <w:t>r</w:t>
      </w:r>
      <w:r w:rsidRPr="005031B1">
        <w:rPr>
          <w:rFonts w:ascii="Times" w:hAnsi="Times"/>
          <w:i/>
          <w:sz w:val="22"/>
          <w:szCs w:val="22"/>
          <w:vertAlign w:val="subscript"/>
          <w:lang w:val="en-US"/>
        </w:rPr>
        <w:t>K</w:t>
      </w:r>
      <w:proofErr w:type="spellEnd"/>
      <w:r w:rsidRPr="005031B1">
        <w:rPr>
          <w:rFonts w:ascii="Times" w:hAnsi="Times"/>
          <w:sz w:val="22"/>
          <w:szCs w:val="22"/>
          <w:lang w:val="en-US"/>
        </w:rPr>
        <w:t xml:space="preserve">, </w:t>
      </w:r>
      <w:proofErr w:type="spellStart"/>
      <w:r w:rsidRPr="005031B1">
        <w:rPr>
          <w:rFonts w:ascii="Times" w:hAnsi="Times"/>
          <w:i/>
          <w:sz w:val="22"/>
          <w:szCs w:val="22"/>
          <w:lang w:val="en-US"/>
        </w:rPr>
        <w:t>r</w:t>
      </w:r>
      <w:r w:rsidRPr="005031B1">
        <w:rPr>
          <w:rFonts w:ascii="Times" w:hAnsi="Times"/>
          <w:i/>
          <w:sz w:val="22"/>
          <w:szCs w:val="22"/>
          <w:vertAlign w:val="subscript"/>
          <w:lang w:val="en-US"/>
        </w:rPr>
        <w:t>W</w:t>
      </w:r>
      <w:proofErr w:type="spellEnd"/>
      <w:r w:rsidRPr="005031B1">
        <w:rPr>
          <w:rFonts w:ascii="Times" w:hAnsi="Times"/>
          <w:i/>
          <w:sz w:val="22"/>
          <w:szCs w:val="22"/>
          <w:vertAlign w:val="subscript"/>
          <w:lang w:val="en-US"/>
        </w:rPr>
        <w:t xml:space="preserve"> </w:t>
      </w:r>
      <w:r w:rsidRPr="005031B1">
        <w:rPr>
          <w:rFonts w:ascii="Times" w:hAnsi="Times"/>
          <w:sz w:val="22"/>
          <w:szCs w:val="22"/>
          <w:lang w:val="en-US"/>
        </w:rPr>
        <w:t>and</w:t>
      </w:r>
      <w:r w:rsidRPr="00015A62">
        <w:rPr>
          <w:rFonts w:ascii="Times" w:hAnsi="Times"/>
          <w:sz w:val="22"/>
          <w:szCs w:val="22"/>
          <w:lang w:val="en-US"/>
        </w:rPr>
        <w:t xml:space="preserve"> </w:t>
      </w:r>
      <w:proofErr w:type="spellStart"/>
      <w:r w:rsidRPr="005031B1">
        <w:rPr>
          <w:rFonts w:ascii="Times" w:hAnsi="Times"/>
          <w:sz w:val="22"/>
          <w:szCs w:val="22"/>
          <w:lang w:val="en-US"/>
        </w:rPr>
        <w:t>r</w:t>
      </w:r>
      <w:r w:rsidRPr="005031B1">
        <w:rPr>
          <w:rFonts w:ascii="Times" w:hAnsi="Times"/>
          <w:sz w:val="22"/>
          <w:szCs w:val="22"/>
          <w:vertAlign w:val="subscript"/>
          <w:lang w:val="en-US"/>
        </w:rPr>
        <w:t>L</w:t>
      </w:r>
      <w:proofErr w:type="spellEnd"/>
      <w:r w:rsidRPr="005031B1">
        <w:rPr>
          <w:rFonts w:ascii="Times" w:hAnsi="Times"/>
          <w:sz w:val="22"/>
          <w:szCs w:val="22"/>
          <w:lang w:val="en-US"/>
        </w:rPr>
        <w:t>)</w:t>
      </w:r>
    </w:p>
    <w:p w14:paraId="67B24CDF" w14:textId="3E3C0019" w:rsidR="0060466F" w:rsidRDefault="0060466F">
      <w:pPr>
        <w:rPr>
          <w:rFonts w:ascii="Times" w:hAnsi="Times"/>
          <w:lang w:val="en-US"/>
        </w:rPr>
      </w:pPr>
    </w:p>
    <w:p w14:paraId="1EDC86F1" w14:textId="77777777" w:rsidR="0060466F" w:rsidRPr="005F3F7B" w:rsidRDefault="0060466F">
      <w:pPr>
        <w:rPr>
          <w:rFonts w:ascii="Times" w:hAnsi="Times"/>
          <w:lang w:val="en-US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1024"/>
        <w:gridCol w:w="1023"/>
        <w:gridCol w:w="1023"/>
        <w:gridCol w:w="1170"/>
      </w:tblGrid>
      <w:tr w:rsidR="00476A06" w:rsidRPr="005031B1" w14:paraId="568FD9DB" w14:textId="77777777" w:rsidTr="005031B1">
        <w:trPr>
          <w:trHeight w:val="300"/>
        </w:trPr>
        <w:tc>
          <w:tcPr>
            <w:tcW w:w="4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AA5E" w14:textId="77777777" w:rsidR="00476A06" w:rsidRPr="005031B1" w:rsidRDefault="00476A06" w:rsidP="005031B1">
            <w:pPr>
              <w:rPr>
                <w:rFonts w:ascii="Times" w:eastAsia="Times New Roman" w:hAnsi="Times" w:cs="Times New Roman"/>
                <w:sz w:val="16"/>
                <w:szCs w:val="16"/>
                <w:lang w:val="en-US" w:eastAsia="fr-FR"/>
              </w:rPr>
            </w:pP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69570" w14:textId="77777777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b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031B1">
              <w:rPr>
                <w:rFonts w:ascii="Times" w:eastAsia="Times New Roman" w:hAnsi="Times" w:cs="Calibri"/>
                <w:b/>
                <w:color w:val="000000"/>
                <w:sz w:val="16"/>
                <w:szCs w:val="16"/>
                <w:lang w:eastAsia="fr-FR"/>
              </w:rPr>
              <w:t>Average</w:t>
            </w:r>
            <w:proofErr w:type="spellEnd"/>
            <w:r w:rsidRPr="005031B1">
              <w:rPr>
                <w:rFonts w:ascii="Times" w:eastAsia="Times New Roman" w:hAnsi="Times" w:cs="Calibri"/>
                <w:b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5031B1">
              <w:rPr>
                <w:rFonts w:ascii="Times" w:eastAsia="Times New Roman" w:hAnsi="Times" w:cs="Calibri"/>
                <w:b/>
                <w:color w:val="000000"/>
                <w:sz w:val="16"/>
                <w:szCs w:val="16"/>
                <w:lang w:eastAsia="fr-FR"/>
              </w:rPr>
              <w:t>relatedness</w:t>
            </w:r>
            <w:proofErr w:type="spellEnd"/>
          </w:p>
        </w:tc>
      </w:tr>
      <w:tr w:rsidR="00476A06" w:rsidRPr="005031B1" w14:paraId="266BC15E" w14:textId="77777777" w:rsidTr="005031B1">
        <w:trPr>
          <w:trHeight w:val="300"/>
        </w:trPr>
        <w:tc>
          <w:tcPr>
            <w:tcW w:w="4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57D40" w14:textId="77777777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2E028" w14:textId="77777777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b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5031B1">
              <w:rPr>
                <w:rFonts w:ascii="Times" w:eastAsia="Times New Roman" w:hAnsi="Times" w:cs="Calibri"/>
                <w:b/>
                <w:color w:val="000000"/>
                <w:sz w:val="16"/>
                <w:szCs w:val="16"/>
                <w:lang w:eastAsia="fr-FR"/>
              </w:rPr>
              <w:t>rK</w:t>
            </w:r>
            <w:proofErr w:type="spellEnd"/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1E4B8E" w14:textId="77777777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b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5031B1">
              <w:rPr>
                <w:rFonts w:ascii="Times" w:eastAsia="Times New Roman" w:hAnsi="Times" w:cs="Calibri"/>
                <w:b/>
                <w:color w:val="000000"/>
                <w:sz w:val="16"/>
                <w:szCs w:val="16"/>
                <w:lang w:eastAsia="fr-FR"/>
              </w:rPr>
              <w:t>rW</w:t>
            </w:r>
            <w:proofErr w:type="spellEnd"/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54514" w14:textId="77777777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b/>
                <w:color w:val="000000"/>
                <w:sz w:val="16"/>
                <w:szCs w:val="16"/>
                <w:lang w:eastAsia="fr-FR"/>
              </w:rPr>
            </w:pPr>
            <w:proofErr w:type="spellStart"/>
            <w:proofErr w:type="gramStart"/>
            <w:r w:rsidRPr="005031B1">
              <w:rPr>
                <w:rFonts w:ascii="Times" w:eastAsia="Times New Roman" w:hAnsi="Times" w:cs="Calibri"/>
                <w:b/>
                <w:color w:val="000000"/>
                <w:sz w:val="16"/>
                <w:szCs w:val="16"/>
                <w:lang w:eastAsia="fr-FR"/>
              </w:rPr>
              <w:t>rL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7D67A" w14:textId="77777777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b/>
                <w:color w:val="000000"/>
                <w:sz w:val="16"/>
                <w:szCs w:val="16"/>
                <w:lang w:eastAsia="fr-FR"/>
              </w:rPr>
            </w:pPr>
            <w:r w:rsidRPr="005031B1">
              <w:rPr>
                <w:rFonts w:ascii="Times" w:eastAsia="Times New Roman" w:hAnsi="Times" w:cs="Calibri"/>
                <w:b/>
                <w:color w:val="000000"/>
                <w:sz w:val="16"/>
                <w:szCs w:val="16"/>
                <w:lang w:eastAsia="fr-FR"/>
              </w:rPr>
              <w:t>Global</w:t>
            </w:r>
          </w:p>
        </w:tc>
      </w:tr>
      <w:tr w:rsidR="00476A06" w:rsidRPr="005031B1" w14:paraId="1979BCC5" w14:textId="77777777" w:rsidTr="005031B1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EBB9" w14:textId="77777777" w:rsidR="00476A06" w:rsidRPr="005031B1" w:rsidRDefault="00476A06" w:rsidP="005031B1">
            <w:pPr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fr-FR"/>
              </w:rPr>
              <w:t>Irene's social group (Adult females and juveniles)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D101" w14:textId="2E2DEAD0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0</w:t>
            </w:r>
            <w:r w:rsidR="00E2322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.</w:t>
            </w: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0</w:t>
            </w:r>
            <w:r w:rsidR="00120643"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E110" w14:textId="38ADD6F7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0.0</w:t>
            </w:r>
            <w:r w:rsidR="00120643"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0A84" w14:textId="3B5B99AF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0.0</w:t>
            </w:r>
            <w:r w:rsidR="00120643"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46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2C6A" w14:textId="598E410F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0.0</w:t>
            </w:r>
            <w:r w:rsidR="00120643"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48</w:t>
            </w:r>
          </w:p>
        </w:tc>
      </w:tr>
      <w:tr w:rsidR="00476A06" w:rsidRPr="005031B1" w14:paraId="1E83A221" w14:textId="77777777" w:rsidTr="005031B1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985F" w14:textId="7B640D98" w:rsidR="00476A06" w:rsidRPr="005031B1" w:rsidRDefault="00476A06" w:rsidP="005031B1">
            <w:pPr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fr-FR"/>
              </w:rPr>
              <w:t>Irene's social group (</w:t>
            </w:r>
            <w:r w:rsidR="00553949"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fr-FR"/>
              </w:rPr>
              <w:t>F</w:t>
            </w: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fr-FR"/>
              </w:rPr>
              <w:t>emales only)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674D" w14:textId="57285250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0.05</w:t>
            </w:r>
            <w:r w:rsidR="00553949"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D94D" w14:textId="590C7F01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0.0</w:t>
            </w:r>
            <w:r w:rsidR="00553949"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4120" w14:textId="785B257E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0.0</w:t>
            </w:r>
            <w:r w:rsidR="00553949"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66E0" w14:textId="65DEAB05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0.0</w:t>
            </w:r>
            <w:r w:rsidR="00553949"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35</w:t>
            </w:r>
          </w:p>
        </w:tc>
      </w:tr>
      <w:tr w:rsidR="00476A06" w:rsidRPr="005031B1" w14:paraId="1161A5DC" w14:textId="77777777" w:rsidTr="005031B1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7E1E" w14:textId="77777777" w:rsidR="00476A06" w:rsidRPr="005031B1" w:rsidRDefault="00476A06" w:rsidP="005031B1">
            <w:pPr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fr-FR"/>
              </w:rPr>
              <w:t>Subgroup I (Adult females and juveniles)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0C3C" w14:textId="7C3871F9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0.</w:t>
            </w:r>
            <w:r w:rsidR="00120643"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094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0A47" w14:textId="25E92898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0.0</w:t>
            </w:r>
            <w:r w:rsidR="00120643"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0D47" w14:textId="3FE1FF60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0.</w:t>
            </w:r>
            <w:r w:rsidR="00120643"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1B35" w14:textId="4170BD1C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0.0</w:t>
            </w:r>
            <w:r w:rsidR="00120643"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8</w:t>
            </w:r>
          </w:p>
        </w:tc>
      </w:tr>
      <w:tr w:rsidR="00476A06" w:rsidRPr="005031B1" w14:paraId="22729AE1" w14:textId="77777777" w:rsidTr="005031B1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B678" w14:textId="40DA7B98" w:rsidR="00476A06" w:rsidRPr="005031B1" w:rsidRDefault="00476A06" w:rsidP="005031B1">
            <w:pPr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fr-FR"/>
              </w:rPr>
              <w:t>Subgroup I (</w:t>
            </w:r>
            <w:r w:rsidR="00553949"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fr-FR"/>
              </w:rPr>
              <w:t>F</w:t>
            </w: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fr-FR"/>
              </w:rPr>
              <w:t>emales only)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19B9" w14:textId="1C7B69D2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0.0</w:t>
            </w:r>
            <w:r w:rsidR="00553949"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84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98E9" w14:textId="3EA31E65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0.0</w:t>
            </w:r>
            <w:r w:rsidR="00553949"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0028" w14:textId="0C563448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0.</w:t>
            </w:r>
            <w:r w:rsidR="00553949"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73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CC61" w14:textId="2FB2A41F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0.0</w:t>
            </w:r>
            <w:r w:rsidR="00553949"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7</w:t>
            </w:r>
            <w:r w:rsidR="00244EAE"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476A06" w:rsidRPr="005031B1" w14:paraId="53017443" w14:textId="77777777" w:rsidTr="005031B1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63F6" w14:textId="77777777" w:rsidR="00476A06" w:rsidRPr="005031B1" w:rsidRDefault="00476A06" w:rsidP="005031B1">
            <w:pPr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fr-FR"/>
              </w:rPr>
              <w:t>Subgroup II (Adult females and juveniles)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8D03" w14:textId="1D55CC67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0.</w:t>
            </w:r>
            <w:r w:rsidR="00120643"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9237" w14:textId="05C99861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0.</w:t>
            </w:r>
            <w:r w:rsidR="00120643"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098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3800" w14:textId="74A00E9A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0.1</w:t>
            </w:r>
            <w:r w:rsidR="00120643"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20C2" w14:textId="30538761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0.1</w:t>
            </w:r>
            <w:r w:rsidR="00120643"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476A06" w:rsidRPr="005031B1" w14:paraId="26115A65" w14:textId="77777777" w:rsidTr="005031B1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1A9C" w14:textId="7AFACBF9" w:rsidR="00476A06" w:rsidRPr="005031B1" w:rsidRDefault="00476A06" w:rsidP="005031B1">
            <w:pPr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fr-FR"/>
              </w:rPr>
              <w:t>Subgroup II (</w:t>
            </w:r>
            <w:r w:rsidR="00553949"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fr-FR"/>
              </w:rPr>
              <w:t>F</w:t>
            </w: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val="en-US" w:eastAsia="fr-FR"/>
              </w:rPr>
              <w:t>emales only)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BE92" w14:textId="69C94F6E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0.0</w:t>
            </w:r>
            <w:r w:rsidR="00553949"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67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B017" w14:textId="78D16009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0.06</w:t>
            </w:r>
            <w:r w:rsidR="00553949"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6660" w14:textId="6CAD9068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0.0</w:t>
            </w:r>
            <w:r w:rsidR="00553949"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732E" w14:textId="1C6E8B27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0.0</w:t>
            </w:r>
            <w:r w:rsidR="00553949"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7</w:t>
            </w:r>
          </w:p>
        </w:tc>
      </w:tr>
      <w:tr w:rsidR="00476A06" w:rsidRPr="008D4C2E" w14:paraId="02E53B41" w14:textId="77777777" w:rsidTr="005031B1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955F4" w14:textId="77777777" w:rsidR="00476A06" w:rsidRPr="005031B1" w:rsidRDefault="00476A06" w:rsidP="005031B1">
            <w:pPr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 xml:space="preserve">All the </w:t>
            </w:r>
            <w:proofErr w:type="spellStart"/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individuals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36F99" w14:textId="5F626E4D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0.0</w:t>
            </w:r>
            <w:r w:rsidR="00120643"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D0118" w14:textId="10ED256B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0.039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FDE9E" w14:textId="7DF9D7A9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0.04</w:t>
            </w:r>
            <w:r w:rsidR="00120643"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C38A1" w14:textId="5546AB82" w:rsidR="00476A06" w:rsidRPr="005031B1" w:rsidRDefault="00476A06" w:rsidP="005031B1">
            <w:pPr>
              <w:jc w:val="center"/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</w:pPr>
            <w:r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0.04</w:t>
            </w:r>
            <w:r w:rsidR="00120643" w:rsidRPr="005031B1">
              <w:rPr>
                <w:rFonts w:ascii="Times" w:eastAsia="Times New Roman" w:hAnsi="Times" w:cs="Calibri"/>
                <w:color w:val="000000"/>
                <w:sz w:val="16"/>
                <w:szCs w:val="16"/>
                <w:lang w:eastAsia="fr-FR"/>
              </w:rPr>
              <w:t>9</w:t>
            </w:r>
          </w:p>
        </w:tc>
      </w:tr>
    </w:tbl>
    <w:p w14:paraId="1B13F7F6" w14:textId="77777777" w:rsidR="00FC36AC" w:rsidRDefault="00FC36AC">
      <w:pPr>
        <w:rPr>
          <w:rFonts w:ascii="Times" w:hAnsi="Times"/>
        </w:rPr>
      </w:pPr>
    </w:p>
    <w:p w14:paraId="5BB1DFAD" w14:textId="77777777" w:rsidR="00E31283" w:rsidRDefault="00E31283">
      <w:pPr>
        <w:rPr>
          <w:rFonts w:ascii="Times" w:hAnsi="Times"/>
          <w:sz w:val="22"/>
          <w:szCs w:val="22"/>
          <w:lang w:val="en-US"/>
        </w:rPr>
      </w:pPr>
      <w:r>
        <w:rPr>
          <w:rFonts w:ascii="Times" w:hAnsi="Times"/>
          <w:sz w:val="22"/>
          <w:szCs w:val="22"/>
          <w:lang w:val="en-US"/>
        </w:rPr>
        <w:br w:type="page"/>
      </w:r>
    </w:p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580"/>
        <w:gridCol w:w="1049"/>
        <w:gridCol w:w="1159"/>
        <w:gridCol w:w="1159"/>
        <w:gridCol w:w="473"/>
        <w:gridCol w:w="960"/>
      </w:tblGrid>
      <w:tr w:rsidR="00E31283" w:rsidRPr="00E31283" w14:paraId="17ECB52B" w14:textId="77777777" w:rsidTr="00E31283">
        <w:trPr>
          <w:trHeight w:val="288"/>
        </w:trPr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EDEBE" w14:textId="77777777" w:rsidR="00E31283" w:rsidRPr="00E31283" w:rsidRDefault="00E31283" w:rsidP="00A45CC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E312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lastRenderedPageBreak/>
              <w:t>Dyads</w:t>
            </w:r>
            <w:proofErr w:type="spellEnd"/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3F244" w14:textId="77777777" w:rsidR="00E31283" w:rsidRPr="00E31283" w:rsidRDefault="00E31283" w:rsidP="00A45CC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E312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Relatedness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21357" w14:textId="77777777" w:rsidR="00E31283" w:rsidRPr="00E31283" w:rsidRDefault="00E31283" w:rsidP="00A45CC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31283" w14:paraId="35BF9A72" w14:textId="77777777" w:rsidTr="00E31283">
        <w:trPr>
          <w:trHeight w:val="288"/>
        </w:trPr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EDD0" w14:textId="77777777" w:rsidR="00E31283" w:rsidRPr="00E31283" w:rsidRDefault="00E31283" w:rsidP="00A45CC9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E312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Individual</w:t>
            </w:r>
            <w:proofErr w:type="spellEnd"/>
            <w:r w:rsidRPr="00E312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 xml:space="preserve"> 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316F" w14:textId="77777777" w:rsidR="00E31283" w:rsidRPr="00E31283" w:rsidRDefault="00E31283" w:rsidP="00A45CC9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E312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Individual</w:t>
            </w:r>
            <w:proofErr w:type="spellEnd"/>
            <w:r w:rsidRPr="00E312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 xml:space="preserve"> 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4651" w14:textId="77777777" w:rsidR="00E31283" w:rsidRPr="00E31283" w:rsidRDefault="00E31283" w:rsidP="00A45CC9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</w:pPr>
            <w:proofErr w:type="spellStart"/>
            <w:proofErr w:type="gramStart"/>
            <w:r w:rsidRPr="00E312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rK</w:t>
            </w:r>
            <w:proofErr w:type="spellEnd"/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66D8" w14:textId="77777777" w:rsidR="00E31283" w:rsidRPr="00E31283" w:rsidRDefault="00E31283" w:rsidP="00A45CC9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</w:pPr>
            <w:proofErr w:type="spellStart"/>
            <w:proofErr w:type="gramStart"/>
            <w:r w:rsidRPr="00E312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rw</w:t>
            </w:r>
            <w:proofErr w:type="spellEnd"/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4902" w14:textId="77777777" w:rsidR="00E31283" w:rsidRPr="00E31283" w:rsidRDefault="00E31283" w:rsidP="00A45CC9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</w:pPr>
            <w:proofErr w:type="spellStart"/>
            <w:proofErr w:type="gramStart"/>
            <w:r w:rsidRPr="00E312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rl</w:t>
            </w:r>
            <w:proofErr w:type="spellEnd"/>
            <w:proofErr w:type="gramEnd"/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91B7" w14:textId="77777777" w:rsidR="00E31283" w:rsidRPr="00E31283" w:rsidRDefault="00E31283" w:rsidP="00A45CC9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</w:pPr>
            <w:proofErr w:type="gramStart"/>
            <w:r w:rsidRPr="00E312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p</w:t>
            </w:r>
            <w:proofErr w:type="gramEnd"/>
            <w:r w:rsidRPr="00E312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F7F8" w14:textId="77777777" w:rsidR="00E31283" w:rsidRPr="00E31283" w:rsidRDefault="00E31283" w:rsidP="00A45CC9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</w:pPr>
            <w:r w:rsidRPr="00E31283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fr-FR"/>
              </w:rPr>
              <w:t>∆p</w:t>
            </w:r>
          </w:p>
        </w:tc>
      </w:tr>
      <w:tr w:rsidR="00E31283" w:rsidRPr="00E43094" w14:paraId="080680C4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C77B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78C5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ADELIE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1B84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A431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-0,0253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D4C7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0,1276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9C21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5C8D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4A0EFA24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961F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28EF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ADELIE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3477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7254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0,0776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C3BB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0,1276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8DC9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4258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49DA05B0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1E8E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0181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AIKO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9C7D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2D19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-0,0753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C8B6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-0,012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C38A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3B4E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493E3155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0F6C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7DF2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AIKO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9358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5622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-0,0361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34E9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0,0927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B154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9F75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27265329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5E05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E558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ALEXANDER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40CE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DE87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0,1686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A3A8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0,2323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29DE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E837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16B483AA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02D2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EB3C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ALEXANDER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386F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0,4064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D9C9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0,3872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B73A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0,3021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29A7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PO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AFA0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1ADB91B4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D1DF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2BEE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ALI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3416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F5C1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0,038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A4B5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0,1276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AB6A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DE6B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40F6935E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7044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E4A7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ALI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AF90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F96E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-0,0743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F428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-0,0818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A4D4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546D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18CAA67D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58B6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169C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ARTHUR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2600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0,1893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CB34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0,1725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77D0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0,2323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2C06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A444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-0,127</w:t>
            </w:r>
          </w:p>
        </w:tc>
      </w:tr>
      <w:tr w:rsidR="00E31283" w:rsidRPr="00E43094" w14:paraId="0507E86B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BE76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7F6D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ARTHUR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21CF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0,2478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D84B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0,2193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83C6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0,2323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0431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ADA9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6BC80C9F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F0F1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1D81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CAROLINE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8A13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0,0281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B4D3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0,0453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C5CA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0,0927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A6A1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5CEF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08E06F57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1AC2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6D01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CAROLINE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81D3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59EA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-0,0261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2CD1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-0,0818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1A5B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D306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561C6A20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0E23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0AAA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CLAIRE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ED34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0,33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CEBD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0,2478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0340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0,3021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78E1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HS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2648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1AAA7407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42E4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E292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CLAIRE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C84A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A323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-0,0866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50E8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-0,0469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89EF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4B67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7FAAC4F3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0092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9437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DAREN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DE25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0,0257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F4F3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-0,0055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015E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0,0578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63FD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CFE1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06A682A6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92CA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3A9B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DAREN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2360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F643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-0,0015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40C2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0,0229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12D7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9D12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0DD924F9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DC3E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0A5F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DELPHINE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9BCE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F7A5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0,0821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2532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0,0927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C81A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7E96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552231E9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2E2F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B715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DELPHINE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A40E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0,1139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77A3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0,0402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9E27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0,0578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1442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1CDD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03F91405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9994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85C1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DOS CALLEUX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FF6D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C8EC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-0,0123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D4C8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0,0578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EEB3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0E2F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0C194DE6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A982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A1B6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DOS CALLEUX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B9E0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C2C3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-0,1643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5409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-0,1516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A2A7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CDA7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09749C86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15F2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B0E5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ELIOT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FBB6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49A3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0,0583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C7DC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0,2323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0E01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EFFD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2A871B80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6B76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8335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ELIOT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4CF6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68DB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0,0904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A48D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0,1625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F8CF7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AE1B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1C21EEC0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C13D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FC6D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EMY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D570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0,0675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FCA1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0,0168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AF9D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0,0578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EF15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B252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312AB152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F1FF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B0F5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EMY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815F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CF3C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-0,048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13B3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-0,0469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B13E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4AA0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2C1B4581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5E6C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2196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GERMINE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54DA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1579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-0,1577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9A8D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-0,1167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D3A9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DC53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63CDD94C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282D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16AB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GERMINE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938A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0,0524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BA87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0,0488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72A8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0,0578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77E9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2E2A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15C05EE9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22DB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1B20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IRENE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864D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0,1223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EC20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0,1178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4B49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0,2672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0A2E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7EAC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14989267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BCA1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37DE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IRENE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0F27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0,1545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F3ED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0,209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C41B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0,2323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2722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2FC5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0,094</w:t>
            </w:r>
          </w:p>
        </w:tc>
      </w:tr>
      <w:tr w:rsidR="00E31283" w:rsidRPr="00E43094" w14:paraId="19AD1D5A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3A62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8795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ISSA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51FE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6893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-0,1615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8713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-0,1516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BC2B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966A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02A65237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CC0E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FE10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ISSA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A8DD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2CA2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0,1898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108E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0,1276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D8ED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BE8F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5B8952D0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A86D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2A08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LANA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2383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31AE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-0,1288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B8EE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-0,0469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3856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05B8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51D414B6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CFC7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D371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LANA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8134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0,1435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51C6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0,1823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0761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0,1625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BDAD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5A7C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3AB0D360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5B30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2ECF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LUCY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8408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EFAA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0,1534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0E8B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0,0578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D6C6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092D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574B71C7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D40E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F02F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LUCY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FF69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2BCD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-0,1538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03FC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-0,1865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89FB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2BD6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3039CD27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D29D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730D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MINA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A566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0,0015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EE34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0,1466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2AEB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0,1276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3B4F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198B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5FBE1EDF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1B20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58D1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MINA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1A9F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0,0185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37A7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0,2347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DF1B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0,0927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D5B0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BAB1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43F6525E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338C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2FDE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MYSTERE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1F5C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0,0197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B961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0,0692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977B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0,3021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09F8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6974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1B517FB5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C813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5844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MYSTERE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20F6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0,2114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6BA9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0,1412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1A9F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0,3021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12A4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DEFD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0,16</w:t>
            </w:r>
          </w:p>
        </w:tc>
      </w:tr>
      <w:tr w:rsidR="00E31283" w:rsidRPr="00E43094" w14:paraId="339108AE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F688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8697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ROMEO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17C2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6390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0,0058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6F57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-0,0818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4940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04C6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4FA9B329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D280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69CB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ROMEO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5CCC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0,0938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E5F6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0,0649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DEC4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-0,012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DB38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E144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583E5E44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1458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55C1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Unknown_2017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822B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0,0428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4FD0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0,2214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AE23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0,1625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61D0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2E06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189BA7BC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387B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C875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Unknown_2017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216C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FBCF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0,0248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0A4B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-0,0469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ADC5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4631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59D17CBB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9A49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A4D4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TACHE BLANCHE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4FB5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7B71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0,0014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69BB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0,0229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EFF2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D58E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002A8A58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EB19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FDC4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2051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0,2237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B4A5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0,2874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E307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0,2672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4927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2D31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0,129</w:t>
            </w:r>
          </w:p>
        </w:tc>
      </w:tr>
      <w:tr w:rsidR="00E31283" w:rsidRPr="00E43094" w14:paraId="306F2F51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07C4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D414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VANESSA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DE73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E427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-0,1021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881B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-0,1167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48C8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D361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4DAF1C86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12AA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lastRenderedPageBreak/>
              <w:t>Clan_Reshna_1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CE3C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ZOE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C2C4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0,0999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B36A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0,0742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DE06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0,0927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50F7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E3D5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6B1B110F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18B8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3519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YUKIMI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A2ED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2355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-0,0098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5E6C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0,0927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60D4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67C8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70A7DF1E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6F81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TACHE BLANCHE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4F7F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BEB6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2474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0,0124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7C43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0,0229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F593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DD13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67342CF1" w14:textId="77777777" w:rsidTr="00A45CC9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6B18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78D2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VANESSA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E8EE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C7BA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-0,1407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1F89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-0,1865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9314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249B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7E278761" w14:textId="77777777" w:rsidTr="00E31283">
        <w:trPr>
          <w:trHeight w:val="288"/>
        </w:trPr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0333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Clan_Reshna_2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99B7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ZOE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C152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3757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0,1256</w:t>
            </w: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C232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0,0578</w:t>
            </w: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DDD8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6D9A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  <w:tr w:rsidR="00E31283" w:rsidRPr="00E43094" w14:paraId="032DBE8E" w14:textId="77777777" w:rsidTr="00E31283">
        <w:trPr>
          <w:trHeight w:val="288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19DA8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Clan_Reshna_2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A14F8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YUKIMI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326E4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7C688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0,0419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81C36" w14:textId="77777777" w:rsidR="00E31283" w:rsidRPr="00E43094" w:rsidRDefault="00E31283" w:rsidP="00A45CC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0,0927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EFE10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E430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5795D" w14:textId="77777777" w:rsidR="00E31283" w:rsidRPr="00E43094" w:rsidRDefault="00E31283" w:rsidP="00A45C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</w:p>
        </w:tc>
      </w:tr>
    </w:tbl>
    <w:p w14:paraId="78261B54" w14:textId="4AEC8679" w:rsidR="000728D4" w:rsidRDefault="000728D4" w:rsidP="004E2DD5">
      <w:pPr>
        <w:rPr>
          <w:rFonts w:ascii="Times" w:hAnsi="Times"/>
          <w:sz w:val="22"/>
          <w:szCs w:val="22"/>
          <w:lang w:val="en-US"/>
        </w:rPr>
      </w:pPr>
    </w:p>
    <w:p w14:paraId="7CB638BE" w14:textId="3027DEBF" w:rsidR="00E31283" w:rsidRPr="004E2DD5" w:rsidRDefault="00E31283" w:rsidP="00E31283">
      <w:pPr>
        <w:rPr>
          <w:rFonts w:ascii="Times" w:hAnsi="Times"/>
          <w:b/>
          <w:sz w:val="22"/>
          <w:szCs w:val="22"/>
          <w:lang w:val="en-US"/>
        </w:rPr>
      </w:pPr>
      <w:r w:rsidRPr="008D4C2E">
        <w:rPr>
          <w:rFonts w:ascii="Times" w:hAnsi="Times"/>
          <w:b/>
          <w:sz w:val="22"/>
          <w:szCs w:val="22"/>
          <w:lang w:val="en-US"/>
        </w:rPr>
        <w:t>Table S</w:t>
      </w:r>
      <w:r w:rsidR="0028170F">
        <w:rPr>
          <w:rFonts w:ascii="Times" w:hAnsi="Times"/>
          <w:b/>
          <w:sz w:val="22"/>
          <w:szCs w:val="22"/>
          <w:lang w:val="en-US"/>
        </w:rPr>
        <w:t>8</w:t>
      </w:r>
      <w:r w:rsidRPr="008D4C2E">
        <w:rPr>
          <w:rFonts w:ascii="Times" w:hAnsi="Times"/>
          <w:b/>
          <w:sz w:val="22"/>
          <w:szCs w:val="22"/>
          <w:lang w:val="en-US"/>
        </w:rPr>
        <w:t xml:space="preserve">. </w:t>
      </w:r>
      <w:r>
        <w:rPr>
          <w:rFonts w:ascii="Times" w:hAnsi="Times"/>
          <w:b/>
          <w:sz w:val="22"/>
          <w:szCs w:val="22"/>
          <w:lang w:val="en-US"/>
        </w:rPr>
        <w:t xml:space="preserve">Relatedness values calculated between the 2 adult </w:t>
      </w:r>
      <w:proofErr w:type="gramStart"/>
      <w:r>
        <w:rPr>
          <w:rFonts w:ascii="Times" w:hAnsi="Times"/>
          <w:b/>
          <w:sz w:val="22"/>
          <w:szCs w:val="22"/>
          <w:lang w:val="en-US"/>
        </w:rPr>
        <w:t>females</w:t>
      </w:r>
      <w:proofErr w:type="gramEnd"/>
      <w:r>
        <w:rPr>
          <w:rFonts w:ascii="Times" w:hAnsi="Times"/>
          <w:b/>
          <w:sz w:val="22"/>
          <w:szCs w:val="22"/>
          <w:lang w:val="en-US"/>
        </w:rPr>
        <w:t xml:space="preserve"> members of another social group and Irene’s group members.</w:t>
      </w:r>
    </w:p>
    <w:p w14:paraId="0751117E" w14:textId="77777777" w:rsidR="002F342B" w:rsidRPr="008D4C2E" w:rsidRDefault="002F342B" w:rsidP="002F342B">
      <w:pPr>
        <w:rPr>
          <w:rFonts w:ascii="Times" w:hAnsi="Times"/>
          <w:sz w:val="22"/>
          <w:szCs w:val="22"/>
          <w:lang w:val="en-US"/>
        </w:rPr>
      </w:pPr>
      <w:r w:rsidRPr="008D4C2E">
        <w:rPr>
          <w:rFonts w:ascii="Times" w:hAnsi="Times"/>
          <w:sz w:val="22"/>
          <w:szCs w:val="22"/>
          <w:lang w:val="en-US"/>
        </w:rPr>
        <w:t xml:space="preserve">First (Parent-offspring, PO, and Full siblings, FS) and second (Half siblings, avuncular, </w:t>
      </w:r>
      <w:proofErr w:type="spellStart"/>
      <w:r w:rsidRPr="008D4C2E">
        <w:rPr>
          <w:rFonts w:ascii="Times" w:hAnsi="Times"/>
          <w:sz w:val="22"/>
          <w:szCs w:val="22"/>
          <w:lang w:val="en-US"/>
        </w:rPr>
        <w:t>grand parents</w:t>
      </w:r>
      <w:proofErr w:type="spellEnd"/>
      <w:r w:rsidRPr="008D4C2E">
        <w:rPr>
          <w:rFonts w:ascii="Times" w:hAnsi="Times"/>
          <w:sz w:val="22"/>
          <w:szCs w:val="22"/>
          <w:lang w:val="en-US"/>
        </w:rPr>
        <w:t xml:space="preserve">-grandchildrens; all noted HS here) have been deduced </w:t>
      </w:r>
    </w:p>
    <w:p w14:paraId="4C18C7A5" w14:textId="77777777" w:rsidR="002F342B" w:rsidRPr="008D4C2E" w:rsidRDefault="002F342B" w:rsidP="002F342B">
      <w:pPr>
        <w:rPr>
          <w:rFonts w:ascii="Times" w:hAnsi="Times"/>
          <w:sz w:val="22"/>
          <w:szCs w:val="22"/>
          <w:lang w:val="en-US"/>
        </w:rPr>
      </w:pPr>
      <w:r w:rsidRPr="008D4C2E">
        <w:rPr>
          <w:rFonts w:ascii="Times" w:hAnsi="Times"/>
          <w:sz w:val="22"/>
          <w:szCs w:val="22"/>
          <w:lang w:val="en-US"/>
        </w:rPr>
        <w:t xml:space="preserve">(1) from the calculation of the relatedness coefficient </w:t>
      </w:r>
      <w:r w:rsidRPr="008D4C2E">
        <w:rPr>
          <w:rFonts w:ascii="Times" w:hAnsi="Times"/>
          <w:b/>
          <w:i/>
          <w:sz w:val="22"/>
          <w:szCs w:val="22"/>
          <w:lang w:val="en-US"/>
        </w:rPr>
        <w:t>r</w:t>
      </w:r>
      <w:r w:rsidRPr="008D4C2E">
        <w:rPr>
          <w:rFonts w:ascii="Times" w:hAnsi="Times"/>
          <w:sz w:val="22"/>
          <w:szCs w:val="22"/>
          <w:lang w:val="en-US"/>
        </w:rPr>
        <w:t xml:space="preserve"> using the </w:t>
      </w:r>
      <w:proofErr w:type="spellStart"/>
      <w:r w:rsidRPr="008D4C2E">
        <w:rPr>
          <w:rFonts w:ascii="Times" w:hAnsi="Times"/>
          <w:sz w:val="22"/>
          <w:szCs w:val="22"/>
          <w:lang w:val="en-US"/>
        </w:rPr>
        <w:t>Kalinowsky</w:t>
      </w:r>
      <w:proofErr w:type="spellEnd"/>
      <w:r w:rsidRPr="008D4C2E">
        <w:rPr>
          <w:rFonts w:ascii="Times" w:hAnsi="Times"/>
          <w:sz w:val="22"/>
          <w:szCs w:val="22"/>
          <w:lang w:val="en-US"/>
        </w:rPr>
        <w:t xml:space="preserve"> </w:t>
      </w:r>
      <w:r w:rsidRPr="008D4C2E">
        <w:rPr>
          <w:rFonts w:ascii="Times" w:hAnsi="Times"/>
          <w:i/>
          <w:iCs/>
          <w:sz w:val="22"/>
          <w:szCs w:val="22"/>
          <w:lang w:val="en-US"/>
        </w:rPr>
        <w:t>et al</w:t>
      </w:r>
      <w:r w:rsidRPr="008D4C2E">
        <w:rPr>
          <w:rFonts w:ascii="Times" w:hAnsi="Times"/>
          <w:sz w:val="22"/>
          <w:szCs w:val="22"/>
          <w:lang w:val="en-US"/>
        </w:rPr>
        <w:t xml:space="preserve">. (2006), the Wang (2002) and the Li </w:t>
      </w:r>
      <w:r w:rsidRPr="008D4C2E">
        <w:rPr>
          <w:rFonts w:ascii="Times" w:hAnsi="Times"/>
          <w:i/>
          <w:iCs/>
          <w:sz w:val="22"/>
          <w:szCs w:val="22"/>
          <w:lang w:val="en-US"/>
        </w:rPr>
        <w:t>et al</w:t>
      </w:r>
      <w:r w:rsidRPr="008D4C2E">
        <w:rPr>
          <w:rFonts w:ascii="Times" w:hAnsi="Times"/>
          <w:sz w:val="22"/>
          <w:szCs w:val="22"/>
          <w:lang w:val="en-US"/>
        </w:rPr>
        <w:t xml:space="preserve">. (1993) estimators (respectively </w:t>
      </w:r>
      <w:proofErr w:type="spellStart"/>
      <w:r w:rsidRPr="008D4C2E">
        <w:rPr>
          <w:rFonts w:ascii="Times" w:hAnsi="Times"/>
          <w:i/>
          <w:sz w:val="22"/>
          <w:szCs w:val="22"/>
          <w:lang w:val="en-US"/>
        </w:rPr>
        <w:t>r</w:t>
      </w:r>
      <w:r w:rsidRPr="008D4C2E">
        <w:rPr>
          <w:rFonts w:ascii="Times" w:hAnsi="Times"/>
          <w:i/>
          <w:sz w:val="22"/>
          <w:szCs w:val="22"/>
          <w:vertAlign w:val="subscript"/>
          <w:lang w:val="en-US"/>
        </w:rPr>
        <w:t>K</w:t>
      </w:r>
      <w:proofErr w:type="spellEnd"/>
      <w:r w:rsidRPr="008D4C2E">
        <w:rPr>
          <w:rFonts w:ascii="Times" w:hAnsi="Times"/>
          <w:sz w:val="22"/>
          <w:szCs w:val="22"/>
          <w:lang w:val="en-US"/>
        </w:rPr>
        <w:t xml:space="preserve">, </w:t>
      </w:r>
      <w:proofErr w:type="spellStart"/>
      <w:r w:rsidRPr="008D4C2E">
        <w:rPr>
          <w:rFonts w:ascii="Times" w:hAnsi="Times"/>
          <w:i/>
          <w:sz w:val="22"/>
          <w:szCs w:val="22"/>
          <w:lang w:val="en-US"/>
        </w:rPr>
        <w:t>r</w:t>
      </w:r>
      <w:r w:rsidRPr="008D4C2E">
        <w:rPr>
          <w:rFonts w:ascii="Times" w:hAnsi="Times"/>
          <w:i/>
          <w:sz w:val="22"/>
          <w:szCs w:val="22"/>
          <w:vertAlign w:val="subscript"/>
          <w:lang w:val="en-US"/>
        </w:rPr>
        <w:t>W</w:t>
      </w:r>
      <w:proofErr w:type="spellEnd"/>
      <w:r w:rsidRPr="008D4C2E">
        <w:rPr>
          <w:rFonts w:ascii="Times" w:hAnsi="Times"/>
          <w:i/>
          <w:sz w:val="22"/>
          <w:szCs w:val="22"/>
          <w:vertAlign w:val="subscript"/>
          <w:lang w:val="en-US"/>
        </w:rPr>
        <w:t xml:space="preserve"> </w:t>
      </w:r>
      <w:r w:rsidRPr="008D4C2E">
        <w:rPr>
          <w:rFonts w:ascii="Times" w:hAnsi="Times"/>
          <w:sz w:val="22"/>
          <w:szCs w:val="22"/>
          <w:lang w:val="en-US"/>
        </w:rPr>
        <w:t xml:space="preserve">and </w:t>
      </w:r>
      <w:proofErr w:type="spellStart"/>
      <w:r w:rsidRPr="008D4C2E">
        <w:rPr>
          <w:rFonts w:ascii="Times" w:hAnsi="Times"/>
          <w:sz w:val="22"/>
          <w:szCs w:val="22"/>
          <w:lang w:val="en-US"/>
        </w:rPr>
        <w:t>r</w:t>
      </w:r>
      <w:r w:rsidRPr="008D4C2E">
        <w:rPr>
          <w:rFonts w:ascii="Times" w:hAnsi="Times"/>
          <w:sz w:val="22"/>
          <w:szCs w:val="22"/>
          <w:vertAlign w:val="subscript"/>
          <w:lang w:val="en-US"/>
        </w:rPr>
        <w:t>L</w:t>
      </w:r>
      <w:proofErr w:type="spellEnd"/>
      <w:r w:rsidRPr="008D4C2E">
        <w:rPr>
          <w:rFonts w:ascii="Times" w:hAnsi="Times"/>
          <w:sz w:val="22"/>
          <w:szCs w:val="22"/>
          <w:lang w:val="en-US"/>
        </w:rPr>
        <w:t xml:space="preserve">),  </w:t>
      </w:r>
    </w:p>
    <w:p w14:paraId="6DAFD99C" w14:textId="77777777" w:rsidR="002F342B" w:rsidRPr="008D4C2E" w:rsidRDefault="002F342B" w:rsidP="002F342B">
      <w:pPr>
        <w:rPr>
          <w:rFonts w:ascii="Times" w:hAnsi="Times"/>
          <w:sz w:val="22"/>
          <w:szCs w:val="22"/>
          <w:lang w:val="en-US"/>
        </w:rPr>
      </w:pPr>
      <w:r w:rsidRPr="008D4C2E">
        <w:rPr>
          <w:rFonts w:ascii="Times" w:hAnsi="Times"/>
          <w:sz w:val="22"/>
          <w:szCs w:val="22"/>
          <w:lang w:val="en-US"/>
        </w:rPr>
        <w:t>(2) from the maximum likelihood relationship (</w:t>
      </w:r>
      <w:r w:rsidRPr="008D4C2E">
        <w:rPr>
          <w:rFonts w:ascii="Times" w:hAnsi="Times"/>
          <w:i/>
          <w:sz w:val="22"/>
          <w:szCs w:val="22"/>
          <w:lang w:val="en-US"/>
        </w:rPr>
        <w:t>P.</w:t>
      </w:r>
      <w:r w:rsidRPr="008D4C2E">
        <w:rPr>
          <w:rFonts w:ascii="Times" w:hAnsi="Times"/>
          <w:sz w:val="22"/>
          <w:szCs w:val="22"/>
          <w:lang w:val="en-US"/>
        </w:rPr>
        <w:t>) estimated by ML relate (</w:t>
      </w:r>
      <w:proofErr w:type="spellStart"/>
      <w:r w:rsidRPr="008D4C2E">
        <w:rPr>
          <w:rFonts w:ascii="Times" w:hAnsi="Times"/>
          <w:sz w:val="22"/>
          <w:szCs w:val="22"/>
          <w:lang w:val="en-US"/>
        </w:rPr>
        <w:t>Kalinowsky</w:t>
      </w:r>
      <w:proofErr w:type="spellEnd"/>
      <w:r w:rsidRPr="008D4C2E">
        <w:rPr>
          <w:rFonts w:ascii="Times" w:hAnsi="Times"/>
          <w:sz w:val="22"/>
          <w:szCs w:val="22"/>
          <w:lang w:val="en-US"/>
        </w:rPr>
        <w:t xml:space="preserve"> et al. 2006) and </w:t>
      </w:r>
    </w:p>
    <w:p w14:paraId="0E3C1941" w14:textId="07207070" w:rsidR="002F342B" w:rsidRPr="008D4C2E" w:rsidRDefault="002F342B" w:rsidP="002F342B">
      <w:pPr>
        <w:rPr>
          <w:rFonts w:ascii="Times" w:hAnsi="Times"/>
          <w:sz w:val="22"/>
          <w:szCs w:val="22"/>
          <w:lang w:val="en-US"/>
        </w:rPr>
      </w:pPr>
      <w:r w:rsidRPr="008D4C2E">
        <w:rPr>
          <w:rFonts w:ascii="Times" w:hAnsi="Times"/>
          <w:sz w:val="22"/>
          <w:szCs w:val="22"/>
          <w:lang w:val="en-US"/>
        </w:rPr>
        <w:t xml:space="preserve">(3) from the parentage analysis performed by CERVUS </w:t>
      </w:r>
    </w:p>
    <w:p w14:paraId="6EEFB316" w14:textId="77777777" w:rsidR="00E31283" w:rsidRPr="005031B1" w:rsidRDefault="00E31283" w:rsidP="004E2DD5">
      <w:pPr>
        <w:rPr>
          <w:rFonts w:ascii="Times" w:hAnsi="Times"/>
          <w:sz w:val="22"/>
          <w:szCs w:val="22"/>
          <w:lang w:val="en-US"/>
        </w:rPr>
      </w:pPr>
    </w:p>
    <w:sectPr w:rsidR="00E31283" w:rsidRPr="005031B1" w:rsidSect="00F47A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﷽﷽﷽﷽﷽﷽﷽﷽ĝ႐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4086"/>
    <w:multiLevelType w:val="hybridMultilevel"/>
    <w:tmpl w:val="0D641A2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605C0"/>
    <w:multiLevelType w:val="multilevel"/>
    <w:tmpl w:val="8FC4E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05EFF"/>
    <w:multiLevelType w:val="hybridMultilevel"/>
    <w:tmpl w:val="7C78723A"/>
    <w:lvl w:ilvl="0" w:tplc="A38E3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2DE2"/>
    <w:multiLevelType w:val="hybridMultilevel"/>
    <w:tmpl w:val="4DB6B9A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E56B4"/>
    <w:multiLevelType w:val="hybridMultilevel"/>
    <w:tmpl w:val="1D5494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E65E7"/>
    <w:multiLevelType w:val="hybridMultilevel"/>
    <w:tmpl w:val="42F878E4"/>
    <w:lvl w:ilvl="0" w:tplc="F60847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D00E8"/>
    <w:multiLevelType w:val="hybridMultilevel"/>
    <w:tmpl w:val="6B48032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81B87"/>
    <w:multiLevelType w:val="hybridMultilevel"/>
    <w:tmpl w:val="37ECD026"/>
    <w:lvl w:ilvl="0" w:tplc="6F00E6A8">
      <w:start w:val="1"/>
      <w:numFmt w:val="lowerLetter"/>
      <w:lvlText w:val="%1."/>
      <w:lvlJc w:val="left"/>
      <w:pPr>
        <w:ind w:left="12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0" w:hanging="360"/>
      </w:pPr>
    </w:lvl>
    <w:lvl w:ilvl="2" w:tplc="040C001B" w:tentative="1">
      <w:start w:val="1"/>
      <w:numFmt w:val="lowerRoman"/>
      <w:lvlText w:val="%3."/>
      <w:lvlJc w:val="right"/>
      <w:pPr>
        <w:ind w:left="2720" w:hanging="180"/>
      </w:pPr>
    </w:lvl>
    <w:lvl w:ilvl="3" w:tplc="040C000F" w:tentative="1">
      <w:start w:val="1"/>
      <w:numFmt w:val="decimal"/>
      <w:lvlText w:val="%4."/>
      <w:lvlJc w:val="left"/>
      <w:pPr>
        <w:ind w:left="3440" w:hanging="360"/>
      </w:pPr>
    </w:lvl>
    <w:lvl w:ilvl="4" w:tplc="040C0019" w:tentative="1">
      <w:start w:val="1"/>
      <w:numFmt w:val="lowerLetter"/>
      <w:lvlText w:val="%5."/>
      <w:lvlJc w:val="left"/>
      <w:pPr>
        <w:ind w:left="4160" w:hanging="360"/>
      </w:pPr>
    </w:lvl>
    <w:lvl w:ilvl="5" w:tplc="040C001B" w:tentative="1">
      <w:start w:val="1"/>
      <w:numFmt w:val="lowerRoman"/>
      <w:lvlText w:val="%6."/>
      <w:lvlJc w:val="right"/>
      <w:pPr>
        <w:ind w:left="4880" w:hanging="180"/>
      </w:pPr>
    </w:lvl>
    <w:lvl w:ilvl="6" w:tplc="040C000F" w:tentative="1">
      <w:start w:val="1"/>
      <w:numFmt w:val="decimal"/>
      <w:lvlText w:val="%7."/>
      <w:lvlJc w:val="left"/>
      <w:pPr>
        <w:ind w:left="5600" w:hanging="360"/>
      </w:pPr>
    </w:lvl>
    <w:lvl w:ilvl="7" w:tplc="040C0019" w:tentative="1">
      <w:start w:val="1"/>
      <w:numFmt w:val="lowerLetter"/>
      <w:lvlText w:val="%8."/>
      <w:lvlJc w:val="left"/>
      <w:pPr>
        <w:ind w:left="6320" w:hanging="360"/>
      </w:pPr>
    </w:lvl>
    <w:lvl w:ilvl="8" w:tplc="040C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8" w15:restartNumberingAfterBreak="0">
    <w:nsid w:val="534C5C7C"/>
    <w:multiLevelType w:val="hybridMultilevel"/>
    <w:tmpl w:val="F3AC90F6"/>
    <w:lvl w:ilvl="0" w:tplc="9EF004CA">
      <w:start w:val="814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E6B5D"/>
    <w:multiLevelType w:val="hybridMultilevel"/>
    <w:tmpl w:val="370E7FDC"/>
    <w:lvl w:ilvl="0" w:tplc="1E90C3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1559A"/>
    <w:multiLevelType w:val="hybridMultilevel"/>
    <w:tmpl w:val="83340BA6"/>
    <w:lvl w:ilvl="0" w:tplc="41966216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40496"/>
    <w:multiLevelType w:val="hybridMultilevel"/>
    <w:tmpl w:val="8E4EC5D4"/>
    <w:lvl w:ilvl="0" w:tplc="F674428E">
      <w:start w:val="4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3633C"/>
    <w:multiLevelType w:val="hybridMultilevel"/>
    <w:tmpl w:val="AB4609FC"/>
    <w:lvl w:ilvl="0" w:tplc="82A8F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E63"/>
    <w:rsid w:val="00000272"/>
    <w:rsid w:val="00001688"/>
    <w:rsid w:val="00003B34"/>
    <w:rsid w:val="000048B3"/>
    <w:rsid w:val="00006A6F"/>
    <w:rsid w:val="000079EE"/>
    <w:rsid w:val="00011565"/>
    <w:rsid w:val="00015A62"/>
    <w:rsid w:val="00017051"/>
    <w:rsid w:val="00017DE1"/>
    <w:rsid w:val="0002014B"/>
    <w:rsid w:val="0002093B"/>
    <w:rsid w:val="00023C28"/>
    <w:rsid w:val="000240CF"/>
    <w:rsid w:val="00025603"/>
    <w:rsid w:val="00025D88"/>
    <w:rsid w:val="000266B4"/>
    <w:rsid w:val="000276C7"/>
    <w:rsid w:val="00035C0F"/>
    <w:rsid w:val="000402C1"/>
    <w:rsid w:val="0004159B"/>
    <w:rsid w:val="000455D7"/>
    <w:rsid w:val="0004619D"/>
    <w:rsid w:val="00046690"/>
    <w:rsid w:val="00047D21"/>
    <w:rsid w:val="00051608"/>
    <w:rsid w:val="000521B7"/>
    <w:rsid w:val="00054BEA"/>
    <w:rsid w:val="00055099"/>
    <w:rsid w:val="00057032"/>
    <w:rsid w:val="000630AC"/>
    <w:rsid w:val="00063AB4"/>
    <w:rsid w:val="00064875"/>
    <w:rsid w:val="00064CDE"/>
    <w:rsid w:val="00070DB8"/>
    <w:rsid w:val="000725A8"/>
    <w:rsid w:val="000728D4"/>
    <w:rsid w:val="00072BE4"/>
    <w:rsid w:val="00072CDB"/>
    <w:rsid w:val="00080883"/>
    <w:rsid w:val="00084054"/>
    <w:rsid w:val="00084097"/>
    <w:rsid w:val="00084CF9"/>
    <w:rsid w:val="00085B66"/>
    <w:rsid w:val="0009287C"/>
    <w:rsid w:val="00094448"/>
    <w:rsid w:val="000953AE"/>
    <w:rsid w:val="00096458"/>
    <w:rsid w:val="000A2AC4"/>
    <w:rsid w:val="000A3A55"/>
    <w:rsid w:val="000A6A0C"/>
    <w:rsid w:val="000A732B"/>
    <w:rsid w:val="000A7F80"/>
    <w:rsid w:val="000B34C5"/>
    <w:rsid w:val="000B3E6A"/>
    <w:rsid w:val="000C0C7F"/>
    <w:rsid w:val="000C638B"/>
    <w:rsid w:val="000D26F4"/>
    <w:rsid w:val="000E3168"/>
    <w:rsid w:val="000E67FD"/>
    <w:rsid w:val="000E6941"/>
    <w:rsid w:val="000E7217"/>
    <w:rsid w:val="000E7F7C"/>
    <w:rsid w:val="000F34D4"/>
    <w:rsid w:val="000F44FE"/>
    <w:rsid w:val="000F4841"/>
    <w:rsid w:val="000F48C0"/>
    <w:rsid w:val="000F7058"/>
    <w:rsid w:val="0010429E"/>
    <w:rsid w:val="00104DC4"/>
    <w:rsid w:val="001053CC"/>
    <w:rsid w:val="00111F57"/>
    <w:rsid w:val="00113361"/>
    <w:rsid w:val="00117689"/>
    <w:rsid w:val="00120643"/>
    <w:rsid w:val="00121F36"/>
    <w:rsid w:val="001235D3"/>
    <w:rsid w:val="00123F39"/>
    <w:rsid w:val="00125ADA"/>
    <w:rsid w:val="0012608A"/>
    <w:rsid w:val="00126D66"/>
    <w:rsid w:val="00127709"/>
    <w:rsid w:val="00131880"/>
    <w:rsid w:val="00131B06"/>
    <w:rsid w:val="0013325B"/>
    <w:rsid w:val="001332D8"/>
    <w:rsid w:val="00133B86"/>
    <w:rsid w:val="00135095"/>
    <w:rsid w:val="001375DE"/>
    <w:rsid w:val="001427DD"/>
    <w:rsid w:val="001439B9"/>
    <w:rsid w:val="00147219"/>
    <w:rsid w:val="00151262"/>
    <w:rsid w:val="0015231E"/>
    <w:rsid w:val="0015237C"/>
    <w:rsid w:val="001527A9"/>
    <w:rsid w:val="00155F3C"/>
    <w:rsid w:val="00156DC9"/>
    <w:rsid w:val="001570DD"/>
    <w:rsid w:val="0015797C"/>
    <w:rsid w:val="00157FA8"/>
    <w:rsid w:val="00160230"/>
    <w:rsid w:val="00161572"/>
    <w:rsid w:val="00167B57"/>
    <w:rsid w:val="00170A6F"/>
    <w:rsid w:val="00171214"/>
    <w:rsid w:val="00171A7E"/>
    <w:rsid w:val="0017358C"/>
    <w:rsid w:val="00174E2D"/>
    <w:rsid w:val="00175FC9"/>
    <w:rsid w:val="001765BE"/>
    <w:rsid w:val="00183494"/>
    <w:rsid w:val="00183878"/>
    <w:rsid w:val="0018751E"/>
    <w:rsid w:val="001902C2"/>
    <w:rsid w:val="0019259B"/>
    <w:rsid w:val="00193667"/>
    <w:rsid w:val="00194A17"/>
    <w:rsid w:val="00194BCF"/>
    <w:rsid w:val="001966EB"/>
    <w:rsid w:val="001A2DE8"/>
    <w:rsid w:val="001A4CB0"/>
    <w:rsid w:val="001A6ADC"/>
    <w:rsid w:val="001A7456"/>
    <w:rsid w:val="001B0E30"/>
    <w:rsid w:val="001B2CAF"/>
    <w:rsid w:val="001B6252"/>
    <w:rsid w:val="001B7522"/>
    <w:rsid w:val="001C1D50"/>
    <w:rsid w:val="001C2955"/>
    <w:rsid w:val="001C7146"/>
    <w:rsid w:val="001C7C97"/>
    <w:rsid w:val="001D24DA"/>
    <w:rsid w:val="001D26CB"/>
    <w:rsid w:val="001D4536"/>
    <w:rsid w:val="001D66A2"/>
    <w:rsid w:val="001E31D1"/>
    <w:rsid w:val="001E3BAC"/>
    <w:rsid w:val="001E59AB"/>
    <w:rsid w:val="001F183B"/>
    <w:rsid w:val="001F30DE"/>
    <w:rsid w:val="001F33FE"/>
    <w:rsid w:val="001F42F0"/>
    <w:rsid w:val="00200D45"/>
    <w:rsid w:val="002023ED"/>
    <w:rsid w:val="00202E19"/>
    <w:rsid w:val="002049AB"/>
    <w:rsid w:val="002132F5"/>
    <w:rsid w:val="00222EDF"/>
    <w:rsid w:val="00224052"/>
    <w:rsid w:val="002300E0"/>
    <w:rsid w:val="00230634"/>
    <w:rsid w:val="002353F0"/>
    <w:rsid w:val="00237F83"/>
    <w:rsid w:val="00243065"/>
    <w:rsid w:val="00243743"/>
    <w:rsid w:val="00243B2C"/>
    <w:rsid w:val="00244EAE"/>
    <w:rsid w:val="00246C79"/>
    <w:rsid w:val="002513D4"/>
    <w:rsid w:val="002542B2"/>
    <w:rsid w:val="00255179"/>
    <w:rsid w:val="0025599C"/>
    <w:rsid w:val="0025602C"/>
    <w:rsid w:val="002604CD"/>
    <w:rsid w:val="00262193"/>
    <w:rsid w:val="00262693"/>
    <w:rsid w:val="00264E71"/>
    <w:rsid w:val="0026512C"/>
    <w:rsid w:val="00265EE9"/>
    <w:rsid w:val="002665B0"/>
    <w:rsid w:val="0027244B"/>
    <w:rsid w:val="0028170F"/>
    <w:rsid w:val="00281F66"/>
    <w:rsid w:val="00286209"/>
    <w:rsid w:val="00287EE8"/>
    <w:rsid w:val="0029098D"/>
    <w:rsid w:val="0029155F"/>
    <w:rsid w:val="00292B3E"/>
    <w:rsid w:val="00293924"/>
    <w:rsid w:val="00294785"/>
    <w:rsid w:val="002A171C"/>
    <w:rsid w:val="002A30F2"/>
    <w:rsid w:val="002A45CA"/>
    <w:rsid w:val="002A4604"/>
    <w:rsid w:val="002A56E4"/>
    <w:rsid w:val="002A7633"/>
    <w:rsid w:val="002B3133"/>
    <w:rsid w:val="002B69C3"/>
    <w:rsid w:val="002C0D32"/>
    <w:rsid w:val="002C14FC"/>
    <w:rsid w:val="002C2359"/>
    <w:rsid w:val="002C2E31"/>
    <w:rsid w:val="002C3609"/>
    <w:rsid w:val="002C3FC1"/>
    <w:rsid w:val="002C4E37"/>
    <w:rsid w:val="002C5B87"/>
    <w:rsid w:val="002C63A3"/>
    <w:rsid w:val="002D3B09"/>
    <w:rsid w:val="002D443E"/>
    <w:rsid w:val="002D6D17"/>
    <w:rsid w:val="002D708A"/>
    <w:rsid w:val="002E0B15"/>
    <w:rsid w:val="002E30F9"/>
    <w:rsid w:val="002E65E2"/>
    <w:rsid w:val="002F06B9"/>
    <w:rsid w:val="002F342B"/>
    <w:rsid w:val="002F543D"/>
    <w:rsid w:val="002F72AD"/>
    <w:rsid w:val="002F7C02"/>
    <w:rsid w:val="003015C3"/>
    <w:rsid w:val="00302E29"/>
    <w:rsid w:val="0030387F"/>
    <w:rsid w:val="0030475D"/>
    <w:rsid w:val="00306C12"/>
    <w:rsid w:val="00306E22"/>
    <w:rsid w:val="00310F41"/>
    <w:rsid w:val="003110DC"/>
    <w:rsid w:val="00316BF0"/>
    <w:rsid w:val="00317E25"/>
    <w:rsid w:val="003215C5"/>
    <w:rsid w:val="00321E03"/>
    <w:rsid w:val="00321F81"/>
    <w:rsid w:val="00326D49"/>
    <w:rsid w:val="0032750E"/>
    <w:rsid w:val="003275F1"/>
    <w:rsid w:val="00330AD7"/>
    <w:rsid w:val="003313B0"/>
    <w:rsid w:val="003321B6"/>
    <w:rsid w:val="0033446F"/>
    <w:rsid w:val="003416F9"/>
    <w:rsid w:val="003428A1"/>
    <w:rsid w:val="00343C30"/>
    <w:rsid w:val="00345239"/>
    <w:rsid w:val="003461D8"/>
    <w:rsid w:val="00350FDC"/>
    <w:rsid w:val="0035185B"/>
    <w:rsid w:val="003542B7"/>
    <w:rsid w:val="00354B7F"/>
    <w:rsid w:val="003551B3"/>
    <w:rsid w:val="00355D68"/>
    <w:rsid w:val="00361BF5"/>
    <w:rsid w:val="00361C26"/>
    <w:rsid w:val="00362AB7"/>
    <w:rsid w:val="0036460D"/>
    <w:rsid w:val="00365EE1"/>
    <w:rsid w:val="003721A3"/>
    <w:rsid w:val="00372766"/>
    <w:rsid w:val="00373F3B"/>
    <w:rsid w:val="00377961"/>
    <w:rsid w:val="00382B19"/>
    <w:rsid w:val="00382DBA"/>
    <w:rsid w:val="00384CE3"/>
    <w:rsid w:val="00384E02"/>
    <w:rsid w:val="00387FFC"/>
    <w:rsid w:val="00392FCA"/>
    <w:rsid w:val="003951E3"/>
    <w:rsid w:val="00395BD5"/>
    <w:rsid w:val="00397280"/>
    <w:rsid w:val="003A1A66"/>
    <w:rsid w:val="003A7954"/>
    <w:rsid w:val="003B0019"/>
    <w:rsid w:val="003B31D0"/>
    <w:rsid w:val="003B3947"/>
    <w:rsid w:val="003B41E1"/>
    <w:rsid w:val="003B71C1"/>
    <w:rsid w:val="003B7354"/>
    <w:rsid w:val="003C161D"/>
    <w:rsid w:val="003C45F6"/>
    <w:rsid w:val="003C4CF6"/>
    <w:rsid w:val="003C6A79"/>
    <w:rsid w:val="003D3CBE"/>
    <w:rsid w:val="003D69AF"/>
    <w:rsid w:val="003E2C6E"/>
    <w:rsid w:val="003E58AB"/>
    <w:rsid w:val="003E58EE"/>
    <w:rsid w:val="003E5CFA"/>
    <w:rsid w:val="003F187D"/>
    <w:rsid w:val="003F451A"/>
    <w:rsid w:val="003F455F"/>
    <w:rsid w:val="003F69D3"/>
    <w:rsid w:val="00400E70"/>
    <w:rsid w:val="00401CBD"/>
    <w:rsid w:val="00406CAF"/>
    <w:rsid w:val="004112B1"/>
    <w:rsid w:val="004127DE"/>
    <w:rsid w:val="0041362B"/>
    <w:rsid w:val="004214C7"/>
    <w:rsid w:val="004227C1"/>
    <w:rsid w:val="00424697"/>
    <w:rsid w:val="004268CB"/>
    <w:rsid w:val="00430672"/>
    <w:rsid w:val="00432AA3"/>
    <w:rsid w:val="0044259C"/>
    <w:rsid w:val="00445692"/>
    <w:rsid w:val="00447864"/>
    <w:rsid w:val="00450D3A"/>
    <w:rsid w:val="00450D79"/>
    <w:rsid w:val="004515CB"/>
    <w:rsid w:val="0045176D"/>
    <w:rsid w:val="00465A8C"/>
    <w:rsid w:val="00466615"/>
    <w:rsid w:val="004732AE"/>
    <w:rsid w:val="004734F6"/>
    <w:rsid w:val="00475895"/>
    <w:rsid w:val="004759CC"/>
    <w:rsid w:val="00476A06"/>
    <w:rsid w:val="0047718D"/>
    <w:rsid w:val="004776A4"/>
    <w:rsid w:val="004802D7"/>
    <w:rsid w:val="004806FD"/>
    <w:rsid w:val="00480B3D"/>
    <w:rsid w:val="004873EE"/>
    <w:rsid w:val="004877D1"/>
    <w:rsid w:val="00490612"/>
    <w:rsid w:val="004916CC"/>
    <w:rsid w:val="00491DBC"/>
    <w:rsid w:val="0049247A"/>
    <w:rsid w:val="004948DE"/>
    <w:rsid w:val="00495339"/>
    <w:rsid w:val="00495C81"/>
    <w:rsid w:val="004A08C2"/>
    <w:rsid w:val="004A4B1E"/>
    <w:rsid w:val="004A6195"/>
    <w:rsid w:val="004A625D"/>
    <w:rsid w:val="004A7DA0"/>
    <w:rsid w:val="004B16DE"/>
    <w:rsid w:val="004B1763"/>
    <w:rsid w:val="004B205E"/>
    <w:rsid w:val="004B34B1"/>
    <w:rsid w:val="004B361C"/>
    <w:rsid w:val="004B5170"/>
    <w:rsid w:val="004C0F20"/>
    <w:rsid w:val="004C0F46"/>
    <w:rsid w:val="004C2272"/>
    <w:rsid w:val="004C4F9B"/>
    <w:rsid w:val="004C5A89"/>
    <w:rsid w:val="004C79B8"/>
    <w:rsid w:val="004D069A"/>
    <w:rsid w:val="004D2CA3"/>
    <w:rsid w:val="004D35D5"/>
    <w:rsid w:val="004D3ACC"/>
    <w:rsid w:val="004D4DE6"/>
    <w:rsid w:val="004D5AB7"/>
    <w:rsid w:val="004D6450"/>
    <w:rsid w:val="004D6A38"/>
    <w:rsid w:val="004E0EE5"/>
    <w:rsid w:val="004E1008"/>
    <w:rsid w:val="004E204F"/>
    <w:rsid w:val="004E2106"/>
    <w:rsid w:val="004E2DD5"/>
    <w:rsid w:val="004F0DAA"/>
    <w:rsid w:val="004F12BD"/>
    <w:rsid w:val="004F1FDE"/>
    <w:rsid w:val="004F3847"/>
    <w:rsid w:val="004F47B1"/>
    <w:rsid w:val="004F5B49"/>
    <w:rsid w:val="004F6322"/>
    <w:rsid w:val="004F6867"/>
    <w:rsid w:val="005003C1"/>
    <w:rsid w:val="0050183E"/>
    <w:rsid w:val="0050293C"/>
    <w:rsid w:val="00502B60"/>
    <w:rsid w:val="00502F53"/>
    <w:rsid w:val="005031B1"/>
    <w:rsid w:val="005034D4"/>
    <w:rsid w:val="00504759"/>
    <w:rsid w:val="005103DE"/>
    <w:rsid w:val="00511063"/>
    <w:rsid w:val="005119CA"/>
    <w:rsid w:val="00513AF4"/>
    <w:rsid w:val="005141C7"/>
    <w:rsid w:val="00514A8F"/>
    <w:rsid w:val="00516C06"/>
    <w:rsid w:val="00520B9F"/>
    <w:rsid w:val="0052139C"/>
    <w:rsid w:val="00521E1F"/>
    <w:rsid w:val="0052210F"/>
    <w:rsid w:val="0052354F"/>
    <w:rsid w:val="005237E8"/>
    <w:rsid w:val="0052385E"/>
    <w:rsid w:val="00527176"/>
    <w:rsid w:val="00530B24"/>
    <w:rsid w:val="005321C5"/>
    <w:rsid w:val="005346C1"/>
    <w:rsid w:val="00535AB1"/>
    <w:rsid w:val="005366CF"/>
    <w:rsid w:val="00536BB0"/>
    <w:rsid w:val="00537966"/>
    <w:rsid w:val="005400CC"/>
    <w:rsid w:val="00540BF1"/>
    <w:rsid w:val="0054246F"/>
    <w:rsid w:val="00543581"/>
    <w:rsid w:val="005438B9"/>
    <w:rsid w:val="00550B6D"/>
    <w:rsid w:val="00551CFB"/>
    <w:rsid w:val="00552FD3"/>
    <w:rsid w:val="00553949"/>
    <w:rsid w:val="0055653A"/>
    <w:rsid w:val="00557AD9"/>
    <w:rsid w:val="0056546A"/>
    <w:rsid w:val="00572363"/>
    <w:rsid w:val="005727F6"/>
    <w:rsid w:val="005776C2"/>
    <w:rsid w:val="005778AD"/>
    <w:rsid w:val="00582BBD"/>
    <w:rsid w:val="00585FF5"/>
    <w:rsid w:val="00590ABC"/>
    <w:rsid w:val="00591ADA"/>
    <w:rsid w:val="00591E4A"/>
    <w:rsid w:val="00592289"/>
    <w:rsid w:val="005930FF"/>
    <w:rsid w:val="00593B88"/>
    <w:rsid w:val="00597AEB"/>
    <w:rsid w:val="005A4525"/>
    <w:rsid w:val="005A4B3D"/>
    <w:rsid w:val="005A7B83"/>
    <w:rsid w:val="005A7E9C"/>
    <w:rsid w:val="005B038B"/>
    <w:rsid w:val="005B08FC"/>
    <w:rsid w:val="005B1752"/>
    <w:rsid w:val="005B293B"/>
    <w:rsid w:val="005B2B2E"/>
    <w:rsid w:val="005B2E50"/>
    <w:rsid w:val="005B3830"/>
    <w:rsid w:val="005C097D"/>
    <w:rsid w:val="005C1AF2"/>
    <w:rsid w:val="005C1EF9"/>
    <w:rsid w:val="005C2CF6"/>
    <w:rsid w:val="005C2D48"/>
    <w:rsid w:val="005C77C7"/>
    <w:rsid w:val="005D42A9"/>
    <w:rsid w:val="005D455C"/>
    <w:rsid w:val="005D4BC0"/>
    <w:rsid w:val="005D4DAF"/>
    <w:rsid w:val="005D5397"/>
    <w:rsid w:val="005D762D"/>
    <w:rsid w:val="005E46DA"/>
    <w:rsid w:val="005E5877"/>
    <w:rsid w:val="005E6CBE"/>
    <w:rsid w:val="005E74ED"/>
    <w:rsid w:val="005E75FE"/>
    <w:rsid w:val="005E7B92"/>
    <w:rsid w:val="005F0408"/>
    <w:rsid w:val="005F1E3C"/>
    <w:rsid w:val="005F2092"/>
    <w:rsid w:val="005F3F7B"/>
    <w:rsid w:val="005F790C"/>
    <w:rsid w:val="005F7FFC"/>
    <w:rsid w:val="006006A5"/>
    <w:rsid w:val="00600751"/>
    <w:rsid w:val="0060466F"/>
    <w:rsid w:val="006108E2"/>
    <w:rsid w:val="00613FFE"/>
    <w:rsid w:val="00615C71"/>
    <w:rsid w:val="00617D08"/>
    <w:rsid w:val="00620B7E"/>
    <w:rsid w:val="00621818"/>
    <w:rsid w:val="00621D7C"/>
    <w:rsid w:val="00622658"/>
    <w:rsid w:val="006230FA"/>
    <w:rsid w:val="006323FF"/>
    <w:rsid w:val="006326B7"/>
    <w:rsid w:val="006348B8"/>
    <w:rsid w:val="00635D1D"/>
    <w:rsid w:val="0063617F"/>
    <w:rsid w:val="00645D14"/>
    <w:rsid w:val="00647712"/>
    <w:rsid w:val="00647F2C"/>
    <w:rsid w:val="00650A10"/>
    <w:rsid w:val="00656525"/>
    <w:rsid w:val="00656B19"/>
    <w:rsid w:val="00661895"/>
    <w:rsid w:val="0066455B"/>
    <w:rsid w:val="0066716E"/>
    <w:rsid w:val="00670F04"/>
    <w:rsid w:val="0067121F"/>
    <w:rsid w:val="0067256C"/>
    <w:rsid w:val="00674D47"/>
    <w:rsid w:val="0067697C"/>
    <w:rsid w:val="00676E49"/>
    <w:rsid w:val="00677412"/>
    <w:rsid w:val="0068371A"/>
    <w:rsid w:val="0068702A"/>
    <w:rsid w:val="00690F2C"/>
    <w:rsid w:val="00693BAA"/>
    <w:rsid w:val="006A02AC"/>
    <w:rsid w:val="006A109F"/>
    <w:rsid w:val="006A1DB1"/>
    <w:rsid w:val="006A2150"/>
    <w:rsid w:val="006A3308"/>
    <w:rsid w:val="006A4F5C"/>
    <w:rsid w:val="006A5321"/>
    <w:rsid w:val="006A6BF1"/>
    <w:rsid w:val="006B28E8"/>
    <w:rsid w:val="006B2FD5"/>
    <w:rsid w:val="006B3531"/>
    <w:rsid w:val="006B4C6E"/>
    <w:rsid w:val="006B5AD8"/>
    <w:rsid w:val="006B772F"/>
    <w:rsid w:val="006C3FB9"/>
    <w:rsid w:val="006C42EC"/>
    <w:rsid w:val="006C43CA"/>
    <w:rsid w:val="006C653B"/>
    <w:rsid w:val="006C6C0D"/>
    <w:rsid w:val="006C7363"/>
    <w:rsid w:val="006C7E65"/>
    <w:rsid w:val="006D0666"/>
    <w:rsid w:val="006D0AA3"/>
    <w:rsid w:val="006D208B"/>
    <w:rsid w:val="006D4463"/>
    <w:rsid w:val="006D55CE"/>
    <w:rsid w:val="006D5D4F"/>
    <w:rsid w:val="006D7940"/>
    <w:rsid w:val="006D7BEA"/>
    <w:rsid w:val="006E0E3E"/>
    <w:rsid w:val="006E1490"/>
    <w:rsid w:val="006E72B4"/>
    <w:rsid w:val="006F2C8E"/>
    <w:rsid w:val="006F2F87"/>
    <w:rsid w:val="006F3C55"/>
    <w:rsid w:val="006F7054"/>
    <w:rsid w:val="00703532"/>
    <w:rsid w:val="007038B9"/>
    <w:rsid w:val="00711E8B"/>
    <w:rsid w:val="00711EF7"/>
    <w:rsid w:val="0071242D"/>
    <w:rsid w:val="0071396E"/>
    <w:rsid w:val="00713BDE"/>
    <w:rsid w:val="0071610A"/>
    <w:rsid w:val="0071705C"/>
    <w:rsid w:val="00717E75"/>
    <w:rsid w:val="00733A83"/>
    <w:rsid w:val="007341F3"/>
    <w:rsid w:val="00737081"/>
    <w:rsid w:val="007372CB"/>
    <w:rsid w:val="00741845"/>
    <w:rsid w:val="007437E7"/>
    <w:rsid w:val="00745C3D"/>
    <w:rsid w:val="00747E62"/>
    <w:rsid w:val="007549BB"/>
    <w:rsid w:val="007649FE"/>
    <w:rsid w:val="00764BBE"/>
    <w:rsid w:val="0077042F"/>
    <w:rsid w:val="00771A40"/>
    <w:rsid w:val="00771BCB"/>
    <w:rsid w:val="00772A5D"/>
    <w:rsid w:val="00773EB3"/>
    <w:rsid w:val="00781CF1"/>
    <w:rsid w:val="007834D4"/>
    <w:rsid w:val="007860E0"/>
    <w:rsid w:val="00786ADD"/>
    <w:rsid w:val="00790C62"/>
    <w:rsid w:val="00793EB4"/>
    <w:rsid w:val="00794A2C"/>
    <w:rsid w:val="007A6665"/>
    <w:rsid w:val="007A6E77"/>
    <w:rsid w:val="007A7A40"/>
    <w:rsid w:val="007B14A1"/>
    <w:rsid w:val="007B25F1"/>
    <w:rsid w:val="007B2871"/>
    <w:rsid w:val="007B30E3"/>
    <w:rsid w:val="007B34EB"/>
    <w:rsid w:val="007B50FA"/>
    <w:rsid w:val="007C7546"/>
    <w:rsid w:val="007D00C5"/>
    <w:rsid w:val="007D3A3A"/>
    <w:rsid w:val="007D62B7"/>
    <w:rsid w:val="007D737C"/>
    <w:rsid w:val="007E0AC3"/>
    <w:rsid w:val="007E2CC4"/>
    <w:rsid w:val="007E5052"/>
    <w:rsid w:val="007E7A8D"/>
    <w:rsid w:val="007F2606"/>
    <w:rsid w:val="007F5585"/>
    <w:rsid w:val="007F5DEB"/>
    <w:rsid w:val="007F60FE"/>
    <w:rsid w:val="007F63B5"/>
    <w:rsid w:val="007F6465"/>
    <w:rsid w:val="007F6A75"/>
    <w:rsid w:val="007F6E97"/>
    <w:rsid w:val="0080003B"/>
    <w:rsid w:val="00800692"/>
    <w:rsid w:val="0080310D"/>
    <w:rsid w:val="00803303"/>
    <w:rsid w:val="008038CB"/>
    <w:rsid w:val="00805CE6"/>
    <w:rsid w:val="00807CA8"/>
    <w:rsid w:val="00811569"/>
    <w:rsid w:val="00814288"/>
    <w:rsid w:val="00814387"/>
    <w:rsid w:val="0082074C"/>
    <w:rsid w:val="00821ADD"/>
    <w:rsid w:val="00821EC7"/>
    <w:rsid w:val="00823CBC"/>
    <w:rsid w:val="00825949"/>
    <w:rsid w:val="00826026"/>
    <w:rsid w:val="008278B0"/>
    <w:rsid w:val="008325F8"/>
    <w:rsid w:val="00840891"/>
    <w:rsid w:val="008427C8"/>
    <w:rsid w:val="00842E03"/>
    <w:rsid w:val="00843467"/>
    <w:rsid w:val="008446CD"/>
    <w:rsid w:val="0084628F"/>
    <w:rsid w:val="00850CF4"/>
    <w:rsid w:val="008620AF"/>
    <w:rsid w:val="00862F8E"/>
    <w:rsid w:val="00864671"/>
    <w:rsid w:val="00864E1A"/>
    <w:rsid w:val="00866392"/>
    <w:rsid w:val="008673F1"/>
    <w:rsid w:val="00870DF0"/>
    <w:rsid w:val="008759C0"/>
    <w:rsid w:val="0088030A"/>
    <w:rsid w:val="00882BF8"/>
    <w:rsid w:val="00891E92"/>
    <w:rsid w:val="008973D5"/>
    <w:rsid w:val="008A1AD1"/>
    <w:rsid w:val="008A1ECF"/>
    <w:rsid w:val="008A26AC"/>
    <w:rsid w:val="008A28BF"/>
    <w:rsid w:val="008A3802"/>
    <w:rsid w:val="008A3E43"/>
    <w:rsid w:val="008A4627"/>
    <w:rsid w:val="008A598B"/>
    <w:rsid w:val="008A5BFD"/>
    <w:rsid w:val="008B00D7"/>
    <w:rsid w:val="008B1DA2"/>
    <w:rsid w:val="008B1E35"/>
    <w:rsid w:val="008B236A"/>
    <w:rsid w:val="008B447F"/>
    <w:rsid w:val="008B5CD5"/>
    <w:rsid w:val="008C2923"/>
    <w:rsid w:val="008C337C"/>
    <w:rsid w:val="008C358D"/>
    <w:rsid w:val="008C38BC"/>
    <w:rsid w:val="008C3D46"/>
    <w:rsid w:val="008C5BAE"/>
    <w:rsid w:val="008C6CD6"/>
    <w:rsid w:val="008C74B0"/>
    <w:rsid w:val="008D075B"/>
    <w:rsid w:val="008D1AD9"/>
    <w:rsid w:val="008D28D6"/>
    <w:rsid w:val="008D370E"/>
    <w:rsid w:val="008D3729"/>
    <w:rsid w:val="008D43E7"/>
    <w:rsid w:val="008D4C2E"/>
    <w:rsid w:val="008D4CC9"/>
    <w:rsid w:val="008D67DB"/>
    <w:rsid w:val="008D73BB"/>
    <w:rsid w:val="008E07CE"/>
    <w:rsid w:val="008F17B0"/>
    <w:rsid w:val="008F32E8"/>
    <w:rsid w:val="008F42C9"/>
    <w:rsid w:val="008F57EB"/>
    <w:rsid w:val="008F679B"/>
    <w:rsid w:val="00907E7C"/>
    <w:rsid w:val="00910E5C"/>
    <w:rsid w:val="00911AEB"/>
    <w:rsid w:val="00912A4D"/>
    <w:rsid w:val="009136E5"/>
    <w:rsid w:val="0092294C"/>
    <w:rsid w:val="00923A48"/>
    <w:rsid w:val="0092622D"/>
    <w:rsid w:val="009267F6"/>
    <w:rsid w:val="00931196"/>
    <w:rsid w:val="00931613"/>
    <w:rsid w:val="00934774"/>
    <w:rsid w:val="00936E53"/>
    <w:rsid w:val="00937DAA"/>
    <w:rsid w:val="009403E1"/>
    <w:rsid w:val="009404B4"/>
    <w:rsid w:val="00940C5B"/>
    <w:rsid w:val="00940FA7"/>
    <w:rsid w:val="00943FC5"/>
    <w:rsid w:val="00946421"/>
    <w:rsid w:val="0094687C"/>
    <w:rsid w:val="00947388"/>
    <w:rsid w:val="009512EE"/>
    <w:rsid w:val="00955CF8"/>
    <w:rsid w:val="00955F32"/>
    <w:rsid w:val="00957698"/>
    <w:rsid w:val="009614E2"/>
    <w:rsid w:val="00961D47"/>
    <w:rsid w:val="00962E2C"/>
    <w:rsid w:val="00967A80"/>
    <w:rsid w:val="009712B0"/>
    <w:rsid w:val="00973070"/>
    <w:rsid w:val="009755AF"/>
    <w:rsid w:val="00975C78"/>
    <w:rsid w:val="00975DE8"/>
    <w:rsid w:val="00976809"/>
    <w:rsid w:val="009770E3"/>
    <w:rsid w:val="009867EB"/>
    <w:rsid w:val="009876A7"/>
    <w:rsid w:val="00987FEE"/>
    <w:rsid w:val="0099172C"/>
    <w:rsid w:val="009920E8"/>
    <w:rsid w:val="00993326"/>
    <w:rsid w:val="009951B9"/>
    <w:rsid w:val="009A1F25"/>
    <w:rsid w:val="009A47F5"/>
    <w:rsid w:val="009A5D60"/>
    <w:rsid w:val="009A6643"/>
    <w:rsid w:val="009B0D6B"/>
    <w:rsid w:val="009B5F18"/>
    <w:rsid w:val="009B6F78"/>
    <w:rsid w:val="009C5775"/>
    <w:rsid w:val="009C5A41"/>
    <w:rsid w:val="009C6BD3"/>
    <w:rsid w:val="009D1CDF"/>
    <w:rsid w:val="009D43A2"/>
    <w:rsid w:val="009E08F1"/>
    <w:rsid w:val="009E1611"/>
    <w:rsid w:val="009E2CF4"/>
    <w:rsid w:val="009E743D"/>
    <w:rsid w:val="009E7930"/>
    <w:rsid w:val="009F03FF"/>
    <w:rsid w:val="009F12D0"/>
    <w:rsid w:val="009F4AEB"/>
    <w:rsid w:val="009F571C"/>
    <w:rsid w:val="00A00A19"/>
    <w:rsid w:val="00A02161"/>
    <w:rsid w:val="00A03108"/>
    <w:rsid w:val="00A05427"/>
    <w:rsid w:val="00A110CA"/>
    <w:rsid w:val="00A11C7E"/>
    <w:rsid w:val="00A11FD4"/>
    <w:rsid w:val="00A206C5"/>
    <w:rsid w:val="00A206EC"/>
    <w:rsid w:val="00A20EF8"/>
    <w:rsid w:val="00A24984"/>
    <w:rsid w:val="00A24AE1"/>
    <w:rsid w:val="00A35087"/>
    <w:rsid w:val="00A3603B"/>
    <w:rsid w:val="00A36061"/>
    <w:rsid w:val="00A379D4"/>
    <w:rsid w:val="00A41924"/>
    <w:rsid w:val="00A41E63"/>
    <w:rsid w:val="00A42690"/>
    <w:rsid w:val="00A42763"/>
    <w:rsid w:val="00A42D71"/>
    <w:rsid w:val="00A43271"/>
    <w:rsid w:val="00A4422E"/>
    <w:rsid w:val="00A45CC9"/>
    <w:rsid w:val="00A52EBA"/>
    <w:rsid w:val="00A54541"/>
    <w:rsid w:val="00A548E3"/>
    <w:rsid w:val="00A56200"/>
    <w:rsid w:val="00A56632"/>
    <w:rsid w:val="00A57DFD"/>
    <w:rsid w:val="00A62765"/>
    <w:rsid w:val="00A64F7A"/>
    <w:rsid w:val="00A6732C"/>
    <w:rsid w:val="00A717AE"/>
    <w:rsid w:val="00A727FC"/>
    <w:rsid w:val="00A73972"/>
    <w:rsid w:val="00A75489"/>
    <w:rsid w:val="00A76500"/>
    <w:rsid w:val="00A76AF4"/>
    <w:rsid w:val="00A76C10"/>
    <w:rsid w:val="00A80971"/>
    <w:rsid w:val="00A8289D"/>
    <w:rsid w:val="00A84042"/>
    <w:rsid w:val="00A84C5B"/>
    <w:rsid w:val="00A8655B"/>
    <w:rsid w:val="00A86973"/>
    <w:rsid w:val="00A87A8E"/>
    <w:rsid w:val="00A90C72"/>
    <w:rsid w:val="00A93ABE"/>
    <w:rsid w:val="00A951C3"/>
    <w:rsid w:val="00A95CA5"/>
    <w:rsid w:val="00A96CEB"/>
    <w:rsid w:val="00A97A54"/>
    <w:rsid w:val="00A97DEC"/>
    <w:rsid w:val="00AA096B"/>
    <w:rsid w:val="00AA41FB"/>
    <w:rsid w:val="00AA4F83"/>
    <w:rsid w:val="00AA6255"/>
    <w:rsid w:val="00AB2014"/>
    <w:rsid w:val="00AB4CAB"/>
    <w:rsid w:val="00AB7F13"/>
    <w:rsid w:val="00AC122D"/>
    <w:rsid w:val="00AC264B"/>
    <w:rsid w:val="00AC2F45"/>
    <w:rsid w:val="00AC313F"/>
    <w:rsid w:val="00AC3148"/>
    <w:rsid w:val="00AC32CC"/>
    <w:rsid w:val="00AC4F29"/>
    <w:rsid w:val="00AC5407"/>
    <w:rsid w:val="00AC5CA4"/>
    <w:rsid w:val="00AC6B7F"/>
    <w:rsid w:val="00AD0ECF"/>
    <w:rsid w:val="00AD2E6B"/>
    <w:rsid w:val="00AD4353"/>
    <w:rsid w:val="00AD59FC"/>
    <w:rsid w:val="00AD65B1"/>
    <w:rsid w:val="00AE0803"/>
    <w:rsid w:val="00AE16EA"/>
    <w:rsid w:val="00AE2E15"/>
    <w:rsid w:val="00AE454C"/>
    <w:rsid w:val="00AE71E4"/>
    <w:rsid w:val="00AF074D"/>
    <w:rsid w:val="00AF17EE"/>
    <w:rsid w:val="00AF1876"/>
    <w:rsid w:val="00AF2BA3"/>
    <w:rsid w:val="00AF4FBA"/>
    <w:rsid w:val="00AF5611"/>
    <w:rsid w:val="00AF6B80"/>
    <w:rsid w:val="00B005CA"/>
    <w:rsid w:val="00B009B9"/>
    <w:rsid w:val="00B01FF1"/>
    <w:rsid w:val="00B06AD3"/>
    <w:rsid w:val="00B10B2B"/>
    <w:rsid w:val="00B124E6"/>
    <w:rsid w:val="00B14A72"/>
    <w:rsid w:val="00B164D3"/>
    <w:rsid w:val="00B17A05"/>
    <w:rsid w:val="00B200C8"/>
    <w:rsid w:val="00B2165B"/>
    <w:rsid w:val="00B2171E"/>
    <w:rsid w:val="00B2635D"/>
    <w:rsid w:val="00B33633"/>
    <w:rsid w:val="00B347CF"/>
    <w:rsid w:val="00B360AD"/>
    <w:rsid w:val="00B379E4"/>
    <w:rsid w:val="00B41B2D"/>
    <w:rsid w:val="00B46752"/>
    <w:rsid w:val="00B47980"/>
    <w:rsid w:val="00B53DD6"/>
    <w:rsid w:val="00B541E0"/>
    <w:rsid w:val="00B601E2"/>
    <w:rsid w:val="00B60CE4"/>
    <w:rsid w:val="00B62560"/>
    <w:rsid w:val="00B639DA"/>
    <w:rsid w:val="00B66525"/>
    <w:rsid w:val="00B668F1"/>
    <w:rsid w:val="00B67134"/>
    <w:rsid w:val="00B671DF"/>
    <w:rsid w:val="00B71471"/>
    <w:rsid w:val="00B71D3B"/>
    <w:rsid w:val="00B73C2B"/>
    <w:rsid w:val="00B742F6"/>
    <w:rsid w:val="00B75288"/>
    <w:rsid w:val="00B76C3F"/>
    <w:rsid w:val="00B77581"/>
    <w:rsid w:val="00B823FC"/>
    <w:rsid w:val="00B84120"/>
    <w:rsid w:val="00B84C99"/>
    <w:rsid w:val="00B853B0"/>
    <w:rsid w:val="00B87B7E"/>
    <w:rsid w:val="00B9226D"/>
    <w:rsid w:val="00B96B94"/>
    <w:rsid w:val="00BA3D08"/>
    <w:rsid w:val="00BA5821"/>
    <w:rsid w:val="00BA5D0D"/>
    <w:rsid w:val="00BA6D37"/>
    <w:rsid w:val="00BB0481"/>
    <w:rsid w:val="00BB2C0B"/>
    <w:rsid w:val="00BB35C5"/>
    <w:rsid w:val="00BB4832"/>
    <w:rsid w:val="00BB600D"/>
    <w:rsid w:val="00BC029B"/>
    <w:rsid w:val="00BC0A66"/>
    <w:rsid w:val="00BC2B37"/>
    <w:rsid w:val="00BC41B7"/>
    <w:rsid w:val="00BC7923"/>
    <w:rsid w:val="00BD1888"/>
    <w:rsid w:val="00BD4134"/>
    <w:rsid w:val="00BD4387"/>
    <w:rsid w:val="00BD5139"/>
    <w:rsid w:val="00BE00BB"/>
    <w:rsid w:val="00BE4273"/>
    <w:rsid w:val="00BE45C6"/>
    <w:rsid w:val="00BE4EBD"/>
    <w:rsid w:val="00BE5EA5"/>
    <w:rsid w:val="00BE7E7E"/>
    <w:rsid w:val="00BF220E"/>
    <w:rsid w:val="00BF3299"/>
    <w:rsid w:val="00BF330C"/>
    <w:rsid w:val="00BF5340"/>
    <w:rsid w:val="00BF5BD1"/>
    <w:rsid w:val="00BF5F4B"/>
    <w:rsid w:val="00BF7DD3"/>
    <w:rsid w:val="00C00FEB"/>
    <w:rsid w:val="00C01735"/>
    <w:rsid w:val="00C05A00"/>
    <w:rsid w:val="00C12644"/>
    <w:rsid w:val="00C13DD0"/>
    <w:rsid w:val="00C16A4D"/>
    <w:rsid w:val="00C226DB"/>
    <w:rsid w:val="00C266F2"/>
    <w:rsid w:val="00C30187"/>
    <w:rsid w:val="00C30D28"/>
    <w:rsid w:val="00C3640F"/>
    <w:rsid w:val="00C36E47"/>
    <w:rsid w:val="00C408F1"/>
    <w:rsid w:val="00C41983"/>
    <w:rsid w:val="00C437AB"/>
    <w:rsid w:val="00C46AE0"/>
    <w:rsid w:val="00C47A2E"/>
    <w:rsid w:val="00C51716"/>
    <w:rsid w:val="00C51A1D"/>
    <w:rsid w:val="00C54929"/>
    <w:rsid w:val="00C55DFE"/>
    <w:rsid w:val="00C5629D"/>
    <w:rsid w:val="00C57975"/>
    <w:rsid w:val="00C606C1"/>
    <w:rsid w:val="00C613CA"/>
    <w:rsid w:val="00C61BEF"/>
    <w:rsid w:val="00C64A54"/>
    <w:rsid w:val="00C66A9F"/>
    <w:rsid w:val="00C701E1"/>
    <w:rsid w:val="00C70C43"/>
    <w:rsid w:val="00C74622"/>
    <w:rsid w:val="00C74FF0"/>
    <w:rsid w:val="00C75C70"/>
    <w:rsid w:val="00C80F0C"/>
    <w:rsid w:val="00C81BD2"/>
    <w:rsid w:val="00C83832"/>
    <w:rsid w:val="00C8707A"/>
    <w:rsid w:val="00C87CE8"/>
    <w:rsid w:val="00C90664"/>
    <w:rsid w:val="00C9109D"/>
    <w:rsid w:val="00C91A41"/>
    <w:rsid w:val="00C92442"/>
    <w:rsid w:val="00C96511"/>
    <w:rsid w:val="00CA0656"/>
    <w:rsid w:val="00CA59A2"/>
    <w:rsid w:val="00CA5B26"/>
    <w:rsid w:val="00CA6F75"/>
    <w:rsid w:val="00CA71CB"/>
    <w:rsid w:val="00CB1A40"/>
    <w:rsid w:val="00CB41C7"/>
    <w:rsid w:val="00CB4628"/>
    <w:rsid w:val="00CB6400"/>
    <w:rsid w:val="00CB7633"/>
    <w:rsid w:val="00CB7886"/>
    <w:rsid w:val="00CC0DB0"/>
    <w:rsid w:val="00CC0F0F"/>
    <w:rsid w:val="00CC3488"/>
    <w:rsid w:val="00CC5297"/>
    <w:rsid w:val="00CC7296"/>
    <w:rsid w:val="00CC7926"/>
    <w:rsid w:val="00CC7C91"/>
    <w:rsid w:val="00CD092B"/>
    <w:rsid w:val="00CD27DC"/>
    <w:rsid w:val="00CD58E6"/>
    <w:rsid w:val="00CD6A0F"/>
    <w:rsid w:val="00CD7043"/>
    <w:rsid w:val="00CE1614"/>
    <w:rsid w:val="00CE2D65"/>
    <w:rsid w:val="00CE6992"/>
    <w:rsid w:val="00CE7DB0"/>
    <w:rsid w:val="00CF2DE5"/>
    <w:rsid w:val="00CF3F10"/>
    <w:rsid w:val="00CF49AA"/>
    <w:rsid w:val="00D00E67"/>
    <w:rsid w:val="00D022CB"/>
    <w:rsid w:val="00D0432E"/>
    <w:rsid w:val="00D047BE"/>
    <w:rsid w:val="00D05BD5"/>
    <w:rsid w:val="00D10EBD"/>
    <w:rsid w:val="00D13DB4"/>
    <w:rsid w:val="00D14486"/>
    <w:rsid w:val="00D16F7D"/>
    <w:rsid w:val="00D1707D"/>
    <w:rsid w:val="00D211FC"/>
    <w:rsid w:val="00D23F1B"/>
    <w:rsid w:val="00D303FD"/>
    <w:rsid w:val="00D32521"/>
    <w:rsid w:val="00D32DC6"/>
    <w:rsid w:val="00D342F1"/>
    <w:rsid w:val="00D35E86"/>
    <w:rsid w:val="00D35EA0"/>
    <w:rsid w:val="00D3745C"/>
    <w:rsid w:val="00D379FA"/>
    <w:rsid w:val="00D37C8E"/>
    <w:rsid w:val="00D37D08"/>
    <w:rsid w:val="00D43634"/>
    <w:rsid w:val="00D4554C"/>
    <w:rsid w:val="00D50239"/>
    <w:rsid w:val="00D55DEC"/>
    <w:rsid w:val="00D57282"/>
    <w:rsid w:val="00D60E16"/>
    <w:rsid w:val="00D629C4"/>
    <w:rsid w:val="00D63514"/>
    <w:rsid w:val="00D67A65"/>
    <w:rsid w:val="00D67F0D"/>
    <w:rsid w:val="00D70B65"/>
    <w:rsid w:val="00D71920"/>
    <w:rsid w:val="00D724A5"/>
    <w:rsid w:val="00D75857"/>
    <w:rsid w:val="00D76B9F"/>
    <w:rsid w:val="00D80590"/>
    <w:rsid w:val="00D80ACE"/>
    <w:rsid w:val="00D826A6"/>
    <w:rsid w:val="00D84301"/>
    <w:rsid w:val="00D85808"/>
    <w:rsid w:val="00D86819"/>
    <w:rsid w:val="00D92962"/>
    <w:rsid w:val="00D935AD"/>
    <w:rsid w:val="00D939EE"/>
    <w:rsid w:val="00D9410E"/>
    <w:rsid w:val="00D95660"/>
    <w:rsid w:val="00DA0807"/>
    <w:rsid w:val="00DA353C"/>
    <w:rsid w:val="00DA64AE"/>
    <w:rsid w:val="00DA705E"/>
    <w:rsid w:val="00DB2E19"/>
    <w:rsid w:val="00DB46EE"/>
    <w:rsid w:val="00DB5E85"/>
    <w:rsid w:val="00DB5ED7"/>
    <w:rsid w:val="00DC16E5"/>
    <w:rsid w:val="00DC3DFB"/>
    <w:rsid w:val="00DC5EF2"/>
    <w:rsid w:val="00DD0AB5"/>
    <w:rsid w:val="00DD23B6"/>
    <w:rsid w:val="00DD2944"/>
    <w:rsid w:val="00DE23EF"/>
    <w:rsid w:val="00DE3C56"/>
    <w:rsid w:val="00DE4257"/>
    <w:rsid w:val="00DE5833"/>
    <w:rsid w:val="00DF01CD"/>
    <w:rsid w:val="00DF0F4C"/>
    <w:rsid w:val="00DF168B"/>
    <w:rsid w:val="00DF4272"/>
    <w:rsid w:val="00DF5A7B"/>
    <w:rsid w:val="00E00A1B"/>
    <w:rsid w:val="00E04067"/>
    <w:rsid w:val="00E04691"/>
    <w:rsid w:val="00E04EBE"/>
    <w:rsid w:val="00E0519D"/>
    <w:rsid w:val="00E06C4F"/>
    <w:rsid w:val="00E071F7"/>
    <w:rsid w:val="00E17892"/>
    <w:rsid w:val="00E23221"/>
    <w:rsid w:val="00E26230"/>
    <w:rsid w:val="00E27989"/>
    <w:rsid w:val="00E31283"/>
    <w:rsid w:val="00E32726"/>
    <w:rsid w:val="00E33095"/>
    <w:rsid w:val="00E337F8"/>
    <w:rsid w:val="00E3596D"/>
    <w:rsid w:val="00E421A2"/>
    <w:rsid w:val="00E446F3"/>
    <w:rsid w:val="00E44A46"/>
    <w:rsid w:val="00E44E1A"/>
    <w:rsid w:val="00E45AD6"/>
    <w:rsid w:val="00E5282E"/>
    <w:rsid w:val="00E53962"/>
    <w:rsid w:val="00E55B50"/>
    <w:rsid w:val="00E60945"/>
    <w:rsid w:val="00E6238A"/>
    <w:rsid w:val="00E66CDA"/>
    <w:rsid w:val="00E73EC5"/>
    <w:rsid w:val="00E745E0"/>
    <w:rsid w:val="00E758A3"/>
    <w:rsid w:val="00E766BB"/>
    <w:rsid w:val="00E83A1B"/>
    <w:rsid w:val="00E83FB3"/>
    <w:rsid w:val="00E90F5D"/>
    <w:rsid w:val="00E93F0D"/>
    <w:rsid w:val="00E949C7"/>
    <w:rsid w:val="00E968F6"/>
    <w:rsid w:val="00EA232C"/>
    <w:rsid w:val="00EA2983"/>
    <w:rsid w:val="00EA511C"/>
    <w:rsid w:val="00EA5AD1"/>
    <w:rsid w:val="00EA6DAD"/>
    <w:rsid w:val="00EA7569"/>
    <w:rsid w:val="00EB586B"/>
    <w:rsid w:val="00EB6446"/>
    <w:rsid w:val="00EC0E43"/>
    <w:rsid w:val="00EC1C3D"/>
    <w:rsid w:val="00EC2786"/>
    <w:rsid w:val="00EC382D"/>
    <w:rsid w:val="00EC51B4"/>
    <w:rsid w:val="00EC5F2C"/>
    <w:rsid w:val="00EC7FB3"/>
    <w:rsid w:val="00EC7FB9"/>
    <w:rsid w:val="00ED1791"/>
    <w:rsid w:val="00ED461E"/>
    <w:rsid w:val="00ED5BDF"/>
    <w:rsid w:val="00ED5BFD"/>
    <w:rsid w:val="00ED7102"/>
    <w:rsid w:val="00ED7D48"/>
    <w:rsid w:val="00EE2093"/>
    <w:rsid w:val="00EE4ED4"/>
    <w:rsid w:val="00EE55E4"/>
    <w:rsid w:val="00EF0E70"/>
    <w:rsid w:val="00EF128D"/>
    <w:rsid w:val="00EF224C"/>
    <w:rsid w:val="00EF4AF6"/>
    <w:rsid w:val="00EF4D81"/>
    <w:rsid w:val="00EF5FA9"/>
    <w:rsid w:val="00EF6732"/>
    <w:rsid w:val="00EF68DA"/>
    <w:rsid w:val="00EF7CA5"/>
    <w:rsid w:val="00F00554"/>
    <w:rsid w:val="00F02271"/>
    <w:rsid w:val="00F0351F"/>
    <w:rsid w:val="00F04EF2"/>
    <w:rsid w:val="00F079FC"/>
    <w:rsid w:val="00F07B9D"/>
    <w:rsid w:val="00F13226"/>
    <w:rsid w:val="00F14F8B"/>
    <w:rsid w:val="00F2227D"/>
    <w:rsid w:val="00F2503B"/>
    <w:rsid w:val="00F26FD6"/>
    <w:rsid w:val="00F27696"/>
    <w:rsid w:val="00F35EF5"/>
    <w:rsid w:val="00F36E1D"/>
    <w:rsid w:val="00F37CCC"/>
    <w:rsid w:val="00F37F54"/>
    <w:rsid w:val="00F4103F"/>
    <w:rsid w:val="00F41732"/>
    <w:rsid w:val="00F42EA0"/>
    <w:rsid w:val="00F42EF3"/>
    <w:rsid w:val="00F46173"/>
    <w:rsid w:val="00F47AA1"/>
    <w:rsid w:val="00F47DE3"/>
    <w:rsid w:val="00F504B9"/>
    <w:rsid w:val="00F504BC"/>
    <w:rsid w:val="00F5064D"/>
    <w:rsid w:val="00F51323"/>
    <w:rsid w:val="00F54C47"/>
    <w:rsid w:val="00F616DD"/>
    <w:rsid w:val="00F64CE2"/>
    <w:rsid w:val="00F66170"/>
    <w:rsid w:val="00F67604"/>
    <w:rsid w:val="00F72C59"/>
    <w:rsid w:val="00F730ED"/>
    <w:rsid w:val="00F73B27"/>
    <w:rsid w:val="00F769A4"/>
    <w:rsid w:val="00F77269"/>
    <w:rsid w:val="00F820BE"/>
    <w:rsid w:val="00F82624"/>
    <w:rsid w:val="00F87DC7"/>
    <w:rsid w:val="00F90F56"/>
    <w:rsid w:val="00F91342"/>
    <w:rsid w:val="00F9503C"/>
    <w:rsid w:val="00FA3035"/>
    <w:rsid w:val="00FA4071"/>
    <w:rsid w:val="00FB068B"/>
    <w:rsid w:val="00FB2BFA"/>
    <w:rsid w:val="00FB35F5"/>
    <w:rsid w:val="00FB411E"/>
    <w:rsid w:val="00FB4F61"/>
    <w:rsid w:val="00FB52C6"/>
    <w:rsid w:val="00FB6200"/>
    <w:rsid w:val="00FB7EB4"/>
    <w:rsid w:val="00FC199D"/>
    <w:rsid w:val="00FC3014"/>
    <w:rsid w:val="00FC36AC"/>
    <w:rsid w:val="00FD1947"/>
    <w:rsid w:val="00FD21E4"/>
    <w:rsid w:val="00FD6376"/>
    <w:rsid w:val="00FE1C28"/>
    <w:rsid w:val="00FE39C1"/>
    <w:rsid w:val="00FE4258"/>
    <w:rsid w:val="00FE5731"/>
    <w:rsid w:val="00FE6F10"/>
    <w:rsid w:val="00FF1D12"/>
    <w:rsid w:val="00FF357F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5C3E"/>
  <w14:defaultImageDpi w14:val="32767"/>
  <w15:chartTrackingRefBased/>
  <w15:docId w15:val="{BC44F1E1-B488-0247-B150-DA7B2888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902C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032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759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9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9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9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9C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9C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9CC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8A5BFD"/>
  </w:style>
  <w:style w:type="character" w:styleId="Lienhypertexte">
    <w:name w:val="Hyperlink"/>
    <w:basedOn w:val="Policepardfaut"/>
    <w:uiPriority w:val="99"/>
    <w:unhideWhenUsed/>
    <w:rsid w:val="0006487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064875"/>
    <w:rPr>
      <w:color w:val="605E5C"/>
      <w:shd w:val="clear" w:color="auto" w:fill="E1DFDD"/>
    </w:rPr>
  </w:style>
  <w:style w:type="character" w:customStyle="1" w:styleId="smallcaps">
    <w:name w:val="smallcaps"/>
    <w:basedOn w:val="Policepardfaut"/>
    <w:rsid w:val="00D35EA0"/>
  </w:style>
  <w:style w:type="character" w:customStyle="1" w:styleId="figurelink">
    <w:name w:val="figurelink"/>
    <w:basedOn w:val="Policepardfaut"/>
    <w:rsid w:val="000728D4"/>
  </w:style>
  <w:style w:type="paragraph" w:styleId="NormalWeb">
    <w:name w:val="Normal (Web)"/>
    <w:basedOn w:val="Normal"/>
    <w:uiPriority w:val="99"/>
    <w:unhideWhenUsed/>
    <w:rsid w:val="00E758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936E53"/>
  </w:style>
  <w:style w:type="character" w:styleId="Accentuation">
    <w:name w:val="Emphasis"/>
    <w:basedOn w:val="Policepardfaut"/>
    <w:uiPriority w:val="20"/>
    <w:qFormat/>
    <w:rsid w:val="00936E53"/>
    <w:rPr>
      <w:i/>
      <w:iCs/>
    </w:rPr>
  </w:style>
  <w:style w:type="paragraph" w:styleId="Textebrut">
    <w:name w:val="Plain Text"/>
    <w:basedOn w:val="Normal"/>
    <w:link w:val="TextebrutCar"/>
    <w:uiPriority w:val="99"/>
    <w:unhideWhenUsed/>
    <w:rsid w:val="00243743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43743"/>
    <w:rPr>
      <w:rFonts w:ascii="Consolas" w:hAnsi="Consolas" w:cs="Consolas"/>
      <w:sz w:val="21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DA64AE"/>
    <w:rPr>
      <w:color w:val="954F72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902C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39"/>
    <w:rsid w:val="00F3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D4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D43E7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Default">
    <w:name w:val="Default"/>
    <w:rsid w:val="008D43E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Mentionnonrsolue">
    <w:name w:val="Unresolved Mention"/>
    <w:basedOn w:val="Policepardfaut"/>
    <w:uiPriority w:val="99"/>
    <w:rsid w:val="008D43E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8D43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xl66">
    <w:name w:val="xl66"/>
    <w:basedOn w:val="Normal"/>
    <w:rsid w:val="008D43E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0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5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7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4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0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2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6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1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2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3912</Words>
  <Characters>20659</Characters>
  <Application>Microsoft Office Word</Application>
  <DocSecurity>0</DocSecurity>
  <Lines>3443</Lines>
  <Paragraphs>3071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jung.jeanluc@gmail.com</dc:creator>
  <cp:keywords/>
  <dc:description/>
  <cp:lastModifiedBy>jung.jeanluc@gmail.com</cp:lastModifiedBy>
  <cp:revision>2</cp:revision>
  <cp:lastPrinted>2019-11-25T14:06:00Z</cp:lastPrinted>
  <dcterms:created xsi:type="dcterms:W3CDTF">2021-02-02T10:06:00Z</dcterms:created>
  <dcterms:modified xsi:type="dcterms:W3CDTF">2021-02-02T10:06:00Z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id="http://www.zotero.org/styles/nature-communications"/&gt;&lt;format class="21"/&gt;&lt;count citations="85" publications="75"/&gt;&lt;/info&gt;PAPERS2_INFO_END</vt:lpwstr>
  </property>
</Properties>
</file>