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C95D47" w14:textId="77777777" w:rsidR="0076556E" w:rsidRDefault="0076556E" w:rsidP="00327EB2">
      <w:pPr>
        <w:pBdr>
          <w:top w:val="nil"/>
          <w:left w:val="nil"/>
          <w:bottom w:val="nil"/>
          <w:right w:val="nil"/>
          <w:between w:val="nil"/>
        </w:pBdr>
        <w:spacing w:after="0" w:line="360" w:lineRule="auto"/>
        <w:jc w:val="center"/>
        <w:rPr>
          <w:rFonts w:ascii="Times New Roman" w:hAnsi="Times New Roman" w:cs="Times New Roman"/>
          <w:b/>
          <w:color w:val="000000"/>
        </w:rPr>
      </w:pPr>
      <w:bookmarkStart w:id="0" w:name="_Hlk28685163"/>
      <w:bookmarkEnd w:id="0"/>
      <w:r>
        <w:rPr>
          <w:rFonts w:ascii="Times New Roman" w:hAnsi="Times New Roman" w:cs="Times New Roman"/>
          <w:b/>
          <w:color w:val="000000"/>
        </w:rPr>
        <w:t>Supplementary Information for:</w:t>
      </w:r>
    </w:p>
    <w:p w14:paraId="270C56F8" w14:textId="77777777" w:rsidR="0076556E" w:rsidRDefault="0076556E" w:rsidP="00327EB2">
      <w:pPr>
        <w:pBdr>
          <w:top w:val="nil"/>
          <w:left w:val="nil"/>
          <w:bottom w:val="nil"/>
          <w:right w:val="nil"/>
          <w:between w:val="nil"/>
        </w:pBdr>
        <w:spacing w:after="0" w:line="360" w:lineRule="auto"/>
        <w:jc w:val="center"/>
        <w:rPr>
          <w:rFonts w:ascii="Times New Roman" w:hAnsi="Times New Roman" w:cs="Times New Roman"/>
          <w:b/>
          <w:color w:val="000000"/>
        </w:rPr>
      </w:pPr>
    </w:p>
    <w:p w14:paraId="157F023C" w14:textId="77777777" w:rsidR="00AE6F1C" w:rsidRPr="00AE6F1C" w:rsidRDefault="00AE6F1C" w:rsidP="00AE6F1C">
      <w:pPr>
        <w:pBdr>
          <w:top w:val="nil"/>
          <w:left w:val="nil"/>
          <w:bottom w:val="nil"/>
          <w:right w:val="nil"/>
          <w:between w:val="nil"/>
        </w:pBdr>
        <w:spacing w:after="0" w:line="360" w:lineRule="auto"/>
        <w:jc w:val="both"/>
        <w:rPr>
          <w:rFonts w:ascii="Times New Roman" w:hAnsi="Times New Roman" w:cs="Times New Roman"/>
          <w:b/>
          <w:color w:val="000000"/>
          <w:lang w:val="en-US"/>
        </w:rPr>
      </w:pPr>
      <w:r w:rsidRPr="00AE6F1C">
        <w:rPr>
          <w:rFonts w:ascii="Times New Roman" w:hAnsi="Times New Roman" w:cs="Times New Roman"/>
          <w:b/>
          <w:color w:val="000000"/>
          <w:lang w:val="en-US"/>
        </w:rPr>
        <w:t xml:space="preserve">Large-bodied </w:t>
      </w:r>
      <w:proofErr w:type="spellStart"/>
      <w:r w:rsidRPr="00AE6F1C">
        <w:rPr>
          <w:rFonts w:ascii="Times New Roman" w:hAnsi="Times New Roman" w:cs="Times New Roman"/>
          <w:b/>
          <w:color w:val="000000"/>
          <w:lang w:val="en-US"/>
        </w:rPr>
        <w:t>sabre-toothed</w:t>
      </w:r>
      <w:proofErr w:type="spellEnd"/>
      <w:r w:rsidRPr="00AE6F1C">
        <w:rPr>
          <w:rFonts w:ascii="Times New Roman" w:hAnsi="Times New Roman" w:cs="Times New Roman"/>
          <w:b/>
          <w:color w:val="000000"/>
          <w:lang w:val="en-US"/>
        </w:rPr>
        <w:t xml:space="preserve"> anchovies reveal unanticipated ecological diversity in early </w:t>
      </w:r>
      <w:proofErr w:type="spellStart"/>
      <w:r w:rsidRPr="00AE6F1C">
        <w:rPr>
          <w:rFonts w:ascii="Times New Roman" w:hAnsi="Times New Roman" w:cs="Times New Roman"/>
          <w:b/>
          <w:color w:val="000000"/>
          <w:lang w:val="en-US"/>
        </w:rPr>
        <w:t>Palaeogene</w:t>
      </w:r>
      <w:proofErr w:type="spellEnd"/>
      <w:r w:rsidRPr="00AE6F1C">
        <w:rPr>
          <w:rFonts w:ascii="Times New Roman" w:hAnsi="Times New Roman" w:cs="Times New Roman"/>
          <w:b/>
          <w:color w:val="000000"/>
          <w:lang w:val="en-US"/>
        </w:rPr>
        <w:t xml:space="preserve"> </w:t>
      </w:r>
      <w:proofErr w:type="spellStart"/>
      <w:r w:rsidRPr="00AE6F1C">
        <w:rPr>
          <w:rFonts w:ascii="Times New Roman" w:hAnsi="Times New Roman" w:cs="Times New Roman"/>
          <w:b/>
          <w:color w:val="000000"/>
          <w:lang w:val="en-US"/>
        </w:rPr>
        <w:t>teleosts</w:t>
      </w:r>
      <w:proofErr w:type="spellEnd"/>
    </w:p>
    <w:p w14:paraId="5374A81B" w14:textId="77777777" w:rsidR="0076556E" w:rsidRDefault="0076556E" w:rsidP="00327EB2">
      <w:pPr>
        <w:pBdr>
          <w:top w:val="nil"/>
          <w:left w:val="nil"/>
          <w:bottom w:val="nil"/>
          <w:right w:val="nil"/>
          <w:between w:val="nil"/>
        </w:pBdr>
        <w:spacing w:after="0" w:line="360" w:lineRule="auto"/>
        <w:jc w:val="both"/>
        <w:rPr>
          <w:rFonts w:ascii="Times New Roman" w:hAnsi="Times New Roman" w:cs="Times New Roman"/>
          <w:color w:val="000000"/>
        </w:rPr>
      </w:pPr>
    </w:p>
    <w:p w14:paraId="3D61E2DC" w14:textId="77777777" w:rsidR="0076556E" w:rsidRDefault="0076556E" w:rsidP="00F9184A">
      <w:pPr>
        <w:pBdr>
          <w:top w:val="nil"/>
          <w:left w:val="nil"/>
          <w:bottom w:val="nil"/>
          <w:right w:val="nil"/>
          <w:between w:val="nil"/>
        </w:pBdr>
        <w:spacing w:after="0" w:line="360" w:lineRule="auto"/>
        <w:jc w:val="both"/>
        <w:rPr>
          <w:rFonts w:ascii="Times New Roman" w:hAnsi="Times New Roman" w:cs="Times New Roman"/>
          <w:color w:val="000000"/>
        </w:rPr>
      </w:pPr>
      <w:r>
        <w:rPr>
          <w:rFonts w:ascii="Times New Roman" w:hAnsi="Times New Roman" w:cs="Times New Roman"/>
          <w:color w:val="000000"/>
        </w:rPr>
        <w:t>Alessio Capobianco</w:t>
      </w:r>
      <w:r w:rsidRPr="00E86938">
        <w:rPr>
          <w:rFonts w:ascii="Times New Roman" w:hAnsi="Times New Roman" w:cs="Times New Roman"/>
          <w:color w:val="000000"/>
          <w:vertAlign w:val="superscript"/>
        </w:rPr>
        <w:t>1,2</w:t>
      </w:r>
      <w:r>
        <w:rPr>
          <w:rFonts w:ascii="Times New Roman" w:hAnsi="Times New Roman" w:cs="Times New Roman"/>
          <w:color w:val="000000"/>
        </w:rPr>
        <w:t>*, Hermione T. Beckett</w:t>
      </w:r>
      <w:r w:rsidRPr="00E86938">
        <w:rPr>
          <w:rFonts w:ascii="Times New Roman" w:hAnsi="Times New Roman" w:cs="Times New Roman"/>
          <w:color w:val="000000"/>
          <w:vertAlign w:val="superscript"/>
        </w:rPr>
        <w:t>3,4</w:t>
      </w:r>
      <w:r>
        <w:rPr>
          <w:rFonts w:ascii="Times New Roman" w:hAnsi="Times New Roman" w:cs="Times New Roman"/>
          <w:color w:val="000000"/>
        </w:rPr>
        <w:t>, Etienne Steurbaut</w:t>
      </w:r>
      <w:r w:rsidRPr="00E86938">
        <w:rPr>
          <w:rFonts w:ascii="Times New Roman" w:hAnsi="Times New Roman" w:cs="Times New Roman"/>
          <w:color w:val="000000"/>
          <w:vertAlign w:val="superscript"/>
        </w:rPr>
        <w:t>5</w:t>
      </w:r>
      <w:r>
        <w:rPr>
          <w:rFonts w:ascii="Times New Roman" w:hAnsi="Times New Roman" w:cs="Times New Roman"/>
          <w:color w:val="000000"/>
          <w:vertAlign w:val="superscript"/>
        </w:rPr>
        <w:t>,6</w:t>
      </w:r>
      <w:r>
        <w:rPr>
          <w:rFonts w:ascii="Times New Roman" w:hAnsi="Times New Roman" w:cs="Times New Roman"/>
          <w:color w:val="000000"/>
        </w:rPr>
        <w:t>, Philip D. Gingerich</w:t>
      </w:r>
      <w:r w:rsidRPr="00E86938">
        <w:rPr>
          <w:rFonts w:ascii="Times New Roman" w:hAnsi="Times New Roman" w:cs="Times New Roman"/>
          <w:color w:val="000000"/>
          <w:vertAlign w:val="superscript"/>
        </w:rPr>
        <w:t>1,2</w:t>
      </w:r>
      <w:r>
        <w:rPr>
          <w:rFonts w:ascii="Times New Roman" w:hAnsi="Times New Roman" w:cs="Times New Roman"/>
          <w:color w:val="000000"/>
        </w:rPr>
        <w:t>, Giorgio Carnevale</w:t>
      </w:r>
      <w:r>
        <w:rPr>
          <w:rFonts w:ascii="Times New Roman" w:hAnsi="Times New Roman" w:cs="Times New Roman"/>
          <w:color w:val="000000"/>
          <w:vertAlign w:val="superscript"/>
        </w:rPr>
        <w:t>7</w:t>
      </w:r>
      <w:r>
        <w:rPr>
          <w:rFonts w:ascii="Times New Roman" w:hAnsi="Times New Roman" w:cs="Times New Roman"/>
          <w:color w:val="000000"/>
        </w:rPr>
        <w:t>, Matt Friedman</w:t>
      </w:r>
      <w:r w:rsidRPr="00E86938">
        <w:rPr>
          <w:rFonts w:ascii="Times New Roman" w:hAnsi="Times New Roman" w:cs="Times New Roman"/>
          <w:color w:val="000000"/>
          <w:vertAlign w:val="superscript"/>
        </w:rPr>
        <w:t xml:space="preserve">1,2 </w:t>
      </w:r>
    </w:p>
    <w:p w14:paraId="6F48DD99" w14:textId="77777777" w:rsidR="0076556E" w:rsidRDefault="0076556E" w:rsidP="00F9184A">
      <w:pPr>
        <w:pBdr>
          <w:top w:val="nil"/>
          <w:left w:val="nil"/>
          <w:bottom w:val="nil"/>
          <w:right w:val="nil"/>
          <w:between w:val="nil"/>
        </w:pBdr>
        <w:spacing w:after="0" w:line="360" w:lineRule="auto"/>
        <w:jc w:val="both"/>
        <w:rPr>
          <w:rFonts w:ascii="Times New Roman" w:hAnsi="Times New Roman" w:cs="Times New Roman"/>
          <w:color w:val="000000"/>
        </w:rPr>
      </w:pPr>
    </w:p>
    <w:p w14:paraId="596A21F4" w14:textId="77777777" w:rsidR="0076556E" w:rsidRDefault="0076556E" w:rsidP="00F9184A">
      <w:pPr>
        <w:pBdr>
          <w:top w:val="nil"/>
          <w:left w:val="nil"/>
          <w:bottom w:val="nil"/>
          <w:right w:val="nil"/>
          <w:between w:val="nil"/>
        </w:pBdr>
        <w:spacing w:after="0" w:line="360" w:lineRule="auto"/>
        <w:jc w:val="both"/>
        <w:rPr>
          <w:rFonts w:ascii="Times New Roman" w:hAnsi="Times New Roman" w:cs="Times New Roman"/>
          <w:color w:val="000000"/>
        </w:rPr>
      </w:pPr>
      <w:r w:rsidRPr="00E86938">
        <w:rPr>
          <w:rFonts w:ascii="Times New Roman" w:hAnsi="Times New Roman" w:cs="Times New Roman"/>
          <w:color w:val="000000"/>
          <w:vertAlign w:val="superscript"/>
        </w:rPr>
        <w:t>1</w:t>
      </w:r>
      <w:r>
        <w:rPr>
          <w:rFonts w:ascii="Times New Roman" w:hAnsi="Times New Roman" w:cs="Times New Roman"/>
          <w:color w:val="000000"/>
        </w:rPr>
        <w:t>Department of Earth and Environmental Sciences, University of Michigan, Ann Arbor, MI, USA</w:t>
      </w:r>
    </w:p>
    <w:p w14:paraId="57A572B8" w14:textId="77777777" w:rsidR="0076556E" w:rsidRDefault="0076556E" w:rsidP="00F9184A">
      <w:pPr>
        <w:pBdr>
          <w:top w:val="nil"/>
          <w:left w:val="nil"/>
          <w:bottom w:val="nil"/>
          <w:right w:val="nil"/>
          <w:between w:val="nil"/>
        </w:pBdr>
        <w:spacing w:after="0" w:line="360" w:lineRule="auto"/>
        <w:jc w:val="both"/>
        <w:rPr>
          <w:rFonts w:ascii="Times New Roman" w:hAnsi="Times New Roman" w:cs="Times New Roman"/>
          <w:color w:val="000000"/>
        </w:rPr>
      </w:pPr>
      <w:r w:rsidRPr="00E86938">
        <w:rPr>
          <w:rFonts w:ascii="Times New Roman" w:hAnsi="Times New Roman" w:cs="Times New Roman"/>
          <w:color w:val="000000"/>
          <w:vertAlign w:val="superscript"/>
        </w:rPr>
        <w:t>2</w:t>
      </w:r>
      <w:r>
        <w:rPr>
          <w:rFonts w:ascii="Times New Roman" w:hAnsi="Times New Roman" w:cs="Times New Roman"/>
          <w:color w:val="000000"/>
        </w:rPr>
        <w:t xml:space="preserve">Museum of </w:t>
      </w:r>
      <w:proofErr w:type="spellStart"/>
      <w:r>
        <w:rPr>
          <w:rFonts w:ascii="Times New Roman" w:hAnsi="Times New Roman" w:cs="Times New Roman"/>
          <w:color w:val="000000"/>
        </w:rPr>
        <w:t>Paleontology</w:t>
      </w:r>
      <w:proofErr w:type="spellEnd"/>
      <w:r>
        <w:rPr>
          <w:rFonts w:ascii="Times New Roman" w:hAnsi="Times New Roman" w:cs="Times New Roman"/>
          <w:color w:val="000000"/>
        </w:rPr>
        <w:t>, University of Michigan, Ann Arbor, MI, USA</w:t>
      </w:r>
    </w:p>
    <w:p w14:paraId="012ED7F6" w14:textId="77777777" w:rsidR="0076556E" w:rsidRPr="00E86938" w:rsidRDefault="0076556E" w:rsidP="00F9184A">
      <w:pPr>
        <w:pBdr>
          <w:top w:val="nil"/>
          <w:left w:val="nil"/>
          <w:bottom w:val="nil"/>
          <w:right w:val="nil"/>
          <w:between w:val="nil"/>
        </w:pBdr>
        <w:spacing w:after="0" w:line="360" w:lineRule="auto"/>
        <w:jc w:val="both"/>
        <w:rPr>
          <w:rFonts w:ascii="Times New Roman" w:hAnsi="Times New Roman" w:cs="Times New Roman"/>
          <w:color w:val="000000"/>
        </w:rPr>
      </w:pPr>
      <w:r w:rsidRPr="00E86938">
        <w:rPr>
          <w:rFonts w:ascii="Times New Roman" w:hAnsi="Times New Roman" w:cs="Times New Roman"/>
          <w:color w:val="000000"/>
          <w:vertAlign w:val="superscript"/>
        </w:rPr>
        <w:t>3</w:t>
      </w:r>
      <w:r w:rsidRPr="00E86938">
        <w:rPr>
          <w:rFonts w:ascii="Times New Roman" w:hAnsi="Times New Roman" w:cs="Times New Roman"/>
          <w:color w:val="000000"/>
        </w:rPr>
        <w:t>Department of Earth Sciences, University of Oxford, Oxford, UK</w:t>
      </w:r>
    </w:p>
    <w:p w14:paraId="7D1FA70B" w14:textId="77777777" w:rsidR="0076556E" w:rsidRPr="00E86938" w:rsidRDefault="0076556E" w:rsidP="00F9184A">
      <w:pPr>
        <w:pBdr>
          <w:top w:val="nil"/>
          <w:left w:val="nil"/>
          <w:bottom w:val="nil"/>
          <w:right w:val="nil"/>
          <w:between w:val="nil"/>
        </w:pBdr>
        <w:spacing w:after="0" w:line="360" w:lineRule="auto"/>
        <w:jc w:val="both"/>
        <w:rPr>
          <w:rFonts w:ascii="Times New Roman" w:hAnsi="Times New Roman" w:cs="Times New Roman"/>
          <w:color w:val="000000"/>
        </w:rPr>
      </w:pPr>
      <w:r w:rsidRPr="00E86938">
        <w:rPr>
          <w:rFonts w:ascii="Times New Roman" w:hAnsi="Times New Roman" w:cs="Times New Roman"/>
          <w:color w:val="000000"/>
          <w:vertAlign w:val="superscript"/>
        </w:rPr>
        <w:t>4</w:t>
      </w:r>
      <w:r w:rsidRPr="00E86938">
        <w:rPr>
          <w:rFonts w:ascii="Times New Roman" w:hAnsi="Times New Roman" w:cs="Times New Roman"/>
          <w:color w:val="000000"/>
        </w:rPr>
        <w:t>King’s High School for Girls, Warwick, UK</w:t>
      </w:r>
    </w:p>
    <w:p w14:paraId="4258576B" w14:textId="77777777" w:rsidR="0076556E" w:rsidRDefault="0076556E" w:rsidP="00F9184A">
      <w:pPr>
        <w:pBdr>
          <w:top w:val="nil"/>
          <w:left w:val="nil"/>
          <w:bottom w:val="nil"/>
          <w:right w:val="nil"/>
          <w:between w:val="nil"/>
        </w:pBdr>
        <w:spacing w:after="0" w:line="360" w:lineRule="auto"/>
        <w:jc w:val="both"/>
        <w:rPr>
          <w:rFonts w:ascii="Times New Roman" w:hAnsi="Times New Roman" w:cs="Times New Roman"/>
          <w:color w:val="000000"/>
        </w:rPr>
      </w:pPr>
      <w:r w:rsidRPr="00E86938">
        <w:rPr>
          <w:rFonts w:ascii="Times New Roman" w:hAnsi="Times New Roman" w:cs="Times New Roman"/>
          <w:color w:val="000000"/>
          <w:vertAlign w:val="superscript"/>
        </w:rPr>
        <w:t>5</w:t>
      </w:r>
      <w:r w:rsidRPr="00E86938">
        <w:rPr>
          <w:rFonts w:ascii="Times New Roman" w:hAnsi="Times New Roman" w:cs="Times New Roman"/>
          <w:color w:val="000000"/>
        </w:rPr>
        <w:t>Royal Belgian Institute of Natural Sciences, Brussels, Belgium</w:t>
      </w:r>
    </w:p>
    <w:p w14:paraId="521E8401" w14:textId="77777777" w:rsidR="0076556E" w:rsidRPr="00E86938" w:rsidRDefault="0076556E" w:rsidP="00F9184A">
      <w:pPr>
        <w:pBdr>
          <w:top w:val="nil"/>
          <w:left w:val="nil"/>
          <w:bottom w:val="nil"/>
          <w:right w:val="nil"/>
          <w:between w:val="nil"/>
        </w:pBdr>
        <w:spacing w:after="0" w:line="360" w:lineRule="auto"/>
        <w:jc w:val="both"/>
        <w:rPr>
          <w:rFonts w:ascii="Times New Roman" w:hAnsi="Times New Roman" w:cs="Times New Roman"/>
          <w:color w:val="000000"/>
        </w:rPr>
      </w:pPr>
      <w:r w:rsidRPr="001551F5">
        <w:rPr>
          <w:rFonts w:ascii="Times New Roman" w:hAnsi="Times New Roman" w:cs="Times New Roman"/>
          <w:color w:val="000000"/>
          <w:vertAlign w:val="superscript"/>
        </w:rPr>
        <w:t>6</w:t>
      </w:r>
      <w:r>
        <w:rPr>
          <w:rFonts w:ascii="Times New Roman" w:hAnsi="Times New Roman" w:cs="Times New Roman"/>
          <w:color w:val="000000"/>
        </w:rPr>
        <w:t>KU Leuven, Leuven, Belgium</w:t>
      </w:r>
    </w:p>
    <w:p w14:paraId="77BAF5EC" w14:textId="77777777" w:rsidR="0076556E" w:rsidRDefault="0076556E" w:rsidP="00F9184A">
      <w:pPr>
        <w:pBdr>
          <w:top w:val="nil"/>
          <w:left w:val="nil"/>
          <w:bottom w:val="nil"/>
          <w:right w:val="nil"/>
          <w:between w:val="nil"/>
        </w:pBdr>
        <w:spacing w:after="0" w:line="360" w:lineRule="auto"/>
        <w:jc w:val="both"/>
        <w:rPr>
          <w:rFonts w:ascii="Times New Roman" w:hAnsi="Times New Roman" w:cs="Times New Roman"/>
        </w:rPr>
      </w:pPr>
      <w:r>
        <w:rPr>
          <w:rFonts w:ascii="Times New Roman" w:hAnsi="Times New Roman" w:cs="Times New Roman"/>
          <w:vertAlign w:val="superscript"/>
        </w:rPr>
        <w:t>7</w:t>
      </w:r>
      <w:r w:rsidRPr="00E86938">
        <w:rPr>
          <w:rFonts w:ascii="Times New Roman" w:hAnsi="Times New Roman" w:cs="Times New Roman"/>
        </w:rPr>
        <w:t xml:space="preserve">Dipartimento di </w:t>
      </w:r>
      <w:proofErr w:type="spellStart"/>
      <w:r w:rsidRPr="00E86938">
        <w:rPr>
          <w:rFonts w:ascii="Times New Roman" w:hAnsi="Times New Roman" w:cs="Times New Roman"/>
        </w:rPr>
        <w:t>Scienze</w:t>
      </w:r>
      <w:proofErr w:type="spellEnd"/>
      <w:r w:rsidRPr="00E86938">
        <w:rPr>
          <w:rFonts w:ascii="Times New Roman" w:hAnsi="Times New Roman" w:cs="Times New Roman"/>
        </w:rPr>
        <w:t xml:space="preserve"> </w:t>
      </w:r>
      <w:proofErr w:type="spellStart"/>
      <w:r w:rsidRPr="00E86938">
        <w:rPr>
          <w:rFonts w:ascii="Times New Roman" w:hAnsi="Times New Roman" w:cs="Times New Roman"/>
        </w:rPr>
        <w:t>della</w:t>
      </w:r>
      <w:proofErr w:type="spellEnd"/>
      <w:r w:rsidRPr="00E86938">
        <w:rPr>
          <w:rFonts w:ascii="Times New Roman" w:hAnsi="Times New Roman" w:cs="Times New Roman"/>
        </w:rPr>
        <w:t xml:space="preserve"> Terra, </w:t>
      </w:r>
      <w:proofErr w:type="spellStart"/>
      <w:r w:rsidRPr="00E86938">
        <w:rPr>
          <w:rFonts w:ascii="Times New Roman" w:hAnsi="Times New Roman" w:cs="Times New Roman"/>
        </w:rPr>
        <w:t>Università</w:t>
      </w:r>
      <w:proofErr w:type="spellEnd"/>
      <w:r w:rsidRPr="00E86938">
        <w:rPr>
          <w:rFonts w:ascii="Times New Roman" w:hAnsi="Times New Roman" w:cs="Times New Roman"/>
        </w:rPr>
        <w:t xml:space="preserve"> </w:t>
      </w:r>
      <w:proofErr w:type="spellStart"/>
      <w:r w:rsidRPr="00E86938">
        <w:rPr>
          <w:rFonts w:ascii="Times New Roman" w:hAnsi="Times New Roman" w:cs="Times New Roman"/>
        </w:rPr>
        <w:t>degli</w:t>
      </w:r>
      <w:proofErr w:type="spellEnd"/>
      <w:r w:rsidRPr="00E86938">
        <w:rPr>
          <w:rFonts w:ascii="Times New Roman" w:hAnsi="Times New Roman" w:cs="Times New Roman"/>
        </w:rPr>
        <w:t xml:space="preserve"> </w:t>
      </w:r>
      <w:proofErr w:type="spellStart"/>
      <w:r w:rsidRPr="00E86938">
        <w:rPr>
          <w:rFonts w:ascii="Times New Roman" w:hAnsi="Times New Roman" w:cs="Times New Roman"/>
        </w:rPr>
        <w:t>Studi</w:t>
      </w:r>
      <w:proofErr w:type="spellEnd"/>
      <w:r w:rsidRPr="00E86938">
        <w:rPr>
          <w:rFonts w:ascii="Times New Roman" w:hAnsi="Times New Roman" w:cs="Times New Roman"/>
        </w:rPr>
        <w:t xml:space="preserve"> di Torino,</w:t>
      </w:r>
      <w:r>
        <w:rPr>
          <w:rFonts w:ascii="Times New Roman" w:hAnsi="Times New Roman" w:cs="Times New Roman"/>
        </w:rPr>
        <w:t xml:space="preserve"> Torino, Italy</w:t>
      </w:r>
    </w:p>
    <w:p w14:paraId="5A795D96" w14:textId="77777777" w:rsidR="0076556E" w:rsidRPr="00E86938" w:rsidRDefault="0076556E" w:rsidP="00F9184A">
      <w:pPr>
        <w:pBdr>
          <w:top w:val="nil"/>
          <w:left w:val="nil"/>
          <w:bottom w:val="nil"/>
          <w:right w:val="nil"/>
          <w:between w:val="nil"/>
        </w:pBdr>
        <w:spacing w:after="0" w:line="360" w:lineRule="auto"/>
        <w:jc w:val="both"/>
        <w:rPr>
          <w:rFonts w:ascii="Times New Roman" w:hAnsi="Times New Roman" w:cs="Times New Roman"/>
          <w:color w:val="000000"/>
        </w:rPr>
      </w:pPr>
      <w:r>
        <w:rPr>
          <w:rFonts w:ascii="Times New Roman" w:hAnsi="Times New Roman" w:cs="Times New Roman"/>
        </w:rPr>
        <w:t>*e-mail acapo@umich.edu</w:t>
      </w:r>
    </w:p>
    <w:p w14:paraId="7D083142" w14:textId="77777777" w:rsidR="0076556E" w:rsidRDefault="0076556E" w:rsidP="00667DF5">
      <w:pPr>
        <w:spacing w:after="120" w:line="360" w:lineRule="auto"/>
        <w:rPr>
          <w:rFonts w:ascii="Times New Roman" w:hAnsi="Times New Roman" w:cs="Times New Roman"/>
          <w:b/>
        </w:rPr>
      </w:pPr>
    </w:p>
    <w:p w14:paraId="3E56B527" w14:textId="77777777" w:rsidR="0076556E" w:rsidRDefault="0076556E">
      <w:pPr>
        <w:rPr>
          <w:rFonts w:ascii="Times New Roman" w:hAnsi="Times New Roman" w:cs="Times New Roman"/>
          <w:b/>
        </w:rPr>
      </w:pPr>
      <w:r>
        <w:rPr>
          <w:rFonts w:ascii="Times New Roman" w:hAnsi="Times New Roman" w:cs="Times New Roman"/>
          <w:b/>
        </w:rPr>
        <w:br w:type="page"/>
      </w:r>
    </w:p>
    <w:p w14:paraId="1F705C88" w14:textId="0D5E992E" w:rsidR="0076556E" w:rsidRPr="00823F34" w:rsidRDefault="0076556E" w:rsidP="00667DF5">
      <w:pPr>
        <w:spacing w:after="120" w:line="360" w:lineRule="auto"/>
        <w:rPr>
          <w:rFonts w:ascii="Times New Roman" w:hAnsi="Times New Roman" w:cs="Times New Roman"/>
          <w:b/>
        </w:rPr>
      </w:pPr>
      <w:r w:rsidRPr="00823F34">
        <w:rPr>
          <w:rFonts w:ascii="Times New Roman" w:hAnsi="Times New Roman" w:cs="Times New Roman"/>
          <w:b/>
        </w:rPr>
        <w:lastRenderedPageBreak/>
        <w:t>Geographic and stratigraphic setting</w:t>
      </w:r>
      <w:r>
        <w:rPr>
          <w:rFonts w:ascii="Times New Roman" w:hAnsi="Times New Roman" w:cs="Times New Roman"/>
          <w:b/>
        </w:rPr>
        <w:t xml:space="preserve"> of </w:t>
      </w:r>
      <w:r w:rsidR="000B7790">
        <w:rPr>
          <w:rFonts w:ascii="Times New Roman" w:hAnsi="Times New Roman" w:cs="Times New Roman"/>
          <w:b/>
        </w:rPr>
        <w:t>†</w:t>
      </w:r>
      <w:proofErr w:type="spellStart"/>
      <w:r>
        <w:rPr>
          <w:rFonts w:ascii="Times New Roman" w:hAnsi="Times New Roman" w:cs="Times New Roman"/>
          <w:b/>
          <w:i/>
        </w:rPr>
        <w:t>Clupeopsis</w:t>
      </w:r>
      <w:proofErr w:type="spellEnd"/>
      <w:r w:rsidRPr="00823F34">
        <w:rPr>
          <w:rFonts w:ascii="Times New Roman" w:hAnsi="Times New Roman" w:cs="Times New Roman"/>
          <w:b/>
        </w:rPr>
        <w:t xml:space="preserve"> </w:t>
      </w:r>
    </w:p>
    <w:p w14:paraId="349A8C32" w14:textId="173ECA47" w:rsidR="0076556E" w:rsidRPr="00823F34" w:rsidRDefault="0076556E" w:rsidP="00667DF5">
      <w:pPr>
        <w:spacing w:line="360" w:lineRule="auto"/>
        <w:jc w:val="both"/>
        <w:rPr>
          <w:rFonts w:ascii="Times New Roman" w:hAnsi="Times New Roman" w:cs="Times New Roman"/>
        </w:rPr>
      </w:pPr>
      <w:r w:rsidRPr="00823F34">
        <w:rPr>
          <w:rFonts w:ascii="Times New Roman" w:hAnsi="Times New Roman" w:cs="Times New Roman"/>
        </w:rPr>
        <w:t xml:space="preserve">In the late 1800s and early 1900s the area north of </w:t>
      </w:r>
      <w:proofErr w:type="spellStart"/>
      <w:r w:rsidRPr="00823F34">
        <w:rPr>
          <w:rFonts w:ascii="Times New Roman" w:hAnsi="Times New Roman" w:cs="Times New Roman"/>
        </w:rPr>
        <w:t>Chièvres</w:t>
      </w:r>
      <w:proofErr w:type="spellEnd"/>
      <w:r w:rsidRPr="00823F34">
        <w:rPr>
          <w:rFonts w:ascii="Times New Roman" w:hAnsi="Times New Roman" w:cs="Times New Roman"/>
        </w:rPr>
        <w:t xml:space="preserve">, about 48 km southwest of Brussels, was renowned for its well-preserved fossil fish skeletons. They all came from the same clay pit, located along the east flank of a small hill, about 1.2 km northeast of the </w:t>
      </w:r>
      <w:proofErr w:type="spellStart"/>
      <w:r w:rsidRPr="00823F34">
        <w:rPr>
          <w:rFonts w:ascii="Times New Roman" w:hAnsi="Times New Roman" w:cs="Times New Roman"/>
        </w:rPr>
        <w:t>Chièvres</w:t>
      </w:r>
      <w:proofErr w:type="spellEnd"/>
      <w:r w:rsidRPr="00823F34">
        <w:rPr>
          <w:rFonts w:ascii="Times New Roman" w:hAnsi="Times New Roman" w:cs="Times New Roman"/>
        </w:rPr>
        <w:t xml:space="preserve"> town centre (map </w:t>
      </w:r>
      <w:proofErr w:type="spellStart"/>
      <w:r w:rsidRPr="00823F34">
        <w:rPr>
          <w:rFonts w:ascii="Times New Roman" w:hAnsi="Times New Roman" w:cs="Times New Roman"/>
        </w:rPr>
        <w:t>Blicquy-Ath</w:t>
      </w:r>
      <w:proofErr w:type="spellEnd"/>
      <w:r w:rsidRPr="00823F34">
        <w:rPr>
          <w:rFonts w:ascii="Times New Roman" w:hAnsi="Times New Roman" w:cs="Times New Roman"/>
        </w:rPr>
        <w:t xml:space="preserve"> 38/5-6, coordinates: x = 110.725, y = 143.237; GPS coordinates: 50°35’52.37”N, 3°48’52.35”E). The exploitation of this pit, also known as the Dubois clay pit, ceased in the 1930s.  The fish skeletons, of which at least four could be saved and stored in the collections of the Royal Belgian Institute of Natural Sciences of Brussels (RBINS), were collected during two exploration campaigns. The first campaign, directed by </w:t>
      </w:r>
      <w:proofErr w:type="spellStart"/>
      <w:r w:rsidRPr="00823F34">
        <w:rPr>
          <w:rFonts w:ascii="Times New Roman" w:hAnsi="Times New Roman" w:cs="Times New Roman"/>
        </w:rPr>
        <w:t>Delvaux</w:t>
      </w:r>
      <w:proofErr w:type="spellEnd"/>
      <w:r w:rsidRPr="00823F34">
        <w:rPr>
          <w:rFonts w:ascii="Times New Roman" w:hAnsi="Times New Roman" w:cs="Times New Roman"/>
        </w:rPr>
        <w:t xml:space="preserve"> in the middle of the 1880s, led to the discovery of three fairly complete specimens of a single species, identified as </w:t>
      </w:r>
      <w:r w:rsidR="000B7790">
        <w:rPr>
          <w:rFonts w:ascii="Times New Roman" w:hAnsi="Times New Roman" w:cs="Times New Roman"/>
        </w:rPr>
        <w:t>†</w:t>
      </w:r>
      <w:proofErr w:type="spellStart"/>
      <w:r w:rsidRPr="00823F34">
        <w:rPr>
          <w:rFonts w:ascii="Times New Roman" w:hAnsi="Times New Roman" w:cs="Times New Roman"/>
          <w:i/>
        </w:rPr>
        <w:t>Osmeroïdes</w:t>
      </w:r>
      <w:proofErr w:type="spellEnd"/>
      <w:r w:rsidRPr="00823F34">
        <w:rPr>
          <w:rFonts w:ascii="Times New Roman" w:hAnsi="Times New Roman" w:cs="Times New Roman"/>
          <w:i/>
        </w:rPr>
        <w:t xml:space="preserve"> insignis</w:t>
      </w:r>
      <w:r w:rsidRPr="00823F34">
        <w:rPr>
          <w:rFonts w:ascii="Times New Roman" w:hAnsi="Times New Roman" w:cs="Times New Roman"/>
        </w:rPr>
        <w:t xml:space="preserve"> by </w:t>
      </w:r>
      <w:proofErr w:type="spellStart"/>
      <w:r w:rsidRPr="00823F34">
        <w:rPr>
          <w:rFonts w:ascii="Times New Roman" w:hAnsi="Times New Roman" w:cs="Times New Roman"/>
        </w:rPr>
        <w:t>Delvaux</w:t>
      </w:r>
      <w:proofErr w:type="spellEnd"/>
      <w:r w:rsidRPr="00823F34">
        <w:rPr>
          <w:rFonts w:ascii="Times New Roman" w:hAnsi="Times New Roman" w:cs="Times New Roman"/>
        </w:rPr>
        <w:t xml:space="preserve"> &amp; </w:t>
      </w:r>
      <w:proofErr w:type="spellStart"/>
      <w:r w:rsidRPr="00823F34">
        <w:rPr>
          <w:rFonts w:ascii="Times New Roman" w:hAnsi="Times New Roman" w:cs="Times New Roman"/>
        </w:rPr>
        <w:t>Ortlieb</w:t>
      </w:r>
      <w:proofErr w:type="spellEnd"/>
      <w:r>
        <w:rPr>
          <w:rFonts w:ascii="Times New Roman" w:hAnsi="Times New Roman" w:cs="Times New Roman"/>
        </w:rPr>
        <w:t xml:space="preserve"> (p. 69, pls 1-2) </w:t>
      </w:r>
      <w:r>
        <w:rPr>
          <w:rFonts w:ascii="Times New Roman" w:hAnsi="Times New Roman" w:cs="Times New Roman"/>
          <w:noProof/>
        </w:rPr>
        <w:t>[1]</w:t>
      </w:r>
      <w:r>
        <w:rPr>
          <w:rFonts w:ascii="Times New Roman" w:hAnsi="Times New Roman" w:cs="Times New Roman"/>
        </w:rPr>
        <w:t xml:space="preserve"> but subsequently named as</w:t>
      </w:r>
      <w:r w:rsidRPr="00823F34">
        <w:rPr>
          <w:rFonts w:ascii="Times New Roman" w:hAnsi="Times New Roman" w:cs="Times New Roman"/>
        </w:rPr>
        <w:t xml:space="preserve"> </w:t>
      </w:r>
      <w:r w:rsidR="000B7790">
        <w:rPr>
          <w:rFonts w:ascii="Times New Roman" w:hAnsi="Times New Roman" w:cs="Times New Roman"/>
        </w:rPr>
        <w:t>†</w:t>
      </w:r>
      <w:proofErr w:type="spellStart"/>
      <w:r w:rsidRPr="00823F34">
        <w:rPr>
          <w:rFonts w:ascii="Times New Roman" w:hAnsi="Times New Roman" w:cs="Times New Roman"/>
          <w:i/>
        </w:rPr>
        <w:t>Halecopsis</w:t>
      </w:r>
      <w:proofErr w:type="spellEnd"/>
      <w:r w:rsidRPr="00823F34">
        <w:rPr>
          <w:rFonts w:ascii="Times New Roman" w:hAnsi="Times New Roman" w:cs="Times New Roman"/>
          <w:i/>
        </w:rPr>
        <w:t xml:space="preserve"> insignis</w:t>
      </w:r>
      <w:r w:rsidRPr="00823F34">
        <w:rPr>
          <w:rFonts w:ascii="Times New Roman" w:hAnsi="Times New Roman" w:cs="Times New Roman"/>
        </w:rPr>
        <w:t xml:space="preserve"> (</w:t>
      </w:r>
      <w:proofErr w:type="spellStart"/>
      <w:r w:rsidRPr="00823F34">
        <w:rPr>
          <w:rFonts w:ascii="Times New Roman" w:hAnsi="Times New Roman" w:cs="Times New Roman"/>
        </w:rPr>
        <w:t>Delvaux</w:t>
      </w:r>
      <w:proofErr w:type="spellEnd"/>
      <w:r w:rsidRPr="00823F34">
        <w:rPr>
          <w:rFonts w:ascii="Times New Roman" w:hAnsi="Times New Roman" w:cs="Times New Roman"/>
        </w:rPr>
        <w:t xml:space="preserve"> &amp; </w:t>
      </w:r>
      <w:proofErr w:type="spellStart"/>
      <w:r w:rsidRPr="00823F34">
        <w:rPr>
          <w:rFonts w:ascii="Times New Roman" w:hAnsi="Times New Roman" w:cs="Times New Roman"/>
        </w:rPr>
        <w:t>Ortlieb</w:t>
      </w:r>
      <w:proofErr w:type="spellEnd"/>
      <w:r w:rsidRPr="00823F34">
        <w:rPr>
          <w:rFonts w:ascii="Times New Roman" w:hAnsi="Times New Roman" w:cs="Times New Roman"/>
        </w:rPr>
        <w:t xml:space="preserve">, 1887) </w:t>
      </w:r>
      <w:r>
        <w:rPr>
          <w:rFonts w:ascii="Times New Roman" w:hAnsi="Times New Roman" w:cs="Times New Roman"/>
        </w:rPr>
        <w:t xml:space="preserve">by </w:t>
      </w:r>
      <w:proofErr w:type="spellStart"/>
      <w:r>
        <w:rPr>
          <w:rFonts w:ascii="Times New Roman" w:hAnsi="Times New Roman" w:cs="Times New Roman"/>
        </w:rPr>
        <w:t>Casier</w:t>
      </w:r>
      <w:proofErr w:type="spellEnd"/>
      <w:r>
        <w:rPr>
          <w:rFonts w:ascii="Times New Roman" w:hAnsi="Times New Roman" w:cs="Times New Roman"/>
        </w:rPr>
        <w:t xml:space="preserve"> </w:t>
      </w:r>
      <w:r>
        <w:rPr>
          <w:rFonts w:ascii="Times New Roman" w:hAnsi="Times New Roman" w:cs="Times New Roman"/>
          <w:noProof/>
        </w:rPr>
        <w:t>[2]</w:t>
      </w:r>
      <w:r w:rsidRPr="00CD799E">
        <w:rPr>
          <w:rFonts w:ascii="Times New Roman" w:hAnsi="Times New Roman" w:cs="Times New Roman"/>
        </w:rPr>
        <w:t>.</w:t>
      </w:r>
      <w:r w:rsidRPr="00823F34">
        <w:rPr>
          <w:rFonts w:ascii="Times New Roman" w:hAnsi="Times New Roman" w:cs="Times New Roman"/>
        </w:rPr>
        <w:t xml:space="preserve"> The second campaign was carried out by the scientific and technical staff of the RBINS in 1921 and 1924. Among the few additional fish </w:t>
      </w:r>
      <w:r>
        <w:rPr>
          <w:rFonts w:ascii="Times New Roman" w:hAnsi="Times New Roman" w:cs="Times New Roman"/>
        </w:rPr>
        <w:t>specimens</w:t>
      </w:r>
      <w:r w:rsidRPr="00823F34">
        <w:rPr>
          <w:rFonts w:ascii="Times New Roman" w:hAnsi="Times New Roman" w:cs="Times New Roman"/>
        </w:rPr>
        <w:t xml:space="preserve"> that could be retrieved from the clay</w:t>
      </w:r>
      <w:r>
        <w:rPr>
          <w:rFonts w:ascii="Times New Roman" w:hAnsi="Times New Roman" w:cs="Times New Roman"/>
        </w:rPr>
        <w:t xml:space="preserve"> </w:t>
      </w:r>
      <w:r w:rsidRPr="00823F34">
        <w:rPr>
          <w:rFonts w:ascii="Times New Roman" w:hAnsi="Times New Roman" w:cs="Times New Roman"/>
        </w:rPr>
        <w:t xml:space="preserve">pit </w:t>
      </w:r>
      <w:r>
        <w:rPr>
          <w:rFonts w:ascii="Times New Roman" w:hAnsi="Times New Roman" w:cs="Times New Roman"/>
        </w:rPr>
        <w:t xml:space="preserve">at that time </w:t>
      </w:r>
      <w:r w:rsidRPr="00823F34">
        <w:rPr>
          <w:rFonts w:ascii="Times New Roman" w:hAnsi="Times New Roman" w:cs="Times New Roman"/>
        </w:rPr>
        <w:t xml:space="preserve">is </w:t>
      </w:r>
      <w:r>
        <w:rPr>
          <w:rFonts w:ascii="Times New Roman" w:hAnsi="Times New Roman" w:cs="Times New Roman"/>
        </w:rPr>
        <w:t xml:space="preserve">the type and only specimen of </w:t>
      </w:r>
      <w:r w:rsidR="000B7790">
        <w:rPr>
          <w:rFonts w:ascii="Times New Roman" w:hAnsi="Times New Roman" w:cs="Times New Roman"/>
        </w:rPr>
        <w:t>†</w:t>
      </w:r>
      <w:proofErr w:type="spellStart"/>
      <w:r w:rsidRPr="00823F34">
        <w:rPr>
          <w:rFonts w:ascii="Times New Roman" w:hAnsi="Times New Roman" w:cs="Times New Roman"/>
          <w:i/>
        </w:rPr>
        <w:t>Clupeopsis</w:t>
      </w:r>
      <w:proofErr w:type="spellEnd"/>
      <w:r w:rsidRPr="00823F34">
        <w:rPr>
          <w:rFonts w:ascii="Times New Roman" w:hAnsi="Times New Roman" w:cs="Times New Roman"/>
          <w:i/>
        </w:rPr>
        <w:t xml:space="preserve"> </w:t>
      </w:r>
      <w:proofErr w:type="spellStart"/>
      <w:r w:rsidRPr="00823F34">
        <w:rPr>
          <w:rFonts w:ascii="Times New Roman" w:hAnsi="Times New Roman" w:cs="Times New Roman"/>
          <w:i/>
        </w:rPr>
        <w:t>straeleni</w:t>
      </w:r>
      <w:proofErr w:type="spellEnd"/>
      <w:r>
        <w:rPr>
          <w:rFonts w:ascii="Times New Roman" w:hAnsi="Times New Roman" w:cs="Times New Roman"/>
        </w:rPr>
        <w:t xml:space="preserve"> </w:t>
      </w:r>
      <w:proofErr w:type="spellStart"/>
      <w:r>
        <w:rPr>
          <w:rFonts w:ascii="Times New Roman" w:hAnsi="Times New Roman" w:cs="Times New Roman"/>
        </w:rPr>
        <w:t>Casier</w:t>
      </w:r>
      <w:proofErr w:type="spellEnd"/>
      <w:r>
        <w:rPr>
          <w:rFonts w:ascii="Times New Roman" w:hAnsi="Times New Roman" w:cs="Times New Roman"/>
        </w:rPr>
        <w:t>, 1946 that is re-examined in this study.</w:t>
      </w:r>
    </w:p>
    <w:p w14:paraId="28013C3F" w14:textId="77777777" w:rsidR="0076556E" w:rsidRPr="00823F34" w:rsidRDefault="0076556E" w:rsidP="00667DF5">
      <w:pPr>
        <w:spacing w:line="360" w:lineRule="auto"/>
        <w:jc w:val="both"/>
        <w:rPr>
          <w:rFonts w:ascii="Times New Roman" w:hAnsi="Times New Roman" w:cs="Times New Roman"/>
        </w:rPr>
      </w:pPr>
      <w:r w:rsidRPr="00823F34">
        <w:rPr>
          <w:rFonts w:ascii="Times New Roman" w:hAnsi="Times New Roman" w:cs="Times New Roman"/>
        </w:rPr>
        <w:tab/>
        <w:t>On the basis of their personal observations and information</w:t>
      </w:r>
      <w:r>
        <w:rPr>
          <w:rFonts w:ascii="Times New Roman" w:hAnsi="Times New Roman" w:cs="Times New Roman"/>
        </w:rPr>
        <w:t xml:space="preserve"> provided by</w:t>
      </w:r>
      <w:r w:rsidRPr="00823F34">
        <w:rPr>
          <w:rFonts w:ascii="Times New Roman" w:hAnsi="Times New Roman" w:cs="Times New Roman"/>
        </w:rPr>
        <w:t xml:space="preserve"> the quarry owner, </w:t>
      </w:r>
      <w:proofErr w:type="spellStart"/>
      <w:r w:rsidRPr="00823F34">
        <w:rPr>
          <w:rFonts w:ascii="Times New Roman" w:hAnsi="Times New Roman" w:cs="Times New Roman"/>
        </w:rPr>
        <w:t>Delvaux</w:t>
      </w:r>
      <w:proofErr w:type="spellEnd"/>
      <w:r w:rsidRPr="00823F34">
        <w:rPr>
          <w:rFonts w:ascii="Times New Roman" w:hAnsi="Times New Roman" w:cs="Times New Roman"/>
        </w:rPr>
        <w:t xml:space="preserve"> &amp; </w:t>
      </w:r>
      <w:proofErr w:type="spellStart"/>
      <w:r w:rsidRPr="00823F34">
        <w:rPr>
          <w:rFonts w:ascii="Times New Roman" w:hAnsi="Times New Roman" w:cs="Times New Roman"/>
        </w:rPr>
        <w:t>Ortlieb</w:t>
      </w:r>
      <w:proofErr w:type="spellEnd"/>
      <w:r>
        <w:rPr>
          <w:rFonts w:ascii="Times New Roman" w:hAnsi="Times New Roman" w:cs="Times New Roman"/>
        </w:rPr>
        <w:t xml:space="preserve"> </w:t>
      </w:r>
      <w:r>
        <w:rPr>
          <w:rFonts w:ascii="Times New Roman" w:hAnsi="Times New Roman" w:cs="Times New Roman"/>
          <w:noProof/>
        </w:rPr>
        <w:t>[1]</w:t>
      </w:r>
      <w:r w:rsidRPr="00823F34">
        <w:rPr>
          <w:rFonts w:ascii="Times New Roman" w:hAnsi="Times New Roman" w:cs="Times New Roman"/>
        </w:rPr>
        <w:t xml:space="preserve"> concluded that the fossil fish skeletons were found in small sandy clay lenses at the top of an olive-green coloured stiff clay, about 3.70 m above the Ypresian basal gravel. In the </w:t>
      </w:r>
      <w:proofErr w:type="spellStart"/>
      <w:r w:rsidRPr="00823F34">
        <w:rPr>
          <w:rFonts w:ascii="Times New Roman" w:hAnsi="Times New Roman" w:cs="Times New Roman"/>
        </w:rPr>
        <w:t>Chièvres</w:t>
      </w:r>
      <w:proofErr w:type="spellEnd"/>
      <w:r w:rsidRPr="00823F34">
        <w:rPr>
          <w:rFonts w:ascii="Times New Roman" w:hAnsi="Times New Roman" w:cs="Times New Roman"/>
        </w:rPr>
        <w:t xml:space="preserve"> area, this stiff clay, which also includes thin lenses of yellowish sand, is overlain by a 1.1 m thick sandy clay. The latter comprises pyritised lignite with pyritised wood fragments, phosphatic nodules of different dimensions and shapes, fish and crustacean debris, and fine-grained </w:t>
      </w:r>
      <w:proofErr w:type="spellStart"/>
      <w:r w:rsidRPr="00823F34">
        <w:rPr>
          <w:rFonts w:ascii="Times New Roman" w:hAnsi="Times New Roman" w:cs="Times New Roman"/>
        </w:rPr>
        <w:t>septaria</w:t>
      </w:r>
      <w:proofErr w:type="spellEnd"/>
      <w:r w:rsidRPr="00823F34">
        <w:rPr>
          <w:rFonts w:ascii="Times New Roman" w:hAnsi="Times New Roman" w:cs="Times New Roman"/>
        </w:rPr>
        <w:t>-like calcareous (</w:t>
      </w:r>
      <w:proofErr w:type="spellStart"/>
      <w:r w:rsidRPr="00823F34">
        <w:rPr>
          <w:rFonts w:ascii="Times New Roman" w:hAnsi="Times New Roman" w:cs="Times New Roman"/>
        </w:rPr>
        <w:t>sideritic</w:t>
      </w:r>
      <w:proofErr w:type="spellEnd"/>
      <w:r w:rsidRPr="00823F34">
        <w:rPr>
          <w:rFonts w:ascii="Times New Roman" w:hAnsi="Times New Roman" w:cs="Times New Roman"/>
        </w:rPr>
        <w:t>?) concretions.</w:t>
      </w:r>
    </w:p>
    <w:p w14:paraId="52710DCF" w14:textId="5EE2BDC3" w:rsidR="0076556E" w:rsidRDefault="0076556E" w:rsidP="00667DF5">
      <w:pPr>
        <w:spacing w:line="360" w:lineRule="auto"/>
        <w:jc w:val="both"/>
        <w:rPr>
          <w:rFonts w:ascii="Times New Roman" w:hAnsi="Times New Roman" w:cs="Times New Roman"/>
        </w:rPr>
      </w:pPr>
      <w:r w:rsidRPr="00823F34">
        <w:rPr>
          <w:rFonts w:ascii="Times New Roman" w:hAnsi="Times New Roman" w:cs="Times New Roman"/>
        </w:rPr>
        <w:tab/>
        <w:t xml:space="preserve"> As the lower Ypresian of Belgium is marked by SE-NW trending </w:t>
      </w:r>
      <w:r>
        <w:rPr>
          <w:rFonts w:ascii="Times New Roman" w:hAnsi="Times New Roman" w:cs="Times New Roman"/>
        </w:rPr>
        <w:t>facies belts (</w:t>
      </w:r>
      <w:proofErr w:type="spellStart"/>
      <w:r>
        <w:rPr>
          <w:rFonts w:ascii="Times New Roman" w:hAnsi="Times New Roman" w:cs="Times New Roman"/>
        </w:rPr>
        <w:t>Steurbaut</w:t>
      </w:r>
      <w:proofErr w:type="spellEnd"/>
      <w:r>
        <w:rPr>
          <w:rFonts w:ascii="Times New Roman" w:hAnsi="Times New Roman" w:cs="Times New Roman"/>
        </w:rPr>
        <w:t xml:space="preserve"> &amp; King</w:t>
      </w:r>
      <w:r w:rsidRPr="00823F34">
        <w:rPr>
          <w:rFonts w:ascii="Times New Roman" w:hAnsi="Times New Roman" w:cs="Times New Roman"/>
        </w:rPr>
        <w:t>, p. 138)</w:t>
      </w:r>
      <w:r>
        <w:rPr>
          <w:rFonts w:ascii="Times New Roman" w:hAnsi="Times New Roman" w:cs="Times New Roman"/>
        </w:rPr>
        <w:t xml:space="preserve"> </w:t>
      </w:r>
      <w:r>
        <w:rPr>
          <w:rFonts w:ascii="Times New Roman" w:hAnsi="Times New Roman" w:cs="Times New Roman"/>
          <w:noProof/>
        </w:rPr>
        <w:t>[3]</w:t>
      </w:r>
      <w:r>
        <w:rPr>
          <w:rFonts w:ascii="Times New Roman" w:hAnsi="Times New Roman" w:cs="Times New Roman"/>
        </w:rPr>
        <w:t>,</w:t>
      </w:r>
      <w:r w:rsidRPr="00823F34">
        <w:rPr>
          <w:rFonts w:ascii="Times New Roman" w:hAnsi="Times New Roman" w:cs="Times New Roman"/>
        </w:rPr>
        <w:t xml:space="preserve"> the </w:t>
      </w:r>
      <w:proofErr w:type="spellStart"/>
      <w:r w:rsidRPr="00823F34">
        <w:rPr>
          <w:rFonts w:ascii="Times New Roman" w:hAnsi="Times New Roman" w:cs="Times New Roman"/>
        </w:rPr>
        <w:t>palaeogeographic</w:t>
      </w:r>
      <w:proofErr w:type="spellEnd"/>
      <w:r w:rsidRPr="00823F34">
        <w:rPr>
          <w:rFonts w:ascii="Times New Roman" w:hAnsi="Times New Roman" w:cs="Times New Roman"/>
        </w:rPr>
        <w:t xml:space="preserve"> situation of the </w:t>
      </w:r>
      <w:proofErr w:type="spellStart"/>
      <w:r w:rsidRPr="00823F34">
        <w:rPr>
          <w:rFonts w:ascii="Times New Roman" w:hAnsi="Times New Roman" w:cs="Times New Roman"/>
        </w:rPr>
        <w:t>Chièvres</w:t>
      </w:r>
      <w:proofErr w:type="spellEnd"/>
      <w:r w:rsidRPr="00823F34">
        <w:rPr>
          <w:rFonts w:ascii="Times New Roman" w:hAnsi="Times New Roman" w:cs="Times New Roman"/>
        </w:rPr>
        <w:t xml:space="preserve"> area can be best compared with that of the </w:t>
      </w:r>
      <w:proofErr w:type="spellStart"/>
      <w:r w:rsidRPr="00823F34">
        <w:rPr>
          <w:rFonts w:ascii="Times New Roman" w:hAnsi="Times New Roman" w:cs="Times New Roman"/>
        </w:rPr>
        <w:t>Quenast</w:t>
      </w:r>
      <w:proofErr w:type="spellEnd"/>
      <w:r w:rsidRPr="00823F34">
        <w:rPr>
          <w:rFonts w:ascii="Times New Roman" w:hAnsi="Times New Roman" w:cs="Times New Roman"/>
        </w:rPr>
        <w:t xml:space="preserve"> quarry, 25 km east of </w:t>
      </w:r>
      <w:proofErr w:type="spellStart"/>
      <w:r w:rsidRPr="00823F34">
        <w:rPr>
          <w:rFonts w:ascii="Times New Roman" w:hAnsi="Times New Roman" w:cs="Times New Roman"/>
        </w:rPr>
        <w:t>Chièvres</w:t>
      </w:r>
      <w:proofErr w:type="spellEnd"/>
      <w:r>
        <w:rPr>
          <w:rFonts w:ascii="Times New Roman" w:hAnsi="Times New Roman" w:cs="Times New Roman"/>
          <w:noProof/>
        </w:rPr>
        <w:t>[4]</w:t>
      </w:r>
      <w:r w:rsidRPr="00823F34">
        <w:rPr>
          <w:rFonts w:ascii="Times New Roman" w:hAnsi="Times New Roman" w:cs="Times New Roman"/>
        </w:rPr>
        <w:t>. In this pit the Ypresian succession comprises (in ascending order)</w:t>
      </w:r>
      <w:r>
        <w:rPr>
          <w:rFonts w:ascii="Times New Roman" w:hAnsi="Times New Roman" w:cs="Times New Roman"/>
        </w:rPr>
        <w:t>:</w:t>
      </w:r>
      <w:r w:rsidRPr="00823F34">
        <w:rPr>
          <w:rFonts w:ascii="Times New Roman" w:hAnsi="Times New Roman" w:cs="Times New Roman"/>
        </w:rPr>
        <w:t xml:space="preserve"> a basal gravel bed, </w:t>
      </w:r>
      <w:proofErr w:type="gramStart"/>
      <w:r w:rsidRPr="00823F34">
        <w:rPr>
          <w:rFonts w:ascii="Times New Roman" w:hAnsi="Times New Roman" w:cs="Times New Roman"/>
        </w:rPr>
        <w:t xml:space="preserve">overlying  </w:t>
      </w:r>
      <w:proofErr w:type="spellStart"/>
      <w:r w:rsidRPr="00823F34">
        <w:rPr>
          <w:rFonts w:ascii="Times New Roman" w:hAnsi="Times New Roman" w:cs="Times New Roman"/>
        </w:rPr>
        <w:t>microdiorite</w:t>
      </w:r>
      <w:proofErr w:type="spellEnd"/>
      <w:proofErr w:type="gramEnd"/>
      <w:r w:rsidRPr="00823F34">
        <w:rPr>
          <w:rFonts w:ascii="Times New Roman" w:hAnsi="Times New Roman" w:cs="Times New Roman"/>
        </w:rPr>
        <w:t xml:space="preserve"> rocks of Late Ordovician age (433 Ma</w:t>
      </w:r>
      <w:r>
        <w:rPr>
          <w:rFonts w:ascii="Times New Roman" w:hAnsi="Times New Roman" w:cs="Times New Roman"/>
        </w:rPr>
        <w:t xml:space="preserve"> </w:t>
      </w:r>
      <w:r>
        <w:rPr>
          <w:rFonts w:ascii="Times New Roman" w:hAnsi="Times New Roman" w:cs="Times New Roman"/>
          <w:noProof/>
        </w:rPr>
        <w:t>[5]</w:t>
      </w:r>
      <w:r w:rsidRPr="00823F34">
        <w:rPr>
          <w:rFonts w:ascii="Times New Roman" w:hAnsi="Times New Roman" w:cs="Times New Roman"/>
        </w:rPr>
        <w:t xml:space="preserve">), stratified sandy clays, a thin compact stiff clay and a second thin gravel bed. This succession is less than 1 m thick. The upper gravel bed may be related to the nodule-rich </w:t>
      </w:r>
      <w:proofErr w:type="spellStart"/>
      <w:r w:rsidRPr="00823F34">
        <w:rPr>
          <w:rFonts w:ascii="Times New Roman" w:hAnsi="Times New Roman" w:cs="Times New Roman"/>
        </w:rPr>
        <w:t>lignitic</w:t>
      </w:r>
      <w:proofErr w:type="spellEnd"/>
      <w:r w:rsidRPr="00823F34">
        <w:rPr>
          <w:rFonts w:ascii="Times New Roman" w:hAnsi="Times New Roman" w:cs="Times New Roman"/>
        </w:rPr>
        <w:t xml:space="preserve"> bed at </w:t>
      </w:r>
      <w:proofErr w:type="spellStart"/>
      <w:r w:rsidRPr="00823F34">
        <w:rPr>
          <w:rFonts w:ascii="Times New Roman" w:hAnsi="Times New Roman" w:cs="Times New Roman"/>
        </w:rPr>
        <w:t>Chièvres</w:t>
      </w:r>
      <w:proofErr w:type="spellEnd"/>
      <w:r w:rsidRPr="00823F34">
        <w:rPr>
          <w:rFonts w:ascii="Times New Roman" w:hAnsi="Times New Roman" w:cs="Times New Roman"/>
        </w:rPr>
        <w:t xml:space="preserve">, which represents </w:t>
      </w:r>
      <w:proofErr w:type="gramStart"/>
      <w:r w:rsidRPr="00823F34">
        <w:rPr>
          <w:rFonts w:ascii="Times New Roman" w:hAnsi="Times New Roman" w:cs="Times New Roman"/>
        </w:rPr>
        <w:t>a condensed facies</w:t>
      </w:r>
      <w:proofErr w:type="gramEnd"/>
      <w:r w:rsidRPr="00823F34">
        <w:rPr>
          <w:rFonts w:ascii="Times New Roman" w:hAnsi="Times New Roman" w:cs="Times New Roman"/>
        </w:rPr>
        <w:t xml:space="preserve">, </w:t>
      </w:r>
      <w:r>
        <w:rPr>
          <w:rFonts w:ascii="Times New Roman" w:hAnsi="Times New Roman" w:cs="Times New Roman"/>
        </w:rPr>
        <w:t xml:space="preserve">perhaps </w:t>
      </w:r>
      <w:r w:rsidRPr="00823F34">
        <w:rPr>
          <w:rFonts w:ascii="Times New Roman" w:hAnsi="Times New Roman" w:cs="Times New Roman"/>
        </w:rPr>
        <w:t xml:space="preserve">due to sediment starvation. The latter, which also bears evidence of episodic recurrence of swamp conditions, may be correlated with a wood-rich level in the Kester borehole (28.5 km northeast of </w:t>
      </w:r>
      <w:proofErr w:type="spellStart"/>
      <w:r w:rsidRPr="00823F34">
        <w:rPr>
          <w:rFonts w:ascii="Times New Roman" w:hAnsi="Times New Roman" w:cs="Times New Roman"/>
        </w:rPr>
        <w:t>Chièvres</w:t>
      </w:r>
      <w:proofErr w:type="spellEnd"/>
      <w:r w:rsidRPr="00823F34">
        <w:rPr>
          <w:rFonts w:ascii="Times New Roman" w:hAnsi="Times New Roman" w:cs="Times New Roman"/>
        </w:rPr>
        <w:t>), approximately 8 m above the base of the Ypresian (</w:t>
      </w:r>
      <w:proofErr w:type="spellStart"/>
      <w:r w:rsidRPr="00823F34">
        <w:rPr>
          <w:rFonts w:ascii="Times New Roman" w:hAnsi="Times New Roman" w:cs="Times New Roman"/>
        </w:rPr>
        <w:t>Steurbaut</w:t>
      </w:r>
      <w:proofErr w:type="spellEnd"/>
      <w:r w:rsidRPr="00823F34">
        <w:rPr>
          <w:rFonts w:ascii="Times New Roman" w:hAnsi="Times New Roman" w:cs="Times New Roman"/>
        </w:rPr>
        <w:t xml:space="preserve">, unpublished). As the fish skeletons of </w:t>
      </w:r>
      <w:proofErr w:type="spellStart"/>
      <w:r w:rsidRPr="00823F34">
        <w:rPr>
          <w:rFonts w:ascii="Times New Roman" w:hAnsi="Times New Roman" w:cs="Times New Roman"/>
        </w:rPr>
        <w:t>Chièvres</w:t>
      </w:r>
      <w:proofErr w:type="spellEnd"/>
      <w:r w:rsidRPr="00823F34">
        <w:rPr>
          <w:rFonts w:ascii="Times New Roman" w:hAnsi="Times New Roman" w:cs="Times New Roman"/>
        </w:rPr>
        <w:t xml:space="preserve"> occur just below the condensed bed, at the top of a heterogeneous clayey-sandy facies, it is </w:t>
      </w:r>
      <w:r>
        <w:rPr>
          <w:rFonts w:ascii="Times New Roman" w:hAnsi="Times New Roman" w:cs="Times New Roman"/>
        </w:rPr>
        <w:t>logical</w:t>
      </w:r>
      <w:r w:rsidRPr="00823F34">
        <w:rPr>
          <w:rFonts w:ascii="Times New Roman" w:hAnsi="Times New Roman" w:cs="Times New Roman"/>
        </w:rPr>
        <w:t xml:space="preserve"> to assume that they </w:t>
      </w:r>
      <w:r>
        <w:rPr>
          <w:rFonts w:ascii="Times New Roman" w:hAnsi="Times New Roman" w:cs="Times New Roman"/>
        </w:rPr>
        <w:t>derive from</w:t>
      </w:r>
      <w:r w:rsidRPr="00823F34">
        <w:rPr>
          <w:rFonts w:ascii="Times New Roman" w:hAnsi="Times New Roman" w:cs="Times New Roman"/>
        </w:rPr>
        <w:t xml:space="preserve"> the lowest non-calcareous part of the </w:t>
      </w:r>
      <w:proofErr w:type="spellStart"/>
      <w:r w:rsidRPr="00823F34">
        <w:rPr>
          <w:rFonts w:ascii="Times New Roman" w:hAnsi="Times New Roman" w:cs="Times New Roman"/>
        </w:rPr>
        <w:t>Orchies</w:t>
      </w:r>
      <w:proofErr w:type="spellEnd"/>
      <w:r w:rsidRPr="00823F34">
        <w:rPr>
          <w:rFonts w:ascii="Times New Roman" w:hAnsi="Times New Roman" w:cs="Times New Roman"/>
        </w:rPr>
        <w:t xml:space="preserve"> Clay Member, at the transition to the underlying Mont-</w:t>
      </w:r>
      <w:proofErr w:type="spellStart"/>
      <w:r w:rsidRPr="00823F34">
        <w:rPr>
          <w:rFonts w:ascii="Times New Roman" w:hAnsi="Times New Roman" w:cs="Times New Roman"/>
        </w:rPr>
        <w:t>Héribu</w:t>
      </w:r>
      <w:proofErr w:type="spellEnd"/>
      <w:r w:rsidRPr="00823F34">
        <w:rPr>
          <w:rFonts w:ascii="Times New Roman" w:hAnsi="Times New Roman" w:cs="Times New Roman"/>
        </w:rPr>
        <w:t xml:space="preserve"> Member</w:t>
      </w:r>
      <w:r>
        <w:rPr>
          <w:rFonts w:ascii="Times New Roman" w:hAnsi="Times New Roman" w:cs="Times New Roman"/>
        </w:rPr>
        <w:t xml:space="preserve"> (</w:t>
      </w:r>
      <w:proofErr w:type="spellStart"/>
      <w:r>
        <w:rPr>
          <w:rFonts w:ascii="Times New Roman" w:hAnsi="Times New Roman" w:cs="Times New Roman"/>
        </w:rPr>
        <w:t>Steurbaut</w:t>
      </w:r>
      <w:proofErr w:type="spellEnd"/>
      <w:r>
        <w:rPr>
          <w:rFonts w:ascii="Times New Roman" w:hAnsi="Times New Roman" w:cs="Times New Roman"/>
        </w:rPr>
        <w:t xml:space="preserve"> &amp; King,</w:t>
      </w:r>
      <w:r w:rsidRPr="00823F34">
        <w:rPr>
          <w:rFonts w:ascii="Times New Roman" w:hAnsi="Times New Roman" w:cs="Times New Roman"/>
        </w:rPr>
        <w:t xml:space="preserve"> fig. 2)</w:t>
      </w:r>
      <w:r>
        <w:rPr>
          <w:rFonts w:ascii="Times New Roman" w:hAnsi="Times New Roman" w:cs="Times New Roman"/>
        </w:rPr>
        <w:t xml:space="preserve"> </w:t>
      </w:r>
      <w:r>
        <w:rPr>
          <w:rFonts w:ascii="Times New Roman" w:hAnsi="Times New Roman" w:cs="Times New Roman"/>
          <w:noProof/>
        </w:rPr>
        <w:t>[3]</w:t>
      </w:r>
      <w:r w:rsidRPr="00823F34">
        <w:rPr>
          <w:rFonts w:ascii="Times New Roman" w:hAnsi="Times New Roman" w:cs="Times New Roman"/>
        </w:rPr>
        <w:t>. The same conclusion can be drawn from the analysis of the matrix surrounding the</w:t>
      </w:r>
      <w:r>
        <w:rPr>
          <w:rFonts w:ascii="Times New Roman" w:hAnsi="Times New Roman" w:cs="Times New Roman"/>
        </w:rPr>
        <w:t xml:space="preserve"> skeleton of</w:t>
      </w:r>
      <w:r w:rsidRPr="00823F34">
        <w:rPr>
          <w:rFonts w:ascii="Times New Roman" w:hAnsi="Times New Roman" w:cs="Times New Roman"/>
        </w:rPr>
        <w:t xml:space="preserve"> </w:t>
      </w:r>
      <w:r w:rsidR="000B7790">
        <w:rPr>
          <w:rFonts w:ascii="Times New Roman" w:hAnsi="Times New Roman" w:cs="Times New Roman"/>
        </w:rPr>
        <w:t>†</w:t>
      </w:r>
      <w:proofErr w:type="spellStart"/>
      <w:r w:rsidRPr="00823F34">
        <w:rPr>
          <w:rFonts w:ascii="Times New Roman" w:hAnsi="Times New Roman" w:cs="Times New Roman"/>
          <w:i/>
        </w:rPr>
        <w:t>Clupeopsis</w:t>
      </w:r>
      <w:proofErr w:type="spellEnd"/>
      <w:r w:rsidRPr="00823F34">
        <w:rPr>
          <w:rFonts w:ascii="Times New Roman" w:hAnsi="Times New Roman" w:cs="Times New Roman"/>
        </w:rPr>
        <w:t xml:space="preserve">, which led to the identification of non-calcareous interbedded stiff clays and sandy clays. No useful </w:t>
      </w:r>
      <w:proofErr w:type="spellStart"/>
      <w:r w:rsidRPr="00823F34">
        <w:rPr>
          <w:rFonts w:ascii="Times New Roman" w:hAnsi="Times New Roman" w:cs="Times New Roman"/>
        </w:rPr>
        <w:t>biostratigraphic</w:t>
      </w:r>
      <w:proofErr w:type="spellEnd"/>
      <w:r w:rsidRPr="00823F34">
        <w:rPr>
          <w:rFonts w:ascii="Times New Roman" w:hAnsi="Times New Roman" w:cs="Times New Roman"/>
        </w:rPr>
        <w:t xml:space="preserve"> information could be retrieved from this sample, being non-calcareous and too small to perform a successful dinoflagellate cyst investigation. Cross-correlation between the lower Ypresian lithostratigraphic succession</w:t>
      </w:r>
      <w:r>
        <w:rPr>
          <w:rFonts w:ascii="Times New Roman" w:hAnsi="Times New Roman" w:cs="Times New Roman"/>
        </w:rPr>
        <w:t xml:space="preserve"> </w:t>
      </w:r>
      <w:r>
        <w:rPr>
          <w:rFonts w:ascii="Times New Roman" w:hAnsi="Times New Roman" w:cs="Times New Roman"/>
          <w:noProof/>
        </w:rPr>
        <w:t>[6, 7]</w:t>
      </w:r>
      <w:r>
        <w:rPr>
          <w:rFonts w:ascii="Times New Roman" w:hAnsi="Times New Roman" w:cs="Times New Roman"/>
        </w:rPr>
        <w:t xml:space="preserve"> </w:t>
      </w:r>
      <w:r w:rsidRPr="00823F34">
        <w:rPr>
          <w:rFonts w:ascii="Times New Roman" w:hAnsi="Times New Roman" w:cs="Times New Roman"/>
        </w:rPr>
        <w:t>and the Ypresian carbon isotope curve</w:t>
      </w:r>
      <w:r>
        <w:rPr>
          <w:rFonts w:ascii="Times New Roman" w:hAnsi="Times New Roman" w:cs="Times New Roman"/>
          <w:noProof/>
        </w:rPr>
        <w:t>[8]</w:t>
      </w:r>
      <w:r w:rsidRPr="00823F34">
        <w:rPr>
          <w:rFonts w:ascii="Times New Roman" w:hAnsi="Times New Roman" w:cs="Times New Roman"/>
        </w:rPr>
        <w:t xml:space="preserve"> also reveals that the fish skeletons accumulated in the interval between the base of the Ypresian </w:t>
      </w:r>
      <w:proofErr w:type="spellStart"/>
      <w:r w:rsidRPr="00823F34">
        <w:rPr>
          <w:rFonts w:ascii="Times New Roman" w:hAnsi="Times New Roman" w:cs="Times New Roman"/>
        </w:rPr>
        <w:t>s.s.</w:t>
      </w:r>
      <w:proofErr w:type="spellEnd"/>
      <w:r w:rsidRPr="00823F34">
        <w:rPr>
          <w:rFonts w:ascii="Times New Roman" w:hAnsi="Times New Roman" w:cs="Times New Roman"/>
        </w:rPr>
        <w:t>, dated at approximately 54.40 Ma, and the ETM2, dated at 54.05 Ma</w:t>
      </w:r>
      <w:r>
        <w:rPr>
          <w:rFonts w:ascii="Times New Roman" w:hAnsi="Times New Roman" w:cs="Times New Roman"/>
        </w:rPr>
        <w:t xml:space="preserve"> (dates from ref. </w:t>
      </w:r>
      <w:r>
        <w:rPr>
          <w:rFonts w:ascii="Times New Roman" w:hAnsi="Times New Roman" w:cs="Times New Roman"/>
          <w:noProof/>
        </w:rPr>
        <w:t>[9]</w:t>
      </w:r>
      <w:r>
        <w:rPr>
          <w:rFonts w:ascii="Times New Roman" w:hAnsi="Times New Roman" w:cs="Times New Roman"/>
        </w:rPr>
        <w:t>)</w:t>
      </w:r>
      <w:r w:rsidRPr="00823F34">
        <w:rPr>
          <w:rFonts w:ascii="Times New Roman" w:hAnsi="Times New Roman" w:cs="Times New Roman"/>
        </w:rPr>
        <w:t xml:space="preserve">. With the base of the Ypresian </w:t>
      </w:r>
      <w:proofErr w:type="spellStart"/>
      <w:r w:rsidRPr="00823F34">
        <w:rPr>
          <w:rFonts w:ascii="Times New Roman" w:hAnsi="Times New Roman" w:cs="Times New Roman"/>
        </w:rPr>
        <w:t>s.s.</w:t>
      </w:r>
      <w:proofErr w:type="spellEnd"/>
      <w:r w:rsidRPr="00823F34">
        <w:rPr>
          <w:rFonts w:ascii="Times New Roman" w:hAnsi="Times New Roman" w:cs="Times New Roman"/>
        </w:rPr>
        <w:t xml:space="preserve"> is meant the base of the Ypresian clay facies as originally defined by Dumont</w:t>
      </w:r>
      <w:r>
        <w:rPr>
          <w:rFonts w:ascii="Times New Roman" w:hAnsi="Times New Roman" w:cs="Times New Roman"/>
        </w:rPr>
        <w:t xml:space="preserve"> </w:t>
      </w:r>
      <w:r>
        <w:rPr>
          <w:rFonts w:ascii="Times New Roman" w:hAnsi="Times New Roman" w:cs="Times New Roman"/>
          <w:noProof/>
        </w:rPr>
        <w:t>[10]</w:t>
      </w:r>
      <w:r>
        <w:rPr>
          <w:rFonts w:ascii="Times New Roman" w:hAnsi="Times New Roman" w:cs="Times New Roman"/>
        </w:rPr>
        <w:t xml:space="preserve"> </w:t>
      </w:r>
      <w:r w:rsidRPr="00823F34">
        <w:rPr>
          <w:rFonts w:ascii="Times New Roman" w:hAnsi="Times New Roman" w:cs="Times New Roman"/>
        </w:rPr>
        <w:t xml:space="preserve">in the </w:t>
      </w:r>
      <w:proofErr w:type="spellStart"/>
      <w:r w:rsidRPr="00823F34">
        <w:rPr>
          <w:rFonts w:ascii="Times New Roman" w:hAnsi="Times New Roman" w:cs="Times New Roman"/>
        </w:rPr>
        <w:t>stratotype</w:t>
      </w:r>
      <w:proofErr w:type="spellEnd"/>
      <w:r w:rsidRPr="00823F34">
        <w:rPr>
          <w:rFonts w:ascii="Times New Roman" w:hAnsi="Times New Roman" w:cs="Times New Roman"/>
        </w:rPr>
        <w:t xml:space="preserve"> area of Belgium (base of the Mont-</w:t>
      </w:r>
      <w:proofErr w:type="spellStart"/>
      <w:r w:rsidRPr="00823F34">
        <w:rPr>
          <w:rFonts w:ascii="Times New Roman" w:hAnsi="Times New Roman" w:cs="Times New Roman"/>
        </w:rPr>
        <w:t>Héribu</w:t>
      </w:r>
      <w:proofErr w:type="spellEnd"/>
      <w:r w:rsidRPr="00823F34">
        <w:rPr>
          <w:rFonts w:ascii="Times New Roman" w:hAnsi="Times New Roman" w:cs="Times New Roman"/>
        </w:rPr>
        <w:t xml:space="preserve"> Clay Member). Accordin</w:t>
      </w:r>
      <w:r>
        <w:rPr>
          <w:rFonts w:ascii="Times New Roman" w:hAnsi="Times New Roman" w:cs="Times New Roman"/>
        </w:rPr>
        <w:t xml:space="preserve">g to the information of </w:t>
      </w:r>
      <w:proofErr w:type="spellStart"/>
      <w:r>
        <w:rPr>
          <w:rFonts w:ascii="Times New Roman" w:hAnsi="Times New Roman" w:cs="Times New Roman"/>
        </w:rPr>
        <w:t>Leriche</w:t>
      </w:r>
      <w:proofErr w:type="spellEnd"/>
      <w:r>
        <w:rPr>
          <w:rFonts w:ascii="Times New Roman" w:hAnsi="Times New Roman" w:cs="Times New Roman"/>
        </w:rPr>
        <w:t xml:space="preserve"> </w:t>
      </w:r>
      <w:r>
        <w:rPr>
          <w:rFonts w:ascii="Times New Roman" w:hAnsi="Times New Roman" w:cs="Times New Roman"/>
          <w:noProof/>
        </w:rPr>
        <w:t>[11]</w:t>
      </w:r>
      <w:r>
        <w:rPr>
          <w:rFonts w:ascii="Times New Roman" w:hAnsi="Times New Roman" w:cs="Times New Roman"/>
        </w:rPr>
        <w:t xml:space="preserve"> and </w:t>
      </w:r>
      <w:proofErr w:type="spellStart"/>
      <w:r>
        <w:rPr>
          <w:rFonts w:ascii="Times New Roman" w:hAnsi="Times New Roman" w:cs="Times New Roman"/>
        </w:rPr>
        <w:t>Casier</w:t>
      </w:r>
      <w:proofErr w:type="spellEnd"/>
      <w:r>
        <w:rPr>
          <w:rFonts w:ascii="Times New Roman" w:hAnsi="Times New Roman" w:cs="Times New Roman"/>
        </w:rPr>
        <w:t xml:space="preserve"> </w:t>
      </w:r>
      <w:r>
        <w:rPr>
          <w:rFonts w:ascii="Times New Roman" w:hAnsi="Times New Roman" w:cs="Times New Roman"/>
          <w:noProof/>
        </w:rPr>
        <w:t>[2]</w:t>
      </w:r>
      <w:r w:rsidRPr="00823F34">
        <w:rPr>
          <w:rFonts w:ascii="Times New Roman" w:hAnsi="Times New Roman" w:cs="Times New Roman"/>
        </w:rPr>
        <w:t xml:space="preserve"> and leaving aside the commonly occurring isolated fish fragments and fish debris at the very base of the Ypresian </w:t>
      </w:r>
      <w:proofErr w:type="spellStart"/>
      <w:r w:rsidRPr="00823F34">
        <w:rPr>
          <w:rFonts w:ascii="Times New Roman" w:hAnsi="Times New Roman" w:cs="Times New Roman"/>
        </w:rPr>
        <w:t>s.s.</w:t>
      </w:r>
      <w:proofErr w:type="spellEnd"/>
      <w:r w:rsidRPr="00823F34">
        <w:rPr>
          <w:rFonts w:ascii="Times New Roman" w:hAnsi="Times New Roman" w:cs="Times New Roman"/>
        </w:rPr>
        <w:t xml:space="preserve">, we may assume that the fossil fishes from </w:t>
      </w:r>
      <w:proofErr w:type="spellStart"/>
      <w:r w:rsidRPr="00823F34">
        <w:rPr>
          <w:rFonts w:ascii="Times New Roman" w:hAnsi="Times New Roman" w:cs="Times New Roman"/>
        </w:rPr>
        <w:t>Chièvres</w:t>
      </w:r>
      <w:proofErr w:type="spellEnd"/>
      <w:r w:rsidRPr="00823F34">
        <w:rPr>
          <w:rFonts w:ascii="Times New Roman" w:hAnsi="Times New Roman" w:cs="Times New Roman"/>
        </w:rPr>
        <w:t xml:space="preserve"> are among the oldest Ypresian teleost skeletons from Belgium.</w:t>
      </w:r>
    </w:p>
    <w:p w14:paraId="2AFACDF1" w14:textId="72BB684B" w:rsidR="00C46B0B" w:rsidRDefault="00C46B0B" w:rsidP="00667DF5">
      <w:pPr>
        <w:spacing w:line="360" w:lineRule="auto"/>
        <w:jc w:val="both"/>
        <w:rPr>
          <w:rFonts w:ascii="Times New Roman" w:hAnsi="Times New Roman" w:cs="Times New Roman"/>
        </w:rPr>
      </w:pPr>
    </w:p>
    <w:p w14:paraId="270C9F90" w14:textId="77777777" w:rsidR="00F86073" w:rsidRDefault="00F86073">
      <w:pPr>
        <w:rPr>
          <w:rFonts w:ascii="Times New Roman" w:hAnsi="Times New Roman" w:cs="Times New Roman"/>
          <w:b/>
          <w:bCs/>
          <w:lang w:val="en-US"/>
        </w:rPr>
      </w:pPr>
      <w:r>
        <w:rPr>
          <w:rFonts w:ascii="Times New Roman" w:hAnsi="Times New Roman" w:cs="Times New Roman"/>
          <w:b/>
          <w:bCs/>
          <w:lang w:val="en-US"/>
        </w:rPr>
        <w:br w:type="page"/>
      </w:r>
    </w:p>
    <w:p w14:paraId="43554719" w14:textId="551BD023" w:rsidR="00C46B0B" w:rsidRPr="00C46B0B" w:rsidRDefault="00E32712" w:rsidP="00C46B0B">
      <w:pPr>
        <w:spacing w:line="360" w:lineRule="auto"/>
        <w:jc w:val="both"/>
        <w:rPr>
          <w:rFonts w:ascii="Times New Roman" w:hAnsi="Times New Roman" w:cs="Times New Roman"/>
          <w:b/>
          <w:bCs/>
          <w:lang w:val="en-US"/>
        </w:rPr>
      </w:pPr>
      <w:r>
        <w:rPr>
          <w:rFonts w:ascii="Times New Roman" w:hAnsi="Times New Roman" w:cs="Times New Roman"/>
          <w:b/>
          <w:bCs/>
          <w:lang w:val="en-US"/>
        </w:rPr>
        <w:t xml:space="preserve">Individual scanning </w:t>
      </w:r>
      <w:r w:rsidR="00C46B0B">
        <w:rPr>
          <w:rFonts w:ascii="Times New Roman" w:hAnsi="Times New Roman" w:cs="Times New Roman"/>
          <w:b/>
          <w:bCs/>
          <w:lang w:val="en-US"/>
        </w:rPr>
        <w:t>p</w:t>
      </w:r>
      <w:r w:rsidR="00C46B0B" w:rsidRPr="00C46B0B">
        <w:rPr>
          <w:rFonts w:ascii="Times New Roman" w:hAnsi="Times New Roman" w:cs="Times New Roman"/>
          <w:b/>
          <w:bCs/>
          <w:lang w:val="en-US"/>
        </w:rPr>
        <w:t>arameters</w:t>
      </w:r>
    </w:p>
    <w:p w14:paraId="26663095" w14:textId="755788B6" w:rsidR="00E32712" w:rsidRPr="00E32712" w:rsidRDefault="00F86073" w:rsidP="00F86073">
      <w:pPr>
        <w:spacing w:line="360" w:lineRule="auto"/>
        <w:jc w:val="both"/>
        <w:rPr>
          <w:rFonts w:ascii="Times New Roman" w:hAnsi="Times New Roman" w:cs="Times New Roman"/>
          <w:bCs/>
        </w:rPr>
      </w:pPr>
      <w:r>
        <w:rPr>
          <w:rFonts w:ascii="Times New Roman" w:hAnsi="Times New Roman" w:cs="Times New Roman"/>
          <w:bCs/>
          <w:lang w:val="en-US"/>
        </w:rPr>
        <w:t>Fossil specimens described in this work and extant comparative specimens were studied using micro-computed tomography (</w:t>
      </w:r>
      <w:proofErr w:type="spellStart"/>
      <w:r>
        <w:rPr>
          <w:rFonts w:ascii="Times New Roman" w:hAnsi="Times New Roman" w:cs="Times New Roman"/>
          <w:bCs/>
          <w:lang w:val="en-US"/>
        </w:rPr>
        <w:t>μCT</w:t>
      </w:r>
      <w:proofErr w:type="spellEnd"/>
      <w:r>
        <w:rPr>
          <w:rFonts w:ascii="Times New Roman" w:hAnsi="Times New Roman" w:cs="Times New Roman"/>
          <w:bCs/>
          <w:lang w:val="en-US"/>
        </w:rPr>
        <w:t xml:space="preserve">) datasets produced using Nikon XT H </w:t>
      </w:r>
      <w:proofErr w:type="gramStart"/>
      <w:r>
        <w:rPr>
          <w:rFonts w:ascii="Times New Roman" w:hAnsi="Times New Roman" w:cs="Times New Roman"/>
          <w:bCs/>
          <w:lang w:val="en-US"/>
        </w:rPr>
        <w:t>225ST</w:t>
      </w:r>
      <w:proofErr w:type="gramEnd"/>
      <w:r>
        <w:rPr>
          <w:rFonts w:ascii="Times New Roman" w:hAnsi="Times New Roman" w:cs="Times New Roman"/>
          <w:bCs/>
          <w:lang w:val="en-US"/>
        </w:rPr>
        <w:t xml:space="preserve"> industrial </w:t>
      </w:r>
      <w:proofErr w:type="spellStart"/>
      <w:r>
        <w:rPr>
          <w:rFonts w:ascii="Times New Roman" w:hAnsi="Times New Roman" w:cs="Times New Roman"/>
          <w:bCs/>
          <w:lang w:val="en-US"/>
        </w:rPr>
        <w:t>μCT</w:t>
      </w:r>
      <w:proofErr w:type="spellEnd"/>
      <w:r w:rsidRPr="00E32712">
        <w:rPr>
          <w:rFonts w:ascii="Times New Roman" w:hAnsi="Times New Roman" w:cs="Times New Roman"/>
          <w:bCs/>
          <w:lang w:val="en-US"/>
        </w:rPr>
        <w:t xml:space="preserve"> </w:t>
      </w:r>
      <w:r>
        <w:rPr>
          <w:rFonts w:ascii="Times New Roman" w:hAnsi="Times New Roman" w:cs="Times New Roman"/>
          <w:bCs/>
          <w:lang w:val="en-US"/>
        </w:rPr>
        <w:t xml:space="preserve">scanners at the University of Michigan and the Natural History Museum, London. </w:t>
      </w:r>
      <w:r w:rsidR="00E32712" w:rsidRPr="00E32712">
        <w:rPr>
          <w:rFonts w:ascii="Times New Roman" w:hAnsi="Times New Roman" w:cs="Times New Roman"/>
          <w:bCs/>
          <w:lang w:val="en-US"/>
        </w:rPr>
        <w:t>Individual scanning parameters of new tomograms generated for this study</w:t>
      </w:r>
      <w:r w:rsidR="00E32712">
        <w:rPr>
          <w:rFonts w:ascii="Times New Roman" w:hAnsi="Times New Roman" w:cs="Times New Roman"/>
          <w:bCs/>
          <w:lang w:val="en-US"/>
        </w:rPr>
        <w:t xml:space="preserve"> are given below:</w:t>
      </w:r>
    </w:p>
    <w:p w14:paraId="1E0C0F51" w14:textId="3B96D5FB" w:rsidR="00E32712" w:rsidRPr="00E96D52" w:rsidRDefault="000B7790" w:rsidP="00F86073">
      <w:pPr>
        <w:spacing w:line="360" w:lineRule="auto"/>
        <w:jc w:val="both"/>
        <w:rPr>
          <w:rFonts w:ascii="Times New Roman" w:hAnsi="Times New Roman" w:cs="Times New Roman"/>
          <w:bCs/>
        </w:rPr>
      </w:pPr>
      <w:r>
        <w:rPr>
          <w:rFonts w:ascii="Times New Roman" w:hAnsi="Times New Roman" w:cs="Times New Roman"/>
        </w:rPr>
        <w:t>†</w:t>
      </w:r>
      <w:proofErr w:type="spellStart"/>
      <w:r w:rsidR="00E32712" w:rsidRPr="00F72FB1">
        <w:rPr>
          <w:rFonts w:ascii="Times New Roman" w:hAnsi="Times New Roman" w:cs="Times New Roman"/>
          <w:bCs/>
          <w:i/>
          <w:iCs/>
        </w:rPr>
        <w:t>Clupeopsis</w:t>
      </w:r>
      <w:proofErr w:type="spellEnd"/>
      <w:r w:rsidR="00E32712" w:rsidRPr="00F72FB1">
        <w:rPr>
          <w:rFonts w:ascii="Times New Roman" w:hAnsi="Times New Roman" w:cs="Times New Roman"/>
          <w:bCs/>
          <w:i/>
          <w:iCs/>
        </w:rPr>
        <w:t xml:space="preserve"> </w:t>
      </w:r>
      <w:proofErr w:type="spellStart"/>
      <w:r w:rsidR="00E32712" w:rsidRPr="00F72FB1">
        <w:rPr>
          <w:rFonts w:ascii="Times New Roman" w:hAnsi="Times New Roman" w:cs="Times New Roman"/>
          <w:bCs/>
          <w:i/>
          <w:iCs/>
        </w:rPr>
        <w:t>straeleni</w:t>
      </w:r>
      <w:proofErr w:type="spellEnd"/>
      <w:r w:rsidR="00E32712">
        <w:rPr>
          <w:rFonts w:ascii="Times New Roman" w:hAnsi="Times New Roman" w:cs="Times New Roman"/>
          <w:bCs/>
        </w:rPr>
        <w:t xml:space="preserve"> MRHNB IG 8630. </w:t>
      </w:r>
      <w:r w:rsidR="00E32712" w:rsidRPr="00E96D52">
        <w:rPr>
          <w:rFonts w:ascii="Times New Roman" w:hAnsi="Times New Roman" w:cs="Times New Roman"/>
          <w:bCs/>
        </w:rPr>
        <w:t xml:space="preserve">Voltage: </w:t>
      </w:r>
      <w:r w:rsidR="00C4695B">
        <w:rPr>
          <w:rFonts w:ascii="Times New Roman" w:hAnsi="Times New Roman" w:cs="Times New Roman"/>
          <w:bCs/>
        </w:rPr>
        <w:t xml:space="preserve">210 </w:t>
      </w:r>
      <w:r w:rsidR="00E32712" w:rsidRPr="00E96D52">
        <w:rPr>
          <w:rFonts w:ascii="Times New Roman" w:hAnsi="Times New Roman" w:cs="Times New Roman"/>
          <w:bCs/>
        </w:rPr>
        <w:t>kV; current:</w:t>
      </w:r>
      <w:r w:rsidR="00C4695B">
        <w:rPr>
          <w:rFonts w:ascii="Times New Roman" w:hAnsi="Times New Roman" w:cs="Times New Roman"/>
          <w:bCs/>
        </w:rPr>
        <w:t xml:space="preserve"> 200</w:t>
      </w:r>
      <w:r w:rsidR="00E32712" w:rsidRPr="00E96D52">
        <w:rPr>
          <w:rFonts w:ascii="Times New Roman" w:hAnsi="Times New Roman" w:cs="Times New Roman"/>
          <w:bCs/>
        </w:rPr>
        <w:t xml:space="preserve"> </w:t>
      </w:r>
      <w:proofErr w:type="spellStart"/>
      <w:r w:rsidR="00E32712" w:rsidRPr="00E96D52">
        <w:rPr>
          <w:rFonts w:ascii="Times New Roman" w:hAnsi="Times New Roman" w:cs="Times New Roman"/>
          <w:bCs/>
        </w:rPr>
        <w:t>μA</w:t>
      </w:r>
      <w:proofErr w:type="spellEnd"/>
      <w:r w:rsidR="00E32712" w:rsidRPr="00E96D52">
        <w:rPr>
          <w:rFonts w:ascii="Times New Roman" w:hAnsi="Times New Roman" w:cs="Times New Roman"/>
          <w:bCs/>
        </w:rPr>
        <w:t xml:space="preserve">; </w:t>
      </w:r>
      <w:r w:rsidR="00E32712">
        <w:rPr>
          <w:rFonts w:ascii="Times New Roman" w:hAnsi="Times New Roman" w:cs="Times New Roman"/>
          <w:bCs/>
        </w:rPr>
        <w:t xml:space="preserve">exposure: </w:t>
      </w:r>
      <w:r w:rsidR="000D71FB">
        <w:rPr>
          <w:rFonts w:ascii="Times New Roman" w:hAnsi="Times New Roman" w:cs="Times New Roman"/>
          <w:bCs/>
        </w:rPr>
        <w:t xml:space="preserve">1000 </w:t>
      </w:r>
      <w:proofErr w:type="spellStart"/>
      <w:r w:rsidR="000D71FB">
        <w:rPr>
          <w:rFonts w:ascii="Times New Roman" w:hAnsi="Times New Roman" w:cs="Times New Roman"/>
          <w:bCs/>
        </w:rPr>
        <w:t>ms</w:t>
      </w:r>
      <w:proofErr w:type="spellEnd"/>
      <w:r w:rsidR="00E32712">
        <w:rPr>
          <w:rFonts w:ascii="Times New Roman" w:hAnsi="Times New Roman" w:cs="Times New Roman"/>
          <w:bCs/>
        </w:rPr>
        <w:t xml:space="preserve">; </w:t>
      </w:r>
      <w:r w:rsidR="00E32712" w:rsidRPr="00E96D52">
        <w:rPr>
          <w:rFonts w:ascii="Times New Roman" w:hAnsi="Times New Roman" w:cs="Times New Roman"/>
          <w:bCs/>
        </w:rPr>
        <w:t xml:space="preserve">filter: </w:t>
      </w:r>
      <w:r w:rsidR="00C4695B">
        <w:rPr>
          <w:rFonts w:ascii="Times New Roman" w:hAnsi="Times New Roman" w:cs="Times New Roman"/>
          <w:bCs/>
        </w:rPr>
        <w:t xml:space="preserve">1.5 </w:t>
      </w:r>
      <w:r w:rsidR="00E32712" w:rsidRPr="00E96D52">
        <w:rPr>
          <w:rFonts w:ascii="Times New Roman" w:hAnsi="Times New Roman" w:cs="Times New Roman"/>
          <w:bCs/>
        </w:rPr>
        <w:t xml:space="preserve">mm </w:t>
      </w:r>
      <w:r w:rsidR="00C4695B">
        <w:rPr>
          <w:rFonts w:ascii="Times New Roman" w:hAnsi="Times New Roman" w:cs="Times New Roman"/>
          <w:bCs/>
        </w:rPr>
        <w:t>tin</w:t>
      </w:r>
      <w:r w:rsidR="00E32712" w:rsidRPr="00E96D52">
        <w:rPr>
          <w:rFonts w:ascii="Times New Roman" w:hAnsi="Times New Roman" w:cs="Times New Roman"/>
          <w:bCs/>
        </w:rPr>
        <w:t xml:space="preserve">; reflection target: tungsten; effective pixel size: </w:t>
      </w:r>
      <w:r w:rsidR="00E32712">
        <w:rPr>
          <w:rFonts w:ascii="Times New Roman" w:hAnsi="Times New Roman" w:cs="Times New Roman"/>
          <w:bCs/>
        </w:rPr>
        <w:t xml:space="preserve">65.432 </w:t>
      </w:r>
      <w:proofErr w:type="spellStart"/>
      <w:r w:rsidR="00E32712" w:rsidRPr="00E96D52">
        <w:rPr>
          <w:rFonts w:ascii="Times New Roman" w:hAnsi="Times New Roman" w:cs="Times New Roman"/>
          <w:bCs/>
        </w:rPr>
        <w:t>μm</w:t>
      </w:r>
      <w:proofErr w:type="spellEnd"/>
      <w:r w:rsidR="00E32712" w:rsidRPr="00E96D52">
        <w:rPr>
          <w:rFonts w:ascii="Times New Roman" w:hAnsi="Times New Roman" w:cs="Times New Roman"/>
          <w:bCs/>
        </w:rPr>
        <w:t xml:space="preserve">; scanning facility: </w:t>
      </w:r>
      <w:r w:rsidR="00E32712">
        <w:rPr>
          <w:rFonts w:ascii="Times New Roman" w:hAnsi="Times New Roman" w:cs="Times New Roman"/>
          <w:bCs/>
        </w:rPr>
        <w:t>NHM, Imaging and Analysis Centre</w:t>
      </w:r>
      <w:r w:rsidR="00E32712" w:rsidRPr="00E96D52">
        <w:rPr>
          <w:rFonts w:ascii="Times New Roman" w:hAnsi="Times New Roman" w:cs="Times New Roman"/>
          <w:bCs/>
        </w:rPr>
        <w:t xml:space="preserve">. </w:t>
      </w:r>
    </w:p>
    <w:p w14:paraId="4FB45C8F" w14:textId="249BC67E" w:rsidR="00E32712" w:rsidRDefault="000B7790" w:rsidP="00F86073">
      <w:pPr>
        <w:spacing w:line="360" w:lineRule="auto"/>
        <w:jc w:val="both"/>
        <w:rPr>
          <w:rFonts w:ascii="Times New Roman" w:hAnsi="Times New Roman" w:cs="Times New Roman"/>
          <w:bCs/>
        </w:rPr>
      </w:pPr>
      <w:r>
        <w:rPr>
          <w:rFonts w:ascii="Times New Roman" w:hAnsi="Times New Roman" w:cs="Times New Roman"/>
        </w:rPr>
        <w:t>†</w:t>
      </w:r>
      <w:proofErr w:type="spellStart"/>
      <w:r w:rsidR="00E32712">
        <w:rPr>
          <w:rFonts w:ascii="Times New Roman" w:hAnsi="Times New Roman" w:cs="Times New Roman"/>
          <w:bCs/>
          <w:i/>
          <w:iCs/>
        </w:rPr>
        <w:t>Monosmilus</w:t>
      </w:r>
      <w:proofErr w:type="spellEnd"/>
      <w:r w:rsidR="00E32712">
        <w:rPr>
          <w:rFonts w:ascii="Times New Roman" w:hAnsi="Times New Roman" w:cs="Times New Roman"/>
          <w:bCs/>
          <w:i/>
          <w:iCs/>
        </w:rPr>
        <w:t xml:space="preserve"> </w:t>
      </w:r>
      <w:proofErr w:type="spellStart"/>
      <w:r w:rsidR="00E32712">
        <w:rPr>
          <w:rFonts w:ascii="Times New Roman" w:hAnsi="Times New Roman" w:cs="Times New Roman"/>
          <w:bCs/>
          <w:i/>
          <w:iCs/>
        </w:rPr>
        <w:t>chureloides</w:t>
      </w:r>
      <w:proofErr w:type="spellEnd"/>
      <w:r w:rsidR="00E32712">
        <w:rPr>
          <w:rFonts w:ascii="Times New Roman" w:hAnsi="Times New Roman" w:cs="Times New Roman"/>
          <w:bCs/>
        </w:rPr>
        <w:t xml:space="preserve"> gen. et sp. </w:t>
      </w:r>
      <w:proofErr w:type="spellStart"/>
      <w:r w:rsidR="00E32712">
        <w:rPr>
          <w:rFonts w:ascii="Times New Roman" w:hAnsi="Times New Roman" w:cs="Times New Roman"/>
          <w:bCs/>
        </w:rPr>
        <w:t>nov.</w:t>
      </w:r>
      <w:proofErr w:type="spellEnd"/>
      <w:r w:rsidR="00E32712" w:rsidRPr="00E96D52">
        <w:rPr>
          <w:rFonts w:ascii="Times New Roman" w:hAnsi="Times New Roman" w:cs="Times New Roman"/>
          <w:bCs/>
        </w:rPr>
        <w:t xml:space="preserve"> </w:t>
      </w:r>
      <w:r w:rsidR="00E32712" w:rsidRPr="00F72FB1">
        <w:rPr>
          <w:rFonts w:ascii="Times New Roman" w:hAnsi="Times New Roman" w:cs="Times New Roman"/>
          <w:bCs/>
        </w:rPr>
        <w:t xml:space="preserve">UMMP </w:t>
      </w:r>
      <w:r w:rsidR="00E32712">
        <w:rPr>
          <w:rFonts w:ascii="Times New Roman" w:hAnsi="Times New Roman" w:cs="Times New Roman"/>
          <w:bCs/>
        </w:rPr>
        <w:t>GSP-UM 30</w:t>
      </w:r>
      <w:r w:rsidR="00E32712" w:rsidRPr="00E96D52">
        <w:rPr>
          <w:rFonts w:ascii="Times New Roman" w:hAnsi="Times New Roman" w:cs="Times New Roman"/>
          <w:bCs/>
        </w:rPr>
        <w:t>. Voltage:</w:t>
      </w:r>
      <w:r w:rsidR="00E32712">
        <w:rPr>
          <w:rFonts w:ascii="Times New Roman" w:hAnsi="Times New Roman" w:cs="Times New Roman"/>
          <w:bCs/>
        </w:rPr>
        <w:t xml:space="preserve"> 190</w:t>
      </w:r>
      <w:r w:rsidR="00E32712" w:rsidRPr="00E96D52">
        <w:rPr>
          <w:rFonts w:ascii="Times New Roman" w:hAnsi="Times New Roman" w:cs="Times New Roman"/>
          <w:bCs/>
        </w:rPr>
        <w:t xml:space="preserve"> kV; current:</w:t>
      </w:r>
      <w:r w:rsidR="00E32712">
        <w:rPr>
          <w:rFonts w:ascii="Times New Roman" w:hAnsi="Times New Roman" w:cs="Times New Roman"/>
          <w:bCs/>
        </w:rPr>
        <w:t xml:space="preserve"> 205</w:t>
      </w:r>
      <w:r w:rsidR="00E32712" w:rsidRPr="00E96D52">
        <w:rPr>
          <w:rFonts w:ascii="Times New Roman" w:hAnsi="Times New Roman" w:cs="Times New Roman"/>
          <w:bCs/>
        </w:rPr>
        <w:t xml:space="preserve"> </w:t>
      </w:r>
      <w:proofErr w:type="spellStart"/>
      <w:r w:rsidR="00E32712" w:rsidRPr="00E96D52">
        <w:rPr>
          <w:rFonts w:ascii="Times New Roman" w:hAnsi="Times New Roman" w:cs="Times New Roman"/>
          <w:bCs/>
        </w:rPr>
        <w:t>μA</w:t>
      </w:r>
      <w:proofErr w:type="spellEnd"/>
      <w:r w:rsidR="00E32712" w:rsidRPr="00E96D52">
        <w:rPr>
          <w:rFonts w:ascii="Times New Roman" w:hAnsi="Times New Roman" w:cs="Times New Roman"/>
          <w:bCs/>
        </w:rPr>
        <w:t xml:space="preserve">; </w:t>
      </w:r>
      <w:r w:rsidR="00E32712">
        <w:rPr>
          <w:rFonts w:ascii="Times New Roman" w:hAnsi="Times New Roman" w:cs="Times New Roman"/>
          <w:bCs/>
        </w:rPr>
        <w:t xml:space="preserve">exposure: 1415 </w:t>
      </w:r>
      <w:proofErr w:type="spellStart"/>
      <w:r w:rsidR="00E32712">
        <w:rPr>
          <w:rFonts w:ascii="Times New Roman" w:hAnsi="Times New Roman" w:cs="Times New Roman"/>
          <w:bCs/>
        </w:rPr>
        <w:t>ms</w:t>
      </w:r>
      <w:proofErr w:type="spellEnd"/>
      <w:r w:rsidR="00E32712">
        <w:rPr>
          <w:rFonts w:ascii="Times New Roman" w:hAnsi="Times New Roman" w:cs="Times New Roman"/>
          <w:bCs/>
        </w:rPr>
        <w:t xml:space="preserve">; </w:t>
      </w:r>
      <w:r w:rsidR="00E32712" w:rsidRPr="00E96D52">
        <w:rPr>
          <w:rFonts w:ascii="Times New Roman" w:hAnsi="Times New Roman" w:cs="Times New Roman"/>
          <w:bCs/>
        </w:rPr>
        <w:t xml:space="preserve">filter: </w:t>
      </w:r>
      <w:r w:rsidR="00E32712">
        <w:rPr>
          <w:rFonts w:ascii="Times New Roman" w:hAnsi="Times New Roman" w:cs="Times New Roman"/>
          <w:bCs/>
        </w:rPr>
        <w:t xml:space="preserve">1.5 </w:t>
      </w:r>
      <w:r w:rsidR="00E32712" w:rsidRPr="00E96D52">
        <w:rPr>
          <w:rFonts w:ascii="Times New Roman" w:hAnsi="Times New Roman" w:cs="Times New Roman"/>
          <w:bCs/>
        </w:rPr>
        <w:t xml:space="preserve">mm copper; reflection target: tungsten; effective pixel size: </w:t>
      </w:r>
      <w:r w:rsidR="00E32712">
        <w:rPr>
          <w:rFonts w:ascii="Times New Roman" w:hAnsi="Times New Roman" w:cs="Times New Roman"/>
          <w:bCs/>
        </w:rPr>
        <w:t xml:space="preserve">57.94 </w:t>
      </w:r>
      <w:proofErr w:type="spellStart"/>
      <w:r w:rsidR="00E32712" w:rsidRPr="00E96D52">
        <w:rPr>
          <w:rFonts w:ascii="Times New Roman" w:hAnsi="Times New Roman" w:cs="Times New Roman"/>
          <w:bCs/>
        </w:rPr>
        <w:t>μm</w:t>
      </w:r>
      <w:proofErr w:type="spellEnd"/>
      <w:r w:rsidR="00E32712" w:rsidRPr="00E96D52">
        <w:rPr>
          <w:rFonts w:ascii="Times New Roman" w:hAnsi="Times New Roman" w:cs="Times New Roman"/>
          <w:bCs/>
        </w:rPr>
        <w:t>; scanning facility: University of Michigan CTEES.</w:t>
      </w:r>
    </w:p>
    <w:p w14:paraId="554FB463" w14:textId="77777777" w:rsidR="00E32712" w:rsidRDefault="00E32712" w:rsidP="00F86073">
      <w:pPr>
        <w:spacing w:line="360" w:lineRule="auto"/>
        <w:jc w:val="both"/>
        <w:rPr>
          <w:rFonts w:ascii="Times New Roman" w:hAnsi="Times New Roman" w:cs="Times New Roman"/>
          <w:bCs/>
        </w:rPr>
      </w:pPr>
      <w:proofErr w:type="spellStart"/>
      <w:r>
        <w:rPr>
          <w:rFonts w:ascii="Times New Roman" w:hAnsi="Times New Roman" w:cs="Times New Roman"/>
          <w:bCs/>
          <w:i/>
          <w:iCs/>
        </w:rPr>
        <w:t>Odaxothrissa</w:t>
      </w:r>
      <w:proofErr w:type="spellEnd"/>
      <w:r>
        <w:rPr>
          <w:rFonts w:ascii="Times New Roman" w:hAnsi="Times New Roman" w:cs="Times New Roman"/>
          <w:bCs/>
          <w:i/>
          <w:iCs/>
        </w:rPr>
        <w:t xml:space="preserve"> </w:t>
      </w:r>
      <w:proofErr w:type="spellStart"/>
      <w:r>
        <w:rPr>
          <w:rFonts w:ascii="Times New Roman" w:hAnsi="Times New Roman" w:cs="Times New Roman"/>
          <w:bCs/>
          <w:i/>
          <w:iCs/>
        </w:rPr>
        <w:t>mento</w:t>
      </w:r>
      <w:proofErr w:type="spellEnd"/>
      <w:r>
        <w:rPr>
          <w:rFonts w:ascii="Times New Roman" w:hAnsi="Times New Roman" w:cs="Times New Roman"/>
          <w:bCs/>
        </w:rPr>
        <w:t xml:space="preserve"> UMMZ 195016. Voltage: 95 kV; current: 175 </w:t>
      </w:r>
      <w:proofErr w:type="spellStart"/>
      <w:r w:rsidRPr="00E96D52">
        <w:rPr>
          <w:rFonts w:ascii="Times New Roman" w:hAnsi="Times New Roman" w:cs="Times New Roman"/>
          <w:bCs/>
        </w:rPr>
        <w:t>μA</w:t>
      </w:r>
      <w:proofErr w:type="spellEnd"/>
      <w:r>
        <w:rPr>
          <w:rFonts w:ascii="Times New Roman" w:hAnsi="Times New Roman" w:cs="Times New Roman"/>
          <w:bCs/>
        </w:rPr>
        <w:t xml:space="preserve">; exposure: 1000 </w:t>
      </w:r>
      <w:proofErr w:type="spellStart"/>
      <w:r>
        <w:rPr>
          <w:rFonts w:ascii="Times New Roman" w:hAnsi="Times New Roman" w:cs="Times New Roman"/>
          <w:bCs/>
        </w:rPr>
        <w:t>ms</w:t>
      </w:r>
      <w:proofErr w:type="spellEnd"/>
      <w:r>
        <w:rPr>
          <w:rFonts w:ascii="Times New Roman" w:hAnsi="Times New Roman" w:cs="Times New Roman"/>
          <w:bCs/>
        </w:rPr>
        <w:t xml:space="preserve">; filter: none; reflection target: tungsten; effective pixel size: 19.97 </w:t>
      </w:r>
      <w:proofErr w:type="spellStart"/>
      <w:r w:rsidRPr="00E96D52">
        <w:rPr>
          <w:rFonts w:ascii="Times New Roman" w:hAnsi="Times New Roman" w:cs="Times New Roman"/>
          <w:bCs/>
        </w:rPr>
        <w:t>μ</w:t>
      </w:r>
      <w:r>
        <w:rPr>
          <w:rFonts w:ascii="Times New Roman" w:hAnsi="Times New Roman" w:cs="Times New Roman"/>
          <w:bCs/>
        </w:rPr>
        <w:t>m</w:t>
      </w:r>
      <w:proofErr w:type="spellEnd"/>
      <w:r>
        <w:rPr>
          <w:rFonts w:ascii="Times New Roman" w:hAnsi="Times New Roman" w:cs="Times New Roman"/>
          <w:bCs/>
        </w:rPr>
        <w:t>; scanning facility: University of Michigan CTEES.</w:t>
      </w:r>
    </w:p>
    <w:p w14:paraId="6DC81D04" w14:textId="77777777" w:rsidR="00E32712" w:rsidRDefault="00E32712" w:rsidP="00F86073">
      <w:pPr>
        <w:spacing w:line="360" w:lineRule="auto"/>
        <w:jc w:val="both"/>
        <w:rPr>
          <w:rFonts w:ascii="Times New Roman" w:hAnsi="Times New Roman" w:cs="Times New Roman"/>
          <w:bCs/>
        </w:rPr>
      </w:pPr>
      <w:proofErr w:type="spellStart"/>
      <w:r>
        <w:rPr>
          <w:rFonts w:ascii="Times New Roman" w:hAnsi="Times New Roman" w:cs="Times New Roman"/>
          <w:bCs/>
          <w:i/>
          <w:iCs/>
        </w:rPr>
        <w:t>Chirocentrus</w:t>
      </w:r>
      <w:proofErr w:type="spellEnd"/>
      <w:r>
        <w:rPr>
          <w:rFonts w:ascii="Times New Roman" w:hAnsi="Times New Roman" w:cs="Times New Roman"/>
          <w:bCs/>
          <w:i/>
          <w:iCs/>
        </w:rPr>
        <w:t xml:space="preserve"> </w:t>
      </w:r>
      <w:proofErr w:type="spellStart"/>
      <w:r>
        <w:rPr>
          <w:rFonts w:ascii="Times New Roman" w:hAnsi="Times New Roman" w:cs="Times New Roman"/>
          <w:bCs/>
          <w:i/>
          <w:iCs/>
        </w:rPr>
        <w:t>dorab</w:t>
      </w:r>
      <w:proofErr w:type="spellEnd"/>
      <w:r>
        <w:rPr>
          <w:rFonts w:ascii="Times New Roman" w:hAnsi="Times New Roman" w:cs="Times New Roman"/>
          <w:bCs/>
        </w:rPr>
        <w:t xml:space="preserve"> UMMZ 238306. Voltage: 105 kV; current: 160 </w:t>
      </w:r>
      <w:proofErr w:type="spellStart"/>
      <w:r w:rsidRPr="00E96D52">
        <w:rPr>
          <w:rFonts w:ascii="Times New Roman" w:hAnsi="Times New Roman" w:cs="Times New Roman"/>
          <w:bCs/>
        </w:rPr>
        <w:t>μA</w:t>
      </w:r>
      <w:proofErr w:type="spellEnd"/>
      <w:r>
        <w:rPr>
          <w:rFonts w:ascii="Times New Roman" w:hAnsi="Times New Roman" w:cs="Times New Roman"/>
          <w:bCs/>
        </w:rPr>
        <w:t xml:space="preserve">; exposure: 1000 </w:t>
      </w:r>
      <w:proofErr w:type="spellStart"/>
      <w:r>
        <w:rPr>
          <w:rFonts w:ascii="Times New Roman" w:hAnsi="Times New Roman" w:cs="Times New Roman"/>
          <w:bCs/>
        </w:rPr>
        <w:t>ms</w:t>
      </w:r>
      <w:proofErr w:type="spellEnd"/>
      <w:r>
        <w:rPr>
          <w:rFonts w:ascii="Times New Roman" w:hAnsi="Times New Roman" w:cs="Times New Roman"/>
          <w:bCs/>
        </w:rPr>
        <w:t xml:space="preserve">; filter: none; reflection target: tungsten; effective pixel size: 36.43 </w:t>
      </w:r>
      <w:proofErr w:type="spellStart"/>
      <w:r w:rsidRPr="00E96D52">
        <w:rPr>
          <w:rFonts w:ascii="Times New Roman" w:hAnsi="Times New Roman" w:cs="Times New Roman"/>
          <w:bCs/>
        </w:rPr>
        <w:t>μ</w:t>
      </w:r>
      <w:r>
        <w:rPr>
          <w:rFonts w:ascii="Times New Roman" w:hAnsi="Times New Roman" w:cs="Times New Roman"/>
          <w:bCs/>
        </w:rPr>
        <w:t>m</w:t>
      </w:r>
      <w:proofErr w:type="spellEnd"/>
      <w:r>
        <w:rPr>
          <w:rFonts w:ascii="Times New Roman" w:hAnsi="Times New Roman" w:cs="Times New Roman"/>
          <w:bCs/>
        </w:rPr>
        <w:t>; scanning facility: University of Michigan CTEES.</w:t>
      </w:r>
    </w:p>
    <w:p w14:paraId="310E279A" w14:textId="77777777" w:rsidR="00E32712" w:rsidRPr="009B215D" w:rsidRDefault="00E32712" w:rsidP="00F86073">
      <w:pPr>
        <w:spacing w:line="360" w:lineRule="auto"/>
        <w:jc w:val="both"/>
        <w:rPr>
          <w:rFonts w:ascii="Times New Roman" w:hAnsi="Times New Roman" w:cs="Times New Roman"/>
          <w:bCs/>
        </w:rPr>
      </w:pPr>
      <w:proofErr w:type="spellStart"/>
      <w:r>
        <w:rPr>
          <w:rFonts w:ascii="Times New Roman" w:hAnsi="Times New Roman" w:cs="Times New Roman"/>
          <w:bCs/>
          <w:i/>
          <w:iCs/>
        </w:rPr>
        <w:t>Chirocentrus</w:t>
      </w:r>
      <w:proofErr w:type="spellEnd"/>
      <w:r>
        <w:rPr>
          <w:rFonts w:ascii="Times New Roman" w:hAnsi="Times New Roman" w:cs="Times New Roman"/>
          <w:bCs/>
          <w:i/>
          <w:iCs/>
        </w:rPr>
        <w:t xml:space="preserve"> </w:t>
      </w:r>
      <w:proofErr w:type="spellStart"/>
      <w:r>
        <w:rPr>
          <w:rFonts w:ascii="Times New Roman" w:hAnsi="Times New Roman" w:cs="Times New Roman"/>
          <w:bCs/>
          <w:i/>
          <w:iCs/>
        </w:rPr>
        <w:t>nudus</w:t>
      </w:r>
      <w:proofErr w:type="spellEnd"/>
      <w:r>
        <w:rPr>
          <w:rFonts w:ascii="Times New Roman" w:hAnsi="Times New Roman" w:cs="Times New Roman"/>
          <w:bCs/>
        </w:rPr>
        <w:t xml:space="preserve"> UMMZ 213502. Voltage: 105 kV; current: 160 </w:t>
      </w:r>
      <w:proofErr w:type="spellStart"/>
      <w:r w:rsidRPr="00E96D52">
        <w:rPr>
          <w:rFonts w:ascii="Times New Roman" w:hAnsi="Times New Roman" w:cs="Times New Roman"/>
          <w:bCs/>
        </w:rPr>
        <w:t>μA</w:t>
      </w:r>
      <w:proofErr w:type="spellEnd"/>
      <w:r>
        <w:rPr>
          <w:rFonts w:ascii="Times New Roman" w:hAnsi="Times New Roman" w:cs="Times New Roman"/>
          <w:bCs/>
        </w:rPr>
        <w:t xml:space="preserve">; exposure: 1000 </w:t>
      </w:r>
      <w:proofErr w:type="spellStart"/>
      <w:r>
        <w:rPr>
          <w:rFonts w:ascii="Times New Roman" w:hAnsi="Times New Roman" w:cs="Times New Roman"/>
          <w:bCs/>
        </w:rPr>
        <w:t>ms</w:t>
      </w:r>
      <w:proofErr w:type="spellEnd"/>
      <w:r>
        <w:rPr>
          <w:rFonts w:ascii="Times New Roman" w:hAnsi="Times New Roman" w:cs="Times New Roman"/>
          <w:bCs/>
        </w:rPr>
        <w:t xml:space="preserve">; filter: none; reflection target: tungsten; effective pixel size: 39.00 </w:t>
      </w:r>
      <w:proofErr w:type="spellStart"/>
      <w:r w:rsidRPr="00E96D52">
        <w:rPr>
          <w:rFonts w:ascii="Times New Roman" w:hAnsi="Times New Roman" w:cs="Times New Roman"/>
          <w:bCs/>
        </w:rPr>
        <w:t>μ</w:t>
      </w:r>
      <w:r>
        <w:rPr>
          <w:rFonts w:ascii="Times New Roman" w:hAnsi="Times New Roman" w:cs="Times New Roman"/>
          <w:bCs/>
        </w:rPr>
        <w:t>m</w:t>
      </w:r>
      <w:proofErr w:type="spellEnd"/>
      <w:r>
        <w:rPr>
          <w:rFonts w:ascii="Times New Roman" w:hAnsi="Times New Roman" w:cs="Times New Roman"/>
          <w:bCs/>
        </w:rPr>
        <w:t>; scanning facility: University of Michigan CTEES.</w:t>
      </w:r>
    </w:p>
    <w:p w14:paraId="0712103F" w14:textId="77777777" w:rsidR="00E32712" w:rsidRDefault="00E32712" w:rsidP="00F86073">
      <w:pPr>
        <w:spacing w:line="360" w:lineRule="auto"/>
        <w:jc w:val="both"/>
        <w:rPr>
          <w:rFonts w:ascii="Times New Roman" w:hAnsi="Times New Roman" w:cs="Times New Roman"/>
          <w:bCs/>
        </w:rPr>
      </w:pPr>
      <w:proofErr w:type="spellStart"/>
      <w:r>
        <w:rPr>
          <w:rFonts w:ascii="Times New Roman" w:hAnsi="Times New Roman" w:cs="Times New Roman"/>
          <w:bCs/>
          <w:i/>
          <w:iCs/>
        </w:rPr>
        <w:t>Setipinna</w:t>
      </w:r>
      <w:proofErr w:type="spellEnd"/>
      <w:r>
        <w:rPr>
          <w:rFonts w:ascii="Times New Roman" w:hAnsi="Times New Roman" w:cs="Times New Roman"/>
          <w:bCs/>
          <w:i/>
          <w:iCs/>
        </w:rPr>
        <w:t xml:space="preserve"> </w:t>
      </w:r>
      <w:r>
        <w:rPr>
          <w:rFonts w:ascii="Times New Roman" w:hAnsi="Times New Roman" w:cs="Times New Roman"/>
          <w:bCs/>
        </w:rPr>
        <w:t>[</w:t>
      </w:r>
      <w:proofErr w:type="spellStart"/>
      <w:r>
        <w:rPr>
          <w:rFonts w:ascii="Times New Roman" w:hAnsi="Times New Roman" w:cs="Times New Roman"/>
          <w:bCs/>
          <w:i/>
          <w:iCs/>
        </w:rPr>
        <w:t>Lycothrissa</w:t>
      </w:r>
      <w:proofErr w:type="spellEnd"/>
      <w:r>
        <w:rPr>
          <w:rFonts w:ascii="Times New Roman" w:hAnsi="Times New Roman" w:cs="Times New Roman"/>
          <w:bCs/>
        </w:rPr>
        <w:t>]</w:t>
      </w:r>
      <w:r>
        <w:rPr>
          <w:rFonts w:ascii="Times New Roman" w:hAnsi="Times New Roman" w:cs="Times New Roman"/>
          <w:bCs/>
          <w:i/>
          <w:iCs/>
        </w:rPr>
        <w:t xml:space="preserve"> </w:t>
      </w:r>
      <w:proofErr w:type="spellStart"/>
      <w:r>
        <w:rPr>
          <w:rFonts w:ascii="Times New Roman" w:hAnsi="Times New Roman" w:cs="Times New Roman"/>
          <w:bCs/>
          <w:i/>
          <w:iCs/>
        </w:rPr>
        <w:t>crocodilus</w:t>
      </w:r>
      <w:proofErr w:type="spellEnd"/>
      <w:r>
        <w:rPr>
          <w:rFonts w:ascii="Times New Roman" w:hAnsi="Times New Roman" w:cs="Times New Roman"/>
          <w:bCs/>
          <w:i/>
          <w:iCs/>
        </w:rPr>
        <w:t xml:space="preserve"> </w:t>
      </w:r>
      <w:r>
        <w:rPr>
          <w:rFonts w:ascii="Times New Roman" w:hAnsi="Times New Roman" w:cs="Times New Roman"/>
          <w:bCs/>
        </w:rPr>
        <w:t xml:space="preserve">UMMZ 209911. Voltage: 100 kV; current: 170 </w:t>
      </w:r>
      <w:proofErr w:type="spellStart"/>
      <w:r w:rsidRPr="00E96D52">
        <w:rPr>
          <w:rFonts w:ascii="Times New Roman" w:hAnsi="Times New Roman" w:cs="Times New Roman"/>
          <w:bCs/>
        </w:rPr>
        <w:t>μA</w:t>
      </w:r>
      <w:proofErr w:type="spellEnd"/>
      <w:r>
        <w:rPr>
          <w:rFonts w:ascii="Times New Roman" w:hAnsi="Times New Roman" w:cs="Times New Roman"/>
          <w:bCs/>
        </w:rPr>
        <w:t xml:space="preserve">; exposure: 1000 </w:t>
      </w:r>
      <w:proofErr w:type="spellStart"/>
      <w:r>
        <w:rPr>
          <w:rFonts w:ascii="Times New Roman" w:hAnsi="Times New Roman" w:cs="Times New Roman"/>
          <w:bCs/>
        </w:rPr>
        <w:t>ms</w:t>
      </w:r>
      <w:proofErr w:type="spellEnd"/>
      <w:r>
        <w:rPr>
          <w:rFonts w:ascii="Times New Roman" w:hAnsi="Times New Roman" w:cs="Times New Roman"/>
          <w:bCs/>
        </w:rPr>
        <w:t xml:space="preserve">; filter: none; reflection target: tungsten; effective pixel size: 22.55 </w:t>
      </w:r>
      <w:proofErr w:type="spellStart"/>
      <w:r w:rsidRPr="00E96D52">
        <w:rPr>
          <w:rFonts w:ascii="Times New Roman" w:hAnsi="Times New Roman" w:cs="Times New Roman"/>
          <w:bCs/>
        </w:rPr>
        <w:t>μ</w:t>
      </w:r>
      <w:r>
        <w:rPr>
          <w:rFonts w:ascii="Times New Roman" w:hAnsi="Times New Roman" w:cs="Times New Roman"/>
          <w:bCs/>
        </w:rPr>
        <w:t>m</w:t>
      </w:r>
      <w:proofErr w:type="spellEnd"/>
      <w:r>
        <w:rPr>
          <w:rFonts w:ascii="Times New Roman" w:hAnsi="Times New Roman" w:cs="Times New Roman"/>
          <w:bCs/>
        </w:rPr>
        <w:t>; scanning facility: University of Michigan CTEES.</w:t>
      </w:r>
    </w:p>
    <w:p w14:paraId="5B05F76F" w14:textId="77777777" w:rsidR="00E32712" w:rsidRPr="009B215D" w:rsidRDefault="00E32712" w:rsidP="00F86073">
      <w:pPr>
        <w:spacing w:line="360" w:lineRule="auto"/>
        <w:jc w:val="both"/>
        <w:rPr>
          <w:rFonts w:ascii="Times New Roman" w:hAnsi="Times New Roman" w:cs="Times New Roman"/>
          <w:bCs/>
        </w:rPr>
      </w:pPr>
      <w:proofErr w:type="spellStart"/>
      <w:r>
        <w:rPr>
          <w:rFonts w:ascii="Times New Roman" w:hAnsi="Times New Roman" w:cs="Times New Roman"/>
          <w:bCs/>
          <w:i/>
          <w:iCs/>
        </w:rPr>
        <w:t>Lycengraulis</w:t>
      </w:r>
      <w:proofErr w:type="spellEnd"/>
      <w:r>
        <w:rPr>
          <w:rFonts w:ascii="Times New Roman" w:hAnsi="Times New Roman" w:cs="Times New Roman"/>
          <w:bCs/>
          <w:i/>
          <w:iCs/>
        </w:rPr>
        <w:t xml:space="preserve"> </w:t>
      </w:r>
      <w:proofErr w:type="spellStart"/>
      <w:r>
        <w:rPr>
          <w:rFonts w:ascii="Times New Roman" w:hAnsi="Times New Roman" w:cs="Times New Roman"/>
          <w:bCs/>
          <w:i/>
          <w:iCs/>
        </w:rPr>
        <w:t>grossidens</w:t>
      </w:r>
      <w:proofErr w:type="spellEnd"/>
      <w:r>
        <w:rPr>
          <w:rFonts w:ascii="Times New Roman" w:hAnsi="Times New Roman" w:cs="Times New Roman"/>
          <w:bCs/>
        </w:rPr>
        <w:t xml:space="preserve"> UMMZ 143053. Voltage: 100 kV; current: 170 </w:t>
      </w:r>
      <w:proofErr w:type="spellStart"/>
      <w:r w:rsidRPr="00E96D52">
        <w:rPr>
          <w:rFonts w:ascii="Times New Roman" w:hAnsi="Times New Roman" w:cs="Times New Roman"/>
          <w:bCs/>
        </w:rPr>
        <w:t>μA</w:t>
      </w:r>
      <w:proofErr w:type="spellEnd"/>
      <w:r>
        <w:rPr>
          <w:rFonts w:ascii="Times New Roman" w:hAnsi="Times New Roman" w:cs="Times New Roman"/>
          <w:bCs/>
        </w:rPr>
        <w:t xml:space="preserve">; exposure: 1000 </w:t>
      </w:r>
      <w:proofErr w:type="spellStart"/>
      <w:r>
        <w:rPr>
          <w:rFonts w:ascii="Times New Roman" w:hAnsi="Times New Roman" w:cs="Times New Roman"/>
          <w:bCs/>
        </w:rPr>
        <w:t>ms</w:t>
      </w:r>
      <w:proofErr w:type="spellEnd"/>
      <w:r>
        <w:rPr>
          <w:rFonts w:ascii="Times New Roman" w:hAnsi="Times New Roman" w:cs="Times New Roman"/>
          <w:bCs/>
        </w:rPr>
        <w:t xml:space="preserve">; filter: none; reflection target: tungsten; effective pixel size: 22.55 </w:t>
      </w:r>
      <w:proofErr w:type="spellStart"/>
      <w:r w:rsidRPr="00E96D52">
        <w:rPr>
          <w:rFonts w:ascii="Times New Roman" w:hAnsi="Times New Roman" w:cs="Times New Roman"/>
          <w:bCs/>
        </w:rPr>
        <w:t>μ</w:t>
      </w:r>
      <w:r>
        <w:rPr>
          <w:rFonts w:ascii="Times New Roman" w:hAnsi="Times New Roman" w:cs="Times New Roman"/>
          <w:bCs/>
        </w:rPr>
        <w:t>m</w:t>
      </w:r>
      <w:proofErr w:type="spellEnd"/>
      <w:r>
        <w:rPr>
          <w:rFonts w:ascii="Times New Roman" w:hAnsi="Times New Roman" w:cs="Times New Roman"/>
          <w:bCs/>
        </w:rPr>
        <w:t>; scanning facility: University of Michigan CTEES.</w:t>
      </w:r>
    </w:p>
    <w:p w14:paraId="1A9D0BF8" w14:textId="77777777" w:rsidR="00C46B0B" w:rsidRPr="00823F34" w:rsidRDefault="00C46B0B" w:rsidP="00E32712">
      <w:pPr>
        <w:spacing w:line="360" w:lineRule="auto"/>
        <w:jc w:val="both"/>
        <w:rPr>
          <w:rFonts w:ascii="Times New Roman" w:hAnsi="Times New Roman" w:cs="Times New Roman"/>
        </w:rPr>
      </w:pPr>
    </w:p>
    <w:p w14:paraId="562B9EA2" w14:textId="77777777" w:rsidR="0076556E" w:rsidRDefault="0076556E">
      <w:pPr>
        <w:rPr>
          <w:rFonts w:ascii="Arial" w:hAnsi="Arial" w:cs="Arial"/>
          <w:u w:val="single"/>
        </w:rPr>
      </w:pPr>
      <w:r>
        <w:rPr>
          <w:rFonts w:ascii="Arial" w:hAnsi="Arial" w:cs="Arial"/>
          <w:u w:val="single"/>
        </w:rPr>
        <w:br w:type="page"/>
      </w:r>
    </w:p>
    <w:p w14:paraId="7FB4B62B" w14:textId="12F38403" w:rsidR="006E663C" w:rsidRDefault="006E663C" w:rsidP="006E663C">
      <w:pPr>
        <w:rPr>
          <w:rFonts w:ascii="Times New Roman" w:hAnsi="Times New Roman" w:cs="Times New Roman"/>
          <w:b/>
          <w:bCs/>
        </w:rPr>
      </w:pPr>
      <w:r w:rsidRPr="006E663C">
        <w:rPr>
          <w:rFonts w:ascii="Times New Roman" w:hAnsi="Times New Roman" w:cs="Times New Roman"/>
          <w:b/>
          <w:bCs/>
        </w:rPr>
        <w:t xml:space="preserve">Supplementary </w:t>
      </w:r>
      <w:r w:rsidR="001E3BA9">
        <w:rPr>
          <w:rFonts w:ascii="Times New Roman" w:hAnsi="Times New Roman" w:cs="Times New Roman"/>
          <w:b/>
          <w:bCs/>
        </w:rPr>
        <w:t>F</w:t>
      </w:r>
      <w:r w:rsidRPr="006E663C">
        <w:rPr>
          <w:rFonts w:ascii="Times New Roman" w:hAnsi="Times New Roman" w:cs="Times New Roman"/>
          <w:b/>
          <w:bCs/>
        </w:rPr>
        <w:t>igures</w:t>
      </w:r>
    </w:p>
    <w:p w14:paraId="5DBF103A" w14:textId="77777777" w:rsidR="006E663C" w:rsidRPr="006E663C" w:rsidRDefault="006E663C" w:rsidP="006E663C">
      <w:pPr>
        <w:rPr>
          <w:rFonts w:ascii="Times New Roman" w:hAnsi="Times New Roman" w:cs="Times New Roman"/>
          <w:b/>
          <w:bCs/>
        </w:rPr>
      </w:pPr>
    </w:p>
    <w:p w14:paraId="62717DEC" w14:textId="04CE5988" w:rsidR="0076556E" w:rsidRDefault="00FC466E" w:rsidP="006E663C">
      <w:pPr>
        <w:jc w:val="center"/>
      </w:pPr>
      <w:r>
        <w:rPr>
          <w:noProof/>
        </w:rPr>
        <w:drawing>
          <wp:inline distT="0" distB="0" distL="0" distR="0" wp14:anchorId="66992D3C" wp14:editId="5F8823B2">
            <wp:extent cx="5939790" cy="7007860"/>
            <wp:effectExtent l="0" t="0" r="381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39790" cy="7007860"/>
                    </a:xfrm>
                    <a:prstGeom prst="rect">
                      <a:avLst/>
                    </a:prstGeom>
                    <a:noFill/>
                    <a:ln>
                      <a:noFill/>
                    </a:ln>
                  </pic:spPr>
                </pic:pic>
              </a:graphicData>
            </a:graphic>
          </wp:inline>
        </w:drawing>
      </w:r>
    </w:p>
    <w:p w14:paraId="41A17D55" w14:textId="071A8E1E" w:rsidR="0076556E" w:rsidRPr="006E663C" w:rsidRDefault="0076556E" w:rsidP="006E663C">
      <w:pPr>
        <w:jc w:val="both"/>
        <w:rPr>
          <w:rFonts w:ascii="Times New Roman" w:hAnsi="Times New Roman" w:cs="Times New Roman"/>
        </w:rPr>
      </w:pPr>
      <w:r w:rsidRPr="00D81A57">
        <w:rPr>
          <w:rFonts w:ascii="Times New Roman" w:hAnsi="Times New Roman" w:cs="Times New Roman"/>
          <w:b/>
          <w:bCs/>
        </w:rPr>
        <w:t>Supplementary Figure S1.</w:t>
      </w:r>
      <w:r w:rsidRPr="00D81A57">
        <w:rPr>
          <w:rFonts w:ascii="Times New Roman" w:hAnsi="Times New Roman" w:cs="Times New Roman"/>
          <w:bCs/>
        </w:rPr>
        <w:t xml:space="preserve"> </w:t>
      </w:r>
      <w:r w:rsidR="000B7790">
        <w:rPr>
          <w:rFonts w:ascii="Times New Roman" w:hAnsi="Times New Roman" w:cs="Times New Roman"/>
        </w:rPr>
        <w:t>†</w:t>
      </w:r>
      <w:proofErr w:type="spellStart"/>
      <w:r w:rsidRPr="00D81A57">
        <w:rPr>
          <w:rFonts w:ascii="Times New Roman" w:hAnsi="Times New Roman" w:cs="Times New Roman"/>
          <w:bCs/>
          <w:i/>
          <w:iCs/>
        </w:rPr>
        <w:t>Clupeopsis</w:t>
      </w:r>
      <w:proofErr w:type="spellEnd"/>
      <w:r w:rsidRPr="00D81A57">
        <w:rPr>
          <w:rFonts w:ascii="Times New Roman" w:hAnsi="Times New Roman" w:cs="Times New Roman"/>
          <w:bCs/>
          <w:i/>
          <w:iCs/>
        </w:rPr>
        <w:t xml:space="preserve"> </w:t>
      </w:r>
      <w:proofErr w:type="spellStart"/>
      <w:r w:rsidRPr="00D81A57">
        <w:rPr>
          <w:rFonts w:ascii="Times New Roman" w:hAnsi="Times New Roman" w:cs="Times New Roman"/>
          <w:bCs/>
          <w:i/>
          <w:iCs/>
        </w:rPr>
        <w:t>straeleni</w:t>
      </w:r>
      <w:proofErr w:type="spellEnd"/>
      <w:r w:rsidRPr="00D81A57">
        <w:rPr>
          <w:rFonts w:ascii="Times New Roman" w:hAnsi="Times New Roman" w:cs="Times New Roman"/>
          <w:bCs/>
        </w:rPr>
        <w:t xml:space="preserve"> </w:t>
      </w:r>
      <w:proofErr w:type="spellStart"/>
      <w:r w:rsidRPr="00D81A57">
        <w:rPr>
          <w:rFonts w:ascii="Times New Roman" w:hAnsi="Times New Roman" w:cs="Times New Roman"/>
          <w:bCs/>
        </w:rPr>
        <w:t>Casier</w:t>
      </w:r>
      <w:proofErr w:type="spellEnd"/>
      <w:r w:rsidRPr="00D81A57">
        <w:rPr>
          <w:rFonts w:ascii="Times New Roman" w:hAnsi="Times New Roman" w:cs="Times New Roman"/>
          <w:bCs/>
        </w:rPr>
        <w:t xml:space="preserve"> 1946 (MRHNB IG 8630, holotype).</w:t>
      </w:r>
      <w:r w:rsidRPr="00D81A57">
        <w:rPr>
          <w:rFonts w:ascii="Times New Roman" w:hAnsi="Times New Roman" w:cs="Times New Roman"/>
        </w:rPr>
        <w:t xml:space="preserve"> </w:t>
      </w:r>
      <w:r>
        <w:rPr>
          <w:rFonts w:ascii="Times New Roman" w:hAnsi="Times New Roman" w:cs="Times New Roman"/>
        </w:rPr>
        <w:t>Photographs of the holotype in (</w:t>
      </w:r>
      <w:r>
        <w:rPr>
          <w:rFonts w:ascii="Times New Roman" w:hAnsi="Times New Roman" w:cs="Times New Roman"/>
          <w:i/>
        </w:rPr>
        <w:t>a</w:t>
      </w:r>
      <w:r>
        <w:rPr>
          <w:rFonts w:ascii="Times New Roman" w:hAnsi="Times New Roman" w:cs="Times New Roman"/>
        </w:rPr>
        <w:t>) right lateral and (</w:t>
      </w:r>
      <w:r w:rsidRPr="00D81A57">
        <w:rPr>
          <w:rFonts w:ascii="Times New Roman" w:hAnsi="Times New Roman" w:cs="Times New Roman"/>
          <w:i/>
        </w:rPr>
        <w:t>b</w:t>
      </w:r>
      <w:r>
        <w:rPr>
          <w:rFonts w:ascii="Times New Roman" w:hAnsi="Times New Roman" w:cs="Times New Roman"/>
        </w:rPr>
        <w:t>) dorsal views. Photographs of the cranial region of the holotype in (</w:t>
      </w:r>
      <w:r>
        <w:rPr>
          <w:rFonts w:ascii="Times New Roman" w:hAnsi="Times New Roman" w:cs="Times New Roman"/>
          <w:i/>
        </w:rPr>
        <w:t>c</w:t>
      </w:r>
      <w:r>
        <w:rPr>
          <w:rFonts w:ascii="Times New Roman" w:hAnsi="Times New Roman" w:cs="Times New Roman"/>
        </w:rPr>
        <w:t>) right lateral, (</w:t>
      </w:r>
      <w:r>
        <w:rPr>
          <w:rFonts w:ascii="Times New Roman" w:hAnsi="Times New Roman" w:cs="Times New Roman"/>
          <w:i/>
        </w:rPr>
        <w:t>d</w:t>
      </w:r>
      <w:r>
        <w:rPr>
          <w:rFonts w:ascii="Times New Roman" w:hAnsi="Times New Roman" w:cs="Times New Roman"/>
        </w:rPr>
        <w:t>) left lateral, (</w:t>
      </w:r>
      <w:r>
        <w:rPr>
          <w:rFonts w:ascii="Times New Roman" w:hAnsi="Times New Roman" w:cs="Times New Roman"/>
          <w:i/>
        </w:rPr>
        <w:t>e</w:t>
      </w:r>
      <w:r>
        <w:rPr>
          <w:rFonts w:ascii="Times New Roman" w:hAnsi="Times New Roman" w:cs="Times New Roman"/>
        </w:rPr>
        <w:t>) dorsal and (</w:t>
      </w:r>
      <w:r>
        <w:rPr>
          <w:rFonts w:ascii="Times New Roman" w:hAnsi="Times New Roman" w:cs="Times New Roman"/>
          <w:i/>
        </w:rPr>
        <w:t>f</w:t>
      </w:r>
      <w:r>
        <w:rPr>
          <w:rFonts w:ascii="Times New Roman" w:hAnsi="Times New Roman" w:cs="Times New Roman"/>
        </w:rPr>
        <w:t xml:space="preserve">) ventral views. </w:t>
      </w:r>
      <w:r w:rsidRPr="002E4919">
        <w:rPr>
          <w:rFonts w:ascii="Times New Roman" w:hAnsi="Times New Roman" w:cs="Times New Roman"/>
        </w:rPr>
        <w:t xml:space="preserve">Scale bars: 10 mm. </w:t>
      </w:r>
      <w:r>
        <w:rPr>
          <w:rFonts w:ascii="Times New Roman" w:hAnsi="Times New Roman" w:cs="Times New Roman"/>
        </w:rPr>
        <w:br w:type="page"/>
      </w:r>
    </w:p>
    <w:p w14:paraId="6B520E1A" w14:textId="2FBD0787" w:rsidR="0076556E" w:rsidRDefault="00FC466E" w:rsidP="009930CA">
      <w:pPr>
        <w:jc w:val="center"/>
        <w:rPr>
          <w:rFonts w:ascii="Times New Roman" w:hAnsi="Times New Roman" w:cs="Times New Roman"/>
          <w:b/>
          <w:bCs/>
        </w:rPr>
      </w:pPr>
      <w:r>
        <w:rPr>
          <w:rFonts w:ascii="Times New Roman" w:hAnsi="Times New Roman" w:cs="Times New Roman"/>
          <w:b/>
          <w:bCs/>
          <w:noProof/>
        </w:rPr>
        <w:drawing>
          <wp:inline distT="0" distB="0" distL="0" distR="0" wp14:anchorId="07CFCA55" wp14:editId="6650403B">
            <wp:extent cx="5939790" cy="411861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9790" cy="4118610"/>
                    </a:xfrm>
                    <a:prstGeom prst="rect">
                      <a:avLst/>
                    </a:prstGeom>
                    <a:noFill/>
                    <a:ln>
                      <a:noFill/>
                    </a:ln>
                  </pic:spPr>
                </pic:pic>
              </a:graphicData>
            </a:graphic>
          </wp:inline>
        </w:drawing>
      </w:r>
    </w:p>
    <w:p w14:paraId="45F3EEAF" w14:textId="1F2DD446" w:rsidR="0076556E" w:rsidRPr="00116582" w:rsidRDefault="0076556E" w:rsidP="009930CA">
      <w:pPr>
        <w:jc w:val="both"/>
        <w:rPr>
          <w:rFonts w:ascii="Times New Roman" w:hAnsi="Times New Roman" w:cs="Times New Roman"/>
        </w:rPr>
      </w:pPr>
      <w:r w:rsidRPr="00D81A57">
        <w:rPr>
          <w:rFonts w:ascii="Times New Roman" w:hAnsi="Times New Roman" w:cs="Times New Roman"/>
          <w:b/>
          <w:bCs/>
        </w:rPr>
        <w:t>Supplementary Figure S2.</w:t>
      </w:r>
      <w:r w:rsidRPr="00D81A57">
        <w:rPr>
          <w:rFonts w:ascii="Times New Roman" w:hAnsi="Times New Roman" w:cs="Times New Roman"/>
          <w:bCs/>
        </w:rPr>
        <w:t xml:space="preserve"> Cranial anatomy of </w:t>
      </w:r>
      <w:r w:rsidR="000B7790">
        <w:rPr>
          <w:rFonts w:ascii="Times New Roman" w:hAnsi="Times New Roman" w:cs="Times New Roman"/>
        </w:rPr>
        <w:t>†</w:t>
      </w:r>
      <w:proofErr w:type="spellStart"/>
      <w:r w:rsidRPr="00D81A57">
        <w:rPr>
          <w:rFonts w:ascii="Times New Roman" w:hAnsi="Times New Roman" w:cs="Times New Roman"/>
          <w:bCs/>
          <w:i/>
          <w:iCs/>
        </w:rPr>
        <w:t>Clupeopsis</w:t>
      </w:r>
      <w:proofErr w:type="spellEnd"/>
      <w:r w:rsidRPr="00D81A57">
        <w:rPr>
          <w:rFonts w:ascii="Times New Roman" w:hAnsi="Times New Roman" w:cs="Times New Roman"/>
          <w:bCs/>
          <w:i/>
          <w:iCs/>
        </w:rPr>
        <w:t xml:space="preserve"> </w:t>
      </w:r>
      <w:proofErr w:type="spellStart"/>
      <w:r w:rsidRPr="00D81A57">
        <w:rPr>
          <w:rFonts w:ascii="Times New Roman" w:hAnsi="Times New Roman" w:cs="Times New Roman"/>
          <w:bCs/>
          <w:i/>
          <w:iCs/>
        </w:rPr>
        <w:t>straeleni</w:t>
      </w:r>
      <w:proofErr w:type="spellEnd"/>
      <w:r w:rsidRPr="00D81A57">
        <w:rPr>
          <w:rFonts w:ascii="Times New Roman" w:hAnsi="Times New Roman" w:cs="Times New Roman"/>
          <w:bCs/>
        </w:rPr>
        <w:t>.</w:t>
      </w:r>
      <w:r>
        <w:rPr>
          <w:rFonts w:ascii="Times New Roman" w:hAnsi="Times New Roman" w:cs="Times New Roman"/>
          <w:b/>
          <w:bCs/>
        </w:rPr>
        <w:t xml:space="preserve"> </w:t>
      </w:r>
      <w:r>
        <w:rPr>
          <w:rFonts w:ascii="Times New Roman" w:hAnsi="Times New Roman" w:cs="Times New Roman"/>
        </w:rPr>
        <w:t xml:space="preserve">Rendering of </w:t>
      </w:r>
      <w:r w:rsidR="000B7790">
        <w:rPr>
          <w:rFonts w:ascii="Times New Roman" w:hAnsi="Times New Roman" w:cs="Times New Roman"/>
        </w:rPr>
        <w:t>†</w:t>
      </w:r>
      <w:proofErr w:type="spellStart"/>
      <w:r w:rsidRPr="00A2270D">
        <w:rPr>
          <w:rFonts w:ascii="Times New Roman" w:hAnsi="Times New Roman" w:cs="Times New Roman"/>
          <w:i/>
          <w:iCs/>
        </w:rPr>
        <w:t>Clupeopsis</w:t>
      </w:r>
      <w:proofErr w:type="spellEnd"/>
      <w:r>
        <w:rPr>
          <w:rFonts w:ascii="Times New Roman" w:hAnsi="Times New Roman" w:cs="Times New Roman"/>
        </w:rPr>
        <w:t xml:space="preserve"> skull in right lateral view, excluding the opercular series. </w:t>
      </w:r>
      <w:proofErr w:type="spellStart"/>
      <w:r>
        <w:rPr>
          <w:rFonts w:ascii="Times New Roman" w:hAnsi="Times New Roman" w:cs="Times New Roman"/>
        </w:rPr>
        <w:t>Colors</w:t>
      </w:r>
      <w:proofErr w:type="spellEnd"/>
      <w:r>
        <w:rPr>
          <w:rFonts w:ascii="Times New Roman" w:hAnsi="Times New Roman" w:cs="Times New Roman"/>
        </w:rPr>
        <w:t xml:space="preserve"> indicate different cranial regions: neurocranium (purple), jaws, palatoquadrate and cheek bones (blue), dorsal portion of hyoid arch (cyan), branchial skeleton (chartreuse). </w:t>
      </w:r>
      <w:r w:rsidRPr="00A2270D">
        <w:rPr>
          <w:rFonts w:ascii="Times New Roman" w:hAnsi="Times New Roman" w:cs="Times New Roman"/>
        </w:rPr>
        <w:t>Scale</w:t>
      </w:r>
      <w:r>
        <w:rPr>
          <w:rFonts w:ascii="Times New Roman" w:hAnsi="Times New Roman" w:cs="Times New Roman"/>
        </w:rPr>
        <w:t xml:space="preserve"> bar: 10 mm. </w:t>
      </w:r>
      <w:r w:rsidR="005741E3">
        <w:rPr>
          <w:rFonts w:ascii="Times New Roman" w:hAnsi="Times New Roman" w:cs="Times New Roman"/>
        </w:rPr>
        <w:t xml:space="preserve">Abbreviations: </w:t>
      </w:r>
      <w:r w:rsidRPr="00116582">
        <w:rPr>
          <w:rFonts w:ascii="Times New Roman" w:hAnsi="Times New Roman" w:cs="Times New Roman"/>
          <w:iCs/>
        </w:rPr>
        <w:t>aa</w:t>
      </w:r>
      <w:r w:rsidRPr="00116582">
        <w:rPr>
          <w:rFonts w:ascii="Times New Roman" w:hAnsi="Times New Roman" w:cs="Times New Roman"/>
        </w:rPr>
        <w:t xml:space="preserve">, </w:t>
      </w:r>
      <w:proofErr w:type="spellStart"/>
      <w:r w:rsidRPr="00116582">
        <w:rPr>
          <w:rFonts w:ascii="Times New Roman" w:hAnsi="Times New Roman" w:cs="Times New Roman"/>
        </w:rPr>
        <w:t>anguloarticular</w:t>
      </w:r>
      <w:proofErr w:type="spellEnd"/>
      <w:r w:rsidRPr="00116582">
        <w:rPr>
          <w:rFonts w:ascii="Times New Roman" w:hAnsi="Times New Roman" w:cs="Times New Roman"/>
        </w:rPr>
        <w:t xml:space="preserve">; </w:t>
      </w:r>
      <w:proofErr w:type="spellStart"/>
      <w:r>
        <w:rPr>
          <w:rFonts w:ascii="Times New Roman" w:hAnsi="Times New Roman" w:cs="Times New Roman"/>
        </w:rPr>
        <w:t>aio</w:t>
      </w:r>
      <w:proofErr w:type="spellEnd"/>
      <w:r>
        <w:rPr>
          <w:rFonts w:ascii="Times New Roman" w:hAnsi="Times New Roman" w:cs="Times New Roman"/>
        </w:rPr>
        <w:t xml:space="preserve">, anterior infraorbital; </w:t>
      </w:r>
      <w:proofErr w:type="spellStart"/>
      <w:r>
        <w:rPr>
          <w:rFonts w:ascii="Times New Roman" w:hAnsi="Times New Roman" w:cs="Times New Roman"/>
        </w:rPr>
        <w:t>bo</w:t>
      </w:r>
      <w:proofErr w:type="spellEnd"/>
      <w:r>
        <w:rPr>
          <w:rFonts w:ascii="Times New Roman" w:hAnsi="Times New Roman" w:cs="Times New Roman"/>
        </w:rPr>
        <w:t xml:space="preserve">, basioccipital; </w:t>
      </w:r>
      <w:r w:rsidRPr="00116582">
        <w:rPr>
          <w:rFonts w:ascii="Times New Roman" w:hAnsi="Times New Roman" w:cs="Times New Roman"/>
        </w:rPr>
        <w:t xml:space="preserve">d, dentary; </w:t>
      </w:r>
      <w:proofErr w:type="spellStart"/>
      <w:r w:rsidRPr="00116582">
        <w:rPr>
          <w:rFonts w:ascii="Times New Roman" w:hAnsi="Times New Roman" w:cs="Times New Roman"/>
        </w:rPr>
        <w:t>epo</w:t>
      </w:r>
      <w:proofErr w:type="spellEnd"/>
      <w:r w:rsidRPr="00116582">
        <w:rPr>
          <w:rFonts w:ascii="Times New Roman" w:hAnsi="Times New Roman" w:cs="Times New Roman"/>
        </w:rPr>
        <w:t xml:space="preserve">, </w:t>
      </w:r>
      <w:proofErr w:type="spellStart"/>
      <w:r w:rsidRPr="00116582">
        <w:rPr>
          <w:rFonts w:ascii="Times New Roman" w:hAnsi="Times New Roman" w:cs="Times New Roman"/>
        </w:rPr>
        <w:t>epioccipital</w:t>
      </w:r>
      <w:proofErr w:type="spellEnd"/>
      <w:r w:rsidRPr="00116582">
        <w:rPr>
          <w:rFonts w:ascii="Times New Roman" w:hAnsi="Times New Roman" w:cs="Times New Roman"/>
        </w:rPr>
        <w:t xml:space="preserve">; </w:t>
      </w:r>
      <w:proofErr w:type="spellStart"/>
      <w:r w:rsidRPr="00116582">
        <w:rPr>
          <w:rFonts w:ascii="Times New Roman" w:hAnsi="Times New Roman" w:cs="Times New Roman"/>
        </w:rPr>
        <w:t>fp</w:t>
      </w:r>
      <w:proofErr w:type="spellEnd"/>
      <w:r w:rsidRPr="00116582">
        <w:rPr>
          <w:rFonts w:ascii="Times New Roman" w:hAnsi="Times New Roman" w:cs="Times New Roman"/>
        </w:rPr>
        <w:t>, pre-</w:t>
      </w:r>
      <w:proofErr w:type="spellStart"/>
      <w:r w:rsidRPr="00116582">
        <w:rPr>
          <w:rFonts w:ascii="Times New Roman" w:hAnsi="Times New Roman" w:cs="Times New Roman"/>
        </w:rPr>
        <w:t>epiotic</w:t>
      </w:r>
      <w:proofErr w:type="spellEnd"/>
      <w:r w:rsidRPr="00116582">
        <w:rPr>
          <w:rFonts w:ascii="Times New Roman" w:hAnsi="Times New Roman" w:cs="Times New Roman"/>
        </w:rPr>
        <w:t xml:space="preserve"> fossa; </w:t>
      </w:r>
      <w:proofErr w:type="spellStart"/>
      <w:r w:rsidRPr="00116582">
        <w:rPr>
          <w:rFonts w:ascii="Times New Roman" w:hAnsi="Times New Roman" w:cs="Times New Roman"/>
        </w:rPr>
        <w:t>fr</w:t>
      </w:r>
      <w:proofErr w:type="spellEnd"/>
      <w:r w:rsidRPr="00116582">
        <w:rPr>
          <w:rFonts w:ascii="Times New Roman" w:hAnsi="Times New Roman" w:cs="Times New Roman"/>
        </w:rPr>
        <w:t xml:space="preserve">, frontal; h, hyomandibula; hp, hyomandibular process; </w:t>
      </w:r>
      <w:proofErr w:type="spellStart"/>
      <w:r w:rsidRPr="00116582">
        <w:rPr>
          <w:rFonts w:ascii="Times New Roman" w:hAnsi="Times New Roman" w:cs="Times New Roman"/>
        </w:rPr>
        <w:t>io</w:t>
      </w:r>
      <w:proofErr w:type="spellEnd"/>
      <w:r w:rsidRPr="00116582">
        <w:rPr>
          <w:rFonts w:ascii="Times New Roman" w:hAnsi="Times New Roman" w:cs="Times New Roman"/>
        </w:rPr>
        <w:t xml:space="preserve">, infraorbital; le, lateral ethmoid; </w:t>
      </w:r>
      <w:proofErr w:type="spellStart"/>
      <w:r w:rsidRPr="00116582">
        <w:rPr>
          <w:rFonts w:ascii="Times New Roman" w:hAnsi="Times New Roman" w:cs="Times New Roman"/>
        </w:rPr>
        <w:t>mes</w:t>
      </w:r>
      <w:proofErr w:type="spellEnd"/>
      <w:r w:rsidRPr="00116582">
        <w:rPr>
          <w:rFonts w:ascii="Times New Roman" w:hAnsi="Times New Roman" w:cs="Times New Roman"/>
        </w:rPr>
        <w:t xml:space="preserve">, </w:t>
      </w:r>
      <w:proofErr w:type="spellStart"/>
      <w:r w:rsidRPr="00116582">
        <w:rPr>
          <w:rFonts w:ascii="Times New Roman" w:hAnsi="Times New Roman" w:cs="Times New Roman"/>
        </w:rPr>
        <w:t>mesethmoid</w:t>
      </w:r>
      <w:proofErr w:type="spellEnd"/>
      <w:r w:rsidRPr="00116582">
        <w:rPr>
          <w:rFonts w:ascii="Times New Roman" w:hAnsi="Times New Roman" w:cs="Times New Roman"/>
        </w:rPr>
        <w:t xml:space="preserve">; mx, maxilla; </w:t>
      </w:r>
      <w:proofErr w:type="spellStart"/>
      <w:r w:rsidRPr="00116582">
        <w:rPr>
          <w:rFonts w:ascii="Times New Roman" w:hAnsi="Times New Roman" w:cs="Times New Roman"/>
        </w:rPr>
        <w:t>ors</w:t>
      </w:r>
      <w:proofErr w:type="spellEnd"/>
      <w:r w:rsidRPr="00116582">
        <w:rPr>
          <w:rFonts w:ascii="Times New Roman" w:hAnsi="Times New Roman" w:cs="Times New Roman"/>
        </w:rPr>
        <w:t xml:space="preserve">, </w:t>
      </w:r>
      <w:proofErr w:type="spellStart"/>
      <w:r w:rsidRPr="00116582">
        <w:rPr>
          <w:rFonts w:ascii="Times New Roman" w:hAnsi="Times New Roman" w:cs="Times New Roman"/>
        </w:rPr>
        <w:t>orbitosphenoid</w:t>
      </w:r>
      <w:proofErr w:type="spellEnd"/>
      <w:r w:rsidRPr="00116582">
        <w:rPr>
          <w:rFonts w:ascii="Times New Roman" w:hAnsi="Times New Roman" w:cs="Times New Roman"/>
        </w:rPr>
        <w:t xml:space="preserve">; pa, parietal; pas, </w:t>
      </w:r>
      <w:proofErr w:type="spellStart"/>
      <w:r w:rsidRPr="00116582">
        <w:rPr>
          <w:rFonts w:ascii="Times New Roman" w:hAnsi="Times New Roman" w:cs="Times New Roman"/>
        </w:rPr>
        <w:t>parasphenoid</w:t>
      </w:r>
      <w:proofErr w:type="spellEnd"/>
      <w:r w:rsidRPr="00116582">
        <w:rPr>
          <w:rFonts w:ascii="Times New Roman" w:hAnsi="Times New Roman" w:cs="Times New Roman"/>
        </w:rPr>
        <w:t xml:space="preserve">; pts, </w:t>
      </w:r>
      <w:proofErr w:type="spellStart"/>
      <w:r w:rsidRPr="00116582">
        <w:rPr>
          <w:rFonts w:ascii="Times New Roman" w:hAnsi="Times New Roman" w:cs="Times New Roman"/>
        </w:rPr>
        <w:t>pterosphenoid</w:t>
      </w:r>
      <w:proofErr w:type="spellEnd"/>
      <w:r w:rsidRPr="00116582">
        <w:rPr>
          <w:rFonts w:ascii="Times New Roman" w:hAnsi="Times New Roman" w:cs="Times New Roman"/>
        </w:rPr>
        <w:t xml:space="preserve">; q, quadrate; rap, retroarticular process; soc, supraoccipital; </w:t>
      </w:r>
      <w:proofErr w:type="spellStart"/>
      <w:r w:rsidRPr="00116582">
        <w:rPr>
          <w:rFonts w:ascii="Times New Roman" w:hAnsi="Times New Roman" w:cs="Times New Roman"/>
        </w:rPr>
        <w:t>sp</w:t>
      </w:r>
      <w:proofErr w:type="spellEnd"/>
      <w:r w:rsidRPr="00116582">
        <w:rPr>
          <w:rFonts w:ascii="Times New Roman" w:hAnsi="Times New Roman" w:cs="Times New Roman"/>
        </w:rPr>
        <w:t xml:space="preserve">, </w:t>
      </w:r>
      <w:proofErr w:type="spellStart"/>
      <w:r w:rsidRPr="00116582">
        <w:rPr>
          <w:rFonts w:ascii="Times New Roman" w:hAnsi="Times New Roman" w:cs="Times New Roman"/>
        </w:rPr>
        <w:t>sphenotic</w:t>
      </w:r>
      <w:proofErr w:type="spellEnd"/>
      <w:r w:rsidRPr="00116582">
        <w:rPr>
          <w:rFonts w:ascii="Times New Roman" w:hAnsi="Times New Roman" w:cs="Times New Roman"/>
        </w:rPr>
        <w:t xml:space="preserve">; </w:t>
      </w:r>
      <w:proofErr w:type="spellStart"/>
      <w:r w:rsidRPr="00116582">
        <w:rPr>
          <w:rFonts w:ascii="Times New Roman" w:hAnsi="Times New Roman" w:cs="Times New Roman"/>
        </w:rPr>
        <w:t>tf</w:t>
      </w:r>
      <w:proofErr w:type="spellEnd"/>
      <w:r w:rsidRPr="00116582">
        <w:rPr>
          <w:rFonts w:ascii="Times New Roman" w:hAnsi="Times New Roman" w:cs="Times New Roman"/>
        </w:rPr>
        <w:t xml:space="preserve">, temporal foramen; </w:t>
      </w:r>
      <w:proofErr w:type="spellStart"/>
      <w:r w:rsidRPr="00116582">
        <w:rPr>
          <w:rFonts w:ascii="Times New Roman" w:hAnsi="Times New Roman" w:cs="Times New Roman"/>
        </w:rPr>
        <w:t>vbe</w:t>
      </w:r>
      <w:proofErr w:type="spellEnd"/>
      <w:r w:rsidRPr="00116582">
        <w:rPr>
          <w:rFonts w:ascii="Times New Roman" w:hAnsi="Times New Roman" w:cs="Times New Roman"/>
        </w:rPr>
        <w:t xml:space="preserve">, ventral branchial elements; </w:t>
      </w:r>
      <w:proofErr w:type="spellStart"/>
      <w:r w:rsidRPr="00116582">
        <w:rPr>
          <w:rFonts w:ascii="Times New Roman" w:hAnsi="Times New Roman" w:cs="Times New Roman"/>
        </w:rPr>
        <w:t>vf</w:t>
      </w:r>
      <w:proofErr w:type="spellEnd"/>
      <w:r w:rsidRPr="00116582">
        <w:rPr>
          <w:rFonts w:ascii="Times New Roman" w:hAnsi="Times New Roman" w:cs="Times New Roman"/>
        </w:rPr>
        <w:t>, vomerine fang.</w:t>
      </w:r>
    </w:p>
    <w:p w14:paraId="2622268D" w14:textId="25BC091E" w:rsidR="0076556E" w:rsidRDefault="0076556E" w:rsidP="009930CA">
      <w:pPr>
        <w:jc w:val="both"/>
        <w:rPr>
          <w:rFonts w:ascii="Times New Roman" w:hAnsi="Times New Roman" w:cs="Times New Roman"/>
        </w:rPr>
      </w:pPr>
      <w:r>
        <w:rPr>
          <w:rFonts w:ascii="Times New Roman" w:hAnsi="Times New Roman" w:cs="Times New Roman"/>
          <w:b/>
          <w:bCs/>
        </w:rPr>
        <w:t>(</w:t>
      </w:r>
      <w:r>
        <w:rPr>
          <w:rFonts w:ascii="Times New Roman" w:hAnsi="Times New Roman" w:cs="Times New Roman"/>
          <w:b/>
          <w:bCs/>
          <w:i/>
          <w:iCs/>
        </w:rPr>
        <w:t xml:space="preserve">next </w:t>
      </w:r>
      <w:r w:rsidRPr="00C21394">
        <w:rPr>
          <w:rFonts w:ascii="Times New Roman" w:hAnsi="Times New Roman" w:cs="Times New Roman"/>
          <w:b/>
          <w:bCs/>
          <w:i/>
          <w:iCs/>
        </w:rPr>
        <w:t>page</w:t>
      </w:r>
      <w:r w:rsidRPr="00C21394">
        <w:rPr>
          <w:rFonts w:ascii="Times New Roman" w:hAnsi="Times New Roman" w:cs="Times New Roman"/>
          <w:b/>
          <w:bCs/>
        </w:rPr>
        <w:t xml:space="preserve">) </w:t>
      </w:r>
      <w:r>
        <w:rPr>
          <w:rFonts w:ascii="Times New Roman" w:hAnsi="Times New Roman" w:cs="Times New Roman"/>
          <w:b/>
          <w:bCs/>
        </w:rPr>
        <w:t>Supplementary Figure S3.</w:t>
      </w:r>
      <w:r w:rsidRPr="00C21394">
        <w:rPr>
          <w:rFonts w:ascii="Times New Roman" w:hAnsi="Times New Roman" w:cs="Times New Roman"/>
          <w:b/>
          <w:bCs/>
        </w:rPr>
        <w:t xml:space="preserve"> </w:t>
      </w:r>
      <w:r w:rsidRPr="00D81A57">
        <w:rPr>
          <w:rFonts w:ascii="Times New Roman" w:hAnsi="Times New Roman" w:cs="Times New Roman"/>
          <w:bCs/>
        </w:rPr>
        <w:t xml:space="preserve">Neurocranium of </w:t>
      </w:r>
      <w:r w:rsidR="000B7790">
        <w:rPr>
          <w:rFonts w:ascii="Times New Roman" w:hAnsi="Times New Roman" w:cs="Times New Roman"/>
        </w:rPr>
        <w:t>†</w:t>
      </w:r>
      <w:proofErr w:type="spellStart"/>
      <w:r w:rsidRPr="00D81A57">
        <w:rPr>
          <w:rFonts w:ascii="Times New Roman" w:hAnsi="Times New Roman" w:cs="Times New Roman"/>
          <w:bCs/>
          <w:i/>
          <w:iCs/>
        </w:rPr>
        <w:t>Clupeopsis</w:t>
      </w:r>
      <w:proofErr w:type="spellEnd"/>
      <w:r w:rsidRPr="00D81A57">
        <w:rPr>
          <w:rFonts w:ascii="Times New Roman" w:hAnsi="Times New Roman" w:cs="Times New Roman"/>
          <w:bCs/>
          <w:i/>
          <w:iCs/>
        </w:rPr>
        <w:t xml:space="preserve"> </w:t>
      </w:r>
      <w:proofErr w:type="spellStart"/>
      <w:r w:rsidRPr="00D81A57">
        <w:rPr>
          <w:rFonts w:ascii="Times New Roman" w:hAnsi="Times New Roman" w:cs="Times New Roman"/>
          <w:bCs/>
          <w:i/>
          <w:iCs/>
        </w:rPr>
        <w:t>straeleni</w:t>
      </w:r>
      <w:proofErr w:type="spellEnd"/>
      <w:r w:rsidRPr="00D81A57">
        <w:rPr>
          <w:rFonts w:ascii="Times New Roman" w:hAnsi="Times New Roman" w:cs="Times New Roman"/>
          <w:bCs/>
        </w:rPr>
        <w:t>.</w:t>
      </w:r>
      <w:r w:rsidRPr="00D81A57">
        <w:rPr>
          <w:rFonts w:ascii="Times New Roman" w:hAnsi="Times New Roman" w:cs="Times New Roman"/>
        </w:rPr>
        <w:t xml:space="preserve"> </w:t>
      </w:r>
      <w:r>
        <w:rPr>
          <w:rFonts w:ascii="Times New Roman" w:hAnsi="Times New Roman" w:cs="Times New Roman"/>
          <w:bCs/>
        </w:rPr>
        <w:t>R</w:t>
      </w:r>
      <w:r>
        <w:rPr>
          <w:rFonts w:ascii="Times New Roman" w:hAnsi="Times New Roman" w:cs="Times New Roman"/>
        </w:rPr>
        <w:t xml:space="preserve">enderings of </w:t>
      </w:r>
      <w:r w:rsidR="000B7790">
        <w:rPr>
          <w:rFonts w:ascii="Times New Roman" w:hAnsi="Times New Roman" w:cs="Times New Roman"/>
        </w:rPr>
        <w:t>†</w:t>
      </w:r>
      <w:proofErr w:type="spellStart"/>
      <w:r>
        <w:rPr>
          <w:rFonts w:ascii="Times New Roman" w:hAnsi="Times New Roman" w:cs="Times New Roman"/>
          <w:i/>
          <w:iCs/>
        </w:rPr>
        <w:t>Clupeopsis</w:t>
      </w:r>
      <w:proofErr w:type="spellEnd"/>
      <w:r>
        <w:rPr>
          <w:rFonts w:ascii="Times New Roman" w:hAnsi="Times New Roman" w:cs="Times New Roman"/>
          <w:i/>
          <w:iCs/>
        </w:rPr>
        <w:t xml:space="preserve"> </w:t>
      </w:r>
      <w:r>
        <w:rPr>
          <w:rFonts w:ascii="Times New Roman" w:hAnsi="Times New Roman" w:cs="Times New Roman"/>
        </w:rPr>
        <w:t>neurocranium in (</w:t>
      </w:r>
      <w:r>
        <w:rPr>
          <w:rFonts w:ascii="Times New Roman" w:hAnsi="Times New Roman" w:cs="Times New Roman"/>
          <w:i/>
        </w:rPr>
        <w:t>a</w:t>
      </w:r>
      <w:r>
        <w:rPr>
          <w:rFonts w:ascii="Times New Roman" w:hAnsi="Times New Roman" w:cs="Times New Roman"/>
        </w:rPr>
        <w:t>) dorsal and (</w:t>
      </w:r>
      <w:r>
        <w:rPr>
          <w:rFonts w:ascii="Times New Roman" w:hAnsi="Times New Roman" w:cs="Times New Roman"/>
          <w:i/>
        </w:rPr>
        <w:t>b</w:t>
      </w:r>
      <w:r>
        <w:rPr>
          <w:rFonts w:ascii="Times New Roman" w:hAnsi="Times New Roman" w:cs="Times New Roman"/>
        </w:rPr>
        <w:t xml:space="preserve">) ventral views. Scleral ring and vomerine fang not shown for clarity. </w:t>
      </w:r>
      <w:r>
        <w:rPr>
          <w:rFonts w:ascii="Times New Roman" w:hAnsi="Times New Roman" w:cs="Times New Roman"/>
          <w:bCs/>
        </w:rPr>
        <w:t>(</w:t>
      </w:r>
      <w:r>
        <w:rPr>
          <w:rFonts w:ascii="Times New Roman" w:hAnsi="Times New Roman" w:cs="Times New Roman"/>
          <w:bCs/>
          <w:i/>
        </w:rPr>
        <w:t>c</w:t>
      </w:r>
      <w:r>
        <w:rPr>
          <w:rFonts w:ascii="Times New Roman" w:hAnsi="Times New Roman" w:cs="Times New Roman"/>
          <w:bCs/>
        </w:rPr>
        <w:t xml:space="preserve">) </w:t>
      </w:r>
      <w:r>
        <w:rPr>
          <w:rFonts w:ascii="Times New Roman" w:hAnsi="Times New Roman" w:cs="Times New Roman"/>
        </w:rPr>
        <w:t xml:space="preserve">Rendering of </w:t>
      </w:r>
      <w:r w:rsidR="000B7790">
        <w:rPr>
          <w:rFonts w:ascii="Times New Roman" w:hAnsi="Times New Roman" w:cs="Times New Roman"/>
        </w:rPr>
        <w:t>†</w:t>
      </w:r>
      <w:proofErr w:type="spellStart"/>
      <w:r>
        <w:rPr>
          <w:rFonts w:ascii="Times New Roman" w:hAnsi="Times New Roman" w:cs="Times New Roman"/>
          <w:i/>
          <w:iCs/>
        </w:rPr>
        <w:t>Clupeopsis</w:t>
      </w:r>
      <w:proofErr w:type="spellEnd"/>
      <w:r>
        <w:rPr>
          <w:rFonts w:ascii="Times New Roman" w:hAnsi="Times New Roman" w:cs="Times New Roman"/>
          <w:i/>
          <w:iCs/>
        </w:rPr>
        <w:t xml:space="preserve"> </w:t>
      </w:r>
      <w:r>
        <w:rPr>
          <w:rFonts w:ascii="Times New Roman" w:hAnsi="Times New Roman" w:cs="Times New Roman"/>
        </w:rPr>
        <w:t xml:space="preserve">neurocranium in left lateral view, with partial transparency to reveal the morphology of the </w:t>
      </w:r>
      <w:proofErr w:type="spellStart"/>
      <w:r>
        <w:rPr>
          <w:rFonts w:ascii="Times New Roman" w:hAnsi="Times New Roman" w:cs="Times New Roman"/>
          <w:i/>
          <w:iCs/>
        </w:rPr>
        <w:t>recessus</w:t>
      </w:r>
      <w:proofErr w:type="spellEnd"/>
      <w:r>
        <w:rPr>
          <w:rFonts w:ascii="Times New Roman" w:hAnsi="Times New Roman" w:cs="Times New Roman"/>
          <w:i/>
          <w:iCs/>
        </w:rPr>
        <w:t xml:space="preserve"> lateralis</w:t>
      </w:r>
      <w:r>
        <w:rPr>
          <w:rFonts w:ascii="Times New Roman" w:hAnsi="Times New Roman" w:cs="Times New Roman"/>
        </w:rPr>
        <w:t xml:space="preserve">. The </w:t>
      </w:r>
      <w:proofErr w:type="spellStart"/>
      <w:r>
        <w:rPr>
          <w:rFonts w:ascii="Times New Roman" w:hAnsi="Times New Roman" w:cs="Times New Roman"/>
          <w:i/>
          <w:iCs/>
        </w:rPr>
        <w:t>recessus</w:t>
      </w:r>
      <w:proofErr w:type="spellEnd"/>
      <w:r>
        <w:rPr>
          <w:rFonts w:ascii="Times New Roman" w:hAnsi="Times New Roman" w:cs="Times New Roman"/>
          <w:i/>
          <w:iCs/>
        </w:rPr>
        <w:t xml:space="preserve"> lateralis </w:t>
      </w:r>
      <w:r>
        <w:rPr>
          <w:rFonts w:ascii="Times New Roman" w:hAnsi="Times New Roman" w:cs="Times New Roman"/>
        </w:rPr>
        <w:t xml:space="preserve">chamber has been digitally filled to highlight its extent and its external openings in the braincase. Identities of the </w:t>
      </w:r>
      <w:proofErr w:type="spellStart"/>
      <w:r>
        <w:rPr>
          <w:rFonts w:ascii="Times New Roman" w:hAnsi="Times New Roman" w:cs="Times New Roman"/>
          <w:i/>
          <w:iCs/>
        </w:rPr>
        <w:t>recessus</w:t>
      </w:r>
      <w:proofErr w:type="spellEnd"/>
      <w:r>
        <w:rPr>
          <w:rFonts w:ascii="Times New Roman" w:hAnsi="Times New Roman" w:cs="Times New Roman"/>
          <w:i/>
          <w:iCs/>
        </w:rPr>
        <w:t xml:space="preserve"> lateralis</w:t>
      </w:r>
      <w:r>
        <w:rPr>
          <w:rFonts w:ascii="Times New Roman" w:hAnsi="Times New Roman" w:cs="Times New Roman"/>
        </w:rPr>
        <w:t xml:space="preserve"> openings are comparatively based upon ref. </w:t>
      </w:r>
      <w:r>
        <w:rPr>
          <w:rFonts w:ascii="Times New Roman" w:hAnsi="Times New Roman" w:cs="Times New Roman"/>
          <w:noProof/>
        </w:rPr>
        <w:t>[12]</w:t>
      </w:r>
      <w:r>
        <w:rPr>
          <w:rFonts w:ascii="Times New Roman" w:hAnsi="Times New Roman" w:cs="Times New Roman"/>
        </w:rPr>
        <w:t xml:space="preserve">. Scale bar: 10 mm. </w:t>
      </w:r>
      <w:r w:rsidR="005741E3">
        <w:rPr>
          <w:rFonts w:ascii="Times New Roman" w:hAnsi="Times New Roman" w:cs="Times New Roman"/>
        </w:rPr>
        <w:t xml:space="preserve">Abbreviations: </w:t>
      </w:r>
      <w:proofErr w:type="spellStart"/>
      <w:r>
        <w:rPr>
          <w:rFonts w:ascii="Times New Roman" w:hAnsi="Times New Roman" w:cs="Times New Roman"/>
        </w:rPr>
        <w:t>acr</w:t>
      </w:r>
      <w:proofErr w:type="spellEnd"/>
      <w:r>
        <w:rPr>
          <w:rFonts w:ascii="Times New Roman" w:hAnsi="Times New Roman" w:cs="Times New Roman"/>
        </w:rPr>
        <w:t xml:space="preserve">, accessory temporal sensory canal opening to the </w:t>
      </w:r>
      <w:proofErr w:type="spellStart"/>
      <w:r>
        <w:rPr>
          <w:rFonts w:ascii="Times New Roman" w:hAnsi="Times New Roman" w:cs="Times New Roman"/>
          <w:i/>
          <w:iCs/>
        </w:rPr>
        <w:t>recessus</w:t>
      </w:r>
      <w:proofErr w:type="spellEnd"/>
      <w:r>
        <w:rPr>
          <w:rFonts w:ascii="Times New Roman" w:hAnsi="Times New Roman" w:cs="Times New Roman"/>
          <w:i/>
          <w:iCs/>
        </w:rPr>
        <w:t xml:space="preserve"> lateralis</w:t>
      </w:r>
      <w:r>
        <w:rPr>
          <w:rFonts w:ascii="Times New Roman" w:hAnsi="Times New Roman" w:cs="Times New Roman"/>
        </w:rPr>
        <w:t xml:space="preserve"> chamber; </w:t>
      </w:r>
      <w:proofErr w:type="spellStart"/>
      <w:r w:rsidR="00A51347">
        <w:rPr>
          <w:rFonts w:ascii="Times New Roman" w:hAnsi="Times New Roman" w:cs="Times New Roman"/>
        </w:rPr>
        <w:t>afn</w:t>
      </w:r>
      <w:proofErr w:type="spellEnd"/>
      <w:r w:rsidR="00A51347">
        <w:rPr>
          <w:rFonts w:ascii="Times New Roman" w:hAnsi="Times New Roman" w:cs="Times New Roman"/>
        </w:rPr>
        <w:t xml:space="preserve">, anterior frontal fontanelle; </w:t>
      </w:r>
      <w:proofErr w:type="spellStart"/>
      <w:r>
        <w:rPr>
          <w:rFonts w:ascii="Times New Roman" w:hAnsi="Times New Roman" w:cs="Times New Roman"/>
        </w:rPr>
        <w:t>aor</w:t>
      </w:r>
      <w:proofErr w:type="spellEnd"/>
      <w:r>
        <w:rPr>
          <w:rFonts w:ascii="Times New Roman" w:hAnsi="Times New Roman" w:cs="Times New Roman"/>
        </w:rPr>
        <w:t xml:space="preserve">, anterior opening to the </w:t>
      </w:r>
      <w:proofErr w:type="spellStart"/>
      <w:r>
        <w:rPr>
          <w:rFonts w:ascii="Times New Roman" w:hAnsi="Times New Roman" w:cs="Times New Roman"/>
          <w:i/>
          <w:iCs/>
        </w:rPr>
        <w:t>recessus</w:t>
      </w:r>
      <w:proofErr w:type="spellEnd"/>
      <w:r>
        <w:rPr>
          <w:rFonts w:ascii="Times New Roman" w:hAnsi="Times New Roman" w:cs="Times New Roman"/>
          <w:i/>
          <w:iCs/>
        </w:rPr>
        <w:t xml:space="preserve"> lateralis</w:t>
      </w:r>
      <w:r>
        <w:rPr>
          <w:rFonts w:ascii="Times New Roman" w:hAnsi="Times New Roman" w:cs="Times New Roman"/>
        </w:rPr>
        <w:t xml:space="preserve"> chamber; </w:t>
      </w:r>
      <w:proofErr w:type="spellStart"/>
      <w:r w:rsidR="00A51347">
        <w:rPr>
          <w:rFonts w:ascii="Times New Roman" w:hAnsi="Times New Roman" w:cs="Times New Roman"/>
        </w:rPr>
        <w:t>exo</w:t>
      </w:r>
      <w:proofErr w:type="spellEnd"/>
      <w:r w:rsidR="00A51347">
        <w:rPr>
          <w:rFonts w:ascii="Times New Roman" w:hAnsi="Times New Roman" w:cs="Times New Roman"/>
        </w:rPr>
        <w:t xml:space="preserve">, exoccipital; </w:t>
      </w:r>
      <w:proofErr w:type="spellStart"/>
      <w:r w:rsidR="00A51347">
        <w:rPr>
          <w:rFonts w:ascii="Times New Roman" w:hAnsi="Times New Roman" w:cs="Times New Roman"/>
        </w:rPr>
        <w:t>fp</w:t>
      </w:r>
      <w:proofErr w:type="spellEnd"/>
      <w:r w:rsidR="00A51347">
        <w:rPr>
          <w:rFonts w:ascii="Times New Roman" w:hAnsi="Times New Roman" w:cs="Times New Roman"/>
        </w:rPr>
        <w:t>, pre-</w:t>
      </w:r>
      <w:proofErr w:type="spellStart"/>
      <w:r w:rsidR="00A51347">
        <w:rPr>
          <w:rFonts w:ascii="Times New Roman" w:hAnsi="Times New Roman" w:cs="Times New Roman"/>
        </w:rPr>
        <w:t>epiotic</w:t>
      </w:r>
      <w:proofErr w:type="spellEnd"/>
      <w:r w:rsidR="00A51347">
        <w:rPr>
          <w:rFonts w:ascii="Times New Roman" w:hAnsi="Times New Roman" w:cs="Times New Roman"/>
        </w:rPr>
        <w:t xml:space="preserve"> fossa; </w:t>
      </w:r>
      <w:proofErr w:type="spellStart"/>
      <w:r w:rsidR="00A51347">
        <w:rPr>
          <w:rFonts w:ascii="Times New Roman" w:hAnsi="Times New Roman" w:cs="Times New Roman"/>
        </w:rPr>
        <w:t>fr</w:t>
      </w:r>
      <w:proofErr w:type="spellEnd"/>
      <w:r w:rsidR="00A51347">
        <w:rPr>
          <w:rFonts w:ascii="Times New Roman" w:hAnsi="Times New Roman" w:cs="Times New Roman"/>
        </w:rPr>
        <w:t xml:space="preserve">, frontal; </w:t>
      </w:r>
      <w:proofErr w:type="spellStart"/>
      <w:r w:rsidR="00A51347">
        <w:rPr>
          <w:rFonts w:ascii="Times New Roman" w:hAnsi="Times New Roman" w:cs="Times New Roman"/>
        </w:rPr>
        <w:t>frco</w:t>
      </w:r>
      <w:proofErr w:type="spellEnd"/>
      <w:r w:rsidR="00A51347">
        <w:rPr>
          <w:rFonts w:ascii="Times New Roman" w:hAnsi="Times New Roman" w:cs="Times New Roman"/>
        </w:rPr>
        <w:t xml:space="preserve">, opening in frontal to supraorbital canal; </w:t>
      </w:r>
      <w:proofErr w:type="spellStart"/>
      <w:r w:rsidR="00A51347">
        <w:rPr>
          <w:rFonts w:ascii="Times New Roman" w:hAnsi="Times New Roman" w:cs="Times New Roman"/>
        </w:rPr>
        <w:t>frlc</w:t>
      </w:r>
      <w:proofErr w:type="spellEnd"/>
      <w:r w:rsidR="00A51347">
        <w:rPr>
          <w:rFonts w:ascii="Times New Roman" w:hAnsi="Times New Roman" w:cs="Times New Roman"/>
        </w:rPr>
        <w:t xml:space="preserve">, longitudinal crest of frontal; le, lateral ethmoid; </w:t>
      </w:r>
      <w:proofErr w:type="spellStart"/>
      <w:r w:rsidR="00A51347">
        <w:rPr>
          <w:rFonts w:ascii="Times New Roman" w:hAnsi="Times New Roman" w:cs="Times New Roman"/>
        </w:rPr>
        <w:t>mes</w:t>
      </w:r>
      <w:proofErr w:type="spellEnd"/>
      <w:r w:rsidR="00A51347">
        <w:rPr>
          <w:rFonts w:ascii="Times New Roman" w:hAnsi="Times New Roman" w:cs="Times New Roman"/>
        </w:rPr>
        <w:t xml:space="preserve">, </w:t>
      </w:r>
      <w:proofErr w:type="spellStart"/>
      <w:r w:rsidR="00A51347">
        <w:rPr>
          <w:rFonts w:ascii="Times New Roman" w:hAnsi="Times New Roman" w:cs="Times New Roman"/>
        </w:rPr>
        <w:t>mesethmoid</w:t>
      </w:r>
      <w:proofErr w:type="spellEnd"/>
      <w:r w:rsidR="00A51347">
        <w:rPr>
          <w:rFonts w:ascii="Times New Roman" w:hAnsi="Times New Roman" w:cs="Times New Roman"/>
        </w:rPr>
        <w:t xml:space="preserve">; </w:t>
      </w:r>
      <w:r>
        <w:rPr>
          <w:rFonts w:ascii="Times New Roman" w:hAnsi="Times New Roman" w:cs="Times New Roman"/>
        </w:rPr>
        <w:t xml:space="preserve">mor, middle opening to the </w:t>
      </w:r>
      <w:proofErr w:type="spellStart"/>
      <w:r>
        <w:rPr>
          <w:rFonts w:ascii="Times New Roman" w:hAnsi="Times New Roman" w:cs="Times New Roman"/>
          <w:i/>
          <w:iCs/>
        </w:rPr>
        <w:t>recessus</w:t>
      </w:r>
      <w:proofErr w:type="spellEnd"/>
      <w:r>
        <w:rPr>
          <w:rFonts w:ascii="Times New Roman" w:hAnsi="Times New Roman" w:cs="Times New Roman"/>
          <w:i/>
          <w:iCs/>
        </w:rPr>
        <w:t xml:space="preserve"> lateralis</w:t>
      </w:r>
      <w:r>
        <w:rPr>
          <w:rFonts w:ascii="Times New Roman" w:hAnsi="Times New Roman" w:cs="Times New Roman"/>
        </w:rPr>
        <w:t xml:space="preserve"> chamber;</w:t>
      </w:r>
      <w:r w:rsidR="006B0802">
        <w:rPr>
          <w:rFonts w:ascii="Times New Roman" w:hAnsi="Times New Roman" w:cs="Times New Roman"/>
        </w:rPr>
        <w:t xml:space="preserve"> </w:t>
      </w:r>
      <w:proofErr w:type="spellStart"/>
      <w:r w:rsidR="006B0802">
        <w:rPr>
          <w:rFonts w:ascii="Times New Roman" w:hAnsi="Times New Roman" w:cs="Times New Roman"/>
        </w:rPr>
        <w:t>ors</w:t>
      </w:r>
      <w:proofErr w:type="spellEnd"/>
      <w:r w:rsidR="006B0802">
        <w:rPr>
          <w:rFonts w:ascii="Times New Roman" w:hAnsi="Times New Roman" w:cs="Times New Roman"/>
        </w:rPr>
        <w:t xml:space="preserve">, </w:t>
      </w:r>
      <w:proofErr w:type="spellStart"/>
      <w:r w:rsidR="006B0802">
        <w:rPr>
          <w:rFonts w:ascii="Times New Roman" w:hAnsi="Times New Roman" w:cs="Times New Roman"/>
        </w:rPr>
        <w:t>orbitosphenoid</w:t>
      </w:r>
      <w:proofErr w:type="spellEnd"/>
      <w:r w:rsidR="006B0802">
        <w:rPr>
          <w:rFonts w:ascii="Times New Roman" w:hAnsi="Times New Roman" w:cs="Times New Roman"/>
        </w:rPr>
        <w:t>;</w:t>
      </w:r>
      <w:r>
        <w:rPr>
          <w:rFonts w:ascii="Times New Roman" w:hAnsi="Times New Roman" w:cs="Times New Roman"/>
        </w:rPr>
        <w:t xml:space="preserve"> </w:t>
      </w:r>
      <w:r w:rsidR="006B0802">
        <w:rPr>
          <w:rFonts w:ascii="Times New Roman" w:hAnsi="Times New Roman" w:cs="Times New Roman"/>
        </w:rPr>
        <w:t xml:space="preserve">pa, parietal; </w:t>
      </w:r>
      <w:r w:rsidR="00A51347">
        <w:rPr>
          <w:rFonts w:ascii="Times New Roman" w:hAnsi="Times New Roman" w:cs="Times New Roman"/>
        </w:rPr>
        <w:t xml:space="preserve">pas, </w:t>
      </w:r>
      <w:proofErr w:type="spellStart"/>
      <w:r w:rsidR="00A51347">
        <w:rPr>
          <w:rFonts w:ascii="Times New Roman" w:hAnsi="Times New Roman" w:cs="Times New Roman"/>
        </w:rPr>
        <w:t>parasphenoid</w:t>
      </w:r>
      <w:proofErr w:type="spellEnd"/>
      <w:r w:rsidR="00A51347">
        <w:rPr>
          <w:rFonts w:ascii="Times New Roman" w:hAnsi="Times New Roman" w:cs="Times New Roman"/>
        </w:rPr>
        <w:t xml:space="preserve">; </w:t>
      </w:r>
      <w:r>
        <w:rPr>
          <w:rFonts w:ascii="Times New Roman" w:hAnsi="Times New Roman" w:cs="Times New Roman"/>
        </w:rPr>
        <w:t xml:space="preserve">por, posterior opening to the </w:t>
      </w:r>
      <w:proofErr w:type="spellStart"/>
      <w:r>
        <w:rPr>
          <w:rFonts w:ascii="Times New Roman" w:hAnsi="Times New Roman" w:cs="Times New Roman"/>
          <w:i/>
          <w:iCs/>
        </w:rPr>
        <w:t>recessus</w:t>
      </w:r>
      <w:proofErr w:type="spellEnd"/>
      <w:r>
        <w:rPr>
          <w:rFonts w:ascii="Times New Roman" w:hAnsi="Times New Roman" w:cs="Times New Roman"/>
          <w:i/>
          <w:iCs/>
        </w:rPr>
        <w:t xml:space="preserve"> lateralis</w:t>
      </w:r>
      <w:r>
        <w:rPr>
          <w:rFonts w:ascii="Times New Roman" w:hAnsi="Times New Roman" w:cs="Times New Roman"/>
        </w:rPr>
        <w:t xml:space="preserve"> chamber;</w:t>
      </w:r>
      <w:r w:rsidR="00A51347">
        <w:rPr>
          <w:rFonts w:ascii="Times New Roman" w:hAnsi="Times New Roman" w:cs="Times New Roman"/>
        </w:rPr>
        <w:t xml:space="preserve"> </w:t>
      </w:r>
      <w:proofErr w:type="spellStart"/>
      <w:r w:rsidR="00A51347">
        <w:rPr>
          <w:rFonts w:ascii="Times New Roman" w:hAnsi="Times New Roman" w:cs="Times New Roman"/>
        </w:rPr>
        <w:t>ptg</w:t>
      </w:r>
      <w:proofErr w:type="spellEnd"/>
      <w:r w:rsidR="00A51347">
        <w:rPr>
          <w:rFonts w:ascii="Times New Roman" w:hAnsi="Times New Roman" w:cs="Times New Roman"/>
        </w:rPr>
        <w:t xml:space="preserve">, post-temporal groove; pro, </w:t>
      </w:r>
      <w:proofErr w:type="spellStart"/>
      <w:r w:rsidR="00A51347">
        <w:rPr>
          <w:rFonts w:ascii="Times New Roman" w:hAnsi="Times New Roman" w:cs="Times New Roman"/>
        </w:rPr>
        <w:t>prootic</w:t>
      </w:r>
      <w:proofErr w:type="spellEnd"/>
      <w:r w:rsidR="00A51347">
        <w:rPr>
          <w:rFonts w:ascii="Times New Roman" w:hAnsi="Times New Roman" w:cs="Times New Roman"/>
        </w:rPr>
        <w:t xml:space="preserve">; </w:t>
      </w:r>
      <w:proofErr w:type="spellStart"/>
      <w:r w:rsidR="00A51347">
        <w:rPr>
          <w:rFonts w:ascii="Times New Roman" w:hAnsi="Times New Roman" w:cs="Times New Roman"/>
        </w:rPr>
        <w:t>pto</w:t>
      </w:r>
      <w:proofErr w:type="spellEnd"/>
      <w:r w:rsidR="00A51347">
        <w:rPr>
          <w:rFonts w:ascii="Times New Roman" w:hAnsi="Times New Roman" w:cs="Times New Roman"/>
        </w:rPr>
        <w:t>, pterotic;</w:t>
      </w:r>
      <w:r>
        <w:rPr>
          <w:rFonts w:ascii="Times New Roman" w:hAnsi="Times New Roman" w:cs="Times New Roman"/>
        </w:rPr>
        <w:t xml:space="preserve"> </w:t>
      </w:r>
      <w:r w:rsidR="006B0802">
        <w:rPr>
          <w:rFonts w:ascii="Times New Roman" w:hAnsi="Times New Roman" w:cs="Times New Roman"/>
        </w:rPr>
        <w:t xml:space="preserve">pts, </w:t>
      </w:r>
      <w:proofErr w:type="spellStart"/>
      <w:r w:rsidR="006B0802">
        <w:rPr>
          <w:rFonts w:ascii="Times New Roman" w:hAnsi="Times New Roman" w:cs="Times New Roman"/>
        </w:rPr>
        <w:t>pterosphenoid</w:t>
      </w:r>
      <w:proofErr w:type="spellEnd"/>
      <w:r w:rsidR="006B0802">
        <w:rPr>
          <w:rFonts w:ascii="Times New Roman" w:hAnsi="Times New Roman" w:cs="Times New Roman"/>
        </w:rPr>
        <w:t xml:space="preserve">; </w:t>
      </w:r>
      <w:r>
        <w:rPr>
          <w:rFonts w:ascii="Times New Roman" w:hAnsi="Times New Roman" w:cs="Times New Roman"/>
        </w:rPr>
        <w:t xml:space="preserve">rec, </w:t>
      </w:r>
      <w:proofErr w:type="spellStart"/>
      <w:r>
        <w:rPr>
          <w:rFonts w:ascii="Times New Roman" w:hAnsi="Times New Roman" w:cs="Times New Roman"/>
          <w:i/>
          <w:iCs/>
        </w:rPr>
        <w:t>recessus</w:t>
      </w:r>
      <w:proofErr w:type="spellEnd"/>
      <w:r>
        <w:rPr>
          <w:rFonts w:ascii="Times New Roman" w:hAnsi="Times New Roman" w:cs="Times New Roman"/>
          <w:i/>
          <w:iCs/>
        </w:rPr>
        <w:t xml:space="preserve"> lateralis </w:t>
      </w:r>
      <w:r>
        <w:rPr>
          <w:rFonts w:ascii="Times New Roman" w:hAnsi="Times New Roman" w:cs="Times New Roman"/>
        </w:rPr>
        <w:t>chamber</w:t>
      </w:r>
      <w:r w:rsidR="00A51347">
        <w:rPr>
          <w:rFonts w:ascii="Times New Roman" w:hAnsi="Times New Roman" w:cs="Times New Roman"/>
        </w:rPr>
        <w:t xml:space="preserve">; soc, supraoccipital; </w:t>
      </w:r>
      <w:proofErr w:type="spellStart"/>
      <w:r w:rsidR="00A51347">
        <w:rPr>
          <w:rFonts w:ascii="Times New Roman" w:hAnsi="Times New Roman" w:cs="Times New Roman"/>
        </w:rPr>
        <w:t>sp</w:t>
      </w:r>
      <w:proofErr w:type="spellEnd"/>
      <w:r w:rsidR="00A51347">
        <w:rPr>
          <w:rFonts w:ascii="Times New Roman" w:hAnsi="Times New Roman" w:cs="Times New Roman"/>
        </w:rPr>
        <w:t xml:space="preserve">, </w:t>
      </w:r>
      <w:proofErr w:type="spellStart"/>
      <w:r w:rsidR="00A51347">
        <w:rPr>
          <w:rFonts w:ascii="Times New Roman" w:hAnsi="Times New Roman" w:cs="Times New Roman"/>
        </w:rPr>
        <w:t>sphenotic</w:t>
      </w:r>
      <w:proofErr w:type="spellEnd"/>
      <w:r w:rsidR="00A51347">
        <w:rPr>
          <w:rFonts w:ascii="Times New Roman" w:hAnsi="Times New Roman" w:cs="Times New Roman"/>
        </w:rPr>
        <w:t>;</w:t>
      </w:r>
      <w:r w:rsidR="006B0802">
        <w:rPr>
          <w:rFonts w:ascii="Times New Roman" w:hAnsi="Times New Roman" w:cs="Times New Roman"/>
        </w:rPr>
        <w:t xml:space="preserve"> </w:t>
      </w:r>
      <w:proofErr w:type="spellStart"/>
      <w:r w:rsidR="006B0802">
        <w:rPr>
          <w:rFonts w:ascii="Times New Roman" w:hAnsi="Times New Roman" w:cs="Times New Roman"/>
        </w:rPr>
        <w:t>sr</w:t>
      </w:r>
      <w:proofErr w:type="spellEnd"/>
      <w:r w:rsidR="006B0802">
        <w:rPr>
          <w:rFonts w:ascii="Times New Roman" w:hAnsi="Times New Roman" w:cs="Times New Roman"/>
        </w:rPr>
        <w:t>, scleral ring;</w:t>
      </w:r>
      <w:r w:rsidR="00A51347">
        <w:rPr>
          <w:rFonts w:ascii="Times New Roman" w:hAnsi="Times New Roman" w:cs="Times New Roman"/>
        </w:rPr>
        <w:t xml:space="preserve"> </w:t>
      </w:r>
      <w:proofErr w:type="spellStart"/>
      <w:r w:rsidR="006B0802">
        <w:rPr>
          <w:rFonts w:ascii="Times New Roman" w:hAnsi="Times New Roman" w:cs="Times New Roman"/>
        </w:rPr>
        <w:t>tf</w:t>
      </w:r>
      <w:proofErr w:type="spellEnd"/>
      <w:r w:rsidR="006B0802">
        <w:rPr>
          <w:rFonts w:ascii="Times New Roman" w:hAnsi="Times New Roman" w:cs="Times New Roman"/>
        </w:rPr>
        <w:t xml:space="preserve">, temporal foramen; </w:t>
      </w:r>
      <w:proofErr w:type="spellStart"/>
      <w:r w:rsidR="00A51347">
        <w:rPr>
          <w:rFonts w:ascii="Times New Roman" w:hAnsi="Times New Roman" w:cs="Times New Roman"/>
        </w:rPr>
        <w:t>vf</w:t>
      </w:r>
      <w:proofErr w:type="spellEnd"/>
      <w:r w:rsidR="00A51347">
        <w:rPr>
          <w:rFonts w:ascii="Times New Roman" w:hAnsi="Times New Roman" w:cs="Times New Roman"/>
        </w:rPr>
        <w:t xml:space="preserve">, vomerine fang; </w:t>
      </w:r>
      <w:proofErr w:type="spellStart"/>
      <w:r w:rsidR="00A51347">
        <w:rPr>
          <w:rFonts w:ascii="Times New Roman" w:hAnsi="Times New Roman" w:cs="Times New Roman"/>
        </w:rPr>
        <w:t>vo</w:t>
      </w:r>
      <w:proofErr w:type="spellEnd"/>
      <w:r w:rsidR="00A51347">
        <w:rPr>
          <w:rFonts w:ascii="Times New Roman" w:hAnsi="Times New Roman" w:cs="Times New Roman"/>
        </w:rPr>
        <w:t xml:space="preserve">, vomer; </w:t>
      </w:r>
      <w:proofErr w:type="spellStart"/>
      <w:r w:rsidR="00A51347">
        <w:rPr>
          <w:rFonts w:ascii="Times New Roman" w:hAnsi="Times New Roman" w:cs="Times New Roman"/>
        </w:rPr>
        <w:t>vots</w:t>
      </w:r>
      <w:proofErr w:type="spellEnd"/>
      <w:r w:rsidR="006B0802">
        <w:rPr>
          <w:rFonts w:ascii="Times New Roman" w:hAnsi="Times New Roman" w:cs="Times New Roman"/>
        </w:rPr>
        <w:t>, vomerine tooth socket</w:t>
      </w:r>
      <w:r>
        <w:rPr>
          <w:rFonts w:ascii="Times New Roman" w:hAnsi="Times New Roman" w:cs="Times New Roman"/>
        </w:rPr>
        <w:t>.</w:t>
      </w:r>
      <w:r>
        <w:rPr>
          <w:rFonts w:ascii="Times New Roman" w:hAnsi="Times New Roman" w:cs="Times New Roman"/>
        </w:rPr>
        <w:br w:type="page"/>
      </w:r>
    </w:p>
    <w:p w14:paraId="072DB0A4" w14:textId="1660ACFA" w:rsidR="0076556E" w:rsidRPr="002E4919" w:rsidRDefault="00A51347" w:rsidP="009930CA">
      <w:pPr>
        <w:jc w:val="center"/>
        <w:rPr>
          <w:rFonts w:ascii="Times New Roman" w:hAnsi="Times New Roman" w:cs="Times New Roman"/>
        </w:rPr>
      </w:pPr>
      <w:r>
        <w:rPr>
          <w:rFonts w:ascii="Times New Roman" w:hAnsi="Times New Roman" w:cs="Times New Roman"/>
          <w:noProof/>
        </w:rPr>
        <w:drawing>
          <wp:inline distT="0" distB="0" distL="0" distR="0" wp14:anchorId="6A545147" wp14:editId="734C8A63">
            <wp:extent cx="5943600" cy="80225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8022590"/>
                    </a:xfrm>
                    <a:prstGeom prst="rect">
                      <a:avLst/>
                    </a:prstGeom>
                    <a:noFill/>
                    <a:ln>
                      <a:noFill/>
                    </a:ln>
                  </pic:spPr>
                </pic:pic>
              </a:graphicData>
            </a:graphic>
          </wp:inline>
        </w:drawing>
      </w:r>
      <w:r w:rsidR="0076556E" w:rsidRPr="002E4919">
        <w:rPr>
          <w:rFonts w:ascii="Times New Roman" w:hAnsi="Times New Roman" w:cs="Times New Roman"/>
        </w:rPr>
        <w:br w:type="page"/>
      </w:r>
    </w:p>
    <w:p w14:paraId="7EDE26A4" w14:textId="735F70E2" w:rsidR="0076556E" w:rsidRDefault="00FC466E" w:rsidP="009930CA">
      <w:pPr>
        <w:jc w:val="center"/>
      </w:pPr>
      <w:r>
        <w:rPr>
          <w:noProof/>
        </w:rPr>
        <w:drawing>
          <wp:inline distT="0" distB="0" distL="0" distR="0" wp14:anchorId="37F5D8A2" wp14:editId="02BEF8E7">
            <wp:extent cx="5939790" cy="379603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3796030"/>
                    </a:xfrm>
                    <a:prstGeom prst="rect">
                      <a:avLst/>
                    </a:prstGeom>
                    <a:noFill/>
                    <a:ln>
                      <a:noFill/>
                    </a:ln>
                  </pic:spPr>
                </pic:pic>
              </a:graphicData>
            </a:graphic>
          </wp:inline>
        </w:drawing>
      </w:r>
    </w:p>
    <w:p w14:paraId="2B7D6215" w14:textId="017EA383" w:rsidR="0076556E" w:rsidRPr="000A77DA" w:rsidRDefault="0076556E" w:rsidP="009930CA">
      <w:pPr>
        <w:jc w:val="both"/>
        <w:rPr>
          <w:rFonts w:ascii="Times New Roman" w:hAnsi="Times New Roman" w:cs="Times New Roman"/>
        </w:rPr>
      </w:pPr>
      <w:r>
        <w:rPr>
          <w:rFonts w:ascii="Times New Roman" w:hAnsi="Times New Roman" w:cs="Times New Roman"/>
          <w:b/>
          <w:bCs/>
        </w:rPr>
        <w:t>Supplementary Figure S4.</w:t>
      </w:r>
      <w:r w:rsidRPr="00C21394">
        <w:rPr>
          <w:rFonts w:ascii="Times New Roman" w:hAnsi="Times New Roman" w:cs="Times New Roman"/>
          <w:b/>
          <w:bCs/>
        </w:rPr>
        <w:t xml:space="preserve"> </w:t>
      </w:r>
      <w:r w:rsidRPr="00D81A57">
        <w:rPr>
          <w:rFonts w:ascii="Times New Roman" w:hAnsi="Times New Roman" w:cs="Times New Roman"/>
          <w:bCs/>
        </w:rPr>
        <w:t xml:space="preserve">Palate and </w:t>
      </w:r>
      <w:proofErr w:type="spellStart"/>
      <w:r w:rsidRPr="00D81A57">
        <w:rPr>
          <w:rFonts w:ascii="Times New Roman" w:hAnsi="Times New Roman" w:cs="Times New Roman"/>
          <w:bCs/>
        </w:rPr>
        <w:t>suspensorium</w:t>
      </w:r>
      <w:proofErr w:type="spellEnd"/>
      <w:r w:rsidRPr="00D81A57">
        <w:rPr>
          <w:rFonts w:ascii="Times New Roman" w:hAnsi="Times New Roman" w:cs="Times New Roman"/>
          <w:bCs/>
        </w:rPr>
        <w:t xml:space="preserve"> of </w:t>
      </w:r>
      <w:r w:rsidR="000B7790">
        <w:rPr>
          <w:rFonts w:ascii="Times New Roman" w:hAnsi="Times New Roman" w:cs="Times New Roman"/>
        </w:rPr>
        <w:t>†</w:t>
      </w:r>
      <w:proofErr w:type="spellStart"/>
      <w:r w:rsidRPr="00D81A57">
        <w:rPr>
          <w:rFonts w:ascii="Times New Roman" w:hAnsi="Times New Roman" w:cs="Times New Roman"/>
          <w:bCs/>
          <w:i/>
          <w:iCs/>
        </w:rPr>
        <w:t>Clupeopsis</w:t>
      </w:r>
      <w:proofErr w:type="spellEnd"/>
      <w:r w:rsidRPr="00D81A57">
        <w:rPr>
          <w:rFonts w:ascii="Times New Roman" w:hAnsi="Times New Roman" w:cs="Times New Roman"/>
          <w:bCs/>
          <w:i/>
          <w:iCs/>
        </w:rPr>
        <w:t xml:space="preserve"> </w:t>
      </w:r>
      <w:proofErr w:type="spellStart"/>
      <w:r w:rsidRPr="00D81A57">
        <w:rPr>
          <w:rFonts w:ascii="Times New Roman" w:hAnsi="Times New Roman" w:cs="Times New Roman"/>
          <w:bCs/>
          <w:i/>
          <w:iCs/>
        </w:rPr>
        <w:t>straeleni</w:t>
      </w:r>
      <w:proofErr w:type="spellEnd"/>
      <w:r w:rsidRPr="00D81A57">
        <w:rPr>
          <w:rFonts w:ascii="Times New Roman" w:hAnsi="Times New Roman" w:cs="Times New Roman"/>
          <w:bCs/>
        </w:rPr>
        <w:t>.</w:t>
      </w:r>
      <w:r>
        <w:rPr>
          <w:rFonts w:ascii="Times New Roman" w:hAnsi="Times New Roman" w:cs="Times New Roman"/>
        </w:rPr>
        <w:t xml:space="preserve"> Rendering of left lateral palato-</w:t>
      </w:r>
      <w:proofErr w:type="spellStart"/>
      <w:r>
        <w:rPr>
          <w:rFonts w:ascii="Times New Roman" w:hAnsi="Times New Roman" w:cs="Times New Roman"/>
        </w:rPr>
        <w:t>suspensorium</w:t>
      </w:r>
      <w:proofErr w:type="spellEnd"/>
      <w:r>
        <w:rPr>
          <w:rFonts w:ascii="Times New Roman" w:hAnsi="Times New Roman" w:cs="Times New Roman"/>
        </w:rPr>
        <w:t xml:space="preserve"> of </w:t>
      </w:r>
      <w:r w:rsidR="000B7790">
        <w:rPr>
          <w:rFonts w:ascii="Times New Roman" w:hAnsi="Times New Roman" w:cs="Times New Roman"/>
        </w:rPr>
        <w:t>†</w:t>
      </w:r>
      <w:proofErr w:type="spellStart"/>
      <w:r>
        <w:rPr>
          <w:rFonts w:ascii="Times New Roman" w:hAnsi="Times New Roman" w:cs="Times New Roman"/>
          <w:i/>
          <w:iCs/>
        </w:rPr>
        <w:t>Clupeopsis</w:t>
      </w:r>
      <w:proofErr w:type="spellEnd"/>
      <w:r>
        <w:rPr>
          <w:rFonts w:ascii="Times New Roman" w:hAnsi="Times New Roman" w:cs="Times New Roman"/>
          <w:i/>
          <w:iCs/>
        </w:rPr>
        <w:t xml:space="preserve"> </w:t>
      </w:r>
      <w:r>
        <w:rPr>
          <w:rFonts w:ascii="Times New Roman" w:hAnsi="Times New Roman" w:cs="Times New Roman"/>
        </w:rPr>
        <w:t xml:space="preserve">in medial view. </w:t>
      </w:r>
      <w:r w:rsidRPr="00C21394">
        <w:rPr>
          <w:rFonts w:ascii="Times New Roman" w:hAnsi="Times New Roman" w:cs="Times New Roman"/>
        </w:rPr>
        <w:t xml:space="preserve">Scale </w:t>
      </w:r>
      <w:r>
        <w:rPr>
          <w:rFonts w:ascii="Times New Roman" w:hAnsi="Times New Roman" w:cs="Times New Roman"/>
        </w:rPr>
        <w:t xml:space="preserve">bar: 10 mm. </w:t>
      </w:r>
      <w:r w:rsidR="005741E3">
        <w:rPr>
          <w:rFonts w:ascii="Times New Roman" w:hAnsi="Times New Roman" w:cs="Times New Roman"/>
        </w:rPr>
        <w:t xml:space="preserve">Abbreviations: </w:t>
      </w:r>
      <w:proofErr w:type="spellStart"/>
      <w:r>
        <w:rPr>
          <w:rFonts w:ascii="Times New Roman" w:hAnsi="Times New Roman" w:cs="Times New Roman"/>
        </w:rPr>
        <w:t>enp</w:t>
      </w:r>
      <w:proofErr w:type="spellEnd"/>
      <w:r>
        <w:rPr>
          <w:rFonts w:ascii="Times New Roman" w:hAnsi="Times New Roman" w:cs="Times New Roman"/>
        </w:rPr>
        <w:t xml:space="preserve">, </w:t>
      </w:r>
      <w:proofErr w:type="spellStart"/>
      <w:r>
        <w:rPr>
          <w:rFonts w:ascii="Times New Roman" w:hAnsi="Times New Roman" w:cs="Times New Roman"/>
        </w:rPr>
        <w:t>endopterygoid</w:t>
      </w:r>
      <w:proofErr w:type="spellEnd"/>
      <w:r>
        <w:rPr>
          <w:rFonts w:ascii="Times New Roman" w:hAnsi="Times New Roman" w:cs="Times New Roman"/>
        </w:rPr>
        <w:t xml:space="preserve">; </w:t>
      </w:r>
      <w:proofErr w:type="spellStart"/>
      <w:r>
        <w:rPr>
          <w:rFonts w:ascii="Times New Roman" w:hAnsi="Times New Roman" w:cs="Times New Roman"/>
        </w:rPr>
        <w:t>ih</w:t>
      </w:r>
      <w:proofErr w:type="spellEnd"/>
      <w:r>
        <w:rPr>
          <w:rFonts w:ascii="Times New Roman" w:hAnsi="Times New Roman" w:cs="Times New Roman"/>
        </w:rPr>
        <w:t xml:space="preserve">, </w:t>
      </w:r>
      <w:proofErr w:type="spellStart"/>
      <w:r>
        <w:rPr>
          <w:rFonts w:ascii="Times New Roman" w:hAnsi="Times New Roman" w:cs="Times New Roman"/>
        </w:rPr>
        <w:t>interhyal</w:t>
      </w:r>
      <w:proofErr w:type="spellEnd"/>
      <w:r>
        <w:rPr>
          <w:rFonts w:ascii="Times New Roman" w:hAnsi="Times New Roman" w:cs="Times New Roman"/>
        </w:rPr>
        <w:t xml:space="preserve">; h, hyomandibula; hp, hyomandibular process; </w:t>
      </w:r>
      <w:proofErr w:type="spellStart"/>
      <w:r>
        <w:rPr>
          <w:rFonts w:ascii="Times New Roman" w:hAnsi="Times New Roman" w:cs="Times New Roman"/>
        </w:rPr>
        <w:t>mtp</w:t>
      </w:r>
      <w:proofErr w:type="spellEnd"/>
      <w:r>
        <w:rPr>
          <w:rFonts w:ascii="Times New Roman" w:hAnsi="Times New Roman" w:cs="Times New Roman"/>
        </w:rPr>
        <w:t xml:space="preserve">, </w:t>
      </w:r>
      <w:proofErr w:type="spellStart"/>
      <w:r>
        <w:rPr>
          <w:rFonts w:ascii="Times New Roman" w:hAnsi="Times New Roman" w:cs="Times New Roman"/>
        </w:rPr>
        <w:t>metapterygoid</w:t>
      </w:r>
      <w:proofErr w:type="spellEnd"/>
      <w:r>
        <w:rPr>
          <w:rFonts w:ascii="Times New Roman" w:hAnsi="Times New Roman" w:cs="Times New Roman"/>
        </w:rPr>
        <w:t xml:space="preserve">; pal, palatine; q, quadrate; </w:t>
      </w:r>
      <w:proofErr w:type="spellStart"/>
      <w:r>
        <w:rPr>
          <w:rFonts w:ascii="Times New Roman" w:hAnsi="Times New Roman" w:cs="Times New Roman"/>
        </w:rPr>
        <w:t>sym</w:t>
      </w:r>
      <w:proofErr w:type="spellEnd"/>
      <w:r>
        <w:rPr>
          <w:rFonts w:ascii="Times New Roman" w:hAnsi="Times New Roman" w:cs="Times New Roman"/>
        </w:rPr>
        <w:t xml:space="preserve">, </w:t>
      </w:r>
      <w:proofErr w:type="spellStart"/>
      <w:r>
        <w:rPr>
          <w:rFonts w:ascii="Times New Roman" w:hAnsi="Times New Roman" w:cs="Times New Roman"/>
        </w:rPr>
        <w:t>symplectic</w:t>
      </w:r>
      <w:proofErr w:type="spellEnd"/>
      <w:r>
        <w:rPr>
          <w:rFonts w:ascii="Times New Roman" w:hAnsi="Times New Roman" w:cs="Times New Roman"/>
        </w:rPr>
        <w:t>.</w:t>
      </w:r>
    </w:p>
    <w:p w14:paraId="042886E4" w14:textId="77777777" w:rsidR="0076556E" w:rsidRDefault="0076556E" w:rsidP="009930CA">
      <w:pPr>
        <w:jc w:val="center"/>
      </w:pPr>
    </w:p>
    <w:p w14:paraId="21CB8257" w14:textId="77777777" w:rsidR="0076556E" w:rsidRDefault="0076556E" w:rsidP="009930CA">
      <w:pPr>
        <w:jc w:val="center"/>
      </w:pPr>
    </w:p>
    <w:p w14:paraId="17540F36" w14:textId="77777777" w:rsidR="0076556E" w:rsidRDefault="0076556E" w:rsidP="009930CA">
      <w:r>
        <w:br w:type="page"/>
      </w:r>
    </w:p>
    <w:p w14:paraId="0ED848A9" w14:textId="46C9075E" w:rsidR="0076556E" w:rsidRDefault="00FC466E" w:rsidP="009930CA">
      <w:pPr>
        <w:jc w:val="center"/>
      </w:pPr>
      <w:r>
        <w:rPr>
          <w:noProof/>
        </w:rPr>
        <w:drawing>
          <wp:inline distT="0" distB="0" distL="0" distR="0" wp14:anchorId="457F549B" wp14:editId="3BBFC3D8">
            <wp:extent cx="5939790" cy="257429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2574290"/>
                    </a:xfrm>
                    <a:prstGeom prst="rect">
                      <a:avLst/>
                    </a:prstGeom>
                    <a:noFill/>
                    <a:ln>
                      <a:noFill/>
                    </a:ln>
                  </pic:spPr>
                </pic:pic>
              </a:graphicData>
            </a:graphic>
          </wp:inline>
        </w:drawing>
      </w:r>
    </w:p>
    <w:p w14:paraId="1A683E29" w14:textId="5A7572BA" w:rsidR="0076556E" w:rsidRDefault="0076556E" w:rsidP="009930CA">
      <w:pPr>
        <w:jc w:val="both"/>
        <w:rPr>
          <w:rFonts w:ascii="Times New Roman" w:hAnsi="Times New Roman" w:cs="Times New Roman"/>
        </w:rPr>
      </w:pPr>
      <w:r>
        <w:rPr>
          <w:rFonts w:ascii="Times New Roman" w:hAnsi="Times New Roman" w:cs="Times New Roman"/>
          <w:b/>
          <w:bCs/>
        </w:rPr>
        <w:t>Supplementary Figure S5.</w:t>
      </w:r>
      <w:r w:rsidRPr="00A01A6C">
        <w:rPr>
          <w:rFonts w:ascii="Times New Roman" w:hAnsi="Times New Roman" w:cs="Times New Roman"/>
          <w:b/>
          <w:bCs/>
        </w:rPr>
        <w:t xml:space="preserve"> </w:t>
      </w:r>
      <w:r w:rsidRPr="00D81A57">
        <w:rPr>
          <w:rFonts w:ascii="Times New Roman" w:hAnsi="Times New Roman" w:cs="Times New Roman"/>
          <w:bCs/>
        </w:rPr>
        <w:t xml:space="preserve">Lateral horizontal lamina of the ectopterygoid in </w:t>
      </w:r>
      <w:r w:rsidR="000B7790">
        <w:rPr>
          <w:rFonts w:ascii="Times New Roman" w:hAnsi="Times New Roman" w:cs="Times New Roman"/>
        </w:rPr>
        <w:t>†</w:t>
      </w:r>
      <w:proofErr w:type="spellStart"/>
      <w:r w:rsidRPr="00D81A57">
        <w:rPr>
          <w:rFonts w:ascii="Times New Roman" w:hAnsi="Times New Roman" w:cs="Times New Roman"/>
          <w:bCs/>
          <w:i/>
          <w:iCs/>
        </w:rPr>
        <w:t>Clupeopsis</w:t>
      </w:r>
      <w:proofErr w:type="spellEnd"/>
      <w:r w:rsidRPr="00D81A57">
        <w:rPr>
          <w:rFonts w:ascii="Times New Roman" w:hAnsi="Times New Roman" w:cs="Times New Roman"/>
          <w:bCs/>
          <w:i/>
          <w:iCs/>
        </w:rPr>
        <w:t xml:space="preserve"> </w:t>
      </w:r>
      <w:r w:rsidRPr="00D81A57">
        <w:rPr>
          <w:rFonts w:ascii="Times New Roman" w:hAnsi="Times New Roman" w:cs="Times New Roman"/>
          <w:bCs/>
        </w:rPr>
        <w:t xml:space="preserve">and </w:t>
      </w:r>
      <w:r w:rsidR="000B7790">
        <w:rPr>
          <w:rFonts w:ascii="Times New Roman" w:hAnsi="Times New Roman" w:cs="Times New Roman"/>
        </w:rPr>
        <w:t>†</w:t>
      </w:r>
      <w:proofErr w:type="spellStart"/>
      <w:r w:rsidRPr="00D81A57">
        <w:rPr>
          <w:rFonts w:ascii="Times New Roman" w:hAnsi="Times New Roman" w:cs="Times New Roman"/>
          <w:bCs/>
          <w:i/>
          <w:iCs/>
        </w:rPr>
        <w:t>Monosmilus</w:t>
      </w:r>
      <w:proofErr w:type="spellEnd"/>
      <w:r w:rsidRPr="00D81A57">
        <w:rPr>
          <w:rFonts w:ascii="Times New Roman" w:hAnsi="Times New Roman" w:cs="Times New Roman"/>
          <w:bCs/>
        </w:rPr>
        <w:t>, as seen in cross-sectional tomograms.</w:t>
      </w:r>
      <w:r w:rsidRPr="00A01A6C">
        <w:rPr>
          <w:rFonts w:ascii="Times New Roman" w:hAnsi="Times New Roman" w:cs="Times New Roman"/>
        </w:rPr>
        <w:t xml:space="preserve"> </w:t>
      </w:r>
      <w:r>
        <w:rPr>
          <w:rFonts w:ascii="Times New Roman" w:hAnsi="Times New Roman" w:cs="Times New Roman"/>
        </w:rPr>
        <w:t>Transverse plane tomograms of (</w:t>
      </w:r>
      <w:r>
        <w:rPr>
          <w:rFonts w:ascii="Times New Roman" w:hAnsi="Times New Roman" w:cs="Times New Roman"/>
          <w:i/>
        </w:rPr>
        <w:t>a</w:t>
      </w:r>
      <w:r>
        <w:rPr>
          <w:rFonts w:ascii="Times New Roman" w:hAnsi="Times New Roman" w:cs="Times New Roman"/>
        </w:rPr>
        <w:t xml:space="preserve">) </w:t>
      </w:r>
      <w:r w:rsidR="000B7790">
        <w:rPr>
          <w:rFonts w:ascii="Times New Roman" w:hAnsi="Times New Roman" w:cs="Times New Roman"/>
        </w:rPr>
        <w:t>†</w:t>
      </w:r>
      <w:proofErr w:type="spellStart"/>
      <w:r>
        <w:rPr>
          <w:rFonts w:ascii="Times New Roman" w:hAnsi="Times New Roman" w:cs="Times New Roman"/>
          <w:i/>
          <w:iCs/>
        </w:rPr>
        <w:t>Clupeopsis</w:t>
      </w:r>
      <w:proofErr w:type="spellEnd"/>
      <w:r>
        <w:rPr>
          <w:rFonts w:ascii="Times New Roman" w:hAnsi="Times New Roman" w:cs="Times New Roman"/>
          <w:i/>
          <w:iCs/>
        </w:rPr>
        <w:t xml:space="preserve"> </w:t>
      </w:r>
      <w:proofErr w:type="spellStart"/>
      <w:r>
        <w:rPr>
          <w:rFonts w:ascii="Times New Roman" w:hAnsi="Times New Roman" w:cs="Times New Roman"/>
          <w:i/>
          <w:iCs/>
        </w:rPr>
        <w:t>straeleni</w:t>
      </w:r>
      <w:proofErr w:type="spellEnd"/>
      <w:r>
        <w:rPr>
          <w:rFonts w:ascii="Times New Roman" w:hAnsi="Times New Roman" w:cs="Times New Roman"/>
        </w:rPr>
        <w:t xml:space="preserve"> and (</w:t>
      </w:r>
      <w:r>
        <w:rPr>
          <w:rFonts w:ascii="Times New Roman" w:hAnsi="Times New Roman" w:cs="Times New Roman"/>
          <w:i/>
        </w:rPr>
        <w:t>b</w:t>
      </w:r>
      <w:r>
        <w:rPr>
          <w:rFonts w:ascii="Times New Roman" w:hAnsi="Times New Roman" w:cs="Times New Roman"/>
        </w:rPr>
        <w:t xml:space="preserve">) </w:t>
      </w:r>
      <w:r w:rsidR="000B7790">
        <w:rPr>
          <w:rFonts w:ascii="Times New Roman" w:hAnsi="Times New Roman" w:cs="Times New Roman"/>
        </w:rPr>
        <w:t>†</w:t>
      </w:r>
      <w:proofErr w:type="spellStart"/>
      <w:r w:rsidRPr="008E63CF">
        <w:rPr>
          <w:rFonts w:ascii="Times New Roman" w:hAnsi="Times New Roman" w:cs="Times New Roman"/>
          <w:i/>
          <w:iCs/>
        </w:rPr>
        <w:t>Monosmilus</w:t>
      </w:r>
      <w:proofErr w:type="spellEnd"/>
      <w:r w:rsidRPr="008E63CF">
        <w:rPr>
          <w:rFonts w:ascii="Times New Roman" w:hAnsi="Times New Roman" w:cs="Times New Roman"/>
          <w:i/>
          <w:iCs/>
        </w:rPr>
        <w:t xml:space="preserve"> </w:t>
      </w:r>
      <w:proofErr w:type="spellStart"/>
      <w:r w:rsidRPr="008E63CF">
        <w:rPr>
          <w:rFonts w:ascii="Times New Roman" w:hAnsi="Times New Roman" w:cs="Times New Roman"/>
          <w:i/>
          <w:iCs/>
        </w:rPr>
        <w:t>chure</w:t>
      </w:r>
      <w:r w:rsidR="000B7790">
        <w:rPr>
          <w:rFonts w:ascii="Times New Roman" w:hAnsi="Times New Roman" w:cs="Times New Roman"/>
          <w:i/>
          <w:iCs/>
        </w:rPr>
        <w:t>loides</w:t>
      </w:r>
      <w:proofErr w:type="spellEnd"/>
      <w:r>
        <w:rPr>
          <w:rFonts w:ascii="Times New Roman" w:hAnsi="Times New Roman" w:cs="Times New Roman"/>
        </w:rPr>
        <w:t xml:space="preserve">, highlighting the ectopterygoid(s) in violet and the maxilla(e) in blue. Original tomograms have been mirrored to have left side of the specimens on the left and right side of the specimens on the right. </w:t>
      </w:r>
      <w:r w:rsidRPr="00A01A6C">
        <w:rPr>
          <w:rFonts w:ascii="Times New Roman" w:hAnsi="Times New Roman" w:cs="Times New Roman"/>
        </w:rPr>
        <w:t>Scale bars: 2 mm.</w:t>
      </w:r>
      <w:r w:rsidR="005741E3">
        <w:rPr>
          <w:rFonts w:ascii="Times New Roman" w:hAnsi="Times New Roman" w:cs="Times New Roman"/>
        </w:rPr>
        <w:t xml:space="preserve"> Abbreviations:</w:t>
      </w:r>
      <w:r w:rsidRPr="00A01A6C">
        <w:rPr>
          <w:rFonts w:ascii="Times New Roman" w:hAnsi="Times New Roman" w:cs="Times New Roman"/>
        </w:rPr>
        <w:t xml:space="preserve"> </w:t>
      </w:r>
      <w:proofErr w:type="spellStart"/>
      <w:r>
        <w:rPr>
          <w:rFonts w:ascii="Times New Roman" w:hAnsi="Times New Roman" w:cs="Times New Roman"/>
        </w:rPr>
        <w:t>ecp</w:t>
      </w:r>
      <w:proofErr w:type="spellEnd"/>
      <w:r>
        <w:rPr>
          <w:rFonts w:ascii="Times New Roman" w:hAnsi="Times New Roman" w:cs="Times New Roman"/>
        </w:rPr>
        <w:t xml:space="preserve">, ectopterygoid; </w:t>
      </w:r>
      <w:proofErr w:type="spellStart"/>
      <w:r>
        <w:rPr>
          <w:rFonts w:ascii="Times New Roman" w:hAnsi="Times New Roman" w:cs="Times New Roman"/>
        </w:rPr>
        <w:t>lle</w:t>
      </w:r>
      <w:proofErr w:type="spellEnd"/>
      <w:r>
        <w:rPr>
          <w:rFonts w:ascii="Times New Roman" w:hAnsi="Times New Roman" w:cs="Times New Roman"/>
        </w:rPr>
        <w:t>, lateral lamina of the ectopterygoid; mx, maxilla.</w:t>
      </w:r>
    </w:p>
    <w:p w14:paraId="2C25584D" w14:textId="77777777" w:rsidR="0076556E" w:rsidRDefault="0076556E" w:rsidP="009930CA">
      <w:pPr>
        <w:rPr>
          <w:rFonts w:ascii="Times New Roman" w:hAnsi="Times New Roman" w:cs="Times New Roman"/>
        </w:rPr>
      </w:pPr>
      <w:r>
        <w:rPr>
          <w:rFonts w:ascii="Times New Roman" w:hAnsi="Times New Roman" w:cs="Times New Roman"/>
        </w:rPr>
        <w:br w:type="page"/>
      </w:r>
    </w:p>
    <w:p w14:paraId="2FB95EA9" w14:textId="1AB541CC" w:rsidR="0076556E" w:rsidRDefault="00FC466E" w:rsidP="009930CA">
      <w:pPr>
        <w:jc w:val="center"/>
        <w:rPr>
          <w:rFonts w:ascii="Times New Roman" w:hAnsi="Times New Roman" w:cs="Times New Roman"/>
        </w:rPr>
      </w:pPr>
      <w:r>
        <w:rPr>
          <w:rFonts w:ascii="Times New Roman" w:hAnsi="Times New Roman" w:cs="Times New Roman"/>
          <w:noProof/>
        </w:rPr>
        <w:drawing>
          <wp:inline distT="0" distB="0" distL="0" distR="0" wp14:anchorId="09177110" wp14:editId="2F2E3508">
            <wp:extent cx="5939790" cy="4794885"/>
            <wp:effectExtent l="0" t="0" r="381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790" cy="4794885"/>
                    </a:xfrm>
                    <a:prstGeom prst="rect">
                      <a:avLst/>
                    </a:prstGeom>
                    <a:noFill/>
                    <a:ln>
                      <a:noFill/>
                    </a:ln>
                  </pic:spPr>
                </pic:pic>
              </a:graphicData>
            </a:graphic>
          </wp:inline>
        </w:drawing>
      </w:r>
    </w:p>
    <w:p w14:paraId="75714751" w14:textId="5424D1E5" w:rsidR="0076556E" w:rsidRDefault="0076556E" w:rsidP="009930CA">
      <w:pPr>
        <w:jc w:val="both"/>
        <w:rPr>
          <w:rFonts w:ascii="Times New Roman" w:hAnsi="Times New Roman" w:cs="Times New Roman"/>
        </w:rPr>
      </w:pPr>
      <w:r>
        <w:rPr>
          <w:rFonts w:ascii="Times New Roman" w:hAnsi="Times New Roman" w:cs="Times New Roman"/>
          <w:b/>
          <w:bCs/>
        </w:rPr>
        <w:t>Supplementary Figure S6.</w:t>
      </w:r>
      <w:r w:rsidRPr="00FA21F8">
        <w:rPr>
          <w:rFonts w:ascii="Times New Roman" w:hAnsi="Times New Roman" w:cs="Times New Roman"/>
          <w:b/>
          <w:bCs/>
        </w:rPr>
        <w:t xml:space="preserve"> </w:t>
      </w:r>
      <w:r w:rsidRPr="00D81A57">
        <w:rPr>
          <w:rFonts w:ascii="Times New Roman" w:hAnsi="Times New Roman" w:cs="Times New Roman"/>
          <w:bCs/>
        </w:rPr>
        <w:t xml:space="preserve">Branchial skeleton of </w:t>
      </w:r>
      <w:r w:rsidR="003F5092">
        <w:rPr>
          <w:rFonts w:ascii="Times New Roman" w:hAnsi="Times New Roman" w:cs="Times New Roman"/>
        </w:rPr>
        <w:t>†</w:t>
      </w:r>
      <w:proofErr w:type="spellStart"/>
      <w:r w:rsidRPr="00D81A57">
        <w:rPr>
          <w:rFonts w:ascii="Times New Roman" w:hAnsi="Times New Roman" w:cs="Times New Roman"/>
          <w:bCs/>
          <w:i/>
          <w:iCs/>
        </w:rPr>
        <w:t>Clupeopsis</w:t>
      </w:r>
      <w:proofErr w:type="spellEnd"/>
      <w:r w:rsidRPr="00D81A57">
        <w:rPr>
          <w:rFonts w:ascii="Times New Roman" w:hAnsi="Times New Roman" w:cs="Times New Roman"/>
          <w:bCs/>
          <w:i/>
          <w:iCs/>
        </w:rPr>
        <w:t xml:space="preserve"> </w:t>
      </w:r>
      <w:proofErr w:type="spellStart"/>
      <w:r w:rsidRPr="00D81A57">
        <w:rPr>
          <w:rFonts w:ascii="Times New Roman" w:hAnsi="Times New Roman" w:cs="Times New Roman"/>
          <w:bCs/>
          <w:i/>
          <w:iCs/>
        </w:rPr>
        <w:t>straeleni</w:t>
      </w:r>
      <w:proofErr w:type="spellEnd"/>
      <w:r w:rsidRPr="00D81A57">
        <w:rPr>
          <w:rFonts w:ascii="Times New Roman" w:hAnsi="Times New Roman" w:cs="Times New Roman"/>
          <w:bCs/>
        </w:rPr>
        <w:t>.</w:t>
      </w:r>
      <w:r>
        <w:rPr>
          <w:rFonts w:ascii="Times New Roman" w:hAnsi="Times New Roman" w:cs="Times New Roman"/>
        </w:rPr>
        <w:t xml:space="preserve"> Renderings of the gill skeleton of </w:t>
      </w:r>
      <w:r w:rsidR="003F5092">
        <w:rPr>
          <w:rFonts w:ascii="Times New Roman" w:hAnsi="Times New Roman" w:cs="Times New Roman"/>
        </w:rPr>
        <w:t>†</w:t>
      </w:r>
      <w:proofErr w:type="spellStart"/>
      <w:r>
        <w:rPr>
          <w:rFonts w:ascii="Times New Roman" w:hAnsi="Times New Roman" w:cs="Times New Roman"/>
          <w:i/>
          <w:iCs/>
        </w:rPr>
        <w:t>Clupeopsis</w:t>
      </w:r>
      <w:proofErr w:type="spellEnd"/>
      <w:r>
        <w:rPr>
          <w:rFonts w:ascii="Times New Roman" w:hAnsi="Times New Roman" w:cs="Times New Roman"/>
          <w:i/>
          <w:iCs/>
        </w:rPr>
        <w:t xml:space="preserve"> </w:t>
      </w:r>
      <w:r>
        <w:rPr>
          <w:rFonts w:ascii="Times New Roman" w:hAnsi="Times New Roman" w:cs="Times New Roman"/>
        </w:rPr>
        <w:t>in dorsal (</w:t>
      </w:r>
      <w:r w:rsidRPr="00FA21F8">
        <w:rPr>
          <w:rFonts w:ascii="Times New Roman" w:hAnsi="Times New Roman" w:cs="Times New Roman"/>
          <w:i/>
          <w:iCs/>
        </w:rPr>
        <w:t>top</w:t>
      </w:r>
      <w:r>
        <w:rPr>
          <w:rFonts w:ascii="Times New Roman" w:hAnsi="Times New Roman" w:cs="Times New Roman"/>
        </w:rPr>
        <w:t>) and left lateral (</w:t>
      </w:r>
      <w:r w:rsidRPr="00FA21F8">
        <w:rPr>
          <w:rFonts w:ascii="Times New Roman" w:hAnsi="Times New Roman" w:cs="Times New Roman"/>
          <w:i/>
          <w:iCs/>
        </w:rPr>
        <w:t>bottom</w:t>
      </w:r>
      <w:r>
        <w:rPr>
          <w:rFonts w:ascii="Times New Roman" w:hAnsi="Times New Roman" w:cs="Times New Roman"/>
        </w:rPr>
        <w:t xml:space="preserve">) views. Elements whose identity is uncertain are </w:t>
      </w:r>
      <w:proofErr w:type="spellStart"/>
      <w:r>
        <w:rPr>
          <w:rFonts w:ascii="Times New Roman" w:hAnsi="Times New Roman" w:cs="Times New Roman"/>
        </w:rPr>
        <w:t>labeled</w:t>
      </w:r>
      <w:proofErr w:type="spellEnd"/>
      <w:r>
        <w:rPr>
          <w:rFonts w:ascii="Times New Roman" w:hAnsi="Times New Roman" w:cs="Times New Roman"/>
        </w:rPr>
        <w:t xml:space="preserve"> with a question mark followed by a tentative identification. Scale bar: 10 mm.</w:t>
      </w:r>
      <w:r w:rsidR="005741E3">
        <w:rPr>
          <w:rFonts w:ascii="Times New Roman" w:hAnsi="Times New Roman" w:cs="Times New Roman"/>
        </w:rPr>
        <w:t xml:space="preserve"> Abbreviations:</w:t>
      </w:r>
      <w:r>
        <w:rPr>
          <w:rFonts w:ascii="Times New Roman" w:hAnsi="Times New Roman" w:cs="Times New Roman"/>
        </w:rPr>
        <w:t xml:space="preserve"> bb1, </w:t>
      </w:r>
      <w:proofErr w:type="spellStart"/>
      <w:r>
        <w:rPr>
          <w:rFonts w:ascii="Times New Roman" w:hAnsi="Times New Roman" w:cs="Times New Roman"/>
        </w:rPr>
        <w:t>basibranchial</w:t>
      </w:r>
      <w:proofErr w:type="spellEnd"/>
      <w:r>
        <w:rPr>
          <w:rFonts w:ascii="Times New Roman" w:hAnsi="Times New Roman" w:cs="Times New Roman"/>
        </w:rPr>
        <w:t xml:space="preserve"> 1; bb2, </w:t>
      </w:r>
      <w:proofErr w:type="spellStart"/>
      <w:r>
        <w:rPr>
          <w:rFonts w:ascii="Times New Roman" w:hAnsi="Times New Roman" w:cs="Times New Roman"/>
        </w:rPr>
        <w:t>basibranchial</w:t>
      </w:r>
      <w:proofErr w:type="spellEnd"/>
      <w:r>
        <w:rPr>
          <w:rFonts w:ascii="Times New Roman" w:hAnsi="Times New Roman" w:cs="Times New Roman"/>
        </w:rPr>
        <w:t xml:space="preserve"> 2; bb3, </w:t>
      </w:r>
      <w:proofErr w:type="spellStart"/>
      <w:r>
        <w:rPr>
          <w:rFonts w:ascii="Times New Roman" w:hAnsi="Times New Roman" w:cs="Times New Roman"/>
        </w:rPr>
        <w:t>basibranchial</w:t>
      </w:r>
      <w:proofErr w:type="spellEnd"/>
      <w:r>
        <w:rPr>
          <w:rFonts w:ascii="Times New Roman" w:hAnsi="Times New Roman" w:cs="Times New Roman"/>
        </w:rPr>
        <w:t xml:space="preserve"> 3; </w:t>
      </w:r>
      <w:proofErr w:type="spellStart"/>
      <w:r>
        <w:rPr>
          <w:rFonts w:ascii="Times New Roman" w:hAnsi="Times New Roman" w:cs="Times New Roman"/>
        </w:rPr>
        <w:t>bbtp</w:t>
      </w:r>
      <w:proofErr w:type="spellEnd"/>
      <w:r>
        <w:rPr>
          <w:rFonts w:ascii="Times New Roman" w:hAnsi="Times New Roman" w:cs="Times New Roman"/>
        </w:rPr>
        <w:t xml:space="preserve">, </w:t>
      </w:r>
      <w:proofErr w:type="spellStart"/>
      <w:r>
        <w:rPr>
          <w:rFonts w:ascii="Times New Roman" w:hAnsi="Times New Roman" w:cs="Times New Roman"/>
        </w:rPr>
        <w:t>basibranchial</w:t>
      </w:r>
      <w:proofErr w:type="spellEnd"/>
      <w:r>
        <w:rPr>
          <w:rFonts w:ascii="Times New Roman" w:hAnsi="Times New Roman" w:cs="Times New Roman"/>
        </w:rPr>
        <w:t xml:space="preserve"> </w:t>
      </w:r>
      <w:proofErr w:type="spellStart"/>
      <w:r>
        <w:rPr>
          <w:rFonts w:ascii="Times New Roman" w:hAnsi="Times New Roman" w:cs="Times New Roman"/>
        </w:rPr>
        <w:t>toothplate</w:t>
      </w:r>
      <w:proofErr w:type="spellEnd"/>
      <w:r>
        <w:rPr>
          <w:rFonts w:ascii="Times New Roman" w:hAnsi="Times New Roman" w:cs="Times New Roman"/>
        </w:rPr>
        <w:t xml:space="preserve">; cb1, </w:t>
      </w:r>
      <w:proofErr w:type="spellStart"/>
      <w:r>
        <w:rPr>
          <w:rFonts w:ascii="Times New Roman" w:hAnsi="Times New Roman" w:cs="Times New Roman"/>
        </w:rPr>
        <w:t>ceratobranchial</w:t>
      </w:r>
      <w:proofErr w:type="spellEnd"/>
      <w:r>
        <w:rPr>
          <w:rFonts w:ascii="Times New Roman" w:hAnsi="Times New Roman" w:cs="Times New Roman"/>
        </w:rPr>
        <w:t xml:space="preserve"> 1; cb2, </w:t>
      </w:r>
      <w:proofErr w:type="spellStart"/>
      <w:r>
        <w:rPr>
          <w:rFonts w:ascii="Times New Roman" w:hAnsi="Times New Roman" w:cs="Times New Roman"/>
        </w:rPr>
        <w:t>ceratobranchial</w:t>
      </w:r>
      <w:proofErr w:type="spellEnd"/>
      <w:r>
        <w:rPr>
          <w:rFonts w:ascii="Times New Roman" w:hAnsi="Times New Roman" w:cs="Times New Roman"/>
        </w:rPr>
        <w:t xml:space="preserve"> 2; cb3, </w:t>
      </w:r>
      <w:proofErr w:type="spellStart"/>
      <w:r>
        <w:rPr>
          <w:rFonts w:ascii="Times New Roman" w:hAnsi="Times New Roman" w:cs="Times New Roman"/>
        </w:rPr>
        <w:t>ceratobranchial</w:t>
      </w:r>
      <w:proofErr w:type="spellEnd"/>
      <w:r>
        <w:rPr>
          <w:rFonts w:ascii="Times New Roman" w:hAnsi="Times New Roman" w:cs="Times New Roman"/>
        </w:rPr>
        <w:t xml:space="preserve"> 3; cb4, </w:t>
      </w:r>
      <w:proofErr w:type="spellStart"/>
      <w:r>
        <w:rPr>
          <w:rFonts w:ascii="Times New Roman" w:hAnsi="Times New Roman" w:cs="Times New Roman"/>
        </w:rPr>
        <w:t>ceratobranchial</w:t>
      </w:r>
      <w:proofErr w:type="spellEnd"/>
      <w:r>
        <w:rPr>
          <w:rFonts w:ascii="Times New Roman" w:hAnsi="Times New Roman" w:cs="Times New Roman"/>
        </w:rPr>
        <w:t xml:space="preserve"> 4; cb5, </w:t>
      </w:r>
      <w:proofErr w:type="spellStart"/>
      <w:r>
        <w:rPr>
          <w:rFonts w:ascii="Times New Roman" w:hAnsi="Times New Roman" w:cs="Times New Roman"/>
        </w:rPr>
        <w:t>ceratobranchial</w:t>
      </w:r>
      <w:proofErr w:type="spellEnd"/>
      <w:r>
        <w:rPr>
          <w:rFonts w:ascii="Times New Roman" w:hAnsi="Times New Roman" w:cs="Times New Roman"/>
        </w:rPr>
        <w:t xml:space="preserve"> 5; cha, anterior ceratohyal; </w:t>
      </w:r>
      <w:proofErr w:type="spellStart"/>
      <w:r>
        <w:rPr>
          <w:rFonts w:ascii="Times New Roman" w:hAnsi="Times New Roman" w:cs="Times New Roman"/>
        </w:rPr>
        <w:t>chp</w:t>
      </w:r>
      <w:proofErr w:type="spellEnd"/>
      <w:r>
        <w:rPr>
          <w:rFonts w:ascii="Times New Roman" w:hAnsi="Times New Roman" w:cs="Times New Roman"/>
        </w:rPr>
        <w:t xml:space="preserve">, posterior ceratohyal; dh, dorsal </w:t>
      </w:r>
      <w:proofErr w:type="spellStart"/>
      <w:r>
        <w:rPr>
          <w:rFonts w:ascii="Times New Roman" w:hAnsi="Times New Roman" w:cs="Times New Roman"/>
        </w:rPr>
        <w:t>hypohyal</w:t>
      </w:r>
      <w:proofErr w:type="spellEnd"/>
      <w:r>
        <w:rPr>
          <w:rFonts w:ascii="Times New Roman" w:hAnsi="Times New Roman" w:cs="Times New Roman"/>
        </w:rPr>
        <w:t xml:space="preserve">; hb1, hypobranchial 1; hb2, hypobranchial 2; hb3, hypobranchial 3; iph2, </w:t>
      </w:r>
      <w:proofErr w:type="spellStart"/>
      <w:r>
        <w:rPr>
          <w:rFonts w:ascii="Times New Roman" w:hAnsi="Times New Roman" w:cs="Times New Roman"/>
        </w:rPr>
        <w:t>infrapharyngobranchial</w:t>
      </w:r>
      <w:proofErr w:type="spellEnd"/>
      <w:r>
        <w:rPr>
          <w:rFonts w:ascii="Times New Roman" w:hAnsi="Times New Roman" w:cs="Times New Roman"/>
        </w:rPr>
        <w:t xml:space="preserve"> 2; iph3, </w:t>
      </w:r>
      <w:proofErr w:type="spellStart"/>
      <w:r>
        <w:rPr>
          <w:rFonts w:ascii="Times New Roman" w:hAnsi="Times New Roman" w:cs="Times New Roman"/>
        </w:rPr>
        <w:t>infrapharyngobranchial</w:t>
      </w:r>
      <w:proofErr w:type="spellEnd"/>
      <w:r>
        <w:rPr>
          <w:rFonts w:ascii="Times New Roman" w:hAnsi="Times New Roman" w:cs="Times New Roman"/>
        </w:rPr>
        <w:t xml:space="preserve"> 3; </w:t>
      </w:r>
      <w:proofErr w:type="spellStart"/>
      <w:r>
        <w:rPr>
          <w:rFonts w:ascii="Times New Roman" w:hAnsi="Times New Roman" w:cs="Times New Roman"/>
        </w:rPr>
        <w:t>vh</w:t>
      </w:r>
      <w:proofErr w:type="spellEnd"/>
      <w:r>
        <w:rPr>
          <w:rFonts w:ascii="Times New Roman" w:hAnsi="Times New Roman" w:cs="Times New Roman"/>
        </w:rPr>
        <w:t xml:space="preserve">, ventral </w:t>
      </w:r>
      <w:proofErr w:type="spellStart"/>
      <w:r>
        <w:rPr>
          <w:rFonts w:ascii="Times New Roman" w:hAnsi="Times New Roman" w:cs="Times New Roman"/>
        </w:rPr>
        <w:t>hypohyal</w:t>
      </w:r>
      <w:proofErr w:type="spellEnd"/>
      <w:r>
        <w:rPr>
          <w:rFonts w:ascii="Times New Roman" w:hAnsi="Times New Roman" w:cs="Times New Roman"/>
        </w:rPr>
        <w:t>.</w:t>
      </w:r>
    </w:p>
    <w:p w14:paraId="15C9EB09" w14:textId="77777777" w:rsidR="0076556E" w:rsidRDefault="0076556E" w:rsidP="009930CA">
      <w:pPr>
        <w:jc w:val="both"/>
        <w:rPr>
          <w:rFonts w:ascii="Times New Roman" w:hAnsi="Times New Roman" w:cs="Times New Roman"/>
        </w:rPr>
      </w:pPr>
      <w:r>
        <w:rPr>
          <w:rFonts w:ascii="Times New Roman" w:hAnsi="Times New Roman" w:cs="Times New Roman"/>
        </w:rPr>
        <w:br w:type="page"/>
      </w:r>
    </w:p>
    <w:p w14:paraId="7E4A6E70" w14:textId="3B21EBBC" w:rsidR="0076556E" w:rsidRDefault="00FC466E" w:rsidP="009930CA">
      <w:pPr>
        <w:jc w:val="center"/>
        <w:rPr>
          <w:rFonts w:ascii="Times New Roman" w:hAnsi="Times New Roman" w:cs="Times New Roman"/>
          <w:b/>
          <w:bCs/>
        </w:rPr>
      </w:pPr>
      <w:r>
        <w:rPr>
          <w:rFonts w:ascii="Times New Roman" w:hAnsi="Times New Roman" w:cs="Times New Roman"/>
          <w:b/>
          <w:bCs/>
          <w:noProof/>
        </w:rPr>
        <w:drawing>
          <wp:inline distT="0" distB="0" distL="0" distR="0" wp14:anchorId="40454E4E" wp14:editId="6A7239D7">
            <wp:extent cx="5939790" cy="5240655"/>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5240655"/>
                    </a:xfrm>
                    <a:prstGeom prst="rect">
                      <a:avLst/>
                    </a:prstGeom>
                    <a:noFill/>
                    <a:ln>
                      <a:noFill/>
                    </a:ln>
                  </pic:spPr>
                </pic:pic>
              </a:graphicData>
            </a:graphic>
          </wp:inline>
        </w:drawing>
      </w:r>
    </w:p>
    <w:p w14:paraId="087BCB68" w14:textId="3D65C4C1" w:rsidR="0076556E" w:rsidRDefault="0076556E" w:rsidP="009930CA">
      <w:pPr>
        <w:jc w:val="both"/>
        <w:rPr>
          <w:rFonts w:ascii="Times New Roman" w:hAnsi="Times New Roman" w:cs="Times New Roman"/>
        </w:rPr>
      </w:pPr>
      <w:r>
        <w:rPr>
          <w:rFonts w:ascii="Times New Roman" w:hAnsi="Times New Roman" w:cs="Times New Roman"/>
          <w:b/>
          <w:bCs/>
        </w:rPr>
        <w:t>Supplementary Figure S7.</w:t>
      </w:r>
      <w:r w:rsidRPr="00222030">
        <w:rPr>
          <w:rFonts w:ascii="Times New Roman" w:hAnsi="Times New Roman" w:cs="Times New Roman"/>
          <w:b/>
          <w:bCs/>
        </w:rPr>
        <w:t xml:space="preserve"> </w:t>
      </w:r>
      <w:r w:rsidR="003F5092">
        <w:rPr>
          <w:rFonts w:ascii="Times New Roman" w:hAnsi="Times New Roman" w:cs="Times New Roman"/>
        </w:rPr>
        <w:t>†</w:t>
      </w:r>
      <w:proofErr w:type="spellStart"/>
      <w:r w:rsidRPr="00D81A57">
        <w:rPr>
          <w:rFonts w:ascii="Times New Roman" w:hAnsi="Times New Roman" w:cs="Times New Roman"/>
          <w:bCs/>
          <w:i/>
          <w:iCs/>
        </w:rPr>
        <w:t>Monosmilus</w:t>
      </w:r>
      <w:proofErr w:type="spellEnd"/>
      <w:r w:rsidRPr="00D81A57">
        <w:rPr>
          <w:rFonts w:ascii="Times New Roman" w:hAnsi="Times New Roman" w:cs="Times New Roman"/>
          <w:bCs/>
          <w:i/>
          <w:iCs/>
        </w:rPr>
        <w:t xml:space="preserve"> </w:t>
      </w:r>
      <w:proofErr w:type="spellStart"/>
      <w:r w:rsidRPr="00D81A57">
        <w:rPr>
          <w:rFonts w:ascii="Times New Roman" w:hAnsi="Times New Roman" w:cs="Times New Roman"/>
          <w:bCs/>
          <w:i/>
          <w:iCs/>
        </w:rPr>
        <w:t>chureloides</w:t>
      </w:r>
      <w:proofErr w:type="spellEnd"/>
      <w:r w:rsidRPr="00D81A57">
        <w:rPr>
          <w:rFonts w:ascii="Times New Roman" w:hAnsi="Times New Roman" w:cs="Times New Roman"/>
          <w:bCs/>
        </w:rPr>
        <w:t xml:space="preserve"> gen. et sp. </w:t>
      </w:r>
      <w:proofErr w:type="spellStart"/>
      <w:r w:rsidRPr="00D81A57">
        <w:rPr>
          <w:rFonts w:ascii="Times New Roman" w:hAnsi="Times New Roman" w:cs="Times New Roman"/>
          <w:bCs/>
        </w:rPr>
        <w:t>nov.</w:t>
      </w:r>
      <w:proofErr w:type="spellEnd"/>
      <w:r w:rsidRPr="00D81A57">
        <w:rPr>
          <w:rFonts w:ascii="Times New Roman" w:hAnsi="Times New Roman" w:cs="Times New Roman"/>
          <w:bCs/>
        </w:rPr>
        <w:t>, holotype (GSP-UM 37).</w:t>
      </w:r>
      <w:r>
        <w:rPr>
          <w:rFonts w:ascii="Times New Roman" w:hAnsi="Times New Roman" w:cs="Times New Roman"/>
        </w:rPr>
        <w:t xml:space="preserve"> </w:t>
      </w:r>
      <w:r>
        <w:rPr>
          <w:rFonts w:ascii="Times New Roman" w:hAnsi="Times New Roman" w:cs="Times New Roman"/>
          <w:bCs/>
        </w:rPr>
        <w:t>(</w:t>
      </w:r>
      <w:r>
        <w:rPr>
          <w:rFonts w:ascii="Times New Roman" w:hAnsi="Times New Roman" w:cs="Times New Roman"/>
          <w:bCs/>
          <w:i/>
        </w:rPr>
        <w:t>a</w:t>
      </w:r>
      <w:r>
        <w:rPr>
          <w:rFonts w:ascii="Times New Roman" w:hAnsi="Times New Roman" w:cs="Times New Roman"/>
          <w:bCs/>
        </w:rPr>
        <w:t>)</w:t>
      </w:r>
      <w:r>
        <w:rPr>
          <w:rFonts w:ascii="Times New Roman" w:hAnsi="Times New Roman" w:cs="Times New Roman"/>
        </w:rPr>
        <w:t xml:space="preserve"> Simplified map of Pakistan showing the location of the Rakhi </w:t>
      </w:r>
      <w:proofErr w:type="spellStart"/>
      <w:r>
        <w:rPr>
          <w:rFonts w:ascii="Times New Roman" w:hAnsi="Times New Roman" w:cs="Times New Roman"/>
        </w:rPr>
        <w:t>Nala</w:t>
      </w:r>
      <w:proofErr w:type="spellEnd"/>
      <w:r>
        <w:rPr>
          <w:rFonts w:ascii="Times New Roman" w:hAnsi="Times New Roman" w:cs="Times New Roman"/>
        </w:rPr>
        <w:t xml:space="preserve"> locality, where the holotype of </w:t>
      </w:r>
      <w:r w:rsidR="003F5092">
        <w:rPr>
          <w:rFonts w:ascii="Times New Roman" w:hAnsi="Times New Roman" w:cs="Times New Roman"/>
        </w:rPr>
        <w:t>†</w:t>
      </w:r>
      <w:proofErr w:type="spellStart"/>
      <w:r>
        <w:rPr>
          <w:rFonts w:ascii="Times New Roman" w:hAnsi="Times New Roman" w:cs="Times New Roman"/>
          <w:i/>
          <w:iCs/>
        </w:rPr>
        <w:t>Monosmilus</w:t>
      </w:r>
      <w:proofErr w:type="spellEnd"/>
      <w:r>
        <w:rPr>
          <w:rFonts w:ascii="Times New Roman" w:hAnsi="Times New Roman" w:cs="Times New Roman"/>
        </w:rPr>
        <w:t xml:space="preserve"> has been found.</w:t>
      </w:r>
      <w:r w:rsidRPr="00BA2621">
        <w:rPr>
          <w:rFonts w:ascii="Times New Roman" w:hAnsi="Times New Roman" w:cs="Times New Roman"/>
        </w:rPr>
        <w:t xml:space="preserve"> </w:t>
      </w:r>
      <w:r>
        <w:rPr>
          <w:rFonts w:ascii="Times New Roman" w:hAnsi="Times New Roman" w:cs="Times New Roman"/>
        </w:rPr>
        <w:t>Modified from ref.</w:t>
      </w:r>
      <w:r w:rsidR="001D3C0E">
        <w:rPr>
          <w:rFonts w:ascii="Times New Roman" w:hAnsi="Times New Roman" w:cs="Times New Roman"/>
        </w:rPr>
        <w:t xml:space="preserve"> </w:t>
      </w:r>
      <w:r>
        <w:rPr>
          <w:rFonts w:ascii="Times New Roman" w:hAnsi="Times New Roman" w:cs="Times New Roman"/>
          <w:noProof/>
        </w:rPr>
        <w:t>[13]</w:t>
      </w:r>
      <w:r>
        <w:rPr>
          <w:rFonts w:ascii="Times New Roman" w:hAnsi="Times New Roman" w:cs="Times New Roman"/>
        </w:rPr>
        <w:t xml:space="preserve">. </w:t>
      </w:r>
      <w:r>
        <w:rPr>
          <w:rFonts w:ascii="Times New Roman" w:hAnsi="Times New Roman" w:cs="Times New Roman"/>
          <w:bCs/>
        </w:rPr>
        <w:t>(</w:t>
      </w:r>
      <w:r>
        <w:rPr>
          <w:rFonts w:ascii="Times New Roman" w:hAnsi="Times New Roman" w:cs="Times New Roman"/>
          <w:bCs/>
          <w:i/>
        </w:rPr>
        <w:t>b</w:t>
      </w:r>
      <w:r>
        <w:rPr>
          <w:rFonts w:ascii="Times New Roman" w:hAnsi="Times New Roman" w:cs="Times New Roman"/>
          <w:bCs/>
        </w:rPr>
        <w:t>)</w:t>
      </w:r>
      <w:r>
        <w:rPr>
          <w:rFonts w:ascii="Times New Roman" w:hAnsi="Times New Roman" w:cs="Times New Roman"/>
        </w:rPr>
        <w:t xml:space="preserve"> Stratigraphic sequence of Eocene deposits exposed in Rakhi </w:t>
      </w:r>
      <w:proofErr w:type="spellStart"/>
      <w:r>
        <w:rPr>
          <w:rFonts w:ascii="Times New Roman" w:hAnsi="Times New Roman" w:cs="Times New Roman"/>
        </w:rPr>
        <w:t>Nala</w:t>
      </w:r>
      <w:proofErr w:type="spellEnd"/>
      <w:r>
        <w:rPr>
          <w:rFonts w:ascii="Times New Roman" w:hAnsi="Times New Roman" w:cs="Times New Roman"/>
        </w:rPr>
        <w:t xml:space="preserve">, highlighting the </w:t>
      </w:r>
      <w:proofErr w:type="spellStart"/>
      <w:r>
        <w:rPr>
          <w:rFonts w:ascii="Times New Roman" w:hAnsi="Times New Roman" w:cs="Times New Roman"/>
        </w:rPr>
        <w:t>Domanda</w:t>
      </w:r>
      <w:proofErr w:type="spellEnd"/>
      <w:r>
        <w:rPr>
          <w:rFonts w:ascii="Times New Roman" w:hAnsi="Times New Roman" w:cs="Times New Roman"/>
        </w:rPr>
        <w:t xml:space="preserve"> Formation where the holotype of </w:t>
      </w:r>
      <w:r w:rsidR="003F5092">
        <w:rPr>
          <w:rFonts w:ascii="Times New Roman" w:hAnsi="Times New Roman" w:cs="Times New Roman"/>
        </w:rPr>
        <w:t>†</w:t>
      </w:r>
      <w:proofErr w:type="spellStart"/>
      <w:r>
        <w:rPr>
          <w:rFonts w:ascii="Times New Roman" w:hAnsi="Times New Roman" w:cs="Times New Roman"/>
          <w:i/>
          <w:iCs/>
        </w:rPr>
        <w:t>Monosmilus</w:t>
      </w:r>
      <w:proofErr w:type="spellEnd"/>
      <w:r>
        <w:rPr>
          <w:rFonts w:ascii="Times New Roman" w:hAnsi="Times New Roman" w:cs="Times New Roman"/>
        </w:rPr>
        <w:t xml:space="preserve"> has been found. For the sequence stratigraphy column, shaded regions represent relative sea level and ‘u’ indicates an unconformity. Modified from ref. </w:t>
      </w:r>
      <w:r>
        <w:rPr>
          <w:rFonts w:ascii="Times New Roman" w:hAnsi="Times New Roman" w:cs="Times New Roman"/>
          <w:noProof/>
        </w:rPr>
        <w:t>[14]</w:t>
      </w:r>
      <w:r>
        <w:rPr>
          <w:rFonts w:ascii="Times New Roman" w:hAnsi="Times New Roman" w:cs="Times New Roman"/>
        </w:rPr>
        <w:t xml:space="preserve">. Photographs of the </w:t>
      </w:r>
      <w:r w:rsidR="003F5092">
        <w:rPr>
          <w:rFonts w:ascii="Times New Roman" w:hAnsi="Times New Roman" w:cs="Times New Roman"/>
        </w:rPr>
        <w:t>†</w:t>
      </w:r>
      <w:proofErr w:type="spellStart"/>
      <w:r w:rsidRPr="008C482A">
        <w:rPr>
          <w:rFonts w:ascii="Times New Roman" w:hAnsi="Times New Roman" w:cs="Times New Roman"/>
          <w:i/>
          <w:iCs/>
        </w:rPr>
        <w:t>Monosmilus</w:t>
      </w:r>
      <w:proofErr w:type="spellEnd"/>
      <w:r w:rsidRPr="008C482A">
        <w:rPr>
          <w:rFonts w:ascii="Times New Roman" w:hAnsi="Times New Roman" w:cs="Times New Roman"/>
          <w:i/>
          <w:iCs/>
        </w:rPr>
        <w:t xml:space="preserve"> </w:t>
      </w:r>
      <w:proofErr w:type="spellStart"/>
      <w:r w:rsidRPr="008C482A">
        <w:rPr>
          <w:rFonts w:ascii="Times New Roman" w:hAnsi="Times New Roman" w:cs="Times New Roman"/>
          <w:i/>
          <w:iCs/>
        </w:rPr>
        <w:t>chureloides</w:t>
      </w:r>
      <w:proofErr w:type="spellEnd"/>
      <w:r>
        <w:rPr>
          <w:rFonts w:ascii="Times New Roman" w:hAnsi="Times New Roman" w:cs="Times New Roman"/>
        </w:rPr>
        <w:t xml:space="preserve"> holotype in (</w:t>
      </w:r>
      <w:r>
        <w:rPr>
          <w:rFonts w:ascii="Times New Roman" w:hAnsi="Times New Roman" w:cs="Times New Roman"/>
          <w:i/>
        </w:rPr>
        <w:t>c</w:t>
      </w:r>
      <w:r>
        <w:rPr>
          <w:rFonts w:ascii="Times New Roman" w:hAnsi="Times New Roman" w:cs="Times New Roman"/>
        </w:rPr>
        <w:t>) left lateral and (</w:t>
      </w:r>
      <w:r w:rsidRPr="00D81A57">
        <w:rPr>
          <w:rFonts w:ascii="Times New Roman" w:hAnsi="Times New Roman" w:cs="Times New Roman"/>
          <w:i/>
        </w:rPr>
        <w:t>d</w:t>
      </w:r>
      <w:r>
        <w:rPr>
          <w:rFonts w:ascii="Times New Roman" w:hAnsi="Times New Roman" w:cs="Times New Roman"/>
        </w:rPr>
        <w:t>) right lateral views. Scale bars: (</w:t>
      </w:r>
      <w:r w:rsidRPr="00D81A57">
        <w:rPr>
          <w:rFonts w:ascii="Times New Roman" w:hAnsi="Times New Roman" w:cs="Times New Roman"/>
          <w:bCs/>
          <w:i/>
        </w:rPr>
        <w:t>a</w:t>
      </w:r>
      <w:r>
        <w:rPr>
          <w:rFonts w:ascii="Times New Roman" w:hAnsi="Times New Roman" w:cs="Times New Roman"/>
          <w:bCs/>
        </w:rPr>
        <w:t>)</w:t>
      </w:r>
      <w:r>
        <w:rPr>
          <w:rFonts w:ascii="Times New Roman" w:hAnsi="Times New Roman" w:cs="Times New Roman"/>
        </w:rPr>
        <w:t xml:space="preserve">, 200 km; </w:t>
      </w:r>
      <w:r>
        <w:rPr>
          <w:rFonts w:ascii="Times New Roman" w:hAnsi="Times New Roman" w:cs="Times New Roman"/>
          <w:bCs/>
        </w:rPr>
        <w:t>(</w:t>
      </w:r>
      <w:r>
        <w:rPr>
          <w:rFonts w:ascii="Times New Roman" w:hAnsi="Times New Roman" w:cs="Times New Roman"/>
          <w:bCs/>
          <w:i/>
        </w:rPr>
        <w:t>c</w:t>
      </w:r>
      <w:r>
        <w:rPr>
          <w:rFonts w:ascii="Times New Roman" w:hAnsi="Times New Roman" w:cs="Times New Roman"/>
          <w:bCs/>
        </w:rPr>
        <w:t>), (</w:t>
      </w:r>
      <w:r>
        <w:rPr>
          <w:rFonts w:ascii="Times New Roman" w:hAnsi="Times New Roman" w:cs="Times New Roman"/>
          <w:bCs/>
          <w:i/>
        </w:rPr>
        <w:t>d</w:t>
      </w:r>
      <w:r>
        <w:rPr>
          <w:rFonts w:ascii="Times New Roman" w:hAnsi="Times New Roman" w:cs="Times New Roman"/>
          <w:bCs/>
        </w:rPr>
        <w:t xml:space="preserve">), </w:t>
      </w:r>
      <w:r>
        <w:rPr>
          <w:rFonts w:ascii="Times New Roman" w:hAnsi="Times New Roman" w:cs="Times New Roman"/>
        </w:rPr>
        <w:t xml:space="preserve">10 mm. </w:t>
      </w:r>
    </w:p>
    <w:p w14:paraId="10370D0E" w14:textId="77777777" w:rsidR="0076556E" w:rsidRDefault="0076556E" w:rsidP="009930CA">
      <w:pPr>
        <w:rPr>
          <w:rFonts w:ascii="Times New Roman" w:hAnsi="Times New Roman" w:cs="Times New Roman"/>
        </w:rPr>
      </w:pPr>
      <w:r>
        <w:rPr>
          <w:rFonts w:ascii="Times New Roman" w:hAnsi="Times New Roman" w:cs="Times New Roman"/>
        </w:rPr>
        <w:br w:type="page"/>
      </w:r>
    </w:p>
    <w:p w14:paraId="2AFC9560" w14:textId="5061E80B" w:rsidR="0076556E" w:rsidRDefault="00FC466E" w:rsidP="009930CA">
      <w:pPr>
        <w:jc w:val="center"/>
        <w:rPr>
          <w:rFonts w:ascii="Times New Roman" w:hAnsi="Times New Roman" w:cs="Times New Roman"/>
        </w:rPr>
      </w:pPr>
      <w:r>
        <w:rPr>
          <w:rFonts w:ascii="Times New Roman" w:hAnsi="Times New Roman" w:cs="Times New Roman"/>
          <w:noProof/>
        </w:rPr>
        <w:drawing>
          <wp:inline distT="0" distB="0" distL="0" distR="0" wp14:anchorId="70592E1A" wp14:editId="4DEB211B">
            <wp:extent cx="5939790" cy="3411855"/>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3411855"/>
                    </a:xfrm>
                    <a:prstGeom prst="rect">
                      <a:avLst/>
                    </a:prstGeom>
                    <a:noFill/>
                    <a:ln>
                      <a:noFill/>
                    </a:ln>
                  </pic:spPr>
                </pic:pic>
              </a:graphicData>
            </a:graphic>
          </wp:inline>
        </w:drawing>
      </w:r>
    </w:p>
    <w:p w14:paraId="42CBCC1E" w14:textId="3BE9BD56" w:rsidR="0076556E" w:rsidRDefault="0076556E" w:rsidP="00A253A0">
      <w:pPr>
        <w:jc w:val="both"/>
        <w:rPr>
          <w:rFonts w:ascii="Times New Roman" w:hAnsi="Times New Roman" w:cs="Times New Roman"/>
        </w:rPr>
      </w:pPr>
      <w:r>
        <w:rPr>
          <w:rFonts w:ascii="Times New Roman" w:hAnsi="Times New Roman" w:cs="Times New Roman"/>
          <w:b/>
          <w:bCs/>
        </w:rPr>
        <w:t>Supplementary Figure S8.</w:t>
      </w:r>
      <w:r w:rsidRPr="007D5DCA">
        <w:rPr>
          <w:rFonts w:ascii="Times New Roman" w:hAnsi="Times New Roman" w:cs="Times New Roman"/>
          <w:b/>
          <w:bCs/>
        </w:rPr>
        <w:t xml:space="preserve"> </w:t>
      </w:r>
      <w:r w:rsidRPr="00D81A57">
        <w:rPr>
          <w:rFonts w:ascii="Times New Roman" w:hAnsi="Times New Roman" w:cs="Times New Roman"/>
          <w:bCs/>
        </w:rPr>
        <w:t xml:space="preserve">Cranial anatomy of </w:t>
      </w:r>
      <w:r w:rsidR="003F5092">
        <w:rPr>
          <w:rFonts w:ascii="Times New Roman" w:hAnsi="Times New Roman" w:cs="Times New Roman"/>
        </w:rPr>
        <w:t>†</w:t>
      </w:r>
      <w:proofErr w:type="spellStart"/>
      <w:r w:rsidRPr="00D81A57">
        <w:rPr>
          <w:rFonts w:ascii="Times New Roman" w:hAnsi="Times New Roman" w:cs="Times New Roman"/>
          <w:bCs/>
          <w:i/>
          <w:iCs/>
        </w:rPr>
        <w:t>Monosmilus</w:t>
      </w:r>
      <w:proofErr w:type="spellEnd"/>
      <w:r w:rsidRPr="00D81A57">
        <w:rPr>
          <w:rFonts w:ascii="Times New Roman" w:hAnsi="Times New Roman" w:cs="Times New Roman"/>
          <w:bCs/>
          <w:i/>
          <w:iCs/>
        </w:rPr>
        <w:t xml:space="preserve"> </w:t>
      </w:r>
      <w:proofErr w:type="spellStart"/>
      <w:r w:rsidRPr="00D81A57">
        <w:rPr>
          <w:rFonts w:ascii="Times New Roman" w:hAnsi="Times New Roman" w:cs="Times New Roman"/>
          <w:bCs/>
          <w:i/>
          <w:iCs/>
        </w:rPr>
        <w:t>chureloides</w:t>
      </w:r>
      <w:proofErr w:type="spellEnd"/>
      <w:r w:rsidRPr="00D81A57">
        <w:rPr>
          <w:rFonts w:ascii="Times New Roman" w:hAnsi="Times New Roman" w:cs="Times New Roman"/>
          <w:bCs/>
        </w:rPr>
        <w:t>.</w:t>
      </w:r>
      <w:r w:rsidRPr="00D81A57">
        <w:rPr>
          <w:rFonts w:ascii="Times New Roman" w:hAnsi="Times New Roman" w:cs="Times New Roman"/>
        </w:rPr>
        <w:t xml:space="preserve"> </w:t>
      </w:r>
      <w:r>
        <w:rPr>
          <w:rFonts w:ascii="Times New Roman" w:hAnsi="Times New Roman" w:cs="Times New Roman"/>
        </w:rPr>
        <w:t xml:space="preserve">Rendering of </w:t>
      </w:r>
      <w:r w:rsidR="003F5092">
        <w:rPr>
          <w:rFonts w:ascii="Times New Roman" w:hAnsi="Times New Roman" w:cs="Times New Roman"/>
        </w:rPr>
        <w:t>†</w:t>
      </w:r>
      <w:proofErr w:type="spellStart"/>
      <w:r w:rsidRPr="008C482A">
        <w:rPr>
          <w:rFonts w:ascii="Times New Roman" w:hAnsi="Times New Roman" w:cs="Times New Roman"/>
          <w:i/>
          <w:iCs/>
        </w:rPr>
        <w:t>Monosmilus</w:t>
      </w:r>
      <w:proofErr w:type="spellEnd"/>
      <w:r>
        <w:rPr>
          <w:rFonts w:ascii="Times New Roman" w:hAnsi="Times New Roman" w:cs="Times New Roman"/>
        </w:rPr>
        <w:t xml:space="preserve"> skull in right lateral view. Elements whose identity is uncertain are </w:t>
      </w:r>
      <w:proofErr w:type="spellStart"/>
      <w:r>
        <w:rPr>
          <w:rFonts w:ascii="Times New Roman" w:hAnsi="Times New Roman" w:cs="Times New Roman"/>
        </w:rPr>
        <w:t>labeled</w:t>
      </w:r>
      <w:proofErr w:type="spellEnd"/>
      <w:r>
        <w:rPr>
          <w:rFonts w:ascii="Times New Roman" w:hAnsi="Times New Roman" w:cs="Times New Roman"/>
        </w:rPr>
        <w:t xml:space="preserve"> with a question mark followed by a tentative identification. </w:t>
      </w:r>
      <w:proofErr w:type="spellStart"/>
      <w:r>
        <w:rPr>
          <w:rFonts w:ascii="Times New Roman" w:hAnsi="Times New Roman" w:cs="Times New Roman"/>
        </w:rPr>
        <w:t>Colors</w:t>
      </w:r>
      <w:proofErr w:type="spellEnd"/>
      <w:r>
        <w:rPr>
          <w:rFonts w:ascii="Times New Roman" w:hAnsi="Times New Roman" w:cs="Times New Roman"/>
        </w:rPr>
        <w:t xml:space="preserve"> indicate different cranial regions: neurocranium (purple), jaws, palatoquadrate and cheek bones (blue), dorsal portion of hyoid arch (cyan), branchial skeleton (chartreuse). Scale bar: 10 mm. </w:t>
      </w:r>
      <w:r w:rsidR="005741E3">
        <w:rPr>
          <w:rFonts w:ascii="Times New Roman" w:hAnsi="Times New Roman" w:cs="Times New Roman"/>
        </w:rPr>
        <w:t xml:space="preserve">Abbreviations: </w:t>
      </w:r>
      <w:r>
        <w:rPr>
          <w:rFonts w:ascii="Times New Roman" w:hAnsi="Times New Roman" w:cs="Times New Roman"/>
        </w:rPr>
        <w:t xml:space="preserve">cb1, </w:t>
      </w:r>
      <w:proofErr w:type="spellStart"/>
      <w:r>
        <w:rPr>
          <w:rFonts w:ascii="Times New Roman" w:hAnsi="Times New Roman" w:cs="Times New Roman"/>
        </w:rPr>
        <w:t>ceratobranchial</w:t>
      </w:r>
      <w:proofErr w:type="spellEnd"/>
      <w:r>
        <w:rPr>
          <w:rFonts w:ascii="Times New Roman" w:hAnsi="Times New Roman" w:cs="Times New Roman"/>
        </w:rPr>
        <w:t xml:space="preserve"> 1; cb2, </w:t>
      </w:r>
      <w:proofErr w:type="spellStart"/>
      <w:r>
        <w:rPr>
          <w:rFonts w:ascii="Times New Roman" w:hAnsi="Times New Roman" w:cs="Times New Roman"/>
        </w:rPr>
        <w:t>ceratobranchial</w:t>
      </w:r>
      <w:proofErr w:type="spellEnd"/>
      <w:r>
        <w:rPr>
          <w:rFonts w:ascii="Times New Roman" w:hAnsi="Times New Roman" w:cs="Times New Roman"/>
        </w:rPr>
        <w:t xml:space="preserve"> 2; cb3, </w:t>
      </w:r>
      <w:proofErr w:type="spellStart"/>
      <w:r>
        <w:rPr>
          <w:rFonts w:ascii="Times New Roman" w:hAnsi="Times New Roman" w:cs="Times New Roman"/>
        </w:rPr>
        <w:t>ceratobranchial</w:t>
      </w:r>
      <w:proofErr w:type="spellEnd"/>
      <w:r>
        <w:rPr>
          <w:rFonts w:ascii="Times New Roman" w:hAnsi="Times New Roman" w:cs="Times New Roman"/>
        </w:rPr>
        <w:t xml:space="preserve"> 3; d, dentary; </w:t>
      </w:r>
      <w:proofErr w:type="spellStart"/>
      <w:r>
        <w:rPr>
          <w:rFonts w:ascii="Times New Roman" w:hAnsi="Times New Roman" w:cs="Times New Roman"/>
        </w:rPr>
        <w:t>ecp</w:t>
      </w:r>
      <w:proofErr w:type="spellEnd"/>
      <w:r>
        <w:rPr>
          <w:rFonts w:ascii="Times New Roman" w:hAnsi="Times New Roman" w:cs="Times New Roman"/>
        </w:rPr>
        <w:t xml:space="preserve">, ectopterygoid; </w:t>
      </w:r>
      <w:proofErr w:type="spellStart"/>
      <w:r>
        <w:rPr>
          <w:rFonts w:ascii="Times New Roman" w:hAnsi="Times New Roman" w:cs="Times New Roman"/>
        </w:rPr>
        <w:t>enp</w:t>
      </w:r>
      <w:proofErr w:type="spellEnd"/>
      <w:r>
        <w:rPr>
          <w:rFonts w:ascii="Times New Roman" w:hAnsi="Times New Roman" w:cs="Times New Roman"/>
        </w:rPr>
        <w:t xml:space="preserve">, </w:t>
      </w:r>
      <w:proofErr w:type="spellStart"/>
      <w:r>
        <w:rPr>
          <w:rFonts w:ascii="Times New Roman" w:hAnsi="Times New Roman" w:cs="Times New Roman"/>
        </w:rPr>
        <w:t>endopterygoid</w:t>
      </w:r>
      <w:proofErr w:type="spellEnd"/>
      <w:r>
        <w:rPr>
          <w:rFonts w:ascii="Times New Roman" w:hAnsi="Times New Roman" w:cs="Times New Roman"/>
        </w:rPr>
        <w:t xml:space="preserve">; f, frontal; h, hyomandibula; le, lateral ethmoid; </w:t>
      </w:r>
      <w:proofErr w:type="spellStart"/>
      <w:r>
        <w:rPr>
          <w:rFonts w:ascii="Times New Roman" w:hAnsi="Times New Roman" w:cs="Times New Roman"/>
        </w:rPr>
        <w:t>mtp</w:t>
      </w:r>
      <w:proofErr w:type="spellEnd"/>
      <w:r>
        <w:rPr>
          <w:rFonts w:ascii="Times New Roman" w:hAnsi="Times New Roman" w:cs="Times New Roman"/>
        </w:rPr>
        <w:t xml:space="preserve">, </w:t>
      </w:r>
      <w:proofErr w:type="spellStart"/>
      <w:r>
        <w:rPr>
          <w:rFonts w:ascii="Times New Roman" w:hAnsi="Times New Roman" w:cs="Times New Roman"/>
        </w:rPr>
        <w:t>metapterygoid</w:t>
      </w:r>
      <w:proofErr w:type="spellEnd"/>
      <w:r>
        <w:rPr>
          <w:rFonts w:ascii="Times New Roman" w:hAnsi="Times New Roman" w:cs="Times New Roman"/>
        </w:rPr>
        <w:t xml:space="preserve">; mx, maxilla; pal, palatine; pas, </w:t>
      </w:r>
      <w:proofErr w:type="spellStart"/>
      <w:r>
        <w:rPr>
          <w:rFonts w:ascii="Times New Roman" w:hAnsi="Times New Roman" w:cs="Times New Roman"/>
        </w:rPr>
        <w:t>parasphenoid</w:t>
      </w:r>
      <w:proofErr w:type="spellEnd"/>
      <w:r>
        <w:rPr>
          <w:rFonts w:ascii="Times New Roman" w:hAnsi="Times New Roman" w:cs="Times New Roman"/>
        </w:rPr>
        <w:t xml:space="preserve">; </w:t>
      </w:r>
      <w:proofErr w:type="spellStart"/>
      <w:r>
        <w:rPr>
          <w:rFonts w:ascii="Times New Roman" w:hAnsi="Times New Roman" w:cs="Times New Roman"/>
        </w:rPr>
        <w:t>ors</w:t>
      </w:r>
      <w:proofErr w:type="spellEnd"/>
      <w:r>
        <w:rPr>
          <w:rFonts w:ascii="Times New Roman" w:hAnsi="Times New Roman" w:cs="Times New Roman"/>
        </w:rPr>
        <w:t xml:space="preserve">, </w:t>
      </w:r>
      <w:proofErr w:type="spellStart"/>
      <w:r>
        <w:rPr>
          <w:rFonts w:ascii="Times New Roman" w:hAnsi="Times New Roman" w:cs="Times New Roman"/>
        </w:rPr>
        <w:t>orbitosphenoid</w:t>
      </w:r>
      <w:proofErr w:type="spellEnd"/>
      <w:r>
        <w:rPr>
          <w:rFonts w:ascii="Times New Roman" w:hAnsi="Times New Roman" w:cs="Times New Roman"/>
        </w:rPr>
        <w:t xml:space="preserve">; </w:t>
      </w:r>
      <w:proofErr w:type="spellStart"/>
      <w:r>
        <w:rPr>
          <w:rFonts w:ascii="Times New Roman" w:hAnsi="Times New Roman" w:cs="Times New Roman"/>
        </w:rPr>
        <w:t>sr</w:t>
      </w:r>
      <w:proofErr w:type="spellEnd"/>
      <w:r>
        <w:rPr>
          <w:rFonts w:ascii="Times New Roman" w:hAnsi="Times New Roman" w:cs="Times New Roman"/>
        </w:rPr>
        <w:t xml:space="preserve">, scleral ring; </w:t>
      </w:r>
      <w:proofErr w:type="spellStart"/>
      <w:r>
        <w:rPr>
          <w:rFonts w:ascii="Times New Roman" w:hAnsi="Times New Roman" w:cs="Times New Roman"/>
        </w:rPr>
        <w:t>vf</w:t>
      </w:r>
      <w:proofErr w:type="spellEnd"/>
      <w:r>
        <w:rPr>
          <w:rFonts w:ascii="Times New Roman" w:hAnsi="Times New Roman" w:cs="Times New Roman"/>
        </w:rPr>
        <w:t xml:space="preserve">, vomerine fang; </w:t>
      </w:r>
      <w:proofErr w:type="spellStart"/>
      <w:r>
        <w:rPr>
          <w:rFonts w:ascii="Times New Roman" w:hAnsi="Times New Roman" w:cs="Times New Roman"/>
        </w:rPr>
        <w:t>vo</w:t>
      </w:r>
      <w:proofErr w:type="spellEnd"/>
      <w:r>
        <w:rPr>
          <w:rFonts w:ascii="Times New Roman" w:hAnsi="Times New Roman" w:cs="Times New Roman"/>
        </w:rPr>
        <w:t>, vomer.</w:t>
      </w:r>
      <w:r>
        <w:rPr>
          <w:rFonts w:ascii="Times New Roman" w:hAnsi="Times New Roman" w:cs="Times New Roman"/>
        </w:rPr>
        <w:br w:type="page"/>
      </w:r>
    </w:p>
    <w:p w14:paraId="1F628095" w14:textId="2503F87D" w:rsidR="0076556E" w:rsidRDefault="00A878BB" w:rsidP="009930CA">
      <w:pPr>
        <w:jc w:val="center"/>
        <w:rPr>
          <w:rFonts w:ascii="Times New Roman" w:hAnsi="Times New Roman" w:cs="Times New Roman"/>
        </w:rPr>
      </w:pPr>
      <w:r>
        <w:rPr>
          <w:rFonts w:ascii="Times New Roman" w:hAnsi="Times New Roman" w:cs="Times New Roman"/>
          <w:noProof/>
        </w:rPr>
        <w:drawing>
          <wp:inline distT="0" distB="0" distL="0" distR="0" wp14:anchorId="376542EB" wp14:editId="01F166DE">
            <wp:extent cx="5943600" cy="60636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6063615"/>
                    </a:xfrm>
                    <a:prstGeom prst="rect">
                      <a:avLst/>
                    </a:prstGeom>
                    <a:noFill/>
                    <a:ln>
                      <a:noFill/>
                    </a:ln>
                  </pic:spPr>
                </pic:pic>
              </a:graphicData>
            </a:graphic>
          </wp:inline>
        </w:drawing>
      </w:r>
    </w:p>
    <w:p w14:paraId="5323DFFF" w14:textId="27E8E5B7" w:rsidR="00A253A0" w:rsidRDefault="0076556E" w:rsidP="009930CA">
      <w:pPr>
        <w:jc w:val="both"/>
        <w:rPr>
          <w:rFonts w:ascii="Times New Roman" w:hAnsi="Times New Roman" w:cs="Times New Roman"/>
          <w:lang w:val="en-US"/>
        </w:rPr>
      </w:pPr>
      <w:r>
        <w:rPr>
          <w:rFonts w:ascii="Times New Roman" w:hAnsi="Times New Roman" w:cs="Times New Roman"/>
          <w:b/>
          <w:bCs/>
        </w:rPr>
        <w:t>Supplementary Figure S9.</w:t>
      </w:r>
      <w:r w:rsidRPr="00364E03">
        <w:rPr>
          <w:rFonts w:ascii="Times New Roman" w:hAnsi="Times New Roman" w:cs="Times New Roman"/>
          <w:b/>
          <w:bCs/>
        </w:rPr>
        <w:t xml:space="preserve"> </w:t>
      </w:r>
      <w:r w:rsidRPr="00D81A57">
        <w:rPr>
          <w:rFonts w:ascii="Times New Roman" w:hAnsi="Times New Roman" w:cs="Times New Roman"/>
          <w:bCs/>
        </w:rPr>
        <w:t xml:space="preserve">Neurocranium of </w:t>
      </w:r>
      <w:r w:rsidR="003F5092">
        <w:rPr>
          <w:rFonts w:ascii="Times New Roman" w:hAnsi="Times New Roman" w:cs="Times New Roman"/>
        </w:rPr>
        <w:t>†</w:t>
      </w:r>
      <w:proofErr w:type="spellStart"/>
      <w:r w:rsidRPr="00D81A57">
        <w:rPr>
          <w:rFonts w:ascii="Times New Roman" w:hAnsi="Times New Roman" w:cs="Times New Roman"/>
          <w:bCs/>
          <w:i/>
          <w:iCs/>
        </w:rPr>
        <w:t>Monosmilus</w:t>
      </w:r>
      <w:proofErr w:type="spellEnd"/>
      <w:r w:rsidRPr="00D81A57">
        <w:rPr>
          <w:rFonts w:ascii="Times New Roman" w:hAnsi="Times New Roman" w:cs="Times New Roman"/>
          <w:bCs/>
          <w:i/>
          <w:iCs/>
        </w:rPr>
        <w:t xml:space="preserve"> </w:t>
      </w:r>
      <w:proofErr w:type="spellStart"/>
      <w:r w:rsidRPr="00D81A57">
        <w:rPr>
          <w:rFonts w:ascii="Times New Roman" w:hAnsi="Times New Roman" w:cs="Times New Roman"/>
          <w:bCs/>
          <w:i/>
          <w:iCs/>
        </w:rPr>
        <w:t>chureloides</w:t>
      </w:r>
      <w:proofErr w:type="spellEnd"/>
      <w:r w:rsidRPr="00D81A57">
        <w:rPr>
          <w:rFonts w:ascii="Times New Roman" w:hAnsi="Times New Roman" w:cs="Times New Roman"/>
          <w:bCs/>
        </w:rPr>
        <w:t>.</w:t>
      </w:r>
      <w:r>
        <w:rPr>
          <w:rFonts w:ascii="Times New Roman" w:hAnsi="Times New Roman" w:cs="Times New Roman"/>
        </w:rPr>
        <w:t xml:space="preserve"> Renderings of </w:t>
      </w:r>
      <w:r w:rsidR="003F5092">
        <w:rPr>
          <w:rFonts w:ascii="Times New Roman" w:hAnsi="Times New Roman" w:cs="Times New Roman"/>
        </w:rPr>
        <w:t>†</w:t>
      </w:r>
      <w:proofErr w:type="spellStart"/>
      <w:r w:rsidRPr="00080E33">
        <w:rPr>
          <w:rFonts w:ascii="Times New Roman" w:hAnsi="Times New Roman" w:cs="Times New Roman"/>
          <w:i/>
          <w:iCs/>
        </w:rPr>
        <w:t>Monosmilus</w:t>
      </w:r>
      <w:proofErr w:type="spellEnd"/>
      <w:r>
        <w:rPr>
          <w:rFonts w:ascii="Times New Roman" w:hAnsi="Times New Roman" w:cs="Times New Roman"/>
        </w:rPr>
        <w:t xml:space="preserve"> neurocranium in (</w:t>
      </w:r>
      <w:r>
        <w:rPr>
          <w:rFonts w:ascii="Times New Roman" w:hAnsi="Times New Roman" w:cs="Times New Roman"/>
          <w:i/>
        </w:rPr>
        <w:t>a</w:t>
      </w:r>
      <w:r>
        <w:rPr>
          <w:rFonts w:ascii="Times New Roman" w:hAnsi="Times New Roman" w:cs="Times New Roman"/>
        </w:rPr>
        <w:t>) dorsal, (</w:t>
      </w:r>
      <w:r>
        <w:rPr>
          <w:rFonts w:ascii="Times New Roman" w:hAnsi="Times New Roman" w:cs="Times New Roman"/>
          <w:i/>
        </w:rPr>
        <w:t>b</w:t>
      </w:r>
      <w:r>
        <w:rPr>
          <w:rFonts w:ascii="Times New Roman" w:hAnsi="Times New Roman" w:cs="Times New Roman"/>
        </w:rPr>
        <w:t>) ventral and (</w:t>
      </w:r>
      <w:r>
        <w:rPr>
          <w:rFonts w:ascii="Times New Roman" w:hAnsi="Times New Roman" w:cs="Times New Roman"/>
          <w:i/>
        </w:rPr>
        <w:t>c</w:t>
      </w:r>
      <w:r>
        <w:rPr>
          <w:rFonts w:ascii="Times New Roman" w:hAnsi="Times New Roman" w:cs="Times New Roman"/>
        </w:rPr>
        <w:t>) left lateral views. Scleral rings and vomerine fang not shown in (</w:t>
      </w:r>
      <w:r>
        <w:rPr>
          <w:rFonts w:ascii="Times New Roman" w:hAnsi="Times New Roman" w:cs="Times New Roman"/>
          <w:bCs/>
          <w:i/>
        </w:rPr>
        <w:t>a</w:t>
      </w:r>
      <w:r>
        <w:rPr>
          <w:rFonts w:ascii="Times New Roman" w:hAnsi="Times New Roman" w:cs="Times New Roman"/>
        </w:rPr>
        <w:t>) and (</w:t>
      </w:r>
      <w:r>
        <w:rPr>
          <w:rFonts w:ascii="Times New Roman" w:hAnsi="Times New Roman" w:cs="Times New Roman"/>
          <w:bCs/>
          <w:i/>
        </w:rPr>
        <w:t>b</w:t>
      </w:r>
      <w:r>
        <w:rPr>
          <w:rFonts w:ascii="Times New Roman" w:hAnsi="Times New Roman" w:cs="Times New Roman"/>
        </w:rPr>
        <w:t>) for clarity. Scale bar: 10 mm.</w:t>
      </w:r>
      <w:r w:rsidR="006B10F1">
        <w:rPr>
          <w:rFonts w:ascii="Times New Roman" w:hAnsi="Times New Roman" w:cs="Times New Roman"/>
        </w:rPr>
        <w:t xml:space="preserve"> Abbreviations: </w:t>
      </w:r>
      <w:proofErr w:type="spellStart"/>
      <w:r w:rsidR="00A878BB">
        <w:rPr>
          <w:rFonts w:ascii="Times New Roman" w:hAnsi="Times New Roman" w:cs="Times New Roman"/>
        </w:rPr>
        <w:t>afn</w:t>
      </w:r>
      <w:proofErr w:type="spellEnd"/>
      <w:r w:rsidR="00A878BB">
        <w:rPr>
          <w:rFonts w:ascii="Times New Roman" w:hAnsi="Times New Roman" w:cs="Times New Roman"/>
        </w:rPr>
        <w:t xml:space="preserve">, anterior frontal fontanelle; </w:t>
      </w:r>
      <w:proofErr w:type="spellStart"/>
      <w:r w:rsidR="006B10F1" w:rsidRPr="006B10F1">
        <w:rPr>
          <w:rFonts w:ascii="Times New Roman" w:hAnsi="Times New Roman" w:cs="Times New Roman"/>
          <w:lang w:val="en-US"/>
        </w:rPr>
        <w:t>fh</w:t>
      </w:r>
      <w:proofErr w:type="spellEnd"/>
      <w:r w:rsidR="006B10F1" w:rsidRPr="006B10F1">
        <w:rPr>
          <w:rFonts w:ascii="Times New Roman" w:hAnsi="Times New Roman" w:cs="Times New Roman"/>
          <w:lang w:val="en-US"/>
        </w:rPr>
        <w:t>, foramen for the hyomandibular trunk of cranial nerve VII;</w:t>
      </w:r>
      <w:r w:rsidR="00A878BB">
        <w:rPr>
          <w:rFonts w:ascii="Times New Roman" w:hAnsi="Times New Roman" w:cs="Times New Roman"/>
          <w:lang w:val="en-US"/>
        </w:rPr>
        <w:t xml:space="preserve"> </w:t>
      </w:r>
      <w:proofErr w:type="spellStart"/>
      <w:r w:rsidR="00A878BB">
        <w:rPr>
          <w:rFonts w:ascii="Times New Roman" w:hAnsi="Times New Roman" w:cs="Times New Roman"/>
          <w:lang w:val="en-US"/>
        </w:rPr>
        <w:t>fr</w:t>
      </w:r>
      <w:proofErr w:type="spellEnd"/>
      <w:r w:rsidR="00A878BB">
        <w:rPr>
          <w:rFonts w:ascii="Times New Roman" w:hAnsi="Times New Roman" w:cs="Times New Roman"/>
          <w:lang w:val="en-US"/>
        </w:rPr>
        <w:t>, frontal;</w:t>
      </w:r>
      <w:r w:rsidR="006B10F1" w:rsidRPr="006B10F1">
        <w:rPr>
          <w:rFonts w:ascii="Times New Roman" w:hAnsi="Times New Roman" w:cs="Times New Roman"/>
          <w:lang w:val="en-US"/>
        </w:rPr>
        <w:t xml:space="preserve"> </w:t>
      </w:r>
      <w:proofErr w:type="spellStart"/>
      <w:r w:rsidR="006B10F1" w:rsidRPr="006B10F1">
        <w:rPr>
          <w:rFonts w:ascii="Times New Roman" w:hAnsi="Times New Roman" w:cs="Times New Roman"/>
          <w:lang w:val="en-US"/>
        </w:rPr>
        <w:t>icf</w:t>
      </w:r>
      <w:proofErr w:type="spellEnd"/>
      <w:r w:rsidR="006B10F1" w:rsidRPr="006B10F1">
        <w:rPr>
          <w:rFonts w:ascii="Times New Roman" w:hAnsi="Times New Roman" w:cs="Times New Roman"/>
          <w:lang w:val="en-US"/>
        </w:rPr>
        <w:t xml:space="preserve">, foramen in </w:t>
      </w:r>
      <w:proofErr w:type="spellStart"/>
      <w:r w:rsidR="006B10F1" w:rsidRPr="006B10F1">
        <w:rPr>
          <w:rFonts w:ascii="Times New Roman" w:hAnsi="Times New Roman" w:cs="Times New Roman"/>
          <w:lang w:val="en-US"/>
        </w:rPr>
        <w:t>parasphenoid</w:t>
      </w:r>
      <w:proofErr w:type="spellEnd"/>
      <w:r w:rsidR="006B10F1" w:rsidRPr="006B10F1">
        <w:rPr>
          <w:rFonts w:ascii="Times New Roman" w:hAnsi="Times New Roman" w:cs="Times New Roman"/>
          <w:lang w:val="en-US"/>
        </w:rPr>
        <w:t xml:space="preserve"> for internal carotid artery</w:t>
      </w:r>
      <w:r w:rsidR="00A878BB">
        <w:rPr>
          <w:rFonts w:ascii="Times New Roman" w:hAnsi="Times New Roman" w:cs="Times New Roman"/>
          <w:lang w:val="en-US"/>
        </w:rPr>
        <w:t xml:space="preserve">; le, lateral ethmoid; </w:t>
      </w:r>
      <w:proofErr w:type="spellStart"/>
      <w:r w:rsidR="00A878BB">
        <w:rPr>
          <w:rFonts w:ascii="Times New Roman" w:hAnsi="Times New Roman" w:cs="Times New Roman"/>
          <w:lang w:val="en-US"/>
        </w:rPr>
        <w:t>ors</w:t>
      </w:r>
      <w:proofErr w:type="spellEnd"/>
      <w:r w:rsidR="00A878BB">
        <w:rPr>
          <w:rFonts w:ascii="Times New Roman" w:hAnsi="Times New Roman" w:cs="Times New Roman"/>
          <w:lang w:val="en-US"/>
        </w:rPr>
        <w:t xml:space="preserve">, </w:t>
      </w:r>
      <w:proofErr w:type="spellStart"/>
      <w:r w:rsidR="00A878BB">
        <w:rPr>
          <w:rFonts w:ascii="Times New Roman" w:hAnsi="Times New Roman" w:cs="Times New Roman"/>
          <w:lang w:val="en-US"/>
        </w:rPr>
        <w:t>orbitosphenoid</w:t>
      </w:r>
      <w:proofErr w:type="spellEnd"/>
      <w:r w:rsidR="00A878BB">
        <w:rPr>
          <w:rFonts w:ascii="Times New Roman" w:hAnsi="Times New Roman" w:cs="Times New Roman"/>
          <w:lang w:val="en-US"/>
        </w:rPr>
        <w:t xml:space="preserve">; pas, </w:t>
      </w:r>
      <w:proofErr w:type="spellStart"/>
      <w:r w:rsidR="00A878BB">
        <w:rPr>
          <w:rFonts w:ascii="Times New Roman" w:hAnsi="Times New Roman" w:cs="Times New Roman"/>
          <w:lang w:val="en-US"/>
        </w:rPr>
        <w:t>parasphenoid</w:t>
      </w:r>
      <w:proofErr w:type="spellEnd"/>
      <w:r w:rsidR="00A878BB">
        <w:rPr>
          <w:rFonts w:ascii="Times New Roman" w:hAnsi="Times New Roman" w:cs="Times New Roman"/>
          <w:lang w:val="en-US"/>
        </w:rPr>
        <w:t xml:space="preserve">; pro, </w:t>
      </w:r>
      <w:proofErr w:type="spellStart"/>
      <w:r w:rsidR="00A878BB">
        <w:rPr>
          <w:rFonts w:ascii="Times New Roman" w:hAnsi="Times New Roman" w:cs="Times New Roman"/>
          <w:lang w:val="en-US"/>
        </w:rPr>
        <w:t>prootic</w:t>
      </w:r>
      <w:proofErr w:type="spellEnd"/>
      <w:r w:rsidR="00A878BB">
        <w:rPr>
          <w:rFonts w:ascii="Times New Roman" w:hAnsi="Times New Roman" w:cs="Times New Roman"/>
          <w:lang w:val="en-US"/>
        </w:rPr>
        <w:t xml:space="preserve">; </w:t>
      </w:r>
      <w:proofErr w:type="spellStart"/>
      <w:r w:rsidR="00A878BB">
        <w:rPr>
          <w:rFonts w:ascii="Times New Roman" w:hAnsi="Times New Roman" w:cs="Times New Roman"/>
          <w:lang w:val="en-US"/>
        </w:rPr>
        <w:t>sp</w:t>
      </w:r>
      <w:proofErr w:type="spellEnd"/>
      <w:r w:rsidR="00A878BB">
        <w:rPr>
          <w:rFonts w:ascii="Times New Roman" w:hAnsi="Times New Roman" w:cs="Times New Roman"/>
          <w:lang w:val="en-US"/>
        </w:rPr>
        <w:t xml:space="preserve">, </w:t>
      </w:r>
      <w:proofErr w:type="spellStart"/>
      <w:r w:rsidR="00A878BB">
        <w:rPr>
          <w:rFonts w:ascii="Times New Roman" w:hAnsi="Times New Roman" w:cs="Times New Roman"/>
          <w:lang w:val="en-US"/>
        </w:rPr>
        <w:t>sphenotic</w:t>
      </w:r>
      <w:proofErr w:type="spellEnd"/>
      <w:r w:rsidR="00A878BB">
        <w:rPr>
          <w:rFonts w:ascii="Times New Roman" w:hAnsi="Times New Roman" w:cs="Times New Roman"/>
          <w:lang w:val="en-US"/>
        </w:rPr>
        <w:t xml:space="preserve">; </w:t>
      </w:r>
      <w:proofErr w:type="spellStart"/>
      <w:r w:rsidR="00A878BB">
        <w:rPr>
          <w:rFonts w:ascii="Times New Roman" w:hAnsi="Times New Roman" w:cs="Times New Roman"/>
          <w:lang w:val="en-US"/>
        </w:rPr>
        <w:t>sr</w:t>
      </w:r>
      <w:proofErr w:type="spellEnd"/>
      <w:r w:rsidR="00A878BB">
        <w:rPr>
          <w:rFonts w:ascii="Times New Roman" w:hAnsi="Times New Roman" w:cs="Times New Roman"/>
          <w:lang w:val="en-US"/>
        </w:rPr>
        <w:t xml:space="preserve">, scleral ring; </w:t>
      </w:r>
      <w:proofErr w:type="spellStart"/>
      <w:r w:rsidR="00A878BB">
        <w:rPr>
          <w:rFonts w:ascii="Times New Roman" w:hAnsi="Times New Roman" w:cs="Times New Roman"/>
          <w:lang w:val="en-US"/>
        </w:rPr>
        <w:t>vf</w:t>
      </w:r>
      <w:proofErr w:type="spellEnd"/>
      <w:r w:rsidR="00A878BB">
        <w:rPr>
          <w:rFonts w:ascii="Times New Roman" w:hAnsi="Times New Roman" w:cs="Times New Roman"/>
          <w:lang w:val="en-US"/>
        </w:rPr>
        <w:t xml:space="preserve">, vomerine fang; </w:t>
      </w:r>
      <w:proofErr w:type="spellStart"/>
      <w:r w:rsidR="00A878BB">
        <w:rPr>
          <w:rFonts w:ascii="Times New Roman" w:hAnsi="Times New Roman" w:cs="Times New Roman"/>
          <w:lang w:val="en-US"/>
        </w:rPr>
        <w:t>vo</w:t>
      </w:r>
      <w:proofErr w:type="spellEnd"/>
      <w:r w:rsidR="00A878BB">
        <w:rPr>
          <w:rFonts w:ascii="Times New Roman" w:hAnsi="Times New Roman" w:cs="Times New Roman"/>
          <w:lang w:val="en-US"/>
        </w:rPr>
        <w:t xml:space="preserve">, vomer; </w:t>
      </w:r>
      <w:proofErr w:type="spellStart"/>
      <w:r w:rsidR="00A878BB">
        <w:rPr>
          <w:rFonts w:ascii="Times New Roman" w:hAnsi="Times New Roman" w:cs="Times New Roman"/>
          <w:lang w:val="en-US"/>
        </w:rPr>
        <w:t>vots</w:t>
      </w:r>
      <w:proofErr w:type="spellEnd"/>
      <w:r w:rsidR="00A878BB">
        <w:rPr>
          <w:rFonts w:ascii="Times New Roman" w:hAnsi="Times New Roman" w:cs="Times New Roman"/>
          <w:lang w:val="en-US"/>
        </w:rPr>
        <w:t>, vomerine tooth socket</w:t>
      </w:r>
      <w:r w:rsidR="006B10F1" w:rsidRPr="006B10F1">
        <w:rPr>
          <w:rFonts w:ascii="Times New Roman" w:hAnsi="Times New Roman" w:cs="Times New Roman"/>
          <w:lang w:val="en-US"/>
        </w:rPr>
        <w:t>.</w:t>
      </w:r>
    </w:p>
    <w:p w14:paraId="35F59FA7" w14:textId="77777777" w:rsidR="00A253A0" w:rsidRDefault="00A253A0">
      <w:pPr>
        <w:rPr>
          <w:rFonts w:ascii="Times New Roman" w:hAnsi="Times New Roman" w:cs="Times New Roman"/>
          <w:lang w:val="en-US"/>
        </w:rPr>
      </w:pPr>
      <w:r>
        <w:rPr>
          <w:rFonts w:ascii="Times New Roman" w:hAnsi="Times New Roman" w:cs="Times New Roman"/>
          <w:lang w:val="en-US"/>
        </w:rPr>
        <w:br w:type="page"/>
      </w:r>
    </w:p>
    <w:p w14:paraId="07AE83DB" w14:textId="5F603F40" w:rsidR="00A253A0" w:rsidRDefault="00FC466E" w:rsidP="00A253A0">
      <w:pPr>
        <w:jc w:val="center"/>
        <w:rPr>
          <w:rFonts w:ascii="Times New Roman" w:hAnsi="Times New Roman" w:cs="Times New Roman"/>
          <w:b/>
          <w:bCs/>
        </w:rPr>
      </w:pPr>
      <w:r>
        <w:rPr>
          <w:rFonts w:ascii="Times New Roman" w:hAnsi="Times New Roman" w:cs="Times New Roman"/>
          <w:b/>
          <w:bCs/>
          <w:noProof/>
        </w:rPr>
        <w:drawing>
          <wp:inline distT="0" distB="0" distL="0" distR="0" wp14:anchorId="6055224F" wp14:editId="3CA6A04B">
            <wp:extent cx="5939790" cy="5986145"/>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5986145"/>
                    </a:xfrm>
                    <a:prstGeom prst="rect">
                      <a:avLst/>
                    </a:prstGeom>
                    <a:noFill/>
                    <a:ln>
                      <a:noFill/>
                    </a:ln>
                  </pic:spPr>
                </pic:pic>
              </a:graphicData>
            </a:graphic>
          </wp:inline>
        </w:drawing>
      </w:r>
    </w:p>
    <w:p w14:paraId="20EB8AE7" w14:textId="0CFEB568" w:rsidR="0076556E" w:rsidRDefault="00A253A0" w:rsidP="009930CA">
      <w:pPr>
        <w:jc w:val="both"/>
        <w:rPr>
          <w:rFonts w:ascii="Times New Roman" w:hAnsi="Times New Roman" w:cs="Times New Roman"/>
        </w:rPr>
      </w:pPr>
      <w:r>
        <w:rPr>
          <w:rFonts w:ascii="Times New Roman" w:hAnsi="Times New Roman" w:cs="Times New Roman"/>
          <w:b/>
          <w:bCs/>
        </w:rPr>
        <w:t>Supplementary Figure S10.</w:t>
      </w:r>
      <w:r w:rsidRPr="00080E33">
        <w:rPr>
          <w:rFonts w:ascii="Times New Roman" w:hAnsi="Times New Roman" w:cs="Times New Roman"/>
          <w:b/>
          <w:bCs/>
        </w:rPr>
        <w:t xml:space="preserve"> </w:t>
      </w:r>
      <w:r w:rsidRPr="00D81A57">
        <w:rPr>
          <w:rFonts w:ascii="Times New Roman" w:hAnsi="Times New Roman" w:cs="Times New Roman"/>
          <w:bCs/>
        </w:rPr>
        <w:t xml:space="preserve">Branchial skeleton of </w:t>
      </w:r>
      <w:r w:rsidR="003F5092">
        <w:rPr>
          <w:rFonts w:ascii="Times New Roman" w:hAnsi="Times New Roman" w:cs="Times New Roman"/>
        </w:rPr>
        <w:t>†</w:t>
      </w:r>
      <w:proofErr w:type="spellStart"/>
      <w:r w:rsidRPr="00D81A57">
        <w:rPr>
          <w:rFonts w:ascii="Times New Roman" w:hAnsi="Times New Roman" w:cs="Times New Roman"/>
          <w:bCs/>
          <w:i/>
          <w:iCs/>
        </w:rPr>
        <w:t>Monosmilus</w:t>
      </w:r>
      <w:proofErr w:type="spellEnd"/>
      <w:r w:rsidRPr="00D81A57">
        <w:rPr>
          <w:rFonts w:ascii="Times New Roman" w:hAnsi="Times New Roman" w:cs="Times New Roman"/>
          <w:bCs/>
          <w:i/>
          <w:iCs/>
        </w:rPr>
        <w:t xml:space="preserve"> </w:t>
      </w:r>
      <w:proofErr w:type="spellStart"/>
      <w:r w:rsidRPr="00D81A57">
        <w:rPr>
          <w:rFonts w:ascii="Times New Roman" w:hAnsi="Times New Roman" w:cs="Times New Roman"/>
          <w:bCs/>
          <w:i/>
          <w:iCs/>
        </w:rPr>
        <w:t>chureloides</w:t>
      </w:r>
      <w:proofErr w:type="spellEnd"/>
      <w:r w:rsidRPr="00D81A57">
        <w:rPr>
          <w:rFonts w:ascii="Times New Roman" w:hAnsi="Times New Roman" w:cs="Times New Roman"/>
          <w:bCs/>
        </w:rPr>
        <w:t>.</w:t>
      </w:r>
      <w:r>
        <w:rPr>
          <w:rFonts w:ascii="Times New Roman" w:hAnsi="Times New Roman" w:cs="Times New Roman"/>
        </w:rPr>
        <w:t xml:space="preserve"> Renderings of the gill skeleton of </w:t>
      </w:r>
      <w:r w:rsidR="003F5092">
        <w:rPr>
          <w:rFonts w:ascii="Times New Roman" w:hAnsi="Times New Roman" w:cs="Times New Roman"/>
        </w:rPr>
        <w:t>†</w:t>
      </w:r>
      <w:proofErr w:type="spellStart"/>
      <w:r w:rsidRPr="00F427D6">
        <w:rPr>
          <w:rFonts w:ascii="Times New Roman" w:hAnsi="Times New Roman" w:cs="Times New Roman"/>
          <w:i/>
          <w:iCs/>
        </w:rPr>
        <w:t>Monosmilus</w:t>
      </w:r>
      <w:proofErr w:type="spellEnd"/>
      <w:r>
        <w:rPr>
          <w:rFonts w:ascii="Times New Roman" w:hAnsi="Times New Roman" w:cs="Times New Roman"/>
        </w:rPr>
        <w:t xml:space="preserve"> in left lateral (</w:t>
      </w:r>
      <w:r w:rsidRPr="00F427D6">
        <w:rPr>
          <w:rFonts w:ascii="Times New Roman" w:hAnsi="Times New Roman" w:cs="Times New Roman"/>
          <w:i/>
          <w:iCs/>
        </w:rPr>
        <w:t>top</w:t>
      </w:r>
      <w:r>
        <w:rPr>
          <w:rFonts w:ascii="Times New Roman" w:hAnsi="Times New Roman" w:cs="Times New Roman"/>
        </w:rPr>
        <w:t>) and right lateral (</w:t>
      </w:r>
      <w:r w:rsidRPr="00F427D6">
        <w:rPr>
          <w:rFonts w:ascii="Times New Roman" w:hAnsi="Times New Roman" w:cs="Times New Roman"/>
          <w:i/>
          <w:iCs/>
        </w:rPr>
        <w:t>bottom</w:t>
      </w:r>
      <w:r>
        <w:rPr>
          <w:rFonts w:ascii="Times New Roman" w:hAnsi="Times New Roman" w:cs="Times New Roman"/>
        </w:rPr>
        <w:t xml:space="preserve">) views. For paired bones, left-side elements are </w:t>
      </w:r>
      <w:proofErr w:type="spellStart"/>
      <w:r>
        <w:rPr>
          <w:rFonts w:ascii="Times New Roman" w:hAnsi="Times New Roman" w:cs="Times New Roman"/>
        </w:rPr>
        <w:t>labeled</w:t>
      </w:r>
      <w:proofErr w:type="spellEnd"/>
      <w:r>
        <w:rPr>
          <w:rFonts w:ascii="Times New Roman" w:hAnsi="Times New Roman" w:cs="Times New Roman"/>
        </w:rPr>
        <w:t xml:space="preserve"> only in left lateral view, while right-side elements are </w:t>
      </w:r>
      <w:proofErr w:type="spellStart"/>
      <w:r>
        <w:rPr>
          <w:rFonts w:ascii="Times New Roman" w:hAnsi="Times New Roman" w:cs="Times New Roman"/>
        </w:rPr>
        <w:t>labeled</w:t>
      </w:r>
      <w:proofErr w:type="spellEnd"/>
      <w:r>
        <w:rPr>
          <w:rFonts w:ascii="Times New Roman" w:hAnsi="Times New Roman" w:cs="Times New Roman"/>
        </w:rPr>
        <w:t xml:space="preserve"> only in right lateral view.</w:t>
      </w:r>
      <w:r w:rsidRPr="009100C4">
        <w:rPr>
          <w:rFonts w:ascii="Times New Roman" w:hAnsi="Times New Roman" w:cs="Times New Roman"/>
        </w:rPr>
        <w:t xml:space="preserve"> </w:t>
      </w:r>
      <w:r>
        <w:rPr>
          <w:rFonts w:ascii="Times New Roman" w:hAnsi="Times New Roman" w:cs="Times New Roman"/>
        </w:rPr>
        <w:t xml:space="preserve">Elements whose identity is uncertain are </w:t>
      </w:r>
      <w:proofErr w:type="spellStart"/>
      <w:r>
        <w:rPr>
          <w:rFonts w:ascii="Times New Roman" w:hAnsi="Times New Roman" w:cs="Times New Roman"/>
        </w:rPr>
        <w:t>labeled</w:t>
      </w:r>
      <w:proofErr w:type="spellEnd"/>
      <w:r>
        <w:rPr>
          <w:rFonts w:ascii="Times New Roman" w:hAnsi="Times New Roman" w:cs="Times New Roman"/>
        </w:rPr>
        <w:t xml:space="preserve"> with a question mark followed by a tentative identification. Scale bar: 10 mm. Abbreviations: bb1, </w:t>
      </w:r>
      <w:proofErr w:type="spellStart"/>
      <w:r>
        <w:rPr>
          <w:rFonts w:ascii="Times New Roman" w:hAnsi="Times New Roman" w:cs="Times New Roman"/>
        </w:rPr>
        <w:t>basibranchial</w:t>
      </w:r>
      <w:proofErr w:type="spellEnd"/>
      <w:r>
        <w:rPr>
          <w:rFonts w:ascii="Times New Roman" w:hAnsi="Times New Roman" w:cs="Times New Roman"/>
        </w:rPr>
        <w:t xml:space="preserve"> 1; bb2, </w:t>
      </w:r>
      <w:proofErr w:type="spellStart"/>
      <w:r>
        <w:rPr>
          <w:rFonts w:ascii="Times New Roman" w:hAnsi="Times New Roman" w:cs="Times New Roman"/>
        </w:rPr>
        <w:t>basibranchial</w:t>
      </w:r>
      <w:proofErr w:type="spellEnd"/>
      <w:r>
        <w:rPr>
          <w:rFonts w:ascii="Times New Roman" w:hAnsi="Times New Roman" w:cs="Times New Roman"/>
        </w:rPr>
        <w:t xml:space="preserve"> 2; </w:t>
      </w:r>
      <w:proofErr w:type="spellStart"/>
      <w:r>
        <w:rPr>
          <w:rFonts w:ascii="Times New Roman" w:hAnsi="Times New Roman" w:cs="Times New Roman"/>
        </w:rPr>
        <w:t>bbtp</w:t>
      </w:r>
      <w:proofErr w:type="spellEnd"/>
      <w:r>
        <w:rPr>
          <w:rFonts w:ascii="Times New Roman" w:hAnsi="Times New Roman" w:cs="Times New Roman"/>
        </w:rPr>
        <w:t xml:space="preserve">, </w:t>
      </w:r>
      <w:proofErr w:type="spellStart"/>
      <w:r>
        <w:rPr>
          <w:rFonts w:ascii="Times New Roman" w:hAnsi="Times New Roman" w:cs="Times New Roman"/>
        </w:rPr>
        <w:t>basibranchial</w:t>
      </w:r>
      <w:proofErr w:type="spellEnd"/>
      <w:r>
        <w:rPr>
          <w:rFonts w:ascii="Times New Roman" w:hAnsi="Times New Roman" w:cs="Times New Roman"/>
        </w:rPr>
        <w:t xml:space="preserve"> </w:t>
      </w:r>
      <w:proofErr w:type="spellStart"/>
      <w:r>
        <w:rPr>
          <w:rFonts w:ascii="Times New Roman" w:hAnsi="Times New Roman" w:cs="Times New Roman"/>
        </w:rPr>
        <w:t>toothplate</w:t>
      </w:r>
      <w:proofErr w:type="spellEnd"/>
      <w:r>
        <w:rPr>
          <w:rFonts w:ascii="Times New Roman" w:hAnsi="Times New Roman" w:cs="Times New Roman"/>
        </w:rPr>
        <w:t xml:space="preserve">; cb1, </w:t>
      </w:r>
      <w:proofErr w:type="spellStart"/>
      <w:r>
        <w:rPr>
          <w:rFonts w:ascii="Times New Roman" w:hAnsi="Times New Roman" w:cs="Times New Roman"/>
        </w:rPr>
        <w:t>ceratobranchial</w:t>
      </w:r>
      <w:proofErr w:type="spellEnd"/>
      <w:r>
        <w:rPr>
          <w:rFonts w:ascii="Times New Roman" w:hAnsi="Times New Roman" w:cs="Times New Roman"/>
        </w:rPr>
        <w:t xml:space="preserve"> 1; cb2, </w:t>
      </w:r>
      <w:proofErr w:type="spellStart"/>
      <w:r>
        <w:rPr>
          <w:rFonts w:ascii="Times New Roman" w:hAnsi="Times New Roman" w:cs="Times New Roman"/>
        </w:rPr>
        <w:t>ceratobranchial</w:t>
      </w:r>
      <w:proofErr w:type="spellEnd"/>
      <w:r>
        <w:rPr>
          <w:rFonts w:ascii="Times New Roman" w:hAnsi="Times New Roman" w:cs="Times New Roman"/>
        </w:rPr>
        <w:t xml:space="preserve"> 2; cb3, </w:t>
      </w:r>
      <w:proofErr w:type="spellStart"/>
      <w:r>
        <w:rPr>
          <w:rFonts w:ascii="Times New Roman" w:hAnsi="Times New Roman" w:cs="Times New Roman"/>
        </w:rPr>
        <w:t>ceratobranchial</w:t>
      </w:r>
      <w:proofErr w:type="spellEnd"/>
      <w:r>
        <w:rPr>
          <w:rFonts w:ascii="Times New Roman" w:hAnsi="Times New Roman" w:cs="Times New Roman"/>
        </w:rPr>
        <w:t xml:space="preserve"> 3; cha, anterior ceratohyal; dh, dorsal </w:t>
      </w:r>
      <w:proofErr w:type="spellStart"/>
      <w:r>
        <w:rPr>
          <w:rFonts w:ascii="Times New Roman" w:hAnsi="Times New Roman" w:cs="Times New Roman"/>
        </w:rPr>
        <w:t>hypohyal</w:t>
      </w:r>
      <w:proofErr w:type="spellEnd"/>
      <w:r>
        <w:rPr>
          <w:rFonts w:ascii="Times New Roman" w:hAnsi="Times New Roman" w:cs="Times New Roman"/>
        </w:rPr>
        <w:t xml:space="preserve">; eb1, epibranchial 1; eb2, epibranchial 2; eb3, epibranchial 3; gf, mineralized gill filaments; hb1; hypobranchial 1; hb2, hypobranchial 2; iph1, </w:t>
      </w:r>
      <w:proofErr w:type="spellStart"/>
      <w:r>
        <w:rPr>
          <w:rFonts w:ascii="Times New Roman" w:hAnsi="Times New Roman" w:cs="Times New Roman"/>
        </w:rPr>
        <w:t>infrapharyngobranchial</w:t>
      </w:r>
      <w:proofErr w:type="spellEnd"/>
      <w:r>
        <w:rPr>
          <w:rFonts w:ascii="Times New Roman" w:hAnsi="Times New Roman" w:cs="Times New Roman"/>
        </w:rPr>
        <w:t xml:space="preserve"> 1; iph2, </w:t>
      </w:r>
      <w:proofErr w:type="spellStart"/>
      <w:r>
        <w:rPr>
          <w:rFonts w:ascii="Times New Roman" w:hAnsi="Times New Roman" w:cs="Times New Roman"/>
        </w:rPr>
        <w:t>infrapharyngobranchial</w:t>
      </w:r>
      <w:proofErr w:type="spellEnd"/>
      <w:r>
        <w:rPr>
          <w:rFonts w:ascii="Times New Roman" w:hAnsi="Times New Roman" w:cs="Times New Roman"/>
        </w:rPr>
        <w:t xml:space="preserve"> 2; </w:t>
      </w:r>
      <w:proofErr w:type="spellStart"/>
      <w:r>
        <w:rPr>
          <w:rFonts w:ascii="Times New Roman" w:hAnsi="Times New Roman" w:cs="Times New Roman"/>
        </w:rPr>
        <w:t>vh</w:t>
      </w:r>
      <w:proofErr w:type="spellEnd"/>
      <w:r>
        <w:rPr>
          <w:rFonts w:ascii="Times New Roman" w:hAnsi="Times New Roman" w:cs="Times New Roman"/>
        </w:rPr>
        <w:t xml:space="preserve">, ventral </w:t>
      </w:r>
      <w:proofErr w:type="spellStart"/>
      <w:r>
        <w:rPr>
          <w:rFonts w:ascii="Times New Roman" w:hAnsi="Times New Roman" w:cs="Times New Roman"/>
        </w:rPr>
        <w:t>hypohyal</w:t>
      </w:r>
      <w:proofErr w:type="spellEnd"/>
      <w:r>
        <w:rPr>
          <w:rFonts w:ascii="Times New Roman" w:hAnsi="Times New Roman" w:cs="Times New Roman"/>
        </w:rPr>
        <w:t xml:space="preserve">; uh, </w:t>
      </w:r>
      <w:proofErr w:type="spellStart"/>
      <w:r>
        <w:rPr>
          <w:rFonts w:ascii="Times New Roman" w:hAnsi="Times New Roman" w:cs="Times New Roman"/>
        </w:rPr>
        <w:t>urohyal</w:t>
      </w:r>
      <w:proofErr w:type="spellEnd"/>
      <w:r>
        <w:rPr>
          <w:rFonts w:ascii="Times New Roman" w:hAnsi="Times New Roman" w:cs="Times New Roman"/>
        </w:rPr>
        <w:t>.</w:t>
      </w:r>
      <w:r w:rsidR="0076556E">
        <w:rPr>
          <w:rFonts w:ascii="Times New Roman" w:hAnsi="Times New Roman" w:cs="Times New Roman"/>
        </w:rPr>
        <w:br w:type="page"/>
      </w:r>
    </w:p>
    <w:p w14:paraId="073C914B" w14:textId="2C0A8AEF" w:rsidR="0076556E" w:rsidRDefault="00FC466E" w:rsidP="009930CA">
      <w:pPr>
        <w:jc w:val="center"/>
        <w:rPr>
          <w:rFonts w:ascii="Times New Roman" w:hAnsi="Times New Roman" w:cs="Times New Roman"/>
        </w:rPr>
      </w:pPr>
      <w:r>
        <w:rPr>
          <w:rFonts w:ascii="Times New Roman" w:hAnsi="Times New Roman" w:cs="Times New Roman"/>
          <w:noProof/>
        </w:rPr>
        <w:drawing>
          <wp:inline distT="0" distB="0" distL="0" distR="0" wp14:anchorId="2C61992D" wp14:editId="04AAEB1E">
            <wp:extent cx="5939790" cy="729996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7299960"/>
                    </a:xfrm>
                    <a:prstGeom prst="rect">
                      <a:avLst/>
                    </a:prstGeom>
                    <a:noFill/>
                    <a:ln>
                      <a:noFill/>
                    </a:ln>
                  </pic:spPr>
                </pic:pic>
              </a:graphicData>
            </a:graphic>
          </wp:inline>
        </w:drawing>
      </w:r>
    </w:p>
    <w:p w14:paraId="399EA7C3" w14:textId="70D36307" w:rsidR="0076556E" w:rsidRDefault="0076556E" w:rsidP="009930CA">
      <w:pPr>
        <w:jc w:val="both"/>
        <w:rPr>
          <w:rFonts w:ascii="Times New Roman" w:hAnsi="Times New Roman" w:cs="Times New Roman"/>
        </w:rPr>
      </w:pPr>
      <w:r>
        <w:rPr>
          <w:rFonts w:ascii="Times New Roman" w:hAnsi="Times New Roman" w:cs="Times New Roman"/>
          <w:b/>
          <w:bCs/>
        </w:rPr>
        <w:t>Supplementary Figure S11.</w:t>
      </w:r>
      <w:r w:rsidRPr="00A2270D">
        <w:rPr>
          <w:rFonts w:ascii="Times New Roman" w:hAnsi="Times New Roman" w:cs="Times New Roman"/>
          <w:b/>
          <w:bCs/>
        </w:rPr>
        <w:t xml:space="preserve"> </w:t>
      </w:r>
      <w:r w:rsidRPr="00D81A57">
        <w:rPr>
          <w:rFonts w:ascii="Times New Roman" w:hAnsi="Times New Roman" w:cs="Times New Roman"/>
          <w:bCs/>
        </w:rPr>
        <w:t xml:space="preserve">Comparative morphology of the neurocranium in </w:t>
      </w:r>
      <w:r w:rsidR="003F5092">
        <w:rPr>
          <w:rFonts w:ascii="Times New Roman" w:hAnsi="Times New Roman" w:cs="Times New Roman"/>
        </w:rPr>
        <w:t>†</w:t>
      </w:r>
      <w:proofErr w:type="spellStart"/>
      <w:r w:rsidRPr="00D81A57">
        <w:rPr>
          <w:rFonts w:ascii="Times New Roman" w:hAnsi="Times New Roman" w:cs="Times New Roman"/>
          <w:bCs/>
          <w:i/>
          <w:iCs/>
        </w:rPr>
        <w:t>Clupeopsis</w:t>
      </w:r>
      <w:proofErr w:type="spellEnd"/>
      <w:r w:rsidRPr="00D81A57">
        <w:rPr>
          <w:rFonts w:ascii="Times New Roman" w:hAnsi="Times New Roman" w:cs="Times New Roman"/>
          <w:bCs/>
          <w:i/>
          <w:iCs/>
        </w:rPr>
        <w:t xml:space="preserve"> </w:t>
      </w:r>
      <w:r w:rsidRPr="00D81A57">
        <w:rPr>
          <w:rFonts w:ascii="Times New Roman" w:hAnsi="Times New Roman" w:cs="Times New Roman"/>
          <w:bCs/>
        </w:rPr>
        <w:t xml:space="preserve">and other </w:t>
      </w:r>
      <w:proofErr w:type="spellStart"/>
      <w:r w:rsidRPr="00D81A57">
        <w:rPr>
          <w:rFonts w:ascii="Times New Roman" w:hAnsi="Times New Roman" w:cs="Times New Roman"/>
          <w:bCs/>
        </w:rPr>
        <w:t>clupeiforms</w:t>
      </w:r>
      <w:proofErr w:type="spellEnd"/>
      <w:r w:rsidRPr="00D81A57">
        <w:rPr>
          <w:rFonts w:ascii="Times New Roman" w:hAnsi="Times New Roman" w:cs="Times New Roman"/>
          <w:bCs/>
        </w:rPr>
        <w:t>.</w:t>
      </w:r>
      <w:r>
        <w:rPr>
          <w:rFonts w:ascii="Times New Roman" w:hAnsi="Times New Roman" w:cs="Times New Roman"/>
        </w:rPr>
        <w:t xml:space="preserve"> Dorsal view of braincases belonging to representative </w:t>
      </w:r>
      <w:proofErr w:type="spellStart"/>
      <w:r>
        <w:rPr>
          <w:rFonts w:ascii="Times New Roman" w:hAnsi="Times New Roman" w:cs="Times New Roman"/>
        </w:rPr>
        <w:t>clupeiforms</w:t>
      </w:r>
      <w:proofErr w:type="spellEnd"/>
      <w:r>
        <w:rPr>
          <w:rFonts w:ascii="Times New Roman" w:hAnsi="Times New Roman" w:cs="Times New Roman"/>
        </w:rPr>
        <w:t xml:space="preserve">. From top to bottom: </w:t>
      </w:r>
      <w:proofErr w:type="spellStart"/>
      <w:r>
        <w:rPr>
          <w:rFonts w:ascii="Times New Roman" w:hAnsi="Times New Roman" w:cs="Times New Roman"/>
          <w:i/>
          <w:iCs/>
        </w:rPr>
        <w:t>Odaxothrissa</w:t>
      </w:r>
      <w:proofErr w:type="spellEnd"/>
      <w:r>
        <w:rPr>
          <w:rFonts w:ascii="Times New Roman" w:hAnsi="Times New Roman" w:cs="Times New Roman"/>
          <w:i/>
          <w:iCs/>
        </w:rPr>
        <w:t xml:space="preserve"> </w:t>
      </w:r>
      <w:proofErr w:type="spellStart"/>
      <w:r>
        <w:rPr>
          <w:rFonts w:ascii="Times New Roman" w:hAnsi="Times New Roman" w:cs="Times New Roman"/>
          <w:i/>
          <w:iCs/>
        </w:rPr>
        <w:t>mento</w:t>
      </w:r>
      <w:proofErr w:type="spellEnd"/>
      <w:r>
        <w:rPr>
          <w:rFonts w:ascii="Times New Roman" w:hAnsi="Times New Roman" w:cs="Times New Roman"/>
        </w:rPr>
        <w:t xml:space="preserve"> (</w:t>
      </w:r>
      <w:proofErr w:type="spellStart"/>
      <w:r>
        <w:rPr>
          <w:rFonts w:ascii="Times New Roman" w:hAnsi="Times New Roman" w:cs="Times New Roman"/>
        </w:rPr>
        <w:t>Clupeidae</w:t>
      </w:r>
      <w:proofErr w:type="spellEnd"/>
      <w:r>
        <w:rPr>
          <w:rFonts w:ascii="Times New Roman" w:hAnsi="Times New Roman" w:cs="Times New Roman"/>
        </w:rPr>
        <w:t xml:space="preserve">), </w:t>
      </w:r>
      <w:proofErr w:type="spellStart"/>
      <w:r>
        <w:rPr>
          <w:rFonts w:ascii="Times New Roman" w:hAnsi="Times New Roman" w:cs="Times New Roman"/>
          <w:i/>
          <w:iCs/>
        </w:rPr>
        <w:t>Chirocentrus</w:t>
      </w:r>
      <w:proofErr w:type="spellEnd"/>
      <w:r>
        <w:rPr>
          <w:rFonts w:ascii="Times New Roman" w:hAnsi="Times New Roman" w:cs="Times New Roman"/>
          <w:i/>
          <w:iCs/>
        </w:rPr>
        <w:t xml:space="preserve"> </w:t>
      </w:r>
      <w:proofErr w:type="spellStart"/>
      <w:r>
        <w:rPr>
          <w:rFonts w:ascii="Times New Roman" w:hAnsi="Times New Roman" w:cs="Times New Roman"/>
          <w:i/>
          <w:iCs/>
        </w:rPr>
        <w:t>dorab</w:t>
      </w:r>
      <w:proofErr w:type="spellEnd"/>
      <w:r>
        <w:rPr>
          <w:rFonts w:ascii="Times New Roman" w:hAnsi="Times New Roman" w:cs="Times New Roman"/>
        </w:rPr>
        <w:t xml:space="preserve"> (</w:t>
      </w:r>
      <w:proofErr w:type="spellStart"/>
      <w:r>
        <w:rPr>
          <w:rFonts w:ascii="Times New Roman" w:hAnsi="Times New Roman" w:cs="Times New Roman"/>
        </w:rPr>
        <w:t>Chirocentridae</w:t>
      </w:r>
      <w:proofErr w:type="spellEnd"/>
      <w:r>
        <w:rPr>
          <w:rFonts w:ascii="Times New Roman" w:hAnsi="Times New Roman" w:cs="Times New Roman"/>
        </w:rPr>
        <w:t xml:space="preserve">), </w:t>
      </w:r>
      <w:r w:rsidR="003F5092">
        <w:rPr>
          <w:rFonts w:ascii="Times New Roman" w:hAnsi="Times New Roman" w:cs="Times New Roman"/>
        </w:rPr>
        <w:t>†</w:t>
      </w:r>
      <w:proofErr w:type="spellStart"/>
      <w:r>
        <w:rPr>
          <w:rFonts w:ascii="Times New Roman" w:hAnsi="Times New Roman" w:cs="Times New Roman"/>
          <w:i/>
          <w:iCs/>
        </w:rPr>
        <w:t>Clupeopsis</w:t>
      </w:r>
      <w:proofErr w:type="spellEnd"/>
      <w:r>
        <w:rPr>
          <w:rFonts w:ascii="Times New Roman" w:hAnsi="Times New Roman" w:cs="Times New Roman"/>
          <w:i/>
          <w:iCs/>
        </w:rPr>
        <w:t xml:space="preserve"> </w:t>
      </w:r>
      <w:proofErr w:type="spellStart"/>
      <w:r>
        <w:rPr>
          <w:rFonts w:ascii="Times New Roman" w:hAnsi="Times New Roman" w:cs="Times New Roman"/>
          <w:i/>
          <w:iCs/>
        </w:rPr>
        <w:t>straeleni</w:t>
      </w:r>
      <w:proofErr w:type="spellEnd"/>
      <w:r>
        <w:rPr>
          <w:rFonts w:ascii="Times New Roman" w:hAnsi="Times New Roman" w:cs="Times New Roman"/>
        </w:rPr>
        <w:t xml:space="preserve"> (total-group </w:t>
      </w:r>
      <w:proofErr w:type="spellStart"/>
      <w:r>
        <w:rPr>
          <w:rFonts w:ascii="Times New Roman" w:hAnsi="Times New Roman" w:cs="Times New Roman"/>
        </w:rPr>
        <w:t>Engraulidae</w:t>
      </w:r>
      <w:proofErr w:type="spellEnd"/>
      <w:r>
        <w:rPr>
          <w:rFonts w:ascii="Times New Roman" w:hAnsi="Times New Roman" w:cs="Times New Roman"/>
        </w:rPr>
        <w:t xml:space="preserve">), </w:t>
      </w:r>
      <w:proofErr w:type="spellStart"/>
      <w:r>
        <w:rPr>
          <w:rFonts w:ascii="Times New Roman" w:hAnsi="Times New Roman" w:cs="Times New Roman"/>
          <w:i/>
          <w:iCs/>
        </w:rPr>
        <w:t>Setipinna</w:t>
      </w:r>
      <w:proofErr w:type="spellEnd"/>
      <w:r>
        <w:rPr>
          <w:rFonts w:ascii="Times New Roman" w:hAnsi="Times New Roman" w:cs="Times New Roman"/>
          <w:i/>
          <w:iCs/>
        </w:rPr>
        <w:t xml:space="preserve"> </w:t>
      </w:r>
      <w:r>
        <w:rPr>
          <w:rFonts w:ascii="Times New Roman" w:hAnsi="Times New Roman" w:cs="Times New Roman"/>
        </w:rPr>
        <w:t>[</w:t>
      </w:r>
      <w:proofErr w:type="spellStart"/>
      <w:r>
        <w:rPr>
          <w:rFonts w:ascii="Times New Roman" w:hAnsi="Times New Roman" w:cs="Times New Roman"/>
          <w:i/>
          <w:iCs/>
        </w:rPr>
        <w:t>Lycothrissa</w:t>
      </w:r>
      <w:proofErr w:type="spellEnd"/>
      <w:r>
        <w:rPr>
          <w:rFonts w:ascii="Times New Roman" w:hAnsi="Times New Roman" w:cs="Times New Roman"/>
        </w:rPr>
        <w:t xml:space="preserve">] </w:t>
      </w:r>
      <w:proofErr w:type="spellStart"/>
      <w:r>
        <w:rPr>
          <w:rFonts w:ascii="Times New Roman" w:hAnsi="Times New Roman" w:cs="Times New Roman"/>
          <w:i/>
          <w:iCs/>
        </w:rPr>
        <w:t>crocodilus</w:t>
      </w:r>
      <w:proofErr w:type="spellEnd"/>
      <w:r>
        <w:rPr>
          <w:rFonts w:ascii="Times New Roman" w:hAnsi="Times New Roman" w:cs="Times New Roman"/>
          <w:i/>
          <w:iCs/>
        </w:rPr>
        <w:t xml:space="preserve"> </w:t>
      </w:r>
      <w:r>
        <w:rPr>
          <w:rFonts w:ascii="Times New Roman" w:hAnsi="Times New Roman" w:cs="Times New Roman"/>
        </w:rPr>
        <w:t>(</w:t>
      </w:r>
      <w:proofErr w:type="spellStart"/>
      <w:r>
        <w:rPr>
          <w:rFonts w:ascii="Times New Roman" w:hAnsi="Times New Roman" w:cs="Times New Roman"/>
        </w:rPr>
        <w:t>Engraulidae</w:t>
      </w:r>
      <w:proofErr w:type="spellEnd"/>
      <w:r>
        <w:rPr>
          <w:rFonts w:ascii="Times New Roman" w:hAnsi="Times New Roman" w:cs="Times New Roman"/>
        </w:rPr>
        <w:t>). Renderings not at same scale.</w:t>
      </w:r>
    </w:p>
    <w:p w14:paraId="1696C28D" w14:textId="6F0222FE" w:rsidR="0076556E" w:rsidRDefault="00FC466E" w:rsidP="009930CA">
      <w:pPr>
        <w:jc w:val="center"/>
        <w:rPr>
          <w:rFonts w:ascii="Times New Roman" w:hAnsi="Times New Roman" w:cs="Times New Roman"/>
        </w:rPr>
      </w:pPr>
      <w:r>
        <w:rPr>
          <w:rFonts w:ascii="Times New Roman" w:hAnsi="Times New Roman" w:cs="Times New Roman"/>
          <w:noProof/>
        </w:rPr>
        <w:drawing>
          <wp:inline distT="0" distB="0" distL="0" distR="0" wp14:anchorId="42CCA7EE" wp14:editId="014FD745">
            <wp:extent cx="5939790" cy="3096895"/>
            <wp:effectExtent l="0" t="0" r="381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9790" cy="3096895"/>
                    </a:xfrm>
                    <a:prstGeom prst="rect">
                      <a:avLst/>
                    </a:prstGeom>
                    <a:noFill/>
                    <a:ln>
                      <a:noFill/>
                    </a:ln>
                  </pic:spPr>
                </pic:pic>
              </a:graphicData>
            </a:graphic>
          </wp:inline>
        </w:drawing>
      </w:r>
    </w:p>
    <w:p w14:paraId="434CDABD" w14:textId="7CC14F04" w:rsidR="00862DA1" w:rsidRDefault="0076556E" w:rsidP="003270D0">
      <w:pPr>
        <w:jc w:val="both"/>
        <w:rPr>
          <w:rFonts w:ascii="Times New Roman" w:hAnsi="Times New Roman" w:cs="Times New Roman"/>
        </w:rPr>
      </w:pPr>
      <w:r>
        <w:rPr>
          <w:rFonts w:ascii="Times New Roman" w:hAnsi="Times New Roman" w:cs="Times New Roman"/>
          <w:b/>
          <w:bCs/>
        </w:rPr>
        <w:t>Supplementary Figure S12.</w:t>
      </w:r>
      <w:r w:rsidRPr="005501D9">
        <w:rPr>
          <w:rFonts w:ascii="Times New Roman" w:hAnsi="Times New Roman" w:cs="Times New Roman"/>
          <w:b/>
          <w:bCs/>
        </w:rPr>
        <w:t xml:space="preserve"> </w:t>
      </w:r>
      <w:r w:rsidRPr="00787BCD">
        <w:rPr>
          <w:rFonts w:ascii="Times New Roman" w:hAnsi="Times New Roman" w:cs="Times New Roman"/>
          <w:bCs/>
        </w:rPr>
        <w:t xml:space="preserve">Size comparison between sabre-toothed stem-anchovies and extant </w:t>
      </w:r>
      <w:proofErr w:type="spellStart"/>
      <w:r w:rsidRPr="00787BCD">
        <w:rPr>
          <w:rFonts w:ascii="Times New Roman" w:hAnsi="Times New Roman" w:cs="Times New Roman"/>
          <w:bCs/>
        </w:rPr>
        <w:t>clupeiforms</w:t>
      </w:r>
      <w:proofErr w:type="spellEnd"/>
      <w:r w:rsidRPr="005501D9">
        <w:rPr>
          <w:rFonts w:ascii="Times New Roman" w:hAnsi="Times New Roman" w:cs="Times New Roman"/>
          <w:b/>
          <w:bCs/>
        </w:rPr>
        <w:t>.</w:t>
      </w:r>
      <w:r>
        <w:rPr>
          <w:rFonts w:ascii="Times New Roman" w:hAnsi="Times New Roman" w:cs="Times New Roman"/>
        </w:rPr>
        <w:t xml:space="preserve"> Left lateral views of braincases belonging to the sabre-toothed stem </w:t>
      </w:r>
      <w:proofErr w:type="spellStart"/>
      <w:r>
        <w:rPr>
          <w:rFonts w:ascii="Times New Roman" w:hAnsi="Times New Roman" w:cs="Times New Roman"/>
        </w:rPr>
        <w:t>Engraulidae</w:t>
      </w:r>
      <w:proofErr w:type="spellEnd"/>
      <w:r>
        <w:rPr>
          <w:rFonts w:ascii="Times New Roman" w:hAnsi="Times New Roman" w:cs="Times New Roman"/>
        </w:rPr>
        <w:t>, (</w:t>
      </w:r>
      <w:r>
        <w:rPr>
          <w:rFonts w:ascii="Times New Roman" w:hAnsi="Times New Roman" w:cs="Times New Roman"/>
          <w:i/>
        </w:rPr>
        <w:t>a</w:t>
      </w:r>
      <w:r>
        <w:rPr>
          <w:rFonts w:ascii="Times New Roman" w:hAnsi="Times New Roman" w:cs="Times New Roman"/>
        </w:rPr>
        <w:t xml:space="preserve">) </w:t>
      </w:r>
      <w:r w:rsidR="003F5092">
        <w:rPr>
          <w:rFonts w:ascii="Times New Roman" w:hAnsi="Times New Roman" w:cs="Times New Roman"/>
        </w:rPr>
        <w:t>†</w:t>
      </w:r>
      <w:proofErr w:type="spellStart"/>
      <w:r>
        <w:rPr>
          <w:rFonts w:ascii="Times New Roman" w:hAnsi="Times New Roman" w:cs="Times New Roman"/>
          <w:i/>
          <w:iCs/>
        </w:rPr>
        <w:t>Monosmilus</w:t>
      </w:r>
      <w:proofErr w:type="spellEnd"/>
      <w:r>
        <w:rPr>
          <w:rFonts w:ascii="Times New Roman" w:hAnsi="Times New Roman" w:cs="Times New Roman"/>
          <w:i/>
          <w:iCs/>
        </w:rPr>
        <w:t xml:space="preserve"> </w:t>
      </w:r>
      <w:proofErr w:type="spellStart"/>
      <w:r>
        <w:rPr>
          <w:rFonts w:ascii="Times New Roman" w:hAnsi="Times New Roman" w:cs="Times New Roman"/>
          <w:i/>
          <w:iCs/>
        </w:rPr>
        <w:t>chureloides</w:t>
      </w:r>
      <w:proofErr w:type="spellEnd"/>
      <w:r>
        <w:rPr>
          <w:rFonts w:ascii="Times New Roman" w:hAnsi="Times New Roman" w:cs="Times New Roman"/>
          <w:i/>
          <w:iCs/>
        </w:rPr>
        <w:t xml:space="preserve"> </w:t>
      </w:r>
      <w:r>
        <w:rPr>
          <w:rFonts w:ascii="Times New Roman" w:hAnsi="Times New Roman" w:cs="Times New Roman"/>
        </w:rPr>
        <w:t>and (</w:t>
      </w:r>
      <w:r>
        <w:rPr>
          <w:rFonts w:ascii="Times New Roman" w:hAnsi="Times New Roman" w:cs="Times New Roman"/>
          <w:i/>
        </w:rPr>
        <w:t>b</w:t>
      </w:r>
      <w:r>
        <w:rPr>
          <w:rFonts w:ascii="Times New Roman" w:hAnsi="Times New Roman" w:cs="Times New Roman"/>
        </w:rPr>
        <w:t xml:space="preserve">) </w:t>
      </w:r>
      <w:r w:rsidR="003F5092">
        <w:rPr>
          <w:rFonts w:ascii="Times New Roman" w:hAnsi="Times New Roman" w:cs="Times New Roman"/>
        </w:rPr>
        <w:t>†</w:t>
      </w:r>
      <w:proofErr w:type="spellStart"/>
      <w:r>
        <w:rPr>
          <w:rFonts w:ascii="Times New Roman" w:hAnsi="Times New Roman" w:cs="Times New Roman"/>
          <w:i/>
          <w:iCs/>
        </w:rPr>
        <w:t>Clupeopsis</w:t>
      </w:r>
      <w:proofErr w:type="spellEnd"/>
      <w:r>
        <w:rPr>
          <w:rFonts w:ascii="Times New Roman" w:hAnsi="Times New Roman" w:cs="Times New Roman"/>
          <w:i/>
          <w:iCs/>
        </w:rPr>
        <w:t xml:space="preserve"> </w:t>
      </w:r>
      <w:proofErr w:type="spellStart"/>
      <w:r>
        <w:rPr>
          <w:rFonts w:ascii="Times New Roman" w:hAnsi="Times New Roman" w:cs="Times New Roman"/>
          <w:i/>
          <w:iCs/>
        </w:rPr>
        <w:t>straeleni</w:t>
      </w:r>
      <w:proofErr w:type="spellEnd"/>
      <w:r>
        <w:rPr>
          <w:rFonts w:ascii="Times New Roman" w:hAnsi="Times New Roman" w:cs="Times New Roman"/>
        </w:rPr>
        <w:t xml:space="preserve">, and to representative extant </w:t>
      </w:r>
      <w:proofErr w:type="spellStart"/>
      <w:r>
        <w:rPr>
          <w:rFonts w:ascii="Times New Roman" w:hAnsi="Times New Roman" w:cs="Times New Roman"/>
        </w:rPr>
        <w:t>clupeiforms</w:t>
      </w:r>
      <w:proofErr w:type="spellEnd"/>
      <w:r>
        <w:rPr>
          <w:rFonts w:ascii="Times New Roman" w:hAnsi="Times New Roman" w:cs="Times New Roman"/>
        </w:rPr>
        <w:t>, (</w:t>
      </w:r>
      <w:r>
        <w:rPr>
          <w:rFonts w:ascii="Times New Roman" w:hAnsi="Times New Roman" w:cs="Times New Roman"/>
          <w:i/>
        </w:rPr>
        <w:t>c</w:t>
      </w:r>
      <w:r>
        <w:rPr>
          <w:rFonts w:ascii="Times New Roman" w:hAnsi="Times New Roman" w:cs="Times New Roman"/>
        </w:rPr>
        <w:t xml:space="preserve">) </w:t>
      </w:r>
      <w:proofErr w:type="spellStart"/>
      <w:r>
        <w:rPr>
          <w:rFonts w:ascii="Times New Roman" w:hAnsi="Times New Roman" w:cs="Times New Roman"/>
          <w:i/>
          <w:iCs/>
        </w:rPr>
        <w:t>Chirocentrus</w:t>
      </w:r>
      <w:proofErr w:type="spellEnd"/>
      <w:r>
        <w:rPr>
          <w:rFonts w:ascii="Times New Roman" w:hAnsi="Times New Roman" w:cs="Times New Roman"/>
          <w:i/>
          <w:iCs/>
        </w:rPr>
        <w:t xml:space="preserve"> </w:t>
      </w:r>
      <w:proofErr w:type="spellStart"/>
      <w:r w:rsidRPr="005501D9">
        <w:rPr>
          <w:rFonts w:ascii="Times New Roman" w:hAnsi="Times New Roman" w:cs="Times New Roman"/>
          <w:i/>
          <w:iCs/>
        </w:rPr>
        <w:t>dorab</w:t>
      </w:r>
      <w:proofErr w:type="spellEnd"/>
      <w:r>
        <w:rPr>
          <w:rFonts w:ascii="Times New Roman" w:hAnsi="Times New Roman" w:cs="Times New Roman"/>
        </w:rPr>
        <w:t>, (</w:t>
      </w:r>
      <w:r w:rsidRPr="00787BCD">
        <w:rPr>
          <w:rFonts w:ascii="Times New Roman" w:hAnsi="Times New Roman" w:cs="Times New Roman"/>
          <w:i/>
        </w:rPr>
        <w:t>d</w:t>
      </w:r>
      <w:r>
        <w:rPr>
          <w:rFonts w:ascii="Times New Roman" w:hAnsi="Times New Roman" w:cs="Times New Roman"/>
        </w:rPr>
        <w:t xml:space="preserve">) </w:t>
      </w:r>
      <w:proofErr w:type="spellStart"/>
      <w:r>
        <w:rPr>
          <w:rFonts w:ascii="Times New Roman" w:hAnsi="Times New Roman" w:cs="Times New Roman"/>
          <w:i/>
          <w:iCs/>
        </w:rPr>
        <w:t>Odaxothrissa</w:t>
      </w:r>
      <w:proofErr w:type="spellEnd"/>
      <w:r>
        <w:rPr>
          <w:rFonts w:ascii="Times New Roman" w:hAnsi="Times New Roman" w:cs="Times New Roman"/>
          <w:i/>
          <w:iCs/>
        </w:rPr>
        <w:t xml:space="preserve"> </w:t>
      </w:r>
      <w:proofErr w:type="spellStart"/>
      <w:r>
        <w:rPr>
          <w:rFonts w:ascii="Times New Roman" w:hAnsi="Times New Roman" w:cs="Times New Roman"/>
          <w:i/>
          <w:iCs/>
        </w:rPr>
        <w:t>mento</w:t>
      </w:r>
      <w:proofErr w:type="spellEnd"/>
      <w:r>
        <w:rPr>
          <w:rFonts w:ascii="Times New Roman" w:hAnsi="Times New Roman" w:cs="Times New Roman"/>
          <w:i/>
          <w:iCs/>
        </w:rPr>
        <w:t xml:space="preserve"> </w:t>
      </w:r>
      <w:r>
        <w:rPr>
          <w:rFonts w:ascii="Times New Roman" w:hAnsi="Times New Roman" w:cs="Times New Roman"/>
        </w:rPr>
        <w:t>and (</w:t>
      </w:r>
      <w:r>
        <w:rPr>
          <w:rFonts w:ascii="Times New Roman" w:hAnsi="Times New Roman" w:cs="Times New Roman"/>
          <w:i/>
        </w:rPr>
        <w:t>e</w:t>
      </w:r>
      <w:r>
        <w:rPr>
          <w:rFonts w:ascii="Times New Roman" w:hAnsi="Times New Roman" w:cs="Times New Roman"/>
        </w:rPr>
        <w:t xml:space="preserve">) </w:t>
      </w:r>
      <w:proofErr w:type="spellStart"/>
      <w:r>
        <w:rPr>
          <w:rFonts w:ascii="Times New Roman" w:hAnsi="Times New Roman" w:cs="Times New Roman"/>
          <w:i/>
          <w:iCs/>
        </w:rPr>
        <w:t>Setipinna</w:t>
      </w:r>
      <w:proofErr w:type="spellEnd"/>
      <w:r>
        <w:rPr>
          <w:rFonts w:ascii="Times New Roman" w:hAnsi="Times New Roman" w:cs="Times New Roman"/>
          <w:i/>
          <w:iCs/>
        </w:rPr>
        <w:t xml:space="preserve"> </w:t>
      </w:r>
      <w:r>
        <w:rPr>
          <w:rFonts w:ascii="Times New Roman" w:hAnsi="Times New Roman" w:cs="Times New Roman"/>
        </w:rPr>
        <w:t>[</w:t>
      </w:r>
      <w:proofErr w:type="spellStart"/>
      <w:r w:rsidRPr="005501D9">
        <w:rPr>
          <w:rFonts w:ascii="Times New Roman" w:hAnsi="Times New Roman" w:cs="Times New Roman"/>
          <w:i/>
          <w:iCs/>
        </w:rPr>
        <w:t>Lycothrissa</w:t>
      </w:r>
      <w:proofErr w:type="spellEnd"/>
      <w:r>
        <w:rPr>
          <w:rFonts w:ascii="Times New Roman" w:hAnsi="Times New Roman" w:cs="Times New Roman"/>
          <w:sz w:val="24"/>
          <w:szCs w:val="24"/>
        </w:rPr>
        <w:t xml:space="preserve">] </w:t>
      </w:r>
      <w:proofErr w:type="spellStart"/>
      <w:r w:rsidRPr="005501D9">
        <w:rPr>
          <w:rFonts w:ascii="Times New Roman" w:hAnsi="Times New Roman" w:cs="Times New Roman"/>
          <w:i/>
          <w:iCs/>
          <w:sz w:val="24"/>
          <w:szCs w:val="24"/>
        </w:rPr>
        <w:t>crocodilus</w:t>
      </w:r>
      <w:proofErr w:type="spellEnd"/>
      <w:r>
        <w:rPr>
          <w:rFonts w:ascii="Times New Roman" w:hAnsi="Times New Roman" w:cs="Times New Roman"/>
          <w:sz w:val="24"/>
          <w:szCs w:val="24"/>
        </w:rPr>
        <w:t xml:space="preserve">. Renderings at same scale. </w:t>
      </w:r>
      <w:r w:rsidRPr="005501D9">
        <w:rPr>
          <w:rFonts w:ascii="Times New Roman" w:hAnsi="Times New Roman" w:cs="Times New Roman"/>
        </w:rPr>
        <w:t>Scale</w:t>
      </w:r>
      <w:r>
        <w:rPr>
          <w:rFonts w:ascii="Times New Roman" w:hAnsi="Times New Roman" w:cs="Times New Roman"/>
        </w:rPr>
        <w:t xml:space="preserve"> bar: 10 mm.</w:t>
      </w:r>
    </w:p>
    <w:p w14:paraId="1788F8E6" w14:textId="0F0944D0" w:rsidR="0076556E" w:rsidRDefault="00862DA1" w:rsidP="00862DA1">
      <w:pPr>
        <w:rPr>
          <w:rFonts w:ascii="Times New Roman" w:hAnsi="Times New Roman" w:cs="Times New Roman"/>
        </w:rPr>
      </w:pPr>
      <w:r>
        <w:rPr>
          <w:rFonts w:ascii="Times New Roman" w:hAnsi="Times New Roman" w:cs="Times New Roman"/>
        </w:rPr>
        <w:br w:type="page"/>
      </w:r>
    </w:p>
    <w:p w14:paraId="652D9B16" w14:textId="71A1AAF0" w:rsidR="00862DA1" w:rsidRDefault="00862DA1" w:rsidP="00862DA1">
      <w:pPr>
        <w:jc w:val="center"/>
        <w:rPr>
          <w:rFonts w:ascii="Times New Roman" w:hAnsi="Times New Roman" w:cs="Times New Roman"/>
        </w:rPr>
      </w:pPr>
      <w:r>
        <w:rPr>
          <w:rFonts w:ascii="Times New Roman" w:hAnsi="Times New Roman" w:cs="Times New Roman"/>
          <w:noProof/>
        </w:rPr>
        <w:drawing>
          <wp:inline distT="0" distB="0" distL="0" distR="0" wp14:anchorId="7CCA028A" wp14:editId="37A09B78">
            <wp:extent cx="5943600" cy="39776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977640"/>
                    </a:xfrm>
                    <a:prstGeom prst="rect">
                      <a:avLst/>
                    </a:prstGeom>
                    <a:noFill/>
                    <a:ln>
                      <a:noFill/>
                    </a:ln>
                  </pic:spPr>
                </pic:pic>
              </a:graphicData>
            </a:graphic>
          </wp:inline>
        </w:drawing>
      </w:r>
    </w:p>
    <w:p w14:paraId="6227AF0C" w14:textId="4AE3B4CF" w:rsidR="00862DA1" w:rsidRPr="00B90763" w:rsidRDefault="00862DA1" w:rsidP="00862DA1">
      <w:pPr>
        <w:jc w:val="both"/>
        <w:rPr>
          <w:rFonts w:ascii="Times New Roman" w:hAnsi="Times New Roman" w:cs="Times New Roman"/>
        </w:rPr>
      </w:pPr>
      <w:r>
        <w:rPr>
          <w:rFonts w:ascii="Times New Roman" w:hAnsi="Times New Roman" w:cs="Times New Roman"/>
          <w:b/>
          <w:bCs/>
        </w:rPr>
        <w:t>Supplementary Figure S1</w:t>
      </w:r>
      <w:r>
        <w:rPr>
          <w:rFonts w:ascii="Times New Roman" w:hAnsi="Times New Roman" w:cs="Times New Roman"/>
          <w:b/>
          <w:bCs/>
        </w:rPr>
        <w:t>3</w:t>
      </w:r>
      <w:r>
        <w:rPr>
          <w:rFonts w:ascii="Times New Roman" w:hAnsi="Times New Roman" w:cs="Times New Roman"/>
          <w:b/>
          <w:bCs/>
        </w:rPr>
        <w:t>.</w:t>
      </w:r>
      <w:r w:rsidRPr="005501D9">
        <w:rPr>
          <w:rFonts w:ascii="Times New Roman" w:hAnsi="Times New Roman" w:cs="Times New Roman"/>
          <w:b/>
          <w:bCs/>
        </w:rPr>
        <w:t xml:space="preserve"> </w:t>
      </w:r>
      <w:r>
        <w:rPr>
          <w:rFonts w:ascii="Times New Roman" w:hAnsi="Times New Roman" w:cs="Times New Roman"/>
          <w:bCs/>
        </w:rPr>
        <w:t xml:space="preserve">Histogram displaying the distribution of body sizes in extant </w:t>
      </w:r>
      <w:r w:rsidR="007F10A1">
        <w:rPr>
          <w:rFonts w:ascii="Times New Roman" w:hAnsi="Times New Roman" w:cs="Times New Roman"/>
          <w:bCs/>
        </w:rPr>
        <w:t>engraulid</w:t>
      </w:r>
      <w:r>
        <w:rPr>
          <w:rFonts w:ascii="Times New Roman" w:hAnsi="Times New Roman" w:cs="Times New Roman"/>
          <w:bCs/>
        </w:rPr>
        <w:t xml:space="preserve"> (orange) and other </w:t>
      </w:r>
      <w:proofErr w:type="spellStart"/>
      <w:r>
        <w:rPr>
          <w:rFonts w:ascii="Times New Roman" w:hAnsi="Times New Roman" w:cs="Times New Roman"/>
          <w:bCs/>
        </w:rPr>
        <w:t>clupeiform</w:t>
      </w:r>
      <w:proofErr w:type="spellEnd"/>
      <w:r>
        <w:rPr>
          <w:rFonts w:ascii="Times New Roman" w:hAnsi="Times New Roman" w:cs="Times New Roman"/>
          <w:bCs/>
        </w:rPr>
        <w:t xml:space="preserve"> (brown)</w:t>
      </w:r>
      <w:r w:rsidR="007F10A1">
        <w:rPr>
          <w:rFonts w:ascii="Times New Roman" w:hAnsi="Times New Roman" w:cs="Times New Roman"/>
          <w:bCs/>
        </w:rPr>
        <w:t xml:space="preserve"> species</w:t>
      </w:r>
      <w:r>
        <w:rPr>
          <w:rFonts w:ascii="Times New Roman" w:hAnsi="Times New Roman" w:cs="Times New Roman"/>
          <w:bCs/>
        </w:rPr>
        <w:t xml:space="preserve">, based upon ref. [15]. </w:t>
      </w:r>
      <w:r w:rsidR="00F449CA">
        <w:rPr>
          <w:rFonts w:ascii="Times New Roman" w:hAnsi="Times New Roman" w:cs="Times New Roman"/>
          <w:bCs/>
        </w:rPr>
        <w:t>Approximate</w:t>
      </w:r>
      <w:r w:rsidR="007F10A1">
        <w:rPr>
          <w:rFonts w:ascii="Times New Roman" w:hAnsi="Times New Roman" w:cs="Times New Roman"/>
          <w:bCs/>
        </w:rPr>
        <w:t xml:space="preserve"> estimates for </w:t>
      </w:r>
      <w:r w:rsidR="007F10A1">
        <w:rPr>
          <w:rFonts w:ascii="Times New Roman" w:hAnsi="Times New Roman" w:cs="Times New Roman"/>
        </w:rPr>
        <w:t>†</w:t>
      </w:r>
      <w:proofErr w:type="spellStart"/>
      <w:r w:rsidR="007F10A1">
        <w:rPr>
          <w:rFonts w:ascii="Times New Roman" w:hAnsi="Times New Roman" w:cs="Times New Roman"/>
          <w:i/>
          <w:iCs/>
        </w:rPr>
        <w:t>Clupeopsis</w:t>
      </w:r>
      <w:proofErr w:type="spellEnd"/>
      <w:r w:rsidR="007F10A1">
        <w:rPr>
          <w:rFonts w:ascii="Times New Roman" w:hAnsi="Times New Roman" w:cs="Times New Roman"/>
          <w:i/>
          <w:iCs/>
        </w:rPr>
        <w:t xml:space="preserve"> </w:t>
      </w:r>
      <w:proofErr w:type="spellStart"/>
      <w:r w:rsidR="007F10A1">
        <w:rPr>
          <w:rFonts w:ascii="Times New Roman" w:hAnsi="Times New Roman" w:cs="Times New Roman"/>
          <w:i/>
          <w:iCs/>
        </w:rPr>
        <w:t>straeleni</w:t>
      </w:r>
      <w:proofErr w:type="spellEnd"/>
      <w:r w:rsidR="007F10A1">
        <w:rPr>
          <w:rFonts w:ascii="Times New Roman" w:hAnsi="Times New Roman" w:cs="Times New Roman"/>
        </w:rPr>
        <w:t xml:space="preserve"> and </w:t>
      </w:r>
      <w:r w:rsidR="007F10A1">
        <w:rPr>
          <w:rFonts w:ascii="Times New Roman" w:hAnsi="Times New Roman" w:cs="Times New Roman"/>
        </w:rPr>
        <w:t>†</w:t>
      </w:r>
      <w:proofErr w:type="spellStart"/>
      <w:r w:rsidR="007F10A1">
        <w:rPr>
          <w:rFonts w:ascii="Times New Roman" w:hAnsi="Times New Roman" w:cs="Times New Roman"/>
          <w:i/>
          <w:iCs/>
        </w:rPr>
        <w:t>Monosmilus</w:t>
      </w:r>
      <w:proofErr w:type="spellEnd"/>
      <w:r w:rsidR="007F10A1">
        <w:rPr>
          <w:rFonts w:ascii="Times New Roman" w:hAnsi="Times New Roman" w:cs="Times New Roman"/>
          <w:i/>
          <w:iCs/>
        </w:rPr>
        <w:t xml:space="preserve"> </w:t>
      </w:r>
      <w:proofErr w:type="spellStart"/>
      <w:r w:rsidR="007F10A1">
        <w:rPr>
          <w:rFonts w:ascii="Times New Roman" w:hAnsi="Times New Roman" w:cs="Times New Roman"/>
          <w:i/>
          <w:iCs/>
        </w:rPr>
        <w:t>chureloides</w:t>
      </w:r>
      <w:proofErr w:type="spellEnd"/>
      <w:r w:rsidR="007F10A1">
        <w:rPr>
          <w:rFonts w:ascii="Times New Roman" w:hAnsi="Times New Roman" w:cs="Times New Roman"/>
        </w:rPr>
        <w:t xml:space="preserve"> were obtained </w:t>
      </w:r>
      <w:r w:rsidR="00B90763">
        <w:rPr>
          <w:rFonts w:ascii="Times New Roman" w:hAnsi="Times New Roman" w:cs="Times New Roman"/>
        </w:rPr>
        <w:t xml:space="preserve">by performing </w:t>
      </w:r>
      <w:r w:rsidR="00323965">
        <w:rPr>
          <w:rFonts w:ascii="Times New Roman" w:hAnsi="Times New Roman" w:cs="Times New Roman"/>
        </w:rPr>
        <w:t>linear regressions</w:t>
      </w:r>
      <w:r w:rsidR="00B90763">
        <w:rPr>
          <w:rFonts w:ascii="Times New Roman" w:hAnsi="Times New Roman" w:cs="Times New Roman"/>
        </w:rPr>
        <w:t xml:space="preserve"> of head length vs standard length in extant chirocentrid (upper estimate; </w:t>
      </w:r>
      <w:r w:rsidR="00B90763" w:rsidRPr="00B90763">
        <w:rPr>
          <w:rFonts w:ascii="Times New Roman" w:hAnsi="Times New Roman" w:cs="Times New Roman"/>
          <w:i/>
          <w:iCs/>
        </w:rPr>
        <w:t>n</w:t>
      </w:r>
      <w:r w:rsidR="00B90763" w:rsidRPr="00B90763">
        <w:rPr>
          <w:rFonts w:ascii="Times New Roman" w:hAnsi="Times New Roman" w:cs="Times New Roman"/>
        </w:rPr>
        <w:t xml:space="preserve"> </w:t>
      </w:r>
      <w:r w:rsidR="00B90763">
        <w:rPr>
          <w:rFonts w:ascii="Times New Roman" w:hAnsi="Times New Roman" w:cs="Times New Roman"/>
        </w:rPr>
        <w:t>= 3, R</w:t>
      </w:r>
      <w:r w:rsidR="00B90763" w:rsidRPr="00B90763">
        <w:rPr>
          <w:rFonts w:ascii="Times New Roman" w:hAnsi="Times New Roman" w:cs="Times New Roman"/>
          <w:vertAlign w:val="superscript"/>
        </w:rPr>
        <w:t>2</w:t>
      </w:r>
      <w:r w:rsidR="00B90763">
        <w:rPr>
          <w:rFonts w:ascii="Times New Roman" w:hAnsi="Times New Roman" w:cs="Times New Roman"/>
        </w:rPr>
        <w:t xml:space="preserve"> = 0.9853) and engraulid (lower estimate; </w:t>
      </w:r>
      <w:r w:rsidR="00B90763" w:rsidRPr="00B90763">
        <w:rPr>
          <w:rFonts w:ascii="Times New Roman" w:hAnsi="Times New Roman" w:cs="Times New Roman"/>
          <w:i/>
          <w:iCs/>
        </w:rPr>
        <w:t>n</w:t>
      </w:r>
      <w:r w:rsidR="00B90763" w:rsidRPr="00B90763">
        <w:rPr>
          <w:rFonts w:ascii="Times New Roman" w:hAnsi="Times New Roman" w:cs="Times New Roman"/>
        </w:rPr>
        <w:t xml:space="preserve"> </w:t>
      </w:r>
      <w:r w:rsidR="00B90763">
        <w:rPr>
          <w:rFonts w:ascii="Times New Roman" w:hAnsi="Times New Roman" w:cs="Times New Roman"/>
        </w:rPr>
        <w:t xml:space="preserve">= </w:t>
      </w:r>
      <w:r w:rsidR="00B90763">
        <w:rPr>
          <w:rFonts w:ascii="Times New Roman" w:hAnsi="Times New Roman" w:cs="Times New Roman"/>
        </w:rPr>
        <w:t>37</w:t>
      </w:r>
      <w:r w:rsidR="00B90763">
        <w:rPr>
          <w:rFonts w:ascii="Times New Roman" w:hAnsi="Times New Roman" w:cs="Times New Roman"/>
        </w:rPr>
        <w:t>, R</w:t>
      </w:r>
      <w:r w:rsidR="00B90763" w:rsidRPr="00B90763">
        <w:rPr>
          <w:rFonts w:ascii="Times New Roman" w:hAnsi="Times New Roman" w:cs="Times New Roman"/>
          <w:vertAlign w:val="superscript"/>
        </w:rPr>
        <w:t>2</w:t>
      </w:r>
      <w:r w:rsidR="00B90763">
        <w:rPr>
          <w:rFonts w:ascii="Times New Roman" w:hAnsi="Times New Roman" w:cs="Times New Roman"/>
        </w:rPr>
        <w:t xml:space="preserve"> = 0.</w:t>
      </w:r>
      <w:r w:rsidR="00B90763">
        <w:rPr>
          <w:rFonts w:ascii="Times New Roman" w:hAnsi="Times New Roman" w:cs="Times New Roman"/>
        </w:rPr>
        <w:t>6232) specimens.</w:t>
      </w:r>
      <w:r w:rsidR="00323965">
        <w:rPr>
          <w:rFonts w:ascii="Times New Roman" w:hAnsi="Times New Roman" w:cs="Times New Roman"/>
        </w:rPr>
        <w:t xml:space="preserve"> Chirocentrids wer</w:t>
      </w:r>
      <w:bookmarkStart w:id="1" w:name="_GoBack"/>
      <w:bookmarkEnd w:id="1"/>
      <w:r w:rsidR="00323965">
        <w:rPr>
          <w:rFonts w:ascii="Times New Roman" w:hAnsi="Times New Roman" w:cs="Times New Roman"/>
        </w:rPr>
        <w:t xml:space="preserve">e chosen because they represent the upper limit of body sizes in extant </w:t>
      </w:r>
      <w:proofErr w:type="spellStart"/>
      <w:r w:rsidR="00323965">
        <w:rPr>
          <w:rFonts w:ascii="Times New Roman" w:hAnsi="Times New Roman" w:cs="Times New Roman"/>
        </w:rPr>
        <w:t>clupeiforms</w:t>
      </w:r>
      <w:proofErr w:type="spellEnd"/>
      <w:r w:rsidR="00323965">
        <w:rPr>
          <w:rFonts w:ascii="Times New Roman" w:hAnsi="Times New Roman" w:cs="Times New Roman"/>
        </w:rPr>
        <w:t xml:space="preserve"> and because </w:t>
      </w:r>
      <w:r w:rsidR="00F449CA">
        <w:rPr>
          <w:rFonts w:ascii="Times New Roman" w:hAnsi="Times New Roman" w:cs="Times New Roman"/>
        </w:rPr>
        <w:t>†</w:t>
      </w:r>
      <w:proofErr w:type="spellStart"/>
      <w:r w:rsidR="00F449CA">
        <w:rPr>
          <w:rFonts w:ascii="Times New Roman" w:hAnsi="Times New Roman" w:cs="Times New Roman"/>
          <w:i/>
          <w:iCs/>
        </w:rPr>
        <w:t>Clupeopsis</w:t>
      </w:r>
      <w:proofErr w:type="spellEnd"/>
      <w:r w:rsidR="00F449CA">
        <w:rPr>
          <w:rFonts w:ascii="Times New Roman" w:hAnsi="Times New Roman" w:cs="Times New Roman"/>
          <w:i/>
          <w:iCs/>
        </w:rPr>
        <w:t xml:space="preserve"> </w:t>
      </w:r>
      <w:r w:rsidR="00F449CA">
        <w:rPr>
          <w:rFonts w:ascii="Times New Roman" w:hAnsi="Times New Roman" w:cs="Times New Roman"/>
        </w:rPr>
        <w:t>likely had similar body proportions (based on what is preserved in the only known specimen for this taxon)</w:t>
      </w:r>
      <w:r w:rsidR="00323965">
        <w:rPr>
          <w:rFonts w:ascii="Times New Roman" w:hAnsi="Times New Roman" w:cs="Times New Roman"/>
        </w:rPr>
        <w:t>; engraulids w</w:t>
      </w:r>
      <w:r w:rsidR="00F449CA">
        <w:rPr>
          <w:rFonts w:ascii="Times New Roman" w:hAnsi="Times New Roman" w:cs="Times New Roman"/>
        </w:rPr>
        <w:t>ere chosen because they are the closest living relatives of the two fossil taxa.</w:t>
      </w:r>
      <w:r w:rsidR="00B90763">
        <w:rPr>
          <w:rFonts w:ascii="Times New Roman" w:hAnsi="Times New Roman" w:cs="Times New Roman"/>
        </w:rPr>
        <w:t xml:space="preserve"> The head length of </w:t>
      </w:r>
      <w:r w:rsidR="00B90763">
        <w:rPr>
          <w:rFonts w:ascii="Times New Roman" w:hAnsi="Times New Roman" w:cs="Times New Roman"/>
        </w:rPr>
        <w:t>†</w:t>
      </w:r>
      <w:proofErr w:type="spellStart"/>
      <w:r w:rsidR="00B90763">
        <w:rPr>
          <w:rFonts w:ascii="Times New Roman" w:hAnsi="Times New Roman" w:cs="Times New Roman"/>
          <w:i/>
          <w:iCs/>
        </w:rPr>
        <w:t>Clupeopsis</w:t>
      </w:r>
      <w:proofErr w:type="spellEnd"/>
      <w:r w:rsidR="00B90763">
        <w:rPr>
          <w:rFonts w:ascii="Times New Roman" w:hAnsi="Times New Roman" w:cs="Times New Roman"/>
          <w:i/>
          <w:iCs/>
        </w:rPr>
        <w:t xml:space="preserve"> </w:t>
      </w:r>
      <w:r w:rsidR="00B90763">
        <w:rPr>
          <w:rFonts w:ascii="Times New Roman" w:hAnsi="Times New Roman" w:cs="Times New Roman"/>
        </w:rPr>
        <w:t>was measured at 7</w:t>
      </w:r>
      <w:r w:rsidR="00425CEB">
        <w:rPr>
          <w:rFonts w:ascii="Times New Roman" w:hAnsi="Times New Roman" w:cs="Times New Roman"/>
        </w:rPr>
        <w:t>5 m</w:t>
      </w:r>
      <w:r w:rsidR="00B90763">
        <w:rPr>
          <w:rFonts w:ascii="Times New Roman" w:hAnsi="Times New Roman" w:cs="Times New Roman"/>
        </w:rPr>
        <w:t xml:space="preserve">m, while the head length of </w:t>
      </w:r>
      <w:r w:rsidR="00B90763">
        <w:rPr>
          <w:rFonts w:ascii="Times New Roman" w:hAnsi="Times New Roman" w:cs="Times New Roman"/>
        </w:rPr>
        <w:t>†</w:t>
      </w:r>
      <w:proofErr w:type="spellStart"/>
      <w:r w:rsidR="00B90763">
        <w:rPr>
          <w:rFonts w:ascii="Times New Roman" w:hAnsi="Times New Roman" w:cs="Times New Roman"/>
          <w:i/>
          <w:iCs/>
        </w:rPr>
        <w:t>Monosmilus</w:t>
      </w:r>
      <w:proofErr w:type="spellEnd"/>
      <w:r w:rsidR="00B90763">
        <w:rPr>
          <w:rFonts w:ascii="Times New Roman" w:hAnsi="Times New Roman" w:cs="Times New Roman"/>
        </w:rPr>
        <w:t xml:space="preserve"> was estimated </w:t>
      </w:r>
      <w:r w:rsidR="00425CEB">
        <w:rPr>
          <w:rFonts w:ascii="Times New Roman" w:hAnsi="Times New Roman" w:cs="Times New Roman"/>
        </w:rPr>
        <w:t>at</w:t>
      </w:r>
      <w:r w:rsidR="00B90763">
        <w:rPr>
          <w:rFonts w:ascii="Times New Roman" w:hAnsi="Times New Roman" w:cs="Times New Roman"/>
        </w:rPr>
        <w:t xml:space="preserve"> 15</w:t>
      </w:r>
      <w:r w:rsidR="00425CEB">
        <w:rPr>
          <w:rFonts w:ascii="Times New Roman" w:hAnsi="Times New Roman" w:cs="Times New Roman"/>
        </w:rPr>
        <w:t>0 m</w:t>
      </w:r>
      <w:r w:rsidR="00B90763">
        <w:rPr>
          <w:rFonts w:ascii="Times New Roman" w:hAnsi="Times New Roman" w:cs="Times New Roman"/>
        </w:rPr>
        <w:t>m (based on the incomplete skull representing the only know</w:t>
      </w:r>
      <w:r w:rsidR="00323965">
        <w:rPr>
          <w:rFonts w:ascii="Times New Roman" w:hAnsi="Times New Roman" w:cs="Times New Roman"/>
        </w:rPr>
        <w:t>n</w:t>
      </w:r>
      <w:r w:rsidR="00B90763">
        <w:rPr>
          <w:rFonts w:ascii="Times New Roman" w:hAnsi="Times New Roman" w:cs="Times New Roman"/>
        </w:rPr>
        <w:t xml:space="preserve"> specimen for this taxon). </w:t>
      </w:r>
      <w:r w:rsidR="00323965">
        <w:rPr>
          <w:rFonts w:ascii="Times New Roman" w:hAnsi="Times New Roman" w:cs="Times New Roman"/>
        </w:rPr>
        <w:t>Head length and standard length measurements for the linear regressions were taken from</w:t>
      </w:r>
      <w:r w:rsidR="00F449CA">
        <w:rPr>
          <w:rFonts w:ascii="Times New Roman" w:hAnsi="Times New Roman" w:cs="Times New Roman"/>
        </w:rPr>
        <w:t xml:space="preserve"> specimen photographs</w:t>
      </w:r>
      <w:r w:rsidR="00425CEB">
        <w:rPr>
          <w:rFonts w:ascii="Times New Roman" w:hAnsi="Times New Roman" w:cs="Times New Roman"/>
        </w:rPr>
        <w:t xml:space="preserve"> of chirocentrids and engraulids</w:t>
      </w:r>
      <w:r w:rsidR="00323965">
        <w:rPr>
          <w:rFonts w:ascii="Times New Roman" w:hAnsi="Times New Roman" w:cs="Times New Roman"/>
        </w:rPr>
        <w:t xml:space="preserve"> in </w:t>
      </w:r>
      <w:proofErr w:type="spellStart"/>
      <w:r w:rsidR="00323965">
        <w:rPr>
          <w:rFonts w:ascii="Times New Roman" w:hAnsi="Times New Roman" w:cs="Times New Roman"/>
        </w:rPr>
        <w:t>FishBase</w:t>
      </w:r>
      <w:proofErr w:type="spellEnd"/>
      <w:r w:rsidR="00323965">
        <w:rPr>
          <w:rFonts w:ascii="Times New Roman" w:hAnsi="Times New Roman" w:cs="Times New Roman"/>
        </w:rPr>
        <w:t xml:space="preserve"> (</w:t>
      </w:r>
      <w:hyperlink r:id="rId19" w:history="1">
        <w:r w:rsidR="00323965">
          <w:rPr>
            <w:rStyle w:val="Hyperlink"/>
          </w:rPr>
          <w:t>https://www.fishb</w:t>
        </w:r>
        <w:r w:rsidR="00323965">
          <w:rPr>
            <w:rStyle w:val="Hyperlink"/>
          </w:rPr>
          <w:t>a</w:t>
        </w:r>
        <w:r w:rsidR="00323965">
          <w:rPr>
            <w:rStyle w:val="Hyperlink"/>
          </w:rPr>
          <w:t>se.us/</w:t>
        </w:r>
      </w:hyperlink>
      <w:r w:rsidR="00323965">
        <w:rPr>
          <w:rFonts w:ascii="Times New Roman" w:hAnsi="Times New Roman" w:cs="Times New Roman"/>
        </w:rPr>
        <w:t>).</w:t>
      </w:r>
    </w:p>
    <w:p w14:paraId="76705402" w14:textId="77777777" w:rsidR="0076556E" w:rsidRDefault="0076556E" w:rsidP="00667DF5">
      <w:pPr>
        <w:spacing w:line="360" w:lineRule="auto"/>
        <w:jc w:val="both"/>
        <w:rPr>
          <w:rFonts w:ascii="Arial" w:hAnsi="Arial" w:cs="Arial"/>
        </w:rPr>
      </w:pPr>
      <w:r>
        <w:rPr>
          <w:rFonts w:ascii="Arial" w:hAnsi="Arial" w:cs="Arial"/>
        </w:rPr>
        <w:t xml:space="preserve"> </w:t>
      </w:r>
    </w:p>
    <w:p w14:paraId="4E53B847" w14:textId="77777777" w:rsidR="0076556E" w:rsidRDefault="0076556E">
      <w:pPr>
        <w:rPr>
          <w:rFonts w:ascii="Arial" w:hAnsi="Arial" w:cs="Arial"/>
        </w:rPr>
      </w:pPr>
      <w:r>
        <w:rPr>
          <w:rFonts w:ascii="Arial" w:hAnsi="Arial" w:cs="Arial"/>
        </w:rPr>
        <w:br w:type="page"/>
      </w:r>
    </w:p>
    <w:p w14:paraId="7CD156D4" w14:textId="77777777" w:rsidR="0076556E" w:rsidRPr="009930CA" w:rsidRDefault="0076556E" w:rsidP="00667DF5">
      <w:pPr>
        <w:spacing w:line="360" w:lineRule="auto"/>
        <w:jc w:val="both"/>
        <w:rPr>
          <w:rFonts w:ascii="Times New Roman" w:hAnsi="Times New Roman" w:cs="Times New Roman"/>
          <w:b/>
        </w:rPr>
      </w:pPr>
      <w:r w:rsidRPr="009930CA">
        <w:rPr>
          <w:rFonts w:ascii="Times New Roman" w:hAnsi="Times New Roman" w:cs="Times New Roman"/>
          <w:b/>
        </w:rPr>
        <w:t>References</w:t>
      </w:r>
    </w:p>
    <w:p w14:paraId="05FCF775" w14:textId="77777777" w:rsidR="0076556E" w:rsidRPr="00D81A57" w:rsidRDefault="0076556E" w:rsidP="00D81A57">
      <w:pPr>
        <w:pStyle w:val="EndNoteBibliography"/>
        <w:spacing w:after="0"/>
      </w:pPr>
      <w:r w:rsidRPr="00D81A57">
        <w:t xml:space="preserve">[1] Delvaux, E. &amp; Ortlieb, J. 1887 Les poisons fossiles de l’argile ypresienne de Belgique. – Description paléontologique accompagnée de documents stratigraphiques pour servir à l’étude monographique de cet étage. </w:t>
      </w:r>
      <w:r w:rsidRPr="00D81A57">
        <w:rPr>
          <w:i/>
        </w:rPr>
        <w:t>Annales de la Société Géologique du Nord</w:t>
      </w:r>
      <w:r w:rsidRPr="00D81A57">
        <w:t xml:space="preserve"> </w:t>
      </w:r>
      <w:r w:rsidRPr="00D81A57">
        <w:rPr>
          <w:b/>
        </w:rPr>
        <w:t>15</w:t>
      </w:r>
      <w:r w:rsidRPr="00D81A57">
        <w:t>, 50-66.</w:t>
      </w:r>
    </w:p>
    <w:p w14:paraId="54AE0178" w14:textId="77777777" w:rsidR="0076556E" w:rsidRPr="00D81A57" w:rsidRDefault="0076556E" w:rsidP="00D81A57">
      <w:pPr>
        <w:pStyle w:val="EndNoteBibliography"/>
        <w:spacing w:after="0"/>
      </w:pPr>
      <w:r w:rsidRPr="00D81A57">
        <w:t xml:space="preserve">[2] Casier, E. 1946 La faune ichthyologique de l'Yprésien de la Belgique. </w:t>
      </w:r>
      <w:r w:rsidRPr="00D81A57">
        <w:rPr>
          <w:i/>
        </w:rPr>
        <w:t>Mémoires du Musée Royal d'Histoire Naturelle de Belgique</w:t>
      </w:r>
      <w:r w:rsidRPr="00D81A57">
        <w:t xml:space="preserve"> </w:t>
      </w:r>
      <w:r w:rsidRPr="00D81A57">
        <w:rPr>
          <w:b/>
        </w:rPr>
        <w:t>104</w:t>
      </w:r>
      <w:r w:rsidRPr="00D81A57">
        <w:t>.</w:t>
      </w:r>
    </w:p>
    <w:p w14:paraId="327B3AC0" w14:textId="77777777" w:rsidR="0076556E" w:rsidRPr="00D81A57" w:rsidRDefault="0076556E" w:rsidP="00D81A57">
      <w:pPr>
        <w:pStyle w:val="EndNoteBibliography"/>
        <w:spacing w:after="0"/>
      </w:pPr>
      <w:r w:rsidRPr="00D81A57">
        <w:t xml:space="preserve">[3] Steurbaut, E. &amp; King, C. 2017 The composite Kortrijk section (W Belgium): a key reference for mid-Ypresian (Early Eocene) stratigraphy in the southern North Sea Basin. </w:t>
      </w:r>
      <w:r w:rsidRPr="00D81A57">
        <w:rPr>
          <w:i/>
        </w:rPr>
        <w:t>Geologica Belgica</w:t>
      </w:r>
      <w:r w:rsidRPr="00D81A57">
        <w:t xml:space="preserve"> </w:t>
      </w:r>
      <w:r w:rsidRPr="00D81A57">
        <w:rPr>
          <w:b/>
        </w:rPr>
        <w:t>20</w:t>
      </w:r>
      <w:r w:rsidRPr="00D81A57">
        <w:t>, 125-160.</w:t>
      </w:r>
    </w:p>
    <w:p w14:paraId="3C89AFA4" w14:textId="77777777" w:rsidR="0076556E" w:rsidRPr="00D81A57" w:rsidRDefault="0076556E" w:rsidP="00D81A57">
      <w:pPr>
        <w:pStyle w:val="EndNoteBibliography"/>
        <w:spacing w:after="0"/>
      </w:pPr>
      <w:r w:rsidRPr="00D81A57">
        <w:t xml:space="preserve">[4] De Coninck, J. 1986 Microfossiles à paroi organique de l’Yprésien inférieur à Quenast. </w:t>
      </w:r>
      <w:r w:rsidRPr="00D81A57">
        <w:rPr>
          <w:i/>
        </w:rPr>
        <w:t>Professional Paper 1986, Ministère des Affaires éconimiques</w:t>
      </w:r>
      <w:r w:rsidRPr="00D81A57">
        <w:t xml:space="preserve"> </w:t>
      </w:r>
      <w:r w:rsidRPr="00D81A57">
        <w:rPr>
          <w:b/>
        </w:rPr>
        <w:t>224</w:t>
      </w:r>
      <w:r w:rsidRPr="00D81A57">
        <w:t>, 1-59.</w:t>
      </w:r>
    </w:p>
    <w:p w14:paraId="092402E5" w14:textId="77777777" w:rsidR="0076556E" w:rsidRPr="00D81A57" w:rsidRDefault="0076556E" w:rsidP="00D81A57">
      <w:pPr>
        <w:pStyle w:val="EndNoteBibliography"/>
        <w:spacing w:after="0"/>
      </w:pPr>
      <w:r w:rsidRPr="00D81A57">
        <w:t xml:space="preserve">[5] Debacker, T., Verniers, J., Piessens, K., Dewaele, S. &amp; De Vos, W. 2015 Het onder-Paleozoïcum en het Massief van Brabant. In </w:t>
      </w:r>
      <w:r w:rsidRPr="00D81A57">
        <w:rPr>
          <w:i/>
        </w:rPr>
        <w:t>Geologie van Vlaanderen</w:t>
      </w:r>
      <w:r w:rsidRPr="00D81A57">
        <w:t xml:space="preserve"> (ed. M. Borremans), pp. 18-56. Ghent, Academia Press Gent.</w:t>
      </w:r>
    </w:p>
    <w:p w14:paraId="458FB646" w14:textId="77777777" w:rsidR="0076556E" w:rsidRPr="00D81A57" w:rsidRDefault="0076556E" w:rsidP="00D81A57">
      <w:pPr>
        <w:pStyle w:val="EndNoteBibliography"/>
        <w:spacing w:after="0"/>
      </w:pPr>
      <w:r w:rsidRPr="00D81A57">
        <w:t xml:space="preserve">[6] Steurbaut, E. 1998 High-resolution holostratigraphy of middle Paleocene to early Eocene strata of Belgium and adjacent areas. </w:t>
      </w:r>
      <w:r w:rsidRPr="00D81A57">
        <w:rPr>
          <w:i/>
        </w:rPr>
        <w:t>Palaeontographica Abteilung A</w:t>
      </w:r>
      <w:r w:rsidRPr="00D81A57">
        <w:t xml:space="preserve"> </w:t>
      </w:r>
      <w:r w:rsidRPr="00D81A57">
        <w:rPr>
          <w:b/>
        </w:rPr>
        <w:t>247</w:t>
      </w:r>
      <w:r w:rsidRPr="00D81A57">
        <w:t>, 91-156.</w:t>
      </w:r>
    </w:p>
    <w:p w14:paraId="35508647" w14:textId="77777777" w:rsidR="0076556E" w:rsidRPr="00D81A57" w:rsidRDefault="0076556E" w:rsidP="00D81A57">
      <w:pPr>
        <w:pStyle w:val="EndNoteBibliography"/>
        <w:spacing w:after="0"/>
      </w:pPr>
      <w:r w:rsidRPr="00D81A57">
        <w:t>[7] Steurbaut, E., De Ceukelaire, M., Lanckacker, T., Matthijs, J., Stassen, P., Van Baelen, H. &amp; Vandenberghe, N. 2016 An update of the lithostratigraphy of the Ieper Group.  (</w:t>
      </w:r>
    </w:p>
    <w:p w14:paraId="6D3C2C61" w14:textId="77777777" w:rsidR="0076556E" w:rsidRPr="00D81A57" w:rsidRDefault="0076556E" w:rsidP="00D81A57">
      <w:pPr>
        <w:pStyle w:val="EndNoteBibliography"/>
        <w:spacing w:after="0"/>
      </w:pPr>
      <w:r w:rsidRPr="00D81A57">
        <w:t xml:space="preserve">[8] Stassen, P., Speijer, R.P., Devleeschouwer, X., Abels, H., King, C., Willems, W. &amp; Steurbaut, E. 2014 Eocene hyperthermals in the North Sea Basin: a Belgian Ypresian perspective. </w:t>
      </w:r>
      <w:r w:rsidRPr="00D81A57">
        <w:rPr>
          <w:i/>
        </w:rPr>
        <w:t>Rendiconti Online della Società Geologica Italiana</w:t>
      </w:r>
      <w:r w:rsidRPr="00D81A57">
        <w:t xml:space="preserve"> </w:t>
      </w:r>
      <w:r w:rsidRPr="00D81A57">
        <w:rPr>
          <w:b/>
        </w:rPr>
        <w:t>31</w:t>
      </w:r>
      <w:r w:rsidRPr="00D81A57">
        <w:t>, 209-210.</w:t>
      </w:r>
    </w:p>
    <w:p w14:paraId="387F763B" w14:textId="77777777" w:rsidR="0076556E" w:rsidRPr="00D81A57" w:rsidRDefault="0076556E" w:rsidP="00D81A57">
      <w:pPr>
        <w:pStyle w:val="EndNoteBibliography"/>
        <w:spacing w:after="0"/>
      </w:pPr>
      <w:r w:rsidRPr="00D81A57">
        <w:t xml:space="preserve">[9] Westerhold, T., Röhl, U., Frederichs, T., Agnini, C., Raffi, I., Zachos, J.C. &amp; Wilkens, R.H. 2017 Astronomical calibration of the Ypresian timescale:implications for seafloor spreading rates and the chaotic behavior of the solar system? . </w:t>
      </w:r>
      <w:r w:rsidRPr="00D81A57">
        <w:rPr>
          <w:i/>
        </w:rPr>
        <w:t>Climate of the Past</w:t>
      </w:r>
      <w:r w:rsidRPr="00D81A57">
        <w:t xml:space="preserve"> </w:t>
      </w:r>
      <w:r w:rsidRPr="00D81A57">
        <w:rPr>
          <w:b/>
        </w:rPr>
        <w:t>13</w:t>
      </w:r>
      <w:r w:rsidRPr="00D81A57">
        <w:t>, 1129-1152.</w:t>
      </w:r>
    </w:p>
    <w:p w14:paraId="0CE78BFB" w14:textId="77777777" w:rsidR="0076556E" w:rsidRPr="00D81A57" w:rsidRDefault="0076556E" w:rsidP="00D81A57">
      <w:pPr>
        <w:pStyle w:val="EndNoteBibliography"/>
        <w:spacing w:after="0"/>
      </w:pPr>
      <w:r w:rsidRPr="00D81A57">
        <w:t xml:space="preserve">[10] Dumont, A.H. 1850 Rapport sur la carte géologique du Royaume. </w:t>
      </w:r>
      <w:r w:rsidRPr="00D81A57">
        <w:rPr>
          <w:i/>
        </w:rPr>
        <w:t>Bulletins de l’Académie Royale des Sciences, des Lettres et des Beaux-Arts de Belgique</w:t>
      </w:r>
      <w:r w:rsidRPr="00D81A57">
        <w:t xml:space="preserve"> </w:t>
      </w:r>
      <w:r w:rsidRPr="00D81A57">
        <w:rPr>
          <w:b/>
        </w:rPr>
        <w:t>16</w:t>
      </w:r>
      <w:r w:rsidRPr="00D81A57">
        <w:t>, 351–373.</w:t>
      </w:r>
    </w:p>
    <w:p w14:paraId="29F1C7CB" w14:textId="77777777" w:rsidR="0076556E" w:rsidRPr="00D81A57" w:rsidRDefault="0076556E" w:rsidP="00D81A57">
      <w:pPr>
        <w:pStyle w:val="EndNoteBibliography"/>
        <w:spacing w:after="0"/>
      </w:pPr>
      <w:r w:rsidRPr="00D81A57">
        <w:t xml:space="preserve">[11] Leriche, M. 1092 Les Poissons paléocènes de la Belgique. </w:t>
      </w:r>
      <w:r w:rsidRPr="00D81A57">
        <w:rPr>
          <w:i/>
        </w:rPr>
        <w:t>Mémoires du Musée Royal d’Histoire naturelle de Belgique</w:t>
      </w:r>
      <w:r w:rsidRPr="00D81A57">
        <w:t xml:space="preserve"> </w:t>
      </w:r>
      <w:r w:rsidRPr="00D81A57">
        <w:rPr>
          <w:b/>
        </w:rPr>
        <w:t>2</w:t>
      </w:r>
      <w:r w:rsidRPr="00D81A57">
        <w:t>, 1-67.</w:t>
      </w:r>
    </w:p>
    <w:p w14:paraId="3B8A85A5" w14:textId="77777777" w:rsidR="0076556E" w:rsidRPr="00D81A57" w:rsidRDefault="0076556E" w:rsidP="00D81A57">
      <w:pPr>
        <w:pStyle w:val="EndNoteBibliography"/>
        <w:spacing w:after="0"/>
      </w:pPr>
      <w:r w:rsidRPr="00D81A57">
        <w:t xml:space="preserve">[12] Di Dario, F. 2004 Homology between the recessus lateralis and cephalic sensory canals, with the proposition of additional synapomorphies for the Clupeiformes and the Clupeoidei. </w:t>
      </w:r>
      <w:r w:rsidRPr="00D81A57">
        <w:rPr>
          <w:i/>
        </w:rPr>
        <w:t>Zoological Journal of the Linnean Society</w:t>
      </w:r>
      <w:r w:rsidRPr="00D81A57">
        <w:t xml:space="preserve"> </w:t>
      </w:r>
      <w:r w:rsidRPr="00D81A57">
        <w:rPr>
          <w:b/>
        </w:rPr>
        <w:t>141</w:t>
      </w:r>
      <w:r w:rsidRPr="00D81A57">
        <w:t>, 257-270.</w:t>
      </w:r>
    </w:p>
    <w:p w14:paraId="4C35EF0C" w14:textId="77777777" w:rsidR="0076556E" w:rsidRPr="00D81A57" w:rsidRDefault="0076556E" w:rsidP="00D81A57">
      <w:pPr>
        <w:pStyle w:val="EndNoteBibliography"/>
        <w:spacing w:after="0"/>
      </w:pPr>
      <w:r w:rsidRPr="00D81A57">
        <w:t xml:space="preserve">[13] Gingerich, P.D., Russell, D.E., Sigogneau-Russell, D., Hartenberger, J.-L., Shah, S.M.I., Hassan, M., Rose, K.D. &amp; Ardrey, R.H. 1979 Reconnaissance survey and vertebrate paleontology of some Paleocene and Eocene formations in Pakistan. </w:t>
      </w:r>
      <w:r w:rsidRPr="00D81A57">
        <w:rPr>
          <w:i/>
        </w:rPr>
        <w:t>Contributions from the Museum of Paleontology, University of Michigan</w:t>
      </w:r>
      <w:r w:rsidRPr="00D81A57">
        <w:t xml:space="preserve"> </w:t>
      </w:r>
      <w:r w:rsidRPr="00D81A57">
        <w:rPr>
          <w:b/>
        </w:rPr>
        <w:t>25</w:t>
      </w:r>
      <w:r w:rsidRPr="00D81A57">
        <w:t>, 105-116.</w:t>
      </w:r>
    </w:p>
    <w:p w14:paraId="4C206C9C" w14:textId="6E807E10" w:rsidR="0076556E" w:rsidRDefault="0076556E" w:rsidP="00862DA1">
      <w:pPr>
        <w:pStyle w:val="EndNoteBibliography"/>
        <w:spacing w:after="0"/>
      </w:pPr>
      <w:r w:rsidRPr="00D81A57">
        <w:t xml:space="preserve">[14] Gingerich, P.D. 2003 Stratigraphic and micropaleontological constraints on the middle Eocene age of the mammal-bearing Kuldana Formation of Pakistan. </w:t>
      </w:r>
      <w:r w:rsidRPr="00D81A57">
        <w:rPr>
          <w:i/>
        </w:rPr>
        <w:t>Journal of Vertebrate Paleontology</w:t>
      </w:r>
      <w:r w:rsidRPr="00D81A57">
        <w:t xml:space="preserve"> </w:t>
      </w:r>
      <w:r w:rsidRPr="00D81A57">
        <w:rPr>
          <w:b/>
        </w:rPr>
        <w:t>23</w:t>
      </w:r>
      <w:r w:rsidRPr="00D81A57">
        <w:t>, 643-651.</w:t>
      </w:r>
    </w:p>
    <w:p w14:paraId="52711157" w14:textId="518C4BBF" w:rsidR="00862DA1" w:rsidRPr="00862DA1" w:rsidRDefault="00862DA1" w:rsidP="00862DA1">
      <w:pPr>
        <w:pStyle w:val="EndNoteBibliography"/>
        <w:spacing w:after="0"/>
      </w:pPr>
      <w:r>
        <w:t xml:space="preserve">[15] Bloom, D.D., Burns, M.D. &amp; Schriever, T.A. 2018 Evolution of body size and trophic position in migratory fishes: a phylogenetic comparative analysis of Clupeiformes (anchovies, herring, shad and allies). </w:t>
      </w:r>
      <w:r>
        <w:rPr>
          <w:i/>
          <w:iCs/>
        </w:rPr>
        <w:t>Biological Journal of the Linnean Society</w:t>
      </w:r>
      <w:r>
        <w:t xml:space="preserve"> </w:t>
      </w:r>
      <w:r>
        <w:rPr>
          <w:b/>
          <w:bCs/>
        </w:rPr>
        <w:t>125</w:t>
      </w:r>
      <w:r>
        <w:t>, 302-314.</w:t>
      </w:r>
    </w:p>
    <w:p w14:paraId="12F380EE" w14:textId="77777777" w:rsidR="0076556E" w:rsidRPr="00667DF5" w:rsidRDefault="0076556E" w:rsidP="00667DF5">
      <w:pPr>
        <w:spacing w:line="360" w:lineRule="auto"/>
        <w:jc w:val="both"/>
        <w:rPr>
          <w:rFonts w:ascii="Arial" w:hAnsi="Arial" w:cs="Arial"/>
          <w:b/>
        </w:rPr>
      </w:pPr>
    </w:p>
    <w:p w14:paraId="22A5DF4A" w14:textId="77777777" w:rsidR="00F329B3" w:rsidRDefault="000775B1"/>
    <w:sectPr w:rsidR="00F329B3" w:rsidSect="00A622EC">
      <w:footerReference w:type="default" r:id="rId2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F69344" w14:textId="77777777" w:rsidR="000775B1" w:rsidRDefault="000775B1" w:rsidP="003138FE">
      <w:pPr>
        <w:spacing w:after="0" w:line="240" w:lineRule="auto"/>
      </w:pPr>
      <w:r>
        <w:separator/>
      </w:r>
    </w:p>
  </w:endnote>
  <w:endnote w:type="continuationSeparator" w:id="0">
    <w:p w14:paraId="5F2377F8" w14:textId="77777777" w:rsidR="000775B1" w:rsidRDefault="000775B1" w:rsidP="003138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43389652"/>
      <w:docPartObj>
        <w:docPartGallery w:val="Page Numbers (Bottom of Page)"/>
        <w:docPartUnique/>
      </w:docPartObj>
    </w:sdtPr>
    <w:sdtEndPr>
      <w:rPr>
        <w:noProof/>
      </w:rPr>
    </w:sdtEndPr>
    <w:sdtContent>
      <w:p w14:paraId="6E0D388E" w14:textId="7FFBB8E3" w:rsidR="003138FE" w:rsidRDefault="003138F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B97CCA4" w14:textId="77777777" w:rsidR="003138FE" w:rsidRDefault="003138F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44413A" w14:textId="77777777" w:rsidR="000775B1" w:rsidRDefault="000775B1" w:rsidP="003138FE">
      <w:pPr>
        <w:spacing w:after="0" w:line="240" w:lineRule="auto"/>
      </w:pPr>
      <w:r>
        <w:separator/>
      </w:r>
    </w:p>
  </w:footnote>
  <w:footnote w:type="continuationSeparator" w:id="0">
    <w:p w14:paraId="6685E224" w14:textId="77777777" w:rsidR="000775B1" w:rsidRDefault="000775B1" w:rsidP="003138F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76556E"/>
    <w:rsid w:val="00064062"/>
    <w:rsid w:val="000775B1"/>
    <w:rsid w:val="000B7790"/>
    <w:rsid w:val="000D71FB"/>
    <w:rsid w:val="00136E48"/>
    <w:rsid w:val="001D3C0E"/>
    <w:rsid w:val="001E3BA9"/>
    <w:rsid w:val="002B78FE"/>
    <w:rsid w:val="003138FE"/>
    <w:rsid w:val="00323965"/>
    <w:rsid w:val="003270D0"/>
    <w:rsid w:val="00383B33"/>
    <w:rsid w:val="003F5092"/>
    <w:rsid w:val="00425CEB"/>
    <w:rsid w:val="005741E3"/>
    <w:rsid w:val="006B0802"/>
    <w:rsid w:val="006B10F1"/>
    <w:rsid w:val="006E663C"/>
    <w:rsid w:val="00700B8D"/>
    <w:rsid w:val="0076556E"/>
    <w:rsid w:val="007F10A1"/>
    <w:rsid w:val="00862DA1"/>
    <w:rsid w:val="009C7851"/>
    <w:rsid w:val="009E4AEC"/>
    <w:rsid w:val="00A253A0"/>
    <w:rsid w:val="00A51347"/>
    <w:rsid w:val="00A878BB"/>
    <w:rsid w:val="00AC6792"/>
    <w:rsid w:val="00AE6F1C"/>
    <w:rsid w:val="00B90763"/>
    <w:rsid w:val="00C21EE3"/>
    <w:rsid w:val="00C4695B"/>
    <w:rsid w:val="00C46B0B"/>
    <w:rsid w:val="00DC5AB8"/>
    <w:rsid w:val="00E32712"/>
    <w:rsid w:val="00E43C2E"/>
    <w:rsid w:val="00F449CA"/>
    <w:rsid w:val="00F86073"/>
    <w:rsid w:val="00FB5DCE"/>
    <w:rsid w:val="00FC46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C5FA0D"/>
  <w15:chartTrackingRefBased/>
  <w15:docId w15:val="{FBD06737-A6B0-4A97-922C-88756CBBE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556E"/>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6556E"/>
    <w:rPr>
      <w:color w:val="0563C1" w:themeColor="hyperlink"/>
      <w:u w:val="single"/>
    </w:rPr>
  </w:style>
  <w:style w:type="paragraph" w:customStyle="1" w:styleId="EndNoteBibliographyTitle">
    <w:name w:val="EndNote Bibliography Title"/>
    <w:basedOn w:val="Normal"/>
    <w:link w:val="EndNoteBibliographyTitleChar"/>
    <w:rsid w:val="0076556E"/>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76556E"/>
    <w:rPr>
      <w:rFonts w:ascii="Calibri" w:hAnsi="Calibri" w:cs="Calibri"/>
      <w:noProof/>
    </w:rPr>
  </w:style>
  <w:style w:type="paragraph" w:customStyle="1" w:styleId="EndNoteBibliography">
    <w:name w:val="EndNote Bibliography"/>
    <w:basedOn w:val="Normal"/>
    <w:link w:val="EndNoteBibliographyChar"/>
    <w:rsid w:val="0076556E"/>
    <w:pPr>
      <w:spacing w:line="240" w:lineRule="auto"/>
      <w:jc w:val="both"/>
    </w:pPr>
    <w:rPr>
      <w:rFonts w:ascii="Calibri" w:hAnsi="Calibri" w:cs="Calibri"/>
      <w:noProof/>
      <w:lang w:val="en-US"/>
    </w:rPr>
  </w:style>
  <w:style w:type="character" w:customStyle="1" w:styleId="EndNoteBibliographyChar">
    <w:name w:val="EndNote Bibliography Char"/>
    <w:basedOn w:val="DefaultParagraphFont"/>
    <w:link w:val="EndNoteBibliography"/>
    <w:rsid w:val="0076556E"/>
    <w:rPr>
      <w:rFonts w:ascii="Calibri" w:hAnsi="Calibri" w:cs="Calibri"/>
      <w:noProof/>
    </w:rPr>
  </w:style>
  <w:style w:type="paragraph" w:styleId="BalloonText">
    <w:name w:val="Balloon Text"/>
    <w:basedOn w:val="Normal"/>
    <w:link w:val="BalloonTextChar"/>
    <w:uiPriority w:val="99"/>
    <w:semiHidden/>
    <w:unhideWhenUsed/>
    <w:rsid w:val="00C46B0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6B0B"/>
    <w:rPr>
      <w:rFonts w:ascii="Segoe UI" w:hAnsi="Segoe UI" w:cs="Segoe UI"/>
      <w:sz w:val="18"/>
      <w:szCs w:val="18"/>
      <w:lang w:val="en-GB"/>
    </w:rPr>
  </w:style>
  <w:style w:type="paragraph" w:styleId="Header">
    <w:name w:val="header"/>
    <w:basedOn w:val="Normal"/>
    <w:link w:val="HeaderChar"/>
    <w:uiPriority w:val="99"/>
    <w:unhideWhenUsed/>
    <w:rsid w:val="003138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38FE"/>
    <w:rPr>
      <w:lang w:val="en-GB"/>
    </w:rPr>
  </w:style>
  <w:style w:type="paragraph" w:styleId="Footer">
    <w:name w:val="footer"/>
    <w:basedOn w:val="Normal"/>
    <w:link w:val="FooterChar"/>
    <w:uiPriority w:val="99"/>
    <w:unhideWhenUsed/>
    <w:rsid w:val="003138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38FE"/>
    <w:rPr>
      <w:lang w:val="en-GB"/>
    </w:rPr>
  </w:style>
  <w:style w:type="character" w:styleId="UnresolvedMention">
    <w:name w:val="Unresolved Mention"/>
    <w:basedOn w:val="DefaultParagraphFont"/>
    <w:uiPriority w:val="99"/>
    <w:semiHidden/>
    <w:unhideWhenUsed/>
    <w:rsid w:val="00323965"/>
    <w:rPr>
      <w:color w:val="605E5C"/>
      <w:shd w:val="clear" w:color="auto" w:fill="E1DFDD"/>
    </w:rPr>
  </w:style>
  <w:style w:type="character" w:styleId="FollowedHyperlink">
    <w:name w:val="FollowedHyperlink"/>
    <w:basedOn w:val="DefaultParagraphFont"/>
    <w:uiPriority w:val="99"/>
    <w:semiHidden/>
    <w:unhideWhenUsed/>
    <w:rsid w:val="0032396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hyperlink" Target="https://www.fishbase.us/" TargetMode="Externa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3672</TotalTime>
  <Pages>18</Pages>
  <Words>2895</Words>
  <Characters>16502</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University of Michigan</Company>
  <LinksUpToDate>false</LinksUpToDate>
  <CharactersWithSpaces>19359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Friedman, Matt</dc:creator>
  <cp:keywords/>
  <dc:description/>
  <cp:lastModifiedBy>Capobianco, Alessio</cp:lastModifiedBy>
  <cp:revision>21</cp:revision>
  <cp:lastPrinted>2019-12-05T18:06:00Z</cp:lastPrinted>
  <dcterms:created xsi:type="dcterms:W3CDTF">2019-12-03T03:00:00Z</dcterms:created>
  <dcterms:modified xsi:type="dcterms:W3CDTF">2020-03-06T19:17:00Z</dcterms:modified>
</cp:coreProperties>
</file>