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00030A" w14:textId="77777777" w:rsidR="00F83DC7" w:rsidRDefault="00F83DC7" w:rsidP="00F83DC7">
      <w:pPr>
        <w:spacing w:line="480" w:lineRule="auto"/>
        <w:rPr>
          <w:rFonts w:ascii="Times New Roman" w:hAnsi="Times New Roman" w:cs="Times New Roman"/>
        </w:rPr>
      </w:pPr>
    </w:p>
    <w:p w14:paraId="13661EEB" w14:textId="5E11FE01" w:rsidR="00F83DC7" w:rsidRPr="00997AC0" w:rsidRDefault="00F83DC7" w:rsidP="00F83DC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997AC0">
        <w:rPr>
          <w:rFonts w:ascii="Times New Roman" w:eastAsia="Times New Roman" w:hAnsi="Times New Roman" w:cs="Times New Roman"/>
          <w:b/>
          <w:bCs/>
          <w:sz w:val="28"/>
          <w:szCs w:val="28"/>
        </w:rPr>
        <w:t>Acoustic coordination by allied male dolphins in a cooperative context</w:t>
      </w:r>
    </w:p>
    <w:p w14:paraId="4FBCE9F2" w14:textId="4FB4D76C" w:rsidR="00F83DC7" w:rsidRPr="00F83DC7" w:rsidRDefault="00F83DC7" w:rsidP="00F83DC7">
      <w:pPr>
        <w:spacing w:line="360" w:lineRule="auto"/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</w:pPr>
      <w:r w:rsidRPr="00F83DC7">
        <w:rPr>
          <w:rFonts w:ascii="Times New Roman" w:eastAsia="Times New Roman" w:hAnsi="Times New Roman" w:cs="Times New Roman"/>
          <w:sz w:val="20"/>
          <w:szCs w:val="20"/>
        </w:rPr>
        <w:t>Bronte L. Moore</w:t>
      </w:r>
      <w:r w:rsidR="00004A9A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Pr="00F83DC7">
        <w:rPr>
          <w:rFonts w:ascii="Times New Roman" w:eastAsia="Times New Roman" w:hAnsi="Times New Roman" w:cs="Times New Roman"/>
          <w:sz w:val="20"/>
          <w:szCs w:val="20"/>
        </w:rPr>
        <w:t>, Richard C. Connor</w:t>
      </w:r>
      <w:r w:rsidRPr="00F83DC7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 xml:space="preserve"> </w:t>
      </w:r>
      <w:r w:rsidR="00004A9A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2</w:t>
      </w:r>
      <w:r w:rsidRPr="00F83DC7">
        <w:rPr>
          <w:rFonts w:ascii="Times New Roman" w:eastAsia="Times New Roman" w:hAnsi="Times New Roman" w:cs="Times New Roman"/>
          <w:sz w:val="20"/>
          <w:szCs w:val="20"/>
        </w:rPr>
        <w:t>, Simon J. Allen</w:t>
      </w:r>
      <w:r w:rsidR="00004A9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1,3,4</w:t>
      </w:r>
      <w:r w:rsidRPr="00F83DC7">
        <w:rPr>
          <w:rFonts w:ascii="Times New Roman" w:eastAsia="Times New Roman" w:hAnsi="Times New Roman" w:cs="Times New Roman"/>
          <w:sz w:val="20"/>
          <w:szCs w:val="20"/>
        </w:rPr>
        <w:t>, Michael Krützen</w:t>
      </w:r>
      <w:r w:rsidR="00004A9A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4</w:t>
      </w:r>
      <w:r w:rsidRPr="00F83DC7">
        <w:rPr>
          <w:rFonts w:ascii="Times New Roman" w:eastAsia="Times New Roman" w:hAnsi="Times New Roman" w:cs="Times New Roman"/>
          <w:sz w:val="20"/>
          <w:szCs w:val="20"/>
        </w:rPr>
        <w:t xml:space="preserve"> and Stephanie L. King</w:t>
      </w:r>
      <w:r w:rsidRPr="00F83DC7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 xml:space="preserve"> </w:t>
      </w:r>
      <w:r w:rsidR="00004A9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1</w:t>
      </w:r>
      <w:r w:rsidRPr="00F83DC7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 xml:space="preserve">, </w:t>
      </w:r>
      <w:r w:rsidR="00004A9A">
        <w:rPr>
          <w:rFonts w:ascii="Times New Roman" w:eastAsia="Times New Roman" w:hAnsi="Times New Roman" w:cs="Times New Roman"/>
          <w:b/>
          <w:sz w:val="20"/>
          <w:szCs w:val="20"/>
          <w:vertAlign w:val="superscript"/>
        </w:rPr>
        <w:t>3</w:t>
      </w:r>
      <w:r w:rsidRPr="00F83DC7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 xml:space="preserve"> *</w:t>
      </w:r>
    </w:p>
    <w:p w14:paraId="1D67DB2F" w14:textId="77777777" w:rsidR="00F83DC7" w:rsidRPr="002951DC" w:rsidRDefault="00F83DC7" w:rsidP="00F83DC7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2951D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14:paraId="34504DA0" w14:textId="77777777" w:rsidR="00F83DC7" w:rsidRPr="00F83DC7" w:rsidRDefault="00F83DC7" w:rsidP="00F83DC7">
      <w:pPr>
        <w:spacing w:line="36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F83DC7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a</w:t>
      </w:r>
      <w:r w:rsidRPr="00F83DC7">
        <w:rPr>
          <w:rFonts w:ascii="Times New Roman" w:eastAsia="Times New Roman" w:hAnsi="Times New Roman" w:cs="Times New Roman"/>
          <w:sz w:val="20"/>
          <w:szCs w:val="20"/>
        </w:rPr>
        <w:t xml:space="preserve"> School of Biological Sciences, University of Western Australia, Crawley, WA, Australia</w:t>
      </w:r>
    </w:p>
    <w:p w14:paraId="07BECBC5" w14:textId="77777777" w:rsidR="00F83DC7" w:rsidRPr="00F83DC7" w:rsidRDefault="00F83DC7" w:rsidP="00F83DC7">
      <w:pPr>
        <w:spacing w:line="36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F83DC7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b</w:t>
      </w:r>
      <w:r w:rsidRPr="00F83DC7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  <w:r w:rsidRPr="00F83DC7">
        <w:rPr>
          <w:rFonts w:ascii="Times New Roman" w:eastAsia="Times New Roman" w:hAnsi="Times New Roman" w:cs="Times New Roman"/>
          <w:sz w:val="20"/>
          <w:szCs w:val="20"/>
        </w:rPr>
        <w:t>Biology Department, University of Massachusetts Dartmouth, North Dartmouth, MA, USA</w:t>
      </w:r>
    </w:p>
    <w:p w14:paraId="3D9BF379" w14:textId="77777777" w:rsidR="00F83DC7" w:rsidRPr="00F83DC7" w:rsidRDefault="00F83DC7" w:rsidP="00F83DC7">
      <w:pPr>
        <w:spacing w:line="36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F83DC7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 xml:space="preserve">c </w:t>
      </w:r>
      <w:r w:rsidRPr="00F83DC7">
        <w:rPr>
          <w:rFonts w:ascii="Times New Roman" w:eastAsia="Times New Roman" w:hAnsi="Times New Roman" w:cs="Times New Roman"/>
          <w:sz w:val="20"/>
          <w:szCs w:val="20"/>
        </w:rPr>
        <w:t xml:space="preserve">School of Biological Sciences, University of Bristol, </w:t>
      </w:r>
      <w:r w:rsidRPr="00F83DC7">
        <w:rPr>
          <w:rFonts w:ascii="Times New Roman" w:eastAsia="Times New Roman" w:hAnsi="Times New Roman" w:cs="Times New Roman"/>
          <w:sz w:val="20"/>
          <w:szCs w:val="20"/>
          <w:lang w:val="en-US"/>
        </w:rPr>
        <w:t>Bristol BS8 1TQ, UK</w:t>
      </w:r>
    </w:p>
    <w:p w14:paraId="22D8378F" w14:textId="77777777" w:rsidR="00F83DC7" w:rsidRPr="00F83DC7" w:rsidRDefault="00F83DC7" w:rsidP="00F83DC7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83DC7"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d</w:t>
      </w:r>
      <w:r w:rsidRPr="00F83DC7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  <w:r w:rsidRPr="00F83DC7">
        <w:rPr>
          <w:rFonts w:ascii="Times New Roman" w:eastAsia="Times New Roman" w:hAnsi="Times New Roman" w:cs="Times New Roman"/>
          <w:color w:val="231F20"/>
          <w:sz w:val="20"/>
          <w:szCs w:val="20"/>
        </w:rPr>
        <w:t>Department of Anthropology, University of Zurich, Zurich, Switzerland</w:t>
      </w:r>
      <w:r w:rsidRPr="00F83DC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5BD8312E" w14:textId="77777777" w:rsidR="00F83DC7" w:rsidRPr="00F83DC7" w:rsidRDefault="00F83DC7" w:rsidP="00F83DC7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FE38F73" w14:textId="77777777" w:rsidR="00F83DC7" w:rsidRPr="00F83DC7" w:rsidRDefault="00F83DC7" w:rsidP="00F83DC7">
      <w:pPr>
        <w:spacing w:line="48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  <w:sectPr w:rsidR="00F83DC7" w:rsidRPr="00F83DC7" w:rsidSect="00201186">
          <w:headerReference w:type="default" r:id="rId7"/>
          <w:footerReference w:type="default" r:id="rId8"/>
          <w:pgSz w:w="11906" w:h="16838"/>
          <w:pgMar w:top="1107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F83DC7">
        <w:rPr>
          <w:rFonts w:ascii="Times New Roman" w:eastAsia="Calibri" w:hAnsi="Times New Roman" w:cs="Times New Roman"/>
          <w:sz w:val="20"/>
          <w:szCs w:val="20"/>
        </w:rPr>
        <w:t xml:space="preserve">* Corresponding author: Stephanie King, School of Biological Sciences, University of Bristol, </w:t>
      </w:r>
      <w:r w:rsidRPr="00F83DC7">
        <w:rPr>
          <w:rFonts w:ascii="Times New Roman" w:eastAsia="Calibri" w:hAnsi="Times New Roman" w:cs="Times New Roman"/>
          <w:sz w:val="20"/>
          <w:szCs w:val="20"/>
          <w:lang w:val="en-US"/>
        </w:rPr>
        <w:t>Bristol BS8 1TQ, UK. Email: stephanie.king@bristol.ac.uk</w:t>
      </w:r>
    </w:p>
    <w:p w14:paraId="5C68D235" w14:textId="77777777" w:rsidR="00062346" w:rsidRPr="002951DC" w:rsidRDefault="00062346" w:rsidP="00062346">
      <w:pPr>
        <w:rPr>
          <w:rFonts w:ascii="Times New Roman" w:eastAsia="Calibri" w:hAnsi="Times New Roman" w:cs="Times New Roman"/>
          <w:sz w:val="18"/>
          <w:szCs w:val="18"/>
        </w:rPr>
      </w:pPr>
    </w:p>
    <w:p w14:paraId="3C552B1F" w14:textId="77777777" w:rsidR="00062346" w:rsidRPr="005C11DA" w:rsidRDefault="00062346" w:rsidP="00062346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C11DA">
        <w:rPr>
          <w:rFonts w:ascii="Times New Roman" w:eastAsia="Calibri" w:hAnsi="Times New Roman" w:cs="Times New Roman"/>
          <w:b/>
          <w:sz w:val="28"/>
          <w:szCs w:val="28"/>
        </w:rPr>
        <w:t>Supplementary Information</w:t>
      </w:r>
    </w:p>
    <w:p w14:paraId="2A64255F" w14:textId="77777777" w:rsidR="00062346" w:rsidRPr="00261B2F" w:rsidRDefault="00062346" w:rsidP="00062346">
      <w:pPr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14:paraId="19AD4B76" w14:textId="55EA626C" w:rsidR="00516BDB" w:rsidRPr="00261B2F" w:rsidRDefault="00062346" w:rsidP="00516BDB">
      <w:pPr>
        <w:rPr>
          <w:rFonts w:ascii="Times New Roman" w:eastAsia="Times New Roman" w:hAnsi="Times New Roman" w:cs="Times New Roman"/>
          <w:b/>
          <w:bCs/>
          <w:lang w:val="en-US"/>
        </w:rPr>
      </w:pPr>
      <w:r w:rsidRPr="00261B2F">
        <w:rPr>
          <w:rFonts w:ascii="Times New Roman" w:eastAsia="Calibri" w:hAnsi="Times New Roman" w:cs="Times New Roman"/>
          <w:b/>
          <w:bCs/>
        </w:rPr>
        <w:t>The following datasets and code are</w:t>
      </w:r>
      <w:r w:rsidR="00261B2F" w:rsidRPr="00261B2F">
        <w:rPr>
          <w:rFonts w:ascii="Times New Roman" w:eastAsia="Calibri" w:hAnsi="Times New Roman" w:cs="Times New Roman"/>
          <w:b/>
          <w:bCs/>
        </w:rPr>
        <w:t xml:space="preserve"> </w:t>
      </w:r>
      <w:r w:rsidRPr="00261B2F">
        <w:rPr>
          <w:rFonts w:ascii="Times New Roman" w:eastAsia="Times New Roman" w:hAnsi="Times New Roman" w:cs="Times New Roman"/>
          <w:b/>
          <w:bCs/>
        </w:rPr>
        <w:t>available from the Dryad Digital Repository:</w:t>
      </w:r>
      <w:r w:rsidR="001D56A0" w:rsidRPr="00261B2F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r w:rsidR="00261B2F" w:rsidRPr="00261B2F">
        <w:rPr>
          <w:rFonts w:ascii="Times New Roman" w:hAnsi="Times New Roman" w:cs="Times New Roman"/>
          <w:lang w:val="en-US"/>
        </w:rPr>
        <w:t xml:space="preserve">Moore BL, Connor RC, Allen SJ, </w:t>
      </w:r>
      <w:proofErr w:type="spellStart"/>
      <w:r w:rsidR="00261B2F" w:rsidRPr="00261B2F">
        <w:rPr>
          <w:rFonts w:ascii="Times New Roman" w:hAnsi="Times New Roman" w:cs="Times New Roman"/>
          <w:lang w:val="en-US"/>
        </w:rPr>
        <w:t>Krützen</w:t>
      </w:r>
      <w:proofErr w:type="spellEnd"/>
      <w:r w:rsidR="00261B2F" w:rsidRPr="00261B2F">
        <w:rPr>
          <w:rFonts w:ascii="Times New Roman" w:hAnsi="Times New Roman" w:cs="Times New Roman"/>
          <w:lang w:val="en-US"/>
        </w:rPr>
        <w:t xml:space="preserve"> M, King SL. 2020 Data from: Acoustic coordination by allied male dolphins in a cooperative context.</w:t>
      </w:r>
      <w:r w:rsidR="00261B2F" w:rsidRPr="00261B2F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261B2F" w:rsidRPr="00261B2F">
        <w:rPr>
          <w:rFonts w:ascii="Times New Roman" w:hAnsi="Times New Roman" w:cs="Times New Roman"/>
          <w:lang w:val="en-US"/>
        </w:rPr>
        <w:t>Dryad Digital Repository. (</w:t>
      </w:r>
      <w:hyperlink r:id="rId9" w:history="1">
        <w:r w:rsidR="00261B2F" w:rsidRPr="00261B2F">
          <w:rPr>
            <w:rStyle w:val="Hyperlink"/>
            <w:rFonts w:ascii="Times New Roman" w:hAnsi="Times New Roman" w:cs="Times New Roman"/>
            <w:lang w:val="en-US"/>
          </w:rPr>
          <w:t>https://doi.org/10.5061/dryad.r2280gb9h</w:t>
        </w:r>
      </w:hyperlink>
      <w:r w:rsidR="00261B2F" w:rsidRPr="00261B2F">
        <w:rPr>
          <w:rFonts w:ascii="Times New Roman" w:hAnsi="Times New Roman" w:cs="Times New Roman"/>
          <w:lang w:val="en-US"/>
        </w:rPr>
        <w:t>)</w:t>
      </w:r>
    </w:p>
    <w:p w14:paraId="48BD80AF" w14:textId="77777777" w:rsidR="00062346" w:rsidRPr="002A7E86" w:rsidRDefault="00062346" w:rsidP="00062346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color w:val="231F20"/>
          <w:lang w:val="en-US"/>
        </w:rPr>
      </w:pPr>
    </w:p>
    <w:p w14:paraId="28FE85C7" w14:textId="77777777" w:rsidR="00062346" w:rsidRDefault="00062346" w:rsidP="00062346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ESM 1: Data file ‘Moore et al l</w:t>
      </w:r>
      <w:r w:rsidRPr="003F20F9">
        <w:rPr>
          <w:rFonts w:ascii="Times New Roman" w:hAnsi="Times New Roman" w:cs="Times New Roman"/>
          <w:color w:val="000000"/>
        </w:rPr>
        <w:t>ocalised pop data for Proc B</w:t>
      </w:r>
      <w:r>
        <w:rPr>
          <w:rFonts w:ascii="Times New Roman" w:hAnsi="Times New Roman" w:cs="Times New Roman"/>
          <w:color w:val="000000"/>
        </w:rPr>
        <w:t xml:space="preserve">.xlsx’ containing bearings and intervals for pop trains used in the localisation analysis. </w:t>
      </w:r>
    </w:p>
    <w:p w14:paraId="475EF2B8" w14:textId="77777777" w:rsidR="00062346" w:rsidRDefault="00062346" w:rsidP="00062346">
      <w:pPr>
        <w:rPr>
          <w:rFonts w:ascii="Times New Roman" w:hAnsi="Times New Roman" w:cs="Times New Roman"/>
          <w:color w:val="000000"/>
        </w:rPr>
      </w:pPr>
    </w:p>
    <w:p w14:paraId="20924500" w14:textId="77777777" w:rsidR="00062346" w:rsidRDefault="00062346" w:rsidP="00062346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ESM 2: Data file ‘full dataset for linear regression.csv’ containing all the raw data on individual male pop trains and multi-male pop trains. </w:t>
      </w:r>
    </w:p>
    <w:p w14:paraId="266DE7C5" w14:textId="77777777" w:rsidR="00062346" w:rsidRDefault="00062346" w:rsidP="00062346">
      <w:pPr>
        <w:rPr>
          <w:rFonts w:ascii="Times New Roman" w:hAnsi="Times New Roman" w:cs="Times New Roman"/>
          <w:color w:val="000000"/>
        </w:rPr>
      </w:pPr>
    </w:p>
    <w:p w14:paraId="61613114" w14:textId="77777777" w:rsidR="00062346" w:rsidRDefault="00062346" w:rsidP="00062346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ESM 3: Data file ‘Individual male pop analysis.csv’ containing </w:t>
      </w:r>
      <w:r w:rsidRPr="00790AEC">
        <w:rPr>
          <w:rFonts w:ascii="Times New Roman" w:hAnsi="Times New Roman" w:cs="Times New Roman"/>
          <w:color w:val="000000"/>
        </w:rPr>
        <w:t>IPI information from individual male pop trains produced by six different males from four different second-order alliances</w:t>
      </w:r>
      <w:r>
        <w:rPr>
          <w:rFonts w:ascii="Times New Roman" w:hAnsi="Times New Roman" w:cs="Times New Roman"/>
          <w:color w:val="000000"/>
        </w:rPr>
        <w:t>.</w:t>
      </w:r>
    </w:p>
    <w:p w14:paraId="68A4B52A" w14:textId="77777777" w:rsidR="00062346" w:rsidRDefault="00062346" w:rsidP="00062346">
      <w:pPr>
        <w:rPr>
          <w:rFonts w:ascii="Times New Roman" w:hAnsi="Times New Roman" w:cs="Times New Roman"/>
          <w:color w:val="000000"/>
        </w:rPr>
      </w:pPr>
    </w:p>
    <w:p w14:paraId="11C6F17D" w14:textId="77777777" w:rsidR="00062346" w:rsidRDefault="00062346" w:rsidP="00062346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ESM 4: Data file ‘Multi male pop analysis.csv’ containing IPI information of pops in localised multi-male pop trains. S</w:t>
      </w:r>
      <w:r w:rsidRPr="00790AEC">
        <w:rPr>
          <w:rFonts w:ascii="Times New Roman" w:hAnsi="Times New Roman" w:cs="Times New Roman"/>
          <w:color w:val="000000"/>
        </w:rPr>
        <w:t xml:space="preserve">ame data as presented in </w:t>
      </w:r>
      <w:r>
        <w:rPr>
          <w:rFonts w:ascii="Times New Roman" w:hAnsi="Times New Roman" w:cs="Times New Roman"/>
          <w:color w:val="000000"/>
        </w:rPr>
        <w:t>ESM 1</w:t>
      </w:r>
      <w:r w:rsidRPr="00790AEC">
        <w:rPr>
          <w:rFonts w:ascii="Times New Roman" w:hAnsi="Times New Roman" w:cs="Times New Roman"/>
          <w:color w:val="000000"/>
        </w:rPr>
        <w:t xml:space="preserve"> (worksheet 'multi interval')</w:t>
      </w:r>
      <w:r>
        <w:rPr>
          <w:rFonts w:ascii="Times New Roman" w:hAnsi="Times New Roman" w:cs="Times New Roman"/>
          <w:color w:val="000000"/>
        </w:rPr>
        <w:t xml:space="preserve"> but saved in this format so it can be read directly by R code (ESM 6). </w:t>
      </w:r>
    </w:p>
    <w:p w14:paraId="182B0B19" w14:textId="77777777" w:rsidR="00062346" w:rsidRDefault="00062346" w:rsidP="00062346">
      <w:pPr>
        <w:rPr>
          <w:rFonts w:ascii="Times New Roman" w:hAnsi="Times New Roman" w:cs="Times New Roman"/>
          <w:color w:val="000000"/>
        </w:rPr>
      </w:pPr>
    </w:p>
    <w:p w14:paraId="46558AE2" w14:textId="77777777" w:rsidR="00062346" w:rsidRDefault="00062346" w:rsidP="00062346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ESM 5: R code for IPI linear regression and Figure S1.</w:t>
      </w:r>
    </w:p>
    <w:p w14:paraId="5ABDE0E8" w14:textId="77777777" w:rsidR="00062346" w:rsidRDefault="00062346" w:rsidP="00062346">
      <w:pPr>
        <w:rPr>
          <w:rFonts w:ascii="Times New Roman" w:hAnsi="Times New Roman" w:cs="Times New Roman"/>
          <w:color w:val="000000"/>
        </w:rPr>
      </w:pPr>
    </w:p>
    <w:p w14:paraId="416A1832" w14:textId="77777777" w:rsidR="00062346" w:rsidRDefault="00062346" w:rsidP="00062346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ESM 6: R code for individual and multi male pop analysis (Figures 3 and 4).</w:t>
      </w:r>
    </w:p>
    <w:p w14:paraId="1E2F0FEE" w14:textId="77777777" w:rsidR="00062346" w:rsidRDefault="00062346" w:rsidP="00062346">
      <w:pPr>
        <w:rPr>
          <w:rFonts w:ascii="Times New Roman" w:hAnsi="Times New Roman" w:cs="Times New Roman"/>
          <w:color w:val="000000"/>
        </w:rPr>
      </w:pPr>
    </w:p>
    <w:p w14:paraId="0E82E82B" w14:textId="77777777" w:rsidR="00062346" w:rsidRDefault="00062346" w:rsidP="00062346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ESM 7: Moore</w:t>
      </w:r>
      <w:r w:rsidRPr="00B2396D">
        <w:rPr>
          <w:rFonts w:ascii="Times New Roman" w:hAnsi="Times New Roman" w:cs="Times New Roman"/>
          <w:color w:val="000000"/>
        </w:rPr>
        <w:t xml:space="preserve"> et al pops sound file figure 1A</w:t>
      </w:r>
      <w:r>
        <w:rPr>
          <w:rFonts w:ascii="Times New Roman" w:hAnsi="Times New Roman" w:cs="Times New Roman"/>
          <w:color w:val="000000"/>
        </w:rPr>
        <w:t>.</w:t>
      </w:r>
    </w:p>
    <w:p w14:paraId="4F1170C5" w14:textId="77777777" w:rsidR="00062346" w:rsidRDefault="00062346" w:rsidP="00062346">
      <w:pPr>
        <w:rPr>
          <w:rFonts w:ascii="Times New Roman" w:hAnsi="Times New Roman" w:cs="Times New Roman"/>
          <w:color w:val="000000"/>
        </w:rPr>
      </w:pPr>
    </w:p>
    <w:p w14:paraId="6B20036A" w14:textId="77777777" w:rsidR="00062346" w:rsidRDefault="00062346" w:rsidP="00062346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ESM 8: Moore</w:t>
      </w:r>
      <w:r w:rsidRPr="00B2396D">
        <w:rPr>
          <w:rFonts w:ascii="Times New Roman" w:hAnsi="Times New Roman" w:cs="Times New Roman"/>
          <w:color w:val="000000"/>
        </w:rPr>
        <w:t xml:space="preserve"> et al pops sound file figure 1B</w:t>
      </w:r>
      <w:r>
        <w:rPr>
          <w:rFonts w:ascii="Times New Roman" w:hAnsi="Times New Roman" w:cs="Times New Roman"/>
          <w:color w:val="000000"/>
        </w:rPr>
        <w:t>.</w:t>
      </w:r>
    </w:p>
    <w:p w14:paraId="462FEF25" w14:textId="77777777" w:rsidR="00062346" w:rsidRDefault="00062346" w:rsidP="00062346">
      <w:pPr>
        <w:rPr>
          <w:rFonts w:ascii="Times New Roman" w:hAnsi="Times New Roman" w:cs="Times New Roman"/>
          <w:color w:val="000000"/>
        </w:rPr>
      </w:pPr>
    </w:p>
    <w:p w14:paraId="37F63F2D" w14:textId="77777777" w:rsidR="00062346" w:rsidRDefault="00062346" w:rsidP="00062346">
      <w:pPr>
        <w:rPr>
          <w:rFonts w:ascii="Times New Roman" w:hAnsi="Times New Roman" w:cs="Times New Roman"/>
          <w:color w:val="000000"/>
        </w:rPr>
      </w:pPr>
    </w:p>
    <w:p w14:paraId="7CE267ED" w14:textId="77777777" w:rsidR="00062346" w:rsidRDefault="00062346" w:rsidP="00062346">
      <w:pPr>
        <w:rPr>
          <w:rFonts w:ascii="Times New Roman" w:hAnsi="Times New Roman" w:cs="Times New Roman"/>
          <w:color w:val="000000"/>
        </w:rPr>
        <w:sectPr w:rsidR="00062346" w:rsidSect="00201186">
          <w:pgSz w:w="11900" w:h="1682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14B9F359" w14:textId="1F7191E0" w:rsidR="00062346" w:rsidRPr="002951DC" w:rsidRDefault="00062346" w:rsidP="00261B2F">
      <w:pPr>
        <w:spacing w:line="360" w:lineRule="auto"/>
        <w:ind w:left="-90"/>
        <w:jc w:val="both"/>
        <w:outlineLvl w:val="0"/>
        <w:rPr>
          <w:rFonts w:ascii="Times New Roman" w:eastAsia="Times New Roman" w:hAnsi="Times New Roman" w:cs="Times New Roman"/>
          <w:b/>
          <w:bCs/>
          <w:color w:val="231F20"/>
          <w:lang w:val="en-US"/>
        </w:rPr>
      </w:pPr>
      <w:r w:rsidRPr="002951DC">
        <w:rPr>
          <w:rFonts w:ascii="Times New Roman" w:eastAsia="Times New Roman" w:hAnsi="Times New Roman" w:cs="Times New Roman"/>
          <w:b/>
          <w:bCs/>
          <w:color w:val="231F20"/>
          <w:lang w:val="en-US"/>
        </w:rPr>
        <w:lastRenderedPageBreak/>
        <w:t xml:space="preserve">Table </w:t>
      </w:r>
      <w:r>
        <w:rPr>
          <w:rFonts w:ascii="Times New Roman" w:eastAsia="Times New Roman" w:hAnsi="Times New Roman" w:cs="Times New Roman"/>
          <w:b/>
          <w:bCs/>
          <w:color w:val="231F20"/>
          <w:lang w:val="en-US"/>
        </w:rPr>
        <w:t>S1</w:t>
      </w:r>
      <w:r w:rsidRPr="002951DC">
        <w:rPr>
          <w:rFonts w:ascii="Times New Roman" w:eastAsia="Times New Roman" w:hAnsi="Times New Roman" w:cs="Times New Roman"/>
          <w:b/>
          <w:bCs/>
          <w:color w:val="231F20"/>
          <w:lang w:val="en-US"/>
        </w:rPr>
        <w:t xml:space="preserve">. </w:t>
      </w:r>
      <w:r w:rsidRPr="00535FB7">
        <w:rPr>
          <w:rFonts w:ascii="Times New Roman" w:eastAsia="Times New Roman" w:hAnsi="Times New Roman" w:cs="Times New Roman"/>
          <w:bCs/>
          <w:color w:val="231F20"/>
          <w:lang w:val="en-US"/>
        </w:rPr>
        <w:t>List of second-order alliances</w:t>
      </w:r>
      <w:r>
        <w:rPr>
          <w:rFonts w:ascii="Times New Roman" w:eastAsia="Times New Roman" w:hAnsi="Times New Roman" w:cs="Times New Roman"/>
          <w:bCs/>
          <w:color w:val="231F20"/>
          <w:lang w:val="en-US"/>
        </w:rPr>
        <w:t>, and the number of males in each alliance,</w:t>
      </w:r>
      <w:r w:rsidRPr="00535FB7">
        <w:rPr>
          <w:rFonts w:ascii="Times New Roman" w:eastAsia="Times New Roman" w:hAnsi="Times New Roman" w:cs="Times New Roman"/>
          <w:bCs/>
          <w:color w:val="231F20"/>
          <w:lang w:val="en-US"/>
        </w:rPr>
        <w:t xml:space="preserve"> from both the eastern and western gulf of Shark Bay that</w:t>
      </w:r>
      <w:r>
        <w:rPr>
          <w:rFonts w:ascii="Times New Roman" w:eastAsia="Times New Roman" w:hAnsi="Times New Roman" w:cs="Times New Roman"/>
          <w:b/>
          <w:bCs/>
          <w:color w:val="231F20"/>
          <w:lang w:val="en-US"/>
        </w:rPr>
        <w:t xml:space="preserve"> </w:t>
      </w:r>
      <w:r w:rsidRPr="00535FB7">
        <w:rPr>
          <w:rFonts w:ascii="Times New Roman" w:eastAsia="Times New Roman" w:hAnsi="Times New Roman" w:cs="Times New Roman"/>
          <w:bCs/>
          <w:color w:val="231F20"/>
          <w:lang w:val="en-US"/>
        </w:rPr>
        <w:t xml:space="preserve">have been observed engaging in </w:t>
      </w:r>
      <w:r w:rsidR="00261B2F">
        <w:rPr>
          <w:rFonts w:ascii="Times New Roman" w:eastAsia="Times New Roman" w:hAnsi="Times New Roman" w:cs="Times New Roman"/>
          <w:bCs/>
          <w:color w:val="231F20"/>
          <w:lang w:val="en-US"/>
        </w:rPr>
        <w:t>coordinated</w:t>
      </w:r>
      <w:r w:rsidRPr="00535FB7">
        <w:rPr>
          <w:rFonts w:ascii="Times New Roman" w:eastAsia="Times New Roman" w:hAnsi="Times New Roman" w:cs="Times New Roman"/>
          <w:bCs/>
          <w:color w:val="231F20"/>
          <w:lang w:val="en-US"/>
        </w:rPr>
        <w:t xml:space="preserve"> pop production. </w:t>
      </w:r>
    </w:p>
    <w:tbl>
      <w:tblPr>
        <w:tblStyle w:val="TableGrid"/>
        <w:tblpPr w:leftFromText="180" w:rightFromText="180" w:vertAnchor="text" w:tblpXSpec="center" w:tblpY="1"/>
        <w:tblOverlap w:val="never"/>
        <w:tblW w:w="9648" w:type="dxa"/>
        <w:tblLook w:val="04A0" w:firstRow="1" w:lastRow="0" w:firstColumn="1" w:lastColumn="0" w:noHBand="0" w:noVBand="1"/>
      </w:tblPr>
      <w:tblGrid>
        <w:gridCol w:w="3978"/>
        <w:gridCol w:w="2090"/>
        <w:gridCol w:w="1870"/>
        <w:gridCol w:w="1710"/>
      </w:tblGrid>
      <w:tr w:rsidR="00062346" w:rsidRPr="002951DC" w14:paraId="18C3FFC2" w14:textId="77777777" w:rsidTr="00CA6BBC">
        <w:tc>
          <w:tcPr>
            <w:tcW w:w="3978" w:type="dxa"/>
            <w:vAlign w:val="center"/>
          </w:tcPr>
          <w:p w14:paraId="3CB967BD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b/>
                <w:color w:val="231F20"/>
                <w:lang w:val="en-US"/>
              </w:rPr>
              <w:t>Second-order alliance</w:t>
            </w:r>
          </w:p>
        </w:tc>
        <w:tc>
          <w:tcPr>
            <w:tcW w:w="2090" w:type="dxa"/>
          </w:tcPr>
          <w:p w14:paraId="2FCD7F4C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b/>
                <w:color w:val="231F20"/>
                <w:lang w:val="en-US"/>
              </w:rPr>
              <w:t>Alliance size</w:t>
            </w:r>
          </w:p>
        </w:tc>
        <w:tc>
          <w:tcPr>
            <w:tcW w:w="1870" w:type="dxa"/>
            <w:vAlign w:val="center"/>
          </w:tcPr>
          <w:p w14:paraId="799964F1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b/>
                <w:color w:val="231F20"/>
                <w:lang w:val="en-US"/>
              </w:rPr>
              <w:t>Gulf</w:t>
            </w:r>
          </w:p>
        </w:tc>
        <w:tc>
          <w:tcPr>
            <w:tcW w:w="1710" w:type="dxa"/>
            <w:vAlign w:val="center"/>
          </w:tcPr>
          <w:p w14:paraId="0CC265B1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b/>
                <w:color w:val="231F20"/>
                <w:lang w:val="en-US"/>
              </w:rPr>
              <w:t>Sync pops</w:t>
            </w:r>
          </w:p>
        </w:tc>
      </w:tr>
      <w:tr w:rsidR="00062346" w:rsidRPr="002951DC" w14:paraId="7541A109" w14:textId="77777777" w:rsidTr="00CA6BBC">
        <w:tc>
          <w:tcPr>
            <w:tcW w:w="3978" w:type="dxa"/>
          </w:tcPr>
          <w:p w14:paraId="323781C1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AC</w:t>
            </w:r>
          </w:p>
        </w:tc>
        <w:tc>
          <w:tcPr>
            <w:tcW w:w="2090" w:type="dxa"/>
          </w:tcPr>
          <w:p w14:paraId="16799F82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10</w:t>
            </w:r>
          </w:p>
        </w:tc>
        <w:tc>
          <w:tcPr>
            <w:tcW w:w="1870" w:type="dxa"/>
          </w:tcPr>
          <w:p w14:paraId="52E90243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East</w:t>
            </w:r>
          </w:p>
        </w:tc>
        <w:tc>
          <w:tcPr>
            <w:tcW w:w="1710" w:type="dxa"/>
          </w:tcPr>
          <w:p w14:paraId="50089B7B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 xml:space="preserve">yes </w:t>
            </w:r>
          </w:p>
        </w:tc>
      </w:tr>
      <w:tr w:rsidR="00062346" w:rsidRPr="002951DC" w14:paraId="75BD8F45" w14:textId="77777777" w:rsidTr="00CA6BBC">
        <w:tc>
          <w:tcPr>
            <w:tcW w:w="3978" w:type="dxa"/>
          </w:tcPr>
          <w:p w14:paraId="71CBD0ED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AM</w:t>
            </w:r>
          </w:p>
        </w:tc>
        <w:tc>
          <w:tcPr>
            <w:tcW w:w="2090" w:type="dxa"/>
          </w:tcPr>
          <w:p w14:paraId="331AFB46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9</w:t>
            </w:r>
          </w:p>
        </w:tc>
        <w:tc>
          <w:tcPr>
            <w:tcW w:w="1870" w:type="dxa"/>
          </w:tcPr>
          <w:p w14:paraId="2D268AEA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East</w:t>
            </w:r>
          </w:p>
        </w:tc>
        <w:tc>
          <w:tcPr>
            <w:tcW w:w="1710" w:type="dxa"/>
          </w:tcPr>
          <w:p w14:paraId="3AAC0EB8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0E1E65">
              <w:rPr>
                <w:rFonts w:ascii="Times New Roman" w:hAnsi="Times New Roman" w:cs="Times New Roman"/>
                <w:color w:val="231F20"/>
                <w:lang w:val="en-US"/>
              </w:rPr>
              <w:t>‡</w:t>
            </w:r>
          </w:p>
        </w:tc>
      </w:tr>
      <w:tr w:rsidR="00062346" w:rsidRPr="002951DC" w14:paraId="5572BD72" w14:textId="77777777" w:rsidTr="00CA6BBC">
        <w:tc>
          <w:tcPr>
            <w:tcW w:w="3978" w:type="dxa"/>
          </w:tcPr>
          <w:p w14:paraId="042E2F86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BB</w:t>
            </w:r>
          </w:p>
        </w:tc>
        <w:tc>
          <w:tcPr>
            <w:tcW w:w="2090" w:type="dxa"/>
          </w:tcPr>
          <w:p w14:paraId="7AE1D90E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14</w:t>
            </w:r>
          </w:p>
        </w:tc>
        <w:tc>
          <w:tcPr>
            <w:tcW w:w="1870" w:type="dxa"/>
          </w:tcPr>
          <w:p w14:paraId="4550E2D3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East</w:t>
            </w:r>
          </w:p>
        </w:tc>
        <w:tc>
          <w:tcPr>
            <w:tcW w:w="1710" w:type="dxa"/>
          </w:tcPr>
          <w:p w14:paraId="4B1A927E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yes</w:t>
            </w:r>
          </w:p>
        </w:tc>
      </w:tr>
      <w:tr w:rsidR="00062346" w:rsidRPr="002951DC" w14:paraId="1BE7B68E" w14:textId="77777777" w:rsidTr="00CA6BBC">
        <w:tc>
          <w:tcPr>
            <w:tcW w:w="3978" w:type="dxa"/>
          </w:tcPr>
          <w:p w14:paraId="2DDA97CE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EC</w:t>
            </w:r>
          </w:p>
        </w:tc>
        <w:tc>
          <w:tcPr>
            <w:tcW w:w="2090" w:type="dxa"/>
          </w:tcPr>
          <w:p w14:paraId="35FE8810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7</w:t>
            </w:r>
          </w:p>
        </w:tc>
        <w:tc>
          <w:tcPr>
            <w:tcW w:w="1870" w:type="dxa"/>
          </w:tcPr>
          <w:p w14:paraId="00B69992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East</w:t>
            </w:r>
          </w:p>
        </w:tc>
        <w:tc>
          <w:tcPr>
            <w:tcW w:w="1710" w:type="dxa"/>
          </w:tcPr>
          <w:p w14:paraId="782E1BA6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yes</w:t>
            </w:r>
          </w:p>
        </w:tc>
      </w:tr>
      <w:tr w:rsidR="00062346" w:rsidRPr="002951DC" w14:paraId="3D07DFC2" w14:textId="77777777" w:rsidTr="00CA6BBC">
        <w:tc>
          <w:tcPr>
            <w:tcW w:w="3978" w:type="dxa"/>
          </w:tcPr>
          <w:p w14:paraId="23531F5C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HG</w:t>
            </w:r>
          </w:p>
        </w:tc>
        <w:tc>
          <w:tcPr>
            <w:tcW w:w="2090" w:type="dxa"/>
          </w:tcPr>
          <w:p w14:paraId="46E6C19F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9</w:t>
            </w:r>
          </w:p>
        </w:tc>
        <w:tc>
          <w:tcPr>
            <w:tcW w:w="1870" w:type="dxa"/>
          </w:tcPr>
          <w:p w14:paraId="1D9EC941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East</w:t>
            </w:r>
          </w:p>
        </w:tc>
        <w:tc>
          <w:tcPr>
            <w:tcW w:w="1710" w:type="dxa"/>
          </w:tcPr>
          <w:p w14:paraId="6F9B89F1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yes</w:t>
            </w:r>
          </w:p>
        </w:tc>
      </w:tr>
      <w:tr w:rsidR="00062346" w:rsidRPr="002951DC" w14:paraId="5B8FD492" w14:textId="77777777" w:rsidTr="00CA6BBC">
        <w:tc>
          <w:tcPr>
            <w:tcW w:w="3978" w:type="dxa"/>
          </w:tcPr>
          <w:p w14:paraId="721FDD08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HH</w:t>
            </w:r>
          </w:p>
        </w:tc>
        <w:tc>
          <w:tcPr>
            <w:tcW w:w="2090" w:type="dxa"/>
          </w:tcPr>
          <w:p w14:paraId="4B6F67A7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3</w:t>
            </w:r>
          </w:p>
        </w:tc>
        <w:tc>
          <w:tcPr>
            <w:tcW w:w="1870" w:type="dxa"/>
          </w:tcPr>
          <w:p w14:paraId="0BE8534E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East</w:t>
            </w:r>
          </w:p>
        </w:tc>
        <w:tc>
          <w:tcPr>
            <w:tcW w:w="1710" w:type="dxa"/>
          </w:tcPr>
          <w:p w14:paraId="6AD07E72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0E1E65">
              <w:rPr>
                <w:rFonts w:ascii="Times New Roman" w:hAnsi="Times New Roman" w:cs="Times New Roman"/>
                <w:color w:val="231F20"/>
                <w:lang w:val="en-US"/>
              </w:rPr>
              <w:t>‡</w:t>
            </w:r>
          </w:p>
        </w:tc>
      </w:tr>
      <w:tr w:rsidR="00062346" w:rsidRPr="002951DC" w14:paraId="1B4A9472" w14:textId="77777777" w:rsidTr="00CA6BBC">
        <w:tc>
          <w:tcPr>
            <w:tcW w:w="3978" w:type="dxa"/>
          </w:tcPr>
          <w:p w14:paraId="37DADA4D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KS</w:t>
            </w:r>
          </w:p>
        </w:tc>
        <w:tc>
          <w:tcPr>
            <w:tcW w:w="2090" w:type="dxa"/>
          </w:tcPr>
          <w:p w14:paraId="61F5A013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14</w:t>
            </w:r>
          </w:p>
        </w:tc>
        <w:tc>
          <w:tcPr>
            <w:tcW w:w="1870" w:type="dxa"/>
          </w:tcPr>
          <w:p w14:paraId="270AEC85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East</w:t>
            </w:r>
          </w:p>
        </w:tc>
        <w:tc>
          <w:tcPr>
            <w:tcW w:w="1710" w:type="dxa"/>
          </w:tcPr>
          <w:p w14:paraId="69206834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yes</w:t>
            </w:r>
          </w:p>
        </w:tc>
      </w:tr>
      <w:tr w:rsidR="00062346" w:rsidRPr="002951DC" w14:paraId="0EEC768B" w14:textId="77777777" w:rsidTr="00CA6BBC">
        <w:tc>
          <w:tcPr>
            <w:tcW w:w="3978" w:type="dxa"/>
          </w:tcPr>
          <w:p w14:paraId="172D8F11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LL</w:t>
            </w:r>
          </w:p>
        </w:tc>
        <w:tc>
          <w:tcPr>
            <w:tcW w:w="2090" w:type="dxa"/>
          </w:tcPr>
          <w:p w14:paraId="49D634C0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6</w:t>
            </w:r>
          </w:p>
        </w:tc>
        <w:tc>
          <w:tcPr>
            <w:tcW w:w="1870" w:type="dxa"/>
          </w:tcPr>
          <w:p w14:paraId="39B27EB8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East</w:t>
            </w:r>
          </w:p>
        </w:tc>
        <w:tc>
          <w:tcPr>
            <w:tcW w:w="1710" w:type="dxa"/>
          </w:tcPr>
          <w:p w14:paraId="0FB431F0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highlight w:val="yellow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†</w:t>
            </w:r>
          </w:p>
        </w:tc>
      </w:tr>
      <w:tr w:rsidR="00062346" w:rsidRPr="002951DC" w14:paraId="17B5A9CB" w14:textId="77777777" w:rsidTr="00CA6BBC">
        <w:tc>
          <w:tcPr>
            <w:tcW w:w="3978" w:type="dxa"/>
          </w:tcPr>
          <w:p w14:paraId="208C685F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PB</w:t>
            </w:r>
          </w:p>
        </w:tc>
        <w:tc>
          <w:tcPr>
            <w:tcW w:w="2090" w:type="dxa"/>
          </w:tcPr>
          <w:p w14:paraId="458CCEFE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10</w:t>
            </w:r>
          </w:p>
        </w:tc>
        <w:tc>
          <w:tcPr>
            <w:tcW w:w="1870" w:type="dxa"/>
          </w:tcPr>
          <w:p w14:paraId="45EDAEE1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East</w:t>
            </w:r>
          </w:p>
        </w:tc>
        <w:tc>
          <w:tcPr>
            <w:tcW w:w="1710" w:type="dxa"/>
          </w:tcPr>
          <w:p w14:paraId="4A5AC7F4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highlight w:val="yellow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yes</w:t>
            </w:r>
          </w:p>
        </w:tc>
      </w:tr>
      <w:tr w:rsidR="00062346" w:rsidRPr="002951DC" w14:paraId="38248679" w14:textId="77777777" w:rsidTr="00CA6BBC">
        <w:tc>
          <w:tcPr>
            <w:tcW w:w="3978" w:type="dxa"/>
          </w:tcPr>
          <w:p w14:paraId="2F3F9588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PD</w:t>
            </w:r>
          </w:p>
        </w:tc>
        <w:tc>
          <w:tcPr>
            <w:tcW w:w="2090" w:type="dxa"/>
          </w:tcPr>
          <w:p w14:paraId="35585281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6</w:t>
            </w:r>
          </w:p>
        </w:tc>
        <w:tc>
          <w:tcPr>
            <w:tcW w:w="1870" w:type="dxa"/>
          </w:tcPr>
          <w:p w14:paraId="1861FF60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East</w:t>
            </w:r>
          </w:p>
        </w:tc>
        <w:tc>
          <w:tcPr>
            <w:tcW w:w="1710" w:type="dxa"/>
          </w:tcPr>
          <w:p w14:paraId="028EB78E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yes</w:t>
            </w:r>
          </w:p>
        </w:tc>
      </w:tr>
      <w:tr w:rsidR="00062346" w:rsidRPr="002951DC" w14:paraId="3EF6D678" w14:textId="77777777" w:rsidTr="00CA6BBC">
        <w:tc>
          <w:tcPr>
            <w:tcW w:w="3978" w:type="dxa"/>
          </w:tcPr>
          <w:p w14:paraId="6C479929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RR</w:t>
            </w:r>
          </w:p>
        </w:tc>
        <w:tc>
          <w:tcPr>
            <w:tcW w:w="2090" w:type="dxa"/>
          </w:tcPr>
          <w:p w14:paraId="11CBBC7F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6</w:t>
            </w:r>
          </w:p>
        </w:tc>
        <w:tc>
          <w:tcPr>
            <w:tcW w:w="1870" w:type="dxa"/>
          </w:tcPr>
          <w:p w14:paraId="500B1EB1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East</w:t>
            </w:r>
          </w:p>
        </w:tc>
        <w:tc>
          <w:tcPr>
            <w:tcW w:w="1710" w:type="dxa"/>
          </w:tcPr>
          <w:p w14:paraId="55A53BE0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yes</w:t>
            </w:r>
          </w:p>
        </w:tc>
      </w:tr>
      <w:tr w:rsidR="00062346" w:rsidRPr="002951DC" w14:paraId="148D4C9B" w14:textId="77777777" w:rsidTr="00CA6BBC">
        <w:tc>
          <w:tcPr>
            <w:tcW w:w="3978" w:type="dxa"/>
          </w:tcPr>
          <w:p w14:paraId="1E8E881F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SB</w:t>
            </w:r>
          </w:p>
        </w:tc>
        <w:tc>
          <w:tcPr>
            <w:tcW w:w="2090" w:type="dxa"/>
          </w:tcPr>
          <w:p w14:paraId="5D08CE86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5</w:t>
            </w:r>
          </w:p>
        </w:tc>
        <w:tc>
          <w:tcPr>
            <w:tcW w:w="1870" w:type="dxa"/>
          </w:tcPr>
          <w:p w14:paraId="35E7CC89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East</w:t>
            </w:r>
          </w:p>
        </w:tc>
        <w:tc>
          <w:tcPr>
            <w:tcW w:w="1710" w:type="dxa"/>
          </w:tcPr>
          <w:p w14:paraId="189E8627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 xml:space="preserve">yes </w:t>
            </w:r>
          </w:p>
        </w:tc>
      </w:tr>
      <w:tr w:rsidR="00062346" w:rsidRPr="002951DC" w14:paraId="3AA87DF6" w14:textId="77777777" w:rsidTr="00CA6BBC">
        <w:tc>
          <w:tcPr>
            <w:tcW w:w="3978" w:type="dxa"/>
          </w:tcPr>
          <w:p w14:paraId="0BC07FE6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SC</w:t>
            </w:r>
          </w:p>
        </w:tc>
        <w:tc>
          <w:tcPr>
            <w:tcW w:w="2090" w:type="dxa"/>
          </w:tcPr>
          <w:p w14:paraId="72F746C2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6</w:t>
            </w:r>
          </w:p>
        </w:tc>
        <w:tc>
          <w:tcPr>
            <w:tcW w:w="1870" w:type="dxa"/>
          </w:tcPr>
          <w:p w14:paraId="13628720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East</w:t>
            </w:r>
          </w:p>
        </w:tc>
        <w:tc>
          <w:tcPr>
            <w:tcW w:w="1710" w:type="dxa"/>
          </w:tcPr>
          <w:p w14:paraId="45E699D6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†</w:t>
            </w:r>
          </w:p>
        </w:tc>
      </w:tr>
      <w:tr w:rsidR="00062346" w:rsidRPr="002951DC" w14:paraId="1AA01901" w14:textId="77777777" w:rsidTr="00CA6BBC">
        <w:tc>
          <w:tcPr>
            <w:tcW w:w="3978" w:type="dxa"/>
          </w:tcPr>
          <w:p w14:paraId="6CF50A53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SJ</w:t>
            </w:r>
          </w:p>
        </w:tc>
        <w:tc>
          <w:tcPr>
            <w:tcW w:w="2090" w:type="dxa"/>
          </w:tcPr>
          <w:p w14:paraId="0F9A08B1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9</w:t>
            </w:r>
          </w:p>
        </w:tc>
        <w:tc>
          <w:tcPr>
            <w:tcW w:w="1870" w:type="dxa"/>
          </w:tcPr>
          <w:p w14:paraId="234C2F91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East</w:t>
            </w:r>
          </w:p>
        </w:tc>
        <w:tc>
          <w:tcPr>
            <w:tcW w:w="1710" w:type="dxa"/>
          </w:tcPr>
          <w:p w14:paraId="3CC9892B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yes</w:t>
            </w:r>
          </w:p>
        </w:tc>
      </w:tr>
      <w:tr w:rsidR="00062346" w:rsidRPr="002951DC" w14:paraId="735FA5A7" w14:textId="77777777" w:rsidTr="00CA6BBC">
        <w:tc>
          <w:tcPr>
            <w:tcW w:w="3978" w:type="dxa"/>
          </w:tcPr>
          <w:p w14:paraId="0AEC01CD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SW</w:t>
            </w:r>
          </w:p>
        </w:tc>
        <w:tc>
          <w:tcPr>
            <w:tcW w:w="2090" w:type="dxa"/>
          </w:tcPr>
          <w:p w14:paraId="1B0DBF0F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4</w:t>
            </w:r>
          </w:p>
        </w:tc>
        <w:tc>
          <w:tcPr>
            <w:tcW w:w="1870" w:type="dxa"/>
          </w:tcPr>
          <w:p w14:paraId="79677504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East</w:t>
            </w:r>
          </w:p>
        </w:tc>
        <w:tc>
          <w:tcPr>
            <w:tcW w:w="1710" w:type="dxa"/>
          </w:tcPr>
          <w:p w14:paraId="1101211A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0E1E65">
              <w:rPr>
                <w:rFonts w:ascii="Times New Roman" w:hAnsi="Times New Roman" w:cs="Times New Roman"/>
                <w:color w:val="231F20"/>
                <w:lang w:val="en-US"/>
              </w:rPr>
              <w:t>‡</w:t>
            </w:r>
          </w:p>
        </w:tc>
      </w:tr>
      <w:tr w:rsidR="00062346" w:rsidRPr="002951DC" w14:paraId="153DF2D8" w14:textId="77777777" w:rsidTr="00CA6BBC">
        <w:tc>
          <w:tcPr>
            <w:tcW w:w="3978" w:type="dxa"/>
          </w:tcPr>
          <w:p w14:paraId="3762F540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TF</w:t>
            </w:r>
          </w:p>
        </w:tc>
        <w:tc>
          <w:tcPr>
            <w:tcW w:w="2090" w:type="dxa"/>
          </w:tcPr>
          <w:p w14:paraId="6A675C35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&gt; 14 *</w:t>
            </w:r>
          </w:p>
        </w:tc>
        <w:tc>
          <w:tcPr>
            <w:tcW w:w="1870" w:type="dxa"/>
          </w:tcPr>
          <w:p w14:paraId="1A4953CB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East</w:t>
            </w:r>
          </w:p>
        </w:tc>
        <w:tc>
          <w:tcPr>
            <w:tcW w:w="1710" w:type="dxa"/>
          </w:tcPr>
          <w:p w14:paraId="0A2053DD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yes</w:t>
            </w:r>
          </w:p>
        </w:tc>
      </w:tr>
      <w:tr w:rsidR="00062346" w:rsidRPr="002951DC" w14:paraId="4A65CFEC" w14:textId="77777777" w:rsidTr="00CA6BBC">
        <w:tc>
          <w:tcPr>
            <w:tcW w:w="3978" w:type="dxa"/>
          </w:tcPr>
          <w:p w14:paraId="049A0CBB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US</w:t>
            </w:r>
          </w:p>
        </w:tc>
        <w:tc>
          <w:tcPr>
            <w:tcW w:w="2090" w:type="dxa"/>
          </w:tcPr>
          <w:p w14:paraId="24E7279E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6</w:t>
            </w:r>
          </w:p>
        </w:tc>
        <w:tc>
          <w:tcPr>
            <w:tcW w:w="1870" w:type="dxa"/>
          </w:tcPr>
          <w:p w14:paraId="52E7AF64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East</w:t>
            </w:r>
          </w:p>
        </w:tc>
        <w:tc>
          <w:tcPr>
            <w:tcW w:w="1710" w:type="dxa"/>
          </w:tcPr>
          <w:p w14:paraId="1D4064C0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yes</w:t>
            </w:r>
          </w:p>
        </w:tc>
      </w:tr>
      <w:tr w:rsidR="00062346" w:rsidRPr="002951DC" w14:paraId="661EF454" w14:textId="77777777" w:rsidTr="00CA6BBC">
        <w:tc>
          <w:tcPr>
            <w:tcW w:w="3978" w:type="dxa"/>
          </w:tcPr>
          <w:p w14:paraId="3EE67716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WC</w:t>
            </w:r>
          </w:p>
        </w:tc>
        <w:tc>
          <w:tcPr>
            <w:tcW w:w="2090" w:type="dxa"/>
          </w:tcPr>
          <w:p w14:paraId="2A73657A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14</w:t>
            </w:r>
          </w:p>
        </w:tc>
        <w:tc>
          <w:tcPr>
            <w:tcW w:w="1870" w:type="dxa"/>
          </w:tcPr>
          <w:p w14:paraId="2808D509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East</w:t>
            </w:r>
          </w:p>
        </w:tc>
        <w:tc>
          <w:tcPr>
            <w:tcW w:w="1710" w:type="dxa"/>
          </w:tcPr>
          <w:p w14:paraId="75E17A55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yes</w:t>
            </w:r>
          </w:p>
        </w:tc>
      </w:tr>
      <w:tr w:rsidR="00062346" w:rsidRPr="002951DC" w14:paraId="631CB895" w14:textId="77777777" w:rsidTr="00CA6BBC">
        <w:tc>
          <w:tcPr>
            <w:tcW w:w="3978" w:type="dxa"/>
          </w:tcPr>
          <w:p w14:paraId="4C90389F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BW</w:t>
            </w:r>
          </w:p>
        </w:tc>
        <w:tc>
          <w:tcPr>
            <w:tcW w:w="2090" w:type="dxa"/>
          </w:tcPr>
          <w:p w14:paraId="53D8FA23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7</w:t>
            </w:r>
          </w:p>
        </w:tc>
        <w:tc>
          <w:tcPr>
            <w:tcW w:w="1870" w:type="dxa"/>
          </w:tcPr>
          <w:p w14:paraId="4600EA67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West</w:t>
            </w:r>
          </w:p>
        </w:tc>
        <w:tc>
          <w:tcPr>
            <w:tcW w:w="1710" w:type="dxa"/>
          </w:tcPr>
          <w:p w14:paraId="2C2D5B85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yes</w:t>
            </w:r>
          </w:p>
        </w:tc>
      </w:tr>
      <w:tr w:rsidR="00062346" w:rsidRPr="002951DC" w14:paraId="4F45EEAC" w14:textId="77777777" w:rsidTr="00CA6BBC">
        <w:tc>
          <w:tcPr>
            <w:tcW w:w="3978" w:type="dxa"/>
          </w:tcPr>
          <w:p w14:paraId="5FE21FF7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FF</w:t>
            </w:r>
          </w:p>
        </w:tc>
        <w:tc>
          <w:tcPr>
            <w:tcW w:w="2090" w:type="dxa"/>
          </w:tcPr>
          <w:p w14:paraId="00F13FE5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3</w:t>
            </w:r>
          </w:p>
        </w:tc>
        <w:tc>
          <w:tcPr>
            <w:tcW w:w="1870" w:type="dxa"/>
          </w:tcPr>
          <w:p w14:paraId="422CDCA7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West</w:t>
            </w:r>
          </w:p>
        </w:tc>
        <w:tc>
          <w:tcPr>
            <w:tcW w:w="1710" w:type="dxa"/>
          </w:tcPr>
          <w:p w14:paraId="4E19CFCE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yes</w:t>
            </w:r>
          </w:p>
        </w:tc>
      </w:tr>
      <w:tr w:rsidR="00062346" w:rsidRPr="002951DC" w14:paraId="06BAA46D" w14:textId="77777777" w:rsidTr="00CA6BBC">
        <w:trPr>
          <w:trHeight w:val="212"/>
        </w:trPr>
        <w:tc>
          <w:tcPr>
            <w:tcW w:w="3978" w:type="dxa"/>
          </w:tcPr>
          <w:p w14:paraId="48E21859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CS</w:t>
            </w:r>
          </w:p>
        </w:tc>
        <w:tc>
          <w:tcPr>
            <w:tcW w:w="2090" w:type="dxa"/>
          </w:tcPr>
          <w:p w14:paraId="24CCDC56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6</w:t>
            </w:r>
          </w:p>
        </w:tc>
        <w:tc>
          <w:tcPr>
            <w:tcW w:w="1870" w:type="dxa"/>
          </w:tcPr>
          <w:p w14:paraId="622D8617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West</w:t>
            </w:r>
          </w:p>
        </w:tc>
        <w:tc>
          <w:tcPr>
            <w:tcW w:w="1710" w:type="dxa"/>
          </w:tcPr>
          <w:p w14:paraId="077DF8B3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0E1E65">
              <w:rPr>
                <w:rFonts w:ascii="Times New Roman" w:hAnsi="Times New Roman" w:cs="Times New Roman"/>
                <w:color w:val="231F20"/>
                <w:lang w:val="en-US"/>
              </w:rPr>
              <w:t>‡</w:t>
            </w:r>
          </w:p>
        </w:tc>
      </w:tr>
      <w:tr w:rsidR="00062346" w:rsidRPr="002951DC" w14:paraId="78C41430" w14:textId="77777777" w:rsidTr="00CA6BBC">
        <w:tc>
          <w:tcPr>
            <w:tcW w:w="3978" w:type="dxa"/>
          </w:tcPr>
          <w:p w14:paraId="4142A252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SP</w:t>
            </w:r>
            <w:r>
              <w:rPr>
                <w:rFonts w:ascii="Times New Roman" w:hAnsi="Times New Roman" w:cs="Times New Roman"/>
                <w:color w:val="231F20"/>
                <w:lang w:val="en-US"/>
              </w:rPr>
              <w:t xml:space="preserve"> </w:t>
            </w:r>
          </w:p>
        </w:tc>
        <w:tc>
          <w:tcPr>
            <w:tcW w:w="2090" w:type="dxa"/>
          </w:tcPr>
          <w:p w14:paraId="3459EA86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6</w:t>
            </w:r>
          </w:p>
        </w:tc>
        <w:tc>
          <w:tcPr>
            <w:tcW w:w="1870" w:type="dxa"/>
          </w:tcPr>
          <w:p w14:paraId="7886DC23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West</w:t>
            </w:r>
          </w:p>
        </w:tc>
        <w:tc>
          <w:tcPr>
            <w:tcW w:w="1710" w:type="dxa"/>
          </w:tcPr>
          <w:p w14:paraId="68B8132A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0E1E65">
              <w:rPr>
                <w:rFonts w:ascii="Times New Roman" w:hAnsi="Times New Roman" w:cs="Times New Roman"/>
                <w:color w:val="231F20"/>
                <w:lang w:val="en-US"/>
              </w:rPr>
              <w:t>‡</w:t>
            </w:r>
          </w:p>
        </w:tc>
      </w:tr>
      <w:tr w:rsidR="00062346" w:rsidRPr="002951DC" w14:paraId="477E1E31" w14:textId="77777777" w:rsidTr="00CA6BBC">
        <w:tc>
          <w:tcPr>
            <w:tcW w:w="3978" w:type="dxa"/>
          </w:tcPr>
          <w:p w14:paraId="15475ECA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LB</w:t>
            </w:r>
          </w:p>
        </w:tc>
        <w:tc>
          <w:tcPr>
            <w:tcW w:w="2090" w:type="dxa"/>
          </w:tcPr>
          <w:p w14:paraId="6E0C2DD7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3</w:t>
            </w:r>
          </w:p>
        </w:tc>
        <w:tc>
          <w:tcPr>
            <w:tcW w:w="1870" w:type="dxa"/>
          </w:tcPr>
          <w:p w14:paraId="644795BA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West</w:t>
            </w:r>
          </w:p>
        </w:tc>
        <w:tc>
          <w:tcPr>
            <w:tcW w:w="1710" w:type="dxa"/>
          </w:tcPr>
          <w:p w14:paraId="2947EDE4" w14:textId="77777777" w:rsidR="00062346" w:rsidRPr="002951DC" w:rsidRDefault="00062346" w:rsidP="00062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231F20"/>
                <w:lang w:val="en-US"/>
              </w:rPr>
            </w:pPr>
            <w:r w:rsidRPr="002951DC">
              <w:rPr>
                <w:rFonts w:ascii="Times New Roman" w:hAnsi="Times New Roman" w:cs="Times New Roman"/>
                <w:color w:val="231F20"/>
                <w:lang w:val="en-US"/>
              </w:rPr>
              <w:t>yes</w:t>
            </w:r>
          </w:p>
        </w:tc>
      </w:tr>
    </w:tbl>
    <w:p w14:paraId="4C5919E3" w14:textId="0B61AACD" w:rsidR="00062346" w:rsidRPr="002951DC" w:rsidRDefault="00062346" w:rsidP="0006234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lang w:val="en-US"/>
        </w:rPr>
      </w:pPr>
      <w:r w:rsidRPr="002951DC">
        <w:rPr>
          <w:rFonts w:ascii="Times New Roman" w:eastAsia="Times New Roman" w:hAnsi="Times New Roman" w:cs="Times New Roman"/>
          <w:b/>
          <w:bCs/>
          <w:color w:val="231F20"/>
          <w:lang w:val="en-US"/>
        </w:rPr>
        <w:br w:type="textWrapping" w:clear="all"/>
      </w:r>
      <w:r w:rsidRPr="002951DC">
        <w:rPr>
          <w:rFonts w:ascii="Times New Roman" w:hAnsi="Times New Roman" w:cs="Times New Roman"/>
          <w:color w:val="231F20"/>
          <w:lang w:val="en-US"/>
        </w:rPr>
        <w:t xml:space="preserve">† </w:t>
      </w:r>
      <w:r w:rsidR="00261B2F">
        <w:rPr>
          <w:rFonts w:ascii="Times New Roman" w:hAnsi="Times New Roman" w:cs="Times New Roman"/>
          <w:color w:val="231F20"/>
          <w:lang w:val="en-US"/>
        </w:rPr>
        <w:t>multi-male</w:t>
      </w:r>
      <w:r w:rsidRPr="002951DC">
        <w:rPr>
          <w:rFonts w:ascii="Times New Roman" w:hAnsi="Times New Roman" w:cs="Times New Roman"/>
          <w:color w:val="231F20"/>
          <w:lang w:val="en-US"/>
        </w:rPr>
        <w:t xml:space="preserve"> pops recorded in mixed-group of LL and SC but could not </w:t>
      </w:r>
      <w:proofErr w:type="spellStart"/>
      <w:r w:rsidRPr="002951DC">
        <w:rPr>
          <w:rFonts w:ascii="Times New Roman" w:hAnsi="Times New Roman" w:cs="Times New Roman"/>
          <w:color w:val="231F20"/>
          <w:lang w:val="en-US"/>
        </w:rPr>
        <w:t>locali</w:t>
      </w:r>
      <w:r>
        <w:rPr>
          <w:rFonts w:ascii="Times New Roman" w:hAnsi="Times New Roman" w:cs="Times New Roman"/>
          <w:color w:val="231F20"/>
          <w:lang w:val="en-US"/>
        </w:rPr>
        <w:t>s</w:t>
      </w:r>
      <w:r w:rsidRPr="002951DC">
        <w:rPr>
          <w:rFonts w:ascii="Times New Roman" w:hAnsi="Times New Roman" w:cs="Times New Roman"/>
          <w:color w:val="231F20"/>
          <w:lang w:val="en-US"/>
        </w:rPr>
        <w:t>e</w:t>
      </w:r>
      <w:proofErr w:type="spellEnd"/>
      <w:r w:rsidRPr="002951DC">
        <w:rPr>
          <w:rFonts w:ascii="Times New Roman" w:hAnsi="Times New Roman" w:cs="Times New Roman"/>
          <w:color w:val="231F20"/>
          <w:lang w:val="en-US"/>
        </w:rPr>
        <w:t xml:space="preserve"> to </w:t>
      </w:r>
      <w:r>
        <w:rPr>
          <w:rFonts w:ascii="Times New Roman" w:hAnsi="Times New Roman" w:cs="Times New Roman"/>
          <w:color w:val="231F20"/>
          <w:lang w:val="en-US"/>
        </w:rPr>
        <w:t xml:space="preserve">the </w:t>
      </w:r>
      <w:r w:rsidRPr="002951DC">
        <w:rPr>
          <w:rFonts w:ascii="Times New Roman" w:hAnsi="Times New Roman" w:cs="Times New Roman"/>
          <w:color w:val="231F20"/>
          <w:lang w:val="en-US"/>
        </w:rPr>
        <w:t>specific alliance</w:t>
      </w:r>
      <w:r>
        <w:rPr>
          <w:rFonts w:ascii="Times New Roman" w:hAnsi="Times New Roman" w:cs="Times New Roman"/>
          <w:color w:val="231F20"/>
          <w:lang w:val="en-US"/>
        </w:rPr>
        <w:t>.</w:t>
      </w:r>
    </w:p>
    <w:p w14:paraId="1142FC60" w14:textId="77777777" w:rsidR="00062346" w:rsidRPr="002951DC" w:rsidRDefault="00062346" w:rsidP="0006234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231F20"/>
          <w:lang w:val="en-US"/>
        </w:rPr>
      </w:pPr>
      <w:r w:rsidRPr="002951DC">
        <w:rPr>
          <w:rFonts w:ascii="Times New Roman" w:hAnsi="Times New Roman" w:cs="Times New Roman"/>
          <w:b/>
          <w:color w:val="231F20"/>
          <w:lang w:val="en-US"/>
        </w:rPr>
        <w:t xml:space="preserve">* </w:t>
      </w:r>
      <w:r w:rsidRPr="002951DC">
        <w:rPr>
          <w:rFonts w:ascii="Times New Roman" w:hAnsi="Times New Roman" w:cs="Times New Roman"/>
          <w:color w:val="231F20"/>
          <w:lang w:val="en-US"/>
        </w:rPr>
        <w:t xml:space="preserve">“The Federation” (TF) are a group of ~ 18 males found on the edge of our study area that herd females in large groups. More sightings data needed to establish alliance membership. </w:t>
      </w:r>
    </w:p>
    <w:p w14:paraId="51D8995C" w14:textId="77777777" w:rsidR="00062346" w:rsidRDefault="00062346" w:rsidP="00062346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color w:val="231F20"/>
          <w:lang w:val="en-US"/>
        </w:rPr>
      </w:pPr>
      <w:r w:rsidRPr="000E1E65">
        <w:rPr>
          <w:rFonts w:ascii="Times New Roman" w:hAnsi="Times New Roman" w:cs="Times New Roman"/>
          <w:color w:val="231F20"/>
          <w:lang w:val="en-US"/>
        </w:rPr>
        <w:t>‡ Limited acoustic recordings collected for these alliances</w:t>
      </w:r>
      <w:r>
        <w:rPr>
          <w:rFonts w:ascii="Times New Roman" w:hAnsi="Times New Roman" w:cs="Times New Roman"/>
          <w:color w:val="231F20"/>
          <w:lang w:val="en-US"/>
        </w:rPr>
        <w:t>.</w:t>
      </w:r>
    </w:p>
    <w:p w14:paraId="7D8037E2" w14:textId="73052781" w:rsidR="00062346" w:rsidRDefault="00062346" w:rsidP="00062346">
      <w:pPr>
        <w:spacing w:line="480" w:lineRule="auto"/>
        <w:rPr>
          <w:rFonts w:ascii="Times New Roman" w:hAnsi="Times New Roman" w:cs="Times New Roman"/>
        </w:rPr>
      </w:pPr>
    </w:p>
    <w:p w14:paraId="27C97C9F" w14:textId="77777777" w:rsidR="00062346" w:rsidRDefault="00062346" w:rsidP="00062346">
      <w:pPr>
        <w:spacing w:line="480" w:lineRule="auto"/>
        <w:rPr>
          <w:rFonts w:ascii="Times New Roman" w:hAnsi="Times New Roman" w:cs="Times New Roman"/>
        </w:rPr>
      </w:pPr>
    </w:p>
    <w:p w14:paraId="3AECD4A9" w14:textId="77777777" w:rsidR="00062346" w:rsidRDefault="00062346" w:rsidP="00062346">
      <w:pPr>
        <w:spacing w:line="480" w:lineRule="auto"/>
        <w:rPr>
          <w:rFonts w:ascii="Times New Roman" w:hAnsi="Times New Roman" w:cs="Times New Roman"/>
        </w:rPr>
      </w:pPr>
    </w:p>
    <w:p w14:paraId="2AA71F1A" w14:textId="77777777" w:rsidR="00062346" w:rsidRDefault="00062346" w:rsidP="00062346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6860FBC3" w14:textId="77777777" w:rsidR="00062346" w:rsidRDefault="00062346" w:rsidP="00062346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6BA76771" w14:textId="77777777" w:rsidR="00062346" w:rsidRDefault="00062346" w:rsidP="00062346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103840B5" w14:textId="77777777" w:rsidR="00062346" w:rsidRDefault="00062346" w:rsidP="00062346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59170D89" w14:textId="77777777" w:rsidR="00062346" w:rsidRDefault="00062346" w:rsidP="00062346">
      <w:pPr>
        <w:spacing w:line="480" w:lineRule="auto"/>
        <w:rPr>
          <w:rFonts w:ascii="Times New Roman" w:eastAsia="Times New Roman" w:hAnsi="Times New Roman" w:cs="Times New Roman"/>
          <w:b/>
          <w:bCs/>
          <w:color w:val="231F20"/>
          <w:lang w:val="en-US"/>
        </w:rPr>
      </w:pPr>
    </w:p>
    <w:p w14:paraId="646F19EF" w14:textId="77777777" w:rsidR="00062346" w:rsidRDefault="00062346" w:rsidP="00062346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color w:val="231F20"/>
          <w:lang w:val="en-US"/>
        </w:rPr>
      </w:pPr>
      <w:r w:rsidRPr="00E376A2">
        <w:rPr>
          <w:rFonts w:ascii="Times New Roman" w:eastAsia="Times New Roman" w:hAnsi="Times New Roman" w:cs="Times New Roman"/>
          <w:b/>
          <w:bCs/>
          <w:noProof/>
          <w:color w:val="231F20"/>
          <w:lang w:eastAsia="en-GB"/>
        </w:rPr>
        <w:lastRenderedPageBreak/>
        <w:drawing>
          <wp:inline distT="0" distB="0" distL="0" distR="0" wp14:anchorId="66FEFD26" wp14:editId="5F428E0B">
            <wp:extent cx="3268980" cy="3659282"/>
            <wp:effectExtent l="0" t="0" r="0" b="0"/>
            <wp:docPr id="12" name="Picture 12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S1 FINAL-06.png"/>
                    <pic:cNvPicPr/>
                  </pic:nvPicPr>
                  <pic:blipFill rotWithShape="1">
                    <a:blip r:embed="rId10"/>
                    <a:srcRect l="24811" t="13903" r="27780" b="10998"/>
                    <a:stretch/>
                  </pic:blipFill>
                  <pic:spPr bwMode="auto">
                    <a:xfrm>
                      <a:off x="0" y="0"/>
                      <a:ext cx="3282595" cy="367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2C583" w14:textId="77777777" w:rsidR="00062346" w:rsidRDefault="00062346" w:rsidP="00062346">
      <w:pPr>
        <w:spacing w:line="480" w:lineRule="auto"/>
        <w:rPr>
          <w:rFonts w:ascii="Times New Roman" w:hAnsi="Times New Roman" w:cs="Times New Roman"/>
          <w:bCs/>
          <w:lang w:val="en-US"/>
        </w:rPr>
      </w:pPr>
      <w:r w:rsidRPr="005B5FF0">
        <w:rPr>
          <w:rFonts w:ascii="Times New Roman" w:eastAsia="Times New Roman" w:hAnsi="Times New Roman" w:cs="Times New Roman"/>
          <w:b/>
          <w:bCs/>
          <w:color w:val="231F20"/>
          <w:lang w:val="en-US"/>
        </w:rPr>
        <w:t xml:space="preserve">Figure </w:t>
      </w:r>
      <w:r>
        <w:rPr>
          <w:rFonts w:ascii="Times New Roman" w:eastAsia="Times New Roman" w:hAnsi="Times New Roman" w:cs="Times New Roman"/>
          <w:b/>
          <w:bCs/>
          <w:color w:val="231F20"/>
          <w:lang w:val="en-US"/>
        </w:rPr>
        <w:t>S1</w:t>
      </w:r>
      <w:r w:rsidRPr="005B5FF0">
        <w:rPr>
          <w:rFonts w:ascii="Times New Roman" w:eastAsia="Times New Roman" w:hAnsi="Times New Roman" w:cs="Times New Roman"/>
          <w:b/>
          <w:bCs/>
          <w:color w:val="231F20"/>
          <w:lang w:val="en-US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lang w:val="en-US"/>
        </w:rPr>
        <w:t xml:space="preserve"> Distribution of inter-pop-intervals (IPIs) for individual male and multi-male pop trains. </w:t>
      </w:r>
      <w:r>
        <w:rPr>
          <w:rFonts w:ascii="Times New Roman" w:hAnsi="Times New Roman" w:cs="Times New Roman"/>
          <w:bCs/>
          <w:lang w:val="en-US"/>
        </w:rPr>
        <w:t xml:space="preserve">Distribution of IPIs of consecutive pops in individual male pop trains (red) and multi-male pop trains (blue). </w:t>
      </w:r>
      <w:r w:rsidRPr="000D41A2">
        <w:rPr>
          <w:rFonts w:ascii="Times New Roman" w:hAnsi="Times New Roman" w:cs="Times New Roman"/>
          <w:bCs/>
          <w:lang w:val="en-US"/>
        </w:rPr>
        <w:t xml:space="preserve">The </w:t>
      </w:r>
      <w:r>
        <w:rPr>
          <w:rFonts w:ascii="Times New Roman" w:hAnsi="Times New Roman" w:cs="Times New Roman"/>
          <w:bCs/>
          <w:lang w:val="en-US"/>
        </w:rPr>
        <w:t>mean (solid line) and median (dashed line)</w:t>
      </w:r>
      <w:r w:rsidRPr="000D41A2">
        <w:rPr>
          <w:rFonts w:ascii="Times New Roman" w:hAnsi="Times New Roman" w:cs="Times New Roman"/>
          <w:bCs/>
          <w:lang w:val="en-US"/>
        </w:rPr>
        <w:t xml:space="preserve"> </w:t>
      </w:r>
      <w:r>
        <w:rPr>
          <w:rFonts w:ascii="Times New Roman" w:hAnsi="Times New Roman" w:cs="Times New Roman"/>
          <w:bCs/>
          <w:lang w:val="en-US"/>
        </w:rPr>
        <w:t>are shown for each distribution.</w:t>
      </w:r>
    </w:p>
    <w:p w14:paraId="3D9FE458" w14:textId="77777777" w:rsidR="00062346" w:rsidRDefault="00062346" w:rsidP="00062346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  <w:color w:val="231F20"/>
          <w:lang w:eastAsia="en-GB"/>
        </w:rPr>
        <w:lastRenderedPageBreak/>
        <w:drawing>
          <wp:inline distT="0" distB="0" distL="0" distR="0" wp14:anchorId="175023C6" wp14:editId="78792C5B">
            <wp:extent cx="5727700" cy="4401021"/>
            <wp:effectExtent l="0" t="0" r="0" b="635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2  FINAL-02.png"/>
                    <pic:cNvPicPr/>
                  </pic:nvPicPr>
                  <pic:blipFill rotWithShape="1">
                    <a:blip r:embed="rId11"/>
                    <a:srcRect l="7131" t="4790" r="9000" b="4022"/>
                    <a:stretch/>
                  </pic:blipFill>
                  <pic:spPr bwMode="auto">
                    <a:xfrm>
                      <a:off x="0" y="0"/>
                      <a:ext cx="5727700" cy="4401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3A07CED3" w14:textId="77777777" w:rsidR="00062346" w:rsidRDefault="00062346" w:rsidP="00062346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589639BC" w14:textId="77777777" w:rsidR="00062346" w:rsidRDefault="00062346" w:rsidP="00062346">
      <w:pPr>
        <w:spacing w:line="360" w:lineRule="auto"/>
        <w:ind w:right="-160"/>
        <w:jc w:val="both"/>
        <w:rPr>
          <w:rFonts w:ascii="Times New Roman" w:hAnsi="Times New Roman" w:cs="Times New Roman"/>
          <w:color w:val="000000"/>
        </w:rPr>
      </w:pPr>
      <w:bookmarkStart w:id="0" w:name="OLE_LINK3"/>
      <w:bookmarkStart w:id="1" w:name="OLE_LINK4"/>
      <w:r w:rsidRPr="005B5FF0">
        <w:rPr>
          <w:rFonts w:ascii="Times New Roman" w:eastAsia="Times New Roman" w:hAnsi="Times New Roman" w:cs="Times New Roman"/>
          <w:b/>
          <w:bCs/>
          <w:color w:val="231F20"/>
          <w:lang w:val="en-US"/>
        </w:rPr>
        <w:t xml:space="preserve">Figure </w:t>
      </w:r>
      <w:r>
        <w:rPr>
          <w:rFonts w:ascii="Times New Roman" w:eastAsia="Times New Roman" w:hAnsi="Times New Roman" w:cs="Times New Roman"/>
          <w:b/>
          <w:bCs/>
          <w:color w:val="231F20"/>
          <w:lang w:val="en-US"/>
        </w:rPr>
        <w:t>S2</w:t>
      </w:r>
      <w:r w:rsidRPr="005B5FF0">
        <w:rPr>
          <w:rFonts w:ascii="Times New Roman" w:eastAsia="Times New Roman" w:hAnsi="Times New Roman" w:cs="Times New Roman"/>
          <w:b/>
          <w:bCs/>
          <w:color w:val="231F20"/>
          <w:lang w:val="en-US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lang w:val="en-US"/>
        </w:rPr>
        <w:t xml:space="preserve"> </w:t>
      </w:r>
      <w:bookmarkEnd w:id="0"/>
      <w:bookmarkEnd w:id="1"/>
      <w:r>
        <w:rPr>
          <w:rFonts w:ascii="Times New Roman" w:eastAsia="Times New Roman" w:hAnsi="Times New Roman" w:cs="Times New Roman"/>
          <w:b/>
          <w:bCs/>
          <w:color w:val="231F20"/>
          <w:lang w:val="en-US"/>
        </w:rPr>
        <w:t>Individual</w:t>
      </w:r>
      <w:r w:rsidRPr="00EA1863">
        <w:rPr>
          <w:rFonts w:ascii="Times New Roman" w:eastAsia="Times New Roman" w:hAnsi="Times New Roman" w:cs="Times New Roman"/>
          <w:b/>
          <w:bCs/>
          <w:color w:val="231F20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lang w:val="en-US"/>
        </w:rPr>
        <w:t xml:space="preserve">and multi-male </w:t>
      </w:r>
      <w:r w:rsidRPr="00EA1863">
        <w:rPr>
          <w:rFonts w:ascii="Times New Roman" w:eastAsia="Times New Roman" w:hAnsi="Times New Roman" w:cs="Times New Roman"/>
          <w:b/>
          <w:bCs/>
          <w:color w:val="231F20"/>
          <w:lang w:val="en-US"/>
        </w:rPr>
        <w:t>pop trains</w:t>
      </w:r>
      <w:r>
        <w:rPr>
          <w:rFonts w:ascii="Times New Roman" w:eastAsia="Times New Roman" w:hAnsi="Times New Roman" w:cs="Times New Roman"/>
          <w:b/>
          <w:bCs/>
          <w:color w:val="231F20"/>
          <w:lang w:val="en-US"/>
        </w:rPr>
        <w:t xml:space="preserve"> from different second-order alliances.</w:t>
      </w:r>
      <w:r w:rsidRPr="00EA1863">
        <w:rPr>
          <w:rFonts w:ascii="Times New Roman" w:eastAsia="Times New Roman" w:hAnsi="Times New Roman" w:cs="Times New Roman"/>
          <w:b/>
          <w:bCs/>
          <w:color w:val="231F20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color w:val="231F20"/>
          <w:lang w:val="en-US"/>
        </w:rPr>
        <w:t>Pop trains produced by an individual male from two different second-order alliances (2A and 2B), with each</w:t>
      </w:r>
      <w:r>
        <w:rPr>
          <w:rFonts w:ascii="Times New Roman" w:hAnsi="Times New Roman" w:cs="Times New Roman"/>
          <w:color w:val="000000"/>
        </w:rPr>
        <w:t xml:space="preserve"> pop marked in red, and the localised bearing in relation to the research vessel</w:t>
      </w:r>
      <w:r>
        <w:rPr>
          <w:rFonts w:ascii="Times New Roman" w:eastAsia="Times New Roman" w:hAnsi="Times New Roman" w:cs="Times New Roman"/>
          <w:bCs/>
          <w:color w:val="231F2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</w:rPr>
        <w:t>(0</w:t>
      </w:r>
      <w:r w:rsidRPr="00720B55">
        <w:rPr>
          <w:rFonts w:ascii="Times New Roman" w:eastAsia="Times New Roman" w:hAnsi="Times New Roman" w:cs="Times New Roman"/>
          <w:bCs/>
          <w:color w:val="231F20"/>
          <w:lang w:val="en-US"/>
        </w:rPr>
        <w:t>°</w:t>
      </w:r>
      <w:r>
        <w:rPr>
          <w:rFonts w:ascii="Times New Roman" w:eastAsia="Times New Roman" w:hAnsi="Times New Roman" w:cs="Times New Roman"/>
          <w:bCs/>
          <w:color w:val="231F20"/>
          <w:lang w:val="en-US"/>
        </w:rPr>
        <w:t xml:space="preserve"> is the research vessel’s bow). Multi-male pop trains produced by males from two different second-order alliances (2C and 2D) </w:t>
      </w:r>
      <w:r>
        <w:rPr>
          <w:rFonts w:ascii="Times New Roman" w:hAnsi="Times New Roman" w:cs="Times New Roman"/>
          <w:color w:val="000000"/>
        </w:rPr>
        <w:t>with pops produced by two different males (red and blue), and the localised bearing of each pop in relation to the research vessel.</w:t>
      </w:r>
    </w:p>
    <w:p w14:paraId="1631CD45" w14:textId="77777777" w:rsidR="00062346" w:rsidRDefault="00062346" w:rsidP="00062346">
      <w:pPr>
        <w:spacing w:line="360" w:lineRule="auto"/>
        <w:ind w:right="-160"/>
        <w:jc w:val="both"/>
        <w:rPr>
          <w:rFonts w:ascii="Times New Roman" w:hAnsi="Times New Roman" w:cs="Times New Roman"/>
          <w:color w:val="000000"/>
        </w:rPr>
      </w:pPr>
    </w:p>
    <w:p w14:paraId="0F9CA018" w14:textId="77777777" w:rsidR="00062346" w:rsidRDefault="00062346" w:rsidP="00062346">
      <w:pPr>
        <w:spacing w:line="360" w:lineRule="auto"/>
        <w:ind w:right="-160"/>
        <w:jc w:val="both"/>
        <w:rPr>
          <w:rFonts w:ascii="Times New Roman" w:hAnsi="Times New Roman" w:cs="Times New Roman"/>
          <w:color w:val="000000"/>
        </w:rPr>
      </w:pPr>
    </w:p>
    <w:p w14:paraId="06B66BE6" w14:textId="77777777" w:rsidR="00062346" w:rsidRDefault="00062346" w:rsidP="00062346">
      <w:pPr>
        <w:spacing w:line="360" w:lineRule="auto"/>
        <w:ind w:right="-160"/>
        <w:jc w:val="both"/>
        <w:rPr>
          <w:rFonts w:ascii="Times New Roman" w:hAnsi="Times New Roman" w:cs="Times New Roman"/>
          <w:color w:val="000000"/>
        </w:rPr>
      </w:pPr>
    </w:p>
    <w:p w14:paraId="1F560C5B" w14:textId="77777777" w:rsidR="00062346" w:rsidRDefault="00062346" w:rsidP="00062346">
      <w:pPr>
        <w:spacing w:line="360" w:lineRule="auto"/>
        <w:ind w:right="-160"/>
        <w:jc w:val="both"/>
        <w:rPr>
          <w:rFonts w:ascii="Times New Roman" w:hAnsi="Times New Roman" w:cs="Times New Roman"/>
          <w:color w:val="000000"/>
        </w:rPr>
      </w:pPr>
    </w:p>
    <w:p w14:paraId="4324C292" w14:textId="77777777" w:rsidR="00062346" w:rsidRDefault="00062346" w:rsidP="00062346">
      <w:pPr>
        <w:spacing w:line="360" w:lineRule="auto"/>
        <w:ind w:right="-160"/>
        <w:jc w:val="both"/>
        <w:rPr>
          <w:rFonts w:ascii="Times New Roman" w:hAnsi="Times New Roman" w:cs="Times New Roman"/>
          <w:color w:val="000000"/>
        </w:rPr>
      </w:pPr>
    </w:p>
    <w:p w14:paraId="744927C3" w14:textId="77777777" w:rsidR="00062346" w:rsidRDefault="00062346" w:rsidP="00062346">
      <w:pPr>
        <w:spacing w:line="360" w:lineRule="auto"/>
        <w:ind w:right="-160"/>
        <w:jc w:val="both"/>
        <w:rPr>
          <w:rFonts w:ascii="Times New Roman" w:hAnsi="Times New Roman" w:cs="Times New Roman"/>
          <w:color w:val="000000"/>
        </w:rPr>
      </w:pPr>
    </w:p>
    <w:p w14:paraId="3587640B" w14:textId="77777777" w:rsidR="00062346" w:rsidRDefault="00062346" w:rsidP="00062346">
      <w:pPr>
        <w:spacing w:line="360" w:lineRule="auto"/>
        <w:ind w:left="-284"/>
        <w:jc w:val="center"/>
        <w:rPr>
          <w:rFonts w:ascii="Times New Roman" w:eastAsia="Times New Roman" w:hAnsi="Times New Roman" w:cs="Times New Roman"/>
          <w:bCs/>
          <w:color w:val="231F20"/>
          <w:lang w:val="en-US"/>
        </w:rPr>
      </w:pPr>
      <w:r>
        <w:rPr>
          <w:rFonts w:ascii="Times New Roman" w:eastAsia="Times New Roman" w:hAnsi="Times New Roman" w:cs="Times New Roman"/>
          <w:bCs/>
          <w:noProof/>
          <w:color w:val="231F20"/>
          <w:lang w:val="en-US"/>
        </w:rPr>
        <w:lastRenderedPageBreak/>
        <w:drawing>
          <wp:inline distT="0" distB="0" distL="0" distR="0" wp14:anchorId="5BA79F8F" wp14:editId="48A11E92">
            <wp:extent cx="5212080" cy="4047490"/>
            <wp:effectExtent l="0" t="0" r="0" b="381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 Figure S3-04.png"/>
                    <pic:cNvPicPr/>
                  </pic:nvPicPr>
                  <pic:blipFill rotWithShape="1">
                    <a:blip r:embed="rId12"/>
                    <a:srcRect l="4523" r="4479"/>
                    <a:stretch/>
                  </pic:blipFill>
                  <pic:spPr bwMode="auto">
                    <a:xfrm>
                      <a:off x="0" y="0"/>
                      <a:ext cx="5212080" cy="404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0D40B" w14:textId="77777777" w:rsidR="00062346" w:rsidRDefault="00062346" w:rsidP="00062346">
      <w:pPr>
        <w:spacing w:line="360" w:lineRule="auto"/>
        <w:jc w:val="both"/>
        <w:rPr>
          <w:rFonts w:ascii="Times New Roman" w:hAnsi="Times New Roman" w:cs="Times New Roman"/>
          <w:bCs/>
          <w:lang w:val="en-US"/>
        </w:rPr>
      </w:pPr>
      <w:r w:rsidRPr="00F12F68">
        <w:rPr>
          <w:rFonts w:ascii="Times New Roman" w:eastAsia="Times New Roman" w:hAnsi="Times New Roman" w:cs="Times New Roman"/>
          <w:b/>
          <w:bCs/>
          <w:color w:val="231F20"/>
          <w:lang w:val="en-US"/>
        </w:rPr>
        <w:t xml:space="preserve">Figure </w:t>
      </w:r>
      <w:r>
        <w:rPr>
          <w:rFonts w:ascii="Times New Roman" w:eastAsia="Times New Roman" w:hAnsi="Times New Roman" w:cs="Times New Roman"/>
          <w:b/>
          <w:bCs/>
          <w:color w:val="231F20"/>
          <w:lang w:val="en-US"/>
        </w:rPr>
        <w:t>S3</w:t>
      </w:r>
      <w:r w:rsidRPr="00F12F68">
        <w:rPr>
          <w:rFonts w:ascii="Times New Roman" w:eastAsia="Times New Roman" w:hAnsi="Times New Roman" w:cs="Times New Roman"/>
          <w:b/>
          <w:bCs/>
          <w:color w:val="231F20"/>
          <w:lang w:val="en-US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lang w:val="en-US"/>
        </w:rPr>
        <w:t xml:space="preserve"> </w:t>
      </w:r>
      <w:r w:rsidRPr="00B269D4">
        <w:rPr>
          <w:rFonts w:ascii="Times New Roman" w:hAnsi="Times New Roman" w:cs="Times New Roman"/>
          <w:b/>
          <w:lang w:val="en-AU"/>
        </w:rPr>
        <w:t xml:space="preserve">Analysis of inter-train-interval (ITI) in localised multi-male pop trains. </w:t>
      </w:r>
      <w:r w:rsidRPr="00B269D4">
        <w:rPr>
          <w:rFonts w:ascii="Times New Roman" w:hAnsi="Times New Roman" w:cs="Times New Roman"/>
          <w:lang w:val="en-AU"/>
        </w:rPr>
        <w:t>Each pop train is denoted by a white box with pops localised to two different males; top panel is KS alliance (n</w:t>
      </w:r>
      <w:r>
        <w:rPr>
          <w:rFonts w:ascii="Times New Roman" w:hAnsi="Times New Roman" w:cs="Times New Roman"/>
          <w:lang w:val="en-AU"/>
        </w:rPr>
        <w:t xml:space="preserve"> </w:t>
      </w:r>
      <w:r w:rsidRPr="00B269D4">
        <w:rPr>
          <w:rFonts w:ascii="Times New Roman" w:hAnsi="Times New Roman" w:cs="Times New Roman"/>
          <w:lang w:val="en-AU"/>
        </w:rPr>
        <w:t>=</w:t>
      </w:r>
      <w:r>
        <w:rPr>
          <w:rFonts w:ascii="Times New Roman" w:hAnsi="Times New Roman" w:cs="Times New Roman"/>
          <w:lang w:val="en-AU"/>
        </w:rPr>
        <w:t xml:space="preserve"> 3 pop trains shown, 4 in total</w:t>
      </w:r>
      <w:r w:rsidRPr="00B269D4">
        <w:rPr>
          <w:rFonts w:ascii="Times New Roman" w:hAnsi="Times New Roman" w:cs="Times New Roman"/>
          <w:lang w:val="en-AU"/>
        </w:rPr>
        <w:t>)</w:t>
      </w:r>
      <w:r>
        <w:rPr>
          <w:rFonts w:ascii="Times New Roman" w:hAnsi="Times New Roman" w:cs="Times New Roman"/>
          <w:lang w:val="en-AU"/>
        </w:rPr>
        <w:t>, middle</w:t>
      </w:r>
      <w:r w:rsidRPr="00B269D4">
        <w:rPr>
          <w:rFonts w:ascii="Times New Roman" w:hAnsi="Times New Roman" w:cs="Times New Roman"/>
          <w:lang w:val="en-AU"/>
        </w:rPr>
        <w:t xml:space="preserve"> panel is RR alliance (n=</w:t>
      </w:r>
      <w:r>
        <w:rPr>
          <w:rFonts w:ascii="Times New Roman" w:hAnsi="Times New Roman" w:cs="Times New Roman"/>
          <w:lang w:val="en-AU"/>
        </w:rPr>
        <w:t>4 pop trains shown, 7 in total</w:t>
      </w:r>
      <w:r w:rsidRPr="00B269D4">
        <w:rPr>
          <w:rFonts w:ascii="Times New Roman" w:hAnsi="Times New Roman" w:cs="Times New Roman"/>
          <w:lang w:val="en-AU"/>
        </w:rPr>
        <w:t>)</w:t>
      </w:r>
      <w:r>
        <w:rPr>
          <w:rFonts w:ascii="Times New Roman" w:hAnsi="Times New Roman" w:cs="Times New Roman"/>
          <w:lang w:val="en-AU"/>
        </w:rPr>
        <w:t xml:space="preserve"> and bottom panel is SB alliance (n = 4 pop trains shown, 7 in total)</w:t>
      </w:r>
      <w:r w:rsidRPr="00B269D4">
        <w:rPr>
          <w:rFonts w:ascii="Times New Roman" w:hAnsi="Times New Roman" w:cs="Times New Roman"/>
          <w:lang w:val="en-AU"/>
        </w:rPr>
        <w:t>.</w:t>
      </w:r>
      <w:r>
        <w:rPr>
          <w:rFonts w:ascii="Times New Roman" w:hAnsi="Times New Roman" w:cs="Times New Roman"/>
          <w:lang w:val="en-AU"/>
        </w:rPr>
        <w:t xml:space="preserve"> On the right are corresponding </w:t>
      </w:r>
      <w:r w:rsidRPr="000D41A2">
        <w:rPr>
          <w:rFonts w:ascii="Times New Roman" w:hAnsi="Times New Roman" w:cs="Times New Roman"/>
          <w:bCs/>
          <w:lang w:val="en-US"/>
        </w:rPr>
        <w:t>null model</w:t>
      </w:r>
      <w:r>
        <w:rPr>
          <w:rFonts w:ascii="Times New Roman" w:hAnsi="Times New Roman" w:cs="Times New Roman"/>
          <w:bCs/>
          <w:lang w:val="en-US"/>
        </w:rPr>
        <w:t>s</w:t>
      </w:r>
      <w:r w:rsidRPr="000D41A2">
        <w:rPr>
          <w:rFonts w:ascii="Times New Roman" w:hAnsi="Times New Roman" w:cs="Times New Roman"/>
          <w:bCs/>
          <w:lang w:val="en-US"/>
        </w:rPr>
        <w:t xml:space="preserve"> of the expected </w:t>
      </w:r>
      <w:r>
        <w:rPr>
          <w:rFonts w:ascii="Times New Roman" w:hAnsi="Times New Roman" w:cs="Times New Roman"/>
          <w:bCs/>
          <w:lang w:val="en-US"/>
        </w:rPr>
        <w:t>percentage overlap</w:t>
      </w:r>
      <w:r w:rsidRPr="000D41A2">
        <w:rPr>
          <w:rFonts w:ascii="Times New Roman" w:hAnsi="Times New Roman" w:cs="Times New Roman"/>
          <w:bCs/>
          <w:lang w:val="en-US"/>
        </w:rPr>
        <w:t xml:space="preserve"> based on 1000 </w:t>
      </w:r>
      <w:r>
        <w:rPr>
          <w:rFonts w:ascii="Times New Roman" w:hAnsi="Times New Roman" w:cs="Times New Roman"/>
          <w:bCs/>
          <w:lang w:val="en-US"/>
        </w:rPr>
        <w:t xml:space="preserve">randomised time shifts. </w:t>
      </w:r>
      <w:r w:rsidRPr="000D41A2">
        <w:rPr>
          <w:rFonts w:ascii="Times New Roman" w:hAnsi="Times New Roman" w:cs="Times New Roman"/>
          <w:bCs/>
          <w:lang w:val="en-US"/>
        </w:rPr>
        <w:t xml:space="preserve">The dotted line indicates the observed </w:t>
      </w:r>
      <w:r>
        <w:rPr>
          <w:rFonts w:ascii="Times New Roman" w:hAnsi="Times New Roman" w:cs="Times New Roman"/>
          <w:bCs/>
          <w:lang w:val="en-US"/>
        </w:rPr>
        <w:t>percentage overlap</w:t>
      </w:r>
      <w:r w:rsidRPr="000D41A2">
        <w:rPr>
          <w:rFonts w:ascii="Times New Roman" w:hAnsi="Times New Roman" w:cs="Times New Roman"/>
          <w:bCs/>
          <w:lang w:val="en-US"/>
        </w:rPr>
        <w:t xml:space="preserve">, with plots </w:t>
      </w:r>
      <w:proofErr w:type="spellStart"/>
      <w:r w:rsidRPr="000D41A2">
        <w:rPr>
          <w:rFonts w:ascii="Times New Roman" w:hAnsi="Times New Roman" w:cs="Times New Roman"/>
          <w:bCs/>
          <w:lang w:val="en-US"/>
        </w:rPr>
        <w:t>colour</w:t>
      </w:r>
      <w:proofErr w:type="spellEnd"/>
      <w:r w:rsidRPr="000D41A2">
        <w:rPr>
          <w:rFonts w:ascii="Times New Roman" w:hAnsi="Times New Roman" w:cs="Times New Roman"/>
          <w:bCs/>
          <w:lang w:val="en-US"/>
        </w:rPr>
        <w:t>-coded by second-order alliance membership</w:t>
      </w:r>
      <w:r w:rsidR="004F736F">
        <w:rPr>
          <w:rFonts w:ascii="Times New Roman" w:hAnsi="Times New Roman" w:cs="Times New Roman"/>
          <w:bCs/>
          <w:lang w:val="en-US"/>
        </w:rPr>
        <w:t>.</w:t>
      </w:r>
    </w:p>
    <w:p w14:paraId="0F5231B5" w14:textId="105F6478" w:rsidR="004F736F" w:rsidRPr="00C66B51" w:rsidRDefault="004F736F" w:rsidP="00062346">
      <w:pPr>
        <w:spacing w:line="360" w:lineRule="auto"/>
        <w:jc w:val="both"/>
        <w:rPr>
          <w:rFonts w:ascii="Times New Roman" w:hAnsi="Times New Roman" w:cs="Times New Roman"/>
          <w:b/>
          <w:bCs/>
        </w:rPr>
        <w:sectPr w:rsidR="004F736F" w:rsidRPr="00C66B51" w:rsidSect="00201186">
          <w:pgSz w:w="11900" w:h="1682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643A830B" w14:textId="44EAD491" w:rsidR="004F736F" w:rsidRPr="007A6CD3" w:rsidRDefault="004F736F" w:rsidP="00062346">
      <w:pPr>
        <w:rPr>
          <w:rFonts w:ascii="Times New Roman" w:eastAsia="Times New Roman" w:hAnsi="Times New Roman" w:cs="Times New Roman"/>
          <w:b/>
          <w:bCs/>
          <w:u w:val="single"/>
        </w:rPr>
      </w:pPr>
      <w:r w:rsidRPr="007A6CD3">
        <w:rPr>
          <w:rFonts w:ascii="Times New Roman" w:eastAsia="Times New Roman" w:hAnsi="Times New Roman" w:cs="Times New Roman"/>
          <w:b/>
          <w:bCs/>
          <w:u w:val="single"/>
        </w:rPr>
        <w:lastRenderedPageBreak/>
        <w:t>Model Selection Table</w:t>
      </w:r>
    </w:p>
    <w:p w14:paraId="7FE99F1B" w14:textId="6E76E631" w:rsidR="004F736F" w:rsidRPr="00682AA7" w:rsidRDefault="004F736F" w:rsidP="00062346">
      <w:pPr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14:paraId="2B6BC834" w14:textId="5A062A3D" w:rsidR="004F736F" w:rsidRPr="00EC7A6D" w:rsidRDefault="004F736F" w:rsidP="004F736F">
      <w:pPr>
        <w:widowControl w:val="0"/>
        <w:spacing w:line="480" w:lineRule="auto"/>
        <w:ind w:right="4"/>
        <w:rPr>
          <w:rFonts w:ascii="Times New Roman" w:hAnsi="Times New Roman" w:cs="Times New Roman"/>
          <w:sz w:val="24"/>
          <w:szCs w:val="24"/>
        </w:rPr>
      </w:pPr>
      <w:r w:rsidRPr="00EC7A6D">
        <w:rPr>
          <w:rFonts w:ascii="Times New Roman" w:hAnsi="Times New Roman" w:cs="Times New Roman"/>
          <w:color w:val="000000"/>
          <w:sz w:val="24"/>
          <w:szCs w:val="24"/>
        </w:rPr>
        <w:t xml:space="preserve">Model selection for the </w:t>
      </w:r>
      <w:r w:rsidR="00F76B46" w:rsidRPr="00EC7A6D">
        <w:rPr>
          <w:rFonts w:ascii="Times New Roman" w:hAnsi="Times New Roman" w:cs="Times New Roman"/>
          <w:color w:val="000000"/>
          <w:sz w:val="24"/>
          <w:szCs w:val="24"/>
        </w:rPr>
        <w:t>linear mixed-effect</w:t>
      </w:r>
      <w:r w:rsidRPr="00EC7A6D">
        <w:rPr>
          <w:rFonts w:ascii="Times New Roman" w:hAnsi="Times New Roman" w:cs="Times New Roman"/>
          <w:color w:val="000000"/>
          <w:sz w:val="24"/>
          <w:szCs w:val="24"/>
        </w:rPr>
        <w:t xml:space="preserve"> model results for </w:t>
      </w:r>
      <w:r w:rsidR="00F76B46" w:rsidRPr="00EC7A6D">
        <w:rPr>
          <w:rFonts w:ascii="Times New Roman" w:hAnsi="Times New Roman" w:cs="Times New Roman"/>
          <w:color w:val="000000"/>
          <w:sz w:val="24"/>
          <w:szCs w:val="24"/>
        </w:rPr>
        <w:t>IPI</w:t>
      </w:r>
      <w:r w:rsidRPr="00EC7A6D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F76B46" w:rsidRPr="00EC7A6D">
        <w:rPr>
          <w:rFonts w:ascii="Times New Roman" w:hAnsi="Times New Roman" w:cs="Times New Roman"/>
          <w:color w:val="000000"/>
          <w:sz w:val="24"/>
          <w:szCs w:val="24"/>
        </w:rPr>
        <w:t>pop train type</w:t>
      </w:r>
      <w:r w:rsidR="00EC7A6D" w:rsidRPr="00EC7A6D">
        <w:rPr>
          <w:rFonts w:ascii="Times New Roman" w:hAnsi="Times New Roman" w:cs="Times New Roman"/>
          <w:color w:val="000000"/>
          <w:sz w:val="24"/>
          <w:szCs w:val="24"/>
        </w:rPr>
        <w:t xml:space="preserve"> with second-order alliance membership included as a random effect</w:t>
      </w:r>
      <w:r w:rsidRPr="00EC7A6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EC7A6D" w:rsidRPr="00EC7A6D">
        <w:rPr>
          <w:rFonts w:ascii="Times New Roman" w:hAnsi="Times New Roman" w:cs="Times New Roman"/>
          <w:color w:val="000000"/>
          <w:sz w:val="24"/>
          <w:szCs w:val="24"/>
          <w:lang w:val="en-US"/>
        </w:rPr>
        <w:t>To account for the violation of the homoscedasticity assumption, we explicitly modelled the differences in variance between pop train type using the ‘</w:t>
      </w:r>
      <w:proofErr w:type="spellStart"/>
      <w:r w:rsidR="00EC7A6D" w:rsidRPr="00EC7A6D">
        <w:rPr>
          <w:rFonts w:ascii="Times New Roman" w:hAnsi="Times New Roman" w:cs="Times New Roman"/>
          <w:color w:val="000000"/>
          <w:sz w:val="24"/>
          <w:szCs w:val="24"/>
          <w:lang w:val="en-US"/>
        </w:rPr>
        <w:t>varIdent</w:t>
      </w:r>
      <w:proofErr w:type="spellEnd"/>
      <w:r w:rsidR="00EC7A6D" w:rsidRPr="00EC7A6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’ function. </w:t>
      </w:r>
      <w:r w:rsidRPr="00EC7A6D">
        <w:rPr>
          <w:rFonts w:ascii="Times New Roman" w:hAnsi="Times New Roman" w:cs="Times New Roman"/>
          <w:color w:val="000000"/>
          <w:sz w:val="24"/>
          <w:szCs w:val="24"/>
        </w:rPr>
        <w:t>Support to reject the null model using log-likelihood (</w:t>
      </w:r>
      <w:proofErr w:type="spellStart"/>
      <w:r w:rsidRPr="00EC7A6D">
        <w:rPr>
          <w:rFonts w:ascii="Times New Roman" w:hAnsi="Times New Roman" w:cs="Times New Roman"/>
          <w:color w:val="000000"/>
          <w:sz w:val="24"/>
          <w:szCs w:val="24"/>
        </w:rPr>
        <w:t>logLik</w:t>
      </w:r>
      <w:proofErr w:type="spellEnd"/>
      <w:r w:rsidRPr="00EC7A6D">
        <w:rPr>
          <w:rFonts w:ascii="Times New Roman" w:hAnsi="Times New Roman" w:cs="Times New Roman"/>
          <w:color w:val="000000"/>
          <w:sz w:val="24"/>
          <w:szCs w:val="24"/>
        </w:rPr>
        <w:t xml:space="preserve">), Akaike's Information Criterion (AIC), </w:t>
      </w:r>
      <w:r w:rsidR="00EC7A6D" w:rsidRPr="00EC7A6D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 w:rsidRPr="00EC7A6D">
        <w:rPr>
          <w:rFonts w:ascii="Times New Roman" w:hAnsi="Times New Roman" w:cs="Times New Roman"/>
          <w:color w:val="000000"/>
          <w:sz w:val="24"/>
          <w:szCs w:val="24"/>
        </w:rPr>
        <w:t>Δ AIC</w:t>
      </w:r>
      <w:r w:rsidR="00EC7A6D" w:rsidRPr="00EC7A6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tbl>
      <w:tblPr>
        <w:tblW w:w="13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0"/>
        <w:gridCol w:w="7189"/>
        <w:gridCol w:w="1748"/>
        <w:gridCol w:w="1748"/>
        <w:gridCol w:w="1748"/>
      </w:tblGrid>
      <w:tr w:rsidR="004F736F" w:rsidRPr="00EC7A6D" w14:paraId="45720FF3" w14:textId="77777777" w:rsidTr="004F736F">
        <w:tc>
          <w:tcPr>
            <w:tcW w:w="1170" w:type="dxa"/>
          </w:tcPr>
          <w:p w14:paraId="60EC2A90" w14:textId="77777777" w:rsidR="004F736F" w:rsidRPr="00EC7A6D" w:rsidRDefault="004F736F" w:rsidP="009D5A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9" w:type="dxa"/>
            <w:vAlign w:val="center"/>
          </w:tcPr>
          <w:p w14:paraId="5F29AE94" w14:textId="77777777" w:rsidR="004F736F" w:rsidRPr="00EC7A6D" w:rsidRDefault="004F736F" w:rsidP="009D5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A6D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</w:p>
        </w:tc>
        <w:tc>
          <w:tcPr>
            <w:tcW w:w="1748" w:type="dxa"/>
            <w:vAlign w:val="center"/>
          </w:tcPr>
          <w:p w14:paraId="78EEF6CA" w14:textId="5696A259" w:rsidR="004F736F" w:rsidRPr="00EC7A6D" w:rsidRDefault="004F736F" w:rsidP="009D5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A6D">
              <w:rPr>
                <w:rFonts w:ascii="Times New Roman" w:hAnsi="Times New Roman" w:cs="Times New Roman"/>
                <w:sz w:val="24"/>
                <w:szCs w:val="24"/>
              </w:rPr>
              <w:t>logLik</w:t>
            </w:r>
            <w:proofErr w:type="spellEnd"/>
          </w:p>
        </w:tc>
        <w:tc>
          <w:tcPr>
            <w:tcW w:w="1748" w:type="dxa"/>
            <w:vAlign w:val="center"/>
          </w:tcPr>
          <w:p w14:paraId="027E901C" w14:textId="280C9870" w:rsidR="004F736F" w:rsidRPr="00EC7A6D" w:rsidRDefault="004F736F" w:rsidP="009D5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A6D">
              <w:rPr>
                <w:rFonts w:ascii="Times New Roman" w:hAnsi="Times New Roman" w:cs="Times New Roman"/>
                <w:sz w:val="24"/>
                <w:szCs w:val="24"/>
              </w:rPr>
              <w:t>AIC</w:t>
            </w:r>
          </w:p>
        </w:tc>
        <w:tc>
          <w:tcPr>
            <w:tcW w:w="1748" w:type="dxa"/>
            <w:vAlign w:val="center"/>
          </w:tcPr>
          <w:p w14:paraId="4C6B24DD" w14:textId="31F61B2C" w:rsidR="004F736F" w:rsidRPr="00EC7A6D" w:rsidRDefault="004F736F" w:rsidP="009D5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A6D">
              <w:rPr>
                <w:rFonts w:ascii="Times New Roman" w:hAnsi="Times New Roman" w:cs="Times New Roman"/>
                <w:sz w:val="24"/>
                <w:szCs w:val="24"/>
              </w:rPr>
              <w:t>Δ AIC</w:t>
            </w:r>
          </w:p>
        </w:tc>
      </w:tr>
      <w:tr w:rsidR="004F736F" w:rsidRPr="00EC7A6D" w14:paraId="36464687" w14:textId="77777777" w:rsidTr="004F736F">
        <w:tc>
          <w:tcPr>
            <w:tcW w:w="1170" w:type="dxa"/>
          </w:tcPr>
          <w:p w14:paraId="4A6D8BA2" w14:textId="77777777" w:rsidR="004F736F" w:rsidRPr="00EC7A6D" w:rsidRDefault="004F736F" w:rsidP="009D5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A6D">
              <w:rPr>
                <w:rFonts w:ascii="Times New Roman" w:hAnsi="Times New Roman" w:cs="Times New Roman"/>
                <w:sz w:val="24"/>
                <w:szCs w:val="24"/>
              </w:rPr>
              <w:t>Full</w:t>
            </w:r>
          </w:p>
        </w:tc>
        <w:tc>
          <w:tcPr>
            <w:tcW w:w="7189" w:type="dxa"/>
          </w:tcPr>
          <w:p w14:paraId="6792908E" w14:textId="27CAD61D" w:rsidR="004F736F" w:rsidRPr="00EC7A6D" w:rsidRDefault="004F736F" w:rsidP="009D5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A6D">
              <w:rPr>
                <w:rFonts w:ascii="Times New Roman" w:hAnsi="Times New Roman" w:cs="Times New Roman"/>
                <w:sz w:val="24"/>
                <w:szCs w:val="24"/>
              </w:rPr>
              <w:t>lme</w:t>
            </w:r>
            <w:proofErr w:type="spellEnd"/>
            <w:r w:rsidRPr="00EC7A6D">
              <w:rPr>
                <w:rFonts w:ascii="Times New Roman" w:hAnsi="Times New Roman" w:cs="Times New Roman"/>
                <w:sz w:val="24"/>
                <w:szCs w:val="24"/>
              </w:rPr>
              <w:t xml:space="preserve"> (IPIs ~ pop train type, random = ~ 1| factor(alliance), weights = </w:t>
            </w:r>
            <w:proofErr w:type="spellStart"/>
            <w:r w:rsidRPr="00EC7A6D">
              <w:rPr>
                <w:rFonts w:ascii="Times New Roman" w:hAnsi="Times New Roman" w:cs="Times New Roman"/>
                <w:sz w:val="24"/>
                <w:szCs w:val="24"/>
              </w:rPr>
              <w:t>varFunc</w:t>
            </w:r>
            <w:proofErr w:type="spellEnd"/>
            <w:r w:rsidRPr="00EC7A6D">
              <w:rPr>
                <w:rFonts w:ascii="Times New Roman" w:hAnsi="Times New Roman" w:cs="Times New Roman"/>
                <w:sz w:val="24"/>
                <w:szCs w:val="24"/>
              </w:rPr>
              <w:t xml:space="preserve"> *)</w:t>
            </w:r>
          </w:p>
        </w:tc>
        <w:tc>
          <w:tcPr>
            <w:tcW w:w="1748" w:type="dxa"/>
          </w:tcPr>
          <w:p w14:paraId="7E590DEE" w14:textId="0A8F26BE" w:rsidR="004F736F" w:rsidRPr="00EC7A6D" w:rsidRDefault="004F736F" w:rsidP="009D5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A6D">
              <w:rPr>
                <w:rFonts w:ascii="Times New Roman" w:hAnsi="Times New Roman" w:cs="Times New Roman"/>
                <w:sz w:val="24"/>
                <w:szCs w:val="24"/>
              </w:rPr>
              <w:t>10512.89</w:t>
            </w:r>
          </w:p>
        </w:tc>
        <w:tc>
          <w:tcPr>
            <w:tcW w:w="1748" w:type="dxa"/>
          </w:tcPr>
          <w:p w14:paraId="3978592D" w14:textId="21B606CF" w:rsidR="004F736F" w:rsidRPr="00EC7A6D" w:rsidRDefault="004F736F" w:rsidP="009D5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A6D">
              <w:rPr>
                <w:rFonts w:ascii="Times New Roman" w:hAnsi="Times New Roman" w:cs="Times New Roman"/>
                <w:sz w:val="24"/>
                <w:szCs w:val="24"/>
              </w:rPr>
              <w:t>-21015.79</w:t>
            </w:r>
          </w:p>
        </w:tc>
        <w:tc>
          <w:tcPr>
            <w:tcW w:w="1748" w:type="dxa"/>
          </w:tcPr>
          <w:p w14:paraId="5901D49C" w14:textId="279DA41F" w:rsidR="004F736F" w:rsidRPr="00EC7A6D" w:rsidRDefault="004F736F" w:rsidP="009D5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36F" w:rsidRPr="00EC7A6D" w14:paraId="170B01ED" w14:textId="77777777" w:rsidTr="004F736F">
        <w:trPr>
          <w:trHeight w:val="251"/>
        </w:trPr>
        <w:tc>
          <w:tcPr>
            <w:tcW w:w="1170" w:type="dxa"/>
          </w:tcPr>
          <w:p w14:paraId="410C8B6D" w14:textId="77777777" w:rsidR="004F736F" w:rsidRPr="00EC7A6D" w:rsidRDefault="004F736F" w:rsidP="009D5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A6D">
              <w:rPr>
                <w:rFonts w:ascii="Times New Roman" w:hAnsi="Times New Roman" w:cs="Times New Roman"/>
                <w:sz w:val="24"/>
                <w:szCs w:val="24"/>
              </w:rPr>
              <w:t>Null</w:t>
            </w:r>
          </w:p>
        </w:tc>
        <w:tc>
          <w:tcPr>
            <w:tcW w:w="7189" w:type="dxa"/>
          </w:tcPr>
          <w:p w14:paraId="194D9B08" w14:textId="5BA98343" w:rsidR="004F736F" w:rsidRPr="00EC7A6D" w:rsidRDefault="004F736F" w:rsidP="009D5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7A6D">
              <w:rPr>
                <w:rFonts w:ascii="Times New Roman" w:hAnsi="Times New Roman" w:cs="Times New Roman"/>
                <w:sz w:val="24"/>
                <w:szCs w:val="24"/>
              </w:rPr>
              <w:t>lme</w:t>
            </w:r>
            <w:proofErr w:type="spellEnd"/>
            <w:r w:rsidRPr="00EC7A6D">
              <w:rPr>
                <w:rFonts w:ascii="Times New Roman" w:hAnsi="Times New Roman" w:cs="Times New Roman"/>
                <w:sz w:val="24"/>
                <w:szCs w:val="24"/>
              </w:rPr>
              <w:t xml:space="preserve"> (IPIs ~ 1</w:t>
            </w:r>
            <w:r w:rsidR="00BC444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C7A6D">
              <w:rPr>
                <w:rFonts w:ascii="Times New Roman" w:hAnsi="Times New Roman" w:cs="Times New Roman"/>
                <w:sz w:val="24"/>
                <w:szCs w:val="24"/>
              </w:rPr>
              <w:t xml:space="preserve"> random = ~ 1| factor(alliance), weights = </w:t>
            </w:r>
            <w:proofErr w:type="spellStart"/>
            <w:r w:rsidRPr="00EC7A6D">
              <w:rPr>
                <w:rFonts w:ascii="Times New Roman" w:hAnsi="Times New Roman" w:cs="Times New Roman"/>
                <w:sz w:val="24"/>
                <w:szCs w:val="24"/>
              </w:rPr>
              <w:t>varFunc</w:t>
            </w:r>
            <w:proofErr w:type="spellEnd"/>
            <w:r w:rsidRPr="00EC7A6D">
              <w:rPr>
                <w:rFonts w:ascii="Times New Roman" w:hAnsi="Times New Roman" w:cs="Times New Roman"/>
                <w:sz w:val="24"/>
                <w:szCs w:val="24"/>
              </w:rPr>
              <w:t xml:space="preserve"> *)</w:t>
            </w:r>
          </w:p>
        </w:tc>
        <w:tc>
          <w:tcPr>
            <w:tcW w:w="1748" w:type="dxa"/>
          </w:tcPr>
          <w:p w14:paraId="51EE1121" w14:textId="7349EC43" w:rsidR="004F736F" w:rsidRPr="00EC7A6D" w:rsidRDefault="004F736F" w:rsidP="009D5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A6D">
              <w:rPr>
                <w:rFonts w:ascii="Times New Roman" w:hAnsi="Times New Roman" w:cs="Times New Roman"/>
                <w:sz w:val="24"/>
                <w:szCs w:val="24"/>
              </w:rPr>
              <w:t>9731.645</w:t>
            </w:r>
          </w:p>
        </w:tc>
        <w:tc>
          <w:tcPr>
            <w:tcW w:w="1748" w:type="dxa"/>
          </w:tcPr>
          <w:p w14:paraId="3513FF46" w14:textId="0F54C3FF" w:rsidR="004F736F" w:rsidRPr="00EC7A6D" w:rsidRDefault="004F736F" w:rsidP="009D5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A6D">
              <w:rPr>
                <w:rFonts w:ascii="Times New Roman" w:hAnsi="Times New Roman" w:cs="Times New Roman"/>
                <w:sz w:val="24"/>
                <w:szCs w:val="24"/>
              </w:rPr>
              <w:t>-19455.29</w:t>
            </w:r>
          </w:p>
        </w:tc>
        <w:tc>
          <w:tcPr>
            <w:tcW w:w="1748" w:type="dxa"/>
          </w:tcPr>
          <w:p w14:paraId="5B34E390" w14:textId="65AE040A" w:rsidR="004F736F" w:rsidRPr="00EC7A6D" w:rsidRDefault="004F736F" w:rsidP="009D5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A6D">
              <w:rPr>
                <w:rFonts w:ascii="Times New Roman" w:hAnsi="Times New Roman" w:cs="Times New Roman"/>
                <w:sz w:val="24"/>
                <w:szCs w:val="24"/>
              </w:rPr>
              <w:t>1560.5</w:t>
            </w:r>
          </w:p>
        </w:tc>
      </w:tr>
    </w:tbl>
    <w:p w14:paraId="6269E002" w14:textId="77777777" w:rsidR="004F736F" w:rsidRPr="00EC7A6D" w:rsidRDefault="004F736F" w:rsidP="0006234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CE8323" w14:textId="68E93BE2" w:rsidR="004F736F" w:rsidRPr="00EC7A6D" w:rsidRDefault="004F736F" w:rsidP="004F736F">
      <w:pPr>
        <w:rPr>
          <w:rFonts w:ascii="Times New Roman" w:eastAsia="Times New Roman" w:hAnsi="Times New Roman" w:cs="Times New Roman"/>
          <w:sz w:val="24"/>
          <w:szCs w:val="24"/>
        </w:rPr>
      </w:pPr>
      <w:r w:rsidRPr="00EC7A6D">
        <w:rPr>
          <w:rFonts w:ascii="Times New Roman" w:eastAsia="Times New Roman" w:hAnsi="Times New Roman" w:cs="Times New Roman"/>
          <w:sz w:val="24"/>
          <w:szCs w:val="24"/>
        </w:rPr>
        <w:t xml:space="preserve">* </w:t>
      </w:r>
      <w:proofErr w:type="spellStart"/>
      <w:r w:rsidRPr="00EC7A6D">
        <w:rPr>
          <w:rFonts w:ascii="Times New Roman" w:eastAsia="Times New Roman" w:hAnsi="Times New Roman" w:cs="Times New Roman"/>
          <w:sz w:val="24"/>
          <w:szCs w:val="24"/>
        </w:rPr>
        <w:t>VarFunc</w:t>
      </w:r>
      <w:proofErr w:type="spellEnd"/>
      <w:r w:rsidRPr="00EC7A6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proofErr w:type="spellStart"/>
      <w:proofErr w:type="gramStart"/>
      <w:r w:rsidRPr="00EC7A6D">
        <w:rPr>
          <w:rFonts w:ascii="Times New Roman" w:eastAsia="Times New Roman" w:hAnsi="Times New Roman" w:cs="Times New Roman"/>
          <w:sz w:val="24"/>
          <w:szCs w:val="24"/>
        </w:rPr>
        <w:t>varIdent</w:t>
      </w:r>
      <w:proofErr w:type="spellEnd"/>
      <w:r w:rsidRPr="00EC7A6D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EC7A6D">
        <w:rPr>
          <w:rFonts w:ascii="Times New Roman" w:eastAsia="Times New Roman" w:hAnsi="Times New Roman" w:cs="Times New Roman"/>
          <w:sz w:val="24"/>
          <w:szCs w:val="24"/>
        </w:rPr>
        <w:t>form ~1 | factor(alliance))</w:t>
      </w:r>
    </w:p>
    <w:p w14:paraId="52DF5F00" w14:textId="0DDA0593" w:rsidR="004F736F" w:rsidRDefault="004F736F" w:rsidP="00062346">
      <w:pPr>
        <w:rPr>
          <w:rFonts w:ascii="Times New Roman" w:eastAsia="Times New Roman" w:hAnsi="Times New Roman" w:cs="Times New Roman"/>
          <w:b/>
          <w:bCs/>
        </w:rPr>
      </w:pPr>
    </w:p>
    <w:p w14:paraId="001482D1" w14:textId="38600EDF" w:rsidR="00682AA7" w:rsidRPr="00682AA7" w:rsidRDefault="00682AA7" w:rsidP="00062346">
      <w:pPr>
        <w:rPr>
          <w:rFonts w:ascii="Times New Roman" w:eastAsia="Times New Roman" w:hAnsi="Times New Roman" w:cs="Times New Roman"/>
          <w:b/>
          <w:bCs/>
          <w:u w:val="single"/>
        </w:rPr>
      </w:pPr>
    </w:p>
    <w:p w14:paraId="7A761F26" w14:textId="328A805E" w:rsidR="00682AA7" w:rsidRPr="00682AA7" w:rsidRDefault="00682AA7" w:rsidP="00682AA7">
      <w:pPr>
        <w:rPr>
          <w:rFonts w:ascii="Times New Roman" w:eastAsia="Times New Roman" w:hAnsi="Times New Roman" w:cs="Times New Roman"/>
          <w:b/>
          <w:bCs/>
          <w:u w:val="single"/>
        </w:rPr>
      </w:pPr>
      <w:r w:rsidRPr="00682AA7">
        <w:rPr>
          <w:rFonts w:ascii="Times New Roman" w:eastAsia="Times New Roman" w:hAnsi="Times New Roman" w:cs="Times New Roman"/>
          <w:b/>
          <w:bCs/>
          <w:u w:val="single"/>
        </w:rPr>
        <w:t>Output for influence diagnostics for linear mixed-effects models: random effect</w:t>
      </w:r>
    </w:p>
    <w:p w14:paraId="6772DC25" w14:textId="5C5DC405" w:rsidR="00DA5D1E" w:rsidRPr="00682AA7" w:rsidRDefault="00DA5D1E" w:rsidP="00DA5D1E">
      <w:pPr>
        <w:rPr>
          <w:rFonts w:ascii="Times New Roman" w:eastAsia="Times New Roman" w:hAnsi="Times New Roman" w:cs="Times New Roman"/>
        </w:rPr>
      </w:pPr>
      <w:proofErr w:type="gramStart"/>
      <w:r w:rsidRPr="00682AA7">
        <w:rPr>
          <w:rFonts w:ascii="Times New Roman" w:eastAsia="Times New Roman" w:hAnsi="Times New Roman" w:cs="Times New Roman"/>
        </w:rPr>
        <w:t>influence(</w:t>
      </w:r>
      <w:proofErr w:type="spellStart"/>
      <w:proofErr w:type="gramEnd"/>
      <w:r w:rsidRPr="00682AA7">
        <w:rPr>
          <w:rFonts w:ascii="Times New Roman" w:eastAsia="Times New Roman" w:hAnsi="Times New Roman" w:cs="Times New Roman"/>
        </w:rPr>
        <w:t>fullmod</w:t>
      </w:r>
      <w:proofErr w:type="spellEnd"/>
      <w:r w:rsidRPr="00682AA7">
        <w:rPr>
          <w:rFonts w:ascii="Times New Roman" w:eastAsia="Times New Roman" w:hAnsi="Times New Roman" w:cs="Times New Roman"/>
        </w:rPr>
        <w:t>, "</w:t>
      </w:r>
      <w:r w:rsidR="00682AA7" w:rsidRPr="00682AA7">
        <w:rPr>
          <w:rFonts w:ascii="Times New Roman" w:eastAsia="Times New Roman" w:hAnsi="Times New Roman" w:cs="Times New Roman"/>
        </w:rPr>
        <w:t>alliance</w:t>
      </w:r>
      <w:r w:rsidRPr="00682AA7">
        <w:rPr>
          <w:rFonts w:ascii="Times New Roman" w:eastAsia="Times New Roman" w:hAnsi="Times New Roman" w:cs="Times New Roman"/>
        </w:rPr>
        <w:t xml:space="preserve">") </w:t>
      </w:r>
    </w:p>
    <w:p w14:paraId="3C74703A" w14:textId="77777777" w:rsidR="00DA5D1E" w:rsidRPr="00682AA7" w:rsidRDefault="00DA5D1E" w:rsidP="00DA5D1E">
      <w:pPr>
        <w:rPr>
          <w:rFonts w:ascii="Times New Roman" w:eastAsia="Times New Roman" w:hAnsi="Times New Roman" w:cs="Times New Roman"/>
        </w:rPr>
      </w:pPr>
      <w:r w:rsidRPr="00682AA7">
        <w:rPr>
          <w:rFonts w:ascii="Times New Roman" w:eastAsia="Times New Roman" w:hAnsi="Times New Roman" w:cs="Times New Roman"/>
        </w:rPr>
        <w:t>$</w:t>
      </w:r>
      <w:proofErr w:type="spellStart"/>
      <w:proofErr w:type="gramStart"/>
      <w:r w:rsidRPr="00682AA7">
        <w:rPr>
          <w:rFonts w:ascii="Times New Roman" w:eastAsia="Times New Roman" w:hAnsi="Times New Roman" w:cs="Times New Roman"/>
        </w:rPr>
        <w:t>fixed.effects</w:t>
      </w:r>
      <w:proofErr w:type="spellEnd"/>
      <w:proofErr w:type="gramEnd"/>
    </w:p>
    <w:p w14:paraId="5A02336A" w14:textId="43D02F55" w:rsidR="00DA5D1E" w:rsidRPr="00682AA7" w:rsidRDefault="00DA5D1E" w:rsidP="00DA5D1E">
      <w:pPr>
        <w:rPr>
          <w:rFonts w:ascii="Times New Roman" w:eastAsia="Times New Roman" w:hAnsi="Times New Roman" w:cs="Times New Roman"/>
        </w:rPr>
      </w:pPr>
      <w:r w:rsidRPr="00682AA7">
        <w:rPr>
          <w:rFonts w:ascii="Times New Roman" w:eastAsia="Times New Roman" w:hAnsi="Times New Roman" w:cs="Times New Roman"/>
        </w:rPr>
        <w:t xml:space="preserve"> (Intercept) </w:t>
      </w:r>
      <w:r w:rsidR="00682AA7" w:rsidRPr="00682AA7">
        <w:rPr>
          <w:rFonts w:ascii="Times New Roman" w:eastAsia="Times New Roman" w:hAnsi="Times New Roman" w:cs="Times New Roman"/>
        </w:rPr>
        <w:tab/>
      </w:r>
      <w:proofErr w:type="gramStart"/>
      <w:r w:rsidRPr="00682AA7">
        <w:rPr>
          <w:rFonts w:ascii="Times New Roman" w:eastAsia="Times New Roman" w:hAnsi="Times New Roman" w:cs="Times New Roman"/>
        </w:rPr>
        <w:t>factor(</w:t>
      </w:r>
      <w:proofErr w:type="gramEnd"/>
      <w:r w:rsidR="00682AA7" w:rsidRPr="00682AA7">
        <w:rPr>
          <w:rFonts w:ascii="Times New Roman" w:eastAsia="Times New Roman" w:hAnsi="Times New Roman" w:cs="Times New Roman"/>
        </w:rPr>
        <w:t>pop train type</w:t>
      </w:r>
      <w:r w:rsidRPr="00682AA7">
        <w:rPr>
          <w:rFonts w:ascii="Times New Roman" w:eastAsia="Times New Roman" w:hAnsi="Times New Roman" w:cs="Times New Roman"/>
        </w:rPr>
        <w:t>)</w:t>
      </w:r>
      <w:r w:rsidR="00682AA7" w:rsidRPr="00682AA7">
        <w:rPr>
          <w:rFonts w:ascii="Times New Roman" w:eastAsia="Times New Roman" w:hAnsi="Times New Roman" w:cs="Times New Roman"/>
        </w:rPr>
        <w:t>Multi-Male pop trains</w:t>
      </w:r>
    </w:p>
    <w:p w14:paraId="217B5B40" w14:textId="22476CFB" w:rsidR="00DA5D1E" w:rsidRPr="00682AA7" w:rsidRDefault="00DA5D1E" w:rsidP="00DA5D1E">
      <w:pPr>
        <w:rPr>
          <w:rFonts w:ascii="Times New Roman" w:eastAsia="Times New Roman" w:hAnsi="Times New Roman" w:cs="Times New Roman"/>
        </w:rPr>
      </w:pPr>
      <w:r w:rsidRPr="00682AA7">
        <w:rPr>
          <w:rFonts w:ascii="Times New Roman" w:eastAsia="Times New Roman" w:hAnsi="Times New Roman" w:cs="Times New Roman"/>
        </w:rPr>
        <w:t xml:space="preserve">   0.1447592   </w:t>
      </w:r>
      <w:r w:rsidR="00682AA7" w:rsidRPr="00682AA7">
        <w:rPr>
          <w:rFonts w:ascii="Times New Roman" w:eastAsia="Times New Roman" w:hAnsi="Times New Roman" w:cs="Times New Roman"/>
        </w:rPr>
        <w:tab/>
      </w:r>
      <w:r w:rsidRPr="00682AA7">
        <w:rPr>
          <w:rFonts w:ascii="Times New Roman" w:eastAsia="Times New Roman" w:hAnsi="Times New Roman" w:cs="Times New Roman"/>
        </w:rPr>
        <w:t xml:space="preserve">-0.0483271 </w:t>
      </w:r>
    </w:p>
    <w:p w14:paraId="146875C0" w14:textId="77777777" w:rsidR="00DA5D1E" w:rsidRPr="00682AA7" w:rsidRDefault="00DA5D1E" w:rsidP="00DA5D1E">
      <w:pPr>
        <w:rPr>
          <w:rFonts w:ascii="Times New Roman" w:eastAsia="Times New Roman" w:hAnsi="Times New Roman" w:cs="Times New Roman"/>
        </w:rPr>
      </w:pPr>
    </w:p>
    <w:p w14:paraId="067A15E1" w14:textId="46794D9E" w:rsidR="00DA5D1E" w:rsidRPr="00682AA7" w:rsidRDefault="00DA5D1E" w:rsidP="00DA5D1E">
      <w:pPr>
        <w:rPr>
          <w:rFonts w:ascii="Times New Roman" w:eastAsia="Times New Roman" w:hAnsi="Times New Roman" w:cs="Times New Roman"/>
        </w:rPr>
      </w:pPr>
      <w:proofErr w:type="spellStart"/>
      <w:proofErr w:type="gramStart"/>
      <w:r w:rsidRPr="00682AA7">
        <w:rPr>
          <w:rFonts w:ascii="Times New Roman" w:eastAsia="Times New Roman" w:hAnsi="Times New Roman" w:cs="Times New Roman"/>
        </w:rPr>
        <w:lastRenderedPageBreak/>
        <w:t>fixed.effects</w:t>
      </w:r>
      <w:proofErr w:type="spellEnd"/>
      <w:proofErr w:type="gramEnd"/>
      <w:r w:rsidRPr="00682AA7">
        <w:rPr>
          <w:rFonts w:ascii="Times New Roman" w:eastAsia="Times New Roman" w:hAnsi="Times New Roman" w:cs="Times New Roman"/>
        </w:rPr>
        <w:t>[-</w:t>
      </w:r>
      <w:r w:rsidR="00682AA7" w:rsidRPr="00682AA7">
        <w:rPr>
          <w:rFonts w:ascii="Times New Roman" w:eastAsia="Times New Roman" w:hAnsi="Times New Roman" w:cs="Times New Roman"/>
        </w:rPr>
        <w:t>alliance</w:t>
      </w:r>
      <w:r w:rsidRPr="00682AA7">
        <w:rPr>
          <w:rFonts w:ascii="Times New Roman" w:eastAsia="Times New Roman" w:hAnsi="Times New Roman" w:cs="Times New Roman"/>
        </w:rPr>
        <w:t>]</w:t>
      </w:r>
    </w:p>
    <w:p w14:paraId="14A60506" w14:textId="2B8E8699" w:rsidR="00DA5D1E" w:rsidRPr="00682AA7" w:rsidRDefault="00DA5D1E" w:rsidP="00DA5D1E">
      <w:pPr>
        <w:rPr>
          <w:rFonts w:ascii="Times New Roman" w:eastAsia="Times New Roman" w:hAnsi="Times New Roman" w:cs="Times New Roman"/>
        </w:rPr>
      </w:pPr>
      <w:r w:rsidRPr="00682AA7">
        <w:rPr>
          <w:rFonts w:ascii="Times New Roman" w:eastAsia="Times New Roman" w:hAnsi="Times New Roman" w:cs="Times New Roman"/>
        </w:rPr>
        <w:t xml:space="preserve">     (Intercept) </w:t>
      </w:r>
      <w:r w:rsidR="00682AA7" w:rsidRPr="00682AA7">
        <w:rPr>
          <w:rFonts w:ascii="Times New Roman" w:eastAsia="Times New Roman" w:hAnsi="Times New Roman" w:cs="Times New Roman"/>
        </w:rPr>
        <w:tab/>
      </w:r>
      <w:r w:rsidR="00682AA7" w:rsidRPr="00682AA7">
        <w:rPr>
          <w:rFonts w:ascii="Times New Roman" w:eastAsia="Times New Roman" w:hAnsi="Times New Roman" w:cs="Times New Roman"/>
        </w:rPr>
        <w:tab/>
      </w:r>
      <w:proofErr w:type="gramStart"/>
      <w:r w:rsidR="00682AA7" w:rsidRPr="00682AA7">
        <w:rPr>
          <w:rFonts w:ascii="Times New Roman" w:eastAsia="Times New Roman" w:hAnsi="Times New Roman" w:cs="Times New Roman"/>
        </w:rPr>
        <w:t>factor(</w:t>
      </w:r>
      <w:proofErr w:type="gramEnd"/>
      <w:r w:rsidR="00682AA7" w:rsidRPr="00682AA7">
        <w:rPr>
          <w:rFonts w:ascii="Times New Roman" w:eastAsia="Times New Roman" w:hAnsi="Times New Roman" w:cs="Times New Roman"/>
        </w:rPr>
        <w:t>pop train type)Multi-Male pop trains</w:t>
      </w:r>
    </w:p>
    <w:p w14:paraId="401B7811" w14:textId="0CF7DFD0" w:rsidR="00DA5D1E" w:rsidRPr="00682AA7" w:rsidRDefault="00DA5D1E" w:rsidP="00682AA7">
      <w:pPr>
        <w:spacing w:line="240" w:lineRule="auto"/>
        <w:rPr>
          <w:rFonts w:ascii="Times New Roman" w:eastAsia="Times New Roman" w:hAnsi="Times New Roman" w:cs="Times New Roman"/>
        </w:rPr>
      </w:pPr>
      <w:r w:rsidRPr="00682AA7">
        <w:rPr>
          <w:rFonts w:ascii="Times New Roman" w:eastAsia="Times New Roman" w:hAnsi="Times New Roman" w:cs="Times New Roman"/>
        </w:rPr>
        <w:t>[1</w:t>
      </w:r>
      <w:proofErr w:type="gramStart"/>
      <w:r w:rsidRPr="00682AA7">
        <w:rPr>
          <w:rFonts w:ascii="Times New Roman" w:eastAsia="Times New Roman" w:hAnsi="Times New Roman" w:cs="Times New Roman"/>
        </w:rPr>
        <w:t xml:space="preserve">,]   </w:t>
      </w:r>
      <w:proofErr w:type="gramEnd"/>
      <w:r w:rsidRPr="00682AA7">
        <w:rPr>
          <w:rFonts w:ascii="Times New Roman" w:eastAsia="Times New Roman" w:hAnsi="Times New Roman" w:cs="Times New Roman"/>
        </w:rPr>
        <w:t xml:space="preserve">0.1483192  </w:t>
      </w:r>
      <w:r w:rsidR="00682AA7" w:rsidRPr="00682AA7">
        <w:rPr>
          <w:rFonts w:ascii="Times New Roman" w:eastAsia="Times New Roman" w:hAnsi="Times New Roman" w:cs="Times New Roman"/>
        </w:rPr>
        <w:tab/>
      </w:r>
      <w:r w:rsidRPr="00682AA7">
        <w:rPr>
          <w:rFonts w:ascii="Times New Roman" w:eastAsia="Times New Roman" w:hAnsi="Times New Roman" w:cs="Times New Roman"/>
        </w:rPr>
        <w:t>-0.04882693</w:t>
      </w:r>
    </w:p>
    <w:p w14:paraId="78DA098D" w14:textId="6371FAC7" w:rsidR="00DA5D1E" w:rsidRPr="00682AA7" w:rsidRDefault="00DA5D1E" w:rsidP="00682AA7">
      <w:pPr>
        <w:spacing w:line="240" w:lineRule="auto"/>
        <w:rPr>
          <w:rFonts w:ascii="Times New Roman" w:eastAsia="Times New Roman" w:hAnsi="Times New Roman" w:cs="Times New Roman"/>
        </w:rPr>
      </w:pPr>
      <w:r w:rsidRPr="00682AA7">
        <w:rPr>
          <w:rFonts w:ascii="Times New Roman" w:eastAsia="Times New Roman" w:hAnsi="Times New Roman" w:cs="Times New Roman"/>
        </w:rPr>
        <w:t>[2</w:t>
      </w:r>
      <w:proofErr w:type="gramStart"/>
      <w:r w:rsidRPr="00682AA7">
        <w:rPr>
          <w:rFonts w:ascii="Times New Roman" w:eastAsia="Times New Roman" w:hAnsi="Times New Roman" w:cs="Times New Roman"/>
        </w:rPr>
        <w:t xml:space="preserve">,]   </w:t>
      </w:r>
      <w:proofErr w:type="gramEnd"/>
      <w:r w:rsidRPr="00682AA7">
        <w:rPr>
          <w:rFonts w:ascii="Times New Roman" w:eastAsia="Times New Roman" w:hAnsi="Times New Roman" w:cs="Times New Roman"/>
        </w:rPr>
        <w:t xml:space="preserve">0.1554276  </w:t>
      </w:r>
      <w:r w:rsidR="00682AA7" w:rsidRPr="00682AA7">
        <w:rPr>
          <w:rFonts w:ascii="Times New Roman" w:eastAsia="Times New Roman" w:hAnsi="Times New Roman" w:cs="Times New Roman"/>
        </w:rPr>
        <w:tab/>
      </w:r>
      <w:r w:rsidRPr="00682AA7">
        <w:rPr>
          <w:rFonts w:ascii="Times New Roman" w:eastAsia="Times New Roman" w:hAnsi="Times New Roman" w:cs="Times New Roman"/>
        </w:rPr>
        <w:t>-0.05111998</w:t>
      </w:r>
    </w:p>
    <w:p w14:paraId="5FAD5D35" w14:textId="611027D5" w:rsidR="00DA5D1E" w:rsidRPr="00682AA7" w:rsidRDefault="00DA5D1E" w:rsidP="00682AA7">
      <w:pPr>
        <w:spacing w:line="240" w:lineRule="auto"/>
        <w:rPr>
          <w:rFonts w:ascii="Times New Roman" w:eastAsia="Times New Roman" w:hAnsi="Times New Roman" w:cs="Times New Roman"/>
        </w:rPr>
      </w:pPr>
      <w:r w:rsidRPr="00682AA7">
        <w:rPr>
          <w:rFonts w:ascii="Times New Roman" w:eastAsia="Times New Roman" w:hAnsi="Times New Roman" w:cs="Times New Roman"/>
        </w:rPr>
        <w:t>[3</w:t>
      </w:r>
      <w:proofErr w:type="gramStart"/>
      <w:r w:rsidRPr="00682AA7">
        <w:rPr>
          <w:rFonts w:ascii="Times New Roman" w:eastAsia="Times New Roman" w:hAnsi="Times New Roman" w:cs="Times New Roman"/>
        </w:rPr>
        <w:t xml:space="preserve">,]   </w:t>
      </w:r>
      <w:proofErr w:type="gramEnd"/>
      <w:r w:rsidRPr="00682AA7">
        <w:rPr>
          <w:rFonts w:ascii="Times New Roman" w:eastAsia="Times New Roman" w:hAnsi="Times New Roman" w:cs="Times New Roman"/>
        </w:rPr>
        <w:t xml:space="preserve">0.1462296  </w:t>
      </w:r>
      <w:r w:rsidR="00682AA7" w:rsidRPr="00682AA7">
        <w:rPr>
          <w:rFonts w:ascii="Times New Roman" w:eastAsia="Times New Roman" w:hAnsi="Times New Roman" w:cs="Times New Roman"/>
        </w:rPr>
        <w:tab/>
      </w:r>
      <w:r w:rsidRPr="00682AA7">
        <w:rPr>
          <w:rFonts w:ascii="Times New Roman" w:eastAsia="Times New Roman" w:hAnsi="Times New Roman" w:cs="Times New Roman"/>
        </w:rPr>
        <w:t>-0.04386048</w:t>
      </w:r>
    </w:p>
    <w:p w14:paraId="18DDA52E" w14:textId="3E9B5A85" w:rsidR="00DA5D1E" w:rsidRPr="00682AA7" w:rsidRDefault="00DA5D1E" w:rsidP="00682AA7">
      <w:pPr>
        <w:spacing w:line="240" w:lineRule="auto"/>
        <w:rPr>
          <w:rFonts w:ascii="Times New Roman" w:eastAsia="Times New Roman" w:hAnsi="Times New Roman" w:cs="Times New Roman"/>
        </w:rPr>
      </w:pPr>
      <w:r w:rsidRPr="00682AA7">
        <w:rPr>
          <w:rFonts w:ascii="Times New Roman" w:eastAsia="Times New Roman" w:hAnsi="Times New Roman" w:cs="Times New Roman"/>
        </w:rPr>
        <w:t>[4</w:t>
      </w:r>
      <w:proofErr w:type="gramStart"/>
      <w:r w:rsidRPr="00682AA7">
        <w:rPr>
          <w:rFonts w:ascii="Times New Roman" w:eastAsia="Times New Roman" w:hAnsi="Times New Roman" w:cs="Times New Roman"/>
        </w:rPr>
        <w:t xml:space="preserve">,]   </w:t>
      </w:r>
      <w:proofErr w:type="gramEnd"/>
      <w:r w:rsidRPr="00682AA7">
        <w:rPr>
          <w:rFonts w:ascii="Times New Roman" w:eastAsia="Times New Roman" w:hAnsi="Times New Roman" w:cs="Times New Roman"/>
        </w:rPr>
        <w:t xml:space="preserve">0.1375143  </w:t>
      </w:r>
      <w:r w:rsidR="00682AA7" w:rsidRPr="00682AA7">
        <w:rPr>
          <w:rFonts w:ascii="Times New Roman" w:eastAsia="Times New Roman" w:hAnsi="Times New Roman" w:cs="Times New Roman"/>
        </w:rPr>
        <w:tab/>
      </w:r>
      <w:r w:rsidRPr="00682AA7">
        <w:rPr>
          <w:rFonts w:ascii="Times New Roman" w:eastAsia="Times New Roman" w:hAnsi="Times New Roman" w:cs="Times New Roman"/>
        </w:rPr>
        <w:t>-0.04843295</w:t>
      </w:r>
    </w:p>
    <w:p w14:paraId="0A1690E8" w14:textId="1022DA99" w:rsidR="00DA5D1E" w:rsidRPr="00682AA7" w:rsidRDefault="00DA5D1E" w:rsidP="00682AA7">
      <w:pPr>
        <w:spacing w:line="240" w:lineRule="auto"/>
        <w:rPr>
          <w:rFonts w:ascii="Times New Roman" w:eastAsia="Times New Roman" w:hAnsi="Times New Roman" w:cs="Times New Roman"/>
        </w:rPr>
      </w:pPr>
      <w:r w:rsidRPr="00682AA7">
        <w:rPr>
          <w:rFonts w:ascii="Times New Roman" w:eastAsia="Times New Roman" w:hAnsi="Times New Roman" w:cs="Times New Roman"/>
        </w:rPr>
        <w:t>[5</w:t>
      </w:r>
      <w:proofErr w:type="gramStart"/>
      <w:r w:rsidRPr="00682AA7">
        <w:rPr>
          <w:rFonts w:ascii="Times New Roman" w:eastAsia="Times New Roman" w:hAnsi="Times New Roman" w:cs="Times New Roman"/>
        </w:rPr>
        <w:t xml:space="preserve">,]   </w:t>
      </w:r>
      <w:proofErr w:type="gramEnd"/>
      <w:r w:rsidRPr="00682AA7">
        <w:rPr>
          <w:rFonts w:ascii="Times New Roman" w:eastAsia="Times New Roman" w:hAnsi="Times New Roman" w:cs="Times New Roman"/>
        </w:rPr>
        <w:t xml:space="preserve">0.1524502  </w:t>
      </w:r>
      <w:r w:rsidR="00682AA7" w:rsidRPr="00682AA7">
        <w:rPr>
          <w:rFonts w:ascii="Times New Roman" w:eastAsia="Times New Roman" w:hAnsi="Times New Roman" w:cs="Times New Roman"/>
        </w:rPr>
        <w:tab/>
      </w:r>
      <w:r w:rsidRPr="00682AA7">
        <w:rPr>
          <w:rFonts w:ascii="Times New Roman" w:eastAsia="Times New Roman" w:hAnsi="Times New Roman" w:cs="Times New Roman"/>
        </w:rPr>
        <w:t>-0.05025203</w:t>
      </w:r>
    </w:p>
    <w:p w14:paraId="1EC1DACB" w14:textId="6E09F3EB" w:rsidR="00DA5D1E" w:rsidRPr="00682AA7" w:rsidRDefault="00DA5D1E" w:rsidP="00682AA7">
      <w:pPr>
        <w:spacing w:line="240" w:lineRule="auto"/>
        <w:rPr>
          <w:rFonts w:ascii="Times New Roman" w:eastAsia="Times New Roman" w:hAnsi="Times New Roman" w:cs="Times New Roman"/>
        </w:rPr>
      </w:pPr>
      <w:r w:rsidRPr="00682AA7">
        <w:rPr>
          <w:rFonts w:ascii="Times New Roman" w:eastAsia="Times New Roman" w:hAnsi="Times New Roman" w:cs="Times New Roman"/>
        </w:rPr>
        <w:t>[6</w:t>
      </w:r>
      <w:proofErr w:type="gramStart"/>
      <w:r w:rsidRPr="00682AA7">
        <w:rPr>
          <w:rFonts w:ascii="Times New Roman" w:eastAsia="Times New Roman" w:hAnsi="Times New Roman" w:cs="Times New Roman"/>
        </w:rPr>
        <w:t xml:space="preserve">,]   </w:t>
      </w:r>
      <w:proofErr w:type="gramEnd"/>
      <w:r w:rsidRPr="00682AA7">
        <w:rPr>
          <w:rFonts w:ascii="Times New Roman" w:eastAsia="Times New Roman" w:hAnsi="Times New Roman" w:cs="Times New Roman"/>
        </w:rPr>
        <w:t xml:space="preserve">0.1518558  </w:t>
      </w:r>
      <w:r w:rsidR="00682AA7" w:rsidRPr="00682AA7">
        <w:rPr>
          <w:rFonts w:ascii="Times New Roman" w:eastAsia="Times New Roman" w:hAnsi="Times New Roman" w:cs="Times New Roman"/>
        </w:rPr>
        <w:tab/>
      </w:r>
      <w:r w:rsidRPr="00682AA7">
        <w:rPr>
          <w:rFonts w:ascii="Times New Roman" w:eastAsia="Times New Roman" w:hAnsi="Times New Roman" w:cs="Times New Roman"/>
        </w:rPr>
        <w:t>-0.04899754</w:t>
      </w:r>
    </w:p>
    <w:p w14:paraId="090D6578" w14:textId="07BF3D44" w:rsidR="004F736F" w:rsidRPr="00682AA7" w:rsidRDefault="00DA5D1E" w:rsidP="00682AA7">
      <w:pPr>
        <w:spacing w:line="240" w:lineRule="auto"/>
        <w:rPr>
          <w:rFonts w:ascii="Times New Roman" w:eastAsia="Times New Roman" w:hAnsi="Times New Roman" w:cs="Times New Roman"/>
        </w:rPr>
      </w:pPr>
      <w:r w:rsidRPr="00682AA7">
        <w:rPr>
          <w:rFonts w:ascii="Times New Roman" w:eastAsia="Times New Roman" w:hAnsi="Times New Roman" w:cs="Times New Roman"/>
        </w:rPr>
        <w:t>[7</w:t>
      </w:r>
      <w:proofErr w:type="gramStart"/>
      <w:r w:rsidRPr="00682AA7">
        <w:rPr>
          <w:rFonts w:ascii="Times New Roman" w:eastAsia="Times New Roman" w:hAnsi="Times New Roman" w:cs="Times New Roman"/>
        </w:rPr>
        <w:t xml:space="preserve">,]   </w:t>
      </w:r>
      <w:proofErr w:type="gramEnd"/>
      <w:r w:rsidRPr="00682AA7">
        <w:rPr>
          <w:rFonts w:ascii="Times New Roman" w:eastAsia="Times New Roman" w:hAnsi="Times New Roman" w:cs="Times New Roman"/>
        </w:rPr>
        <w:t xml:space="preserve">0.1215366  </w:t>
      </w:r>
      <w:r w:rsidR="00682AA7" w:rsidRPr="00682AA7">
        <w:rPr>
          <w:rFonts w:ascii="Times New Roman" w:eastAsia="Times New Roman" w:hAnsi="Times New Roman" w:cs="Times New Roman"/>
        </w:rPr>
        <w:tab/>
      </w:r>
      <w:r w:rsidRPr="00682AA7">
        <w:rPr>
          <w:rFonts w:ascii="Times New Roman" w:eastAsia="Times New Roman" w:hAnsi="Times New Roman" w:cs="Times New Roman"/>
        </w:rPr>
        <w:t>-0.04679033</w:t>
      </w:r>
    </w:p>
    <w:p w14:paraId="5B384E06" w14:textId="42B7BE17" w:rsidR="00F76B46" w:rsidRPr="00682AA7" w:rsidRDefault="00F76B46" w:rsidP="00062346">
      <w:pPr>
        <w:rPr>
          <w:rFonts w:ascii="Times New Roman" w:eastAsia="Times New Roman" w:hAnsi="Times New Roman" w:cs="Times New Roman"/>
        </w:rPr>
      </w:pPr>
    </w:p>
    <w:p w14:paraId="340ED92D" w14:textId="77777777" w:rsidR="00682AA7" w:rsidRPr="00682AA7" w:rsidRDefault="00682AA7" w:rsidP="00682AA7">
      <w:pPr>
        <w:rPr>
          <w:rFonts w:ascii="Times New Roman" w:eastAsia="Times New Roman" w:hAnsi="Times New Roman" w:cs="Times New Roman"/>
        </w:rPr>
      </w:pPr>
      <w:r w:rsidRPr="00682AA7">
        <w:rPr>
          <w:rFonts w:ascii="Times New Roman" w:eastAsia="Times New Roman" w:hAnsi="Times New Roman" w:cs="Times New Roman"/>
        </w:rPr>
        <w:t>$groups</w:t>
      </w:r>
    </w:p>
    <w:p w14:paraId="38AE51FD" w14:textId="4D99007D" w:rsidR="00682AA7" w:rsidRPr="00682AA7" w:rsidRDefault="00682AA7" w:rsidP="00682AA7">
      <w:pPr>
        <w:rPr>
          <w:rFonts w:ascii="Times New Roman" w:eastAsia="Times New Roman" w:hAnsi="Times New Roman" w:cs="Times New Roman"/>
        </w:rPr>
      </w:pPr>
      <w:r w:rsidRPr="00682AA7">
        <w:rPr>
          <w:rFonts w:ascii="Times New Roman" w:eastAsia="Times New Roman" w:hAnsi="Times New Roman" w:cs="Times New Roman"/>
        </w:rPr>
        <w:t>[1] "alliance"</w:t>
      </w:r>
    </w:p>
    <w:p w14:paraId="128C2B0F" w14:textId="77777777" w:rsidR="00682AA7" w:rsidRPr="00682AA7" w:rsidRDefault="00682AA7" w:rsidP="00682AA7">
      <w:pPr>
        <w:rPr>
          <w:rFonts w:ascii="Times New Roman" w:eastAsia="Times New Roman" w:hAnsi="Times New Roman" w:cs="Times New Roman"/>
        </w:rPr>
      </w:pPr>
    </w:p>
    <w:p w14:paraId="265C9141" w14:textId="77777777" w:rsidR="00682AA7" w:rsidRPr="00682AA7" w:rsidRDefault="00682AA7" w:rsidP="00682AA7">
      <w:pPr>
        <w:rPr>
          <w:rFonts w:ascii="Times New Roman" w:eastAsia="Times New Roman" w:hAnsi="Times New Roman" w:cs="Times New Roman"/>
        </w:rPr>
      </w:pPr>
      <w:r w:rsidRPr="00682AA7">
        <w:rPr>
          <w:rFonts w:ascii="Times New Roman" w:eastAsia="Times New Roman" w:hAnsi="Times New Roman" w:cs="Times New Roman"/>
        </w:rPr>
        <w:t>$deleted</w:t>
      </w:r>
    </w:p>
    <w:p w14:paraId="1E043EB7" w14:textId="483D23EF" w:rsidR="00F76B46" w:rsidRPr="00682AA7" w:rsidRDefault="00682AA7" w:rsidP="00682AA7">
      <w:pPr>
        <w:rPr>
          <w:rFonts w:ascii="Times New Roman" w:eastAsia="Times New Roman" w:hAnsi="Times New Roman" w:cs="Times New Roman"/>
        </w:rPr>
      </w:pPr>
      <w:r w:rsidRPr="00682AA7">
        <w:rPr>
          <w:rFonts w:ascii="Times New Roman" w:eastAsia="Times New Roman" w:hAnsi="Times New Roman" w:cs="Times New Roman"/>
        </w:rPr>
        <w:t>[1] "AC" "RR" "KS" "BB" "FF" "SB" "PB"</w:t>
      </w:r>
    </w:p>
    <w:p w14:paraId="423D156B" w14:textId="48775E47" w:rsidR="004F736F" w:rsidRDefault="004F736F" w:rsidP="00062346">
      <w:pPr>
        <w:rPr>
          <w:rFonts w:ascii="Times New Roman" w:eastAsia="Times New Roman" w:hAnsi="Times New Roman" w:cs="Times New Roman"/>
          <w:b/>
          <w:bCs/>
        </w:rPr>
      </w:pPr>
    </w:p>
    <w:p w14:paraId="2668B521" w14:textId="2A26C3E8" w:rsidR="004F736F" w:rsidRDefault="004F736F" w:rsidP="00062346">
      <w:pPr>
        <w:rPr>
          <w:rFonts w:ascii="Times New Roman" w:eastAsia="Times New Roman" w:hAnsi="Times New Roman" w:cs="Times New Roman"/>
          <w:b/>
          <w:bCs/>
        </w:rPr>
      </w:pPr>
    </w:p>
    <w:p w14:paraId="2C365B33" w14:textId="39ED5D55" w:rsidR="004F736F" w:rsidRDefault="004F736F" w:rsidP="00062346">
      <w:pPr>
        <w:rPr>
          <w:rFonts w:ascii="Times New Roman" w:eastAsia="Times New Roman" w:hAnsi="Times New Roman" w:cs="Times New Roman"/>
          <w:b/>
          <w:bCs/>
        </w:rPr>
      </w:pPr>
    </w:p>
    <w:p w14:paraId="62226988" w14:textId="77307944" w:rsidR="004F736F" w:rsidRDefault="004F736F" w:rsidP="00062346">
      <w:pPr>
        <w:rPr>
          <w:rFonts w:ascii="Times New Roman" w:eastAsia="Times New Roman" w:hAnsi="Times New Roman" w:cs="Times New Roman"/>
          <w:b/>
          <w:bCs/>
        </w:rPr>
      </w:pPr>
    </w:p>
    <w:p w14:paraId="19A916EC" w14:textId="77777777" w:rsidR="00670983" w:rsidRDefault="00670983" w:rsidP="00062346">
      <w:pPr>
        <w:rPr>
          <w:rFonts w:ascii="Times New Roman" w:eastAsia="Times New Roman" w:hAnsi="Times New Roman" w:cs="Times New Roman"/>
          <w:b/>
          <w:bCs/>
        </w:rPr>
      </w:pPr>
    </w:p>
    <w:p w14:paraId="77BE223A" w14:textId="77777777" w:rsidR="004F736F" w:rsidRDefault="004F736F" w:rsidP="00062346">
      <w:pPr>
        <w:rPr>
          <w:rFonts w:ascii="Times New Roman" w:eastAsia="Times New Roman" w:hAnsi="Times New Roman" w:cs="Times New Roman"/>
          <w:b/>
          <w:bCs/>
        </w:rPr>
      </w:pPr>
    </w:p>
    <w:p w14:paraId="669AF125" w14:textId="77777777" w:rsidR="004F736F" w:rsidRDefault="004F736F" w:rsidP="00062346">
      <w:pPr>
        <w:rPr>
          <w:rFonts w:ascii="Times New Roman" w:eastAsia="Times New Roman" w:hAnsi="Times New Roman" w:cs="Times New Roman"/>
          <w:b/>
          <w:bCs/>
        </w:rPr>
      </w:pPr>
    </w:p>
    <w:p w14:paraId="5F49B8E1" w14:textId="01D1BF0C" w:rsidR="00062346" w:rsidRPr="005C11DA" w:rsidRDefault="00062346" w:rsidP="00062346">
      <w:pPr>
        <w:rPr>
          <w:rFonts w:ascii="Times New Roman" w:eastAsia="Times New Roman" w:hAnsi="Times New Roman" w:cs="Times New Roman"/>
          <w:b/>
          <w:bCs/>
          <w:u w:val="single"/>
        </w:rPr>
      </w:pPr>
      <w:r w:rsidRPr="005C11DA">
        <w:rPr>
          <w:rFonts w:ascii="Times New Roman" w:eastAsia="Times New Roman" w:hAnsi="Times New Roman" w:cs="Times New Roman"/>
          <w:b/>
          <w:bCs/>
          <w:u w:val="single"/>
        </w:rPr>
        <w:lastRenderedPageBreak/>
        <w:t>Shark Bay Ethogram – Behavioural states</w:t>
      </w:r>
    </w:p>
    <w:p w14:paraId="2A467E8F" w14:textId="77777777" w:rsidR="00062346" w:rsidRDefault="00062346" w:rsidP="00062346">
      <w:pPr>
        <w:rPr>
          <w:rFonts w:ascii="Times New Roman" w:eastAsia="Times New Roman" w:hAnsi="Times New Roman" w:cs="Times New Roman"/>
          <w:b/>
          <w:bCs/>
        </w:rPr>
      </w:pPr>
    </w:p>
    <w:p w14:paraId="6D720039" w14:textId="77777777" w:rsidR="00062346" w:rsidRDefault="00062346" w:rsidP="00062346">
      <w:pPr>
        <w:rPr>
          <w:rFonts w:ascii="Times New Roman" w:hAnsi="Times New Roman"/>
        </w:rPr>
      </w:pPr>
      <w:r w:rsidRPr="00573ED6">
        <w:rPr>
          <w:rFonts w:ascii="Times New Roman" w:hAnsi="Times New Roman"/>
        </w:rPr>
        <w:t>R</w:t>
      </w:r>
      <w:r w:rsidRPr="00800421">
        <w:rPr>
          <w:rFonts w:ascii="Times New Roman" w:hAnsi="Times New Roman"/>
        </w:rPr>
        <w:t>ecorded as the predominant activity that is common to ≥50% of the group for ≥50% of the 5 min. interval.</w:t>
      </w:r>
    </w:p>
    <w:p w14:paraId="497F8776" w14:textId="77777777" w:rsidR="00062346" w:rsidRPr="00E3057A" w:rsidRDefault="00062346" w:rsidP="00062346">
      <w:pPr>
        <w:rPr>
          <w:rFonts w:ascii="Times New Roman" w:eastAsia="Times New Roman" w:hAnsi="Times New Roman" w:cs="Times New Roman"/>
        </w:rPr>
      </w:pPr>
    </w:p>
    <w:p w14:paraId="3C7CA457" w14:textId="77777777" w:rsidR="00062346" w:rsidRPr="00E3057A" w:rsidRDefault="00062346" w:rsidP="00062346">
      <w:pPr>
        <w:jc w:val="both"/>
        <w:rPr>
          <w:rFonts w:ascii="Times New Roman" w:hAnsi="Times New Roman" w:cs="Times New Roman"/>
        </w:rPr>
      </w:pPr>
      <w:r w:rsidRPr="00E3057A">
        <w:rPr>
          <w:rFonts w:ascii="Times New Roman" w:hAnsi="Times New Roman" w:cs="Times New Roman"/>
          <w:bCs/>
          <w:i/>
          <w:iCs/>
        </w:rPr>
        <w:t xml:space="preserve">Resting: </w:t>
      </w:r>
      <w:r w:rsidRPr="00E3057A">
        <w:rPr>
          <w:rFonts w:ascii="Times New Roman" w:hAnsi="Times New Roman" w:cs="Times New Roman"/>
        </w:rPr>
        <w:t>Dolphins are in a tight group, moving slowly with regular, peduncle or tail-out dives. The group may be moving in a straight line or meandering.  During rest there is no evidence of foraging or socializing.</w:t>
      </w:r>
      <w:r w:rsidRPr="00E3057A">
        <w:rPr>
          <w:rFonts w:ascii="Times New Roman" w:hAnsi="Times New Roman" w:cs="Times New Roman"/>
          <w:b/>
        </w:rPr>
        <w:t xml:space="preserve"> </w:t>
      </w:r>
      <w:r w:rsidRPr="00E3057A">
        <w:rPr>
          <w:rFonts w:ascii="Times New Roman" w:hAnsi="Times New Roman" w:cs="Times New Roman"/>
        </w:rPr>
        <w:t xml:space="preserve">Snagging is often observed during resting and resting groups regularly snag </w:t>
      </w:r>
      <w:proofErr w:type="spellStart"/>
      <w:r w:rsidRPr="00E3057A">
        <w:rPr>
          <w:rFonts w:ascii="Times New Roman" w:hAnsi="Times New Roman" w:cs="Times New Roman"/>
        </w:rPr>
        <w:t>en</w:t>
      </w:r>
      <w:proofErr w:type="spellEnd"/>
      <w:r w:rsidRPr="00E3057A">
        <w:rPr>
          <w:rFonts w:ascii="Times New Roman" w:hAnsi="Times New Roman" w:cs="Times New Roman"/>
        </w:rPr>
        <w:t xml:space="preserve"> masse. Snagging</w:t>
      </w:r>
      <w:r w:rsidRPr="00E3057A">
        <w:t xml:space="preserve"> is when a</w:t>
      </w:r>
      <w:r w:rsidRPr="00E3057A">
        <w:rPr>
          <w:rFonts w:ascii="Times New Roman" w:hAnsi="Times New Roman" w:cs="Times New Roman"/>
        </w:rPr>
        <w:t xml:space="preserve"> dolphin float</w:t>
      </w:r>
      <w:r w:rsidRPr="00E3057A">
        <w:t>s</w:t>
      </w:r>
      <w:r w:rsidRPr="00E3057A">
        <w:rPr>
          <w:rFonts w:ascii="Times New Roman" w:hAnsi="Times New Roman" w:cs="Times New Roman"/>
        </w:rPr>
        <w:t xml:space="preserve"> at the surface</w:t>
      </w:r>
      <w:r w:rsidRPr="00E3057A">
        <w:t xml:space="preserve"> and is</w:t>
      </w:r>
      <w:r w:rsidRPr="00E3057A">
        <w:rPr>
          <w:rFonts w:ascii="Times New Roman" w:hAnsi="Times New Roman" w:cs="Times New Roman"/>
        </w:rPr>
        <w:t xml:space="preserve"> still or slowly movi</w:t>
      </w:r>
      <w:r w:rsidRPr="00E3057A">
        <w:t>ng</w:t>
      </w:r>
      <w:r w:rsidRPr="00E3057A">
        <w:rPr>
          <w:rFonts w:ascii="Times New Roman" w:hAnsi="Times New Roman" w:cs="Times New Roman"/>
        </w:rPr>
        <w:t>. When still the dolphin’s flukes drop to the degree that only the rostral</w:t>
      </w:r>
      <w:r w:rsidRPr="00E3057A">
        <w:t xml:space="preserve"> </w:t>
      </w:r>
      <w:r w:rsidRPr="00E3057A">
        <w:rPr>
          <w:rFonts w:ascii="Times New Roman" w:hAnsi="Times New Roman" w:cs="Times New Roman"/>
        </w:rPr>
        <w:t>edge of the dorsal fin may show at the surface and the rostrum may be exposed to the top of the mandible. Snagging may last from a few seconds to several minutes.</w:t>
      </w:r>
    </w:p>
    <w:p w14:paraId="14B97BB8" w14:textId="77777777" w:rsidR="00062346" w:rsidRPr="00E3057A" w:rsidRDefault="00062346" w:rsidP="00062346">
      <w:pPr>
        <w:jc w:val="both"/>
        <w:rPr>
          <w:rFonts w:ascii="Times New Roman" w:hAnsi="Times New Roman" w:cs="Times New Roman"/>
        </w:rPr>
      </w:pPr>
    </w:p>
    <w:p w14:paraId="2ACBFAB7" w14:textId="77777777" w:rsidR="00062346" w:rsidRPr="00E3057A" w:rsidRDefault="00062346" w:rsidP="00062346">
      <w:pPr>
        <w:jc w:val="both"/>
        <w:rPr>
          <w:rFonts w:ascii="Times New Roman" w:hAnsi="Times New Roman" w:cs="Times New Roman"/>
          <w:bCs/>
        </w:rPr>
      </w:pPr>
      <w:r w:rsidRPr="00E3057A">
        <w:rPr>
          <w:rFonts w:ascii="Times New Roman" w:hAnsi="Times New Roman" w:cs="Times New Roman"/>
          <w:bCs/>
          <w:i/>
          <w:iCs/>
        </w:rPr>
        <w:t xml:space="preserve">Travelling: </w:t>
      </w:r>
      <w:r w:rsidRPr="00E3057A">
        <w:rPr>
          <w:rFonts w:ascii="Times New Roman" w:hAnsi="Times New Roman" w:cs="Times New Roman"/>
          <w:bCs/>
        </w:rPr>
        <w:t>Individuals are in parallel orientation</w:t>
      </w:r>
      <w:r>
        <w:rPr>
          <w:rFonts w:ascii="Times New Roman" w:hAnsi="Times New Roman" w:cs="Times New Roman"/>
          <w:bCs/>
        </w:rPr>
        <w:t xml:space="preserve"> (abreast)</w:t>
      </w:r>
      <w:r w:rsidRPr="00E3057A">
        <w:rPr>
          <w:rFonts w:ascii="Times New Roman" w:hAnsi="Times New Roman" w:cs="Times New Roman"/>
          <w:bCs/>
        </w:rPr>
        <w:t xml:space="preserve"> moving in one general direction (i.e. not varying more than 45 degrees and no rapid changes in direction) for a period of several minutes or during consecutive surfacing bouts.</w:t>
      </w:r>
    </w:p>
    <w:p w14:paraId="6E5E1326" w14:textId="77777777" w:rsidR="00062346" w:rsidRPr="00E3057A" w:rsidRDefault="00062346" w:rsidP="00062346">
      <w:pPr>
        <w:jc w:val="both"/>
        <w:rPr>
          <w:rFonts w:ascii="Times New Roman" w:hAnsi="Times New Roman" w:cs="Times New Roman"/>
          <w:bCs/>
          <w:i/>
          <w:iCs/>
        </w:rPr>
      </w:pPr>
    </w:p>
    <w:p w14:paraId="2A117C63" w14:textId="77777777" w:rsidR="00062346" w:rsidRPr="00D13589" w:rsidRDefault="00062346" w:rsidP="00062346">
      <w:pPr>
        <w:jc w:val="both"/>
        <w:rPr>
          <w:rFonts w:ascii="Times New Roman" w:hAnsi="Times New Roman" w:cs="Times New Roman"/>
          <w:bCs/>
          <w:i/>
          <w:iCs/>
        </w:rPr>
      </w:pPr>
      <w:r w:rsidRPr="00D13589">
        <w:rPr>
          <w:rFonts w:ascii="Times New Roman" w:hAnsi="Times New Roman" w:cs="Times New Roman"/>
          <w:bCs/>
          <w:i/>
          <w:iCs/>
        </w:rPr>
        <w:t>Social</w:t>
      </w:r>
      <w:r w:rsidRPr="00E3057A">
        <w:rPr>
          <w:rFonts w:ascii="Times New Roman" w:hAnsi="Times New Roman" w:cs="Times New Roman"/>
          <w:bCs/>
          <w:i/>
          <w:iCs/>
        </w:rPr>
        <w:t>ising</w:t>
      </w:r>
      <w:r>
        <w:rPr>
          <w:rFonts w:ascii="Times New Roman" w:hAnsi="Times New Roman" w:cs="Times New Roman"/>
          <w:bCs/>
          <w:i/>
          <w:iCs/>
        </w:rPr>
        <w:t xml:space="preserve">: </w:t>
      </w:r>
      <w:r w:rsidRPr="00D13589">
        <w:rPr>
          <w:rFonts w:ascii="Times New Roman" w:hAnsi="Times New Roman" w:cs="Times New Roman"/>
          <w:bCs/>
        </w:rPr>
        <w:t>Social behaviour is characterised by body contact, rubbing and petting, often accompanied by splashing, surface activity and acoustic behaviour. Bottlenose dolphins also perform a variety of synchronous behaviours.</w:t>
      </w:r>
    </w:p>
    <w:p w14:paraId="7BDDA4DF" w14:textId="77777777" w:rsidR="00062346" w:rsidRPr="00E3057A" w:rsidRDefault="00062346" w:rsidP="00062346">
      <w:pPr>
        <w:jc w:val="both"/>
        <w:rPr>
          <w:rFonts w:ascii="Times New Roman" w:hAnsi="Times New Roman" w:cs="Times New Roman"/>
          <w:bCs/>
          <w:i/>
          <w:iCs/>
        </w:rPr>
      </w:pPr>
    </w:p>
    <w:p w14:paraId="010B0716" w14:textId="77777777" w:rsidR="00062346" w:rsidRDefault="00062346" w:rsidP="00062346">
      <w:pPr>
        <w:jc w:val="both"/>
        <w:rPr>
          <w:rFonts w:ascii="Times New Roman" w:hAnsi="Times New Roman" w:cs="Times New Roman"/>
          <w:bCs/>
        </w:rPr>
      </w:pPr>
      <w:r w:rsidRPr="00D13589">
        <w:rPr>
          <w:rFonts w:ascii="Times New Roman" w:hAnsi="Times New Roman" w:cs="Times New Roman"/>
          <w:bCs/>
          <w:i/>
          <w:iCs/>
        </w:rPr>
        <w:t>Forage</w:t>
      </w:r>
      <w:r>
        <w:rPr>
          <w:rFonts w:ascii="Times New Roman" w:hAnsi="Times New Roman" w:cs="Times New Roman"/>
          <w:bCs/>
          <w:i/>
          <w:iCs/>
        </w:rPr>
        <w:t>:</w:t>
      </w:r>
      <w:r w:rsidRPr="00E3057A">
        <w:rPr>
          <w:rFonts w:ascii="Times New Roman" w:hAnsi="Times New Roman" w:cs="Times New Roman"/>
          <w:bCs/>
          <w:i/>
          <w:iCs/>
        </w:rPr>
        <w:t xml:space="preserve"> </w:t>
      </w:r>
      <w:r w:rsidRPr="00D13589">
        <w:rPr>
          <w:rFonts w:ascii="Times New Roman" w:hAnsi="Times New Roman" w:cs="Times New Roman"/>
          <w:bCs/>
        </w:rPr>
        <w:t>Foraging</w:t>
      </w:r>
      <w:r w:rsidRPr="00E3057A">
        <w:rPr>
          <w:rFonts w:ascii="Times New Roman" w:hAnsi="Times New Roman" w:cs="Times New Roman"/>
          <w:bCs/>
        </w:rPr>
        <w:t xml:space="preserve"> </w:t>
      </w:r>
      <w:r w:rsidRPr="00D13589">
        <w:rPr>
          <w:rFonts w:ascii="Times New Roman" w:hAnsi="Times New Roman" w:cs="Times New Roman"/>
          <w:bCs/>
        </w:rPr>
        <w:t>often involving lone dolphins or widely dispersed groups. An exception to this occurs when one or more dolphins remain in close proximity to a foraging dolphin for social reasons (i.e., when males are herding a female). Both inter-individual geometry</w:t>
      </w:r>
      <w:r w:rsidRPr="00E3057A">
        <w:rPr>
          <w:rFonts w:ascii="Times New Roman" w:hAnsi="Times New Roman" w:cs="Times New Roman"/>
          <w:bCs/>
        </w:rPr>
        <w:t xml:space="preserve"> (</w:t>
      </w:r>
      <w:proofErr w:type="spellStart"/>
      <w:r w:rsidRPr="00E3057A">
        <w:rPr>
          <w:rFonts w:ascii="Times New Roman" w:hAnsi="Times New Roman" w:cs="Times New Roman"/>
          <w:bCs/>
        </w:rPr>
        <w:t>iig</w:t>
      </w:r>
      <w:proofErr w:type="spellEnd"/>
      <w:r w:rsidRPr="00E3057A">
        <w:rPr>
          <w:rFonts w:ascii="Times New Roman" w:hAnsi="Times New Roman" w:cs="Times New Roman"/>
          <w:bCs/>
        </w:rPr>
        <w:t>)</w:t>
      </w:r>
      <w:r w:rsidRPr="00D13589">
        <w:rPr>
          <w:rFonts w:ascii="Times New Roman" w:hAnsi="Times New Roman" w:cs="Times New Roman"/>
          <w:bCs/>
        </w:rPr>
        <w:t xml:space="preserve"> and dive type are important in determining whether or not dolphins are foraging, independent of observations of feeding. Movement and </w:t>
      </w:r>
      <w:proofErr w:type="spellStart"/>
      <w:r w:rsidRPr="00D13589">
        <w:rPr>
          <w:rFonts w:ascii="Times New Roman" w:hAnsi="Times New Roman" w:cs="Times New Roman"/>
          <w:bCs/>
        </w:rPr>
        <w:t>iig</w:t>
      </w:r>
      <w:proofErr w:type="spellEnd"/>
      <w:r w:rsidRPr="00D13589">
        <w:rPr>
          <w:rFonts w:ascii="Times New Roman" w:hAnsi="Times New Roman" w:cs="Times New Roman"/>
          <w:bCs/>
        </w:rPr>
        <w:t xml:space="preserve"> are usually characterised by milling </w:t>
      </w:r>
      <w:r>
        <w:rPr>
          <w:rFonts w:ascii="Times New Roman" w:hAnsi="Times New Roman" w:cs="Times New Roman"/>
          <w:bCs/>
        </w:rPr>
        <w:t xml:space="preserve">(individuals changing orientation with respect to each other) </w:t>
      </w:r>
      <w:r w:rsidRPr="00D13589">
        <w:rPr>
          <w:rFonts w:ascii="Times New Roman" w:hAnsi="Times New Roman" w:cs="Times New Roman"/>
          <w:bCs/>
        </w:rPr>
        <w:t>or meandering</w:t>
      </w:r>
      <w:r>
        <w:rPr>
          <w:rFonts w:ascii="Times New Roman" w:hAnsi="Times New Roman" w:cs="Times New Roman"/>
          <w:bCs/>
        </w:rPr>
        <w:t xml:space="preserve"> (</w:t>
      </w:r>
      <w:r>
        <w:rPr>
          <w:rFonts w:ascii="Times New Roman" w:hAnsi="Times New Roman" w:cs="Times New Roman"/>
          <w:bCs/>
          <w:lang w:val="en-US"/>
        </w:rPr>
        <w:t>i</w:t>
      </w:r>
      <w:r w:rsidRPr="009A2C6C">
        <w:rPr>
          <w:rFonts w:ascii="Times New Roman" w:hAnsi="Times New Roman" w:cs="Times New Roman"/>
          <w:bCs/>
          <w:lang w:val="en-US"/>
        </w:rPr>
        <w:t>ndividuals are in parallel orientation repeatedly changing direction</w:t>
      </w:r>
      <w:r>
        <w:rPr>
          <w:rFonts w:ascii="Times New Roman" w:hAnsi="Times New Roman" w:cs="Times New Roman"/>
          <w:bCs/>
          <w:lang w:val="en-US"/>
        </w:rPr>
        <w:t>)</w:t>
      </w:r>
      <w:r w:rsidRPr="00D13589">
        <w:rPr>
          <w:rFonts w:ascii="Times New Roman" w:hAnsi="Times New Roman" w:cs="Times New Roman"/>
          <w:bCs/>
        </w:rPr>
        <w:t xml:space="preserve"> during foraging. In deeper water, foraging usually involves multiple breath surfacing bouts, culminating in a tail-out or peduncle dive. In shallower water, regular bottom grubbing, rapid surfaces and (fish) chases are often observed.</w:t>
      </w:r>
    </w:p>
    <w:p w14:paraId="1F1B8513" w14:textId="77777777" w:rsidR="00062346" w:rsidRDefault="00062346" w:rsidP="00062346">
      <w:pPr>
        <w:jc w:val="both"/>
        <w:rPr>
          <w:rFonts w:ascii="Times New Roman" w:hAnsi="Times New Roman" w:cs="Times New Roman"/>
          <w:bCs/>
        </w:rPr>
      </w:pPr>
    </w:p>
    <w:p w14:paraId="7DCCF893" w14:textId="77777777" w:rsidR="00062346" w:rsidRDefault="00062346" w:rsidP="00062346">
      <w:pPr>
        <w:jc w:val="both"/>
        <w:rPr>
          <w:rFonts w:ascii="Times New Roman" w:hAnsi="Times New Roman" w:cs="Times New Roman"/>
          <w:bCs/>
        </w:rPr>
      </w:pPr>
    </w:p>
    <w:p w14:paraId="3B692078" w14:textId="34B07B38" w:rsidR="00062346" w:rsidRDefault="00062346" w:rsidP="00062346">
      <w:pPr>
        <w:jc w:val="both"/>
        <w:rPr>
          <w:rFonts w:ascii="Times New Roman" w:hAnsi="Times New Roman" w:cs="Times New Roman"/>
          <w:bCs/>
        </w:rPr>
      </w:pPr>
    </w:p>
    <w:p w14:paraId="4B0F5D9B" w14:textId="77777777" w:rsidR="00062346" w:rsidRPr="005C11DA" w:rsidRDefault="00062346" w:rsidP="00062346">
      <w:pPr>
        <w:jc w:val="both"/>
        <w:rPr>
          <w:rFonts w:ascii="Times New Roman" w:hAnsi="Times New Roman" w:cs="Times New Roman"/>
          <w:bCs/>
          <w:u w:val="single"/>
        </w:rPr>
      </w:pPr>
      <w:bookmarkStart w:id="2" w:name="_GoBack"/>
      <w:bookmarkEnd w:id="2"/>
    </w:p>
    <w:p w14:paraId="2786DE20" w14:textId="77777777" w:rsidR="00062346" w:rsidRPr="005C11DA" w:rsidRDefault="00062346" w:rsidP="00062346">
      <w:pPr>
        <w:rPr>
          <w:rFonts w:ascii="Times New Roman" w:eastAsia="Times New Roman" w:hAnsi="Times New Roman" w:cs="Times New Roman"/>
          <w:b/>
          <w:bCs/>
          <w:u w:val="single"/>
        </w:rPr>
      </w:pPr>
      <w:r w:rsidRPr="005C11DA">
        <w:rPr>
          <w:rFonts w:ascii="Times New Roman" w:eastAsia="Times New Roman" w:hAnsi="Times New Roman" w:cs="Times New Roman"/>
          <w:b/>
          <w:bCs/>
          <w:u w:val="single"/>
        </w:rPr>
        <w:lastRenderedPageBreak/>
        <w:t>Shark Bay Ethogram – Consortship Criteria</w:t>
      </w:r>
    </w:p>
    <w:p w14:paraId="7C042ACB" w14:textId="77777777" w:rsidR="00062346" w:rsidRDefault="00062346" w:rsidP="00062346">
      <w:pPr>
        <w:jc w:val="both"/>
        <w:rPr>
          <w:rFonts w:ascii="Times New Roman" w:hAnsi="Times New Roman" w:cs="Times New Roman"/>
          <w:bCs/>
        </w:rPr>
      </w:pPr>
    </w:p>
    <w:p w14:paraId="46EA9E4A" w14:textId="77777777" w:rsidR="00062346" w:rsidRPr="00712CE4" w:rsidRDefault="00062346" w:rsidP="00062346">
      <w:pPr>
        <w:tabs>
          <w:tab w:val="left" w:pos="3600"/>
        </w:tabs>
        <w:spacing w:line="276" w:lineRule="auto"/>
        <w:rPr>
          <w:rFonts w:ascii="Times New Roman" w:hAnsi="Times New Roman" w:cs="Times New Roman"/>
        </w:rPr>
      </w:pPr>
      <w:r w:rsidRPr="00712CE4">
        <w:rPr>
          <w:rFonts w:ascii="Times New Roman" w:hAnsi="Times New Roman" w:cs="Times New Roman"/>
        </w:rPr>
        <w:t xml:space="preserve">Consortships are coercively maintained associations between 2-3 males and one female. Consortships are scored as YES (Y), NO (N), or PROBABLE (P) for both the male subgroup and suspected female consort. Scoring the consortship as a YES for both males &amp; female consort requires satisfaction of the following criteria: </w:t>
      </w:r>
    </w:p>
    <w:p w14:paraId="31C75021" w14:textId="77777777" w:rsidR="00062346" w:rsidRPr="00712CE4" w:rsidRDefault="00062346" w:rsidP="00062346">
      <w:pPr>
        <w:numPr>
          <w:ilvl w:val="0"/>
          <w:numId w:val="1"/>
        </w:numPr>
        <w:jc w:val="both"/>
        <w:rPr>
          <w:rFonts w:ascii="Times New Roman" w:hAnsi="Times New Roman" w:cs="Times New Roman"/>
          <w:bCs/>
          <w:lang w:val="en-US"/>
        </w:rPr>
      </w:pPr>
      <w:r w:rsidRPr="00712CE4">
        <w:rPr>
          <w:rFonts w:ascii="Times New Roman" w:hAnsi="Times New Roman" w:cs="Times New Roman"/>
          <w:bCs/>
          <w:lang w:val="en-US"/>
        </w:rPr>
        <w:t>The subgroup of 2-3 males + 1 female is observed with &gt;10m separation between any other individual or group, AND</w:t>
      </w:r>
    </w:p>
    <w:p w14:paraId="4659D442" w14:textId="77777777" w:rsidR="00062346" w:rsidRPr="00712CE4" w:rsidRDefault="00062346" w:rsidP="00062346">
      <w:pPr>
        <w:numPr>
          <w:ilvl w:val="0"/>
          <w:numId w:val="1"/>
        </w:numPr>
        <w:jc w:val="both"/>
        <w:rPr>
          <w:rFonts w:ascii="Times New Roman" w:hAnsi="Times New Roman" w:cs="Times New Roman"/>
          <w:bCs/>
          <w:lang w:val="en-US"/>
        </w:rPr>
      </w:pPr>
      <w:r w:rsidRPr="00712CE4">
        <w:rPr>
          <w:rFonts w:ascii="Times New Roman" w:hAnsi="Times New Roman" w:cs="Times New Roman"/>
          <w:bCs/>
          <w:lang w:val="en-US"/>
        </w:rPr>
        <w:t xml:space="preserve">ONE or more of the following 6 events are observed: </w:t>
      </w:r>
    </w:p>
    <w:p w14:paraId="7F30D2BF" w14:textId="77777777" w:rsidR="00062346" w:rsidRPr="00712CE4" w:rsidRDefault="00062346" w:rsidP="00062346">
      <w:pPr>
        <w:numPr>
          <w:ilvl w:val="1"/>
          <w:numId w:val="1"/>
        </w:numPr>
        <w:jc w:val="both"/>
        <w:rPr>
          <w:rFonts w:ascii="Times New Roman" w:hAnsi="Times New Roman" w:cs="Times New Roman"/>
          <w:bCs/>
          <w:lang w:val="en-US"/>
        </w:rPr>
      </w:pPr>
      <w:r w:rsidRPr="00712CE4">
        <w:rPr>
          <w:rFonts w:ascii="Times New Roman" w:hAnsi="Times New Roman" w:cs="Times New Roman"/>
          <w:b/>
          <w:bCs/>
          <w:lang w:val="en-US"/>
        </w:rPr>
        <w:t>1hr:</w:t>
      </w:r>
      <w:r w:rsidRPr="00712CE4">
        <w:rPr>
          <w:rFonts w:ascii="Times New Roman" w:hAnsi="Times New Roman" w:cs="Times New Roman"/>
          <w:bCs/>
          <w:lang w:val="en-US"/>
        </w:rPr>
        <w:t xml:space="preserve"> Consortship subgroup is observed for at least 1 hour. At least one male from the consortship subgroup is within 10m of the suspected female throughout the 1-hr observation period.</w:t>
      </w:r>
    </w:p>
    <w:p w14:paraId="0F11E360" w14:textId="77777777" w:rsidR="00062346" w:rsidRPr="00712CE4" w:rsidRDefault="00062346" w:rsidP="00062346">
      <w:pPr>
        <w:numPr>
          <w:ilvl w:val="1"/>
          <w:numId w:val="1"/>
        </w:numPr>
        <w:jc w:val="both"/>
        <w:rPr>
          <w:rFonts w:ascii="Times New Roman" w:hAnsi="Times New Roman" w:cs="Times New Roman"/>
          <w:bCs/>
          <w:lang w:val="en-US"/>
        </w:rPr>
      </w:pPr>
      <w:r w:rsidRPr="00712CE4">
        <w:rPr>
          <w:rFonts w:ascii="Times New Roman" w:hAnsi="Times New Roman" w:cs="Times New Roman"/>
          <w:b/>
          <w:bCs/>
          <w:lang w:val="en-US"/>
        </w:rPr>
        <w:t xml:space="preserve">Capture: </w:t>
      </w:r>
      <w:r w:rsidRPr="00712CE4">
        <w:rPr>
          <w:rFonts w:ascii="Times New Roman" w:hAnsi="Times New Roman" w:cs="Times New Roman"/>
          <w:bCs/>
          <w:lang w:val="en-US"/>
        </w:rPr>
        <w:t>The female is captured by an alliance of males.</w:t>
      </w:r>
    </w:p>
    <w:p w14:paraId="3C4C8243" w14:textId="77777777" w:rsidR="00062346" w:rsidRPr="00712CE4" w:rsidRDefault="00062346" w:rsidP="00062346">
      <w:pPr>
        <w:numPr>
          <w:ilvl w:val="1"/>
          <w:numId w:val="1"/>
        </w:numPr>
        <w:jc w:val="both"/>
        <w:rPr>
          <w:rFonts w:ascii="Times New Roman" w:hAnsi="Times New Roman" w:cs="Times New Roman"/>
          <w:bCs/>
          <w:lang w:val="en-US"/>
        </w:rPr>
      </w:pPr>
      <w:r w:rsidRPr="00712CE4">
        <w:rPr>
          <w:rFonts w:ascii="Times New Roman" w:hAnsi="Times New Roman" w:cs="Times New Roman"/>
          <w:b/>
          <w:bCs/>
          <w:lang w:val="en-US"/>
        </w:rPr>
        <w:t xml:space="preserve">Bolt: </w:t>
      </w:r>
      <w:r w:rsidRPr="00712CE4">
        <w:rPr>
          <w:rFonts w:ascii="Times New Roman" w:hAnsi="Times New Roman" w:cs="Times New Roman"/>
          <w:bCs/>
          <w:lang w:val="en-US"/>
        </w:rPr>
        <w:t>Female attempting to escape by rapidly swimming ('bolting') from an alliance of males</w:t>
      </w:r>
    </w:p>
    <w:p w14:paraId="5E2E1A82" w14:textId="77777777" w:rsidR="00062346" w:rsidRPr="00712CE4" w:rsidRDefault="00062346" w:rsidP="00062346">
      <w:pPr>
        <w:numPr>
          <w:ilvl w:val="1"/>
          <w:numId w:val="1"/>
        </w:numPr>
        <w:jc w:val="both"/>
        <w:rPr>
          <w:rFonts w:ascii="Times New Roman" w:hAnsi="Times New Roman" w:cs="Times New Roman"/>
          <w:bCs/>
          <w:lang w:val="en-US"/>
        </w:rPr>
      </w:pPr>
      <w:r w:rsidRPr="00712CE4">
        <w:rPr>
          <w:rFonts w:ascii="Times New Roman" w:hAnsi="Times New Roman" w:cs="Times New Roman"/>
          <w:b/>
          <w:bCs/>
          <w:lang w:val="en-US"/>
        </w:rPr>
        <w:t xml:space="preserve">Pops: </w:t>
      </w:r>
      <w:r w:rsidRPr="00712CE4">
        <w:rPr>
          <w:rFonts w:ascii="Times New Roman" w:hAnsi="Times New Roman" w:cs="Times New Roman"/>
          <w:bCs/>
          <w:lang w:val="en-US"/>
        </w:rPr>
        <w:t xml:space="preserve">At least one of the males producing a vocal threat called 'pops' that induces the female to remain close (Connor&amp; </w:t>
      </w:r>
      <w:proofErr w:type="spellStart"/>
      <w:r w:rsidRPr="00712CE4">
        <w:rPr>
          <w:rFonts w:ascii="Times New Roman" w:hAnsi="Times New Roman" w:cs="Times New Roman"/>
          <w:bCs/>
          <w:lang w:val="en-US"/>
        </w:rPr>
        <w:t>Smolker</w:t>
      </w:r>
      <w:proofErr w:type="spellEnd"/>
      <w:r w:rsidRPr="00712CE4">
        <w:rPr>
          <w:rFonts w:ascii="Times New Roman" w:hAnsi="Times New Roman" w:cs="Times New Roman"/>
          <w:bCs/>
          <w:lang w:val="en-US"/>
        </w:rPr>
        <w:t>, 1996)</w:t>
      </w:r>
    </w:p>
    <w:p w14:paraId="29BBC2B9" w14:textId="77777777" w:rsidR="00062346" w:rsidRPr="00712CE4" w:rsidRDefault="00062346" w:rsidP="00062346">
      <w:pPr>
        <w:numPr>
          <w:ilvl w:val="1"/>
          <w:numId w:val="1"/>
        </w:numPr>
        <w:jc w:val="both"/>
        <w:rPr>
          <w:rFonts w:ascii="Times New Roman" w:hAnsi="Times New Roman" w:cs="Times New Roman"/>
          <w:bCs/>
          <w:lang w:val="en-US"/>
        </w:rPr>
      </w:pPr>
      <w:r w:rsidRPr="00712CE4">
        <w:rPr>
          <w:rFonts w:ascii="Times New Roman" w:hAnsi="Times New Roman" w:cs="Times New Roman"/>
          <w:b/>
          <w:bCs/>
          <w:lang w:val="en-US"/>
        </w:rPr>
        <w:t xml:space="preserve">Directed Aggression: </w:t>
      </w:r>
      <w:r w:rsidRPr="00712CE4">
        <w:rPr>
          <w:rFonts w:ascii="Times New Roman" w:hAnsi="Times New Roman" w:cs="Times New Roman"/>
          <w:bCs/>
          <w:lang w:val="en-US"/>
        </w:rPr>
        <w:t xml:space="preserve">At least one of the males directing physical threats or aggression toward the female. </w:t>
      </w:r>
      <w:r>
        <w:rPr>
          <w:rFonts w:ascii="Times New Roman" w:hAnsi="Times New Roman" w:cs="Times New Roman"/>
          <w:bCs/>
          <w:lang w:val="en-US"/>
        </w:rPr>
        <w:t xml:space="preserve">Aggressive behaviour described in the Shark Bay Dolphin Research Ethogram. </w:t>
      </w:r>
    </w:p>
    <w:p w14:paraId="2329F05A" w14:textId="77777777" w:rsidR="00062346" w:rsidRPr="00712CE4" w:rsidRDefault="00062346" w:rsidP="00062346">
      <w:pPr>
        <w:numPr>
          <w:ilvl w:val="1"/>
          <w:numId w:val="1"/>
        </w:numPr>
        <w:jc w:val="both"/>
        <w:rPr>
          <w:rFonts w:ascii="Times New Roman" w:hAnsi="Times New Roman" w:cs="Times New Roman"/>
          <w:bCs/>
          <w:lang w:val="en-US"/>
        </w:rPr>
      </w:pPr>
      <w:r w:rsidRPr="00712CE4">
        <w:rPr>
          <w:rFonts w:ascii="Times New Roman" w:hAnsi="Times New Roman" w:cs="Times New Roman"/>
          <w:b/>
          <w:bCs/>
          <w:lang w:val="en-US"/>
        </w:rPr>
        <w:t xml:space="preserve">Theft: </w:t>
      </w:r>
      <w:r w:rsidRPr="00712CE4">
        <w:rPr>
          <w:rFonts w:ascii="Times New Roman" w:hAnsi="Times New Roman" w:cs="Times New Roman"/>
          <w:bCs/>
          <w:lang w:val="en-US"/>
        </w:rPr>
        <w:t>teams of two alliances attempting to take a female from another alliance (</w:t>
      </w:r>
      <w:proofErr w:type="spellStart"/>
      <w:r w:rsidRPr="00712CE4">
        <w:rPr>
          <w:rFonts w:ascii="Times New Roman" w:hAnsi="Times New Roman" w:cs="Times New Roman"/>
          <w:bCs/>
          <w:lang w:val="en-US"/>
        </w:rPr>
        <w:t>a'theft</w:t>
      </w:r>
      <w:proofErr w:type="spellEnd"/>
      <w:r w:rsidRPr="00712CE4">
        <w:rPr>
          <w:rFonts w:ascii="Times New Roman" w:hAnsi="Times New Roman" w:cs="Times New Roman"/>
          <w:bCs/>
          <w:lang w:val="en-US"/>
        </w:rPr>
        <w:t>';</w:t>
      </w:r>
      <w:r>
        <w:rPr>
          <w:rFonts w:ascii="Times New Roman" w:hAnsi="Times New Roman" w:cs="Times New Roman"/>
          <w:bCs/>
          <w:lang w:val="en-US"/>
        </w:rPr>
        <w:t xml:space="preserve"> </w:t>
      </w:r>
      <w:r w:rsidRPr="00712CE4">
        <w:rPr>
          <w:rFonts w:ascii="Times New Roman" w:hAnsi="Times New Roman" w:cs="Times New Roman"/>
          <w:bCs/>
          <w:lang w:val="en-US"/>
        </w:rPr>
        <w:t>Connor et al., 1992</w:t>
      </w:r>
      <w:proofErr w:type="gramStart"/>
      <w:r w:rsidRPr="00712CE4">
        <w:rPr>
          <w:rFonts w:ascii="Times New Roman" w:hAnsi="Times New Roman" w:cs="Times New Roman"/>
          <w:bCs/>
          <w:lang w:val="en-US"/>
        </w:rPr>
        <w:t>a,b</w:t>
      </w:r>
      <w:proofErr w:type="gramEnd"/>
      <w:r w:rsidRPr="00712CE4">
        <w:rPr>
          <w:rFonts w:ascii="Times New Roman" w:hAnsi="Times New Roman" w:cs="Times New Roman"/>
          <w:bCs/>
          <w:lang w:val="en-US"/>
        </w:rPr>
        <w:t xml:space="preserve">) ** In this case, the consortship is scored as a “Y” for loosing males, winning males, and female. </w:t>
      </w:r>
    </w:p>
    <w:p w14:paraId="1AF66891" w14:textId="77777777" w:rsidR="00062346" w:rsidRPr="00712CE4" w:rsidRDefault="00062346" w:rsidP="00062346">
      <w:pPr>
        <w:jc w:val="both"/>
        <w:rPr>
          <w:rFonts w:ascii="Times New Roman" w:hAnsi="Times New Roman" w:cs="Times New Roman"/>
          <w:bCs/>
          <w:lang w:val="en-US"/>
        </w:rPr>
      </w:pPr>
    </w:p>
    <w:p w14:paraId="7A163B2B" w14:textId="77777777" w:rsidR="00062346" w:rsidRPr="00712CE4" w:rsidRDefault="00062346" w:rsidP="00062346">
      <w:pPr>
        <w:jc w:val="both"/>
        <w:rPr>
          <w:rFonts w:ascii="Times New Roman" w:hAnsi="Times New Roman" w:cs="Times New Roman"/>
          <w:bCs/>
          <w:lang w:val="en-US"/>
        </w:rPr>
      </w:pPr>
      <w:r w:rsidRPr="00712CE4">
        <w:rPr>
          <w:rFonts w:ascii="Times New Roman" w:hAnsi="Times New Roman" w:cs="Times New Roman"/>
          <w:bCs/>
          <w:lang w:val="en-US"/>
        </w:rPr>
        <w:t xml:space="preserve">If A </w:t>
      </w:r>
      <w:r>
        <w:rPr>
          <w:rFonts w:ascii="Times New Roman" w:hAnsi="Times New Roman" w:cs="Times New Roman"/>
          <w:bCs/>
          <w:lang w:val="en-US"/>
        </w:rPr>
        <w:t xml:space="preserve">observed </w:t>
      </w:r>
      <w:r w:rsidRPr="00712CE4">
        <w:rPr>
          <w:rFonts w:ascii="Times New Roman" w:hAnsi="Times New Roman" w:cs="Times New Roman"/>
          <w:bCs/>
          <w:lang w:val="en-US"/>
        </w:rPr>
        <w:t xml:space="preserve">but </w:t>
      </w:r>
      <w:r>
        <w:rPr>
          <w:rFonts w:ascii="Times New Roman" w:hAnsi="Times New Roman" w:cs="Times New Roman"/>
          <w:bCs/>
          <w:lang w:val="en-US"/>
        </w:rPr>
        <w:t xml:space="preserve">B is not </w:t>
      </w:r>
      <w:r w:rsidRPr="00712CE4">
        <w:rPr>
          <w:rFonts w:ascii="Times New Roman" w:hAnsi="Times New Roman" w:cs="Times New Roman"/>
          <w:bCs/>
          <w:lang w:val="en-US"/>
        </w:rPr>
        <w:t>observed, the consortship should be scored as a “P”</w:t>
      </w:r>
      <w:r>
        <w:rPr>
          <w:rFonts w:ascii="Times New Roman" w:hAnsi="Times New Roman" w:cs="Times New Roman"/>
          <w:bCs/>
          <w:lang w:val="en-US"/>
        </w:rPr>
        <w:t xml:space="preserve"> if:</w:t>
      </w:r>
    </w:p>
    <w:p w14:paraId="41E8DF2D" w14:textId="77777777" w:rsidR="00062346" w:rsidRPr="00712CE4" w:rsidRDefault="00062346" w:rsidP="00062346">
      <w:pPr>
        <w:numPr>
          <w:ilvl w:val="0"/>
          <w:numId w:val="2"/>
        </w:numPr>
        <w:jc w:val="both"/>
        <w:rPr>
          <w:rFonts w:ascii="Times New Roman" w:hAnsi="Times New Roman" w:cs="Times New Roman"/>
          <w:bCs/>
          <w:lang w:val="en-US"/>
        </w:rPr>
      </w:pPr>
      <w:r w:rsidRPr="00712CE4">
        <w:rPr>
          <w:rFonts w:ascii="Times New Roman" w:hAnsi="Times New Roman" w:cs="Times New Roman"/>
          <w:bCs/>
          <w:lang w:val="en-US"/>
        </w:rPr>
        <w:t>&gt;</w:t>
      </w:r>
      <w:r>
        <w:rPr>
          <w:rFonts w:ascii="Times New Roman" w:hAnsi="Times New Roman" w:cs="Times New Roman"/>
          <w:bCs/>
          <w:lang w:val="en-US"/>
        </w:rPr>
        <w:t xml:space="preserve"> </w:t>
      </w:r>
      <w:r w:rsidRPr="00712CE4">
        <w:rPr>
          <w:rFonts w:ascii="Times New Roman" w:hAnsi="Times New Roman" w:cs="Times New Roman"/>
          <w:bCs/>
          <w:lang w:val="en-US"/>
        </w:rPr>
        <w:t>10m separation, one female, &gt;</w:t>
      </w:r>
      <w:r>
        <w:rPr>
          <w:rFonts w:ascii="Times New Roman" w:hAnsi="Times New Roman" w:cs="Times New Roman"/>
          <w:bCs/>
          <w:lang w:val="en-US"/>
        </w:rPr>
        <w:t xml:space="preserve"> 30 </w:t>
      </w:r>
      <w:r w:rsidRPr="00712CE4">
        <w:rPr>
          <w:rFonts w:ascii="Times New Roman" w:hAnsi="Times New Roman" w:cs="Times New Roman"/>
          <w:bCs/>
          <w:lang w:val="en-US"/>
        </w:rPr>
        <w:t xml:space="preserve">min but </w:t>
      </w:r>
      <w:r>
        <w:rPr>
          <w:rFonts w:ascii="Times New Roman" w:hAnsi="Times New Roman" w:cs="Times New Roman"/>
          <w:bCs/>
          <w:lang w:val="en-US"/>
        </w:rPr>
        <w:t xml:space="preserve">&lt; </w:t>
      </w:r>
      <w:r w:rsidRPr="00712CE4">
        <w:rPr>
          <w:rFonts w:ascii="Times New Roman" w:hAnsi="Times New Roman" w:cs="Times New Roman"/>
          <w:bCs/>
          <w:lang w:val="en-US"/>
        </w:rPr>
        <w:t>1hr observation (“P” for males &amp; female)</w:t>
      </w:r>
    </w:p>
    <w:p w14:paraId="1DC6933F" w14:textId="77777777" w:rsidR="00062346" w:rsidRDefault="00062346" w:rsidP="00062346">
      <w:pPr>
        <w:jc w:val="both"/>
        <w:rPr>
          <w:rFonts w:ascii="Times New Roman" w:hAnsi="Times New Roman" w:cs="Times New Roman"/>
          <w:bCs/>
        </w:rPr>
      </w:pPr>
    </w:p>
    <w:p w14:paraId="636B3B28" w14:textId="77777777" w:rsidR="00143A28" w:rsidRDefault="00DA4B33"/>
    <w:sectPr w:rsidR="00143A28" w:rsidSect="00C66B51">
      <w:pgSz w:w="16820" w:h="11900" w:orient="landscape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7C8E83" w14:textId="77777777" w:rsidR="00DA4B33" w:rsidRDefault="00DA4B33">
      <w:pPr>
        <w:spacing w:after="0" w:line="240" w:lineRule="auto"/>
      </w:pPr>
      <w:r>
        <w:separator/>
      </w:r>
    </w:p>
  </w:endnote>
  <w:endnote w:type="continuationSeparator" w:id="0">
    <w:p w14:paraId="2ED8CE9B" w14:textId="77777777" w:rsidR="00DA4B33" w:rsidRDefault="00DA4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009"/>
      <w:gridCol w:w="3009"/>
      <w:gridCol w:w="3009"/>
    </w:tblGrid>
    <w:tr w:rsidR="00AF7DD7" w14:paraId="6565D560" w14:textId="77777777" w:rsidTr="24AA5162">
      <w:tc>
        <w:tcPr>
          <w:tcW w:w="3009" w:type="dxa"/>
        </w:tcPr>
        <w:p w14:paraId="7A6002B6" w14:textId="77777777" w:rsidR="00AF7DD7" w:rsidRDefault="00DA4B33" w:rsidP="24AA5162">
          <w:pPr>
            <w:pStyle w:val="Header"/>
            <w:ind w:left="-115"/>
          </w:pPr>
        </w:p>
      </w:tc>
      <w:tc>
        <w:tcPr>
          <w:tcW w:w="3009" w:type="dxa"/>
        </w:tcPr>
        <w:p w14:paraId="50550185" w14:textId="77777777" w:rsidR="00AF7DD7" w:rsidRDefault="00DA4B33" w:rsidP="24AA5162">
          <w:pPr>
            <w:pStyle w:val="Header"/>
            <w:jc w:val="center"/>
          </w:pPr>
        </w:p>
      </w:tc>
      <w:tc>
        <w:tcPr>
          <w:tcW w:w="3009" w:type="dxa"/>
        </w:tcPr>
        <w:p w14:paraId="68281977" w14:textId="77777777" w:rsidR="00AF7DD7" w:rsidRDefault="00DA4B33" w:rsidP="24AA5162">
          <w:pPr>
            <w:pStyle w:val="Header"/>
            <w:ind w:right="-115"/>
            <w:jc w:val="right"/>
          </w:pPr>
        </w:p>
      </w:tc>
    </w:tr>
  </w:tbl>
  <w:p w14:paraId="0EB7BA57" w14:textId="77777777" w:rsidR="00AF7DD7" w:rsidRDefault="00DA4B33" w:rsidP="24AA51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E1D3E6" w14:textId="77777777" w:rsidR="00DA4B33" w:rsidRDefault="00DA4B33">
      <w:pPr>
        <w:spacing w:after="0" w:line="240" w:lineRule="auto"/>
      </w:pPr>
      <w:r>
        <w:separator/>
      </w:r>
    </w:p>
  </w:footnote>
  <w:footnote w:type="continuationSeparator" w:id="0">
    <w:p w14:paraId="17EA1496" w14:textId="77777777" w:rsidR="00DA4B33" w:rsidRDefault="00DA4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009"/>
      <w:gridCol w:w="3009"/>
      <w:gridCol w:w="3009"/>
    </w:tblGrid>
    <w:tr w:rsidR="00AF7DD7" w14:paraId="6F0AB6FF" w14:textId="77777777" w:rsidTr="57061238">
      <w:tc>
        <w:tcPr>
          <w:tcW w:w="3009" w:type="dxa"/>
        </w:tcPr>
        <w:p w14:paraId="2802EB2C" w14:textId="77777777" w:rsidR="00AF7DD7" w:rsidRDefault="00DA4B33" w:rsidP="24AA5162">
          <w:pPr>
            <w:pStyle w:val="Header"/>
            <w:ind w:left="-115"/>
          </w:pPr>
        </w:p>
      </w:tc>
      <w:tc>
        <w:tcPr>
          <w:tcW w:w="3009" w:type="dxa"/>
        </w:tcPr>
        <w:p w14:paraId="1304B9E6" w14:textId="77777777" w:rsidR="00AF7DD7" w:rsidRDefault="00DA4B33" w:rsidP="24AA5162">
          <w:pPr>
            <w:pStyle w:val="Header"/>
            <w:jc w:val="center"/>
          </w:pPr>
        </w:p>
      </w:tc>
      <w:tc>
        <w:tcPr>
          <w:tcW w:w="3009" w:type="dxa"/>
        </w:tcPr>
        <w:p w14:paraId="375C67E6" w14:textId="77777777" w:rsidR="00AF7DD7" w:rsidRDefault="00DA4B33" w:rsidP="24AA5162">
          <w:pPr>
            <w:pStyle w:val="Header"/>
            <w:ind w:right="-115"/>
            <w:jc w:val="right"/>
          </w:pPr>
        </w:p>
      </w:tc>
    </w:tr>
  </w:tbl>
  <w:p w14:paraId="091B49AE" w14:textId="77777777" w:rsidR="00AF7DD7" w:rsidRDefault="00DA4B33" w:rsidP="24AA51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B82C29"/>
    <w:multiLevelType w:val="hybridMultilevel"/>
    <w:tmpl w:val="C1B26D40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A4FF8"/>
    <w:multiLevelType w:val="hybridMultilevel"/>
    <w:tmpl w:val="DF8A5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941A63"/>
    <w:multiLevelType w:val="hybridMultilevel"/>
    <w:tmpl w:val="0BDEC328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7012DE"/>
    <w:multiLevelType w:val="hybridMultilevel"/>
    <w:tmpl w:val="7B6E9BE2"/>
    <w:lvl w:ilvl="0" w:tplc="3B0CB92A">
      <w:start w:val="1"/>
      <w:numFmt w:val="upperLetter"/>
      <w:lvlText w:val="%1)"/>
      <w:lvlJc w:val="left"/>
      <w:pPr>
        <w:ind w:left="740" w:hanging="3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346"/>
    <w:rsid w:val="00004A9A"/>
    <w:rsid w:val="00062346"/>
    <w:rsid w:val="001A032F"/>
    <w:rsid w:val="001D56A0"/>
    <w:rsid w:val="00261B2F"/>
    <w:rsid w:val="00365566"/>
    <w:rsid w:val="004F736F"/>
    <w:rsid w:val="00516BDB"/>
    <w:rsid w:val="005346AB"/>
    <w:rsid w:val="005C11DA"/>
    <w:rsid w:val="005C4B2F"/>
    <w:rsid w:val="006137A6"/>
    <w:rsid w:val="00670983"/>
    <w:rsid w:val="00670A49"/>
    <w:rsid w:val="00682AA7"/>
    <w:rsid w:val="007148CC"/>
    <w:rsid w:val="007A6CD3"/>
    <w:rsid w:val="007E0795"/>
    <w:rsid w:val="007E681A"/>
    <w:rsid w:val="00997AC0"/>
    <w:rsid w:val="009B0F32"/>
    <w:rsid w:val="00A237FB"/>
    <w:rsid w:val="00BC444B"/>
    <w:rsid w:val="00BF0C5B"/>
    <w:rsid w:val="00DA4B33"/>
    <w:rsid w:val="00DA5D1E"/>
    <w:rsid w:val="00EC7A6D"/>
    <w:rsid w:val="00F05E1A"/>
    <w:rsid w:val="00F76B46"/>
    <w:rsid w:val="00F83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D775BF"/>
  <w15:chartTrackingRefBased/>
  <w15:docId w15:val="{1A0F9370-061D-6A4A-9F5B-D130EE655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2346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62346"/>
    <w:rPr>
      <w:sz w:val="22"/>
      <w:szCs w:val="22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062346"/>
  </w:style>
  <w:style w:type="character" w:customStyle="1" w:styleId="HeaderChar">
    <w:name w:val="Header Char"/>
    <w:basedOn w:val="DefaultParagraphFont"/>
    <w:link w:val="Header"/>
    <w:uiPriority w:val="99"/>
    <w:rsid w:val="00F83DC7"/>
  </w:style>
  <w:style w:type="paragraph" w:styleId="Header">
    <w:name w:val="header"/>
    <w:basedOn w:val="Normal"/>
    <w:link w:val="HeaderChar"/>
    <w:uiPriority w:val="99"/>
    <w:unhideWhenUsed/>
    <w:rsid w:val="00F83DC7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val="en-US"/>
    </w:rPr>
  </w:style>
  <w:style w:type="character" w:customStyle="1" w:styleId="HeaderChar1">
    <w:name w:val="Header Char1"/>
    <w:basedOn w:val="DefaultParagraphFont"/>
    <w:uiPriority w:val="99"/>
    <w:semiHidden/>
    <w:rsid w:val="00F83DC7"/>
    <w:rPr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F83DC7"/>
  </w:style>
  <w:style w:type="paragraph" w:styleId="Footer">
    <w:name w:val="footer"/>
    <w:basedOn w:val="Normal"/>
    <w:link w:val="FooterChar"/>
    <w:uiPriority w:val="99"/>
    <w:unhideWhenUsed/>
    <w:rsid w:val="00F83DC7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val="en-US"/>
    </w:rPr>
  </w:style>
  <w:style w:type="character" w:customStyle="1" w:styleId="FooterChar1">
    <w:name w:val="Footer Char1"/>
    <w:basedOn w:val="DefaultParagraphFont"/>
    <w:uiPriority w:val="99"/>
    <w:semiHidden/>
    <w:rsid w:val="00F83DC7"/>
    <w:rPr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DC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DC7"/>
    <w:rPr>
      <w:rFonts w:ascii="Times New Roman" w:hAnsi="Times New Roman" w:cs="Times New Roman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516B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6BD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F73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71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doi.org/10.5061/dryad.r2280gb9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1398</Words>
  <Characters>7974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King</dc:creator>
  <cp:keywords/>
  <dc:description/>
  <cp:lastModifiedBy>Stephanie King</cp:lastModifiedBy>
  <cp:revision>3</cp:revision>
  <cp:lastPrinted>2020-03-24T16:15:00Z</cp:lastPrinted>
  <dcterms:created xsi:type="dcterms:W3CDTF">2020-03-24T16:15:00Z</dcterms:created>
  <dcterms:modified xsi:type="dcterms:W3CDTF">2020-03-24T16:16:00Z</dcterms:modified>
</cp:coreProperties>
</file>