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DA07" w14:textId="55095019" w:rsidR="007B0B22" w:rsidRPr="00BC6737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C6737">
        <w:rPr>
          <w:rFonts w:ascii="Times New Roman" w:eastAsia="Times New Roman" w:hAnsi="Times New Roman" w:cs="Times New Roman"/>
          <w:b/>
          <w:sz w:val="22"/>
          <w:szCs w:val="22"/>
        </w:rPr>
        <w:t>Appendi</w:t>
      </w:r>
      <w:r w:rsidR="00A13FC6">
        <w:rPr>
          <w:rFonts w:ascii="Times New Roman" w:eastAsia="Times New Roman" w:hAnsi="Times New Roman" w:cs="Times New Roman"/>
          <w:b/>
          <w:sz w:val="22"/>
          <w:szCs w:val="22"/>
        </w:rPr>
        <w:t>x 1.</w:t>
      </w:r>
      <w:r w:rsidR="0095271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644FC" w:rsidRPr="00A644FC">
        <w:rPr>
          <w:rFonts w:ascii="Times New Roman" w:eastAsia="Times New Roman" w:hAnsi="Times New Roman" w:cs="Times New Roman"/>
          <w:bCs/>
          <w:sz w:val="22"/>
          <w:szCs w:val="22"/>
        </w:rPr>
        <w:t>Addition</w:t>
      </w:r>
      <w:r w:rsidR="00803750">
        <w:rPr>
          <w:rFonts w:ascii="Times New Roman" w:eastAsia="Times New Roman" w:hAnsi="Times New Roman" w:cs="Times New Roman"/>
          <w:bCs/>
          <w:sz w:val="22"/>
          <w:szCs w:val="22"/>
        </w:rPr>
        <w:t>al</w:t>
      </w:r>
      <w:r w:rsidR="00A644FC" w:rsidRPr="00A644FC">
        <w:rPr>
          <w:rFonts w:ascii="Times New Roman" w:eastAsia="Times New Roman" w:hAnsi="Times New Roman" w:cs="Times New Roman"/>
          <w:bCs/>
          <w:sz w:val="22"/>
          <w:szCs w:val="22"/>
        </w:rPr>
        <w:t xml:space="preserve"> fieldwork details,</w:t>
      </w:r>
      <w:r w:rsidR="00A644F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95271F">
        <w:rPr>
          <w:rFonts w:ascii="Times New Roman" w:eastAsia="Times New Roman" w:hAnsi="Times New Roman" w:cs="Times New Roman"/>
          <w:sz w:val="22"/>
          <w:szCs w:val="22"/>
        </w:rPr>
        <w:t>GOF tests</w:t>
      </w:r>
      <w:r w:rsidR="00A644FC">
        <w:rPr>
          <w:rFonts w:ascii="Times New Roman" w:eastAsia="Times New Roman" w:hAnsi="Times New Roman" w:cs="Times New Roman"/>
          <w:sz w:val="22"/>
          <w:szCs w:val="22"/>
        </w:rPr>
        <w:t xml:space="preserve"> and E-SURGE implementation </w:t>
      </w:r>
    </w:p>
    <w:p w14:paraId="6ECDDB32" w14:textId="04F21C4D" w:rsidR="00517D86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Appendix 1a.</w:t>
      </w:r>
      <w:r w:rsidR="00517D86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517D86" w:rsidRPr="002B48BE">
        <w:rPr>
          <w:rFonts w:ascii="Times New Roman" w:eastAsia="Times New Roman" w:hAnsi="Times New Roman" w:cs="Times New Roman"/>
          <w:bCs/>
          <w:sz w:val="22"/>
          <w:szCs w:val="22"/>
        </w:rPr>
        <w:t>Further details of data collected and study system.</w:t>
      </w:r>
    </w:p>
    <w:p w14:paraId="4CE3E665" w14:textId="5991E1A0" w:rsidR="00D37017" w:rsidRDefault="00D37017" w:rsidP="00D37017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Each year, geese arrive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at the breeding grounds during May to nest on islands in Kongsfjorden. Goslings hatch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around 1st July (range = 19</w:t>
      </w:r>
      <w:r w:rsidRPr="00DF4B5B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June to 19</w:t>
      </w:r>
      <w:r w:rsidRPr="00DF4B5B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July). Straight after, individuals with newly hatched goslings return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to the coastline to forage around the settlement of Ny-Ålesund. </w:t>
      </w:r>
      <w:r w:rsidR="00B24BCE">
        <w:rPr>
          <w:rFonts w:ascii="Times New Roman" w:eastAsia="Times New Roman" w:hAnsi="Times New Roman" w:cs="Times New Roman"/>
          <w:bCs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rom the beginning of June to the end of August, twice-daily observations were made of individuals and their offspring (goslings) in the study area (around Ny-Ålesund), registering the parent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>al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ID (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i.e.,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ringed individuals) and their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associated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number of goslings.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>Since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parents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immediately </w:t>
      </w:r>
      <w:r w:rsidR="00040553">
        <w:rPr>
          <w:rFonts w:ascii="Times New Roman" w:eastAsia="Times New Roman" w:hAnsi="Times New Roman" w:cs="Times New Roman"/>
          <w:bCs/>
          <w:sz w:val="22"/>
          <w:szCs w:val="22"/>
        </w:rPr>
        <w:t>leave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 the nesting islands after hatching with their offspring and moved to the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foraging grounds, we used these observations of families in the foraging area to determine whether a female had </w:t>
      </w:r>
      <w:r w:rsidR="00040553">
        <w:rPr>
          <w:rFonts w:ascii="Times New Roman" w:eastAsia="Times New Roman" w:hAnsi="Times New Roman" w:cs="Times New Roman"/>
          <w:bCs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roduced goslings (i.e., they would be allocated the ‘seen as breeder’ event). </w:t>
      </w:r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On average, goslings were </w:t>
      </w:r>
      <w:bookmarkStart w:id="0" w:name="_Hlk34668477"/>
      <w:r w:rsidR="00040553" w:rsidRPr="00040553">
        <w:rPr>
          <w:rFonts w:ascii="Times New Roman" w:eastAsia="Times New Roman" w:hAnsi="Times New Roman" w:cs="Times New Roman"/>
          <w:bCs/>
          <w:sz w:val="22"/>
          <w:szCs w:val="22"/>
        </w:rPr>
        <w:t>3.65 (</w:t>
      </w:r>
      <w:r w:rsidR="00C62955">
        <w:rPr>
          <w:rFonts w:ascii="Times New Roman" w:eastAsia="Times New Roman" w:hAnsi="Times New Roman" w:cs="Times New Roman"/>
          <w:bCs/>
          <w:sz w:val="22"/>
          <w:szCs w:val="22"/>
        </w:rPr>
        <w:t>standard deviation</w:t>
      </w:r>
      <w:r w:rsidR="0004055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040553" w:rsidRPr="00040553">
        <w:rPr>
          <w:rFonts w:ascii="Times New Roman" w:eastAsia="Times New Roman" w:hAnsi="Times New Roman" w:cs="Times New Roman"/>
          <w:bCs/>
          <w:sz w:val="22"/>
          <w:szCs w:val="22"/>
        </w:rPr>
        <w:t>= 2.23)</w:t>
      </w:r>
      <w:r w:rsidR="00040553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23022" w:rsidRPr="00DF4B5B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</w:rPr>
        <w:t>days</w:t>
      </w:r>
      <w:bookmarkEnd w:id="0"/>
      <w:r w:rsidR="00C23022">
        <w:rPr>
          <w:rFonts w:ascii="Times New Roman" w:eastAsia="Times New Roman" w:hAnsi="Times New Roman" w:cs="Times New Roman"/>
          <w:bCs/>
          <w:sz w:val="22"/>
          <w:szCs w:val="22"/>
        </w:rPr>
        <w:t xml:space="preserve"> old when first observed.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If a female was never observed with goslings during the breeding season then they would be allocated the ‘seen as non-breeder’ event. If a female was never observed during the breeding season a given year then she would be allocated the ‘not seen event’. Recorded breeder events therefore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 xml:space="preserve">do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not capture females that produce eggs but lo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>se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their clutch before arriving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>at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 the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>foraging grounds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. These females would be allocated the ‘seen as non-breeder’ event, given that none of their produced offspring </w:t>
      </w:r>
      <w:r w:rsidR="00E940DB">
        <w:rPr>
          <w:rFonts w:ascii="Times New Roman" w:eastAsia="Times New Roman" w:hAnsi="Times New Roman" w:cs="Times New Roman"/>
          <w:bCs/>
          <w:sz w:val="22"/>
          <w:szCs w:val="22"/>
        </w:rPr>
        <w:t xml:space="preserve">that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survived until the first recordings at the foraging grounds.</w:t>
      </w:r>
    </w:p>
    <w:p w14:paraId="5F196888" w14:textId="77777777" w:rsidR="00517D86" w:rsidRPr="0053158F" w:rsidRDefault="00517D86" w:rsidP="007B0B22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570109D8" w14:textId="4FD39D2C" w:rsidR="007B0B22" w:rsidRDefault="00E904D9" w:rsidP="007B0B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Appendix 1b.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7B0B22">
        <w:rPr>
          <w:rFonts w:ascii="Times New Roman" w:eastAsia="Times New Roman" w:hAnsi="Times New Roman" w:cs="Times New Roman"/>
          <w:sz w:val="22"/>
          <w:szCs w:val="22"/>
        </w:rPr>
        <w:t>Results from Goodness-of-fit tests</w:t>
      </w:r>
    </w:p>
    <w:p w14:paraId="5DE3925C" w14:textId="041F2CCD" w:rsidR="007B0B22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The Goodness-of-fit test showed significance for transience in the data (p &lt; 0.001), mean</w:t>
      </w:r>
      <w:r w:rsidR="00264FEE">
        <w:rPr>
          <w:rFonts w:ascii="Times New Roman" w:eastAsia="Times New Roman" w:hAnsi="Times New Roman" w:cs="Times New Roman"/>
          <w:color w:val="000000"/>
          <w:sz w:val="22"/>
          <w:szCs w:val="22"/>
        </w:rPr>
        <w:t>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newly recruited individuals </w:t>
      </w:r>
      <w:r w:rsidR="00264FE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were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less likely to be recaptured than individuals with an already</w:t>
      </w:r>
      <w:r w:rsidR="00E9015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established capture history. Because all individuals </w:t>
      </w:r>
      <w:r w:rsidR="00264FEE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marked as goslings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in this study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this indicate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difference in apparent survival rates between goslings and adults, as new individuals (goslings) 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less likely to be recaptured than individuals with an established recapture history (adults). This was accounted for in the models by adding age-dependent apparent survival. The Goodness-of-fit tests also gave a significant result for trap-history-dependent recapture (p &lt; 0.001). This 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could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 explained by the study system, as barnacle geese show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high fidelity to their breeding</w:t>
      </w:r>
      <w:r w:rsidR="008712D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foraging sites. Females using the </w:t>
      </w:r>
      <w:r w:rsidR="002C6028">
        <w:rPr>
          <w:rFonts w:ascii="Times New Roman" w:eastAsia="Times New Roman" w:hAnsi="Times New Roman" w:cs="Times New Roman"/>
          <w:color w:val="000000"/>
          <w:sz w:val="22"/>
          <w:szCs w:val="22"/>
        </w:rPr>
        <w:t>Ny-Ålesund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area for foraging, after leaving the nesting islands, 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likely to come back to this site year after year increasing the probability of being recaptured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thus leading to the detection of “trap-happy” individuals. This study consequently analy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="008B376C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data on a non-random sampled population. However, this should not affect the measures of external forces on AFR.</w:t>
      </w:r>
    </w:p>
    <w:p w14:paraId="7E72CD07" w14:textId="77777777" w:rsidR="007B0B22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5307E2E" w14:textId="3B9BE967" w:rsidR="007B0B22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Appendix 1</w:t>
      </w:r>
      <w:r w:rsidR="00E904D9"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>E-SURGE implementation</w:t>
      </w:r>
    </w:p>
    <w:p w14:paraId="3FE169E3" w14:textId="1B09C150" w:rsidR="00AA5640" w:rsidRDefault="007B0B22" w:rsidP="007B0B2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Models 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implemented in E-SURGE through three main steps: firstly, by constructing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>matrices for states and events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defining which among-year transitions 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possible; an individual with the underlying state PB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 xml:space="preserve"> was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restricted from transitioning directly into the NB state, as it need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to previously have bred before it </w:t>
      </w:r>
      <w:r w:rsidR="00856610">
        <w:rPr>
          <w:rFonts w:ascii="Times New Roman" w:eastAsia="Times New Roman" w:hAnsi="Times New Roman" w:cs="Times New Roman"/>
          <w:sz w:val="22"/>
          <w:szCs w:val="22"/>
        </w:rPr>
        <w:t xml:space="preserve">could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become a non-breeder. NB and B individuals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 xml:space="preserve">were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restricted from transitioning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back to the PB state. </w:t>
      </w:r>
      <w:r>
        <w:rPr>
          <w:rFonts w:ascii="Times New Roman" w:eastAsia="Times New Roman" w:hAnsi="Times New Roman" w:cs="Times New Roman"/>
          <w:sz w:val="22"/>
          <w:szCs w:val="22"/>
        </w:rPr>
        <w:t>T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>he event-matrices define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which underlying states generat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observed events; individuals with the states PB or NB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assigned the recorded event “seen but not breeding”, while B individuals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 xml:space="preserve">was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be assigned to the event “seen as successful breeder”. All states </w:t>
      </w:r>
      <w:r w:rsidR="00EE22B6">
        <w:rPr>
          <w:rFonts w:ascii="Times New Roman" w:eastAsia="Times New Roman" w:hAnsi="Times New Roman" w:cs="Times New Roman"/>
          <w:sz w:val="22"/>
          <w:szCs w:val="22"/>
        </w:rPr>
        <w:t>could have been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assigned the event “not observed”. The matrices </w:t>
      </w:r>
      <w:r w:rsidR="00CD2BFA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built for estimating survival, transition, and recapture probabilities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and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read from rows to columns with each symbol representing the probability for the specific transition. The “-” indicates parameters constrained to a probability of 0. States included in the matrices </w:t>
      </w:r>
      <w:r w:rsidR="00CD2BFA">
        <w:rPr>
          <w:rFonts w:ascii="Times New Roman" w:eastAsia="Times New Roman" w:hAnsi="Times New Roman" w:cs="Times New Roman"/>
          <w:sz w:val="22"/>
          <w:szCs w:val="22"/>
        </w:rPr>
        <w:t>were;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pre-breeder (PB), non-breeder (NB), breeder (B), and</w:t>
      </w:r>
      <w:r w:rsidR="004A440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“dead” (†). The model construction includ</w:t>
      </w:r>
      <w:r w:rsidR="00936D4B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five matrices in this setup: 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ne for the initial state; one for survival, defined as the first matrix after the initial state and therefore </w:t>
      </w:r>
      <w:r w:rsidR="00936D4B">
        <w:rPr>
          <w:rFonts w:ascii="Times New Roman" w:eastAsia="Times New Roman" w:hAnsi="Times New Roman" w:cs="Times New Roman"/>
          <w:sz w:val="22"/>
          <w:szCs w:val="22"/>
        </w:rPr>
        <w:t>gave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the condition to the following matrices that only surviving individuals </w:t>
      </w:r>
      <w:r w:rsidR="00936D4B">
        <w:rPr>
          <w:rFonts w:ascii="Times New Roman" w:eastAsia="Times New Roman" w:hAnsi="Times New Roman" w:cs="Times New Roman"/>
          <w:sz w:val="22"/>
          <w:szCs w:val="22"/>
        </w:rPr>
        <w:t>could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transition between states</w:t>
      </w:r>
      <w:r>
        <w:rPr>
          <w:rFonts w:ascii="Times New Roman" w:eastAsia="Times New Roman" w:hAnsi="Times New Roman" w:cs="Times New Roman"/>
          <w:sz w:val="22"/>
          <w:szCs w:val="22"/>
        </w:rPr>
        <w:t>. The third matrix describe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transition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between breeding states, where the PB state is prevented from becoming a NB and NB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and B states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prevented from transitioning into the PB state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Fourth,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eastAsia="Times New Roman" w:hAnsi="Times New Roman" w:cs="Times New Roman"/>
          <w:sz w:val="22"/>
          <w:szCs w:val="22"/>
        </w:rPr>
        <w:t>recapture matrix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, defin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that individuals from all states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could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be recorded as “not observed”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Finally, 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>one matrix connect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ed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states and events, where it define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that individuals in the PB and NB states will be recorded as non-breeding events if recaptured, while the B state </w:t>
      </w:r>
      <w:r w:rsidR="00D93867">
        <w:rPr>
          <w:rFonts w:ascii="Times New Roman" w:eastAsia="Times New Roman" w:hAnsi="Times New Roman" w:cs="Times New Roman"/>
          <w:sz w:val="22"/>
          <w:szCs w:val="22"/>
        </w:rPr>
        <w:t>was</w:t>
      </w:r>
      <w:r w:rsidRPr="00197742">
        <w:rPr>
          <w:rFonts w:ascii="Times New Roman" w:eastAsia="Times New Roman" w:hAnsi="Times New Roman" w:cs="Times New Roman"/>
          <w:sz w:val="22"/>
          <w:szCs w:val="22"/>
        </w:rPr>
        <w:t xml:space="preserve"> recorded as a breeding event.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‘*’ symbol in the matrices indicate</w:t>
      </w:r>
      <w:r w:rsidR="002A1755">
        <w:rPr>
          <w:rFonts w:ascii="Times New Roman" w:eastAsia="Times New Roman" w:hAnsi="Times New Roman" w:cs="Times New Roman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sz w:val="22"/>
          <w:szCs w:val="22"/>
        </w:rPr>
        <w:t>redundant entries as each matrix is row-stochastic (the sum of each row sums to 1).</w:t>
      </w:r>
    </w:p>
    <w:p w14:paraId="233786C3" w14:textId="32BDA48F" w:rsidR="00AA5640" w:rsidRPr="00060877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Initial state matrix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All the individuals </w:t>
      </w:r>
      <w:r w:rsidR="008464A4">
        <w:rPr>
          <w:rFonts w:ascii="Times New Roman" w:eastAsia="Times New Roman" w:hAnsi="Times New Roman" w:cs="Times New Roman"/>
          <w:sz w:val="22"/>
          <w:szCs w:val="22"/>
        </w:rPr>
        <w:t>were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captured and ringed as goslings, meaning </w:t>
      </w:r>
      <w:r w:rsidR="00EC6580">
        <w:rPr>
          <w:rFonts w:ascii="Times New Roman" w:eastAsia="Times New Roman" w:hAnsi="Times New Roman" w:cs="Times New Roman"/>
          <w:sz w:val="22"/>
          <w:szCs w:val="22"/>
        </w:rPr>
        <w:t>they</w:t>
      </w:r>
      <w:r w:rsidR="00A643A8">
        <w:rPr>
          <w:rFonts w:ascii="Times New Roman" w:eastAsia="Times New Roman" w:hAnsi="Times New Roman" w:cs="Times New Roman"/>
          <w:sz w:val="22"/>
          <w:szCs w:val="22"/>
        </w:rPr>
        <w:t xml:space="preserve"> were </w:t>
      </w:r>
      <w:r w:rsidR="00EC6580">
        <w:rPr>
          <w:rFonts w:ascii="Times New Roman" w:eastAsia="Times New Roman" w:hAnsi="Times New Roman" w:cs="Times New Roman"/>
          <w:sz w:val="22"/>
          <w:szCs w:val="22"/>
        </w:rPr>
        <w:t xml:space="preserve">all </w:t>
      </w:r>
      <w:r>
        <w:rPr>
          <w:rFonts w:ascii="Times New Roman" w:eastAsia="Times New Roman" w:hAnsi="Times New Roman" w:cs="Times New Roman"/>
          <w:sz w:val="22"/>
          <w:szCs w:val="22"/>
        </w:rPr>
        <w:t>registered as PB at the first occasion</w:t>
      </w:r>
      <w:r w:rsidR="00067B0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687B3FA2" w14:textId="77777777" w:rsidR="007B0B22" w:rsidRPr="00BE50C6" w:rsidRDefault="007B0B22" w:rsidP="007B0B22">
      <w:pPr>
        <w:spacing w:line="360" w:lineRule="auto"/>
        <w:ind w:left="2892" w:firstLine="708"/>
        <w:rPr>
          <w:rFonts w:ascii="Times New Roman" w:hAnsi="Times New Roman" w:cs="Times New Roman"/>
          <w:lang w:val="fr-FR"/>
        </w:rPr>
      </w:pPr>
      <w:r w:rsidRPr="001D32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00043" wp14:editId="2246E72E">
                <wp:simplePos x="0" y="0"/>
                <wp:positionH relativeFrom="column">
                  <wp:posOffset>2235836</wp:posOffset>
                </wp:positionH>
                <wp:positionV relativeFrom="paragraph">
                  <wp:posOffset>209550</wp:posOffset>
                </wp:positionV>
                <wp:extent cx="45719" cy="304800"/>
                <wp:effectExtent l="0" t="0" r="18415" b="12700"/>
                <wp:wrapNone/>
                <wp:docPr id="20" name="Left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A1BC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0" o:spid="_x0000_s1026" type="#_x0000_t85" style="position:absolute;margin-left:176.05pt;margin-top:16.5pt;width:3.6pt;height:24pt;rotation:180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" adj="270" strokecolor="black [3213]" strokeweight=".5pt">
                <v:stroke joinstyle="miter"/>
              </v:shape>
            </w:pict>
          </mc:Fallback>
        </mc:AlternateContent>
      </w:r>
      <w:r w:rsidRPr="001D325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F8536" wp14:editId="7546369D">
                <wp:simplePos x="0" y="0"/>
                <wp:positionH relativeFrom="column">
                  <wp:posOffset>3373510</wp:posOffset>
                </wp:positionH>
                <wp:positionV relativeFrom="paragraph">
                  <wp:posOffset>209550</wp:posOffset>
                </wp:positionV>
                <wp:extent cx="45719" cy="304800"/>
                <wp:effectExtent l="0" t="0" r="18415" b="12700"/>
                <wp:wrapNone/>
                <wp:docPr id="14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04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55347" id="Left Bracket 7" o:spid="_x0000_s1026" type="#_x0000_t85" style="position:absolute;margin-left:265.65pt;margin-top:16.5pt;width:3.6pt;height:24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" adj="270" strokecolor="black [3213]" strokeweight=".5pt">
                <v:stroke joinstyle="miter"/>
              </v:shape>
            </w:pict>
          </mc:Fallback>
        </mc:AlternateContent>
      </w:r>
      <w:r w:rsidRPr="00BE50C6">
        <w:rPr>
          <w:rFonts w:ascii="Times New Roman" w:hAnsi="Times New Roman" w:cs="Times New Roman"/>
          <w:lang w:val="fr-FR"/>
        </w:rPr>
        <w:t>PB</w:t>
      </w:r>
      <w:r w:rsidRPr="00BE50C6">
        <w:rPr>
          <w:rFonts w:ascii="Times New Roman" w:hAnsi="Times New Roman" w:cs="Times New Roman"/>
          <w:lang w:val="fr-FR"/>
        </w:rPr>
        <w:tab/>
        <w:t>NB</w:t>
      </w:r>
      <w:r w:rsidRPr="00BE50C6">
        <w:rPr>
          <w:rFonts w:ascii="Times New Roman" w:hAnsi="Times New Roman" w:cs="Times New Roman"/>
          <w:lang w:val="fr-FR"/>
        </w:rPr>
        <w:tab/>
        <w:t>B</w:t>
      </w:r>
    </w:p>
    <w:p w14:paraId="0C92926A" w14:textId="032C5AA7" w:rsidR="00AA5640" w:rsidRPr="00AA5640" w:rsidRDefault="007B0B22" w:rsidP="00AA5640">
      <w:pPr>
        <w:spacing w:line="360" w:lineRule="auto"/>
        <w:ind w:left="3540" w:firstLine="60"/>
        <w:rPr>
          <w:rFonts w:ascii="Times New Roman" w:hAnsi="Times New Roman" w:cs="Times New Roman"/>
          <w:lang w:val="fr-FR"/>
        </w:rPr>
      </w:pPr>
      <w:r w:rsidRPr="00BE50C6">
        <w:rPr>
          <w:rFonts w:ascii="Times New Roman" w:hAnsi="Times New Roman" w:cs="Times New Roman"/>
          <w:lang w:val="fr-FR"/>
        </w:rPr>
        <w:t xml:space="preserve"> *</w:t>
      </w:r>
      <w:r w:rsidRPr="00BE50C6">
        <w:rPr>
          <w:rFonts w:ascii="Times New Roman" w:hAnsi="Times New Roman" w:cs="Times New Roman"/>
          <w:lang w:val="fr-FR"/>
        </w:rPr>
        <w:tab/>
        <w:t xml:space="preserve"> </w:t>
      </w:r>
      <w:r w:rsidRPr="001D3252">
        <w:rPr>
          <w:rFonts w:ascii="Times New Roman" w:hAnsi="Times New Roman" w:cs="Times New Roman"/>
          <w:lang w:val="en-US"/>
        </w:rPr>
        <w:sym w:font="Symbol" w:char="F02D"/>
      </w:r>
      <w:r w:rsidRPr="00BE50C6">
        <w:rPr>
          <w:rFonts w:ascii="Times New Roman" w:hAnsi="Times New Roman" w:cs="Times New Roman"/>
          <w:lang w:val="fr-FR"/>
        </w:rPr>
        <w:t xml:space="preserve"> </w:t>
      </w:r>
      <w:r w:rsidRPr="00BE50C6">
        <w:rPr>
          <w:rFonts w:ascii="Times New Roman" w:hAnsi="Times New Roman" w:cs="Times New Roman"/>
          <w:lang w:val="fr-FR"/>
        </w:rPr>
        <w:tab/>
      </w:r>
      <w:r w:rsidRPr="001D3252">
        <w:rPr>
          <w:rFonts w:ascii="Times New Roman" w:hAnsi="Times New Roman" w:cs="Times New Roman"/>
          <w:lang w:val="en-US"/>
        </w:rPr>
        <w:sym w:font="Symbol" w:char="F02D"/>
      </w:r>
      <w:r w:rsidRPr="00BE50C6">
        <w:rPr>
          <w:rFonts w:ascii="Times New Roman" w:hAnsi="Times New Roman" w:cs="Times New Roman"/>
          <w:lang w:val="fr-FR"/>
        </w:rPr>
        <w:tab/>
      </w:r>
    </w:p>
    <w:p w14:paraId="10E2691F" w14:textId="2A8006D3" w:rsidR="007B0B22" w:rsidRPr="001C6F1A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fr-FR"/>
        </w:rPr>
      </w:pPr>
      <w:r w:rsidRPr="00AC12A9">
        <w:rPr>
          <w:rFonts w:ascii="Times New Roman" w:eastAsia="Times New Roman" w:hAnsi="Times New Roman" w:cs="Times New Roman"/>
          <w:b/>
          <w:sz w:val="22"/>
          <w:szCs w:val="22"/>
          <w:lang w:val="fr-FR"/>
        </w:rPr>
        <w:t xml:space="preserve">Survival </w:t>
      </w:r>
      <w:proofErr w:type="gramStart"/>
      <w:r w:rsidRPr="00AC12A9">
        <w:rPr>
          <w:rFonts w:ascii="Times New Roman" w:eastAsia="Times New Roman" w:hAnsi="Times New Roman" w:cs="Times New Roman"/>
          <w:b/>
          <w:sz w:val="22"/>
          <w:szCs w:val="22"/>
          <w:lang w:val="fr-FR"/>
        </w:rPr>
        <w:t>matrix</w:t>
      </w:r>
      <w:r w:rsidRPr="00AC12A9">
        <w:rPr>
          <w:rFonts w:ascii="Times New Roman" w:eastAsia="Times New Roman" w:hAnsi="Times New Roman" w:cs="Times New Roman"/>
          <w:sz w:val="22"/>
          <w:szCs w:val="22"/>
          <w:lang w:val="fr-FR"/>
        </w:rPr>
        <w:t>:</w:t>
      </w:r>
      <w:proofErr w:type="gramEnd"/>
      <w:r w:rsidRPr="00AC12A9">
        <w:rPr>
          <w:rFonts w:ascii="Times New Roman" w:eastAsia="Times New Roman" w:hAnsi="Times New Roman" w:cs="Times New Roman"/>
          <w:sz w:val="22"/>
          <w:szCs w:val="22"/>
          <w:lang w:val="fr-FR"/>
        </w:rPr>
        <w:t xml:space="preserve"> Diagonal matrix for survival probabilities.</w:t>
      </w:r>
    </w:p>
    <w:p w14:paraId="58E78514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lang w:val="es-ES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A289D" wp14:editId="17E4C104">
                <wp:simplePos x="0" y="0"/>
                <wp:positionH relativeFrom="column">
                  <wp:posOffset>3839116</wp:posOffset>
                </wp:positionH>
                <wp:positionV relativeFrom="paragraph">
                  <wp:posOffset>240665</wp:posOffset>
                </wp:positionV>
                <wp:extent cx="45085" cy="1066800"/>
                <wp:effectExtent l="0" t="0" r="18415" b="12700"/>
                <wp:wrapNone/>
                <wp:docPr id="21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2A64" id="Left Bracket 21" o:spid="_x0000_s1026" type="#_x0000_t85" style="position:absolute;margin-left:302.3pt;margin-top:18.95pt;width:3.55pt;height:84pt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" adj="76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D6FD9" wp14:editId="0D48B6EB">
                <wp:simplePos x="0" y="0"/>
                <wp:positionH relativeFrom="column">
                  <wp:posOffset>2183247</wp:posOffset>
                </wp:positionH>
                <wp:positionV relativeFrom="paragraph">
                  <wp:posOffset>240665</wp:posOffset>
                </wp:positionV>
                <wp:extent cx="45719" cy="1066800"/>
                <wp:effectExtent l="0" t="0" r="18415" b="12700"/>
                <wp:wrapNone/>
                <wp:docPr id="24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C7D5" id="Left Bracket 24" o:spid="_x0000_s1026" type="#_x0000_t85" style="position:absolute;margin-left:171.9pt;margin-top:18.95pt;width:3.6pt;height:84pt;rotation:180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" adj="77" strokecolor="black [3213]" strokeweight=".5pt">
                <v:stroke joinstyle="miter"/>
              </v:shape>
            </w:pict>
          </mc:Fallback>
        </mc:AlternateContent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</w:r>
      <w:r w:rsidRPr="00351BB1">
        <w:rPr>
          <w:rFonts w:ascii="Times New Roman" w:hAnsi="Times New Roman" w:cs="Times New Roman"/>
          <w:lang w:val="es-ES"/>
        </w:rPr>
        <w:tab/>
        <w:t xml:space="preserve"> </w:t>
      </w:r>
      <w:r w:rsidRPr="002D0E69">
        <w:rPr>
          <w:rFonts w:ascii="Times New Roman" w:hAnsi="Times New Roman" w:cs="Times New Roman"/>
          <w:lang w:val="es-ES"/>
        </w:rPr>
        <w:t>PB</w:t>
      </w:r>
      <w:r w:rsidRPr="002D0E69">
        <w:rPr>
          <w:rFonts w:ascii="Times New Roman" w:hAnsi="Times New Roman" w:cs="Times New Roman"/>
          <w:lang w:val="es-ES"/>
        </w:rPr>
        <w:tab/>
        <w:t>NB</w:t>
      </w:r>
      <w:r w:rsidRPr="002D0E69">
        <w:rPr>
          <w:rFonts w:ascii="Times New Roman" w:hAnsi="Times New Roman" w:cs="Times New Roman"/>
          <w:lang w:val="es-ES"/>
        </w:rPr>
        <w:tab/>
        <w:t xml:space="preserve"> B</w:t>
      </w:r>
      <w:r w:rsidRPr="002D0E69">
        <w:rPr>
          <w:rFonts w:ascii="Times New Roman" w:hAnsi="Times New Roman" w:cs="Times New Roman"/>
          <w:lang w:val="es-ES"/>
        </w:rPr>
        <w:tab/>
        <w:t>†</w:t>
      </w:r>
    </w:p>
    <w:p w14:paraId="44E940A8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s-E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>PB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s-ES"/>
        </w:rPr>
        <w:t>y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>*</w:t>
      </w:r>
    </w:p>
    <w:p w14:paraId="4362588E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s-E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>NB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s-ES"/>
        </w:rPr>
        <w:t>y</w:t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  <w:t>*</w:t>
      </w:r>
    </w:p>
    <w:p w14:paraId="2EEC0C2A" w14:textId="77777777" w:rsidR="007B0B22" w:rsidRPr="00060877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t>B</w:t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</w:t>
      </w:r>
      <w:r w:rsidRPr="001C6F1A">
        <w:rPr>
          <w:rFonts w:ascii="Times New Roman" w:hAnsi="Times New Roman" w:cs="Times New Roman"/>
          <w:i/>
          <w:iCs/>
          <w:lang w:val="en-US"/>
        </w:rPr>
        <w:t>y</w:t>
      </w:r>
      <w:r w:rsidRPr="000608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*</w:t>
      </w:r>
    </w:p>
    <w:p w14:paraId="6CA1F188" w14:textId="5556F42D" w:rsidR="00AA5640" w:rsidRPr="00AA5640" w:rsidRDefault="007B0B22" w:rsidP="00AA5640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tab/>
        <w:t xml:space="preserve"> †</w:t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060877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*</w:t>
      </w:r>
    </w:p>
    <w:p w14:paraId="7DBA6ED6" w14:textId="17A694AA" w:rsidR="007B0B22" w:rsidRDefault="007B0B22" w:rsidP="007B0B22">
      <w:pPr>
        <w:spacing w:before="240" w:after="24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Reproduction matrix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Estimation of reproductive probability, and transition between adult states. </w:t>
      </w:r>
    </w:p>
    <w:p w14:paraId="743B035F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E1C1B" wp14:editId="01A8FD45">
                <wp:simplePos x="0" y="0"/>
                <wp:positionH relativeFrom="column">
                  <wp:posOffset>2139948</wp:posOffset>
                </wp:positionH>
                <wp:positionV relativeFrom="paragraph">
                  <wp:posOffset>262255</wp:posOffset>
                </wp:positionV>
                <wp:extent cx="45719" cy="1066800"/>
                <wp:effectExtent l="0" t="0" r="18415" b="12700"/>
                <wp:wrapNone/>
                <wp:docPr id="13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53A6" id="Left Bracket 24" o:spid="_x0000_s1026" type="#_x0000_t85" style="position:absolute;margin-left:168.5pt;margin-top:20.65pt;width:3.6pt;height:84pt;rotation:180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" adj="77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90227" wp14:editId="33A473F4">
                <wp:simplePos x="0" y="0"/>
                <wp:positionH relativeFrom="column">
                  <wp:posOffset>3833256</wp:posOffset>
                </wp:positionH>
                <wp:positionV relativeFrom="paragraph">
                  <wp:posOffset>235503</wp:posOffset>
                </wp:positionV>
                <wp:extent cx="45085" cy="1066800"/>
                <wp:effectExtent l="0" t="0" r="18415" b="12700"/>
                <wp:wrapNone/>
                <wp:docPr id="12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04E1E" id="Left Bracket 21" o:spid="_x0000_s1026" type="#_x0000_t85" style="position:absolute;margin-left:301.85pt;margin-top:18.55pt;width:3.55pt;height:84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" adj="76" strokecolor="black [3213]" strokeweight=".5pt">
                <v:stroke joinstyle="miter"/>
              </v:shape>
            </w:pict>
          </mc:Fallback>
        </mc:AlternateContent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2D0E69">
        <w:rPr>
          <w:rFonts w:ascii="Times New Roman" w:hAnsi="Times New Roman" w:cs="Times New Roman"/>
        </w:rPr>
        <w:t>PB</w:t>
      </w:r>
      <w:r w:rsidRPr="002D0E69">
        <w:rPr>
          <w:rFonts w:ascii="Times New Roman" w:hAnsi="Times New Roman" w:cs="Times New Roman"/>
        </w:rPr>
        <w:tab/>
        <w:t>NB</w:t>
      </w:r>
      <w:r w:rsidRPr="002D0E69">
        <w:rPr>
          <w:rFonts w:ascii="Times New Roman" w:hAnsi="Times New Roman" w:cs="Times New Roman"/>
        </w:rPr>
        <w:tab/>
        <w:t xml:space="preserve"> B</w:t>
      </w:r>
      <w:r w:rsidRPr="002D0E69">
        <w:rPr>
          <w:rFonts w:ascii="Times New Roman" w:hAnsi="Times New Roman" w:cs="Times New Roman"/>
        </w:rPr>
        <w:tab/>
        <w:t>†</w:t>
      </w:r>
    </w:p>
    <w:p w14:paraId="16FD48A1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  <w:t>PB</w:t>
      </w:r>
      <w:r w:rsidRPr="002D0E69">
        <w:rPr>
          <w:rFonts w:ascii="Times New Roman" w:hAnsi="Times New Roman" w:cs="Times New Roman"/>
        </w:rPr>
        <w:tab/>
        <w:t xml:space="preserve"> *</w:t>
      </w:r>
      <w:r w:rsidRPr="002D0E69">
        <w:rPr>
          <w:rFonts w:ascii="Times New Roman" w:hAnsi="Times New Roman" w:cs="Times New Roman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</w:rPr>
        <w:tab/>
        <w:t xml:space="preserve"> </w:t>
      </w:r>
      <w:r w:rsidRPr="001C6F1A">
        <w:rPr>
          <w:rFonts w:ascii="Times New Roman" w:hAnsi="Times New Roman" w:cs="Times New Roman"/>
          <w:i/>
          <w:iCs/>
          <w:lang w:val="en-US"/>
        </w:rPr>
        <w:t>p</w:t>
      </w:r>
      <w:r w:rsidRPr="002D0E69">
        <w:rPr>
          <w:rFonts w:ascii="Times New Roman" w:hAnsi="Times New Roman" w:cs="Times New Roman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0DD7F85F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</w:rPr>
      </w:pP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  <w:t>NB</w:t>
      </w:r>
      <w:r w:rsidRPr="002D0E69">
        <w:rPr>
          <w:rFonts w:ascii="Times New Roman" w:hAnsi="Times New Roman" w:cs="Times New Roman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</w:rPr>
        <w:tab/>
        <w:t xml:space="preserve"> *</w:t>
      </w:r>
      <w:r w:rsidRPr="002D0E69">
        <w:rPr>
          <w:rFonts w:ascii="Times New Roman" w:hAnsi="Times New Roman" w:cs="Times New Roman"/>
        </w:rPr>
        <w:tab/>
        <w:t xml:space="preserve"> </w:t>
      </w:r>
      <w:r w:rsidRPr="001C6F1A">
        <w:rPr>
          <w:rFonts w:ascii="Times New Roman" w:hAnsi="Times New Roman" w:cs="Times New Roman"/>
          <w:i/>
          <w:iCs/>
          <w:lang w:val="en-US"/>
        </w:rPr>
        <w:t>p</w:t>
      </w:r>
      <w:r w:rsidRPr="002D0E69">
        <w:rPr>
          <w:rFonts w:ascii="Times New Roman" w:hAnsi="Times New Roman" w:cs="Times New Roman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31600A9C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</w:r>
      <w:r w:rsidRPr="002D0E69">
        <w:rPr>
          <w:rFonts w:ascii="Times New Roman" w:hAnsi="Times New Roman" w:cs="Times New Roman"/>
        </w:rPr>
        <w:tab/>
        <w:t xml:space="preserve"> </w:t>
      </w:r>
      <w:r w:rsidRPr="002D0E69">
        <w:rPr>
          <w:rFonts w:ascii="Times New Roman" w:hAnsi="Times New Roman" w:cs="Times New Roman"/>
          <w:lang w:val="en-US"/>
        </w:rPr>
        <w:t>B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n-US"/>
        </w:rPr>
        <w:t>p</w:t>
      </w:r>
      <w:r w:rsidRPr="002D0E69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7A8415B0" w14:textId="7FFC5163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†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>*</w:t>
      </w:r>
      <w:hyperlink r:id="rId7"/>
    </w:p>
    <w:p w14:paraId="384102A4" w14:textId="77777777" w:rsidR="007B0B22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Recapture matrix: </w:t>
      </w:r>
      <w:r>
        <w:rPr>
          <w:rFonts w:ascii="Times New Roman" w:eastAsia="Times New Roman" w:hAnsi="Times New Roman" w:cs="Times New Roman"/>
          <w:sz w:val="22"/>
          <w:szCs w:val="22"/>
        </w:rPr>
        <w:t>Recapture probability at the population. NO = not observed, RPB = recaptured pre-breeder, RNB = recaptured non-breeder, RB = recaptured breeder.</w:t>
      </w:r>
    </w:p>
    <w:p w14:paraId="310F113D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lang w:val="es-E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 xml:space="preserve"> </w:t>
      </w:r>
      <w:r w:rsidRPr="002D0E69">
        <w:rPr>
          <w:rFonts w:ascii="Times New Roman" w:hAnsi="Times New Roman" w:cs="Times New Roman"/>
          <w:lang w:val="es-ES"/>
        </w:rPr>
        <w:t>NO</w:t>
      </w:r>
      <w:r w:rsidRPr="002D0E69">
        <w:rPr>
          <w:rFonts w:ascii="Times New Roman" w:hAnsi="Times New Roman" w:cs="Times New Roman"/>
          <w:lang w:val="es-ES"/>
        </w:rPr>
        <w:tab/>
        <w:t>RPB</w:t>
      </w:r>
      <w:r w:rsidRPr="002D0E69">
        <w:rPr>
          <w:rFonts w:ascii="Times New Roman" w:hAnsi="Times New Roman" w:cs="Times New Roman"/>
          <w:lang w:val="es-ES"/>
        </w:rPr>
        <w:tab/>
        <w:t xml:space="preserve"> RNB</w:t>
      </w:r>
      <w:r w:rsidRPr="002D0E69">
        <w:rPr>
          <w:rFonts w:ascii="Times New Roman" w:hAnsi="Times New Roman" w:cs="Times New Roman"/>
          <w:lang w:val="es-ES"/>
        </w:rPr>
        <w:tab/>
        <w:t>RB</w:t>
      </w:r>
    </w:p>
    <w:p w14:paraId="2A152BD3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s-ES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11827" wp14:editId="10087912">
                <wp:simplePos x="0" y="0"/>
                <wp:positionH relativeFrom="column">
                  <wp:posOffset>2185432</wp:posOffset>
                </wp:positionH>
                <wp:positionV relativeFrom="paragraph">
                  <wp:posOffset>7450</wp:posOffset>
                </wp:positionV>
                <wp:extent cx="45719" cy="1066800"/>
                <wp:effectExtent l="0" t="0" r="18415" b="12700"/>
                <wp:wrapNone/>
                <wp:docPr id="17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DAA1" id="Left Bracket 24" o:spid="_x0000_s1026" type="#_x0000_t85" style="position:absolute;margin-left:172.1pt;margin-top:.6pt;width:3.6pt;height:84pt;rotation:18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" adj="77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96668" wp14:editId="597A6677">
                <wp:simplePos x="0" y="0"/>
                <wp:positionH relativeFrom="column">
                  <wp:posOffset>3878127</wp:posOffset>
                </wp:positionH>
                <wp:positionV relativeFrom="paragraph">
                  <wp:posOffset>6985</wp:posOffset>
                </wp:positionV>
                <wp:extent cx="45085" cy="1066800"/>
                <wp:effectExtent l="0" t="0" r="18415" b="12700"/>
                <wp:wrapNone/>
                <wp:docPr id="16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B8BA" id="Left Bracket 21" o:spid="_x0000_s1026" type="#_x0000_t85" style="position:absolute;margin-left:305.35pt;margin-top:.55pt;width:3.55pt;height:84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" adj="76" strokecolor="black [3213]" strokeweight=".5pt">
                <v:stroke joinstyle="miter"/>
              </v:shape>
            </w:pict>
          </mc:Fallback>
        </mc:AlternateContent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  <w:t>PB</w:t>
      </w:r>
      <w:r w:rsidRPr="002D0E69">
        <w:rPr>
          <w:rFonts w:ascii="Times New Roman" w:hAnsi="Times New Roman" w:cs="Times New Roman"/>
          <w:lang w:val="es-ES"/>
        </w:rPr>
        <w:tab/>
        <w:t xml:space="preserve"> *</w:t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i/>
          <w:iCs/>
          <w:lang w:val="es-ES"/>
        </w:rPr>
        <w:t xml:space="preserve"> b</w:t>
      </w:r>
      <w:r w:rsidRPr="002D0E69">
        <w:rPr>
          <w:rFonts w:ascii="Times New Roman" w:hAnsi="Times New Roman" w:cs="Times New Roman"/>
          <w:lang w:val="es-E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s-E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093F0F41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s-ES"/>
        </w:rPr>
        <w:tab/>
      </w:r>
      <w:r w:rsidRPr="002D0E69">
        <w:rPr>
          <w:rFonts w:ascii="Times New Roman" w:hAnsi="Times New Roman" w:cs="Times New Roman"/>
          <w:lang w:val="en-US"/>
        </w:rPr>
        <w:t>NB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2D0E69">
        <w:rPr>
          <w:rFonts w:ascii="Times New Roman" w:hAnsi="Times New Roman" w:cs="Times New Roman"/>
          <w:i/>
          <w:iCs/>
          <w:lang w:val="en-US"/>
        </w:rPr>
        <w:t>b</w:t>
      </w:r>
      <w:r w:rsidRPr="002D0E69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5338DCAC" w14:textId="77777777" w:rsidR="007B0B22" w:rsidRPr="002D0E69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B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>b</w:t>
      </w:r>
    </w:p>
    <w:p w14:paraId="28D2AAC2" w14:textId="20BB935F" w:rsidR="007B0B22" w:rsidRPr="00AA5640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</w:r>
      <w:r w:rsidRPr="002D0E69">
        <w:rPr>
          <w:rFonts w:ascii="Times New Roman" w:hAnsi="Times New Roman" w:cs="Times New Roman"/>
          <w:lang w:val="en-US"/>
        </w:rPr>
        <w:tab/>
        <w:t xml:space="preserve"> †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>*</w:t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2D0E69">
        <w:rPr>
          <w:rFonts w:ascii="Times New Roman" w:hAnsi="Times New Roman" w:cs="Times New Roman"/>
          <w:lang w:val="en-US"/>
        </w:rPr>
        <w:tab/>
        <w:t xml:space="preserve">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hyperlink r:id="rId8"/>
    </w:p>
    <w:p w14:paraId="34EDA3FA" w14:textId="784B01F4" w:rsidR="007B0B22" w:rsidRDefault="007B0B22" w:rsidP="007B0B22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Event matrix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The actual observed reproductive status of an individual </w:t>
      </w:r>
      <w:r w:rsidR="00067B04">
        <w:rPr>
          <w:rFonts w:ascii="Times New Roman" w:eastAsia="Times New Roman" w:hAnsi="Times New Roman" w:cs="Times New Roman"/>
          <w:sz w:val="22"/>
          <w:szCs w:val="22"/>
        </w:rPr>
        <w:t>was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limited to if it is detected with or without goslings (seen as breeder or seen as non-breeder). It </w:t>
      </w:r>
      <w:r w:rsidR="00067B04">
        <w:rPr>
          <w:rFonts w:ascii="Times New Roman" w:eastAsia="Times New Roman" w:hAnsi="Times New Roman" w:cs="Times New Roman"/>
          <w:sz w:val="22"/>
          <w:szCs w:val="22"/>
        </w:rPr>
        <w:t>was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assumed that no observed individual </w:t>
      </w:r>
      <w:r w:rsidR="006D6E80">
        <w:rPr>
          <w:rFonts w:ascii="Times New Roman" w:eastAsia="Times New Roman" w:hAnsi="Times New Roman" w:cs="Times New Roman"/>
          <w:sz w:val="22"/>
          <w:szCs w:val="22"/>
        </w:rPr>
        <w:t>was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registered with the wrong event.</w:t>
      </w:r>
    </w:p>
    <w:p w14:paraId="1BB87CF2" w14:textId="77777777" w:rsidR="007B0B22" w:rsidRPr="003D7CF6" w:rsidRDefault="007B0B22" w:rsidP="007B0B22">
      <w:pPr>
        <w:spacing w:line="360" w:lineRule="auto"/>
        <w:ind w:left="216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Not seen (0)</w:t>
      </w:r>
      <w:r w:rsidRPr="003D7CF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Seen B (1)</w:t>
      </w:r>
      <w:r>
        <w:rPr>
          <w:rFonts w:ascii="Times New Roman" w:hAnsi="Times New Roman" w:cs="Times New Roman"/>
          <w:lang w:val="en-US"/>
        </w:rPr>
        <w:tab/>
        <w:t>Seen NB (2)</w:t>
      </w:r>
    </w:p>
    <w:p w14:paraId="0F9E2290" w14:textId="77777777" w:rsidR="007B0B22" w:rsidRPr="003D7CF6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B9D665" wp14:editId="3F62C180">
                <wp:simplePos x="0" y="0"/>
                <wp:positionH relativeFrom="column">
                  <wp:posOffset>1759584</wp:posOffset>
                </wp:positionH>
                <wp:positionV relativeFrom="paragraph">
                  <wp:posOffset>6985</wp:posOffset>
                </wp:positionV>
                <wp:extent cx="45719" cy="1066800"/>
                <wp:effectExtent l="0" t="0" r="18415" b="12700"/>
                <wp:wrapNone/>
                <wp:docPr id="18" name="Left Bracke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5719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AE372" id="Left Bracket 24" o:spid="_x0000_s1026" type="#_x0000_t85" style="position:absolute;margin-left:138.55pt;margin-top:.55pt;width:3.6pt;height:84pt;rotation:180;flip:x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" adj="77" strokecolor="black [3213]" strokeweight=".5pt">
                <v:stroke joinstyle="miter"/>
              </v:shape>
            </w:pict>
          </mc:Fallback>
        </mc:AlternateContent>
      </w:r>
      <w:r w:rsidRPr="0006087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6190D" wp14:editId="611BE17C">
                <wp:simplePos x="0" y="0"/>
                <wp:positionH relativeFrom="column">
                  <wp:posOffset>4466420</wp:posOffset>
                </wp:positionH>
                <wp:positionV relativeFrom="paragraph">
                  <wp:posOffset>6985</wp:posOffset>
                </wp:positionV>
                <wp:extent cx="45085" cy="1066800"/>
                <wp:effectExtent l="0" t="0" r="18415" b="12700"/>
                <wp:wrapNone/>
                <wp:docPr id="19" name="Left Bracke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0668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4D80" id="Left Bracket 21" o:spid="_x0000_s1026" type="#_x0000_t85" style="position:absolute;margin-left:351.7pt;margin-top:.55pt;width:3.55pt;height:84pt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" adj="76" strokecolor="black [3213]" strokeweight=".5pt">
                <v:stroke joinstyle="miter"/>
              </v:shape>
            </w:pict>
          </mc:Fallback>
        </mc:AlternateContent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NO</w:t>
      </w:r>
      <w:r w:rsidRPr="003D7CF6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</w:t>
      </w:r>
      <w:r w:rsidRPr="003D7CF6">
        <w:rPr>
          <w:rFonts w:ascii="Times New Roman" w:hAnsi="Times New Roman" w:cs="Times New Roman"/>
          <w:lang w:val="en-US"/>
        </w:rPr>
        <w:t>*</w:t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40A0AF33" w14:textId="77777777" w:rsidR="007B0B22" w:rsidRPr="002A1DCF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>RPB</w:t>
      </w:r>
      <w:r w:rsidRPr="002A1D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>*</w:t>
      </w:r>
    </w:p>
    <w:p w14:paraId="6F6E1CE7" w14:textId="77777777" w:rsidR="007B0B22" w:rsidRPr="002A1DCF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  <w:t>RNB</w:t>
      </w:r>
      <w:r w:rsidRPr="002A1DCF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>*</w:t>
      </w:r>
    </w:p>
    <w:p w14:paraId="6E57C0E7" w14:textId="77777777" w:rsidR="007B0B22" w:rsidRPr="003D7CF6" w:rsidRDefault="007B0B22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</w:r>
      <w:r w:rsidRPr="002A1DC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 RB</w:t>
      </w:r>
      <w:r w:rsidRPr="002A1DCF">
        <w:rPr>
          <w:rFonts w:ascii="Times New Roman" w:hAnsi="Times New Roman" w:cs="Times New Roman"/>
          <w:lang w:val="en-US"/>
        </w:rPr>
        <w:tab/>
        <w:t xml:space="preserve"> </w:t>
      </w:r>
      <w:r>
        <w:rPr>
          <w:rFonts w:ascii="Times New Roman" w:hAnsi="Times New Roman" w:cs="Times New Roman"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  <w:r w:rsidRPr="003D7CF6">
        <w:rPr>
          <w:rFonts w:ascii="Times New Roman" w:hAnsi="Times New Roman" w:cs="Times New Roman"/>
          <w:lang w:val="en-US"/>
        </w:rPr>
        <w:tab/>
      </w:r>
      <w:r w:rsidRPr="003D7CF6">
        <w:rPr>
          <w:rFonts w:ascii="Times New Roman" w:hAnsi="Times New Roman" w:cs="Times New Roman"/>
          <w:i/>
          <w:iCs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ab/>
        <w:t xml:space="preserve">        </w:t>
      </w:r>
      <w:r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iCs/>
          <w:lang w:val="en-US"/>
        </w:rPr>
        <w:t xml:space="preserve">        </w:t>
      </w:r>
      <w:r w:rsidRPr="00060877">
        <w:rPr>
          <w:rFonts w:ascii="Times New Roman" w:hAnsi="Times New Roman" w:cs="Times New Roman"/>
          <w:lang w:val="en-US"/>
        </w:rPr>
        <w:sym w:font="Symbol" w:char="F02D"/>
      </w:r>
    </w:p>
    <w:p w14:paraId="379048D7" w14:textId="77777777" w:rsidR="007B0B22" w:rsidRDefault="00A93684" w:rsidP="007B0B22">
      <w:pPr>
        <w:spacing w:line="360" w:lineRule="auto"/>
        <w:rPr>
          <w:rFonts w:ascii="Times New Roman" w:hAnsi="Times New Roman" w:cs="Times New Roman"/>
          <w:vertAlign w:val="subscript"/>
          <w:lang w:val="en-US"/>
        </w:rPr>
      </w:pPr>
      <w:hyperlink r:id="rId9"/>
    </w:p>
    <w:p w14:paraId="354741BD" w14:textId="41A79295" w:rsidR="007B0B22" w:rsidRPr="00FB03EB" w:rsidRDefault="007B0B22" w:rsidP="007B0B22">
      <w:pPr>
        <w:spacing w:line="360" w:lineRule="auto"/>
        <w:ind w:firstLine="708"/>
        <w:rPr>
          <w:rFonts w:ascii="Times New Roman" w:hAnsi="Times New Roman" w:cs="Times New Roman"/>
          <w:vertAlign w:val="subscript"/>
          <w:lang w:val="en-US"/>
        </w:rPr>
      </w:pP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The second main step in the E-SURGE implementation </w:t>
      </w:r>
      <w:r w:rsidR="00387037">
        <w:rPr>
          <w:rFonts w:ascii="Times New Roman" w:eastAsia="Times New Roman" w:hAnsi="Times New Roman" w:cs="Times New Roman"/>
          <w:sz w:val="22"/>
          <w:szCs w:val="22"/>
        </w:rPr>
        <w:t>was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the model construction</w:t>
      </w:r>
      <w:r w:rsidR="00387037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where the models that 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were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 to be evaluated through model selection 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 xml:space="preserve">were </w:t>
      </w:r>
      <w:r w:rsidRPr="00D23E79">
        <w:rPr>
          <w:rFonts w:ascii="Times New Roman" w:eastAsia="Times New Roman" w:hAnsi="Times New Roman" w:cs="Times New Roman"/>
          <w:sz w:val="22"/>
          <w:szCs w:val="22"/>
        </w:rPr>
        <w:t xml:space="preserve">defined. </w:t>
      </w:r>
      <w:r>
        <w:rPr>
          <w:rFonts w:ascii="Times New Roman" w:eastAsia="Times New Roman" w:hAnsi="Times New Roman" w:cs="Times New Roman"/>
          <w:sz w:val="22"/>
          <w:szCs w:val="22"/>
        </w:rPr>
        <w:t>As an example we present the model construction of the highest ranked model from table 2.</w:t>
      </w:r>
    </w:p>
    <w:p w14:paraId="09B1BD24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B1BA84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Initial state: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A6003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14:paraId="774D0269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Transition 1 (survival):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a(1,2,3:4)+t</w:t>
      </w:r>
    </w:p>
    <w:p w14:paraId="606279A5" w14:textId="77777777" w:rsidR="007B0B22" w:rsidRPr="00A60035" w:rsidRDefault="007B0B22" w:rsidP="007B0B22">
      <w:pPr>
        <w:spacing w:line="36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Transition 2 (</w:t>
      </w:r>
      <w:r>
        <w:rPr>
          <w:rFonts w:ascii="Times New Roman" w:eastAsia="Times New Roman" w:hAnsi="Times New Roman" w:cs="Times New Roman"/>
          <w:sz w:val="20"/>
          <w:szCs w:val="20"/>
        </w:rPr>
        <w:t>reproduction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>): a(1,2:4).f(1).[i+t*x(1)]+a(1,2,3:4).f(1).[t*x(2)]+f(2:3).to(3).[i+t*x(1)]</w:t>
      </w:r>
    </w:p>
    <w:p w14:paraId="3CE19751" w14:textId="77777777" w:rsidR="007B0B22" w:rsidRPr="00A60035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Recapture: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firste+nexte.t</w:t>
      </w:r>
    </w:p>
    <w:p w14:paraId="2B78D8B2" w14:textId="19E2E0C7" w:rsidR="007B0B22" w:rsidRPr="00AA5640" w:rsidRDefault="007B0B22" w:rsidP="00AA56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035">
        <w:rPr>
          <w:rFonts w:ascii="Times New Roman" w:eastAsia="Times New Roman" w:hAnsi="Times New Roman" w:cs="Times New Roman"/>
          <w:sz w:val="20"/>
          <w:szCs w:val="20"/>
        </w:rPr>
        <w:t>Event:</w:t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</w:r>
      <w:r w:rsidRPr="00A60035">
        <w:rPr>
          <w:rFonts w:ascii="Times New Roman" w:eastAsia="Times New Roman" w:hAnsi="Times New Roman" w:cs="Times New Roman"/>
          <w:sz w:val="20"/>
          <w:szCs w:val="20"/>
        </w:rPr>
        <w:tab/>
        <w:t>from</w:t>
      </w:r>
    </w:p>
    <w:p w14:paraId="39AD03CE" w14:textId="77777777" w:rsidR="00AA5640" w:rsidRDefault="00AA5640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61DEED8" w14:textId="3D387353" w:rsidR="007B0B22" w:rsidRPr="00111622" w:rsidRDefault="007B0B22" w:rsidP="007B0B2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23E79">
        <w:rPr>
          <w:rFonts w:ascii="Times New Roman" w:eastAsia="Times New Roman" w:hAnsi="Times New Roman" w:cs="Times New Roman"/>
          <w:sz w:val="22"/>
          <w:szCs w:val="22"/>
        </w:rPr>
        <w:t>In the third step, known probabilities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were specified, including the capture probability for the first occasion (i.e. the gosling stage)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which was fixed 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one, and the breeding probability for yearlings</w:t>
      </w:r>
      <w:r w:rsidR="00731984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which was fixed at zero. </w:t>
      </w:r>
      <w:bookmarkStart w:id="1" w:name="_GoBack"/>
      <w:bookmarkEnd w:id="1"/>
    </w:p>
    <w:sectPr w:rsidR="007B0B22" w:rsidRPr="00111622" w:rsidSect="005D0408">
      <w:pgSz w:w="11900" w:h="16840"/>
      <w:pgMar w:top="1417" w:right="1417" w:bottom="1417" w:left="1417" w:header="708" w:footer="708" w:gutter="0"/>
      <w:lnNumType w:countBy="1" w:restart="continuous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CE34D" w14:textId="77777777" w:rsidR="00A93684" w:rsidRDefault="00A93684" w:rsidP="007B0B22">
      <w:r>
        <w:separator/>
      </w:r>
    </w:p>
  </w:endnote>
  <w:endnote w:type="continuationSeparator" w:id="0">
    <w:p w14:paraId="6FA88749" w14:textId="77777777" w:rsidR="00A93684" w:rsidRDefault="00A93684" w:rsidP="007B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31C5C" w14:textId="77777777" w:rsidR="00A93684" w:rsidRDefault="00A93684" w:rsidP="007B0B22">
      <w:r>
        <w:separator/>
      </w:r>
    </w:p>
  </w:footnote>
  <w:footnote w:type="continuationSeparator" w:id="0">
    <w:p w14:paraId="36A13434" w14:textId="77777777" w:rsidR="00A93684" w:rsidRDefault="00A93684" w:rsidP="007B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8085C"/>
    <w:multiLevelType w:val="hybridMultilevel"/>
    <w:tmpl w:val="EE26DFF2"/>
    <w:lvl w:ilvl="0" w:tplc="995E498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084361"/>
    <w:multiLevelType w:val="hybridMultilevel"/>
    <w:tmpl w:val="3D3463DC"/>
    <w:lvl w:ilvl="0" w:tplc="9C6C5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22"/>
    <w:rsid w:val="000317B0"/>
    <w:rsid w:val="00040553"/>
    <w:rsid w:val="00067B04"/>
    <w:rsid w:val="00104E5B"/>
    <w:rsid w:val="001F54BE"/>
    <w:rsid w:val="002225BE"/>
    <w:rsid w:val="00264FEE"/>
    <w:rsid w:val="002A1755"/>
    <w:rsid w:val="002C6028"/>
    <w:rsid w:val="00347E1F"/>
    <w:rsid w:val="00387037"/>
    <w:rsid w:val="0039539A"/>
    <w:rsid w:val="00490CB9"/>
    <w:rsid w:val="004A4408"/>
    <w:rsid w:val="00517D86"/>
    <w:rsid w:val="0053158F"/>
    <w:rsid w:val="005D2B3B"/>
    <w:rsid w:val="0060048F"/>
    <w:rsid w:val="00696139"/>
    <w:rsid w:val="006D38B2"/>
    <w:rsid w:val="006D6E80"/>
    <w:rsid w:val="006F0642"/>
    <w:rsid w:val="00731984"/>
    <w:rsid w:val="007A5FFB"/>
    <w:rsid w:val="007B0B22"/>
    <w:rsid w:val="00803750"/>
    <w:rsid w:val="008464A4"/>
    <w:rsid w:val="00856610"/>
    <w:rsid w:val="008712DA"/>
    <w:rsid w:val="008A0E49"/>
    <w:rsid w:val="008B376C"/>
    <w:rsid w:val="00936D4B"/>
    <w:rsid w:val="0095271F"/>
    <w:rsid w:val="00A13FC6"/>
    <w:rsid w:val="00A643A8"/>
    <w:rsid w:val="00A644FC"/>
    <w:rsid w:val="00A93684"/>
    <w:rsid w:val="00AA5640"/>
    <w:rsid w:val="00B24BCE"/>
    <w:rsid w:val="00B65AFD"/>
    <w:rsid w:val="00C23022"/>
    <w:rsid w:val="00C62955"/>
    <w:rsid w:val="00C85970"/>
    <w:rsid w:val="00CD2BFA"/>
    <w:rsid w:val="00D37017"/>
    <w:rsid w:val="00D93867"/>
    <w:rsid w:val="00E73B25"/>
    <w:rsid w:val="00E90157"/>
    <w:rsid w:val="00E904D9"/>
    <w:rsid w:val="00E940DB"/>
    <w:rsid w:val="00EC6580"/>
    <w:rsid w:val="00ED00EC"/>
    <w:rsid w:val="00E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D0D9C"/>
  <w15:chartTrackingRefBased/>
  <w15:docId w15:val="{414C6DE1-D4B3-42CA-8949-AACBAD35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0B22"/>
    <w:pPr>
      <w:spacing w:after="0" w:line="240" w:lineRule="auto"/>
    </w:pPr>
    <w:rPr>
      <w:rFonts w:ascii="Calibri" w:eastAsia="Calibri" w:hAnsi="Calibri" w:cs="Calibri"/>
      <w:sz w:val="24"/>
      <w:szCs w:val="24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B0B22"/>
  </w:style>
  <w:style w:type="paragraph" w:styleId="ListParagraph">
    <w:name w:val="List Paragraph"/>
    <w:basedOn w:val="Normal"/>
    <w:uiPriority w:val="34"/>
    <w:qFormat/>
    <w:rsid w:val="00531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4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08"/>
    <w:rPr>
      <w:rFonts w:ascii="Segoe UI" w:eastAsia="Calibri" w:hAnsi="Segoe UI" w:cs="Segoe UI"/>
      <w:sz w:val="18"/>
      <w:szCs w:val="18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ogs.com/eqnedit.php?latex=%5Cbordermatrix%7B%20%26%20PB%20%26%20NB%20%26%20B%20%26%20%5Cdagger%20%5Ccr%20PB%20%26%201-%20%5Cpsi_%7BPB%2CB%7D%20%26%20-%20%26%20%5Cpsi_%7BPB%2CB%7D%20%26%20-%20%5Ccr%20NB%20%26%20-%20%26%201-%5Cpsi_%7BNB%2CB%7D%20%26%20%5Cpsi_%7BNB%2CB%7D%20%26%20-%20%5Ccr%20B%20%26%20-%20%20%26%201-%5Cpsi_%7BB%2CB%7D%20%26%20%5Cpsi_%7BB%2CB%7D%20%26%20-%20%5Ccr%20%5Cdagger%20%26%20-%20%26%20-%20%26%20-%20%26%201%20%5Ccr%7D%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decogs.com/eqnedit.php?latex=%5Cbordermatrix%7B%20%26%20PB%20%26%20NB%20%26%20B%20%26%20%5Cdagger%20%5Ccr%20PB%20%26%201-%20%5Cpsi_%7BPB%2CB%7D%20%26%20-%20%26%20%5Cpsi_%7BPB%2CB%7D%20%26%20-%20%5Ccr%20NB%20%26%20-%20%26%201-%5Cpsi_%7BNB%2CB%7D%20%26%20%5Cpsi_%7BNB%2CB%7D%20%26%20-%20%5Ccr%20B%20%26%20-%20%20%26%201-%5Cpsi_%7BB%2CB%7D%20%26%20%5Cpsi_%7BB%2CB%7D%20%26%20-%20%5Ccr%20%5Cdagger%20%26%20-%20%26%20-%20%26%20-%20%26%201%20%5Ccr%7D%2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decogs.com/eqnedit.php?latex=%5Cbordermatrix%7B%20%26%20PB%20%26%20NB%20%26%20B%20%26%20%5Cdagger%20%5Ccr%20PB%20%26%201-%20%5Cpsi_%7BPB%2CB%7D%20%26%20-%20%26%20%5Cpsi_%7BPB%2CB%7D%20%26%20-%20%5Ccr%20NB%20%26%20-%20%26%201-%5Cpsi_%7BNB%2CB%7D%20%26%20%5Cpsi_%7BNB%2CB%7D%20%26%20-%20%5Ccr%20B%20%26%20-%20%20%26%201-%5Cpsi_%7BB%2CB%7D%20%26%20%5Cpsi_%7BB%2CB%7D%20%26%20-%20%5Ccr%20%5Cdagger%20%26%20-%20%26%20-%20%26%20-%20%26%201%20%5Ccr%7D%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Layton-Matthews</dc:creator>
  <cp:keywords/>
  <dc:description/>
  <cp:lastModifiedBy>Kate Layton-Matthews</cp:lastModifiedBy>
  <cp:revision>37</cp:revision>
  <dcterms:created xsi:type="dcterms:W3CDTF">2020-03-08T13:58:00Z</dcterms:created>
  <dcterms:modified xsi:type="dcterms:W3CDTF">2020-03-12T12:42:00Z</dcterms:modified>
</cp:coreProperties>
</file>