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9C14" w14:textId="77777777" w:rsidR="006D23EF" w:rsidRPr="00870595" w:rsidRDefault="00C84DDF">
      <w:pPr>
        <w:pStyle w:val="Normal1"/>
        <w:spacing w:line="48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Electronic Supplementary Material for</w:t>
      </w:r>
    </w:p>
    <w:p w14:paraId="09A967F6" w14:textId="77777777" w:rsidR="006D23EF" w:rsidRPr="00870595" w:rsidRDefault="006D23EF">
      <w:pPr>
        <w:pStyle w:val="Normal1"/>
        <w:spacing w:line="480" w:lineRule="auto"/>
        <w:jc w:val="center"/>
        <w:rPr>
          <w:rFonts w:ascii="Times New Roman" w:eastAsia="Times New Roman" w:hAnsi="Times New Roman" w:cs="Times New Roman"/>
          <w:sz w:val="24"/>
          <w:szCs w:val="24"/>
        </w:rPr>
      </w:pPr>
    </w:p>
    <w:p w14:paraId="430600CA" w14:textId="031DD7CE" w:rsidR="006D23EF" w:rsidRPr="00870595" w:rsidRDefault="0064244F">
      <w:pPr>
        <w:pStyle w:val="Normal1"/>
        <w:spacing w:line="480" w:lineRule="auto"/>
        <w:jc w:val="center"/>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t xml:space="preserve">The earliest record </w:t>
      </w:r>
      <w:r w:rsidR="00C204B5">
        <w:rPr>
          <w:rFonts w:ascii="Times New Roman" w:eastAsia="Times New Roman" w:hAnsi="Times New Roman" w:cs="Times New Roman"/>
          <w:b/>
          <w:sz w:val="24"/>
          <w:szCs w:val="24"/>
        </w:rPr>
        <w:t xml:space="preserve">of </w:t>
      </w:r>
      <w:r w:rsidR="006265CE">
        <w:rPr>
          <w:rFonts w:ascii="Times New Roman" w:eastAsia="Times New Roman" w:hAnsi="Times New Roman" w:cs="Times New Roman"/>
          <w:b/>
          <w:sz w:val="24"/>
          <w:szCs w:val="24"/>
        </w:rPr>
        <w:t>Caribbean frogs: a fossil</w:t>
      </w:r>
      <w:r w:rsidRPr="00870595">
        <w:rPr>
          <w:rFonts w:ascii="Times New Roman" w:eastAsia="Times New Roman" w:hAnsi="Times New Roman" w:cs="Times New Roman"/>
          <w:b/>
          <w:sz w:val="24"/>
          <w:szCs w:val="24"/>
        </w:rPr>
        <w:t xml:space="preserve"> </w:t>
      </w:r>
      <w:proofErr w:type="spellStart"/>
      <w:r w:rsidRPr="00870595">
        <w:rPr>
          <w:rFonts w:ascii="Times New Roman" w:eastAsia="Times New Roman" w:hAnsi="Times New Roman" w:cs="Times New Roman"/>
          <w:b/>
          <w:sz w:val="24"/>
          <w:szCs w:val="24"/>
        </w:rPr>
        <w:t>coquí</w:t>
      </w:r>
      <w:proofErr w:type="spellEnd"/>
      <w:r w:rsidRPr="00870595">
        <w:rPr>
          <w:rFonts w:ascii="Times New Roman" w:eastAsia="Times New Roman" w:hAnsi="Times New Roman" w:cs="Times New Roman"/>
          <w:b/>
          <w:sz w:val="24"/>
          <w:szCs w:val="24"/>
        </w:rPr>
        <w:t xml:space="preserve"> from Puerto Rico</w:t>
      </w:r>
    </w:p>
    <w:p w14:paraId="5859169B" w14:textId="77777777" w:rsidR="006D23EF" w:rsidRPr="00870595" w:rsidRDefault="006D23EF">
      <w:pPr>
        <w:pStyle w:val="Normal1"/>
        <w:spacing w:line="480" w:lineRule="auto"/>
        <w:rPr>
          <w:rFonts w:ascii="Times New Roman" w:eastAsia="Times New Roman" w:hAnsi="Times New Roman" w:cs="Times New Roman"/>
          <w:sz w:val="24"/>
          <w:szCs w:val="24"/>
        </w:rPr>
      </w:pPr>
    </w:p>
    <w:p w14:paraId="6CC50E40" w14:textId="59B8B388" w:rsidR="006D23EF" w:rsidRPr="00870595" w:rsidRDefault="0064244F">
      <w:pPr>
        <w:pStyle w:val="Normal1"/>
        <w:spacing w:line="480" w:lineRule="auto"/>
        <w:jc w:val="center"/>
        <w:rPr>
          <w:rFonts w:ascii="Times New Roman" w:eastAsia="Times New Roman" w:hAnsi="Times New Roman" w:cs="Times New Roman"/>
          <w:sz w:val="24"/>
          <w:szCs w:val="24"/>
          <w:vertAlign w:val="superscript"/>
        </w:rPr>
      </w:pPr>
      <w:r w:rsidRPr="00870595">
        <w:rPr>
          <w:rFonts w:ascii="Times New Roman" w:eastAsia="Times New Roman" w:hAnsi="Times New Roman" w:cs="Times New Roman"/>
          <w:sz w:val="24"/>
          <w:szCs w:val="24"/>
        </w:rPr>
        <w:t>DAVID C. BLACKBURN</w:t>
      </w:r>
      <w:r w:rsidRPr="00870595">
        <w:rPr>
          <w:rFonts w:ascii="Times New Roman" w:eastAsia="Times New Roman" w:hAnsi="Times New Roman" w:cs="Times New Roman"/>
          <w:sz w:val="24"/>
          <w:szCs w:val="24"/>
          <w:vertAlign w:val="superscript"/>
        </w:rPr>
        <w:t>1,</w:t>
      </w:r>
      <w:r w:rsidRPr="00870595">
        <w:rPr>
          <w:rFonts w:ascii="Times New Roman" w:eastAsia="Times New Roman" w:hAnsi="Times New Roman" w:cs="Times New Roman"/>
          <w:sz w:val="24"/>
          <w:szCs w:val="24"/>
        </w:rPr>
        <w:t>*, RACHEL M. KEEFFE</w:t>
      </w:r>
      <w:r w:rsidRPr="00870595">
        <w:rPr>
          <w:rFonts w:ascii="Times New Roman" w:eastAsia="Times New Roman" w:hAnsi="Times New Roman" w:cs="Times New Roman"/>
          <w:sz w:val="24"/>
          <w:szCs w:val="24"/>
          <w:vertAlign w:val="superscript"/>
        </w:rPr>
        <w:t>1,2</w:t>
      </w:r>
      <w:r w:rsidRPr="00870595">
        <w:rPr>
          <w:rFonts w:ascii="Times New Roman" w:eastAsia="Times New Roman" w:hAnsi="Times New Roman" w:cs="Times New Roman"/>
          <w:sz w:val="24"/>
          <w:szCs w:val="24"/>
        </w:rPr>
        <w:t>, MAR</w:t>
      </w:r>
      <w:r w:rsidR="0036543C" w:rsidRPr="00870595">
        <w:rPr>
          <w:rFonts w:ascii="Times New Roman" w:eastAsia="Times New Roman" w:hAnsi="Times New Roman" w:cs="Times New Roman"/>
          <w:sz w:val="24"/>
          <w:szCs w:val="24"/>
        </w:rPr>
        <w:t>Í</w:t>
      </w:r>
      <w:r w:rsidRPr="00870595">
        <w:rPr>
          <w:rFonts w:ascii="Times New Roman" w:eastAsia="Times New Roman" w:hAnsi="Times New Roman" w:cs="Times New Roman"/>
          <w:sz w:val="24"/>
          <w:szCs w:val="24"/>
        </w:rPr>
        <w:t>A CAMILA VALLEJO-PAREJA</w:t>
      </w:r>
      <w:r w:rsidRPr="00870595">
        <w:rPr>
          <w:rFonts w:ascii="Times New Roman" w:eastAsia="Times New Roman" w:hAnsi="Times New Roman" w:cs="Times New Roman"/>
          <w:sz w:val="24"/>
          <w:szCs w:val="24"/>
          <w:vertAlign w:val="superscript"/>
        </w:rPr>
        <w:t>1,2</w:t>
      </w:r>
      <w:r w:rsidRPr="00870595">
        <w:rPr>
          <w:rFonts w:ascii="Times New Roman" w:eastAsia="Times New Roman" w:hAnsi="Times New Roman" w:cs="Times New Roman"/>
          <w:sz w:val="24"/>
          <w:szCs w:val="24"/>
        </w:rPr>
        <w:t xml:space="preserve">, and </w:t>
      </w:r>
      <w:r w:rsidR="00C84DDF" w:rsidRPr="00870595">
        <w:rPr>
          <w:rFonts w:ascii="Times New Roman" w:eastAsia="Times New Roman" w:hAnsi="Times New Roman" w:cs="Times New Roman"/>
          <w:sz w:val="24"/>
          <w:szCs w:val="24"/>
        </w:rPr>
        <w:t>JORGE V</w:t>
      </w:r>
      <w:r w:rsidR="0036543C" w:rsidRPr="00870595">
        <w:rPr>
          <w:rFonts w:ascii="Times New Roman" w:eastAsia="Times New Roman" w:hAnsi="Times New Roman" w:cs="Times New Roman"/>
          <w:sz w:val="24"/>
          <w:szCs w:val="24"/>
        </w:rPr>
        <w:t>É</w:t>
      </w:r>
      <w:r w:rsidR="00C84DDF" w:rsidRPr="00870595">
        <w:rPr>
          <w:rFonts w:ascii="Times New Roman" w:eastAsia="Times New Roman" w:hAnsi="Times New Roman" w:cs="Times New Roman"/>
          <w:sz w:val="24"/>
          <w:szCs w:val="24"/>
        </w:rPr>
        <w:t>LEZ-JUARBE</w:t>
      </w:r>
      <w:r w:rsidRPr="00870595">
        <w:rPr>
          <w:rFonts w:ascii="Times New Roman" w:eastAsia="Times New Roman" w:hAnsi="Times New Roman" w:cs="Times New Roman"/>
          <w:sz w:val="24"/>
          <w:szCs w:val="24"/>
          <w:vertAlign w:val="superscript"/>
        </w:rPr>
        <w:t>3</w:t>
      </w:r>
    </w:p>
    <w:p w14:paraId="5EC09433" w14:textId="29070FA7" w:rsidR="006D23EF" w:rsidRPr="00870595" w:rsidRDefault="00C84DDF">
      <w:pPr>
        <w:pStyle w:val="Normal1"/>
        <w:spacing w:line="48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vertAlign w:val="superscript"/>
        </w:rPr>
        <w:t>1</w:t>
      </w:r>
      <w:r w:rsidR="0064244F" w:rsidRPr="00870595">
        <w:rPr>
          <w:rFonts w:ascii="Times New Roman" w:eastAsia="Times New Roman" w:hAnsi="Times New Roman" w:cs="Times New Roman"/>
          <w:sz w:val="24"/>
          <w:szCs w:val="24"/>
        </w:rPr>
        <w:t>Florida Museum of Natural History, University of Florida, Gainesville, FL 32611, U.S.A.</w:t>
      </w:r>
    </w:p>
    <w:p w14:paraId="1D02588C" w14:textId="0BB5F1A7" w:rsidR="006D23EF" w:rsidRPr="00870595" w:rsidRDefault="00C84DDF">
      <w:pPr>
        <w:pStyle w:val="Normal1"/>
        <w:spacing w:line="48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vertAlign w:val="superscript"/>
        </w:rPr>
        <w:t>2</w:t>
      </w:r>
      <w:r w:rsidRPr="00870595">
        <w:rPr>
          <w:rFonts w:ascii="Times New Roman" w:eastAsia="Times New Roman" w:hAnsi="Times New Roman" w:cs="Times New Roman"/>
          <w:sz w:val="24"/>
          <w:szCs w:val="24"/>
        </w:rPr>
        <w:t xml:space="preserve">Department of </w:t>
      </w:r>
      <w:r w:rsidR="0064244F" w:rsidRPr="00870595">
        <w:rPr>
          <w:rFonts w:ascii="Times New Roman" w:eastAsia="Times New Roman" w:hAnsi="Times New Roman" w:cs="Times New Roman"/>
          <w:sz w:val="24"/>
          <w:szCs w:val="24"/>
        </w:rPr>
        <w:t>Biology, University of Florida, Gainesville, FL 32611</w:t>
      </w:r>
      <w:r w:rsidRPr="00870595">
        <w:rPr>
          <w:rFonts w:ascii="Times New Roman" w:eastAsia="Times New Roman" w:hAnsi="Times New Roman" w:cs="Times New Roman"/>
          <w:sz w:val="24"/>
          <w:szCs w:val="24"/>
        </w:rPr>
        <w:t>, U.S.A.</w:t>
      </w:r>
    </w:p>
    <w:p w14:paraId="7E0BBB89" w14:textId="6EA22F51" w:rsidR="006D23EF" w:rsidRPr="00870595" w:rsidRDefault="00C84DDF">
      <w:pPr>
        <w:pStyle w:val="Normal1"/>
        <w:spacing w:line="48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vertAlign w:val="superscript"/>
        </w:rPr>
        <w:t>3</w:t>
      </w:r>
      <w:r w:rsidR="0064244F" w:rsidRPr="00870595">
        <w:rPr>
          <w:rFonts w:ascii="Times New Roman" w:eastAsia="Times New Roman" w:hAnsi="Times New Roman" w:cs="Times New Roman"/>
          <w:sz w:val="24"/>
          <w:szCs w:val="24"/>
        </w:rPr>
        <w:t>Department of Mammalogy, Natural History Museum of Los Angeles County, 900 Exposition Blvd., Los Angeles, CA 90007, U.S.A.</w:t>
      </w:r>
    </w:p>
    <w:p w14:paraId="23267E51" w14:textId="2F134217" w:rsidR="006D23EF" w:rsidRPr="009E5179" w:rsidRDefault="00C84DDF">
      <w:pPr>
        <w:pStyle w:val="Normal1"/>
        <w:spacing w:line="480" w:lineRule="auto"/>
        <w:jc w:val="center"/>
        <w:rPr>
          <w:rFonts w:ascii="Times New Roman" w:eastAsia="Times New Roman" w:hAnsi="Times New Roman" w:cs="Times New Roman"/>
          <w:sz w:val="24"/>
          <w:szCs w:val="24"/>
          <w:lang w:val="en-US"/>
        </w:rPr>
      </w:pPr>
      <w:r w:rsidRPr="00870595">
        <w:rPr>
          <w:rFonts w:ascii="Times New Roman" w:eastAsia="Times New Roman" w:hAnsi="Times New Roman" w:cs="Times New Roman"/>
          <w:sz w:val="24"/>
          <w:szCs w:val="24"/>
        </w:rPr>
        <w:t xml:space="preserve">*Author for correspondence. </w:t>
      </w:r>
      <w:r w:rsidRPr="009E5179">
        <w:rPr>
          <w:rFonts w:ascii="Times New Roman" w:eastAsia="Times New Roman" w:hAnsi="Times New Roman" w:cs="Times New Roman"/>
          <w:sz w:val="24"/>
          <w:szCs w:val="24"/>
          <w:lang w:val="en-US"/>
        </w:rPr>
        <w:t xml:space="preserve">Email: </w:t>
      </w:r>
      <w:r w:rsidR="0064244F" w:rsidRPr="009E5179">
        <w:rPr>
          <w:rFonts w:ascii="Times New Roman" w:eastAsia="Times New Roman" w:hAnsi="Times New Roman" w:cs="Times New Roman"/>
          <w:sz w:val="24"/>
          <w:szCs w:val="24"/>
          <w:lang w:val="en-US"/>
        </w:rPr>
        <w:t>dblackburn@flmnh.ufl.edu</w:t>
      </w:r>
    </w:p>
    <w:p w14:paraId="16C8B388" w14:textId="77777777" w:rsidR="006D23EF" w:rsidRPr="009E5179" w:rsidRDefault="006D23EF">
      <w:pPr>
        <w:pStyle w:val="Normal1"/>
        <w:spacing w:line="480" w:lineRule="auto"/>
        <w:jc w:val="center"/>
        <w:rPr>
          <w:rFonts w:ascii="Times New Roman" w:eastAsia="Times New Roman" w:hAnsi="Times New Roman" w:cs="Times New Roman"/>
          <w:sz w:val="24"/>
          <w:szCs w:val="24"/>
          <w:lang w:val="en-US"/>
        </w:rPr>
      </w:pPr>
    </w:p>
    <w:p w14:paraId="7F983439" w14:textId="0DC84E90" w:rsidR="006D23EF" w:rsidRPr="009E5179" w:rsidRDefault="006D23EF" w:rsidP="00EA1E10">
      <w:pPr>
        <w:pStyle w:val="Normal1"/>
        <w:spacing w:line="480" w:lineRule="auto"/>
        <w:rPr>
          <w:rFonts w:ascii="Times New Roman" w:eastAsia="Times New Roman" w:hAnsi="Times New Roman" w:cs="Times New Roman"/>
          <w:sz w:val="24"/>
          <w:szCs w:val="24"/>
          <w:lang w:val="en-US"/>
        </w:rPr>
      </w:pPr>
    </w:p>
    <w:p w14:paraId="587AA248" w14:textId="73B0984B" w:rsidR="00EA1E10" w:rsidRPr="009E5179" w:rsidRDefault="00EA1E10" w:rsidP="00EA1E10">
      <w:pPr>
        <w:pStyle w:val="Normal1"/>
        <w:spacing w:line="480" w:lineRule="auto"/>
        <w:rPr>
          <w:rFonts w:ascii="Times New Roman" w:eastAsia="Times New Roman" w:hAnsi="Times New Roman" w:cs="Times New Roman"/>
          <w:sz w:val="24"/>
          <w:szCs w:val="24"/>
          <w:lang w:val="en-US"/>
        </w:rPr>
      </w:pPr>
    </w:p>
    <w:p w14:paraId="58CF63EA" w14:textId="2738ECCA" w:rsidR="00EA1E10" w:rsidRPr="009E5179" w:rsidRDefault="00EA1E10" w:rsidP="00EA1E10">
      <w:pPr>
        <w:pStyle w:val="Normal1"/>
        <w:spacing w:line="480" w:lineRule="auto"/>
        <w:rPr>
          <w:rFonts w:ascii="Times New Roman" w:eastAsia="Times New Roman" w:hAnsi="Times New Roman" w:cs="Times New Roman"/>
          <w:sz w:val="24"/>
          <w:szCs w:val="24"/>
          <w:lang w:val="en-US"/>
        </w:rPr>
      </w:pPr>
    </w:p>
    <w:p w14:paraId="4DE0C09F" w14:textId="424A794A" w:rsidR="00EA1E10" w:rsidRPr="009E5179" w:rsidRDefault="00EA1E10" w:rsidP="00EA1E10">
      <w:pPr>
        <w:pStyle w:val="Normal1"/>
        <w:spacing w:line="480" w:lineRule="auto"/>
        <w:rPr>
          <w:rFonts w:ascii="Times New Roman" w:eastAsia="Times New Roman" w:hAnsi="Times New Roman" w:cs="Times New Roman"/>
          <w:sz w:val="24"/>
          <w:szCs w:val="24"/>
          <w:lang w:val="en-US"/>
        </w:rPr>
      </w:pPr>
    </w:p>
    <w:p w14:paraId="295B02C9" w14:textId="30F8C41E" w:rsidR="00FE1823" w:rsidRPr="00870595" w:rsidRDefault="00FE1823" w:rsidP="00FE1823">
      <w:pPr>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br w:type="page"/>
      </w:r>
    </w:p>
    <w:p w14:paraId="1A9CD511" w14:textId="6FE4A0C6" w:rsidR="00FE1823" w:rsidRPr="00870595" w:rsidRDefault="00FE1823" w:rsidP="00FE1823">
      <w:pPr>
        <w:rPr>
          <w:rFonts w:ascii="Times New Roman" w:eastAsia="Times New Roman" w:hAnsi="Times New Roman" w:cs="Times New Roman"/>
          <w:sz w:val="24"/>
          <w:szCs w:val="24"/>
          <w:lang w:val="en-US"/>
        </w:rPr>
      </w:pPr>
      <w:r w:rsidRPr="00870595">
        <w:rPr>
          <w:rFonts w:ascii="Times New Roman" w:eastAsia="Times New Roman" w:hAnsi="Times New Roman" w:cs="Times New Roman"/>
          <w:b/>
          <w:sz w:val="24"/>
          <w:szCs w:val="24"/>
          <w:lang w:val="en-US"/>
        </w:rPr>
        <w:lastRenderedPageBreak/>
        <w:t>Methods</w:t>
      </w:r>
    </w:p>
    <w:p w14:paraId="1FED3DAE" w14:textId="70A89543" w:rsidR="00171D51" w:rsidRPr="00870595" w:rsidRDefault="00171D51" w:rsidP="00671A34">
      <w:pPr>
        <w:rPr>
          <w:rFonts w:ascii="Times New Roman" w:hAnsi="Times New Roman" w:cs="Times New Roman"/>
          <w:sz w:val="24"/>
          <w:szCs w:val="24"/>
        </w:rPr>
      </w:pPr>
      <w:r w:rsidRPr="00870595">
        <w:rPr>
          <w:rFonts w:ascii="Times New Roman" w:eastAsia="Times New Roman" w:hAnsi="Times New Roman" w:cs="Times New Roman"/>
          <w:sz w:val="24"/>
          <w:szCs w:val="24"/>
          <w:lang w:val="en-US"/>
        </w:rPr>
        <w:t xml:space="preserve">We selected </w:t>
      </w:r>
      <w:r w:rsidR="0036543C" w:rsidRPr="00870595">
        <w:rPr>
          <w:rFonts w:ascii="Times New Roman" w:eastAsia="Times New Roman" w:hAnsi="Times New Roman" w:cs="Times New Roman"/>
          <w:sz w:val="24"/>
          <w:szCs w:val="24"/>
          <w:lang w:val="en-US"/>
        </w:rPr>
        <w:t xml:space="preserve">extant </w:t>
      </w:r>
      <w:r w:rsidRPr="00870595">
        <w:rPr>
          <w:rFonts w:ascii="Times New Roman" w:eastAsia="Times New Roman" w:hAnsi="Times New Roman" w:cs="Times New Roman"/>
          <w:sz w:val="24"/>
          <w:szCs w:val="24"/>
          <w:lang w:val="en-US"/>
        </w:rPr>
        <w:t xml:space="preserve">species for comparisons to </w:t>
      </w:r>
      <w:r w:rsidRPr="00870595">
        <w:rPr>
          <w:rFonts w:ascii="Times New Roman" w:hAnsi="Times New Roman" w:cs="Times New Roman"/>
          <w:sz w:val="24"/>
          <w:szCs w:val="24"/>
        </w:rPr>
        <w:t xml:space="preserve">LACM 162445 based on the presence of distribution of the modern anuran genera in the Caribbean (Hedges et al. 2019). In addition, we made comparisons of the fossil to all subgenera of </w:t>
      </w:r>
      <w:proofErr w:type="spellStart"/>
      <w:r w:rsidRPr="00870595">
        <w:rPr>
          <w:rFonts w:ascii="Times New Roman" w:hAnsi="Times New Roman" w:cs="Times New Roman"/>
          <w:i/>
          <w:sz w:val="24"/>
          <w:szCs w:val="24"/>
        </w:rPr>
        <w:t>Eleutherodactylus</w:t>
      </w:r>
      <w:proofErr w:type="spellEnd"/>
      <w:r w:rsidRPr="00870595">
        <w:rPr>
          <w:rFonts w:ascii="Times New Roman" w:hAnsi="Times New Roman" w:cs="Times New Roman"/>
          <w:sz w:val="24"/>
          <w:szCs w:val="24"/>
        </w:rPr>
        <w:t xml:space="preserve">, all relevant species series, species groups, and species subgroups of </w:t>
      </w:r>
      <w:proofErr w:type="spellStart"/>
      <w:r w:rsidRPr="00870595">
        <w:rPr>
          <w:rFonts w:ascii="Times New Roman" w:hAnsi="Times New Roman" w:cs="Times New Roman"/>
          <w:i/>
          <w:sz w:val="24"/>
          <w:szCs w:val="24"/>
        </w:rPr>
        <w:t>Eleutherodactylus</w:t>
      </w:r>
      <w:proofErr w:type="spellEnd"/>
      <w:r w:rsidRPr="00870595">
        <w:rPr>
          <w:rFonts w:ascii="Times New Roman" w:hAnsi="Times New Roman" w:cs="Times New Roman"/>
          <w:i/>
          <w:sz w:val="24"/>
          <w:szCs w:val="24"/>
        </w:rPr>
        <w:t xml:space="preserve"> </w:t>
      </w:r>
      <w:r w:rsidRPr="00870595">
        <w:rPr>
          <w:rFonts w:ascii="Times New Roman" w:hAnsi="Times New Roman" w:cs="Times New Roman"/>
          <w:sz w:val="24"/>
          <w:szCs w:val="24"/>
        </w:rPr>
        <w:t xml:space="preserve">on the Puerto Rican bank (Hedges et al., 2008), representatives of other genera of </w:t>
      </w:r>
      <w:proofErr w:type="spellStart"/>
      <w:r w:rsidRPr="00870595">
        <w:rPr>
          <w:rFonts w:ascii="Times New Roman" w:hAnsi="Times New Roman" w:cs="Times New Roman"/>
          <w:sz w:val="24"/>
          <w:szCs w:val="24"/>
        </w:rPr>
        <w:t>Eleutherodactylidae</w:t>
      </w:r>
      <w:proofErr w:type="spellEnd"/>
      <w:r w:rsidRPr="00870595">
        <w:rPr>
          <w:rFonts w:ascii="Times New Roman" w:hAnsi="Times New Roman" w:cs="Times New Roman"/>
          <w:sz w:val="24"/>
          <w:szCs w:val="24"/>
        </w:rPr>
        <w:t xml:space="preserve"> (</w:t>
      </w:r>
      <w:proofErr w:type="spellStart"/>
      <w:r w:rsidRPr="00870595">
        <w:rPr>
          <w:rFonts w:ascii="Times New Roman" w:hAnsi="Times New Roman" w:cs="Times New Roman"/>
          <w:i/>
          <w:sz w:val="24"/>
          <w:szCs w:val="24"/>
        </w:rPr>
        <w:t>Adelophryne</w:t>
      </w:r>
      <w:proofErr w:type="spellEnd"/>
      <w:r w:rsidRPr="00870595">
        <w:rPr>
          <w:rFonts w:ascii="Times New Roman" w:hAnsi="Times New Roman" w:cs="Times New Roman"/>
          <w:sz w:val="24"/>
          <w:szCs w:val="24"/>
        </w:rPr>
        <w:t xml:space="preserve">, </w:t>
      </w:r>
      <w:proofErr w:type="spellStart"/>
      <w:r w:rsidRPr="00870595">
        <w:rPr>
          <w:rFonts w:ascii="Times New Roman" w:hAnsi="Times New Roman" w:cs="Times New Roman"/>
          <w:i/>
          <w:sz w:val="24"/>
          <w:szCs w:val="24"/>
        </w:rPr>
        <w:t>Diasporus</w:t>
      </w:r>
      <w:proofErr w:type="spellEnd"/>
      <w:r w:rsidRPr="00870595">
        <w:rPr>
          <w:rFonts w:ascii="Times New Roman" w:hAnsi="Times New Roman" w:cs="Times New Roman"/>
          <w:sz w:val="24"/>
          <w:szCs w:val="24"/>
        </w:rPr>
        <w:t xml:space="preserve">, and </w:t>
      </w:r>
      <w:proofErr w:type="spellStart"/>
      <w:r w:rsidRPr="00870595">
        <w:rPr>
          <w:rFonts w:ascii="Times New Roman" w:hAnsi="Times New Roman" w:cs="Times New Roman"/>
          <w:i/>
          <w:sz w:val="24"/>
          <w:szCs w:val="24"/>
        </w:rPr>
        <w:t>Phyzelaphryne</w:t>
      </w:r>
      <w:proofErr w:type="spellEnd"/>
      <w:r w:rsidRPr="00870595">
        <w:rPr>
          <w:rFonts w:ascii="Times New Roman" w:hAnsi="Times New Roman" w:cs="Times New Roman"/>
          <w:sz w:val="24"/>
          <w:szCs w:val="24"/>
        </w:rPr>
        <w:t xml:space="preserve">), and representatives of the </w:t>
      </w:r>
      <w:proofErr w:type="spellStart"/>
      <w:r w:rsidRPr="00870595">
        <w:rPr>
          <w:rFonts w:ascii="Times New Roman" w:hAnsi="Times New Roman" w:cs="Times New Roman"/>
          <w:sz w:val="24"/>
          <w:szCs w:val="24"/>
        </w:rPr>
        <w:t>Strabomantidae</w:t>
      </w:r>
      <w:proofErr w:type="spellEnd"/>
      <w:r w:rsidRPr="00870595">
        <w:rPr>
          <w:rFonts w:ascii="Times New Roman" w:hAnsi="Times New Roman" w:cs="Times New Roman"/>
          <w:sz w:val="24"/>
          <w:szCs w:val="24"/>
        </w:rPr>
        <w:t xml:space="preserve"> (</w:t>
      </w:r>
      <w:proofErr w:type="spellStart"/>
      <w:r w:rsidRPr="00870595">
        <w:rPr>
          <w:rFonts w:ascii="Times New Roman" w:hAnsi="Times New Roman" w:cs="Times New Roman"/>
          <w:i/>
          <w:sz w:val="24"/>
          <w:szCs w:val="24"/>
        </w:rPr>
        <w:t>Pristimantis</w:t>
      </w:r>
      <w:proofErr w:type="spellEnd"/>
      <w:r w:rsidRPr="00870595">
        <w:rPr>
          <w:rFonts w:ascii="Times New Roman" w:hAnsi="Times New Roman" w:cs="Times New Roman"/>
          <w:sz w:val="24"/>
          <w:szCs w:val="24"/>
        </w:rPr>
        <w:t xml:space="preserve">, </w:t>
      </w:r>
      <w:proofErr w:type="spellStart"/>
      <w:r w:rsidRPr="00870595">
        <w:rPr>
          <w:rFonts w:ascii="Times New Roman" w:hAnsi="Times New Roman" w:cs="Times New Roman"/>
          <w:i/>
          <w:sz w:val="24"/>
          <w:szCs w:val="24"/>
        </w:rPr>
        <w:t>Strabomantis</w:t>
      </w:r>
      <w:proofErr w:type="spellEnd"/>
      <w:r w:rsidRPr="00870595">
        <w:rPr>
          <w:rFonts w:ascii="Times New Roman" w:hAnsi="Times New Roman" w:cs="Times New Roman"/>
          <w:sz w:val="24"/>
          <w:szCs w:val="24"/>
        </w:rPr>
        <w:t>). Specimens in our study were derived from scientific collections of the California Academy of Sciences (CAS; San Francisco, CA, USA), Field Museum of Natural History (FMNH; Chicago, IL, USA), Florida Museum of Natural History, University of Florida (UF; Gainesville, FL, USA), National Museum of Natural History, Smithsonian Institution (NMNH; Washington, DC, USA), and University of Kansas Natural History Museum (KU; Lawrence, KS, USA).</w:t>
      </w:r>
    </w:p>
    <w:p w14:paraId="77251F9E" w14:textId="77777777" w:rsidR="00171D51" w:rsidRPr="00870595" w:rsidRDefault="00171D51" w:rsidP="00671A34">
      <w:pPr>
        <w:rPr>
          <w:rFonts w:ascii="Times New Roman" w:eastAsia="Times New Roman" w:hAnsi="Times New Roman" w:cs="Times New Roman"/>
          <w:sz w:val="24"/>
          <w:szCs w:val="24"/>
          <w:lang w:val="en-US"/>
        </w:rPr>
      </w:pPr>
    </w:p>
    <w:p w14:paraId="124C22B7" w14:textId="6B64051D" w:rsidR="00671A34" w:rsidRPr="00870595" w:rsidRDefault="00671A34" w:rsidP="00671A34">
      <w:pPr>
        <w:rPr>
          <w:rFonts w:ascii="Times New Roman" w:eastAsia="Times New Roman" w:hAnsi="Times New Roman" w:cs="Times New Roman"/>
          <w:sz w:val="24"/>
          <w:szCs w:val="24"/>
          <w:lang w:val="en-US"/>
        </w:rPr>
      </w:pPr>
      <w:r w:rsidRPr="00870595">
        <w:rPr>
          <w:rFonts w:ascii="Times New Roman" w:eastAsia="Times New Roman" w:hAnsi="Times New Roman" w:cs="Times New Roman"/>
          <w:sz w:val="24"/>
          <w:szCs w:val="24"/>
          <w:lang w:val="en-US"/>
        </w:rPr>
        <w:t xml:space="preserve">We performed high-resolution computed tomography scanning of both the fossil specimen and fluid-preserved adult specimens of extant species at the University of Florida’s Nanoscale Research Facility using a Phoenix </w:t>
      </w:r>
      <w:proofErr w:type="spellStart"/>
      <w:r w:rsidRPr="00870595">
        <w:rPr>
          <w:rFonts w:ascii="Times New Roman" w:eastAsia="Times New Roman" w:hAnsi="Times New Roman" w:cs="Times New Roman"/>
          <w:sz w:val="24"/>
          <w:szCs w:val="24"/>
          <w:lang w:val="en-US"/>
        </w:rPr>
        <w:t>v</w:t>
      </w:r>
      <w:r w:rsidR="00171D51" w:rsidRPr="00870595">
        <w:rPr>
          <w:rFonts w:ascii="Times New Roman" w:eastAsia="Times New Roman" w:hAnsi="Times New Roman" w:cs="Times New Roman"/>
          <w:sz w:val="24"/>
          <w:szCs w:val="24"/>
          <w:lang w:val="en-US"/>
        </w:rPr>
        <w:t>|</w:t>
      </w:r>
      <w:r w:rsidRPr="00870595">
        <w:rPr>
          <w:rFonts w:ascii="Times New Roman" w:eastAsia="Times New Roman" w:hAnsi="Times New Roman" w:cs="Times New Roman"/>
          <w:sz w:val="24"/>
          <w:szCs w:val="24"/>
          <w:lang w:val="en-US"/>
        </w:rPr>
        <w:t>tome</w:t>
      </w:r>
      <w:r w:rsidR="00171D51" w:rsidRPr="00870595">
        <w:rPr>
          <w:rFonts w:ascii="Times New Roman" w:eastAsia="Times New Roman" w:hAnsi="Times New Roman" w:cs="Times New Roman"/>
          <w:sz w:val="24"/>
          <w:szCs w:val="24"/>
          <w:lang w:val="en-US"/>
        </w:rPr>
        <w:t>|</w:t>
      </w:r>
      <w:r w:rsidRPr="00870595">
        <w:rPr>
          <w:rFonts w:ascii="Times New Roman" w:eastAsia="Times New Roman" w:hAnsi="Times New Roman" w:cs="Times New Roman"/>
          <w:sz w:val="24"/>
          <w:szCs w:val="24"/>
          <w:lang w:val="en-US"/>
        </w:rPr>
        <w:t>x</w:t>
      </w:r>
      <w:proofErr w:type="spellEnd"/>
      <w:r w:rsidRPr="00870595">
        <w:rPr>
          <w:rFonts w:ascii="Times New Roman" w:eastAsia="Times New Roman" w:hAnsi="Times New Roman" w:cs="Times New Roman"/>
          <w:sz w:val="24"/>
          <w:szCs w:val="24"/>
          <w:lang w:val="en-US"/>
        </w:rPr>
        <w:t xml:space="preserve"> M (GE Measurement &amp; Control Solutions, Boston, Massachusetts, USA). All scans were run using a 180-kv X-ray tube containing a diamond-tungsten target, with the voltage, current, and detector capture time adjusted for each scan to maximize absorption range for each specimen. Raw X-ray data were processed using GE’s proprietary </w:t>
      </w:r>
      <w:proofErr w:type="spellStart"/>
      <w:r w:rsidRPr="00870595">
        <w:rPr>
          <w:rFonts w:ascii="Times New Roman" w:eastAsia="Times New Roman" w:hAnsi="Times New Roman" w:cs="Times New Roman"/>
          <w:sz w:val="24"/>
          <w:szCs w:val="24"/>
          <w:lang w:val="en-US"/>
        </w:rPr>
        <w:t>datosjx</w:t>
      </w:r>
      <w:proofErr w:type="spellEnd"/>
      <w:r w:rsidRPr="00870595">
        <w:rPr>
          <w:rFonts w:ascii="Times New Roman" w:eastAsia="Times New Roman" w:hAnsi="Times New Roman" w:cs="Times New Roman"/>
          <w:sz w:val="24"/>
          <w:szCs w:val="24"/>
          <w:lang w:val="en-US"/>
        </w:rPr>
        <w:t xml:space="preserve"> software v.2.3 to produce a series of tomogram images and volumes. The resulting </w:t>
      </w:r>
      <w:proofErr w:type="spellStart"/>
      <w:r w:rsidRPr="00870595">
        <w:rPr>
          <w:rFonts w:ascii="Times New Roman" w:eastAsia="Times New Roman" w:hAnsi="Times New Roman" w:cs="Times New Roman"/>
          <w:sz w:val="24"/>
          <w:szCs w:val="24"/>
          <w:lang w:val="en-US"/>
        </w:rPr>
        <w:t>microCT</w:t>
      </w:r>
      <w:proofErr w:type="spellEnd"/>
      <w:r w:rsidRPr="00870595">
        <w:rPr>
          <w:rFonts w:ascii="Times New Roman" w:eastAsia="Times New Roman" w:hAnsi="Times New Roman" w:cs="Times New Roman"/>
          <w:sz w:val="24"/>
          <w:szCs w:val="24"/>
          <w:lang w:val="en-US"/>
        </w:rPr>
        <w:t xml:space="preserve"> volume files were imported into VG </w:t>
      </w:r>
      <w:proofErr w:type="spellStart"/>
      <w:r w:rsidRPr="00870595">
        <w:rPr>
          <w:rFonts w:ascii="Times New Roman" w:eastAsia="Times New Roman" w:hAnsi="Times New Roman" w:cs="Times New Roman"/>
          <w:sz w:val="24"/>
          <w:szCs w:val="24"/>
          <w:lang w:val="en-US"/>
        </w:rPr>
        <w:t>StudioMax</w:t>
      </w:r>
      <w:proofErr w:type="spellEnd"/>
      <w:r w:rsidRPr="00870595">
        <w:rPr>
          <w:rFonts w:ascii="Times New Roman" w:eastAsia="Times New Roman" w:hAnsi="Times New Roman" w:cs="Times New Roman"/>
          <w:sz w:val="24"/>
          <w:szCs w:val="24"/>
          <w:lang w:val="en-US"/>
        </w:rPr>
        <w:t xml:space="preserve"> v.3.0 (Volume Graphics, Heidelberg, Germany), the </w:t>
      </w:r>
      <w:proofErr w:type="spellStart"/>
      <w:r w:rsidR="00BA71EE" w:rsidRPr="00870595">
        <w:rPr>
          <w:rFonts w:ascii="Times New Roman" w:eastAsia="Times New Roman" w:hAnsi="Times New Roman" w:cs="Times New Roman"/>
          <w:sz w:val="24"/>
          <w:szCs w:val="24"/>
          <w:lang w:val="en-US"/>
        </w:rPr>
        <w:t>humeri</w:t>
      </w:r>
      <w:proofErr w:type="spellEnd"/>
      <w:r w:rsidRPr="00870595">
        <w:rPr>
          <w:rFonts w:ascii="Times New Roman" w:eastAsia="Times New Roman" w:hAnsi="Times New Roman" w:cs="Times New Roman"/>
          <w:sz w:val="24"/>
          <w:szCs w:val="24"/>
          <w:lang w:val="en-US"/>
        </w:rPr>
        <w:t xml:space="preserve"> isolated using VG </w:t>
      </w:r>
      <w:proofErr w:type="spellStart"/>
      <w:r w:rsidRPr="00870595">
        <w:rPr>
          <w:rFonts w:ascii="Times New Roman" w:eastAsia="Times New Roman" w:hAnsi="Times New Roman" w:cs="Times New Roman"/>
          <w:sz w:val="24"/>
          <w:szCs w:val="24"/>
          <w:lang w:val="en-US"/>
        </w:rPr>
        <w:t>StudioMax’s</w:t>
      </w:r>
      <w:proofErr w:type="spellEnd"/>
      <w:r w:rsidRPr="00870595">
        <w:rPr>
          <w:rFonts w:ascii="Times New Roman" w:eastAsia="Times New Roman" w:hAnsi="Times New Roman" w:cs="Times New Roman"/>
          <w:sz w:val="24"/>
          <w:szCs w:val="24"/>
          <w:lang w:val="en-US"/>
        </w:rPr>
        <w:t xml:space="preserve"> suite of segmentation tools, and then exported as high-fidelity shapefiles (.ply format). We deposited image stacks (TIFF) and 3D mesh files (STL) in </w:t>
      </w:r>
      <w:proofErr w:type="spellStart"/>
      <w:r w:rsidRPr="00870595">
        <w:rPr>
          <w:rFonts w:ascii="Times New Roman" w:eastAsia="Times New Roman" w:hAnsi="Times New Roman" w:cs="Times New Roman"/>
          <w:sz w:val="24"/>
          <w:szCs w:val="24"/>
          <w:lang w:val="en-US"/>
        </w:rPr>
        <w:t>MorphoSource</w:t>
      </w:r>
      <w:proofErr w:type="spellEnd"/>
      <w:r w:rsidRPr="00870595">
        <w:rPr>
          <w:rFonts w:ascii="Times New Roman" w:eastAsia="Times New Roman" w:hAnsi="Times New Roman" w:cs="Times New Roman"/>
          <w:sz w:val="24"/>
          <w:szCs w:val="24"/>
          <w:lang w:val="en-US"/>
        </w:rPr>
        <w:t xml:space="preserve"> (Supplementary Table </w:t>
      </w:r>
      <w:r w:rsidR="00BA71EE" w:rsidRPr="00870595">
        <w:rPr>
          <w:rFonts w:ascii="Times New Roman" w:eastAsia="Times New Roman" w:hAnsi="Times New Roman" w:cs="Times New Roman"/>
          <w:sz w:val="24"/>
          <w:szCs w:val="24"/>
          <w:lang w:val="en-US"/>
        </w:rPr>
        <w:t>2</w:t>
      </w:r>
      <w:r w:rsidRPr="00870595">
        <w:rPr>
          <w:rFonts w:ascii="Times New Roman" w:eastAsia="Times New Roman" w:hAnsi="Times New Roman" w:cs="Times New Roman"/>
          <w:sz w:val="24"/>
          <w:szCs w:val="24"/>
          <w:lang w:val="en-US"/>
        </w:rPr>
        <w:t xml:space="preserve">). </w:t>
      </w:r>
    </w:p>
    <w:p w14:paraId="5AF8A47C" w14:textId="0FCB0596" w:rsidR="00E75F29" w:rsidRPr="00870595" w:rsidRDefault="00E75F29" w:rsidP="00671A34">
      <w:pPr>
        <w:rPr>
          <w:rFonts w:ascii="Times New Roman" w:eastAsia="Times New Roman" w:hAnsi="Times New Roman" w:cs="Times New Roman"/>
          <w:sz w:val="24"/>
          <w:szCs w:val="24"/>
          <w:lang w:val="en-US"/>
        </w:rPr>
      </w:pPr>
    </w:p>
    <w:p w14:paraId="6EBA47F3" w14:textId="122A6467" w:rsidR="00EE78AC" w:rsidRPr="00870595" w:rsidRDefault="000F025F" w:rsidP="40230BF3">
      <w:pPr>
        <w:rPr>
          <w:rFonts w:ascii="Times New Roman" w:eastAsia="Times New Roman" w:hAnsi="Times New Roman" w:cs="Times New Roman"/>
          <w:sz w:val="24"/>
          <w:szCs w:val="24"/>
          <w:lang w:val="en-US"/>
        </w:rPr>
      </w:pPr>
      <w:r w:rsidRPr="00870595">
        <w:rPr>
          <w:rFonts w:ascii="Times New Roman" w:eastAsia="Times New Roman" w:hAnsi="Times New Roman" w:cs="Times New Roman"/>
          <w:sz w:val="24"/>
          <w:szCs w:val="24"/>
          <w:lang w:val="en-US"/>
        </w:rPr>
        <w:t>We took m</w:t>
      </w:r>
      <w:r w:rsidR="00A45E40" w:rsidRPr="00870595">
        <w:rPr>
          <w:rFonts w:ascii="Times New Roman" w:eastAsia="Times New Roman" w:hAnsi="Times New Roman" w:cs="Times New Roman"/>
          <w:sz w:val="24"/>
          <w:szCs w:val="24"/>
          <w:lang w:val="en-US"/>
        </w:rPr>
        <w:t>easurements</w:t>
      </w:r>
      <w:r w:rsidRPr="00870595">
        <w:rPr>
          <w:rFonts w:ascii="Times New Roman" w:eastAsia="Times New Roman" w:hAnsi="Times New Roman" w:cs="Times New Roman"/>
          <w:sz w:val="24"/>
          <w:szCs w:val="24"/>
          <w:lang w:val="en-US"/>
        </w:rPr>
        <w:t xml:space="preserve"> </w:t>
      </w:r>
      <w:r w:rsidR="00777600" w:rsidRPr="00870595">
        <w:rPr>
          <w:rFonts w:ascii="Times New Roman" w:eastAsia="Times New Roman" w:hAnsi="Times New Roman" w:cs="Times New Roman"/>
          <w:sz w:val="24"/>
          <w:szCs w:val="24"/>
          <w:lang w:val="en-US"/>
        </w:rPr>
        <w:t>of</w:t>
      </w:r>
      <w:r w:rsidRPr="00870595">
        <w:rPr>
          <w:rFonts w:ascii="Times New Roman" w:eastAsia="Times New Roman" w:hAnsi="Times New Roman" w:cs="Times New Roman"/>
          <w:sz w:val="24"/>
          <w:szCs w:val="24"/>
          <w:lang w:val="en-US"/>
        </w:rPr>
        <w:t xml:space="preserve"> 24 species of </w:t>
      </w:r>
      <w:proofErr w:type="spellStart"/>
      <w:r w:rsidRPr="00870595">
        <w:rPr>
          <w:rFonts w:ascii="Times New Roman" w:eastAsia="Times New Roman" w:hAnsi="Times New Roman" w:cs="Times New Roman"/>
          <w:i/>
          <w:sz w:val="24"/>
          <w:szCs w:val="24"/>
          <w:lang w:val="en-US"/>
        </w:rPr>
        <w:t>Eleutherodactylus</w:t>
      </w:r>
      <w:proofErr w:type="spellEnd"/>
      <w:r w:rsidR="00A45E40" w:rsidRPr="00870595">
        <w:rPr>
          <w:rFonts w:ascii="Times New Roman" w:eastAsia="Times New Roman" w:hAnsi="Times New Roman" w:cs="Times New Roman"/>
          <w:sz w:val="24"/>
          <w:szCs w:val="24"/>
          <w:lang w:val="en-US"/>
        </w:rPr>
        <w:t xml:space="preserve"> </w:t>
      </w:r>
      <w:r w:rsidR="00777600" w:rsidRPr="00870595">
        <w:rPr>
          <w:rFonts w:ascii="Times New Roman" w:eastAsia="Times New Roman" w:hAnsi="Times New Roman" w:cs="Times New Roman"/>
          <w:sz w:val="24"/>
          <w:szCs w:val="24"/>
          <w:lang w:val="en-US"/>
        </w:rPr>
        <w:t>in</w:t>
      </w:r>
      <w:r w:rsidR="00A45E40" w:rsidRPr="00870595">
        <w:rPr>
          <w:rFonts w:ascii="Times New Roman" w:eastAsia="Times New Roman" w:hAnsi="Times New Roman" w:cs="Times New Roman"/>
          <w:sz w:val="24"/>
          <w:szCs w:val="24"/>
          <w:lang w:val="en-US"/>
        </w:rPr>
        <w:t xml:space="preserve"> VG </w:t>
      </w:r>
      <w:proofErr w:type="spellStart"/>
      <w:r w:rsidR="00A45E40" w:rsidRPr="00870595">
        <w:rPr>
          <w:rFonts w:ascii="Times New Roman" w:eastAsia="Times New Roman" w:hAnsi="Times New Roman" w:cs="Times New Roman"/>
          <w:sz w:val="24"/>
          <w:szCs w:val="24"/>
          <w:lang w:val="en-US"/>
        </w:rPr>
        <w:t>StudioMax</w:t>
      </w:r>
      <w:proofErr w:type="spellEnd"/>
      <w:r w:rsidR="00DA6298" w:rsidRPr="00870595">
        <w:rPr>
          <w:rFonts w:ascii="Times New Roman" w:eastAsia="Times New Roman" w:hAnsi="Times New Roman" w:cs="Times New Roman"/>
          <w:sz w:val="24"/>
          <w:szCs w:val="24"/>
          <w:lang w:val="en-US"/>
        </w:rPr>
        <w:t xml:space="preserve"> v.3.0 </w:t>
      </w:r>
      <w:r w:rsidR="00A45E40" w:rsidRPr="00870595">
        <w:rPr>
          <w:rFonts w:ascii="Times New Roman" w:eastAsia="Times New Roman" w:hAnsi="Times New Roman" w:cs="Times New Roman"/>
          <w:sz w:val="24"/>
          <w:szCs w:val="24"/>
          <w:lang w:val="en-US"/>
        </w:rPr>
        <w:t xml:space="preserve">using the Polyline </w:t>
      </w:r>
      <w:r w:rsidR="007F6BE9" w:rsidRPr="00870595">
        <w:rPr>
          <w:rFonts w:ascii="Times New Roman" w:eastAsia="Times New Roman" w:hAnsi="Times New Roman" w:cs="Times New Roman"/>
          <w:sz w:val="24"/>
          <w:szCs w:val="24"/>
          <w:lang w:val="en-US"/>
        </w:rPr>
        <w:t xml:space="preserve">length </w:t>
      </w:r>
      <w:r w:rsidR="00777600" w:rsidRPr="00870595">
        <w:rPr>
          <w:rFonts w:ascii="Times New Roman" w:eastAsia="Times New Roman" w:hAnsi="Times New Roman" w:cs="Times New Roman"/>
          <w:sz w:val="24"/>
          <w:szCs w:val="24"/>
          <w:lang w:val="en-US"/>
        </w:rPr>
        <w:t xml:space="preserve">measurement </w:t>
      </w:r>
      <w:r w:rsidR="00A45E40" w:rsidRPr="00870595">
        <w:rPr>
          <w:rFonts w:ascii="Times New Roman" w:eastAsia="Times New Roman" w:hAnsi="Times New Roman" w:cs="Times New Roman"/>
          <w:sz w:val="24"/>
          <w:szCs w:val="24"/>
          <w:lang w:val="en-US"/>
        </w:rPr>
        <w:t>tool. Snout</w:t>
      </w:r>
      <w:r w:rsidR="00777600" w:rsidRPr="00870595">
        <w:rPr>
          <w:rFonts w:ascii="Times New Roman" w:eastAsia="Times New Roman" w:hAnsi="Times New Roman" w:cs="Times New Roman"/>
          <w:sz w:val="24"/>
          <w:szCs w:val="24"/>
          <w:lang w:val="en-US"/>
        </w:rPr>
        <w:t>–</w:t>
      </w:r>
      <w:proofErr w:type="spellStart"/>
      <w:r w:rsidR="00777600" w:rsidRPr="00870595">
        <w:rPr>
          <w:rFonts w:ascii="Times New Roman" w:eastAsia="Times New Roman" w:hAnsi="Times New Roman" w:cs="Times New Roman"/>
          <w:sz w:val="24"/>
          <w:szCs w:val="24"/>
          <w:lang w:val="en-US"/>
        </w:rPr>
        <w:t>u</w:t>
      </w:r>
      <w:r w:rsidR="00A45E40" w:rsidRPr="00870595">
        <w:rPr>
          <w:rFonts w:ascii="Times New Roman" w:eastAsia="Times New Roman" w:hAnsi="Times New Roman" w:cs="Times New Roman"/>
          <w:sz w:val="24"/>
          <w:szCs w:val="24"/>
          <w:lang w:val="en-US"/>
        </w:rPr>
        <w:t>rostyle</w:t>
      </w:r>
      <w:proofErr w:type="spellEnd"/>
      <w:r w:rsidR="00A45E40" w:rsidRPr="00870595">
        <w:rPr>
          <w:rFonts w:ascii="Times New Roman" w:eastAsia="Times New Roman" w:hAnsi="Times New Roman" w:cs="Times New Roman"/>
          <w:sz w:val="24"/>
          <w:szCs w:val="24"/>
          <w:lang w:val="en-US"/>
        </w:rPr>
        <w:t xml:space="preserve"> length (SUL)</w:t>
      </w:r>
      <w:r w:rsidR="00700B7B" w:rsidRPr="00870595">
        <w:rPr>
          <w:rFonts w:ascii="Times New Roman" w:eastAsia="Times New Roman" w:hAnsi="Times New Roman" w:cs="Times New Roman"/>
          <w:sz w:val="24"/>
          <w:szCs w:val="24"/>
          <w:lang w:val="en-US"/>
        </w:rPr>
        <w:t xml:space="preserve"> was</w:t>
      </w:r>
      <w:r w:rsidR="00A45E40" w:rsidRPr="00870595">
        <w:rPr>
          <w:rFonts w:ascii="Times New Roman" w:eastAsia="Times New Roman" w:hAnsi="Times New Roman" w:cs="Times New Roman"/>
          <w:sz w:val="24"/>
          <w:szCs w:val="24"/>
          <w:lang w:val="en-US"/>
        </w:rPr>
        <w:t xml:space="preserve"> taken from the medial tip of the left premaxilla to the posterior-most </w:t>
      </w:r>
      <w:r w:rsidR="00FF7E3A" w:rsidRPr="00870595">
        <w:rPr>
          <w:rFonts w:ascii="Times New Roman" w:eastAsia="Times New Roman" w:hAnsi="Times New Roman" w:cs="Times New Roman"/>
          <w:sz w:val="24"/>
          <w:szCs w:val="24"/>
          <w:lang w:val="en-US"/>
        </w:rPr>
        <w:t xml:space="preserve">part of the </w:t>
      </w:r>
      <w:proofErr w:type="spellStart"/>
      <w:r w:rsidR="00A45E40" w:rsidRPr="00870595">
        <w:rPr>
          <w:rFonts w:ascii="Times New Roman" w:eastAsia="Times New Roman" w:hAnsi="Times New Roman" w:cs="Times New Roman"/>
          <w:sz w:val="24"/>
          <w:szCs w:val="24"/>
          <w:lang w:val="en-US"/>
        </w:rPr>
        <w:t>urostyle</w:t>
      </w:r>
      <w:proofErr w:type="spellEnd"/>
      <w:r w:rsidR="00A45E40" w:rsidRPr="00870595">
        <w:rPr>
          <w:rFonts w:ascii="Times New Roman" w:eastAsia="Times New Roman" w:hAnsi="Times New Roman" w:cs="Times New Roman"/>
          <w:sz w:val="24"/>
          <w:szCs w:val="24"/>
          <w:lang w:val="en-US"/>
        </w:rPr>
        <w:t xml:space="preserve">. </w:t>
      </w:r>
      <w:proofErr w:type="spellStart"/>
      <w:r w:rsidR="00FF7E3A" w:rsidRPr="00870595">
        <w:rPr>
          <w:rFonts w:ascii="Times New Roman" w:eastAsia="Times New Roman" w:hAnsi="Times New Roman" w:cs="Times New Roman"/>
          <w:sz w:val="24"/>
          <w:szCs w:val="24"/>
          <w:lang w:val="en-US"/>
        </w:rPr>
        <w:t>Humerus</w:t>
      </w:r>
      <w:proofErr w:type="spellEnd"/>
      <w:r w:rsidR="00FF7E3A" w:rsidRPr="00870595">
        <w:rPr>
          <w:rFonts w:ascii="Times New Roman" w:eastAsia="Times New Roman" w:hAnsi="Times New Roman" w:cs="Times New Roman"/>
          <w:sz w:val="24"/>
          <w:szCs w:val="24"/>
          <w:lang w:val="en-US"/>
        </w:rPr>
        <w:t xml:space="preserve"> head width (HHW)</w:t>
      </w:r>
      <w:r w:rsidR="00A45E40" w:rsidRPr="00870595">
        <w:rPr>
          <w:rFonts w:ascii="Times New Roman" w:eastAsia="Times New Roman" w:hAnsi="Times New Roman" w:cs="Times New Roman"/>
          <w:sz w:val="24"/>
          <w:szCs w:val="24"/>
          <w:lang w:val="en-US"/>
        </w:rPr>
        <w:t xml:space="preserve"> </w:t>
      </w:r>
      <w:r w:rsidR="00700B7B" w:rsidRPr="00870595">
        <w:rPr>
          <w:rFonts w:ascii="Times New Roman" w:eastAsia="Times New Roman" w:hAnsi="Times New Roman" w:cs="Times New Roman"/>
          <w:sz w:val="24"/>
          <w:szCs w:val="24"/>
          <w:lang w:val="en-US"/>
        </w:rPr>
        <w:t>was</w:t>
      </w:r>
      <w:r w:rsidR="00DA6298" w:rsidRPr="00870595">
        <w:rPr>
          <w:rFonts w:ascii="Times New Roman" w:eastAsia="Times New Roman" w:hAnsi="Times New Roman" w:cs="Times New Roman"/>
          <w:sz w:val="24"/>
          <w:szCs w:val="24"/>
          <w:lang w:val="en-US"/>
        </w:rPr>
        <w:t xml:space="preserve"> measured on left </w:t>
      </w:r>
      <w:proofErr w:type="spellStart"/>
      <w:r w:rsidR="00DA6298" w:rsidRPr="00870595">
        <w:rPr>
          <w:rFonts w:ascii="Times New Roman" w:eastAsia="Times New Roman" w:hAnsi="Times New Roman" w:cs="Times New Roman"/>
          <w:sz w:val="24"/>
          <w:szCs w:val="24"/>
          <w:lang w:val="en-US"/>
        </w:rPr>
        <w:t>humeri</w:t>
      </w:r>
      <w:proofErr w:type="spellEnd"/>
      <w:r w:rsidR="00500558" w:rsidRPr="00870595">
        <w:rPr>
          <w:rFonts w:ascii="Times New Roman" w:eastAsia="Times New Roman" w:hAnsi="Times New Roman" w:cs="Times New Roman"/>
          <w:sz w:val="24"/>
          <w:szCs w:val="24"/>
          <w:lang w:val="en-US"/>
        </w:rPr>
        <w:t xml:space="preserve"> at the middle of the condyle from lateral to medial </w:t>
      </w:r>
      <w:r w:rsidR="00700B7B" w:rsidRPr="00870595">
        <w:rPr>
          <w:rFonts w:ascii="Times New Roman" w:eastAsia="Times New Roman" w:hAnsi="Times New Roman" w:cs="Times New Roman"/>
          <w:sz w:val="24"/>
          <w:szCs w:val="24"/>
          <w:lang w:val="en-US"/>
        </w:rPr>
        <w:t>sid</w:t>
      </w:r>
      <w:r w:rsidR="00500558" w:rsidRPr="00870595">
        <w:rPr>
          <w:rFonts w:ascii="Times New Roman" w:eastAsia="Times New Roman" w:hAnsi="Times New Roman" w:cs="Times New Roman"/>
          <w:sz w:val="24"/>
          <w:szCs w:val="24"/>
          <w:lang w:val="en-US"/>
        </w:rPr>
        <w:t>e, between the ulnar and radial epicondyle</w:t>
      </w:r>
      <w:r w:rsidR="00700B7B" w:rsidRPr="00870595">
        <w:rPr>
          <w:rFonts w:ascii="Times New Roman" w:eastAsia="Times New Roman" w:hAnsi="Times New Roman" w:cs="Times New Roman"/>
          <w:sz w:val="24"/>
          <w:szCs w:val="24"/>
          <w:lang w:val="en-US"/>
        </w:rPr>
        <w:t>s</w:t>
      </w:r>
      <w:r w:rsidR="00500558" w:rsidRPr="00870595">
        <w:rPr>
          <w:rFonts w:ascii="Times New Roman" w:eastAsia="Times New Roman" w:hAnsi="Times New Roman" w:cs="Times New Roman"/>
          <w:sz w:val="24"/>
          <w:szCs w:val="24"/>
          <w:lang w:val="en-US"/>
        </w:rPr>
        <w:t xml:space="preserve">. </w:t>
      </w:r>
      <w:r w:rsidR="00DA6298" w:rsidRPr="00870595">
        <w:rPr>
          <w:rFonts w:ascii="Times New Roman" w:eastAsia="Times New Roman" w:hAnsi="Times New Roman" w:cs="Times New Roman"/>
          <w:sz w:val="24"/>
          <w:szCs w:val="24"/>
          <w:lang w:val="en-US"/>
        </w:rPr>
        <w:t xml:space="preserve"> </w:t>
      </w:r>
      <w:r w:rsidR="00A45E40" w:rsidRPr="00870595">
        <w:rPr>
          <w:rFonts w:ascii="Times New Roman" w:eastAsia="Times New Roman" w:hAnsi="Times New Roman" w:cs="Times New Roman"/>
          <w:sz w:val="24"/>
          <w:szCs w:val="24"/>
          <w:lang w:val="en-US"/>
        </w:rPr>
        <w:t xml:space="preserve"> </w:t>
      </w:r>
    </w:p>
    <w:p w14:paraId="4090AFCD" w14:textId="1BF8E835" w:rsidR="00E75F29" w:rsidRPr="00870595" w:rsidRDefault="00E75F29" w:rsidP="00671A34">
      <w:pPr>
        <w:rPr>
          <w:rFonts w:ascii="Times New Roman" w:eastAsia="Times New Roman" w:hAnsi="Times New Roman" w:cs="Times New Roman"/>
          <w:sz w:val="24"/>
          <w:szCs w:val="24"/>
          <w:lang w:val="en-US"/>
        </w:rPr>
      </w:pPr>
    </w:p>
    <w:p w14:paraId="17E226B2" w14:textId="75DBC4A7" w:rsidR="00322E21" w:rsidRPr="00870595" w:rsidRDefault="7B65462B" w:rsidP="7B65462B">
      <w:pPr>
        <w:rPr>
          <w:rFonts w:ascii="Times New Roman" w:eastAsia="Times New Roman" w:hAnsi="Times New Roman" w:cs="Times New Roman"/>
          <w:sz w:val="24"/>
          <w:szCs w:val="24"/>
          <w:lang w:val="en-US"/>
        </w:rPr>
      </w:pPr>
      <w:r w:rsidRPr="7B65462B">
        <w:rPr>
          <w:rFonts w:ascii="Times New Roman" w:eastAsia="Times New Roman" w:hAnsi="Times New Roman" w:cs="Times New Roman"/>
          <w:sz w:val="24"/>
          <w:szCs w:val="24"/>
          <w:lang w:val="en-US"/>
        </w:rPr>
        <w:t xml:space="preserve">We used a regression analysis of SUL and HHW to predict the SUL of the fossil </w:t>
      </w:r>
      <w:proofErr w:type="spellStart"/>
      <w:r w:rsidRPr="7B65462B">
        <w:rPr>
          <w:rFonts w:ascii="Times New Roman" w:eastAsia="Times New Roman" w:hAnsi="Times New Roman" w:cs="Times New Roman"/>
          <w:i/>
          <w:iCs/>
          <w:sz w:val="24"/>
          <w:szCs w:val="24"/>
          <w:lang w:val="en-US"/>
        </w:rPr>
        <w:t>Eleutherodactylus</w:t>
      </w:r>
      <w:proofErr w:type="spellEnd"/>
      <w:r w:rsidRPr="7B65462B">
        <w:rPr>
          <w:rFonts w:ascii="Times New Roman" w:eastAsia="Times New Roman" w:hAnsi="Times New Roman" w:cs="Times New Roman"/>
          <w:sz w:val="24"/>
          <w:szCs w:val="24"/>
          <w:lang w:val="en-US"/>
        </w:rPr>
        <w:t xml:space="preserve"> from Puerto Rico, we used R (R Core team, 2013). We natural log-transformed the measurements and then calculated the correlation and significance of correlation of the two variables. The correlation coefficient (r) is 0.97 and the Pearson correlation test indicates that the correlation is significant (P-value= 1.85</w:t>
      </w:r>
      <w:r w:rsidRPr="7B65462B">
        <w:rPr>
          <w:rFonts w:ascii="Times New Roman" w:eastAsia="Times New Roman" w:hAnsi="Times New Roman" w:cs="Times New Roman"/>
          <w:sz w:val="24"/>
          <w:szCs w:val="24"/>
          <w:vertAlign w:val="superscript"/>
          <w:lang w:val="en-US"/>
        </w:rPr>
        <w:t>-14)</w:t>
      </w:r>
      <w:r w:rsidRPr="7B65462B">
        <w:rPr>
          <w:rFonts w:ascii="Times New Roman" w:eastAsia="Times New Roman" w:hAnsi="Times New Roman" w:cs="Times New Roman"/>
          <w:sz w:val="24"/>
          <w:szCs w:val="24"/>
          <w:lang w:val="en-US"/>
        </w:rPr>
        <w:t xml:space="preserve">. We then performed a linear regression using an ordinary least square regression method (OLS) with HHW as the independent variable. We used the resulting regression formula to estimate the SUL of </w:t>
      </w:r>
      <w:r w:rsidRPr="7B65462B">
        <w:rPr>
          <w:rFonts w:ascii="Times New Roman" w:hAnsi="Times New Roman" w:cs="Times New Roman"/>
          <w:sz w:val="24"/>
          <w:szCs w:val="24"/>
        </w:rPr>
        <w:t xml:space="preserve">LACM 162445 based on </w:t>
      </w:r>
      <w:r w:rsidRPr="7B65462B">
        <w:rPr>
          <w:rFonts w:ascii="Times New Roman" w:eastAsia="Times New Roman" w:hAnsi="Times New Roman" w:cs="Times New Roman"/>
          <w:sz w:val="24"/>
          <w:szCs w:val="24"/>
          <w:lang w:val="en-US"/>
        </w:rPr>
        <w:t xml:space="preserve">the width of the humeral head. </w:t>
      </w:r>
    </w:p>
    <w:p w14:paraId="59F334E2" w14:textId="77777777" w:rsidR="00322E21" w:rsidRPr="00870595" w:rsidRDefault="00322E21" w:rsidP="00322E21">
      <w:pPr>
        <w:rPr>
          <w:rFonts w:ascii="Times New Roman" w:eastAsia="Times New Roman" w:hAnsi="Times New Roman" w:cs="Times New Roman"/>
          <w:b/>
          <w:sz w:val="24"/>
          <w:szCs w:val="24"/>
        </w:rPr>
      </w:pPr>
    </w:p>
    <w:p w14:paraId="747362B0" w14:textId="77777777" w:rsidR="001563AF" w:rsidRDefault="001563AF" w:rsidP="0064244F">
      <w:pPr>
        <w:pStyle w:val="Normal1"/>
        <w:spacing w:line="480" w:lineRule="auto"/>
        <w:rPr>
          <w:rFonts w:ascii="Times New Roman" w:eastAsia="Times New Roman" w:hAnsi="Times New Roman" w:cs="Times New Roman"/>
          <w:b/>
          <w:sz w:val="24"/>
          <w:szCs w:val="24"/>
        </w:rPr>
        <w:sectPr w:rsidR="001563AF">
          <w:footerReference w:type="default" r:id="rId8"/>
          <w:pgSz w:w="12240" w:h="15840"/>
          <w:pgMar w:top="1440" w:right="1440" w:bottom="1440" w:left="1440" w:header="720" w:footer="720" w:gutter="0"/>
          <w:pgNumType w:start="1"/>
          <w:cols w:space="720"/>
        </w:sectPr>
      </w:pPr>
    </w:p>
    <w:p w14:paraId="6FBDDB27" w14:textId="77777777" w:rsidR="00C401C3" w:rsidRDefault="00C401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Supplemental Figures</w:t>
      </w:r>
    </w:p>
    <w:p w14:paraId="455BAF69" w14:textId="77777777" w:rsidR="00C401C3" w:rsidRDefault="00C401C3" w:rsidP="00C401C3">
      <w:pPr>
        <w:rPr>
          <w:rFonts w:ascii="Times New Roman" w:eastAsia="Times New Roman" w:hAnsi="Times New Roman" w:cs="Times New Roman"/>
          <w:b/>
          <w:sz w:val="24"/>
          <w:szCs w:val="24"/>
          <w:lang w:val="en-US"/>
        </w:rPr>
      </w:pPr>
    </w:p>
    <w:p w14:paraId="46EA6DD4" w14:textId="5B9E0F39" w:rsidR="004765EB" w:rsidRPr="004D61EA" w:rsidRDefault="00017B85" w:rsidP="00017B85">
      <w:pPr>
        <w:rPr>
          <w:rFonts w:asciiTheme="majorBidi" w:hAnsiTheme="majorBidi" w:cstheme="majorBidi"/>
          <w:sz w:val="24"/>
          <w:szCs w:val="24"/>
        </w:rPr>
      </w:pPr>
      <w:r w:rsidRPr="00932235">
        <w:rPr>
          <w:rFonts w:ascii="Times New Roman" w:eastAsia="Times New Roman" w:hAnsi="Times New Roman" w:cs="Times New Roman"/>
          <w:b/>
          <w:sz w:val="24"/>
          <w:szCs w:val="24"/>
          <w:lang w:val="en-US"/>
        </w:rPr>
        <w:t xml:space="preserve">Supplemental </w:t>
      </w:r>
      <w:r w:rsidRPr="004D61EA">
        <w:rPr>
          <w:rFonts w:ascii="Times New Roman" w:eastAsia="Times New Roman" w:hAnsi="Times New Roman" w:cs="Times New Roman"/>
          <w:b/>
          <w:sz w:val="24"/>
          <w:szCs w:val="24"/>
          <w:lang w:val="en-US"/>
        </w:rPr>
        <w:t xml:space="preserve">Figure 1. </w:t>
      </w:r>
      <w:r w:rsidR="005419B6" w:rsidRPr="004D61EA">
        <w:rPr>
          <w:rFonts w:asciiTheme="majorBidi" w:hAnsiTheme="majorBidi" w:cstheme="majorBidi"/>
          <w:sz w:val="24"/>
          <w:szCs w:val="24"/>
        </w:rPr>
        <w:t xml:space="preserve">Comparisons of LACM 162445 to representative species of the currently recognized subgenera of </w:t>
      </w:r>
      <w:proofErr w:type="spellStart"/>
      <w:r w:rsidR="005419B6" w:rsidRPr="004D61EA">
        <w:rPr>
          <w:rFonts w:asciiTheme="majorBidi" w:hAnsiTheme="majorBidi" w:cstheme="majorBidi"/>
          <w:i/>
          <w:sz w:val="24"/>
          <w:szCs w:val="24"/>
        </w:rPr>
        <w:t>Eleutherodactylus</w:t>
      </w:r>
      <w:proofErr w:type="spellEnd"/>
      <w:r w:rsidR="005419B6" w:rsidRPr="004D61EA">
        <w:rPr>
          <w:rFonts w:asciiTheme="majorBidi" w:hAnsiTheme="majorBidi" w:cstheme="majorBidi"/>
          <w:sz w:val="24"/>
          <w:szCs w:val="24"/>
        </w:rPr>
        <w:t xml:space="preserve"> (</w:t>
      </w:r>
      <w:proofErr w:type="spellStart"/>
      <w:r w:rsidR="005419B6" w:rsidRPr="004D61EA">
        <w:rPr>
          <w:rFonts w:asciiTheme="majorBidi" w:hAnsiTheme="majorBidi" w:cstheme="majorBidi"/>
          <w:i/>
          <w:sz w:val="24"/>
          <w:szCs w:val="24"/>
        </w:rPr>
        <w:t>Eleutherodactylus</w:t>
      </w:r>
      <w:proofErr w:type="spellEnd"/>
      <w:r w:rsidR="005419B6" w:rsidRPr="004D61EA">
        <w:rPr>
          <w:rFonts w:asciiTheme="majorBidi" w:hAnsiTheme="majorBidi" w:cstheme="majorBidi"/>
          <w:sz w:val="24"/>
          <w:szCs w:val="24"/>
        </w:rPr>
        <w:t xml:space="preserve">, </w:t>
      </w:r>
      <w:proofErr w:type="spellStart"/>
      <w:r w:rsidR="005419B6" w:rsidRPr="004D61EA">
        <w:rPr>
          <w:rFonts w:asciiTheme="majorBidi" w:hAnsiTheme="majorBidi" w:cstheme="majorBidi"/>
          <w:i/>
          <w:sz w:val="24"/>
          <w:szCs w:val="24"/>
        </w:rPr>
        <w:t>Euhyas</w:t>
      </w:r>
      <w:proofErr w:type="spellEnd"/>
      <w:r w:rsidR="005419B6" w:rsidRPr="004D61EA">
        <w:rPr>
          <w:rFonts w:asciiTheme="majorBidi" w:hAnsiTheme="majorBidi" w:cstheme="majorBidi"/>
          <w:sz w:val="24"/>
          <w:szCs w:val="24"/>
        </w:rPr>
        <w:t xml:space="preserve">, </w:t>
      </w:r>
      <w:proofErr w:type="spellStart"/>
      <w:r w:rsidR="005419B6" w:rsidRPr="004D61EA">
        <w:rPr>
          <w:rFonts w:asciiTheme="majorBidi" w:hAnsiTheme="majorBidi" w:cstheme="majorBidi"/>
          <w:i/>
          <w:sz w:val="24"/>
          <w:szCs w:val="24"/>
        </w:rPr>
        <w:t>Pelorias</w:t>
      </w:r>
      <w:proofErr w:type="spellEnd"/>
      <w:r w:rsidR="005419B6" w:rsidRPr="004D61EA">
        <w:rPr>
          <w:rFonts w:asciiTheme="majorBidi" w:hAnsiTheme="majorBidi" w:cstheme="majorBidi"/>
          <w:sz w:val="24"/>
          <w:szCs w:val="24"/>
        </w:rPr>
        <w:t xml:space="preserve">, </w:t>
      </w:r>
      <w:proofErr w:type="spellStart"/>
      <w:r w:rsidR="005419B6" w:rsidRPr="004D61EA">
        <w:rPr>
          <w:rFonts w:asciiTheme="majorBidi" w:hAnsiTheme="majorBidi" w:cstheme="majorBidi"/>
          <w:i/>
          <w:sz w:val="24"/>
          <w:szCs w:val="24"/>
        </w:rPr>
        <w:t>Schwartzius</w:t>
      </w:r>
      <w:proofErr w:type="spellEnd"/>
      <w:r w:rsidR="005419B6" w:rsidRPr="004D61EA">
        <w:rPr>
          <w:rFonts w:asciiTheme="majorBidi" w:hAnsiTheme="majorBidi" w:cstheme="majorBidi"/>
          <w:sz w:val="24"/>
          <w:szCs w:val="24"/>
        </w:rPr>
        <w:t xml:space="preserve">, and </w:t>
      </w:r>
      <w:proofErr w:type="spellStart"/>
      <w:r w:rsidR="005419B6" w:rsidRPr="004D61EA">
        <w:rPr>
          <w:rFonts w:asciiTheme="majorBidi" w:hAnsiTheme="majorBidi" w:cstheme="majorBidi"/>
          <w:i/>
          <w:sz w:val="24"/>
          <w:szCs w:val="24"/>
        </w:rPr>
        <w:t>Syrrophus</w:t>
      </w:r>
      <w:proofErr w:type="spellEnd"/>
      <w:r w:rsidR="005419B6" w:rsidRPr="004D61EA">
        <w:rPr>
          <w:rFonts w:asciiTheme="majorBidi" w:hAnsiTheme="majorBidi" w:cstheme="majorBidi"/>
          <w:sz w:val="24"/>
          <w:szCs w:val="24"/>
        </w:rPr>
        <w:t>). Information on specimens provided in Supplementary Table 1. Scale bars, 1 mm.</w:t>
      </w:r>
    </w:p>
    <w:p w14:paraId="59BAF1C5" w14:textId="77777777" w:rsidR="005419B6" w:rsidRPr="00932235" w:rsidRDefault="005419B6" w:rsidP="00017B85">
      <w:pPr>
        <w:rPr>
          <w:rFonts w:ascii="Times New Roman" w:eastAsia="Times New Roman" w:hAnsi="Times New Roman" w:cs="Times New Roman"/>
          <w:sz w:val="24"/>
          <w:szCs w:val="24"/>
          <w:lang w:val="en-US"/>
        </w:rPr>
      </w:pPr>
    </w:p>
    <w:p w14:paraId="2FE38143" w14:textId="747D40FA" w:rsidR="004765EB" w:rsidRPr="004D61EA" w:rsidRDefault="004765EB" w:rsidP="00017B85">
      <w:pPr>
        <w:rPr>
          <w:rFonts w:ascii="Times New Roman" w:eastAsia="Times New Roman" w:hAnsi="Times New Roman" w:cs="Times New Roman"/>
          <w:sz w:val="24"/>
          <w:szCs w:val="24"/>
          <w:lang w:val="en-US"/>
        </w:rPr>
      </w:pPr>
      <w:r w:rsidRPr="004D61EA">
        <w:rPr>
          <w:rFonts w:ascii="Times New Roman" w:eastAsia="Times New Roman" w:hAnsi="Times New Roman" w:cs="Times New Roman"/>
          <w:b/>
          <w:sz w:val="24"/>
          <w:szCs w:val="24"/>
          <w:lang w:val="en-US"/>
        </w:rPr>
        <w:t xml:space="preserve">Supplemental Figure </w:t>
      </w:r>
      <w:r w:rsidR="00237733" w:rsidRPr="004D61EA">
        <w:rPr>
          <w:rFonts w:ascii="Times New Roman" w:eastAsia="Times New Roman" w:hAnsi="Times New Roman" w:cs="Times New Roman"/>
          <w:b/>
          <w:sz w:val="24"/>
          <w:szCs w:val="24"/>
          <w:lang w:val="en-US"/>
        </w:rPr>
        <w:t>2</w:t>
      </w:r>
      <w:r w:rsidR="005419B6" w:rsidRPr="004D61EA">
        <w:rPr>
          <w:rFonts w:ascii="Times New Roman" w:eastAsia="Times New Roman" w:hAnsi="Times New Roman" w:cs="Times New Roman"/>
          <w:b/>
          <w:sz w:val="24"/>
          <w:szCs w:val="24"/>
          <w:lang w:val="en-US"/>
        </w:rPr>
        <w:t xml:space="preserve">. </w:t>
      </w:r>
      <w:r w:rsidR="005419B6" w:rsidRPr="004D61EA">
        <w:rPr>
          <w:rFonts w:ascii="Times New Roman" w:eastAsia="Times New Roman" w:hAnsi="Times New Roman" w:cs="Times New Roman"/>
          <w:sz w:val="24"/>
          <w:szCs w:val="24"/>
          <w:lang w:val="en-US"/>
        </w:rPr>
        <w:t xml:space="preserve">Comparisons of LACM 162445 to representatives of other genera of the </w:t>
      </w:r>
      <w:proofErr w:type="spellStart"/>
      <w:r w:rsidR="005419B6" w:rsidRPr="004D61EA">
        <w:rPr>
          <w:rFonts w:ascii="Times New Roman" w:eastAsia="Times New Roman" w:hAnsi="Times New Roman" w:cs="Times New Roman"/>
          <w:sz w:val="24"/>
          <w:szCs w:val="24"/>
          <w:lang w:val="en-US"/>
        </w:rPr>
        <w:t>Eleutherodactylidae</w:t>
      </w:r>
      <w:proofErr w:type="spellEnd"/>
      <w:r w:rsidR="005419B6" w:rsidRPr="004D61EA">
        <w:rPr>
          <w:rFonts w:ascii="Times New Roman" w:eastAsia="Times New Roman" w:hAnsi="Times New Roman" w:cs="Times New Roman"/>
          <w:sz w:val="24"/>
          <w:szCs w:val="24"/>
          <w:lang w:val="en-US"/>
        </w:rPr>
        <w:t xml:space="preserve"> and </w:t>
      </w:r>
      <w:proofErr w:type="spellStart"/>
      <w:r w:rsidR="006050AA" w:rsidRPr="004D61EA">
        <w:rPr>
          <w:rFonts w:ascii="Times New Roman" w:eastAsia="Times New Roman" w:hAnsi="Times New Roman" w:cs="Times New Roman"/>
          <w:sz w:val="24"/>
          <w:szCs w:val="24"/>
          <w:lang w:val="en-US"/>
        </w:rPr>
        <w:t>Strabomantidae</w:t>
      </w:r>
      <w:proofErr w:type="spellEnd"/>
      <w:r w:rsidR="006050AA" w:rsidRPr="004D61EA">
        <w:rPr>
          <w:rFonts w:ascii="Times New Roman" w:eastAsia="Times New Roman" w:hAnsi="Times New Roman" w:cs="Times New Roman"/>
          <w:sz w:val="24"/>
          <w:szCs w:val="24"/>
          <w:lang w:val="en-US"/>
        </w:rPr>
        <w:t xml:space="preserve"> (another “terraranan” family)</w:t>
      </w:r>
      <w:r w:rsidR="005419B6" w:rsidRPr="004D61EA">
        <w:rPr>
          <w:rFonts w:ascii="Times New Roman" w:eastAsia="Times New Roman" w:hAnsi="Times New Roman" w:cs="Times New Roman"/>
          <w:sz w:val="24"/>
          <w:szCs w:val="24"/>
          <w:lang w:val="en-US"/>
        </w:rPr>
        <w:t>. Information on specimens provided in Supplementary Table 1. Scale bars, 1 mm.</w:t>
      </w:r>
    </w:p>
    <w:p w14:paraId="22A418C5" w14:textId="77777777" w:rsidR="00017B85" w:rsidRPr="004D61EA" w:rsidRDefault="00017B85" w:rsidP="00017B85">
      <w:pPr>
        <w:rPr>
          <w:rFonts w:ascii="Times New Roman" w:eastAsia="Times New Roman" w:hAnsi="Times New Roman" w:cs="Times New Roman"/>
          <w:b/>
          <w:sz w:val="24"/>
          <w:szCs w:val="24"/>
          <w:lang w:val="en-US"/>
        </w:rPr>
      </w:pPr>
    </w:p>
    <w:p w14:paraId="0C57019B" w14:textId="16047DD8" w:rsidR="00017B85" w:rsidRPr="004D61EA" w:rsidRDefault="00017B85" w:rsidP="00017B85">
      <w:pPr>
        <w:rPr>
          <w:rFonts w:ascii="Times New Roman" w:eastAsia="Times New Roman" w:hAnsi="Times New Roman" w:cs="Times New Roman"/>
          <w:sz w:val="24"/>
          <w:szCs w:val="24"/>
          <w:lang w:val="en-US"/>
        </w:rPr>
      </w:pPr>
      <w:r w:rsidRPr="004D61EA">
        <w:rPr>
          <w:rFonts w:ascii="Times New Roman" w:eastAsia="Times New Roman" w:hAnsi="Times New Roman" w:cs="Times New Roman"/>
          <w:b/>
          <w:sz w:val="24"/>
          <w:szCs w:val="24"/>
          <w:lang w:val="en-US"/>
        </w:rPr>
        <w:t xml:space="preserve">Supplemental Figure 3. </w:t>
      </w:r>
      <w:r w:rsidRPr="004D61EA">
        <w:rPr>
          <w:rFonts w:ascii="Times New Roman" w:eastAsia="Times New Roman" w:hAnsi="Times New Roman" w:cs="Times New Roman"/>
          <w:sz w:val="24"/>
          <w:szCs w:val="24"/>
          <w:lang w:val="en-US"/>
        </w:rPr>
        <w:t>Linear regression (R function) of snout–</w:t>
      </w:r>
      <w:proofErr w:type="spellStart"/>
      <w:r w:rsidRPr="004D61EA">
        <w:rPr>
          <w:rFonts w:ascii="Times New Roman" w:eastAsia="Times New Roman" w:hAnsi="Times New Roman" w:cs="Times New Roman"/>
          <w:sz w:val="24"/>
          <w:szCs w:val="24"/>
          <w:lang w:val="en-US"/>
        </w:rPr>
        <w:t>urostyle</w:t>
      </w:r>
      <w:proofErr w:type="spellEnd"/>
      <w:r w:rsidRPr="004D61EA">
        <w:rPr>
          <w:rFonts w:ascii="Times New Roman" w:eastAsia="Times New Roman" w:hAnsi="Times New Roman" w:cs="Times New Roman"/>
          <w:sz w:val="24"/>
          <w:szCs w:val="24"/>
          <w:lang w:val="en-US"/>
        </w:rPr>
        <w:t xml:space="preserve"> length (SUL) on humeral head width (both variables natural log-transformed) for extant representatives of subgenera of </w:t>
      </w:r>
      <w:proofErr w:type="spellStart"/>
      <w:r w:rsidRPr="004D61EA">
        <w:rPr>
          <w:rFonts w:ascii="Times New Roman" w:eastAsia="Times New Roman" w:hAnsi="Times New Roman" w:cs="Times New Roman"/>
          <w:i/>
          <w:sz w:val="24"/>
          <w:szCs w:val="24"/>
          <w:lang w:val="en-US"/>
        </w:rPr>
        <w:t>Eleutherodactylus</w:t>
      </w:r>
      <w:proofErr w:type="spellEnd"/>
      <w:r w:rsidRPr="004D61EA">
        <w:rPr>
          <w:rFonts w:ascii="Times New Roman" w:eastAsia="Times New Roman" w:hAnsi="Times New Roman" w:cs="Times New Roman"/>
          <w:sz w:val="24"/>
          <w:szCs w:val="24"/>
          <w:lang w:val="en-US"/>
        </w:rPr>
        <w:t>. The coefficient of determination (</w:t>
      </w:r>
      <w:r w:rsidRPr="004D61EA">
        <w:rPr>
          <w:rFonts w:ascii="Times New Roman" w:eastAsia="Times New Roman" w:hAnsi="Times New Roman" w:cs="Times New Roman"/>
          <w:i/>
          <w:sz w:val="24"/>
          <w:szCs w:val="24"/>
          <w:lang w:val="en-US"/>
        </w:rPr>
        <w:t>r</w:t>
      </w:r>
      <w:r w:rsidRPr="004D61EA">
        <w:rPr>
          <w:rFonts w:ascii="Times New Roman" w:eastAsia="Times New Roman" w:hAnsi="Times New Roman" w:cs="Times New Roman"/>
          <w:sz w:val="24"/>
          <w:szCs w:val="24"/>
          <w:vertAlign w:val="superscript"/>
          <w:lang w:val="en-US"/>
        </w:rPr>
        <w:t>2</w:t>
      </w:r>
      <w:r w:rsidRPr="004D61EA">
        <w:rPr>
          <w:rFonts w:ascii="Times New Roman" w:eastAsia="Times New Roman" w:hAnsi="Times New Roman" w:cs="Times New Roman"/>
          <w:sz w:val="24"/>
          <w:szCs w:val="24"/>
          <w:lang w:val="en-US"/>
        </w:rPr>
        <w:t xml:space="preserve">) is high 0.934 (adjusted </w:t>
      </w:r>
      <w:r w:rsidRPr="004D61EA">
        <w:rPr>
          <w:rFonts w:ascii="Times New Roman" w:eastAsia="Times New Roman" w:hAnsi="Times New Roman" w:cs="Times New Roman"/>
          <w:i/>
          <w:sz w:val="24"/>
          <w:szCs w:val="24"/>
          <w:lang w:val="en-US"/>
        </w:rPr>
        <w:t>r</w:t>
      </w:r>
      <w:r w:rsidRPr="004D61EA">
        <w:rPr>
          <w:rFonts w:ascii="Times New Roman" w:eastAsia="Times New Roman" w:hAnsi="Times New Roman" w:cs="Times New Roman"/>
          <w:sz w:val="24"/>
          <w:szCs w:val="24"/>
          <w:vertAlign w:val="superscript"/>
          <w:lang w:val="en-US"/>
        </w:rPr>
        <w:t>2</w:t>
      </w:r>
      <w:r w:rsidRPr="004D61EA">
        <w:rPr>
          <w:rFonts w:ascii="Times New Roman" w:eastAsia="Times New Roman" w:hAnsi="Times New Roman" w:cs="Times New Roman"/>
          <w:sz w:val="24"/>
          <w:szCs w:val="24"/>
          <w:lang w:val="en-US"/>
        </w:rPr>
        <w:t xml:space="preserve">= 0.93; </w:t>
      </w:r>
      <w:r w:rsidRPr="004D61EA">
        <w:rPr>
          <w:rFonts w:ascii="Times New Roman" w:eastAsia="Times New Roman" w:hAnsi="Times New Roman" w:cs="Times New Roman"/>
          <w:i/>
          <w:sz w:val="24"/>
          <w:szCs w:val="24"/>
          <w:lang w:val="en-US"/>
        </w:rPr>
        <w:t xml:space="preserve">P </w:t>
      </w:r>
      <w:r w:rsidRPr="004D61EA">
        <w:rPr>
          <w:rFonts w:ascii="Times New Roman" w:eastAsia="Times New Roman" w:hAnsi="Times New Roman" w:cs="Times New Roman"/>
          <w:sz w:val="24"/>
          <w:szCs w:val="24"/>
          <w:lang w:val="en-US"/>
        </w:rPr>
        <w:t>&lt; 0.0001; F</w:t>
      </w:r>
      <w:r w:rsidRPr="004D61EA">
        <w:rPr>
          <w:rFonts w:ascii="Times New Roman" w:eastAsia="Times New Roman" w:hAnsi="Times New Roman" w:cs="Times New Roman"/>
          <w:sz w:val="24"/>
          <w:szCs w:val="24"/>
          <w:vertAlign w:val="subscript"/>
          <w:lang w:val="en-US"/>
        </w:rPr>
        <w:t xml:space="preserve">1,22 </w:t>
      </w:r>
      <w:r w:rsidRPr="004D61EA">
        <w:rPr>
          <w:rFonts w:ascii="Times New Roman" w:eastAsia="Times New Roman" w:hAnsi="Times New Roman" w:cs="Times New Roman"/>
          <w:sz w:val="24"/>
          <w:szCs w:val="24"/>
          <w:lang w:val="en-US"/>
        </w:rPr>
        <w:t>= 310.4) of the resulting relationship (</w:t>
      </w:r>
      <w:proofErr w:type="spellStart"/>
      <w:r w:rsidRPr="004D61EA">
        <w:rPr>
          <w:rFonts w:ascii="Times New Roman" w:eastAsia="Times New Roman" w:hAnsi="Times New Roman" w:cs="Times New Roman"/>
          <w:sz w:val="24"/>
          <w:szCs w:val="24"/>
          <w:lang w:val="en-US"/>
        </w:rPr>
        <w:t>lnSUL</w:t>
      </w:r>
      <w:proofErr w:type="spellEnd"/>
      <w:r w:rsidRPr="004D61EA">
        <w:rPr>
          <w:rFonts w:ascii="Times New Roman" w:eastAsia="Times New Roman" w:hAnsi="Times New Roman" w:cs="Times New Roman"/>
          <w:sz w:val="24"/>
          <w:szCs w:val="24"/>
          <w:lang w:val="en-US"/>
        </w:rPr>
        <w:t xml:space="preserve"> = 3.31925 + 0.8883971[</w:t>
      </w:r>
      <w:proofErr w:type="spellStart"/>
      <w:r w:rsidRPr="004D61EA">
        <w:rPr>
          <w:rFonts w:ascii="Times New Roman" w:eastAsia="Times New Roman" w:hAnsi="Times New Roman" w:cs="Times New Roman"/>
          <w:sz w:val="24"/>
          <w:szCs w:val="24"/>
          <w:lang w:val="en-US"/>
        </w:rPr>
        <w:t>lnHHW</w:t>
      </w:r>
      <w:proofErr w:type="spellEnd"/>
      <w:r w:rsidRPr="004D61EA">
        <w:rPr>
          <w:rFonts w:ascii="Times New Roman" w:eastAsia="Times New Roman" w:hAnsi="Times New Roman" w:cs="Times New Roman"/>
          <w:sz w:val="24"/>
          <w:szCs w:val="24"/>
          <w:lang w:val="en-US"/>
        </w:rPr>
        <w:t xml:space="preserve">]) allows us to estimate SUL for LACM 162445 as ~36 mm (star plotted at </w:t>
      </w:r>
      <w:proofErr w:type="spellStart"/>
      <w:r w:rsidRPr="004D61EA">
        <w:rPr>
          <w:rFonts w:ascii="Times New Roman" w:eastAsia="Times New Roman" w:hAnsi="Times New Roman" w:cs="Times New Roman"/>
          <w:sz w:val="24"/>
          <w:szCs w:val="24"/>
          <w:lang w:val="en-US"/>
        </w:rPr>
        <w:t>lnSUL</w:t>
      </w:r>
      <w:proofErr w:type="spellEnd"/>
      <w:r w:rsidRPr="004D61EA">
        <w:rPr>
          <w:rFonts w:ascii="Times New Roman" w:eastAsia="Times New Roman" w:hAnsi="Times New Roman" w:cs="Times New Roman"/>
          <w:sz w:val="24"/>
          <w:szCs w:val="24"/>
          <w:lang w:val="en-US"/>
        </w:rPr>
        <w:t xml:space="preserve"> = 3.58), based on humeral head width of 1.34 mm.</w:t>
      </w:r>
    </w:p>
    <w:p w14:paraId="75F0FB01" w14:textId="34605C33" w:rsidR="00C401C3" w:rsidRPr="004D61EA" w:rsidRDefault="00C401C3">
      <w:pPr>
        <w:rPr>
          <w:rFonts w:ascii="Times New Roman" w:eastAsia="Times New Roman" w:hAnsi="Times New Roman" w:cs="Times New Roman"/>
          <w:b/>
          <w:sz w:val="24"/>
          <w:szCs w:val="24"/>
        </w:rPr>
      </w:pPr>
      <w:r w:rsidRPr="004D61EA">
        <w:rPr>
          <w:rFonts w:ascii="Times New Roman" w:eastAsia="Times New Roman" w:hAnsi="Times New Roman" w:cs="Times New Roman"/>
          <w:b/>
          <w:sz w:val="24"/>
          <w:szCs w:val="24"/>
        </w:rPr>
        <w:br w:type="page"/>
      </w:r>
    </w:p>
    <w:p w14:paraId="3F977D16" w14:textId="4CB5CFC8" w:rsidR="002A1BC8" w:rsidRDefault="00C84DDF" w:rsidP="0064244F">
      <w:pPr>
        <w:pStyle w:val="Normal1"/>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b/>
          <w:sz w:val="24"/>
          <w:szCs w:val="24"/>
        </w:rPr>
        <w:lastRenderedPageBreak/>
        <w:t>Supplementary Table</w:t>
      </w:r>
      <w:r w:rsidR="0036543C" w:rsidRPr="00870595">
        <w:rPr>
          <w:rFonts w:ascii="Times New Roman" w:eastAsia="Times New Roman" w:hAnsi="Times New Roman" w:cs="Times New Roman"/>
          <w:b/>
          <w:sz w:val="24"/>
          <w:szCs w:val="24"/>
        </w:rPr>
        <w:t>s</w:t>
      </w:r>
    </w:p>
    <w:p w14:paraId="5CDB4779" w14:textId="4FCB26AC" w:rsidR="00633A55" w:rsidRPr="002A1BC8" w:rsidRDefault="00A620CD" w:rsidP="0064244F">
      <w:pPr>
        <w:pStyle w:val="Normal1"/>
        <w:spacing w:line="480" w:lineRule="auto"/>
        <w:rPr>
          <w:rFonts w:ascii="Times New Roman" w:eastAsia="Times New Roman" w:hAnsi="Times New Roman" w:cs="Times New Roman"/>
          <w:b/>
          <w:sz w:val="24"/>
          <w:szCs w:val="24"/>
        </w:rPr>
      </w:pPr>
      <w:r w:rsidRPr="00870595">
        <w:rPr>
          <w:rFonts w:ascii="Times New Roman" w:eastAsia="Times New Roman" w:hAnsi="Times New Roman" w:cs="Times New Roman"/>
          <w:sz w:val="24"/>
          <w:szCs w:val="24"/>
        </w:rPr>
        <w:t>Supplementary Table 2.</w:t>
      </w:r>
      <w:r w:rsidR="00507462">
        <w:rPr>
          <w:rFonts w:ascii="Times New Roman" w:eastAsia="Times New Roman" w:hAnsi="Times New Roman" w:cs="Times New Roman"/>
          <w:sz w:val="24"/>
          <w:szCs w:val="24"/>
        </w:rPr>
        <w:t xml:space="preserve"> Measurements (in millimeters) of snout–</w:t>
      </w:r>
      <w:proofErr w:type="spellStart"/>
      <w:r w:rsidR="00507462">
        <w:rPr>
          <w:rFonts w:ascii="Times New Roman" w:eastAsia="Times New Roman" w:hAnsi="Times New Roman" w:cs="Times New Roman"/>
          <w:sz w:val="24"/>
          <w:szCs w:val="24"/>
        </w:rPr>
        <w:t>urostyle</w:t>
      </w:r>
      <w:proofErr w:type="spellEnd"/>
      <w:r w:rsidR="00507462">
        <w:rPr>
          <w:rFonts w:ascii="Times New Roman" w:eastAsia="Times New Roman" w:hAnsi="Times New Roman" w:cs="Times New Roman"/>
          <w:sz w:val="24"/>
          <w:szCs w:val="24"/>
        </w:rPr>
        <w:t xml:space="preserve"> length (SUL) and humeral head width (HHW) for representative species of </w:t>
      </w:r>
      <w:proofErr w:type="spellStart"/>
      <w:r w:rsidR="00507462">
        <w:rPr>
          <w:rFonts w:ascii="Times New Roman" w:eastAsia="Times New Roman" w:hAnsi="Times New Roman" w:cs="Times New Roman"/>
          <w:i/>
          <w:sz w:val="24"/>
          <w:szCs w:val="24"/>
        </w:rPr>
        <w:t>Eleutherodactylus</w:t>
      </w:r>
      <w:proofErr w:type="spellEnd"/>
      <w:r w:rsidR="00507462">
        <w:rPr>
          <w:rFonts w:ascii="Times New Roman" w:eastAsia="Times New Roman" w:hAnsi="Times New Roman" w:cs="Times New Roman"/>
          <w:sz w:val="24"/>
          <w:szCs w:val="24"/>
        </w:rPr>
        <w:t>.</w:t>
      </w:r>
    </w:p>
    <w:p w14:paraId="0A283E8E" w14:textId="77777777" w:rsidR="00507462" w:rsidRPr="00507462" w:rsidRDefault="00507462" w:rsidP="0064244F">
      <w:pPr>
        <w:pStyle w:val="Normal1"/>
        <w:spacing w:line="48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1963"/>
        <w:gridCol w:w="1963"/>
        <w:gridCol w:w="1630"/>
        <w:gridCol w:w="1627"/>
      </w:tblGrid>
      <w:tr w:rsidR="00276598" w:rsidRPr="00870595" w14:paraId="4CC2136F" w14:textId="77777777" w:rsidTr="00276598">
        <w:tc>
          <w:tcPr>
            <w:tcW w:w="2268" w:type="dxa"/>
            <w:tcBorders>
              <w:top w:val="single" w:sz="4" w:space="0" w:color="auto"/>
              <w:bottom w:val="single" w:sz="4" w:space="0" w:color="auto"/>
            </w:tcBorders>
            <w:vAlign w:val="bottom"/>
          </w:tcPr>
          <w:p w14:paraId="4EB4B7F3" w14:textId="3F1D9926"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Subgenus</w:t>
            </w:r>
          </w:p>
        </w:tc>
        <w:tc>
          <w:tcPr>
            <w:tcW w:w="1658" w:type="dxa"/>
            <w:tcBorders>
              <w:top w:val="single" w:sz="4" w:space="0" w:color="auto"/>
              <w:bottom w:val="single" w:sz="4" w:space="0" w:color="auto"/>
            </w:tcBorders>
            <w:vAlign w:val="bottom"/>
          </w:tcPr>
          <w:p w14:paraId="0601CA22" w14:textId="6D8913E7"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Species</w:t>
            </w:r>
          </w:p>
        </w:tc>
        <w:tc>
          <w:tcPr>
            <w:tcW w:w="1896" w:type="dxa"/>
            <w:tcBorders>
              <w:top w:val="single" w:sz="4" w:space="0" w:color="auto"/>
              <w:bottom w:val="single" w:sz="4" w:space="0" w:color="auto"/>
            </w:tcBorders>
            <w:vAlign w:val="bottom"/>
          </w:tcPr>
          <w:p w14:paraId="0DB44090" w14:textId="3ECD8199"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Catalog number</w:t>
            </w:r>
          </w:p>
        </w:tc>
        <w:tc>
          <w:tcPr>
            <w:tcW w:w="1882" w:type="dxa"/>
            <w:tcBorders>
              <w:top w:val="single" w:sz="4" w:space="0" w:color="auto"/>
              <w:bottom w:val="single" w:sz="4" w:space="0" w:color="auto"/>
            </w:tcBorders>
            <w:vAlign w:val="bottom"/>
          </w:tcPr>
          <w:p w14:paraId="571D8F5B" w14:textId="097DED76"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Snout</w:t>
            </w:r>
            <w:r>
              <w:rPr>
                <w:rFonts w:ascii="Times New Roman" w:hAnsi="Times New Roman" w:cs="Times New Roman"/>
                <w:color w:val="000000"/>
                <w:sz w:val="24"/>
                <w:szCs w:val="24"/>
              </w:rPr>
              <w:t>–</w:t>
            </w:r>
            <w:proofErr w:type="spellStart"/>
            <w:r w:rsidRPr="00870595">
              <w:rPr>
                <w:rFonts w:ascii="Times New Roman" w:hAnsi="Times New Roman" w:cs="Times New Roman"/>
                <w:color w:val="000000"/>
                <w:sz w:val="24"/>
                <w:szCs w:val="24"/>
              </w:rPr>
              <w:t>Urostyle</w:t>
            </w:r>
            <w:proofErr w:type="spellEnd"/>
            <w:r w:rsidRPr="00870595">
              <w:rPr>
                <w:rFonts w:ascii="Times New Roman" w:hAnsi="Times New Roman" w:cs="Times New Roman"/>
                <w:color w:val="000000"/>
                <w:sz w:val="24"/>
                <w:szCs w:val="24"/>
              </w:rPr>
              <w:t xml:space="preserve"> (mm)</w:t>
            </w:r>
          </w:p>
        </w:tc>
        <w:tc>
          <w:tcPr>
            <w:tcW w:w="1872" w:type="dxa"/>
            <w:tcBorders>
              <w:top w:val="single" w:sz="4" w:space="0" w:color="auto"/>
              <w:bottom w:val="single" w:sz="4" w:space="0" w:color="auto"/>
            </w:tcBorders>
            <w:vAlign w:val="bottom"/>
          </w:tcPr>
          <w:p w14:paraId="241174FF" w14:textId="7B11AF06" w:rsidR="00870595" w:rsidRPr="00870595" w:rsidRDefault="00870595" w:rsidP="00870595">
            <w:pPr>
              <w:pStyle w:val="Normal1"/>
              <w:spacing w:line="480" w:lineRule="auto"/>
              <w:rPr>
                <w:rFonts w:ascii="Times New Roman" w:eastAsia="Times New Roman" w:hAnsi="Times New Roman" w:cs="Times New Roman"/>
                <w:sz w:val="24"/>
                <w:szCs w:val="24"/>
              </w:rPr>
            </w:pPr>
            <w:r>
              <w:rPr>
                <w:rFonts w:ascii="Times New Roman" w:hAnsi="Times New Roman" w:cs="Times New Roman"/>
                <w:color w:val="000000"/>
                <w:sz w:val="24"/>
                <w:szCs w:val="24"/>
              </w:rPr>
              <w:t>Humeral Head Width</w:t>
            </w:r>
            <w:r w:rsidRPr="00870595">
              <w:rPr>
                <w:rFonts w:ascii="Times New Roman" w:hAnsi="Times New Roman" w:cs="Times New Roman"/>
                <w:color w:val="000000"/>
                <w:sz w:val="24"/>
                <w:szCs w:val="24"/>
              </w:rPr>
              <w:t xml:space="preserve"> (mm)</w:t>
            </w:r>
          </w:p>
        </w:tc>
      </w:tr>
      <w:tr w:rsidR="00276598" w:rsidRPr="00870595" w14:paraId="6A10440B" w14:textId="77777777" w:rsidTr="00276598">
        <w:tc>
          <w:tcPr>
            <w:tcW w:w="2268" w:type="dxa"/>
            <w:tcBorders>
              <w:top w:val="single" w:sz="4" w:space="0" w:color="auto"/>
            </w:tcBorders>
            <w:vAlign w:val="bottom"/>
          </w:tcPr>
          <w:p w14:paraId="4C705706" w14:textId="31BB53D4"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tcBorders>
              <w:top w:val="single" w:sz="4" w:space="0" w:color="auto"/>
            </w:tcBorders>
            <w:vAlign w:val="bottom"/>
          </w:tcPr>
          <w:p w14:paraId="0CC768E2" w14:textId="7A8BAB67"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antillensis</w:t>
            </w:r>
            <w:proofErr w:type="spellEnd"/>
            <w:r w:rsidRPr="00870595">
              <w:rPr>
                <w:rFonts w:ascii="Times New Roman" w:hAnsi="Times New Roman" w:cs="Times New Roman"/>
                <w:i/>
                <w:color w:val="000000"/>
                <w:sz w:val="24"/>
                <w:szCs w:val="24"/>
              </w:rPr>
              <w:t xml:space="preserve"> </w:t>
            </w:r>
          </w:p>
        </w:tc>
        <w:tc>
          <w:tcPr>
            <w:tcW w:w="1896" w:type="dxa"/>
            <w:tcBorders>
              <w:top w:val="single" w:sz="4" w:space="0" w:color="auto"/>
            </w:tcBorders>
            <w:vAlign w:val="bottom"/>
          </w:tcPr>
          <w:p w14:paraId="590F6890" w14:textId="4D70C6B1"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100862</w:t>
            </w:r>
          </w:p>
        </w:tc>
        <w:tc>
          <w:tcPr>
            <w:tcW w:w="1882" w:type="dxa"/>
            <w:tcBorders>
              <w:top w:val="single" w:sz="4" w:space="0" w:color="auto"/>
            </w:tcBorders>
            <w:vAlign w:val="bottom"/>
          </w:tcPr>
          <w:p w14:paraId="3F2B3A93" w14:textId="14F2917F"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22.02</w:t>
            </w:r>
          </w:p>
        </w:tc>
        <w:tc>
          <w:tcPr>
            <w:tcW w:w="1872" w:type="dxa"/>
            <w:tcBorders>
              <w:top w:val="single" w:sz="4" w:space="0" w:color="auto"/>
            </w:tcBorders>
            <w:vAlign w:val="bottom"/>
          </w:tcPr>
          <w:p w14:paraId="7872E035" w14:textId="38C4792C"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0.86</w:t>
            </w:r>
          </w:p>
        </w:tc>
      </w:tr>
      <w:tr w:rsidR="00276598" w:rsidRPr="00870595" w14:paraId="47E0B106" w14:textId="77777777" w:rsidTr="00276598">
        <w:tc>
          <w:tcPr>
            <w:tcW w:w="2268" w:type="dxa"/>
            <w:vAlign w:val="bottom"/>
          </w:tcPr>
          <w:p w14:paraId="0D0F3E54" w14:textId="64696420"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1CD6D850" w14:textId="3A3302FB"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cochranae</w:t>
            </w:r>
            <w:proofErr w:type="spellEnd"/>
          </w:p>
        </w:tc>
        <w:tc>
          <w:tcPr>
            <w:tcW w:w="1896" w:type="dxa"/>
            <w:vAlign w:val="bottom"/>
          </w:tcPr>
          <w:p w14:paraId="79352696" w14:textId="058EB322"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153063</w:t>
            </w:r>
          </w:p>
        </w:tc>
        <w:tc>
          <w:tcPr>
            <w:tcW w:w="1882" w:type="dxa"/>
            <w:vAlign w:val="bottom"/>
          </w:tcPr>
          <w:p w14:paraId="07164B2C" w14:textId="51BECE6C"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23.24</w:t>
            </w:r>
          </w:p>
        </w:tc>
        <w:tc>
          <w:tcPr>
            <w:tcW w:w="1872" w:type="dxa"/>
            <w:vAlign w:val="bottom"/>
          </w:tcPr>
          <w:p w14:paraId="7D4E8211" w14:textId="2001DCAE"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0.83</w:t>
            </w:r>
          </w:p>
        </w:tc>
      </w:tr>
      <w:tr w:rsidR="00276598" w:rsidRPr="00870595" w14:paraId="390CD196" w14:textId="77777777" w:rsidTr="00276598">
        <w:tc>
          <w:tcPr>
            <w:tcW w:w="2268" w:type="dxa"/>
            <w:vAlign w:val="bottom"/>
          </w:tcPr>
          <w:p w14:paraId="11F40DEC" w14:textId="027BB1B7"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5AC6C8EF" w14:textId="5E5D7D4A"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coqui</w:t>
            </w:r>
          </w:p>
        </w:tc>
        <w:tc>
          <w:tcPr>
            <w:tcW w:w="1896" w:type="dxa"/>
            <w:vAlign w:val="bottom"/>
          </w:tcPr>
          <w:p w14:paraId="17176D7E" w14:textId="4CB9CDA2"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21290</w:t>
            </w:r>
          </w:p>
        </w:tc>
        <w:tc>
          <w:tcPr>
            <w:tcW w:w="1882" w:type="dxa"/>
            <w:vAlign w:val="bottom"/>
          </w:tcPr>
          <w:p w14:paraId="78D02721" w14:textId="62613D67"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32.65</w:t>
            </w:r>
          </w:p>
        </w:tc>
        <w:tc>
          <w:tcPr>
            <w:tcW w:w="1872" w:type="dxa"/>
            <w:vAlign w:val="bottom"/>
          </w:tcPr>
          <w:p w14:paraId="647A0B35" w14:textId="477D88E3"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1.19</w:t>
            </w:r>
          </w:p>
        </w:tc>
      </w:tr>
      <w:tr w:rsidR="00276598" w:rsidRPr="00870595" w14:paraId="54DC33FB" w14:textId="77777777" w:rsidTr="00276598">
        <w:tc>
          <w:tcPr>
            <w:tcW w:w="2268" w:type="dxa"/>
            <w:vAlign w:val="bottom"/>
          </w:tcPr>
          <w:p w14:paraId="3BD13F75" w14:textId="35F93898"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657C4EC8" w14:textId="34FCE7AD"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eneidae</w:t>
            </w:r>
            <w:proofErr w:type="spellEnd"/>
          </w:p>
        </w:tc>
        <w:tc>
          <w:tcPr>
            <w:tcW w:w="1896" w:type="dxa"/>
            <w:vAlign w:val="bottom"/>
          </w:tcPr>
          <w:p w14:paraId="6CE74258" w14:textId="460432DB"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100532</w:t>
            </w:r>
          </w:p>
        </w:tc>
        <w:tc>
          <w:tcPr>
            <w:tcW w:w="1882" w:type="dxa"/>
            <w:vAlign w:val="bottom"/>
          </w:tcPr>
          <w:p w14:paraId="7EE91530" w14:textId="61B53604"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25.01</w:t>
            </w:r>
          </w:p>
        </w:tc>
        <w:tc>
          <w:tcPr>
            <w:tcW w:w="1872" w:type="dxa"/>
            <w:vAlign w:val="bottom"/>
          </w:tcPr>
          <w:p w14:paraId="4EDECFF1" w14:textId="7FE621D9"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0.85</w:t>
            </w:r>
          </w:p>
        </w:tc>
      </w:tr>
      <w:tr w:rsidR="00276598" w:rsidRPr="00870595" w14:paraId="18187FC9" w14:textId="77777777" w:rsidTr="00276598">
        <w:tc>
          <w:tcPr>
            <w:tcW w:w="2268" w:type="dxa"/>
            <w:vAlign w:val="bottom"/>
          </w:tcPr>
          <w:p w14:paraId="1EC2FF73" w14:textId="3AAD7F56"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39CE9B65" w14:textId="2CFAE9AC"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gryllus</w:t>
            </w:r>
            <w:proofErr w:type="spellEnd"/>
          </w:p>
        </w:tc>
        <w:tc>
          <w:tcPr>
            <w:tcW w:w="1896" w:type="dxa"/>
            <w:vAlign w:val="bottom"/>
          </w:tcPr>
          <w:p w14:paraId="462C4982" w14:textId="0273258A" w:rsidR="00870595" w:rsidRPr="00870595" w:rsidRDefault="00870595" w:rsidP="00870595">
            <w:pPr>
              <w:pStyle w:val="Normal1"/>
              <w:spacing w:line="480" w:lineRule="auto"/>
              <w:rPr>
                <w:rFonts w:ascii="Times New Roman" w:eastAsia="Times New Roman" w:hAnsi="Times New Roman" w:cs="Times New Roman"/>
                <w:sz w:val="24"/>
                <w:szCs w:val="24"/>
              </w:rPr>
            </w:pPr>
            <w:r>
              <w:rPr>
                <w:rFonts w:ascii="Times New Roman" w:hAnsi="Times New Roman" w:cs="Times New Roman"/>
                <w:color w:val="000000"/>
                <w:sz w:val="24"/>
                <w:szCs w:val="24"/>
              </w:rPr>
              <w:t>KU:</w:t>
            </w:r>
            <w:r w:rsidR="00276598">
              <w:rPr>
                <w:rFonts w:ascii="Times New Roman" w:hAnsi="Times New Roman" w:cs="Times New Roman"/>
                <w:color w:val="000000"/>
                <w:sz w:val="24"/>
                <w:szCs w:val="24"/>
              </w:rPr>
              <w:t>kuh:</w:t>
            </w:r>
            <w:r w:rsidRPr="00870595">
              <w:rPr>
                <w:rFonts w:ascii="Times New Roman" w:hAnsi="Times New Roman" w:cs="Times New Roman"/>
                <w:color w:val="000000"/>
                <w:sz w:val="24"/>
                <w:szCs w:val="24"/>
              </w:rPr>
              <w:t>279279</w:t>
            </w:r>
          </w:p>
        </w:tc>
        <w:tc>
          <w:tcPr>
            <w:tcW w:w="1882" w:type="dxa"/>
            <w:vAlign w:val="bottom"/>
          </w:tcPr>
          <w:p w14:paraId="2C0CD592" w14:textId="1A1DF05F"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17</w:t>
            </w:r>
          </w:p>
        </w:tc>
        <w:tc>
          <w:tcPr>
            <w:tcW w:w="1872" w:type="dxa"/>
            <w:vAlign w:val="bottom"/>
          </w:tcPr>
          <w:p w14:paraId="036A179C" w14:textId="099B1DF8"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0.53</w:t>
            </w:r>
          </w:p>
        </w:tc>
      </w:tr>
      <w:tr w:rsidR="00276598" w:rsidRPr="00870595" w14:paraId="268DB573" w14:textId="77777777" w:rsidTr="00276598">
        <w:tc>
          <w:tcPr>
            <w:tcW w:w="2268" w:type="dxa"/>
            <w:vAlign w:val="bottom"/>
          </w:tcPr>
          <w:p w14:paraId="7EEAF9C3" w14:textId="1ED96213"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177CB371" w14:textId="14944879"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hedricki</w:t>
            </w:r>
            <w:proofErr w:type="spellEnd"/>
          </w:p>
        </w:tc>
        <w:tc>
          <w:tcPr>
            <w:tcW w:w="1896" w:type="dxa"/>
            <w:vAlign w:val="bottom"/>
          </w:tcPr>
          <w:p w14:paraId="25FCA46F" w14:textId="34F5DA33"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137271</w:t>
            </w:r>
          </w:p>
        </w:tc>
        <w:tc>
          <w:tcPr>
            <w:tcW w:w="1882" w:type="dxa"/>
            <w:vAlign w:val="bottom"/>
          </w:tcPr>
          <w:p w14:paraId="683CFA82" w14:textId="65018049"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47.26</w:t>
            </w:r>
          </w:p>
        </w:tc>
        <w:tc>
          <w:tcPr>
            <w:tcW w:w="1872" w:type="dxa"/>
            <w:vAlign w:val="bottom"/>
          </w:tcPr>
          <w:p w14:paraId="0663324F" w14:textId="05A34FC2"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1.73</w:t>
            </w:r>
          </w:p>
        </w:tc>
      </w:tr>
      <w:tr w:rsidR="00276598" w:rsidRPr="00870595" w14:paraId="35CFF344" w14:textId="77777777" w:rsidTr="00276598">
        <w:tc>
          <w:tcPr>
            <w:tcW w:w="2268" w:type="dxa"/>
            <w:vAlign w:val="bottom"/>
          </w:tcPr>
          <w:p w14:paraId="2576D1D3" w14:textId="653773C8"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5A5C4559" w14:textId="1B61A33D"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jasperi</w:t>
            </w:r>
            <w:proofErr w:type="spellEnd"/>
          </w:p>
        </w:tc>
        <w:tc>
          <w:tcPr>
            <w:tcW w:w="1896" w:type="dxa"/>
            <w:vAlign w:val="bottom"/>
          </w:tcPr>
          <w:p w14:paraId="20DD3BEE" w14:textId="186A710B"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KU</w:t>
            </w:r>
            <w:r w:rsidR="00276598">
              <w:rPr>
                <w:rFonts w:ascii="Times New Roman" w:hAnsi="Times New Roman" w:cs="Times New Roman"/>
                <w:color w:val="000000"/>
                <w:sz w:val="24"/>
                <w:szCs w:val="24"/>
              </w:rPr>
              <w:t>:kuh:</w:t>
            </w:r>
            <w:r w:rsidRPr="00870595">
              <w:rPr>
                <w:rFonts w:ascii="Times New Roman" w:hAnsi="Times New Roman" w:cs="Times New Roman"/>
                <w:color w:val="000000"/>
                <w:sz w:val="24"/>
                <w:szCs w:val="24"/>
              </w:rPr>
              <w:t>280595</w:t>
            </w:r>
          </w:p>
        </w:tc>
        <w:tc>
          <w:tcPr>
            <w:tcW w:w="1882" w:type="dxa"/>
            <w:vAlign w:val="bottom"/>
          </w:tcPr>
          <w:p w14:paraId="6250CFB5" w14:textId="644B9A5F"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18.67</w:t>
            </w:r>
          </w:p>
        </w:tc>
        <w:tc>
          <w:tcPr>
            <w:tcW w:w="1872" w:type="dxa"/>
            <w:vAlign w:val="bottom"/>
          </w:tcPr>
          <w:p w14:paraId="513D4013" w14:textId="436E2D71"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0.72</w:t>
            </w:r>
          </w:p>
        </w:tc>
      </w:tr>
      <w:tr w:rsidR="00276598" w:rsidRPr="00870595" w14:paraId="32E9C7EC" w14:textId="77777777" w:rsidTr="00276598">
        <w:tc>
          <w:tcPr>
            <w:tcW w:w="2268" w:type="dxa"/>
            <w:vAlign w:val="bottom"/>
          </w:tcPr>
          <w:p w14:paraId="05B453CB" w14:textId="74D21659"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71FF4F49" w14:textId="3AB04D6B"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johnstonei</w:t>
            </w:r>
            <w:proofErr w:type="spellEnd"/>
          </w:p>
        </w:tc>
        <w:tc>
          <w:tcPr>
            <w:tcW w:w="1896" w:type="dxa"/>
            <w:vAlign w:val="bottom"/>
          </w:tcPr>
          <w:p w14:paraId="6A919ABA" w14:textId="3950AD29"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27911</w:t>
            </w:r>
          </w:p>
        </w:tc>
        <w:tc>
          <w:tcPr>
            <w:tcW w:w="1882" w:type="dxa"/>
            <w:vAlign w:val="bottom"/>
          </w:tcPr>
          <w:p w14:paraId="6EE9D178" w14:textId="6BC5C5D3"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23.96</w:t>
            </w:r>
          </w:p>
        </w:tc>
        <w:tc>
          <w:tcPr>
            <w:tcW w:w="1872" w:type="dxa"/>
            <w:vAlign w:val="bottom"/>
          </w:tcPr>
          <w:p w14:paraId="1B15EB1F" w14:textId="1D432704"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0.8</w:t>
            </w:r>
          </w:p>
        </w:tc>
      </w:tr>
      <w:tr w:rsidR="00276598" w:rsidRPr="00870595" w14:paraId="74A2B687" w14:textId="77777777" w:rsidTr="00276598">
        <w:tc>
          <w:tcPr>
            <w:tcW w:w="2268" w:type="dxa"/>
            <w:vAlign w:val="bottom"/>
          </w:tcPr>
          <w:p w14:paraId="4DA78366" w14:textId="343C8591"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lastRenderedPageBreak/>
              <w:t>Eleutherodactylus</w:t>
            </w:r>
            <w:proofErr w:type="spellEnd"/>
          </w:p>
        </w:tc>
        <w:tc>
          <w:tcPr>
            <w:tcW w:w="1658" w:type="dxa"/>
            <w:vAlign w:val="bottom"/>
          </w:tcPr>
          <w:p w14:paraId="2E68B1A7" w14:textId="10DCDF99"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karlschmidti</w:t>
            </w:r>
            <w:proofErr w:type="spellEnd"/>
          </w:p>
        </w:tc>
        <w:tc>
          <w:tcPr>
            <w:tcW w:w="1896" w:type="dxa"/>
            <w:vAlign w:val="bottom"/>
          </w:tcPr>
          <w:p w14:paraId="01742618" w14:textId="4680DB77"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24198</w:t>
            </w:r>
          </w:p>
        </w:tc>
        <w:tc>
          <w:tcPr>
            <w:tcW w:w="1882" w:type="dxa"/>
            <w:vAlign w:val="bottom"/>
          </w:tcPr>
          <w:p w14:paraId="5FE612B3" w14:textId="72788826"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62.36</w:t>
            </w:r>
          </w:p>
        </w:tc>
        <w:tc>
          <w:tcPr>
            <w:tcW w:w="1872" w:type="dxa"/>
            <w:vAlign w:val="bottom"/>
          </w:tcPr>
          <w:p w14:paraId="18684EC6" w14:textId="150C172A"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2.89</w:t>
            </w:r>
          </w:p>
        </w:tc>
      </w:tr>
      <w:tr w:rsidR="00276598" w:rsidRPr="00870595" w14:paraId="1EFB5917" w14:textId="77777777" w:rsidTr="00276598">
        <w:tc>
          <w:tcPr>
            <w:tcW w:w="2268" w:type="dxa"/>
            <w:vAlign w:val="bottom"/>
          </w:tcPr>
          <w:p w14:paraId="21414684" w14:textId="0BE15564"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603AF7F7" w14:textId="5E959A78"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portoricensis</w:t>
            </w:r>
            <w:proofErr w:type="spellEnd"/>
            <w:r w:rsidRPr="00870595">
              <w:rPr>
                <w:rFonts w:ascii="Times New Roman" w:hAnsi="Times New Roman" w:cs="Times New Roman"/>
                <w:i/>
                <w:color w:val="000000"/>
                <w:sz w:val="24"/>
                <w:szCs w:val="24"/>
              </w:rPr>
              <w:t xml:space="preserve"> </w:t>
            </w:r>
          </w:p>
        </w:tc>
        <w:tc>
          <w:tcPr>
            <w:tcW w:w="1896" w:type="dxa"/>
            <w:vAlign w:val="bottom"/>
          </w:tcPr>
          <w:p w14:paraId="5147998B" w14:textId="3B6CF4D1"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103249</w:t>
            </w:r>
          </w:p>
        </w:tc>
        <w:tc>
          <w:tcPr>
            <w:tcW w:w="1882" w:type="dxa"/>
            <w:vAlign w:val="bottom"/>
          </w:tcPr>
          <w:p w14:paraId="42DA4908" w14:textId="2658B083"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27.75</w:t>
            </w:r>
          </w:p>
        </w:tc>
        <w:tc>
          <w:tcPr>
            <w:tcW w:w="1872" w:type="dxa"/>
            <w:vAlign w:val="bottom"/>
          </w:tcPr>
          <w:p w14:paraId="4B308216" w14:textId="337869C8"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1.15</w:t>
            </w:r>
          </w:p>
        </w:tc>
      </w:tr>
      <w:tr w:rsidR="00276598" w:rsidRPr="00870595" w14:paraId="3099E625" w14:textId="77777777" w:rsidTr="00276598">
        <w:tc>
          <w:tcPr>
            <w:tcW w:w="2268" w:type="dxa"/>
            <w:vAlign w:val="bottom"/>
          </w:tcPr>
          <w:p w14:paraId="2B958BB1" w14:textId="2D7EEF7B"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p>
        </w:tc>
        <w:tc>
          <w:tcPr>
            <w:tcW w:w="1658" w:type="dxa"/>
            <w:vAlign w:val="bottom"/>
          </w:tcPr>
          <w:p w14:paraId="231CD1F4" w14:textId="79B602A5"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richmondi</w:t>
            </w:r>
            <w:proofErr w:type="spellEnd"/>
          </w:p>
        </w:tc>
        <w:tc>
          <w:tcPr>
            <w:tcW w:w="1896" w:type="dxa"/>
            <w:vAlign w:val="bottom"/>
          </w:tcPr>
          <w:p w14:paraId="23AF5083" w14:textId="2C6CEDB5" w:rsidR="00870595" w:rsidRPr="00870595" w:rsidRDefault="00276598"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Pr>
                <w:rFonts w:ascii="Times New Roman" w:hAnsi="Times New Roman" w:cs="Times New Roman"/>
                <w:color w:val="000000"/>
                <w:sz w:val="24"/>
                <w:szCs w:val="24"/>
              </w:rPr>
              <w:t>:herp:</w:t>
            </w:r>
            <w:r w:rsidR="00870595" w:rsidRPr="00870595">
              <w:rPr>
                <w:rFonts w:ascii="Times New Roman" w:hAnsi="Times New Roman" w:cs="Times New Roman"/>
                <w:color w:val="000000"/>
                <w:sz w:val="24"/>
                <w:szCs w:val="24"/>
              </w:rPr>
              <w:t>100531</w:t>
            </w:r>
          </w:p>
        </w:tc>
        <w:tc>
          <w:tcPr>
            <w:tcW w:w="1882" w:type="dxa"/>
            <w:vAlign w:val="bottom"/>
          </w:tcPr>
          <w:p w14:paraId="17B08763" w14:textId="7BCAC388"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33.81</w:t>
            </w:r>
          </w:p>
        </w:tc>
        <w:tc>
          <w:tcPr>
            <w:tcW w:w="1872" w:type="dxa"/>
            <w:vAlign w:val="bottom"/>
          </w:tcPr>
          <w:p w14:paraId="6A46939D" w14:textId="2CBC31A4"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1.15</w:t>
            </w:r>
          </w:p>
        </w:tc>
      </w:tr>
      <w:tr w:rsidR="00276598" w:rsidRPr="00870595" w14:paraId="715CCB85" w14:textId="77777777" w:rsidTr="00276598">
        <w:tc>
          <w:tcPr>
            <w:tcW w:w="2268" w:type="dxa"/>
            <w:vAlign w:val="bottom"/>
          </w:tcPr>
          <w:p w14:paraId="1B1EF9CD" w14:textId="4AC93685"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0E61F795" w14:textId="243D7345"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atkinsi</w:t>
            </w:r>
            <w:proofErr w:type="spellEnd"/>
          </w:p>
        </w:tc>
        <w:tc>
          <w:tcPr>
            <w:tcW w:w="1896" w:type="dxa"/>
            <w:vAlign w:val="bottom"/>
          </w:tcPr>
          <w:p w14:paraId="5F63B4E4" w14:textId="023E9B06" w:rsidR="00870595" w:rsidRPr="00870595" w:rsidRDefault="00276598"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Pr>
                <w:rFonts w:ascii="Times New Roman" w:hAnsi="Times New Roman" w:cs="Times New Roman"/>
                <w:color w:val="000000"/>
                <w:sz w:val="24"/>
                <w:szCs w:val="24"/>
              </w:rPr>
              <w:t>:herp:</w:t>
            </w:r>
            <w:r w:rsidR="00870595" w:rsidRPr="00870595">
              <w:rPr>
                <w:rFonts w:ascii="Times New Roman" w:hAnsi="Times New Roman" w:cs="Times New Roman"/>
                <w:color w:val="000000"/>
                <w:sz w:val="24"/>
                <w:szCs w:val="24"/>
              </w:rPr>
              <w:t>177996</w:t>
            </w:r>
          </w:p>
        </w:tc>
        <w:tc>
          <w:tcPr>
            <w:tcW w:w="1882" w:type="dxa"/>
            <w:vAlign w:val="bottom"/>
          </w:tcPr>
          <w:p w14:paraId="0F1F7DA6" w14:textId="006FAD26"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30.92</w:t>
            </w:r>
          </w:p>
        </w:tc>
        <w:tc>
          <w:tcPr>
            <w:tcW w:w="1872" w:type="dxa"/>
            <w:vAlign w:val="bottom"/>
          </w:tcPr>
          <w:p w14:paraId="46241595" w14:textId="57524DDD"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0.95</w:t>
            </w:r>
          </w:p>
        </w:tc>
      </w:tr>
      <w:tr w:rsidR="00276598" w:rsidRPr="00870595" w14:paraId="2F2A375C" w14:textId="77777777" w:rsidTr="00276598">
        <w:tc>
          <w:tcPr>
            <w:tcW w:w="2268" w:type="dxa"/>
            <w:vAlign w:val="bottom"/>
          </w:tcPr>
          <w:p w14:paraId="0FF897B8" w14:textId="0B8206EF"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4EE11E9F" w14:textId="1650B021"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dimidiatus</w:t>
            </w:r>
            <w:proofErr w:type="spellEnd"/>
          </w:p>
        </w:tc>
        <w:tc>
          <w:tcPr>
            <w:tcW w:w="1896" w:type="dxa"/>
            <w:vAlign w:val="bottom"/>
          </w:tcPr>
          <w:p w14:paraId="2D609D1E" w14:textId="4CFE50E0" w:rsidR="00870595" w:rsidRPr="00870595" w:rsidRDefault="00276598"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Pr>
                <w:rFonts w:ascii="Times New Roman" w:hAnsi="Times New Roman" w:cs="Times New Roman"/>
                <w:color w:val="000000"/>
                <w:sz w:val="24"/>
                <w:szCs w:val="24"/>
              </w:rPr>
              <w:t>:herp:</w:t>
            </w:r>
            <w:r w:rsidR="00870595" w:rsidRPr="00870595">
              <w:rPr>
                <w:rFonts w:ascii="Times New Roman" w:hAnsi="Times New Roman" w:cs="Times New Roman"/>
                <w:color w:val="000000"/>
                <w:sz w:val="24"/>
                <w:szCs w:val="24"/>
              </w:rPr>
              <w:t>21949</w:t>
            </w:r>
          </w:p>
        </w:tc>
        <w:tc>
          <w:tcPr>
            <w:tcW w:w="1882" w:type="dxa"/>
            <w:vAlign w:val="bottom"/>
          </w:tcPr>
          <w:p w14:paraId="6E785C31" w14:textId="794C6580"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16.96</w:t>
            </w:r>
          </w:p>
        </w:tc>
        <w:tc>
          <w:tcPr>
            <w:tcW w:w="1872" w:type="dxa"/>
            <w:vAlign w:val="bottom"/>
          </w:tcPr>
          <w:p w14:paraId="1A75AAE8" w14:textId="02DEC93A"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0.65</w:t>
            </w:r>
          </w:p>
        </w:tc>
      </w:tr>
      <w:tr w:rsidR="00276598" w:rsidRPr="00870595" w14:paraId="6C4AC576" w14:textId="77777777" w:rsidTr="00276598">
        <w:tc>
          <w:tcPr>
            <w:tcW w:w="2268" w:type="dxa"/>
            <w:vAlign w:val="bottom"/>
          </w:tcPr>
          <w:p w14:paraId="019A9D4A" w14:textId="37DA74F0"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2390E3B2" w14:textId="52C4DDE0"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eunaster</w:t>
            </w:r>
            <w:proofErr w:type="spellEnd"/>
          </w:p>
        </w:tc>
        <w:tc>
          <w:tcPr>
            <w:tcW w:w="1896" w:type="dxa"/>
            <w:vAlign w:val="bottom"/>
          </w:tcPr>
          <w:p w14:paraId="087BE5E8" w14:textId="0021E636"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CAS</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119580</w:t>
            </w:r>
          </w:p>
        </w:tc>
        <w:tc>
          <w:tcPr>
            <w:tcW w:w="1882" w:type="dxa"/>
            <w:vAlign w:val="bottom"/>
          </w:tcPr>
          <w:p w14:paraId="142FA3C7" w14:textId="170CC274"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30.02</w:t>
            </w:r>
          </w:p>
        </w:tc>
        <w:tc>
          <w:tcPr>
            <w:tcW w:w="1872" w:type="dxa"/>
            <w:vAlign w:val="bottom"/>
          </w:tcPr>
          <w:p w14:paraId="02AAC4C1" w14:textId="5F8CAA84"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1.22</w:t>
            </w:r>
          </w:p>
        </w:tc>
      </w:tr>
      <w:tr w:rsidR="00276598" w:rsidRPr="00870595" w14:paraId="288B6E37" w14:textId="77777777" w:rsidTr="00276598">
        <w:tc>
          <w:tcPr>
            <w:tcW w:w="2268" w:type="dxa"/>
            <w:vAlign w:val="bottom"/>
          </w:tcPr>
          <w:p w14:paraId="0B8641E9" w14:textId="327663A5"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389B4829" w14:textId="02D974AE"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glaphycompus</w:t>
            </w:r>
            <w:proofErr w:type="spellEnd"/>
          </w:p>
        </w:tc>
        <w:tc>
          <w:tcPr>
            <w:tcW w:w="1896" w:type="dxa"/>
            <w:vAlign w:val="bottom"/>
          </w:tcPr>
          <w:p w14:paraId="382C0F6F" w14:textId="41FB0D1A" w:rsidR="00870595" w:rsidRPr="00870595" w:rsidRDefault="00276598"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Pr>
                <w:rFonts w:ascii="Times New Roman" w:hAnsi="Times New Roman" w:cs="Times New Roman"/>
                <w:color w:val="000000"/>
                <w:sz w:val="24"/>
                <w:szCs w:val="24"/>
              </w:rPr>
              <w:t>:herp:</w:t>
            </w:r>
            <w:r w:rsidR="00870595" w:rsidRPr="00870595">
              <w:rPr>
                <w:rFonts w:ascii="Times New Roman" w:hAnsi="Times New Roman" w:cs="Times New Roman"/>
                <w:color w:val="000000"/>
                <w:sz w:val="24"/>
                <w:szCs w:val="24"/>
              </w:rPr>
              <w:t>56811</w:t>
            </w:r>
          </w:p>
        </w:tc>
        <w:tc>
          <w:tcPr>
            <w:tcW w:w="1882" w:type="dxa"/>
            <w:vAlign w:val="bottom"/>
          </w:tcPr>
          <w:p w14:paraId="0D58D431" w14:textId="0E2C262A"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33.86</w:t>
            </w:r>
          </w:p>
        </w:tc>
        <w:tc>
          <w:tcPr>
            <w:tcW w:w="1872" w:type="dxa"/>
            <w:vAlign w:val="bottom"/>
          </w:tcPr>
          <w:p w14:paraId="23D11E7D" w14:textId="4EC0DCC5"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0.99</w:t>
            </w:r>
          </w:p>
        </w:tc>
      </w:tr>
      <w:tr w:rsidR="00276598" w:rsidRPr="00870595" w14:paraId="55BE567D" w14:textId="77777777" w:rsidTr="00276598">
        <w:tc>
          <w:tcPr>
            <w:tcW w:w="2268" w:type="dxa"/>
            <w:vAlign w:val="bottom"/>
          </w:tcPr>
          <w:p w14:paraId="080FEE6E" w14:textId="57E23E4B"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663A9925" w14:textId="1D7C9D16"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lentus</w:t>
            </w:r>
            <w:proofErr w:type="spellEnd"/>
          </w:p>
        </w:tc>
        <w:tc>
          <w:tcPr>
            <w:tcW w:w="1896" w:type="dxa"/>
            <w:vAlign w:val="bottom"/>
          </w:tcPr>
          <w:p w14:paraId="71122091" w14:textId="61DC1C3C"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KU</w:t>
            </w:r>
            <w:r w:rsidR="00276598">
              <w:rPr>
                <w:rFonts w:ascii="Times New Roman" w:hAnsi="Times New Roman" w:cs="Times New Roman"/>
                <w:color w:val="000000"/>
                <w:sz w:val="24"/>
                <w:szCs w:val="24"/>
              </w:rPr>
              <w:t>:kuh:</w:t>
            </w:r>
            <w:r w:rsidRPr="00870595">
              <w:rPr>
                <w:rFonts w:ascii="Times New Roman" w:hAnsi="Times New Roman" w:cs="Times New Roman"/>
                <w:color w:val="000000"/>
                <w:sz w:val="24"/>
                <w:szCs w:val="24"/>
              </w:rPr>
              <w:t>94394</w:t>
            </w:r>
          </w:p>
        </w:tc>
        <w:tc>
          <w:tcPr>
            <w:tcW w:w="1882" w:type="dxa"/>
            <w:vAlign w:val="bottom"/>
          </w:tcPr>
          <w:p w14:paraId="5F784BBE" w14:textId="1E0F2126"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34.21</w:t>
            </w:r>
          </w:p>
        </w:tc>
        <w:tc>
          <w:tcPr>
            <w:tcW w:w="1872" w:type="dxa"/>
            <w:vAlign w:val="bottom"/>
          </w:tcPr>
          <w:p w14:paraId="24FE959C" w14:textId="45777D08"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1.02</w:t>
            </w:r>
          </w:p>
        </w:tc>
      </w:tr>
      <w:tr w:rsidR="00276598" w:rsidRPr="00870595" w14:paraId="2CD8FA12" w14:textId="77777777" w:rsidTr="00276598">
        <w:tc>
          <w:tcPr>
            <w:tcW w:w="2268" w:type="dxa"/>
            <w:vAlign w:val="bottom"/>
          </w:tcPr>
          <w:p w14:paraId="0208EAEE" w14:textId="140467A9"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2B29670E" w14:textId="08098A60"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monensis</w:t>
            </w:r>
            <w:proofErr w:type="spellEnd"/>
          </w:p>
        </w:tc>
        <w:tc>
          <w:tcPr>
            <w:tcW w:w="1896" w:type="dxa"/>
            <w:vAlign w:val="bottom"/>
          </w:tcPr>
          <w:p w14:paraId="6E635F93" w14:textId="11452A1D"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39548</w:t>
            </w:r>
          </w:p>
        </w:tc>
        <w:tc>
          <w:tcPr>
            <w:tcW w:w="1882" w:type="dxa"/>
            <w:vAlign w:val="bottom"/>
          </w:tcPr>
          <w:p w14:paraId="755672ED" w14:textId="4AA2DA36"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20.01</w:t>
            </w:r>
          </w:p>
        </w:tc>
        <w:tc>
          <w:tcPr>
            <w:tcW w:w="1872" w:type="dxa"/>
            <w:vAlign w:val="bottom"/>
          </w:tcPr>
          <w:p w14:paraId="1083D6ED" w14:textId="649A1F42"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0.73</w:t>
            </w:r>
          </w:p>
        </w:tc>
      </w:tr>
      <w:tr w:rsidR="00276598" w:rsidRPr="00870595" w14:paraId="66C67CDE" w14:textId="77777777" w:rsidTr="00276598">
        <w:tc>
          <w:tcPr>
            <w:tcW w:w="2268" w:type="dxa"/>
            <w:vAlign w:val="bottom"/>
          </w:tcPr>
          <w:p w14:paraId="1AFE5251" w14:textId="07AE186C"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29A8B5BC" w14:textId="3CEB9ADC"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orientalis</w:t>
            </w:r>
            <w:proofErr w:type="spellEnd"/>
          </w:p>
        </w:tc>
        <w:tc>
          <w:tcPr>
            <w:tcW w:w="1896" w:type="dxa"/>
            <w:vAlign w:val="bottom"/>
          </w:tcPr>
          <w:p w14:paraId="4850ABA3" w14:textId="549F58C5"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167747</w:t>
            </w:r>
          </w:p>
        </w:tc>
        <w:tc>
          <w:tcPr>
            <w:tcW w:w="1882" w:type="dxa"/>
            <w:vAlign w:val="bottom"/>
          </w:tcPr>
          <w:p w14:paraId="59D56AD9" w14:textId="7460378D"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11.94</w:t>
            </w:r>
          </w:p>
        </w:tc>
        <w:tc>
          <w:tcPr>
            <w:tcW w:w="1872" w:type="dxa"/>
            <w:vAlign w:val="bottom"/>
          </w:tcPr>
          <w:p w14:paraId="6B70F07B" w14:textId="2A401190"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0.42</w:t>
            </w:r>
          </w:p>
        </w:tc>
      </w:tr>
      <w:tr w:rsidR="00276598" w:rsidRPr="00870595" w14:paraId="07D97933" w14:textId="77777777" w:rsidTr="00276598">
        <w:tc>
          <w:tcPr>
            <w:tcW w:w="2268" w:type="dxa"/>
            <w:vAlign w:val="bottom"/>
          </w:tcPr>
          <w:p w14:paraId="67B136EC" w14:textId="76EE862B"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1494F99E" w14:textId="379E1D0D"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ricordii</w:t>
            </w:r>
            <w:proofErr w:type="spellEnd"/>
          </w:p>
        </w:tc>
        <w:tc>
          <w:tcPr>
            <w:tcW w:w="1896" w:type="dxa"/>
            <w:vAlign w:val="bottom"/>
          </w:tcPr>
          <w:p w14:paraId="3238DBDF" w14:textId="5CDC3429"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179256</w:t>
            </w:r>
          </w:p>
        </w:tc>
        <w:tc>
          <w:tcPr>
            <w:tcW w:w="1882" w:type="dxa"/>
            <w:vAlign w:val="bottom"/>
          </w:tcPr>
          <w:p w14:paraId="4A57B9B3" w14:textId="2BBFC255"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17.85</w:t>
            </w:r>
          </w:p>
        </w:tc>
        <w:tc>
          <w:tcPr>
            <w:tcW w:w="1872" w:type="dxa"/>
            <w:vAlign w:val="bottom"/>
          </w:tcPr>
          <w:p w14:paraId="227BF101" w14:textId="768EEEFF"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0.65</w:t>
            </w:r>
          </w:p>
        </w:tc>
      </w:tr>
      <w:tr w:rsidR="00276598" w:rsidRPr="00870595" w14:paraId="0E7212FA" w14:textId="77777777" w:rsidTr="00276598">
        <w:tc>
          <w:tcPr>
            <w:tcW w:w="2268" w:type="dxa"/>
            <w:vAlign w:val="bottom"/>
          </w:tcPr>
          <w:p w14:paraId="3D0B5818" w14:textId="6473AEB6"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lastRenderedPageBreak/>
              <w:t>Euhyas</w:t>
            </w:r>
            <w:proofErr w:type="spellEnd"/>
          </w:p>
        </w:tc>
        <w:tc>
          <w:tcPr>
            <w:tcW w:w="1658" w:type="dxa"/>
            <w:vAlign w:val="bottom"/>
          </w:tcPr>
          <w:p w14:paraId="773F5DE4" w14:textId="4502628B"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turquinensis</w:t>
            </w:r>
            <w:proofErr w:type="spellEnd"/>
          </w:p>
        </w:tc>
        <w:tc>
          <w:tcPr>
            <w:tcW w:w="1896" w:type="dxa"/>
            <w:vAlign w:val="bottom"/>
          </w:tcPr>
          <w:p w14:paraId="5501F77A" w14:textId="78E897B2" w:rsidR="00870595" w:rsidRPr="00870595" w:rsidRDefault="00276598" w:rsidP="00870595">
            <w:pPr>
              <w:pStyle w:val="Normal1"/>
              <w:spacing w:line="480" w:lineRule="auto"/>
              <w:rPr>
                <w:rFonts w:ascii="Times New Roman" w:eastAsia="Times New Roman" w:hAnsi="Times New Roman" w:cs="Times New Roman"/>
                <w:sz w:val="24"/>
                <w:szCs w:val="24"/>
              </w:rPr>
            </w:pPr>
            <w:r>
              <w:rPr>
                <w:rFonts w:ascii="Times New Roman" w:hAnsi="Times New Roman" w:cs="Times New Roman"/>
                <w:color w:val="000000"/>
                <w:sz w:val="24"/>
                <w:szCs w:val="24"/>
              </w:rPr>
              <w:t>USNM:</w:t>
            </w:r>
            <w:r w:rsidR="00870595" w:rsidRPr="00870595">
              <w:rPr>
                <w:rFonts w:ascii="Times New Roman" w:hAnsi="Times New Roman" w:cs="Times New Roman"/>
                <w:color w:val="000000"/>
                <w:sz w:val="24"/>
                <w:szCs w:val="24"/>
              </w:rPr>
              <w:t>348804</w:t>
            </w:r>
          </w:p>
        </w:tc>
        <w:tc>
          <w:tcPr>
            <w:tcW w:w="1882" w:type="dxa"/>
            <w:vAlign w:val="bottom"/>
          </w:tcPr>
          <w:p w14:paraId="477FE2B4" w14:textId="072068DF"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22.54</w:t>
            </w:r>
          </w:p>
        </w:tc>
        <w:tc>
          <w:tcPr>
            <w:tcW w:w="1872" w:type="dxa"/>
            <w:vAlign w:val="bottom"/>
          </w:tcPr>
          <w:p w14:paraId="1028F600" w14:textId="0163F374"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0.87</w:t>
            </w:r>
          </w:p>
        </w:tc>
      </w:tr>
      <w:tr w:rsidR="00276598" w:rsidRPr="00870595" w14:paraId="2D2AE040" w14:textId="77777777" w:rsidTr="00276598">
        <w:tc>
          <w:tcPr>
            <w:tcW w:w="2268" w:type="dxa"/>
            <w:vAlign w:val="bottom"/>
          </w:tcPr>
          <w:p w14:paraId="494EC468" w14:textId="727F64B5"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Euhyas</w:t>
            </w:r>
            <w:proofErr w:type="spellEnd"/>
          </w:p>
        </w:tc>
        <w:tc>
          <w:tcPr>
            <w:tcW w:w="1658" w:type="dxa"/>
            <w:vAlign w:val="bottom"/>
          </w:tcPr>
          <w:p w14:paraId="6DD19D79" w14:textId="1C475D1B"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cuneatus</w:t>
            </w:r>
          </w:p>
        </w:tc>
        <w:tc>
          <w:tcPr>
            <w:tcW w:w="1896" w:type="dxa"/>
            <w:vAlign w:val="bottom"/>
          </w:tcPr>
          <w:p w14:paraId="1D93270A" w14:textId="3E833B34"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USNM</w:t>
            </w:r>
            <w:r w:rsidR="00276598">
              <w:rPr>
                <w:rFonts w:ascii="Times New Roman" w:hAnsi="Times New Roman" w:cs="Times New Roman"/>
                <w:color w:val="000000"/>
                <w:sz w:val="24"/>
                <w:szCs w:val="24"/>
              </w:rPr>
              <w:t>:</w:t>
            </w:r>
            <w:r w:rsidRPr="00870595">
              <w:rPr>
                <w:rFonts w:ascii="Times New Roman" w:hAnsi="Times New Roman" w:cs="Times New Roman"/>
                <w:color w:val="000000"/>
                <w:sz w:val="24"/>
                <w:szCs w:val="24"/>
              </w:rPr>
              <w:t>5202</w:t>
            </w:r>
          </w:p>
        </w:tc>
        <w:tc>
          <w:tcPr>
            <w:tcW w:w="1882" w:type="dxa"/>
            <w:vAlign w:val="bottom"/>
          </w:tcPr>
          <w:p w14:paraId="314D7CAE" w14:textId="372BFCAB"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35.19</w:t>
            </w:r>
          </w:p>
        </w:tc>
        <w:tc>
          <w:tcPr>
            <w:tcW w:w="1872" w:type="dxa"/>
            <w:vAlign w:val="bottom"/>
          </w:tcPr>
          <w:p w14:paraId="04B4F515" w14:textId="2D890CDB"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1.34</w:t>
            </w:r>
          </w:p>
        </w:tc>
      </w:tr>
      <w:tr w:rsidR="00276598" w:rsidRPr="00870595" w14:paraId="2A5749D9" w14:textId="77777777" w:rsidTr="00276598">
        <w:tc>
          <w:tcPr>
            <w:tcW w:w="2268" w:type="dxa"/>
            <w:vAlign w:val="bottom"/>
          </w:tcPr>
          <w:p w14:paraId="60E9C4E0" w14:textId="7DBEF423"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Pelorius</w:t>
            </w:r>
            <w:proofErr w:type="spellEnd"/>
          </w:p>
        </w:tc>
        <w:tc>
          <w:tcPr>
            <w:tcW w:w="1658" w:type="dxa"/>
            <w:vAlign w:val="bottom"/>
          </w:tcPr>
          <w:p w14:paraId="0332A61D" w14:textId="21A8E6F7"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inoptatus</w:t>
            </w:r>
            <w:proofErr w:type="spellEnd"/>
          </w:p>
        </w:tc>
        <w:tc>
          <w:tcPr>
            <w:tcW w:w="1896" w:type="dxa"/>
            <w:vAlign w:val="bottom"/>
          </w:tcPr>
          <w:p w14:paraId="491B46C1" w14:textId="02890C98"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42264</w:t>
            </w:r>
          </w:p>
        </w:tc>
        <w:tc>
          <w:tcPr>
            <w:tcW w:w="1882" w:type="dxa"/>
            <w:vAlign w:val="bottom"/>
          </w:tcPr>
          <w:p w14:paraId="36763800" w14:textId="1A286C5B"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37.27</w:t>
            </w:r>
          </w:p>
        </w:tc>
        <w:tc>
          <w:tcPr>
            <w:tcW w:w="1872" w:type="dxa"/>
            <w:vAlign w:val="bottom"/>
          </w:tcPr>
          <w:p w14:paraId="704F3954" w14:textId="1BD19708"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1.36</w:t>
            </w:r>
          </w:p>
        </w:tc>
      </w:tr>
      <w:tr w:rsidR="00276598" w:rsidRPr="00870595" w14:paraId="44DB0F50" w14:textId="77777777" w:rsidTr="004B25F3">
        <w:tc>
          <w:tcPr>
            <w:tcW w:w="2268" w:type="dxa"/>
            <w:vAlign w:val="bottom"/>
          </w:tcPr>
          <w:p w14:paraId="71B8C6E5" w14:textId="529BDBAE"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Schwartzius</w:t>
            </w:r>
            <w:proofErr w:type="spellEnd"/>
          </w:p>
        </w:tc>
        <w:tc>
          <w:tcPr>
            <w:tcW w:w="1658" w:type="dxa"/>
            <w:vAlign w:val="bottom"/>
          </w:tcPr>
          <w:p w14:paraId="58B340D1" w14:textId="404790E1"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counouspeus</w:t>
            </w:r>
            <w:proofErr w:type="spellEnd"/>
          </w:p>
        </w:tc>
        <w:tc>
          <w:tcPr>
            <w:tcW w:w="1896" w:type="dxa"/>
            <w:vAlign w:val="bottom"/>
          </w:tcPr>
          <w:p w14:paraId="6FCA750E" w14:textId="75ACC4C8"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100966</w:t>
            </w:r>
          </w:p>
        </w:tc>
        <w:tc>
          <w:tcPr>
            <w:tcW w:w="1882" w:type="dxa"/>
            <w:vAlign w:val="bottom"/>
          </w:tcPr>
          <w:p w14:paraId="44F97FD7" w14:textId="23B489B0"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41.36</w:t>
            </w:r>
          </w:p>
        </w:tc>
        <w:tc>
          <w:tcPr>
            <w:tcW w:w="1872" w:type="dxa"/>
            <w:vAlign w:val="bottom"/>
          </w:tcPr>
          <w:p w14:paraId="32AA285C" w14:textId="6012E839"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1.56</w:t>
            </w:r>
          </w:p>
        </w:tc>
      </w:tr>
      <w:tr w:rsidR="00276598" w:rsidRPr="00870595" w14:paraId="00F3B82E" w14:textId="77777777" w:rsidTr="004B25F3">
        <w:tc>
          <w:tcPr>
            <w:tcW w:w="2268" w:type="dxa"/>
            <w:tcBorders>
              <w:bottom w:val="single" w:sz="4" w:space="0" w:color="auto"/>
            </w:tcBorders>
            <w:vAlign w:val="bottom"/>
          </w:tcPr>
          <w:p w14:paraId="22E74B41" w14:textId="5063B0E4"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Syrrhophus</w:t>
            </w:r>
            <w:proofErr w:type="spellEnd"/>
          </w:p>
        </w:tc>
        <w:tc>
          <w:tcPr>
            <w:tcW w:w="1658" w:type="dxa"/>
            <w:tcBorders>
              <w:bottom w:val="single" w:sz="4" w:space="0" w:color="auto"/>
            </w:tcBorders>
            <w:vAlign w:val="bottom"/>
          </w:tcPr>
          <w:p w14:paraId="1E3EB244" w14:textId="1B860108" w:rsidR="00870595" w:rsidRPr="00870595" w:rsidRDefault="00870595" w:rsidP="00870595">
            <w:pPr>
              <w:pStyle w:val="Normal1"/>
              <w:spacing w:line="480" w:lineRule="auto"/>
              <w:rPr>
                <w:rFonts w:ascii="Times New Roman" w:eastAsia="Times New Roman" w:hAnsi="Times New Roman" w:cs="Times New Roman"/>
                <w:i/>
                <w:sz w:val="24"/>
                <w:szCs w:val="24"/>
              </w:rPr>
            </w:pPr>
            <w:proofErr w:type="spellStart"/>
            <w:r w:rsidRPr="00870595">
              <w:rPr>
                <w:rFonts w:ascii="Times New Roman" w:hAnsi="Times New Roman" w:cs="Times New Roman"/>
                <w:i/>
                <w:color w:val="000000"/>
                <w:sz w:val="24"/>
                <w:szCs w:val="24"/>
              </w:rPr>
              <w:t>Eleutherodactylus</w:t>
            </w:r>
            <w:proofErr w:type="spellEnd"/>
            <w:r w:rsidRPr="00870595">
              <w:rPr>
                <w:rFonts w:ascii="Times New Roman" w:hAnsi="Times New Roman" w:cs="Times New Roman"/>
                <w:i/>
                <w:color w:val="000000"/>
                <w:sz w:val="24"/>
                <w:szCs w:val="24"/>
              </w:rPr>
              <w:t xml:space="preserve"> </w:t>
            </w:r>
            <w:proofErr w:type="spellStart"/>
            <w:r w:rsidRPr="00870595">
              <w:rPr>
                <w:rFonts w:ascii="Times New Roman" w:hAnsi="Times New Roman" w:cs="Times New Roman"/>
                <w:i/>
                <w:color w:val="000000"/>
                <w:sz w:val="24"/>
                <w:szCs w:val="24"/>
              </w:rPr>
              <w:t>pipilans</w:t>
            </w:r>
            <w:proofErr w:type="spellEnd"/>
          </w:p>
        </w:tc>
        <w:tc>
          <w:tcPr>
            <w:tcW w:w="1896" w:type="dxa"/>
            <w:tcBorders>
              <w:bottom w:val="single" w:sz="4" w:space="0" w:color="auto"/>
            </w:tcBorders>
            <w:vAlign w:val="bottom"/>
          </w:tcPr>
          <w:p w14:paraId="66499046" w14:textId="4132C789"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UF</w:t>
            </w:r>
            <w:r w:rsidR="00276598">
              <w:rPr>
                <w:rFonts w:ascii="Times New Roman" w:hAnsi="Times New Roman" w:cs="Times New Roman"/>
                <w:color w:val="000000"/>
                <w:sz w:val="24"/>
                <w:szCs w:val="24"/>
              </w:rPr>
              <w:t>:herp:</w:t>
            </w:r>
            <w:r w:rsidRPr="00870595">
              <w:rPr>
                <w:rFonts w:ascii="Times New Roman" w:hAnsi="Times New Roman" w:cs="Times New Roman"/>
                <w:color w:val="000000"/>
                <w:sz w:val="24"/>
                <w:szCs w:val="24"/>
              </w:rPr>
              <w:t>104284</w:t>
            </w:r>
          </w:p>
        </w:tc>
        <w:tc>
          <w:tcPr>
            <w:tcW w:w="1882" w:type="dxa"/>
            <w:tcBorders>
              <w:bottom w:val="single" w:sz="4" w:space="0" w:color="auto"/>
            </w:tcBorders>
            <w:vAlign w:val="bottom"/>
          </w:tcPr>
          <w:p w14:paraId="2F30C8C3" w14:textId="4D9B2618"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21.92</w:t>
            </w:r>
          </w:p>
        </w:tc>
        <w:tc>
          <w:tcPr>
            <w:tcW w:w="1872" w:type="dxa"/>
            <w:tcBorders>
              <w:bottom w:val="single" w:sz="4" w:space="0" w:color="auto"/>
            </w:tcBorders>
            <w:vAlign w:val="bottom"/>
          </w:tcPr>
          <w:p w14:paraId="7D92B9ED" w14:textId="54114C8C" w:rsidR="00870595" w:rsidRPr="00870595" w:rsidRDefault="00870595" w:rsidP="00870595">
            <w:pPr>
              <w:pStyle w:val="Normal1"/>
              <w:spacing w:line="480" w:lineRule="auto"/>
              <w:rPr>
                <w:rFonts w:ascii="Times New Roman" w:eastAsia="Times New Roman" w:hAnsi="Times New Roman" w:cs="Times New Roman"/>
                <w:sz w:val="24"/>
                <w:szCs w:val="24"/>
              </w:rPr>
            </w:pPr>
            <w:r w:rsidRPr="00870595">
              <w:rPr>
                <w:rFonts w:ascii="Times New Roman" w:hAnsi="Times New Roman" w:cs="Times New Roman"/>
                <w:color w:val="000000"/>
                <w:sz w:val="24"/>
                <w:szCs w:val="24"/>
              </w:rPr>
              <w:t>0.77</w:t>
            </w:r>
          </w:p>
        </w:tc>
      </w:tr>
    </w:tbl>
    <w:p w14:paraId="29DBFE52" w14:textId="77777777" w:rsidR="00A620CD" w:rsidRPr="00870595" w:rsidRDefault="00A620CD" w:rsidP="0064244F">
      <w:pPr>
        <w:pStyle w:val="Normal1"/>
        <w:spacing w:line="480" w:lineRule="auto"/>
        <w:rPr>
          <w:rFonts w:ascii="Times New Roman" w:eastAsia="Times New Roman" w:hAnsi="Times New Roman" w:cs="Times New Roman"/>
          <w:sz w:val="24"/>
          <w:szCs w:val="24"/>
        </w:rPr>
      </w:pPr>
    </w:p>
    <w:p w14:paraId="3A75B9B3" w14:textId="77777777" w:rsidR="00633A55" w:rsidRPr="00870595" w:rsidRDefault="00633A55">
      <w:pPr>
        <w:rPr>
          <w:rFonts w:ascii="Times New Roman" w:hAnsi="Times New Roman" w:cs="Times New Roman"/>
          <w:sz w:val="24"/>
          <w:szCs w:val="24"/>
        </w:rPr>
      </w:pPr>
      <w:r w:rsidRPr="00870595">
        <w:rPr>
          <w:rFonts w:ascii="Times New Roman" w:hAnsi="Times New Roman" w:cs="Times New Roman"/>
          <w:sz w:val="24"/>
          <w:szCs w:val="24"/>
        </w:rPr>
        <w:br w:type="page"/>
      </w:r>
    </w:p>
    <w:p w14:paraId="08F7526B" w14:textId="77777777" w:rsidR="001563AF" w:rsidRDefault="001563AF"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rPr>
        <w:sectPr w:rsidR="001563AF" w:rsidSect="002A1BC8">
          <w:pgSz w:w="12240" w:h="15840"/>
          <w:pgMar w:top="1440" w:right="1440" w:bottom="1440" w:left="1440" w:header="720" w:footer="720" w:gutter="0"/>
          <w:pgNumType w:start="1"/>
          <w:cols w:space="720"/>
        </w:sectPr>
      </w:pPr>
    </w:p>
    <w:tbl>
      <w:tblPr>
        <w:tblW w:w="9360" w:type="dxa"/>
        <w:tblInd w:w="110" w:type="dxa"/>
        <w:tblLayout w:type="fixed"/>
        <w:tblLook w:val="0600" w:firstRow="0" w:lastRow="0" w:firstColumn="0" w:lastColumn="0" w:noHBand="1" w:noVBand="1"/>
      </w:tblPr>
      <w:tblGrid>
        <w:gridCol w:w="2460"/>
        <w:gridCol w:w="4730"/>
        <w:gridCol w:w="990"/>
        <w:gridCol w:w="1180"/>
      </w:tblGrid>
      <w:tr w:rsidR="0064244F" w:rsidRPr="00870595" w14:paraId="493E6D3A" w14:textId="77777777" w:rsidTr="00507D18">
        <w:trPr>
          <w:trHeight w:val="440"/>
        </w:trPr>
        <w:tc>
          <w:tcPr>
            <w:tcW w:w="9360" w:type="dxa"/>
            <w:gridSpan w:val="4"/>
            <w:tcBorders>
              <w:bottom w:val="single" w:sz="4" w:space="0" w:color="auto"/>
            </w:tcBorders>
            <w:shd w:val="clear" w:color="auto" w:fill="auto"/>
            <w:tcMar>
              <w:top w:w="100" w:type="dxa"/>
              <w:left w:w="100" w:type="dxa"/>
              <w:bottom w:w="100" w:type="dxa"/>
              <w:right w:w="100" w:type="dxa"/>
            </w:tcMar>
          </w:tcPr>
          <w:p w14:paraId="5B49EF80" w14:textId="77777777" w:rsidR="0064244F" w:rsidRDefault="0036543C"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lastRenderedPageBreak/>
              <w:t>Supplementary Table 3</w:t>
            </w:r>
            <w:r w:rsidR="0064244F" w:rsidRPr="00870595">
              <w:rPr>
                <w:rFonts w:ascii="Times New Roman" w:eastAsia="Times New Roman" w:hAnsi="Times New Roman" w:cs="Times New Roman"/>
                <w:sz w:val="24"/>
                <w:szCs w:val="24"/>
              </w:rPr>
              <w:t>. Terrestrial vertebrates from the Oligocene-Miocene of the Greater Antilles (modified and updated from [1]:table 1).</w:t>
            </w:r>
          </w:p>
          <w:p w14:paraId="2E45DD10" w14:textId="31A67E59" w:rsidR="002A1BC8" w:rsidRPr="00870595" w:rsidRDefault="002A1BC8"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4244F" w:rsidRPr="00870595" w14:paraId="4D2FDDBE" w14:textId="77777777" w:rsidTr="00955E44">
        <w:tc>
          <w:tcPr>
            <w:tcW w:w="2460" w:type="dxa"/>
            <w:tcBorders>
              <w:top w:val="single" w:sz="4" w:space="0" w:color="auto"/>
              <w:bottom w:val="single" w:sz="4" w:space="0" w:color="auto"/>
            </w:tcBorders>
            <w:shd w:val="clear" w:color="auto" w:fill="auto"/>
            <w:tcMar>
              <w:top w:w="100" w:type="dxa"/>
              <w:left w:w="100" w:type="dxa"/>
              <w:bottom w:w="100" w:type="dxa"/>
              <w:right w:w="100" w:type="dxa"/>
            </w:tcMar>
          </w:tcPr>
          <w:p w14:paraId="7AF12FAB"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Taxa</w:t>
            </w:r>
          </w:p>
        </w:tc>
        <w:tc>
          <w:tcPr>
            <w:tcW w:w="4730" w:type="dxa"/>
            <w:tcBorders>
              <w:top w:val="single" w:sz="4" w:space="0" w:color="auto"/>
              <w:bottom w:val="single" w:sz="4" w:space="0" w:color="auto"/>
            </w:tcBorders>
            <w:shd w:val="clear" w:color="auto" w:fill="auto"/>
            <w:tcMar>
              <w:top w:w="100" w:type="dxa"/>
              <w:left w:w="100" w:type="dxa"/>
              <w:bottom w:w="100" w:type="dxa"/>
              <w:right w:w="100" w:type="dxa"/>
            </w:tcMar>
          </w:tcPr>
          <w:p w14:paraId="11BEBF04"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Formation/Age</w:t>
            </w:r>
          </w:p>
        </w:tc>
        <w:tc>
          <w:tcPr>
            <w:tcW w:w="990" w:type="dxa"/>
            <w:tcBorders>
              <w:top w:val="single" w:sz="4" w:space="0" w:color="auto"/>
              <w:bottom w:val="single" w:sz="4" w:space="0" w:color="auto"/>
            </w:tcBorders>
            <w:shd w:val="clear" w:color="auto" w:fill="auto"/>
            <w:tcMar>
              <w:top w:w="100" w:type="dxa"/>
              <w:left w:w="100" w:type="dxa"/>
              <w:bottom w:w="100" w:type="dxa"/>
              <w:right w:w="100" w:type="dxa"/>
            </w:tcMar>
          </w:tcPr>
          <w:p w14:paraId="5DB2B4B9"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Country</w:t>
            </w:r>
          </w:p>
        </w:tc>
        <w:tc>
          <w:tcPr>
            <w:tcW w:w="1180" w:type="dxa"/>
            <w:tcBorders>
              <w:top w:val="single" w:sz="4" w:space="0" w:color="auto"/>
            </w:tcBorders>
            <w:shd w:val="clear" w:color="auto" w:fill="auto"/>
            <w:tcMar>
              <w:top w:w="100" w:type="dxa"/>
              <w:left w:w="100" w:type="dxa"/>
              <w:bottom w:w="100" w:type="dxa"/>
              <w:right w:w="100" w:type="dxa"/>
            </w:tcMar>
          </w:tcPr>
          <w:p w14:paraId="2BCC06DC"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Literature</w:t>
            </w:r>
          </w:p>
        </w:tc>
      </w:tr>
      <w:tr w:rsidR="0064244F" w:rsidRPr="00870595" w14:paraId="70F4899E" w14:textId="77777777" w:rsidTr="00507D18">
        <w:trPr>
          <w:trHeight w:val="440"/>
        </w:trPr>
        <w:tc>
          <w:tcPr>
            <w:tcW w:w="9360" w:type="dxa"/>
            <w:gridSpan w:val="4"/>
            <w:tcBorders>
              <w:top w:val="single" w:sz="4" w:space="0" w:color="auto"/>
            </w:tcBorders>
            <w:shd w:val="clear" w:color="auto" w:fill="auto"/>
            <w:tcMar>
              <w:top w:w="100" w:type="dxa"/>
              <w:left w:w="100" w:type="dxa"/>
              <w:bottom w:w="100" w:type="dxa"/>
              <w:right w:w="100" w:type="dxa"/>
            </w:tcMar>
          </w:tcPr>
          <w:p w14:paraId="405AA83A"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870595">
              <w:rPr>
                <w:rFonts w:ascii="Times New Roman" w:eastAsia="Times New Roman" w:hAnsi="Times New Roman" w:cs="Times New Roman"/>
                <w:b/>
                <w:sz w:val="24"/>
                <w:szCs w:val="24"/>
              </w:rPr>
              <w:t>Anura</w:t>
            </w:r>
            <w:proofErr w:type="spellEnd"/>
            <w:r w:rsidRPr="00870595">
              <w:rPr>
                <w:rFonts w:ascii="Times New Roman" w:eastAsia="Times New Roman" w:hAnsi="Times New Roman" w:cs="Times New Roman"/>
                <w:b/>
                <w:sz w:val="24"/>
                <w:szCs w:val="24"/>
              </w:rPr>
              <w:t xml:space="preserve">, </w:t>
            </w:r>
            <w:proofErr w:type="spellStart"/>
            <w:r w:rsidRPr="00870595">
              <w:rPr>
                <w:rFonts w:ascii="Times New Roman" w:eastAsia="Times New Roman" w:hAnsi="Times New Roman" w:cs="Times New Roman"/>
                <w:b/>
                <w:sz w:val="24"/>
                <w:szCs w:val="24"/>
              </w:rPr>
              <w:t>Eleutherodactylidae</w:t>
            </w:r>
            <w:proofErr w:type="spellEnd"/>
          </w:p>
        </w:tc>
      </w:tr>
      <w:tr w:rsidR="0064244F" w:rsidRPr="00870595" w14:paraId="725FB49B" w14:textId="77777777" w:rsidTr="00955E44">
        <w:tc>
          <w:tcPr>
            <w:tcW w:w="2460" w:type="dxa"/>
            <w:shd w:val="clear" w:color="auto" w:fill="auto"/>
            <w:tcMar>
              <w:top w:w="100" w:type="dxa"/>
              <w:left w:w="100" w:type="dxa"/>
              <w:bottom w:w="100" w:type="dxa"/>
              <w:right w:w="100" w:type="dxa"/>
            </w:tcMar>
          </w:tcPr>
          <w:p w14:paraId="7050565A"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i/>
                <w:sz w:val="24"/>
                <w:szCs w:val="24"/>
              </w:rPr>
              <w:t>Eleutherodactylus</w:t>
            </w:r>
            <w:proofErr w:type="spellEnd"/>
            <w:r w:rsidRPr="00870595">
              <w:rPr>
                <w:rFonts w:ascii="Times New Roman" w:eastAsia="Times New Roman" w:hAnsi="Times New Roman" w:cs="Times New Roman"/>
                <w:i/>
                <w:sz w:val="24"/>
                <w:szCs w:val="24"/>
              </w:rPr>
              <w:t xml:space="preserve"> </w:t>
            </w:r>
            <w:r w:rsidRPr="00870595">
              <w:rPr>
                <w:rFonts w:ascii="Times New Roman" w:eastAsia="Times New Roman" w:hAnsi="Times New Roman" w:cs="Times New Roman"/>
                <w:sz w:val="24"/>
                <w:szCs w:val="24"/>
              </w:rPr>
              <w:t>sp.</w:t>
            </w:r>
          </w:p>
        </w:tc>
        <w:tc>
          <w:tcPr>
            <w:tcW w:w="4730" w:type="dxa"/>
            <w:shd w:val="clear" w:color="auto" w:fill="auto"/>
            <w:tcMar>
              <w:top w:w="100" w:type="dxa"/>
              <w:left w:w="100" w:type="dxa"/>
              <w:bottom w:w="100" w:type="dxa"/>
              <w:right w:w="100" w:type="dxa"/>
            </w:tcMar>
          </w:tcPr>
          <w:p w14:paraId="550DA086"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San Sebastian/early Oligocene (&gt;29.78 Ma)</w:t>
            </w:r>
          </w:p>
        </w:tc>
        <w:tc>
          <w:tcPr>
            <w:tcW w:w="990" w:type="dxa"/>
            <w:shd w:val="clear" w:color="auto" w:fill="auto"/>
            <w:tcMar>
              <w:top w:w="100" w:type="dxa"/>
              <w:left w:w="100" w:type="dxa"/>
              <w:bottom w:w="100" w:type="dxa"/>
              <w:right w:w="100" w:type="dxa"/>
            </w:tcMar>
          </w:tcPr>
          <w:p w14:paraId="06D408D4" w14:textId="77777777" w:rsidR="0064244F" w:rsidRPr="00870595" w:rsidRDefault="0064244F" w:rsidP="001563AF">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PR</w:t>
            </w:r>
          </w:p>
        </w:tc>
        <w:tc>
          <w:tcPr>
            <w:tcW w:w="1180" w:type="dxa"/>
            <w:shd w:val="clear" w:color="auto" w:fill="auto"/>
            <w:tcMar>
              <w:top w:w="100" w:type="dxa"/>
              <w:left w:w="100" w:type="dxa"/>
              <w:bottom w:w="100" w:type="dxa"/>
              <w:right w:w="100" w:type="dxa"/>
            </w:tcMar>
          </w:tcPr>
          <w:p w14:paraId="0F635FD2" w14:textId="06A6D1DA" w:rsidR="0064244F" w:rsidRPr="00870595" w:rsidRDefault="0064244F" w:rsidP="007540A2">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[2]; This work</w:t>
            </w:r>
          </w:p>
        </w:tc>
      </w:tr>
      <w:tr w:rsidR="0064244F" w:rsidRPr="00870595" w14:paraId="20A9132A" w14:textId="77777777" w:rsidTr="00955E44">
        <w:tc>
          <w:tcPr>
            <w:tcW w:w="2460" w:type="dxa"/>
            <w:shd w:val="clear" w:color="auto" w:fill="auto"/>
            <w:tcMar>
              <w:top w:w="100" w:type="dxa"/>
              <w:left w:w="100" w:type="dxa"/>
              <w:bottom w:w="100" w:type="dxa"/>
              <w:right w:w="100" w:type="dxa"/>
            </w:tcMar>
          </w:tcPr>
          <w:p w14:paraId="5CA09CC9" w14:textId="77777777" w:rsidR="0064244F" w:rsidRPr="00870595" w:rsidRDefault="0064244F" w:rsidP="001563AF">
            <w:pPr>
              <w:widowControl w:val="0"/>
              <w:spacing w:line="240" w:lineRule="auto"/>
              <w:rPr>
                <w:rFonts w:ascii="Times New Roman" w:eastAsia="Times New Roman" w:hAnsi="Times New Roman" w:cs="Times New Roman"/>
                <w:i/>
                <w:sz w:val="24"/>
                <w:szCs w:val="24"/>
              </w:rPr>
            </w:pPr>
            <w:proofErr w:type="spellStart"/>
            <w:r w:rsidRPr="00870595">
              <w:rPr>
                <w:rFonts w:ascii="Times New Roman" w:eastAsia="Times New Roman" w:hAnsi="Times New Roman" w:cs="Times New Roman"/>
                <w:i/>
                <w:sz w:val="24"/>
                <w:szCs w:val="24"/>
              </w:rPr>
              <w:t>Eleutherodactylus</w:t>
            </w:r>
            <w:proofErr w:type="spellEnd"/>
            <w:r w:rsidRPr="00870595">
              <w:rPr>
                <w:rFonts w:ascii="Times New Roman" w:eastAsia="Times New Roman" w:hAnsi="Times New Roman" w:cs="Times New Roman"/>
                <w:i/>
                <w:sz w:val="24"/>
                <w:szCs w:val="24"/>
              </w:rPr>
              <w:t xml:space="preserve"> </w:t>
            </w:r>
            <w:r w:rsidRPr="00870595">
              <w:rPr>
                <w:rFonts w:ascii="Times New Roman" w:eastAsia="Times New Roman" w:hAnsi="Times New Roman" w:cs="Times New Roman"/>
                <w:sz w:val="24"/>
                <w:szCs w:val="24"/>
              </w:rPr>
              <w:t>sp.</w:t>
            </w:r>
          </w:p>
        </w:tc>
        <w:tc>
          <w:tcPr>
            <w:tcW w:w="4730" w:type="dxa"/>
            <w:shd w:val="clear" w:color="auto" w:fill="auto"/>
            <w:tcMar>
              <w:top w:w="100" w:type="dxa"/>
              <w:left w:w="100" w:type="dxa"/>
              <w:bottom w:w="100" w:type="dxa"/>
              <w:right w:w="100" w:type="dxa"/>
            </w:tcMar>
          </w:tcPr>
          <w:p w14:paraId="18ABBC3D" w14:textId="77777777" w:rsidR="0064244F" w:rsidRPr="00870595" w:rsidRDefault="0064244F" w:rsidP="001563AF">
            <w:pPr>
              <w:widowControl w:val="0"/>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lang w:val="it-IT"/>
              </w:rPr>
              <w:t xml:space="preserve">La </w:t>
            </w:r>
            <w:proofErr w:type="spellStart"/>
            <w:r w:rsidRPr="00870595">
              <w:rPr>
                <w:rFonts w:ascii="Times New Roman" w:eastAsia="Times New Roman" w:hAnsi="Times New Roman" w:cs="Times New Roman"/>
                <w:sz w:val="24"/>
                <w:szCs w:val="24"/>
                <w:lang w:val="it-IT"/>
              </w:rPr>
              <w:t>Toca</w:t>
            </w:r>
            <w:proofErr w:type="spellEnd"/>
            <w:r w:rsidRPr="00870595">
              <w:rPr>
                <w:rFonts w:ascii="Times New Roman" w:eastAsia="Times New Roman" w:hAnsi="Times New Roman" w:cs="Times New Roman"/>
                <w:sz w:val="24"/>
                <w:szCs w:val="24"/>
                <w:lang w:val="it-IT"/>
              </w:rPr>
              <w:t xml:space="preserve"> Fm./</w:t>
            </w:r>
            <w:proofErr w:type="spellStart"/>
            <w:r w:rsidRPr="00870595">
              <w:rPr>
                <w:rFonts w:ascii="Times New Roman" w:eastAsia="Times New Roman" w:hAnsi="Times New Roman" w:cs="Times New Roman"/>
                <w:sz w:val="24"/>
                <w:szCs w:val="24"/>
                <w:lang w:val="it-IT"/>
              </w:rPr>
              <w:t>early</w:t>
            </w:r>
            <w:proofErr w:type="spellEnd"/>
            <w:r w:rsidRPr="00870595">
              <w:rPr>
                <w:rFonts w:ascii="Times New Roman" w:eastAsia="Times New Roman" w:hAnsi="Times New Roman" w:cs="Times New Roman"/>
                <w:sz w:val="24"/>
                <w:szCs w:val="24"/>
                <w:lang w:val="it-IT"/>
              </w:rPr>
              <w:t>-middle Miocene (~20–15 Ma)</w:t>
            </w:r>
          </w:p>
        </w:tc>
        <w:tc>
          <w:tcPr>
            <w:tcW w:w="990" w:type="dxa"/>
            <w:shd w:val="clear" w:color="auto" w:fill="auto"/>
            <w:tcMar>
              <w:top w:w="100" w:type="dxa"/>
              <w:left w:w="100" w:type="dxa"/>
              <w:bottom w:w="100" w:type="dxa"/>
              <w:right w:w="100" w:type="dxa"/>
            </w:tcMar>
          </w:tcPr>
          <w:p w14:paraId="0F61353F" w14:textId="77777777" w:rsidR="0064244F" w:rsidRPr="00870595" w:rsidRDefault="0064244F" w:rsidP="001563AF">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1F44777F" w14:textId="4AA5A81D" w:rsidR="0064244F" w:rsidRPr="00870595" w:rsidRDefault="007540A2" w:rsidP="007540A2">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[3–4]</w:t>
            </w:r>
          </w:p>
        </w:tc>
      </w:tr>
      <w:tr w:rsidR="007540A2" w:rsidRPr="00870595" w14:paraId="02784876" w14:textId="77777777" w:rsidTr="00507D18">
        <w:tc>
          <w:tcPr>
            <w:tcW w:w="9360" w:type="dxa"/>
            <w:gridSpan w:val="4"/>
            <w:shd w:val="clear" w:color="auto" w:fill="auto"/>
            <w:tcMar>
              <w:top w:w="100" w:type="dxa"/>
              <w:left w:w="100" w:type="dxa"/>
              <w:bottom w:w="100" w:type="dxa"/>
              <w:right w:w="100" w:type="dxa"/>
            </w:tcMar>
          </w:tcPr>
          <w:p w14:paraId="474A24F3" w14:textId="31F4674E" w:rsidR="007540A2" w:rsidRPr="00870595" w:rsidRDefault="007540A2" w:rsidP="007540A2">
            <w:pPr>
              <w:widowControl w:val="0"/>
              <w:spacing w:line="240" w:lineRule="auto"/>
              <w:rPr>
                <w:rFonts w:ascii="Times New Roman" w:eastAsia="Times New Roman" w:hAnsi="Times New Roman" w:cs="Times New Roman"/>
                <w:b/>
                <w:bCs/>
                <w:sz w:val="24"/>
                <w:szCs w:val="24"/>
              </w:rPr>
            </w:pPr>
            <w:proofErr w:type="spellStart"/>
            <w:r w:rsidRPr="00870595">
              <w:rPr>
                <w:rFonts w:ascii="Times New Roman" w:eastAsia="Times New Roman" w:hAnsi="Times New Roman" w:cs="Times New Roman"/>
                <w:b/>
                <w:bCs/>
                <w:sz w:val="24"/>
                <w:szCs w:val="24"/>
              </w:rPr>
              <w:t>Anura</w:t>
            </w:r>
            <w:proofErr w:type="spellEnd"/>
            <w:r w:rsidRPr="00870595">
              <w:rPr>
                <w:rFonts w:ascii="Times New Roman" w:eastAsia="Times New Roman" w:hAnsi="Times New Roman" w:cs="Times New Roman"/>
                <w:b/>
                <w:bCs/>
                <w:sz w:val="24"/>
                <w:szCs w:val="24"/>
              </w:rPr>
              <w:t xml:space="preserve">, </w:t>
            </w:r>
            <w:proofErr w:type="spellStart"/>
            <w:r w:rsidRPr="00870595">
              <w:rPr>
                <w:rFonts w:ascii="Times New Roman" w:eastAsia="Times New Roman" w:hAnsi="Times New Roman" w:cs="Times New Roman"/>
                <w:b/>
                <w:bCs/>
                <w:sz w:val="24"/>
                <w:szCs w:val="24"/>
              </w:rPr>
              <w:t>Leptodactylidae</w:t>
            </w:r>
            <w:proofErr w:type="spellEnd"/>
          </w:p>
        </w:tc>
      </w:tr>
      <w:tr w:rsidR="007540A2" w:rsidRPr="00870595" w14:paraId="0E4C9C42" w14:textId="77777777" w:rsidTr="00955E44">
        <w:tc>
          <w:tcPr>
            <w:tcW w:w="2460" w:type="dxa"/>
            <w:shd w:val="clear" w:color="auto" w:fill="auto"/>
            <w:tcMar>
              <w:top w:w="100" w:type="dxa"/>
              <w:left w:w="100" w:type="dxa"/>
              <w:bottom w:w="100" w:type="dxa"/>
              <w:right w:w="100" w:type="dxa"/>
            </w:tcMar>
          </w:tcPr>
          <w:p w14:paraId="3F2825C3" w14:textId="5D386B85" w:rsidR="007540A2" w:rsidRPr="00870595" w:rsidRDefault="007540A2" w:rsidP="001563AF">
            <w:pPr>
              <w:widowControl w:val="0"/>
              <w:spacing w:line="240" w:lineRule="auto"/>
              <w:rPr>
                <w:rFonts w:ascii="Times New Roman" w:eastAsia="Times New Roman" w:hAnsi="Times New Roman" w:cs="Times New Roman"/>
                <w:iCs/>
                <w:sz w:val="24"/>
                <w:szCs w:val="24"/>
              </w:rPr>
            </w:pPr>
            <w:proofErr w:type="spellStart"/>
            <w:r w:rsidRPr="00870595">
              <w:rPr>
                <w:rFonts w:ascii="Times New Roman" w:eastAsia="Times New Roman" w:hAnsi="Times New Roman" w:cs="Times New Roman"/>
                <w:iCs/>
                <w:sz w:val="24"/>
                <w:szCs w:val="24"/>
              </w:rPr>
              <w:t>Leptodactylidae</w:t>
            </w:r>
            <w:proofErr w:type="spellEnd"/>
            <w:r w:rsidRPr="00870595">
              <w:rPr>
                <w:rFonts w:ascii="Times New Roman" w:eastAsia="Times New Roman" w:hAnsi="Times New Roman" w:cs="Times New Roman"/>
                <w:iCs/>
                <w:sz w:val="24"/>
                <w:szCs w:val="24"/>
              </w:rPr>
              <w:t xml:space="preserve"> </w:t>
            </w:r>
            <w:proofErr w:type="spellStart"/>
            <w:r w:rsidRPr="00870595">
              <w:rPr>
                <w:rFonts w:ascii="Times New Roman" w:eastAsia="Times New Roman" w:hAnsi="Times New Roman" w:cs="Times New Roman"/>
                <w:iCs/>
                <w:sz w:val="24"/>
                <w:szCs w:val="24"/>
              </w:rPr>
              <w:t>indet</w:t>
            </w:r>
            <w:proofErr w:type="spellEnd"/>
            <w:r w:rsidRPr="00870595">
              <w:rPr>
                <w:rFonts w:ascii="Times New Roman" w:eastAsia="Times New Roman" w:hAnsi="Times New Roman" w:cs="Times New Roman"/>
                <w:iCs/>
                <w:sz w:val="24"/>
                <w:szCs w:val="24"/>
              </w:rPr>
              <w:t>.</w:t>
            </w:r>
          </w:p>
        </w:tc>
        <w:tc>
          <w:tcPr>
            <w:tcW w:w="4730" w:type="dxa"/>
            <w:shd w:val="clear" w:color="auto" w:fill="auto"/>
            <w:tcMar>
              <w:top w:w="100" w:type="dxa"/>
              <w:left w:w="100" w:type="dxa"/>
              <w:bottom w:w="100" w:type="dxa"/>
              <w:right w:w="100" w:type="dxa"/>
            </w:tcMar>
          </w:tcPr>
          <w:p w14:paraId="023D7A8B" w14:textId="04C20F7F" w:rsidR="007540A2" w:rsidRPr="00870595" w:rsidRDefault="007540A2" w:rsidP="001563AF">
            <w:pPr>
              <w:widowControl w:val="0"/>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rPr>
              <w:t>Amber mine in Cordillera Septentrional/early-middle Miocene (~20–15 Ma)</w:t>
            </w:r>
          </w:p>
        </w:tc>
        <w:tc>
          <w:tcPr>
            <w:tcW w:w="990" w:type="dxa"/>
            <w:shd w:val="clear" w:color="auto" w:fill="auto"/>
            <w:tcMar>
              <w:top w:w="100" w:type="dxa"/>
              <w:left w:w="100" w:type="dxa"/>
              <w:bottom w:w="100" w:type="dxa"/>
              <w:right w:w="100" w:type="dxa"/>
            </w:tcMar>
          </w:tcPr>
          <w:p w14:paraId="0B92CBAA" w14:textId="5C06A3EA" w:rsidR="007540A2" w:rsidRPr="00870595" w:rsidRDefault="007540A2" w:rsidP="001563AF">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199BEFD6" w14:textId="2BE40155" w:rsidR="007540A2" w:rsidRPr="00870595" w:rsidRDefault="007540A2" w:rsidP="007540A2">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[4–5]</w:t>
            </w:r>
          </w:p>
        </w:tc>
      </w:tr>
      <w:tr w:rsidR="0064244F" w:rsidRPr="00870595" w14:paraId="677EAF7C" w14:textId="77777777" w:rsidTr="00507D18">
        <w:trPr>
          <w:trHeight w:val="440"/>
        </w:trPr>
        <w:tc>
          <w:tcPr>
            <w:tcW w:w="9360" w:type="dxa"/>
            <w:gridSpan w:val="4"/>
            <w:shd w:val="clear" w:color="auto" w:fill="auto"/>
            <w:tcMar>
              <w:top w:w="100" w:type="dxa"/>
              <w:left w:w="100" w:type="dxa"/>
              <w:bottom w:w="100" w:type="dxa"/>
              <w:right w:w="100" w:type="dxa"/>
            </w:tcMar>
          </w:tcPr>
          <w:p w14:paraId="1150E570"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t xml:space="preserve">Caudata, </w:t>
            </w:r>
            <w:proofErr w:type="spellStart"/>
            <w:r w:rsidRPr="00870595">
              <w:rPr>
                <w:rFonts w:ascii="Times New Roman" w:eastAsia="Times New Roman" w:hAnsi="Times New Roman" w:cs="Times New Roman"/>
                <w:b/>
                <w:sz w:val="24"/>
                <w:szCs w:val="24"/>
              </w:rPr>
              <w:t>Plethodontidae</w:t>
            </w:r>
            <w:proofErr w:type="spellEnd"/>
          </w:p>
        </w:tc>
      </w:tr>
      <w:tr w:rsidR="0064244F" w:rsidRPr="00870595" w14:paraId="592DAF5C" w14:textId="77777777" w:rsidTr="00955E44">
        <w:tc>
          <w:tcPr>
            <w:tcW w:w="2460" w:type="dxa"/>
            <w:shd w:val="clear" w:color="auto" w:fill="auto"/>
            <w:tcMar>
              <w:top w:w="100" w:type="dxa"/>
              <w:left w:w="100" w:type="dxa"/>
              <w:bottom w:w="100" w:type="dxa"/>
              <w:right w:w="100" w:type="dxa"/>
            </w:tcMar>
          </w:tcPr>
          <w:p w14:paraId="021F11ED"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i/>
                <w:sz w:val="24"/>
                <w:szCs w:val="24"/>
              </w:rPr>
              <w:t>Palaeoplethodon</w:t>
            </w:r>
            <w:proofErr w:type="spellEnd"/>
            <w:r w:rsidRPr="00870595">
              <w:rPr>
                <w:rFonts w:ascii="Times New Roman" w:eastAsia="Times New Roman" w:hAnsi="Times New Roman" w:cs="Times New Roman"/>
                <w:i/>
                <w:sz w:val="24"/>
                <w:szCs w:val="24"/>
              </w:rPr>
              <w:t xml:space="preserve"> </w:t>
            </w:r>
            <w:proofErr w:type="spellStart"/>
            <w:r w:rsidRPr="00870595">
              <w:rPr>
                <w:rFonts w:ascii="Times New Roman" w:eastAsia="Times New Roman" w:hAnsi="Times New Roman" w:cs="Times New Roman"/>
                <w:i/>
                <w:sz w:val="24"/>
                <w:szCs w:val="24"/>
              </w:rPr>
              <w:t>hispaniolae</w:t>
            </w:r>
            <w:proofErr w:type="spellEnd"/>
          </w:p>
        </w:tc>
        <w:tc>
          <w:tcPr>
            <w:tcW w:w="4730" w:type="dxa"/>
            <w:shd w:val="clear" w:color="auto" w:fill="auto"/>
            <w:tcMar>
              <w:top w:w="100" w:type="dxa"/>
              <w:left w:w="100" w:type="dxa"/>
              <w:bottom w:w="100" w:type="dxa"/>
              <w:right w:w="100" w:type="dxa"/>
            </w:tcMar>
          </w:tcPr>
          <w:p w14:paraId="7CFF5775"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Amber mine in Cordillera Septentrional/early-middle Miocene (~20–15 Ma)</w:t>
            </w:r>
          </w:p>
        </w:tc>
        <w:tc>
          <w:tcPr>
            <w:tcW w:w="990" w:type="dxa"/>
            <w:shd w:val="clear" w:color="auto" w:fill="auto"/>
            <w:tcMar>
              <w:top w:w="100" w:type="dxa"/>
              <w:left w:w="100" w:type="dxa"/>
              <w:bottom w:w="100" w:type="dxa"/>
              <w:right w:w="100" w:type="dxa"/>
            </w:tcMar>
          </w:tcPr>
          <w:p w14:paraId="6ACB23B5"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0E25BF6F" w14:textId="664BE872" w:rsidR="0064244F" w:rsidRPr="00870595" w:rsidRDefault="007540A2" w:rsidP="007540A2">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[4,6]</w:t>
            </w:r>
          </w:p>
        </w:tc>
      </w:tr>
      <w:tr w:rsidR="0064244F" w:rsidRPr="00870595" w14:paraId="3774E09C" w14:textId="77777777" w:rsidTr="00507D18">
        <w:trPr>
          <w:trHeight w:val="440"/>
        </w:trPr>
        <w:tc>
          <w:tcPr>
            <w:tcW w:w="9360" w:type="dxa"/>
            <w:gridSpan w:val="4"/>
            <w:shd w:val="clear" w:color="auto" w:fill="auto"/>
            <w:tcMar>
              <w:top w:w="100" w:type="dxa"/>
              <w:left w:w="100" w:type="dxa"/>
              <w:bottom w:w="100" w:type="dxa"/>
              <w:right w:w="100" w:type="dxa"/>
            </w:tcMar>
          </w:tcPr>
          <w:p w14:paraId="48AD3270"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870595">
              <w:rPr>
                <w:rFonts w:ascii="Times New Roman" w:eastAsia="Times New Roman" w:hAnsi="Times New Roman" w:cs="Times New Roman"/>
                <w:b/>
                <w:sz w:val="24"/>
                <w:szCs w:val="24"/>
              </w:rPr>
              <w:t>Gekkota</w:t>
            </w:r>
            <w:proofErr w:type="spellEnd"/>
            <w:r w:rsidRPr="00870595">
              <w:rPr>
                <w:rFonts w:ascii="Times New Roman" w:eastAsia="Times New Roman" w:hAnsi="Times New Roman" w:cs="Times New Roman"/>
                <w:b/>
                <w:sz w:val="24"/>
                <w:szCs w:val="24"/>
              </w:rPr>
              <w:t xml:space="preserve">, </w:t>
            </w:r>
            <w:proofErr w:type="spellStart"/>
            <w:r w:rsidRPr="00870595">
              <w:rPr>
                <w:rFonts w:ascii="Times New Roman" w:eastAsia="Times New Roman" w:hAnsi="Times New Roman" w:cs="Times New Roman"/>
                <w:b/>
                <w:sz w:val="24"/>
                <w:szCs w:val="24"/>
              </w:rPr>
              <w:t>Sphaerodactylidae</w:t>
            </w:r>
            <w:proofErr w:type="spellEnd"/>
          </w:p>
        </w:tc>
      </w:tr>
      <w:tr w:rsidR="0064244F" w:rsidRPr="00870595" w14:paraId="10807CEA" w14:textId="77777777" w:rsidTr="00955E44">
        <w:tc>
          <w:tcPr>
            <w:tcW w:w="2460" w:type="dxa"/>
            <w:shd w:val="clear" w:color="auto" w:fill="auto"/>
            <w:tcMar>
              <w:top w:w="100" w:type="dxa"/>
              <w:left w:w="100" w:type="dxa"/>
              <w:bottom w:w="100" w:type="dxa"/>
              <w:right w:w="100" w:type="dxa"/>
            </w:tcMar>
          </w:tcPr>
          <w:p w14:paraId="19D9860F"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i/>
                <w:sz w:val="24"/>
                <w:szCs w:val="24"/>
              </w:rPr>
              <w:t xml:space="preserve">Sphaerodactylus </w:t>
            </w:r>
            <w:proofErr w:type="spellStart"/>
            <w:r w:rsidRPr="00870595">
              <w:rPr>
                <w:rFonts w:ascii="Times New Roman" w:eastAsia="Times New Roman" w:hAnsi="Times New Roman" w:cs="Times New Roman"/>
                <w:i/>
                <w:sz w:val="24"/>
                <w:szCs w:val="24"/>
              </w:rPr>
              <w:t>dommeli</w:t>
            </w:r>
            <w:proofErr w:type="spellEnd"/>
          </w:p>
        </w:tc>
        <w:tc>
          <w:tcPr>
            <w:tcW w:w="4730" w:type="dxa"/>
            <w:shd w:val="clear" w:color="auto" w:fill="auto"/>
            <w:tcMar>
              <w:top w:w="100" w:type="dxa"/>
              <w:left w:w="100" w:type="dxa"/>
              <w:bottom w:w="100" w:type="dxa"/>
              <w:right w:w="100" w:type="dxa"/>
            </w:tcMar>
          </w:tcPr>
          <w:p w14:paraId="48F8A891" w14:textId="77777777" w:rsidR="0064244F" w:rsidRPr="00870595" w:rsidRDefault="0064244F" w:rsidP="001563AF">
            <w:pPr>
              <w:widowControl w:val="0"/>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lang w:val="it-IT"/>
              </w:rPr>
              <w:t xml:space="preserve">La </w:t>
            </w:r>
            <w:proofErr w:type="spellStart"/>
            <w:r w:rsidRPr="00870595">
              <w:rPr>
                <w:rFonts w:ascii="Times New Roman" w:eastAsia="Times New Roman" w:hAnsi="Times New Roman" w:cs="Times New Roman"/>
                <w:sz w:val="24"/>
                <w:szCs w:val="24"/>
                <w:lang w:val="it-IT"/>
              </w:rPr>
              <w:t>Toca</w:t>
            </w:r>
            <w:proofErr w:type="spellEnd"/>
            <w:r w:rsidRPr="00870595">
              <w:rPr>
                <w:rFonts w:ascii="Times New Roman" w:eastAsia="Times New Roman" w:hAnsi="Times New Roman" w:cs="Times New Roman"/>
                <w:sz w:val="24"/>
                <w:szCs w:val="24"/>
                <w:lang w:val="it-IT"/>
              </w:rPr>
              <w:t xml:space="preserve"> Fm./</w:t>
            </w:r>
            <w:proofErr w:type="spellStart"/>
            <w:r w:rsidRPr="00870595">
              <w:rPr>
                <w:rFonts w:ascii="Times New Roman" w:eastAsia="Times New Roman" w:hAnsi="Times New Roman" w:cs="Times New Roman"/>
                <w:sz w:val="24"/>
                <w:szCs w:val="24"/>
                <w:lang w:val="it-IT"/>
              </w:rPr>
              <w:t>early</w:t>
            </w:r>
            <w:proofErr w:type="spellEnd"/>
            <w:r w:rsidRPr="00870595">
              <w:rPr>
                <w:rFonts w:ascii="Times New Roman" w:eastAsia="Times New Roman" w:hAnsi="Times New Roman" w:cs="Times New Roman"/>
                <w:sz w:val="24"/>
                <w:szCs w:val="24"/>
                <w:lang w:val="it-IT"/>
              </w:rPr>
              <w:t>-middle Miocene (~20–15 Ma)</w:t>
            </w:r>
          </w:p>
        </w:tc>
        <w:tc>
          <w:tcPr>
            <w:tcW w:w="990" w:type="dxa"/>
            <w:shd w:val="clear" w:color="auto" w:fill="auto"/>
            <w:tcMar>
              <w:top w:w="100" w:type="dxa"/>
              <w:left w:w="100" w:type="dxa"/>
              <w:bottom w:w="100" w:type="dxa"/>
              <w:right w:w="100" w:type="dxa"/>
            </w:tcMar>
          </w:tcPr>
          <w:p w14:paraId="0667A895"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51BB10CE" w14:textId="63F26CFC" w:rsidR="0064244F" w:rsidRPr="00870595" w:rsidRDefault="007540A2" w:rsidP="007540A2">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[4,7–8]</w:t>
            </w:r>
          </w:p>
        </w:tc>
      </w:tr>
      <w:tr w:rsidR="0064244F" w:rsidRPr="00870595" w14:paraId="749880DA" w14:textId="77777777" w:rsidTr="00955E44">
        <w:tc>
          <w:tcPr>
            <w:tcW w:w="2460" w:type="dxa"/>
            <w:shd w:val="clear" w:color="auto" w:fill="auto"/>
            <w:tcMar>
              <w:top w:w="100" w:type="dxa"/>
              <w:left w:w="100" w:type="dxa"/>
              <w:bottom w:w="100" w:type="dxa"/>
              <w:right w:w="100" w:type="dxa"/>
            </w:tcMar>
          </w:tcPr>
          <w:p w14:paraId="2C44DAD3" w14:textId="77777777" w:rsidR="0064244F" w:rsidRPr="00870595" w:rsidRDefault="0064244F" w:rsidP="001563AF">
            <w:pPr>
              <w:widowControl w:val="0"/>
              <w:spacing w:line="240" w:lineRule="auto"/>
              <w:rPr>
                <w:rFonts w:ascii="Times New Roman" w:eastAsia="Times New Roman" w:hAnsi="Times New Roman" w:cs="Times New Roman"/>
                <w:i/>
                <w:sz w:val="24"/>
                <w:szCs w:val="24"/>
              </w:rPr>
            </w:pPr>
            <w:r w:rsidRPr="00870595">
              <w:rPr>
                <w:rFonts w:ascii="Times New Roman" w:eastAsia="Times New Roman" w:hAnsi="Times New Roman" w:cs="Times New Roman"/>
                <w:i/>
                <w:sz w:val="24"/>
                <w:szCs w:val="24"/>
              </w:rPr>
              <w:t xml:space="preserve">Sphaerodactylus </w:t>
            </w:r>
            <w:proofErr w:type="spellStart"/>
            <w:r w:rsidRPr="00870595">
              <w:rPr>
                <w:rFonts w:ascii="Times New Roman" w:eastAsia="Times New Roman" w:hAnsi="Times New Roman" w:cs="Times New Roman"/>
                <w:i/>
                <w:sz w:val="24"/>
                <w:szCs w:val="24"/>
              </w:rPr>
              <w:t>ciguapa</w:t>
            </w:r>
            <w:proofErr w:type="spellEnd"/>
          </w:p>
        </w:tc>
        <w:tc>
          <w:tcPr>
            <w:tcW w:w="4730" w:type="dxa"/>
            <w:shd w:val="clear" w:color="auto" w:fill="auto"/>
            <w:tcMar>
              <w:top w:w="100" w:type="dxa"/>
              <w:left w:w="100" w:type="dxa"/>
              <w:bottom w:w="100" w:type="dxa"/>
              <w:right w:w="100" w:type="dxa"/>
            </w:tcMar>
          </w:tcPr>
          <w:p w14:paraId="688BA4DF" w14:textId="77777777" w:rsidR="0064244F" w:rsidRPr="00870595" w:rsidRDefault="0064244F" w:rsidP="001563AF">
            <w:pPr>
              <w:widowControl w:val="0"/>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lang w:val="it-IT"/>
              </w:rPr>
              <w:t xml:space="preserve">La </w:t>
            </w:r>
            <w:proofErr w:type="spellStart"/>
            <w:r w:rsidRPr="00870595">
              <w:rPr>
                <w:rFonts w:ascii="Times New Roman" w:eastAsia="Times New Roman" w:hAnsi="Times New Roman" w:cs="Times New Roman"/>
                <w:sz w:val="24"/>
                <w:szCs w:val="24"/>
                <w:lang w:val="it-IT"/>
              </w:rPr>
              <w:t>Toca</w:t>
            </w:r>
            <w:proofErr w:type="spellEnd"/>
            <w:r w:rsidRPr="00870595">
              <w:rPr>
                <w:rFonts w:ascii="Times New Roman" w:eastAsia="Times New Roman" w:hAnsi="Times New Roman" w:cs="Times New Roman"/>
                <w:sz w:val="24"/>
                <w:szCs w:val="24"/>
                <w:lang w:val="it-IT"/>
              </w:rPr>
              <w:t xml:space="preserve"> Fm./</w:t>
            </w:r>
            <w:proofErr w:type="spellStart"/>
            <w:r w:rsidRPr="00870595">
              <w:rPr>
                <w:rFonts w:ascii="Times New Roman" w:eastAsia="Times New Roman" w:hAnsi="Times New Roman" w:cs="Times New Roman"/>
                <w:sz w:val="24"/>
                <w:szCs w:val="24"/>
                <w:lang w:val="it-IT"/>
              </w:rPr>
              <w:t>early</w:t>
            </w:r>
            <w:proofErr w:type="spellEnd"/>
            <w:r w:rsidRPr="00870595">
              <w:rPr>
                <w:rFonts w:ascii="Times New Roman" w:eastAsia="Times New Roman" w:hAnsi="Times New Roman" w:cs="Times New Roman"/>
                <w:sz w:val="24"/>
                <w:szCs w:val="24"/>
                <w:lang w:val="it-IT"/>
              </w:rPr>
              <w:t>-middle Miocene (~20–15 Ma)</w:t>
            </w:r>
          </w:p>
        </w:tc>
        <w:tc>
          <w:tcPr>
            <w:tcW w:w="990" w:type="dxa"/>
            <w:shd w:val="clear" w:color="auto" w:fill="auto"/>
            <w:tcMar>
              <w:top w:w="100" w:type="dxa"/>
              <w:left w:w="100" w:type="dxa"/>
              <w:bottom w:w="100" w:type="dxa"/>
              <w:right w:w="100" w:type="dxa"/>
            </w:tcMar>
          </w:tcPr>
          <w:p w14:paraId="5040DF25"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63BD6A00" w14:textId="5B0B84CC" w:rsidR="0064244F" w:rsidRPr="00870595" w:rsidRDefault="007540A2" w:rsidP="007540A2">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[4,9]</w:t>
            </w:r>
          </w:p>
        </w:tc>
      </w:tr>
      <w:tr w:rsidR="0064244F" w:rsidRPr="00870595" w14:paraId="6A51FAD4" w14:textId="77777777" w:rsidTr="00955E44">
        <w:tc>
          <w:tcPr>
            <w:tcW w:w="2460" w:type="dxa"/>
            <w:shd w:val="clear" w:color="auto" w:fill="auto"/>
            <w:tcMar>
              <w:top w:w="100" w:type="dxa"/>
              <w:left w:w="100" w:type="dxa"/>
              <w:bottom w:w="100" w:type="dxa"/>
              <w:right w:w="100" w:type="dxa"/>
            </w:tcMar>
          </w:tcPr>
          <w:p w14:paraId="199418E5" w14:textId="77777777" w:rsidR="0064244F" w:rsidRPr="00870595" w:rsidRDefault="0064244F" w:rsidP="001563AF">
            <w:pPr>
              <w:widowControl w:val="0"/>
              <w:spacing w:line="240" w:lineRule="auto"/>
              <w:rPr>
                <w:rFonts w:ascii="Times New Roman" w:eastAsia="Times New Roman" w:hAnsi="Times New Roman" w:cs="Times New Roman"/>
                <w:i/>
                <w:sz w:val="24"/>
                <w:szCs w:val="24"/>
              </w:rPr>
            </w:pPr>
            <w:r w:rsidRPr="00870595">
              <w:rPr>
                <w:rFonts w:ascii="Times New Roman" w:eastAsia="Times New Roman" w:hAnsi="Times New Roman" w:cs="Times New Roman"/>
                <w:i/>
                <w:sz w:val="24"/>
                <w:szCs w:val="24"/>
              </w:rPr>
              <w:t xml:space="preserve">Sphaerodactylus </w:t>
            </w:r>
            <w:r w:rsidRPr="00870595">
              <w:rPr>
                <w:rFonts w:ascii="Times New Roman" w:eastAsia="Times New Roman" w:hAnsi="Times New Roman" w:cs="Times New Roman"/>
                <w:sz w:val="24"/>
                <w:szCs w:val="24"/>
              </w:rPr>
              <w:t>spp.</w:t>
            </w:r>
          </w:p>
        </w:tc>
        <w:tc>
          <w:tcPr>
            <w:tcW w:w="4730" w:type="dxa"/>
            <w:shd w:val="clear" w:color="auto" w:fill="auto"/>
            <w:tcMar>
              <w:top w:w="100" w:type="dxa"/>
              <w:left w:w="100" w:type="dxa"/>
              <w:bottom w:w="100" w:type="dxa"/>
              <w:right w:w="100" w:type="dxa"/>
            </w:tcMar>
          </w:tcPr>
          <w:p w14:paraId="618BB9AB"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Amber mines in Cordillera Septentrional/early-middle Miocene (~20–15 Ma)</w:t>
            </w:r>
          </w:p>
        </w:tc>
        <w:tc>
          <w:tcPr>
            <w:tcW w:w="990" w:type="dxa"/>
            <w:shd w:val="clear" w:color="auto" w:fill="auto"/>
            <w:tcMar>
              <w:top w:w="100" w:type="dxa"/>
              <w:left w:w="100" w:type="dxa"/>
              <w:bottom w:w="100" w:type="dxa"/>
              <w:right w:w="100" w:type="dxa"/>
            </w:tcMar>
          </w:tcPr>
          <w:p w14:paraId="485EC2F7"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766A6282" w14:textId="280175A8" w:rsidR="0064244F" w:rsidRPr="00870595" w:rsidRDefault="007540A2" w:rsidP="007540A2">
            <w:pPr>
              <w:widowControl w:val="0"/>
              <w:spacing w:line="240" w:lineRule="auto"/>
              <w:jc w:val="center"/>
              <w:rPr>
                <w:rFonts w:ascii="Times New Roman" w:eastAsia="Times New Roman" w:hAnsi="Times New Roman" w:cs="Times New Roman"/>
                <w:sz w:val="24"/>
                <w:szCs w:val="24"/>
                <w:lang w:val="da-DK"/>
              </w:rPr>
            </w:pPr>
            <w:r w:rsidRPr="00870595">
              <w:rPr>
                <w:rFonts w:ascii="Times New Roman" w:eastAsia="Times New Roman" w:hAnsi="Times New Roman" w:cs="Times New Roman"/>
                <w:sz w:val="24"/>
                <w:szCs w:val="24"/>
              </w:rPr>
              <w:t>[4,10]</w:t>
            </w:r>
          </w:p>
        </w:tc>
      </w:tr>
      <w:tr w:rsidR="0064244F" w:rsidRPr="00870595" w14:paraId="2186BF0F" w14:textId="77777777" w:rsidTr="00507D18">
        <w:trPr>
          <w:trHeight w:val="440"/>
        </w:trPr>
        <w:tc>
          <w:tcPr>
            <w:tcW w:w="9360" w:type="dxa"/>
            <w:gridSpan w:val="4"/>
            <w:shd w:val="clear" w:color="auto" w:fill="auto"/>
            <w:tcMar>
              <w:top w:w="100" w:type="dxa"/>
              <w:left w:w="100" w:type="dxa"/>
              <w:bottom w:w="100" w:type="dxa"/>
              <w:right w:w="100" w:type="dxa"/>
            </w:tcMar>
          </w:tcPr>
          <w:p w14:paraId="66107C8B" w14:textId="77777777" w:rsidR="0064244F" w:rsidRPr="00870595" w:rsidRDefault="0064244F" w:rsidP="001563AF">
            <w:pPr>
              <w:widowControl w:val="0"/>
              <w:spacing w:line="240" w:lineRule="auto"/>
              <w:rPr>
                <w:rFonts w:ascii="Times New Roman" w:eastAsia="Times New Roman" w:hAnsi="Times New Roman" w:cs="Times New Roman"/>
                <w:b/>
                <w:sz w:val="24"/>
                <w:szCs w:val="24"/>
              </w:rPr>
            </w:pPr>
            <w:proofErr w:type="spellStart"/>
            <w:r w:rsidRPr="00870595">
              <w:rPr>
                <w:rFonts w:ascii="Times New Roman" w:eastAsia="Times New Roman" w:hAnsi="Times New Roman" w:cs="Times New Roman"/>
                <w:b/>
                <w:sz w:val="24"/>
                <w:szCs w:val="24"/>
              </w:rPr>
              <w:t>Iguania</w:t>
            </w:r>
            <w:proofErr w:type="spellEnd"/>
            <w:r w:rsidRPr="00870595">
              <w:rPr>
                <w:rFonts w:ascii="Times New Roman" w:eastAsia="Times New Roman" w:hAnsi="Times New Roman" w:cs="Times New Roman"/>
                <w:b/>
                <w:sz w:val="24"/>
                <w:szCs w:val="24"/>
              </w:rPr>
              <w:t xml:space="preserve">, </w:t>
            </w:r>
            <w:proofErr w:type="spellStart"/>
            <w:r w:rsidRPr="00870595">
              <w:rPr>
                <w:rFonts w:ascii="Times New Roman" w:eastAsia="Times New Roman" w:hAnsi="Times New Roman" w:cs="Times New Roman"/>
                <w:b/>
                <w:sz w:val="24"/>
                <w:szCs w:val="24"/>
              </w:rPr>
              <w:t>Dactyloidae</w:t>
            </w:r>
            <w:proofErr w:type="spellEnd"/>
          </w:p>
        </w:tc>
      </w:tr>
      <w:tr w:rsidR="0064244F" w:rsidRPr="00870595" w14:paraId="258EF59A" w14:textId="77777777" w:rsidTr="00955E44">
        <w:tc>
          <w:tcPr>
            <w:tcW w:w="2460" w:type="dxa"/>
            <w:shd w:val="clear" w:color="auto" w:fill="auto"/>
            <w:tcMar>
              <w:top w:w="100" w:type="dxa"/>
              <w:left w:w="100" w:type="dxa"/>
              <w:bottom w:w="100" w:type="dxa"/>
              <w:right w:w="100" w:type="dxa"/>
            </w:tcMar>
          </w:tcPr>
          <w:p w14:paraId="495C5EC4" w14:textId="77777777" w:rsidR="0064244F" w:rsidRPr="00870595" w:rsidRDefault="0064244F" w:rsidP="001563AF">
            <w:pPr>
              <w:widowControl w:val="0"/>
              <w:spacing w:line="240" w:lineRule="auto"/>
              <w:rPr>
                <w:rFonts w:ascii="Times New Roman" w:eastAsia="Times New Roman" w:hAnsi="Times New Roman" w:cs="Times New Roman"/>
                <w:i/>
                <w:sz w:val="24"/>
                <w:szCs w:val="24"/>
              </w:rPr>
            </w:pPr>
            <w:r w:rsidRPr="00870595">
              <w:rPr>
                <w:rFonts w:ascii="Times New Roman" w:eastAsia="Times New Roman" w:hAnsi="Times New Roman" w:cs="Times New Roman"/>
                <w:i/>
                <w:sz w:val="24"/>
                <w:szCs w:val="24"/>
              </w:rPr>
              <w:t xml:space="preserve">Anolis </w:t>
            </w:r>
            <w:proofErr w:type="spellStart"/>
            <w:r w:rsidRPr="00870595">
              <w:rPr>
                <w:rFonts w:ascii="Times New Roman" w:eastAsia="Times New Roman" w:hAnsi="Times New Roman" w:cs="Times New Roman"/>
                <w:i/>
                <w:sz w:val="24"/>
                <w:szCs w:val="24"/>
              </w:rPr>
              <w:t>dominicanus</w:t>
            </w:r>
            <w:proofErr w:type="spellEnd"/>
          </w:p>
        </w:tc>
        <w:tc>
          <w:tcPr>
            <w:tcW w:w="4730" w:type="dxa"/>
            <w:shd w:val="clear" w:color="auto" w:fill="auto"/>
            <w:tcMar>
              <w:top w:w="100" w:type="dxa"/>
              <w:left w:w="100" w:type="dxa"/>
              <w:bottom w:w="100" w:type="dxa"/>
              <w:right w:w="100" w:type="dxa"/>
            </w:tcMar>
          </w:tcPr>
          <w:p w14:paraId="77AC6782" w14:textId="77777777" w:rsidR="0064244F" w:rsidRPr="00870595" w:rsidRDefault="0064244F" w:rsidP="001563AF">
            <w:pPr>
              <w:widowControl w:val="0"/>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lang w:val="it-IT"/>
              </w:rPr>
              <w:t xml:space="preserve">La </w:t>
            </w:r>
            <w:proofErr w:type="spellStart"/>
            <w:r w:rsidRPr="00870595">
              <w:rPr>
                <w:rFonts w:ascii="Times New Roman" w:eastAsia="Times New Roman" w:hAnsi="Times New Roman" w:cs="Times New Roman"/>
                <w:sz w:val="24"/>
                <w:szCs w:val="24"/>
                <w:lang w:val="it-IT"/>
              </w:rPr>
              <w:t>Toca</w:t>
            </w:r>
            <w:proofErr w:type="spellEnd"/>
            <w:r w:rsidRPr="00870595">
              <w:rPr>
                <w:rFonts w:ascii="Times New Roman" w:eastAsia="Times New Roman" w:hAnsi="Times New Roman" w:cs="Times New Roman"/>
                <w:sz w:val="24"/>
                <w:szCs w:val="24"/>
                <w:lang w:val="it-IT"/>
              </w:rPr>
              <w:t xml:space="preserve"> Fm./</w:t>
            </w:r>
            <w:proofErr w:type="spellStart"/>
            <w:r w:rsidRPr="00870595">
              <w:rPr>
                <w:rFonts w:ascii="Times New Roman" w:eastAsia="Times New Roman" w:hAnsi="Times New Roman" w:cs="Times New Roman"/>
                <w:sz w:val="24"/>
                <w:szCs w:val="24"/>
                <w:lang w:val="it-IT"/>
              </w:rPr>
              <w:t>early</w:t>
            </w:r>
            <w:proofErr w:type="spellEnd"/>
            <w:r w:rsidRPr="00870595">
              <w:rPr>
                <w:rFonts w:ascii="Times New Roman" w:eastAsia="Times New Roman" w:hAnsi="Times New Roman" w:cs="Times New Roman"/>
                <w:sz w:val="24"/>
                <w:szCs w:val="24"/>
                <w:lang w:val="it-IT"/>
              </w:rPr>
              <w:t>-middle Miocene (~20–15 Ma)</w:t>
            </w:r>
          </w:p>
        </w:tc>
        <w:tc>
          <w:tcPr>
            <w:tcW w:w="990" w:type="dxa"/>
            <w:shd w:val="clear" w:color="auto" w:fill="auto"/>
            <w:tcMar>
              <w:top w:w="100" w:type="dxa"/>
              <w:left w:w="100" w:type="dxa"/>
              <w:bottom w:w="100" w:type="dxa"/>
              <w:right w:w="100" w:type="dxa"/>
            </w:tcMar>
          </w:tcPr>
          <w:p w14:paraId="2C0BCC0E"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5BA0093B" w14:textId="1D718B80" w:rsidR="0064244F" w:rsidRPr="00870595" w:rsidRDefault="007540A2" w:rsidP="007540A2">
            <w:pPr>
              <w:widowControl w:val="0"/>
              <w:spacing w:line="240" w:lineRule="auto"/>
              <w:jc w:val="center"/>
              <w:rPr>
                <w:rFonts w:ascii="Times New Roman" w:eastAsia="Times New Roman" w:hAnsi="Times New Roman" w:cs="Times New Roman"/>
                <w:color w:val="262626"/>
                <w:sz w:val="24"/>
                <w:szCs w:val="24"/>
                <w:highlight w:val="white"/>
              </w:rPr>
            </w:pPr>
            <w:r w:rsidRPr="00870595">
              <w:rPr>
                <w:rFonts w:ascii="Times New Roman" w:eastAsia="Times New Roman" w:hAnsi="Times New Roman" w:cs="Times New Roman"/>
                <w:sz w:val="24"/>
                <w:szCs w:val="24"/>
              </w:rPr>
              <w:t>[4,11]</w:t>
            </w:r>
          </w:p>
        </w:tc>
      </w:tr>
      <w:tr w:rsidR="0064244F" w:rsidRPr="00870595" w14:paraId="3D8D01A7" w14:textId="77777777" w:rsidTr="00955E44">
        <w:tc>
          <w:tcPr>
            <w:tcW w:w="2460" w:type="dxa"/>
            <w:shd w:val="clear" w:color="auto" w:fill="auto"/>
            <w:tcMar>
              <w:top w:w="100" w:type="dxa"/>
              <w:left w:w="100" w:type="dxa"/>
              <w:bottom w:w="100" w:type="dxa"/>
              <w:right w:w="100" w:type="dxa"/>
            </w:tcMar>
          </w:tcPr>
          <w:p w14:paraId="7870CE43" w14:textId="77777777" w:rsidR="0064244F" w:rsidRPr="00870595" w:rsidRDefault="0064244F" w:rsidP="001563AF">
            <w:pPr>
              <w:widowControl w:val="0"/>
              <w:spacing w:line="240" w:lineRule="auto"/>
              <w:rPr>
                <w:rFonts w:ascii="Times New Roman" w:eastAsia="Times New Roman" w:hAnsi="Times New Roman" w:cs="Times New Roman"/>
                <w:i/>
                <w:sz w:val="24"/>
                <w:szCs w:val="24"/>
              </w:rPr>
            </w:pPr>
            <w:r w:rsidRPr="00870595">
              <w:rPr>
                <w:rFonts w:ascii="Times New Roman" w:eastAsia="Times New Roman" w:hAnsi="Times New Roman" w:cs="Times New Roman"/>
                <w:i/>
                <w:sz w:val="24"/>
                <w:szCs w:val="24"/>
              </w:rPr>
              <w:t>Anolis</w:t>
            </w:r>
            <w:r w:rsidRPr="00870595">
              <w:rPr>
                <w:rFonts w:ascii="Times New Roman" w:eastAsia="Times New Roman" w:hAnsi="Times New Roman" w:cs="Times New Roman"/>
                <w:sz w:val="24"/>
                <w:szCs w:val="24"/>
              </w:rPr>
              <w:t xml:space="preserve"> sp. cf. </w:t>
            </w:r>
            <w:proofErr w:type="spellStart"/>
            <w:r w:rsidRPr="00870595">
              <w:rPr>
                <w:rFonts w:ascii="Times New Roman" w:eastAsia="Times New Roman" w:hAnsi="Times New Roman" w:cs="Times New Roman"/>
                <w:i/>
                <w:sz w:val="24"/>
                <w:szCs w:val="24"/>
              </w:rPr>
              <w:t>chlorocyanus</w:t>
            </w:r>
            <w:proofErr w:type="spellEnd"/>
            <w:r w:rsidRPr="00870595">
              <w:rPr>
                <w:rFonts w:ascii="Times New Roman" w:eastAsia="Times New Roman" w:hAnsi="Times New Roman" w:cs="Times New Roman"/>
                <w:i/>
                <w:sz w:val="24"/>
                <w:szCs w:val="24"/>
              </w:rPr>
              <w:t xml:space="preserve"> </w:t>
            </w:r>
            <w:r w:rsidRPr="00870595">
              <w:rPr>
                <w:rFonts w:ascii="Times New Roman" w:eastAsia="Times New Roman" w:hAnsi="Times New Roman" w:cs="Times New Roman"/>
                <w:sz w:val="24"/>
                <w:szCs w:val="24"/>
              </w:rPr>
              <w:t>sp. group</w:t>
            </w:r>
          </w:p>
        </w:tc>
        <w:tc>
          <w:tcPr>
            <w:tcW w:w="4730" w:type="dxa"/>
            <w:shd w:val="clear" w:color="auto" w:fill="auto"/>
            <w:tcMar>
              <w:top w:w="100" w:type="dxa"/>
              <w:left w:w="100" w:type="dxa"/>
              <w:bottom w:w="100" w:type="dxa"/>
              <w:right w:w="100" w:type="dxa"/>
            </w:tcMar>
          </w:tcPr>
          <w:p w14:paraId="1AA5DED2" w14:textId="77777777" w:rsidR="0064244F" w:rsidRPr="00870595" w:rsidRDefault="0064244F" w:rsidP="001563AF">
            <w:pPr>
              <w:widowControl w:val="0"/>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lang w:val="it-IT"/>
              </w:rPr>
              <w:t xml:space="preserve">La </w:t>
            </w:r>
            <w:proofErr w:type="spellStart"/>
            <w:r w:rsidRPr="00870595">
              <w:rPr>
                <w:rFonts w:ascii="Times New Roman" w:eastAsia="Times New Roman" w:hAnsi="Times New Roman" w:cs="Times New Roman"/>
                <w:sz w:val="24"/>
                <w:szCs w:val="24"/>
                <w:lang w:val="it-IT"/>
              </w:rPr>
              <w:t>Toca</w:t>
            </w:r>
            <w:proofErr w:type="spellEnd"/>
            <w:r w:rsidRPr="00870595">
              <w:rPr>
                <w:rFonts w:ascii="Times New Roman" w:eastAsia="Times New Roman" w:hAnsi="Times New Roman" w:cs="Times New Roman"/>
                <w:sz w:val="24"/>
                <w:szCs w:val="24"/>
                <w:lang w:val="it-IT"/>
              </w:rPr>
              <w:t xml:space="preserve"> Fm./</w:t>
            </w:r>
            <w:proofErr w:type="spellStart"/>
            <w:r w:rsidRPr="00870595">
              <w:rPr>
                <w:rFonts w:ascii="Times New Roman" w:eastAsia="Times New Roman" w:hAnsi="Times New Roman" w:cs="Times New Roman"/>
                <w:sz w:val="24"/>
                <w:szCs w:val="24"/>
                <w:lang w:val="it-IT"/>
              </w:rPr>
              <w:t>early</w:t>
            </w:r>
            <w:proofErr w:type="spellEnd"/>
            <w:r w:rsidRPr="00870595">
              <w:rPr>
                <w:rFonts w:ascii="Times New Roman" w:eastAsia="Times New Roman" w:hAnsi="Times New Roman" w:cs="Times New Roman"/>
                <w:sz w:val="24"/>
                <w:szCs w:val="24"/>
                <w:lang w:val="it-IT"/>
              </w:rPr>
              <w:t>-middle Miocene (~20–15 Ma)</w:t>
            </w:r>
          </w:p>
        </w:tc>
        <w:tc>
          <w:tcPr>
            <w:tcW w:w="990" w:type="dxa"/>
            <w:shd w:val="clear" w:color="auto" w:fill="auto"/>
            <w:tcMar>
              <w:top w:w="100" w:type="dxa"/>
              <w:left w:w="100" w:type="dxa"/>
              <w:bottom w:w="100" w:type="dxa"/>
              <w:right w:w="100" w:type="dxa"/>
            </w:tcMar>
          </w:tcPr>
          <w:p w14:paraId="6861E924"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0F39F587" w14:textId="70238350" w:rsidR="0064244F" w:rsidRPr="00870595" w:rsidRDefault="007540A2" w:rsidP="007540A2">
            <w:pPr>
              <w:widowControl w:val="0"/>
              <w:spacing w:line="240" w:lineRule="auto"/>
              <w:jc w:val="center"/>
              <w:rPr>
                <w:rFonts w:ascii="Times New Roman" w:eastAsia="Times New Roman" w:hAnsi="Times New Roman" w:cs="Times New Roman"/>
                <w:color w:val="262626"/>
                <w:sz w:val="24"/>
                <w:szCs w:val="24"/>
                <w:highlight w:val="white"/>
                <w:lang w:val="fr-FR"/>
              </w:rPr>
            </w:pPr>
            <w:r w:rsidRPr="00870595">
              <w:rPr>
                <w:rFonts w:ascii="Times New Roman" w:eastAsia="Times New Roman" w:hAnsi="Times New Roman" w:cs="Times New Roman"/>
                <w:sz w:val="24"/>
                <w:szCs w:val="24"/>
              </w:rPr>
              <w:t>[4,12]</w:t>
            </w:r>
          </w:p>
        </w:tc>
      </w:tr>
      <w:tr w:rsidR="0064244F" w:rsidRPr="00870595" w14:paraId="5ACC9E7E" w14:textId="77777777" w:rsidTr="00955E44">
        <w:tc>
          <w:tcPr>
            <w:tcW w:w="2460" w:type="dxa"/>
            <w:shd w:val="clear" w:color="auto" w:fill="auto"/>
            <w:tcMar>
              <w:top w:w="100" w:type="dxa"/>
              <w:left w:w="100" w:type="dxa"/>
              <w:bottom w:w="100" w:type="dxa"/>
              <w:right w:w="100" w:type="dxa"/>
            </w:tcMar>
          </w:tcPr>
          <w:p w14:paraId="658533B0"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i/>
                <w:sz w:val="24"/>
                <w:szCs w:val="24"/>
              </w:rPr>
              <w:t>Anolis</w:t>
            </w:r>
            <w:r w:rsidRPr="00870595">
              <w:rPr>
                <w:rFonts w:ascii="Times New Roman" w:eastAsia="Times New Roman" w:hAnsi="Times New Roman" w:cs="Times New Roman"/>
                <w:sz w:val="24"/>
                <w:szCs w:val="24"/>
              </w:rPr>
              <w:t xml:space="preserve"> spp.</w:t>
            </w:r>
          </w:p>
        </w:tc>
        <w:tc>
          <w:tcPr>
            <w:tcW w:w="4730" w:type="dxa"/>
            <w:shd w:val="clear" w:color="auto" w:fill="auto"/>
            <w:tcMar>
              <w:top w:w="100" w:type="dxa"/>
              <w:left w:w="100" w:type="dxa"/>
              <w:bottom w:w="100" w:type="dxa"/>
              <w:right w:w="100" w:type="dxa"/>
            </w:tcMar>
          </w:tcPr>
          <w:p w14:paraId="421CE6D7"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Amber mines in Cordillera Septentrional/early-middle Miocene (~20–15 Ma)</w:t>
            </w:r>
          </w:p>
        </w:tc>
        <w:tc>
          <w:tcPr>
            <w:tcW w:w="990" w:type="dxa"/>
            <w:shd w:val="clear" w:color="auto" w:fill="auto"/>
            <w:tcMar>
              <w:top w:w="100" w:type="dxa"/>
              <w:left w:w="100" w:type="dxa"/>
              <w:bottom w:w="100" w:type="dxa"/>
              <w:right w:w="100" w:type="dxa"/>
            </w:tcMar>
          </w:tcPr>
          <w:p w14:paraId="69D0A244"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03EDF495" w14:textId="67E8FC4A" w:rsidR="0064244F" w:rsidRPr="00870595" w:rsidRDefault="007540A2" w:rsidP="007540A2">
            <w:pPr>
              <w:widowControl w:val="0"/>
              <w:spacing w:line="240" w:lineRule="auto"/>
              <w:jc w:val="center"/>
              <w:rPr>
                <w:rFonts w:ascii="Times New Roman" w:eastAsia="Times New Roman" w:hAnsi="Times New Roman" w:cs="Times New Roman"/>
                <w:color w:val="262626"/>
                <w:sz w:val="24"/>
                <w:szCs w:val="24"/>
                <w:highlight w:val="white"/>
                <w:lang w:val="da-DK"/>
              </w:rPr>
            </w:pPr>
            <w:r w:rsidRPr="00870595">
              <w:rPr>
                <w:rFonts w:ascii="Times New Roman" w:eastAsia="Times New Roman" w:hAnsi="Times New Roman" w:cs="Times New Roman"/>
                <w:sz w:val="24"/>
                <w:szCs w:val="24"/>
              </w:rPr>
              <w:t>[4,13–14]</w:t>
            </w:r>
          </w:p>
        </w:tc>
      </w:tr>
      <w:tr w:rsidR="0064244F" w:rsidRPr="00870595" w14:paraId="68BB55B4" w14:textId="77777777" w:rsidTr="00507D18">
        <w:trPr>
          <w:trHeight w:val="440"/>
        </w:trPr>
        <w:tc>
          <w:tcPr>
            <w:tcW w:w="9360" w:type="dxa"/>
            <w:gridSpan w:val="4"/>
            <w:shd w:val="clear" w:color="auto" w:fill="auto"/>
            <w:tcMar>
              <w:top w:w="100" w:type="dxa"/>
              <w:left w:w="100" w:type="dxa"/>
              <w:bottom w:w="100" w:type="dxa"/>
              <w:right w:w="100" w:type="dxa"/>
            </w:tcMar>
          </w:tcPr>
          <w:p w14:paraId="76E9219C"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870595">
              <w:rPr>
                <w:rFonts w:ascii="Times New Roman" w:eastAsia="Times New Roman" w:hAnsi="Times New Roman" w:cs="Times New Roman"/>
                <w:b/>
                <w:sz w:val="24"/>
                <w:szCs w:val="24"/>
              </w:rPr>
              <w:lastRenderedPageBreak/>
              <w:t>Iguania</w:t>
            </w:r>
            <w:proofErr w:type="spellEnd"/>
            <w:r w:rsidRPr="00870595">
              <w:rPr>
                <w:rFonts w:ascii="Times New Roman" w:eastAsia="Times New Roman" w:hAnsi="Times New Roman" w:cs="Times New Roman"/>
                <w:b/>
                <w:sz w:val="24"/>
                <w:szCs w:val="24"/>
              </w:rPr>
              <w:t>, Iguanidae</w:t>
            </w:r>
          </w:p>
        </w:tc>
      </w:tr>
      <w:tr w:rsidR="0064244F" w:rsidRPr="00870595" w14:paraId="30466319" w14:textId="77777777" w:rsidTr="00955E44">
        <w:tc>
          <w:tcPr>
            <w:tcW w:w="2460" w:type="dxa"/>
            <w:shd w:val="clear" w:color="auto" w:fill="auto"/>
            <w:tcMar>
              <w:top w:w="100" w:type="dxa"/>
              <w:left w:w="100" w:type="dxa"/>
              <w:bottom w:w="100" w:type="dxa"/>
              <w:right w:w="100" w:type="dxa"/>
            </w:tcMar>
          </w:tcPr>
          <w:p w14:paraId="75D3DA4A"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?Iguanidae </w:t>
            </w:r>
            <w:proofErr w:type="spellStart"/>
            <w:r w:rsidRPr="00870595">
              <w:rPr>
                <w:rFonts w:ascii="Times New Roman" w:eastAsia="Times New Roman" w:hAnsi="Times New Roman" w:cs="Times New Roman"/>
                <w:sz w:val="24"/>
                <w:szCs w:val="24"/>
              </w:rPr>
              <w:t>indet</w:t>
            </w:r>
            <w:proofErr w:type="spellEnd"/>
            <w:r w:rsidRPr="00870595">
              <w:rPr>
                <w:rFonts w:ascii="Times New Roman" w:eastAsia="Times New Roman" w:hAnsi="Times New Roman" w:cs="Times New Roman"/>
                <w:sz w:val="24"/>
                <w:szCs w:val="24"/>
              </w:rPr>
              <w:t>.</w:t>
            </w:r>
          </w:p>
        </w:tc>
        <w:tc>
          <w:tcPr>
            <w:tcW w:w="4730" w:type="dxa"/>
            <w:shd w:val="clear" w:color="auto" w:fill="auto"/>
            <w:tcMar>
              <w:top w:w="100" w:type="dxa"/>
              <w:left w:w="100" w:type="dxa"/>
              <w:bottom w:w="100" w:type="dxa"/>
              <w:right w:w="100" w:type="dxa"/>
            </w:tcMar>
          </w:tcPr>
          <w:p w14:paraId="5B6A4B68"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Cibao</w:t>
            </w:r>
            <w:proofErr w:type="spellEnd"/>
            <w:r w:rsidRPr="00870595">
              <w:rPr>
                <w:rFonts w:ascii="Times New Roman" w:eastAsia="Times New Roman" w:hAnsi="Times New Roman" w:cs="Times New Roman"/>
                <w:sz w:val="24"/>
                <w:szCs w:val="24"/>
              </w:rPr>
              <w:t xml:space="preserve"> Fm./early-middle Miocene (~16–12.17 Ma)</w:t>
            </w:r>
          </w:p>
        </w:tc>
        <w:tc>
          <w:tcPr>
            <w:tcW w:w="990" w:type="dxa"/>
            <w:shd w:val="clear" w:color="auto" w:fill="auto"/>
            <w:tcMar>
              <w:top w:w="100" w:type="dxa"/>
              <w:left w:w="100" w:type="dxa"/>
              <w:bottom w:w="100" w:type="dxa"/>
              <w:right w:w="100" w:type="dxa"/>
            </w:tcMar>
          </w:tcPr>
          <w:p w14:paraId="17DBBECF"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PR</w:t>
            </w:r>
          </w:p>
        </w:tc>
        <w:tc>
          <w:tcPr>
            <w:tcW w:w="1180" w:type="dxa"/>
            <w:shd w:val="clear" w:color="auto" w:fill="auto"/>
            <w:tcMar>
              <w:top w:w="100" w:type="dxa"/>
              <w:left w:w="100" w:type="dxa"/>
              <w:bottom w:w="100" w:type="dxa"/>
              <w:right w:w="100" w:type="dxa"/>
            </w:tcMar>
          </w:tcPr>
          <w:p w14:paraId="6433BF7F" w14:textId="716FC517" w:rsidR="0064244F" w:rsidRPr="00870595" w:rsidRDefault="007540A2" w:rsidP="00507D18">
            <w:pPr>
              <w:widowControl w:val="0"/>
              <w:spacing w:line="240" w:lineRule="auto"/>
              <w:jc w:val="center"/>
              <w:rPr>
                <w:rFonts w:ascii="Times New Roman" w:eastAsia="Times New Roman" w:hAnsi="Times New Roman" w:cs="Times New Roman"/>
                <w:sz w:val="24"/>
                <w:szCs w:val="24"/>
                <w:lang w:val="es-US"/>
              </w:rPr>
            </w:pPr>
            <w:r w:rsidRPr="00870595">
              <w:rPr>
                <w:rFonts w:ascii="Times New Roman" w:eastAsia="Times New Roman" w:hAnsi="Times New Roman" w:cs="Times New Roman"/>
                <w:sz w:val="24"/>
                <w:szCs w:val="24"/>
              </w:rPr>
              <w:t>[2,15]</w:t>
            </w:r>
          </w:p>
        </w:tc>
      </w:tr>
      <w:tr w:rsidR="0064244F" w:rsidRPr="00870595" w14:paraId="21058F36" w14:textId="77777777" w:rsidTr="00507D18">
        <w:trPr>
          <w:trHeight w:val="440"/>
        </w:trPr>
        <w:tc>
          <w:tcPr>
            <w:tcW w:w="9360" w:type="dxa"/>
            <w:gridSpan w:val="4"/>
            <w:shd w:val="clear" w:color="auto" w:fill="auto"/>
            <w:tcMar>
              <w:top w:w="100" w:type="dxa"/>
              <w:left w:w="100" w:type="dxa"/>
              <w:bottom w:w="100" w:type="dxa"/>
              <w:right w:w="100" w:type="dxa"/>
            </w:tcMar>
          </w:tcPr>
          <w:p w14:paraId="17548882"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t xml:space="preserve">Serpentes, </w:t>
            </w:r>
            <w:proofErr w:type="spellStart"/>
            <w:r w:rsidRPr="00870595">
              <w:rPr>
                <w:rFonts w:ascii="Times New Roman" w:eastAsia="Times New Roman" w:hAnsi="Times New Roman" w:cs="Times New Roman"/>
                <w:b/>
                <w:sz w:val="24"/>
                <w:szCs w:val="24"/>
              </w:rPr>
              <w:t>Boidae</w:t>
            </w:r>
            <w:proofErr w:type="spellEnd"/>
          </w:p>
        </w:tc>
      </w:tr>
      <w:tr w:rsidR="0064244F" w:rsidRPr="00870595" w14:paraId="52E0F0E4" w14:textId="77777777" w:rsidTr="00955E44">
        <w:tc>
          <w:tcPr>
            <w:tcW w:w="2460" w:type="dxa"/>
            <w:shd w:val="clear" w:color="auto" w:fill="auto"/>
            <w:tcMar>
              <w:top w:w="100" w:type="dxa"/>
              <w:left w:w="100" w:type="dxa"/>
              <w:bottom w:w="100" w:type="dxa"/>
              <w:right w:w="100" w:type="dxa"/>
            </w:tcMar>
          </w:tcPr>
          <w:p w14:paraId="6D53D5FE"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Boidae</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sz w:val="24"/>
                <w:szCs w:val="24"/>
              </w:rPr>
              <w:t>indet</w:t>
            </w:r>
            <w:proofErr w:type="spellEnd"/>
            <w:r w:rsidRPr="00870595">
              <w:rPr>
                <w:rFonts w:ascii="Times New Roman" w:eastAsia="Times New Roman" w:hAnsi="Times New Roman" w:cs="Times New Roman"/>
                <w:sz w:val="24"/>
                <w:szCs w:val="24"/>
              </w:rPr>
              <w:t>.</w:t>
            </w:r>
          </w:p>
        </w:tc>
        <w:tc>
          <w:tcPr>
            <w:tcW w:w="4730" w:type="dxa"/>
            <w:shd w:val="clear" w:color="auto" w:fill="auto"/>
            <w:tcMar>
              <w:top w:w="100" w:type="dxa"/>
              <w:left w:w="100" w:type="dxa"/>
              <w:bottom w:w="100" w:type="dxa"/>
              <w:right w:w="100" w:type="dxa"/>
            </w:tcMar>
          </w:tcPr>
          <w:p w14:paraId="44456723"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Cibao</w:t>
            </w:r>
            <w:proofErr w:type="spellEnd"/>
            <w:r w:rsidRPr="00870595">
              <w:rPr>
                <w:rFonts w:ascii="Times New Roman" w:eastAsia="Times New Roman" w:hAnsi="Times New Roman" w:cs="Times New Roman"/>
                <w:sz w:val="24"/>
                <w:szCs w:val="24"/>
              </w:rPr>
              <w:t xml:space="preserve"> Fm./early-middle Miocene (~16–12.17 Ma)</w:t>
            </w:r>
          </w:p>
        </w:tc>
        <w:tc>
          <w:tcPr>
            <w:tcW w:w="990" w:type="dxa"/>
            <w:shd w:val="clear" w:color="auto" w:fill="auto"/>
            <w:tcMar>
              <w:top w:w="100" w:type="dxa"/>
              <w:left w:w="100" w:type="dxa"/>
              <w:bottom w:w="100" w:type="dxa"/>
              <w:right w:w="100" w:type="dxa"/>
            </w:tcMar>
          </w:tcPr>
          <w:p w14:paraId="359278EA"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PR</w:t>
            </w:r>
          </w:p>
        </w:tc>
        <w:tc>
          <w:tcPr>
            <w:tcW w:w="1180" w:type="dxa"/>
            <w:shd w:val="clear" w:color="auto" w:fill="auto"/>
            <w:tcMar>
              <w:top w:w="100" w:type="dxa"/>
              <w:left w:w="100" w:type="dxa"/>
              <w:bottom w:w="100" w:type="dxa"/>
              <w:right w:w="100" w:type="dxa"/>
            </w:tcMar>
          </w:tcPr>
          <w:p w14:paraId="4F35829F" w14:textId="0EDA8D6A" w:rsidR="0064244F" w:rsidRPr="00870595" w:rsidRDefault="00507D18" w:rsidP="00507D18">
            <w:pPr>
              <w:widowControl w:val="0"/>
              <w:spacing w:line="240" w:lineRule="auto"/>
              <w:jc w:val="center"/>
              <w:rPr>
                <w:rFonts w:ascii="Times New Roman" w:eastAsia="Times New Roman" w:hAnsi="Times New Roman" w:cs="Times New Roman"/>
                <w:sz w:val="24"/>
                <w:szCs w:val="24"/>
                <w:lang w:val="es-US"/>
              </w:rPr>
            </w:pPr>
            <w:r w:rsidRPr="00870595">
              <w:rPr>
                <w:rFonts w:ascii="Times New Roman" w:eastAsia="Times New Roman" w:hAnsi="Times New Roman" w:cs="Times New Roman"/>
                <w:sz w:val="24"/>
                <w:szCs w:val="24"/>
              </w:rPr>
              <w:t>[2,15]</w:t>
            </w:r>
          </w:p>
        </w:tc>
      </w:tr>
      <w:tr w:rsidR="0064244F" w:rsidRPr="00870595" w14:paraId="2B68613B" w14:textId="77777777" w:rsidTr="00507D18">
        <w:trPr>
          <w:trHeight w:val="440"/>
        </w:trPr>
        <w:tc>
          <w:tcPr>
            <w:tcW w:w="9360" w:type="dxa"/>
            <w:gridSpan w:val="4"/>
            <w:shd w:val="clear" w:color="auto" w:fill="auto"/>
            <w:tcMar>
              <w:top w:w="100" w:type="dxa"/>
              <w:left w:w="100" w:type="dxa"/>
              <w:bottom w:w="100" w:type="dxa"/>
              <w:right w:w="100" w:type="dxa"/>
            </w:tcMar>
          </w:tcPr>
          <w:p w14:paraId="1A864095"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b/>
                <w:sz w:val="24"/>
                <w:szCs w:val="24"/>
              </w:rPr>
              <w:t>Eulipotyphla</w:t>
            </w:r>
            <w:proofErr w:type="spellEnd"/>
            <w:r w:rsidRPr="00870595">
              <w:rPr>
                <w:rFonts w:ascii="Times New Roman" w:eastAsia="Times New Roman" w:hAnsi="Times New Roman" w:cs="Times New Roman"/>
                <w:b/>
                <w:sz w:val="24"/>
                <w:szCs w:val="24"/>
              </w:rPr>
              <w:t xml:space="preserve">, </w:t>
            </w:r>
            <w:proofErr w:type="spellStart"/>
            <w:r w:rsidRPr="00870595">
              <w:rPr>
                <w:rFonts w:ascii="Times New Roman" w:eastAsia="Times New Roman" w:hAnsi="Times New Roman" w:cs="Times New Roman"/>
                <w:b/>
                <w:sz w:val="24"/>
                <w:szCs w:val="24"/>
              </w:rPr>
              <w:t>Solenodonota</w:t>
            </w:r>
            <w:proofErr w:type="spellEnd"/>
          </w:p>
        </w:tc>
      </w:tr>
      <w:tr w:rsidR="0064244F" w:rsidRPr="00870595" w14:paraId="60737580" w14:textId="77777777" w:rsidTr="00955E44">
        <w:tc>
          <w:tcPr>
            <w:tcW w:w="2460" w:type="dxa"/>
            <w:shd w:val="clear" w:color="auto" w:fill="auto"/>
            <w:tcMar>
              <w:top w:w="100" w:type="dxa"/>
              <w:left w:w="100" w:type="dxa"/>
              <w:bottom w:w="100" w:type="dxa"/>
              <w:right w:w="100" w:type="dxa"/>
            </w:tcMar>
          </w:tcPr>
          <w:p w14:paraId="5E66EAC0" w14:textId="77777777" w:rsidR="0064244F" w:rsidRPr="00870595" w:rsidRDefault="0064244F" w:rsidP="001563AF">
            <w:pPr>
              <w:widowControl w:val="0"/>
              <w:spacing w:line="240" w:lineRule="auto"/>
              <w:rPr>
                <w:rFonts w:ascii="Times New Roman" w:eastAsia="Times New Roman" w:hAnsi="Times New Roman" w:cs="Times New Roman"/>
                <w:sz w:val="24"/>
                <w:szCs w:val="24"/>
                <w:lang w:val="da-DK"/>
              </w:rPr>
            </w:pPr>
            <w:proofErr w:type="spellStart"/>
            <w:r w:rsidRPr="00870595">
              <w:rPr>
                <w:rFonts w:ascii="Times New Roman" w:eastAsia="Times New Roman" w:hAnsi="Times New Roman" w:cs="Times New Roman"/>
                <w:sz w:val="24"/>
                <w:szCs w:val="24"/>
                <w:lang w:val="da-DK"/>
              </w:rPr>
              <w:t>Solenodonota</w:t>
            </w:r>
            <w:proofErr w:type="spellEnd"/>
            <w:r w:rsidRPr="00870595">
              <w:rPr>
                <w:rFonts w:ascii="Times New Roman" w:eastAsia="Times New Roman" w:hAnsi="Times New Roman" w:cs="Times New Roman"/>
                <w:sz w:val="24"/>
                <w:szCs w:val="24"/>
                <w:lang w:val="da-DK"/>
              </w:rPr>
              <w:t xml:space="preserve"> gen. et </w:t>
            </w:r>
            <w:proofErr w:type="spellStart"/>
            <w:r w:rsidRPr="00870595">
              <w:rPr>
                <w:rFonts w:ascii="Times New Roman" w:eastAsia="Times New Roman" w:hAnsi="Times New Roman" w:cs="Times New Roman"/>
                <w:sz w:val="24"/>
                <w:szCs w:val="24"/>
                <w:lang w:val="da-DK"/>
              </w:rPr>
              <w:t>sp</w:t>
            </w:r>
            <w:proofErr w:type="spellEnd"/>
            <w:r w:rsidRPr="00870595">
              <w:rPr>
                <w:rFonts w:ascii="Times New Roman" w:eastAsia="Times New Roman" w:hAnsi="Times New Roman" w:cs="Times New Roman"/>
                <w:sz w:val="24"/>
                <w:szCs w:val="24"/>
                <w:lang w:val="da-DK"/>
              </w:rPr>
              <w:t xml:space="preserve">. </w:t>
            </w:r>
            <w:proofErr w:type="spellStart"/>
            <w:r w:rsidRPr="00870595">
              <w:rPr>
                <w:rFonts w:ascii="Times New Roman" w:eastAsia="Times New Roman" w:hAnsi="Times New Roman" w:cs="Times New Roman"/>
                <w:sz w:val="24"/>
                <w:szCs w:val="24"/>
                <w:lang w:val="da-DK"/>
              </w:rPr>
              <w:t>indet</w:t>
            </w:r>
            <w:proofErr w:type="spellEnd"/>
            <w:r w:rsidRPr="00870595">
              <w:rPr>
                <w:rFonts w:ascii="Times New Roman" w:eastAsia="Times New Roman" w:hAnsi="Times New Roman" w:cs="Times New Roman"/>
                <w:sz w:val="24"/>
                <w:szCs w:val="24"/>
                <w:lang w:val="da-DK"/>
              </w:rPr>
              <w:t>.</w:t>
            </w:r>
          </w:p>
        </w:tc>
        <w:tc>
          <w:tcPr>
            <w:tcW w:w="4730" w:type="dxa"/>
            <w:shd w:val="clear" w:color="auto" w:fill="auto"/>
            <w:tcMar>
              <w:top w:w="100" w:type="dxa"/>
              <w:left w:w="100" w:type="dxa"/>
              <w:bottom w:w="100" w:type="dxa"/>
              <w:right w:w="100" w:type="dxa"/>
            </w:tcMar>
          </w:tcPr>
          <w:p w14:paraId="2D48AB2E" w14:textId="77777777" w:rsidR="0064244F" w:rsidRPr="00870595" w:rsidRDefault="0064244F" w:rsidP="001563AF">
            <w:pPr>
              <w:widowControl w:val="0"/>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lang w:val="it-IT"/>
              </w:rPr>
              <w:t xml:space="preserve">La </w:t>
            </w:r>
            <w:proofErr w:type="spellStart"/>
            <w:r w:rsidRPr="00870595">
              <w:rPr>
                <w:rFonts w:ascii="Times New Roman" w:eastAsia="Times New Roman" w:hAnsi="Times New Roman" w:cs="Times New Roman"/>
                <w:sz w:val="24"/>
                <w:szCs w:val="24"/>
                <w:lang w:val="it-IT"/>
              </w:rPr>
              <w:t>Toca</w:t>
            </w:r>
            <w:proofErr w:type="spellEnd"/>
            <w:r w:rsidRPr="00870595">
              <w:rPr>
                <w:rFonts w:ascii="Times New Roman" w:eastAsia="Times New Roman" w:hAnsi="Times New Roman" w:cs="Times New Roman"/>
                <w:sz w:val="24"/>
                <w:szCs w:val="24"/>
                <w:lang w:val="it-IT"/>
              </w:rPr>
              <w:t xml:space="preserve"> Fm./</w:t>
            </w:r>
            <w:proofErr w:type="spellStart"/>
            <w:r w:rsidRPr="00870595">
              <w:rPr>
                <w:rFonts w:ascii="Times New Roman" w:eastAsia="Times New Roman" w:hAnsi="Times New Roman" w:cs="Times New Roman"/>
                <w:sz w:val="24"/>
                <w:szCs w:val="24"/>
                <w:lang w:val="it-IT"/>
              </w:rPr>
              <w:t>early</w:t>
            </w:r>
            <w:proofErr w:type="spellEnd"/>
            <w:r w:rsidRPr="00870595">
              <w:rPr>
                <w:rFonts w:ascii="Times New Roman" w:eastAsia="Times New Roman" w:hAnsi="Times New Roman" w:cs="Times New Roman"/>
                <w:sz w:val="24"/>
                <w:szCs w:val="24"/>
                <w:lang w:val="it-IT"/>
              </w:rPr>
              <w:t>-middle Miocene (~20–15 Ma)</w:t>
            </w:r>
          </w:p>
        </w:tc>
        <w:tc>
          <w:tcPr>
            <w:tcW w:w="990" w:type="dxa"/>
            <w:shd w:val="clear" w:color="auto" w:fill="auto"/>
            <w:tcMar>
              <w:top w:w="100" w:type="dxa"/>
              <w:left w:w="100" w:type="dxa"/>
              <w:bottom w:w="100" w:type="dxa"/>
              <w:right w:w="100" w:type="dxa"/>
            </w:tcMar>
          </w:tcPr>
          <w:p w14:paraId="57DBDEF9"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shd w:val="clear" w:color="auto" w:fill="auto"/>
            <w:tcMar>
              <w:top w:w="100" w:type="dxa"/>
              <w:left w:w="100" w:type="dxa"/>
              <w:bottom w:w="100" w:type="dxa"/>
              <w:right w:w="100" w:type="dxa"/>
            </w:tcMar>
          </w:tcPr>
          <w:p w14:paraId="2905D970" w14:textId="686F3F41" w:rsidR="0064244F" w:rsidRPr="00870595" w:rsidRDefault="00507D18" w:rsidP="00507D18">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[4,16]</w:t>
            </w:r>
          </w:p>
        </w:tc>
      </w:tr>
      <w:tr w:rsidR="0064244F" w:rsidRPr="00870595" w14:paraId="7F07E5D2" w14:textId="77777777" w:rsidTr="00507D18">
        <w:trPr>
          <w:trHeight w:val="440"/>
        </w:trPr>
        <w:tc>
          <w:tcPr>
            <w:tcW w:w="9360" w:type="dxa"/>
            <w:gridSpan w:val="4"/>
            <w:shd w:val="clear" w:color="auto" w:fill="auto"/>
            <w:tcMar>
              <w:top w:w="100" w:type="dxa"/>
              <w:left w:w="100" w:type="dxa"/>
              <w:bottom w:w="100" w:type="dxa"/>
              <w:right w:w="100" w:type="dxa"/>
            </w:tcMar>
          </w:tcPr>
          <w:p w14:paraId="486FAB35"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t xml:space="preserve">Xenarthra, </w:t>
            </w:r>
            <w:proofErr w:type="spellStart"/>
            <w:r w:rsidRPr="00870595">
              <w:rPr>
                <w:rFonts w:ascii="Times New Roman" w:eastAsia="Times New Roman" w:hAnsi="Times New Roman" w:cs="Times New Roman"/>
                <w:b/>
                <w:sz w:val="24"/>
                <w:szCs w:val="24"/>
              </w:rPr>
              <w:t>Folivora</w:t>
            </w:r>
            <w:proofErr w:type="spellEnd"/>
          </w:p>
        </w:tc>
      </w:tr>
      <w:tr w:rsidR="0064244F" w:rsidRPr="00870595" w14:paraId="4EBA0185" w14:textId="77777777" w:rsidTr="00955E44">
        <w:tc>
          <w:tcPr>
            <w:tcW w:w="2460" w:type="dxa"/>
            <w:shd w:val="clear" w:color="auto" w:fill="auto"/>
            <w:tcMar>
              <w:top w:w="100" w:type="dxa"/>
              <w:left w:w="100" w:type="dxa"/>
              <w:bottom w:w="100" w:type="dxa"/>
              <w:right w:w="100" w:type="dxa"/>
            </w:tcMar>
          </w:tcPr>
          <w:p w14:paraId="6D0893C2"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w:t>
            </w:r>
            <w:proofErr w:type="spellStart"/>
            <w:r w:rsidRPr="00870595">
              <w:rPr>
                <w:rFonts w:ascii="Times New Roman" w:eastAsia="Times New Roman" w:hAnsi="Times New Roman" w:cs="Times New Roman"/>
                <w:sz w:val="24"/>
                <w:szCs w:val="24"/>
              </w:rPr>
              <w:t>Folivora</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sz w:val="24"/>
                <w:szCs w:val="24"/>
              </w:rPr>
              <w:t>indet</w:t>
            </w:r>
            <w:proofErr w:type="spellEnd"/>
            <w:r w:rsidRPr="00870595">
              <w:rPr>
                <w:rFonts w:ascii="Times New Roman" w:eastAsia="Times New Roman" w:hAnsi="Times New Roman" w:cs="Times New Roman"/>
                <w:sz w:val="24"/>
                <w:szCs w:val="24"/>
              </w:rPr>
              <w:t>.</w:t>
            </w:r>
          </w:p>
        </w:tc>
        <w:tc>
          <w:tcPr>
            <w:tcW w:w="4730" w:type="dxa"/>
            <w:shd w:val="clear" w:color="auto" w:fill="auto"/>
            <w:tcMar>
              <w:top w:w="100" w:type="dxa"/>
              <w:left w:w="100" w:type="dxa"/>
              <w:bottom w:w="100" w:type="dxa"/>
              <w:right w:w="100" w:type="dxa"/>
            </w:tcMar>
          </w:tcPr>
          <w:p w14:paraId="7D197E05" w14:textId="77777777" w:rsidR="0064244F" w:rsidRPr="009E5179"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E5179">
              <w:rPr>
                <w:rFonts w:ascii="Times New Roman" w:eastAsia="Times New Roman" w:hAnsi="Times New Roman" w:cs="Times New Roman"/>
                <w:sz w:val="24"/>
                <w:szCs w:val="24"/>
              </w:rPr>
              <w:t>Juana Diaz Fm./early Oligocene (30.3-27.5 Ma)</w:t>
            </w:r>
          </w:p>
        </w:tc>
        <w:tc>
          <w:tcPr>
            <w:tcW w:w="990" w:type="dxa"/>
            <w:shd w:val="clear" w:color="auto" w:fill="auto"/>
            <w:tcMar>
              <w:top w:w="100" w:type="dxa"/>
              <w:left w:w="100" w:type="dxa"/>
              <w:bottom w:w="100" w:type="dxa"/>
              <w:right w:w="100" w:type="dxa"/>
            </w:tcMar>
          </w:tcPr>
          <w:p w14:paraId="56049275"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PR</w:t>
            </w:r>
          </w:p>
        </w:tc>
        <w:tc>
          <w:tcPr>
            <w:tcW w:w="1180" w:type="dxa"/>
            <w:shd w:val="clear" w:color="auto" w:fill="auto"/>
            <w:tcMar>
              <w:top w:w="100" w:type="dxa"/>
              <w:left w:w="100" w:type="dxa"/>
              <w:bottom w:w="100" w:type="dxa"/>
              <w:right w:w="100" w:type="dxa"/>
            </w:tcMar>
          </w:tcPr>
          <w:p w14:paraId="08736A19" w14:textId="5E5F2689" w:rsidR="0064244F" w:rsidRPr="00870595" w:rsidRDefault="00507D18" w:rsidP="00507D1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de-DE"/>
              </w:rPr>
            </w:pPr>
            <w:r w:rsidRPr="00870595">
              <w:rPr>
                <w:rFonts w:ascii="Times New Roman" w:eastAsia="Times New Roman" w:hAnsi="Times New Roman" w:cs="Times New Roman"/>
                <w:sz w:val="24"/>
                <w:szCs w:val="24"/>
              </w:rPr>
              <w:t>[17–18]</w:t>
            </w:r>
          </w:p>
        </w:tc>
      </w:tr>
      <w:tr w:rsidR="0064244F" w:rsidRPr="00870595" w14:paraId="44699835" w14:textId="77777777" w:rsidTr="00955E44">
        <w:tc>
          <w:tcPr>
            <w:tcW w:w="2460" w:type="dxa"/>
            <w:shd w:val="clear" w:color="auto" w:fill="auto"/>
            <w:tcMar>
              <w:top w:w="100" w:type="dxa"/>
              <w:left w:w="100" w:type="dxa"/>
              <w:bottom w:w="100" w:type="dxa"/>
              <w:right w:w="100" w:type="dxa"/>
            </w:tcMar>
          </w:tcPr>
          <w:p w14:paraId="50D92D3F"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i/>
                <w:sz w:val="24"/>
                <w:szCs w:val="24"/>
              </w:rPr>
              <w:t>Imagocnus</w:t>
            </w:r>
            <w:proofErr w:type="spellEnd"/>
            <w:r w:rsidRPr="00870595">
              <w:rPr>
                <w:rFonts w:ascii="Times New Roman" w:eastAsia="Times New Roman" w:hAnsi="Times New Roman" w:cs="Times New Roman"/>
                <w:i/>
                <w:sz w:val="24"/>
                <w:szCs w:val="24"/>
              </w:rPr>
              <w:t xml:space="preserve"> </w:t>
            </w:r>
            <w:proofErr w:type="spellStart"/>
            <w:r w:rsidRPr="00870595">
              <w:rPr>
                <w:rFonts w:ascii="Times New Roman" w:eastAsia="Times New Roman" w:hAnsi="Times New Roman" w:cs="Times New Roman"/>
                <w:i/>
                <w:sz w:val="24"/>
                <w:szCs w:val="24"/>
              </w:rPr>
              <w:t>zazae</w:t>
            </w:r>
            <w:proofErr w:type="spellEnd"/>
          </w:p>
        </w:tc>
        <w:tc>
          <w:tcPr>
            <w:tcW w:w="4730" w:type="dxa"/>
            <w:shd w:val="clear" w:color="auto" w:fill="auto"/>
            <w:tcMar>
              <w:top w:w="100" w:type="dxa"/>
              <w:left w:w="100" w:type="dxa"/>
              <w:bottom w:w="100" w:type="dxa"/>
              <w:right w:w="100" w:type="dxa"/>
            </w:tcMar>
          </w:tcPr>
          <w:p w14:paraId="36A9B33D"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Lagunitas Fm./early Miocene (~18.5–17.5 Ma)</w:t>
            </w:r>
          </w:p>
        </w:tc>
        <w:tc>
          <w:tcPr>
            <w:tcW w:w="990" w:type="dxa"/>
            <w:shd w:val="clear" w:color="auto" w:fill="auto"/>
            <w:tcMar>
              <w:top w:w="100" w:type="dxa"/>
              <w:left w:w="100" w:type="dxa"/>
              <w:bottom w:w="100" w:type="dxa"/>
              <w:right w:w="100" w:type="dxa"/>
            </w:tcMar>
          </w:tcPr>
          <w:p w14:paraId="274DED79"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CU</w:t>
            </w:r>
          </w:p>
        </w:tc>
        <w:tc>
          <w:tcPr>
            <w:tcW w:w="1180" w:type="dxa"/>
            <w:shd w:val="clear" w:color="auto" w:fill="auto"/>
            <w:tcMar>
              <w:top w:w="100" w:type="dxa"/>
              <w:left w:w="100" w:type="dxa"/>
              <w:bottom w:w="100" w:type="dxa"/>
              <w:right w:w="100" w:type="dxa"/>
            </w:tcMar>
          </w:tcPr>
          <w:p w14:paraId="739C0B47" w14:textId="5ABB8F24" w:rsidR="0064244F" w:rsidRPr="00870595" w:rsidRDefault="00507D18" w:rsidP="00507D18">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[1,19]</w:t>
            </w:r>
          </w:p>
        </w:tc>
      </w:tr>
      <w:tr w:rsidR="0064244F" w:rsidRPr="00870595" w14:paraId="19C419B5" w14:textId="77777777" w:rsidTr="00507D18">
        <w:trPr>
          <w:trHeight w:val="440"/>
        </w:trPr>
        <w:tc>
          <w:tcPr>
            <w:tcW w:w="9360" w:type="dxa"/>
            <w:gridSpan w:val="4"/>
            <w:shd w:val="clear" w:color="auto" w:fill="auto"/>
            <w:tcMar>
              <w:top w:w="100" w:type="dxa"/>
              <w:left w:w="100" w:type="dxa"/>
              <w:bottom w:w="100" w:type="dxa"/>
              <w:right w:w="100" w:type="dxa"/>
            </w:tcMar>
          </w:tcPr>
          <w:p w14:paraId="2200F502"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t xml:space="preserve">Primates, </w:t>
            </w:r>
            <w:proofErr w:type="spellStart"/>
            <w:r w:rsidRPr="00870595">
              <w:rPr>
                <w:rFonts w:ascii="Times New Roman" w:eastAsia="Times New Roman" w:hAnsi="Times New Roman" w:cs="Times New Roman"/>
                <w:b/>
                <w:sz w:val="24"/>
                <w:szCs w:val="24"/>
              </w:rPr>
              <w:t>Platyrrhini</w:t>
            </w:r>
            <w:proofErr w:type="spellEnd"/>
          </w:p>
        </w:tc>
      </w:tr>
      <w:tr w:rsidR="0064244F" w:rsidRPr="00870595" w14:paraId="28AAB88E" w14:textId="77777777" w:rsidTr="00955E44">
        <w:tc>
          <w:tcPr>
            <w:tcW w:w="2460" w:type="dxa"/>
            <w:shd w:val="clear" w:color="auto" w:fill="auto"/>
            <w:tcMar>
              <w:top w:w="100" w:type="dxa"/>
              <w:left w:w="100" w:type="dxa"/>
              <w:bottom w:w="100" w:type="dxa"/>
              <w:right w:w="100" w:type="dxa"/>
            </w:tcMar>
          </w:tcPr>
          <w:p w14:paraId="131AEF47"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i/>
                <w:sz w:val="24"/>
                <w:szCs w:val="24"/>
              </w:rPr>
              <w:t>Paralouatta</w:t>
            </w:r>
            <w:proofErr w:type="spellEnd"/>
            <w:r w:rsidRPr="00870595">
              <w:rPr>
                <w:rFonts w:ascii="Times New Roman" w:eastAsia="Times New Roman" w:hAnsi="Times New Roman" w:cs="Times New Roman"/>
                <w:i/>
                <w:sz w:val="24"/>
                <w:szCs w:val="24"/>
              </w:rPr>
              <w:t xml:space="preserve"> </w:t>
            </w:r>
            <w:proofErr w:type="spellStart"/>
            <w:r w:rsidRPr="00870595">
              <w:rPr>
                <w:rFonts w:ascii="Times New Roman" w:eastAsia="Times New Roman" w:hAnsi="Times New Roman" w:cs="Times New Roman"/>
                <w:i/>
                <w:sz w:val="24"/>
                <w:szCs w:val="24"/>
              </w:rPr>
              <w:t>marianae</w:t>
            </w:r>
            <w:proofErr w:type="spellEnd"/>
          </w:p>
        </w:tc>
        <w:tc>
          <w:tcPr>
            <w:tcW w:w="4730" w:type="dxa"/>
            <w:shd w:val="clear" w:color="auto" w:fill="auto"/>
            <w:tcMar>
              <w:top w:w="100" w:type="dxa"/>
              <w:left w:w="100" w:type="dxa"/>
              <w:bottom w:w="100" w:type="dxa"/>
              <w:right w:w="100" w:type="dxa"/>
            </w:tcMar>
          </w:tcPr>
          <w:p w14:paraId="0B5A24F4"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Lagunitas Fm./early Miocene (~18.5–17.5 Ma) </w:t>
            </w:r>
          </w:p>
        </w:tc>
        <w:tc>
          <w:tcPr>
            <w:tcW w:w="990" w:type="dxa"/>
            <w:shd w:val="clear" w:color="auto" w:fill="auto"/>
            <w:tcMar>
              <w:top w:w="100" w:type="dxa"/>
              <w:left w:w="100" w:type="dxa"/>
              <w:bottom w:w="100" w:type="dxa"/>
              <w:right w:w="100" w:type="dxa"/>
            </w:tcMar>
          </w:tcPr>
          <w:p w14:paraId="1C4853EC"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CU</w:t>
            </w:r>
          </w:p>
        </w:tc>
        <w:tc>
          <w:tcPr>
            <w:tcW w:w="1180" w:type="dxa"/>
            <w:shd w:val="clear" w:color="auto" w:fill="auto"/>
            <w:tcMar>
              <w:top w:w="100" w:type="dxa"/>
              <w:left w:w="100" w:type="dxa"/>
              <w:bottom w:w="100" w:type="dxa"/>
              <w:right w:w="100" w:type="dxa"/>
            </w:tcMar>
          </w:tcPr>
          <w:p w14:paraId="1DC84FD1" w14:textId="4B9B3CD7" w:rsidR="0064244F" w:rsidRPr="00870595" w:rsidRDefault="00507D18" w:rsidP="00507D18">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[1,17]</w:t>
            </w:r>
          </w:p>
        </w:tc>
      </w:tr>
      <w:tr w:rsidR="0064244F" w:rsidRPr="00870595" w14:paraId="42693487" w14:textId="77777777" w:rsidTr="00507D18">
        <w:trPr>
          <w:trHeight w:val="440"/>
        </w:trPr>
        <w:tc>
          <w:tcPr>
            <w:tcW w:w="9360" w:type="dxa"/>
            <w:gridSpan w:val="4"/>
            <w:shd w:val="clear" w:color="auto" w:fill="auto"/>
            <w:tcMar>
              <w:top w:w="100" w:type="dxa"/>
              <w:left w:w="100" w:type="dxa"/>
              <w:bottom w:w="100" w:type="dxa"/>
              <w:right w:w="100" w:type="dxa"/>
            </w:tcMar>
          </w:tcPr>
          <w:p w14:paraId="3876D8D5" w14:textId="77777777" w:rsidR="0064244F" w:rsidRPr="00870595" w:rsidRDefault="0064244F" w:rsidP="001563AF">
            <w:pPr>
              <w:widowControl w:val="0"/>
              <w:spacing w:line="240" w:lineRule="auto"/>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t xml:space="preserve">Rodentia, </w:t>
            </w:r>
            <w:proofErr w:type="spellStart"/>
            <w:r w:rsidRPr="00870595">
              <w:rPr>
                <w:rFonts w:ascii="Times New Roman" w:eastAsia="Times New Roman" w:hAnsi="Times New Roman" w:cs="Times New Roman"/>
                <w:b/>
                <w:sz w:val="24"/>
                <w:szCs w:val="24"/>
              </w:rPr>
              <w:t>Caviomorpha</w:t>
            </w:r>
            <w:proofErr w:type="spellEnd"/>
          </w:p>
        </w:tc>
      </w:tr>
      <w:tr w:rsidR="009E5179" w:rsidRPr="00870595" w14:paraId="277870C7" w14:textId="77777777" w:rsidTr="00955E44">
        <w:trPr>
          <w:trHeight w:val="182"/>
        </w:trPr>
        <w:tc>
          <w:tcPr>
            <w:tcW w:w="2460" w:type="dxa"/>
            <w:shd w:val="clear" w:color="auto" w:fill="auto"/>
            <w:tcMar>
              <w:top w:w="100" w:type="dxa"/>
              <w:left w:w="100" w:type="dxa"/>
              <w:bottom w:w="100" w:type="dxa"/>
              <w:right w:w="100" w:type="dxa"/>
            </w:tcMar>
          </w:tcPr>
          <w:p w14:paraId="5910EE04" w14:textId="2C398C44" w:rsidR="009E5179" w:rsidRPr="004D61EA" w:rsidRDefault="009E5179" w:rsidP="001563AF">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Borikenomys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praecursor</w:t>
            </w:r>
            <w:proofErr w:type="spellEnd"/>
          </w:p>
        </w:tc>
        <w:tc>
          <w:tcPr>
            <w:tcW w:w="4730" w:type="dxa"/>
            <w:shd w:val="clear" w:color="auto" w:fill="auto"/>
            <w:tcMar>
              <w:top w:w="100" w:type="dxa"/>
              <w:left w:w="100" w:type="dxa"/>
              <w:bottom w:w="100" w:type="dxa"/>
              <w:right w:w="100" w:type="dxa"/>
            </w:tcMar>
          </w:tcPr>
          <w:p w14:paraId="7987FA86" w14:textId="77777777" w:rsidR="009E5179" w:rsidRPr="00870595" w:rsidRDefault="009E5179"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San Sebastian/early Oligocene (29.78–26.51 Ma)</w:t>
            </w:r>
          </w:p>
        </w:tc>
        <w:tc>
          <w:tcPr>
            <w:tcW w:w="990" w:type="dxa"/>
            <w:shd w:val="clear" w:color="auto" w:fill="auto"/>
            <w:tcMar>
              <w:top w:w="100" w:type="dxa"/>
              <w:left w:w="100" w:type="dxa"/>
              <w:bottom w:w="100" w:type="dxa"/>
              <w:right w:w="100" w:type="dxa"/>
            </w:tcMar>
          </w:tcPr>
          <w:p w14:paraId="70A2D62C" w14:textId="77777777" w:rsidR="009E5179" w:rsidRPr="00870595" w:rsidRDefault="009E5179"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PR</w:t>
            </w:r>
          </w:p>
        </w:tc>
        <w:tc>
          <w:tcPr>
            <w:tcW w:w="1180" w:type="dxa"/>
            <w:shd w:val="clear" w:color="auto" w:fill="auto"/>
            <w:tcMar>
              <w:top w:w="100" w:type="dxa"/>
              <w:left w:w="100" w:type="dxa"/>
              <w:bottom w:w="100" w:type="dxa"/>
              <w:right w:w="100" w:type="dxa"/>
            </w:tcMar>
          </w:tcPr>
          <w:p w14:paraId="31FF3A9D" w14:textId="36C6E1F9" w:rsidR="009E5179" w:rsidRPr="00870595" w:rsidRDefault="009E5179" w:rsidP="00507D1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lang w:val="es-US"/>
              </w:rPr>
            </w:pPr>
            <w:r w:rsidRPr="00870595">
              <w:rPr>
                <w:rFonts w:ascii="Times New Roman" w:eastAsia="Times New Roman" w:hAnsi="Times New Roman" w:cs="Times New Roman"/>
                <w:sz w:val="24"/>
                <w:szCs w:val="24"/>
              </w:rPr>
              <w:t>[2,20</w:t>
            </w:r>
            <w:r>
              <w:rPr>
                <w:rFonts w:ascii="Times New Roman" w:eastAsia="Times New Roman" w:hAnsi="Times New Roman" w:cs="Times New Roman"/>
                <w:sz w:val="24"/>
                <w:szCs w:val="24"/>
              </w:rPr>
              <w:t>–21</w:t>
            </w:r>
            <w:r w:rsidRPr="00870595">
              <w:rPr>
                <w:rFonts w:ascii="Times New Roman" w:eastAsia="Times New Roman" w:hAnsi="Times New Roman" w:cs="Times New Roman"/>
                <w:sz w:val="24"/>
                <w:szCs w:val="24"/>
              </w:rPr>
              <w:t>]</w:t>
            </w:r>
          </w:p>
        </w:tc>
      </w:tr>
      <w:tr w:rsidR="009E5179" w:rsidRPr="009E5179" w14:paraId="70871EF7" w14:textId="77777777" w:rsidTr="00955E44">
        <w:trPr>
          <w:trHeight w:val="181"/>
        </w:trPr>
        <w:tc>
          <w:tcPr>
            <w:tcW w:w="2460" w:type="dxa"/>
            <w:shd w:val="clear" w:color="auto" w:fill="auto"/>
            <w:tcMar>
              <w:top w:w="100" w:type="dxa"/>
              <w:left w:w="100" w:type="dxa"/>
              <w:bottom w:w="100" w:type="dxa"/>
              <w:right w:w="100" w:type="dxa"/>
            </w:tcMar>
          </w:tcPr>
          <w:p w14:paraId="1FFF68F1" w14:textId="0E86988C" w:rsidR="009E5179" w:rsidRPr="004D61EA" w:rsidRDefault="009E5179"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da-DK"/>
              </w:rPr>
            </w:pPr>
            <w:proofErr w:type="spellStart"/>
            <w:r w:rsidRPr="004D61EA">
              <w:rPr>
                <w:rFonts w:ascii="Times New Roman" w:eastAsia="Times New Roman" w:hAnsi="Times New Roman" w:cs="Times New Roman"/>
                <w:sz w:val="24"/>
                <w:szCs w:val="24"/>
                <w:lang w:val="da-DK"/>
              </w:rPr>
              <w:t>Chinchilloid</w:t>
            </w:r>
            <w:proofErr w:type="spellEnd"/>
            <w:r w:rsidRPr="004D61EA">
              <w:rPr>
                <w:rFonts w:ascii="Times New Roman" w:eastAsia="Times New Roman" w:hAnsi="Times New Roman" w:cs="Times New Roman"/>
                <w:sz w:val="24"/>
                <w:szCs w:val="24"/>
                <w:lang w:val="da-DK"/>
              </w:rPr>
              <w:t xml:space="preserve"> gen. et </w:t>
            </w:r>
            <w:proofErr w:type="spellStart"/>
            <w:r w:rsidRPr="004D61EA">
              <w:rPr>
                <w:rFonts w:ascii="Times New Roman" w:eastAsia="Times New Roman" w:hAnsi="Times New Roman" w:cs="Times New Roman"/>
                <w:sz w:val="24"/>
                <w:szCs w:val="24"/>
                <w:lang w:val="da-DK"/>
              </w:rPr>
              <w:t>sp</w:t>
            </w:r>
            <w:proofErr w:type="spellEnd"/>
            <w:r w:rsidRPr="004D61EA">
              <w:rPr>
                <w:rFonts w:ascii="Times New Roman" w:eastAsia="Times New Roman" w:hAnsi="Times New Roman" w:cs="Times New Roman"/>
                <w:sz w:val="24"/>
                <w:szCs w:val="24"/>
                <w:lang w:val="da-DK"/>
              </w:rPr>
              <w:t xml:space="preserve">. </w:t>
            </w:r>
            <w:proofErr w:type="spellStart"/>
            <w:r w:rsidRPr="004D61EA">
              <w:rPr>
                <w:rFonts w:ascii="Times New Roman" w:eastAsia="Times New Roman" w:hAnsi="Times New Roman" w:cs="Times New Roman"/>
                <w:sz w:val="24"/>
                <w:szCs w:val="24"/>
                <w:lang w:val="da-DK"/>
              </w:rPr>
              <w:t>ind</w:t>
            </w:r>
            <w:r>
              <w:rPr>
                <w:rFonts w:ascii="Times New Roman" w:eastAsia="Times New Roman" w:hAnsi="Times New Roman" w:cs="Times New Roman"/>
                <w:sz w:val="24"/>
                <w:szCs w:val="24"/>
                <w:lang w:val="da-DK"/>
              </w:rPr>
              <w:t>et</w:t>
            </w:r>
            <w:proofErr w:type="spellEnd"/>
            <w:r>
              <w:rPr>
                <w:rFonts w:ascii="Times New Roman" w:eastAsia="Times New Roman" w:hAnsi="Times New Roman" w:cs="Times New Roman"/>
                <w:sz w:val="24"/>
                <w:szCs w:val="24"/>
                <w:lang w:val="da-DK"/>
              </w:rPr>
              <w:t>.</w:t>
            </w:r>
          </w:p>
        </w:tc>
        <w:tc>
          <w:tcPr>
            <w:tcW w:w="4730" w:type="dxa"/>
            <w:shd w:val="clear" w:color="auto" w:fill="auto"/>
            <w:tcMar>
              <w:top w:w="100" w:type="dxa"/>
              <w:left w:w="100" w:type="dxa"/>
              <w:bottom w:w="100" w:type="dxa"/>
              <w:right w:w="100" w:type="dxa"/>
            </w:tcMar>
          </w:tcPr>
          <w:p w14:paraId="2469AA1D" w14:textId="0C84B5E5" w:rsidR="009E5179" w:rsidRPr="00955E44" w:rsidRDefault="009E5179"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San Sebastian/early Oligocene (29.78–26.51 Ma)</w:t>
            </w:r>
          </w:p>
        </w:tc>
        <w:tc>
          <w:tcPr>
            <w:tcW w:w="990" w:type="dxa"/>
            <w:shd w:val="clear" w:color="auto" w:fill="auto"/>
            <w:tcMar>
              <w:top w:w="100" w:type="dxa"/>
              <w:left w:w="100" w:type="dxa"/>
              <w:bottom w:w="100" w:type="dxa"/>
              <w:right w:w="100" w:type="dxa"/>
            </w:tcMar>
          </w:tcPr>
          <w:p w14:paraId="04AFD5BC" w14:textId="4F6C59DE" w:rsidR="009E5179" w:rsidRPr="00955E44" w:rsidRDefault="009E5179"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da-DK"/>
              </w:rPr>
              <w:t>PR</w:t>
            </w:r>
          </w:p>
        </w:tc>
        <w:tc>
          <w:tcPr>
            <w:tcW w:w="1180" w:type="dxa"/>
            <w:shd w:val="clear" w:color="auto" w:fill="auto"/>
            <w:tcMar>
              <w:top w:w="100" w:type="dxa"/>
              <w:left w:w="100" w:type="dxa"/>
              <w:bottom w:w="100" w:type="dxa"/>
              <w:right w:w="100" w:type="dxa"/>
            </w:tcMar>
          </w:tcPr>
          <w:p w14:paraId="68A72D70" w14:textId="1BD51B46" w:rsidR="009E5179" w:rsidRPr="00955E44" w:rsidRDefault="00B55778" w:rsidP="00507D1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da-DK"/>
              </w:rPr>
              <w:t>[2,21]</w:t>
            </w:r>
          </w:p>
        </w:tc>
      </w:tr>
      <w:tr w:rsidR="0064244F" w:rsidRPr="00870595" w14:paraId="654B7CFF" w14:textId="77777777" w:rsidTr="00955E44">
        <w:tc>
          <w:tcPr>
            <w:tcW w:w="2460" w:type="dxa"/>
            <w:shd w:val="clear" w:color="auto" w:fill="auto"/>
            <w:tcMar>
              <w:top w:w="100" w:type="dxa"/>
              <w:left w:w="100" w:type="dxa"/>
              <w:bottom w:w="100" w:type="dxa"/>
              <w:right w:w="100" w:type="dxa"/>
            </w:tcMar>
          </w:tcPr>
          <w:p w14:paraId="528B50AB"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Caviomorpha</w:t>
            </w:r>
            <w:proofErr w:type="spellEnd"/>
            <w:r w:rsidRPr="00870595">
              <w:rPr>
                <w:rFonts w:ascii="Times New Roman" w:eastAsia="Times New Roman" w:hAnsi="Times New Roman" w:cs="Times New Roman"/>
                <w:sz w:val="24"/>
                <w:szCs w:val="24"/>
              </w:rPr>
              <w:t xml:space="preserve"> gen. et sp. </w:t>
            </w:r>
            <w:proofErr w:type="spellStart"/>
            <w:r w:rsidRPr="00870595">
              <w:rPr>
                <w:rFonts w:ascii="Times New Roman" w:eastAsia="Times New Roman" w:hAnsi="Times New Roman" w:cs="Times New Roman"/>
                <w:sz w:val="24"/>
                <w:szCs w:val="24"/>
              </w:rPr>
              <w:t>indet</w:t>
            </w:r>
            <w:proofErr w:type="spellEnd"/>
            <w:r w:rsidRPr="00870595">
              <w:rPr>
                <w:rFonts w:ascii="Times New Roman" w:eastAsia="Times New Roman" w:hAnsi="Times New Roman" w:cs="Times New Roman"/>
                <w:sz w:val="24"/>
                <w:szCs w:val="24"/>
              </w:rPr>
              <w:t>. B</w:t>
            </w:r>
          </w:p>
        </w:tc>
        <w:tc>
          <w:tcPr>
            <w:tcW w:w="4730" w:type="dxa"/>
            <w:shd w:val="clear" w:color="auto" w:fill="auto"/>
            <w:tcMar>
              <w:top w:w="100" w:type="dxa"/>
              <w:left w:w="100" w:type="dxa"/>
              <w:bottom w:w="100" w:type="dxa"/>
              <w:right w:w="100" w:type="dxa"/>
            </w:tcMar>
          </w:tcPr>
          <w:p w14:paraId="45A289CF"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lang w:val="it-IT"/>
              </w:rPr>
              <w:t xml:space="preserve">Lares Limestone/late Oligocene (26.51–24.73 Ma) </w:t>
            </w:r>
          </w:p>
        </w:tc>
        <w:tc>
          <w:tcPr>
            <w:tcW w:w="990" w:type="dxa"/>
            <w:shd w:val="clear" w:color="auto" w:fill="auto"/>
            <w:tcMar>
              <w:top w:w="100" w:type="dxa"/>
              <w:left w:w="100" w:type="dxa"/>
              <w:bottom w:w="100" w:type="dxa"/>
              <w:right w:w="100" w:type="dxa"/>
            </w:tcMar>
          </w:tcPr>
          <w:p w14:paraId="078DB44D"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PR</w:t>
            </w:r>
          </w:p>
        </w:tc>
        <w:tc>
          <w:tcPr>
            <w:tcW w:w="1180" w:type="dxa"/>
            <w:shd w:val="clear" w:color="auto" w:fill="auto"/>
            <w:tcMar>
              <w:top w:w="100" w:type="dxa"/>
              <w:left w:w="100" w:type="dxa"/>
              <w:bottom w:w="100" w:type="dxa"/>
              <w:right w:w="100" w:type="dxa"/>
            </w:tcMar>
          </w:tcPr>
          <w:p w14:paraId="624AA93D" w14:textId="65B1F0B1" w:rsidR="0064244F" w:rsidRPr="00870595" w:rsidRDefault="00507D18" w:rsidP="00507D18">
            <w:pPr>
              <w:widowControl w:val="0"/>
              <w:spacing w:line="240" w:lineRule="auto"/>
              <w:jc w:val="center"/>
              <w:rPr>
                <w:rFonts w:ascii="Times New Roman" w:eastAsia="Times New Roman" w:hAnsi="Times New Roman" w:cs="Times New Roman"/>
                <w:sz w:val="24"/>
                <w:szCs w:val="24"/>
                <w:lang w:val="es-US"/>
              </w:rPr>
            </w:pPr>
            <w:r w:rsidRPr="00870595">
              <w:rPr>
                <w:rFonts w:ascii="Times New Roman" w:eastAsia="Times New Roman" w:hAnsi="Times New Roman" w:cs="Times New Roman"/>
                <w:sz w:val="24"/>
                <w:szCs w:val="24"/>
              </w:rPr>
              <w:t>[2,20]</w:t>
            </w:r>
          </w:p>
        </w:tc>
      </w:tr>
      <w:tr w:rsidR="0064244F" w:rsidRPr="00870595" w14:paraId="5C8DCFEF" w14:textId="77777777" w:rsidTr="00507D18">
        <w:trPr>
          <w:trHeight w:val="440"/>
        </w:trPr>
        <w:tc>
          <w:tcPr>
            <w:tcW w:w="9360" w:type="dxa"/>
            <w:gridSpan w:val="4"/>
            <w:shd w:val="clear" w:color="auto" w:fill="auto"/>
            <w:tcMar>
              <w:top w:w="100" w:type="dxa"/>
              <w:left w:w="100" w:type="dxa"/>
              <w:bottom w:w="100" w:type="dxa"/>
              <w:right w:w="100" w:type="dxa"/>
            </w:tcMar>
          </w:tcPr>
          <w:p w14:paraId="1C073BCC"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sidRPr="00870595">
              <w:rPr>
                <w:rFonts w:ascii="Times New Roman" w:eastAsia="Times New Roman" w:hAnsi="Times New Roman" w:cs="Times New Roman"/>
                <w:b/>
                <w:sz w:val="24"/>
                <w:szCs w:val="24"/>
              </w:rPr>
              <w:t>Caviomorpha</w:t>
            </w:r>
            <w:proofErr w:type="spellEnd"/>
            <w:r w:rsidRPr="00870595">
              <w:rPr>
                <w:rFonts w:ascii="Times New Roman" w:eastAsia="Times New Roman" w:hAnsi="Times New Roman" w:cs="Times New Roman"/>
                <w:b/>
                <w:sz w:val="24"/>
                <w:szCs w:val="24"/>
              </w:rPr>
              <w:t xml:space="preserve">, </w:t>
            </w:r>
            <w:proofErr w:type="spellStart"/>
            <w:r w:rsidRPr="00870595">
              <w:rPr>
                <w:rFonts w:ascii="Times New Roman" w:eastAsia="Times New Roman" w:hAnsi="Times New Roman" w:cs="Times New Roman"/>
                <w:b/>
                <w:sz w:val="24"/>
                <w:szCs w:val="24"/>
              </w:rPr>
              <w:t>Echimyidae</w:t>
            </w:r>
            <w:proofErr w:type="spellEnd"/>
            <w:r w:rsidRPr="00870595">
              <w:rPr>
                <w:rFonts w:ascii="Times New Roman" w:eastAsia="Times New Roman" w:hAnsi="Times New Roman" w:cs="Times New Roman"/>
                <w:b/>
                <w:sz w:val="24"/>
                <w:szCs w:val="24"/>
              </w:rPr>
              <w:t xml:space="preserve">, </w:t>
            </w:r>
            <w:proofErr w:type="spellStart"/>
            <w:r w:rsidRPr="00870595">
              <w:rPr>
                <w:rFonts w:ascii="Times New Roman" w:eastAsia="Times New Roman" w:hAnsi="Times New Roman" w:cs="Times New Roman"/>
                <w:b/>
                <w:sz w:val="24"/>
                <w:szCs w:val="24"/>
              </w:rPr>
              <w:t>Capromyinae</w:t>
            </w:r>
            <w:proofErr w:type="spellEnd"/>
          </w:p>
        </w:tc>
      </w:tr>
      <w:tr w:rsidR="0064244F" w:rsidRPr="00870595" w14:paraId="2AEBB0B9" w14:textId="77777777" w:rsidTr="00955E44">
        <w:tc>
          <w:tcPr>
            <w:tcW w:w="2460" w:type="dxa"/>
            <w:shd w:val="clear" w:color="auto" w:fill="auto"/>
            <w:tcMar>
              <w:top w:w="100" w:type="dxa"/>
              <w:left w:w="100" w:type="dxa"/>
              <w:bottom w:w="100" w:type="dxa"/>
              <w:right w:w="100" w:type="dxa"/>
            </w:tcMar>
          </w:tcPr>
          <w:p w14:paraId="476EE0F6"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roofErr w:type="spellStart"/>
            <w:r w:rsidRPr="00870595">
              <w:rPr>
                <w:rFonts w:ascii="Times New Roman" w:eastAsia="Times New Roman" w:hAnsi="Times New Roman" w:cs="Times New Roman"/>
                <w:i/>
                <w:sz w:val="24"/>
                <w:szCs w:val="24"/>
              </w:rPr>
              <w:t>Zazamys</w:t>
            </w:r>
            <w:proofErr w:type="spellEnd"/>
            <w:r w:rsidRPr="00870595">
              <w:rPr>
                <w:rFonts w:ascii="Times New Roman" w:eastAsia="Times New Roman" w:hAnsi="Times New Roman" w:cs="Times New Roman"/>
                <w:i/>
                <w:sz w:val="24"/>
                <w:szCs w:val="24"/>
              </w:rPr>
              <w:t xml:space="preserve"> </w:t>
            </w:r>
            <w:proofErr w:type="spellStart"/>
            <w:r w:rsidRPr="00870595">
              <w:rPr>
                <w:rFonts w:ascii="Times New Roman" w:eastAsia="Times New Roman" w:hAnsi="Times New Roman" w:cs="Times New Roman"/>
                <w:i/>
                <w:sz w:val="24"/>
                <w:szCs w:val="24"/>
              </w:rPr>
              <w:t>veronicae</w:t>
            </w:r>
            <w:proofErr w:type="spellEnd"/>
          </w:p>
        </w:tc>
        <w:tc>
          <w:tcPr>
            <w:tcW w:w="4730" w:type="dxa"/>
            <w:shd w:val="clear" w:color="auto" w:fill="auto"/>
            <w:tcMar>
              <w:top w:w="100" w:type="dxa"/>
              <w:left w:w="100" w:type="dxa"/>
              <w:bottom w:w="100" w:type="dxa"/>
              <w:right w:w="100" w:type="dxa"/>
            </w:tcMar>
          </w:tcPr>
          <w:p w14:paraId="03B90EBE" w14:textId="77777777" w:rsidR="0064244F" w:rsidRPr="00870595" w:rsidRDefault="0064244F" w:rsidP="001563AF">
            <w:pPr>
              <w:widowControl w:val="0"/>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Lagunitas Fm./early Miocene (~18.5–17.5 Ma)</w:t>
            </w:r>
          </w:p>
        </w:tc>
        <w:tc>
          <w:tcPr>
            <w:tcW w:w="990" w:type="dxa"/>
            <w:shd w:val="clear" w:color="auto" w:fill="auto"/>
            <w:tcMar>
              <w:top w:w="100" w:type="dxa"/>
              <w:left w:w="100" w:type="dxa"/>
              <w:bottom w:w="100" w:type="dxa"/>
              <w:right w:w="100" w:type="dxa"/>
            </w:tcMar>
          </w:tcPr>
          <w:p w14:paraId="6D774C8A"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CU</w:t>
            </w:r>
          </w:p>
        </w:tc>
        <w:tc>
          <w:tcPr>
            <w:tcW w:w="1180" w:type="dxa"/>
            <w:shd w:val="clear" w:color="auto" w:fill="auto"/>
            <w:tcMar>
              <w:top w:w="100" w:type="dxa"/>
              <w:left w:w="100" w:type="dxa"/>
              <w:bottom w:w="100" w:type="dxa"/>
              <w:right w:w="100" w:type="dxa"/>
            </w:tcMar>
          </w:tcPr>
          <w:p w14:paraId="14C028D8" w14:textId="1D79D375" w:rsidR="0064244F" w:rsidRPr="00870595" w:rsidRDefault="00507D18" w:rsidP="00507D18">
            <w:pPr>
              <w:widowControl w:val="0"/>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[1,17]</w:t>
            </w:r>
          </w:p>
        </w:tc>
      </w:tr>
      <w:tr w:rsidR="0064244F" w:rsidRPr="00870595" w14:paraId="02A3D4A6" w14:textId="77777777" w:rsidTr="00507D18">
        <w:trPr>
          <w:trHeight w:val="440"/>
        </w:trPr>
        <w:tc>
          <w:tcPr>
            <w:tcW w:w="9360" w:type="dxa"/>
            <w:gridSpan w:val="4"/>
            <w:shd w:val="clear" w:color="auto" w:fill="auto"/>
            <w:tcMar>
              <w:top w:w="100" w:type="dxa"/>
              <w:left w:w="100" w:type="dxa"/>
              <w:bottom w:w="100" w:type="dxa"/>
              <w:right w:w="100" w:type="dxa"/>
            </w:tcMar>
          </w:tcPr>
          <w:p w14:paraId="2EE78346"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t>Aves, Picidae</w:t>
            </w:r>
          </w:p>
        </w:tc>
      </w:tr>
      <w:tr w:rsidR="0064244F" w:rsidRPr="00870595" w14:paraId="2FD3D151" w14:textId="77777777" w:rsidTr="00955E44">
        <w:tc>
          <w:tcPr>
            <w:tcW w:w="2460" w:type="dxa"/>
            <w:tcBorders>
              <w:bottom w:val="single" w:sz="4" w:space="0" w:color="auto"/>
            </w:tcBorders>
            <w:shd w:val="clear" w:color="auto" w:fill="auto"/>
            <w:tcMar>
              <w:top w:w="100" w:type="dxa"/>
              <w:left w:w="100" w:type="dxa"/>
              <w:bottom w:w="100" w:type="dxa"/>
              <w:right w:w="100" w:type="dxa"/>
            </w:tcMar>
          </w:tcPr>
          <w:p w14:paraId="62218AF7"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cf. </w:t>
            </w:r>
            <w:proofErr w:type="spellStart"/>
            <w:r w:rsidRPr="00870595">
              <w:rPr>
                <w:rFonts w:ascii="Times New Roman" w:eastAsia="Times New Roman" w:hAnsi="Times New Roman" w:cs="Times New Roman"/>
                <w:i/>
                <w:sz w:val="24"/>
                <w:szCs w:val="24"/>
              </w:rPr>
              <w:t>Nesoctites</w:t>
            </w:r>
            <w:proofErr w:type="spellEnd"/>
            <w:r w:rsidRPr="00870595">
              <w:rPr>
                <w:rFonts w:ascii="Times New Roman" w:eastAsia="Times New Roman" w:hAnsi="Times New Roman" w:cs="Times New Roman"/>
                <w:sz w:val="24"/>
                <w:szCs w:val="24"/>
              </w:rPr>
              <w:t xml:space="preserve"> sp.</w:t>
            </w:r>
          </w:p>
        </w:tc>
        <w:tc>
          <w:tcPr>
            <w:tcW w:w="4730" w:type="dxa"/>
            <w:tcBorders>
              <w:bottom w:val="single" w:sz="4" w:space="0" w:color="auto"/>
            </w:tcBorders>
            <w:shd w:val="clear" w:color="auto" w:fill="auto"/>
            <w:tcMar>
              <w:top w:w="100" w:type="dxa"/>
              <w:left w:w="100" w:type="dxa"/>
              <w:bottom w:w="100" w:type="dxa"/>
              <w:right w:w="100" w:type="dxa"/>
            </w:tcMar>
          </w:tcPr>
          <w:p w14:paraId="3BDD1B72" w14:textId="77777777" w:rsidR="0064244F" w:rsidRPr="00870595" w:rsidRDefault="0064244F" w:rsidP="001563AF">
            <w:pPr>
              <w:widowControl w:val="0"/>
              <w:spacing w:line="240" w:lineRule="auto"/>
              <w:rPr>
                <w:rFonts w:ascii="Times New Roman" w:eastAsia="Times New Roman" w:hAnsi="Times New Roman" w:cs="Times New Roman"/>
                <w:sz w:val="24"/>
                <w:szCs w:val="24"/>
                <w:lang w:val="it-IT"/>
              </w:rPr>
            </w:pPr>
            <w:r w:rsidRPr="00870595">
              <w:rPr>
                <w:rFonts w:ascii="Times New Roman" w:eastAsia="Times New Roman" w:hAnsi="Times New Roman" w:cs="Times New Roman"/>
                <w:sz w:val="24"/>
                <w:szCs w:val="24"/>
                <w:lang w:val="it-IT"/>
              </w:rPr>
              <w:t xml:space="preserve">La </w:t>
            </w:r>
            <w:proofErr w:type="spellStart"/>
            <w:r w:rsidRPr="00870595">
              <w:rPr>
                <w:rFonts w:ascii="Times New Roman" w:eastAsia="Times New Roman" w:hAnsi="Times New Roman" w:cs="Times New Roman"/>
                <w:sz w:val="24"/>
                <w:szCs w:val="24"/>
                <w:lang w:val="it-IT"/>
              </w:rPr>
              <w:t>Toca</w:t>
            </w:r>
            <w:proofErr w:type="spellEnd"/>
            <w:r w:rsidRPr="00870595">
              <w:rPr>
                <w:rFonts w:ascii="Times New Roman" w:eastAsia="Times New Roman" w:hAnsi="Times New Roman" w:cs="Times New Roman"/>
                <w:sz w:val="24"/>
                <w:szCs w:val="24"/>
                <w:lang w:val="it-IT"/>
              </w:rPr>
              <w:t xml:space="preserve"> Fm./</w:t>
            </w:r>
            <w:proofErr w:type="spellStart"/>
            <w:r w:rsidRPr="00870595">
              <w:rPr>
                <w:rFonts w:ascii="Times New Roman" w:eastAsia="Times New Roman" w:hAnsi="Times New Roman" w:cs="Times New Roman"/>
                <w:sz w:val="24"/>
                <w:szCs w:val="24"/>
                <w:lang w:val="it-IT"/>
              </w:rPr>
              <w:t>early</w:t>
            </w:r>
            <w:proofErr w:type="spellEnd"/>
            <w:r w:rsidRPr="00870595">
              <w:rPr>
                <w:rFonts w:ascii="Times New Roman" w:eastAsia="Times New Roman" w:hAnsi="Times New Roman" w:cs="Times New Roman"/>
                <w:sz w:val="24"/>
                <w:szCs w:val="24"/>
                <w:lang w:val="it-IT"/>
              </w:rPr>
              <w:t>-middle Miocene (~20–15 Ma)</w:t>
            </w:r>
          </w:p>
        </w:tc>
        <w:tc>
          <w:tcPr>
            <w:tcW w:w="990" w:type="dxa"/>
            <w:tcBorders>
              <w:bottom w:val="single" w:sz="4" w:space="0" w:color="auto"/>
            </w:tcBorders>
            <w:shd w:val="clear" w:color="auto" w:fill="auto"/>
            <w:tcMar>
              <w:top w:w="100" w:type="dxa"/>
              <w:left w:w="100" w:type="dxa"/>
              <w:bottom w:w="100" w:type="dxa"/>
              <w:right w:w="100" w:type="dxa"/>
            </w:tcMar>
          </w:tcPr>
          <w:p w14:paraId="2C72BC9B" w14:textId="77777777" w:rsidR="0064244F" w:rsidRPr="00870595" w:rsidRDefault="0064244F" w:rsidP="001563AF">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DR</w:t>
            </w:r>
          </w:p>
        </w:tc>
        <w:tc>
          <w:tcPr>
            <w:tcW w:w="1180" w:type="dxa"/>
            <w:tcBorders>
              <w:bottom w:val="single" w:sz="4" w:space="0" w:color="auto"/>
            </w:tcBorders>
            <w:shd w:val="clear" w:color="auto" w:fill="auto"/>
            <w:tcMar>
              <w:top w:w="100" w:type="dxa"/>
              <w:left w:w="100" w:type="dxa"/>
              <w:bottom w:w="100" w:type="dxa"/>
              <w:right w:w="100" w:type="dxa"/>
            </w:tcMar>
          </w:tcPr>
          <w:p w14:paraId="48BA5821" w14:textId="06D7DC10" w:rsidR="0064244F" w:rsidRPr="00870595" w:rsidRDefault="00507D18" w:rsidP="00507D18">
            <w:pPr>
              <w:widowControl w:val="0"/>
              <w:spacing w:line="240" w:lineRule="auto"/>
              <w:jc w:val="center"/>
              <w:rPr>
                <w:rFonts w:ascii="Times New Roman" w:eastAsia="Times New Roman" w:hAnsi="Times New Roman" w:cs="Times New Roman"/>
                <w:sz w:val="24"/>
                <w:szCs w:val="24"/>
                <w:lang w:val="da-DK"/>
              </w:rPr>
            </w:pPr>
            <w:r w:rsidRPr="00870595">
              <w:rPr>
                <w:rFonts w:ascii="Times New Roman" w:eastAsia="Times New Roman" w:hAnsi="Times New Roman" w:cs="Times New Roman"/>
                <w:sz w:val="24"/>
                <w:szCs w:val="24"/>
              </w:rPr>
              <w:t>[4,2</w:t>
            </w:r>
            <w:r w:rsidR="009E5179">
              <w:rPr>
                <w:rFonts w:ascii="Times New Roman" w:eastAsia="Times New Roman" w:hAnsi="Times New Roman" w:cs="Times New Roman"/>
                <w:sz w:val="24"/>
                <w:szCs w:val="24"/>
              </w:rPr>
              <w:t>2</w:t>
            </w:r>
            <w:r w:rsidRPr="00870595">
              <w:rPr>
                <w:rFonts w:ascii="Times New Roman" w:eastAsia="Times New Roman" w:hAnsi="Times New Roman" w:cs="Times New Roman"/>
                <w:sz w:val="24"/>
                <w:szCs w:val="24"/>
              </w:rPr>
              <w:t>]</w:t>
            </w:r>
          </w:p>
        </w:tc>
      </w:tr>
      <w:tr w:rsidR="0064244F" w:rsidRPr="006265CE" w14:paraId="035B46A6" w14:textId="77777777" w:rsidTr="00507D18">
        <w:trPr>
          <w:trHeight w:val="440"/>
        </w:trPr>
        <w:tc>
          <w:tcPr>
            <w:tcW w:w="9360" w:type="dxa"/>
            <w:gridSpan w:val="4"/>
            <w:tcBorders>
              <w:top w:val="single" w:sz="4" w:space="0" w:color="auto"/>
            </w:tcBorders>
            <w:shd w:val="clear" w:color="auto" w:fill="auto"/>
            <w:tcMar>
              <w:top w:w="100" w:type="dxa"/>
              <w:left w:w="100" w:type="dxa"/>
              <w:bottom w:w="100" w:type="dxa"/>
              <w:right w:w="100" w:type="dxa"/>
            </w:tcMar>
          </w:tcPr>
          <w:p w14:paraId="6C11D668" w14:textId="77777777" w:rsidR="0064244F" w:rsidRPr="00870595" w:rsidRDefault="0064244F" w:rsidP="001563A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s-US"/>
              </w:rPr>
            </w:pPr>
            <w:r w:rsidRPr="00870595">
              <w:rPr>
                <w:rFonts w:ascii="Times New Roman" w:eastAsia="Times New Roman" w:hAnsi="Times New Roman" w:cs="Times New Roman"/>
                <w:sz w:val="24"/>
                <w:szCs w:val="24"/>
                <w:lang w:val="es-US"/>
              </w:rPr>
              <w:lastRenderedPageBreak/>
              <w:t>Abbreviations: CU, Cuba; DR, Dominican Republic; PR, Puerto Rico.</w:t>
            </w:r>
          </w:p>
        </w:tc>
      </w:tr>
    </w:tbl>
    <w:p w14:paraId="358C3E26" w14:textId="1E6B8E33" w:rsidR="006D23EF" w:rsidRPr="00870595" w:rsidRDefault="00C84DDF">
      <w:pPr>
        <w:pStyle w:val="Normal1"/>
        <w:spacing w:line="480" w:lineRule="auto"/>
        <w:rPr>
          <w:rFonts w:ascii="Times New Roman" w:eastAsia="Times New Roman" w:hAnsi="Times New Roman" w:cs="Times New Roman"/>
          <w:b/>
          <w:sz w:val="24"/>
          <w:szCs w:val="24"/>
        </w:rPr>
      </w:pPr>
      <w:r w:rsidRPr="00870595">
        <w:rPr>
          <w:rFonts w:ascii="Times New Roman" w:eastAsia="Times New Roman" w:hAnsi="Times New Roman" w:cs="Times New Roman"/>
          <w:b/>
          <w:sz w:val="24"/>
          <w:szCs w:val="24"/>
        </w:rPr>
        <w:t>Supplementary References</w:t>
      </w:r>
    </w:p>
    <w:p w14:paraId="603907AD" w14:textId="77777777" w:rsidR="006D23EF" w:rsidRPr="00870595" w:rsidRDefault="006D23EF">
      <w:pPr>
        <w:pStyle w:val="Normal1"/>
        <w:spacing w:line="480" w:lineRule="auto"/>
        <w:rPr>
          <w:rFonts w:ascii="Times New Roman" w:eastAsia="Times New Roman" w:hAnsi="Times New Roman" w:cs="Times New Roman"/>
          <w:sz w:val="24"/>
          <w:szCs w:val="24"/>
        </w:rPr>
      </w:pPr>
    </w:p>
    <w:p w14:paraId="06E869D1" w14:textId="796CAC94" w:rsidR="006D23EF" w:rsidRPr="00870595" w:rsidRDefault="00EA1E10" w:rsidP="00EA1E10">
      <w:pPr>
        <w:pStyle w:val="ListParagraph"/>
        <w:numPr>
          <w:ilvl w:val="0"/>
          <w:numId w:val="1"/>
        </w:numPr>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MacPhee RDE, </w:t>
      </w:r>
      <w:proofErr w:type="spellStart"/>
      <w:r w:rsidRPr="00870595">
        <w:rPr>
          <w:rFonts w:ascii="Times New Roman" w:eastAsia="Times New Roman" w:hAnsi="Times New Roman" w:cs="Times New Roman"/>
          <w:sz w:val="24"/>
          <w:szCs w:val="24"/>
        </w:rPr>
        <w:t>Iturralde-Vinent</w:t>
      </w:r>
      <w:proofErr w:type="spellEnd"/>
      <w:r w:rsidRPr="00870595">
        <w:rPr>
          <w:rFonts w:ascii="Times New Roman" w:eastAsia="Times New Roman" w:hAnsi="Times New Roman" w:cs="Times New Roman"/>
          <w:sz w:val="24"/>
          <w:szCs w:val="24"/>
        </w:rPr>
        <w:t xml:space="preserve"> MA, Gaffney ES. 2003 Domo de Zaza, an early Miocene vertebrate locality in south-central Cuba, with notes on the tectonic evolution of Puerto Rico and the Mona Passage. </w:t>
      </w:r>
      <w:r w:rsidRPr="00870595">
        <w:rPr>
          <w:rFonts w:ascii="Times New Roman" w:eastAsia="Times New Roman" w:hAnsi="Times New Roman" w:cs="Times New Roman"/>
          <w:i/>
          <w:iCs/>
          <w:sz w:val="24"/>
          <w:szCs w:val="24"/>
        </w:rPr>
        <w:t xml:space="preserve">Am. Mus. </w:t>
      </w:r>
      <w:proofErr w:type="spellStart"/>
      <w:r w:rsidRPr="00870595">
        <w:rPr>
          <w:rFonts w:ascii="Times New Roman" w:eastAsia="Times New Roman" w:hAnsi="Times New Roman" w:cs="Times New Roman"/>
          <w:i/>
          <w:iCs/>
          <w:sz w:val="24"/>
          <w:szCs w:val="24"/>
        </w:rPr>
        <w:t>Novit</w:t>
      </w:r>
      <w:proofErr w:type="spellEnd"/>
      <w:r w:rsidRPr="00870595">
        <w:rPr>
          <w:rFonts w:ascii="Times New Roman" w:eastAsia="Times New Roman" w:hAnsi="Times New Roman" w:cs="Times New Roman"/>
          <w:i/>
          <w:iCs/>
          <w:sz w:val="24"/>
          <w:szCs w:val="24"/>
        </w:rPr>
        <w:t xml:space="preserve">. </w:t>
      </w:r>
      <w:r w:rsidRPr="00870595">
        <w:rPr>
          <w:rFonts w:ascii="Times New Roman" w:eastAsia="Times New Roman" w:hAnsi="Times New Roman" w:cs="Times New Roman"/>
          <w:b/>
          <w:bCs/>
          <w:sz w:val="24"/>
          <w:szCs w:val="24"/>
        </w:rPr>
        <w:t>3394</w:t>
      </w:r>
      <w:r w:rsidRPr="00870595">
        <w:rPr>
          <w:rFonts w:ascii="Times New Roman" w:eastAsia="Times New Roman" w:hAnsi="Times New Roman" w:cs="Times New Roman"/>
          <w:sz w:val="24"/>
          <w:szCs w:val="24"/>
        </w:rPr>
        <w:t>. 1–42.</w:t>
      </w:r>
    </w:p>
    <w:p w14:paraId="1D3034F8" w14:textId="2E1171AB"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Ortega-</w:t>
      </w:r>
      <w:proofErr w:type="spellStart"/>
      <w:r w:rsidRPr="00870595">
        <w:rPr>
          <w:rFonts w:ascii="Times New Roman" w:eastAsia="Times New Roman" w:hAnsi="Times New Roman" w:cs="Times New Roman"/>
          <w:sz w:val="24"/>
          <w:szCs w:val="24"/>
        </w:rPr>
        <w:t>Ariza</w:t>
      </w:r>
      <w:proofErr w:type="spellEnd"/>
      <w:r w:rsidRPr="00870595">
        <w:rPr>
          <w:rFonts w:ascii="Times New Roman" w:eastAsia="Times New Roman" w:hAnsi="Times New Roman" w:cs="Times New Roman"/>
          <w:sz w:val="24"/>
          <w:szCs w:val="24"/>
        </w:rPr>
        <w:t xml:space="preserve"> D, </w:t>
      </w:r>
      <w:proofErr w:type="spellStart"/>
      <w:r w:rsidRPr="00870595">
        <w:rPr>
          <w:rFonts w:ascii="Times New Roman" w:eastAsia="Times New Roman" w:hAnsi="Times New Roman" w:cs="Times New Roman"/>
          <w:sz w:val="24"/>
          <w:szCs w:val="24"/>
        </w:rPr>
        <w:t>Franseen</w:t>
      </w:r>
      <w:proofErr w:type="spellEnd"/>
      <w:r w:rsidRPr="00870595">
        <w:rPr>
          <w:rFonts w:ascii="Times New Roman" w:eastAsia="Times New Roman" w:hAnsi="Times New Roman" w:cs="Times New Roman"/>
          <w:sz w:val="24"/>
          <w:szCs w:val="24"/>
        </w:rPr>
        <w:t xml:space="preserve"> EK, Santos-Mercado H, Ramírez-Martínez WR, Core-Suárez EE. 2015 Strontium isotope stratigraphy for Oligocene-Miocene carbonate systems in Puerto Rico and the Dominican Republic: implications for Caribbean processes affecting depositional history. </w:t>
      </w:r>
      <w:r w:rsidRPr="00870595">
        <w:rPr>
          <w:rFonts w:ascii="Times New Roman" w:eastAsia="Times New Roman" w:hAnsi="Times New Roman" w:cs="Times New Roman"/>
          <w:i/>
          <w:sz w:val="24"/>
          <w:szCs w:val="24"/>
        </w:rPr>
        <w:t>J. Geol.</w:t>
      </w:r>
      <w:r w:rsidRPr="00870595">
        <w:rPr>
          <w:rFonts w:ascii="Times New Roman" w:eastAsia="Times New Roman" w:hAnsi="Times New Roman" w:cs="Times New Roman"/>
          <w:b/>
          <w:sz w:val="24"/>
          <w:szCs w:val="24"/>
        </w:rPr>
        <w:t xml:space="preserve"> 123</w:t>
      </w:r>
      <w:r w:rsidRPr="00870595">
        <w:rPr>
          <w:rFonts w:ascii="Times New Roman" w:eastAsia="Times New Roman" w:hAnsi="Times New Roman" w:cs="Times New Roman"/>
          <w:sz w:val="24"/>
          <w:szCs w:val="24"/>
        </w:rPr>
        <w:t>, 539–560.</w:t>
      </w:r>
    </w:p>
    <w:p w14:paraId="5D6CD0DA" w14:textId="0A6CBB99"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Poinar</w:t>
      </w:r>
      <w:proofErr w:type="spellEnd"/>
      <w:r w:rsidRPr="00870595">
        <w:rPr>
          <w:rFonts w:ascii="Times New Roman" w:eastAsia="Times New Roman" w:hAnsi="Times New Roman" w:cs="Times New Roman"/>
          <w:sz w:val="24"/>
          <w:szCs w:val="24"/>
        </w:rPr>
        <w:t xml:space="preserve"> GO, Jr, </w:t>
      </w:r>
      <w:proofErr w:type="spellStart"/>
      <w:r w:rsidRPr="00870595">
        <w:rPr>
          <w:rFonts w:ascii="Times New Roman" w:eastAsia="Times New Roman" w:hAnsi="Times New Roman" w:cs="Times New Roman"/>
          <w:sz w:val="24"/>
          <w:szCs w:val="24"/>
        </w:rPr>
        <w:t>Cannatella</w:t>
      </w:r>
      <w:proofErr w:type="spellEnd"/>
      <w:r w:rsidRPr="00870595">
        <w:rPr>
          <w:rFonts w:ascii="Times New Roman" w:eastAsia="Times New Roman" w:hAnsi="Times New Roman" w:cs="Times New Roman"/>
          <w:sz w:val="24"/>
          <w:szCs w:val="24"/>
        </w:rPr>
        <w:t xml:space="preserve"> DC. 1987 An Upper Eocene frog from the Dominican Republic and its implication for Caribbean biogeography. </w:t>
      </w:r>
      <w:r w:rsidRPr="00870595">
        <w:rPr>
          <w:rFonts w:ascii="Times New Roman" w:eastAsia="Times New Roman" w:hAnsi="Times New Roman" w:cs="Times New Roman"/>
          <w:i/>
          <w:sz w:val="24"/>
          <w:szCs w:val="24"/>
        </w:rPr>
        <w:t>Science</w:t>
      </w:r>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237</w:t>
      </w:r>
      <w:r w:rsidRPr="00870595">
        <w:rPr>
          <w:rFonts w:ascii="Times New Roman" w:eastAsia="Times New Roman" w:hAnsi="Times New Roman" w:cs="Times New Roman"/>
          <w:sz w:val="24"/>
          <w:szCs w:val="24"/>
        </w:rPr>
        <w:t>, 1215–1216.</w:t>
      </w:r>
    </w:p>
    <w:p w14:paraId="32953554" w14:textId="20262775"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Iturralde-Vinent</w:t>
      </w:r>
      <w:proofErr w:type="spellEnd"/>
      <w:r w:rsidRPr="00870595">
        <w:rPr>
          <w:rFonts w:ascii="Times New Roman" w:eastAsia="Times New Roman" w:hAnsi="Times New Roman" w:cs="Times New Roman"/>
          <w:sz w:val="24"/>
          <w:szCs w:val="24"/>
        </w:rPr>
        <w:t xml:space="preserve"> MA, MacPhee RDE. 1996 Age and paleogeographic origin of Dominican amber. </w:t>
      </w:r>
      <w:r w:rsidRPr="00870595">
        <w:rPr>
          <w:rFonts w:ascii="Times New Roman" w:eastAsia="Times New Roman" w:hAnsi="Times New Roman" w:cs="Times New Roman"/>
          <w:i/>
          <w:sz w:val="24"/>
          <w:szCs w:val="24"/>
        </w:rPr>
        <w:t>Science</w:t>
      </w:r>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273</w:t>
      </w:r>
      <w:r w:rsidRPr="00870595">
        <w:rPr>
          <w:rFonts w:ascii="Times New Roman" w:eastAsia="Times New Roman" w:hAnsi="Times New Roman" w:cs="Times New Roman"/>
          <w:sz w:val="24"/>
          <w:szCs w:val="24"/>
        </w:rPr>
        <w:t>, 1850–1852.</w:t>
      </w:r>
    </w:p>
    <w:p w14:paraId="394E363E" w14:textId="244979F3" w:rsidR="007540A2" w:rsidRPr="00870595" w:rsidRDefault="00EA1E10">
      <w:pPr>
        <w:pStyle w:val="Normal1"/>
        <w:numPr>
          <w:ilvl w:val="0"/>
          <w:numId w:val="1"/>
        </w:numPr>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Anderson SR. 2004 Insect meals from a leptodactylid frog (Amphibia: </w:t>
      </w:r>
      <w:proofErr w:type="spellStart"/>
      <w:r w:rsidRPr="00870595">
        <w:rPr>
          <w:rFonts w:ascii="Times New Roman" w:eastAsia="Times New Roman" w:hAnsi="Times New Roman" w:cs="Times New Roman"/>
          <w:sz w:val="24"/>
          <w:szCs w:val="24"/>
        </w:rPr>
        <w:t>Leptodactylidae</w:t>
      </w:r>
      <w:proofErr w:type="spellEnd"/>
      <w:r w:rsidRPr="00870595">
        <w:rPr>
          <w:rFonts w:ascii="Times New Roman" w:eastAsia="Times New Roman" w:hAnsi="Times New Roman" w:cs="Times New Roman"/>
          <w:sz w:val="24"/>
          <w:szCs w:val="24"/>
        </w:rPr>
        <w:t xml:space="preserve">) in Dominican Amber (Miocene, 23 Ma). </w:t>
      </w:r>
      <w:r w:rsidRPr="00870595">
        <w:rPr>
          <w:rFonts w:ascii="Times New Roman" w:eastAsia="Times New Roman" w:hAnsi="Times New Roman" w:cs="Times New Roman"/>
          <w:i/>
          <w:iCs/>
          <w:sz w:val="24"/>
          <w:szCs w:val="24"/>
          <w:lang w:val="es-US"/>
        </w:rPr>
        <w:t>Entomol. News</w:t>
      </w:r>
      <w:r w:rsidRPr="00870595">
        <w:rPr>
          <w:rFonts w:ascii="Times New Roman" w:eastAsia="Times New Roman" w:hAnsi="Times New Roman" w:cs="Times New Roman"/>
          <w:sz w:val="24"/>
          <w:szCs w:val="24"/>
          <w:lang w:val="es-US"/>
        </w:rPr>
        <w:t xml:space="preserve"> </w:t>
      </w:r>
      <w:r w:rsidRPr="00870595">
        <w:rPr>
          <w:rFonts w:ascii="Times New Roman" w:eastAsia="Times New Roman" w:hAnsi="Times New Roman" w:cs="Times New Roman"/>
          <w:b/>
          <w:bCs/>
          <w:sz w:val="24"/>
          <w:szCs w:val="24"/>
          <w:lang w:val="es-US"/>
        </w:rPr>
        <w:t>115</w:t>
      </w:r>
      <w:r w:rsidRPr="00870595">
        <w:rPr>
          <w:rFonts w:ascii="Times New Roman" w:eastAsia="Times New Roman" w:hAnsi="Times New Roman" w:cs="Times New Roman"/>
          <w:sz w:val="24"/>
          <w:szCs w:val="24"/>
          <w:lang w:val="es-US"/>
        </w:rPr>
        <w:t>, 55–57.</w:t>
      </w:r>
    </w:p>
    <w:p w14:paraId="212BB434" w14:textId="12543F69" w:rsidR="006D23EF" w:rsidRPr="00870595" w:rsidRDefault="00507D18">
      <w:pPr>
        <w:pStyle w:val="Normal1"/>
        <w:numPr>
          <w:ilvl w:val="0"/>
          <w:numId w:val="1"/>
        </w:numPr>
        <w:spacing w:line="480" w:lineRule="auto"/>
        <w:rPr>
          <w:rFonts w:ascii="Times New Roman" w:eastAsia="Times New Roman" w:hAnsi="Times New Roman" w:cs="Times New Roman"/>
          <w:sz w:val="24"/>
          <w:szCs w:val="24"/>
          <w:highlight w:val="white"/>
        </w:rPr>
      </w:pPr>
      <w:proofErr w:type="spellStart"/>
      <w:r w:rsidRPr="00870595">
        <w:rPr>
          <w:rFonts w:ascii="Times New Roman" w:eastAsia="Times New Roman" w:hAnsi="Times New Roman" w:cs="Times New Roman"/>
          <w:sz w:val="24"/>
          <w:szCs w:val="24"/>
        </w:rPr>
        <w:t>Poinar</w:t>
      </w:r>
      <w:proofErr w:type="spellEnd"/>
      <w:r w:rsidRPr="00870595">
        <w:rPr>
          <w:rFonts w:ascii="Times New Roman" w:eastAsia="Times New Roman" w:hAnsi="Times New Roman" w:cs="Times New Roman"/>
          <w:sz w:val="24"/>
          <w:szCs w:val="24"/>
        </w:rPr>
        <w:t xml:space="preserve"> G, Jr, Wake DB. 2015 </w:t>
      </w:r>
      <w:proofErr w:type="spellStart"/>
      <w:r w:rsidRPr="00870595">
        <w:rPr>
          <w:rFonts w:ascii="Times New Roman" w:eastAsia="Times New Roman" w:hAnsi="Times New Roman" w:cs="Times New Roman"/>
          <w:i/>
          <w:sz w:val="24"/>
          <w:szCs w:val="24"/>
        </w:rPr>
        <w:t>Palaeoplethodon</w:t>
      </w:r>
      <w:proofErr w:type="spellEnd"/>
      <w:r w:rsidRPr="00870595">
        <w:rPr>
          <w:rFonts w:ascii="Times New Roman" w:eastAsia="Times New Roman" w:hAnsi="Times New Roman" w:cs="Times New Roman"/>
          <w:i/>
          <w:sz w:val="24"/>
          <w:szCs w:val="24"/>
        </w:rPr>
        <w:t xml:space="preserve"> </w:t>
      </w:r>
      <w:proofErr w:type="spellStart"/>
      <w:r w:rsidRPr="00870595">
        <w:rPr>
          <w:rFonts w:ascii="Times New Roman" w:eastAsia="Times New Roman" w:hAnsi="Times New Roman" w:cs="Times New Roman"/>
          <w:i/>
          <w:sz w:val="24"/>
          <w:szCs w:val="24"/>
        </w:rPr>
        <w:t>hispaniolae</w:t>
      </w:r>
      <w:proofErr w:type="spellEnd"/>
      <w:r w:rsidRPr="00870595">
        <w:rPr>
          <w:rFonts w:ascii="Times New Roman" w:eastAsia="Times New Roman" w:hAnsi="Times New Roman" w:cs="Times New Roman"/>
          <w:sz w:val="24"/>
          <w:szCs w:val="24"/>
        </w:rPr>
        <w:t xml:space="preserve"> gen. n., sp. n. (Amphibia: Caudata), a fossil salamander from the Caribbean. </w:t>
      </w:r>
      <w:proofErr w:type="spellStart"/>
      <w:r w:rsidRPr="00870595">
        <w:rPr>
          <w:rFonts w:ascii="Times New Roman" w:eastAsia="Times New Roman" w:hAnsi="Times New Roman" w:cs="Times New Roman"/>
          <w:i/>
          <w:sz w:val="24"/>
          <w:szCs w:val="24"/>
        </w:rPr>
        <w:t>Palaeodiversity</w:t>
      </w:r>
      <w:proofErr w:type="spellEnd"/>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8</w:t>
      </w:r>
      <w:r w:rsidRPr="00870595">
        <w:rPr>
          <w:rFonts w:ascii="Times New Roman" w:eastAsia="Times New Roman" w:hAnsi="Times New Roman" w:cs="Times New Roman"/>
          <w:sz w:val="24"/>
          <w:szCs w:val="24"/>
        </w:rPr>
        <w:t>, 21–29.</w:t>
      </w:r>
    </w:p>
    <w:p w14:paraId="24ACFCD1" w14:textId="7FB2E2C0" w:rsidR="006D23EF" w:rsidRPr="00870595" w:rsidRDefault="00EA1E10" w:rsidP="00EA1E10">
      <w:pPr>
        <w:pStyle w:val="ListParagraph"/>
        <w:numPr>
          <w:ilvl w:val="0"/>
          <w:numId w:val="1"/>
        </w:numPr>
        <w:spacing w:line="480" w:lineRule="auto"/>
        <w:rPr>
          <w:rFonts w:ascii="Times New Roman" w:eastAsia="Times New Roman" w:hAnsi="Times New Roman" w:cs="Times New Roman"/>
          <w:sz w:val="24"/>
          <w:szCs w:val="24"/>
          <w:lang w:val="es-US"/>
        </w:rPr>
      </w:pPr>
      <w:proofErr w:type="spellStart"/>
      <w:r w:rsidRPr="00870595">
        <w:rPr>
          <w:rFonts w:ascii="Times New Roman" w:eastAsia="Times New Roman" w:hAnsi="Times New Roman" w:cs="Times New Roman"/>
          <w:sz w:val="24"/>
          <w:szCs w:val="24"/>
        </w:rPr>
        <w:t>Böhme</w:t>
      </w:r>
      <w:proofErr w:type="spellEnd"/>
      <w:r w:rsidRPr="00870595">
        <w:rPr>
          <w:rFonts w:ascii="Times New Roman" w:eastAsia="Times New Roman" w:hAnsi="Times New Roman" w:cs="Times New Roman"/>
          <w:sz w:val="24"/>
          <w:szCs w:val="24"/>
        </w:rPr>
        <w:t xml:space="preserve"> W. 1984. </w:t>
      </w:r>
      <w:proofErr w:type="spellStart"/>
      <w:r w:rsidRPr="00870595">
        <w:rPr>
          <w:rFonts w:ascii="Times New Roman" w:eastAsia="Times New Roman" w:hAnsi="Times New Roman" w:cs="Times New Roman"/>
          <w:sz w:val="24"/>
          <w:szCs w:val="24"/>
        </w:rPr>
        <w:t>Erstfund</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sz w:val="24"/>
          <w:szCs w:val="24"/>
        </w:rPr>
        <w:t>eines</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sz w:val="24"/>
          <w:szCs w:val="24"/>
        </w:rPr>
        <w:t>fossilien</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sz w:val="24"/>
          <w:szCs w:val="24"/>
        </w:rPr>
        <w:t>Kugelfingergeckos</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sz w:val="24"/>
          <w:szCs w:val="24"/>
        </w:rPr>
        <w:t>Sauria</w:t>
      </w:r>
      <w:proofErr w:type="spellEnd"/>
      <w:r w:rsidRPr="00870595">
        <w:rPr>
          <w:rFonts w:ascii="Times New Roman" w:eastAsia="Times New Roman" w:hAnsi="Times New Roman" w:cs="Times New Roman"/>
          <w:sz w:val="24"/>
          <w:szCs w:val="24"/>
        </w:rPr>
        <w:t xml:space="preserve">: Gekkonidae: </w:t>
      </w:r>
      <w:proofErr w:type="spellStart"/>
      <w:r w:rsidRPr="00870595">
        <w:rPr>
          <w:rFonts w:ascii="Times New Roman" w:eastAsia="Times New Roman" w:hAnsi="Times New Roman" w:cs="Times New Roman"/>
          <w:sz w:val="24"/>
          <w:szCs w:val="24"/>
        </w:rPr>
        <w:t>Sphaerodactylinae</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sz w:val="24"/>
          <w:szCs w:val="24"/>
        </w:rPr>
        <w:t>aus</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sz w:val="24"/>
          <w:szCs w:val="24"/>
        </w:rPr>
        <w:t>Dominikanischem</w:t>
      </w:r>
      <w:proofErr w:type="spellEnd"/>
      <w:r w:rsidRPr="00870595">
        <w:rPr>
          <w:rFonts w:ascii="Times New Roman" w:eastAsia="Times New Roman" w:hAnsi="Times New Roman" w:cs="Times New Roman"/>
          <w:sz w:val="24"/>
          <w:szCs w:val="24"/>
        </w:rPr>
        <w:t xml:space="preserve"> Bernstein (</w:t>
      </w:r>
      <w:proofErr w:type="spellStart"/>
      <w:r w:rsidRPr="00870595">
        <w:rPr>
          <w:rFonts w:ascii="Times New Roman" w:eastAsia="Times New Roman" w:hAnsi="Times New Roman" w:cs="Times New Roman"/>
          <w:sz w:val="24"/>
          <w:szCs w:val="24"/>
        </w:rPr>
        <w:t>Oligozän</w:t>
      </w:r>
      <w:proofErr w:type="spellEnd"/>
      <w:r w:rsidRPr="00870595">
        <w:rPr>
          <w:rFonts w:ascii="Times New Roman" w:eastAsia="Times New Roman" w:hAnsi="Times New Roman" w:cs="Times New Roman"/>
          <w:sz w:val="24"/>
          <w:szCs w:val="24"/>
        </w:rPr>
        <w:t xml:space="preserve"> von Hispaniola, </w:t>
      </w:r>
      <w:proofErr w:type="spellStart"/>
      <w:r w:rsidRPr="00870595">
        <w:rPr>
          <w:rFonts w:ascii="Times New Roman" w:eastAsia="Times New Roman" w:hAnsi="Times New Roman" w:cs="Times New Roman"/>
          <w:sz w:val="24"/>
          <w:szCs w:val="24"/>
        </w:rPr>
        <w:t>Antillen</w:t>
      </w:r>
      <w:proofErr w:type="spellEnd"/>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i/>
          <w:iCs/>
          <w:sz w:val="24"/>
          <w:szCs w:val="24"/>
          <w:lang w:val="es-US"/>
        </w:rPr>
        <w:t>Salamandra</w:t>
      </w:r>
      <w:r w:rsidRPr="00870595">
        <w:rPr>
          <w:rFonts w:ascii="Times New Roman" w:eastAsia="Times New Roman" w:hAnsi="Times New Roman" w:cs="Times New Roman"/>
          <w:sz w:val="24"/>
          <w:szCs w:val="24"/>
          <w:lang w:val="es-US"/>
        </w:rPr>
        <w:t xml:space="preserve"> </w:t>
      </w:r>
      <w:r w:rsidRPr="00870595">
        <w:rPr>
          <w:rFonts w:ascii="Times New Roman" w:eastAsia="Times New Roman" w:hAnsi="Times New Roman" w:cs="Times New Roman"/>
          <w:b/>
          <w:bCs/>
          <w:sz w:val="24"/>
          <w:szCs w:val="24"/>
          <w:lang w:val="es-US"/>
        </w:rPr>
        <w:t>20</w:t>
      </w:r>
      <w:r w:rsidRPr="00870595">
        <w:rPr>
          <w:rFonts w:ascii="Times New Roman" w:eastAsia="Times New Roman" w:hAnsi="Times New Roman" w:cs="Times New Roman"/>
          <w:sz w:val="24"/>
          <w:szCs w:val="24"/>
          <w:lang w:val="es-US"/>
        </w:rPr>
        <w:t>, 212–220.</w:t>
      </w:r>
    </w:p>
    <w:p w14:paraId="1B6BB42C" w14:textId="5A833EA6"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Daza</w:t>
      </w:r>
      <w:proofErr w:type="spellEnd"/>
      <w:r w:rsidRPr="00870595">
        <w:rPr>
          <w:rFonts w:ascii="Times New Roman" w:eastAsia="Times New Roman" w:hAnsi="Times New Roman" w:cs="Times New Roman"/>
          <w:sz w:val="24"/>
          <w:szCs w:val="24"/>
        </w:rPr>
        <w:t xml:space="preserve"> JD, Bauer AM, </w:t>
      </w:r>
      <w:proofErr w:type="spellStart"/>
      <w:r w:rsidRPr="00870595">
        <w:rPr>
          <w:rFonts w:ascii="Times New Roman" w:eastAsia="Times New Roman" w:hAnsi="Times New Roman" w:cs="Times New Roman"/>
          <w:sz w:val="24"/>
          <w:szCs w:val="24"/>
        </w:rPr>
        <w:t>Snively</w:t>
      </w:r>
      <w:proofErr w:type="spellEnd"/>
      <w:r w:rsidRPr="00870595">
        <w:rPr>
          <w:rFonts w:ascii="Times New Roman" w:eastAsia="Times New Roman" w:hAnsi="Times New Roman" w:cs="Times New Roman"/>
          <w:sz w:val="24"/>
          <w:szCs w:val="24"/>
        </w:rPr>
        <w:t xml:space="preserve"> ED. 2014 On the Fossil record of the </w:t>
      </w:r>
      <w:proofErr w:type="spellStart"/>
      <w:r w:rsidRPr="00870595">
        <w:rPr>
          <w:rFonts w:ascii="Times New Roman" w:eastAsia="Times New Roman" w:hAnsi="Times New Roman" w:cs="Times New Roman"/>
          <w:sz w:val="24"/>
          <w:szCs w:val="24"/>
        </w:rPr>
        <w:t>Gekkota</w:t>
      </w:r>
      <w:proofErr w:type="spellEnd"/>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i/>
          <w:sz w:val="24"/>
          <w:szCs w:val="24"/>
        </w:rPr>
        <w:t>Anat. Rec.</w:t>
      </w:r>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297</w:t>
      </w:r>
      <w:r w:rsidRPr="00870595">
        <w:rPr>
          <w:rFonts w:ascii="Times New Roman" w:eastAsia="Times New Roman" w:hAnsi="Times New Roman" w:cs="Times New Roman"/>
          <w:sz w:val="24"/>
          <w:szCs w:val="24"/>
        </w:rPr>
        <w:t>, 433–462.</w:t>
      </w:r>
    </w:p>
    <w:p w14:paraId="0DEBB216" w14:textId="2B578F32"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lastRenderedPageBreak/>
        <w:t>Daza</w:t>
      </w:r>
      <w:proofErr w:type="spellEnd"/>
      <w:r w:rsidRPr="00870595">
        <w:rPr>
          <w:rFonts w:ascii="Times New Roman" w:eastAsia="Times New Roman" w:hAnsi="Times New Roman" w:cs="Times New Roman"/>
          <w:sz w:val="24"/>
          <w:szCs w:val="24"/>
        </w:rPr>
        <w:t xml:space="preserve"> JD, Bauer AM. 2012 A new amber-embedded </w:t>
      </w:r>
      <w:proofErr w:type="spellStart"/>
      <w:r w:rsidRPr="00870595">
        <w:rPr>
          <w:rFonts w:ascii="Times New Roman" w:eastAsia="Times New Roman" w:hAnsi="Times New Roman" w:cs="Times New Roman"/>
          <w:sz w:val="24"/>
          <w:szCs w:val="24"/>
        </w:rPr>
        <w:t>sphaerodactyl</w:t>
      </w:r>
      <w:proofErr w:type="spellEnd"/>
      <w:r w:rsidRPr="00870595">
        <w:rPr>
          <w:rFonts w:ascii="Times New Roman" w:eastAsia="Times New Roman" w:hAnsi="Times New Roman" w:cs="Times New Roman"/>
          <w:sz w:val="24"/>
          <w:szCs w:val="24"/>
        </w:rPr>
        <w:t xml:space="preserve"> gecko from Hispaniola, with comments on morphological synapomorphies of the </w:t>
      </w:r>
      <w:proofErr w:type="spellStart"/>
      <w:r w:rsidRPr="00870595">
        <w:rPr>
          <w:rFonts w:ascii="Times New Roman" w:eastAsia="Times New Roman" w:hAnsi="Times New Roman" w:cs="Times New Roman"/>
          <w:sz w:val="24"/>
          <w:szCs w:val="24"/>
        </w:rPr>
        <w:t>Sphaerodactylidae</w:t>
      </w:r>
      <w:proofErr w:type="spellEnd"/>
      <w:r w:rsidRPr="00870595">
        <w:rPr>
          <w:rFonts w:ascii="Times New Roman" w:eastAsia="Times New Roman" w:hAnsi="Times New Roman" w:cs="Times New Roman"/>
          <w:sz w:val="24"/>
          <w:szCs w:val="24"/>
        </w:rPr>
        <w:t xml:space="preserve">. </w:t>
      </w:r>
      <w:proofErr w:type="spellStart"/>
      <w:r w:rsidRPr="00870595">
        <w:rPr>
          <w:rFonts w:ascii="Times New Roman" w:eastAsia="Times New Roman" w:hAnsi="Times New Roman" w:cs="Times New Roman"/>
          <w:i/>
          <w:sz w:val="24"/>
          <w:szCs w:val="24"/>
        </w:rPr>
        <w:t>Breviora</w:t>
      </w:r>
      <w:proofErr w:type="spellEnd"/>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529</w:t>
      </w:r>
      <w:r w:rsidRPr="00870595">
        <w:rPr>
          <w:rFonts w:ascii="Times New Roman" w:eastAsia="Times New Roman" w:hAnsi="Times New Roman" w:cs="Times New Roman"/>
          <w:sz w:val="24"/>
          <w:szCs w:val="24"/>
        </w:rPr>
        <w:t>, 1–28.</w:t>
      </w:r>
    </w:p>
    <w:p w14:paraId="261BAF04" w14:textId="6F3AF8F4"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Daza</w:t>
      </w:r>
      <w:proofErr w:type="spellEnd"/>
      <w:r w:rsidRPr="00870595">
        <w:rPr>
          <w:rFonts w:ascii="Times New Roman" w:eastAsia="Times New Roman" w:hAnsi="Times New Roman" w:cs="Times New Roman"/>
          <w:sz w:val="24"/>
          <w:szCs w:val="24"/>
        </w:rPr>
        <w:t xml:space="preserve"> JD, Bauer AM, </w:t>
      </w:r>
      <w:proofErr w:type="spellStart"/>
      <w:r w:rsidRPr="00870595">
        <w:rPr>
          <w:rFonts w:ascii="Times New Roman" w:eastAsia="Times New Roman" w:hAnsi="Times New Roman" w:cs="Times New Roman"/>
          <w:sz w:val="24"/>
          <w:szCs w:val="24"/>
        </w:rPr>
        <w:t>Snively</w:t>
      </w:r>
      <w:proofErr w:type="spellEnd"/>
      <w:r w:rsidRPr="00870595">
        <w:rPr>
          <w:rFonts w:ascii="Times New Roman" w:eastAsia="Times New Roman" w:hAnsi="Times New Roman" w:cs="Times New Roman"/>
          <w:sz w:val="24"/>
          <w:szCs w:val="24"/>
        </w:rPr>
        <w:t xml:space="preserve"> ED. 2014 On the Fossil record of the </w:t>
      </w:r>
      <w:proofErr w:type="spellStart"/>
      <w:r w:rsidRPr="00870595">
        <w:rPr>
          <w:rFonts w:ascii="Times New Roman" w:eastAsia="Times New Roman" w:hAnsi="Times New Roman" w:cs="Times New Roman"/>
          <w:sz w:val="24"/>
          <w:szCs w:val="24"/>
        </w:rPr>
        <w:t>Gekkota</w:t>
      </w:r>
      <w:proofErr w:type="spellEnd"/>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i/>
          <w:sz w:val="24"/>
          <w:szCs w:val="24"/>
        </w:rPr>
        <w:t>Anat. Rec.</w:t>
      </w:r>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297</w:t>
      </w:r>
      <w:r w:rsidRPr="00870595">
        <w:rPr>
          <w:rFonts w:ascii="Times New Roman" w:eastAsia="Times New Roman" w:hAnsi="Times New Roman" w:cs="Times New Roman"/>
          <w:sz w:val="24"/>
          <w:szCs w:val="24"/>
        </w:rPr>
        <w:t>, 433–462.</w:t>
      </w:r>
    </w:p>
    <w:p w14:paraId="0F15E8B3" w14:textId="6D9CB2BF"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Rieppel</w:t>
      </w:r>
      <w:proofErr w:type="spellEnd"/>
      <w:r w:rsidRPr="00870595">
        <w:rPr>
          <w:rFonts w:ascii="Times New Roman" w:eastAsia="Times New Roman" w:hAnsi="Times New Roman" w:cs="Times New Roman"/>
          <w:sz w:val="24"/>
          <w:szCs w:val="24"/>
        </w:rPr>
        <w:t xml:space="preserve"> O. 1980 Green anole in Dominican amber. </w:t>
      </w:r>
      <w:r w:rsidRPr="00870595">
        <w:rPr>
          <w:rFonts w:ascii="Times New Roman" w:eastAsia="Times New Roman" w:hAnsi="Times New Roman" w:cs="Times New Roman"/>
          <w:i/>
          <w:sz w:val="24"/>
          <w:szCs w:val="24"/>
        </w:rPr>
        <w:t>Nature</w:t>
      </w:r>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286</w:t>
      </w:r>
      <w:r w:rsidRPr="00870595">
        <w:rPr>
          <w:rFonts w:ascii="Times New Roman" w:eastAsia="Times New Roman" w:hAnsi="Times New Roman" w:cs="Times New Roman"/>
          <w:sz w:val="24"/>
          <w:szCs w:val="24"/>
        </w:rPr>
        <w:t>,486–487.</w:t>
      </w:r>
    </w:p>
    <w:p w14:paraId="568CD000" w14:textId="2B51BDED"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de Queiroz K, Chu LR, </w:t>
      </w:r>
      <w:proofErr w:type="spellStart"/>
      <w:r w:rsidRPr="00870595">
        <w:rPr>
          <w:rFonts w:ascii="Times New Roman" w:eastAsia="Times New Roman" w:hAnsi="Times New Roman" w:cs="Times New Roman"/>
          <w:sz w:val="24"/>
          <w:szCs w:val="24"/>
        </w:rPr>
        <w:t>Losos</w:t>
      </w:r>
      <w:proofErr w:type="spellEnd"/>
      <w:r w:rsidRPr="00870595">
        <w:rPr>
          <w:rFonts w:ascii="Times New Roman" w:eastAsia="Times New Roman" w:hAnsi="Times New Roman" w:cs="Times New Roman"/>
          <w:sz w:val="24"/>
          <w:szCs w:val="24"/>
        </w:rPr>
        <w:t xml:space="preserve"> JB. 1998 A second </w:t>
      </w:r>
      <w:r w:rsidRPr="00870595">
        <w:rPr>
          <w:rFonts w:ascii="Times New Roman" w:eastAsia="Times New Roman" w:hAnsi="Times New Roman" w:cs="Times New Roman"/>
          <w:i/>
          <w:sz w:val="24"/>
          <w:szCs w:val="24"/>
        </w:rPr>
        <w:t>Anolis</w:t>
      </w:r>
      <w:r w:rsidRPr="00870595">
        <w:rPr>
          <w:rFonts w:ascii="Times New Roman" w:eastAsia="Times New Roman" w:hAnsi="Times New Roman" w:cs="Times New Roman"/>
          <w:sz w:val="24"/>
          <w:szCs w:val="24"/>
        </w:rPr>
        <w:t xml:space="preserve"> lizard in Dominican amber and the systematics and ecological morphology of Dominican amber anoles. </w:t>
      </w:r>
      <w:r w:rsidRPr="00870595">
        <w:rPr>
          <w:rFonts w:ascii="Times New Roman" w:eastAsia="Times New Roman" w:hAnsi="Times New Roman" w:cs="Times New Roman"/>
          <w:i/>
          <w:sz w:val="24"/>
          <w:szCs w:val="24"/>
        </w:rPr>
        <w:t xml:space="preserve">Am. Mus. </w:t>
      </w:r>
      <w:proofErr w:type="spellStart"/>
      <w:r w:rsidRPr="00870595">
        <w:rPr>
          <w:rFonts w:ascii="Times New Roman" w:eastAsia="Times New Roman" w:hAnsi="Times New Roman" w:cs="Times New Roman"/>
          <w:i/>
          <w:sz w:val="24"/>
          <w:szCs w:val="24"/>
        </w:rPr>
        <w:t>Novit</w:t>
      </w:r>
      <w:proofErr w:type="spellEnd"/>
      <w:r w:rsidRPr="00870595">
        <w:rPr>
          <w:rFonts w:ascii="Times New Roman" w:eastAsia="Times New Roman" w:hAnsi="Times New Roman" w:cs="Times New Roman"/>
          <w:i/>
          <w:sz w:val="24"/>
          <w:szCs w:val="24"/>
        </w:rPr>
        <w:t xml:space="preserve">. </w:t>
      </w:r>
      <w:r w:rsidRPr="00870595">
        <w:rPr>
          <w:rFonts w:ascii="Times New Roman" w:eastAsia="Times New Roman" w:hAnsi="Times New Roman" w:cs="Times New Roman"/>
          <w:b/>
          <w:sz w:val="24"/>
          <w:szCs w:val="24"/>
        </w:rPr>
        <w:t>3249</w:t>
      </w:r>
      <w:r w:rsidRPr="00870595">
        <w:rPr>
          <w:rFonts w:ascii="Times New Roman" w:eastAsia="Times New Roman" w:hAnsi="Times New Roman" w:cs="Times New Roman"/>
          <w:sz w:val="24"/>
          <w:szCs w:val="24"/>
        </w:rPr>
        <w:t>, 1–23.</w:t>
      </w:r>
    </w:p>
    <w:p w14:paraId="731479F2" w14:textId="10843BE7"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Polcyn</w:t>
      </w:r>
      <w:proofErr w:type="spellEnd"/>
      <w:r w:rsidRPr="00870595">
        <w:rPr>
          <w:rFonts w:ascii="Times New Roman" w:eastAsia="Times New Roman" w:hAnsi="Times New Roman" w:cs="Times New Roman"/>
          <w:sz w:val="24"/>
          <w:szCs w:val="24"/>
        </w:rPr>
        <w:t xml:space="preserve"> MJ, Rogers JV, II, Kobayashi Y, Jacobs LL. 2002 Computed tomography of an </w:t>
      </w:r>
      <w:r w:rsidRPr="00870595">
        <w:rPr>
          <w:rFonts w:ascii="Times New Roman" w:eastAsia="Times New Roman" w:hAnsi="Times New Roman" w:cs="Times New Roman"/>
          <w:i/>
          <w:sz w:val="24"/>
          <w:szCs w:val="24"/>
        </w:rPr>
        <w:t>Anolis</w:t>
      </w:r>
      <w:r w:rsidRPr="00870595">
        <w:rPr>
          <w:rFonts w:ascii="Times New Roman" w:eastAsia="Times New Roman" w:hAnsi="Times New Roman" w:cs="Times New Roman"/>
          <w:sz w:val="24"/>
          <w:szCs w:val="24"/>
        </w:rPr>
        <w:t xml:space="preserve"> lizard in Dominican amber: systematic, </w:t>
      </w:r>
      <w:proofErr w:type="spellStart"/>
      <w:r w:rsidRPr="00870595">
        <w:rPr>
          <w:rFonts w:ascii="Times New Roman" w:eastAsia="Times New Roman" w:hAnsi="Times New Roman" w:cs="Times New Roman"/>
          <w:sz w:val="24"/>
          <w:szCs w:val="24"/>
        </w:rPr>
        <w:t>taphonomic</w:t>
      </w:r>
      <w:proofErr w:type="spellEnd"/>
      <w:r w:rsidRPr="00870595">
        <w:rPr>
          <w:rFonts w:ascii="Times New Roman" w:eastAsia="Times New Roman" w:hAnsi="Times New Roman" w:cs="Times New Roman"/>
          <w:sz w:val="24"/>
          <w:szCs w:val="24"/>
        </w:rPr>
        <w:t>, biogeographic, and evolutionary implication.</w:t>
      </w:r>
      <w:r w:rsidRPr="00870595">
        <w:rPr>
          <w:rFonts w:ascii="Times New Roman" w:eastAsia="Times New Roman" w:hAnsi="Times New Roman" w:cs="Times New Roman"/>
          <w:i/>
          <w:sz w:val="24"/>
          <w:szCs w:val="24"/>
        </w:rPr>
        <w:t xml:space="preserve"> </w:t>
      </w:r>
      <w:proofErr w:type="spellStart"/>
      <w:r w:rsidRPr="00870595">
        <w:rPr>
          <w:rFonts w:ascii="Times New Roman" w:eastAsia="Times New Roman" w:hAnsi="Times New Roman" w:cs="Times New Roman"/>
          <w:i/>
          <w:sz w:val="24"/>
          <w:szCs w:val="24"/>
        </w:rPr>
        <w:t>Paleontol</w:t>
      </w:r>
      <w:proofErr w:type="spellEnd"/>
      <w:r w:rsidRPr="00870595">
        <w:rPr>
          <w:rFonts w:ascii="Times New Roman" w:eastAsia="Times New Roman" w:hAnsi="Times New Roman" w:cs="Times New Roman"/>
          <w:i/>
          <w:sz w:val="24"/>
          <w:szCs w:val="24"/>
        </w:rPr>
        <w:t xml:space="preserve">. Electron. </w:t>
      </w:r>
      <w:r w:rsidRPr="00870595">
        <w:rPr>
          <w:rFonts w:ascii="Times New Roman" w:eastAsia="Times New Roman" w:hAnsi="Times New Roman" w:cs="Times New Roman"/>
          <w:b/>
          <w:sz w:val="24"/>
          <w:szCs w:val="24"/>
        </w:rPr>
        <w:t>5</w:t>
      </w:r>
      <w:r w:rsidRPr="00870595">
        <w:rPr>
          <w:rFonts w:ascii="Times New Roman" w:eastAsia="Times New Roman" w:hAnsi="Times New Roman" w:cs="Times New Roman"/>
          <w:sz w:val="24"/>
          <w:szCs w:val="24"/>
        </w:rPr>
        <w:t>, 1–13.</w:t>
      </w:r>
    </w:p>
    <w:p w14:paraId="739732F8" w14:textId="61B1FBF6" w:rsidR="006D23EF" w:rsidRPr="00870595" w:rsidRDefault="00507D18">
      <w:pPr>
        <w:pStyle w:val="Normal1"/>
        <w:numPr>
          <w:ilvl w:val="0"/>
          <w:numId w:val="1"/>
        </w:numPr>
        <w:spacing w:line="480" w:lineRule="auto"/>
        <w:rPr>
          <w:rFonts w:ascii="Times New Roman" w:eastAsia="Times New Roman" w:hAnsi="Times New Roman" w:cs="Times New Roman"/>
          <w:sz w:val="24"/>
          <w:szCs w:val="24"/>
          <w:lang w:val="da-DK"/>
        </w:rPr>
      </w:pPr>
      <w:proofErr w:type="spellStart"/>
      <w:r w:rsidRPr="00870595">
        <w:rPr>
          <w:rFonts w:ascii="Times New Roman" w:eastAsia="Times New Roman" w:hAnsi="Times New Roman" w:cs="Times New Roman"/>
          <w:sz w:val="24"/>
          <w:szCs w:val="24"/>
        </w:rPr>
        <w:t>Sherratt</w:t>
      </w:r>
      <w:proofErr w:type="spellEnd"/>
      <w:r w:rsidRPr="00870595">
        <w:rPr>
          <w:rFonts w:ascii="Times New Roman" w:eastAsia="Times New Roman" w:hAnsi="Times New Roman" w:cs="Times New Roman"/>
          <w:sz w:val="24"/>
          <w:szCs w:val="24"/>
        </w:rPr>
        <w:t xml:space="preserve"> E, </w:t>
      </w:r>
      <w:proofErr w:type="spellStart"/>
      <w:r w:rsidRPr="00870595">
        <w:rPr>
          <w:rFonts w:ascii="Times New Roman" w:eastAsia="Times New Roman" w:hAnsi="Times New Roman" w:cs="Times New Roman"/>
          <w:sz w:val="24"/>
          <w:szCs w:val="24"/>
        </w:rPr>
        <w:t>Castañeda</w:t>
      </w:r>
      <w:proofErr w:type="spellEnd"/>
      <w:r w:rsidRPr="00870595">
        <w:rPr>
          <w:rFonts w:ascii="Times New Roman" w:eastAsia="Times New Roman" w:hAnsi="Times New Roman" w:cs="Times New Roman"/>
          <w:sz w:val="24"/>
          <w:szCs w:val="24"/>
        </w:rPr>
        <w:t xml:space="preserve"> M del R, Garwood RJ, Mahler DL, Sanger TJ, </w:t>
      </w:r>
      <w:proofErr w:type="spellStart"/>
      <w:r w:rsidRPr="00870595">
        <w:rPr>
          <w:rFonts w:ascii="Times New Roman" w:eastAsia="Times New Roman" w:hAnsi="Times New Roman" w:cs="Times New Roman"/>
          <w:sz w:val="24"/>
          <w:szCs w:val="24"/>
        </w:rPr>
        <w:t>Herrel</w:t>
      </w:r>
      <w:proofErr w:type="spellEnd"/>
      <w:r w:rsidRPr="00870595">
        <w:rPr>
          <w:rFonts w:ascii="Times New Roman" w:eastAsia="Times New Roman" w:hAnsi="Times New Roman" w:cs="Times New Roman"/>
          <w:sz w:val="24"/>
          <w:szCs w:val="24"/>
        </w:rPr>
        <w:t xml:space="preserve"> A, de Queiroz K, </w:t>
      </w:r>
      <w:proofErr w:type="spellStart"/>
      <w:r w:rsidRPr="00870595">
        <w:rPr>
          <w:rFonts w:ascii="Times New Roman" w:eastAsia="Times New Roman" w:hAnsi="Times New Roman" w:cs="Times New Roman"/>
          <w:sz w:val="24"/>
          <w:szCs w:val="24"/>
        </w:rPr>
        <w:t>Losos</w:t>
      </w:r>
      <w:proofErr w:type="spellEnd"/>
      <w:r w:rsidRPr="00870595">
        <w:rPr>
          <w:rFonts w:ascii="Times New Roman" w:eastAsia="Times New Roman" w:hAnsi="Times New Roman" w:cs="Times New Roman"/>
          <w:sz w:val="24"/>
          <w:szCs w:val="24"/>
        </w:rPr>
        <w:t xml:space="preserve"> JB. 2015 Amber fossils demonstrate deep-time stability of Caribbean lizard communities. </w:t>
      </w:r>
      <w:r w:rsidRPr="00870595">
        <w:rPr>
          <w:rFonts w:ascii="Times New Roman" w:eastAsia="Times New Roman" w:hAnsi="Times New Roman" w:cs="Times New Roman"/>
          <w:i/>
          <w:sz w:val="24"/>
          <w:szCs w:val="24"/>
        </w:rPr>
        <w:t>P. Natl. Acad. Sci. USA</w:t>
      </w:r>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112</w:t>
      </w:r>
      <w:r w:rsidRPr="00870595">
        <w:rPr>
          <w:rFonts w:ascii="Times New Roman" w:eastAsia="Times New Roman" w:hAnsi="Times New Roman" w:cs="Times New Roman"/>
          <w:sz w:val="24"/>
          <w:szCs w:val="24"/>
        </w:rPr>
        <w:t>, 9961–9966.</w:t>
      </w:r>
    </w:p>
    <w:p w14:paraId="0A8B5041" w14:textId="689BB1AF"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lang w:val="da-DK"/>
        </w:rPr>
        <w:t>MacPhee</w:t>
      </w:r>
      <w:proofErr w:type="spellEnd"/>
      <w:r w:rsidRPr="00870595">
        <w:rPr>
          <w:rFonts w:ascii="Times New Roman" w:eastAsia="Times New Roman" w:hAnsi="Times New Roman" w:cs="Times New Roman"/>
          <w:sz w:val="24"/>
          <w:szCs w:val="24"/>
          <w:lang w:val="da-DK"/>
        </w:rPr>
        <w:t xml:space="preserve"> RDE, </w:t>
      </w:r>
      <w:proofErr w:type="spellStart"/>
      <w:r w:rsidRPr="00870595">
        <w:rPr>
          <w:rFonts w:ascii="Times New Roman" w:eastAsia="Times New Roman" w:hAnsi="Times New Roman" w:cs="Times New Roman"/>
          <w:sz w:val="24"/>
          <w:szCs w:val="24"/>
          <w:lang w:val="da-DK"/>
        </w:rPr>
        <w:t>Wyss</w:t>
      </w:r>
      <w:proofErr w:type="spellEnd"/>
      <w:r w:rsidRPr="00870595">
        <w:rPr>
          <w:rFonts w:ascii="Times New Roman" w:eastAsia="Times New Roman" w:hAnsi="Times New Roman" w:cs="Times New Roman"/>
          <w:sz w:val="24"/>
          <w:szCs w:val="24"/>
          <w:lang w:val="da-DK"/>
        </w:rPr>
        <w:t xml:space="preserve"> AR. 1990 </w:t>
      </w:r>
      <w:proofErr w:type="spellStart"/>
      <w:r w:rsidRPr="00870595">
        <w:rPr>
          <w:rFonts w:ascii="Times New Roman" w:eastAsia="Times New Roman" w:hAnsi="Times New Roman" w:cs="Times New Roman"/>
          <w:sz w:val="24"/>
          <w:szCs w:val="24"/>
          <w:lang w:val="da-DK"/>
        </w:rPr>
        <w:t>Oligo-Miocene</w:t>
      </w:r>
      <w:proofErr w:type="spellEnd"/>
      <w:r w:rsidRPr="00870595">
        <w:rPr>
          <w:rFonts w:ascii="Times New Roman" w:eastAsia="Times New Roman" w:hAnsi="Times New Roman" w:cs="Times New Roman"/>
          <w:sz w:val="24"/>
          <w:szCs w:val="24"/>
          <w:lang w:val="da-DK"/>
        </w:rPr>
        <w:t xml:space="preserve"> </w:t>
      </w:r>
      <w:proofErr w:type="spellStart"/>
      <w:r w:rsidRPr="00870595">
        <w:rPr>
          <w:rFonts w:ascii="Times New Roman" w:eastAsia="Times New Roman" w:hAnsi="Times New Roman" w:cs="Times New Roman"/>
          <w:sz w:val="24"/>
          <w:szCs w:val="24"/>
          <w:lang w:val="da-DK"/>
        </w:rPr>
        <w:t>vertebrates</w:t>
      </w:r>
      <w:proofErr w:type="spellEnd"/>
      <w:r w:rsidRPr="00870595">
        <w:rPr>
          <w:rFonts w:ascii="Times New Roman" w:eastAsia="Times New Roman" w:hAnsi="Times New Roman" w:cs="Times New Roman"/>
          <w:sz w:val="24"/>
          <w:szCs w:val="24"/>
          <w:lang w:val="da-DK"/>
        </w:rPr>
        <w:t xml:space="preserve"> from Puerto Rico, with a </w:t>
      </w:r>
      <w:proofErr w:type="spellStart"/>
      <w:r w:rsidRPr="00870595">
        <w:rPr>
          <w:rFonts w:ascii="Times New Roman" w:eastAsia="Times New Roman" w:hAnsi="Times New Roman" w:cs="Times New Roman"/>
          <w:sz w:val="24"/>
          <w:szCs w:val="24"/>
          <w:lang w:val="da-DK"/>
        </w:rPr>
        <w:t>catalog</w:t>
      </w:r>
      <w:proofErr w:type="spellEnd"/>
      <w:r w:rsidRPr="00870595">
        <w:rPr>
          <w:rFonts w:ascii="Times New Roman" w:eastAsia="Times New Roman" w:hAnsi="Times New Roman" w:cs="Times New Roman"/>
          <w:sz w:val="24"/>
          <w:szCs w:val="24"/>
          <w:lang w:val="da-DK"/>
        </w:rPr>
        <w:t xml:space="preserve"> of </w:t>
      </w:r>
      <w:proofErr w:type="spellStart"/>
      <w:r w:rsidRPr="00870595">
        <w:rPr>
          <w:rFonts w:ascii="Times New Roman" w:eastAsia="Times New Roman" w:hAnsi="Times New Roman" w:cs="Times New Roman"/>
          <w:sz w:val="24"/>
          <w:szCs w:val="24"/>
          <w:lang w:val="da-DK"/>
        </w:rPr>
        <w:t>localities</w:t>
      </w:r>
      <w:proofErr w:type="spellEnd"/>
      <w:r w:rsidRPr="00870595">
        <w:rPr>
          <w:rFonts w:ascii="Times New Roman" w:eastAsia="Times New Roman" w:hAnsi="Times New Roman" w:cs="Times New Roman"/>
          <w:sz w:val="24"/>
          <w:szCs w:val="24"/>
          <w:lang w:val="da-DK"/>
        </w:rPr>
        <w:t xml:space="preserve">. </w:t>
      </w:r>
      <w:r w:rsidRPr="00870595">
        <w:rPr>
          <w:rFonts w:ascii="Times New Roman" w:eastAsia="Times New Roman" w:hAnsi="Times New Roman" w:cs="Times New Roman"/>
          <w:i/>
          <w:sz w:val="24"/>
          <w:szCs w:val="24"/>
        </w:rPr>
        <w:t xml:space="preserve">Am. Mus. </w:t>
      </w:r>
      <w:proofErr w:type="spellStart"/>
      <w:r w:rsidRPr="00870595">
        <w:rPr>
          <w:rFonts w:ascii="Times New Roman" w:eastAsia="Times New Roman" w:hAnsi="Times New Roman" w:cs="Times New Roman"/>
          <w:i/>
          <w:sz w:val="24"/>
          <w:szCs w:val="24"/>
        </w:rPr>
        <w:t>Novit</w:t>
      </w:r>
      <w:proofErr w:type="spellEnd"/>
      <w:r w:rsidRPr="00870595">
        <w:rPr>
          <w:rFonts w:ascii="Times New Roman" w:eastAsia="Times New Roman" w:hAnsi="Times New Roman" w:cs="Times New Roman"/>
          <w:i/>
          <w:sz w:val="24"/>
          <w:szCs w:val="24"/>
        </w:rPr>
        <w:t xml:space="preserve">. </w:t>
      </w:r>
      <w:r w:rsidRPr="00870595">
        <w:rPr>
          <w:rFonts w:ascii="Times New Roman" w:eastAsia="Times New Roman" w:hAnsi="Times New Roman" w:cs="Times New Roman"/>
          <w:b/>
          <w:sz w:val="24"/>
          <w:szCs w:val="24"/>
        </w:rPr>
        <w:t>2965</w:t>
      </w:r>
      <w:r w:rsidRPr="00870595">
        <w:rPr>
          <w:rFonts w:ascii="Times New Roman" w:eastAsia="Times New Roman" w:hAnsi="Times New Roman" w:cs="Times New Roman"/>
          <w:sz w:val="24"/>
          <w:szCs w:val="24"/>
        </w:rPr>
        <w:t>, 1–45.</w:t>
      </w:r>
    </w:p>
    <w:p w14:paraId="1D928058" w14:textId="4B987DA8"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lang w:val="it-IT"/>
        </w:rPr>
        <w:t>MacPhee</w:t>
      </w:r>
      <w:proofErr w:type="spellEnd"/>
      <w:r w:rsidRPr="00870595">
        <w:rPr>
          <w:rFonts w:ascii="Times New Roman" w:eastAsia="Times New Roman" w:hAnsi="Times New Roman" w:cs="Times New Roman"/>
          <w:sz w:val="24"/>
          <w:szCs w:val="24"/>
          <w:lang w:val="it-IT"/>
        </w:rPr>
        <w:t xml:space="preserve"> RDE, Grimaldi DA. 1996 </w:t>
      </w:r>
      <w:proofErr w:type="spellStart"/>
      <w:r w:rsidRPr="00870595">
        <w:rPr>
          <w:rFonts w:ascii="Times New Roman" w:eastAsia="Times New Roman" w:hAnsi="Times New Roman" w:cs="Times New Roman"/>
          <w:sz w:val="24"/>
          <w:szCs w:val="24"/>
          <w:lang w:val="it-IT"/>
        </w:rPr>
        <w:t>Mammal</w:t>
      </w:r>
      <w:proofErr w:type="spellEnd"/>
      <w:r w:rsidRPr="00870595">
        <w:rPr>
          <w:rFonts w:ascii="Times New Roman" w:eastAsia="Times New Roman" w:hAnsi="Times New Roman" w:cs="Times New Roman"/>
          <w:sz w:val="24"/>
          <w:szCs w:val="24"/>
          <w:lang w:val="it-IT"/>
        </w:rPr>
        <w:t xml:space="preserve"> </w:t>
      </w:r>
      <w:proofErr w:type="spellStart"/>
      <w:r w:rsidRPr="00870595">
        <w:rPr>
          <w:rFonts w:ascii="Times New Roman" w:eastAsia="Times New Roman" w:hAnsi="Times New Roman" w:cs="Times New Roman"/>
          <w:sz w:val="24"/>
          <w:szCs w:val="24"/>
          <w:lang w:val="it-IT"/>
        </w:rPr>
        <w:t>bones</w:t>
      </w:r>
      <w:proofErr w:type="spellEnd"/>
      <w:r w:rsidRPr="00870595">
        <w:rPr>
          <w:rFonts w:ascii="Times New Roman" w:eastAsia="Times New Roman" w:hAnsi="Times New Roman" w:cs="Times New Roman"/>
          <w:sz w:val="24"/>
          <w:szCs w:val="24"/>
          <w:lang w:val="it-IT"/>
        </w:rPr>
        <w:t xml:space="preserve"> in </w:t>
      </w:r>
      <w:proofErr w:type="spellStart"/>
      <w:r w:rsidRPr="00870595">
        <w:rPr>
          <w:rFonts w:ascii="Times New Roman" w:eastAsia="Times New Roman" w:hAnsi="Times New Roman" w:cs="Times New Roman"/>
          <w:sz w:val="24"/>
          <w:szCs w:val="24"/>
          <w:lang w:val="it-IT"/>
        </w:rPr>
        <w:t>Dominican</w:t>
      </w:r>
      <w:proofErr w:type="spellEnd"/>
      <w:r w:rsidRPr="00870595">
        <w:rPr>
          <w:rFonts w:ascii="Times New Roman" w:eastAsia="Times New Roman" w:hAnsi="Times New Roman" w:cs="Times New Roman"/>
          <w:sz w:val="24"/>
          <w:szCs w:val="24"/>
          <w:lang w:val="it-IT"/>
        </w:rPr>
        <w:t xml:space="preserve"> </w:t>
      </w:r>
      <w:proofErr w:type="spellStart"/>
      <w:r w:rsidRPr="00870595">
        <w:rPr>
          <w:rFonts w:ascii="Times New Roman" w:eastAsia="Times New Roman" w:hAnsi="Times New Roman" w:cs="Times New Roman"/>
          <w:sz w:val="24"/>
          <w:szCs w:val="24"/>
          <w:lang w:val="it-IT"/>
        </w:rPr>
        <w:t>amber</w:t>
      </w:r>
      <w:proofErr w:type="spellEnd"/>
      <w:r w:rsidRPr="00870595">
        <w:rPr>
          <w:rFonts w:ascii="Times New Roman" w:eastAsia="Times New Roman" w:hAnsi="Times New Roman" w:cs="Times New Roman"/>
          <w:sz w:val="24"/>
          <w:szCs w:val="24"/>
          <w:lang w:val="it-IT"/>
        </w:rPr>
        <w:t xml:space="preserve">. </w:t>
      </w:r>
      <w:r w:rsidRPr="00870595">
        <w:rPr>
          <w:rFonts w:ascii="Times New Roman" w:eastAsia="Times New Roman" w:hAnsi="Times New Roman" w:cs="Times New Roman"/>
          <w:i/>
          <w:sz w:val="24"/>
          <w:szCs w:val="24"/>
        </w:rPr>
        <w:t xml:space="preserve">Nature </w:t>
      </w:r>
      <w:r w:rsidRPr="00870595">
        <w:rPr>
          <w:rFonts w:ascii="Times New Roman" w:eastAsia="Times New Roman" w:hAnsi="Times New Roman" w:cs="Times New Roman"/>
          <w:b/>
          <w:sz w:val="24"/>
          <w:szCs w:val="24"/>
        </w:rPr>
        <w:t>380</w:t>
      </w:r>
      <w:r w:rsidRPr="00870595">
        <w:rPr>
          <w:rFonts w:ascii="Times New Roman" w:eastAsia="Times New Roman" w:hAnsi="Times New Roman" w:cs="Times New Roman"/>
          <w:sz w:val="24"/>
          <w:szCs w:val="24"/>
        </w:rPr>
        <w:t>, 489–490.</w:t>
      </w:r>
    </w:p>
    <w:p w14:paraId="18526253" w14:textId="7F6FF5FA"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MacPhee RDE, </w:t>
      </w:r>
      <w:proofErr w:type="spellStart"/>
      <w:r w:rsidRPr="00870595">
        <w:rPr>
          <w:rFonts w:ascii="Times New Roman" w:eastAsia="Times New Roman" w:hAnsi="Times New Roman" w:cs="Times New Roman"/>
          <w:sz w:val="24"/>
          <w:szCs w:val="24"/>
        </w:rPr>
        <w:t>Iturralde-Vinent</w:t>
      </w:r>
      <w:proofErr w:type="spellEnd"/>
      <w:r w:rsidRPr="00870595">
        <w:rPr>
          <w:rFonts w:ascii="Times New Roman" w:eastAsia="Times New Roman" w:hAnsi="Times New Roman" w:cs="Times New Roman"/>
          <w:sz w:val="24"/>
          <w:szCs w:val="24"/>
        </w:rPr>
        <w:t xml:space="preserve"> MA. 1995 Origin of the Greater Antillean land mammal fauna, 1: new Tertiary fossils from Cuba and Puerto Rico. </w:t>
      </w:r>
      <w:r w:rsidRPr="00870595">
        <w:rPr>
          <w:rFonts w:ascii="Times New Roman" w:eastAsia="Times New Roman" w:hAnsi="Times New Roman" w:cs="Times New Roman"/>
          <w:i/>
          <w:sz w:val="24"/>
          <w:szCs w:val="24"/>
        </w:rPr>
        <w:t xml:space="preserve">Am. Mus. </w:t>
      </w:r>
      <w:proofErr w:type="spellStart"/>
      <w:r w:rsidRPr="00870595">
        <w:rPr>
          <w:rFonts w:ascii="Times New Roman" w:eastAsia="Times New Roman" w:hAnsi="Times New Roman" w:cs="Times New Roman"/>
          <w:i/>
          <w:sz w:val="24"/>
          <w:szCs w:val="24"/>
        </w:rPr>
        <w:t>Novit</w:t>
      </w:r>
      <w:proofErr w:type="spellEnd"/>
      <w:r w:rsidRPr="00870595">
        <w:rPr>
          <w:rFonts w:ascii="Times New Roman" w:eastAsia="Times New Roman" w:hAnsi="Times New Roman" w:cs="Times New Roman"/>
          <w:i/>
          <w:sz w:val="24"/>
          <w:szCs w:val="24"/>
        </w:rPr>
        <w:t xml:space="preserve">. </w:t>
      </w:r>
      <w:r w:rsidRPr="00870595">
        <w:rPr>
          <w:rFonts w:ascii="Times New Roman" w:eastAsia="Times New Roman" w:hAnsi="Times New Roman" w:cs="Times New Roman"/>
          <w:b/>
          <w:sz w:val="24"/>
          <w:szCs w:val="24"/>
        </w:rPr>
        <w:t>3141</w:t>
      </w:r>
      <w:r w:rsidRPr="00870595">
        <w:rPr>
          <w:rFonts w:ascii="Times New Roman" w:eastAsia="Times New Roman" w:hAnsi="Times New Roman" w:cs="Times New Roman"/>
          <w:sz w:val="24"/>
          <w:szCs w:val="24"/>
        </w:rPr>
        <w:t>, 1–31.</w:t>
      </w:r>
    </w:p>
    <w:p w14:paraId="2B92C007" w14:textId="1FE0C939"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lastRenderedPageBreak/>
        <w:t xml:space="preserve">Schweitzer CE, </w:t>
      </w:r>
      <w:proofErr w:type="spellStart"/>
      <w:r w:rsidRPr="00870595">
        <w:rPr>
          <w:rFonts w:ascii="Times New Roman" w:eastAsia="Times New Roman" w:hAnsi="Times New Roman" w:cs="Times New Roman"/>
          <w:sz w:val="24"/>
          <w:szCs w:val="24"/>
        </w:rPr>
        <w:t>Iturralde-Vinent</w:t>
      </w:r>
      <w:proofErr w:type="spellEnd"/>
      <w:r w:rsidRPr="00870595">
        <w:rPr>
          <w:rFonts w:ascii="Times New Roman" w:eastAsia="Times New Roman" w:hAnsi="Times New Roman" w:cs="Times New Roman"/>
          <w:sz w:val="24"/>
          <w:szCs w:val="24"/>
        </w:rPr>
        <w:t xml:space="preserve"> M, </w:t>
      </w:r>
      <w:proofErr w:type="spellStart"/>
      <w:r w:rsidRPr="00870595">
        <w:rPr>
          <w:rFonts w:ascii="Times New Roman" w:eastAsia="Times New Roman" w:hAnsi="Times New Roman" w:cs="Times New Roman"/>
          <w:sz w:val="24"/>
          <w:szCs w:val="24"/>
        </w:rPr>
        <w:t>Hetler</w:t>
      </w:r>
      <w:proofErr w:type="spellEnd"/>
      <w:r w:rsidRPr="00870595">
        <w:rPr>
          <w:rFonts w:ascii="Times New Roman" w:eastAsia="Times New Roman" w:hAnsi="Times New Roman" w:cs="Times New Roman"/>
          <w:sz w:val="24"/>
          <w:szCs w:val="24"/>
        </w:rPr>
        <w:t xml:space="preserve"> JL, Velez-</w:t>
      </w:r>
      <w:proofErr w:type="spellStart"/>
      <w:r w:rsidRPr="00870595">
        <w:rPr>
          <w:rFonts w:ascii="Times New Roman" w:eastAsia="Times New Roman" w:hAnsi="Times New Roman" w:cs="Times New Roman"/>
          <w:sz w:val="24"/>
          <w:szCs w:val="24"/>
        </w:rPr>
        <w:t>Juarbe</w:t>
      </w:r>
      <w:proofErr w:type="spellEnd"/>
      <w:r w:rsidRPr="00870595">
        <w:rPr>
          <w:rFonts w:ascii="Times New Roman" w:eastAsia="Times New Roman" w:hAnsi="Times New Roman" w:cs="Times New Roman"/>
          <w:sz w:val="24"/>
          <w:szCs w:val="24"/>
        </w:rPr>
        <w:t xml:space="preserve"> J. 2006 Oligocene and Miocene decapods (</w:t>
      </w:r>
      <w:proofErr w:type="spellStart"/>
      <w:r w:rsidRPr="00870595">
        <w:rPr>
          <w:rFonts w:ascii="Times New Roman" w:eastAsia="Times New Roman" w:hAnsi="Times New Roman" w:cs="Times New Roman"/>
          <w:sz w:val="24"/>
          <w:szCs w:val="24"/>
        </w:rPr>
        <w:t>Thalassinidea</w:t>
      </w:r>
      <w:proofErr w:type="spellEnd"/>
      <w:r w:rsidRPr="00870595">
        <w:rPr>
          <w:rFonts w:ascii="Times New Roman" w:eastAsia="Times New Roman" w:hAnsi="Times New Roman" w:cs="Times New Roman"/>
          <w:sz w:val="24"/>
          <w:szCs w:val="24"/>
        </w:rPr>
        <w:t xml:space="preserve"> and Brachyura) from the Caribbean. </w:t>
      </w:r>
      <w:r w:rsidRPr="00870595">
        <w:rPr>
          <w:rFonts w:ascii="Times New Roman" w:eastAsia="Times New Roman" w:hAnsi="Times New Roman" w:cs="Times New Roman"/>
          <w:i/>
          <w:sz w:val="24"/>
          <w:szCs w:val="24"/>
        </w:rPr>
        <w:t>Ann. Carnegie Mus.</w:t>
      </w:r>
      <w:r w:rsidRPr="00870595">
        <w:rPr>
          <w:rFonts w:ascii="Times New Roman" w:eastAsia="Times New Roman" w:hAnsi="Times New Roman" w:cs="Times New Roman"/>
          <w:b/>
          <w:sz w:val="24"/>
          <w:szCs w:val="24"/>
        </w:rPr>
        <w:t xml:space="preserve"> 75</w:t>
      </w:r>
      <w:r w:rsidRPr="00870595">
        <w:rPr>
          <w:rFonts w:ascii="Times New Roman" w:eastAsia="Times New Roman" w:hAnsi="Times New Roman" w:cs="Times New Roman"/>
          <w:sz w:val="24"/>
          <w:szCs w:val="24"/>
        </w:rPr>
        <w:t>, 111–136.</w:t>
      </w:r>
    </w:p>
    <w:p w14:paraId="37DD9706" w14:textId="7A7EC22C" w:rsidR="006D23EF" w:rsidRPr="00870595" w:rsidRDefault="00507D18">
      <w:pPr>
        <w:pStyle w:val="Normal1"/>
        <w:numPr>
          <w:ilvl w:val="0"/>
          <w:numId w:val="1"/>
        </w:numPr>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MacPhee RDE, </w:t>
      </w:r>
      <w:proofErr w:type="spellStart"/>
      <w:r w:rsidRPr="00870595">
        <w:rPr>
          <w:rFonts w:ascii="Times New Roman" w:eastAsia="Times New Roman" w:hAnsi="Times New Roman" w:cs="Times New Roman"/>
          <w:sz w:val="24"/>
          <w:szCs w:val="24"/>
        </w:rPr>
        <w:t>Iturralde-Vinent</w:t>
      </w:r>
      <w:proofErr w:type="spellEnd"/>
      <w:r w:rsidRPr="00870595">
        <w:rPr>
          <w:rFonts w:ascii="Times New Roman" w:eastAsia="Times New Roman" w:hAnsi="Times New Roman" w:cs="Times New Roman"/>
          <w:sz w:val="24"/>
          <w:szCs w:val="24"/>
        </w:rPr>
        <w:t xml:space="preserve"> MA. 1994 First Tertiary land mammal from Greater Antilles: an early Miocene sloth (Xenarthra, </w:t>
      </w:r>
      <w:proofErr w:type="spellStart"/>
      <w:r w:rsidRPr="00870595">
        <w:rPr>
          <w:rFonts w:ascii="Times New Roman" w:eastAsia="Times New Roman" w:hAnsi="Times New Roman" w:cs="Times New Roman"/>
          <w:sz w:val="24"/>
          <w:szCs w:val="24"/>
        </w:rPr>
        <w:t>Megalonychidae</w:t>
      </w:r>
      <w:proofErr w:type="spellEnd"/>
      <w:r w:rsidRPr="00870595">
        <w:rPr>
          <w:rFonts w:ascii="Times New Roman" w:eastAsia="Times New Roman" w:hAnsi="Times New Roman" w:cs="Times New Roman"/>
          <w:sz w:val="24"/>
          <w:szCs w:val="24"/>
        </w:rPr>
        <w:t xml:space="preserve">) from Cuba. </w:t>
      </w:r>
      <w:r w:rsidRPr="00870595">
        <w:rPr>
          <w:rFonts w:ascii="Times New Roman" w:eastAsia="Times New Roman" w:hAnsi="Times New Roman" w:cs="Times New Roman"/>
          <w:i/>
          <w:sz w:val="24"/>
          <w:szCs w:val="24"/>
        </w:rPr>
        <w:t xml:space="preserve">Am. Mus. </w:t>
      </w:r>
      <w:proofErr w:type="spellStart"/>
      <w:r w:rsidRPr="00870595">
        <w:rPr>
          <w:rFonts w:ascii="Times New Roman" w:eastAsia="Times New Roman" w:hAnsi="Times New Roman" w:cs="Times New Roman"/>
          <w:i/>
          <w:sz w:val="24"/>
          <w:szCs w:val="24"/>
        </w:rPr>
        <w:t>Novit</w:t>
      </w:r>
      <w:proofErr w:type="spellEnd"/>
      <w:r w:rsidRPr="00870595">
        <w:rPr>
          <w:rFonts w:ascii="Times New Roman" w:eastAsia="Times New Roman" w:hAnsi="Times New Roman" w:cs="Times New Roman"/>
          <w:i/>
          <w:sz w:val="24"/>
          <w:szCs w:val="24"/>
        </w:rPr>
        <w:t xml:space="preserve">. </w:t>
      </w:r>
      <w:r w:rsidRPr="00870595">
        <w:rPr>
          <w:rFonts w:ascii="Times New Roman" w:eastAsia="Times New Roman" w:hAnsi="Times New Roman" w:cs="Times New Roman"/>
          <w:b/>
          <w:sz w:val="24"/>
          <w:szCs w:val="24"/>
        </w:rPr>
        <w:t>3094</w:t>
      </w:r>
      <w:r w:rsidRPr="00870595">
        <w:rPr>
          <w:rFonts w:ascii="Times New Roman" w:eastAsia="Times New Roman" w:hAnsi="Times New Roman" w:cs="Times New Roman"/>
          <w:sz w:val="24"/>
          <w:szCs w:val="24"/>
        </w:rPr>
        <w:t>, 1–13.</w:t>
      </w:r>
    </w:p>
    <w:p w14:paraId="4AF789C9" w14:textId="54452A82" w:rsidR="006D23EF" w:rsidRDefault="00507D18">
      <w:pPr>
        <w:pStyle w:val="Normal1"/>
        <w:numPr>
          <w:ilvl w:val="0"/>
          <w:numId w:val="1"/>
        </w:numPr>
        <w:spacing w:line="480" w:lineRule="auto"/>
        <w:rPr>
          <w:rFonts w:ascii="Times New Roman" w:eastAsia="Times New Roman" w:hAnsi="Times New Roman" w:cs="Times New Roman"/>
          <w:sz w:val="24"/>
          <w:szCs w:val="24"/>
        </w:rPr>
      </w:pPr>
      <w:proofErr w:type="spellStart"/>
      <w:r w:rsidRPr="00870595">
        <w:rPr>
          <w:rFonts w:ascii="Times New Roman" w:eastAsia="Times New Roman" w:hAnsi="Times New Roman" w:cs="Times New Roman"/>
          <w:sz w:val="24"/>
          <w:szCs w:val="24"/>
        </w:rPr>
        <w:t>Vélez-Juarbe</w:t>
      </w:r>
      <w:proofErr w:type="spellEnd"/>
      <w:r w:rsidRPr="00870595">
        <w:rPr>
          <w:rFonts w:ascii="Times New Roman" w:eastAsia="Times New Roman" w:hAnsi="Times New Roman" w:cs="Times New Roman"/>
          <w:sz w:val="24"/>
          <w:szCs w:val="24"/>
        </w:rPr>
        <w:t xml:space="preserve"> J, Martin T, MacPhee RDE, Ortega-</w:t>
      </w:r>
      <w:proofErr w:type="spellStart"/>
      <w:r w:rsidRPr="00870595">
        <w:rPr>
          <w:rFonts w:ascii="Times New Roman" w:eastAsia="Times New Roman" w:hAnsi="Times New Roman" w:cs="Times New Roman"/>
          <w:sz w:val="24"/>
          <w:szCs w:val="24"/>
        </w:rPr>
        <w:t>Ariza</w:t>
      </w:r>
      <w:proofErr w:type="spellEnd"/>
      <w:r w:rsidRPr="00870595">
        <w:rPr>
          <w:rFonts w:ascii="Times New Roman" w:eastAsia="Times New Roman" w:hAnsi="Times New Roman" w:cs="Times New Roman"/>
          <w:sz w:val="24"/>
          <w:szCs w:val="24"/>
        </w:rPr>
        <w:t xml:space="preserve"> D. 2014 The earliest Caribbean rodents: Oligocene caviomorphs from Puerto Rico. </w:t>
      </w:r>
      <w:r w:rsidRPr="00870595">
        <w:rPr>
          <w:rFonts w:ascii="Times New Roman" w:eastAsia="Times New Roman" w:hAnsi="Times New Roman" w:cs="Times New Roman"/>
          <w:i/>
          <w:sz w:val="24"/>
          <w:szCs w:val="24"/>
        </w:rPr>
        <w:t xml:space="preserve">J. </w:t>
      </w:r>
      <w:proofErr w:type="spellStart"/>
      <w:r w:rsidRPr="00870595">
        <w:rPr>
          <w:rFonts w:ascii="Times New Roman" w:eastAsia="Times New Roman" w:hAnsi="Times New Roman" w:cs="Times New Roman"/>
          <w:i/>
          <w:sz w:val="24"/>
          <w:szCs w:val="24"/>
        </w:rPr>
        <w:t>Vertebr</w:t>
      </w:r>
      <w:proofErr w:type="spellEnd"/>
      <w:r w:rsidRPr="00870595">
        <w:rPr>
          <w:rFonts w:ascii="Times New Roman" w:eastAsia="Times New Roman" w:hAnsi="Times New Roman" w:cs="Times New Roman"/>
          <w:i/>
          <w:sz w:val="24"/>
          <w:szCs w:val="24"/>
        </w:rPr>
        <w:t xml:space="preserve">. </w:t>
      </w:r>
      <w:proofErr w:type="spellStart"/>
      <w:r w:rsidRPr="00870595">
        <w:rPr>
          <w:rFonts w:ascii="Times New Roman" w:eastAsia="Times New Roman" w:hAnsi="Times New Roman" w:cs="Times New Roman"/>
          <w:i/>
          <w:sz w:val="24"/>
          <w:szCs w:val="24"/>
        </w:rPr>
        <w:t>Paleontol</w:t>
      </w:r>
      <w:proofErr w:type="spellEnd"/>
      <w:r w:rsidRPr="00870595">
        <w:rPr>
          <w:rFonts w:ascii="Times New Roman" w:eastAsia="Times New Roman" w:hAnsi="Times New Roman" w:cs="Times New Roman"/>
          <w:i/>
          <w:sz w:val="24"/>
          <w:szCs w:val="24"/>
        </w:rPr>
        <w:t>.</w:t>
      </w:r>
      <w:r w:rsidRPr="00870595">
        <w:rPr>
          <w:rFonts w:ascii="Times New Roman" w:eastAsia="Times New Roman" w:hAnsi="Times New Roman" w:cs="Times New Roman"/>
          <w:b/>
          <w:sz w:val="24"/>
          <w:szCs w:val="24"/>
        </w:rPr>
        <w:t xml:space="preserve"> 34</w:t>
      </w:r>
      <w:r w:rsidRPr="00870595">
        <w:rPr>
          <w:rFonts w:ascii="Times New Roman" w:eastAsia="Times New Roman" w:hAnsi="Times New Roman" w:cs="Times New Roman"/>
          <w:sz w:val="24"/>
          <w:szCs w:val="24"/>
        </w:rPr>
        <w:t>, 157–163.</w:t>
      </w:r>
    </w:p>
    <w:p w14:paraId="7C7CA021" w14:textId="0C3D7106" w:rsidR="00B55778" w:rsidRPr="00B55778" w:rsidRDefault="00B55778">
      <w:pPr>
        <w:pStyle w:val="Normal1"/>
        <w:numPr>
          <w:ilvl w:val="0"/>
          <w:numId w:val="1"/>
        </w:numPr>
        <w:spacing w:line="480" w:lineRule="auto"/>
        <w:rPr>
          <w:rFonts w:ascii="Times New Roman" w:eastAsia="Times New Roman" w:hAnsi="Times New Roman" w:cs="Times New Roman"/>
          <w:sz w:val="24"/>
          <w:szCs w:val="24"/>
        </w:rPr>
      </w:pPr>
      <w:r w:rsidRPr="00B55778">
        <w:rPr>
          <w:rFonts w:asciiTheme="majorBidi" w:hAnsiTheme="majorBidi" w:cstheme="majorBidi"/>
          <w:sz w:val="24"/>
          <w:szCs w:val="24"/>
        </w:rPr>
        <w:t>Marivaux L, Velez-</w:t>
      </w:r>
      <w:proofErr w:type="spellStart"/>
      <w:r w:rsidRPr="00B55778">
        <w:rPr>
          <w:rFonts w:asciiTheme="majorBidi" w:hAnsiTheme="majorBidi" w:cstheme="majorBidi"/>
          <w:sz w:val="24"/>
          <w:szCs w:val="24"/>
        </w:rPr>
        <w:t>Juarbe</w:t>
      </w:r>
      <w:proofErr w:type="spellEnd"/>
      <w:r w:rsidRPr="00B55778">
        <w:rPr>
          <w:rFonts w:asciiTheme="majorBidi" w:hAnsiTheme="majorBidi" w:cstheme="majorBidi"/>
          <w:sz w:val="24"/>
          <w:szCs w:val="24"/>
        </w:rPr>
        <w:t xml:space="preserve"> J, </w:t>
      </w:r>
      <w:proofErr w:type="spellStart"/>
      <w:r w:rsidRPr="00B55778">
        <w:rPr>
          <w:rFonts w:asciiTheme="majorBidi" w:hAnsiTheme="majorBidi" w:cstheme="majorBidi"/>
          <w:sz w:val="24"/>
          <w:szCs w:val="24"/>
        </w:rPr>
        <w:t>Merzeraud</w:t>
      </w:r>
      <w:proofErr w:type="spellEnd"/>
      <w:r w:rsidRPr="00B55778">
        <w:rPr>
          <w:rFonts w:asciiTheme="majorBidi" w:hAnsiTheme="majorBidi" w:cstheme="majorBidi"/>
          <w:sz w:val="24"/>
          <w:szCs w:val="24"/>
        </w:rPr>
        <w:t xml:space="preserve"> G, </w:t>
      </w:r>
      <w:proofErr w:type="spellStart"/>
      <w:r w:rsidRPr="00B55778">
        <w:rPr>
          <w:rFonts w:asciiTheme="majorBidi" w:hAnsiTheme="majorBidi" w:cstheme="majorBidi"/>
          <w:sz w:val="24"/>
          <w:szCs w:val="24"/>
        </w:rPr>
        <w:t>Pujos</w:t>
      </w:r>
      <w:proofErr w:type="spellEnd"/>
      <w:r w:rsidRPr="00B55778">
        <w:rPr>
          <w:rFonts w:asciiTheme="majorBidi" w:hAnsiTheme="majorBidi" w:cstheme="majorBidi"/>
          <w:sz w:val="24"/>
          <w:szCs w:val="24"/>
        </w:rPr>
        <w:t xml:space="preserve"> F, </w:t>
      </w:r>
      <w:proofErr w:type="spellStart"/>
      <w:r w:rsidRPr="00B55778">
        <w:rPr>
          <w:rFonts w:asciiTheme="majorBidi" w:hAnsiTheme="majorBidi" w:cstheme="majorBidi"/>
          <w:sz w:val="24"/>
          <w:szCs w:val="24"/>
        </w:rPr>
        <w:t>Viñola</w:t>
      </w:r>
      <w:proofErr w:type="spellEnd"/>
      <w:r w:rsidRPr="00B55778">
        <w:rPr>
          <w:rFonts w:asciiTheme="majorBidi" w:hAnsiTheme="majorBidi" w:cstheme="majorBidi"/>
          <w:sz w:val="24"/>
          <w:szCs w:val="24"/>
        </w:rPr>
        <w:t xml:space="preserve"> López LW, Boivin M, Santos-Mercado H</w:t>
      </w:r>
      <w:r w:rsidRPr="00B55778">
        <w:rPr>
          <w:rFonts w:asciiTheme="majorBidi" w:hAnsiTheme="majorBidi" w:cstheme="majorBidi"/>
          <w:sz w:val="24"/>
          <w:szCs w:val="24"/>
          <w:lang w:val="en-US"/>
        </w:rPr>
        <w:t>, Cruz</w:t>
      </w:r>
      <w:r w:rsidRPr="00B55778">
        <w:rPr>
          <w:rFonts w:asciiTheme="majorBidi" w:hAnsiTheme="majorBidi" w:cstheme="majorBidi"/>
          <w:sz w:val="24"/>
          <w:szCs w:val="24"/>
        </w:rPr>
        <w:t xml:space="preserve"> EJ, </w:t>
      </w:r>
      <w:proofErr w:type="spellStart"/>
      <w:r w:rsidRPr="00B55778">
        <w:rPr>
          <w:rFonts w:asciiTheme="majorBidi" w:hAnsiTheme="majorBidi" w:cstheme="majorBidi"/>
          <w:sz w:val="24"/>
          <w:szCs w:val="24"/>
        </w:rPr>
        <w:t>Grajales</w:t>
      </w:r>
      <w:proofErr w:type="spellEnd"/>
      <w:r w:rsidRPr="00B55778">
        <w:rPr>
          <w:rFonts w:asciiTheme="majorBidi" w:hAnsiTheme="majorBidi" w:cstheme="majorBidi"/>
          <w:sz w:val="24"/>
          <w:szCs w:val="24"/>
        </w:rPr>
        <w:t xml:space="preserve"> A, Padilla J, </w:t>
      </w:r>
      <w:proofErr w:type="spellStart"/>
      <w:r w:rsidRPr="00B55778">
        <w:rPr>
          <w:rFonts w:asciiTheme="majorBidi" w:hAnsiTheme="majorBidi" w:cstheme="majorBidi"/>
          <w:sz w:val="24"/>
          <w:szCs w:val="24"/>
        </w:rPr>
        <w:t>Vélez</w:t>
      </w:r>
      <w:proofErr w:type="spellEnd"/>
      <w:r w:rsidRPr="00B55778">
        <w:rPr>
          <w:rFonts w:asciiTheme="majorBidi" w:hAnsiTheme="majorBidi" w:cstheme="majorBidi"/>
          <w:sz w:val="24"/>
          <w:szCs w:val="24"/>
        </w:rPr>
        <w:t xml:space="preserve">-Rosado KI, Philippon M, </w:t>
      </w:r>
      <w:proofErr w:type="spellStart"/>
      <w:r w:rsidRPr="00B55778">
        <w:rPr>
          <w:rFonts w:asciiTheme="majorBidi" w:hAnsiTheme="majorBidi" w:cstheme="majorBidi"/>
          <w:sz w:val="24"/>
          <w:szCs w:val="24"/>
        </w:rPr>
        <w:t>Léticée</w:t>
      </w:r>
      <w:proofErr w:type="spellEnd"/>
      <w:r w:rsidRPr="00B55778">
        <w:rPr>
          <w:rFonts w:asciiTheme="majorBidi" w:hAnsiTheme="majorBidi" w:cstheme="majorBidi"/>
          <w:sz w:val="24"/>
          <w:szCs w:val="24"/>
        </w:rPr>
        <w:t xml:space="preserve"> J-L, </w:t>
      </w:r>
      <w:proofErr w:type="spellStart"/>
      <w:r w:rsidRPr="00B55778">
        <w:rPr>
          <w:rFonts w:asciiTheme="majorBidi" w:hAnsiTheme="majorBidi" w:cstheme="majorBidi"/>
          <w:sz w:val="24"/>
          <w:szCs w:val="24"/>
        </w:rPr>
        <w:t>Münch</w:t>
      </w:r>
      <w:proofErr w:type="spellEnd"/>
      <w:r w:rsidRPr="00B55778">
        <w:rPr>
          <w:rFonts w:asciiTheme="majorBidi" w:hAnsiTheme="majorBidi" w:cstheme="majorBidi"/>
          <w:sz w:val="24"/>
          <w:szCs w:val="24"/>
        </w:rPr>
        <w:t xml:space="preserve"> P, Antoine P-O. </w:t>
      </w:r>
      <w:r w:rsidR="00955E44">
        <w:rPr>
          <w:rFonts w:asciiTheme="majorBidi" w:hAnsiTheme="majorBidi" w:cstheme="majorBidi"/>
          <w:sz w:val="24"/>
          <w:szCs w:val="24"/>
        </w:rPr>
        <w:t>2020</w:t>
      </w:r>
      <w:r w:rsidRPr="00B55778">
        <w:rPr>
          <w:rFonts w:asciiTheme="majorBidi" w:hAnsiTheme="majorBidi" w:cstheme="majorBidi"/>
          <w:sz w:val="24"/>
          <w:szCs w:val="24"/>
        </w:rPr>
        <w:t xml:space="preserve">. Early Oligocene </w:t>
      </w:r>
      <w:proofErr w:type="spellStart"/>
      <w:r w:rsidRPr="00B55778">
        <w:rPr>
          <w:rFonts w:asciiTheme="majorBidi" w:hAnsiTheme="majorBidi" w:cstheme="majorBidi"/>
          <w:sz w:val="24"/>
          <w:szCs w:val="24"/>
        </w:rPr>
        <w:t>chinchilloid</w:t>
      </w:r>
      <w:proofErr w:type="spellEnd"/>
      <w:r w:rsidRPr="00B55778">
        <w:rPr>
          <w:rFonts w:asciiTheme="majorBidi" w:hAnsiTheme="majorBidi" w:cstheme="majorBidi"/>
          <w:sz w:val="24"/>
          <w:szCs w:val="24"/>
        </w:rPr>
        <w:t xml:space="preserve"> caviomorphs from Puerto Rico and the initial </w:t>
      </w:r>
      <w:r w:rsidR="00103B0D">
        <w:rPr>
          <w:rFonts w:asciiTheme="majorBidi" w:hAnsiTheme="majorBidi" w:cstheme="majorBidi"/>
          <w:sz w:val="24"/>
          <w:szCs w:val="24"/>
        </w:rPr>
        <w:t xml:space="preserve">rodent </w:t>
      </w:r>
      <w:r w:rsidRPr="00B55778">
        <w:rPr>
          <w:rFonts w:asciiTheme="majorBidi" w:hAnsiTheme="majorBidi" w:cstheme="majorBidi"/>
          <w:sz w:val="24"/>
          <w:szCs w:val="24"/>
        </w:rPr>
        <w:t>coloni</w:t>
      </w:r>
      <w:r w:rsidR="00E06A3F">
        <w:rPr>
          <w:rFonts w:asciiTheme="majorBidi" w:hAnsiTheme="majorBidi" w:cstheme="majorBidi"/>
          <w:sz w:val="24"/>
          <w:szCs w:val="24"/>
        </w:rPr>
        <w:t>z</w:t>
      </w:r>
      <w:r w:rsidRPr="00B55778">
        <w:rPr>
          <w:rFonts w:asciiTheme="majorBidi" w:hAnsiTheme="majorBidi" w:cstheme="majorBidi"/>
          <w:sz w:val="24"/>
          <w:szCs w:val="24"/>
        </w:rPr>
        <w:t xml:space="preserve">ation of the West Indies. </w:t>
      </w:r>
      <w:r w:rsidR="00E06A3F">
        <w:rPr>
          <w:rFonts w:asciiTheme="majorBidi" w:hAnsiTheme="majorBidi" w:cstheme="majorBidi"/>
          <w:i/>
          <w:iCs/>
          <w:sz w:val="24"/>
          <w:szCs w:val="24"/>
        </w:rPr>
        <w:t>Proc.</w:t>
      </w:r>
      <w:r w:rsidRPr="00B55778">
        <w:rPr>
          <w:rFonts w:asciiTheme="majorBidi" w:hAnsiTheme="majorBidi" w:cstheme="majorBidi"/>
          <w:i/>
          <w:iCs/>
          <w:sz w:val="24"/>
          <w:szCs w:val="24"/>
        </w:rPr>
        <w:t xml:space="preserve"> R</w:t>
      </w:r>
      <w:r w:rsidR="00E06A3F">
        <w:rPr>
          <w:rFonts w:asciiTheme="majorBidi" w:hAnsiTheme="majorBidi" w:cstheme="majorBidi"/>
          <w:i/>
          <w:iCs/>
          <w:sz w:val="24"/>
          <w:szCs w:val="24"/>
        </w:rPr>
        <w:t>.</w:t>
      </w:r>
      <w:r w:rsidRPr="00B55778">
        <w:rPr>
          <w:rFonts w:asciiTheme="majorBidi" w:hAnsiTheme="majorBidi" w:cstheme="majorBidi"/>
          <w:i/>
          <w:iCs/>
          <w:sz w:val="24"/>
          <w:szCs w:val="24"/>
        </w:rPr>
        <w:t xml:space="preserve"> Soc</w:t>
      </w:r>
      <w:r w:rsidR="00E06A3F">
        <w:rPr>
          <w:rFonts w:asciiTheme="majorBidi" w:hAnsiTheme="majorBidi" w:cstheme="majorBidi"/>
          <w:i/>
          <w:iCs/>
          <w:sz w:val="24"/>
          <w:szCs w:val="24"/>
        </w:rPr>
        <w:t>.</w:t>
      </w:r>
      <w:r w:rsidRPr="00B55778">
        <w:rPr>
          <w:rFonts w:asciiTheme="majorBidi" w:hAnsiTheme="majorBidi" w:cstheme="majorBidi"/>
          <w:i/>
          <w:iCs/>
          <w:sz w:val="24"/>
          <w:szCs w:val="24"/>
        </w:rPr>
        <w:t xml:space="preserve"> B</w:t>
      </w:r>
      <w:r w:rsidRPr="00B55778">
        <w:rPr>
          <w:rFonts w:asciiTheme="majorBidi" w:hAnsiTheme="majorBidi" w:cstheme="majorBidi"/>
          <w:sz w:val="24"/>
          <w:szCs w:val="24"/>
        </w:rPr>
        <w:t>.</w:t>
      </w:r>
      <w:r w:rsidR="00E06A3F">
        <w:rPr>
          <w:rFonts w:asciiTheme="majorBidi" w:hAnsiTheme="majorBidi" w:cstheme="majorBidi"/>
          <w:sz w:val="24"/>
          <w:szCs w:val="24"/>
        </w:rPr>
        <w:t xml:space="preserve"> </w:t>
      </w:r>
      <w:r w:rsidR="00103B0D" w:rsidRPr="00103B0D">
        <w:rPr>
          <w:rFonts w:asciiTheme="majorBidi" w:hAnsiTheme="majorBidi" w:cstheme="majorBidi"/>
          <w:b/>
          <w:bCs/>
          <w:sz w:val="24"/>
          <w:szCs w:val="24"/>
        </w:rPr>
        <w:t>287</w:t>
      </w:r>
      <w:r w:rsidR="00103B0D">
        <w:rPr>
          <w:rFonts w:asciiTheme="majorBidi" w:hAnsiTheme="majorBidi" w:cstheme="majorBidi"/>
          <w:sz w:val="24"/>
          <w:szCs w:val="24"/>
        </w:rPr>
        <w:t xml:space="preserve">, </w:t>
      </w:r>
      <w:r w:rsidR="00E06A3F" w:rsidRPr="004D61EA">
        <w:rPr>
          <w:rFonts w:asciiTheme="majorBidi" w:hAnsiTheme="majorBidi" w:cstheme="majorBidi"/>
          <w:sz w:val="24"/>
          <w:szCs w:val="24"/>
        </w:rPr>
        <w:t>20192806.</w:t>
      </w:r>
    </w:p>
    <w:p w14:paraId="6C1EFCEC" w14:textId="4471A551" w:rsidR="006D23EF" w:rsidRPr="00870595" w:rsidRDefault="00507D18" w:rsidP="00507D18">
      <w:pPr>
        <w:pStyle w:val="Normal1"/>
        <w:numPr>
          <w:ilvl w:val="0"/>
          <w:numId w:val="1"/>
        </w:numPr>
        <w:spacing w:line="480" w:lineRule="auto"/>
        <w:rPr>
          <w:rFonts w:ascii="Times New Roman" w:eastAsia="Times New Roman" w:hAnsi="Times New Roman" w:cs="Times New Roman"/>
          <w:sz w:val="24"/>
          <w:szCs w:val="24"/>
        </w:rPr>
      </w:pPr>
      <w:r w:rsidRPr="00870595">
        <w:rPr>
          <w:rFonts w:ascii="Times New Roman" w:eastAsia="Times New Roman" w:hAnsi="Times New Roman" w:cs="Times New Roman"/>
          <w:sz w:val="24"/>
          <w:szCs w:val="24"/>
        </w:rPr>
        <w:t xml:space="preserve">Laybourne RC, </w:t>
      </w:r>
      <w:proofErr w:type="spellStart"/>
      <w:r w:rsidRPr="00870595">
        <w:rPr>
          <w:rFonts w:ascii="Times New Roman" w:eastAsia="Times New Roman" w:hAnsi="Times New Roman" w:cs="Times New Roman"/>
          <w:sz w:val="24"/>
          <w:szCs w:val="24"/>
        </w:rPr>
        <w:t>Deedrick</w:t>
      </w:r>
      <w:proofErr w:type="spellEnd"/>
      <w:r w:rsidRPr="00870595">
        <w:rPr>
          <w:rFonts w:ascii="Times New Roman" w:eastAsia="Times New Roman" w:hAnsi="Times New Roman" w:cs="Times New Roman"/>
          <w:sz w:val="24"/>
          <w:szCs w:val="24"/>
        </w:rPr>
        <w:t xml:space="preserve"> DW, </w:t>
      </w:r>
      <w:proofErr w:type="spellStart"/>
      <w:r w:rsidRPr="00870595">
        <w:rPr>
          <w:rFonts w:ascii="Times New Roman" w:eastAsia="Times New Roman" w:hAnsi="Times New Roman" w:cs="Times New Roman"/>
          <w:sz w:val="24"/>
          <w:szCs w:val="24"/>
        </w:rPr>
        <w:t>Hueber</w:t>
      </w:r>
      <w:proofErr w:type="spellEnd"/>
      <w:r w:rsidRPr="00870595">
        <w:rPr>
          <w:rFonts w:ascii="Times New Roman" w:eastAsia="Times New Roman" w:hAnsi="Times New Roman" w:cs="Times New Roman"/>
          <w:sz w:val="24"/>
          <w:szCs w:val="24"/>
        </w:rPr>
        <w:t xml:space="preserve"> FM. 1994 Feather in amber is earliest New World fossil of Picidae. </w:t>
      </w:r>
      <w:r w:rsidRPr="00870595">
        <w:rPr>
          <w:rFonts w:ascii="Times New Roman" w:eastAsia="Times New Roman" w:hAnsi="Times New Roman" w:cs="Times New Roman"/>
          <w:i/>
          <w:sz w:val="24"/>
          <w:szCs w:val="24"/>
        </w:rPr>
        <w:t>Wilson</w:t>
      </w:r>
      <w:bookmarkStart w:id="0" w:name="_GoBack"/>
      <w:bookmarkEnd w:id="0"/>
      <w:r w:rsidRPr="00870595">
        <w:rPr>
          <w:rFonts w:ascii="Times New Roman" w:eastAsia="Times New Roman" w:hAnsi="Times New Roman" w:cs="Times New Roman"/>
          <w:i/>
          <w:sz w:val="24"/>
          <w:szCs w:val="24"/>
        </w:rPr>
        <w:t xml:space="preserve"> Bull.</w:t>
      </w:r>
      <w:r w:rsidRPr="00870595">
        <w:rPr>
          <w:rFonts w:ascii="Times New Roman" w:eastAsia="Times New Roman" w:hAnsi="Times New Roman" w:cs="Times New Roman"/>
          <w:sz w:val="24"/>
          <w:szCs w:val="24"/>
        </w:rPr>
        <w:t xml:space="preserve"> </w:t>
      </w:r>
      <w:r w:rsidRPr="00870595">
        <w:rPr>
          <w:rFonts w:ascii="Times New Roman" w:eastAsia="Times New Roman" w:hAnsi="Times New Roman" w:cs="Times New Roman"/>
          <w:b/>
          <w:sz w:val="24"/>
          <w:szCs w:val="24"/>
        </w:rPr>
        <w:t>106</w:t>
      </w:r>
      <w:r w:rsidRPr="00870595">
        <w:rPr>
          <w:rFonts w:ascii="Times New Roman" w:eastAsia="Times New Roman" w:hAnsi="Times New Roman" w:cs="Times New Roman"/>
          <w:sz w:val="24"/>
          <w:szCs w:val="24"/>
        </w:rPr>
        <w:t>, 18–25.</w:t>
      </w:r>
    </w:p>
    <w:sectPr w:rsidR="006D23EF" w:rsidRPr="0087059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C8AB" w14:textId="77777777" w:rsidR="004F04B5" w:rsidRDefault="004F04B5">
      <w:pPr>
        <w:spacing w:line="240" w:lineRule="auto"/>
      </w:pPr>
      <w:r>
        <w:separator/>
      </w:r>
    </w:p>
  </w:endnote>
  <w:endnote w:type="continuationSeparator" w:id="0">
    <w:p w14:paraId="1A53A09B" w14:textId="77777777" w:rsidR="004F04B5" w:rsidRDefault="004F0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0DF8" w14:textId="01AFF538" w:rsidR="001563AF" w:rsidRDefault="001563AF">
    <w:pPr>
      <w:pStyle w:val="Normal1"/>
      <w:jc w:val="right"/>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FB97" w14:textId="77777777" w:rsidR="004F04B5" w:rsidRDefault="004F04B5">
      <w:pPr>
        <w:spacing w:line="240" w:lineRule="auto"/>
      </w:pPr>
      <w:r>
        <w:separator/>
      </w:r>
    </w:p>
  </w:footnote>
  <w:footnote w:type="continuationSeparator" w:id="0">
    <w:p w14:paraId="3DED311A" w14:textId="77777777" w:rsidR="004F04B5" w:rsidRDefault="004F04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7CC6"/>
    <w:multiLevelType w:val="multilevel"/>
    <w:tmpl w:val="FC4A6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F"/>
    <w:rsid w:val="00001A9C"/>
    <w:rsid w:val="00017B85"/>
    <w:rsid w:val="000F025F"/>
    <w:rsid w:val="00103B0D"/>
    <w:rsid w:val="001563AF"/>
    <w:rsid w:val="00171D51"/>
    <w:rsid w:val="001A30D1"/>
    <w:rsid w:val="001B777E"/>
    <w:rsid w:val="001F1879"/>
    <w:rsid w:val="00237733"/>
    <w:rsid w:val="00276598"/>
    <w:rsid w:val="00277396"/>
    <w:rsid w:val="002A1BC8"/>
    <w:rsid w:val="002E5983"/>
    <w:rsid w:val="0032114C"/>
    <w:rsid w:val="00322E21"/>
    <w:rsid w:val="00326308"/>
    <w:rsid w:val="0035782B"/>
    <w:rsid w:val="0036543C"/>
    <w:rsid w:val="003F5697"/>
    <w:rsid w:val="00415727"/>
    <w:rsid w:val="00445FEE"/>
    <w:rsid w:val="004765EB"/>
    <w:rsid w:val="004B25F3"/>
    <w:rsid w:val="004D61EA"/>
    <w:rsid w:val="004F04B5"/>
    <w:rsid w:val="004F28C0"/>
    <w:rsid w:val="00500558"/>
    <w:rsid w:val="00507462"/>
    <w:rsid w:val="00507D18"/>
    <w:rsid w:val="005419B6"/>
    <w:rsid w:val="005422A1"/>
    <w:rsid w:val="005B4DE5"/>
    <w:rsid w:val="005E2BED"/>
    <w:rsid w:val="006050AA"/>
    <w:rsid w:val="006265CE"/>
    <w:rsid w:val="00633A55"/>
    <w:rsid w:val="0064244F"/>
    <w:rsid w:val="0066565F"/>
    <w:rsid w:val="00671A34"/>
    <w:rsid w:val="006D23EF"/>
    <w:rsid w:val="00700B7B"/>
    <w:rsid w:val="007540A2"/>
    <w:rsid w:val="0077304D"/>
    <w:rsid w:val="00777600"/>
    <w:rsid w:val="0079502D"/>
    <w:rsid w:val="007A5826"/>
    <w:rsid w:val="007B3B80"/>
    <w:rsid w:val="007F6BE9"/>
    <w:rsid w:val="00870595"/>
    <w:rsid w:val="008D535B"/>
    <w:rsid w:val="00911B02"/>
    <w:rsid w:val="009225E9"/>
    <w:rsid w:val="00932235"/>
    <w:rsid w:val="00955E44"/>
    <w:rsid w:val="009C5F6E"/>
    <w:rsid w:val="009E5179"/>
    <w:rsid w:val="009F5F80"/>
    <w:rsid w:val="00A45E40"/>
    <w:rsid w:val="00A620CD"/>
    <w:rsid w:val="00B43385"/>
    <w:rsid w:val="00B55778"/>
    <w:rsid w:val="00B671BF"/>
    <w:rsid w:val="00B82F01"/>
    <w:rsid w:val="00BA71EE"/>
    <w:rsid w:val="00BC7E67"/>
    <w:rsid w:val="00BE2766"/>
    <w:rsid w:val="00C204B5"/>
    <w:rsid w:val="00C23738"/>
    <w:rsid w:val="00C3658D"/>
    <w:rsid w:val="00C401C3"/>
    <w:rsid w:val="00C84DDF"/>
    <w:rsid w:val="00CB072C"/>
    <w:rsid w:val="00CB766A"/>
    <w:rsid w:val="00D26DD7"/>
    <w:rsid w:val="00D55F29"/>
    <w:rsid w:val="00DA6298"/>
    <w:rsid w:val="00E06A3F"/>
    <w:rsid w:val="00E16151"/>
    <w:rsid w:val="00E4253F"/>
    <w:rsid w:val="00E60668"/>
    <w:rsid w:val="00E75F29"/>
    <w:rsid w:val="00EA1E10"/>
    <w:rsid w:val="00EB646F"/>
    <w:rsid w:val="00EE78AC"/>
    <w:rsid w:val="00EF47ED"/>
    <w:rsid w:val="00F16559"/>
    <w:rsid w:val="00F42D20"/>
    <w:rsid w:val="00FE1823"/>
    <w:rsid w:val="00FF7E3A"/>
    <w:rsid w:val="40230BF3"/>
    <w:rsid w:val="7B654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77FF9"/>
  <w15:docId w15:val="{A57B5C2C-8EB3-A34C-AC5F-B9EB582D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7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7ED"/>
    <w:rPr>
      <w:rFonts w:ascii="Lucida Grande" w:hAnsi="Lucida Grande" w:cs="Lucida Grande"/>
      <w:sz w:val="18"/>
      <w:szCs w:val="18"/>
    </w:rPr>
  </w:style>
  <w:style w:type="paragraph" w:styleId="ListParagraph">
    <w:name w:val="List Paragraph"/>
    <w:basedOn w:val="Normal"/>
    <w:uiPriority w:val="34"/>
    <w:qFormat/>
    <w:rsid w:val="00EA1E10"/>
    <w:pPr>
      <w:ind w:left="720"/>
      <w:contextualSpacing/>
    </w:pPr>
  </w:style>
  <w:style w:type="paragraph" w:styleId="NormalWeb">
    <w:name w:val="Normal (Web)"/>
    <w:basedOn w:val="Normal"/>
    <w:uiPriority w:val="99"/>
    <w:semiHidden/>
    <w:unhideWhenUsed/>
    <w:rsid w:val="00FE182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75F29"/>
    <w:rPr>
      <w:sz w:val="16"/>
      <w:szCs w:val="16"/>
    </w:rPr>
  </w:style>
  <w:style w:type="paragraph" w:styleId="CommentText">
    <w:name w:val="annotation text"/>
    <w:basedOn w:val="Normal"/>
    <w:link w:val="CommentTextChar"/>
    <w:uiPriority w:val="99"/>
    <w:semiHidden/>
    <w:unhideWhenUsed/>
    <w:rsid w:val="00E75F29"/>
    <w:pPr>
      <w:spacing w:line="240" w:lineRule="auto"/>
    </w:pPr>
    <w:rPr>
      <w:sz w:val="20"/>
      <w:szCs w:val="20"/>
    </w:rPr>
  </w:style>
  <w:style w:type="character" w:customStyle="1" w:styleId="CommentTextChar">
    <w:name w:val="Comment Text Char"/>
    <w:basedOn w:val="DefaultParagraphFont"/>
    <w:link w:val="CommentText"/>
    <w:uiPriority w:val="99"/>
    <w:semiHidden/>
    <w:rsid w:val="00E75F29"/>
    <w:rPr>
      <w:sz w:val="20"/>
      <w:szCs w:val="20"/>
    </w:rPr>
  </w:style>
  <w:style w:type="paragraph" w:styleId="CommentSubject">
    <w:name w:val="annotation subject"/>
    <w:basedOn w:val="CommentText"/>
    <w:next w:val="CommentText"/>
    <w:link w:val="CommentSubjectChar"/>
    <w:uiPriority w:val="99"/>
    <w:semiHidden/>
    <w:unhideWhenUsed/>
    <w:rsid w:val="00E75F29"/>
    <w:rPr>
      <w:b/>
      <w:bCs/>
    </w:rPr>
  </w:style>
  <w:style w:type="character" w:customStyle="1" w:styleId="CommentSubjectChar">
    <w:name w:val="Comment Subject Char"/>
    <w:basedOn w:val="CommentTextChar"/>
    <w:link w:val="CommentSubject"/>
    <w:uiPriority w:val="99"/>
    <w:semiHidden/>
    <w:rsid w:val="00E75F29"/>
    <w:rPr>
      <w:b/>
      <w:bCs/>
      <w:sz w:val="20"/>
      <w:szCs w:val="20"/>
    </w:rPr>
  </w:style>
  <w:style w:type="paragraph" w:styleId="HTMLPreformatted">
    <w:name w:val="HTML Preformatted"/>
    <w:basedOn w:val="Normal"/>
    <w:link w:val="HTMLPreformattedChar"/>
    <w:uiPriority w:val="99"/>
    <w:semiHidden/>
    <w:unhideWhenUsed/>
    <w:rsid w:val="00D2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26DD7"/>
    <w:rPr>
      <w:rFonts w:ascii="Courier New" w:eastAsia="Times New Roman" w:hAnsi="Courier New" w:cs="Courier New"/>
      <w:sz w:val="20"/>
      <w:szCs w:val="20"/>
      <w:lang w:val="en-US"/>
    </w:rPr>
  </w:style>
  <w:style w:type="character" w:customStyle="1" w:styleId="gd15mcfceub">
    <w:name w:val="gd15mcfceub"/>
    <w:basedOn w:val="DefaultParagraphFont"/>
    <w:rsid w:val="00D26DD7"/>
  </w:style>
  <w:style w:type="table" w:styleId="TableGrid">
    <w:name w:val="Table Grid"/>
    <w:basedOn w:val="TableNormal"/>
    <w:uiPriority w:val="59"/>
    <w:rsid w:val="008705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63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686">
      <w:bodyDiv w:val="1"/>
      <w:marLeft w:val="0"/>
      <w:marRight w:val="0"/>
      <w:marTop w:val="0"/>
      <w:marBottom w:val="0"/>
      <w:divBdr>
        <w:top w:val="none" w:sz="0" w:space="0" w:color="auto"/>
        <w:left w:val="none" w:sz="0" w:space="0" w:color="auto"/>
        <w:bottom w:val="none" w:sz="0" w:space="0" w:color="auto"/>
        <w:right w:val="none" w:sz="0" w:space="0" w:color="auto"/>
      </w:divBdr>
    </w:div>
    <w:div w:id="447628599">
      <w:bodyDiv w:val="1"/>
      <w:marLeft w:val="0"/>
      <w:marRight w:val="0"/>
      <w:marTop w:val="0"/>
      <w:marBottom w:val="0"/>
      <w:divBdr>
        <w:top w:val="none" w:sz="0" w:space="0" w:color="auto"/>
        <w:left w:val="none" w:sz="0" w:space="0" w:color="auto"/>
        <w:bottom w:val="none" w:sz="0" w:space="0" w:color="auto"/>
        <w:right w:val="none" w:sz="0" w:space="0" w:color="auto"/>
      </w:divBdr>
    </w:div>
    <w:div w:id="673798335">
      <w:bodyDiv w:val="1"/>
      <w:marLeft w:val="0"/>
      <w:marRight w:val="0"/>
      <w:marTop w:val="0"/>
      <w:marBottom w:val="0"/>
      <w:divBdr>
        <w:top w:val="none" w:sz="0" w:space="0" w:color="auto"/>
        <w:left w:val="none" w:sz="0" w:space="0" w:color="auto"/>
        <w:bottom w:val="none" w:sz="0" w:space="0" w:color="auto"/>
        <w:right w:val="none" w:sz="0" w:space="0" w:color="auto"/>
      </w:divBdr>
      <w:divsChild>
        <w:div w:id="1514103008">
          <w:marLeft w:val="0"/>
          <w:marRight w:val="0"/>
          <w:marTop w:val="0"/>
          <w:marBottom w:val="0"/>
          <w:divBdr>
            <w:top w:val="none" w:sz="0" w:space="0" w:color="auto"/>
            <w:left w:val="none" w:sz="0" w:space="0" w:color="auto"/>
            <w:bottom w:val="none" w:sz="0" w:space="0" w:color="auto"/>
            <w:right w:val="none" w:sz="0" w:space="0" w:color="auto"/>
          </w:divBdr>
          <w:divsChild>
            <w:div w:id="1982610358">
              <w:marLeft w:val="0"/>
              <w:marRight w:val="0"/>
              <w:marTop w:val="0"/>
              <w:marBottom w:val="0"/>
              <w:divBdr>
                <w:top w:val="none" w:sz="0" w:space="0" w:color="auto"/>
                <w:left w:val="none" w:sz="0" w:space="0" w:color="auto"/>
                <w:bottom w:val="none" w:sz="0" w:space="0" w:color="auto"/>
                <w:right w:val="none" w:sz="0" w:space="0" w:color="auto"/>
              </w:divBdr>
              <w:divsChild>
                <w:div w:id="832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3801">
      <w:bodyDiv w:val="1"/>
      <w:marLeft w:val="0"/>
      <w:marRight w:val="0"/>
      <w:marTop w:val="0"/>
      <w:marBottom w:val="0"/>
      <w:divBdr>
        <w:top w:val="none" w:sz="0" w:space="0" w:color="auto"/>
        <w:left w:val="none" w:sz="0" w:space="0" w:color="auto"/>
        <w:bottom w:val="none" w:sz="0" w:space="0" w:color="auto"/>
        <w:right w:val="none" w:sz="0" w:space="0" w:color="auto"/>
      </w:divBdr>
    </w:div>
    <w:div w:id="707222500">
      <w:bodyDiv w:val="1"/>
      <w:marLeft w:val="0"/>
      <w:marRight w:val="0"/>
      <w:marTop w:val="0"/>
      <w:marBottom w:val="0"/>
      <w:divBdr>
        <w:top w:val="none" w:sz="0" w:space="0" w:color="auto"/>
        <w:left w:val="none" w:sz="0" w:space="0" w:color="auto"/>
        <w:bottom w:val="none" w:sz="0" w:space="0" w:color="auto"/>
        <w:right w:val="none" w:sz="0" w:space="0" w:color="auto"/>
      </w:divBdr>
    </w:div>
    <w:div w:id="745957793">
      <w:bodyDiv w:val="1"/>
      <w:marLeft w:val="0"/>
      <w:marRight w:val="0"/>
      <w:marTop w:val="0"/>
      <w:marBottom w:val="0"/>
      <w:divBdr>
        <w:top w:val="none" w:sz="0" w:space="0" w:color="auto"/>
        <w:left w:val="none" w:sz="0" w:space="0" w:color="auto"/>
        <w:bottom w:val="none" w:sz="0" w:space="0" w:color="auto"/>
        <w:right w:val="none" w:sz="0" w:space="0" w:color="auto"/>
      </w:divBdr>
      <w:divsChild>
        <w:div w:id="891379933">
          <w:marLeft w:val="0"/>
          <w:marRight w:val="0"/>
          <w:marTop w:val="0"/>
          <w:marBottom w:val="0"/>
          <w:divBdr>
            <w:top w:val="none" w:sz="0" w:space="0" w:color="auto"/>
            <w:left w:val="none" w:sz="0" w:space="0" w:color="auto"/>
            <w:bottom w:val="none" w:sz="0" w:space="0" w:color="auto"/>
            <w:right w:val="none" w:sz="0" w:space="0" w:color="auto"/>
          </w:divBdr>
          <w:divsChild>
            <w:div w:id="2141223759">
              <w:marLeft w:val="0"/>
              <w:marRight w:val="0"/>
              <w:marTop w:val="0"/>
              <w:marBottom w:val="0"/>
              <w:divBdr>
                <w:top w:val="none" w:sz="0" w:space="0" w:color="auto"/>
                <w:left w:val="none" w:sz="0" w:space="0" w:color="auto"/>
                <w:bottom w:val="none" w:sz="0" w:space="0" w:color="auto"/>
                <w:right w:val="none" w:sz="0" w:space="0" w:color="auto"/>
              </w:divBdr>
              <w:divsChild>
                <w:div w:id="3706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9003">
      <w:bodyDiv w:val="1"/>
      <w:marLeft w:val="0"/>
      <w:marRight w:val="0"/>
      <w:marTop w:val="0"/>
      <w:marBottom w:val="0"/>
      <w:divBdr>
        <w:top w:val="none" w:sz="0" w:space="0" w:color="auto"/>
        <w:left w:val="none" w:sz="0" w:space="0" w:color="auto"/>
        <w:bottom w:val="none" w:sz="0" w:space="0" w:color="auto"/>
        <w:right w:val="none" w:sz="0" w:space="0" w:color="auto"/>
      </w:divBdr>
    </w:div>
    <w:div w:id="1385444548">
      <w:bodyDiv w:val="1"/>
      <w:marLeft w:val="0"/>
      <w:marRight w:val="0"/>
      <w:marTop w:val="0"/>
      <w:marBottom w:val="0"/>
      <w:divBdr>
        <w:top w:val="none" w:sz="0" w:space="0" w:color="auto"/>
        <w:left w:val="none" w:sz="0" w:space="0" w:color="auto"/>
        <w:bottom w:val="none" w:sz="0" w:space="0" w:color="auto"/>
        <w:right w:val="none" w:sz="0" w:space="0" w:color="auto"/>
      </w:divBdr>
      <w:divsChild>
        <w:div w:id="1665161584">
          <w:marLeft w:val="0"/>
          <w:marRight w:val="0"/>
          <w:marTop w:val="0"/>
          <w:marBottom w:val="0"/>
          <w:divBdr>
            <w:top w:val="none" w:sz="0" w:space="0" w:color="auto"/>
            <w:left w:val="none" w:sz="0" w:space="0" w:color="auto"/>
            <w:bottom w:val="none" w:sz="0" w:space="0" w:color="auto"/>
            <w:right w:val="none" w:sz="0" w:space="0" w:color="auto"/>
          </w:divBdr>
          <w:divsChild>
            <w:div w:id="2127578136">
              <w:marLeft w:val="0"/>
              <w:marRight w:val="0"/>
              <w:marTop w:val="0"/>
              <w:marBottom w:val="0"/>
              <w:divBdr>
                <w:top w:val="none" w:sz="0" w:space="0" w:color="auto"/>
                <w:left w:val="none" w:sz="0" w:space="0" w:color="auto"/>
                <w:bottom w:val="none" w:sz="0" w:space="0" w:color="auto"/>
                <w:right w:val="none" w:sz="0" w:space="0" w:color="auto"/>
              </w:divBdr>
              <w:divsChild>
                <w:div w:id="14361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2897">
      <w:bodyDiv w:val="1"/>
      <w:marLeft w:val="0"/>
      <w:marRight w:val="0"/>
      <w:marTop w:val="0"/>
      <w:marBottom w:val="0"/>
      <w:divBdr>
        <w:top w:val="none" w:sz="0" w:space="0" w:color="auto"/>
        <w:left w:val="none" w:sz="0" w:space="0" w:color="auto"/>
        <w:bottom w:val="none" w:sz="0" w:space="0" w:color="auto"/>
        <w:right w:val="none" w:sz="0" w:space="0" w:color="auto"/>
      </w:divBdr>
    </w:div>
    <w:div w:id="2138259255">
      <w:bodyDiv w:val="1"/>
      <w:marLeft w:val="0"/>
      <w:marRight w:val="0"/>
      <w:marTop w:val="0"/>
      <w:marBottom w:val="0"/>
      <w:divBdr>
        <w:top w:val="none" w:sz="0" w:space="0" w:color="auto"/>
        <w:left w:val="none" w:sz="0" w:space="0" w:color="auto"/>
        <w:bottom w:val="none" w:sz="0" w:space="0" w:color="auto"/>
        <w:right w:val="none" w:sz="0" w:space="0" w:color="auto"/>
      </w:divBdr>
      <w:divsChild>
        <w:div w:id="1914729513">
          <w:marLeft w:val="0"/>
          <w:marRight w:val="0"/>
          <w:marTop w:val="0"/>
          <w:marBottom w:val="0"/>
          <w:divBdr>
            <w:top w:val="none" w:sz="0" w:space="0" w:color="auto"/>
            <w:left w:val="none" w:sz="0" w:space="0" w:color="auto"/>
            <w:bottom w:val="none" w:sz="0" w:space="0" w:color="auto"/>
            <w:right w:val="none" w:sz="0" w:space="0" w:color="auto"/>
          </w:divBdr>
          <w:divsChild>
            <w:div w:id="1614744790">
              <w:marLeft w:val="0"/>
              <w:marRight w:val="0"/>
              <w:marTop w:val="0"/>
              <w:marBottom w:val="0"/>
              <w:divBdr>
                <w:top w:val="none" w:sz="0" w:space="0" w:color="auto"/>
                <w:left w:val="none" w:sz="0" w:space="0" w:color="auto"/>
                <w:bottom w:val="none" w:sz="0" w:space="0" w:color="auto"/>
                <w:right w:val="none" w:sz="0" w:space="0" w:color="auto"/>
              </w:divBdr>
              <w:divsChild>
                <w:div w:id="20519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E337-A478-F24B-9F13-E62447BF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Blackburn</cp:lastModifiedBy>
  <cp:revision>5</cp:revision>
  <cp:lastPrinted>2019-02-10T13:24:00Z</cp:lastPrinted>
  <dcterms:created xsi:type="dcterms:W3CDTF">2020-03-03T19:38:00Z</dcterms:created>
  <dcterms:modified xsi:type="dcterms:W3CDTF">2020-03-04T13:48:00Z</dcterms:modified>
</cp:coreProperties>
</file>