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222F50" w14:textId="77777777" w:rsidR="00625198" w:rsidRPr="00922948" w:rsidRDefault="00625198" w:rsidP="001A151E">
      <w:pPr>
        <w:jc w:val="center"/>
        <w:rPr>
          <w:rFonts w:ascii="Times New Roman" w:hAnsi="Times New Roman" w:cs="Times New Roman"/>
          <w:sz w:val="24"/>
          <w:szCs w:val="24"/>
          <w:lang w:val="en-US"/>
        </w:rPr>
      </w:pPr>
      <w:r w:rsidRPr="00922948">
        <w:rPr>
          <w:rFonts w:ascii="Times New Roman" w:hAnsi="Times New Roman" w:cs="Times New Roman"/>
          <w:sz w:val="24"/>
          <w:szCs w:val="24"/>
          <w:lang w:val="en-US"/>
        </w:rPr>
        <w:t>SUPPLEMENTARY INFORMATION</w:t>
      </w:r>
    </w:p>
    <w:p w14:paraId="4B281DCA" w14:textId="77777777" w:rsidR="00625198" w:rsidRPr="00922948" w:rsidRDefault="00625198" w:rsidP="00BD4CEE">
      <w:pPr>
        <w:spacing w:after="0" w:line="480" w:lineRule="auto"/>
        <w:ind w:firstLine="709"/>
        <w:jc w:val="both"/>
        <w:rPr>
          <w:rFonts w:ascii="Times New Roman" w:hAnsi="Times New Roman" w:cs="Times New Roman"/>
          <w:sz w:val="24"/>
          <w:szCs w:val="24"/>
          <w:lang w:val="en-US"/>
        </w:rPr>
      </w:pPr>
    </w:p>
    <w:p w14:paraId="5D0BA021" w14:textId="77777777" w:rsidR="00625198" w:rsidRPr="00EE1E56" w:rsidRDefault="00625198" w:rsidP="000C719F">
      <w:pPr>
        <w:spacing w:after="0" w:line="480" w:lineRule="auto"/>
        <w:jc w:val="center"/>
        <w:rPr>
          <w:rFonts w:ascii="Times New Roman" w:hAnsi="Times New Roman" w:cs="Times New Roman"/>
          <w:b/>
          <w:sz w:val="24"/>
          <w:szCs w:val="24"/>
          <w:lang w:val="en-US"/>
        </w:rPr>
      </w:pPr>
      <w:r w:rsidRPr="00EE1E56">
        <w:rPr>
          <w:rFonts w:ascii="Times New Roman" w:hAnsi="Times New Roman" w:cs="Times New Roman"/>
          <w:b/>
          <w:sz w:val="24"/>
          <w:szCs w:val="24"/>
          <w:lang w:val="en-US"/>
        </w:rPr>
        <w:t xml:space="preserve">Small within the largest: Brain size and anatomy of the extinct </w:t>
      </w:r>
      <w:r w:rsidRPr="00EE1E56">
        <w:rPr>
          <w:rFonts w:ascii="Times New Roman" w:hAnsi="Times New Roman" w:cs="Times New Roman"/>
          <w:b/>
          <w:i/>
          <w:sz w:val="24"/>
          <w:szCs w:val="24"/>
          <w:lang w:val="en-US"/>
        </w:rPr>
        <w:t>Neoepiblema acreensis</w:t>
      </w:r>
      <w:r w:rsidRPr="00EE1E56">
        <w:rPr>
          <w:rFonts w:ascii="Times New Roman" w:hAnsi="Times New Roman" w:cs="Times New Roman"/>
          <w:b/>
          <w:sz w:val="24"/>
          <w:szCs w:val="24"/>
          <w:lang w:val="en-US"/>
        </w:rPr>
        <w:t>, a giant rodent from the Neotropics</w:t>
      </w:r>
    </w:p>
    <w:p w14:paraId="19000A70" w14:textId="2C9007E1" w:rsidR="000C719F" w:rsidRPr="00922948" w:rsidRDefault="000C719F" w:rsidP="000C719F">
      <w:pPr>
        <w:spacing w:after="0" w:line="480" w:lineRule="auto"/>
        <w:ind w:firstLine="709"/>
        <w:jc w:val="both"/>
        <w:rPr>
          <w:rFonts w:ascii="Times New Roman" w:hAnsi="Times New Roman" w:cs="Times New Roman"/>
          <w:sz w:val="24"/>
          <w:szCs w:val="24"/>
          <w:lang w:val="en-US"/>
        </w:rPr>
      </w:pPr>
    </w:p>
    <w:p w14:paraId="2C8AFD09" w14:textId="552F8C97" w:rsidR="000C719F" w:rsidRPr="00EE1E56" w:rsidRDefault="000C719F" w:rsidP="000C719F">
      <w:pPr>
        <w:spacing w:after="0" w:line="480" w:lineRule="auto"/>
        <w:rPr>
          <w:rFonts w:ascii="Times New Roman" w:hAnsi="Times New Roman" w:cs="Times New Roman"/>
          <w:sz w:val="24"/>
          <w:szCs w:val="24"/>
          <w:vertAlign w:val="superscript"/>
        </w:rPr>
      </w:pPr>
      <w:r w:rsidRPr="00EE1E56">
        <w:rPr>
          <w:rFonts w:ascii="Times New Roman" w:hAnsi="Times New Roman" w:cs="Times New Roman"/>
          <w:sz w:val="24"/>
          <w:szCs w:val="24"/>
        </w:rPr>
        <w:t>José D. Ferreira</w:t>
      </w:r>
      <w:r w:rsidRPr="00EE1E56">
        <w:rPr>
          <w:rFonts w:ascii="Times New Roman" w:hAnsi="Times New Roman" w:cs="Times New Roman"/>
          <w:sz w:val="24"/>
          <w:szCs w:val="24"/>
          <w:vertAlign w:val="superscript"/>
        </w:rPr>
        <w:t>1</w:t>
      </w:r>
      <w:r w:rsidRPr="00EE1E56">
        <w:rPr>
          <w:rFonts w:ascii="Times New Roman" w:hAnsi="Times New Roman" w:cs="Times New Roman"/>
          <w:sz w:val="24"/>
          <w:szCs w:val="24"/>
        </w:rPr>
        <w:t>, Francisco R. Negri</w:t>
      </w:r>
      <w:r w:rsidRPr="00EE1E56">
        <w:rPr>
          <w:rFonts w:ascii="Times New Roman" w:hAnsi="Times New Roman" w:cs="Times New Roman"/>
          <w:sz w:val="24"/>
          <w:szCs w:val="24"/>
          <w:vertAlign w:val="superscript"/>
        </w:rPr>
        <w:t>2</w:t>
      </w:r>
      <w:r w:rsidRPr="00EE1E56">
        <w:rPr>
          <w:rFonts w:ascii="Times New Roman" w:hAnsi="Times New Roman" w:cs="Times New Roman"/>
          <w:sz w:val="24"/>
          <w:szCs w:val="24"/>
        </w:rPr>
        <w:t xml:space="preserve">, Marcelo </w:t>
      </w:r>
      <w:r w:rsidR="000249F4">
        <w:rPr>
          <w:rFonts w:ascii="Times New Roman" w:hAnsi="Times New Roman" w:cs="Times New Roman"/>
          <w:sz w:val="24"/>
          <w:szCs w:val="24"/>
        </w:rPr>
        <w:t xml:space="preserve">R. </w:t>
      </w:r>
      <w:r w:rsidRPr="00EE1E56">
        <w:rPr>
          <w:rFonts w:ascii="Times New Roman" w:hAnsi="Times New Roman" w:cs="Times New Roman"/>
          <w:sz w:val="24"/>
          <w:szCs w:val="24"/>
        </w:rPr>
        <w:t>S</w:t>
      </w:r>
      <w:r w:rsidR="001E60C9">
        <w:rPr>
          <w:rFonts w:ascii="Times New Roman" w:hAnsi="Times New Roman" w:cs="Times New Roman"/>
          <w:sz w:val="24"/>
          <w:szCs w:val="24"/>
        </w:rPr>
        <w:t>á</w:t>
      </w:r>
      <w:r w:rsidRPr="00EE1E56">
        <w:rPr>
          <w:rFonts w:ascii="Times New Roman" w:hAnsi="Times New Roman" w:cs="Times New Roman"/>
          <w:sz w:val="24"/>
          <w:szCs w:val="24"/>
        </w:rPr>
        <w:t>nche</w:t>
      </w:r>
      <w:r w:rsidR="006F5448">
        <w:rPr>
          <w:rFonts w:ascii="Times New Roman" w:hAnsi="Times New Roman" w:cs="Times New Roman"/>
          <w:sz w:val="24"/>
          <w:szCs w:val="24"/>
        </w:rPr>
        <w:t>z</w:t>
      </w:r>
      <w:r w:rsidRPr="00EE1E56">
        <w:rPr>
          <w:rFonts w:ascii="Times New Roman" w:hAnsi="Times New Roman" w:cs="Times New Roman"/>
          <w:sz w:val="24"/>
          <w:szCs w:val="24"/>
        </w:rPr>
        <w:t>-Vil</w:t>
      </w:r>
      <w:r w:rsidR="006F5448">
        <w:rPr>
          <w:rFonts w:ascii="Times New Roman" w:hAnsi="Times New Roman" w:cs="Times New Roman"/>
          <w:sz w:val="24"/>
          <w:szCs w:val="24"/>
        </w:rPr>
        <w:t>l</w:t>
      </w:r>
      <w:r w:rsidRPr="00EE1E56">
        <w:rPr>
          <w:rFonts w:ascii="Times New Roman" w:hAnsi="Times New Roman" w:cs="Times New Roman"/>
          <w:sz w:val="24"/>
          <w:szCs w:val="24"/>
        </w:rPr>
        <w:t>agra</w:t>
      </w:r>
      <w:r w:rsidRPr="00EE1E56">
        <w:rPr>
          <w:rFonts w:ascii="Times New Roman" w:hAnsi="Times New Roman" w:cs="Times New Roman"/>
          <w:sz w:val="24"/>
          <w:szCs w:val="24"/>
          <w:vertAlign w:val="superscript"/>
        </w:rPr>
        <w:t>3</w:t>
      </w:r>
      <w:r w:rsidRPr="00EE1E56">
        <w:rPr>
          <w:rFonts w:ascii="Times New Roman" w:hAnsi="Times New Roman" w:cs="Times New Roman"/>
          <w:sz w:val="24"/>
          <w:szCs w:val="24"/>
        </w:rPr>
        <w:t>, Leonardo Kerber</w:t>
      </w:r>
      <w:r w:rsidRPr="00EE1E56">
        <w:rPr>
          <w:rFonts w:ascii="Times New Roman" w:hAnsi="Times New Roman" w:cs="Times New Roman"/>
          <w:sz w:val="24"/>
          <w:szCs w:val="24"/>
          <w:vertAlign w:val="superscript"/>
        </w:rPr>
        <w:t>1,4</w:t>
      </w:r>
    </w:p>
    <w:p w14:paraId="6B1A01E2" w14:textId="77777777" w:rsidR="000C719F" w:rsidRPr="00EE1E56" w:rsidRDefault="000C719F" w:rsidP="000C719F">
      <w:pPr>
        <w:spacing w:after="0" w:line="480" w:lineRule="auto"/>
        <w:rPr>
          <w:rFonts w:ascii="Times New Roman" w:hAnsi="Times New Roman" w:cs="Times New Roman"/>
          <w:sz w:val="24"/>
          <w:szCs w:val="24"/>
          <w:vertAlign w:val="superscript"/>
        </w:rPr>
      </w:pPr>
    </w:p>
    <w:p w14:paraId="5FC71D1B" w14:textId="77777777" w:rsidR="000C719F" w:rsidRPr="00EE1E56" w:rsidRDefault="000C719F" w:rsidP="000C719F">
      <w:pPr>
        <w:pStyle w:val="PargrafodaLista"/>
        <w:numPr>
          <w:ilvl w:val="0"/>
          <w:numId w:val="5"/>
        </w:numPr>
        <w:spacing w:after="0" w:line="480" w:lineRule="auto"/>
        <w:rPr>
          <w:rFonts w:ascii="Times New Roman" w:hAnsi="Times New Roman" w:cs="Times New Roman"/>
          <w:sz w:val="24"/>
          <w:szCs w:val="24"/>
        </w:rPr>
      </w:pPr>
      <w:r w:rsidRPr="00EE1E56">
        <w:rPr>
          <w:rFonts w:ascii="Times New Roman" w:hAnsi="Times New Roman" w:cs="Times New Roman"/>
          <w:sz w:val="24"/>
          <w:szCs w:val="24"/>
        </w:rPr>
        <w:t>Programa de Pós-Graduação em Biodiversidade Animal, Universidade Federal de Santa Maria, Santa Maria, Brazil</w:t>
      </w:r>
    </w:p>
    <w:p w14:paraId="74B48520" w14:textId="1C315712" w:rsidR="000C719F" w:rsidRPr="00EE1E56" w:rsidRDefault="000C719F" w:rsidP="000C719F">
      <w:pPr>
        <w:pStyle w:val="PargrafodaLista"/>
        <w:numPr>
          <w:ilvl w:val="0"/>
          <w:numId w:val="5"/>
        </w:numPr>
        <w:spacing w:after="0" w:line="480" w:lineRule="auto"/>
        <w:rPr>
          <w:rFonts w:ascii="Times New Roman" w:hAnsi="Times New Roman" w:cs="Times New Roman"/>
          <w:sz w:val="24"/>
          <w:szCs w:val="24"/>
        </w:rPr>
      </w:pPr>
      <w:r w:rsidRPr="00EE1E56">
        <w:rPr>
          <w:rFonts w:ascii="Times New Roman" w:hAnsi="Times New Roman" w:cs="Times New Roman"/>
          <w:sz w:val="24"/>
          <w:szCs w:val="24"/>
        </w:rPr>
        <w:t>Laboratório de Paleontologia, Campus Floresta, Universidade Federal do Acre, Cruzeiro do Sul, Acre, Brazil</w:t>
      </w:r>
    </w:p>
    <w:p w14:paraId="4C64012E" w14:textId="77777777" w:rsidR="000C719F" w:rsidRPr="00EE1E56" w:rsidRDefault="000C719F" w:rsidP="000C719F">
      <w:pPr>
        <w:pStyle w:val="PargrafodaLista"/>
        <w:numPr>
          <w:ilvl w:val="0"/>
          <w:numId w:val="5"/>
        </w:numPr>
        <w:spacing w:after="0" w:line="480" w:lineRule="auto"/>
        <w:rPr>
          <w:rFonts w:ascii="Times New Roman" w:hAnsi="Times New Roman" w:cs="Times New Roman"/>
          <w:sz w:val="24"/>
          <w:szCs w:val="24"/>
          <w:lang w:val="en-US"/>
        </w:rPr>
      </w:pPr>
      <w:r w:rsidRPr="00EE1E56">
        <w:rPr>
          <w:rFonts w:ascii="Times New Roman" w:hAnsi="Times New Roman" w:cs="Times New Roman"/>
          <w:sz w:val="24"/>
          <w:szCs w:val="24"/>
        </w:rPr>
        <w:t xml:space="preserve"> </w:t>
      </w:r>
      <w:r w:rsidRPr="00EE1E56">
        <w:rPr>
          <w:rFonts w:ascii="Times New Roman" w:hAnsi="Times New Roman" w:cs="Times New Roman"/>
          <w:color w:val="131413"/>
          <w:sz w:val="24"/>
          <w:szCs w:val="24"/>
          <w:lang w:val="en-US"/>
        </w:rPr>
        <w:t>Palaeontological Institute and Museum, University of Zurich, Zurich, Switzerland</w:t>
      </w:r>
    </w:p>
    <w:p w14:paraId="338E128F" w14:textId="77777777" w:rsidR="000C719F" w:rsidRPr="00EE1E56" w:rsidRDefault="000C719F" w:rsidP="000C719F">
      <w:pPr>
        <w:pStyle w:val="PargrafodaLista"/>
        <w:numPr>
          <w:ilvl w:val="0"/>
          <w:numId w:val="5"/>
        </w:numPr>
        <w:spacing w:after="0" w:line="480" w:lineRule="auto"/>
        <w:rPr>
          <w:rFonts w:ascii="Times New Roman" w:hAnsi="Times New Roman" w:cs="Times New Roman"/>
          <w:sz w:val="24"/>
          <w:szCs w:val="24"/>
        </w:rPr>
      </w:pPr>
      <w:r w:rsidRPr="00EE1E56">
        <w:rPr>
          <w:rFonts w:ascii="Times New Roman" w:hAnsi="Times New Roman" w:cs="Times New Roman"/>
          <w:sz w:val="24"/>
          <w:szCs w:val="24"/>
        </w:rPr>
        <w:t>Centro de Apoio à Pesquisa Paleontológica da Quarta Colônia (CAPPA), Universidade Federal de Santa Maria, São João do Polêsine, Brazil.</w:t>
      </w:r>
    </w:p>
    <w:p w14:paraId="1F80B548" w14:textId="77777777" w:rsidR="00625198" w:rsidRPr="00EE1E56" w:rsidRDefault="00625198" w:rsidP="00BD4CEE">
      <w:pPr>
        <w:spacing w:after="0" w:line="480" w:lineRule="auto"/>
        <w:ind w:firstLine="709"/>
        <w:jc w:val="both"/>
        <w:rPr>
          <w:rFonts w:ascii="Times New Roman" w:hAnsi="Times New Roman" w:cs="Times New Roman"/>
          <w:sz w:val="24"/>
          <w:szCs w:val="24"/>
        </w:rPr>
      </w:pPr>
    </w:p>
    <w:p w14:paraId="6C51C6DC" w14:textId="77777777" w:rsidR="00F437F2" w:rsidRDefault="00B67D31" w:rsidP="00B67D31">
      <w:pPr>
        <w:spacing w:after="0" w:line="480" w:lineRule="auto"/>
        <w:rPr>
          <w:rFonts w:ascii="Times New Roman" w:hAnsi="Times New Roman" w:cs="Times New Roman"/>
          <w:sz w:val="24"/>
          <w:szCs w:val="24"/>
        </w:rPr>
      </w:pPr>
      <w:r w:rsidRPr="00D9613C">
        <w:rPr>
          <w:rFonts w:ascii="Times New Roman" w:hAnsi="Times New Roman" w:cs="Times New Roman"/>
          <w:sz w:val="24"/>
          <w:szCs w:val="24"/>
        </w:rPr>
        <w:t>Author</w:t>
      </w:r>
      <w:r w:rsidR="00F437F2">
        <w:rPr>
          <w:rFonts w:ascii="Times New Roman" w:hAnsi="Times New Roman" w:cs="Times New Roman"/>
          <w:sz w:val="24"/>
          <w:szCs w:val="24"/>
        </w:rPr>
        <w:t>s</w:t>
      </w:r>
      <w:r w:rsidRPr="00D9613C">
        <w:rPr>
          <w:rFonts w:ascii="Times New Roman" w:hAnsi="Times New Roman" w:cs="Times New Roman"/>
          <w:sz w:val="24"/>
          <w:szCs w:val="24"/>
        </w:rPr>
        <w:t xml:space="preserve"> for correspondence:</w:t>
      </w:r>
      <w:r>
        <w:rPr>
          <w:rFonts w:ascii="Times New Roman" w:hAnsi="Times New Roman" w:cs="Times New Roman"/>
          <w:sz w:val="24"/>
          <w:szCs w:val="24"/>
        </w:rPr>
        <w:t xml:space="preserve"> </w:t>
      </w:r>
    </w:p>
    <w:p w14:paraId="0030D1A2" w14:textId="7FA64B0C" w:rsidR="00B67D31" w:rsidRDefault="00F437F2" w:rsidP="00B67D31">
      <w:pPr>
        <w:spacing w:after="0" w:line="480" w:lineRule="auto"/>
        <w:rPr>
          <w:rFonts w:ascii="Times New Roman" w:hAnsi="Times New Roman" w:cs="Times New Roman"/>
          <w:sz w:val="24"/>
          <w:szCs w:val="24"/>
        </w:rPr>
      </w:pPr>
      <w:r w:rsidRPr="00F437F2">
        <w:rPr>
          <w:rFonts w:ascii="Times New Roman" w:hAnsi="Times New Roman" w:cs="Times New Roman"/>
          <w:sz w:val="24"/>
          <w:szCs w:val="24"/>
        </w:rPr>
        <w:t>leonardokerber@gmail.com</w:t>
      </w:r>
    </w:p>
    <w:p w14:paraId="4AAFF2D8" w14:textId="5B9B98C3" w:rsidR="00F437F2" w:rsidRPr="00D9613C" w:rsidRDefault="00F437F2" w:rsidP="00B67D31">
      <w:pPr>
        <w:spacing w:after="0" w:line="480" w:lineRule="auto"/>
        <w:rPr>
          <w:rFonts w:ascii="Times New Roman" w:hAnsi="Times New Roman" w:cs="Times New Roman"/>
          <w:sz w:val="24"/>
          <w:szCs w:val="24"/>
        </w:rPr>
      </w:pPr>
      <w:r>
        <w:rPr>
          <w:rFonts w:ascii="Times New Roman" w:hAnsi="Times New Roman" w:cs="Times New Roman"/>
          <w:sz w:val="24"/>
          <w:szCs w:val="24"/>
        </w:rPr>
        <w:t>darival.ferreira@gmail.com</w:t>
      </w:r>
    </w:p>
    <w:p w14:paraId="407C89E3" w14:textId="77777777" w:rsidR="00625198" w:rsidRPr="00922948" w:rsidRDefault="00625198" w:rsidP="00BD4CEE">
      <w:pPr>
        <w:spacing w:after="0" w:line="480" w:lineRule="auto"/>
        <w:ind w:firstLine="709"/>
        <w:jc w:val="both"/>
        <w:rPr>
          <w:rFonts w:ascii="Times New Roman" w:hAnsi="Times New Roman" w:cs="Times New Roman"/>
          <w:sz w:val="24"/>
          <w:szCs w:val="24"/>
          <w:lang w:val="en-US"/>
        </w:rPr>
      </w:pPr>
      <w:r w:rsidRPr="00922948">
        <w:rPr>
          <w:rFonts w:ascii="Times New Roman" w:hAnsi="Times New Roman" w:cs="Times New Roman"/>
          <w:sz w:val="24"/>
          <w:szCs w:val="24"/>
          <w:lang w:val="en-US"/>
        </w:rPr>
        <w:br w:type="page"/>
      </w:r>
    </w:p>
    <w:p w14:paraId="69FE95C1" w14:textId="77777777" w:rsidR="00AD5CFA" w:rsidRDefault="00AD5CFA" w:rsidP="00AD5CFA">
      <w:pPr>
        <w:spacing w:after="0" w:line="480" w:lineRule="auto"/>
        <w:jc w:val="center"/>
        <w:rPr>
          <w:rFonts w:ascii="Times New Roman" w:hAnsi="Times New Roman" w:cs="Times New Roman"/>
          <w:i/>
          <w:sz w:val="24"/>
          <w:szCs w:val="24"/>
          <w:lang w:val="en-US"/>
        </w:rPr>
      </w:pPr>
      <w:r>
        <w:rPr>
          <w:rFonts w:ascii="Times New Roman" w:hAnsi="Times New Roman" w:cs="Times New Roman"/>
          <w:i/>
          <w:noProof/>
          <w:sz w:val="24"/>
          <w:szCs w:val="24"/>
          <w:lang w:eastAsia="pt-BR"/>
        </w:rPr>
        <w:lastRenderedPageBreak/>
        <w:drawing>
          <wp:inline distT="0" distB="0" distL="0" distR="0" wp14:anchorId="0820668B" wp14:editId="5E0AA122">
            <wp:extent cx="5467350" cy="3865206"/>
            <wp:effectExtent l="0" t="0" r="0" b="254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al Abstrac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70626" cy="3867522"/>
                    </a:xfrm>
                    <a:prstGeom prst="rect">
                      <a:avLst/>
                    </a:prstGeom>
                  </pic:spPr>
                </pic:pic>
              </a:graphicData>
            </a:graphic>
          </wp:inline>
        </w:drawing>
      </w:r>
    </w:p>
    <w:p w14:paraId="439475BD" w14:textId="77777777" w:rsidR="00AD5CFA" w:rsidRDefault="00AD5CFA" w:rsidP="00AD5CFA">
      <w:pPr>
        <w:spacing w:after="0" w:line="480" w:lineRule="auto"/>
        <w:jc w:val="both"/>
        <w:rPr>
          <w:rFonts w:ascii="Times New Roman" w:eastAsiaTheme="majorEastAsia" w:hAnsi="Times New Roman" w:cstheme="majorBidi"/>
          <w:b/>
          <w:color w:val="000000" w:themeColor="text1"/>
          <w:sz w:val="24"/>
          <w:szCs w:val="36"/>
          <w:lang w:val="en-US"/>
        </w:rPr>
      </w:pPr>
      <w:r w:rsidRPr="00AD5CFA">
        <w:rPr>
          <w:rFonts w:ascii="Times New Roman" w:hAnsi="Times New Roman" w:cs="Times New Roman"/>
          <w:b/>
          <w:sz w:val="24"/>
          <w:szCs w:val="24"/>
          <w:lang w:val="en-US"/>
        </w:rPr>
        <w:t>Graphical Abstract</w:t>
      </w:r>
      <w:r>
        <w:rPr>
          <w:rFonts w:ascii="Times New Roman" w:hAnsi="Times New Roman" w:cs="Times New Roman"/>
          <w:sz w:val="24"/>
          <w:szCs w:val="24"/>
          <w:lang w:val="en-US"/>
        </w:rPr>
        <w:t xml:space="preserve">: </w:t>
      </w:r>
      <w:r w:rsidRPr="00AD5CFA">
        <w:rPr>
          <w:rFonts w:ascii="Times New Roman" w:hAnsi="Times New Roman" w:cs="Times New Roman"/>
          <w:sz w:val="24"/>
          <w:szCs w:val="24"/>
          <w:lang w:val="en-US"/>
        </w:rPr>
        <w:t>Rodentia is the most diverse group of extant mammals, and some extinct South American members of</w:t>
      </w:r>
      <w:r>
        <w:rPr>
          <w:rFonts w:ascii="Times New Roman" w:hAnsi="Times New Roman" w:cs="Times New Roman"/>
          <w:sz w:val="24"/>
          <w:szCs w:val="24"/>
          <w:lang w:val="en-US"/>
        </w:rPr>
        <w:t xml:space="preserve"> </w:t>
      </w:r>
      <w:r w:rsidRPr="00AD5CFA">
        <w:rPr>
          <w:rFonts w:ascii="Times New Roman" w:hAnsi="Times New Roman" w:cs="Times New Roman"/>
          <w:sz w:val="24"/>
          <w:szCs w:val="24"/>
          <w:lang w:val="en-US"/>
        </w:rPr>
        <w:t>this clade reached giant body size during the Late Miocene, some 10 million years ago. The study of the</w:t>
      </w:r>
      <w:r>
        <w:rPr>
          <w:rFonts w:ascii="Times New Roman" w:hAnsi="Times New Roman" w:cs="Times New Roman"/>
          <w:sz w:val="24"/>
          <w:szCs w:val="24"/>
          <w:lang w:val="en-US"/>
        </w:rPr>
        <w:t xml:space="preserve"> </w:t>
      </w:r>
      <w:r w:rsidRPr="00AD5CFA">
        <w:rPr>
          <w:rFonts w:ascii="Times New Roman" w:hAnsi="Times New Roman" w:cs="Times New Roman"/>
          <w:sz w:val="24"/>
          <w:szCs w:val="24"/>
          <w:lang w:val="en-US"/>
        </w:rPr>
        <w:t>anatomy and size of exceptionally preserved giant caviomorph skull in the context of a broad</w:t>
      </w:r>
      <w:r>
        <w:rPr>
          <w:rFonts w:ascii="Times New Roman" w:hAnsi="Times New Roman" w:cs="Times New Roman"/>
          <w:sz w:val="24"/>
          <w:szCs w:val="24"/>
          <w:lang w:val="en-US"/>
        </w:rPr>
        <w:t xml:space="preserve"> </w:t>
      </w:r>
      <w:r w:rsidRPr="00AD5CFA">
        <w:rPr>
          <w:rFonts w:ascii="Times New Roman" w:hAnsi="Times New Roman" w:cs="Times New Roman"/>
          <w:sz w:val="24"/>
          <w:szCs w:val="24"/>
          <w:lang w:val="en-US"/>
        </w:rPr>
        <w:t>examination of other rodents demonstrates that in opposition to their large body mass, these extinct</w:t>
      </w:r>
      <w:r>
        <w:rPr>
          <w:rFonts w:ascii="Times New Roman" w:hAnsi="Times New Roman" w:cs="Times New Roman"/>
          <w:sz w:val="24"/>
          <w:szCs w:val="24"/>
          <w:lang w:val="en-US"/>
        </w:rPr>
        <w:t xml:space="preserve"> </w:t>
      </w:r>
      <w:r w:rsidRPr="00AD5CFA">
        <w:rPr>
          <w:rFonts w:ascii="Times New Roman" w:hAnsi="Times New Roman" w:cs="Times New Roman"/>
          <w:sz w:val="24"/>
          <w:szCs w:val="24"/>
          <w:lang w:val="en-US"/>
        </w:rPr>
        <w:t>rodents had a small brain when compared to the extant forms. The adaptive value of a low energetic</w:t>
      </w:r>
      <w:r>
        <w:rPr>
          <w:rFonts w:ascii="Times New Roman" w:hAnsi="Times New Roman" w:cs="Times New Roman"/>
          <w:sz w:val="24"/>
          <w:szCs w:val="24"/>
          <w:lang w:val="en-US"/>
        </w:rPr>
        <w:t xml:space="preserve"> </w:t>
      </w:r>
      <w:r w:rsidRPr="00AD5CFA">
        <w:rPr>
          <w:rFonts w:ascii="Times New Roman" w:hAnsi="Times New Roman" w:cs="Times New Roman"/>
          <w:sz w:val="24"/>
          <w:szCs w:val="24"/>
          <w:lang w:val="en-US"/>
        </w:rPr>
        <w:t>cost and other ecological factors are possibly associated with the relative small brain size of giant</w:t>
      </w:r>
      <w:r>
        <w:rPr>
          <w:rFonts w:ascii="Times New Roman" w:hAnsi="Times New Roman" w:cs="Times New Roman"/>
          <w:sz w:val="24"/>
          <w:szCs w:val="24"/>
          <w:lang w:val="en-US"/>
        </w:rPr>
        <w:t xml:space="preserve"> </w:t>
      </w:r>
      <w:r w:rsidRPr="00AD5CFA">
        <w:rPr>
          <w:rFonts w:ascii="Times New Roman" w:hAnsi="Times New Roman" w:cs="Times New Roman"/>
          <w:sz w:val="24"/>
          <w:szCs w:val="24"/>
          <w:lang w:val="en-US"/>
        </w:rPr>
        <w:t>rodents.</w:t>
      </w:r>
    </w:p>
    <w:p w14:paraId="0A237DF6" w14:textId="77777777" w:rsidR="00AD5CFA" w:rsidRDefault="00AD5CFA" w:rsidP="00AD5CFA">
      <w:pPr>
        <w:spacing w:after="0" w:line="480" w:lineRule="auto"/>
        <w:jc w:val="both"/>
        <w:rPr>
          <w:rFonts w:ascii="Times New Roman" w:eastAsiaTheme="majorEastAsia" w:hAnsi="Times New Roman" w:cstheme="majorBidi"/>
          <w:b/>
          <w:color w:val="000000" w:themeColor="text1"/>
          <w:sz w:val="24"/>
          <w:szCs w:val="36"/>
          <w:lang w:val="en-US"/>
        </w:rPr>
      </w:pPr>
    </w:p>
    <w:p w14:paraId="437E0799" w14:textId="19565E75" w:rsidR="00AD5CFA" w:rsidRDefault="00AD5CFA" w:rsidP="00AD5CFA">
      <w:pPr>
        <w:spacing w:after="0" w:line="480" w:lineRule="auto"/>
        <w:jc w:val="both"/>
        <w:rPr>
          <w:rFonts w:ascii="Times New Roman" w:eastAsiaTheme="majorEastAsia" w:hAnsi="Times New Roman" w:cstheme="majorBidi"/>
          <w:b/>
          <w:color w:val="000000" w:themeColor="text1"/>
          <w:sz w:val="24"/>
          <w:szCs w:val="36"/>
          <w:lang w:val="en-US"/>
        </w:rPr>
      </w:pPr>
    </w:p>
    <w:p w14:paraId="21728101" w14:textId="77777777" w:rsidR="00AD5CFA" w:rsidRDefault="00AD5CFA" w:rsidP="00AD5CFA">
      <w:pPr>
        <w:spacing w:after="0" w:line="480" w:lineRule="auto"/>
        <w:jc w:val="both"/>
        <w:rPr>
          <w:rFonts w:ascii="Times New Roman" w:eastAsiaTheme="majorEastAsia" w:hAnsi="Times New Roman" w:cstheme="majorBidi"/>
          <w:b/>
          <w:color w:val="000000" w:themeColor="text1"/>
          <w:sz w:val="24"/>
          <w:szCs w:val="36"/>
          <w:lang w:val="en-US"/>
        </w:rPr>
      </w:pPr>
    </w:p>
    <w:p w14:paraId="450A9862" w14:textId="54F6538B" w:rsidR="00AD5CFA" w:rsidRDefault="00AD5CFA" w:rsidP="00AD5CFA">
      <w:pPr>
        <w:spacing w:after="0" w:line="480" w:lineRule="auto"/>
        <w:jc w:val="both"/>
        <w:rPr>
          <w:rFonts w:ascii="Times New Roman" w:eastAsiaTheme="majorEastAsia" w:hAnsi="Times New Roman" w:cstheme="majorBidi"/>
          <w:b/>
          <w:color w:val="000000" w:themeColor="text1"/>
          <w:sz w:val="24"/>
          <w:szCs w:val="36"/>
          <w:lang w:val="en-US"/>
        </w:rPr>
      </w:pPr>
    </w:p>
    <w:p w14:paraId="08EFE8F8" w14:textId="77777777" w:rsidR="00AD5CFA" w:rsidRDefault="00AD5CFA" w:rsidP="00AD5CFA">
      <w:pPr>
        <w:spacing w:after="0" w:line="480" w:lineRule="auto"/>
        <w:jc w:val="both"/>
        <w:rPr>
          <w:rFonts w:ascii="Times New Roman" w:eastAsiaTheme="majorEastAsia" w:hAnsi="Times New Roman" w:cstheme="majorBidi"/>
          <w:b/>
          <w:color w:val="000000" w:themeColor="text1"/>
          <w:sz w:val="24"/>
          <w:szCs w:val="36"/>
          <w:lang w:val="en-US"/>
        </w:rPr>
      </w:pPr>
    </w:p>
    <w:p w14:paraId="631FB8C5" w14:textId="7C9FD02E" w:rsidR="004A5CF6" w:rsidRPr="005E4CEE" w:rsidRDefault="004A5CF6" w:rsidP="004A5CF6">
      <w:pPr>
        <w:keepNext/>
        <w:keepLines/>
        <w:spacing w:before="400" w:after="40" w:line="240" w:lineRule="auto"/>
        <w:outlineLvl w:val="0"/>
        <w:rPr>
          <w:rFonts w:ascii="Times New Roman" w:eastAsiaTheme="majorEastAsia" w:hAnsi="Times New Roman" w:cstheme="majorBidi"/>
          <w:b/>
          <w:color w:val="000000" w:themeColor="text1"/>
          <w:sz w:val="24"/>
          <w:szCs w:val="36"/>
          <w:lang w:val="en-US"/>
        </w:rPr>
      </w:pPr>
      <w:r w:rsidRPr="005E4CEE">
        <w:rPr>
          <w:rFonts w:ascii="Times New Roman" w:eastAsiaTheme="majorEastAsia" w:hAnsi="Times New Roman" w:cstheme="majorBidi"/>
          <w:b/>
          <w:color w:val="000000" w:themeColor="text1"/>
          <w:sz w:val="24"/>
          <w:szCs w:val="36"/>
          <w:lang w:val="en-US"/>
        </w:rPr>
        <w:lastRenderedPageBreak/>
        <w:t>Material and Methods</w:t>
      </w:r>
    </w:p>
    <w:p w14:paraId="53004531" w14:textId="77777777" w:rsidR="004A5CF6" w:rsidRPr="005E4CEE" w:rsidRDefault="004A5CF6" w:rsidP="004A5CF6">
      <w:pPr>
        <w:spacing w:after="0" w:line="480" w:lineRule="auto"/>
        <w:ind w:firstLine="709"/>
        <w:jc w:val="both"/>
        <w:rPr>
          <w:rFonts w:ascii="Times New Roman" w:hAnsi="Times New Roman" w:cs="Times New Roman"/>
          <w:sz w:val="24"/>
          <w:szCs w:val="24"/>
          <w:shd w:val="clear" w:color="auto" w:fill="FFFFFF"/>
          <w:lang w:val="en-US"/>
        </w:rPr>
      </w:pPr>
    </w:p>
    <w:p w14:paraId="4C6B4AA8" w14:textId="77777777" w:rsidR="004A5CF6" w:rsidRPr="005E4CEE" w:rsidRDefault="004A5CF6" w:rsidP="004A5CF6">
      <w:pPr>
        <w:spacing w:after="0" w:line="480" w:lineRule="auto"/>
        <w:ind w:firstLine="709"/>
        <w:jc w:val="both"/>
        <w:rPr>
          <w:rFonts w:ascii="Times New Roman" w:hAnsi="Times New Roman" w:cs="Times New Roman"/>
          <w:sz w:val="24"/>
          <w:szCs w:val="24"/>
          <w:lang w:val="en-US"/>
        </w:rPr>
      </w:pPr>
      <w:r w:rsidRPr="005E4CEE">
        <w:rPr>
          <w:rFonts w:ascii="Times New Roman" w:hAnsi="Times New Roman" w:cs="Times New Roman"/>
          <w:sz w:val="24"/>
          <w:szCs w:val="24"/>
          <w:shd w:val="clear" w:color="auto" w:fill="FFFFFF"/>
          <w:lang w:val="en-US"/>
        </w:rPr>
        <w:t xml:space="preserve">UFAC 4515 shows some missing regions, such as the anterior region of the right nasal, and some fractures on the dorsal and lateral regions of the skull. The skull also underwent diagenetic modifications, which resulted in a slight </w:t>
      </w:r>
      <w:r w:rsidRPr="005E4CEE">
        <w:rPr>
          <w:rFonts w:ascii="Times New Roman" w:hAnsi="Times New Roman" w:cs="Times New Roman"/>
          <w:noProof/>
          <w:sz w:val="24"/>
          <w:szCs w:val="24"/>
          <w:shd w:val="clear" w:color="auto" w:fill="FFFFFF"/>
          <w:lang w:val="en-US"/>
        </w:rPr>
        <w:t>distortion</w:t>
      </w:r>
      <w:r w:rsidRPr="005E4CEE">
        <w:rPr>
          <w:rFonts w:ascii="Times New Roman" w:hAnsi="Times New Roman" w:cs="Times New Roman"/>
          <w:sz w:val="24"/>
          <w:szCs w:val="24"/>
          <w:shd w:val="clear" w:color="auto" w:fill="FFFFFF"/>
          <w:lang w:val="en-US"/>
        </w:rPr>
        <w:t xml:space="preserve"> of the original shape. On the other hand, the braincase </w:t>
      </w:r>
      <w:r w:rsidRPr="005E4CEE">
        <w:rPr>
          <w:rFonts w:ascii="Times New Roman" w:hAnsi="Times New Roman" w:cs="Times New Roman"/>
          <w:noProof/>
          <w:sz w:val="24"/>
          <w:szCs w:val="24"/>
          <w:shd w:val="clear" w:color="auto" w:fill="FFFFFF"/>
          <w:lang w:val="en-US"/>
        </w:rPr>
        <w:t>is preserved</w:t>
      </w:r>
      <w:r w:rsidRPr="005E4CEE">
        <w:rPr>
          <w:rFonts w:ascii="Times New Roman" w:hAnsi="Times New Roman" w:cs="Times New Roman"/>
          <w:sz w:val="24"/>
          <w:szCs w:val="24"/>
          <w:shd w:val="clear" w:color="auto" w:fill="FFFFFF"/>
          <w:lang w:val="en-US"/>
        </w:rPr>
        <w:t xml:space="preserve">, which permitted </w:t>
      </w:r>
      <w:r w:rsidRPr="005E4CEE">
        <w:rPr>
          <w:rFonts w:ascii="Times New Roman" w:hAnsi="Times New Roman" w:cs="Times New Roman"/>
          <w:noProof/>
          <w:sz w:val="24"/>
          <w:szCs w:val="24"/>
          <w:shd w:val="clear" w:color="auto" w:fill="FFFFFF"/>
          <w:lang w:val="en-US"/>
        </w:rPr>
        <w:t>access</w:t>
      </w:r>
      <w:r w:rsidRPr="005E4CEE">
        <w:rPr>
          <w:rFonts w:ascii="Times New Roman" w:hAnsi="Times New Roman" w:cs="Times New Roman"/>
          <w:sz w:val="24"/>
          <w:szCs w:val="24"/>
          <w:shd w:val="clear" w:color="auto" w:fill="FFFFFF"/>
          <w:lang w:val="en-US"/>
        </w:rPr>
        <w:t xml:space="preserve"> to </w:t>
      </w:r>
      <w:r w:rsidRPr="005E4CEE">
        <w:rPr>
          <w:rFonts w:ascii="Times New Roman" w:hAnsi="Times New Roman" w:cs="Times New Roman"/>
          <w:noProof/>
          <w:sz w:val="24"/>
          <w:szCs w:val="24"/>
          <w:shd w:val="clear" w:color="auto" w:fill="FFFFFF"/>
          <w:lang w:val="en-US"/>
        </w:rPr>
        <w:t>the</w:t>
      </w:r>
      <w:r w:rsidRPr="005E4CEE">
        <w:rPr>
          <w:rFonts w:ascii="Times New Roman" w:hAnsi="Times New Roman" w:cs="Times New Roman"/>
          <w:sz w:val="24"/>
          <w:szCs w:val="24"/>
          <w:shd w:val="clear" w:color="auto" w:fill="FFFFFF"/>
          <w:lang w:val="en-US"/>
        </w:rPr>
        <w:t xml:space="preserve"> general morphology of the brain endocast.</w:t>
      </w:r>
    </w:p>
    <w:p w14:paraId="4B1BF169" w14:textId="77777777" w:rsidR="004A5CF6" w:rsidRPr="005E4CEE" w:rsidRDefault="004A5CF6" w:rsidP="004A5CF6">
      <w:pPr>
        <w:spacing w:after="0" w:line="480" w:lineRule="auto"/>
        <w:ind w:firstLine="709"/>
        <w:jc w:val="both"/>
        <w:rPr>
          <w:rFonts w:ascii="Times New Roman" w:hAnsi="Times New Roman" w:cs="Times New Roman"/>
          <w:sz w:val="24"/>
          <w:szCs w:val="24"/>
          <w:lang w:val="en-US"/>
        </w:rPr>
      </w:pPr>
      <w:r w:rsidRPr="005E4CEE">
        <w:rPr>
          <w:rFonts w:ascii="Times New Roman" w:hAnsi="Times New Roman" w:cs="Times New Roman"/>
          <w:color w:val="000000"/>
          <w:sz w:val="24"/>
          <w:szCs w:val="24"/>
          <w:lang w:val="en-US"/>
        </w:rPr>
        <w:t>For comparative purposes, we use</w:t>
      </w:r>
      <w:r>
        <w:rPr>
          <w:rFonts w:ascii="Times New Roman" w:hAnsi="Times New Roman" w:cs="Times New Roman"/>
          <w:color w:val="000000"/>
          <w:sz w:val="24"/>
          <w:szCs w:val="24"/>
          <w:lang w:val="en-US"/>
        </w:rPr>
        <w:t>d</w:t>
      </w:r>
      <w:r w:rsidRPr="005E4CEE">
        <w:rPr>
          <w:rFonts w:ascii="Times New Roman" w:hAnsi="Times New Roman" w:cs="Times New Roman"/>
          <w:color w:val="000000"/>
          <w:sz w:val="24"/>
          <w:szCs w:val="24"/>
          <w:lang w:val="en-US"/>
        </w:rPr>
        <w:t xml:space="preserve"> CT-Scans of other caviomorphs (Table S1). The specimen of </w:t>
      </w:r>
      <w:r w:rsidRPr="005E4CEE">
        <w:rPr>
          <w:rFonts w:ascii="Times New Roman" w:hAnsi="Times New Roman" w:cs="Times New Roman"/>
          <w:i/>
          <w:color w:val="000000"/>
          <w:sz w:val="24"/>
          <w:szCs w:val="24"/>
          <w:lang w:val="en-US"/>
        </w:rPr>
        <w:t>Neoreomys australis</w:t>
      </w:r>
      <w:r w:rsidRPr="005E4CEE">
        <w:rPr>
          <w:rFonts w:ascii="Times New Roman" w:hAnsi="Times New Roman" w:cs="Times New Roman"/>
          <w:color w:val="000000"/>
          <w:sz w:val="24"/>
          <w:szCs w:val="24"/>
          <w:lang w:val="en-US"/>
        </w:rPr>
        <w:t xml:space="preserve"> (PIMUZ A/V 5265) was described in Zurita et al. </w:t>
      </w:r>
      <w:r w:rsidRPr="005E4CEE">
        <w:rPr>
          <w:rFonts w:ascii="Times New Roman" w:hAnsi="Times New Roman" w:cs="Times New Roman"/>
          <w:color w:val="000000"/>
          <w:sz w:val="24"/>
          <w:szCs w:val="24"/>
          <w:lang w:val="en-US"/>
        </w:rPr>
        <w:fldChar w:fldCharType="begin" w:fldLock="1"/>
      </w:r>
      <w:r w:rsidRPr="005E4CEE">
        <w:rPr>
          <w:rFonts w:ascii="Times New Roman" w:hAnsi="Times New Roman" w:cs="Times New Roman"/>
          <w:color w:val="000000"/>
          <w:sz w:val="24"/>
          <w:szCs w:val="24"/>
          <w:lang w:val="en-US"/>
        </w:rPr>
        <w:instrText>ADDIN CSL_CITATION {"citationItems":[{"id":"ITEM-1","itemData":{"DOI":"10.1007/s13358-019-00185-5","ISSN":"1664-2376","author":[{"dropping-particle":"","family":"Zurita-Altamirano","given":"Daniel","non-dropping-particle":"","parse-names":false,"suffix":""},{"dropping-particle":"","family":"Buffetaut","given":"Eric","non-dropping-particle":"","parse-names":false,"suffix":""},{"dropping-particle":"","family":"Forasiepi","given":"Analía M.","non-dropping-particle":"","parse-names":false,"suffix":""},{"dropping-particle":"","family":"Kramarz","given":"Alejandro","non-dropping-particle":"","parse-names":false,"suffix":""},{"dropping-particle":"","family":"Carrillo","given":"Juan D.","non-dropping-particle":"","parse-names":false,"suffix":""},{"dropping-particle":"","family":"Aguirre-Fernández","given":"Gabriel","non-dropping-particle":"","parse-names":false,"suffix":""},{"dropping-particle":"","family":"Carlini","given":"Alfredo A.","non-dropping-particle":"","parse-names":false,"suffix":""},{"dropping-particle":"","family":"Scheyer","given":"Torsten M.","non-dropping-particle":"","parse-names":false,"suffix":""},{"dropping-particle":"","family":"Sánchez-Villagra","given":"Marcelo R.","non-dropping-particle":"","parse-names":false,"suffix":""}],"container-title":"Swiss Journal of Palaeontology","id":"ITEM-1","issued":{"date-parts":[["2019","2","28"]]},"title":"The Allemann collection from the Santa Cruz Formation (late early Miocene), Argentina, in Zurich, Switzerland","type":"article-journal"},"uris":["http://www.mendeley.com/documents/?uuid=1a40981f-348e-4070-8729-5f6beb0a213a"]}],"mendeley":{"formattedCitation":"[1]","plainTextFormattedCitation":"[1]","previouslyFormattedCitation":"[1]"},"properties":{"noteIndex":0},"schema":"https://github.com/citation-style-language/schema/raw/master/csl-citation.json"}</w:instrText>
      </w:r>
      <w:r w:rsidRPr="005E4CEE">
        <w:rPr>
          <w:rFonts w:ascii="Times New Roman" w:hAnsi="Times New Roman" w:cs="Times New Roman"/>
          <w:color w:val="000000"/>
          <w:sz w:val="24"/>
          <w:szCs w:val="24"/>
          <w:lang w:val="en-US"/>
        </w:rPr>
        <w:fldChar w:fldCharType="separate"/>
      </w:r>
      <w:r w:rsidRPr="005E4CEE">
        <w:rPr>
          <w:rFonts w:ascii="Times New Roman" w:hAnsi="Times New Roman" w:cs="Times New Roman"/>
          <w:noProof/>
          <w:color w:val="000000"/>
          <w:sz w:val="24"/>
          <w:szCs w:val="24"/>
          <w:lang w:val="en-US"/>
        </w:rPr>
        <w:t>[1]</w:t>
      </w:r>
      <w:r w:rsidRPr="005E4CEE">
        <w:rPr>
          <w:rFonts w:ascii="Times New Roman" w:hAnsi="Times New Roman" w:cs="Times New Roman"/>
          <w:color w:val="000000"/>
          <w:sz w:val="24"/>
          <w:szCs w:val="24"/>
          <w:lang w:val="en-US"/>
        </w:rPr>
        <w:fldChar w:fldCharType="end"/>
      </w:r>
      <w:r w:rsidRPr="005E4CEE">
        <w:rPr>
          <w:rFonts w:ascii="Times New Roman" w:hAnsi="Times New Roman" w:cs="Times New Roman"/>
          <w:color w:val="000000"/>
          <w:sz w:val="24"/>
          <w:szCs w:val="24"/>
          <w:lang w:val="en-US"/>
        </w:rPr>
        <w:t xml:space="preserve">. The scans of </w:t>
      </w:r>
      <w:r w:rsidRPr="005E4CEE">
        <w:rPr>
          <w:rFonts w:ascii="Times New Roman" w:hAnsi="Times New Roman" w:cs="Times New Roman"/>
          <w:i/>
          <w:sz w:val="24"/>
          <w:szCs w:val="24"/>
          <w:lang w:val="en-US"/>
        </w:rPr>
        <w:t xml:space="preserve">Cavia </w:t>
      </w:r>
      <w:r w:rsidRPr="005E4CEE">
        <w:rPr>
          <w:rFonts w:ascii="Times New Roman" w:hAnsi="Times New Roman" w:cs="Times New Roman"/>
          <w:i/>
          <w:noProof/>
          <w:sz w:val="24"/>
          <w:szCs w:val="24"/>
          <w:lang w:val="en-US"/>
        </w:rPr>
        <w:t>porcellus</w:t>
      </w:r>
      <w:r w:rsidRPr="005E4CEE">
        <w:rPr>
          <w:rFonts w:ascii="Times New Roman" w:hAnsi="Times New Roman" w:cs="Times New Roman"/>
          <w:color w:val="000000"/>
          <w:sz w:val="24"/>
          <w:szCs w:val="24"/>
          <w:lang w:val="en-US"/>
        </w:rPr>
        <w:t xml:space="preserve"> and </w:t>
      </w:r>
      <w:r w:rsidRPr="005E4CEE">
        <w:rPr>
          <w:rFonts w:ascii="Times New Roman" w:hAnsi="Times New Roman" w:cs="Times New Roman"/>
          <w:i/>
          <w:sz w:val="24"/>
          <w:szCs w:val="24"/>
          <w:lang w:val="en-US"/>
        </w:rPr>
        <w:t xml:space="preserve">Dasyprocta </w:t>
      </w:r>
      <w:r w:rsidRPr="005E4CEE">
        <w:rPr>
          <w:rFonts w:ascii="Times New Roman" w:hAnsi="Times New Roman" w:cs="Times New Roman"/>
          <w:sz w:val="24"/>
          <w:szCs w:val="24"/>
          <w:lang w:val="en-US"/>
        </w:rPr>
        <w:t xml:space="preserve">sp. </w:t>
      </w:r>
      <w:r>
        <w:rPr>
          <w:rFonts w:ascii="Times New Roman" w:hAnsi="Times New Roman" w:cs="Times New Roman"/>
          <w:sz w:val="24"/>
          <w:szCs w:val="24"/>
          <w:lang w:val="en-US"/>
        </w:rPr>
        <w:t>(</w:t>
      </w:r>
      <w:r w:rsidRPr="005E4CEE">
        <w:rPr>
          <w:rFonts w:ascii="Times New Roman" w:hAnsi="Times New Roman" w:cs="Times New Roman"/>
          <w:noProof/>
          <w:sz w:val="24"/>
          <w:szCs w:val="24"/>
          <w:lang w:val="en-US"/>
        </w:rPr>
        <w:t>originally identified</w:t>
      </w:r>
      <w:r w:rsidRPr="005E4CEE">
        <w:rPr>
          <w:rFonts w:ascii="Times New Roman" w:hAnsi="Times New Roman" w:cs="Times New Roman"/>
          <w:sz w:val="24"/>
          <w:szCs w:val="24"/>
          <w:lang w:val="en-US"/>
        </w:rPr>
        <w:t xml:space="preserve"> as </w:t>
      </w:r>
      <w:r w:rsidRPr="005E4CEE">
        <w:rPr>
          <w:rFonts w:ascii="Times New Roman" w:hAnsi="Times New Roman" w:cs="Times New Roman"/>
          <w:i/>
          <w:sz w:val="24"/>
          <w:szCs w:val="24"/>
          <w:lang w:val="en-US"/>
        </w:rPr>
        <w:t xml:space="preserve">Dolichotis patagonum - </w:t>
      </w:r>
      <w:r w:rsidRPr="005E4CEE">
        <w:rPr>
          <w:rFonts w:ascii="Times New Roman" w:hAnsi="Times New Roman" w:cs="Times New Roman"/>
          <w:sz w:val="24"/>
          <w:szCs w:val="24"/>
          <w:lang w:val="en-US"/>
        </w:rPr>
        <w:t xml:space="preserve">www.digimorph.org/specimens/Dolichotis_patagonum </w:t>
      </w:r>
      <w:r w:rsidRPr="005E4CEE">
        <w:rPr>
          <w:rFonts w:ascii="Times New Roman" w:hAnsi="Times New Roman" w:cs="Times New Roman"/>
          <w:i/>
          <w:sz w:val="24"/>
          <w:szCs w:val="24"/>
          <w:lang w:val="en-US"/>
        </w:rPr>
        <w:t xml:space="preserve">- </w:t>
      </w:r>
      <w:r w:rsidRPr="005E4CEE">
        <w:rPr>
          <w:rFonts w:ascii="Times New Roman" w:hAnsi="Times New Roman" w:cs="Times New Roman"/>
          <w:sz w:val="24"/>
          <w:szCs w:val="24"/>
          <w:lang w:val="en-US"/>
        </w:rPr>
        <w:t xml:space="preserve">but here treated as </w:t>
      </w:r>
      <w:r w:rsidRPr="005E4CEE">
        <w:rPr>
          <w:rFonts w:ascii="Times New Roman" w:hAnsi="Times New Roman" w:cs="Times New Roman"/>
          <w:i/>
          <w:sz w:val="24"/>
          <w:szCs w:val="24"/>
          <w:lang w:val="en-US"/>
        </w:rPr>
        <w:t>Dasyprocta</w:t>
      </w:r>
      <w:r w:rsidRPr="005E4CEE">
        <w:rPr>
          <w:rFonts w:ascii="Times New Roman" w:hAnsi="Times New Roman" w:cs="Times New Roman"/>
          <w:sz w:val="24"/>
          <w:szCs w:val="24"/>
          <w:lang w:val="en-US"/>
        </w:rPr>
        <w:t xml:space="preserve"> sp.</w:t>
      </w:r>
      <w:r>
        <w:rPr>
          <w:rFonts w:ascii="Times New Roman" w:hAnsi="Times New Roman" w:cs="Times New Roman"/>
          <w:sz w:val="24"/>
          <w:szCs w:val="24"/>
          <w:lang w:val="en-US"/>
        </w:rPr>
        <w:t>)</w:t>
      </w:r>
      <w:r w:rsidRPr="005E4CEE">
        <w:rPr>
          <w:rFonts w:ascii="Times New Roman" w:hAnsi="Times New Roman" w:cs="Times New Roman"/>
          <w:sz w:val="24"/>
          <w:szCs w:val="24"/>
          <w:lang w:val="en-US"/>
        </w:rPr>
        <w:t xml:space="preserve"> were downloaded from digimorph.org</w:t>
      </w:r>
      <w:r w:rsidRPr="005E4CEE">
        <w:rPr>
          <w:rFonts w:ascii="Times New Roman" w:hAnsi="Times New Roman" w:cs="Times New Roman"/>
          <w:noProof/>
          <w:sz w:val="24"/>
          <w:szCs w:val="24"/>
          <w:lang w:val="en-US"/>
        </w:rPr>
        <w:t>. The</w:t>
      </w:r>
      <w:r w:rsidRPr="005E4CEE">
        <w:rPr>
          <w:rFonts w:ascii="Times New Roman" w:hAnsi="Times New Roman" w:cs="Times New Roman"/>
          <w:sz w:val="24"/>
          <w:szCs w:val="24"/>
          <w:lang w:val="en-US"/>
        </w:rPr>
        <w:t xml:space="preserve"> scans of </w:t>
      </w:r>
      <w:r w:rsidRPr="005E4CEE">
        <w:rPr>
          <w:rFonts w:ascii="Times New Roman" w:hAnsi="Times New Roman" w:cs="Times New Roman"/>
          <w:i/>
          <w:sz w:val="24"/>
          <w:szCs w:val="24"/>
          <w:lang w:val="en-US"/>
        </w:rPr>
        <w:t>Hydrochoerus hydrochaeris</w:t>
      </w:r>
      <w:r w:rsidRPr="005E4CEE">
        <w:rPr>
          <w:rFonts w:ascii="Times New Roman" w:hAnsi="Times New Roman" w:cs="Times New Roman"/>
          <w:sz w:val="24"/>
          <w:szCs w:val="24"/>
          <w:lang w:val="en-US"/>
        </w:rPr>
        <w:t xml:space="preserve"> and </w:t>
      </w:r>
      <w:r w:rsidRPr="005E4CEE">
        <w:rPr>
          <w:rFonts w:ascii="Times New Roman" w:hAnsi="Times New Roman" w:cs="Times New Roman"/>
          <w:i/>
          <w:sz w:val="24"/>
          <w:szCs w:val="24"/>
          <w:lang w:val="en-US"/>
        </w:rPr>
        <w:t>Chinchilla lanigera</w:t>
      </w:r>
      <w:r w:rsidRPr="005E4CEE">
        <w:rPr>
          <w:rFonts w:ascii="Times New Roman" w:hAnsi="Times New Roman" w:cs="Times New Roman"/>
          <w:sz w:val="24"/>
          <w:szCs w:val="24"/>
          <w:lang w:val="en-US"/>
        </w:rPr>
        <w:t xml:space="preserve"> were kindly provided to us by Lawrence Witmer (https://people.ohio.edu/witmerl/lab.htm). Other specimens </w:t>
      </w:r>
      <w:r w:rsidRPr="005E4CEE">
        <w:rPr>
          <w:rFonts w:ascii="Times New Roman" w:hAnsi="Times New Roman" w:cs="Times New Roman"/>
          <w:noProof/>
          <w:sz w:val="24"/>
          <w:szCs w:val="24"/>
          <w:lang w:val="en-US"/>
        </w:rPr>
        <w:t>were scanned</w:t>
      </w:r>
      <w:r w:rsidRPr="005E4CEE">
        <w:rPr>
          <w:rFonts w:ascii="Times New Roman" w:hAnsi="Times New Roman" w:cs="Times New Roman"/>
          <w:sz w:val="24"/>
          <w:szCs w:val="24"/>
          <w:lang w:val="en-US"/>
        </w:rPr>
        <w:t xml:space="preserve"> for this study. </w:t>
      </w:r>
    </w:p>
    <w:p w14:paraId="0A0935F2" w14:textId="77777777" w:rsidR="004A5CF6" w:rsidRPr="005E4CEE" w:rsidRDefault="004A5CF6" w:rsidP="004A5CF6">
      <w:pPr>
        <w:spacing w:after="0" w:line="480" w:lineRule="auto"/>
        <w:ind w:firstLine="709"/>
        <w:jc w:val="both"/>
        <w:rPr>
          <w:rFonts w:ascii="Times New Roman" w:hAnsi="Times New Roman" w:cs="Times New Roman"/>
          <w:sz w:val="24"/>
          <w:szCs w:val="24"/>
          <w:shd w:val="clear" w:color="auto" w:fill="FFFFFF"/>
          <w:lang w:val="en-US"/>
        </w:rPr>
      </w:pPr>
      <w:r w:rsidRPr="005E4CEE">
        <w:rPr>
          <w:rFonts w:ascii="Times New Roman" w:hAnsi="Times New Roman" w:cs="Times New Roman"/>
          <w:sz w:val="24"/>
          <w:szCs w:val="24"/>
          <w:lang w:val="en-US"/>
        </w:rPr>
        <w:t xml:space="preserve">To access the endocranial information of UFAC 3576, besides the direct observations on the bone surface, a brain endocast of the specimen </w:t>
      </w:r>
      <w:r w:rsidRPr="005E4CEE">
        <w:rPr>
          <w:rFonts w:ascii="Times New Roman" w:hAnsi="Times New Roman" w:cs="Times New Roman"/>
          <w:sz w:val="24"/>
          <w:szCs w:val="24"/>
          <w:shd w:val="clear" w:color="auto" w:fill="FFFFFF"/>
          <w:lang w:val="en-US"/>
        </w:rPr>
        <w:t>UFAC 3576 was generated using silicon</w:t>
      </w:r>
      <w:r>
        <w:rPr>
          <w:rFonts w:ascii="Times New Roman" w:hAnsi="Times New Roman" w:cs="Times New Roman"/>
          <w:sz w:val="24"/>
          <w:szCs w:val="24"/>
          <w:shd w:val="clear" w:color="auto" w:fill="FFFFFF"/>
          <w:lang w:val="en-US"/>
        </w:rPr>
        <w:t>e rubber</w:t>
      </w:r>
      <w:r w:rsidRPr="005E4CEE">
        <w:rPr>
          <w:rFonts w:ascii="Times New Roman" w:hAnsi="Times New Roman" w:cs="Times New Roman"/>
          <w:sz w:val="24"/>
          <w:szCs w:val="24"/>
          <w:shd w:val="clear" w:color="auto" w:fill="FFFFFF"/>
          <w:lang w:val="en-US"/>
        </w:rPr>
        <w:t>.</w:t>
      </w:r>
    </w:p>
    <w:p w14:paraId="27217168" w14:textId="77777777" w:rsidR="00AD5CFA" w:rsidRPr="00AD5CFA" w:rsidRDefault="00AD5CFA" w:rsidP="00AD5CFA">
      <w:pPr>
        <w:spacing w:after="0" w:line="480" w:lineRule="auto"/>
        <w:jc w:val="center"/>
        <w:rPr>
          <w:rFonts w:ascii="Times New Roman" w:hAnsi="Times New Roman" w:cs="Times New Roman"/>
          <w:sz w:val="24"/>
          <w:szCs w:val="24"/>
          <w:lang w:val="en-US"/>
        </w:rPr>
      </w:pPr>
    </w:p>
    <w:p w14:paraId="776FB711" w14:textId="77777777" w:rsidR="004A5CF6" w:rsidRPr="005E4CEE" w:rsidRDefault="004A5CF6" w:rsidP="004A5CF6">
      <w:pPr>
        <w:keepNext/>
        <w:keepLines/>
        <w:spacing w:before="40" w:after="0" w:line="240" w:lineRule="auto"/>
        <w:outlineLvl w:val="1"/>
        <w:rPr>
          <w:rFonts w:ascii="Times New Roman" w:eastAsiaTheme="majorEastAsia" w:hAnsi="Times New Roman" w:cs="Times New Roman"/>
          <w:b/>
          <w:i/>
          <w:color w:val="000000"/>
          <w:sz w:val="24"/>
          <w:szCs w:val="24"/>
          <w:lang w:val="en-US"/>
        </w:rPr>
      </w:pPr>
      <w:r w:rsidRPr="005E4CEE">
        <w:rPr>
          <w:rFonts w:ascii="Times New Roman" w:eastAsiaTheme="majorEastAsia" w:hAnsi="Times New Roman" w:cs="Times New Roman"/>
          <w:b/>
          <w:i/>
          <w:color w:val="000000"/>
          <w:sz w:val="24"/>
          <w:szCs w:val="24"/>
          <w:lang w:val="en-US"/>
        </w:rPr>
        <w:t>Linear measurements, encephalization, body mass estimates</w:t>
      </w:r>
    </w:p>
    <w:p w14:paraId="13CF0DD3" w14:textId="77777777" w:rsidR="004A5CF6" w:rsidRPr="005E4CEE" w:rsidRDefault="004A5CF6" w:rsidP="004A5CF6">
      <w:pPr>
        <w:spacing w:after="0" w:line="480" w:lineRule="auto"/>
        <w:ind w:left="1069"/>
        <w:contextualSpacing/>
        <w:jc w:val="both"/>
        <w:rPr>
          <w:rFonts w:ascii="Times New Roman" w:hAnsi="Times New Roman" w:cs="Times New Roman"/>
          <w:b/>
          <w:color w:val="000000"/>
          <w:sz w:val="24"/>
          <w:szCs w:val="24"/>
          <w:lang w:val="en-US"/>
        </w:rPr>
      </w:pPr>
    </w:p>
    <w:p w14:paraId="09521ADE" w14:textId="663BEB96"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color w:val="000000"/>
          <w:sz w:val="24"/>
          <w:szCs w:val="24"/>
          <w:lang w:val="en-US" w:eastAsia="pt-BR"/>
        </w:rPr>
      </w:pPr>
      <w:r w:rsidRPr="005E4CEE">
        <w:rPr>
          <w:rFonts w:ascii="Times New Roman" w:eastAsia="Times New Roman" w:hAnsi="Times New Roman" w:cs="Times New Roman"/>
          <w:color w:val="000000"/>
          <w:sz w:val="24"/>
          <w:szCs w:val="24"/>
          <w:lang w:val="en-US" w:eastAsia="pt-BR"/>
        </w:rPr>
        <w:t xml:space="preserve">The </w:t>
      </w:r>
      <w:r w:rsidRPr="005E4CEE">
        <w:rPr>
          <w:rFonts w:ascii="Times New Roman" w:eastAsia="Times New Roman" w:hAnsi="Times New Roman" w:cs="Times New Roman"/>
          <w:noProof/>
          <w:color w:val="000000"/>
          <w:sz w:val="24"/>
          <w:szCs w:val="24"/>
          <w:lang w:val="en-US" w:eastAsia="pt-BR"/>
        </w:rPr>
        <w:t>linear</w:t>
      </w:r>
      <w:r w:rsidRPr="005E4CEE">
        <w:rPr>
          <w:rFonts w:ascii="Times New Roman" w:eastAsia="Times New Roman" w:hAnsi="Times New Roman" w:cs="Times New Roman"/>
          <w:color w:val="000000"/>
          <w:sz w:val="24"/>
          <w:szCs w:val="24"/>
          <w:lang w:val="en-US" w:eastAsia="pt-BR"/>
        </w:rPr>
        <w:t xml:space="preserve"> measurements of the brain endocasts </w:t>
      </w:r>
      <w:r w:rsidRPr="005E4CEE">
        <w:rPr>
          <w:rFonts w:ascii="Times New Roman" w:eastAsia="Times New Roman" w:hAnsi="Times New Roman" w:cs="Times New Roman"/>
          <w:noProof/>
          <w:color w:val="000000"/>
          <w:sz w:val="24"/>
          <w:szCs w:val="24"/>
          <w:lang w:val="en-US" w:eastAsia="pt-BR"/>
        </w:rPr>
        <w:t>were taken</w:t>
      </w:r>
      <w:r w:rsidRPr="005E4CEE">
        <w:rPr>
          <w:rFonts w:ascii="Times New Roman" w:eastAsia="Times New Roman" w:hAnsi="Times New Roman" w:cs="Times New Roman"/>
          <w:color w:val="000000"/>
          <w:sz w:val="24"/>
          <w:szCs w:val="24"/>
          <w:lang w:val="en-US" w:eastAsia="pt-BR"/>
        </w:rPr>
        <w:t xml:space="preserve"> following </w:t>
      </w:r>
      <w:r w:rsidRPr="005E4CEE">
        <w:rPr>
          <w:rFonts w:ascii="Times New Roman" w:eastAsia="Times New Roman" w:hAnsi="Times New Roman" w:cs="Times New Roman"/>
          <w:color w:val="000000"/>
          <w:sz w:val="24"/>
          <w:szCs w:val="24"/>
          <w:lang w:val="en-US" w:eastAsia="pt-BR"/>
        </w:rPr>
        <w:fldChar w:fldCharType="begin" w:fldLock="1"/>
      </w:r>
      <w:r w:rsidRPr="005E4CEE">
        <w:rPr>
          <w:rFonts w:ascii="Times New Roman" w:eastAsia="Times New Roman" w:hAnsi="Times New Roman" w:cs="Times New Roman"/>
          <w:color w:val="000000"/>
          <w:sz w:val="24"/>
          <w:szCs w:val="24"/>
          <w:lang w:val="en-US" w:eastAsia="pt-BR"/>
        </w:rPr>
        <w:instrText>ADDIN CSL_CITATION {"citationItems":[{"id":"ITEM-1","itemData":{"DOI":"10.1080/02724634.2016.1095762","ISSN":"0272-4634","author":[{"dropping-particle":"","family":"Bertrand","given":"Ornella C.","non-dropping-particle":"","parse-names":false,"suffix":""},{"dropping-particle":"","family":"Silcox","given":"Mary T.","non-dropping-particle":"","parse-names":false,"suffix":""}],"container-title":"Journal of Vertebrate Paleontology","id":"ITEM-1","issue":"3","issued":{"date-parts":[["2016","5","3"]]},"page":"e1095762","title":"First virtual endocasts of a fossil rodent: &lt;i&gt;Ischyromys typus&lt;/i&gt; (Ischyromyidae, Oligocene) and brain evolution in rodents","type":"article-journal","volume":"36"},"uris":["http://www.mendeley.com/documents/?uuid=cb817103-07c5-4098-a2da-9be3e05831ad"]}],"mendeley":{"formattedCitation":"[2]","plainTextFormattedCitation":"[2]","previouslyFormattedCitation":"[2]"},"properties":{"noteIndex":0},"schema":"https://github.com/citation-style-language/schema/raw/master/csl-citation.json"}</w:instrText>
      </w:r>
      <w:r w:rsidRPr="005E4CEE">
        <w:rPr>
          <w:rFonts w:ascii="Times New Roman" w:eastAsia="Times New Roman" w:hAnsi="Times New Roman" w:cs="Times New Roman"/>
          <w:color w:val="000000"/>
          <w:sz w:val="24"/>
          <w:szCs w:val="24"/>
          <w:lang w:val="en-US" w:eastAsia="pt-BR"/>
        </w:rPr>
        <w:fldChar w:fldCharType="separate"/>
      </w:r>
      <w:r w:rsidRPr="005E4CEE">
        <w:rPr>
          <w:rFonts w:ascii="Times New Roman" w:eastAsia="Times New Roman" w:hAnsi="Times New Roman" w:cs="Times New Roman"/>
          <w:noProof/>
          <w:color w:val="000000"/>
          <w:sz w:val="24"/>
          <w:szCs w:val="24"/>
          <w:lang w:val="en-US" w:eastAsia="pt-BR"/>
        </w:rPr>
        <w:t>[2]</w:t>
      </w:r>
      <w:r w:rsidRPr="005E4CEE">
        <w:rPr>
          <w:rFonts w:ascii="Times New Roman" w:eastAsia="Times New Roman" w:hAnsi="Times New Roman" w:cs="Times New Roman"/>
          <w:color w:val="000000"/>
          <w:sz w:val="24"/>
          <w:szCs w:val="24"/>
          <w:lang w:val="en-US" w:eastAsia="pt-BR"/>
        </w:rPr>
        <w:fldChar w:fldCharType="end"/>
      </w:r>
      <w:r w:rsidRPr="005E4CEE">
        <w:rPr>
          <w:rFonts w:ascii="Times New Roman" w:eastAsia="Times New Roman" w:hAnsi="Times New Roman" w:cs="Times New Roman"/>
          <w:color w:val="000000"/>
          <w:sz w:val="24"/>
          <w:szCs w:val="24"/>
          <w:lang w:val="en-US" w:eastAsia="pt-BR"/>
        </w:rPr>
        <w:t xml:space="preserve"> (Table S</w:t>
      </w:r>
      <w:r w:rsidR="001B01E1">
        <w:rPr>
          <w:rFonts w:ascii="Times New Roman" w:eastAsia="Times New Roman" w:hAnsi="Times New Roman" w:cs="Times New Roman"/>
          <w:color w:val="000000"/>
          <w:sz w:val="24"/>
          <w:szCs w:val="24"/>
          <w:lang w:val="en-US" w:eastAsia="pt-BR"/>
        </w:rPr>
        <w:t>6</w:t>
      </w:r>
      <w:r w:rsidRPr="005E4CEE">
        <w:rPr>
          <w:rFonts w:ascii="Times New Roman" w:eastAsia="Times New Roman" w:hAnsi="Times New Roman" w:cs="Times New Roman"/>
          <w:color w:val="000000"/>
          <w:sz w:val="24"/>
          <w:szCs w:val="24"/>
          <w:lang w:val="en-US" w:eastAsia="pt-BR"/>
        </w:rPr>
        <w:t xml:space="preserve">). </w:t>
      </w:r>
      <w:r w:rsidRPr="005E4CEE">
        <w:rPr>
          <w:rFonts w:ascii="Times New Roman" w:eastAsia="Times New Roman" w:hAnsi="Times New Roman" w:cs="Times New Roman"/>
          <w:sz w:val="24"/>
          <w:szCs w:val="24"/>
          <w:lang w:val="en" w:eastAsia="pt-BR"/>
        </w:rPr>
        <w:t xml:space="preserve">The </w:t>
      </w:r>
      <w:r w:rsidRPr="005E4CEE">
        <w:rPr>
          <w:rFonts w:ascii="Times New Roman" w:eastAsia="Times New Roman" w:hAnsi="Times New Roman" w:cs="Times New Roman"/>
          <w:sz w:val="24"/>
          <w:szCs w:val="24"/>
          <w:shd w:val="clear" w:color="auto" w:fill="FFFFFF"/>
          <w:lang w:val="en-US" w:eastAsia="pt-BR"/>
        </w:rPr>
        <w:t xml:space="preserve">encephalization quotient </w:t>
      </w:r>
      <w:r w:rsidRPr="005E4CEE">
        <w:rPr>
          <w:rFonts w:ascii="Times New Roman" w:eastAsia="Times New Roman" w:hAnsi="Times New Roman" w:cs="Times New Roman"/>
          <w:sz w:val="24"/>
          <w:szCs w:val="24"/>
          <w:lang w:val="en" w:eastAsia="pt-BR"/>
        </w:rPr>
        <w:t xml:space="preserve">(EQ) is a measure of relative brain size </w:t>
      </w:r>
      <w:r w:rsidRPr="005E4CEE">
        <w:rPr>
          <w:rFonts w:ascii="Times New Roman" w:eastAsia="Times New Roman" w:hAnsi="Times New Roman" w:cs="Times New Roman"/>
          <w:sz w:val="24"/>
          <w:szCs w:val="24"/>
          <w:lang w:val="en" w:eastAsia="pt-BR"/>
        </w:rPr>
        <w:fldChar w:fldCharType="begin" w:fldLock="1"/>
      </w:r>
      <w:r w:rsidRPr="005E4CEE">
        <w:rPr>
          <w:rFonts w:ascii="Times New Roman" w:eastAsia="Times New Roman" w:hAnsi="Times New Roman" w:cs="Times New Roman"/>
          <w:sz w:val="24"/>
          <w:szCs w:val="24"/>
          <w:lang w:val="en" w:eastAsia="pt-BR"/>
        </w:rPr>
        <w:instrText>ADDIN CSL_CITATION {"citationItems":[{"id":"ITEM-1","itemData":{"author":[{"dropping-particle":"","family":"Jerison","given":"H.J","non-dropping-particle":"","parse-names":false,"suffix":""}],"id":"ITEM-1","issued":{"date-parts":[["1973"]]},"publisher":"Academic Press","publisher-place":"New York","title":"Evolution of the brain and intelligence","type":"book"},"uris":["http://www.mendeley.com/documents/?uuid=4156d4c7-bf09-4e4b-b094-540f80d6059d"]}],"mendeley":{"formattedCitation":"[3]","plainTextFormattedCitation":"[3]","previouslyFormattedCitation":"[3]"},"properties":{"noteIndex":0},"schema":"https://github.com/citation-style-language/schema/raw/master/csl-citation.json"}</w:instrText>
      </w:r>
      <w:r w:rsidRPr="005E4CEE">
        <w:rPr>
          <w:rFonts w:ascii="Times New Roman" w:eastAsia="Times New Roman" w:hAnsi="Times New Roman" w:cs="Times New Roman"/>
          <w:sz w:val="24"/>
          <w:szCs w:val="24"/>
          <w:lang w:val="en" w:eastAsia="pt-BR"/>
        </w:rPr>
        <w:fldChar w:fldCharType="separate"/>
      </w:r>
      <w:r w:rsidRPr="005E4CEE">
        <w:rPr>
          <w:rFonts w:ascii="Times New Roman" w:eastAsia="Times New Roman" w:hAnsi="Times New Roman" w:cs="Times New Roman"/>
          <w:noProof/>
          <w:sz w:val="24"/>
          <w:szCs w:val="24"/>
          <w:lang w:val="en" w:eastAsia="pt-BR"/>
        </w:rPr>
        <w:t>[3]</w:t>
      </w:r>
      <w:r w:rsidRPr="005E4CEE">
        <w:rPr>
          <w:rFonts w:ascii="Times New Roman" w:eastAsia="Times New Roman" w:hAnsi="Times New Roman" w:cs="Times New Roman"/>
          <w:sz w:val="24"/>
          <w:szCs w:val="24"/>
          <w:lang w:val="en" w:eastAsia="pt-BR"/>
        </w:rPr>
        <w:fldChar w:fldCharType="end"/>
      </w:r>
      <w:r w:rsidRPr="005E4CEE">
        <w:rPr>
          <w:rFonts w:ascii="Times New Roman" w:eastAsia="Times New Roman" w:hAnsi="Times New Roman" w:cs="Times New Roman"/>
          <w:sz w:val="24"/>
          <w:szCs w:val="24"/>
          <w:lang w:val="en" w:eastAsia="pt-BR"/>
        </w:rPr>
        <w:t xml:space="preserve">. The EQ is the ratio of the actual brain size of a species and the expected brain size for a "typical" hypothetical mammal of the same body mass. </w:t>
      </w:r>
      <w:r w:rsidRPr="005E4CEE">
        <w:rPr>
          <w:rFonts w:ascii="Times New Roman" w:eastAsia="Times New Roman" w:hAnsi="Times New Roman" w:cs="Times New Roman"/>
          <w:color w:val="000000"/>
          <w:sz w:val="24"/>
          <w:szCs w:val="24"/>
          <w:lang w:val="en-US" w:eastAsia="pt-BR"/>
        </w:rPr>
        <w:t xml:space="preserve">The EQs were </w:t>
      </w:r>
      <w:r w:rsidRPr="005E4CEE">
        <w:rPr>
          <w:rFonts w:ascii="Times New Roman" w:eastAsia="Times New Roman" w:hAnsi="Times New Roman" w:cs="Times New Roman"/>
          <w:noProof/>
          <w:color w:val="000000"/>
          <w:sz w:val="24"/>
          <w:szCs w:val="24"/>
          <w:lang w:val="en-US" w:eastAsia="pt-BR"/>
        </w:rPr>
        <w:t>calculated</w:t>
      </w:r>
      <w:r w:rsidRPr="005E4CEE">
        <w:rPr>
          <w:rFonts w:ascii="Times New Roman" w:eastAsia="Times New Roman" w:hAnsi="Times New Roman" w:cs="Times New Roman"/>
          <w:color w:val="000000"/>
          <w:sz w:val="24"/>
          <w:szCs w:val="24"/>
          <w:lang w:val="en-US" w:eastAsia="pt-BR"/>
        </w:rPr>
        <w:t xml:space="preserve"> using three different equations for Ec </w:t>
      </w:r>
      <w:r w:rsidRPr="005E4CEE">
        <w:rPr>
          <w:rFonts w:ascii="Times New Roman" w:eastAsia="Times New Roman" w:hAnsi="Times New Roman" w:cs="Times New Roman"/>
          <w:color w:val="000000"/>
          <w:sz w:val="24"/>
          <w:szCs w:val="24"/>
          <w:lang w:val="en-US" w:eastAsia="pt-BR"/>
        </w:rPr>
        <w:fldChar w:fldCharType="begin" w:fldLock="1"/>
      </w:r>
      <w:r w:rsidRPr="005E4CEE">
        <w:rPr>
          <w:rFonts w:ascii="Times New Roman" w:eastAsia="Times New Roman" w:hAnsi="Times New Roman" w:cs="Times New Roman"/>
          <w:color w:val="000000"/>
          <w:sz w:val="24"/>
          <w:szCs w:val="24"/>
          <w:lang w:val="en-US" w:eastAsia="pt-BR"/>
        </w:rPr>
        <w:instrText>ADDIN CSL_CITATION {"citationItems":[{"id":"ITEM-1","itemData":{"author":[{"dropping-particle":"","family":"Jerison","given":"H.J","non-dropping-particle":"","parse-names":false,"suffix":""}],"id":"ITEM-1","issued":{"date-parts":[["1973"]]},"publisher":"Academic Press","publisher-place":"New York","title":"Evolution of the brain and intelligence","type":"book"},"uris":["http://www.mendeley.com/documents/?uuid=4156d4c7-bf09-4e4b-b094-540f80d6059d"]},{"id":"ITEM-2","itemData":{"author":[{"dropping-particle":"","family":"Eisenberg","given":"J.F","non-dropping-particle":"","parse-names":false,"suffix":""}],"id":"ITEM-2","issued":{"date-parts":[["1981"]]},"publisher":"University of Chicago Press","publisher-place":"Chicago","title":"The Mammalian Radiations: An Analysis of Trends in Evolution, Adaptation, and Behavior","type":"book"},"uris":["http://www.mendeley.com/documents/?uuid=ad55e28b-89f2-4759-b52a-b8bc161ce857"]},{"id":"ITEM-3","itemData":{"author":[{"dropping-particle":"","family":"Pilleri","given":"G","non-dropping-particle":"","parse-names":false,"suffix":""},{"dropping-particle":"","family":"Gihr","given":"M","non-dropping-particle":"","parse-names":false,"suffix":""},{"dropping-particle":"","family":"Kraus","given":"C","non-dropping-particle":"","parse-names":false,"suffix":""}],"container-title":"Investigations on Behavers","editor":[{"dropping-particle":"","family":"Pilleri","given":"G","non-dropping-particle":"","parse-names":false,"suffix":""}],"id":"ITEM-3","issued":{"date-parts":[["1984"]]},"page":"11-102","publisher":"Brain Anatomy Institute","publisher-place":"Berne","title":"Cephalization in Rodents with particular reference to the Canadian Beaver (&lt;i&gt;Castor canadensisi&lt;/i&gt;)","type":"chapter"},"uris":["http://www.mendeley.com/documents/?uuid=96b0a159-6397-4949-b298-442c670dca90"]}],"mendeley":{"formattedCitation":"[3–5]","plainTextFormattedCitation":"[3–5]","previouslyFormattedCitation":"[3–5]"},"properties":{"noteIndex":0},"schema":"https://github.com/citation-style-language/schema/raw/master/csl-citation.json"}</w:instrText>
      </w:r>
      <w:r w:rsidRPr="005E4CEE">
        <w:rPr>
          <w:rFonts w:ascii="Times New Roman" w:eastAsia="Times New Roman" w:hAnsi="Times New Roman" w:cs="Times New Roman"/>
          <w:color w:val="000000"/>
          <w:sz w:val="24"/>
          <w:szCs w:val="24"/>
          <w:lang w:val="en-US" w:eastAsia="pt-BR"/>
        </w:rPr>
        <w:fldChar w:fldCharType="separate"/>
      </w:r>
      <w:r w:rsidRPr="005E4CEE">
        <w:rPr>
          <w:rFonts w:ascii="Times New Roman" w:eastAsia="Times New Roman" w:hAnsi="Times New Roman" w:cs="Times New Roman"/>
          <w:noProof/>
          <w:color w:val="000000"/>
          <w:sz w:val="24"/>
          <w:szCs w:val="24"/>
          <w:lang w:val="en-US" w:eastAsia="pt-BR"/>
        </w:rPr>
        <w:t>[3–5]</w:t>
      </w:r>
      <w:r w:rsidRPr="005E4CEE">
        <w:rPr>
          <w:rFonts w:ascii="Times New Roman" w:eastAsia="Times New Roman" w:hAnsi="Times New Roman" w:cs="Times New Roman"/>
          <w:color w:val="000000"/>
          <w:sz w:val="24"/>
          <w:szCs w:val="24"/>
          <w:lang w:val="en-US" w:eastAsia="pt-BR"/>
        </w:rPr>
        <w:fldChar w:fldCharType="end"/>
      </w:r>
      <w:r w:rsidRPr="005E4CEE">
        <w:rPr>
          <w:rFonts w:ascii="Times New Roman" w:eastAsia="Times New Roman" w:hAnsi="Times New Roman" w:cs="Times New Roman"/>
          <w:color w:val="000000"/>
          <w:sz w:val="24"/>
          <w:szCs w:val="24"/>
          <w:lang w:val="en-US" w:eastAsia="pt-BR"/>
        </w:rPr>
        <w:t xml:space="preserve"> following previous protocols for rodents (</w:t>
      </w:r>
      <w:r w:rsidRPr="005E4CEE">
        <w:rPr>
          <w:rFonts w:ascii="Times New Roman" w:eastAsia="Times New Roman" w:hAnsi="Times New Roman" w:cs="Times New Roman"/>
          <w:noProof/>
          <w:color w:val="000000"/>
          <w:sz w:val="24"/>
          <w:szCs w:val="24"/>
          <w:lang w:val="en-US" w:eastAsia="pt-BR"/>
        </w:rPr>
        <w:t>e.g.</w:t>
      </w:r>
      <w:r w:rsidRPr="005E4CEE">
        <w:rPr>
          <w:rFonts w:ascii="Times New Roman" w:eastAsia="Times New Roman" w:hAnsi="Times New Roman" w:cs="Times New Roman"/>
          <w:color w:val="000000"/>
          <w:sz w:val="24"/>
          <w:szCs w:val="24"/>
          <w:lang w:val="en-US" w:eastAsia="pt-BR"/>
        </w:rPr>
        <w:t xml:space="preserve"> </w:t>
      </w:r>
      <w:r w:rsidRPr="005E4CEE">
        <w:rPr>
          <w:rFonts w:ascii="Times New Roman" w:eastAsia="Times New Roman" w:hAnsi="Times New Roman" w:cs="Times New Roman"/>
          <w:color w:val="000000"/>
          <w:sz w:val="24"/>
          <w:szCs w:val="24"/>
          <w:lang w:val="en-US" w:eastAsia="pt-BR"/>
        </w:rPr>
        <w:fldChar w:fldCharType="begin" w:fldLock="1"/>
      </w:r>
      <w:r w:rsidRPr="005E4CEE">
        <w:rPr>
          <w:rFonts w:ascii="Times New Roman" w:eastAsia="Times New Roman" w:hAnsi="Times New Roman" w:cs="Times New Roman"/>
          <w:color w:val="000000"/>
          <w:sz w:val="24"/>
          <w:szCs w:val="24"/>
          <w:lang w:val="en-US" w:eastAsia="pt-BR"/>
        </w:rPr>
        <w:instrText>ADDIN CSL_CITATION {"citationItems":[{"id":"ITEM-1","itemData":{"DOI":"http://dx.doi.org/10.1098/rspb.2015.2316","author":[{"dropping-particle":"","family":"Bertrand","given":"Ornella C","non-dropping-particle":"","parse-names":false,"suffix":""},{"dropping-particle":"","family":"Amador-mughal","given":"Farrah","non-dropping-particle":"","parse-names":false,"suffix":""},{"dropping-particle":"","family":"Silcox","given":"Mary T","non-dropping-particle":"","parse-names":false,"suffix":""}],"container-title":"Proceedings Royal Society B","id":"ITEM-1","issue":"2316","issued":{"date-parts":[["2016"]]},"page":"1-8","title":"Virtual endocasts of Eocene &lt;i&gt;Paramys&lt;/i&gt; ( Paramyinae ): oldest endocranial record for Rodentia and early brain evolution in Euarchontoglires","type":"article-journal","volume":"283"},"uris":["http://www.mendeley.com/documents/?uuid=e8957ef2-3f26-414f-b528-edc0f4979001"]}],"mendeley":{"formattedCitation":"[6]","plainTextFormattedCitation":"[6]","previouslyFormattedCitation":"[6]"},"properties":{"noteIndex":0},"schema":"https://github.com/citation-style-language/schema/raw/master/csl-citation.json"}</w:instrText>
      </w:r>
      <w:r w:rsidRPr="005E4CEE">
        <w:rPr>
          <w:rFonts w:ascii="Times New Roman" w:eastAsia="Times New Roman" w:hAnsi="Times New Roman" w:cs="Times New Roman"/>
          <w:color w:val="000000"/>
          <w:sz w:val="24"/>
          <w:szCs w:val="24"/>
          <w:lang w:val="en-US" w:eastAsia="pt-BR"/>
        </w:rPr>
        <w:fldChar w:fldCharType="separate"/>
      </w:r>
      <w:r w:rsidRPr="005E4CEE">
        <w:rPr>
          <w:rFonts w:ascii="Times New Roman" w:eastAsia="Times New Roman" w:hAnsi="Times New Roman" w:cs="Times New Roman"/>
          <w:noProof/>
          <w:color w:val="000000"/>
          <w:sz w:val="24"/>
          <w:szCs w:val="24"/>
          <w:lang w:val="en-US" w:eastAsia="pt-BR"/>
        </w:rPr>
        <w:t>[6]</w:t>
      </w:r>
      <w:r w:rsidRPr="005E4CEE">
        <w:rPr>
          <w:rFonts w:ascii="Times New Roman" w:eastAsia="Times New Roman" w:hAnsi="Times New Roman" w:cs="Times New Roman"/>
          <w:color w:val="000000"/>
          <w:sz w:val="24"/>
          <w:szCs w:val="24"/>
          <w:lang w:val="en-US" w:eastAsia="pt-BR"/>
        </w:rPr>
        <w:fldChar w:fldCharType="end"/>
      </w:r>
      <w:r w:rsidRPr="005E4CEE">
        <w:rPr>
          <w:rFonts w:ascii="Times New Roman" w:eastAsia="Times New Roman" w:hAnsi="Times New Roman" w:cs="Times New Roman"/>
          <w:color w:val="000000"/>
          <w:sz w:val="24"/>
          <w:szCs w:val="24"/>
          <w:lang w:val="en-US" w:eastAsia="pt-BR"/>
        </w:rPr>
        <w:t>).</w:t>
      </w:r>
    </w:p>
    <w:p w14:paraId="2DDD6781" w14:textId="23C9D67A"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lang w:val="en" w:eastAsia="pt-BR"/>
        </w:rPr>
      </w:pPr>
      <w:r w:rsidRPr="005E4CEE">
        <w:rPr>
          <w:rFonts w:ascii="Times New Roman" w:eastAsia="Times New Roman" w:hAnsi="Times New Roman" w:cs="Times New Roman"/>
          <w:sz w:val="24"/>
          <w:szCs w:val="24"/>
          <w:lang w:val="en" w:eastAsia="pt-BR"/>
        </w:rPr>
        <w:lastRenderedPageBreak/>
        <w:t xml:space="preserve">The body mass of </w:t>
      </w:r>
      <w:r w:rsidRPr="005E4CEE">
        <w:rPr>
          <w:rFonts w:ascii="Times New Roman" w:eastAsia="Times New Roman" w:hAnsi="Times New Roman" w:cs="Times New Roman"/>
          <w:i/>
          <w:sz w:val="24"/>
          <w:szCs w:val="24"/>
          <w:lang w:val="en" w:eastAsia="pt-BR"/>
        </w:rPr>
        <w:t xml:space="preserve">Neoepiblema acreensis </w:t>
      </w:r>
      <w:r w:rsidRPr="005E4CEE">
        <w:rPr>
          <w:rFonts w:ascii="Times New Roman" w:eastAsia="Times New Roman" w:hAnsi="Times New Roman" w:cs="Times New Roman"/>
          <w:sz w:val="24"/>
          <w:szCs w:val="24"/>
          <w:lang w:val="en" w:eastAsia="pt-BR"/>
        </w:rPr>
        <w:t xml:space="preserve">and </w:t>
      </w:r>
      <w:r w:rsidRPr="005E4CEE">
        <w:rPr>
          <w:rFonts w:ascii="Times New Roman" w:eastAsia="Times New Roman" w:hAnsi="Times New Roman" w:cs="Times New Roman"/>
          <w:i/>
          <w:sz w:val="24"/>
          <w:szCs w:val="24"/>
          <w:lang w:val="en" w:eastAsia="pt-BR"/>
        </w:rPr>
        <w:t xml:space="preserve">Neoreomys australis </w:t>
      </w:r>
      <w:r w:rsidRPr="005E4CEE">
        <w:rPr>
          <w:rFonts w:ascii="Times New Roman" w:eastAsia="Times New Roman" w:hAnsi="Times New Roman" w:cs="Times New Roman"/>
          <w:noProof/>
          <w:sz w:val="24"/>
          <w:szCs w:val="24"/>
          <w:lang w:val="en" w:eastAsia="pt-BR"/>
        </w:rPr>
        <w:t>were calculated</w:t>
      </w:r>
      <w:r w:rsidRPr="005E4CEE">
        <w:rPr>
          <w:rFonts w:ascii="Times New Roman" w:eastAsia="Times New Roman" w:hAnsi="Times New Roman" w:cs="Times New Roman"/>
          <w:sz w:val="24"/>
          <w:szCs w:val="24"/>
          <w:lang w:val="en" w:eastAsia="pt-BR"/>
        </w:rPr>
        <w:t xml:space="preserve"> following the equations developed by Millien </w:t>
      </w:r>
      <w:r w:rsidRPr="005E4CEE">
        <w:rPr>
          <w:rFonts w:ascii="Times New Roman" w:eastAsia="Times New Roman" w:hAnsi="Times New Roman" w:cs="Times New Roman"/>
          <w:sz w:val="24"/>
          <w:szCs w:val="24"/>
          <w:lang w:val="en" w:eastAsia="pt-BR"/>
        </w:rPr>
        <w:fldChar w:fldCharType="begin" w:fldLock="1"/>
      </w:r>
      <w:r w:rsidRPr="005E4CEE">
        <w:rPr>
          <w:rFonts w:ascii="Times New Roman" w:eastAsia="Times New Roman" w:hAnsi="Times New Roman" w:cs="Times New Roman"/>
          <w:sz w:val="24"/>
          <w:szCs w:val="24"/>
          <w:lang w:val="en" w:eastAsia="pt-BR"/>
        </w:rPr>
        <w:instrText>ADDIN CSL_CITATION {"citationItems":[{"id":"ITEM-1","itemData":{"DOI":"10.1098/rspb.2008.0087","author":[{"dropping-particle":"","family":"Millien","given":"Virginie","non-dropping-particle":"","parse-names":false,"suffix":""}],"container-title":"Proceedings of the Royal Society B: Biological Sciences","id":"ITEM-1","issued":{"date-parts":[["2008"]]},"page":"1953-1955","title":"The largest among the smallest: the body mass of the giant rodent Josephoartigasia monesi","type":"article-journal","volume":"275"},"uris":["http://www.mendeley.com/documents/?uuid=45a99380-3ccb-4751-a08e-7b7bc2e283d4"]}],"mendeley":{"formattedCitation":"[7]","plainTextFormattedCitation":"[7]","previouslyFormattedCitation":"[7]"},"properties":{"noteIndex":0},"schema":"https://github.com/citation-style-language/schema/raw/master/csl-citation.json"}</w:instrText>
      </w:r>
      <w:r w:rsidRPr="005E4CEE">
        <w:rPr>
          <w:rFonts w:ascii="Times New Roman" w:eastAsia="Times New Roman" w:hAnsi="Times New Roman" w:cs="Times New Roman"/>
          <w:sz w:val="24"/>
          <w:szCs w:val="24"/>
          <w:lang w:val="en" w:eastAsia="pt-BR"/>
        </w:rPr>
        <w:fldChar w:fldCharType="separate"/>
      </w:r>
      <w:r w:rsidRPr="005E4CEE">
        <w:rPr>
          <w:rFonts w:ascii="Times New Roman" w:eastAsia="Times New Roman" w:hAnsi="Times New Roman" w:cs="Times New Roman"/>
          <w:noProof/>
          <w:sz w:val="24"/>
          <w:szCs w:val="24"/>
          <w:lang w:val="en" w:eastAsia="pt-BR"/>
        </w:rPr>
        <w:t>[7]</w:t>
      </w:r>
      <w:r w:rsidRPr="005E4CEE">
        <w:rPr>
          <w:rFonts w:ascii="Times New Roman" w:eastAsia="Times New Roman" w:hAnsi="Times New Roman" w:cs="Times New Roman"/>
          <w:sz w:val="24"/>
          <w:szCs w:val="24"/>
          <w:lang w:val="en" w:eastAsia="pt-BR"/>
        </w:rPr>
        <w:fldChar w:fldCharType="end"/>
      </w:r>
      <w:r w:rsidRPr="005E4CEE">
        <w:rPr>
          <w:rFonts w:ascii="Times New Roman" w:eastAsia="Times New Roman" w:hAnsi="Times New Roman" w:cs="Times New Roman"/>
          <w:sz w:val="24"/>
          <w:szCs w:val="24"/>
          <w:lang w:val="en" w:eastAsia="pt-BR"/>
        </w:rPr>
        <w:t xml:space="preserve"> based on eight variables to </w:t>
      </w:r>
      <w:r w:rsidRPr="005E4CEE">
        <w:rPr>
          <w:rFonts w:ascii="Times New Roman" w:eastAsia="Times New Roman" w:hAnsi="Times New Roman" w:cs="Times New Roman"/>
          <w:i/>
          <w:sz w:val="24"/>
          <w:szCs w:val="24"/>
          <w:lang w:val="en" w:eastAsia="pt-BR"/>
        </w:rPr>
        <w:t xml:space="preserve">N. acreensis </w:t>
      </w:r>
      <w:r w:rsidRPr="005E4CEE">
        <w:rPr>
          <w:rFonts w:ascii="Times New Roman" w:eastAsia="Times New Roman" w:hAnsi="Times New Roman" w:cs="Times New Roman"/>
          <w:sz w:val="24"/>
          <w:szCs w:val="24"/>
          <w:lang w:val="en" w:eastAsia="pt-BR"/>
        </w:rPr>
        <w:t>(Table S</w:t>
      </w:r>
      <w:r w:rsidR="001627AE">
        <w:rPr>
          <w:rFonts w:ascii="Times New Roman" w:eastAsia="Times New Roman" w:hAnsi="Times New Roman" w:cs="Times New Roman"/>
          <w:sz w:val="24"/>
          <w:szCs w:val="24"/>
          <w:lang w:val="en" w:eastAsia="pt-BR"/>
        </w:rPr>
        <w:t>5</w:t>
      </w:r>
      <w:r w:rsidRPr="005E4CEE">
        <w:rPr>
          <w:rFonts w:ascii="Times New Roman" w:eastAsia="Times New Roman" w:hAnsi="Times New Roman" w:cs="Times New Roman"/>
          <w:sz w:val="24"/>
          <w:szCs w:val="24"/>
          <w:lang w:val="en" w:eastAsia="pt-BR"/>
        </w:rPr>
        <w:t xml:space="preserve">) and three variables to </w:t>
      </w:r>
      <w:r w:rsidRPr="005E4CEE">
        <w:rPr>
          <w:rFonts w:ascii="Times New Roman" w:eastAsia="Times New Roman" w:hAnsi="Times New Roman" w:cs="Times New Roman"/>
          <w:i/>
          <w:sz w:val="24"/>
          <w:szCs w:val="24"/>
          <w:lang w:val="en" w:eastAsia="pt-BR"/>
        </w:rPr>
        <w:t xml:space="preserve">N. australis </w:t>
      </w:r>
      <w:r w:rsidRPr="005E4CEE">
        <w:rPr>
          <w:rFonts w:ascii="Times New Roman" w:eastAsia="Times New Roman" w:hAnsi="Times New Roman" w:cs="Times New Roman"/>
          <w:sz w:val="24"/>
          <w:szCs w:val="24"/>
          <w:lang w:val="en" w:eastAsia="pt-BR"/>
        </w:rPr>
        <w:t>(Table S</w:t>
      </w:r>
      <w:r w:rsidR="001B01E1">
        <w:rPr>
          <w:rFonts w:ascii="Times New Roman" w:eastAsia="Times New Roman" w:hAnsi="Times New Roman" w:cs="Times New Roman"/>
          <w:sz w:val="24"/>
          <w:szCs w:val="24"/>
          <w:lang w:val="en" w:eastAsia="pt-BR"/>
        </w:rPr>
        <w:t>7</w:t>
      </w:r>
      <w:r w:rsidRPr="005E4CEE">
        <w:rPr>
          <w:rFonts w:ascii="Times New Roman" w:eastAsia="Times New Roman" w:hAnsi="Times New Roman" w:cs="Times New Roman"/>
          <w:sz w:val="24"/>
          <w:szCs w:val="24"/>
          <w:lang w:val="en" w:eastAsia="pt-BR"/>
        </w:rPr>
        <w:t xml:space="preserve">). To calculate the EQs of </w:t>
      </w:r>
      <w:r w:rsidRPr="005E4CEE">
        <w:rPr>
          <w:rFonts w:ascii="Times New Roman" w:eastAsia="Times New Roman" w:hAnsi="Times New Roman" w:cs="Times New Roman"/>
          <w:noProof/>
          <w:sz w:val="24"/>
          <w:szCs w:val="24"/>
          <w:lang w:val="en" w:eastAsia="pt-BR"/>
        </w:rPr>
        <w:t>the comparative</w:t>
      </w:r>
      <w:r w:rsidRPr="005E4CEE">
        <w:rPr>
          <w:rFonts w:ascii="Times New Roman" w:eastAsia="Times New Roman" w:hAnsi="Times New Roman" w:cs="Times New Roman"/>
          <w:sz w:val="24"/>
          <w:szCs w:val="24"/>
          <w:lang w:val="en" w:eastAsia="pt-BR"/>
        </w:rPr>
        <w:t xml:space="preserve"> specimens, </w:t>
      </w:r>
      <w:r w:rsidRPr="005E4CEE">
        <w:rPr>
          <w:rFonts w:ascii="Times New Roman" w:eastAsia="Times New Roman" w:hAnsi="Times New Roman" w:cs="Times New Roman"/>
          <w:noProof/>
          <w:sz w:val="24"/>
          <w:szCs w:val="24"/>
          <w:lang w:val="en" w:eastAsia="pt-BR"/>
        </w:rPr>
        <w:t>we</w:t>
      </w:r>
      <w:r w:rsidRPr="005E4CEE">
        <w:rPr>
          <w:rFonts w:ascii="Times New Roman" w:eastAsia="Times New Roman" w:hAnsi="Times New Roman" w:cs="Times New Roman"/>
          <w:sz w:val="24"/>
          <w:szCs w:val="24"/>
          <w:lang w:val="en" w:eastAsia="pt-BR"/>
        </w:rPr>
        <w:t xml:space="preserve"> used the body mass data available in the literature (average) (Table S5).</w:t>
      </w:r>
    </w:p>
    <w:p w14:paraId="21D883D3"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lang w:val="en" w:eastAsia="pt-BR"/>
        </w:rPr>
      </w:pPr>
      <w:r w:rsidRPr="005E4CEE">
        <w:rPr>
          <w:rFonts w:ascii="Times New Roman" w:eastAsia="Times New Roman" w:hAnsi="Times New Roman" w:cs="Times New Roman"/>
          <w:sz w:val="24"/>
          <w:szCs w:val="24"/>
          <w:lang w:val="en" w:eastAsia="pt-BR"/>
        </w:rPr>
        <w:t>The linear regression (M</w:t>
      </w:r>
      <w:r w:rsidRPr="005E4CEE">
        <w:rPr>
          <w:rFonts w:ascii="Times New Roman" w:eastAsia="Times New Roman" w:hAnsi="Times New Roman" w:cs="Times New Roman"/>
          <w:sz w:val="24"/>
          <w:szCs w:val="24"/>
          <w:vertAlign w:val="subscript"/>
          <w:lang w:val="en" w:eastAsia="pt-BR"/>
        </w:rPr>
        <w:t>BR</w:t>
      </w:r>
      <w:r w:rsidRPr="005E4CEE">
        <w:rPr>
          <w:rFonts w:ascii="Times New Roman" w:eastAsia="Times New Roman" w:hAnsi="Times New Roman" w:cs="Times New Roman"/>
          <w:sz w:val="24"/>
          <w:szCs w:val="24"/>
          <w:lang w:val="en" w:eastAsia="pt-BR"/>
        </w:rPr>
        <w:t xml:space="preserve"> = 0.037 x M</w:t>
      </w:r>
      <w:r w:rsidRPr="005E4CEE">
        <w:rPr>
          <w:rFonts w:ascii="Times New Roman" w:eastAsia="Times New Roman" w:hAnsi="Times New Roman" w:cs="Times New Roman"/>
          <w:sz w:val="24"/>
          <w:szCs w:val="24"/>
          <w:vertAlign w:val="subscript"/>
          <w:lang w:val="en" w:eastAsia="pt-BR"/>
        </w:rPr>
        <w:t>BD</w:t>
      </w:r>
      <w:r w:rsidRPr="005E4CEE">
        <w:rPr>
          <w:rFonts w:ascii="Times New Roman" w:eastAsia="Times New Roman" w:hAnsi="Times New Roman" w:cs="Times New Roman"/>
          <w:sz w:val="24"/>
          <w:szCs w:val="24"/>
          <w:vertAlign w:val="superscript"/>
          <w:lang w:val="en" w:eastAsia="pt-BR"/>
        </w:rPr>
        <w:t>0.712</w:t>
      </w:r>
      <w:r w:rsidRPr="005E4CEE">
        <w:rPr>
          <w:rFonts w:ascii="Times New Roman" w:eastAsia="Times New Roman" w:hAnsi="Times New Roman" w:cs="Times New Roman"/>
          <w:sz w:val="24"/>
          <w:szCs w:val="24"/>
          <w:lang w:val="en" w:eastAsia="pt-BR"/>
        </w:rPr>
        <w:t xml:space="preserve">) to predict the brain mass based on the body mass developed by Herculano-Houzel et al. </w:t>
      </w:r>
      <w:r w:rsidRPr="005E4CEE">
        <w:rPr>
          <w:rFonts w:ascii="Times New Roman" w:eastAsia="Times New Roman" w:hAnsi="Times New Roman" w:cs="Times New Roman"/>
          <w:sz w:val="24"/>
          <w:szCs w:val="24"/>
          <w:lang w:val="en" w:eastAsia="pt-BR"/>
        </w:rPr>
        <w:fldChar w:fldCharType="begin" w:fldLock="1"/>
      </w:r>
      <w:r w:rsidRPr="005E4CEE">
        <w:rPr>
          <w:rFonts w:ascii="Times New Roman" w:eastAsia="Times New Roman" w:hAnsi="Times New Roman" w:cs="Times New Roman"/>
          <w:sz w:val="24"/>
          <w:szCs w:val="24"/>
          <w:lang w:val="en" w:eastAsia="pt-BR"/>
        </w:rPr>
        <w:instrText>ADDIN CSL_CITATION {"citationItems":[{"id":"ITEM-1","itemData":{"DOI":"10.1159/000330825","ISSN":"0006-8977","author":[{"dropping-particle":"","family":"Herculano-Houzel","given":"Suzana","non-dropping-particle":"","parse-names":false,"suffix":""},{"dropping-particle":"","family":"Ribeiro","given":"Pedro","non-dropping-particle":"","parse-names":false,"suffix":""},{"dropping-particle":"","family":"Campos","given":"Leandro","non-dropping-particle":"","parse-names":false,"suffix":""},{"dropping-particle":"","family":"Valotta da Silva","given":"Alexandre","non-dropping-particle":"","parse-names":false,"suffix":""},{"dropping-particle":"","family":"Torres","given":"Laila B.","non-dropping-particle":"","parse-names":false,"suffix":""},{"dropping-particle":"","family":"Catania","given":"Kenneth C.","non-dropping-particle":"","parse-names":false,"suffix":""},{"dropping-particle":"","family":"Kaas","given":"Jon H.","non-dropping-particle":"","parse-names":false,"suffix":""}],"container-title":"Brain, Behavior and Evolution","id":"ITEM-1","issue":"4","issued":{"date-parts":[["2011"]]},"page":"302-314","title":"Updated Neuronal Scaling Rules for the Brains of Glires (Rodents/Lagomorphs)","type":"article-journal","volume":"78"},"uris":["http://www.mendeley.com/documents/?uuid=46f7b22a-f8f8-4724-9c70-446930a73146"]}],"mendeley":{"formattedCitation":"[8]","plainTextFormattedCitation":"[8]","previouslyFormattedCitation":"[8]"},"properties":{"noteIndex":0},"schema":"https://github.com/citation-style-language/schema/raw/master/csl-citation.json"}</w:instrText>
      </w:r>
      <w:r w:rsidRPr="005E4CEE">
        <w:rPr>
          <w:rFonts w:ascii="Times New Roman" w:eastAsia="Times New Roman" w:hAnsi="Times New Roman" w:cs="Times New Roman"/>
          <w:sz w:val="24"/>
          <w:szCs w:val="24"/>
          <w:lang w:val="en" w:eastAsia="pt-BR"/>
        </w:rPr>
        <w:fldChar w:fldCharType="separate"/>
      </w:r>
      <w:r w:rsidRPr="005E4CEE">
        <w:rPr>
          <w:rFonts w:ascii="Times New Roman" w:eastAsia="Times New Roman" w:hAnsi="Times New Roman" w:cs="Times New Roman"/>
          <w:noProof/>
          <w:sz w:val="24"/>
          <w:szCs w:val="24"/>
          <w:lang w:val="en" w:eastAsia="pt-BR"/>
        </w:rPr>
        <w:t>[8]</w:t>
      </w:r>
      <w:r w:rsidRPr="005E4CEE">
        <w:rPr>
          <w:rFonts w:ascii="Times New Roman" w:eastAsia="Times New Roman" w:hAnsi="Times New Roman" w:cs="Times New Roman"/>
          <w:sz w:val="24"/>
          <w:szCs w:val="24"/>
          <w:lang w:val="en" w:eastAsia="pt-BR"/>
        </w:rPr>
        <w:fldChar w:fldCharType="end"/>
      </w:r>
      <w:r w:rsidRPr="005E4CEE">
        <w:rPr>
          <w:rFonts w:ascii="Times New Roman" w:eastAsia="Times New Roman" w:hAnsi="Times New Roman" w:cs="Times New Roman"/>
          <w:sz w:val="24"/>
          <w:szCs w:val="24"/>
          <w:lang w:val="en" w:eastAsia="pt-BR"/>
        </w:rPr>
        <w:t xml:space="preserve"> </w:t>
      </w:r>
      <w:r w:rsidRPr="005E4CEE">
        <w:rPr>
          <w:rFonts w:ascii="Times New Roman" w:eastAsia="Times New Roman" w:hAnsi="Times New Roman" w:cs="Times New Roman"/>
          <w:sz w:val="24"/>
          <w:szCs w:val="24"/>
          <w:lang w:val="en-US" w:eastAsia="pt-BR"/>
        </w:rPr>
        <w:t xml:space="preserve">was employed to test if predictions based on the data of living rodents reflect the </w:t>
      </w:r>
      <w:r w:rsidRPr="005E4CEE">
        <w:rPr>
          <w:rFonts w:ascii="Times New Roman" w:eastAsia="Times New Roman" w:hAnsi="Times New Roman" w:cs="Times New Roman"/>
          <w:noProof/>
          <w:sz w:val="24"/>
          <w:szCs w:val="24"/>
          <w:lang w:val="en-US" w:eastAsia="pt-BR"/>
        </w:rPr>
        <w:t>brain mass estimates</w:t>
      </w:r>
      <w:r w:rsidRPr="005E4CEE">
        <w:rPr>
          <w:rFonts w:ascii="Times New Roman" w:eastAsia="Times New Roman" w:hAnsi="Times New Roman" w:cs="Times New Roman"/>
          <w:sz w:val="24"/>
          <w:szCs w:val="24"/>
          <w:lang w:val="en-US" w:eastAsia="pt-BR"/>
        </w:rPr>
        <w:t xml:space="preserve"> obtained from endocasts.</w:t>
      </w:r>
    </w:p>
    <w:p w14:paraId="0A4605D4" w14:textId="77777777" w:rsidR="004A5CF6" w:rsidRPr="005E4CEE" w:rsidRDefault="004A5CF6" w:rsidP="004A5CF6">
      <w:pPr>
        <w:spacing w:after="0" w:line="480" w:lineRule="auto"/>
        <w:ind w:firstLine="709"/>
        <w:jc w:val="both"/>
        <w:rPr>
          <w:rFonts w:ascii="Times New Roman" w:hAnsi="Times New Roman" w:cs="Times New Roman"/>
          <w:color w:val="000000"/>
          <w:sz w:val="24"/>
          <w:szCs w:val="24"/>
          <w:lang w:val="en-US"/>
        </w:rPr>
      </w:pPr>
      <w:r w:rsidRPr="005E4CEE">
        <w:rPr>
          <w:rFonts w:ascii="Times New Roman" w:hAnsi="Times New Roman" w:cs="Times New Roman"/>
          <w:sz w:val="24"/>
          <w:szCs w:val="24"/>
          <w:lang w:val="en"/>
        </w:rPr>
        <w:t xml:space="preserve">The brain endocast of </w:t>
      </w:r>
      <w:r w:rsidRPr="005E4CEE">
        <w:rPr>
          <w:rFonts w:ascii="Times New Roman" w:hAnsi="Times New Roman" w:cs="Times New Roman"/>
          <w:i/>
          <w:sz w:val="24"/>
          <w:szCs w:val="24"/>
          <w:lang w:val="en"/>
        </w:rPr>
        <w:t xml:space="preserve">N. </w:t>
      </w:r>
      <w:r w:rsidRPr="005E4CEE">
        <w:rPr>
          <w:rFonts w:ascii="Times New Roman" w:hAnsi="Times New Roman" w:cs="Times New Roman"/>
          <w:i/>
          <w:noProof/>
          <w:sz w:val="24"/>
          <w:szCs w:val="24"/>
          <w:lang w:val="en"/>
        </w:rPr>
        <w:t>acreensis</w:t>
      </w:r>
      <w:r w:rsidRPr="005E4CEE">
        <w:rPr>
          <w:rFonts w:ascii="Times New Roman" w:hAnsi="Times New Roman" w:cs="Times New Roman"/>
          <w:sz w:val="24"/>
          <w:szCs w:val="24"/>
          <w:lang w:val="en"/>
        </w:rPr>
        <w:t xml:space="preserve"> was reconstructed based on CT-Scan, as well as a silicon</w:t>
      </w:r>
      <w:r>
        <w:rPr>
          <w:rFonts w:ascii="Times New Roman" w:hAnsi="Times New Roman" w:cs="Times New Roman"/>
          <w:sz w:val="24"/>
          <w:szCs w:val="24"/>
          <w:lang w:val="en"/>
        </w:rPr>
        <w:t>e rubber</w:t>
      </w:r>
      <w:r w:rsidRPr="005E4CEE">
        <w:rPr>
          <w:rFonts w:ascii="Times New Roman" w:hAnsi="Times New Roman" w:cs="Times New Roman"/>
          <w:sz w:val="24"/>
          <w:szCs w:val="24"/>
          <w:lang w:val="en"/>
        </w:rPr>
        <w:t xml:space="preserve"> model, using the specimens </w:t>
      </w:r>
      <w:r w:rsidRPr="005E4CEE">
        <w:rPr>
          <w:rFonts w:ascii="Times New Roman" w:hAnsi="Times New Roman" w:cs="Times New Roman"/>
          <w:color w:val="000000"/>
          <w:sz w:val="24"/>
          <w:szCs w:val="24"/>
          <w:lang w:val="en-US"/>
        </w:rPr>
        <w:t xml:space="preserve">UFAC 4515 and </w:t>
      </w:r>
      <w:r w:rsidRPr="005E4CEE">
        <w:rPr>
          <w:rFonts w:ascii="Times New Roman" w:hAnsi="Times New Roman" w:cs="Times New Roman"/>
          <w:noProof/>
          <w:sz w:val="24"/>
          <w:szCs w:val="24"/>
          <w:lang w:val="en"/>
        </w:rPr>
        <w:t>UFAC</w:t>
      </w:r>
      <w:r w:rsidRPr="005E4CEE">
        <w:rPr>
          <w:rFonts w:ascii="Times New Roman" w:hAnsi="Times New Roman" w:cs="Times New Roman"/>
          <w:sz w:val="24"/>
          <w:szCs w:val="24"/>
          <w:lang w:val="en"/>
        </w:rPr>
        <w:t xml:space="preserve"> 3576</w:t>
      </w:r>
      <w:r w:rsidRPr="005E4CEE">
        <w:rPr>
          <w:rFonts w:ascii="Times New Roman" w:hAnsi="Times New Roman" w:cs="Times New Roman"/>
          <w:color w:val="000000"/>
          <w:sz w:val="24"/>
          <w:szCs w:val="24"/>
          <w:lang w:val="en-US"/>
        </w:rPr>
        <w:t xml:space="preserve">, respectively. </w:t>
      </w:r>
      <w:r>
        <w:rPr>
          <w:rFonts w:ascii="Times New Roman" w:hAnsi="Times New Roman" w:cs="Times New Roman"/>
          <w:color w:val="000000"/>
          <w:sz w:val="24"/>
          <w:szCs w:val="24"/>
          <w:lang w:val="en-US"/>
        </w:rPr>
        <w:t>I</w:t>
      </w:r>
      <w:r w:rsidRPr="005E4CEE">
        <w:rPr>
          <w:rFonts w:ascii="Times New Roman" w:hAnsi="Times New Roman" w:cs="Times New Roman"/>
          <w:color w:val="000000"/>
          <w:sz w:val="24"/>
          <w:szCs w:val="24"/>
          <w:lang w:val="en-US"/>
        </w:rPr>
        <w:t>t was possible to observe the cast of several structures and compare them with other caviomorphs, such as olfactory bulbs, cerebrum, cerebellum, veins, and cranial nerves.</w:t>
      </w:r>
    </w:p>
    <w:p w14:paraId="3B5A5721" w14:textId="77777777" w:rsidR="004A5CF6" w:rsidRPr="005E4CEE" w:rsidRDefault="004A5CF6" w:rsidP="004A5CF6">
      <w:pPr>
        <w:spacing w:after="0" w:line="480" w:lineRule="auto"/>
        <w:ind w:firstLine="709"/>
        <w:jc w:val="both"/>
        <w:rPr>
          <w:rFonts w:ascii="Times New Roman" w:hAnsi="Times New Roman" w:cs="Times New Roman"/>
          <w:b/>
          <w:strike/>
          <w:color w:val="000000"/>
          <w:sz w:val="24"/>
          <w:szCs w:val="24"/>
          <w:lang w:val="en-US"/>
        </w:rPr>
      </w:pPr>
    </w:p>
    <w:p w14:paraId="13CD60E9" w14:textId="77777777" w:rsidR="004A5CF6" w:rsidRPr="005E4CEE" w:rsidRDefault="004A5CF6" w:rsidP="004A5CF6">
      <w:pPr>
        <w:keepNext/>
        <w:keepLines/>
        <w:spacing w:before="40" w:after="0" w:line="240" w:lineRule="auto"/>
        <w:outlineLvl w:val="1"/>
        <w:rPr>
          <w:rFonts w:ascii="Times New Roman" w:eastAsiaTheme="majorEastAsia" w:hAnsi="Times New Roman" w:cstheme="majorBidi"/>
          <w:b/>
          <w:i/>
          <w:sz w:val="24"/>
          <w:szCs w:val="32"/>
          <w:lang w:val="en-US"/>
        </w:rPr>
      </w:pPr>
      <w:r w:rsidRPr="005E4CEE">
        <w:rPr>
          <w:rFonts w:ascii="Times New Roman" w:eastAsiaTheme="majorEastAsia" w:hAnsi="Times New Roman" w:cstheme="majorBidi"/>
          <w:b/>
          <w:i/>
          <w:noProof/>
          <w:sz w:val="24"/>
          <w:szCs w:val="32"/>
          <w:lang w:val="en-US"/>
        </w:rPr>
        <w:t>Ancestral</w:t>
      </w:r>
      <w:r w:rsidRPr="005E4CEE">
        <w:rPr>
          <w:rFonts w:ascii="Times New Roman" w:eastAsiaTheme="majorEastAsia" w:hAnsi="Times New Roman" w:cstheme="majorBidi"/>
          <w:b/>
          <w:i/>
          <w:sz w:val="24"/>
          <w:szCs w:val="32"/>
          <w:lang w:val="en-US"/>
        </w:rPr>
        <w:t xml:space="preserve"> character state reconstruction </w:t>
      </w:r>
    </w:p>
    <w:p w14:paraId="490B8EE7"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1069"/>
        <w:jc w:val="both"/>
        <w:rPr>
          <w:rFonts w:ascii="Times New Roman" w:eastAsia="Times New Roman" w:hAnsi="Times New Roman" w:cs="Times New Roman"/>
          <w:b/>
          <w:sz w:val="24"/>
          <w:szCs w:val="24"/>
          <w:lang w:val="en-US" w:eastAsia="pt-BR"/>
        </w:rPr>
      </w:pPr>
    </w:p>
    <w:p w14:paraId="5B761FF7" w14:textId="56BAE68C"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lang w:val="en-US" w:eastAsia="pt-BR"/>
        </w:rPr>
      </w:pPr>
      <w:r w:rsidRPr="005E4CEE">
        <w:rPr>
          <w:rFonts w:ascii="Times New Roman" w:eastAsia="Times New Roman" w:hAnsi="Times New Roman" w:cs="Times New Roman"/>
          <w:noProof/>
          <w:sz w:val="24"/>
          <w:szCs w:val="24"/>
          <w:lang w:val="en-US" w:eastAsia="pt-BR"/>
        </w:rPr>
        <w:t xml:space="preserve">To analyze the phylogenetic distribution of the Pilleri et al. </w:t>
      </w:r>
      <w:r w:rsidRPr="005E4CEE">
        <w:rPr>
          <w:rFonts w:ascii="Times New Roman" w:eastAsia="Times New Roman" w:hAnsi="Times New Roman" w:cs="Times New Roman"/>
          <w:noProof/>
          <w:sz w:val="24"/>
          <w:szCs w:val="24"/>
          <w:lang w:val="en-US" w:eastAsia="pt-BR"/>
        </w:rPr>
        <w:fldChar w:fldCharType="begin" w:fldLock="1"/>
      </w:r>
      <w:r w:rsidRPr="005E4CEE">
        <w:rPr>
          <w:rFonts w:ascii="Times New Roman" w:eastAsia="Times New Roman" w:hAnsi="Times New Roman" w:cs="Times New Roman"/>
          <w:noProof/>
          <w:sz w:val="24"/>
          <w:szCs w:val="24"/>
          <w:lang w:val="en-US" w:eastAsia="pt-BR"/>
        </w:rPr>
        <w:instrText>ADDIN CSL_CITATION {"citationItems":[{"id":"ITEM-1","itemData":{"author":[{"dropping-particle":"","family":"Pilleri","given":"G","non-dropping-particle":"","parse-names":false,"suffix":""},{"dropping-particle":"","family":"Gihr","given":"M","non-dropping-particle":"","parse-names":false,"suffix":""},{"dropping-particle":"","family":"Kraus","given":"C","non-dropping-particle":"","parse-names":false,"suffix":""}],"container-title":"Investigations on Behavers","editor":[{"dropping-particle":"","family":"Pilleri","given":"G","non-dropping-particle":"","parse-names":false,"suffix":""}],"id":"ITEM-1","issued":{"date-parts":[["1984"]]},"page":"11-102","publisher":"Brain Anatomy Institute","publisher-place":"Berne","title":"Cephalization in Rodents with particular reference to the Canadian Beaver (&lt;i&gt;Castor canadensisi&lt;/i&gt;)","type":"chapter"},"uris":["http://www.mendeley.com/documents/?uuid=96b0a159-6397-4949-b298-442c670dca90"]}],"mendeley":{"formattedCitation":"[5]","plainTextFormattedCitation":"[5]","previouslyFormattedCitation":"[5]"},"properties":{"noteIndex":0},"schema":"https://github.com/citation-style-language/schema/raw/master/csl-citation.json"}</w:instrText>
      </w:r>
      <w:r w:rsidRPr="005E4CEE">
        <w:rPr>
          <w:rFonts w:ascii="Times New Roman" w:eastAsia="Times New Roman" w:hAnsi="Times New Roman" w:cs="Times New Roman"/>
          <w:noProof/>
          <w:sz w:val="24"/>
          <w:szCs w:val="24"/>
          <w:lang w:val="en-US" w:eastAsia="pt-BR"/>
        </w:rPr>
        <w:fldChar w:fldCharType="separate"/>
      </w:r>
      <w:r w:rsidRPr="005E4CEE">
        <w:rPr>
          <w:rFonts w:ascii="Times New Roman" w:eastAsia="Times New Roman" w:hAnsi="Times New Roman" w:cs="Times New Roman"/>
          <w:noProof/>
          <w:sz w:val="24"/>
          <w:szCs w:val="24"/>
          <w:lang w:val="en-US" w:eastAsia="pt-BR"/>
        </w:rPr>
        <w:t>[5]</w:t>
      </w:r>
      <w:r w:rsidRPr="005E4CEE">
        <w:rPr>
          <w:rFonts w:ascii="Times New Roman" w:eastAsia="Times New Roman" w:hAnsi="Times New Roman" w:cs="Times New Roman"/>
          <w:noProof/>
          <w:sz w:val="24"/>
          <w:szCs w:val="24"/>
          <w:lang w:val="en-US" w:eastAsia="pt-BR"/>
        </w:rPr>
        <w:fldChar w:fldCharType="end"/>
      </w:r>
      <w:r w:rsidRPr="005E4CEE">
        <w:rPr>
          <w:rFonts w:ascii="Times New Roman" w:eastAsia="Times New Roman" w:hAnsi="Times New Roman" w:cs="Times New Roman"/>
          <w:noProof/>
          <w:sz w:val="24"/>
          <w:szCs w:val="24"/>
          <w:lang w:val="en-US" w:eastAsia="pt-BR"/>
        </w:rPr>
        <w:t xml:space="preserve"> EQs, as well as, to reconstruct their ancestral condition</w:t>
      </w:r>
      <w:r w:rsidRPr="005E4CEE">
        <w:rPr>
          <w:rFonts w:ascii="Times New Roman" w:eastAsia="Times New Roman" w:hAnsi="Times New Roman" w:cs="Times New Roman"/>
          <w:sz w:val="24"/>
          <w:szCs w:val="24"/>
          <w:lang w:val="en-US" w:eastAsia="pt-BR"/>
        </w:rPr>
        <w:t xml:space="preserve">, these values </w:t>
      </w:r>
      <w:r w:rsidRPr="005E4CEE">
        <w:rPr>
          <w:rFonts w:ascii="Times New Roman" w:eastAsia="Times New Roman" w:hAnsi="Times New Roman" w:cs="Times New Roman"/>
          <w:noProof/>
          <w:sz w:val="24"/>
          <w:szCs w:val="24"/>
          <w:lang w:val="en-US" w:eastAsia="pt-BR"/>
        </w:rPr>
        <w:t>were mapped</w:t>
      </w:r>
      <w:r w:rsidRPr="005E4CEE">
        <w:rPr>
          <w:rFonts w:ascii="Times New Roman" w:eastAsia="Times New Roman" w:hAnsi="Times New Roman" w:cs="Times New Roman"/>
          <w:sz w:val="24"/>
          <w:szCs w:val="24"/>
          <w:lang w:val="en-US" w:eastAsia="pt-BR"/>
        </w:rPr>
        <w:t xml:space="preserve"> as a continuous character in a composed phylogeny of Caviomorpha using the software Mesquite 3.03 </w:t>
      </w:r>
      <w:r w:rsidRPr="005E4CEE">
        <w:rPr>
          <w:rFonts w:ascii="Times New Roman" w:eastAsia="Times New Roman" w:hAnsi="Times New Roman" w:cs="Times New Roman"/>
          <w:sz w:val="24"/>
          <w:szCs w:val="24"/>
          <w:lang w:val="en-US" w:eastAsia="pt-BR"/>
        </w:rPr>
        <w:fldChar w:fldCharType="begin" w:fldLock="1"/>
      </w:r>
      <w:r w:rsidRPr="005E4CEE">
        <w:rPr>
          <w:rFonts w:ascii="Times New Roman" w:eastAsia="Times New Roman" w:hAnsi="Times New Roman" w:cs="Times New Roman"/>
          <w:sz w:val="24"/>
          <w:szCs w:val="24"/>
          <w:lang w:val="en-US" w:eastAsia="pt-BR"/>
        </w:rPr>
        <w:instrText>ADDIN CSL_CITATION {"citationItems":[{"id":"ITEM-1","itemData":{"author":[{"dropping-particle":"","family":"Maddison","given":"W.P","non-dropping-particle":"","parse-names":false,"suffix":""},{"dropping-particle":"","family":"Maddison","given":"D.R","non-dropping-particle":"","parse-names":false,"suffix":""}],"id":"ITEM-1","issued":{"date-parts":[["2015"]]},"number":"3.04","title":"Mesquite: A modular system for evolutionary analysis","type":"article"},"uris":["http://www.mendeley.com/documents/?uuid=6ac640d8-e7be-4f41-a699-dca1e9670423"]}],"mendeley":{"formattedCitation":"[9]","plainTextFormattedCitation":"[9]","previouslyFormattedCitation":"[9]"},"properties":{"noteIndex":0},"schema":"https://github.com/citation-style-language/schema/raw/master/csl-citation.json"}</w:instrText>
      </w:r>
      <w:r w:rsidRPr="005E4CEE">
        <w:rPr>
          <w:rFonts w:ascii="Times New Roman" w:eastAsia="Times New Roman" w:hAnsi="Times New Roman" w:cs="Times New Roman"/>
          <w:sz w:val="24"/>
          <w:szCs w:val="24"/>
          <w:lang w:val="en-US" w:eastAsia="pt-BR"/>
        </w:rPr>
        <w:fldChar w:fldCharType="separate"/>
      </w:r>
      <w:r w:rsidRPr="005E4CEE">
        <w:rPr>
          <w:rFonts w:ascii="Times New Roman" w:eastAsia="Times New Roman" w:hAnsi="Times New Roman" w:cs="Times New Roman"/>
          <w:noProof/>
          <w:sz w:val="24"/>
          <w:szCs w:val="24"/>
          <w:lang w:val="en-US" w:eastAsia="pt-BR"/>
        </w:rPr>
        <w:t>[9]</w:t>
      </w:r>
      <w:r w:rsidRPr="005E4CEE">
        <w:rPr>
          <w:rFonts w:ascii="Times New Roman" w:eastAsia="Times New Roman" w:hAnsi="Times New Roman" w:cs="Times New Roman"/>
          <w:sz w:val="24"/>
          <w:szCs w:val="24"/>
          <w:lang w:val="en-US" w:eastAsia="pt-BR"/>
        </w:rPr>
        <w:fldChar w:fldCharType="end"/>
      </w:r>
      <w:r w:rsidRPr="005E4CEE">
        <w:rPr>
          <w:rFonts w:ascii="Times New Roman" w:eastAsia="Times New Roman" w:hAnsi="Times New Roman" w:cs="Times New Roman"/>
          <w:sz w:val="24"/>
          <w:szCs w:val="24"/>
          <w:lang w:val="en-US" w:eastAsia="pt-BR"/>
        </w:rPr>
        <w:t xml:space="preserve">. </w:t>
      </w:r>
      <w:r>
        <w:rPr>
          <w:rFonts w:ascii="Times New Roman" w:eastAsia="Times New Roman" w:hAnsi="Times New Roman" w:cs="Times New Roman"/>
          <w:sz w:val="24"/>
          <w:szCs w:val="24"/>
          <w:lang w:val="en-US" w:eastAsia="pt-BR"/>
        </w:rPr>
        <w:t>When</w:t>
      </w:r>
      <w:r w:rsidRPr="005E4CEE">
        <w:rPr>
          <w:rFonts w:ascii="Times New Roman" w:eastAsia="Times New Roman" w:hAnsi="Times New Roman" w:cs="Times New Roman"/>
          <w:sz w:val="24"/>
          <w:szCs w:val="24"/>
          <w:lang w:val="en-US" w:eastAsia="pt-BR"/>
        </w:rPr>
        <w:t xml:space="preserve"> the EQs </w:t>
      </w:r>
      <w:r w:rsidRPr="005E4CEE">
        <w:rPr>
          <w:rFonts w:ascii="Times New Roman" w:eastAsia="Times New Roman" w:hAnsi="Times New Roman" w:cs="Times New Roman"/>
          <w:noProof/>
          <w:sz w:val="24"/>
          <w:szCs w:val="24"/>
          <w:lang w:val="en-US" w:eastAsia="pt-BR"/>
        </w:rPr>
        <w:t>show</w:t>
      </w:r>
      <w:r>
        <w:rPr>
          <w:rFonts w:ascii="Times New Roman" w:eastAsia="Times New Roman" w:hAnsi="Times New Roman" w:cs="Times New Roman"/>
          <w:noProof/>
          <w:sz w:val="24"/>
          <w:szCs w:val="24"/>
          <w:lang w:val="en-US" w:eastAsia="pt-BR"/>
        </w:rPr>
        <w:t>ed</w:t>
      </w:r>
      <w:r w:rsidRPr="005E4CEE">
        <w:rPr>
          <w:rFonts w:ascii="Times New Roman" w:eastAsia="Times New Roman" w:hAnsi="Times New Roman" w:cs="Times New Roman"/>
          <w:sz w:val="24"/>
          <w:szCs w:val="24"/>
          <w:lang w:val="en-US" w:eastAsia="pt-BR"/>
        </w:rPr>
        <w:t xml:space="preserve"> individual variation (see </w:t>
      </w:r>
      <w:r w:rsidR="001B01E1">
        <w:rPr>
          <w:rFonts w:ascii="Times New Roman" w:eastAsia="Times New Roman" w:hAnsi="Times New Roman" w:cs="Times New Roman"/>
          <w:sz w:val="24"/>
          <w:szCs w:val="24"/>
          <w:lang w:val="en-US" w:eastAsia="pt-BR"/>
        </w:rPr>
        <w:t>T</w:t>
      </w:r>
      <w:r w:rsidRPr="005E4CEE">
        <w:rPr>
          <w:rFonts w:ascii="Times New Roman" w:eastAsia="Times New Roman" w:hAnsi="Times New Roman" w:cs="Times New Roman"/>
          <w:sz w:val="24"/>
          <w:szCs w:val="24"/>
          <w:lang w:val="en-US" w:eastAsia="pt-BR"/>
        </w:rPr>
        <w:t>able S</w:t>
      </w:r>
      <w:r w:rsidR="001627AE">
        <w:rPr>
          <w:rFonts w:ascii="Times New Roman" w:eastAsia="Times New Roman" w:hAnsi="Times New Roman" w:cs="Times New Roman"/>
          <w:sz w:val="24"/>
          <w:szCs w:val="24"/>
          <w:lang w:val="en-US" w:eastAsia="pt-BR"/>
        </w:rPr>
        <w:t>2</w:t>
      </w:r>
      <w:r w:rsidRPr="005E4CEE">
        <w:rPr>
          <w:rFonts w:ascii="Times New Roman" w:eastAsia="Times New Roman" w:hAnsi="Times New Roman" w:cs="Times New Roman"/>
          <w:sz w:val="24"/>
          <w:szCs w:val="24"/>
          <w:lang w:val="en-US" w:eastAsia="pt-BR"/>
        </w:rPr>
        <w:t>), we use</w:t>
      </w:r>
      <w:r>
        <w:rPr>
          <w:rFonts w:ascii="Times New Roman" w:eastAsia="Times New Roman" w:hAnsi="Times New Roman" w:cs="Times New Roman"/>
          <w:sz w:val="24"/>
          <w:szCs w:val="24"/>
          <w:lang w:val="en-US" w:eastAsia="pt-BR"/>
        </w:rPr>
        <w:t>d</w:t>
      </w:r>
      <w:r w:rsidRPr="005E4CEE">
        <w:rPr>
          <w:rFonts w:ascii="Times New Roman" w:eastAsia="Times New Roman" w:hAnsi="Times New Roman" w:cs="Times New Roman"/>
          <w:sz w:val="24"/>
          <w:szCs w:val="24"/>
          <w:lang w:val="en-US" w:eastAsia="pt-BR"/>
        </w:rPr>
        <w:t xml:space="preserve"> their mean</w:t>
      </w:r>
      <w:r>
        <w:rPr>
          <w:rFonts w:ascii="Times New Roman" w:eastAsia="Times New Roman" w:hAnsi="Times New Roman" w:cs="Times New Roman"/>
          <w:sz w:val="24"/>
          <w:szCs w:val="24"/>
          <w:lang w:val="en-US" w:eastAsia="pt-BR"/>
        </w:rPr>
        <w:t xml:space="preserve"> value</w:t>
      </w:r>
      <w:r w:rsidRPr="005E4CEE">
        <w:rPr>
          <w:rFonts w:ascii="Times New Roman" w:eastAsia="Times New Roman" w:hAnsi="Times New Roman" w:cs="Times New Roman"/>
          <w:sz w:val="24"/>
          <w:szCs w:val="24"/>
          <w:lang w:val="en-US" w:eastAsia="pt-BR"/>
        </w:rPr>
        <w:t xml:space="preserve">. The topology </w:t>
      </w:r>
      <w:r w:rsidRPr="005E4CEE">
        <w:rPr>
          <w:rFonts w:ascii="Times New Roman" w:eastAsia="Times New Roman" w:hAnsi="Times New Roman" w:cs="Times New Roman"/>
          <w:noProof/>
          <w:sz w:val="24"/>
          <w:szCs w:val="24"/>
          <w:lang w:val="en-US" w:eastAsia="pt-BR"/>
        </w:rPr>
        <w:t>is based</w:t>
      </w:r>
      <w:r w:rsidRPr="005E4CEE">
        <w:rPr>
          <w:rFonts w:ascii="Times New Roman" w:eastAsia="Times New Roman" w:hAnsi="Times New Roman" w:cs="Times New Roman"/>
          <w:sz w:val="24"/>
          <w:szCs w:val="24"/>
          <w:lang w:val="en-US" w:eastAsia="pt-BR"/>
        </w:rPr>
        <w:t xml:space="preserve"> on Upham and Patterson </w:t>
      </w:r>
      <w:r w:rsidRPr="005E4CEE">
        <w:rPr>
          <w:rFonts w:ascii="Times New Roman" w:eastAsia="Times New Roman" w:hAnsi="Times New Roman" w:cs="Times New Roman"/>
          <w:sz w:val="24"/>
          <w:szCs w:val="24"/>
          <w:lang w:val="en-US" w:eastAsia="pt-BR"/>
        </w:rPr>
        <w:fldChar w:fldCharType="begin" w:fldLock="1"/>
      </w:r>
      <w:r w:rsidRPr="005E4CEE">
        <w:rPr>
          <w:rFonts w:ascii="Times New Roman" w:eastAsia="Times New Roman" w:hAnsi="Times New Roman" w:cs="Times New Roman"/>
          <w:sz w:val="24"/>
          <w:szCs w:val="24"/>
          <w:lang w:val="en-US" w:eastAsia="pt-BR"/>
        </w:rPr>
        <w:instrText>ADDIN CSL_CITATION {"citationItems":[{"id":"ITEM-1","itemData":{"author":[{"dropping-particle":"","family":"Upham","given":"N.S","non-dropping-particle":"","parse-names":false,"suffix":""},{"dropping-particle":"","family":"Patterson","given":"B.D","non-dropping-particle":"","parse-names":false,"suffix":""}],"container-title":"Biology of caviomorph rodents: diversity and evolution","editor":[{"dropping-particle":"","family":"Vassallo","given":"A","non-dropping-particle":"","parse-names":false,"suffix":""},{"dropping-particle":"","family":"Antonucci","given":"D","non-dropping-particle":"","parse-names":false,"suffix":""}],"id":"ITEM-1","issued":{"date-parts":[["2015"]]},"page":"63-120","publisher":"Sociedad Argentina para el estudio de los Mamíferos","publisher-place":"Buenos Aires","title":"Evolution of the caviomorph rodents: a complete phylogeny and time tree of living genera","type":"chapter"},"uris":["http://www.mendeley.com/documents/?uuid=e0df5629-85e5-4f1e-8fd2-3b155257cc91"]}],"mendeley":{"formattedCitation":"[10]","plainTextFormattedCitation":"[10]","previouslyFormattedCitation":"[10]"},"properties":{"noteIndex":0},"schema":"https://github.com/citation-style-language/schema/raw/master/csl-citation.json"}</w:instrText>
      </w:r>
      <w:r w:rsidRPr="005E4CEE">
        <w:rPr>
          <w:rFonts w:ascii="Times New Roman" w:eastAsia="Times New Roman" w:hAnsi="Times New Roman" w:cs="Times New Roman"/>
          <w:sz w:val="24"/>
          <w:szCs w:val="24"/>
          <w:lang w:val="en-US" w:eastAsia="pt-BR"/>
        </w:rPr>
        <w:fldChar w:fldCharType="separate"/>
      </w:r>
      <w:r w:rsidRPr="005E4CEE">
        <w:rPr>
          <w:rFonts w:ascii="Times New Roman" w:eastAsia="Times New Roman" w:hAnsi="Times New Roman" w:cs="Times New Roman"/>
          <w:noProof/>
          <w:sz w:val="24"/>
          <w:szCs w:val="24"/>
          <w:lang w:val="en-US" w:eastAsia="pt-BR"/>
        </w:rPr>
        <w:t>[10]</w:t>
      </w:r>
      <w:r w:rsidRPr="005E4CEE">
        <w:rPr>
          <w:rFonts w:ascii="Times New Roman" w:eastAsia="Times New Roman" w:hAnsi="Times New Roman" w:cs="Times New Roman"/>
          <w:sz w:val="24"/>
          <w:szCs w:val="24"/>
          <w:lang w:val="en-US" w:eastAsia="pt-BR"/>
        </w:rPr>
        <w:fldChar w:fldCharType="end"/>
      </w:r>
      <w:r w:rsidRPr="005E4CEE">
        <w:rPr>
          <w:rFonts w:ascii="Times New Roman" w:eastAsia="Times New Roman" w:hAnsi="Times New Roman" w:cs="Times New Roman"/>
          <w:sz w:val="24"/>
          <w:szCs w:val="24"/>
          <w:lang w:val="en-US" w:eastAsia="pt-BR"/>
        </w:rPr>
        <w:t>, who analyzed DNA sequences of nuclear genes. Extinct taxa (</w:t>
      </w:r>
      <w:r w:rsidRPr="005E4CEE">
        <w:rPr>
          <w:rFonts w:ascii="Times New Roman" w:eastAsia="Times New Roman" w:hAnsi="Times New Roman" w:cs="Times New Roman"/>
          <w:i/>
          <w:sz w:val="24"/>
          <w:szCs w:val="24"/>
          <w:lang w:val="en-US" w:eastAsia="pt-BR"/>
        </w:rPr>
        <w:t>Neoreomys australis</w:t>
      </w:r>
      <w:r w:rsidRPr="005E4CEE">
        <w:rPr>
          <w:rFonts w:ascii="Times New Roman" w:eastAsia="Times New Roman" w:hAnsi="Times New Roman" w:cs="Times New Roman"/>
          <w:sz w:val="24"/>
          <w:szCs w:val="24"/>
          <w:lang w:val="en-US" w:eastAsia="pt-BR"/>
        </w:rPr>
        <w:t xml:space="preserve">, </w:t>
      </w:r>
      <w:r w:rsidRPr="005E4CEE">
        <w:rPr>
          <w:rFonts w:ascii="Times New Roman" w:eastAsia="Times New Roman" w:hAnsi="Times New Roman" w:cs="Times New Roman"/>
          <w:i/>
          <w:sz w:val="24"/>
          <w:szCs w:val="24"/>
          <w:lang w:val="en-US" w:eastAsia="pt-BR"/>
        </w:rPr>
        <w:t xml:space="preserve">Dolicavia </w:t>
      </w:r>
      <w:r w:rsidRPr="005E4CEE">
        <w:rPr>
          <w:rFonts w:ascii="Times New Roman" w:eastAsia="Times New Roman" w:hAnsi="Times New Roman" w:cs="Times New Roman"/>
          <w:i/>
          <w:noProof/>
          <w:sz w:val="24"/>
          <w:szCs w:val="24"/>
          <w:lang w:val="en-US" w:eastAsia="pt-BR"/>
        </w:rPr>
        <w:t>minuscula</w:t>
      </w:r>
      <w:r w:rsidRPr="005E4CEE">
        <w:rPr>
          <w:rFonts w:ascii="Times New Roman" w:eastAsia="Times New Roman" w:hAnsi="Times New Roman" w:cs="Times New Roman"/>
          <w:sz w:val="24"/>
          <w:szCs w:val="24"/>
          <w:lang w:val="en-US" w:eastAsia="pt-BR"/>
        </w:rPr>
        <w:t xml:space="preserve">, and </w:t>
      </w:r>
      <w:r w:rsidRPr="005E4CEE">
        <w:rPr>
          <w:rFonts w:ascii="Times New Roman" w:eastAsia="Times New Roman" w:hAnsi="Times New Roman" w:cs="Times New Roman"/>
          <w:i/>
          <w:sz w:val="24"/>
          <w:szCs w:val="24"/>
          <w:lang w:val="en-US" w:eastAsia="pt-BR"/>
        </w:rPr>
        <w:t>Neoepiblema acreensis</w:t>
      </w:r>
      <w:r w:rsidRPr="005E4CEE">
        <w:rPr>
          <w:rFonts w:ascii="Times New Roman" w:eastAsia="Times New Roman" w:hAnsi="Times New Roman" w:cs="Times New Roman"/>
          <w:sz w:val="24"/>
          <w:szCs w:val="24"/>
          <w:lang w:val="en-US" w:eastAsia="pt-BR"/>
        </w:rPr>
        <w:t xml:space="preserve">) </w:t>
      </w:r>
      <w:r w:rsidRPr="005E4CEE">
        <w:rPr>
          <w:rFonts w:ascii="Times New Roman" w:eastAsia="Times New Roman" w:hAnsi="Times New Roman" w:cs="Times New Roman"/>
          <w:noProof/>
          <w:sz w:val="24"/>
          <w:szCs w:val="24"/>
          <w:lang w:val="en-US" w:eastAsia="pt-BR"/>
        </w:rPr>
        <w:t>were included</w:t>
      </w:r>
      <w:r w:rsidRPr="005E4CEE">
        <w:rPr>
          <w:rFonts w:ascii="Times New Roman" w:eastAsia="Times New Roman" w:hAnsi="Times New Roman" w:cs="Times New Roman"/>
          <w:sz w:val="24"/>
          <w:szCs w:val="24"/>
          <w:lang w:val="en-US" w:eastAsia="pt-BR"/>
        </w:rPr>
        <w:t xml:space="preserve"> in a sister-group relation with the closer living taxon, based on cladistic hypotheses </w:t>
      </w:r>
      <w:r w:rsidRPr="005E4CEE">
        <w:rPr>
          <w:rFonts w:ascii="Times New Roman" w:eastAsia="Times New Roman" w:hAnsi="Times New Roman" w:cs="Times New Roman"/>
          <w:sz w:val="24"/>
          <w:szCs w:val="24"/>
          <w:lang w:val="en-US" w:eastAsia="pt-BR"/>
        </w:rPr>
        <w:fldChar w:fldCharType="begin" w:fldLock="1"/>
      </w:r>
      <w:r w:rsidRPr="005E4CEE">
        <w:rPr>
          <w:rFonts w:ascii="Times New Roman" w:eastAsia="Times New Roman" w:hAnsi="Times New Roman" w:cs="Times New Roman"/>
          <w:sz w:val="24"/>
          <w:szCs w:val="24"/>
          <w:lang w:val="en-US" w:eastAsia="pt-BR"/>
        </w:rPr>
        <w:instrText>ADDIN CSL_CITATION {"citationItems":[{"id":"ITEM-1","itemData":{"DOI":"10.1007/s10914-016-9356-7","ISSN":"1064-7554","author":[{"dropping-particle":"","family":"Pérez","given":"María E.","non-dropping-particle":"","parse-names":false,"suffix":""},{"dropping-particle":"","family":"Vallejo-Pareja","given":"María C.","non-dropping-particle":"","parse-names":false,"suffix":""},{"dropping-particle":"","family":"Carrillo","given":"Juan D.","non-dropping-particle":"","parse-names":false,"suffix":""},{"dropping-particle":"","family":"Jaramillo","given":"Carlos","non-dropping-particle":"","parse-names":false,"suffix":""}],"container-title":"Journal of Mammalian Evolution","id":"ITEM-1","issue":"1","issued":{"date-parts":[["2017","3","10"]]},"page":"111-125","title":"A New Pliocene Capybara (Rodentia, Caviidae) from Northern South America (Guajira, Colombia), and its Implications for the Great American Biotic Interchange","type":"article-journal","volume":"24"},"uris":["http://www.mendeley.com/documents/?uuid=64b25cc2-ac76-4059-bbbe-14ff5aaaa584"]},{"id":"ITEM-2","itemData":{"DOI":"10.1002/jmor.21067","ISSN":"0362-2525","author":[{"dropping-particle":"","family":"Kerber","given":"Leonardo","non-dropping-particle":"","parse-names":false,"suffix":""},{"dropping-particle":"","family":"Ferreira","given":"José D.","non-dropping-particle":"","parse-names":false,"suffix":""},{"dropping-particle":"","family":"Negri","given":"Francisco R.","non-dropping-particle":"","parse-names":false,"suffix":""}],"container-title":"Journal of Morphology","id":"ITEM-2","issued":{"date-parts":[["2019","10","21"]]},"page":"jmor.21067","title":"A reassessment of the cranial morphology of &lt;i&gt;Neoepiblema acreensis&lt;/i&gt; (Rodentia: Chinchilloidea), a Miocene rodent from South America","type":"article-journal"},"uris":["http://www.mendeley.com/documents/?uuid=275d154b-fcef-4381-bc89-47206583d08f"]}],"mendeley":{"formattedCitation":"[11,12]","plainTextFormattedCitation":"[11,12]","previouslyFormattedCitation":"[11,12]"},"properties":{"noteIndex":0},"schema":"https://github.com/citation-style-language/schema/raw/master/csl-citation.json"}</w:instrText>
      </w:r>
      <w:r w:rsidRPr="005E4CEE">
        <w:rPr>
          <w:rFonts w:ascii="Times New Roman" w:eastAsia="Times New Roman" w:hAnsi="Times New Roman" w:cs="Times New Roman"/>
          <w:sz w:val="24"/>
          <w:szCs w:val="24"/>
          <w:lang w:val="en-US" w:eastAsia="pt-BR"/>
        </w:rPr>
        <w:fldChar w:fldCharType="separate"/>
      </w:r>
      <w:r w:rsidRPr="005E4CEE">
        <w:rPr>
          <w:rFonts w:ascii="Times New Roman" w:eastAsia="Times New Roman" w:hAnsi="Times New Roman" w:cs="Times New Roman"/>
          <w:noProof/>
          <w:sz w:val="24"/>
          <w:szCs w:val="24"/>
          <w:lang w:val="en-US" w:eastAsia="pt-BR"/>
        </w:rPr>
        <w:t>[11,12]</w:t>
      </w:r>
      <w:r w:rsidRPr="005E4CEE">
        <w:rPr>
          <w:rFonts w:ascii="Times New Roman" w:eastAsia="Times New Roman" w:hAnsi="Times New Roman" w:cs="Times New Roman"/>
          <w:sz w:val="24"/>
          <w:szCs w:val="24"/>
          <w:lang w:val="en-US" w:eastAsia="pt-BR"/>
        </w:rPr>
        <w:fldChar w:fldCharType="end"/>
      </w:r>
      <w:r w:rsidRPr="005E4CEE">
        <w:rPr>
          <w:rFonts w:ascii="Times New Roman" w:eastAsia="Times New Roman" w:hAnsi="Times New Roman" w:cs="Times New Roman"/>
          <w:sz w:val="24"/>
          <w:szCs w:val="24"/>
          <w:lang w:val="en-US" w:eastAsia="pt-BR"/>
        </w:rPr>
        <w:t xml:space="preserve">. The function Trace Character History was employed to </w:t>
      </w:r>
      <w:r w:rsidRPr="005E4CEE">
        <w:rPr>
          <w:rFonts w:ascii="Times New Roman" w:eastAsia="Times New Roman" w:hAnsi="Times New Roman" w:cs="Times New Roman"/>
          <w:sz w:val="24"/>
          <w:szCs w:val="24"/>
          <w:lang w:val="en-US" w:eastAsia="pt-BR"/>
        </w:rPr>
        <w:lastRenderedPageBreak/>
        <w:t xml:space="preserve">reconstruct the ancestral states using the Parsimony Ancestral State method </w:t>
      </w:r>
      <w:r w:rsidRPr="005E4CEE">
        <w:rPr>
          <w:rFonts w:ascii="Times New Roman" w:eastAsia="Times New Roman" w:hAnsi="Times New Roman" w:cs="Times New Roman"/>
          <w:sz w:val="24"/>
          <w:szCs w:val="24"/>
          <w:lang w:val="en-US" w:eastAsia="pt-BR"/>
        </w:rPr>
        <w:fldChar w:fldCharType="begin" w:fldLock="1"/>
      </w:r>
      <w:r w:rsidRPr="005E4CEE">
        <w:rPr>
          <w:rFonts w:ascii="Times New Roman" w:eastAsia="Times New Roman" w:hAnsi="Times New Roman" w:cs="Times New Roman"/>
          <w:sz w:val="24"/>
          <w:szCs w:val="24"/>
          <w:lang w:val="en-US" w:eastAsia="pt-BR"/>
        </w:rPr>
        <w:instrText>ADDIN CSL_CITATION {"citationItems":[{"id":"ITEM-1","itemData":{"author":[{"dropping-particle":"","family":"Maddison","given":"W.P","non-dropping-particle":"","parse-names":false,"suffix":""},{"dropping-particle":"","family":"Maddison","given":"D.R","non-dropping-particle":"","parse-names":false,"suffix":""}],"id":"ITEM-1","issued":{"date-parts":[["2015"]]},"number":"3.04","title":"Mesquite: A modular system for evolutionary analysis","type":"article"},"uris":["http://www.mendeley.com/documents/?uuid=6ac640d8-e7be-4f41-a699-dca1e9670423"]}],"mendeley":{"formattedCitation":"[9]","plainTextFormattedCitation":"[9]","previouslyFormattedCitation":"[9]"},"properties":{"noteIndex":0},"schema":"https://github.com/citation-style-language/schema/raw/master/csl-citation.json"}</w:instrText>
      </w:r>
      <w:r w:rsidRPr="005E4CEE">
        <w:rPr>
          <w:rFonts w:ascii="Times New Roman" w:eastAsia="Times New Roman" w:hAnsi="Times New Roman" w:cs="Times New Roman"/>
          <w:sz w:val="24"/>
          <w:szCs w:val="24"/>
          <w:lang w:val="en-US" w:eastAsia="pt-BR"/>
        </w:rPr>
        <w:fldChar w:fldCharType="separate"/>
      </w:r>
      <w:r w:rsidRPr="005E4CEE">
        <w:rPr>
          <w:rFonts w:ascii="Times New Roman" w:eastAsia="Times New Roman" w:hAnsi="Times New Roman" w:cs="Times New Roman"/>
          <w:noProof/>
          <w:sz w:val="24"/>
          <w:szCs w:val="24"/>
          <w:lang w:val="en-US" w:eastAsia="pt-BR"/>
        </w:rPr>
        <w:t>[9]</w:t>
      </w:r>
      <w:r w:rsidRPr="005E4CEE">
        <w:rPr>
          <w:rFonts w:ascii="Times New Roman" w:eastAsia="Times New Roman" w:hAnsi="Times New Roman" w:cs="Times New Roman"/>
          <w:sz w:val="24"/>
          <w:szCs w:val="24"/>
          <w:lang w:val="en-US" w:eastAsia="pt-BR"/>
        </w:rPr>
        <w:fldChar w:fldCharType="end"/>
      </w:r>
      <w:r w:rsidRPr="005E4CEE">
        <w:rPr>
          <w:rFonts w:ascii="Times New Roman" w:eastAsia="Times New Roman" w:hAnsi="Times New Roman" w:cs="Times New Roman"/>
          <w:sz w:val="24"/>
          <w:szCs w:val="24"/>
          <w:lang w:val="en-US" w:eastAsia="pt-BR"/>
        </w:rPr>
        <w:t xml:space="preserve">. </w:t>
      </w:r>
      <w:r w:rsidRPr="005E4CEE">
        <w:rPr>
          <w:rFonts w:ascii="Times New Roman" w:eastAsia="Times New Roman" w:hAnsi="Times New Roman" w:cs="Times New Roman"/>
          <w:i/>
          <w:sz w:val="24"/>
          <w:szCs w:val="24"/>
          <w:lang w:val="en-US" w:eastAsia="pt-BR"/>
        </w:rPr>
        <w:t xml:space="preserve">Hystrix </w:t>
      </w:r>
      <w:r w:rsidRPr="005E4CEE">
        <w:rPr>
          <w:rFonts w:ascii="Times New Roman" w:eastAsia="Times New Roman" w:hAnsi="Times New Roman" w:cs="Times New Roman"/>
          <w:i/>
          <w:noProof/>
          <w:sz w:val="24"/>
          <w:szCs w:val="24"/>
          <w:lang w:val="en-US" w:eastAsia="pt-BR"/>
        </w:rPr>
        <w:t>cristata</w:t>
      </w:r>
      <w:r w:rsidRPr="005E4CEE">
        <w:rPr>
          <w:rFonts w:ascii="Times New Roman" w:eastAsia="Times New Roman" w:hAnsi="Times New Roman" w:cs="Times New Roman"/>
          <w:sz w:val="24"/>
          <w:szCs w:val="24"/>
          <w:lang w:val="en-US" w:eastAsia="pt-BR"/>
        </w:rPr>
        <w:t xml:space="preserve">, </w:t>
      </w:r>
      <w:r w:rsidRPr="005E4CEE">
        <w:rPr>
          <w:rFonts w:ascii="Times New Roman" w:eastAsia="Times New Roman" w:hAnsi="Times New Roman" w:cs="Times New Roman"/>
          <w:i/>
          <w:sz w:val="24"/>
          <w:szCs w:val="24"/>
          <w:lang w:val="en-US" w:eastAsia="pt-BR"/>
        </w:rPr>
        <w:t>Paramys</w:t>
      </w:r>
      <w:r w:rsidRPr="005E4CEE">
        <w:rPr>
          <w:rFonts w:ascii="Times New Roman" w:eastAsia="Times New Roman" w:hAnsi="Times New Roman" w:cs="Times New Roman"/>
          <w:sz w:val="24"/>
          <w:szCs w:val="24"/>
          <w:lang w:val="en-US" w:eastAsia="pt-BR"/>
        </w:rPr>
        <w:t xml:space="preserve"> spp. </w:t>
      </w:r>
      <w:r w:rsidRPr="005E4CEE">
        <w:rPr>
          <w:rFonts w:ascii="Times New Roman" w:eastAsia="Times New Roman" w:hAnsi="Times New Roman" w:cs="Times New Roman"/>
          <w:noProof/>
          <w:sz w:val="24"/>
          <w:szCs w:val="24"/>
          <w:lang w:val="en-US" w:eastAsia="pt-BR"/>
        </w:rPr>
        <w:t>and</w:t>
      </w:r>
      <w:r w:rsidRPr="005E4CEE">
        <w:rPr>
          <w:rFonts w:ascii="Times New Roman" w:eastAsia="Times New Roman" w:hAnsi="Times New Roman" w:cs="Times New Roman"/>
          <w:sz w:val="24"/>
          <w:szCs w:val="24"/>
          <w:lang w:val="en-US" w:eastAsia="pt-BR"/>
        </w:rPr>
        <w:t xml:space="preserve"> </w:t>
      </w:r>
      <w:r w:rsidRPr="005E4CEE">
        <w:rPr>
          <w:rFonts w:ascii="Times New Roman" w:eastAsia="Times New Roman" w:hAnsi="Times New Roman" w:cs="Times New Roman"/>
          <w:i/>
          <w:sz w:val="24"/>
          <w:szCs w:val="24"/>
          <w:lang w:val="en-US" w:eastAsia="pt-BR"/>
        </w:rPr>
        <w:t xml:space="preserve">Ischyromys </w:t>
      </w:r>
      <w:r w:rsidRPr="005E4CEE">
        <w:rPr>
          <w:rFonts w:ascii="Times New Roman" w:eastAsia="Times New Roman" w:hAnsi="Times New Roman" w:cs="Times New Roman"/>
          <w:i/>
          <w:noProof/>
          <w:sz w:val="24"/>
          <w:szCs w:val="24"/>
          <w:lang w:val="en-US" w:eastAsia="pt-BR"/>
        </w:rPr>
        <w:t>typus</w:t>
      </w:r>
      <w:r w:rsidRPr="005E4CEE">
        <w:rPr>
          <w:rFonts w:ascii="Times New Roman" w:eastAsia="Times New Roman" w:hAnsi="Times New Roman" w:cs="Times New Roman"/>
          <w:sz w:val="24"/>
          <w:szCs w:val="24"/>
          <w:lang w:val="en-US" w:eastAsia="pt-BR"/>
        </w:rPr>
        <w:t xml:space="preserve"> were used as outgroups.</w:t>
      </w:r>
    </w:p>
    <w:p w14:paraId="5DB51DB9"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lang w:val="en-US" w:eastAsia="pt-BR"/>
        </w:rPr>
      </w:pPr>
    </w:p>
    <w:p w14:paraId="084217A1" w14:textId="77777777" w:rsidR="004A5CF6" w:rsidRPr="005E4CEE" w:rsidRDefault="004A5CF6" w:rsidP="004A5CF6">
      <w:pPr>
        <w:keepNext/>
        <w:keepLines/>
        <w:spacing w:before="400" w:after="40" w:line="240" w:lineRule="auto"/>
        <w:outlineLvl w:val="0"/>
        <w:rPr>
          <w:rFonts w:ascii="Times New Roman" w:eastAsiaTheme="majorEastAsia" w:hAnsi="Times New Roman" w:cstheme="majorBidi"/>
          <w:b/>
          <w:color w:val="000000" w:themeColor="text1"/>
          <w:sz w:val="24"/>
          <w:szCs w:val="36"/>
          <w:lang w:val="en-US"/>
        </w:rPr>
      </w:pPr>
      <w:r w:rsidRPr="005E4CEE">
        <w:rPr>
          <w:rFonts w:ascii="Times New Roman" w:eastAsiaTheme="majorEastAsia" w:hAnsi="Times New Roman" w:cstheme="majorBidi"/>
          <w:b/>
          <w:color w:val="000000" w:themeColor="text1"/>
          <w:sz w:val="24"/>
          <w:szCs w:val="36"/>
          <w:lang w:val="en-US"/>
        </w:rPr>
        <w:t>Institutional abbreviations</w:t>
      </w:r>
    </w:p>
    <w:p w14:paraId="6A9131A9" w14:textId="77777777" w:rsidR="004A5CF6" w:rsidRPr="005E4CEE" w:rsidRDefault="004A5CF6" w:rsidP="004A5CF6">
      <w:pPr>
        <w:keepNext/>
        <w:keepLines/>
        <w:spacing w:before="400" w:after="40" w:line="240" w:lineRule="auto"/>
        <w:outlineLvl w:val="0"/>
        <w:rPr>
          <w:rFonts w:ascii="Times New Roman" w:eastAsiaTheme="majorEastAsia" w:hAnsi="Times New Roman" w:cstheme="majorBidi"/>
          <w:b/>
          <w:color w:val="000000" w:themeColor="text1"/>
          <w:sz w:val="24"/>
          <w:szCs w:val="36"/>
          <w:lang w:val="en-US"/>
        </w:rPr>
      </w:pPr>
    </w:p>
    <w:p w14:paraId="5F2B06BF" w14:textId="77777777" w:rsidR="004A5CF6" w:rsidRPr="005E4CEE" w:rsidRDefault="004A5CF6" w:rsidP="004A5CF6">
      <w:pPr>
        <w:keepNext/>
        <w:keepLines/>
        <w:spacing w:after="0" w:line="480" w:lineRule="auto"/>
        <w:jc w:val="both"/>
        <w:outlineLvl w:val="0"/>
        <w:rPr>
          <w:rFonts w:ascii="Times New Roman" w:eastAsiaTheme="majorEastAsia" w:hAnsi="Times New Roman" w:cstheme="majorBidi"/>
          <w:color w:val="000000" w:themeColor="text1"/>
          <w:sz w:val="24"/>
          <w:szCs w:val="36"/>
          <w:lang w:val="en-US"/>
        </w:rPr>
      </w:pPr>
      <w:r w:rsidRPr="005E4CEE">
        <w:rPr>
          <w:rFonts w:ascii="Times New Roman" w:eastAsiaTheme="majorEastAsia" w:hAnsi="Times New Roman" w:cstheme="majorBidi"/>
          <w:b/>
          <w:color w:val="000000" w:themeColor="text1"/>
          <w:sz w:val="24"/>
          <w:szCs w:val="36"/>
          <w:lang w:val="en-US"/>
        </w:rPr>
        <w:t xml:space="preserve">AMNH, </w:t>
      </w:r>
      <w:r w:rsidRPr="005E4CEE">
        <w:rPr>
          <w:rFonts w:ascii="Times New Roman" w:eastAsiaTheme="majorEastAsia" w:hAnsi="Times New Roman" w:cstheme="majorBidi"/>
          <w:color w:val="000000" w:themeColor="text1"/>
          <w:sz w:val="24"/>
          <w:szCs w:val="36"/>
          <w:lang w:val="en-US"/>
        </w:rPr>
        <w:t>American Musem of Natural History, USA;</w:t>
      </w:r>
      <w:r w:rsidRPr="005E4CEE">
        <w:rPr>
          <w:rFonts w:ascii="Times New Roman" w:eastAsiaTheme="majorEastAsia" w:hAnsi="Times New Roman" w:cstheme="majorBidi"/>
          <w:b/>
          <w:color w:val="000000" w:themeColor="text1"/>
          <w:sz w:val="24"/>
          <w:szCs w:val="36"/>
          <w:lang w:val="en-US"/>
        </w:rPr>
        <w:t xml:space="preserve"> CAPPA/UFSM-AC</w:t>
      </w:r>
      <w:r w:rsidRPr="005E4CEE">
        <w:rPr>
          <w:rFonts w:ascii="Times New Roman" w:eastAsiaTheme="majorEastAsia" w:hAnsi="Times New Roman" w:cstheme="majorBidi"/>
          <w:color w:val="000000" w:themeColor="text1"/>
          <w:sz w:val="24"/>
          <w:szCs w:val="36"/>
          <w:lang w:val="en-US"/>
        </w:rPr>
        <w:t>, Comparative anatomy collection of the Centro de Apoio à Pesquisa Paleontológica da Quarta Colônia/Universidade Federal de Santa Maria, Brazil;</w:t>
      </w:r>
      <w:r w:rsidRPr="005E4CEE">
        <w:rPr>
          <w:rFonts w:ascii="Times New Roman" w:eastAsiaTheme="majorEastAsia" w:hAnsi="Times New Roman" w:cstheme="majorBidi"/>
          <w:b/>
          <w:color w:val="000000" w:themeColor="text1"/>
          <w:sz w:val="24"/>
          <w:szCs w:val="36"/>
          <w:lang w:val="en-US"/>
        </w:rPr>
        <w:t xml:space="preserve"> MCN-M </w:t>
      </w:r>
      <w:r w:rsidRPr="005E4CEE">
        <w:rPr>
          <w:rFonts w:ascii="Times New Roman" w:eastAsiaTheme="majorEastAsia" w:hAnsi="Times New Roman" w:cstheme="majorBidi"/>
          <w:color w:val="000000" w:themeColor="text1"/>
          <w:sz w:val="24"/>
          <w:szCs w:val="36"/>
          <w:lang w:val="en-US"/>
        </w:rPr>
        <w:t>and</w:t>
      </w:r>
      <w:r w:rsidRPr="005E4CEE">
        <w:rPr>
          <w:rFonts w:ascii="Times New Roman" w:eastAsiaTheme="majorEastAsia" w:hAnsi="Times New Roman" w:cstheme="majorBidi"/>
          <w:b/>
          <w:color w:val="000000" w:themeColor="text1"/>
          <w:sz w:val="24"/>
          <w:szCs w:val="36"/>
          <w:lang w:val="en-US"/>
        </w:rPr>
        <w:t xml:space="preserve"> MCN-D</w:t>
      </w:r>
      <w:r w:rsidRPr="005E4CEE">
        <w:rPr>
          <w:rFonts w:ascii="Times New Roman" w:eastAsiaTheme="majorEastAsia" w:hAnsi="Times New Roman" w:cstheme="majorBidi"/>
          <w:color w:val="000000" w:themeColor="text1"/>
          <w:sz w:val="24"/>
          <w:szCs w:val="36"/>
          <w:lang w:val="en-US"/>
        </w:rPr>
        <w:t xml:space="preserve">; mammal collection of the Fundação Zoobotânica do </w:t>
      </w:r>
      <w:r w:rsidRPr="005E4CEE">
        <w:rPr>
          <w:rFonts w:ascii="Times New Roman" w:eastAsiaTheme="majorEastAsia" w:hAnsi="Times New Roman" w:cstheme="majorBidi"/>
          <w:noProof/>
          <w:color w:val="000000" w:themeColor="text1"/>
          <w:sz w:val="24"/>
          <w:szCs w:val="36"/>
          <w:lang w:val="en-US"/>
        </w:rPr>
        <w:t>Rio</w:t>
      </w:r>
      <w:r w:rsidRPr="005E4CEE">
        <w:rPr>
          <w:rFonts w:ascii="Times New Roman" w:eastAsiaTheme="majorEastAsia" w:hAnsi="Times New Roman" w:cstheme="majorBidi"/>
          <w:color w:val="000000" w:themeColor="text1"/>
          <w:sz w:val="24"/>
          <w:szCs w:val="36"/>
          <w:lang w:val="en-US"/>
        </w:rPr>
        <w:t xml:space="preserve"> Grande do Sul, Brazil;</w:t>
      </w:r>
      <w:r w:rsidRPr="005E4CEE">
        <w:rPr>
          <w:rFonts w:ascii="Times New Roman" w:eastAsiaTheme="majorEastAsia" w:hAnsi="Times New Roman" w:cstheme="majorBidi"/>
          <w:b/>
          <w:color w:val="000000" w:themeColor="text1"/>
          <w:sz w:val="24"/>
          <w:szCs w:val="36"/>
          <w:lang w:val="en-US"/>
        </w:rPr>
        <w:t xml:space="preserve"> OUVC, </w:t>
      </w:r>
      <w:r w:rsidRPr="005E4CEE">
        <w:rPr>
          <w:rFonts w:ascii="Times New Roman" w:eastAsiaTheme="majorEastAsia" w:hAnsi="Times New Roman" w:cs="Times New Roman"/>
          <w:iCs/>
          <w:color w:val="000000" w:themeColor="text1"/>
          <w:sz w:val="24"/>
          <w:szCs w:val="24"/>
          <w:shd w:val="clear" w:color="auto" w:fill="FFFFFF"/>
          <w:lang w:val="en-US"/>
        </w:rPr>
        <w:t>Ohio</w:t>
      </w:r>
      <w:r w:rsidRPr="005E4CEE">
        <w:rPr>
          <w:rFonts w:ascii="Times New Roman" w:eastAsiaTheme="majorEastAsia" w:hAnsi="Times New Roman" w:cstheme="majorBidi"/>
          <w:i/>
          <w:color w:val="000000" w:themeColor="text1"/>
          <w:sz w:val="24"/>
          <w:szCs w:val="36"/>
          <w:shd w:val="clear" w:color="auto" w:fill="FFFFFF"/>
          <w:lang w:val="en-US"/>
        </w:rPr>
        <w:t xml:space="preserve"> </w:t>
      </w:r>
      <w:r w:rsidRPr="005E4CEE">
        <w:rPr>
          <w:rFonts w:ascii="Times New Roman" w:eastAsiaTheme="majorEastAsia" w:hAnsi="Times New Roman" w:cstheme="majorBidi"/>
          <w:color w:val="000000" w:themeColor="text1"/>
          <w:sz w:val="24"/>
          <w:szCs w:val="36"/>
          <w:shd w:val="clear" w:color="auto" w:fill="FFFFFF"/>
          <w:lang w:val="en-US"/>
        </w:rPr>
        <w:t>University Vertebrate</w:t>
      </w:r>
      <w:r w:rsidRPr="005E4CEE">
        <w:rPr>
          <w:rFonts w:ascii="Times New Roman" w:eastAsiaTheme="majorEastAsia" w:hAnsi="Times New Roman" w:cstheme="majorBidi"/>
          <w:i/>
          <w:color w:val="000000" w:themeColor="text1"/>
          <w:sz w:val="24"/>
          <w:szCs w:val="36"/>
          <w:shd w:val="clear" w:color="auto" w:fill="FFFFFF"/>
          <w:lang w:val="en-US"/>
        </w:rPr>
        <w:t xml:space="preserve"> </w:t>
      </w:r>
      <w:r w:rsidRPr="005E4CEE">
        <w:rPr>
          <w:rFonts w:ascii="Times New Roman" w:eastAsiaTheme="majorEastAsia" w:hAnsi="Times New Roman" w:cs="Times New Roman"/>
          <w:iCs/>
          <w:color w:val="000000" w:themeColor="text1"/>
          <w:sz w:val="24"/>
          <w:szCs w:val="24"/>
          <w:shd w:val="clear" w:color="auto" w:fill="FFFFFF"/>
          <w:lang w:val="en-US"/>
        </w:rPr>
        <w:t>Collections, USA;</w:t>
      </w:r>
      <w:r w:rsidRPr="005E4CEE">
        <w:rPr>
          <w:rFonts w:ascii="Times New Roman" w:eastAsiaTheme="majorEastAsia" w:hAnsi="Times New Roman" w:cs="Times New Roman"/>
          <w:b/>
          <w:iCs/>
          <w:color w:val="000000" w:themeColor="text1"/>
          <w:sz w:val="24"/>
          <w:szCs w:val="24"/>
          <w:shd w:val="clear" w:color="auto" w:fill="FFFFFF"/>
          <w:lang w:val="en-US"/>
        </w:rPr>
        <w:t xml:space="preserve"> TMM</w:t>
      </w:r>
      <w:r w:rsidRPr="005E4CEE">
        <w:rPr>
          <w:rFonts w:ascii="Times New Roman" w:eastAsiaTheme="majorEastAsia" w:hAnsi="Times New Roman" w:cs="Times New Roman"/>
          <w:iCs/>
          <w:color w:val="000000" w:themeColor="text1"/>
          <w:sz w:val="24"/>
          <w:szCs w:val="24"/>
          <w:shd w:val="clear" w:color="auto" w:fill="FFFFFF"/>
          <w:lang w:val="en-US"/>
        </w:rPr>
        <w:t xml:space="preserve">, Texas Memorial Musem, USA; </w:t>
      </w:r>
      <w:r w:rsidRPr="005E4CEE">
        <w:rPr>
          <w:rFonts w:ascii="Times New Roman" w:eastAsiaTheme="majorEastAsia" w:hAnsi="Times New Roman" w:cs="Times New Roman"/>
          <w:b/>
          <w:iCs/>
          <w:color w:val="000000" w:themeColor="text1"/>
          <w:sz w:val="24"/>
          <w:szCs w:val="24"/>
          <w:shd w:val="clear" w:color="auto" w:fill="FFFFFF"/>
          <w:lang w:val="en-US"/>
        </w:rPr>
        <w:t>PIMUZ</w:t>
      </w:r>
      <w:r w:rsidRPr="005E4CEE">
        <w:rPr>
          <w:rFonts w:ascii="Times New Roman" w:eastAsiaTheme="majorEastAsia" w:hAnsi="Times New Roman" w:cs="Times New Roman"/>
          <w:iCs/>
          <w:color w:val="000000" w:themeColor="text1"/>
          <w:sz w:val="24"/>
          <w:szCs w:val="24"/>
          <w:shd w:val="clear" w:color="auto" w:fill="FFFFFF"/>
          <w:lang w:val="en-US"/>
        </w:rPr>
        <w:t xml:space="preserve"> </w:t>
      </w:r>
      <w:r w:rsidRPr="005E4CEE">
        <w:rPr>
          <w:rFonts w:ascii="Times New Roman" w:eastAsiaTheme="majorEastAsia" w:hAnsi="Times New Roman" w:cs="Times New Roman"/>
          <w:b/>
          <w:iCs/>
          <w:color w:val="000000" w:themeColor="text1"/>
          <w:sz w:val="24"/>
          <w:szCs w:val="24"/>
          <w:shd w:val="clear" w:color="auto" w:fill="FFFFFF"/>
          <w:lang w:val="en-US"/>
        </w:rPr>
        <w:t>A/V</w:t>
      </w:r>
      <w:r w:rsidRPr="005E4CEE">
        <w:rPr>
          <w:rFonts w:ascii="Times New Roman" w:eastAsiaTheme="majorEastAsia" w:hAnsi="Times New Roman" w:cs="Times New Roman"/>
          <w:iCs/>
          <w:color w:val="000000" w:themeColor="text1"/>
          <w:sz w:val="24"/>
          <w:szCs w:val="24"/>
          <w:shd w:val="clear" w:color="auto" w:fill="FFFFFF"/>
          <w:lang w:val="en-US"/>
        </w:rPr>
        <w:t xml:space="preserve">, Paleontological Institute and Museum, University of Zurich; </w:t>
      </w:r>
      <w:r w:rsidRPr="005E4CEE">
        <w:rPr>
          <w:rFonts w:ascii="Times New Roman" w:eastAsiaTheme="majorEastAsia" w:hAnsi="Times New Roman" w:cstheme="majorBidi"/>
          <w:b/>
          <w:color w:val="000000" w:themeColor="text1"/>
          <w:sz w:val="24"/>
          <w:szCs w:val="36"/>
          <w:lang w:val="en-US"/>
        </w:rPr>
        <w:t xml:space="preserve">UFAC, </w:t>
      </w:r>
      <w:r w:rsidRPr="005E4CEE">
        <w:rPr>
          <w:rFonts w:ascii="Times New Roman" w:eastAsiaTheme="majorEastAsia" w:hAnsi="Times New Roman" w:cstheme="majorBidi"/>
          <w:color w:val="000000" w:themeColor="text1"/>
          <w:sz w:val="24"/>
          <w:szCs w:val="36"/>
          <w:lang w:val="en-US"/>
        </w:rPr>
        <w:t xml:space="preserve">paleontological collection of the Universidade Federal do Acre (Campus Rio Branco), Brazil. </w:t>
      </w:r>
    </w:p>
    <w:p w14:paraId="10AEABE0" w14:textId="77777777" w:rsidR="004A5CF6" w:rsidRPr="005E4CEE" w:rsidRDefault="004A5CF6" w:rsidP="004A5CF6">
      <w:pPr>
        <w:keepNext/>
        <w:keepLines/>
        <w:spacing w:before="400" w:after="40" w:line="240" w:lineRule="auto"/>
        <w:outlineLvl w:val="0"/>
        <w:rPr>
          <w:rFonts w:ascii="Times New Roman" w:eastAsiaTheme="majorEastAsia" w:hAnsi="Times New Roman" w:cstheme="majorBidi"/>
          <w:b/>
          <w:color w:val="000000" w:themeColor="text1"/>
          <w:sz w:val="24"/>
          <w:szCs w:val="36"/>
          <w:lang w:val="en-US"/>
        </w:rPr>
      </w:pPr>
      <w:r w:rsidRPr="005E4CEE">
        <w:rPr>
          <w:rFonts w:ascii="Times New Roman" w:eastAsiaTheme="majorEastAsia" w:hAnsi="Times New Roman" w:cstheme="majorBidi"/>
          <w:b/>
          <w:color w:val="000000" w:themeColor="text1"/>
          <w:sz w:val="24"/>
          <w:szCs w:val="36"/>
          <w:lang w:val="en-US"/>
        </w:rPr>
        <w:t>Extended anatomical description and comparison</w:t>
      </w:r>
    </w:p>
    <w:p w14:paraId="180465BA" w14:textId="77777777" w:rsidR="004A5CF6" w:rsidRPr="005E4CEE" w:rsidRDefault="004A5CF6" w:rsidP="004A5CF6">
      <w:pPr>
        <w:spacing w:after="0" w:line="480" w:lineRule="auto"/>
        <w:jc w:val="both"/>
        <w:rPr>
          <w:rFonts w:ascii="Times New Roman" w:hAnsi="Times New Roman" w:cs="Times New Roman"/>
          <w:b/>
          <w:sz w:val="24"/>
          <w:szCs w:val="24"/>
          <w:lang w:val="en-US"/>
        </w:rPr>
      </w:pPr>
    </w:p>
    <w:p w14:paraId="7BBF50A1" w14:textId="77777777" w:rsidR="004A5CF6" w:rsidRPr="005E4CEE" w:rsidRDefault="004A5CF6" w:rsidP="004A5CF6">
      <w:pPr>
        <w:keepNext/>
        <w:keepLines/>
        <w:spacing w:before="40" w:after="0" w:line="240" w:lineRule="auto"/>
        <w:outlineLvl w:val="1"/>
        <w:rPr>
          <w:rFonts w:ascii="Times New Roman" w:eastAsiaTheme="majorEastAsia" w:hAnsi="Times New Roman" w:cstheme="majorBidi"/>
          <w:b/>
          <w:i/>
          <w:sz w:val="24"/>
          <w:szCs w:val="32"/>
          <w:lang w:val="en-US"/>
        </w:rPr>
      </w:pPr>
      <w:r w:rsidRPr="005E4CEE">
        <w:rPr>
          <w:rFonts w:ascii="Times New Roman" w:eastAsiaTheme="majorEastAsia" w:hAnsi="Times New Roman" w:cstheme="majorBidi"/>
          <w:b/>
          <w:i/>
          <w:sz w:val="24"/>
          <w:szCs w:val="32"/>
          <w:lang w:val="en-US"/>
        </w:rPr>
        <w:t>Olfactory bulbs</w:t>
      </w:r>
    </w:p>
    <w:p w14:paraId="75853C4D" w14:textId="77777777" w:rsidR="004A5CF6" w:rsidRPr="005E4CEE" w:rsidRDefault="004A5CF6" w:rsidP="004A5CF6">
      <w:pPr>
        <w:rPr>
          <w:lang w:val="en-US"/>
        </w:rPr>
      </w:pPr>
    </w:p>
    <w:p w14:paraId="13675414" w14:textId="77777777" w:rsidR="004A5CF6" w:rsidRPr="005E4CEE" w:rsidRDefault="004A5CF6" w:rsidP="004A5CF6">
      <w:pPr>
        <w:spacing w:after="0" w:line="480" w:lineRule="auto"/>
        <w:ind w:firstLine="709"/>
        <w:jc w:val="both"/>
        <w:rPr>
          <w:rFonts w:ascii="Times New Roman" w:hAnsi="Times New Roman" w:cs="Times New Roman"/>
          <w:sz w:val="24"/>
          <w:szCs w:val="24"/>
          <w:lang w:val="en"/>
        </w:rPr>
      </w:pPr>
      <w:r w:rsidRPr="005E4CEE">
        <w:rPr>
          <w:rFonts w:ascii="Times New Roman" w:hAnsi="Times New Roman" w:cs="Times New Roman"/>
          <w:color w:val="000000" w:themeColor="text1"/>
          <w:sz w:val="24"/>
          <w:szCs w:val="24"/>
          <w:lang w:val="en"/>
        </w:rPr>
        <w:t xml:space="preserve">The olfactory bulbs of the specimen UFAC 4515 are deformed, </w:t>
      </w:r>
      <w:r w:rsidRPr="005E4CEE">
        <w:rPr>
          <w:rFonts w:ascii="Times New Roman" w:hAnsi="Times New Roman" w:cs="Times New Roman"/>
          <w:noProof/>
          <w:color w:val="000000" w:themeColor="text1"/>
          <w:sz w:val="24"/>
          <w:szCs w:val="24"/>
          <w:lang w:val="en"/>
        </w:rPr>
        <w:t>and</w:t>
      </w:r>
      <w:r w:rsidRPr="005E4CEE">
        <w:rPr>
          <w:rFonts w:ascii="Times New Roman" w:hAnsi="Times New Roman" w:cs="Times New Roman"/>
          <w:color w:val="000000" w:themeColor="text1"/>
          <w:sz w:val="24"/>
          <w:szCs w:val="24"/>
          <w:lang w:val="en"/>
        </w:rPr>
        <w:t xml:space="preserve"> it is not possible to access their morphology in detail. On the other hand, the </w:t>
      </w:r>
      <w:r w:rsidRPr="005E4CEE">
        <w:rPr>
          <w:rFonts w:ascii="Times New Roman" w:hAnsi="Times New Roman" w:cs="Times New Roman"/>
          <w:noProof/>
          <w:color w:val="000000" w:themeColor="text1"/>
          <w:sz w:val="24"/>
          <w:szCs w:val="24"/>
          <w:lang w:val="en"/>
        </w:rPr>
        <w:t>specimen</w:t>
      </w:r>
      <w:r w:rsidRPr="005E4CEE">
        <w:rPr>
          <w:rFonts w:ascii="Times New Roman" w:hAnsi="Times New Roman" w:cs="Times New Roman"/>
          <w:color w:val="000000" w:themeColor="text1"/>
          <w:sz w:val="24"/>
          <w:szCs w:val="24"/>
          <w:lang w:val="en"/>
        </w:rPr>
        <w:t xml:space="preserve"> UFAC 3576, which corresponds to the cranial roof (frontal and parietal</w:t>
      </w:r>
      <w:r w:rsidRPr="005E4CEE">
        <w:rPr>
          <w:rFonts w:ascii="Times New Roman" w:hAnsi="Times New Roman" w:cs="Times New Roman"/>
          <w:noProof/>
          <w:color w:val="000000" w:themeColor="text1"/>
          <w:sz w:val="24"/>
          <w:szCs w:val="24"/>
          <w:lang w:val="en"/>
        </w:rPr>
        <w:t>),</w:t>
      </w:r>
      <w:r w:rsidRPr="005E4CEE">
        <w:rPr>
          <w:rFonts w:ascii="Times New Roman" w:hAnsi="Times New Roman" w:cs="Times New Roman"/>
          <w:color w:val="000000" w:themeColor="text1"/>
          <w:sz w:val="24"/>
          <w:szCs w:val="24"/>
          <w:lang w:val="en"/>
        </w:rPr>
        <w:t xml:space="preserve"> has the dorsal impression of the bulbs well preserved. </w:t>
      </w:r>
      <w:r w:rsidRPr="005E4CEE">
        <w:rPr>
          <w:rFonts w:ascii="Times New Roman" w:hAnsi="Times New Roman" w:cs="Times New Roman"/>
          <w:sz w:val="24"/>
          <w:szCs w:val="24"/>
          <w:lang w:val="en"/>
        </w:rPr>
        <w:t>The olfactory bulb cast has a 12.2 mm width x 15.8 mm length.</w:t>
      </w:r>
    </w:p>
    <w:p w14:paraId="7E1151B6" w14:textId="77777777" w:rsidR="004A5CF6" w:rsidRPr="005E4CEE" w:rsidRDefault="004A5CF6" w:rsidP="004A5CF6">
      <w:pPr>
        <w:spacing w:after="0" w:line="480" w:lineRule="auto"/>
        <w:ind w:firstLine="709"/>
        <w:jc w:val="both"/>
        <w:rPr>
          <w:rFonts w:ascii="Times New Roman" w:hAnsi="Times New Roman" w:cs="Times New Roman"/>
          <w:sz w:val="24"/>
          <w:szCs w:val="24"/>
          <w:lang w:val="en-US"/>
        </w:rPr>
      </w:pPr>
      <w:r w:rsidRPr="005E4CEE">
        <w:rPr>
          <w:rFonts w:ascii="Times New Roman" w:eastAsia="Times New Roman" w:hAnsi="Times New Roman" w:cs="Times New Roman"/>
          <w:sz w:val="24"/>
          <w:szCs w:val="24"/>
          <w:lang w:val="en" w:eastAsia="pt-BR"/>
        </w:rPr>
        <w:t xml:space="preserve">The portion of the olfactory bulbs of the brain endocasts of some caviomorphs </w:t>
      </w:r>
      <w:r w:rsidRPr="005E4CEE">
        <w:rPr>
          <w:rFonts w:ascii="Times New Roman" w:eastAsia="Times New Roman" w:hAnsi="Times New Roman" w:cs="Times New Roman"/>
          <w:noProof/>
          <w:sz w:val="24"/>
          <w:szCs w:val="24"/>
          <w:lang w:val="en" w:eastAsia="pt-BR"/>
        </w:rPr>
        <w:t>shows</w:t>
      </w:r>
      <w:r w:rsidRPr="005E4CEE">
        <w:rPr>
          <w:rFonts w:ascii="Times New Roman" w:eastAsia="Times New Roman" w:hAnsi="Times New Roman" w:cs="Times New Roman"/>
          <w:sz w:val="24"/>
          <w:szCs w:val="24"/>
          <w:lang w:val="en" w:eastAsia="pt-BR"/>
        </w:rPr>
        <w:t xml:space="preserve"> some differences in comparison to the real brain. For example, the </w:t>
      </w:r>
      <w:r w:rsidRPr="005E4CEE">
        <w:rPr>
          <w:rFonts w:ascii="Times New Roman" w:eastAsia="Times New Roman" w:hAnsi="Times New Roman" w:cs="Times New Roman"/>
          <w:noProof/>
          <w:sz w:val="24"/>
          <w:szCs w:val="24"/>
          <w:lang w:val="en" w:eastAsia="pt-BR"/>
        </w:rPr>
        <w:t>real</w:t>
      </w:r>
      <w:r w:rsidRPr="005E4CEE">
        <w:rPr>
          <w:rFonts w:ascii="Times New Roman" w:eastAsia="Times New Roman" w:hAnsi="Times New Roman" w:cs="Times New Roman"/>
          <w:sz w:val="24"/>
          <w:szCs w:val="24"/>
          <w:lang w:val="en" w:eastAsia="pt-BR"/>
        </w:rPr>
        <w:t xml:space="preserve"> olfactory </w:t>
      </w:r>
      <w:r w:rsidRPr="005E4CEE">
        <w:rPr>
          <w:rFonts w:ascii="Times New Roman" w:eastAsia="Times New Roman" w:hAnsi="Times New Roman" w:cs="Times New Roman"/>
          <w:sz w:val="24"/>
          <w:szCs w:val="24"/>
          <w:lang w:val="en" w:eastAsia="pt-BR"/>
        </w:rPr>
        <w:lastRenderedPageBreak/>
        <w:t xml:space="preserve">bulbs of </w:t>
      </w:r>
      <w:r w:rsidRPr="005E4CEE">
        <w:rPr>
          <w:rFonts w:ascii="Times New Roman" w:eastAsia="Times New Roman" w:hAnsi="Times New Roman" w:cs="Times New Roman"/>
          <w:i/>
          <w:sz w:val="24"/>
          <w:szCs w:val="24"/>
          <w:lang w:val="en" w:eastAsia="pt-BR"/>
        </w:rPr>
        <w:t>H. hydrochaeris</w:t>
      </w:r>
      <w:r w:rsidRPr="005E4CEE">
        <w:rPr>
          <w:rFonts w:ascii="Times New Roman" w:eastAsia="Times New Roman" w:hAnsi="Times New Roman" w:cs="Times New Roman"/>
          <w:sz w:val="24"/>
          <w:szCs w:val="24"/>
          <w:lang w:val="en" w:eastAsia="pt-BR"/>
        </w:rPr>
        <w:t xml:space="preserve"> are ovoid (see </w:t>
      </w:r>
      <w:r w:rsidRPr="005E4CEE">
        <w:rPr>
          <w:rFonts w:ascii="Times New Roman" w:eastAsia="Times New Roman" w:hAnsi="Times New Roman" w:cs="Times New Roman"/>
          <w:sz w:val="24"/>
          <w:szCs w:val="24"/>
          <w:lang w:val="en" w:eastAsia="pt-BR"/>
        </w:rPr>
        <w:fldChar w:fldCharType="begin" w:fldLock="1"/>
      </w:r>
      <w:r w:rsidRPr="005E4CEE">
        <w:rPr>
          <w:rFonts w:ascii="Times New Roman" w:eastAsia="Times New Roman" w:hAnsi="Times New Roman" w:cs="Times New Roman"/>
          <w:sz w:val="24"/>
          <w:szCs w:val="24"/>
          <w:lang w:val="en" w:eastAsia="pt-BR"/>
        </w:rPr>
        <w:instrText>ADDIN CSL_CITATION {"citationItems":[{"id":"ITEM-1","itemData":{"author":[{"dropping-particle":"","family":"Campos","given":"G.B","non-dropping-particle":"","parse-names":false,"suffix":""},{"dropping-particle":"","family":"Welker","given":"W.I","non-dropping-particle":"","parse-names":false,"suffix":""}],"container-title":"Brain Behavior and Evolution","id":"ITEM-1","issued":{"date-parts":[["1976"]]},"page":"243-266","title":"1976 Comparisons between brains of a large and a small hystricomorph rodent: capybara. &lt;i&gt;Hydrochoerus&lt;/i&gt; and guinea pig. &lt;i&gt;Cavia&lt;/i&gt; neocortical projection regions and measurements of brain subdivisions","type":"article-journal","volume":"13"},"uris":["http://www.mendeley.com/documents/?uuid=e17a7cb6-66de-4d5d-86c2-b4d73173d08b"]}],"mendeley":{"formattedCitation":"[13]","plainTextFormattedCitation":"[13]","previouslyFormattedCitation":"[13]"},"properties":{"noteIndex":0},"schema":"https://github.com/citation-style-language/schema/raw/master/csl-citation.json"}</w:instrText>
      </w:r>
      <w:r w:rsidRPr="005E4CEE">
        <w:rPr>
          <w:rFonts w:ascii="Times New Roman" w:eastAsia="Times New Roman" w:hAnsi="Times New Roman" w:cs="Times New Roman"/>
          <w:sz w:val="24"/>
          <w:szCs w:val="24"/>
          <w:lang w:val="en" w:eastAsia="pt-BR"/>
        </w:rPr>
        <w:fldChar w:fldCharType="separate"/>
      </w:r>
      <w:r w:rsidRPr="005E4CEE">
        <w:rPr>
          <w:rFonts w:ascii="Times New Roman" w:eastAsia="Times New Roman" w:hAnsi="Times New Roman" w:cs="Times New Roman"/>
          <w:noProof/>
          <w:sz w:val="24"/>
          <w:szCs w:val="24"/>
          <w:lang w:val="en" w:eastAsia="pt-BR"/>
        </w:rPr>
        <w:t>[13]</w:t>
      </w:r>
      <w:r w:rsidRPr="005E4CEE">
        <w:rPr>
          <w:rFonts w:ascii="Times New Roman" w:eastAsia="Times New Roman" w:hAnsi="Times New Roman" w:cs="Times New Roman"/>
          <w:sz w:val="24"/>
          <w:szCs w:val="24"/>
          <w:lang w:val="en" w:eastAsia="pt-BR"/>
        </w:rPr>
        <w:fldChar w:fldCharType="end"/>
      </w:r>
      <w:r w:rsidRPr="005E4CEE">
        <w:rPr>
          <w:rFonts w:ascii="Times New Roman" w:eastAsia="Times New Roman" w:hAnsi="Times New Roman" w:cs="Times New Roman"/>
          <w:sz w:val="24"/>
          <w:szCs w:val="24"/>
          <w:lang w:val="en" w:eastAsia="pt-BR"/>
        </w:rPr>
        <w:t xml:space="preserve">), </w:t>
      </w:r>
      <w:r w:rsidRPr="005E4CEE">
        <w:rPr>
          <w:rFonts w:ascii="Times New Roman" w:eastAsia="Times New Roman" w:hAnsi="Times New Roman" w:cs="Times New Roman"/>
          <w:noProof/>
          <w:sz w:val="24"/>
          <w:szCs w:val="24"/>
          <w:lang w:val="en" w:eastAsia="pt-BR"/>
        </w:rPr>
        <w:t>while</w:t>
      </w:r>
      <w:r w:rsidRPr="005E4CEE">
        <w:rPr>
          <w:rFonts w:ascii="Times New Roman" w:eastAsia="Times New Roman" w:hAnsi="Times New Roman" w:cs="Times New Roman"/>
          <w:sz w:val="24"/>
          <w:szCs w:val="24"/>
          <w:lang w:val="en" w:eastAsia="pt-BR"/>
        </w:rPr>
        <w:t xml:space="preserve"> the cast has an irregular shape </w:t>
      </w:r>
      <w:r w:rsidRPr="005E4CEE">
        <w:rPr>
          <w:rFonts w:ascii="Times New Roman" w:hAnsi="Times New Roman" w:cs="Times New Roman"/>
          <w:sz w:val="24"/>
          <w:szCs w:val="24"/>
          <w:lang w:val="en"/>
        </w:rPr>
        <w:t>(Figure S3a).</w:t>
      </w:r>
    </w:p>
    <w:p w14:paraId="7978BA23" w14:textId="77777777" w:rsidR="004A5CF6" w:rsidRPr="005E4CEE" w:rsidRDefault="004A5CF6" w:rsidP="004A5CF6">
      <w:pPr>
        <w:spacing w:after="0" w:line="480" w:lineRule="auto"/>
        <w:ind w:firstLine="709"/>
        <w:jc w:val="both"/>
        <w:rPr>
          <w:rFonts w:ascii="Times New Roman" w:hAnsi="Times New Roman" w:cs="Times New Roman"/>
          <w:sz w:val="24"/>
          <w:szCs w:val="24"/>
          <w:lang w:val="en"/>
        </w:rPr>
      </w:pPr>
    </w:p>
    <w:p w14:paraId="2789B6D8" w14:textId="77777777" w:rsidR="004A5CF6" w:rsidRPr="005E4CEE" w:rsidRDefault="004A5CF6" w:rsidP="004A5CF6">
      <w:pPr>
        <w:keepNext/>
        <w:keepLines/>
        <w:spacing w:before="40" w:after="0" w:line="240" w:lineRule="auto"/>
        <w:outlineLvl w:val="1"/>
        <w:rPr>
          <w:rFonts w:ascii="Times New Roman" w:eastAsiaTheme="majorEastAsia" w:hAnsi="Times New Roman" w:cstheme="majorBidi"/>
          <w:b/>
          <w:i/>
          <w:sz w:val="24"/>
          <w:szCs w:val="32"/>
          <w:lang w:val="en"/>
        </w:rPr>
      </w:pPr>
      <w:r w:rsidRPr="005E4CEE">
        <w:rPr>
          <w:rFonts w:ascii="Times New Roman" w:eastAsiaTheme="majorEastAsia" w:hAnsi="Times New Roman" w:cstheme="majorBidi"/>
          <w:b/>
          <w:i/>
          <w:sz w:val="24"/>
          <w:szCs w:val="32"/>
          <w:lang w:val="en"/>
        </w:rPr>
        <w:t>Nerves and Vessels</w:t>
      </w:r>
    </w:p>
    <w:p w14:paraId="6938461F" w14:textId="77777777" w:rsidR="004A5CF6" w:rsidRPr="005E4CEE" w:rsidRDefault="004A5CF6" w:rsidP="004A5CF6">
      <w:pPr>
        <w:rPr>
          <w:lang w:val="en"/>
        </w:rPr>
      </w:pPr>
    </w:p>
    <w:p w14:paraId="2EE7024F"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shd w:val="clear" w:color="auto" w:fill="FFFFFF"/>
          <w:lang w:val="en-US" w:eastAsia="pt-BR"/>
        </w:rPr>
      </w:pPr>
      <w:r w:rsidRPr="005E4CEE">
        <w:rPr>
          <w:rFonts w:ascii="Times New Roman" w:eastAsia="Times New Roman" w:hAnsi="Times New Roman" w:cs="Times New Roman"/>
          <w:sz w:val="24"/>
          <w:szCs w:val="24"/>
          <w:shd w:val="clear" w:color="auto" w:fill="FFFFFF"/>
          <w:lang w:val="en-US" w:eastAsia="pt-BR"/>
        </w:rPr>
        <w:t xml:space="preserve">The portion of the peduncles of the left optic nerve </w:t>
      </w:r>
      <w:r w:rsidRPr="005E4CEE">
        <w:rPr>
          <w:rFonts w:ascii="Times New Roman" w:eastAsia="Times New Roman" w:hAnsi="Times New Roman" w:cs="Times New Roman"/>
          <w:noProof/>
          <w:sz w:val="24"/>
          <w:szCs w:val="24"/>
          <w:shd w:val="clear" w:color="auto" w:fill="FFFFFF"/>
          <w:lang w:val="en-US" w:eastAsia="pt-BR"/>
        </w:rPr>
        <w:t>is located</w:t>
      </w:r>
      <w:r w:rsidRPr="005E4CEE">
        <w:rPr>
          <w:rFonts w:ascii="Times New Roman" w:eastAsia="Times New Roman" w:hAnsi="Times New Roman" w:cs="Times New Roman"/>
          <w:sz w:val="24"/>
          <w:szCs w:val="24"/>
          <w:shd w:val="clear" w:color="auto" w:fill="FFFFFF"/>
          <w:lang w:val="en-US" w:eastAsia="pt-BR"/>
        </w:rPr>
        <w:t xml:space="preserve"> on the </w:t>
      </w:r>
      <w:r w:rsidRPr="005E4CEE">
        <w:rPr>
          <w:rFonts w:ascii="Times New Roman" w:eastAsia="Times New Roman" w:hAnsi="Times New Roman" w:cs="Times New Roman"/>
          <w:noProof/>
          <w:sz w:val="24"/>
          <w:szCs w:val="24"/>
          <w:shd w:val="clear" w:color="auto" w:fill="FFFFFF"/>
          <w:lang w:val="en-US" w:eastAsia="pt-BR"/>
        </w:rPr>
        <w:t>ventral</w:t>
      </w:r>
      <w:r w:rsidRPr="005E4CEE">
        <w:rPr>
          <w:rFonts w:ascii="Times New Roman" w:eastAsia="Times New Roman" w:hAnsi="Times New Roman" w:cs="Times New Roman"/>
          <w:sz w:val="24"/>
          <w:szCs w:val="24"/>
          <w:shd w:val="clear" w:color="auto" w:fill="FFFFFF"/>
          <w:lang w:val="en-US" w:eastAsia="pt-BR"/>
        </w:rPr>
        <w:t xml:space="preserve"> region of the anteriormost </w:t>
      </w:r>
      <w:r w:rsidRPr="005E4CEE">
        <w:rPr>
          <w:rFonts w:ascii="Times New Roman" w:eastAsia="Times New Roman" w:hAnsi="Times New Roman" w:cs="Times New Roman"/>
          <w:noProof/>
          <w:sz w:val="24"/>
          <w:szCs w:val="24"/>
          <w:shd w:val="clear" w:color="auto" w:fill="FFFFFF"/>
          <w:lang w:val="en-US" w:eastAsia="pt-BR"/>
        </w:rPr>
        <w:t>portion</w:t>
      </w:r>
      <w:r w:rsidRPr="005E4CEE">
        <w:rPr>
          <w:rFonts w:ascii="Times New Roman" w:eastAsia="Times New Roman" w:hAnsi="Times New Roman" w:cs="Times New Roman"/>
          <w:sz w:val="24"/>
          <w:szCs w:val="24"/>
          <w:shd w:val="clear" w:color="auto" w:fill="FFFFFF"/>
          <w:lang w:val="en-US" w:eastAsia="pt-BR"/>
        </w:rPr>
        <w:t xml:space="preserve"> of the brain endocast. Posterior to the optic nerve, </w:t>
      </w:r>
      <w:r w:rsidRPr="005E4CEE">
        <w:rPr>
          <w:rFonts w:ascii="Times New Roman" w:eastAsia="Times New Roman" w:hAnsi="Times New Roman" w:cs="Times New Roman"/>
          <w:noProof/>
          <w:sz w:val="24"/>
          <w:szCs w:val="24"/>
          <w:shd w:val="clear" w:color="auto" w:fill="FFFFFF"/>
          <w:lang w:val="en-US" w:eastAsia="pt-BR"/>
        </w:rPr>
        <w:t xml:space="preserve">is </w:t>
      </w:r>
      <w:r w:rsidRPr="005E4CEE">
        <w:rPr>
          <w:rFonts w:ascii="Times New Roman" w:eastAsia="Times New Roman" w:hAnsi="Times New Roman" w:cs="Times New Roman"/>
          <w:sz w:val="24"/>
          <w:szCs w:val="24"/>
          <w:shd w:val="clear" w:color="auto" w:fill="FFFFFF"/>
          <w:lang w:val="en-US" w:eastAsia="pt-BR"/>
        </w:rPr>
        <w:t xml:space="preserve">the impression of the sphenoidal fissure (=anterior lacerate foramen), which transmits the internal maxillary artery </w:t>
      </w:r>
      <w:r w:rsidRPr="005E4CEE">
        <w:rPr>
          <w:rFonts w:ascii="Times New Roman" w:eastAsia="Times New Roman" w:hAnsi="Times New Roman" w:cs="Times New Roman"/>
          <w:sz w:val="24"/>
          <w:szCs w:val="24"/>
          <w:shd w:val="clear" w:color="auto" w:fill="FFFFFF"/>
          <w:lang w:val="en-US" w:eastAsia="pt-BR"/>
        </w:rPr>
        <w:fldChar w:fldCharType="begin" w:fldLock="1"/>
      </w:r>
      <w:r w:rsidRPr="005E4CEE">
        <w:rPr>
          <w:rFonts w:ascii="Times New Roman" w:eastAsia="Times New Roman" w:hAnsi="Times New Roman" w:cs="Times New Roman"/>
          <w:sz w:val="24"/>
          <w:szCs w:val="24"/>
          <w:shd w:val="clear" w:color="auto" w:fill="FFFFFF"/>
          <w:lang w:val="en-US" w:eastAsia="pt-BR"/>
        </w:rPr>
        <w:instrText>ADDIN CSL_CITATION {"citationItems":[{"id":"ITEM-1","itemData":{"author":[{"dropping-particle":"","family":"Wahlert","given":"J.H","non-dropping-particle":"","parse-names":false,"suffix":""}],"container-title":"Evolutionary relationships among rodents: A multidisciplinary analysis","editor":[{"dropping-particle":"","family":"Luckett","given":"W. P","non-dropping-particle":"","parse-names":false,"suffix":""},{"dropping-particle":"","family":"Hartenberger","given":"J.L","non-dropping-particle":"","parse-names":false,"suffix":""}],"id":"ITEM-1","issued":{"date-parts":[["1985"]]},"page":"311-332","publisher":"Plenum Press","publisher-place":"New York","title":"Cranial foramina of rodents","type":"chapter"},"uris":["http://www.mendeley.com/documents/?uuid=e7c88721-bebe-4ce7-8c13-4b66c8d7938c"]}],"mendeley":{"formattedCitation":"[14]","plainTextFormattedCitation":"[14]","previouslyFormattedCitation":"[14]"},"properties":{"noteIndex":0},"schema":"https://github.com/citation-style-language/schema/raw/master/csl-citation.json"}</w:instrText>
      </w:r>
      <w:r w:rsidRPr="005E4CEE">
        <w:rPr>
          <w:rFonts w:ascii="Times New Roman" w:eastAsia="Times New Roman" w:hAnsi="Times New Roman" w:cs="Times New Roman"/>
          <w:sz w:val="24"/>
          <w:szCs w:val="24"/>
          <w:shd w:val="clear" w:color="auto" w:fill="FFFFFF"/>
          <w:lang w:val="en-US" w:eastAsia="pt-BR"/>
        </w:rPr>
        <w:fldChar w:fldCharType="separate"/>
      </w:r>
      <w:r w:rsidRPr="005E4CEE">
        <w:rPr>
          <w:rFonts w:ascii="Times New Roman" w:eastAsia="Times New Roman" w:hAnsi="Times New Roman" w:cs="Times New Roman"/>
          <w:noProof/>
          <w:sz w:val="24"/>
          <w:szCs w:val="24"/>
          <w:shd w:val="clear" w:color="auto" w:fill="FFFFFF"/>
          <w:lang w:val="en-US" w:eastAsia="pt-BR"/>
        </w:rPr>
        <w:t>[14]</w:t>
      </w:r>
      <w:r w:rsidRPr="005E4CEE">
        <w:rPr>
          <w:rFonts w:ascii="Times New Roman" w:eastAsia="Times New Roman" w:hAnsi="Times New Roman" w:cs="Times New Roman"/>
          <w:sz w:val="24"/>
          <w:szCs w:val="24"/>
          <w:shd w:val="clear" w:color="auto" w:fill="FFFFFF"/>
          <w:lang w:val="en-US" w:eastAsia="pt-BR"/>
        </w:rPr>
        <w:fldChar w:fldCharType="end"/>
      </w:r>
      <w:r w:rsidRPr="005E4CEE">
        <w:rPr>
          <w:rFonts w:ascii="Times New Roman" w:eastAsia="Times New Roman" w:hAnsi="Times New Roman" w:cs="Times New Roman"/>
          <w:sz w:val="24"/>
          <w:szCs w:val="24"/>
          <w:shd w:val="clear" w:color="auto" w:fill="FFFFFF"/>
          <w:lang w:val="en-US" w:eastAsia="pt-BR"/>
        </w:rPr>
        <w:t xml:space="preserve">, as well as cranial nerves III, IV, V (variable V2), </w:t>
      </w:r>
      <w:r w:rsidRPr="005E4CEE">
        <w:rPr>
          <w:rFonts w:ascii="Times New Roman" w:eastAsia="Times New Roman" w:hAnsi="Times New Roman" w:cs="Times New Roman"/>
          <w:noProof/>
          <w:sz w:val="24"/>
          <w:szCs w:val="24"/>
          <w:shd w:val="clear" w:color="auto" w:fill="FFFFFF"/>
          <w:lang w:val="en-US" w:eastAsia="pt-BR"/>
        </w:rPr>
        <w:t>and</w:t>
      </w:r>
      <w:r w:rsidRPr="005E4CEE">
        <w:rPr>
          <w:rFonts w:ascii="Times New Roman" w:eastAsia="Times New Roman" w:hAnsi="Times New Roman" w:cs="Times New Roman"/>
          <w:sz w:val="24"/>
          <w:szCs w:val="24"/>
          <w:shd w:val="clear" w:color="auto" w:fill="FFFFFF"/>
          <w:lang w:val="en-US" w:eastAsia="pt-BR"/>
        </w:rPr>
        <w:t xml:space="preserve"> VI </w:t>
      </w:r>
      <w:r w:rsidRPr="005E4CEE">
        <w:rPr>
          <w:rFonts w:ascii="Times New Roman" w:eastAsia="Times New Roman" w:hAnsi="Times New Roman" w:cs="Times New Roman"/>
          <w:sz w:val="24"/>
          <w:szCs w:val="24"/>
          <w:shd w:val="clear" w:color="auto" w:fill="FFFFFF"/>
          <w:lang w:val="en-US" w:eastAsia="pt-BR"/>
        </w:rPr>
        <w:fldChar w:fldCharType="begin" w:fldLock="1"/>
      </w:r>
      <w:r w:rsidRPr="005E4CEE">
        <w:rPr>
          <w:rFonts w:ascii="Times New Roman" w:eastAsia="Times New Roman" w:hAnsi="Times New Roman" w:cs="Times New Roman"/>
          <w:sz w:val="24"/>
          <w:szCs w:val="24"/>
          <w:shd w:val="clear" w:color="auto" w:fill="FFFFFF"/>
          <w:lang w:val="en-US" w:eastAsia="pt-BR"/>
        </w:rPr>
        <w:instrText>ADDIN CSL_CITATION {"citationItems":[{"id":"ITEM-1","itemData":{"author":[{"dropping-particle":"","family":"Novacek","given":"M.J","non-dropping-particle":"","parse-names":false,"suffix":""}],"container-title":"Journal of Paleontology","id":"ITEM-1","issued":{"date-parts":[["1982"]]},"page":"1177-1186","title":"The brain of &lt;i&gt;Leptictis dakotensis&lt;/i&gt;. an Oligocene leptictid. Eutheria. Mammalia. from North America","type":"article-journal","volume":"56"},"uris":["http://www.mendeley.com/documents/?uuid=51926dbb-d3ef-4a56-aafa-d139d14dcf2d"]}],"mendeley":{"formattedCitation":"[15]","plainTextFormattedCitation":"[15]","previouslyFormattedCitation":"[15]"},"properties":{"noteIndex":0},"schema":"https://github.com/citation-style-language/schema/raw/master/csl-citation.json"}</w:instrText>
      </w:r>
      <w:r w:rsidRPr="005E4CEE">
        <w:rPr>
          <w:rFonts w:ascii="Times New Roman" w:eastAsia="Times New Roman" w:hAnsi="Times New Roman" w:cs="Times New Roman"/>
          <w:sz w:val="24"/>
          <w:szCs w:val="24"/>
          <w:shd w:val="clear" w:color="auto" w:fill="FFFFFF"/>
          <w:lang w:val="en-US" w:eastAsia="pt-BR"/>
        </w:rPr>
        <w:fldChar w:fldCharType="separate"/>
      </w:r>
      <w:r w:rsidRPr="005E4CEE">
        <w:rPr>
          <w:rFonts w:ascii="Times New Roman" w:eastAsia="Times New Roman" w:hAnsi="Times New Roman" w:cs="Times New Roman"/>
          <w:noProof/>
          <w:sz w:val="24"/>
          <w:szCs w:val="24"/>
          <w:shd w:val="clear" w:color="auto" w:fill="FFFFFF"/>
          <w:lang w:val="en-US" w:eastAsia="pt-BR"/>
        </w:rPr>
        <w:t>[15]</w:t>
      </w:r>
      <w:r w:rsidRPr="005E4CEE">
        <w:rPr>
          <w:rFonts w:ascii="Times New Roman" w:eastAsia="Times New Roman" w:hAnsi="Times New Roman" w:cs="Times New Roman"/>
          <w:sz w:val="24"/>
          <w:szCs w:val="24"/>
          <w:shd w:val="clear" w:color="auto" w:fill="FFFFFF"/>
          <w:lang w:val="en-US" w:eastAsia="pt-BR"/>
        </w:rPr>
        <w:fldChar w:fldCharType="end"/>
      </w:r>
      <w:r w:rsidRPr="005E4CEE">
        <w:rPr>
          <w:rFonts w:ascii="Times New Roman" w:eastAsia="Times New Roman" w:hAnsi="Times New Roman" w:cs="Times New Roman"/>
          <w:sz w:val="24"/>
          <w:szCs w:val="24"/>
          <w:shd w:val="clear" w:color="auto" w:fill="FFFFFF"/>
          <w:lang w:val="en-US" w:eastAsia="pt-BR"/>
        </w:rPr>
        <w:t>.</w:t>
      </w:r>
    </w:p>
    <w:p w14:paraId="6F504B84"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lang w:val="en" w:eastAsia="pt-BR"/>
        </w:rPr>
      </w:pPr>
      <w:r w:rsidRPr="005E4CEE">
        <w:rPr>
          <w:rFonts w:ascii="Times New Roman" w:eastAsia="Times New Roman" w:hAnsi="Times New Roman" w:cs="Times New Roman"/>
          <w:sz w:val="24"/>
          <w:szCs w:val="24"/>
          <w:shd w:val="clear" w:color="auto" w:fill="FFFFFF"/>
          <w:lang w:val="en-US" w:eastAsia="pt-BR"/>
        </w:rPr>
        <w:t>B</w:t>
      </w:r>
      <w:r w:rsidRPr="005E4CEE">
        <w:rPr>
          <w:rFonts w:ascii="Times New Roman" w:eastAsia="Times New Roman" w:hAnsi="Times New Roman" w:cs="Times New Roman"/>
          <w:sz w:val="24"/>
          <w:szCs w:val="24"/>
          <w:lang w:val="en" w:eastAsia="pt-BR"/>
        </w:rPr>
        <w:t xml:space="preserve">etween both </w:t>
      </w:r>
      <w:r w:rsidRPr="005E4CEE">
        <w:rPr>
          <w:rFonts w:ascii="Times New Roman" w:eastAsia="Times New Roman" w:hAnsi="Times New Roman" w:cs="Times New Roman"/>
          <w:noProof/>
          <w:sz w:val="24"/>
          <w:szCs w:val="24"/>
          <w:shd w:val="clear" w:color="auto" w:fill="FFFFFF"/>
          <w:lang w:val="en-US" w:eastAsia="pt-BR"/>
        </w:rPr>
        <w:t>middle</w:t>
      </w:r>
      <w:r w:rsidRPr="005E4CEE">
        <w:rPr>
          <w:rFonts w:ascii="Times New Roman" w:eastAsia="Times New Roman" w:hAnsi="Times New Roman" w:cs="Times New Roman"/>
          <w:sz w:val="24"/>
          <w:szCs w:val="24"/>
          <w:shd w:val="clear" w:color="auto" w:fill="FFFFFF"/>
          <w:lang w:val="en-US" w:eastAsia="pt-BR"/>
        </w:rPr>
        <w:t xml:space="preserve"> lacerate foramen + the foramen </w:t>
      </w:r>
      <w:r w:rsidRPr="005E4CEE">
        <w:rPr>
          <w:rFonts w:ascii="Times New Roman" w:eastAsia="Times New Roman" w:hAnsi="Times New Roman" w:cs="Times New Roman"/>
          <w:noProof/>
          <w:sz w:val="24"/>
          <w:szCs w:val="24"/>
          <w:shd w:val="clear" w:color="auto" w:fill="FFFFFF"/>
          <w:lang w:val="en-US" w:eastAsia="pt-BR"/>
        </w:rPr>
        <w:t>ovale</w:t>
      </w:r>
      <w:r w:rsidRPr="005E4CEE">
        <w:rPr>
          <w:rFonts w:ascii="Times New Roman" w:eastAsia="Times New Roman" w:hAnsi="Times New Roman" w:cs="Times New Roman"/>
          <w:sz w:val="24"/>
          <w:szCs w:val="24"/>
          <w:lang w:val="en" w:eastAsia="pt-BR"/>
        </w:rPr>
        <w:t xml:space="preserve"> </w:t>
      </w:r>
      <w:r w:rsidRPr="005E4CEE">
        <w:rPr>
          <w:rFonts w:ascii="Times New Roman" w:eastAsia="Times New Roman" w:hAnsi="Times New Roman" w:cs="Times New Roman"/>
          <w:noProof/>
          <w:sz w:val="24"/>
          <w:szCs w:val="24"/>
          <w:lang w:val="en" w:eastAsia="pt-BR"/>
        </w:rPr>
        <w:t xml:space="preserve">is </w:t>
      </w:r>
      <w:r w:rsidRPr="005E4CEE">
        <w:rPr>
          <w:rFonts w:ascii="Times New Roman" w:eastAsia="Times New Roman" w:hAnsi="Times New Roman" w:cs="Times New Roman"/>
          <w:sz w:val="24"/>
          <w:szCs w:val="24"/>
          <w:lang w:val="en" w:eastAsia="pt-BR"/>
        </w:rPr>
        <w:t xml:space="preserve">the impression of the pituitary fossa, which </w:t>
      </w:r>
      <w:r w:rsidRPr="005E4CEE">
        <w:rPr>
          <w:rFonts w:ascii="Times New Roman" w:eastAsia="Times New Roman" w:hAnsi="Times New Roman" w:cs="Times New Roman"/>
          <w:noProof/>
          <w:sz w:val="24"/>
          <w:szCs w:val="24"/>
          <w:lang w:val="en" w:eastAsia="pt-BR"/>
        </w:rPr>
        <w:t>is damaged by slight ventral compression of the skull</w:t>
      </w:r>
      <w:r w:rsidRPr="005E4CEE">
        <w:rPr>
          <w:rFonts w:ascii="Times New Roman" w:eastAsia="Times New Roman" w:hAnsi="Times New Roman" w:cs="Times New Roman"/>
          <w:sz w:val="24"/>
          <w:szCs w:val="24"/>
          <w:lang w:val="en" w:eastAsia="pt-BR"/>
        </w:rPr>
        <w:t xml:space="preserve">. </w:t>
      </w:r>
    </w:p>
    <w:p w14:paraId="766DF758"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shd w:val="clear" w:color="auto" w:fill="FFFFFF"/>
          <w:lang w:val="en-US" w:eastAsia="pt-BR"/>
        </w:rPr>
      </w:pPr>
      <w:r w:rsidRPr="005E4CEE">
        <w:rPr>
          <w:rFonts w:ascii="Times New Roman" w:eastAsia="Times New Roman" w:hAnsi="Times New Roman" w:cs="Times New Roman"/>
          <w:sz w:val="24"/>
          <w:szCs w:val="24"/>
          <w:lang w:val="en" w:eastAsia="pt-BR"/>
        </w:rPr>
        <w:t xml:space="preserve">On the posterior region of the endocast </w:t>
      </w:r>
      <w:r w:rsidRPr="005E4CEE">
        <w:rPr>
          <w:rFonts w:ascii="Times New Roman" w:eastAsia="Times New Roman" w:hAnsi="Times New Roman" w:cs="Times New Roman"/>
          <w:noProof/>
          <w:sz w:val="24"/>
          <w:szCs w:val="24"/>
          <w:lang w:val="en" w:eastAsia="pt-BR"/>
        </w:rPr>
        <w:t xml:space="preserve">is </w:t>
      </w:r>
      <w:r w:rsidRPr="005E4CEE">
        <w:rPr>
          <w:rFonts w:ascii="Times New Roman" w:eastAsia="Times New Roman" w:hAnsi="Times New Roman" w:cs="Times New Roman"/>
          <w:sz w:val="24"/>
          <w:szCs w:val="24"/>
          <w:lang w:val="en" w:eastAsia="pt-BR"/>
        </w:rPr>
        <w:t>the cast of the</w:t>
      </w:r>
      <w:r w:rsidRPr="005E4CEE">
        <w:rPr>
          <w:rFonts w:ascii="Times New Roman" w:eastAsia="Times New Roman" w:hAnsi="Times New Roman" w:cs="Times New Roman"/>
          <w:b/>
          <w:sz w:val="24"/>
          <w:szCs w:val="24"/>
          <w:lang w:val="en" w:eastAsia="pt-BR"/>
        </w:rPr>
        <w:t xml:space="preserve"> </w:t>
      </w:r>
      <w:r w:rsidRPr="005E4CEE">
        <w:rPr>
          <w:rFonts w:ascii="Times New Roman" w:eastAsia="Times New Roman" w:hAnsi="Times New Roman" w:cs="Times New Roman"/>
          <w:sz w:val="24"/>
          <w:szCs w:val="24"/>
          <w:lang w:val="en" w:eastAsia="pt-BR"/>
        </w:rPr>
        <w:t xml:space="preserve">jugular fossa (see </w:t>
      </w:r>
      <w:r w:rsidRPr="005E4CEE">
        <w:rPr>
          <w:rFonts w:ascii="Times New Roman" w:eastAsia="Times New Roman" w:hAnsi="Times New Roman" w:cs="Times New Roman"/>
          <w:sz w:val="24"/>
          <w:szCs w:val="24"/>
          <w:lang w:val="en" w:eastAsia="pt-BR"/>
        </w:rPr>
        <w:fldChar w:fldCharType="begin" w:fldLock="1"/>
      </w:r>
      <w:r w:rsidRPr="005E4CEE">
        <w:rPr>
          <w:rFonts w:ascii="Times New Roman" w:eastAsia="Times New Roman" w:hAnsi="Times New Roman" w:cs="Times New Roman"/>
          <w:sz w:val="24"/>
          <w:szCs w:val="24"/>
          <w:lang w:val="en" w:eastAsia="pt-BR"/>
        </w:rPr>
        <w:instrText>ADDIN CSL_CITATION {"citationItems":[{"id":"ITEM-1","itemData":{"DOI":"10.1093/jmammal/gyv131","author":[{"dropping-particle":"","family":"Nasif","given":"N","non-dropping-particle":"","parse-names":false,"suffix":""},{"dropping-particle":"","family":"Abdala","given":"F","non-dropping-particle":"","parse-names":false,"suffix":""}],"id":"ITEM-1","issued":{"date-parts":[["2015"]]},"page":"1224-1244","title":"Craniodental ontogeny of the pacarana Dinomys branickii Peters 1873 ( Rodentia , Hystricognathi , Caviomorpha , Dinomyidae )","type":"article-journal","volume":"96"},"uris":["http://www.mendeley.com/documents/?uuid=495ecfd6-5e0a-42a7-a6aa-10e1d2f70245"]}],"mendeley":{"formattedCitation":"[16]","plainTextFormattedCitation":"[16]","previouslyFormattedCitation":"[16]"},"properties":{"noteIndex":0},"schema":"https://github.com/citation-style-language/schema/raw/master/csl-citation.json"}</w:instrText>
      </w:r>
      <w:r w:rsidRPr="005E4CEE">
        <w:rPr>
          <w:rFonts w:ascii="Times New Roman" w:eastAsia="Times New Roman" w:hAnsi="Times New Roman" w:cs="Times New Roman"/>
          <w:sz w:val="24"/>
          <w:szCs w:val="24"/>
          <w:lang w:val="en" w:eastAsia="pt-BR"/>
        </w:rPr>
        <w:fldChar w:fldCharType="separate"/>
      </w:r>
      <w:r w:rsidRPr="005E4CEE">
        <w:rPr>
          <w:rFonts w:ascii="Times New Roman" w:eastAsia="Times New Roman" w:hAnsi="Times New Roman" w:cs="Times New Roman"/>
          <w:noProof/>
          <w:sz w:val="24"/>
          <w:szCs w:val="24"/>
          <w:lang w:val="en" w:eastAsia="pt-BR"/>
        </w:rPr>
        <w:t>[16]</w:t>
      </w:r>
      <w:r w:rsidRPr="005E4CEE">
        <w:rPr>
          <w:rFonts w:ascii="Times New Roman" w:eastAsia="Times New Roman" w:hAnsi="Times New Roman" w:cs="Times New Roman"/>
          <w:sz w:val="24"/>
          <w:szCs w:val="24"/>
          <w:lang w:val="en" w:eastAsia="pt-BR"/>
        </w:rPr>
        <w:fldChar w:fldCharType="end"/>
      </w:r>
      <w:r w:rsidRPr="005E4CEE">
        <w:rPr>
          <w:rFonts w:ascii="Times New Roman" w:eastAsia="Times New Roman" w:hAnsi="Times New Roman" w:cs="Times New Roman"/>
          <w:sz w:val="24"/>
          <w:szCs w:val="24"/>
          <w:lang w:val="en" w:eastAsia="pt-BR"/>
        </w:rPr>
        <w:t>) or posterior lacerate foramen, which is an oblique impression.</w:t>
      </w:r>
      <w:r w:rsidRPr="005E4CEE">
        <w:rPr>
          <w:rFonts w:ascii="Times New Roman" w:eastAsia="Times New Roman" w:hAnsi="Times New Roman" w:cs="Times New Roman"/>
          <w:sz w:val="24"/>
          <w:szCs w:val="24"/>
          <w:shd w:val="clear" w:color="auto" w:fill="FFFFFF"/>
          <w:lang w:val="en-US" w:eastAsia="pt-BR"/>
        </w:rPr>
        <w:t xml:space="preserve"> This impression represents </w:t>
      </w:r>
      <w:r w:rsidRPr="005E4CEE">
        <w:rPr>
          <w:rFonts w:ascii="Times New Roman" w:eastAsia="Times New Roman" w:hAnsi="Times New Roman" w:cs="Times New Roman"/>
          <w:noProof/>
          <w:sz w:val="24"/>
          <w:szCs w:val="24"/>
          <w:shd w:val="clear" w:color="auto" w:fill="FFFFFF"/>
          <w:lang w:val="en-US" w:eastAsia="pt-BR"/>
        </w:rPr>
        <w:t>the carotid foramen anteriorly</w:t>
      </w:r>
      <w:r w:rsidRPr="005E4CEE">
        <w:rPr>
          <w:rFonts w:ascii="Times New Roman" w:eastAsia="Times New Roman" w:hAnsi="Times New Roman" w:cs="Times New Roman"/>
          <w:sz w:val="24"/>
          <w:szCs w:val="24"/>
          <w:shd w:val="clear" w:color="auto" w:fill="FFFFFF"/>
          <w:lang w:val="en-US" w:eastAsia="pt-BR"/>
        </w:rPr>
        <w:t xml:space="preserve"> and posteriorly the jugular foramen (Figure S1). In rodents, the jugular fossa conveys the internal jugular vein, carotid, and stapedial arteries, as well as cranial nerves IX, X, </w:t>
      </w:r>
      <w:r w:rsidRPr="005E4CEE">
        <w:rPr>
          <w:rFonts w:ascii="Times New Roman" w:eastAsia="Times New Roman" w:hAnsi="Times New Roman" w:cs="Times New Roman"/>
          <w:noProof/>
          <w:sz w:val="24"/>
          <w:szCs w:val="24"/>
          <w:shd w:val="clear" w:color="auto" w:fill="FFFFFF"/>
          <w:lang w:val="en-US" w:eastAsia="pt-BR"/>
        </w:rPr>
        <w:t>and</w:t>
      </w:r>
      <w:r w:rsidRPr="005E4CEE">
        <w:rPr>
          <w:rFonts w:ascii="Times New Roman" w:eastAsia="Times New Roman" w:hAnsi="Times New Roman" w:cs="Times New Roman"/>
          <w:sz w:val="24"/>
          <w:szCs w:val="24"/>
          <w:shd w:val="clear" w:color="auto" w:fill="FFFFFF"/>
          <w:lang w:val="en-US" w:eastAsia="pt-BR"/>
        </w:rPr>
        <w:t xml:space="preserve"> XI </w:t>
      </w:r>
      <w:r w:rsidRPr="005E4CEE">
        <w:rPr>
          <w:rFonts w:ascii="Times New Roman" w:eastAsia="Times New Roman" w:hAnsi="Times New Roman" w:cs="Times New Roman"/>
          <w:sz w:val="24"/>
          <w:szCs w:val="24"/>
          <w:shd w:val="clear" w:color="auto" w:fill="FFFFFF"/>
          <w:lang w:val="en-US" w:eastAsia="pt-BR"/>
        </w:rPr>
        <w:fldChar w:fldCharType="begin" w:fldLock="1"/>
      </w:r>
      <w:r w:rsidRPr="005E4CEE">
        <w:rPr>
          <w:rFonts w:ascii="Times New Roman" w:eastAsia="Times New Roman" w:hAnsi="Times New Roman" w:cs="Times New Roman"/>
          <w:sz w:val="24"/>
          <w:szCs w:val="24"/>
          <w:shd w:val="clear" w:color="auto" w:fill="FFFFFF"/>
          <w:lang w:val="en-US" w:eastAsia="pt-BR"/>
        </w:rPr>
        <w:instrText>ADDIN CSL_CITATION {"citationItems":[{"id":"ITEM-1","itemData":{"author":[{"dropping-particle":"","family":"Wahlert","given":"J.H","non-dropping-particle":"","parse-names":false,"suffix":""}],"container-title":"Bulletin of the Museum of Comparative Zoology","id":"ITEM-1","issued":{"date-parts":[["1974"]]},"page":"263-410","title":"The cranial foramina of protogomorphous rodents: an anatomical and phylogenetic study.","type":"article-journal","volume":"146"},"uris":["http://www.mendeley.com/documents/?uuid=c0fc48ca-fea0-484e-a59f-9ef29524df7e"]}],"mendeley":{"formattedCitation":"[17]","plainTextFormattedCitation":"[17]","previouslyFormattedCitation":"[17]"},"properties":{"noteIndex":0},"schema":"https://github.com/citation-style-language/schema/raw/master/csl-citation.json"}</w:instrText>
      </w:r>
      <w:r w:rsidRPr="005E4CEE">
        <w:rPr>
          <w:rFonts w:ascii="Times New Roman" w:eastAsia="Times New Roman" w:hAnsi="Times New Roman" w:cs="Times New Roman"/>
          <w:sz w:val="24"/>
          <w:szCs w:val="24"/>
          <w:shd w:val="clear" w:color="auto" w:fill="FFFFFF"/>
          <w:lang w:val="en-US" w:eastAsia="pt-BR"/>
        </w:rPr>
        <w:fldChar w:fldCharType="separate"/>
      </w:r>
      <w:r w:rsidRPr="005E4CEE">
        <w:rPr>
          <w:rFonts w:ascii="Times New Roman" w:eastAsia="Times New Roman" w:hAnsi="Times New Roman" w:cs="Times New Roman"/>
          <w:noProof/>
          <w:sz w:val="24"/>
          <w:szCs w:val="24"/>
          <w:shd w:val="clear" w:color="auto" w:fill="FFFFFF"/>
          <w:lang w:val="en-US" w:eastAsia="pt-BR"/>
        </w:rPr>
        <w:t>[17]</w:t>
      </w:r>
      <w:r w:rsidRPr="005E4CEE">
        <w:rPr>
          <w:rFonts w:ascii="Times New Roman" w:eastAsia="Times New Roman" w:hAnsi="Times New Roman" w:cs="Times New Roman"/>
          <w:sz w:val="24"/>
          <w:szCs w:val="24"/>
          <w:shd w:val="clear" w:color="auto" w:fill="FFFFFF"/>
          <w:lang w:val="en-US" w:eastAsia="pt-BR"/>
        </w:rPr>
        <w:fldChar w:fldCharType="end"/>
      </w:r>
      <w:r w:rsidRPr="005E4CEE">
        <w:rPr>
          <w:rFonts w:ascii="Times New Roman" w:eastAsia="Times New Roman" w:hAnsi="Times New Roman" w:cs="Times New Roman"/>
          <w:sz w:val="24"/>
          <w:szCs w:val="24"/>
          <w:shd w:val="clear" w:color="auto" w:fill="FFFFFF"/>
          <w:lang w:val="en-US" w:eastAsia="pt-BR"/>
        </w:rPr>
        <w:t xml:space="preserve">. Laterally to these structures </w:t>
      </w:r>
      <w:r w:rsidRPr="005E4CEE">
        <w:rPr>
          <w:rFonts w:ascii="Times New Roman" w:eastAsia="Times New Roman" w:hAnsi="Times New Roman" w:cs="Times New Roman"/>
          <w:noProof/>
          <w:sz w:val="24"/>
          <w:szCs w:val="24"/>
          <w:shd w:val="clear" w:color="auto" w:fill="FFFFFF"/>
          <w:lang w:val="en-US" w:eastAsia="pt-BR"/>
        </w:rPr>
        <w:t xml:space="preserve">is </w:t>
      </w:r>
      <w:r w:rsidRPr="005E4CEE">
        <w:rPr>
          <w:rFonts w:ascii="Times New Roman" w:eastAsia="Times New Roman" w:hAnsi="Times New Roman" w:cs="Times New Roman"/>
          <w:sz w:val="24"/>
          <w:szCs w:val="24"/>
          <w:shd w:val="clear" w:color="auto" w:fill="FFFFFF"/>
          <w:lang w:val="en-US" w:eastAsia="pt-BR"/>
        </w:rPr>
        <w:t xml:space="preserve">the internal acoustic meatus (passage for the nerves VII and VIII), and posteriorly is the impression of the hypoglossal nerve (XII). </w:t>
      </w:r>
    </w:p>
    <w:p w14:paraId="73B6D67D"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shd w:val="clear" w:color="auto" w:fill="FFFFFF"/>
          <w:lang w:val="en-US" w:eastAsia="pt-BR"/>
        </w:rPr>
      </w:pPr>
    </w:p>
    <w:p w14:paraId="484F6C6D" w14:textId="77777777" w:rsidR="004A5CF6" w:rsidRPr="005E4CEE" w:rsidRDefault="004A5CF6" w:rsidP="004A5CF6">
      <w:pPr>
        <w:keepNext/>
        <w:keepLines/>
        <w:spacing w:before="40" w:after="0" w:line="240" w:lineRule="auto"/>
        <w:outlineLvl w:val="1"/>
        <w:rPr>
          <w:rFonts w:ascii="Times New Roman" w:eastAsiaTheme="majorEastAsia" w:hAnsi="Times New Roman" w:cstheme="majorBidi"/>
          <w:b/>
          <w:i/>
          <w:sz w:val="24"/>
          <w:szCs w:val="32"/>
          <w:shd w:val="clear" w:color="auto" w:fill="FFFFFF"/>
          <w:lang w:val="en-US"/>
        </w:rPr>
      </w:pPr>
      <w:r w:rsidRPr="005E4CEE">
        <w:rPr>
          <w:rFonts w:ascii="Times New Roman" w:eastAsiaTheme="majorEastAsia" w:hAnsi="Times New Roman" w:cstheme="majorBidi"/>
          <w:b/>
          <w:i/>
          <w:sz w:val="24"/>
          <w:szCs w:val="32"/>
          <w:shd w:val="clear" w:color="auto" w:fill="FFFFFF"/>
          <w:lang w:val="en-US"/>
        </w:rPr>
        <w:t>Cerebrum</w:t>
      </w:r>
    </w:p>
    <w:p w14:paraId="29FF648C" w14:textId="77777777" w:rsidR="004A5CF6" w:rsidRPr="005E4CEE" w:rsidRDefault="004A5CF6" w:rsidP="004A5CF6">
      <w:pPr>
        <w:rPr>
          <w:lang w:val="en-US"/>
        </w:rPr>
      </w:pPr>
    </w:p>
    <w:p w14:paraId="45C10542"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lang w:val="en" w:eastAsia="pt-BR"/>
        </w:rPr>
      </w:pPr>
      <w:r w:rsidRPr="005E4CEE">
        <w:rPr>
          <w:rFonts w:ascii="Times New Roman" w:eastAsia="Times New Roman" w:hAnsi="Times New Roman" w:cs="Times New Roman"/>
          <w:sz w:val="24"/>
          <w:szCs w:val="24"/>
          <w:shd w:val="clear" w:color="auto" w:fill="FFFFFF"/>
          <w:lang w:val="en-US" w:eastAsia="pt-BR"/>
        </w:rPr>
        <w:t xml:space="preserve">The deep lateral sulcus longitudinally extends from the posterior portion to the anterior </w:t>
      </w:r>
      <w:r w:rsidRPr="005E4CEE">
        <w:rPr>
          <w:rFonts w:ascii="Times New Roman" w:eastAsia="Times New Roman" w:hAnsi="Times New Roman" w:cs="Times New Roman"/>
          <w:noProof/>
          <w:sz w:val="24"/>
          <w:szCs w:val="24"/>
          <w:shd w:val="clear" w:color="auto" w:fill="FFFFFF"/>
          <w:lang w:val="en-US" w:eastAsia="pt-BR"/>
        </w:rPr>
        <w:t>portion</w:t>
      </w:r>
      <w:r w:rsidRPr="005E4CEE">
        <w:rPr>
          <w:rFonts w:ascii="Times New Roman" w:eastAsia="Times New Roman" w:hAnsi="Times New Roman" w:cs="Times New Roman"/>
          <w:sz w:val="24"/>
          <w:szCs w:val="24"/>
          <w:shd w:val="clear" w:color="auto" w:fill="FFFFFF"/>
          <w:lang w:val="en-US" w:eastAsia="pt-BR"/>
        </w:rPr>
        <w:t xml:space="preserve"> of the neocortex, terminating anteriorly in a </w:t>
      </w:r>
      <w:r w:rsidRPr="005E4CEE">
        <w:rPr>
          <w:rFonts w:ascii="Times New Roman" w:eastAsia="Times New Roman" w:hAnsi="Times New Roman" w:cs="Times New Roman"/>
          <w:noProof/>
          <w:sz w:val="24"/>
          <w:szCs w:val="24"/>
          <w:shd w:val="clear" w:color="auto" w:fill="FFFFFF"/>
          <w:lang w:val="en-US" w:eastAsia="pt-BR"/>
        </w:rPr>
        <w:t>transverse</w:t>
      </w:r>
      <w:r w:rsidRPr="005E4CEE">
        <w:rPr>
          <w:rFonts w:ascii="Times New Roman" w:eastAsia="Times New Roman" w:hAnsi="Times New Roman" w:cs="Times New Roman"/>
          <w:sz w:val="24"/>
          <w:szCs w:val="24"/>
          <w:shd w:val="clear" w:color="auto" w:fill="FFFFFF"/>
          <w:lang w:val="en-US" w:eastAsia="pt-BR"/>
        </w:rPr>
        <w:t xml:space="preserve"> convolution. Anteriorly to this convolution, there is a sulcus, in the same topographic location of the ansate sulcus found in other mammals </w:t>
      </w:r>
      <w:r w:rsidRPr="005E4CEE">
        <w:rPr>
          <w:rFonts w:ascii="Times New Roman" w:eastAsia="Times New Roman" w:hAnsi="Times New Roman" w:cs="Times New Roman"/>
          <w:sz w:val="24"/>
          <w:szCs w:val="24"/>
          <w:shd w:val="clear" w:color="auto" w:fill="FFFFFF"/>
          <w:lang w:val="en-US" w:eastAsia="pt-BR"/>
        </w:rPr>
        <w:fldChar w:fldCharType="begin" w:fldLock="1"/>
      </w:r>
      <w:r w:rsidRPr="005E4CEE">
        <w:rPr>
          <w:rFonts w:ascii="Times New Roman" w:eastAsia="Times New Roman" w:hAnsi="Times New Roman" w:cs="Times New Roman"/>
          <w:sz w:val="24"/>
          <w:szCs w:val="24"/>
          <w:shd w:val="clear" w:color="auto" w:fill="FFFFFF"/>
          <w:lang w:val="en-US" w:eastAsia="pt-BR"/>
        </w:rPr>
        <w:instrText>ADDIN CSL_CITATION {"citationItems":[{"id":"ITEM-1","itemData":{"DOI":"10.1007/s10914-015-9298-5","ISSN":"1064-7554","author":[{"dropping-particle":"","family":"Dozo","given":"María Teresa","non-dropping-particle":"","parse-names":false,"suffix":""},{"dropping-particle":"","family":"Martínez","given":"Gastón","non-dropping-particle":"","parse-names":false,"suffix":""}],"container-title":"Journal of Mammalian Evolution","id":"ITEM-1","issue":"1","issued":{"date-parts":[["2016","3","8"]]},"page":"1-16","title":"First Digital Cranial Endocasts of late Oligocene Notohippidae (Notoungulata): Implications for Endemic South American Ungulates Brain Evolution","type":"article-journal","volume":"23"},"uris":["http://www.mendeley.com/documents/?uuid=8522e0f8-2813-489f-87e5-ee22509995ce"]}],"mendeley":{"formattedCitation":"[18]","plainTextFormattedCitation":"[18]","previouslyFormattedCitation":"[18]"},"properties":{"noteIndex":0},"schema":"https://github.com/citation-style-language/schema/raw/master/csl-citation.json"}</w:instrText>
      </w:r>
      <w:r w:rsidRPr="005E4CEE">
        <w:rPr>
          <w:rFonts w:ascii="Times New Roman" w:eastAsia="Times New Roman" w:hAnsi="Times New Roman" w:cs="Times New Roman"/>
          <w:sz w:val="24"/>
          <w:szCs w:val="24"/>
          <w:shd w:val="clear" w:color="auto" w:fill="FFFFFF"/>
          <w:lang w:val="en-US" w:eastAsia="pt-BR"/>
        </w:rPr>
        <w:fldChar w:fldCharType="separate"/>
      </w:r>
      <w:r w:rsidRPr="005E4CEE">
        <w:rPr>
          <w:rFonts w:ascii="Times New Roman" w:eastAsia="Times New Roman" w:hAnsi="Times New Roman" w:cs="Times New Roman"/>
          <w:noProof/>
          <w:sz w:val="24"/>
          <w:szCs w:val="24"/>
          <w:shd w:val="clear" w:color="auto" w:fill="FFFFFF"/>
          <w:lang w:val="en-US" w:eastAsia="pt-BR"/>
        </w:rPr>
        <w:t>[18]</w:t>
      </w:r>
      <w:r w:rsidRPr="005E4CEE">
        <w:rPr>
          <w:rFonts w:ascii="Times New Roman" w:eastAsia="Times New Roman" w:hAnsi="Times New Roman" w:cs="Times New Roman"/>
          <w:sz w:val="24"/>
          <w:szCs w:val="24"/>
          <w:shd w:val="clear" w:color="auto" w:fill="FFFFFF"/>
          <w:lang w:val="en-US" w:eastAsia="pt-BR"/>
        </w:rPr>
        <w:fldChar w:fldCharType="end"/>
      </w:r>
      <w:r w:rsidRPr="005E4CEE">
        <w:rPr>
          <w:rFonts w:ascii="Times New Roman" w:eastAsia="Times New Roman" w:hAnsi="Times New Roman" w:cs="Times New Roman"/>
          <w:sz w:val="24"/>
          <w:szCs w:val="24"/>
          <w:shd w:val="clear" w:color="auto" w:fill="FFFFFF"/>
          <w:lang w:val="en-US" w:eastAsia="pt-BR"/>
        </w:rPr>
        <w:t xml:space="preserve">. The other sulci and convolutions are also </w:t>
      </w:r>
      <w:r w:rsidRPr="005E4CEE">
        <w:rPr>
          <w:rFonts w:ascii="Times New Roman" w:eastAsia="Times New Roman" w:hAnsi="Times New Roman" w:cs="Times New Roman"/>
          <w:sz w:val="24"/>
          <w:szCs w:val="24"/>
          <w:shd w:val="clear" w:color="auto" w:fill="FFFFFF"/>
          <w:lang w:val="en-US" w:eastAsia="pt-BR"/>
        </w:rPr>
        <w:lastRenderedPageBreak/>
        <w:t xml:space="preserve">well marked on the brain endocast. The </w:t>
      </w:r>
      <w:r w:rsidRPr="005E4CEE">
        <w:rPr>
          <w:rFonts w:ascii="Times New Roman" w:eastAsia="Times New Roman" w:hAnsi="Times New Roman" w:cs="Times New Roman"/>
          <w:noProof/>
          <w:sz w:val="24"/>
          <w:szCs w:val="24"/>
          <w:shd w:val="clear" w:color="auto" w:fill="FFFFFF"/>
          <w:lang w:val="en-US" w:eastAsia="pt-BR"/>
        </w:rPr>
        <w:t>suprasylvian</w:t>
      </w:r>
      <w:r w:rsidRPr="005E4CEE">
        <w:rPr>
          <w:rFonts w:ascii="Times New Roman" w:eastAsia="Times New Roman" w:hAnsi="Times New Roman" w:cs="Times New Roman"/>
          <w:sz w:val="24"/>
          <w:szCs w:val="24"/>
          <w:shd w:val="clear" w:color="auto" w:fill="FFFFFF"/>
          <w:lang w:val="en-US" w:eastAsia="pt-BR"/>
        </w:rPr>
        <w:t xml:space="preserve"> sulcus i</w:t>
      </w:r>
      <w:r w:rsidRPr="005E4CEE">
        <w:rPr>
          <w:rFonts w:ascii="Times New Roman" w:eastAsia="Times New Roman" w:hAnsi="Times New Roman" w:cs="Times New Roman"/>
          <w:sz w:val="24"/>
          <w:szCs w:val="24"/>
          <w:lang w:val="en" w:eastAsia="pt-BR"/>
        </w:rPr>
        <w:t xml:space="preserve">s </w:t>
      </w:r>
      <w:r w:rsidRPr="005E4CEE">
        <w:rPr>
          <w:rFonts w:ascii="Times New Roman" w:eastAsia="Times New Roman" w:hAnsi="Times New Roman" w:cs="Times New Roman"/>
          <w:noProof/>
          <w:sz w:val="24"/>
          <w:szCs w:val="24"/>
          <w:lang w:val="en" w:eastAsia="pt-BR"/>
        </w:rPr>
        <w:t>more visible</w:t>
      </w:r>
      <w:r w:rsidRPr="005E4CEE">
        <w:rPr>
          <w:rFonts w:ascii="Times New Roman" w:eastAsia="Times New Roman" w:hAnsi="Times New Roman" w:cs="Times New Roman"/>
          <w:sz w:val="24"/>
          <w:szCs w:val="24"/>
          <w:lang w:val="en" w:eastAsia="pt-BR"/>
        </w:rPr>
        <w:t xml:space="preserve"> dorsally, but it is not as deep as the lateral sulcus, as well as the ectosylvian sulcus. </w:t>
      </w:r>
    </w:p>
    <w:p w14:paraId="18F389DF" w14:textId="5B2B5CA1"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lang w:val="en-US" w:eastAsia="pt-BR"/>
        </w:rPr>
      </w:pPr>
      <w:r w:rsidRPr="005E4CEE">
        <w:rPr>
          <w:rFonts w:ascii="Times New Roman" w:eastAsia="Times New Roman" w:hAnsi="Times New Roman" w:cs="Times New Roman"/>
          <w:sz w:val="24"/>
          <w:szCs w:val="24"/>
          <w:lang w:val="en" w:eastAsia="pt-BR"/>
        </w:rPr>
        <w:t xml:space="preserve">The cerebrum cast of </w:t>
      </w:r>
      <w:r w:rsidRPr="005E4CEE">
        <w:rPr>
          <w:rFonts w:ascii="Times New Roman" w:eastAsia="Times New Roman" w:hAnsi="Times New Roman" w:cs="Times New Roman"/>
          <w:i/>
          <w:sz w:val="24"/>
          <w:szCs w:val="24"/>
          <w:lang w:val="en" w:eastAsia="pt-BR"/>
        </w:rPr>
        <w:t xml:space="preserve">N. </w:t>
      </w:r>
      <w:r w:rsidRPr="005E4CEE">
        <w:rPr>
          <w:rFonts w:ascii="Times New Roman" w:eastAsia="Times New Roman" w:hAnsi="Times New Roman" w:cs="Times New Roman"/>
          <w:i/>
          <w:noProof/>
          <w:sz w:val="24"/>
          <w:szCs w:val="24"/>
          <w:lang w:val="en" w:eastAsia="pt-BR"/>
        </w:rPr>
        <w:t>acreensis</w:t>
      </w:r>
      <w:r w:rsidRPr="005E4CEE">
        <w:rPr>
          <w:rFonts w:ascii="Times New Roman" w:eastAsia="Times New Roman" w:hAnsi="Times New Roman" w:cs="Times New Roman"/>
          <w:sz w:val="24"/>
          <w:szCs w:val="24"/>
          <w:lang w:val="en" w:eastAsia="pt-BR"/>
        </w:rPr>
        <w:t xml:space="preserve"> is similar in shape to that of  </w:t>
      </w:r>
      <w:r w:rsidRPr="005E4CEE">
        <w:rPr>
          <w:rFonts w:ascii="Times New Roman" w:eastAsia="Times New Roman" w:hAnsi="Times New Roman" w:cs="Times New Roman"/>
          <w:i/>
          <w:sz w:val="24"/>
          <w:szCs w:val="24"/>
          <w:lang w:val="en" w:eastAsia="pt-BR"/>
        </w:rPr>
        <w:t xml:space="preserve">D. branickii </w:t>
      </w:r>
      <w:r w:rsidRPr="005E4CEE">
        <w:rPr>
          <w:rFonts w:ascii="Times New Roman" w:eastAsia="Times New Roman" w:hAnsi="Times New Roman" w:cs="Times New Roman"/>
          <w:sz w:val="24"/>
          <w:szCs w:val="24"/>
          <w:lang w:val="en" w:eastAsia="pt-BR"/>
        </w:rPr>
        <w:t>(Figure S</w:t>
      </w:r>
      <w:r w:rsidR="001627AE">
        <w:rPr>
          <w:rFonts w:ascii="Times New Roman" w:eastAsia="Times New Roman" w:hAnsi="Times New Roman" w:cs="Times New Roman"/>
          <w:sz w:val="24"/>
          <w:szCs w:val="24"/>
          <w:lang w:val="en" w:eastAsia="pt-BR"/>
        </w:rPr>
        <w:t>7</w:t>
      </w:r>
      <w:r w:rsidRPr="005E4CEE">
        <w:rPr>
          <w:rFonts w:ascii="Times New Roman" w:eastAsia="Times New Roman" w:hAnsi="Times New Roman" w:cs="Times New Roman"/>
          <w:sz w:val="24"/>
          <w:szCs w:val="24"/>
          <w:lang w:val="en" w:eastAsia="pt-BR"/>
        </w:rPr>
        <w:t>)</w:t>
      </w:r>
      <w:r w:rsidRPr="005E4CEE">
        <w:rPr>
          <w:rFonts w:ascii="Times New Roman" w:eastAsia="Times New Roman" w:hAnsi="Times New Roman" w:cs="Times New Roman"/>
          <w:i/>
          <w:sz w:val="24"/>
          <w:szCs w:val="24"/>
          <w:lang w:val="en" w:eastAsia="pt-BR"/>
        </w:rPr>
        <w:t xml:space="preserve">, </w:t>
      </w:r>
      <w:r w:rsidRPr="005E4CEE">
        <w:rPr>
          <w:rFonts w:ascii="Times New Roman" w:eastAsia="Times New Roman" w:hAnsi="Times New Roman" w:cs="Times New Roman"/>
          <w:sz w:val="24"/>
          <w:szCs w:val="24"/>
          <w:lang w:val="en" w:eastAsia="pt-BR"/>
        </w:rPr>
        <w:t>showing</w:t>
      </w:r>
      <w:r w:rsidRPr="005E4CEE">
        <w:rPr>
          <w:rFonts w:ascii="Times New Roman" w:eastAsia="Times New Roman" w:hAnsi="Times New Roman" w:cs="Times New Roman"/>
          <w:i/>
          <w:sz w:val="24"/>
          <w:szCs w:val="24"/>
          <w:lang w:val="en" w:eastAsia="pt-BR"/>
        </w:rPr>
        <w:t xml:space="preserve"> </w:t>
      </w:r>
      <w:r w:rsidRPr="005E4CEE">
        <w:rPr>
          <w:rFonts w:ascii="Times New Roman" w:eastAsia="Times New Roman" w:hAnsi="Times New Roman" w:cs="Times New Roman"/>
          <w:sz w:val="24"/>
          <w:szCs w:val="24"/>
          <w:lang w:val="en" w:eastAsia="pt-BR"/>
        </w:rPr>
        <w:t xml:space="preserve">the frontal lobes more developed than in other Chinchilloidea, and in erethizontids (see </w:t>
      </w:r>
      <w:r w:rsidRPr="005E4CEE">
        <w:rPr>
          <w:rFonts w:ascii="Times New Roman" w:eastAsia="Times New Roman" w:hAnsi="Times New Roman" w:cs="Times New Roman"/>
          <w:sz w:val="24"/>
          <w:szCs w:val="24"/>
          <w:lang w:val="en" w:eastAsia="pt-BR"/>
        </w:rPr>
        <w:fldChar w:fldCharType="begin" w:fldLock="1"/>
      </w:r>
      <w:r w:rsidRPr="005E4CEE">
        <w:rPr>
          <w:rFonts w:ascii="Times New Roman" w:eastAsia="Times New Roman" w:hAnsi="Times New Roman" w:cs="Times New Roman"/>
          <w:sz w:val="24"/>
          <w:szCs w:val="24"/>
          <w:lang w:val="en" w:eastAsia="pt-BR"/>
        </w:rPr>
        <w:instrText>ADDIN CSL_CITATION {"citationItems":[{"id":"ITEM-1","itemData":{"DOI":"10.1671/18.1","ISSN":"0272-4634","author":[{"dropping-particle":"","family":"Dozo","given":"María T.","non-dropping-particle":"","parse-names":false,"suffix":""},{"dropping-particle":"","family":"Vucetich","given":"María G.","non-dropping-particle":"","parse-names":false,"suffix":""},{"dropping-particle":"","family":"Candela","given":"Adriana M.","non-dropping-particle":"","parse-names":false,"suffix":""}],"container-title":"Journal of Vertebrate Paleontology","id":"ITEM-1","issue":"1","issued":{"date-parts":[["2004","3","25"]]},"page":"228-234","title":"Skull anatomy and neuromorphology of Hypsosteiromys , a Colhuehuapian erethizontid rodent from Argentina","type":"article-journal","volume":"24"},"uris":["http://www.mendeley.com/documents/?uuid=a8fd22b0-c4b5-4470-98e9-ced9b4799e9b"]},{"id":"ITEM-2","itemData":{"author":[{"dropping-particle":"","family":"Dozo","given":"M.T","non-dropping-particle":"","parse-names":false,"suffix":""}],"container-title":"Ameghiniana","id":"ITEM-2","issued":{"date-parts":[["1997"]]},"page":"427-435","title":"Paleoneurología de &lt;i&gt;Dolicavia minuscula&lt;/i&gt; (Rodentia, Caviidae) y &lt;i&gt;Paedotherium insigne&lt;/i&gt; (Notoungulata, Hegetotheriidae) del Plioceno de Buenos Aires, Argentina","type":"article-journal","volume":"34"},"uris":["http://www.mendeley.com/documents/?uuid=e3eebb98-ce8c-4299-acb1-3d4a272a1e59"]}],"mendeley":{"formattedCitation":"[19,20]","plainTextFormattedCitation":"[19,20]","previouslyFormattedCitation":"[19,20]"},"properties":{"noteIndex":0},"schema":"https://github.com/citation-style-language/schema/raw/master/csl-citation.json"}</w:instrText>
      </w:r>
      <w:r w:rsidRPr="005E4CEE">
        <w:rPr>
          <w:rFonts w:ascii="Times New Roman" w:eastAsia="Times New Roman" w:hAnsi="Times New Roman" w:cs="Times New Roman"/>
          <w:sz w:val="24"/>
          <w:szCs w:val="24"/>
          <w:lang w:val="en" w:eastAsia="pt-BR"/>
        </w:rPr>
        <w:fldChar w:fldCharType="separate"/>
      </w:r>
      <w:r w:rsidRPr="005E4CEE">
        <w:rPr>
          <w:rFonts w:ascii="Times New Roman" w:eastAsia="Times New Roman" w:hAnsi="Times New Roman" w:cs="Times New Roman"/>
          <w:noProof/>
          <w:sz w:val="24"/>
          <w:szCs w:val="24"/>
          <w:lang w:val="en" w:eastAsia="pt-BR"/>
        </w:rPr>
        <w:t>[19,20]</w:t>
      </w:r>
      <w:r w:rsidRPr="005E4CEE">
        <w:rPr>
          <w:rFonts w:ascii="Times New Roman" w:eastAsia="Times New Roman" w:hAnsi="Times New Roman" w:cs="Times New Roman"/>
          <w:sz w:val="24"/>
          <w:szCs w:val="24"/>
          <w:lang w:val="en" w:eastAsia="pt-BR"/>
        </w:rPr>
        <w:fldChar w:fldCharType="end"/>
      </w:r>
      <w:r w:rsidRPr="005E4CEE">
        <w:rPr>
          <w:rFonts w:ascii="Times New Roman" w:eastAsia="Times New Roman" w:hAnsi="Times New Roman" w:cs="Times New Roman"/>
          <w:sz w:val="24"/>
          <w:szCs w:val="24"/>
          <w:lang w:val="en" w:eastAsia="pt-BR"/>
        </w:rPr>
        <w:t xml:space="preserve">). However, in </w:t>
      </w:r>
      <w:r w:rsidRPr="005E4CEE">
        <w:rPr>
          <w:rFonts w:ascii="Times New Roman" w:eastAsia="Times New Roman" w:hAnsi="Times New Roman" w:cs="Times New Roman"/>
          <w:noProof/>
          <w:sz w:val="24"/>
          <w:szCs w:val="24"/>
          <w:lang w:val="en" w:eastAsia="pt-BR"/>
        </w:rPr>
        <w:t>erethizontids,</w:t>
      </w:r>
      <w:r w:rsidRPr="005E4CEE">
        <w:rPr>
          <w:rFonts w:ascii="Times New Roman" w:eastAsia="Times New Roman" w:hAnsi="Times New Roman" w:cs="Times New Roman"/>
          <w:sz w:val="24"/>
          <w:szCs w:val="24"/>
          <w:lang w:val="en" w:eastAsia="pt-BR"/>
        </w:rPr>
        <w:t xml:space="preserve"> this trait is more evident, being present in fossils since </w:t>
      </w:r>
      <w:r w:rsidRPr="005E4CEE">
        <w:rPr>
          <w:rFonts w:ascii="Times New Roman" w:eastAsia="Times New Roman" w:hAnsi="Times New Roman" w:cs="Times New Roman"/>
          <w:noProof/>
          <w:sz w:val="24"/>
          <w:szCs w:val="24"/>
          <w:lang w:val="en" w:eastAsia="pt-BR"/>
        </w:rPr>
        <w:t>the Late</w:t>
      </w:r>
      <w:r w:rsidRPr="005E4CEE">
        <w:rPr>
          <w:rFonts w:ascii="Times New Roman" w:eastAsia="Times New Roman" w:hAnsi="Times New Roman" w:cs="Times New Roman"/>
          <w:sz w:val="24"/>
          <w:szCs w:val="24"/>
          <w:lang w:val="en" w:eastAsia="pt-BR"/>
        </w:rPr>
        <w:t xml:space="preserve"> Miocene </w:t>
      </w:r>
      <w:r w:rsidRPr="005E4CEE">
        <w:rPr>
          <w:rFonts w:ascii="Times New Roman" w:eastAsia="Times New Roman" w:hAnsi="Times New Roman" w:cs="Times New Roman"/>
          <w:sz w:val="24"/>
          <w:szCs w:val="24"/>
          <w:lang w:val="en" w:eastAsia="pt-BR"/>
        </w:rPr>
        <w:fldChar w:fldCharType="begin" w:fldLock="1"/>
      </w:r>
      <w:r w:rsidRPr="005E4CEE">
        <w:rPr>
          <w:rFonts w:ascii="Times New Roman" w:eastAsia="Times New Roman" w:hAnsi="Times New Roman" w:cs="Times New Roman"/>
          <w:sz w:val="24"/>
          <w:szCs w:val="24"/>
          <w:lang w:val="en" w:eastAsia="pt-BR"/>
        </w:rPr>
        <w:instrText>ADDIN CSL_CITATION {"citationItems":[{"id":"ITEM-1","itemData":{"DOI":"10.1671/18.1","ISSN":"0272-4634","author":[{"dropping-particle":"","family":"Dozo","given":"María T.","non-dropping-particle":"","parse-names":false,"suffix":""},{"dropping-particle":"","family":"Vucetich","given":"María G.","non-dropping-particle":"","parse-names":false,"suffix":""},{"dropping-particle":"","family":"Candela","given":"Adriana M.","non-dropping-particle":"","parse-names":false,"suffix":""}],"container-title":"Journal of Vertebrate Paleontology","id":"ITEM-1","issue":"1","issued":{"date-parts":[["2004","3","25"]]},"page":"228-234","title":"Skull anatomy and neuromorphology of Hypsosteiromys , a Colhuehuapian erethizontid rodent from Argentina","type":"article-journal","volume":"24"},"uris":["http://www.mendeley.com/documents/?uuid=a8fd22b0-c4b5-4470-98e9-ced9b4799e9b"]}],"mendeley":{"formattedCitation":"[19]","plainTextFormattedCitation":"[19]","previouslyFormattedCitation":"[19]"},"properties":{"noteIndex":0},"schema":"https://github.com/citation-style-language/schema/raw/master/csl-citation.json"}</w:instrText>
      </w:r>
      <w:r w:rsidRPr="005E4CEE">
        <w:rPr>
          <w:rFonts w:ascii="Times New Roman" w:eastAsia="Times New Roman" w:hAnsi="Times New Roman" w:cs="Times New Roman"/>
          <w:sz w:val="24"/>
          <w:szCs w:val="24"/>
          <w:lang w:val="en" w:eastAsia="pt-BR"/>
        </w:rPr>
        <w:fldChar w:fldCharType="separate"/>
      </w:r>
      <w:r w:rsidRPr="005E4CEE">
        <w:rPr>
          <w:rFonts w:ascii="Times New Roman" w:eastAsia="Times New Roman" w:hAnsi="Times New Roman" w:cs="Times New Roman"/>
          <w:noProof/>
          <w:sz w:val="24"/>
          <w:szCs w:val="24"/>
          <w:lang w:val="en" w:eastAsia="pt-BR"/>
        </w:rPr>
        <w:t>[19]</w:t>
      </w:r>
      <w:r w:rsidRPr="005E4CEE">
        <w:rPr>
          <w:rFonts w:ascii="Times New Roman" w:eastAsia="Times New Roman" w:hAnsi="Times New Roman" w:cs="Times New Roman"/>
          <w:sz w:val="24"/>
          <w:szCs w:val="24"/>
          <w:lang w:val="en" w:eastAsia="pt-BR"/>
        </w:rPr>
        <w:fldChar w:fldCharType="end"/>
      </w:r>
      <w:r w:rsidRPr="005E4CEE">
        <w:rPr>
          <w:rFonts w:ascii="Times New Roman" w:eastAsia="Times New Roman" w:hAnsi="Times New Roman" w:cs="Times New Roman"/>
          <w:sz w:val="24"/>
          <w:szCs w:val="24"/>
          <w:lang w:val="en" w:eastAsia="pt-BR"/>
        </w:rPr>
        <w:t xml:space="preserve">. On the other hand, the frontal lobes of </w:t>
      </w:r>
      <w:r w:rsidRPr="005E4CEE">
        <w:rPr>
          <w:rFonts w:ascii="Times New Roman" w:eastAsia="Times New Roman" w:hAnsi="Times New Roman" w:cs="Times New Roman"/>
          <w:i/>
          <w:sz w:val="24"/>
          <w:szCs w:val="24"/>
          <w:lang w:val="en" w:eastAsia="pt-BR"/>
        </w:rPr>
        <w:t>N. acreensis</w:t>
      </w:r>
      <w:r w:rsidRPr="005E4CEE">
        <w:rPr>
          <w:rFonts w:ascii="Times New Roman" w:eastAsia="Times New Roman" w:hAnsi="Times New Roman" w:cs="Times New Roman"/>
          <w:sz w:val="24"/>
          <w:szCs w:val="24"/>
          <w:lang w:val="en" w:eastAsia="pt-BR"/>
        </w:rPr>
        <w:t xml:space="preserve"> of both specimens analyzed </w:t>
      </w:r>
      <w:r w:rsidRPr="005E4CEE">
        <w:rPr>
          <w:rFonts w:ascii="Times New Roman" w:eastAsia="Times New Roman" w:hAnsi="Times New Roman" w:cs="Times New Roman"/>
          <w:noProof/>
          <w:sz w:val="24"/>
          <w:szCs w:val="24"/>
          <w:lang w:val="en" w:eastAsia="pt-BR"/>
        </w:rPr>
        <w:t>seem</w:t>
      </w:r>
      <w:r w:rsidRPr="005E4CEE">
        <w:rPr>
          <w:rFonts w:ascii="Times New Roman" w:eastAsia="Times New Roman" w:hAnsi="Times New Roman" w:cs="Times New Roman"/>
          <w:sz w:val="24"/>
          <w:szCs w:val="24"/>
          <w:lang w:val="en" w:eastAsia="pt-BR"/>
        </w:rPr>
        <w:t xml:space="preserve"> to have a </w:t>
      </w:r>
      <w:r w:rsidRPr="005E4CEE">
        <w:rPr>
          <w:rFonts w:ascii="Times New Roman" w:eastAsia="Times New Roman" w:hAnsi="Times New Roman" w:cs="Times New Roman"/>
          <w:noProof/>
          <w:sz w:val="24"/>
          <w:szCs w:val="24"/>
          <w:lang w:val="en" w:eastAsia="pt-BR"/>
        </w:rPr>
        <w:t>dorsoventral</w:t>
      </w:r>
      <w:r w:rsidRPr="005E4CEE">
        <w:rPr>
          <w:rFonts w:ascii="Times New Roman" w:eastAsia="Times New Roman" w:hAnsi="Times New Roman" w:cs="Times New Roman"/>
          <w:sz w:val="24"/>
          <w:szCs w:val="24"/>
          <w:lang w:val="en" w:eastAsia="pt-BR"/>
        </w:rPr>
        <w:t xml:space="preserve"> compression more evident than in the other caviomorphs examined (Figure S3-S4).</w:t>
      </w:r>
    </w:p>
    <w:p w14:paraId="51FD0222"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lang w:val="en" w:eastAsia="pt-BR"/>
        </w:rPr>
      </w:pPr>
      <w:r w:rsidRPr="005E4CEE">
        <w:rPr>
          <w:rFonts w:ascii="Times New Roman" w:eastAsia="Times New Roman" w:hAnsi="Times New Roman" w:cs="Times New Roman"/>
          <w:sz w:val="24"/>
          <w:szCs w:val="24"/>
          <w:lang w:val="en" w:eastAsia="pt-BR"/>
        </w:rPr>
        <w:t xml:space="preserve">The cerebrum of </w:t>
      </w:r>
      <w:r w:rsidRPr="005E4CEE">
        <w:rPr>
          <w:rFonts w:ascii="Times New Roman" w:eastAsia="Times New Roman" w:hAnsi="Times New Roman" w:cs="Times New Roman"/>
          <w:i/>
          <w:sz w:val="24"/>
          <w:szCs w:val="24"/>
          <w:lang w:val="en-US" w:eastAsia="pt-BR"/>
        </w:rPr>
        <w:t xml:space="preserve">N. </w:t>
      </w:r>
      <w:r w:rsidRPr="005E4CEE">
        <w:rPr>
          <w:rFonts w:ascii="Times New Roman" w:eastAsia="Times New Roman" w:hAnsi="Times New Roman" w:cs="Times New Roman"/>
          <w:i/>
          <w:noProof/>
          <w:sz w:val="24"/>
          <w:szCs w:val="24"/>
          <w:lang w:val="en-US" w:eastAsia="pt-BR"/>
        </w:rPr>
        <w:t>acreensis</w:t>
      </w:r>
      <w:r w:rsidRPr="005E4CEE">
        <w:rPr>
          <w:rFonts w:ascii="Times New Roman" w:eastAsia="Times New Roman" w:hAnsi="Times New Roman" w:cs="Times New Roman"/>
          <w:sz w:val="24"/>
          <w:szCs w:val="24"/>
          <w:lang w:val="en-US" w:eastAsia="pt-BR"/>
        </w:rPr>
        <w:t xml:space="preserve"> shows a </w:t>
      </w:r>
      <w:r w:rsidRPr="005E4CEE">
        <w:rPr>
          <w:rFonts w:ascii="Times New Roman" w:eastAsia="Times New Roman" w:hAnsi="Times New Roman" w:cs="Times New Roman"/>
          <w:noProof/>
          <w:sz w:val="24"/>
          <w:szCs w:val="24"/>
          <w:lang w:val="en-US" w:eastAsia="pt-BR"/>
        </w:rPr>
        <w:t>girencephalic</w:t>
      </w:r>
      <w:r w:rsidRPr="005E4CEE">
        <w:rPr>
          <w:rFonts w:ascii="Times New Roman" w:eastAsia="Times New Roman" w:hAnsi="Times New Roman" w:cs="Times New Roman"/>
          <w:sz w:val="24"/>
          <w:szCs w:val="24"/>
          <w:lang w:val="en-US" w:eastAsia="pt-BR"/>
        </w:rPr>
        <w:t xml:space="preserve"> pattern similar to those of</w:t>
      </w:r>
      <w:r w:rsidRPr="005E4CEE">
        <w:rPr>
          <w:rFonts w:ascii="Times New Roman" w:eastAsia="Times New Roman" w:hAnsi="Times New Roman" w:cs="Times New Roman"/>
          <w:sz w:val="24"/>
          <w:szCs w:val="24"/>
          <w:shd w:val="clear" w:color="auto" w:fill="FFFFFF"/>
          <w:lang w:val="en-US" w:eastAsia="pt-BR"/>
        </w:rPr>
        <w:t xml:space="preserve"> </w:t>
      </w:r>
      <w:r w:rsidRPr="005E4CEE">
        <w:rPr>
          <w:rFonts w:ascii="Times New Roman" w:eastAsia="Times New Roman" w:hAnsi="Times New Roman" w:cs="Times New Roman"/>
          <w:i/>
          <w:sz w:val="24"/>
          <w:szCs w:val="24"/>
          <w:shd w:val="clear" w:color="auto" w:fill="FFFFFF"/>
          <w:lang w:val="en-US" w:eastAsia="pt-BR"/>
        </w:rPr>
        <w:t>L. maximus</w:t>
      </w:r>
      <w:r w:rsidRPr="005E4CEE">
        <w:rPr>
          <w:rFonts w:ascii="Times New Roman" w:eastAsia="Times New Roman" w:hAnsi="Times New Roman" w:cs="Times New Roman"/>
          <w:sz w:val="24"/>
          <w:szCs w:val="24"/>
          <w:shd w:val="clear" w:color="auto" w:fill="FFFFFF"/>
          <w:lang w:val="en-US" w:eastAsia="pt-BR"/>
        </w:rPr>
        <w:t xml:space="preserve"> (Figure S6), </w:t>
      </w:r>
      <w:r w:rsidRPr="005E4CEE">
        <w:rPr>
          <w:rFonts w:ascii="Times New Roman" w:eastAsia="Times New Roman" w:hAnsi="Times New Roman" w:cs="Times New Roman"/>
          <w:i/>
          <w:sz w:val="24"/>
          <w:szCs w:val="24"/>
          <w:shd w:val="clear" w:color="auto" w:fill="FFFFFF"/>
          <w:lang w:val="en-US" w:eastAsia="pt-BR"/>
        </w:rPr>
        <w:t>D.</w:t>
      </w:r>
      <w:r w:rsidRPr="005E4CEE">
        <w:rPr>
          <w:rFonts w:ascii="Times New Roman" w:eastAsia="Times New Roman" w:hAnsi="Times New Roman" w:cs="Times New Roman"/>
          <w:i/>
          <w:sz w:val="24"/>
          <w:szCs w:val="24"/>
          <w:lang w:val="en" w:eastAsia="pt-BR"/>
        </w:rPr>
        <w:t xml:space="preserve"> branickii </w:t>
      </w:r>
      <w:r w:rsidRPr="005E4CEE">
        <w:rPr>
          <w:rFonts w:ascii="Times New Roman" w:eastAsia="Times New Roman" w:hAnsi="Times New Roman" w:cs="Times New Roman"/>
          <w:sz w:val="24"/>
          <w:szCs w:val="24"/>
          <w:lang w:val="en" w:eastAsia="pt-BR"/>
        </w:rPr>
        <w:t>(Figure S7)</w:t>
      </w:r>
      <w:r w:rsidRPr="005E4CEE">
        <w:rPr>
          <w:rFonts w:ascii="Times New Roman" w:eastAsia="Times New Roman" w:hAnsi="Times New Roman" w:cs="Times New Roman"/>
          <w:sz w:val="24"/>
          <w:szCs w:val="24"/>
          <w:shd w:val="clear" w:color="auto" w:fill="FFFFFF"/>
          <w:lang w:val="en-US" w:eastAsia="pt-BR"/>
        </w:rPr>
        <w:t xml:space="preserve">, and </w:t>
      </w:r>
      <w:r w:rsidRPr="005E4CEE">
        <w:rPr>
          <w:rFonts w:ascii="Times New Roman" w:eastAsia="Times New Roman" w:hAnsi="Times New Roman" w:cs="Times New Roman"/>
          <w:i/>
          <w:sz w:val="24"/>
          <w:szCs w:val="24"/>
          <w:shd w:val="clear" w:color="auto" w:fill="FFFFFF"/>
          <w:lang w:val="en-US" w:eastAsia="pt-BR"/>
        </w:rPr>
        <w:t>H.</w:t>
      </w:r>
      <w:r w:rsidRPr="005E4CEE">
        <w:rPr>
          <w:rFonts w:ascii="Times New Roman" w:eastAsia="Times New Roman" w:hAnsi="Times New Roman" w:cs="Times New Roman"/>
          <w:i/>
          <w:sz w:val="24"/>
          <w:szCs w:val="24"/>
          <w:lang w:val="en" w:eastAsia="pt-BR"/>
        </w:rPr>
        <w:t xml:space="preserve"> hydrochaeris </w:t>
      </w:r>
      <w:r w:rsidRPr="005E4CEE">
        <w:rPr>
          <w:rFonts w:ascii="Times New Roman" w:eastAsia="Times New Roman" w:hAnsi="Times New Roman" w:cs="Times New Roman"/>
          <w:sz w:val="24"/>
          <w:szCs w:val="24"/>
          <w:lang w:val="en" w:eastAsia="pt-BR"/>
        </w:rPr>
        <w:t>(Figure S3a)</w:t>
      </w:r>
      <w:r w:rsidRPr="005E4CEE">
        <w:rPr>
          <w:rFonts w:ascii="Times New Roman" w:eastAsia="Times New Roman" w:hAnsi="Times New Roman" w:cs="Times New Roman"/>
          <w:i/>
          <w:sz w:val="24"/>
          <w:szCs w:val="24"/>
          <w:lang w:val="en" w:eastAsia="pt-BR"/>
        </w:rPr>
        <w:t>.</w:t>
      </w:r>
      <w:r w:rsidRPr="005E4CEE">
        <w:rPr>
          <w:rFonts w:ascii="Times New Roman" w:eastAsia="Times New Roman" w:hAnsi="Times New Roman" w:cs="Times New Roman"/>
          <w:sz w:val="24"/>
          <w:szCs w:val="24"/>
          <w:lang w:val="en" w:eastAsia="pt-BR"/>
        </w:rPr>
        <w:t xml:space="preserve"> The </w:t>
      </w:r>
      <w:r w:rsidRPr="005E4CEE">
        <w:rPr>
          <w:rFonts w:ascii="Times New Roman" w:eastAsia="Times New Roman" w:hAnsi="Times New Roman" w:cs="Times New Roman"/>
          <w:noProof/>
          <w:sz w:val="24"/>
          <w:szCs w:val="24"/>
          <w:lang w:val="en" w:eastAsia="pt-BR"/>
        </w:rPr>
        <w:t>neurocortical</w:t>
      </w:r>
      <w:r w:rsidRPr="005E4CEE">
        <w:rPr>
          <w:rFonts w:ascii="Times New Roman" w:eastAsia="Times New Roman" w:hAnsi="Times New Roman" w:cs="Times New Roman"/>
          <w:sz w:val="24"/>
          <w:szCs w:val="24"/>
          <w:lang w:val="en" w:eastAsia="pt-BR"/>
        </w:rPr>
        <w:t xml:space="preserve"> patterns of the cortex of caviomorph rodents are quite diverse, </w:t>
      </w:r>
      <w:r w:rsidRPr="005E4CEE">
        <w:rPr>
          <w:rFonts w:ascii="Times New Roman" w:eastAsia="Times New Roman" w:hAnsi="Times New Roman" w:cs="Times New Roman"/>
          <w:noProof/>
          <w:sz w:val="24"/>
          <w:szCs w:val="24"/>
          <w:lang w:val="en" w:eastAsia="pt-BR"/>
        </w:rPr>
        <w:t>varying from smooth without furrow or convolutions (lissencephalic), to fold</w:t>
      </w:r>
      <w:r w:rsidRPr="005E4CEE">
        <w:rPr>
          <w:rFonts w:ascii="Times New Roman" w:eastAsia="Times New Roman" w:hAnsi="Times New Roman" w:cs="Times New Roman"/>
          <w:sz w:val="24"/>
          <w:szCs w:val="24"/>
          <w:lang w:val="en" w:eastAsia="pt-BR"/>
        </w:rPr>
        <w:t xml:space="preserve"> in numerous convolutions (</w:t>
      </w:r>
      <w:r w:rsidRPr="005E4CEE">
        <w:rPr>
          <w:rFonts w:ascii="Times New Roman" w:eastAsia="Times New Roman" w:hAnsi="Times New Roman" w:cs="Times New Roman"/>
          <w:noProof/>
          <w:sz w:val="24"/>
          <w:szCs w:val="24"/>
          <w:lang w:val="en" w:eastAsia="pt-BR"/>
        </w:rPr>
        <w:t xml:space="preserve">girencephalic) </w:t>
      </w:r>
      <w:r w:rsidRPr="005E4CEE">
        <w:rPr>
          <w:rFonts w:ascii="Times New Roman" w:eastAsia="Times New Roman" w:hAnsi="Times New Roman" w:cs="Times New Roman"/>
          <w:sz w:val="24"/>
          <w:szCs w:val="24"/>
          <w:lang w:val="en-US" w:eastAsia="pt-BR"/>
        </w:rPr>
        <w:fldChar w:fldCharType="begin" w:fldLock="1"/>
      </w:r>
      <w:r w:rsidRPr="005E4CEE">
        <w:rPr>
          <w:rFonts w:ascii="Times New Roman" w:eastAsia="Times New Roman" w:hAnsi="Times New Roman" w:cs="Times New Roman"/>
          <w:sz w:val="24"/>
          <w:szCs w:val="24"/>
          <w:lang w:val="en-US" w:eastAsia="pt-BR"/>
        </w:rPr>
        <w:instrText>ADDIN CSL_CITATION {"citationItems":[{"id":"ITEM-1","itemData":{"author":[{"dropping-particle":"","family":"Dozo","given":"M.T","non-dropping-particle":"","parse-names":false,"suffix":""}],"container-title":"Ameghiniana","id":"ITEM-1","issued":{"date-parts":[["1997"]]},"page":"427-435","title":"Paleoneurología de &lt;i&gt;Dolicavia minuscula&lt;/i&gt; (Rodentia, Caviidae) y &lt;i&gt;Paedotherium insigne&lt;/i&gt; (Notoungulata, Hegetotheriidae) del Plioceno de Buenos Aires, Argentina","type":"article-journal","volume":"34"},"uris":["http://www.mendeley.com/documents/?uuid=e3eebb98-ce8c-4299-acb1-3d4a272a1e59"]},{"id":"ITEM-2","itemData":{"DOI":"10.1016/j.crpv.2018.07.003","ISSN":"16310683","author":[{"dropping-particle":"","family":"Madozzo-Jaén","given":"María Carolina","non-dropping-particle":"","parse-names":false,"suffix":""}],"container-title":"Comptes Rendus Palevol","id":"ITEM-2","issue":"1","issued":{"date-parts":[["2019","1"]]},"page":"33-50","title":"Systematic and phylogeny of &lt;i&gt;Prodolichotis prisca&lt;/i&gt; (Caviidae, Dolichotinae) from the Northwest of Argentina (late Miocene–early Pliocene): Advances in the knowledge of the evolutionary history of maras","type":"article-journal","volume":"18"},"uris":["http://www.mendeley.com/documents/?uuid=e6d113a3-3a86-4aa5-8ffb-5de15549d87a"]}],"mendeley":{"formattedCitation":"[20,21]","plainTextFormattedCitation":"[20,21]","previouslyFormattedCitation":"[20,21]"},"properties":{"noteIndex":0},"schema":"https://github.com/citation-style-language/schema/raw/master/csl-citation.json"}</w:instrText>
      </w:r>
      <w:r w:rsidRPr="005E4CEE">
        <w:rPr>
          <w:rFonts w:ascii="Times New Roman" w:eastAsia="Times New Roman" w:hAnsi="Times New Roman" w:cs="Times New Roman"/>
          <w:sz w:val="24"/>
          <w:szCs w:val="24"/>
          <w:lang w:val="en-US" w:eastAsia="pt-BR"/>
        </w:rPr>
        <w:fldChar w:fldCharType="separate"/>
      </w:r>
      <w:r w:rsidRPr="005E4CEE">
        <w:rPr>
          <w:rFonts w:ascii="Times New Roman" w:eastAsia="Times New Roman" w:hAnsi="Times New Roman" w:cs="Times New Roman"/>
          <w:noProof/>
          <w:sz w:val="24"/>
          <w:szCs w:val="24"/>
          <w:lang w:val="en-US" w:eastAsia="pt-BR"/>
        </w:rPr>
        <w:t>[20,21]</w:t>
      </w:r>
      <w:r w:rsidRPr="005E4CEE">
        <w:rPr>
          <w:rFonts w:ascii="Times New Roman" w:eastAsia="Times New Roman" w:hAnsi="Times New Roman" w:cs="Times New Roman"/>
          <w:sz w:val="24"/>
          <w:szCs w:val="24"/>
          <w:lang w:val="en-US" w:eastAsia="pt-BR"/>
        </w:rPr>
        <w:fldChar w:fldCharType="end"/>
      </w:r>
      <w:r w:rsidRPr="005E4CEE">
        <w:rPr>
          <w:rFonts w:ascii="Times New Roman" w:eastAsia="Times New Roman" w:hAnsi="Times New Roman" w:cs="Times New Roman"/>
          <w:sz w:val="24"/>
          <w:szCs w:val="24"/>
          <w:lang w:val="en-US" w:eastAsia="pt-BR"/>
        </w:rPr>
        <w:t xml:space="preserve">. </w:t>
      </w:r>
      <w:r w:rsidRPr="005E4CEE">
        <w:rPr>
          <w:rFonts w:ascii="Times New Roman" w:eastAsia="Times New Roman" w:hAnsi="Times New Roman" w:cs="Times New Roman"/>
          <w:sz w:val="24"/>
          <w:szCs w:val="24"/>
          <w:shd w:val="clear" w:color="auto" w:fill="FFFFFF"/>
          <w:lang w:val="en-US" w:eastAsia="pt-BR"/>
        </w:rPr>
        <w:t xml:space="preserve">Pirelli </w:t>
      </w:r>
      <w:r w:rsidRPr="005E4CEE">
        <w:rPr>
          <w:rFonts w:ascii="Times New Roman" w:eastAsia="Times New Roman" w:hAnsi="Times New Roman" w:cs="Times New Roman"/>
          <w:noProof/>
          <w:sz w:val="24"/>
          <w:szCs w:val="24"/>
          <w:shd w:val="clear" w:color="auto" w:fill="FFFFFF"/>
          <w:lang w:val="en-US" w:eastAsia="pt-BR"/>
        </w:rPr>
        <w:t xml:space="preserve">et al. </w:t>
      </w:r>
      <w:r w:rsidRPr="005E4CEE">
        <w:rPr>
          <w:rFonts w:ascii="Times New Roman" w:eastAsia="Times New Roman" w:hAnsi="Times New Roman" w:cs="Times New Roman"/>
          <w:noProof/>
          <w:sz w:val="24"/>
          <w:szCs w:val="24"/>
          <w:shd w:val="clear" w:color="auto" w:fill="FFFFFF"/>
          <w:lang w:val="en-US" w:eastAsia="pt-BR"/>
        </w:rPr>
        <w:fldChar w:fldCharType="begin" w:fldLock="1"/>
      </w:r>
      <w:r w:rsidRPr="005E4CEE">
        <w:rPr>
          <w:rFonts w:ascii="Times New Roman" w:eastAsia="Times New Roman" w:hAnsi="Times New Roman" w:cs="Times New Roman"/>
          <w:noProof/>
          <w:sz w:val="24"/>
          <w:szCs w:val="24"/>
          <w:shd w:val="clear" w:color="auto" w:fill="FFFFFF"/>
          <w:lang w:val="en-US" w:eastAsia="pt-BR"/>
        </w:rPr>
        <w:instrText>ADDIN CSL_CITATION {"citationItems":[{"id":"ITEM-1","itemData":{"author":[{"dropping-particle":"","family":"Pilleri","given":"G","non-dropping-particle":"","parse-names":false,"suffix":""},{"dropping-particle":"","family":"Gihr","given":"M","non-dropping-particle":"","parse-names":false,"suffix":""},{"dropping-particle":"","family":"Kraus","given":"C","non-dropping-particle":"","parse-names":false,"suffix":""}],"container-title":"Investigations on Behavers","editor":[{"dropping-particle":"","family":"Pilleri","given":"G","non-dropping-particle":"","parse-names":false,"suffix":""}],"id":"ITEM-1","issued":{"date-parts":[["1984"]]},"page":"11-102","publisher":"Brain Anatomy Institute","publisher-place":"Berne","title":"Cephalization in Rodents with particular reference to the Canadian Beaver (&lt;i&gt;Castor canadensisi&lt;/i&gt;)","type":"chapter"},"uris":["http://www.mendeley.com/documents/?uuid=96b0a159-6397-4949-b298-442c670dca90"]}],"mendeley":{"formattedCitation":"[5]","plainTextFormattedCitation":"[5]","previouslyFormattedCitation":"[5]"},"properties":{"noteIndex":0},"schema":"https://github.com/citation-style-language/schema/raw/master/csl-citation.json"}</w:instrText>
      </w:r>
      <w:r w:rsidRPr="005E4CEE">
        <w:rPr>
          <w:rFonts w:ascii="Times New Roman" w:eastAsia="Times New Roman" w:hAnsi="Times New Roman" w:cs="Times New Roman"/>
          <w:noProof/>
          <w:sz w:val="24"/>
          <w:szCs w:val="24"/>
          <w:shd w:val="clear" w:color="auto" w:fill="FFFFFF"/>
          <w:lang w:val="en-US" w:eastAsia="pt-BR"/>
        </w:rPr>
        <w:fldChar w:fldCharType="separate"/>
      </w:r>
      <w:r w:rsidRPr="005E4CEE">
        <w:rPr>
          <w:rFonts w:ascii="Times New Roman" w:eastAsia="Times New Roman" w:hAnsi="Times New Roman" w:cs="Times New Roman"/>
          <w:noProof/>
          <w:sz w:val="24"/>
          <w:szCs w:val="24"/>
          <w:shd w:val="clear" w:color="auto" w:fill="FFFFFF"/>
          <w:lang w:val="en-US" w:eastAsia="pt-BR"/>
        </w:rPr>
        <w:t>[5]</w:t>
      </w:r>
      <w:r w:rsidRPr="005E4CEE">
        <w:rPr>
          <w:rFonts w:ascii="Times New Roman" w:eastAsia="Times New Roman" w:hAnsi="Times New Roman" w:cs="Times New Roman"/>
          <w:noProof/>
          <w:sz w:val="24"/>
          <w:szCs w:val="24"/>
          <w:shd w:val="clear" w:color="auto" w:fill="FFFFFF"/>
          <w:lang w:val="en-US" w:eastAsia="pt-BR"/>
        </w:rPr>
        <w:fldChar w:fldCharType="end"/>
      </w:r>
      <w:r w:rsidRPr="005E4CEE">
        <w:rPr>
          <w:rFonts w:ascii="Times New Roman" w:eastAsia="Times New Roman" w:hAnsi="Times New Roman" w:cs="Times New Roman"/>
          <w:sz w:val="24"/>
          <w:szCs w:val="24"/>
          <w:shd w:val="clear" w:color="auto" w:fill="FFFFFF"/>
          <w:lang w:val="en-US" w:eastAsia="pt-BR"/>
        </w:rPr>
        <w:t xml:space="preserve"> </w:t>
      </w:r>
      <w:r w:rsidRPr="005E4CEE">
        <w:rPr>
          <w:rFonts w:ascii="Times New Roman" w:hAnsi="Times New Roman" w:cs="Times New Roman"/>
          <w:sz w:val="24"/>
          <w:szCs w:val="24"/>
          <w:lang w:val="en-US"/>
        </w:rPr>
        <w:t xml:space="preserve">proposed a correlation between the development of neocortical sulcus and body size. Dozo </w:t>
      </w:r>
      <w:r w:rsidRPr="005E4CEE">
        <w:rPr>
          <w:rFonts w:ascii="Times New Roman" w:hAnsi="Times New Roman" w:cs="Times New Roman"/>
          <w:sz w:val="24"/>
          <w:szCs w:val="24"/>
          <w:lang w:val="en-US"/>
        </w:rPr>
        <w:fldChar w:fldCharType="begin" w:fldLock="1"/>
      </w:r>
      <w:r w:rsidRPr="005E4CEE">
        <w:rPr>
          <w:rFonts w:ascii="Times New Roman" w:hAnsi="Times New Roman" w:cs="Times New Roman"/>
          <w:sz w:val="24"/>
          <w:szCs w:val="24"/>
          <w:lang w:val="en-US"/>
        </w:rPr>
        <w:instrText>ADDIN CSL_CITATION {"citationItems":[{"id":"ITEM-1","itemData":{"author":[{"dropping-particle":"","family":"Dozo","given":"M.T","non-dropping-particle":"","parse-names":false,"suffix":""}],"container-title":"Mastozoología Neotropical","id":"ITEM-1","issued":{"date-parts":[["0"]]},"page":"89 – 96","title":"Primer estudio paleoneurológico de un roedor caviomorfo (Cephalomyidae) y sus posibles implicancias filogenéticas","type":"article-journal","volume":"4"},"uris":["http://www.mendeley.com/documents/?uuid=a46ad5ac-5679-4b3f-b91f-652e4482c948"]}],"mendeley":{"formattedCitation":"[22]","plainTextFormattedCitation":"[22]","previouslyFormattedCitation":"[22]"},"properties":{"noteIndex":0},"schema":"https://github.com/citation-style-language/schema/raw/master/csl-citation.json"}</w:instrText>
      </w:r>
      <w:r w:rsidRPr="005E4CEE">
        <w:rPr>
          <w:rFonts w:ascii="Times New Roman" w:hAnsi="Times New Roman" w:cs="Times New Roman"/>
          <w:sz w:val="24"/>
          <w:szCs w:val="24"/>
          <w:lang w:val="en-US"/>
        </w:rPr>
        <w:fldChar w:fldCharType="separate"/>
      </w:r>
      <w:r w:rsidRPr="005E4CEE">
        <w:rPr>
          <w:rFonts w:ascii="Times New Roman" w:hAnsi="Times New Roman" w:cs="Times New Roman"/>
          <w:noProof/>
          <w:sz w:val="24"/>
          <w:szCs w:val="24"/>
          <w:lang w:val="en-US"/>
        </w:rPr>
        <w:t>[22]</w:t>
      </w:r>
      <w:r w:rsidRPr="005E4CEE">
        <w:rPr>
          <w:rFonts w:ascii="Times New Roman" w:hAnsi="Times New Roman" w:cs="Times New Roman"/>
          <w:sz w:val="24"/>
          <w:szCs w:val="24"/>
          <w:lang w:val="en-US"/>
        </w:rPr>
        <w:fldChar w:fldCharType="end"/>
      </w:r>
      <w:r w:rsidRPr="005E4CEE">
        <w:rPr>
          <w:rFonts w:ascii="Times New Roman" w:eastAsia="Times New Roman" w:hAnsi="Times New Roman" w:cs="Times New Roman"/>
          <w:sz w:val="24"/>
          <w:szCs w:val="24"/>
          <w:lang w:val="en-US" w:eastAsia="pt-BR"/>
        </w:rPr>
        <w:t xml:space="preserve"> </w:t>
      </w:r>
      <w:r w:rsidRPr="005E4CEE">
        <w:rPr>
          <w:rFonts w:ascii="Times New Roman" w:eastAsia="Times New Roman" w:hAnsi="Times New Roman" w:cs="Times New Roman"/>
          <w:noProof/>
          <w:sz w:val="24"/>
          <w:szCs w:val="24"/>
          <w:lang w:val="en-US" w:eastAsia="pt-BR"/>
        </w:rPr>
        <w:t>demonstrated</w:t>
      </w:r>
      <w:r w:rsidRPr="005E4CEE">
        <w:rPr>
          <w:rFonts w:ascii="Times New Roman" w:eastAsia="Times New Roman" w:hAnsi="Times New Roman" w:cs="Times New Roman"/>
          <w:sz w:val="24"/>
          <w:szCs w:val="24"/>
          <w:lang w:val="en-US" w:eastAsia="pt-BR"/>
        </w:rPr>
        <w:t xml:space="preserve"> </w:t>
      </w:r>
      <w:r w:rsidRPr="005E4CEE">
        <w:rPr>
          <w:rFonts w:ascii="Times New Roman" w:eastAsia="Times New Roman" w:hAnsi="Times New Roman" w:cs="Times New Roman"/>
          <w:sz w:val="24"/>
          <w:szCs w:val="24"/>
          <w:lang w:val="en" w:eastAsia="pt-BR"/>
        </w:rPr>
        <w:t xml:space="preserve">that in the larger forms of Chinchillidae, Caviidae, and </w:t>
      </w:r>
      <w:r w:rsidRPr="005E4CEE">
        <w:rPr>
          <w:rFonts w:ascii="Times New Roman" w:eastAsia="Times New Roman" w:hAnsi="Times New Roman" w:cs="Times New Roman"/>
          <w:noProof/>
          <w:sz w:val="24"/>
          <w:szCs w:val="24"/>
          <w:lang w:val="en" w:eastAsia="pt-BR"/>
        </w:rPr>
        <w:t>Dasyproctidae,</w:t>
      </w:r>
      <w:r w:rsidRPr="005E4CEE">
        <w:rPr>
          <w:rFonts w:ascii="Times New Roman" w:eastAsia="Times New Roman" w:hAnsi="Times New Roman" w:cs="Times New Roman"/>
          <w:sz w:val="24"/>
          <w:szCs w:val="24"/>
          <w:lang w:val="en" w:eastAsia="pt-BR"/>
        </w:rPr>
        <w:t xml:space="preserve"> there is a greater complexity in the neocortical sulci than in the smaller forms. T</w:t>
      </w:r>
      <w:r w:rsidRPr="005E4CEE">
        <w:rPr>
          <w:rFonts w:ascii="Times New Roman" w:eastAsia="Times New Roman" w:hAnsi="Times New Roman" w:cs="Times New Roman"/>
          <w:sz w:val="24"/>
          <w:szCs w:val="24"/>
          <w:shd w:val="clear" w:color="auto" w:fill="FFFFFF"/>
          <w:lang w:val="en-US" w:eastAsia="pt-BR"/>
        </w:rPr>
        <w:t xml:space="preserve">he caviids, for example, present </w:t>
      </w:r>
      <w:r w:rsidRPr="005E4CEE">
        <w:rPr>
          <w:rFonts w:ascii="Times New Roman" w:eastAsia="Times New Roman" w:hAnsi="Times New Roman" w:cs="Times New Roman"/>
          <w:noProof/>
          <w:sz w:val="24"/>
          <w:szCs w:val="24"/>
          <w:shd w:val="clear" w:color="auto" w:fill="FFFFFF"/>
          <w:lang w:val="en-US" w:eastAsia="pt-BR"/>
        </w:rPr>
        <w:t>well-defined</w:t>
      </w:r>
      <w:r w:rsidRPr="005E4CEE">
        <w:rPr>
          <w:rFonts w:ascii="Times New Roman" w:eastAsia="Times New Roman" w:hAnsi="Times New Roman" w:cs="Times New Roman"/>
          <w:sz w:val="24"/>
          <w:szCs w:val="24"/>
          <w:shd w:val="clear" w:color="auto" w:fill="FFFFFF"/>
          <w:lang w:val="en-US" w:eastAsia="pt-BR"/>
        </w:rPr>
        <w:t xml:space="preserve"> body size patterns, which correlate with the complexity of the neocortical sulci patterns </w:t>
      </w:r>
      <w:r w:rsidRPr="005E4CEE">
        <w:rPr>
          <w:rFonts w:ascii="Times New Roman" w:eastAsia="Times New Roman" w:hAnsi="Times New Roman" w:cs="Times New Roman"/>
          <w:sz w:val="24"/>
          <w:szCs w:val="24"/>
          <w:shd w:val="clear" w:color="auto" w:fill="FFFFFF"/>
          <w:lang w:val="en-US" w:eastAsia="pt-BR"/>
        </w:rPr>
        <w:fldChar w:fldCharType="begin" w:fldLock="1"/>
      </w:r>
      <w:r w:rsidRPr="005E4CEE">
        <w:rPr>
          <w:rFonts w:ascii="Times New Roman" w:eastAsia="Times New Roman" w:hAnsi="Times New Roman" w:cs="Times New Roman"/>
          <w:sz w:val="24"/>
          <w:szCs w:val="24"/>
          <w:shd w:val="clear" w:color="auto" w:fill="FFFFFF"/>
          <w:lang w:val="en-US" w:eastAsia="pt-BR"/>
        </w:rPr>
        <w:instrText>ADDIN CSL_CITATION {"citationItems":[{"id":"ITEM-1","itemData":{"DOI":"10.1016/j.crpv.2018.07.003","ISSN":"16310683","author":[{"dropping-particle":"","family":"Madozzo-Jaén","given":"María Carolina","non-dropping-particle":"","parse-names":false,"suffix":""}],"container-title":"Comptes Rendus Palevol","id":"ITEM-1","issue":"1","issued":{"date-parts":[["2019","1"]]},"page":"33-50","title":"Systematic and phylogeny of &lt;i&gt;Prodolichotis prisca&lt;/i&gt; (Caviidae, Dolichotinae) from the Northwest of Argentina (late Miocene–early Pliocene): Advances in the knowledge of the evolutionary history of maras","type":"article-journal","volume":"18"},"uris":["http://www.mendeley.com/documents/?uuid=e6d113a3-3a86-4aa5-8ffb-5de15549d87a"]}],"mendeley":{"formattedCitation":"[21]","plainTextFormattedCitation":"[21]","previouslyFormattedCitation":"[21]"},"properties":{"noteIndex":0},"schema":"https://github.com/citation-style-language/schema/raw/master/csl-citation.json"}</w:instrText>
      </w:r>
      <w:r w:rsidRPr="005E4CEE">
        <w:rPr>
          <w:rFonts w:ascii="Times New Roman" w:eastAsia="Times New Roman" w:hAnsi="Times New Roman" w:cs="Times New Roman"/>
          <w:sz w:val="24"/>
          <w:szCs w:val="24"/>
          <w:shd w:val="clear" w:color="auto" w:fill="FFFFFF"/>
          <w:lang w:val="en-US" w:eastAsia="pt-BR"/>
        </w:rPr>
        <w:fldChar w:fldCharType="separate"/>
      </w:r>
      <w:r w:rsidRPr="005E4CEE">
        <w:rPr>
          <w:rFonts w:ascii="Times New Roman" w:eastAsia="Times New Roman" w:hAnsi="Times New Roman" w:cs="Times New Roman"/>
          <w:noProof/>
          <w:sz w:val="24"/>
          <w:szCs w:val="24"/>
          <w:shd w:val="clear" w:color="auto" w:fill="FFFFFF"/>
          <w:lang w:val="en-US" w:eastAsia="pt-BR"/>
        </w:rPr>
        <w:t>[21]</w:t>
      </w:r>
      <w:r w:rsidRPr="005E4CEE">
        <w:rPr>
          <w:rFonts w:ascii="Times New Roman" w:eastAsia="Times New Roman" w:hAnsi="Times New Roman" w:cs="Times New Roman"/>
          <w:sz w:val="24"/>
          <w:szCs w:val="24"/>
          <w:shd w:val="clear" w:color="auto" w:fill="FFFFFF"/>
          <w:lang w:val="en-US" w:eastAsia="pt-BR"/>
        </w:rPr>
        <w:fldChar w:fldCharType="end"/>
      </w:r>
      <w:r w:rsidRPr="005E4CEE">
        <w:rPr>
          <w:rFonts w:ascii="Times New Roman" w:eastAsia="Times New Roman" w:hAnsi="Times New Roman" w:cs="Times New Roman"/>
          <w:sz w:val="24"/>
          <w:szCs w:val="24"/>
          <w:shd w:val="clear" w:color="auto" w:fill="FFFFFF"/>
          <w:lang w:val="en-US" w:eastAsia="pt-BR"/>
        </w:rPr>
        <w:t>.</w:t>
      </w:r>
    </w:p>
    <w:p w14:paraId="7247AF2F" w14:textId="77777777" w:rsidR="004A5CF6" w:rsidRPr="005E4CEE" w:rsidRDefault="004A5CF6" w:rsidP="004A5CF6">
      <w:pPr>
        <w:spacing w:after="0" w:line="480" w:lineRule="auto"/>
        <w:ind w:firstLine="709"/>
        <w:jc w:val="both"/>
        <w:rPr>
          <w:rFonts w:ascii="Times New Roman" w:hAnsi="Times New Roman" w:cs="Times New Roman"/>
          <w:sz w:val="24"/>
          <w:szCs w:val="24"/>
          <w:shd w:val="clear" w:color="auto" w:fill="FFFFFF"/>
          <w:lang w:val="en-US"/>
        </w:rPr>
      </w:pPr>
      <w:r w:rsidRPr="005E4CEE">
        <w:rPr>
          <w:rFonts w:ascii="Times New Roman" w:hAnsi="Times New Roman" w:cs="Times New Roman"/>
          <w:sz w:val="24"/>
          <w:szCs w:val="24"/>
          <w:shd w:val="clear" w:color="auto" w:fill="FFFFFF"/>
          <w:lang w:val="en-US"/>
        </w:rPr>
        <w:t xml:space="preserve">The lateral sulcus of the brain endocasts chinchilloids is deeper and more marked than in the other caviomorphs. In </w:t>
      </w:r>
      <w:r w:rsidRPr="005E4CEE">
        <w:rPr>
          <w:rFonts w:ascii="Times New Roman" w:hAnsi="Times New Roman" w:cs="Times New Roman"/>
          <w:i/>
          <w:sz w:val="24"/>
          <w:szCs w:val="24"/>
          <w:shd w:val="clear" w:color="auto" w:fill="FFFFFF"/>
          <w:lang w:val="en-US"/>
        </w:rPr>
        <w:t xml:space="preserve">N. </w:t>
      </w:r>
      <w:r w:rsidRPr="005E4CEE">
        <w:rPr>
          <w:rFonts w:ascii="Times New Roman" w:hAnsi="Times New Roman" w:cs="Times New Roman"/>
          <w:i/>
          <w:noProof/>
          <w:sz w:val="24"/>
          <w:szCs w:val="24"/>
          <w:shd w:val="clear" w:color="auto" w:fill="FFFFFF"/>
          <w:lang w:val="en-US"/>
        </w:rPr>
        <w:t>acreensis,</w:t>
      </w:r>
      <w:r w:rsidRPr="005E4CEE">
        <w:rPr>
          <w:rFonts w:ascii="Times New Roman" w:hAnsi="Times New Roman" w:cs="Times New Roman"/>
          <w:sz w:val="24"/>
          <w:szCs w:val="24"/>
          <w:shd w:val="clear" w:color="auto" w:fill="FFFFFF"/>
          <w:lang w:val="en-US"/>
        </w:rPr>
        <w:t xml:space="preserve"> the lateral sulcus is not continuous anteroposteriorly through all the extension of the neocortex, like </w:t>
      </w:r>
      <w:r w:rsidRPr="005E4CEE">
        <w:rPr>
          <w:rFonts w:ascii="Times New Roman" w:hAnsi="Times New Roman" w:cs="Times New Roman"/>
          <w:i/>
          <w:sz w:val="24"/>
          <w:szCs w:val="24"/>
          <w:shd w:val="clear" w:color="auto" w:fill="FFFFFF"/>
          <w:lang w:val="en-US"/>
        </w:rPr>
        <w:t xml:space="preserve">D. </w:t>
      </w:r>
      <w:r w:rsidRPr="005E4CEE">
        <w:rPr>
          <w:rFonts w:ascii="Times New Roman" w:eastAsia="Times New Roman" w:hAnsi="Times New Roman" w:cs="Times New Roman"/>
          <w:i/>
          <w:sz w:val="24"/>
          <w:szCs w:val="24"/>
          <w:lang w:val="en" w:eastAsia="pt-BR"/>
        </w:rPr>
        <w:t>branickii</w:t>
      </w:r>
      <w:r w:rsidRPr="005E4CEE">
        <w:rPr>
          <w:rFonts w:ascii="Times New Roman" w:hAnsi="Times New Roman" w:cs="Times New Roman"/>
          <w:sz w:val="24"/>
          <w:szCs w:val="24"/>
          <w:shd w:val="clear" w:color="auto" w:fill="FFFFFF"/>
          <w:lang w:val="en-US"/>
        </w:rPr>
        <w:t xml:space="preserve">. The brain endocasts of </w:t>
      </w:r>
      <w:r w:rsidRPr="005E4CEE">
        <w:rPr>
          <w:rFonts w:ascii="Times New Roman" w:hAnsi="Times New Roman" w:cs="Times New Roman"/>
          <w:i/>
          <w:sz w:val="24"/>
          <w:szCs w:val="24"/>
          <w:shd w:val="clear" w:color="auto" w:fill="FFFFFF"/>
          <w:lang w:val="en-US"/>
        </w:rPr>
        <w:t xml:space="preserve">N. acreensis </w:t>
      </w:r>
      <w:r w:rsidRPr="005E4CEE">
        <w:rPr>
          <w:rFonts w:ascii="Times New Roman" w:hAnsi="Times New Roman" w:cs="Times New Roman"/>
          <w:sz w:val="24"/>
          <w:szCs w:val="24"/>
          <w:shd w:val="clear" w:color="auto" w:fill="FFFFFF"/>
          <w:lang w:val="en-US"/>
        </w:rPr>
        <w:t xml:space="preserve">and </w:t>
      </w:r>
      <w:r w:rsidRPr="005E4CEE">
        <w:rPr>
          <w:rFonts w:ascii="Times New Roman" w:hAnsi="Times New Roman" w:cs="Times New Roman"/>
          <w:i/>
          <w:sz w:val="24"/>
          <w:szCs w:val="24"/>
          <w:shd w:val="clear" w:color="auto" w:fill="FFFFFF"/>
          <w:lang w:val="en-US"/>
        </w:rPr>
        <w:t>D.</w:t>
      </w:r>
      <w:r w:rsidRPr="005E4CEE">
        <w:rPr>
          <w:rFonts w:ascii="Times New Roman" w:eastAsia="Times New Roman" w:hAnsi="Times New Roman" w:cs="Times New Roman"/>
          <w:i/>
          <w:sz w:val="24"/>
          <w:szCs w:val="24"/>
          <w:lang w:val="en" w:eastAsia="pt-BR"/>
        </w:rPr>
        <w:t xml:space="preserve"> branickii</w:t>
      </w:r>
      <w:r w:rsidRPr="005E4CEE">
        <w:rPr>
          <w:rFonts w:ascii="Times New Roman" w:hAnsi="Times New Roman" w:cs="Times New Roman"/>
          <w:i/>
          <w:sz w:val="24"/>
          <w:szCs w:val="24"/>
          <w:shd w:val="clear" w:color="auto" w:fill="FFFFFF"/>
          <w:lang w:val="en-US"/>
        </w:rPr>
        <w:t xml:space="preserve"> </w:t>
      </w:r>
      <w:r w:rsidRPr="005E4CEE">
        <w:rPr>
          <w:rFonts w:ascii="Times New Roman" w:hAnsi="Times New Roman" w:cs="Times New Roman"/>
          <w:sz w:val="24"/>
          <w:szCs w:val="24"/>
          <w:shd w:val="clear" w:color="auto" w:fill="FFFFFF"/>
          <w:lang w:val="en-US"/>
        </w:rPr>
        <w:t xml:space="preserve">have the continuity of the lateral sulcus interrupted by a sulcus similar to the </w:t>
      </w:r>
      <w:r w:rsidRPr="005E4CEE">
        <w:rPr>
          <w:rFonts w:ascii="Times New Roman" w:hAnsi="Times New Roman" w:cs="Times New Roman"/>
          <w:noProof/>
          <w:sz w:val="24"/>
          <w:szCs w:val="24"/>
          <w:shd w:val="clear" w:color="auto" w:fill="FFFFFF"/>
          <w:lang w:val="en-US"/>
        </w:rPr>
        <w:t>ansate</w:t>
      </w:r>
      <w:r w:rsidRPr="005E4CEE">
        <w:rPr>
          <w:rFonts w:ascii="Times New Roman" w:hAnsi="Times New Roman" w:cs="Times New Roman"/>
          <w:sz w:val="24"/>
          <w:szCs w:val="24"/>
          <w:shd w:val="clear" w:color="auto" w:fill="FFFFFF"/>
          <w:lang w:val="en-US"/>
        </w:rPr>
        <w:t xml:space="preserve"> sulcus. Madozzo-Jaén </w:t>
      </w:r>
      <w:r w:rsidRPr="005E4CEE">
        <w:rPr>
          <w:rFonts w:ascii="Times New Roman" w:hAnsi="Times New Roman" w:cs="Times New Roman"/>
          <w:sz w:val="24"/>
          <w:szCs w:val="24"/>
          <w:shd w:val="clear" w:color="auto" w:fill="FFFFFF"/>
          <w:lang w:val="en-US"/>
        </w:rPr>
        <w:fldChar w:fldCharType="begin" w:fldLock="1"/>
      </w:r>
      <w:r w:rsidRPr="005E4CEE">
        <w:rPr>
          <w:rFonts w:ascii="Times New Roman" w:hAnsi="Times New Roman" w:cs="Times New Roman"/>
          <w:sz w:val="24"/>
          <w:szCs w:val="24"/>
          <w:shd w:val="clear" w:color="auto" w:fill="FFFFFF"/>
          <w:lang w:val="en-US"/>
        </w:rPr>
        <w:instrText>ADDIN CSL_CITATION {"citationItems":[{"id":"ITEM-1","itemData":{"DOI":"10.1016/j.crpv.2018.07.003","ISSN":"16310683","author":[{"dropping-particle":"","family":"Madozzo-Jaén","given":"María Carolina","non-dropping-particle":"","parse-names":false,"suffix":""}],"container-title":"Comptes Rendus Palevol","id":"ITEM-1","issue":"1","issued":{"date-parts":[["2019","1"]]},"page":"33-50","title":"Systematic and phylogeny of &lt;i&gt;Prodolichotis prisca&lt;/i&gt; (Caviidae, Dolichotinae) from the Northwest of Argentina (late Miocene–early Pliocene): Advances in the knowledge of the evolutionary history of maras","type":"article-journal","volume":"18"},"uris":["http://www.mendeley.com/documents/?uuid=e6d113a3-3a86-4aa5-8ffb-5de15549d87a"]}],"mendeley":{"formattedCitation":"[21]","plainTextFormattedCitation":"[21]","previouslyFormattedCitation":"[21]"},"properties":{"noteIndex":0},"schema":"https://github.com/citation-style-language/schema/raw/master/csl-citation.json"}</w:instrText>
      </w:r>
      <w:r w:rsidRPr="005E4CEE">
        <w:rPr>
          <w:rFonts w:ascii="Times New Roman" w:hAnsi="Times New Roman" w:cs="Times New Roman"/>
          <w:sz w:val="24"/>
          <w:szCs w:val="24"/>
          <w:shd w:val="clear" w:color="auto" w:fill="FFFFFF"/>
          <w:lang w:val="en-US"/>
        </w:rPr>
        <w:fldChar w:fldCharType="separate"/>
      </w:r>
      <w:r w:rsidRPr="005E4CEE">
        <w:rPr>
          <w:rFonts w:ascii="Times New Roman" w:hAnsi="Times New Roman" w:cs="Times New Roman"/>
          <w:noProof/>
          <w:sz w:val="24"/>
          <w:szCs w:val="24"/>
          <w:shd w:val="clear" w:color="auto" w:fill="FFFFFF"/>
          <w:lang w:val="en-US"/>
        </w:rPr>
        <w:t>[21]</w:t>
      </w:r>
      <w:r w:rsidRPr="005E4CEE">
        <w:rPr>
          <w:rFonts w:ascii="Times New Roman" w:hAnsi="Times New Roman" w:cs="Times New Roman"/>
          <w:sz w:val="24"/>
          <w:szCs w:val="24"/>
          <w:shd w:val="clear" w:color="auto" w:fill="FFFFFF"/>
          <w:lang w:val="en-US"/>
        </w:rPr>
        <w:fldChar w:fldCharType="end"/>
      </w:r>
      <w:r w:rsidRPr="005E4CEE">
        <w:rPr>
          <w:rFonts w:ascii="Times New Roman" w:hAnsi="Times New Roman" w:cs="Times New Roman"/>
          <w:sz w:val="24"/>
          <w:szCs w:val="24"/>
          <w:shd w:val="clear" w:color="auto" w:fill="FFFFFF"/>
          <w:lang w:val="en-US"/>
        </w:rPr>
        <w:t xml:space="preserve"> observed that in most </w:t>
      </w:r>
      <w:r w:rsidRPr="005E4CEE">
        <w:rPr>
          <w:rFonts w:ascii="Times New Roman" w:hAnsi="Times New Roman" w:cs="Times New Roman"/>
          <w:noProof/>
          <w:sz w:val="24"/>
          <w:szCs w:val="24"/>
          <w:shd w:val="clear" w:color="auto" w:fill="FFFFFF"/>
          <w:lang w:val="en-US"/>
        </w:rPr>
        <w:t>Caviidae,</w:t>
      </w:r>
      <w:r w:rsidRPr="005E4CEE">
        <w:rPr>
          <w:rFonts w:ascii="Times New Roman" w:hAnsi="Times New Roman" w:cs="Times New Roman"/>
          <w:sz w:val="24"/>
          <w:szCs w:val="24"/>
          <w:shd w:val="clear" w:color="auto" w:fill="FFFFFF"/>
          <w:lang w:val="en-US"/>
        </w:rPr>
        <w:t xml:space="preserve"> the lateral sulcus extends throughout the neocortex extension, but not in </w:t>
      </w:r>
      <w:r w:rsidRPr="005E4CEE">
        <w:rPr>
          <w:rFonts w:ascii="Times New Roman" w:hAnsi="Times New Roman" w:cs="Times New Roman"/>
          <w:i/>
          <w:sz w:val="24"/>
          <w:szCs w:val="24"/>
          <w:shd w:val="clear" w:color="auto" w:fill="FFFFFF"/>
          <w:lang w:val="en-US"/>
        </w:rPr>
        <w:t>Cavia porcellus</w:t>
      </w:r>
      <w:r w:rsidRPr="005E4CEE">
        <w:rPr>
          <w:rFonts w:ascii="Times New Roman" w:hAnsi="Times New Roman" w:cs="Times New Roman"/>
          <w:sz w:val="24"/>
          <w:szCs w:val="24"/>
          <w:shd w:val="clear" w:color="auto" w:fill="FFFFFF"/>
          <w:lang w:val="en-US"/>
        </w:rPr>
        <w:t xml:space="preserve">, </w:t>
      </w:r>
      <w:r w:rsidRPr="005E4CEE">
        <w:rPr>
          <w:rFonts w:ascii="Times New Roman" w:hAnsi="Times New Roman" w:cs="Times New Roman"/>
          <w:i/>
          <w:noProof/>
          <w:sz w:val="24"/>
          <w:szCs w:val="24"/>
          <w:shd w:val="clear" w:color="auto" w:fill="FFFFFF"/>
          <w:lang w:val="en-US"/>
        </w:rPr>
        <w:t>Dolicavia</w:t>
      </w:r>
      <w:r w:rsidRPr="005E4CEE">
        <w:rPr>
          <w:rFonts w:ascii="Times New Roman" w:hAnsi="Times New Roman" w:cs="Times New Roman"/>
          <w:i/>
          <w:sz w:val="24"/>
          <w:szCs w:val="24"/>
          <w:shd w:val="clear" w:color="auto" w:fill="FFFFFF"/>
          <w:lang w:val="en-US"/>
        </w:rPr>
        <w:t xml:space="preserve"> </w:t>
      </w:r>
      <w:r w:rsidRPr="005E4CEE">
        <w:rPr>
          <w:rFonts w:ascii="Times New Roman" w:hAnsi="Times New Roman" w:cs="Times New Roman"/>
          <w:i/>
          <w:noProof/>
          <w:sz w:val="24"/>
          <w:szCs w:val="24"/>
          <w:shd w:val="clear" w:color="auto" w:fill="FFFFFF"/>
          <w:lang w:val="en-US"/>
        </w:rPr>
        <w:t>minuscula</w:t>
      </w:r>
      <w:r w:rsidRPr="005E4CEE">
        <w:rPr>
          <w:rFonts w:ascii="Times New Roman" w:hAnsi="Times New Roman" w:cs="Times New Roman"/>
          <w:sz w:val="24"/>
          <w:szCs w:val="24"/>
          <w:shd w:val="clear" w:color="auto" w:fill="FFFFFF"/>
          <w:lang w:val="en-US"/>
        </w:rPr>
        <w:t xml:space="preserve">, and </w:t>
      </w:r>
      <w:r w:rsidRPr="005E4CEE">
        <w:rPr>
          <w:rFonts w:ascii="Times New Roman" w:hAnsi="Times New Roman" w:cs="Times New Roman"/>
          <w:i/>
          <w:sz w:val="24"/>
          <w:szCs w:val="24"/>
          <w:shd w:val="clear" w:color="auto" w:fill="FFFFFF"/>
          <w:lang w:val="en-US"/>
        </w:rPr>
        <w:t xml:space="preserve">Dasyprocta </w:t>
      </w:r>
      <w:r w:rsidRPr="005E4CEE">
        <w:rPr>
          <w:rFonts w:ascii="Times New Roman" w:hAnsi="Times New Roman" w:cs="Times New Roman"/>
          <w:i/>
          <w:noProof/>
          <w:sz w:val="24"/>
          <w:szCs w:val="24"/>
          <w:shd w:val="clear" w:color="auto" w:fill="FFFFFF"/>
          <w:lang w:val="en-US"/>
        </w:rPr>
        <w:t>primnolopha</w:t>
      </w:r>
      <w:r w:rsidRPr="005E4CEE">
        <w:rPr>
          <w:rFonts w:ascii="Times New Roman" w:hAnsi="Times New Roman" w:cs="Times New Roman"/>
          <w:sz w:val="24"/>
          <w:szCs w:val="24"/>
          <w:shd w:val="clear" w:color="auto" w:fill="FFFFFF"/>
          <w:lang w:val="en-US"/>
        </w:rPr>
        <w:t xml:space="preserve">. In the specimen of </w:t>
      </w:r>
      <w:r w:rsidRPr="005E4CEE">
        <w:rPr>
          <w:rFonts w:ascii="Times New Roman" w:hAnsi="Times New Roman" w:cs="Times New Roman"/>
          <w:i/>
          <w:sz w:val="24"/>
          <w:szCs w:val="24"/>
          <w:shd w:val="clear" w:color="auto" w:fill="FFFFFF"/>
          <w:lang w:val="en-US"/>
        </w:rPr>
        <w:lastRenderedPageBreak/>
        <w:t>Dasyprocta</w:t>
      </w:r>
      <w:r w:rsidRPr="005E4CEE">
        <w:rPr>
          <w:rFonts w:ascii="Times New Roman" w:hAnsi="Times New Roman" w:cs="Times New Roman"/>
          <w:sz w:val="24"/>
          <w:szCs w:val="24"/>
          <w:shd w:val="clear" w:color="auto" w:fill="FFFFFF"/>
          <w:lang w:val="en-US"/>
        </w:rPr>
        <w:t xml:space="preserve"> sp. </w:t>
      </w:r>
      <w:r w:rsidRPr="005E4CEE">
        <w:rPr>
          <w:rFonts w:ascii="Times New Roman" w:hAnsi="Times New Roman" w:cs="Times New Roman"/>
          <w:noProof/>
          <w:sz w:val="24"/>
          <w:szCs w:val="24"/>
          <w:shd w:val="clear" w:color="auto" w:fill="FFFFFF"/>
          <w:lang w:val="en-US"/>
        </w:rPr>
        <w:t>analyzed here,</w:t>
      </w:r>
      <w:r w:rsidRPr="005E4CEE">
        <w:rPr>
          <w:rFonts w:ascii="Times New Roman" w:hAnsi="Times New Roman" w:cs="Times New Roman"/>
          <w:sz w:val="24"/>
          <w:szCs w:val="24"/>
          <w:shd w:val="clear" w:color="auto" w:fill="FFFFFF"/>
          <w:lang w:val="en-US"/>
        </w:rPr>
        <w:t xml:space="preserve"> the lateral sulcus is present and continuous throughout the extension, indicating a variable character among </w:t>
      </w:r>
      <w:r w:rsidRPr="005E4CEE">
        <w:rPr>
          <w:rFonts w:ascii="Times New Roman" w:hAnsi="Times New Roman" w:cs="Times New Roman"/>
          <w:noProof/>
          <w:sz w:val="24"/>
          <w:szCs w:val="24"/>
          <w:shd w:val="clear" w:color="auto" w:fill="FFFFFF"/>
          <w:lang w:val="en-US"/>
        </w:rPr>
        <w:t>caviioids</w:t>
      </w:r>
      <w:r w:rsidRPr="005E4CEE">
        <w:rPr>
          <w:rFonts w:ascii="Times New Roman" w:hAnsi="Times New Roman" w:cs="Times New Roman"/>
          <w:sz w:val="24"/>
          <w:szCs w:val="24"/>
          <w:shd w:val="clear" w:color="auto" w:fill="FFFFFF"/>
          <w:lang w:val="en-US"/>
        </w:rPr>
        <w:t>.</w:t>
      </w:r>
    </w:p>
    <w:p w14:paraId="4318A04D"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shd w:val="clear" w:color="auto" w:fill="FFFFFF"/>
          <w:lang w:val="en-US" w:eastAsia="pt-BR"/>
        </w:rPr>
      </w:pPr>
      <w:r w:rsidRPr="005E4CEE">
        <w:rPr>
          <w:rFonts w:ascii="Times New Roman" w:eastAsia="Times New Roman" w:hAnsi="Times New Roman" w:cs="Times New Roman"/>
          <w:color w:val="000000"/>
          <w:sz w:val="24"/>
          <w:szCs w:val="24"/>
          <w:lang w:val="en-US" w:eastAsia="pt-BR"/>
        </w:rPr>
        <w:t xml:space="preserve">The intracranial dural sinus system in </w:t>
      </w:r>
      <w:r w:rsidRPr="005E4CEE">
        <w:rPr>
          <w:rFonts w:ascii="Times New Roman" w:eastAsia="Times New Roman" w:hAnsi="Times New Roman" w:cs="Times New Roman"/>
          <w:i/>
          <w:color w:val="000000"/>
          <w:sz w:val="24"/>
          <w:szCs w:val="24"/>
          <w:lang w:val="en-US" w:eastAsia="pt-BR"/>
        </w:rPr>
        <w:t xml:space="preserve">N. acreensis </w:t>
      </w:r>
      <w:r w:rsidRPr="005E4CEE">
        <w:rPr>
          <w:rFonts w:ascii="Times New Roman" w:eastAsia="Times New Roman" w:hAnsi="Times New Roman" w:cs="Times New Roman"/>
          <w:color w:val="000000"/>
          <w:sz w:val="24"/>
          <w:szCs w:val="24"/>
          <w:lang w:val="en-US" w:eastAsia="pt-BR"/>
        </w:rPr>
        <w:t>forms a superior sagittal sinus that covers all the surface of the cerebral hemispheres. At its posterior end, it is continuous to the transversal sinus. T</w:t>
      </w:r>
      <w:r w:rsidRPr="005E4CEE">
        <w:rPr>
          <w:rFonts w:ascii="Times New Roman" w:eastAsia="Times New Roman" w:hAnsi="Times New Roman" w:cs="Times New Roman"/>
          <w:sz w:val="24"/>
          <w:szCs w:val="24"/>
          <w:shd w:val="clear" w:color="auto" w:fill="FFFFFF"/>
          <w:lang w:val="en-US" w:eastAsia="pt-BR"/>
        </w:rPr>
        <w:t xml:space="preserve">hese same prominences are observed in </w:t>
      </w:r>
      <w:r w:rsidRPr="005E4CEE">
        <w:rPr>
          <w:rFonts w:ascii="Times New Roman" w:eastAsia="Times New Roman" w:hAnsi="Times New Roman" w:cs="Times New Roman"/>
          <w:i/>
          <w:sz w:val="24"/>
          <w:szCs w:val="24"/>
          <w:shd w:val="clear" w:color="auto" w:fill="FFFFFF"/>
          <w:lang w:val="en-US" w:eastAsia="pt-BR"/>
        </w:rPr>
        <w:t xml:space="preserve">L. maximus </w:t>
      </w:r>
      <w:r w:rsidRPr="005E4CEE">
        <w:rPr>
          <w:rFonts w:ascii="Times New Roman" w:eastAsia="Times New Roman" w:hAnsi="Times New Roman" w:cs="Times New Roman"/>
          <w:sz w:val="24"/>
          <w:szCs w:val="24"/>
          <w:lang w:val="en" w:eastAsia="pt-BR"/>
        </w:rPr>
        <w:t>(Figure S5)</w:t>
      </w:r>
      <w:r w:rsidRPr="005E4CEE">
        <w:rPr>
          <w:rFonts w:ascii="Times New Roman" w:eastAsia="Times New Roman" w:hAnsi="Times New Roman" w:cs="Times New Roman"/>
          <w:i/>
          <w:sz w:val="24"/>
          <w:szCs w:val="24"/>
          <w:shd w:val="clear" w:color="auto" w:fill="FFFFFF"/>
          <w:lang w:val="en-US" w:eastAsia="pt-BR"/>
        </w:rPr>
        <w:t xml:space="preserve"> </w:t>
      </w:r>
      <w:r w:rsidRPr="005E4CEE">
        <w:rPr>
          <w:rFonts w:ascii="Times New Roman" w:eastAsia="Times New Roman" w:hAnsi="Times New Roman" w:cs="Times New Roman"/>
          <w:sz w:val="24"/>
          <w:szCs w:val="24"/>
          <w:shd w:val="clear" w:color="auto" w:fill="FFFFFF"/>
          <w:lang w:val="en-US" w:eastAsia="pt-BR"/>
        </w:rPr>
        <w:t xml:space="preserve">and </w:t>
      </w:r>
      <w:r w:rsidRPr="005E4CEE">
        <w:rPr>
          <w:rFonts w:ascii="Times New Roman" w:eastAsia="Times New Roman" w:hAnsi="Times New Roman" w:cs="Times New Roman"/>
          <w:i/>
          <w:sz w:val="24"/>
          <w:szCs w:val="24"/>
          <w:shd w:val="clear" w:color="auto" w:fill="FFFFFF"/>
          <w:lang w:val="en-US" w:eastAsia="pt-BR"/>
        </w:rPr>
        <w:t xml:space="preserve">D. </w:t>
      </w:r>
      <w:r w:rsidRPr="005E4CEE">
        <w:rPr>
          <w:rFonts w:ascii="Times New Roman" w:eastAsia="Times New Roman" w:hAnsi="Times New Roman" w:cs="Times New Roman"/>
          <w:i/>
          <w:sz w:val="24"/>
          <w:szCs w:val="24"/>
          <w:lang w:val="en" w:eastAsia="pt-BR"/>
        </w:rPr>
        <w:t xml:space="preserve">branickii </w:t>
      </w:r>
      <w:r w:rsidRPr="005E4CEE">
        <w:rPr>
          <w:rFonts w:ascii="Times New Roman" w:eastAsia="Times New Roman" w:hAnsi="Times New Roman" w:cs="Times New Roman"/>
          <w:sz w:val="24"/>
          <w:szCs w:val="24"/>
          <w:lang w:val="en" w:eastAsia="pt-BR"/>
        </w:rPr>
        <w:t>(Figure S7)</w:t>
      </w:r>
      <w:r w:rsidRPr="005E4CEE">
        <w:rPr>
          <w:rFonts w:ascii="Times New Roman" w:eastAsia="Times New Roman" w:hAnsi="Times New Roman" w:cs="Times New Roman"/>
          <w:sz w:val="24"/>
          <w:szCs w:val="24"/>
          <w:shd w:val="clear" w:color="auto" w:fill="FFFFFF"/>
          <w:lang w:val="en-US" w:eastAsia="pt-BR"/>
        </w:rPr>
        <w:t xml:space="preserve">, although they </w:t>
      </w:r>
      <w:r w:rsidRPr="005E4CEE">
        <w:rPr>
          <w:rFonts w:ascii="Times New Roman" w:eastAsia="Times New Roman" w:hAnsi="Times New Roman" w:cs="Times New Roman"/>
          <w:noProof/>
          <w:sz w:val="24"/>
          <w:szCs w:val="24"/>
          <w:shd w:val="clear" w:color="auto" w:fill="FFFFFF"/>
          <w:lang w:val="en-US" w:eastAsia="pt-BR"/>
        </w:rPr>
        <w:t>are not prolonged</w:t>
      </w:r>
      <w:r w:rsidRPr="005E4CEE">
        <w:rPr>
          <w:rFonts w:ascii="Times New Roman" w:eastAsia="Times New Roman" w:hAnsi="Times New Roman" w:cs="Times New Roman"/>
          <w:sz w:val="24"/>
          <w:szCs w:val="24"/>
          <w:shd w:val="clear" w:color="auto" w:fill="FFFFFF"/>
          <w:lang w:val="en-US" w:eastAsia="pt-BR"/>
        </w:rPr>
        <w:t xml:space="preserve"> on the dorsal region of the cerebrum as in </w:t>
      </w:r>
      <w:r w:rsidRPr="005E4CEE">
        <w:rPr>
          <w:rFonts w:ascii="Times New Roman" w:eastAsia="Times New Roman" w:hAnsi="Times New Roman" w:cs="Times New Roman"/>
          <w:i/>
          <w:sz w:val="24"/>
          <w:szCs w:val="24"/>
          <w:shd w:val="clear" w:color="auto" w:fill="FFFFFF"/>
          <w:lang w:val="en-US" w:eastAsia="pt-BR"/>
        </w:rPr>
        <w:t>N. acreensis</w:t>
      </w:r>
      <w:r w:rsidRPr="005E4CEE">
        <w:rPr>
          <w:rFonts w:ascii="Times New Roman" w:eastAsia="Times New Roman" w:hAnsi="Times New Roman" w:cs="Times New Roman"/>
          <w:sz w:val="24"/>
          <w:szCs w:val="24"/>
          <w:shd w:val="clear" w:color="auto" w:fill="FFFFFF"/>
          <w:lang w:val="en-US" w:eastAsia="pt-BR"/>
        </w:rPr>
        <w:t xml:space="preserve">. </w:t>
      </w:r>
    </w:p>
    <w:p w14:paraId="22CA7820" w14:textId="77777777" w:rsidR="004A5CF6" w:rsidRPr="005E4CEE" w:rsidRDefault="004A5CF6" w:rsidP="004A5C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firstLine="709"/>
        <w:jc w:val="both"/>
        <w:rPr>
          <w:rFonts w:ascii="Times New Roman" w:eastAsia="Times New Roman" w:hAnsi="Times New Roman" w:cs="Times New Roman"/>
          <w:sz w:val="24"/>
          <w:szCs w:val="24"/>
          <w:shd w:val="clear" w:color="auto" w:fill="FFFFFF"/>
          <w:lang w:val="en-US" w:eastAsia="pt-BR"/>
        </w:rPr>
      </w:pPr>
    </w:p>
    <w:p w14:paraId="4C6F2869" w14:textId="77777777" w:rsidR="004A5CF6" w:rsidRPr="005E4CEE" w:rsidRDefault="004A5CF6" w:rsidP="004A5CF6">
      <w:pPr>
        <w:keepNext/>
        <w:keepLines/>
        <w:spacing w:before="40" w:after="0" w:line="240" w:lineRule="auto"/>
        <w:outlineLvl w:val="1"/>
        <w:rPr>
          <w:rFonts w:ascii="Times New Roman" w:eastAsiaTheme="majorEastAsia" w:hAnsi="Times New Roman" w:cstheme="majorBidi"/>
          <w:b/>
          <w:i/>
          <w:sz w:val="24"/>
          <w:szCs w:val="32"/>
          <w:shd w:val="clear" w:color="auto" w:fill="FFFFFF"/>
          <w:lang w:val="en-US"/>
        </w:rPr>
      </w:pPr>
      <w:r w:rsidRPr="005E4CEE">
        <w:rPr>
          <w:rFonts w:ascii="Times New Roman" w:eastAsiaTheme="majorEastAsia" w:hAnsi="Times New Roman" w:cstheme="majorBidi"/>
          <w:b/>
          <w:i/>
          <w:sz w:val="24"/>
          <w:szCs w:val="32"/>
          <w:shd w:val="clear" w:color="auto" w:fill="FFFFFF"/>
          <w:lang w:val="en-US"/>
        </w:rPr>
        <w:t>Cerebellum</w:t>
      </w:r>
    </w:p>
    <w:p w14:paraId="5F6E143E" w14:textId="77777777" w:rsidR="004A5CF6" w:rsidRPr="005E4CEE" w:rsidRDefault="004A5CF6" w:rsidP="004A5CF6">
      <w:pPr>
        <w:rPr>
          <w:lang w:val="en-US"/>
        </w:rPr>
      </w:pPr>
    </w:p>
    <w:p w14:paraId="1D0B6F09" w14:textId="298D692D" w:rsidR="004A5CF6" w:rsidRPr="005E4CEE" w:rsidRDefault="004A5CF6" w:rsidP="004A5CF6">
      <w:pPr>
        <w:spacing w:after="0" w:line="480" w:lineRule="auto"/>
        <w:ind w:firstLine="709"/>
        <w:jc w:val="both"/>
        <w:rPr>
          <w:rFonts w:ascii="Times New Roman" w:hAnsi="Times New Roman" w:cs="Times New Roman"/>
          <w:sz w:val="24"/>
          <w:szCs w:val="24"/>
          <w:lang w:val="en"/>
        </w:rPr>
      </w:pPr>
      <w:r w:rsidRPr="005E4CEE">
        <w:rPr>
          <w:rFonts w:ascii="Times New Roman" w:hAnsi="Times New Roman" w:cs="Times New Roman"/>
          <w:sz w:val="24"/>
          <w:szCs w:val="24"/>
          <w:lang w:val="en"/>
        </w:rPr>
        <w:t xml:space="preserve">The vermis is smallerthan the cerebellar lobes in </w:t>
      </w:r>
      <w:r w:rsidRPr="005E4CEE">
        <w:rPr>
          <w:rFonts w:ascii="Times New Roman" w:hAnsi="Times New Roman" w:cs="Times New Roman"/>
          <w:i/>
          <w:sz w:val="24"/>
          <w:szCs w:val="24"/>
          <w:lang w:val="en"/>
        </w:rPr>
        <w:t>N. acreensis</w:t>
      </w:r>
      <w:r w:rsidRPr="005E4CEE">
        <w:rPr>
          <w:rFonts w:ascii="Times New Roman" w:hAnsi="Times New Roman" w:cs="Times New Roman"/>
          <w:sz w:val="24"/>
          <w:szCs w:val="24"/>
          <w:lang w:val="en"/>
        </w:rPr>
        <w:t xml:space="preserve"> (Figure S</w:t>
      </w:r>
      <w:r w:rsidR="001627AE">
        <w:rPr>
          <w:rFonts w:ascii="Times New Roman" w:hAnsi="Times New Roman" w:cs="Times New Roman"/>
          <w:sz w:val="24"/>
          <w:szCs w:val="24"/>
          <w:lang w:val="en"/>
        </w:rPr>
        <w:t>2</w:t>
      </w:r>
      <w:r w:rsidRPr="005E4CEE">
        <w:rPr>
          <w:rFonts w:ascii="Times New Roman" w:hAnsi="Times New Roman" w:cs="Times New Roman"/>
          <w:sz w:val="24"/>
          <w:szCs w:val="24"/>
          <w:lang w:val="en"/>
        </w:rPr>
        <w:t xml:space="preserve">), different from some rodents such as caviids and </w:t>
      </w:r>
      <w:r w:rsidRPr="005E4CEE">
        <w:rPr>
          <w:rFonts w:ascii="Times New Roman" w:hAnsi="Times New Roman" w:cs="Times New Roman"/>
          <w:noProof/>
          <w:sz w:val="24"/>
          <w:szCs w:val="24"/>
          <w:lang w:val="en"/>
        </w:rPr>
        <w:t>octodontoids</w:t>
      </w:r>
      <w:r w:rsidRPr="005E4CEE">
        <w:rPr>
          <w:rFonts w:ascii="Times New Roman" w:hAnsi="Times New Roman" w:cs="Times New Roman"/>
          <w:sz w:val="24"/>
          <w:szCs w:val="24"/>
          <w:lang w:val="en"/>
        </w:rPr>
        <w:t xml:space="preserve"> analyzed here, in which the vermis </w:t>
      </w:r>
      <w:r w:rsidRPr="005E4CEE">
        <w:rPr>
          <w:rFonts w:ascii="Times New Roman" w:hAnsi="Times New Roman" w:cs="Times New Roman"/>
          <w:noProof/>
          <w:sz w:val="24"/>
          <w:szCs w:val="24"/>
          <w:lang w:val="en"/>
        </w:rPr>
        <w:t>is more developed</w:t>
      </w:r>
      <w:r w:rsidRPr="005E4CEE">
        <w:rPr>
          <w:rFonts w:ascii="Times New Roman" w:hAnsi="Times New Roman" w:cs="Times New Roman"/>
          <w:sz w:val="24"/>
          <w:szCs w:val="24"/>
          <w:lang w:val="en"/>
        </w:rPr>
        <w:t xml:space="preserve"> than the lobes.</w:t>
      </w:r>
    </w:p>
    <w:p w14:paraId="5AAF5DF2" w14:textId="77777777" w:rsidR="004A5CF6" w:rsidRPr="005E4CEE" w:rsidRDefault="004A5CF6" w:rsidP="004A5CF6">
      <w:pPr>
        <w:keepNext/>
        <w:keepLines/>
        <w:spacing w:before="400" w:after="40" w:line="240" w:lineRule="auto"/>
        <w:outlineLvl w:val="0"/>
        <w:rPr>
          <w:rFonts w:ascii="Times New Roman" w:eastAsiaTheme="majorEastAsia" w:hAnsi="Times New Roman" w:cstheme="majorBidi"/>
          <w:b/>
          <w:color w:val="000000" w:themeColor="text1"/>
          <w:sz w:val="24"/>
          <w:szCs w:val="36"/>
          <w:shd w:val="clear" w:color="auto" w:fill="FFFFFF"/>
          <w:lang w:val="en-US"/>
        </w:rPr>
      </w:pPr>
      <w:r w:rsidRPr="005E4CEE">
        <w:rPr>
          <w:rFonts w:ascii="Times New Roman" w:eastAsiaTheme="majorEastAsia" w:hAnsi="Times New Roman" w:cstheme="majorBidi"/>
          <w:b/>
          <w:color w:val="000000" w:themeColor="text1"/>
          <w:sz w:val="24"/>
          <w:szCs w:val="36"/>
          <w:shd w:val="clear" w:color="auto" w:fill="FFFFFF"/>
          <w:lang w:val="en-US"/>
        </w:rPr>
        <w:t xml:space="preserve">The brain endocast of </w:t>
      </w:r>
      <w:r w:rsidRPr="005E4CEE">
        <w:rPr>
          <w:rFonts w:ascii="Times New Roman" w:eastAsiaTheme="majorEastAsia" w:hAnsi="Times New Roman" w:cstheme="majorBidi"/>
          <w:b/>
          <w:i/>
          <w:color w:val="000000" w:themeColor="text1"/>
          <w:sz w:val="24"/>
          <w:szCs w:val="36"/>
          <w:shd w:val="clear" w:color="auto" w:fill="FFFFFF"/>
          <w:lang w:val="en-US"/>
        </w:rPr>
        <w:t>Neoepiblema acreensis</w:t>
      </w:r>
      <w:r w:rsidRPr="005E4CEE">
        <w:rPr>
          <w:rFonts w:ascii="Times New Roman" w:eastAsiaTheme="majorEastAsia" w:hAnsi="Times New Roman" w:cstheme="majorBidi"/>
          <w:b/>
          <w:color w:val="000000" w:themeColor="text1"/>
          <w:sz w:val="24"/>
          <w:szCs w:val="36"/>
          <w:shd w:val="clear" w:color="auto" w:fill="FFFFFF"/>
          <w:lang w:val="en-US"/>
        </w:rPr>
        <w:t xml:space="preserve"> in the context of Chinchilloidea</w:t>
      </w:r>
    </w:p>
    <w:p w14:paraId="14B3F72A" w14:textId="77777777" w:rsidR="004A5CF6" w:rsidRPr="005E4CEE" w:rsidRDefault="004A5CF6" w:rsidP="004A5CF6">
      <w:pPr>
        <w:spacing w:after="0" w:line="480" w:lineRule="auto"/>
        <w:ind w:firstLine="709"/>
        <w:jc w:val="both"/>
        <w:rPr>
          <w:rFonts w:ascii="Times New Roman" w:hAnsi="Times New Roman" w:cs="Times New Roman"/>
          <w:sz w:val="24"/>
          <w:szCs w:val="24"/>
          <w:lang w:val="en"/>
        </w:rPr>
      </w:pPr>
    </w:p>
    <w:p w14:paraId="571DCF76" w14:textId="3108B146" w:rsidR="004A5CF6" w:rsidRPr="005E4CEE" w:rsidRDefault="004A5CF6" w:rsidP="004A5CF6">
      <w:pPr>
        <w:spacing w:after="0" w:line="480" w:lineRule="auto"/>
        <w:ind w:firstLine="709"/>
        <w:jc w:val="both"/>
        <w:rPr>
          <w:rFonts w:ascii="Times New Roman" w:hAnsi="Times New Roman" w:cs="Times New Roman"/>
          <w:sz w:val="24"/>
          <w:szCs w:val="24"/>
          <w:lang w:val="en"/>
        </w:rPr>
      </w:pPr>
      <w:r w:rsidRPr="005E4CEE">
        <w:rPr>
          <w:rFonts w:ascii="Times New Roman" w:hAnsi="Times New Roman" w:cs="Times New Roman"/>
          <w:noProof/>
          <w:sz w:val="24"/>
          <w:szCs w:val="24"/>
          <w:lang w:val="en-US"/>
        </w:rPr>
        <w:t>Concerning the context of the brain endocast of Chinchilloidea, although the limited knowledge on the extinct forms (Figure S</w:t>
      </w:r>
      <w:r w:rsidR="001627AE">
        <w:rPr>
          <w:rFonts w:ascii="Times New Roman" w:hAnsi="Times New Roman" w:cs="Times New Roman"/>
          <w:noProof/>
          <w:sz w:val="24"/>
          <w:szCs w:val="24"/>
          <w:lang w:val="en-US"/>
        </w:rPr>
        <w:t>9</w:t>
      </w:r>
      <w:r w:rsidRPr="005E4CEE">
        <w:rPr>
          <w:rFonts w:ascii="Times New Roman" w:hAnsi="Times New Roman" w:cs="Times New Roman"/>
          <w:noProof/>
          <w:sz w:val="24"/>
          <w:szCs w:val="24"/>
          <w:lang w:val="en-US"/>
        </w:rPr>
        <w:t xml:space="preserve">), it is possible to observe that the small forms, such as ‘cephalomyids’ (which are close to neoepiblemids than to other caviomorphs </w:t>
      </w:r>
      <w:r w:rsidRPr="005E4CEE">
        <w:rPr>
          <w:rFonts w:ascii="Times New Roman" w:hAnsi="Times New Roman" w:cs="Times New Roman"/>
          <w:noProof/>
          <w:sz w:val="24"/>
          <w:szCs w:val="24"/>
          <w:lang w:val="en-US"/>
        </w:rPr>
        <w:fldChar w:fldCharType="begin" w:fldLock="1"/>
      </w:r>
      <w:r w:rsidRPr="005E4CEE">
        <w:rPr>
          <w:rFonts w:ascii="Times New Roman" w:hAnsi="Times New Roman" w:cs="Times New Roman"/>
          <w:noProof/>
          <w:sz w:val="24"/>
          <w:szCs w:val="24"/>
          <w:lang w:val="en-US"/>
        </w:rPr>
        <w:instrText>ADDIN CSL_CITATION {"citationItems":[{"id":"ITEM-1","itemData":{"author":[{"dropping-particle":"","family":"Dozo","given":"M.T","non-dropping-particle":"","parse-names":false,"suffix":""}],"container-title":"Mastozoología Neotropical","id":"ITEM-1","issued":{"date-parts":[["0"]]},"page":"89 – 96","title":"Primer estudio paleoneurológico de un roedor caviomorfo (Cephalomyidae) y sus posibles implicancias filogenéticas","type":"article-journal","volume":"4"},"uris":["http://www.mendeley.com/documents/?uuid=a46ad5ac-5679-4b3f-b91f-652e4482c948"]}],"mendeley":{"formattedCitation":"[22]","plainTextFormattedCitation":"[22]","previouslyFormattedCitation":"[22]"},"properties":{"noteIndex":0},"schema":"https://github.com/citation-style-language/schema/raw/master/csl-citation.json"}</w:instrText>
      </w:r>
      <w:r w:rsidRPr="005E4CEE">
        <w:rPr>
          <w:rFonts w:ascii="Times New Roman" w:hAnsi="Times New Roman" w:cs="Times New Roman"/>
          <w:noProof/>
          <w:sz w:val="24"/>
          <w:szCs w:val="24"/>
          <w:lang w:val="en-US"/>
        </w:rPr>
        <w:fldChar w:fldCharType="separate"/>
      </w:r>
      <w:r w:rsidRPr="005E4CEE">
        <w:rPr>
          <w:rFonts w:ascii="Times New Roman" w:hAnsi="Times New Roman" w:cs="Times New Roman"/>
          <w:noProof/>
          <w:sz w:val="24"/>
          <w:szCs w:val="24"/>
          <w:lang w:val="en-US"/>
        </w:rPr>
        <w:t>[22]</w:t>
      </w:r>
      <w:r w:rsidRPr="005E4CEE">
        <w:rPr>
          <w:rFonts w:ascii="Times New Roman" w:hAnsi="Times New Roman" w:cs="Times New Roman"/>
          <w:noProof/>
          <w:sz w:val="24"/>
          <w:szCs w:val="24"/>
          <w:lang w:val="en-US"/>
        </w:rPr>
        <w:fldChar w:fldCharType="end"/>
      </w:r>
      <w:r w:rsidRPr="005E4CEE">
        <w:rPr>
          <w:rFonts w:ascii="Times New Roman" w:hAnsi="Times New Roman" w:cs="Times New Roman"/>
          <w:noProof/>
          <w:sz w:val="24"/>
          <w:szCs w:val="24"/>
          <w:lang w:val="en-US"/>
        </w:rPr>
        <w:t xml:space="preserve">) and </w:t>
      </w:r>
      <w:r w:rsidRPr="005E4CEE">
        <w:rPr>
          <w:rFonts w:ascii="Times New Roman" w:hAnsi="Times New Roman" w:cs="Times New Roman"/>
          <w:i/>
          <w:noProof/>
          <w:sz w:val="24"/>
          <w:szCs w:val="24"/>
          <w:lang w:val="en-US"/>
        </w:rPr>
        <w:t>C. lanigera</w:t>
      </w:r>
      <w:r w:rsidRPr="005E4CEE">
        <w:rPr>
          <w:rFonts w:ascii="Times New Roman" w:hAnsi="Times New Roman" w:cs="Times New Roman"/>
          <w:noProof/>
          <w:sz w:val="24"/>
          <w:szCs w:val="24"/>
          <w:lang w:val="en-US"/>
        </w:rPr>
        <w:t xml:space="preserve"> show share some plesiomorphic traits, such as a lissencephaly, division of olfactory bulbs, cerebrum, and cerebellum, including a possible dorsal exposition of the midbrain in the case of ‘cephalomyids’.</w:t>
      </w:r>
      <w:r w:rsidRPr="005E4CEE">
        <w:rPr>
          <w:rFonts w:ascii="Times New Roman" w:hAnsi="Times New Roman" w:cs="Times New Roman"/>
          <w:sz w:val="24"/>
          <w:szCs w:val="24"/>
          <w:lang w:val="en-US"/>
        </w:rPr>
        <w:t xml:space="preserve"> </w:t>
      </w:r>
      <w:r w:rsidRPr="005E4CEE">
        <w:rPr>
          <w:rFonts w:ascii="Times New Roman" w:hAnsi="Times New Roman" w:cs="Times New Roman"/>
          <w:i/>
          <w:sz w:val="24"/>
          <w:szCs w:val="24"/>
          <w:lang w:val="en-US"/>
        </w:rPr>
        <w:t>L. maximus</w:t>
      </w:r>
      <w:r w:rsidRPr="005E4CEE">
        <w:rPr>
          <w:rFonts w:ascii="Times New Roman" w:hAnsi="Times New Roman" w:cs="Times New Roman"/>
          <w:sz w:val="24"/>
          <w:szCs w:val="24"/>
          <w:lang w:val="en-US"/>
        </w:rPr>
        <w:t xml:space="preserve">, which is larger than the both mentioned taxa, shows more </w:t>
      </w:r>
      <w:r w:rsidRPr="005E4CEE">
        <w:rPr>
          <w:rFonts w:ascii="Times New Roman" w:hAnsi="Times New Roman" w:cs="Times New Roman"/>
          <w:bCs/>
          <w:sz w:val="24"/>
          <w:szCs w:val="24"/>
          <w:shd w:val="clear" w:color="auto" w:fill="FFFFFF"/>
          <w:lang w:val="en-US"/>
        </w:rPr>
        <w:t xml:space="preserve">circumvolutions on the neocortex, and </w:t>
      </w:r>
      <w:r w:rsidRPr="005E4CEE">
        <w:rPr>
          <w:rFonts w:ascii="Times New Roman" w:hAnsi="Times New Roman" w:cs="Times New Roman"/>
          <w:bCs/>
          <w:i/>
          <w:sz w:val="24"/>
          <w:szCs w:val="24"/>
          <w:shd w:val="clear" w:color="auto" w:fill="FFFFFF"/>
          <w:lang w:val="en-US"/>
        </w:rPr>
        <w:t>D. branickii,</w:t>
      </w:r>
      <w:r w:rsidRPr="005E4CEE">
        <w:rPr>
          <w:rFonts w:ascii="Times New Roman" w:hAnsi="Times New Roman" w:cs="Times New Roman"/>
          <w:bCs/>
          <w:sz w:val="24"/>
          <w:szCs w:val="24"/>
          <w:shd w:val="clear" w:color="auto" w:fill="FFFFFF"/>
          <w:lang w:val="en-US"/>
        </w:rPr>
        <w:t xml:space="preserve"> </w:t>
      </w:r>
      <w:r w:rsidRPr="005E4CEE">
        <w:rPr>
          <w:rFonts w:ascii="Times New Roman" w:hAnsi="Times New Roman" w:cs="Times New Roman"/>
          <w:bCs/>
          <w:noProof/>
          <w:sz w:val="24"/>
          <w:szCs w:val="24"/>
          <w:shd w:val="clear" w:color="auto" w:fill="FFFFFF"/>
          <w:lang w:val="en-US"/>
        </w:rPr>
        <w:t>which</w:t>
      </w:r>
      <w:r w:rsidRPr="005E4CEE">
        <w:rPr>
          <w:rFonts w:ascii="Times New Roman" w:hAnsi="Times New Roman" w:cs="Times New Roman"/>
          <w:bCs/>
          <w:sz w:val="24"/>
          <w:szCs w:val="24"/>
          <w:shd w:val="clear" w:color="auto" w:fill="FFFFFF"/>
          <w:lang w:val="en-US"/>
        </w:rPr>
        <w:t xml:space="preserve"> are the larger analyzed chinchilloids, shows a </w:t>
      </w:r>
      <w:r w:rsidRPr="005E4CEE">
        <w:rPr>
          <w:rFonts w:ascii="Times New Roman" w:hAnsi="Times New Roman" w:cs="Times New Roman"/>
          <w:bCs/>
          <w:noProof/>
          <w:sz w:val="24"/>
          <w:szCs w:val="24"/>
          <w:shd w:val="clear" w:color="auto" w:fill="FFFFFF"/>
          <w:lang w:val="en-US"/>
        </w:rPr>
        <w:t>girencephalic</w:t>
      </w:r>
      <w:r w:rsidRPr="005E4CEE">
        <w:rPr>
          <w:rFonts w:ascii="Times New Roman" w:hAnsi="Times New Roman" w:cs="Times New Roman"/>
          <w:bCs/>
          <w:sz w:val="24"/>
          <w:szCs w:val="24"/>
          <w:shd w:val="clear" w:color="auto" w:fill="FFFFFF"/>
          <w:lang w:val="en-US"/>
        </w:rPr>
        <w:t xml:space="preserve"> brain, with an expansion of the frontal lobe, and </w:t>
      </w:r>
      <w:r w:rsidRPr="005E4CEE">
        <w:rPr>
          <w:rFonts w:ascii="Times New Roman" w:hAnsi="Times New Roman" w:cs="Times New Roman"/>
          <w:bCs/>
          <w:noProof/>
          <w:sz w:val="24"/>
          <w:szCs w:val="24"/>
          <w:shd w:val="clear" w:color="auto" w:fill="FFFFFF"/>
          <w:lang w:val="en-US"/>
        </w:rPr>
        <w:t>paraflocculus</w:t>
      </w:r>
      <w:r w:rsidRPr="005E4CEE">
        <w:rPr>
          <w:rFonts w:ascii="Times New Roman" w:hAnsi="Times New Roman" w:cs="Times New Roman"/>
          <w:bCs/>
          <w:sz w:val="24"/>
          <w:szCs w:val="24"/>
          <w:shd w:val="clear" w:color="auto" w:fill="FFFFFF"/>
          <w:lang w:val="en-US"/>
        </w:rPr>
        <w:t xml:space="preserve"> not evident. </w:t>
      </w:r>
      <w:r w:rsidRPr="005E4CEE">
        <w:rPr>
          <w:rFonts w:ascii="Times New Roman" w:hAnsi="Times New Roman" w:cs="Times New Roman"/>
          <w:sz w:val="24"/>
          <w:szCs w:val="24"/>
          <w:lang w:val="en"/>
        </w:rPr>
        <w:t xml:space="preserve"> </w:t>
      </w:r>
    </w:p>
    <w:p w14:paraId="78791F6F" w14:textId="0BFF0768" w:rsidR="00F71A54" w:rsidRDefault="00F71A54">
      <w:pPr>
        <w:rPr>
          <w:rFonts w:ascii="Times New Roman" w:hAnsi="Times New Roman" w:cs="Times New Roman"/>
          <w:sz w:val="24"/>
          <w:szCs w:val="24"/>
          <w:lang w:val="en"/>
        </w:rPr>
      </w:pPr>
      <w:r>
        <w:rPr>
          <w:rFonts w:ascii="Times New Roman" w:hAnsi="Times New Roman" w:cs="Times New Roman"/>
          <w:sz w:val="24"/>
          <w:szCs w:val="24"/>
          <w:lang w:val="en"/>
        </w:rPr>
        <w:br w:type="page"/>
      </w:r>
    </w:p>
    <w:p w14:paraId="51CBE5A4" w14:textId="77E79105" w:rsidR="00F71A54" w:rsidRDefault="00F71A54" w:rsidP="00922948">
      <w:pPr>
        <w:pStyle w:val="Ttulo1"/>
        <w:rPr>
          <w:lang w:val="en"/>
        </w:rPr>
      </w:pPr>
      <w:r w:rsidRPr="00DD21AE">
        <w:rPr>
          <w:lang w:val="en"/>
        </w:rPr>
        <w:lastRenderedPageBreak/>
        <w:t xml:space="preserve">Figures </w:t>
      </w:r>
    </w:p>
    <w:p w14:paraId="4275D5A2" w14:textId="77777777" w:rsidR="003A086C" w:rsidRPr="00EE1E56" w:rsidRDefault="003A086C" w:rsidP="003A086C">
      <w:pPr>
        <w:spacing w:after="0" w:line="480" w:lineRule="auto"/>
        <w:jc w:val="both"/>
        <w:rPr>
          <w:rStyle w:val="fontstyle01"/>
          <w:rFonts w:ascii="Times New Roman" w:hAnsi="Times New Roman" w:cs="Times New Roman"/>
          <w:sz w:val="24"/>
          <w:szCs w:val="24"/>
          <w:lang w:val="en-US"/>
        </w:rPr>
      </w:pPr>
      <w:r>
        <w:rPr>
          <w:rFonts w:ascii="Times New Roman" w:hAnsi="Times New Roman" w:cs="Times New Roman"/>
          <w:noProof/>
          <w:sz w:val="24"/>
          <w:szCs w:val="24"/>
          <w:lang w:eastAsia="pt-BR"/>
        </w:rPr>
        <w:drawing>
          <wp:inline distT="0" distB="0" distL="0" distR="0" wp14:anchorId="3D916DD6" wp14:editId="0F2F773F">
            <wp:extent cx="5400040" cy="213741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2 mod.jpg.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2137410"/>
                    </a:xfrm>
                    <a:prstGeom prst="rect">
                      <a:avLst/>
                    </a:prstGeom>
                  </pic:spPr>
                </pic:pic>
              </a:graphicData>
            </a:graphic>
          </wp:inline>
        </w:drawing>
      </w:r>
      <w:r w:rsidRPr="00EE1E56">
        <w:rPr>
          <w:rStyle w:val="fontstyle01"/>
          <w:rFonts w:ascii="Times New Roman" w:hAnsi="Times New Roman" w:cs="Times New Roman"/>
          <w:b/>
          <w:sz w:val="24"/>
          <w:szCs w:val="24"/>
          <w:lang w:val="en-US"/>
        </w:rPr>
        <w:t>Figure S</w:t>
      </w:r>
      <w:r>
        <w:rPr>
          <w:rStyle w:val="fontstyle01"/>
          <w:rFonts w:ascii="Times New Roman" w:hAnsi="Times New Roman" w:cs="Times New Roman"/>
          <w:b/>
          <w:sz w:val="24"/>
          <w:szCs w:val="24"/>
          <w:lang w:val="en-US"/>
        </w:rPr>
        <w:t>1</w:t>
      </w:r>
      <w:r w:rsidRPr="00EE1E56">
        <w:rPr>
          <w:rStyle w:val="fontstyle01"/>
          <w:rFonts w:ascii="Times New Roman" w:hAnsi="Times New Roman" w:cs="Times New Roman"/>
          <w:sz w:val="24"/>
          <w:szCs w:val="24"/>
          <w:lang w:val="en-US"/>
        </w:rPr>
        <w:t xml:space="preserve">. </w:t>
      </w:r>
      <w:r w:rsidRPr="006E664D">
        <w:rPr>
          <w:rStyle w:val="fontstyle01"/>
          <w:rFonts w:ascii="Times New Roman" w:hAnsi="Times New Roman" w:cs="Times New Roman"/>
          <w:b/>
          <w:sz w:val="24"/>
          <w:szCs w:val="24"/>
          <w:lang w:val="en-US"/>
        </w:rPr>
        <w:t>A</w:t>
      </w:r>
      <w:r w:rsidRPr="00EE1E56">
        <w:rPr>
          <w:rStyle w:val="fontstyle01"/>
          <w:rFonts w:ascii="Times New Roman" w:hAnsi="Times New Roman" w:cs="Times New Roman"/>
          <w:sz w:val="24"/>
          <w:szCs w:val="24"/>
          <w:lang w:val="en-US"/>
        </w:rPr>
        <w:t>-</w:t>
      </w:r>
      <w:r>
        <w:rPr>
          <w:rStyle w:val="fontstyle01"/>
          <w:rFonts w:ascii="Times New Roman" w:hAnsi="Times New Roman" w:cs="Times New Roman"/>
          <w:b/>
          <w:sz w:val="24"/>
          <w:szCs w:val="24"/>
          <w:lang w:val="en-US"/>
        </w:rPr>
        <w:t>B</w:t>
      </w:r>
      <w:r w:rsidRPr="00EE1E56">
        <w:rPr>
          <w:rStyle w:val="fontstyle01"/>
          <w:rFonts w:ascii="Times New Roman" w:hAnsi="Times New Roman" w:cs="Times New Roman"/>
          <w:sz w:val="24"/>
          <w:szCs w:val="24"/>
          <w:lang w:val="en-US"/>
        </w:rPr>
        <w:t xml:space="preserve">, Skull fragment (frontal and parietal) (UFAC 3576) of </w:t>
      </w:r>
      <w:r w:rsidRPr="00EE1E56">
        <w:rPr>
          <w:rStyle w:val="fontstyle01"/>
          <w:rFonts w:ascii="Times New Roman" w:hAnsi="Times New Roman" w:cs="Times New Roman"/>
          <w:i/>
          <w:sz w:val="24"/>
          <w:szCs w:val="24"/>
          <w:lang w:val="en-US"/>
        </w:rPr>
        <w:t>Neoepiblema acreensis</w:t>
      </w:r>
      <w:r w:rsidRPr="00EE1E56">
        <w:rPr>
          <w:rStyle w:val="fontstyle01"/>
          <w:rFonts w:ascii="Times New Roman" w:hAnsi="Times New Roman" w:cs="Times New Roman"/>
          <w:sz w:val="24"/>
          <w:szCs w:val="24"/>
          <w:lang w:val="en-US"/>
        </w:rPr>
        <w:t xml:space="preserve"> from the Upper Miocene of Brazil, and schematic drawing in ventral view (</w:t>
      </w:r>
      <w:r w:rsidRPr="006E664D">
        <w:rPr>
          <w:rStyle w:val="fontstyle01"/>
          <w:rFonts w:ascii="Times New Roman" w:hAnsi="Times New Roman" w:cs="Times New Roman"/>
          <w:b/>
          <w:sz w:val="24"/>
          <w:szCs w:val="24"/>
          <w:lang w:val="en-US"/>
        </w:rPr>
        <w:t>A</w:t>
      </w:r>
      <w:r w:rsidRPr="00EE1E56">
        <w:rPr>
          <w:rStyle w:val="fontstyle01"/>
          <w:rFonts w:ascii="Times New Roman" w:hAnsi="Times New Roman" w:cs="Times New Roman"/>
          <w:sz w:val="24"/>
          <w:szCs w:val="24"/>
          <w:lang w:val="en-US"/>
        </w:rPr>
        <w:t xml:space="preserve">, </w:t>
      </w:r>
      <w:r w:rsidRPr="006E664D">
        <w:rPr>
          <w:rStyle w:val="fontstyle01"/>
          <w:rFonts w:ascii="Times New Roman" w:hAnsi="Times New Roman" w:cs="Times New Roman"/>
          <w:b/>
          <w:sz w:val="24"/>
          <w:szCs w:val="24"/>
          <w:lang w:val="en-US"/>
        </w:rPr>
        <w:t>B</w:t>
      </w:r>
      <w:r w:rsidRPr="00EE1E56">
        <w:rPr>
          <w:rStyle w:val="fontstyle01"/>
          <w:rFonts w:ascii="Times New Roman" w:hAnsi="Times New Roman" w:cs="Times New Roman"/>
          <w:sz w:val="24"/>
          <w:szCs w:val="24"/>
          <w:lang w:val="en-US"/>
        </w:rPr>
        <w:t xml:space="preserve">, respectively). </w:t>
      </w:r>
      <w:r w:rsidRPr="006E664D">
        <w:rPr>
          <w:rStyle w:val="fontstyle01"/>
          <w:rFonts w:ascii="Times New Roman" w:hAnsi="Times New Roman" w:cs="Times New Roman"/>
          <w:b/>
          <w:sz w:val="24"/>
          <w:szCs w:val="24"/>
          <w:lang w:val="en-US"/>
        </w:rPr>
        <w:t>C</w:t>
      </w:r>
      <w:r w:rsidRPr="00EE1E56">
        <w:rPr>
          <w:rStyle w:val="fontstyle01"/>
          <w:rFonts w:ascii="Times New Roman" w:hAnsi="Times New Roman" w:cs="Times New Roman"/>
          <w:sz w:val="24"/>
          <w:szCs w:val="24"/>
          <w:lang w:val="en-US"/>
        </w:rPr>
        <w:t>, brain endocast in dorsal view. Scale-bar: 10 mm.</w:t>
      </w:r>
    </w:p>
    <w:p w14:paraId="09B366A7" w14:textId="77777777" w:rsidR="003A086C" w:rsidRPr="003A086C" w:rsidRDefault="003A086C" w:rsidP="003A086C">
      <w:pPr>
        <w:rPr>
          <w:lang w:val="en"/>
        </w:rPr>
      </w:pPr>
    </w:p>
    <w:p w14:paraId="0B61E8B8" w14:textId="7B3B5643" w:rsidR="001B6D65" w:rsidRPr="00EE1E56" w:rsidRDefault="008F197F" w:rsidP="00FB6211">
      <w:pPr>
        <w:pStyle w:val="Pr-formataoHTML"/>
        <w:shd w:val="clear" w:color="auto" w:fill="FFFFFF"/>
        <w:spacing w:line="480" w:lineRule="auto"/>
        <w:jc w:val="center"/>
        <w:rPr>
          <w:rFonts w:ascii="Times New Roman" w:hAnsi="Times New Roman" w:cs="Times New Roman"/>
          <w:sz w:val="24"/>
          <w:szCs w:val="24"/>
          <w:lang w:val="en"/>
        </w:rPr>
      </w:pPr>
      <w:r>
        <w:rPr>
          <w:rFonts w:ascii="Times New Roman" w:hAnsi="Times New Roman" w:cs="Times New Roman"/>
          <w:noProof/>
          <w:sz w:val="24"/>
          <w:szCs w:val="24"/>
        </w:rPr>
        <w:lastRenderedPageBreak/>
        <w:drawing>
          <wp:inline distT="0" distB="0" distL="0" distR="0" wp14:anchorId="5FB0EA67" wp14:editId="30F926F1">
            <wp:extent cx="5400040" cy="653669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6536690"/>
                    </a:xfrm>
                    <a:prstGeom prst="rect">
                      <a:avLst/>
                    </a:prstGeom>
                  </pic:spPr>
                </pic:pic>
              </a:graphicData>
            </a:graphic>
          </wp:inline>
        </w:drawing>
      </w:r>
    </w:p>
    <w:p w14:paraId="462980FB" w14:textId="584C202F" w:rsidR="001B6D65" w:rsidRPr="00EE1E56" w:rsidRDefault="001B6D65" w:rsidP="001B6D65">
      <w:pPr>
        <w:spacing w:after="0" w:line="480" w:lineRule="auto"/>
        <w:jc w:val="both"/>
        <w:rPr>
          <w:rStyle w:val="fontstyle01"/>
          <w:rFonts w:ascii="Times New Roman" w:hAnsi="Times New Roman" w:cs="Times New Roman"/>
          <w:sz w:val="24"/>
          <w:szCs w:val="24"/>
          <w:lang w:val="en-US"/>
        </w:rPr>
      </w:pPr>
      <w:r w:rsidRPr="00EE1E56">
        <w:rPr>
          <w:rStyle w:val="fontstyle01"/>
          <w:rFonts w:ascii="Times New Roman" w:hAnsi="Times New Roman" w:cs="Times New Roman"/>
          <w:b/>
          <w:sz w:val="24"/>
          <w:szCs w:val="24"/>
          <w:lang w:val="en-US"/>
        </w:rPr>
        <w:t>Figure S</w:t>
      </w:r>
      <w:r w:rsidR="00AA03B2">
        <w:rPr>
          <w:rStyle w:val="fontstyle01"/>
          <w:rFonts w:ascii="Times New Roman" w:hAnsi="Times New Roman" w:cs="Times New Roman"/>
          <w:b/>
          <w:sz w:val="24"/>
          <w:szCs w:val="24"/>
          <w:lang w:val="en-US"/>
        </w:rPr>
        <w:t>2</w:t>
      </w:r>
      <w:r w:rsidRPr="00EE1E56">
        <w:rPr>
          <w:rStyle w:val="fontstyle01"/>
          <w:rFonts w:ascii="Times New Roman" w:hAnsi="Times New Roman" w:cs="Times New Roman"/>
          <w:sz w:val="24"/>
          <w:szCs w:val="24"/>
          <w:lang w:val="en-US"/>
        </w:rPr>
        <w:t xml:space="preserve">. Brain endocast of </w:t>
      </w:r>
      <w:r w:rsidRPr="00EE1E56">
        <w:rPr>
          <w:rStyle w:val="fontstyle01"/>
          <w:rFonts w:ascii="Times New Roman" w:hAnsi="Times New Roman" w:cs="Times New Roman"/>
          <w:i/>
          <w:sz w:val="24"/>
          <w:szCs w:val="24"/>
          <w:lang w:val="en-US"/>
        </w:rPr>
        <w:t>Neoepiblema acreensis</w:t>
      </w:r>
      <w:r w:rsidRPr="00EE1E56">
        <w:rPr>
          <w:rStyle w:val="fontstyle01"/>
          <w:rFonts w:ascii="Times New Roman" w:hAnsi="Times New Roman" w:cs="Times New Roman"/>
          <w:sz w:val="24"/>
          <w:szCs w:val="24"/>
          <w:lang w:val="en-US"/>
        </w:rPr>
        <w:t xml:space="preserve"> (UFAC 4515)</w:t>
      </w:r>
      <w:r w:rsidR="00FD51CF" w:rsidRPr="00EE1E56">
        <w:rPr>
          <w:rStyle w:val="fontstyle01"/>
          <w:rFonts w:ascii="Times New Roman" w:hAnsi="Times New Roman" w:cs="Times New Roman"/>
          <w:sz w:val="24"/>
          <w:szCs w:val="24"/>
          <w:lang w:val="en-US"/>
        </w:rPr>
        <w:t xml:space="preserve"> from the Upper Miocene of Brazil</w:t>
      </w:r>
      <w:r w:rsidRPr="00EE1E56">
        <w:rPr>
          <w:rStyle w:val="fontstyle01"/>
          <w:rFonts w:ascii="Times New Roman" w:hAnsi="Times New Roman" w:cs="Times New Roman"/>
          <w:sz w:val="24"/>
          <w:szCs w:val="24"/>
          <w:lang w:val="en-US"/>
        </w:rPr>
        <w:t>, in dorsal (</w:t>
      </w:r>
      <w:r w:rsidRPr="006E664D">
        <w:rPr>
          <w:rStyle w:val="fontstyle01"/>
          <w:rFonts w:ascii="Times New Roman" w:hAnsi="Times New Roman" w:cs="Times New Roman"/>
          <w:b/>
          <w:sz w:val="24"/>
          <w:szCs w:val="24"/>
          <w:lang w:val="en-US"/>
        </w:rPr>
        <w:t>A</w:t>
      </w:r>
      <w:r w:rsidRPr="00EE1E56">
        <w:rPr>
          <w:rStyle w:val="fontstyle01"/>
          <w:rFonts w:ascii="Times New Roman" w:hAnsi="Times New Roman" w:cs="Times New Roman"/>
          <w:sz w:val="24"/>
          <w:szCs w:val="24"/>
          <w:lang w:val="en-US"/>
        </w:rPr>
        <w:t>), ventral (</w:t>
      </w:r>
      <w:r w:rsidRPr="006E664D">
        <w:rPr>
          <w:rStyle w:val="fontstyle01"/>
          <w:rFonts w:ascii="Times New Roman" w:hAnsi="Times New Roman" w:cs="Times New Roman"/>
          <w:b/>
          <w:sz w:val="24"/>
          <w:szCs w:val="24"/>
          <w:lang w:val="en-US"/>
        </w:rPr>
        <w:t>B</w:t>
      </w:r>
      <w:r w:rsidRPr="00EE1E56">
        <w:rPr>
          <w:rStyle w:val="fontstyle01"/>
          <w:rFonts w:ascii="Times New Roman" w:hAnsi="Times New Roman" w:cs="Times New Roman"/>
          <w:sz w:val="24"/>
          <w:szCs w:val="24"/>
          <w:lang w:val="en-US"/>
        </w:rPr>
        <w:t>), right lateral (</w:t>
      </w:r>
      <w:r w:rsidRPr="006E664D">
        <w:rPr>
          <w:rStyle w:val="fontstyle01"/>
          <w:rFonts w:ascii="Times New Roman" w:hAnsi="Times New Roman" w:cs="Times New Roman"/>
          <w:b/>
          <w:sz w:val="24"/>
          <w:szCs w:val="24"/>
          <w:lang w:val="en-US"/>
        </w:rPr>
        <w:t>C</w:t>
      </w:r>
      <w:r w:rsidRPr="00EE1E56">
        <w:rPr>
          <w:rStyle w:val="fontstyle01"/>
          <w:rFonts w:ascii="Times New Roman" w:hAnsi="Times New Roman" w:cs="Times New Roman"/>
          <w:sz w:val="24"/>
          <w:szCs w:val="24"/>
          <w:lang w:val="en-US"/>
        </w:rPr>
        <w:t>), and left lateral (</w:t>
      </w:r>
      <w:r w:rsidRPr="006E664D">
        <w:rPr>
          <w:rStyle w:val="fontstyle01"/>
          <w:rFonts w:ascii="Times New Roman" w:hAnsi="Times New Roman" w:cs="Times New Roman"/>
          <w:b/>
          <w:sz w:val="24"/>
          <w:szCs w:val="24"/>
          <w:lang w:val="en-US"/>
        </w:rPr>
        <w:t>D</w:t>
      </w:r>
      <w:r w:rsidRPr="00EE1E56">
        <w:rPr>
          <w:rStyle w:val="fontstyle01"/>
          <w:rFonts w:ascii="Times New Roman" w:hAnsi="Times New Roman" w:cs="Times New Roman"/>
          <w:sz w:val="24"/>
          <w:szCs w:val="24"/>
          <w:lang w:val="en-US"/>
        </w:rPr>
        <w:t>) views. Scale = 10 mm.</w:t>
      </w:r>
    </w:p>
    <w:p w14:paraId="119D4ECC" w14:textId="5AE49FB4" w:rsidR="00BD4CEE" w:rsidRPr="00EE1E56" w:rsidRDefault="00BD4CEE" w:rsidP="00BD4CEE">
      <w:pPr>
        <w:spacing w:after="0" w:line="480" w:lineRule="auto"/>
        <w:ind w:firstLine="709"/>
        <w:jc w:val="both"/>
        <w:rPr>
          <w:rFonts w:ascii="Times New Roman" w:hAnsi="Times New Roman" w:cs="Times New Roman"/>
          <w:sz w:val="24"/>
          <w:szCs w:val="24"/>
          <w:lang w:val="en"/>
        </w:rPr>
      </w:pPr>
    </w:p>
    <w:p w14:paraId="464A4B11" w14:textId="2B2E9CC6" w:rsidR="00BD4CEE" w:rsidRPr="00EE1E56" w:rsidRDefault="00BD4CEE" w:rsidP="00BD4CEE">
      <w:pPr>
        <w:spacing w:after="0" w:line="480" w:lineRule="auto"/>
        <w:ind w:firstLine="709"/>
        <w:jc w:val="both"/>
        <w:rPr>
          <w:rFonts w:ascii="Times New Roman" w:hAnsi="Times New Roman" w:cs="Times New Roman"/>
          <w:sz w:val="24"/>
          <w:szCs w:val="24"/>
          <w:lang w:val="en"/>
        </w:rPr>
      </w:pPr>
    </w:p>
    <w:p w14:paraId="7130FEBD" w14:textId="7FA99BAB" w:rsidR="00802C65" w:rsidRPr="00EE1E56" w:rsidRDefault="00802C65" w:rsidP="00BD4CEE">
      <w:pPr>
        <w:pStyle w:val="Pr-formataoHTML"/>
        <w:shd w:val="clear" w:color="auto" w:fill="FFFFFF"/>
        <w:spacing w:line="480" w:lineRule="auto"/>
        <w:ind w:firstLine="709"/>
        <w:jc w:val="both"/>
        <w:rPr>
          <w:rFonts w:ascii="Times New Roman" w:hAnsi="Times New Roman" w:cs="Times New Roman"/>
          <w:sz w:val="24"/>
          <w:szCs w:val="24"/>
          <w:lang w:val="en"/>
        </w:rPr>
      </w:pPr>
    </w:p>
    <w:p w14:paraId="2B107D1A" w14:textId="2E694911" w:rsidR="004A0027" w:rsidRDefault="008F197F" w:rsidP="00C45F03">
      <w:pPr>
        <w:pStyle w:val="PargrafodaLista"/>
        <w:spacing w:after="0" w:line="480" w:lineRule="auto"/>
        <w:ind w:left="0"/>
        <w:rPr>
          <w:rFonts w:ascii="Times New Roman" w:hAnsi="Times New Roman" w:cs="Times New Roman"/>
          <w:sz w:val="24"/>
          <w:szCs w:val="24"/>
          <w:lang w:val="en-US"/>
        </w:rPr>
      </w:pPr>
      <w:r>
        <w:rPr>
          <w:rFonts w:ascii="Times New Roman" w:hAnsi="Times New Roman" w:cs="Times New Roman"/>
          <w:noProof/>
          <w:sz w:val="24"/>
          <w:szCs w:val="24"/>
          <w:lang w:eastAsia="pt-BR"/>
        </w:rPr>
        <w:lastRenderedPageBreak/>
        <w:drawing>
          <wp:inline distT="0" distB="0" distL="0" distR="0" wp14:anchorId="6BAE3E77" wp14:editId="69AAF6C2">
            <wp:extent cx="5400040" cy="663067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3.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40" cy="6630670"/>
                    </a:xfrm>
                    <a:prstGeom prst="rect">
                      <a:avLst/>
                    </a:prstGeom>
                  </pic:spPr>
                </pic:pic>
              </a:graphicData>
            </a:graphic>
          </wp:inline>
        </w:drawing>
      </w:r>
    </w:p>
    <w:p w14:paraId="329C10E8" w14:textId="1DEED731" w:rsidR="004A0027" w:rsidRDefault="004A0027" w:rsidP="00225587">
      <w:pPr>
        <w:spacing w:after="0" w:line="480" w:lineRule="auto"/>
        <w:jc w:val="both"/>
        <w:rPr>
          <w:rStyle w:val="fontstyle01"/>
          <w:rFonts w:ascii="Times New Roman" w:hAnsi="Times New Roman" w:cs="Times New Roman"/>
          <w:sz w:val="24"/>
          <w:szCs w:val="24"/>
          <w:lang w:val="en-US"/>
        </w:rPr>
      </w:pPr>
      <w:r w:rsidRPr="00EE1E56">
        <w:rPr>
          <w:rStyle w:val="fontstyle01"/>
          <w:rFonts w:ascii="Times New Roman" w:hAnsi="Times New Roman" w:cs="Times New Roman"/>
          <w:b/>
          <w:sz w:val="24"/>
          <w:szCs w:val="24"/>
          <w:lang w:val="en-US"/>
        </w:rPr>
        <w:t>Figure S3</w:t>
      </w:r>
      <w:r w:rsidRPr="00EE1E56">
        <w:rPr>
          <w:rStyle w:val="fontstyle01"/>
          <w:rFonts w:ascii="Times New Roman" w:hAnsi="Times New Roman" w:cs="Times New Roman"/>
          <w:sz w:val="24"/>
          <w:szCs w:val="24"/>
          <w:lang w:val="en-US"/>
        </w:rPr>
        <w:t xml:space="preserve">. Diversity of brain endocast morphology of </w:t>
      </w:r>
      <w:r w:rsidR="00DD21AE">
        <w:rPr>
          <w:rStyle w:val="fontstyle01"/>
          <w:rFonts w:ascii="Times New Roman" w:hAnsi="Times New Roman" w:cs="Times New Roman"/>
          <w:sz w:val="24"/>
          <w:szCs w:val="24"/>
          <w:lang w:val="en-US"/>
        </w:rPr>
        <w:t xml:space="preserve">some </w:t>
      </w:r>
      <w:r w:rsidRPr="00EE1E56">
        <w:rPr>
          <w:rStyle w:val="fontstyle01"/>
          <w:rFonts w:ascii="Times New Roman" w:hAnsi="Times New Roman" w:cs="Times New Roman"/>
          <w:sz w:val="24"/>
          <w:szCs w:val="24"/>
          <w:lang w:val="en-US"/>
        </w:rPr>
        <w:t>ex</w:t>
      </w:r>
      <w:r>
        <w:rPr>
          <w:rStyle w:val="fontstyle01"/>
          <w:rFonts w:ascii="Times New Roman" w:hAnsi="Times New Roman" w:cs="Times New Roman"/>
          <w:sz w:val="24"/>
          <w:szCs w:val="24"/>
          <w:lang w:val="en-US"/>
        </w:rPr>
        <w:t>tant caviomorphs</w:t>
      </w:r>
      <w:r w:rsidR="00DD21AE">
        <w:rPr>
          <w:rStyle w:val="fontstyle01"/>
          <w:rFonts w:ascii="Times New Roman" w:hAnsi="Times New Roman" w:cs="Times New Roman"/>
          <w:sz w:val="24"/>
          <w:szCs w:val="24"/>
          <w:lang w:val="en-US"/>
        </w:rPr>
        <w:t>,</w:t>
      </w:r>
      <w:r>
        <w:rPr>
          <w:rStyle w:val="fontstyle01"/>
          <w:rFonts w:ascii="Times New Roman" w:hAnsi="Times New Roman" w:cs="Times New Roman"/>
          <w:sz w:val="24"/>
          <w:szCs w:val="24"/>
          <w:lang w:val="en-US"/>
        </w:rPr>
        <w:t xml:space="preserve"> in dorsal (</w:t>
      </w:r>
      <w:r w:rsidRPr="006E664D">
        <w:rPr>
          <w:rStyle w:val="fontstyle01"/>
          <w:rFonts w:ascii="Times New Roman" w:hAnsi="Times New Roman" w:cs="Times New Roman"/>
          <w:b/>
          <w:sz w:val="24"/>
          <w:szCs w:val="24"/>
          <w:lang w:val="en-US"/>
        </w:rPr>
        <w:t>A</w:t>
      </w:r>
      <w:r>
        <w:rPr>
          <w:rStyle w:val="fontstyle01"/>
          <w:rFonts w:ascii="Times New Roman" w:hAnsi="Times New Roman" w:cs="Times New Roman"/>
          <w:sz w:val="24"/>
          <w:szCs w:val="24"/>
          <w:lang w:val="en-US"/>
        </w:rPr>
        <w:t xml:space="preserve">, </w:t>
      </w:r>
      <w:r w:rsidRPr="006E664D">
        <w:rPr>
          <w:rStyle w:val="fontstyle01"/>
          <w:rFonts w:ascii="Times New Roman" w:hAnsi="Times New Roman" w:cs="Times New Roman"/>
          <w:b/>
          <w:sz w:val="24"/>
          <w:szCs w:val="24"/>
          <w:lang w:val="en-US"/>
        </w:rPr>
        <w:t>D</w:t>
      </w:r>
      <w:r w:rsidRPr="00EE1E56">
        <w:rPr>
          <w:rStyle w:val="fontstyle01"/>
          <w:rFonts w:ascii="Times New Roman" w:hAnsi="Times New Roman" w:cs="Times New Roman"/>
          <w:sz w:val="24"/>
          <w:szCs w:val="24"/>
          <w:lang w:val="en-US"/>
        </w:rPr>
        <w:t xml:space="preserve">, </w:t>
      </w:r>
      <w:r w:rsidRPr="006E664D">
        <w:rPr>
          <w:rStyle w:val="fontstyle01"/>
          <w:rFonts w:ascii="Times New Roman" w:hAnsi="Times New Roman" w:cs="Times New Roman"/>
          <w:b/>
          <w:sz w:val="24"/>
          <w:szCs w:val="24"/>
          <w:lang w:val="en-US"/>
        </w:rPr>
        <w:t>G</w:t>
      </w:r>
      <w:r>
        <w:rPr>
          <w:rStyle w:val="fontstyle01"/>
          <w:rFonts w:ascii="Times New Roman" w:hAnsi="Times New Roman" w:cs="Times New Roman"/>
          <w:sz w:val="24"/>
          <w:szCs w:val="24"/>
          <w:lang w:val="en-US"/>
        </w:rPr>
        <w:t xml:space="preserve">), lateral </w:t>
      </w:r>
      <w:r w:rsidRPr="00EE1E56">
        <w:rPr>
          <w:rStyle w:val="fontstyle01"/>
          <w:rFonts w:ascii="Times New Roman" w:hAnsi="Times New Roman" w:cs="Times New Roman"/>
          <w:sz w:val="24"/>
          <w:szCs w:val="24"/>
          <w:lang w:val="en-US"/>
        </w:rPr>
        <w:t>(</w:t>
      </w:r>
      <w:r w:rsidRPr="006E664D">
        <w:rPr>
          <w:rStyle w:val="fontstyle01"/>
          <w:rFonts w:ascii="Times New Roman" w:hAnsi="Times New Roman" w:cs="Times New Roman"/>
          <w:b/>
          <w:sz w:val="24"/>
          <w:szCs w:val="24"/>
          <w:lang w:val="en-US"/>
        </w:rPr>
        <w:t>B</w:t>
      </w:r>
      <w:r w:rsidRPr="00EE1E56">
        <w:rPr>
          <w:rStyle w:val="fontstyle01"/>
          <w:rFonts w:ascii="Times New Roman" w:hAnsi="Times New Roman" w:cs="Times New Roman"/>
          <w:sz w:val="24"/>
          <w:szCs w:val="24"/>
          <w:lang w:val="en-US"/>
        </w:rPr>
        <w:t xml:space="preserve">, </w:t>
      </w:r>
      <w:r w:rsidRPr="006E664D">
        <w:rPr>
          <w:rStyle w:val="fontstyle01"/>
          <w:rFonts w:ascii="Times New Roman" w:hAnsi="Times New Roman" w:cs="Times New Roman"/>
          <w:b/>
          <w:sz w:val="24"/>
          <w:szCs w:val="24"/>
          <w:lang w:val="en-US"/>
        </w:rPr>
        <w:t>E</w:t>
      </w:r>
      <w:r>
        <w:rPr>
          <w:rStyle w:val="fontstyle01"/>
          <w:rFonts w:ascii="Times New Roman" w:hAnsi="Times New Roman" w:cs="Times New Roman"/>
          <w:sz w:val="24"/>
          <w:szCs w:val="24"/>
          <w:lang w:val="en-US"/>
        </w:rPr>
        <w:t xml:space="preserve">, </w:t>
      </w:r>
      <w:r w:rsidRPr="006E664D">
        <w:rPr>
          <w:rStyle w:val="fontstyle01"/>
          <w:rFonts w:ascii="Times New Roman" w:hAnsi="Times New Roman" w:cs="Times New Roman"/>
          <w:b/>
          <w:sz w:val="24"/>
          <w:szCs w:val="24"/>
          <w:lang w:val="en-US"/>
        </w:rPr>
        <w:t>H</w:t>
      </w:r>
      <w:r w:rsidRPr="00EE1E56">
        <w:rPr>
          <w:rStyle w:val="fontstyle01"/>
          <w:rFonts w:ascii="Times New Roman" w:hAnsi="Times New Roman" w:cs="Times New Roman"/>
          <w:sz w:val="24"/>
          <w:szCs w:val="24"/>
          <w:lang w:val="en-US"/>
        </w:rPr>
        <w:t>)</w:t>
      </w:r>
      <w:r>
        <w:rPr>
          <w:rStyle w:val="fontstyle01"/>
          <w:rFonts w:ascii="Times New Roman" w:hAnsi="Times New Roman" w:cs="Times New Roman"/>
          <w:sz w:val="24"/>
          <w:szCs w:val="24"/>
          <w:lang w:val="en-US"/>
        </w:rPr>
        <w:t>, and ventral (</w:t>
      </w:r>
      <w:r w:rsidRPr="006E664D">
        <w:rPr>
          <w:rStyle w:val="fontstyle01"/>
          <w:rFonts w:ascii="Times New Roman" w:hAnsi="Times New Roman" w:cs="Times New Roman"/>
          <w:b/>
          <w:sz w:val="24"/>
          <w:szCs w:val="24"/>
          <w:lang w:val="en-US"/>
        </w:rPr>
        <w:t>C</w:t>
      </w:r>
      <w:r>
        <w:rPr>
          <w:rStyle w:val="fontstyle01"/>
          <w:rFonts w:ascii="Times New Roman" w:hAnsi="Times New Roman" w:cs="Times New Roman"/>
          <w:sz w:val="24"/>
          <w:szCs w:val="24"/>
          <w:lang w:val="en-US"/>
        </w:rPr>
        <w:t xml:space="preserve">, </w:t>
      </w:r>
      <w:r w:rsidRPr="006E664D">
        <w:rPr>
          <w:rStyle w:val="fontstyle01"/>
          <w:rFonts w:ascii="Times New Roman" w:hAnsi="Times New Roman" w:cs="Times New Roman"/>
          <w:b/>
          <w:sz w:val="24"/>
          <w:szCs w:val="24"/>
          <w:lang w:val="en-US"/>
        </w:rPr>
        <w:t>F</w:t>
      </w:r>
      <w:r>
        <w:rPr>
          <w:rStyle w:val="fontstyle01"/>
          <w:rFonts w:ascii="Times New Roman" w:hAnsi="Times New Roman" w:cs="Times New Roman"/>
          <w:sz w:val="24"/>
          <w:szCs w:val="24"/>
          <w:lang w:val="en-US"/>
        </w:rPr>
        <w:t xml:space="preserve">, </w:t>
      </w:r>
      <w:r w:rsidRPr="006E664D">
        <w:rPr>
          <w:rStyle w:val="fontstyle01"/>
          <w:rFonts w:ascii="Times New Roman" w:hAnsi="Times New Roman" w:cs="Times New Roman"/>
          <w:b/>
          <w:sz w:val="24"/>
          <w:szCs w:val="24"/>
          <w:lang w:val="en-US"/>
        </w:rPr>
        <w:t>I</w:t>
      </w:r>
      <w:r>
        <w:rPr>
          <w:rStyle w:val="fontstyle01"/>
          <w:rFonts w:ascii="Times New Roman" w:hAnsi="Times New Roman" w:cs="Times New Roman"/>
          <w:sz w:val="24"/>
          <w:szCs w:val="24"/>
          <w:lang w:val="en-US"/>
        </w:rPr>
        <w:t>)</w:t>
      </w:r>
      <w:r w:rsidRPr="00EE1E56">
        <w:rPr>
          <w:rStyle w:val="fontstyle01"/>
          <w:rFonts w:ascii="Times New Roman" w:hAnsi="Times New Roman" w:cs="Times New Roman"/>
          <w:sz w:val="24"/>
          <w:szCs w:val="24"/>
          <w:lang w:val="en-US"/>
        </w:rPr>
        <w:t xml:space="preserve"> views. </w:t>
      </w:r>
      <w:r w:rsidRPr="000249F4">
        <w:rPr>
          <w:rStyle w:val="fontstyle01"/>
          <w:rFonts w:ascii="Times New Roman" w:hAnsi="Times New Roman" w:cs="Times New Roman"/>
          <w:b/>
          <w:sz w:val="24"/>
          <w:szCs w:val="24"/>
          <w:lang w:val="en-US"/>
        </w:rPr>
        <w:t>A</w:t>
      </w:r>
      <w:r w:rsidRPr="000249F4">
        <w:rPr>
          <w:rStyle w:val="fontstyle01"/>
          <w:rFonts w:ascii="Times New Roman" w:hAnsi="Times New Roman" w:cs="Times New Roman"/>
          <w:sz w:val="24"/>
          <w:szCs w:val="24"/>
          <w:lang w:val="en-US"/>
        </w:rPr>
        <w:t>-</w:t>
      </w:r>
      <w:r w:rsidRPr="000249F4">
        <w:rPr>
          <w:rStyle w:val="fontstyle01"/>
          <w:rFonts w:ascii="Times New Roman" w:hAnsi="Times New Roman" w:cs="Times New Roman"/>
          <w:b/>
          <w:sz w:val="24"/>
          <w:szCs w:val="24"/>
          <w:lang w:val="en-US"/>
        </w:rPr>
        <w:t>C</w:t>
      </w:r>
      <w:r w:rsidRPr="000249F4">
        <w:rPr>
          <w:rStyle w:val="fontstyle01"/>
          <w:rFonts w:ascii="Times New Roman" w:hAnsi="Times New Roman" w:cs="Times New Roman"/>
          <w:sz w:val="24"/>
          <w:szCs w:val="24"/>
          <w:lang w:val="en-US"/>
        </w:rPr>
        <w:t xml:space="preserve">, </w:t>
      </w:r>
      <w:r w:rsidRPr="000249F4">
        <w:rPr>
          <w:rStyle w:val="fontstyle01"/>
          <w:rFonts w:ascii="Times New Roman" w:hAnsi="Times New Roman" w:cs="Times New Roman"/>
          <w:i/>
          <w:sz w:val="24"/>
          <w:szCs w:val="24"/>
          <w:lang w:val="en-US"/>
        </w:rPr>
        <w:t xml:space="preserve">Hydrochoeerus hydrochaeris </w:t>
      </w:r>
      <w:r w:rsidRPr="000249F4">
        <w:rPr>
          <w:rStyle w:val="fontstyle01"/>
          <w:rFonts w:ascii="Times New Roman" w:hAnsi="Times New Roman" w:cs="Times New Roman"/>
          <w:sz w:val="24"/>
          <w:szCs w:val="24"/>
          <w:lang w:val="en-US"/>
        </w:rPr>
        <w:t>(</w:t>
      </w:r>
      <w:r w:rsidRPr="00922948">
        <w:rPr>
          <w:rFonts w:ascii="Times New Roman" w:hAnsi="Times New Roman" w:cs="Times New Roman"/>
          <w:noProof/>
          <w:sz w:val="24"/>
          <w:szCs w:val="24"/>
          <w:lang w:val="en-US"/>
        </w:rPr>
        <w:t>OUV</w:t>
      </w:r>
      <w:r w:rsidRPr="00922948">
        <w:rPr>
          <w:rFonts w:ascii="Times New Roman" w:hAnsi="Times New Roman" w:cs="Times New Roman"/>
          <w:sz w:val="24"/>
          <w:szCs w:val="24"/>
          <w:lang w:val="en-US"/>
        </w:rPr>
        <w:t xml:space="preserve"> 10698</w:t>
      </w:r>
      <w:r w:rsidR="006E664D" w:rsidRPr="000249F4">
        <w:rPr>
          <w:rStyle w:val="fontstyle01"/>
          <w:rFonts w:ascii="Times New Roman" w:hAnsi="Times New Roman" w:cs="Times New Roman"/>
          <w:sz w:val="24"/>
          <w:szCs w:val="24"/>
          <w:lang w:val="en-US"/>
        </w:rPr>
        <w:t>)</w:t>
      </w:r>
      <w:r w:rsidRPr="000249F4">
        <w:rPr>
          <w:rStyle w:val="fontstyle01"/>
          <w:rFonts w:ascii="Times New Roman" w:hAnsi="Times New Roman" w:cs="Times New Roman"/>
          <w:sz w:val="24"/>
          <w:szCs w:val="24"/>
          <w:lang w:val="en-US"/>
        </w:rPr>
        <w:t xml:space="preserve">. </w:t>
      </w:r>
      <w:r w:rsidRPr="000249F4">
        <w:rPr>
          <w:rStyle w:val="fontstyle01"/>
          <w:rFonts w:ascii="Times New Roman" w:hAnsi="Times New Roman" w:cs="Times New Roman"/>
          <w:b/>
          <w:sz w:val="24"/>
          <w:szCs w:val="24"/>
          <w:lang w:val="en-US"/>
        </w:rPr>
        <w:t>D</w:t>
      </w:r>
      <w:r w:rsidRPr="000249F4">
        <w:rPr>
          <w:rStyle w:val="fontstyle01"/>
          <w:rFonts w:ascii="Times New Roman" w:hAnsi="Times New Roman" w:cs="Times New Roman"/>
          <w:sz w:val="24"/>
          <w:szCs w:val="24"/>
          <w:lang w:val="en-US"/>
        </w:rPr>
        <w:t>-</w:t>
      </w:r>
      <w:r w:rsidRPr="000249F4">
        <w:rPr>
          <w:rStyle w:val="fontstyle01"/>
          <w:rFonts w:ascii="Times New Roman" w:hAnsi="Times New Roman" w:cs="Times New Roman"/>
          <w:b/>
          <w:sz w:val="24"/>
          <w:szCs w:val="24"/>
          <w:lang w:val="en-US"/>
        </w:rPr>
        <w:t>F</w:t>
      </w:r>
      <w:r w:rsidRPr="000249F4">
        <w:rPr>
          <w:rStyle w:val="fontstyle01"/>
          <w:rFonts w:ascii="Times New Roman" w:hAnsi="Times New Roman" w:cs="Times New Roman"/>
          <w:sz w:val="24"/>
          <w:szCs w:val="24"/>
          <w:lang w:val="en-US"/>
        </w:rPr>
        <w:t xml:space="preserve">, </w:t>
      </w:r>
      <w:r w:rsidRPr="000249F4">
        <w:rPr>
          <w:rStyle w:val="fontstyle01"/>
          <w:rFonts w:ascii="Times New Roman" w:hAnsi="Times New Roman" w:cs="Times New Roman"/>
          <w:i/>
          <w:sz w:val="24"/>
          <w:szCs w:val="24"/>
          <w:lang w:val="en-US"/>
        </w:rPr>
        <w:t>Dasyprocta</w:t>
      </w:r>
      <w:r w:rsidRPr="000249F4">
        <w:rPr>
          <w:rStyle w:val="fontstyle01"/>
          <w:rFonts w:ascii="Times New Roman" w:hAnsi="Times New Roman" w:cs="Times New Roman"/>
          <w:sz w:val="24"/>
          <w:szCs w:val="24"/>
          <w:lang w:val="en-US"/>
        </w:rPr>
        <w:t xml:space="preserve"> sp.</w:t>
      </w:r>
      <w:r w:rsidR="00DD21AE">
        <w:rPr>
          <w:rStyle w:val="fontstyle01"/>
          <w:rFonts w:ascii="Times New Roman" w:hAnsi="Times New Roman" w:cs="Times New Roman"/>
          <w:sz w:val="24"/>
          <w:szCs w:val="24"/>
          <w:lang w:val="en-US"/>
        </w:rPr>
        <w:t xml:space="preserve"> </w:t>
      </w:r>
      <w:r w:rsidRPr="000249F4">
        <w:rPr>
          <w:rStyle w:val="fontstyle01"/>
          <w:rFonts w:ascii="Times New Roman" w:hAnsi="Times New Roman" w:cs="Times New Roman"/>
          <w:sz w:val="24"/>
          <w:szCs w:val="24"/>
          <w:lang w:val="en-US"/>
        </w:rPr>
        <w:t>(</w:t>
      </w:r>
      <w:r w:rsidRPr="00922948">
        <w:rPr>
          <w:rFonts w:ascii="Times New Roman" w:hAnsi="Times New Roman" w:cs="Times New Roman"/>
          <w:sz w:val="24"/>
          <w:szCs w:val="24"/>
          <w:lang w:val="en-US"/>
        </w:rPr>
        <w:t>AMNH 80078</w:t>
      </w:r>
      <w:r w:rsidRPr="000249F4">
        <w:rPr>
          <w:rStyle w:val="fontstyle01"/>
          <w:rFonts w:ascii="Times New Roman" w:hAnsi="Times New Roman" w:cs="Times New Roman"/>
          <w:sz w:val="24"/>
          <w:szCs w:val="24"/>
          <w:lang w:val="en-US"/>
        </w:rPr>
        <w:t xml:space="preserve">). </w:t>
      </w:r>
      <w:r w:rsidRPr="000249F4">
        <w:rPr>
          <w:rStyle w:val="fontstyle01"/>
          <w:rFonts w:ascii="Times New Roman" w:hAnsi="Times New Roman" w:cs="Times New Roman"/>
          <w:b/>
          <w:sz w:val="24"/>
          <w:szCs w:val="24"/>
          <w:lang w:val="en-US"/>
        </w:rPr>
        <w:t>G</w:t>
      </w:r>
      <w:r w:rsidRPr="000249F4">
        <w:rPr>
          <w:rStyle w:val="fontstyle01"/>
          <w:rFonts w:ascii="Times New Roman" w:hAnsi="Times New Roman" w:cs="Times New Roman"/>
          <w:sz w:val="24"/>
          <w:szCs w:val="24"/>
          <w:lang w:val="en-US"/>
        </w:rPr>
        <w:t>-</w:t>
      </w:r>
      <w:r w:rsidRPr="000249F4">
        <w:rPr>
          <w:rStyle w:val="fontstyle01"/>
          <w:rFonts w:ascii="Times New Roman" w:hAnsi="Times New Roman" w:cs="Times New Roman"/>
          <w:b/>
          <w:sz w:val="24"/>
          <w:szCs w:val="24"/>
          <w:lang w:val="en-US"/>
        </w:rPr>
        <w:t>I</w:t>
      </w:r>
      <w:r w:rsidRPr="000249F4">
        <w:rPr>
          <w:rStyle w:val="fontstyle01"/>
          <w:rFonts w:ascii="Times New Roman" w:hAnsi="Times New Roman" w:cs="Times New Roman"/>
          <w:sz w:val="24"/>
          <w:szCs w:val="24"/>
          <w:lang w:val="en-US"/>
        </w:rPr>
        <w:t xml:space="preserve">, </w:t>
      </w:r>
      <w:r w:rsidRPr="000249F4">
        <w:rPr>
          <w:rStyle w:val="fontstyle01"/>
          <w:rFonts w:ascii="Times New Roman" w:hAnsi="Times New Roman" w:cs="Times New Roman"/>
          <w:i/>
          <w:sz w:val="24"/>
          <w:szCs w:val="24"/>
          <w:lang w:val="en-US"/>
        </w:rPr>
        <w:t xml:space="preserve">Cavia porcellus </w:t>
      </w:r>
      <w:r w:rsidRPr="000249F4">
        <w:rPr>
          <w:rStyle w:val="fontstyle01"/>
          <w:rFonts w:ascii="Times New Roman" w:hAnsi="Times New Roman" w:cs="Times New Roman"/>
          <w:sz w:val="24"/>
          <w:szCs w:val="24"/>
          <w:lang w:val="en-US"/>
        </w:rPr>
        <w:t>(</w:t>
      </w:r>
      <w:r w:rsidRPr="00922948">
        <w:rPr>
          <w:rFonts w:ascii="Times New Roman" w:hAnsi="Times New Roman" w:cs="Times New Roman"/>
          <w:sz w:val="24"/>
          <w:szCs w:val="24"/>
          <w:lang w:val="en-US"/>
        </w:rPr>
        <w:t>TMM M-7283</w:t>
      </w:r>
      <w:r w:rsidRPr="000249F4">
        <w:rPr>
          <w:rStyle w:val="fontstyle01"/>
          <w:rFonts w:ascii="Times New Roman" w:hAnsi="Times New Roman" w:cs="Times New Roman"/>
          <w:sz w:val="24"/>
          <w:szCs w:val="24"/>
          <w:lang w:val="en-US"/>
        </w:rPr>
        <w:t xml:space="preserve">). </w:t>
      </w:r>
      <w:r w:rsidRPr="00EE1E56">
        <w:rPr>
          <w:rStyle w:val="fontstyle01"/>
          <w:rFonts w:ascii="Times New Roman" w:hAnsi="Times New Roman" w:cs="Times New Roman"/>
          <w:sz w:val="24"/>
          <w:szCs w:val="24"/>
          <w:lang w:val="en-US"/>
        </w:rPr>
        <w:t>Scale = 10 mm.</w:t>
      </w:r>
    </w:p>
    <w:p w14:paraId="35824B06" w14:textId="1824ED6A" w:rsidR="00AB2835" w:rsidRPr="00EE1E56" w:rsidRDefault="008F197F" w:rsidP="00C45F03">
      <w:pPr>
        <w:pStyle w:val="PargrafodaLista"/>
        <w:spacing w:after="0" w:line="480" w:lineRule="auto"/>
        <w:ind w:left="0"/>
        <w:rPr>
          <w:rFonts w:ascii="Times New Roman" w:hAnsi="Times New Roman" w:cs="Times New Roman"/>
          <w:sz w:val="24"/>
          <w:szCs w:val="24"/>
          <w:lang w:val="en-US"/>
        </w:rPr>
      </w:pPr>
      <w:r>
        <w:rPr>
          <w:rFonts w:ascii="Times New Roman" w:hAnsi="Times New Roman" w:cs="Times New Roman"/>
          <w:noProof/>
          <w:sz w:val="24"/>
          <w:szCs w:val="24"/>
          <w:lang w:eastAsia="pt-BR"/>
        </w:rPr>
        <w:lastRenderedPageBreak/>
        <w:drawing>
          <wp:inline distT="0" distB="0" distL="0" distR="0" wp14:anchorId="00E8E994" wp14:editId="5E5A67EE">
            <wp:extent cx="5400040" cy="666813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S4.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40" cy="6668135"/>
                    </a:xfrm>
                    <a:prstGeom prst="rect">
                      <a:avLst/>
                    </a:prstGeom>
                  </pic:spPr>
                </pic:pic>
              </a:graphicData>
            </a:graphic>
          </wp:inline>
        </w:drawing>
      </w:r>
    </w:p>
    <w:p w14:paraId="402652B1" w14:textId="29131363" w:rsidR="000B6C0D" w:rsidRDefault="00B173B8" w:rsidP="000B6C0D">
      <w:pPr>
        <w:spacing w:after="0" w:line="480" w:lineRule="auto"/>
        <w:jc w:val="both"/>
        <w:rPr>
          <w:rStyle w:val="fontstyle01"/>
          <w:rFonts w:ascii="Times New Roman" w:hAnsi="Times New Roman" w:cs="Times New Roman"/>
          <w:sz w:val="24"/>
          <w:szCs w:val="24"/>
          <w:lang w:val="en-US"/>
        </w:rPr>
      </w:pPr>
      <w:r>
        <w:rPr>
          <w:rStyle w:val="fontstyle01"/>
          <w:rFonts w:ascii="Times New Roman" w:hAnsi="Times New Roman" w:cs="Times New Roman"/>
          <w:b/>
          <w:sz w:val="24"/>
          <w:szCs w:val="24"/>
          <w:lang w:val="en-US"/>
        </w:rPr>
        <w:t>Figure S4</w:t>
      </w:r>
      <w:r w:rsidR="000B6C0D" w:rsidRPr="00EE1E56">
        <w:rPr>
          <w:rStyle w:val="fontstyle01"/>
          <w:rFonts w:ascii="Times New Roman" w:hAnsi="Times New Roman" w:cs="Times New Roman"/>
          <w:sz w:val="24"/>
          <w:szCs w:val="24"/>
          <w:lang w:val="en-US"/>
        </w:rPr>
        <w:t xml:space="preserve">. </w:t>
      </w:r>
      <w:r w:rsidR="004A0027" w:rsidRPr="00EE1E56">
        <w:rPr>
          <w:rStyle w:val="fontstyle01"/>
          <w:rFonts w:ascii="Times New Roman" w:hAnsi="Times New Roman" w:cs="Times New Roman"/>
          <w:sz w:val="24"/>
          <w:szCs w:val="24"/>
          <w:lang w:val="en-US"/>
        </w:rPr>
        <w:t xml:space="preserve">Diversity of brain endocast morphology of </w:t>
      </w:r>
      <w:r w:rsidR="00DD21AE">
        <w:rPr>
          <w:rStyle w:val="fontstyle01"/>
          <w:rFonts w:ascii="Times New Roman" w:hAnsi="Times New Roman" w:cs="Times New Roman"/>
          <w:sz w:val="24"/>
          <w:szCs w:val="24"/>
          <w:lang w:val="en-US"/>
        </w:rPr>
        <w:t xml:space="preserve">some </w:t>
      </w:r>
      <w:r w:rsidR="004A0027" w:rsidRPr="00EE1E56">
        <w:rPr>
          <w:rStyle w:val="fontstyle01"/>
          <w:rFonts w:ascii="Times New Roman" w:hAnsi="Times New Roman" w:cs="Times New Roman"/>
          <w:sz w:val="24"/>
          <w:szCs w:val="24"/>
          <w:lang w:val="en-US"/>
        </w:rPr>
        <w:t>ex</w:t>
      </w:r>
      <w:r w:rsidR="004A0027">
        <w:rPr>
          <w:rStyle w:val="fontstyle01"/>
          <w:rFonts w:ascii="Times New Roman" w:hAnsi="Times New Roman" w:cs="Times New Roman"/>
          <w:sz w:val="24"/>
          <w:szCs w:val="24"/>
          <w:lang w:val="en-US"/>
        </w:rPr>
        <w:t>tant caviomorphs</w:t>
      </w:r>
      <w:r w:rsidR="00DD21AE">
        <w:rPr>
          <w:rStyle w:val="fontstyle01"/>
          <w:rFonts w:ascii="Times New Roman" w:hAnsi="Times New Roman" w:cs="Times New Roman"/>
          <w:sz w:val="24"/>
          <w:szCs w:val="24"/>
          <w:lang w:val="en-US"/>
        </w:rPr>
        <w:t>,</w:t>
      </w:r>
      <w:r w:rsidR="004A0027">
        <w:rPr>
          <w:rStyle w:val="fontstyle01"/>
          <w:rFonts w:ascii="Times New Roman" w:hAnsi="Times New Roman" w:cs="Times New Roman"/>
          <w:sz w:val="24"/>
          <w:szCs w:val="24"/>
          <w:lang w:val="en-US"/>
        </w:rPr>
        <w:t xml:space="preserve"> in dorsal (</w:t>
      </w:r>
      <w:r w:rsidR="004A0027" w:rsidRPr="006E664D">
        <w:rPr>
          <w:rStyle w:val="fontstyle01"/>
          <w:rFonts w:ascii="Times New Roman" w:hAnsi="Times New Roman" w:cs="Times New Roman"/>
          <w:b/>
          <w:sz w:val="24"/>
          <w:szCs w:val="24"/>
          <w:lang w:val="en-US"/>
        </w:rPr>
        <w:t>A</w:t>
      </w:r>
      <w:r w:rsidR="004A0027">
        <w:rPr>
          <w:rStyle w:val="fontstyle01"/>
          <w:rFonts w:ascii="Times New Roman" w:hAnsi="Times New Roman" w:cs="Times New Roman"/>
          <w:sz w:val="24"/>
          <w:szCs w:val="24"/>
          <w:lang w:val="en-US"/>
        </w:rPr>
        <w:t xml:space="preserve">, </w:t>
      </w:r>
      <w:r w:rsidR="004A0027" w:rsidRPr="006E664D">
        <w:rPr>
          <w:rStyle w:val="fontstyle01"/>
          <w:rFonts w:ascii="Times New Roman" w:hAnsi="Times New Roman" w:cs="Times New Roman"/>
          <w:b/>
          <w:sz w:val="24"/>
          <w:szCs w:val="24"/>
          <w:lang w:val="en-US"/>
        </w:rPr>
        <w:t>D</w:t>
      </w:r>
      <w:r w:rsidR="004A0027" w:rsidRPr="00EE1E56">
        <w:rPr>
          <w:rStyle w:val="fontstyle01"/>
          <w:rFonts w:ascii="Times New Roman" w:hAnsi="Times New Roman" w:cs="Times New Roman"/>
          <w:sz w:val="24"/>
          <w:szCs w:val="24"/>
          <w:lang w:val="en-US"/>
        </w:rPr>
        <w:t xml:space="preserve">, </w:t>
      </w:r>
      <w:r w:rsidR="004A0027" w:rsidRPr="006E664D">
        <w:rPr>
          <w:rStyle w:val="fontstyle01"/>
          <w:rFonts w:ascii="Times New Roman" w:hAnsi="Times New Roman" w:cs="Times New Roman"/>
          <w:b/>
          <w:sz w:val="24"/>
          <w:szCs w:val="24"/>
          <w:lang w:val="en-US"/>
        </w:rPr>
        <w:t>G</w:t>
      </w:r>
      <w:r w:rsidR="004A0027">
        <w:rPr>
          <w:rStyle w:val="fontstyle01"/>
          <w:rFonts w:ascii="Times New Roman" w:hAnsi="Times New Roman" w:cs="Times New Roman"/>
          <w:sz w:val="24"/>
          <w:szCs w:val="24"/>
          <w:lang w:val="en-US"/>
        </w:rPr>
        <w:t xml:space="preserve">), lateral </w:t>
      </w:r>
      <w:r w:rsidR="004A0027" w:rsidRPr="00EE1E56">
        <w:rPr>
          <w:rStyle w:val="fontstyle01"/>
          <w:rFonts w:ascii="Times New Roman" w:hAnsi="Times New Roman" w:cs="Times New Roman"/>
          <w:sz w:val="24"/>
          <w:szCs w:val="24"/>
          <w:lang w:val="en-US"/>
        </w:rPr>
        <w:t>(</w:t>
      </w:r>
      <w:r w:rsidR="004A0027" w:rsidRPr="006E664D">
        <w:rPr>
          <w:rStyle w:val="fontstyle01"/>
          <w:rFonts w:ascii="Times New Roman" w:hAnsi="Times New Roman" w:cs="Times New Roman"/>
          <w:b/>
          <w:sz w:val="24"/>
          <w:szCs w:val="24"/>
          <w:lang w:val="en-US"/>
        </w:rPr>
        <w:t>B</w:t>
      </w:r>
      <w:r w:rsidR="004A0027" w:rsidRPr="00EE1E56">
        <w:rPr>
          <w:rStyle w:val="fontstyle01"/>
          <w:rFonts w:ascii="Times New Roman" w:hAnsi="Times New Roman" w:cs="Times New Roman"/>
          <w:sz w:val="24"/>
          <w:szCs w:val="24"/>
          <w:lang w:val="en-US"/>
        </w:rPr>
        <w:t xml:space="preserve">, </w:t>
      </w:r>
      <w:r w:rsidR="004A0027" w:rsidRPr="006E664D">
        <w:rPr>
          <w:rStyle w:val="fontstyle01"/>
          <w:rFonts w:ascii="Times New Roman" w:hAnsi="Times New Roman" w:cs="Times New Roman"/>
          <w:b/>
          <w:sz w:val="24"/>
          <w:szCs w:val="24"/>
          <w:lang w:val="en-US"/>
        </w:rPr>
        <w:t>E</w:t>
      </w:r>
      <w:r w:rsidR="004A0027">
        <w:rPr>
          <w:rStyle w:val="fontstyle01"/>
          <w:rFonts w:ascii="Times New Roman" w:hAnsi="Times New Roman" w:cs="Times New Roman"/>
          <w:sz w:val="24"/>
          <w:szCs w:val="24"/>
          <w:lang w:val="en-US"/>
        </w:rPr>
        <w:t xml:space="preserve">, </w:t>
      </w:r>
      <w:r w:rsidR="004A0027" w:rsidRPr="006E664D">
        <w:rPr>
          <w:rStyle w:val="fontstyle01"/>
          <w:rFonts w:ascii="Times New Roman" w:hAnsi="Times New Roman" w:cs="Times New Roman"/>
          <w:b/>
          <w:sz w:val="24"/>
          <w:szCs w:val="24"/>
          <w:lang w:val="en-US"/>
        </w:rPr>
        <w:t>H</w:t>
      </w:r>
      <w:r w:rsidR="004A0027" w:rsidRPr="00EE1E56">
        <w:rPr>
          <w:rStyle w:val="fontstyle01"/>
          <w:rFonts w:ascii="Times New Roman" w:hAnsi="Times New Roman" w:cs="Times New Roman"/>
          <w:sz w:val="24"/>
          <w:szCs w:val="24"/>
          <w:lang w:val="en-US"/>
        </w:rPr>
        <w:t>)</w:t>
      </w:r>
      <w:r w:rsidR="004A0027">
        <w:rPr>
          <w:rStyle w:val="fontstyle01"/>
          <w:rFonts w:ascii="Times New Roman" w:hAnsi="Times New Roman" w:cs="Times New Roman"/>
          <w:sz w:val="24"/>
          <w:szCs w:val="24"/>
          <w:lang w:val="en-US"/>
        </w:rPr>
        <w:t>, and ventral (</w:t>
      </w:r>
      <w:r w:rsidR="004A0027" w:rsidRPr="006E664D">
        <w:rPr>
          <w:rStyle w:val="fontstyle01"/>
          <w:rFonts w:ascii="Times New Roman" w:hAnsi="Times New Roman" w:cs="Times New Roman"/>
          <w:b/>
          <w:sz w:val="24"/>
          <w:szCs w:val="24"/>
          <w:lang w:val="en-US"/>
        </w:rPr>
        <w:t>C</w:t>
      </w:r>
      <w:r w:rsidR="004A0027">
        <w:rPr>
          <w:rStyle w:val="fontstyle01"/>
          <w:rFonts w:ascii="Times New Roman" w:hAnsi="Times New Roman" w:cs="Times New Roman"/>
          <w:sz w:val="24"/>
          <w:szCs w:val="24"/>
          <w:lang w:val="en-US"/>
        </w:rPr>
        <w:t xml:space="preserve">, </w:t>
      </w:r>
      <w:r w:rsidR="004A0027" w:rsidRPr="006E664D">
        <w:rPr>
          <w:rStyle w:val="fontstyle01"/>
          <w:rFonts w:ascii="Times New Roman" w:hAnsi="Times New Roman" w:cs="Times New Roman"/>
          <w:b/>
          <w:sz w:val="24"/>
          <w:szCs w:val="24"/>
          <w:lang w:val="en-US"/>
        </w:rPr>
        <w:t>F</w:t>
      </w:r>
      <w:r w:rsidR="004A0027">
        <w:rPr>
          <w:rStyle w:val="fontstyle01"/>
          <w:rFonts w:ascii="Times New Roman" w:hAnsi="Times New Roman" w:cs="Times New Roman"/>
          <w:sz w:val="24"/>
          <w:szCs w:val="24"/>
          <w:lang w:val="en-US"/>
        </w:rPr>
        <w:t xml:space="preserve">, </w:t>
      </w:r>
      <w:r w:rsidR="004A0027" w:rsidRPr="006E664D">
        <w:rPr>
          <w:rStyle w:val="fontstyle01"/>
          <w:rFonts w:ascii="Times New Roman" w:hAnsi="Times New Roman" w:cs="Times New Roman"/>
          <w:b/>
          <w:sz w:val="24"/>
          <w:szCs w:val="24"/>
          <w:lang w:val="en-US"/>
        </w:rPr>
        <w:t>I</w:t>
      </w:r>
      <w:r w:rsidR="004A0027">
        <w:rPr>
          <w:rStyle w:val="fontstyle01"/>
          <w:rFonts w:ascii="Times New Roman" w:hAnsi="Times New Roman" w:cs="Times New Roman"/>
          <w:sz w:val="24"/>
          <w:szCs w:val="24"/>
          <w:lang w:val="en-US"/>
        </w:rPr>
        <w:t>)</w:t>
      </w:r>
      <w:r w:rsidR="004A0027" w:rsidRPr="00EE1E56">
        <w:rPr>
          <w:rStyle w:val="fontstyle01"/>
          <w:rFonts w:ascii="Times New Roman" w:hAnsi="Times New Roman" w:cs="Times New Roman"/>
          <w:sz w:val="24"/>
          <w:szCs w:val="24"/>
          <w:lang w:val="en-US"/>
        </w:rPr>
        <w:t xml:space="preserve"> views. </w:t>
      </w:r>
      <w:r w:rsidR="004A0027" w:rsidRPr="006E664D">
        <w:rPr>
          <w:rStyle w:val="fontstyle01"/>
          <w:rFonts w:ascii="Times New Roman" w:hAnsi="Times New Roman" w:cs="Times New Roman"/>
          <w:b/>
          <w:sz w:val="24"/>
          <w:szCs w:val="24"/>
        </w:rPr>
        <w:t>A</w:t>
      </w:r>
      <w:r w:rsidR="004A0027" w:rsidRPr="00EE1E56">
        <w:rPr>
          <w:rStyle w:val="fontstyle01"/>
          <w:rFonts w:ascii="Times New Roman" w:hAnsi="Times New Roman" w:cs="Times New Roman"/>
          <w:sz w:val="24"/>
          <w:szCs w:val="24"/>
        </w:rPr>
        <w:t>-</w:t>
      </w:r>
      <w:r w:rsidR="004A0027" w:rsidRPr="006E664D">
        <w:rPr>
          <w:rStyle w:val="fontstyle01"/>
          <w:rFonts w:ascii="Times New Roman" w:hAnsi="Times New Roman" w:cs="Times New Roman"/>
          <w:b/>
          <w:sz w:val="24"/>
          <w:szCs w:val="24"/>
        </w:rPr>
        <w:t>C</w:t>
      </w:r>
      <w:r w:rsidR="004A0027" w:rsidRPr="00EE1E56">
        <w:rPr>
          <w:rStyle w:val="fontstyle01"/>
          <w:rFonts w:ascii="Times New Roman" w:hAnsi="Times New Roman" w:cs="Times New Roman"/>
          <w:sz w:val="24"/>
          <w:szCs w:val="24"/>
        </w:rPr>
        <w:t xml:space="preserve">, </w:t>
      </w:r>
      <w:r w:rsidR="004A0027" w:rsidRPr="00EE1E56">
        <w:rPr>
          <w:rStyle w:val="fontstyle01"/>
          <w:rFonts w:ascii="Times New Roman" w:hAnsi="Times New Roman" w:cs="Times New Roman"/>
          <w:i/>
          <w:sz w:val="24"/>
          <w:szCs w:val="24"/>
        </w:rPr>
        <w:t xml:space="preserve">Myocastor coypus </w:t>
      </w:r>
      <w:r w:rsidR="004A0027" w:rsidRPr="00EE1E56">
        <w:rPr>
          <w:rStyle w:val="fontstyle01"/>
          <w:rFonts w:ascii="Times New Roman" w:hAnsi="Times New Roman" w:cs="Times New Roman"/>
          <w:sz w:val="24"/>
          <w:szCs w:val="24"/>
        </w:rPr>
        <w:t>(</w:t>
      </w:r>
      <w:r w:rsidR="004A0027" w:rsidRPr="000249F4">
        <w:rPr>
          <w:rFonts w:ascii="Times New Roman" w:hAnsi="Times New Roman" w:cs="Times New Roman"/>
          <w:sz w:val="24"/>
          <w:szCs w:val="24"/>
        </w:rPr>
        <w:t>CAPPA/UFSM - AC</w:t>
      </w:r>
      <w:r w:rsidR="004A0027" w:rsidRPr="00EE1E56">
        <w:rPr>
          <w:rStyle w:val="fontstyle01"/>
          <w:rFonts w:ascii="Times New Roman" w:hAnsi="Times New Roman" w:cs="Times New Roman"/>
          <w:sz w:val="24"/>
          <w:szCs w:val="24"/>
        </w:rPr>
        <w:t xml:space="preserve">). </w:t>
      </w:r>
      <w:r w:rsidR="004A0027" w:rsidRPr="006E664D">
        <w:rPr>
          <w:rStyle w:val="fontstyle01"/>
          <w:rFonts w:ascii="Times New Roman" w:hAnsi="Times New Roman" w:cs="Times New Roman"/>
          <w:b/>
          <w:sz w:val="24"/>
          <w:szCs w:val="24"/>
        </w:rPr>
        <w:t>D</w:t>
      </w:r>
      <w:r w:rsidR="004A0027" w:rsidRPr="00EE1E56">
        <w:rPr>
          <w:rStyle w:val="fontstyle01"/>
          <w:rFonts w:ascii="Times New Roman" w:hAnsi="Times New Roman" w:cs="Times New Roman"/>
          <w:sz w:val="24"/>
          <w:szCs w:val="24"/>
        </w:rPr>
        <w:t>-</w:t>
      </w:r>
      <w:r w:rsidR="004A0027" w:rsidRPr="006E664D">
        <w:rPr>
          <w:rStyle w:val="fontstyle01"/>
          <w:rFonts w:ascii="Times New Roman" w:hAnsi="Times New Roman" w:cs="Times New Roman"/>
          <w:b/>
          <w:sz w:val="24"/>
          <w:szCs w:val="24"/>
        </w:rPr>
        <w:t>F</w:t>
      </w:r>
      <w:r w:rsidR="004A0027" w:rsidRPr="00EE1E56">
        <w:rPr>
          <w:rStyle w:val="fontstyle01"/>
          <w:rFonts w:ascii="Times New Roman" w:hAnsi="Times New Roman" w:cs="Times New Roman"/>
          <w:sz w:val="24"/>
          <w:szCs w:val="24"/>
        </w:rPr>
        <w:t xml:space="preserve">, </w:t>
      </w:r>
      <w:r w:rsidR="004A0027" w:rsidRPr="00EE1E56">
        <w:rPr>
          <w:rStyle w:val="fontstyle01"/>
          <w:rFonts w:ascii="Times New Roman" w:hAnsi="Times New Roman" w:cs="Times New Roman"/>
          <w:i/>
          <w:sz w:val="24"/>
          <w:szCs w:val="24"/>
        </w:rPr>
        <w:t xml:space="preserve">Coendou </w:t>
      </w:r>
      <w:r w:rsidR="004A0027" w:rsidRPr="00A94582">
        <w:rPr>
          <w:rStyle w:val="fontstyle01"/>
          <w:rFonts w:ascii="Times New Roman" w:hAnsi="Times New Roman" w:cs="Times New Roman"/>
          <w:i/>
          <w:noProof/>
          <w:sz w:val="24"/>
          <w:szCs w:val="24"/>
        </w:rPr>
        <w:t>spinosus</w:t>
      </w:r>
      <w:r w:rsidR="004A0027" w:rsidRPr="00EE1E56">
        <w:rPr>
          <w:rStyle w:val="fontstyle01"/>
          <w:rFonts w:ascii="Times New Roman" w:hAnsi="Times New Roman" w:cs="Times New Roman"/>
          <w:i/>
          <w:noProof/>
          <w:sz w:val="24"/>
          <w:szCs w:val="24"/>
        </w:rPr>
        <w:t xml:space="preserve"> </w:t>
      </w:r>
      <w:r w:rsidR="004A0027" w:rsidRPr="00EE1E56">
        <w:rPr>
          <w:rStyle w:val="fontstyle01"/>
          <w:rFonts w:ascii="Times New Roman" w:hAnsi="Times New Roman" w:cs="Times New Roman"/>
          <w:noProof/>
          <w:sz w:val="24"/>
          <w:szCs w:val="24"/>
        </w:rPr>
        <w:t>(</w:t>
      </w:r>
      <w:r w:rsidR="004A0027" w:rsidRPr="000249F4">
        <w:rPr>
          <w:rFonts w:ascii="Times New Roman" w:hAnsi="Times New Roman" w:cs="Times New Roman"/>
          <w:sz w:val="24"/>
          <w:szCs w:val="24"/>
        </w:rPr>
        <w:t>MCN-M 335</w:t>
      </w:r>
      <w:r w:rsidR="004A0027" w:rsidRPr="00EE1E56">
        <w:rPr>
          <w:rStyle w:val="fontstyle01"/>
          <w:rFonts w:ascii="Times New Roman" w:hAnsi="Times New Roman" w:cs="Times New Roman"/>
          <w:noProof/>
          <w:sz w:val="24"/>
          <w:szCs w:val="24"/>
        </w:rPr>
        <w:t>)</w:t>
      </w:r>
      <w:r w:rsidR="004A0027" w:rsidRPr="00EE1E56">
        <w:rPr>
          <w:rStyle w:val="fontstyle01"/>
          <w:rFonts w:ascii="Times New Roman" w:hAnsi="Times New Roman" w:cs="Times New Roman"/>
          <w:sz w:val="24"/>
          <w:szCs w:val="24"/>
        </w:rPr>
        <w:t xml:space="preserve">. </w:t>
      </w:r>
      <w:r w:rsidR="004A0027" w:rsidRPr="006E664D">
        <w:rPr>
          <w:rStyle w:val="fontstyle01"/>
          <w:rFonts w:ascii="Times New Roman" w:hAnsi="Times New Roman" w:cs="Times New Roman"/>
          <w:b/>
          <w:sz w:val="24"/>
          <w:szCs w:val="24"/>
        </w:rPr>
        <w:t>G</w:t>
      </w:r>
      <w:r w:rsidR="004A0027" w:rsidRPr="00EE1E56">
        <w:rPr>
          <w:rStyle w:val="fontstyle01"/>
          <w:rFonts w:ascii="Times New Roman" w:hAnsi="Times New Roman" w:cs="Times New Roman"/>
          <w:sz w:val="24"/>
          <w:szCs w:val="24"/>
        </w:rPr>
        <w:t>-</w:t>
      </w:r>
      <w:r w:rsidR="004A0027" w:rsidRPr="006E664D">
        <w:rPr>
          <w:rStyle w:val="fontstyle01"/>
          <w:rFonts w:ascii="Times New Roman" w:hAnsi="Times New Roman" w:cs="Times New Roman"/>
          <w:b/>
          <w:sz w:val="24"/>
          <w:szCs w:val="24"/>
        </w:rPr>
        <w:t>H</w:t>
      </w:r>
      <w:r w:rsidR="004A0027" w:rsidRPr="00EE1E56">
        <w:rPr>
          <w:rStyle w:val="fontstyle01"/>
          <w:rFonts w:ascii="Times New Roman" w:hAnsi="Times New Roman" w:cs="Times New Roman"/>
          <w:sz w:val="24"/>
          <w:szCs w:val="24"/>
        </w:rPr>
        <w:t xml:space="preserve">, </w:t>
      </w:r>
      <w:r w:rsidR="004A0027" w:rsidRPr="00EE1E56">
        <w:rPr>
          <w:rStyle w:val="fontstyle01"/>
          <w:rFonts w:ascii="Times New Roman" w:hAnsi="Times New Roman" w:cs="Times New Roman"/>
          <w:i/>
          <w:sz w:val="24"/>
          <w:szCs w:val="24"/>
        </w:rPr>
        <w:t xml:space="preserve">Phyllomys </w:t>
      </w:r>
      <w:r w:rsidR="004A0027" w:rsidRPr="00A94582">
        <w:rPr>
          <w:rStyle w:val="fontstyle01"/>
          <w:rFonts w:ascii="Times New Roman" w:hAnsi="Times New Roman" w:cs="Times New Roman"/>
          <w:i/>
          <w:noProof/>
          <w:sz w:val="24"/>
          <w:szCs w:val="24"/>
        </w:rPr>
        <w:t>dasythrix</w:t>
      </w:r>
      <w:r w:rsidR="004A0027" w:rsidRPr="00EE1E56">
        <w:rPr>
          <w:rStyle w:val="fontstyle01"/>
          <w:rFonts w:ascii="Times New Roman" w:hAnsi="Times New Roman" w:cs="Times New Roman"/>
          <w:noProof/>
          <w:sz w:val="24"/>
          <w:szCs w:val="24"/>
        </w:rPr>
        <w:t xml:space="preserve"> (</w:t>
      </w:r>
      <w:r w:rsidR="004A0027" w:rsidRPr="00EE1E56">
        <w:rPr>
          <w:rFonts w:ascii="Times New Roman" w:hAnsi="Times New Roman" w:cs="Times New Roman"/>
          <w:sz w:val="24"/>
          <w:szCs w:val="24"/>
        </w:rPr>
        <w:t>MCN-M 391</w:t>
      </w:r>
      <w:r w:rsidR="004A0027" w:rsidRPr="00EE1E56">
        <w:rPr>
          <w:rStyle w:val="fontstyle01"/>
          <w:rFonts w:ascii="Times New Roman" w:hAnsi="Times New Roman" w:cs="Times New Roman"/>
          <w:noProof/>
          <w:sz w:val="24"/>
          <w:szCs w:val="24"/>
        </w:rPr>
        <w:t>)</w:t>
      </w:r>
      <w:r w:rsidR="004A0027" w:rsidRPr="00EE1E56">
        <w:rPr>
          <w:rStyle w:val="fontstyle01"/>
          <w:rFonts w:ascii="Times New Roman" w:hAnsi="Times New Roman" w:cs="Times New Roman"/>
          <w:sz w:val="24"/>
          <w:szCs w:val="24"/>
        </w:rPr>
        <w:t xml:space="preserve">. </w:t>
      </w:r>
      <w:r w:rsidR="004A0027" w:rsidRPr="00EE1E56">
        <w:rPr>
          <w:rStyle w:val="fontstyle01"/>
          <w:rFonts w:ascii="Times New Roman" w:hAnsi="Times New Roman" w:cs="Times New Roman"/>
          <w:sz w:val="24"/>
          <w:szCs w:val="24"/>
          <w:lang w:val="en-US"/>
        </w:rPr>
        <w:t>Scale = 10 mm.</w:t>
      </w:r>
      <w:r w:rsidR="004A0027">
        <w:rPr>
          <w:rStyle w:val="fontstyle01"/>
          <w:rFonts w:ascii="Times New Roman" w:hAnsi="Times New Roman" w:cs="Times New Roman"/>
          <w:sz w:val="24"/>
          <w:szCs w:val="24"/>
          <w:lang w:val="en-US"/>
        </w:rPr>
        <w:t xml:space="preserve"> </w:t>
      </w:r>
    </w:p>
    <w:p w14:paraId="28173E71" w14:textId="77777777" w:rsidR="004A0027" w:rsidRPr="00EE1E56" w:rsidRDefault="004A0027" w:rsidP="000B6C0D">
      <w:pPr>
        <w:spacing w:after="0" w:line="480" w:lineRule="auto"/>
        <w:jc w:val="both"/>
        <w:rPr>
          <w:rStyle w:val="fontstyle01"/>
          <w:rFonts w:ascii="Times New Roman" w:hAnsi="Times New Roman" w:cs="Times New Roman"/>
          <w:sz w:val="24"/>
          <w:szCs w:val="24"/>
          <w:lang w:val="en-US"/>
        </w:rPr>
      </w:pPr>
    </w:p>
    <w:p w14:paraId="3B442403" w14:textId="77777777" w:rsidR="000B6C0D" w:rsidRPr="00EE1E56" w:rsidRDefault="000B6C0D" w:rsidP="00802C65">
      <w:pPr>
        <w:pStyle w:val="PargrafodaLista"/>
        <w:spacing w:after="0" w:line="480" w:lineRule="auto"/>
        <w:ind w:left="0" w:firstLine="709"/>
        <w:jc w:val="center"/>
        <w:rPr>
          <w:rFonts w:ascii="Times New Roman" w:hAnsi="Times New Roman" w:cs="Times New Roman"/>
          <w:sz w:val="24"/>
          <w:szCs w:val="24"/>
          <w:lang w:val="en-US"/>
        </w:rPr>
      </w:pPr>
    </w:p>
    <w:p w14:paraId="5D03EADD" w14:textId="5BB4C5FC" w:rsidR="00626B43" w:rsidRPr="00EE1E56" w:rsidRDefault="008F197F" w:rsidP="00C45F03">
      <w:pPr>
        <w:spacing w:after="0" w:line="480" w:lineRule="auto"/>
        <w:jc w:val="both"/>
        <w:rPr>
          <w:rFonts w:ascii="Times New Roman" w:hAnsi="Times New Roman" w:cs="Times New Roman"/>
          <w:sz w:val="24"/>
          <w:szCs w:val="24"/>
          <w:lang w:val="en"/>
        </w:rPr>
      </w:pPr>
      <w:r>
        <w:rPr>
          <w:rFonts w:ascii="Times New Roman" w:hAnsi="Times New Roman" w:cs="Times New Roman"/>
          <w:noProof/>
          <w:sz w:val="24"/>
          <w:szCs w:val="24"/>
          <w:lang w:eastAsia="pt-BR"/>
        </w:rPr>
        <w:lastRenderedPageBreak/>
        <w:drawing>
          <wp:inline distT="0" distB="0" distL="0" distR="0" wp14:anchorId="63CF6138" wp14:editId="5B19C02A">
            <wp:extent cx="5400040" cy="6812280"/>
            <wp:effectExtent l="0" t="0" r="0" b="762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S5.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40" cy="6812280"/>
                    </a:xfrm>
                    <a:prstGeom prst="rect">
                      <a:avLst/>
                    </a:prstGeom>
                  </pic:spPr>
                </pic:pic>
              </a:graphicData>
            </a:graphic>
          </wp:inline>
        </w:drawing>
      </w:r>
    </w:p>
    <w:p w14:paraId="28D5C684" w14:textId="541026E7" w:rsidR="000B6C0D" w:rsidRPr="00EE1E56" w:rsidRDefault="00B173B8" w:rsidP="000B6C0D">
      <w:pPr>
        <w:spacing w:after="0" w:line="480" w:lineRule="auto"/>
        <w:jc w:val="both"/>
        <w:rPr>
          <w:rStyle w:val="fontstyle01"/>
          <w:rFonts w:ascii="Times New Roman" w:hAnsi="Times New Roman" w:cs="Times New Roman"/>
          <w:sz w:val="24"/>
          <w:szCs w:val="24"/>
          <w:lang w:val="en-US"/>
        </w:rPr>
      </w:pPr>
      <w:r>
        <w:rPr>
          <w:rStyle w:val="fontstyle01"/>
          <w:rFonts w:ascii="Times New Roman" w:hAnsi="Times New Roman" w:cs="Times New Roman"/>
          <w:b/>
          <w:sz w:val="24"/>
          <w:szCs w:val="24"/>
          <w:lang w:val="en-US"/>
        </w:rPr>
        <w:t>Figure S5</w:t>
      </w:r>
      <w:r w:rsidR="000B6C0D" w:rsidRPr="00EE1E56">
        <w:rPr>
          <w:rStyle w:val="fontstyle01"/>
          <w:rFonts w:ascii="Times New Roman" w:hAnsi="Times New Roman" w:cs="Times New Roman"/>
          <w:sz w:val="24"/>
          <w:szCs w:val="24"/>
          <w:lang w:val="en-US"/>
        </w:rPr>
        <w:t xml:space="preserve">. Brain endocast of </w:t>
      </w:r>
      <w:r w:rsidR="000B6C0D" w:rsidRPr="00EE1E56">
        <w:rPr>
          <w:rStyle w:val="fontstyle01"/>
          <w:rFonts w:ascii="Times New Roman" w:hAnsi="Times New Roman" w:cs="Times New Roman"/>
          <w:i/>
          <w:sz w:val="24"/>
          <w:szCs w:val="24"/>
          <w:lang w:val="en-US"/>
        </w:rPr>
        <w:t>Chinchilla lanigera</w:t>
      </w:r>
      <w:r w:rsidR="00237337" w:rsidRPr="00EE1E56">
        <w:rPr>
          <w:rStyle w:val="fontstyle01"/>
          <w:rFonts w:ascii="Times New Roman" w:hAnsi="Times New Roman" w:cs="Times New Roman"/>
          <w:i/>
          <w:sz w:val="24"/>
          <w:szCs w:val="24"/>
          <w:lang w:val="en-US"/>
        </w:rPr>
        <w:t xml:space="preserve"> </w:t>
      </w:r>
      <w:r w:rsidR="00237337" w:rsidRPr="00EE1E56">
        <w:rPr>
          <w:rStyle w:val="fontstyle01"/>
          <w:rFonts w:ascii="Times New Roman" w:hAnsi="Times New Roman" w:cs="Times New Roman"/>
          <w:sz w:val="24"/>
          <w:szCs w:val="24"/>
          <w:lang w:val="en-US"/>
        </w:rPr>
        <w:t>(</w:t>
      </w:r>
      <w:r w:rsidR="00237337" w:rsidRPr="00922948">
        <w:rPr>
          <w:rFonts w:ascii="Times New Roman" w:hAnsi="Times New Roman" w:cs="Times New Roman"/>
          <w:sz w:val="24"/>
          <w:szCs w:val="24"/>
          <w:lang w:val="en-US"/>
        </w:rPr>
        <w:t>OUV 9529</w:t>
      </w:r>
      <w:r w:rsidR="00237337" w:rsidRPr="00EE1E56">
        <w:rPr>
          <w:rStyle w:val="fontstyle01"/>
          <w:rFonts w:ascii="Times New Roman" w:hAnsi="Times New Roman" w:cs="Times New Roman"/>
          <w:sz w:val="24"/>
          <w:szCs w:val="24"/>
          <w:lang w:val="en-US"/>
        </w:rPr>
        <w:t>)</w:t>
      </w:r>
      <w:r w:rsidR="000B6C0D" w:rsidRPr="00EE1E56">
        <w:rPr>
          <w:rStyle w:val="fontstyle01"/>
          <w:rFonts w:ascii="Times New Roman" w:hAnsi="Times New Roman" w:cs="Times New Roman"/>
          <w:sz w:val="24"/>
          <w:szCs w:val="24"/>
          <w:lang w:val="en-US"/>
        </w:rPr>
        <w:t>, in dorsal (</w:t>
      </w:r>
      <w:r w:rsidR="000B6C0D" w:rsidRPr="005F49B1">
        <w:rPr>
          <w:rStyle w:val="fontstyle01"/>
          <w:rFonts w:ascii="Times New Roman" w:hAnsi="Times New Roman" w:cs="Times New Roman"/>
          <w:b/>
          <w:sz w:val="24"/>
          <w:szCs w:val="24"/>
          <w:lang w:val="en-US"/>
        </w:rPr>
        <w:t>A</w:t>
      </w:r>
      <w:r w:rsidR="000B6C0D" w:rsidRPr="00EE1E56">
        <w:rPr>
          <w:rStyle w:val="fontstyle01"/>
          <w:rFonts w:ascii="Times New Roman" w:hAnsi="Times New Roman" w:cs="Times New Roman"/>
          <w:sz w:val="24"/>
          <w:szCs w:val="24"/>
          <w:lang w:val="en-US"/>
        </w:rPr>
        <w:t>), ventral (</w:t>
      </w:r>
      <w:r w:rsidR="000B6C0D" w:rsidRPr="005F49B1">
        <w:rPr>
          <w:rStyle w:val="fontstyle01"/>
          <w:rFonts w:ascii="Times New Roman" w:hAnsi="Times New Roman" w:cs="Times New Roman"/>
          <w:b/>
          <w:sz w:val="24"/>
          <w:szCs w:val="24"/>
          <w:lang w:val="en-US"/>
        </w:rPr>
        <w:t>B</w:t>
      </w:r>
      <w:r w:rsidR="000B6C0D" w:rsidRPr="00EE1E56">
        <w:rPr>
          <w:rStyle w:val="fontstyle01"/>
          <w:rFonts w:ascii="Times New Roman" w:hAnsi="Times New Roman" w:cs="Times New Roman"/>
          <w:sz w:val="24"/>
          <w:szCs w:val="24"/>
          <w:lang w:val="en-US"/>
        </w:rPr>
        <w:t>), right lateral (</w:t>
      </w:r>
      <w:r w:rsidR="000B6C0D" w:rsidRPr="005F49B1">
        <w:rPr>
          <w:rStyle w:val="fontstyle01"/>
          <w:rFonts w:ascii="Times New Roman" w:hAnsi="Times New Roman" w:cs="Times New Roman"/>
          <w:b/>
          <w:sz w:val="24"/>
          <w:szCs w:val="24"/>
          <w:lang w:val="en-US"/>
        </w:rPr>
        <w:t>C</w:t>
      </w:r>
      <w:r w:rsidR="000B6C0D" w:rsidRPr="00EE1E56">
        <w:rPr>
          <w:rStyle w:val="fontstyle01"/>
          <w:rFonts w:ascii="Times New Roman" w:hAnsi="Times New Roman" w:cs="Times New Roman"/>
          <w:sz w:val="24"/>
          <w:szCs w:val="24"/>
          <w:lang w:val="en-US"/>
        </w:rPr>
        <w:t>), and left lateral (</w:t>
      </w:r>
      <w:r w:rsidR="000B6C0D" w:rsidRPr="005F49B1">
        <w:rPr>
          <w:rStyle w:val="fontstyle01"/>
          <w:rFonts w:ascii="Times New Roman" w:hAnsi="Times New Roman" w:cs="Times New Roman"/>
          <w:b/>
          <w:sz w:val="24"/>
          <w:szCs w:val="24"/>
          <w:lang w:val="en-US"/>
        </w:rPr>
        <w:t>D</w:t>
      </w:r>
      <w:r w:rsidR="000B6C0D" w:rsidRPr="00EE1E56">
        <w:rPr>
          <w:rStyle w:val="fontstyle01"/>
          <w:rFonts w:ascii="Times New Roman" w:hAnsi="Times New Roman" w:cs="Times New Roman"/>
          <w:sz w:val="24"/>
          <w:szCs w:val="24"/>
          <w:lang w:val="en-US"/>
        </w:rPr>
        <w:t>) views. Scale = 10 mm.</w:t>
      </w:r>
    </w:p>
    <w:p w14:paraId="50216705" w14:textId="7999D74D" w:rsidR="00626B43" w:rsidRPr="00EE1E56" w:rsidRDefault="00626B43" w:rsidP="00BD4CEE">
      <w:pPr>
        <w:spacing w:after="0" w:line="480" w:lineRule="auto"/>
        <w:ind w:firstLine="709"/>
        <w:jc w:val="both"/>
        <w:rPr>
          <w:rFonts w:ascii="Times New Roman" w:hAnsi="Times New Roman" w:cs="Times New Roman"/>
          <w:sz w:val="24"/>
          <w:szCs w:val="24"/>
          <w:lang w:val="en"/>
        </w:rPr>
      </w:pPr>
    </w:p>
    <w:p w14:paraId="1DE59764" w14:textId="0BED98E5" w:rsidR="00802C65" w:rsidRPr="00EE1E56" w:rsidRDefault="00802C65" w:rsidP="00BD4CEE">
      <w:pPr>
        <w:spacing w:after="0" w:line="480" w:lineRule="auto"/>
        <w:ind w:firstLine="709"/>
        <w:jc w:val="both"/>
        <w:rPr>
          <w:rFonts w:ascii="Times New Roman" w:hAnsi="Times New Roman" w:cs="Times New Roman"/>
          <w:sz w:val="24"/>
          <w:szCs w:val="24"/>
          <w:lang w:val="en"/>
        </w:rPr>
      </w:pPr>
    </w:p>
    <w:p w14:paraId="350F3A32" w14:textId="24386210" w:rsidR="00802C65" w:rsidRPr="00EE1E56" w:rsidRDefault="00802C65" w:rsidP="00BD4CEE">
      <w:pPr>
        <w:spacing w:after="0" w:line="480" w:lineRule="auto"/>
        <w:ind w:firstLine="709"/>
        <w:jc w:val="both"/>
        <w:rPr>
          <w:rFonts w:ascii="Times New Roman" w:hAnsi="Times New Roman" w:cs="Times New Roman"/>
          <w:sz w:val="24"/>
          <w:szCs w:val="24"/>
          <w:lang w:val="en"/>
        </w:rPr>
      </w:pPr>
    </w:p>
    <w:p w14:paraId="2216C7BF" w14:textId="5EF9AC3F" w:rsidR="00802C65" w:rsidRPr="00EE1E56" w:rsidRDefault="00802C65" w:rsidP="00BD4CEE">
      <w:pPr>
        <w:spacing w:after="0" w:line="480" w:lineRule="auto"/>
        <w:ind w:firstLine="709"/>
        <w:jc w:val="both"/>
        <w:rPr>
          <w:rFonts w:ascii="Times New Roman" w:hAnsi="Times New Roman" w:cs="Times New Roman"/>
          <w:sz w:val="24"/>
          <w:szCs w:val="24"/>
          <w:lang w:val="en"/>
        </w:rPr>
      </w:pPr>
    </w:p>
    <w:p w14:paraId="2C7A0927" w14:textId="411C4384" w:rsidR="00626B43" w:rsidRPr="00EE1E56" w:rsidRDefault="008F197F" w:rsidP="00C45F03">
      <w:pPr>
        <w:spacing w:after="0" w:line="480" w:lineRule="auto"/>
        <w:jc w:val="both"/>
        <w:rPr>
          <w:rFonts w:ascii="Times New Roman" w:hAnsi="Times New Roman" w:cs="Times New Roman"/>
          <w:sz w:val="24"/>
          <w:szCs w:val="24"/>
          <w:lang w:val="en"/>
        </w:rPr>
      </w:pPr>
      <w:r>
        <w:rPr>
          <w:rFonts w:ascii="Times New Roman" w:hAnsi="Times New Roman" w:cs="Times New Roman"/>
          <w:noProof/>
          <w:sz w:val="24"/>
          <w:szCs w:val="24"/>
          <w:lang w:eastAsia="pt-BR"/>
        </w:rPr>
        <w:drawing>
          <wp:inline distT="0" distB="0" distL="0" distR="0" wp14:anchorId="7773639C" wp14:editId="42C6AAA7">
            <wp:extent cx="5400040" cy="6355080"/>
            <wp:effectExtent l="0" t="0" r="0" b="762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S6.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6355080"/>
                    </a:xfrm>
                    <a:prstGeom prst="rect">
                      <a:avLst/>
                    </a:prstGeom>
                  </pic:spPr>
                </pic:pic>
              </a:graphicData>
            </a:graphic>
          </wp:inline>
        </w:drawing>
      </w:r>
    </w:p>
    <w:p w14:paraId="6A095AE4" w14:textId="2B0425DD" w:rsidR="000B6C0D" w:rsidRPr="00EE1E56" w:rsidRDefault="00B173B8" w:rsidP="000B6C0D">
      <w:pPr>
        <w:spacing w:after="0" w:line="480" w:lineRule="auto"/>
        <w:jc w:val="both"/>
        <w:rPr>
          <w:rStyle w:val="fontstyle01"/>
          <w:rFonts w:ascii="Times New Roman" w:hAnsi="Times New Roman" w:cs="Times New Roman"/>
          <w:sz w:val="24"/>
          <w:szCs w:val="24"/>
          <w:lang w:val="en-US"/>
        </w:rPr>
      </w:pPr>
      <w:r>
        <w:rPr>
          <w:rStyle w:val="fontstyle01"/>
          <w:rFonts w:ascii="Times New Roman" w:hAnsi="Times New Roman" w:cs="Times New Roman"/>
          <w:b/>
          <w:sz w:val="24"/>
          <w:szCs w:val="24"/>
          <w:lang w:val="en-US"/>
        </w:rPr>
        <w:t>Figure S6</w:t>
      </w:r>
      <w:r w:rsidR="000B6C0D" w:rsidRPr="00EE1E56">
        <w:rPr>
          <w:rStyle w:val="fontstyle01"/>
          <w:rFonts w:ascii="Times New Roman" w:hAnsi="Times New Roman" w:cs="Times New Roman"/>
          <w:sz w:val="24"/>
          <w:szCs w:val="24"/>
          <w:lang w:val="en-US"/>
        </w:rPr>
        <w:t xml:space="preserve">. Brain endocast of </w:t>
      </w:r>
      <w:r w:rsidR="000B6C0D" w:rsidRPr="00EE1E56">
        <w:rPr>
          <w:rStyle w:val="fontstyle01"/>
          <w:rFonts w:ascii="Times New Roman" w:hAnsi="Times New Roman" w:cs="Times New Roman"/>
          <w:i/>
          <w:sz w:val="24"/>
          <w:szCs w:val="24"/>
          <w:lang w:val="en-US"/>
        </w:rPr>
        <w:t>Lagostomus maximus</w:t>
      </w:r>
      <w:r w:rsidR="006B1F13" w:rsidRPr="00EE1E56">
        <w:rPr>
          <w:rStyle w:val="fontstyle01"/>
          <w:rFonts w:ascii="Times New Roman" w:hAnsi="Times New Roman" w:cs="Times New Roman"/>
          <w:sz w:val="24"/>
          <w:szCs w:val="24"/>
          <w:lang w:val="en-US"/>
        </w:rPr>
        <w:t xml:space="preserve"> (</w:t>
      </w:r>
      <w:r w:rsidR="006B1F13" w:rsidRPr="00922948">
        <w:rPr>
          <w:rFonts w:ascii="Times New Roman" w:hAnsi="Times New Roman" w:cs="Times New Roman"/>
          <w:sz w:val="24"/>
          <w:szCs w:val="24"/>
          <w:lang w:val="en-US"/>
        </w:rPr>
        <w:t>CAPPA/UFSM - AC</w:t>
      </w:r>
      <w:r w:rsidR="006B1F13" w:rsidRPr="00EE1E56">
        <w:rPr>
          <w:rStyle w:val="fontstyle01"/>
          <w:rFonts w:ascii="Times New Roman" w:hAnsi="Times New Roman" w:cs="Times New Roman"/>
          <w:sz w:val="24"/>
          <w:szCs w:val="24"/>
          <w:lang w:val="en-US"/>
        </w:rPr>
        <w:t>)</w:t>
      </w:r>
      <w:r w:rsidR="000B6C0D" w:rsidRPr="00EE1E56">
        <w:rPr>
          <w:rStyle w:val="fontstyle01"/>
          <w:rFonts w:ascii="Times New Roman" w:hAnsi="Times New Roman" w:cs="Times New Roman"/>
          <w:sz w:val="24"/>
          <w:szCs w:val="24"/>
          <w:lang w:val="en-US"/>
        </w:rPr>
        <w:t>, in dorsal (</w:t>
      </w:r>
      <w:r w:rsidR="000B6C0D" w:rsidRPr="005F49B1">
        <w:rPr>
          <w:rStyle w:val="fontstyle01"/>
          <w:rFonts w:ascii="Times New Roman" w:hAnsi="Times New Roman" w:cs="Times New Roman"/>
          <w:b/>
          <w:sz w:val="24"/>
          <w:szCs w:val="24"/>
          <w:lang w:val="en-US"/>
        </w:rPr>
        <w:t>A</w:t>
      </w:r>
      <w:r w:rsidR="000B6C0D" w:rsidRPr="00EE1E56">
        <w:rPr>
          <w:rStyle w:val="fontstyle01"/>
          <w:rFonts w:ascii="Times New Roman" w:hAnsi="Times New Roman" w:cs="Times New Roman"/>
          <w:sz w:val="24"/>
          <w:szCs w:val="24"/>
          <w:lang w:val="en-US"/>
        </w:rPr>
        <w:t>), ventral (</w:t>
      </w:r>
      <w:r w:rsidR="000B6C0D" w:rsidRPr="005F49B1">
        <w:rPr>
          <w:rStyle w:val="fontstyle01"/>
          <w:rFonts w:ascii="Times New Roman" w:hAnsi="Times New Roman" w:cs="Times New Roman"/>
          <w:b/>
          <w:sz w:val="24"/>
          <w:szCs w:val="24"/>
          <w:lang w:val="en-US"/>
        </w:rPr>
        <w:t>B</w:t>
      </w:r>
      <w:r w:rsidR="000B6C0D" w:rsidRPr="00EE1E56">
        <w:rPr>
          <w:rStyle w:val="fontstyle01"/>
          <w:rFonts w:ascii="Times New Roman" w:hAnsi="Times New Roman" w:cs="Times New Roman"/>
          <w:sz w:val="24"/>
          <w:szCs w:val="24"/>
          <w:lang w:val="en-US"/>
        </w:rPr>
        <w:t>), right lateral (</w:t>
      </w:r>
      <w:r w:rsidR="000B6C0D" w:rsidRPr="005F49B1">
        <w:rPr>
          <w:rStyle w:val="fontstyle01"/>
          <w:rFonts w:ascii="Times New Roman" w:hAnsi="Times New Roman" w:cs="Times New Roman"/>
          <w:b/>
          <w:sz w:val="24"/>
          <w:szCs w:val="24"/>
          <w:lang w:val="en-US"/>
        </w:rPr>
        <w:t>C</w:t>
      </w:r>
      <w:r w:rsidR="000B6C0D" w:rsidRPr="00EE1E56">
        <w:rPr>
          <w:rStyle w:val="fontstyle01"/>
          <w:rFonts w:ascii="Times New Roman" w:hAnsi="Times New Roman" w:cs="Times New Roman"/>
          <w:sz w:val="24"/>
          <w:szCs w:val="24"/>
          <w:lang w:val="en-US"/>
        </w:rPr>
        <w:t>), and left lateral (</w:t>
      </w:r>
      <w:r w:rsidR="000B6C0D" w:rsidRPr="005F49B1">
        <w:rPr>
          <w:rStyle w:val="fontstyle01"/>
          <w:rFonts w:ascii="Times New Roman" w:hAnsi="Times New Roman" w:cs="Times New Roman"/>
          <w:b/>
          <w:sz w:val="24"/>
          <w:szCs w:val="24"/>
          <w:lang w:val="en-US"/>
        </w:rPr>
        <w:t>D</w:t>
      </w:r>
      <w:r w:rsidR="000B6C0D" w:rsidRPr="00EE1E56">
        <w:rPr>
          <w:rStyle w:val="fontstyle01"/>
          <w:rFonts w:ascii="Times New Roman" w:hAnsi="Times New Roman" w:cs="Times New Roman"/>
          <w:sz w:val="24"/>
          <w:szCs w:val="24"/>
          <w:lang w:val="en-US"/>
        </w:rPr>
        <w:t>) views. Scale = 10 mm.</w:t>
      </w:r>
    </w:p>
    <w:p w14:paraId="70EB0E38" w14:textId="77777777" w:rsidR="00626B43" w:rsidRPr="00EE1E56" w:rsidRDefault="00626B43" w:rsidP="00BD4CEE">
      <w:pPr>
        <w:spacing w:after="0" w:line="480" w:lineRule="auto"/>
        <w:ind w:firstLine="709"/>
        <w:jc w:val="both"/>
        <w:rPr>
          <w:rStyle w:val="fontstyle01"/>
          <w:rFonts w:ascii="Times New Roman" w:hAnsi="Times New Roman" w:cs="Times New Roman"/>
          <w:sz w:val="24"/>
          <w:szCs w:val="24"/>
          <w:lang w:val="en-US"/>
        </w:rPr>
      </w:pPr>
    </w:p>
    <w:p w14:paraId="3E842DFF" w14:textId="7456F92A" w:rsidR="00626B43" w:rsidRPr="00EE1E56" w:rsidRDefault="008F197F" w:rsidP="000B6C0D">
      <w:pPr>
        <w:spacing w:after="0" w:line="480" w:lineRule="auto"/>
        <w:jc w:val="center"/>
        <w:rPr>
          <w:rFonts w:ascii="Times New Roman" w:hAnsi="Times New Roman" w:cs="Times New Roman"/>
          <w:sz w:val="24"/>
          <w:szCs w:val="24"/>
          <w:lang w:val="en"/>
        </w:rPr>
      </w:pPr>
      <w:r>
        <w:rPr>
          <w:rFonts w:ascii="Times New Roman" w:hAnsi="Times New Roman" w:cs="Times New Roman"/>
          <w:noProof/>
          <w:sz w:val="24"/>
          <w:szCs w:val="24"/>
          <w:lang w:eastAsia="pt-BR"/>
        </w:rPr>
        <w:lastRenderedPageBreak/>
        <w:drawing>
          <wp:inline distT="0" distB="0" distL="0" distR="0" wp14:anchorId="1A64BF7A" wp14:editId="21D1ACBD">
            <wp:extent cx="5400040" cy="6638925"/>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S7.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6638925"/>
                    </a:xfrm>
                    <a:prstGeom prst="rect">
                      <a:avLst/>
                    </a:prstGeom>
                  </pic:spPr>
                </pic:pic>
              </a:graphicData>
            </a:graphic>
          </wp:inline>
        </w:drawing>
      </w:r>
    </w:p>
    <w:p w14:paraId="545D3B8A" w14:textId="0DB73707" w:rsidR="000B6C0D" w:rsidRPr="00EE1E56" w:rsidRDefault="00B173B8" w:rsidP="000B6C0D">
      <w:pPr>
        <w:spacing w:after="0" w:line="480" w:lineRule="auto"/>
        <w:jc w:val="both"/>
        <w:rPr>
          <w:rStyle w:val="fontstyle01"/>
          <w:rFonts w:ascii="Times New Roman" w:hAnsi="Times New Roman" w:cs="Times New Roman"/>
          <w:sz w:val="24"/>
          <w:szCs w:val="24"/>
          <w:lang w:val="en-US"/>
        </w:rPr>
      </w:pPr>
      <w:r>
        <w:rPr>
          <w:rStyle w:val="fontstyle01"/>
          <w:rFonts w:ascii="Times New Roman" w:hAnsi="Times New Roman" w:cs="Times New Roman"/>
          <w:b/>
          <w:sz w:val="24"/>
          <w:szCs w:val="24"/>
          <w:lang w:val="en-US"/>
        </w:rPr>
        <w:t>Figure S7</w:t>
      </w:r>
      <w:r w:rsidR="000B6C0D" w:rsidRPr="00EE1E56">
        <w:rPr>
          <w:rStyle w:val="fontstyle01"/>
          <w:rFonts w:ascii="Times New Roman" w:hAnsi="Times New Roman" w:cs="Times New Roman"/>
          <w:sz w:val="24"/>
          <w:szCs w:val="24"/>
          <w:lang w:val="en-US"/>
        </w:rPr>
        <w:t xml:space="preserve">. Brain endocast of </w:t>
      </w:r>
      <w:r w:rsidR="000B6C0D" w:rsidRPr="00EE1E56">
        <w:rPr>
          <w:rStyle w:val="fontstyle01"/>
          <w:rFonts w:ascii="Times New Roman" w:hAnsi="Times New Roman" w:cs="Times New Roman"/>
          <w:i/>
          <w:sz w:val="24"/>
          <w:szCs w:val="24"/>
          <w:lang w:val="en-US"/>
        </w:rPr>
        <w:t>Dinomys branickii</w:t>
      </w:r>
      <w:r w:rsidR="00237337" w:rsidRPr="00EE1E56">
        <w:rPr>
          <w:rStyle w:val="fontstyle01"/>
          <w:rFonts w:ascii="Times New Roman" w:hAnsi="Times New Roman" w:cs="Times New Roman"/>
          <w:i/>
          <w:sz w:val="24"/>
          <w:szCs w:val="24"/>
          <w:lang w:val="en-US"/>
        </w:rPr>
        <w:t xml:space="preserve"> </w:t>
      </w:r>
      <w:r w:rsidR="00237337" w:rsidRPr="00EE1E56">
        <w:rPr>
          <w:rStyle w:val="fontstyle01"/>
          <w:rFonts w:ascii="Times New Roman" w:hAnsi="Times New Roman" w:cs="Times New Roman"/>
          <w:sz w:val="24"/>
          <w:szCs w:val="24"/>
          <w:lang w:val="en-US"/>
        </w:rPr>
        <w:t>(</w:t>
      </w:r>
      <w:r w:rsidR="00237337" w:rsidRPr="00922948">
        <w:rPr>
          <w:rFonts w:ascii="Times New Roman" w:hAnsi="Times New Roman" w:cs="Times New Roman"/>
          <w:sz w:val="24"/>
          <w:szCs w:val="24"/>
          <w:lang w:val="en-US"/>
        </w:rPr>
        <w:t>MCN-D 072)</w:t>
      </w:r>
      <w:r w:rsidR="000B6C0D" w:rsidRPr="00EE1E56">
        <w:rPr>
          <w:rStyle w:val="fontstyle01"/>
          <w:rFonts w:ascii="Times New Roman" w:hAnsi="Times New Roman" w:cs="Times New Roman"/>
          <w:sz w:val="24"/>
          <w:szCs w:val="24"/>
          <w:lang w:val="en-US"/>
        </w:rPr>
        <w:t>, in dorsal (</w:t>
      </w:r>
      <w:r w:rsidR="000B6C0D" w:rsidRPr="005F49B1">
        <w:rPr>
          <w:rStyle w:val="fontstyle01"/>
          <w:rFonts w:ascii="Times New Roman" w:hAnsi="Times New Roman" w:cs="Times New Roman"/>
          <w:b/>
          <w:sz w:val="24"/>
          <w:szCs w:val="24"/>
          <w:lang w:val="en-US"/>
        </w:rPr>
        <w:t>A</w:t>
      </w:r>
      <w:r w:rsidR="000B6C0D" w:rsidRPr="00EE1E56">
        <w:rPr>
          <w:rStyle w:val="fontstyle01"/>
          <w:rFonts w:ascii="Times New Roman" w:hAnsi="Times New Roman" w:cs="Times New Roman"/>
          <w:sz w:val="24"/>
          <w:szCs w:val="24"/>
          <w:lang w:val="en-US"/>
        </w:rPr>
        <w:t>), ventral (</w:t>
      </w:r>
      <w:r w:rsidR="000B6C0D" w:rsidRPr="005F49B1">
        <w:rPr>
          <w:rStyle w:val="fontstyle01"/>
          <w:rFonts w:ascii="Times New Roman" w:hAnsi="Times New Roman" w:cs="Times New Roman"/>
          <w:b/>
          <w:sz w:val="24"/>
          <w:szCs w:val="24"/>
          <w:lang w:val="en-US"/>
        </w:rPr>
        <w:t>B</w:t>
      </w:r>
      <w:r w:rsidR="000B6C0D" w:rsidRPr="00EE1E56">
        <w:rPr>
          <w:rStyle w:val="fontstyle01"/>
          <w:rFonts w:ascii="Times New Roman" w:hAnsi="Times New Roman" w:cs="Times New Roman"/>
          <w:sz w:val="24"/>
          <w:szCs w:val="24"/>
          <w:lang w:val="en-US"/>
        </w:rPr>
        <w:t>), right lateral (</w:t>
      </w:r>
      <w:r w:rsidR="000B6C0D" w:rsidRPr="005F49B1">
        <w:rPr>
          <w:rStyle w:val="fontstyle01"/>
          <w:rFonts w:ascii="Times New Roman" w:hAnsi="Times New Roman" w:cs="Times New Roman"/>
          <w:b/>
          <w:sz w:val="24"/>
          <w:szCs w:val="24"/>
          <w:lang w:val="en-US"/>
        </w:rPr>
        <w:t>C</w:t>
      </w:r>
      <w:r w:rsidR="000B6C0D" w:rsidRPr="00EE1E56">
        <w:rPr>
          <w:rStyle w:val="fontstyle01"/>
          <w:rFonts w:ascii="Times New Roman" w:hAnsi="Times New Roman" w:cs="Times New Roman"/>
          <w:sz w:val="24"/>
          <w:szCs w:val="24"/>
          <w:lang w:val="en-US"/>
        </w:rPr>
        <w:t>), and left lateral (</w:t>
      </w:r>
      <w:r w:rsidR="000B6C0D" w:rsidRPr="005F49B1">
        <w:rPr>
          <w:rStyle w:val="fontstyle01"/>
          <w:rFonts w:ascii="Times New Roman" w:hAnsi="Times New Roman" w:cs="Times New Roman"/>
          <w:b/>
          <w:sz w:val="24"/>
          <w:szCs w:val="24"/>
          <w:lang w:val="en-US"/>
        </w:rPr>
        <w:t>D</w:t>
      </w:r>
      <w:r w:rsidR="000B6C0D" w:rsidRPr="00EE1E56">
        <w:rPr>
          <w:rStyle w:val="fontstyle01"/>
          <w:rFonts w:ascii="Times New Roman" w:hAnsi="Times New Roman" w:cs="Times New Roman"/>
          <w:sz w:val="24"/>
          <w:szCs w:val="24"/>
          <w:lang w:val="en-US"/>
        </w:rPr>
        <w:t>) views. Scale = 10 mm.</w:t>
      </w:r>
    </w:p>
    <w:p w14:paraId="48934224" w14:textId="77777777" w:rsidR="000B6C0D" w:rsidRPr="00EE1E56" w:rsidRDefault="000B6C0D" w:rsidP="000B6C0D">
      <w:pPr>
        <w:spacing w:after="0" w:line="480" w:lineRule="auto"/>
        <w:jc w:val="center"/>
        <w:rPr>
          <w:rFonts w:ascii="Times New Roman" w:hAnsi="Times New Roman" w:cs="Times New Roman"/>
          <w:sz w:val="24"/>
          <w:szCs w:val="24"/>
          <w:lang w:val="en"/>
        </w:rPr>
      </w:pPr>
    </w:p>
    <w:p w14:paraId="40232214" w14:textId="31F9D1EC" w:rsidR="00802C65" w:rsidRDefault="00802C65" w:rsidP="00BD4CEE">
      <w:pPr>
        <w:spacing w:after="0" w:line="480" w:lineRule="auto"/>
        <w:ind w:firstLine="709"/>
        <w:jc w:val="both"/>
        <w:rPr>
          <w:rStyle w:val="fontstyle01"/>
          <w:rFonts w:ascii="Times New Roman" w:hAnsi="Times New Roman" w:cs="Times New Roman"/>
          <w:sz w:val="24"/>
          <w:szCs w:val="24"/>
          <w:lang w:val="en-US"/>
        </w:rPr>
      </w:pPr>
    </w:p>
    <w:p w14:paraId="57F710CB" w14:textId="3C4C0F37" w:rsidR="00AE3755" w:rsidRDefault="00AE3755" w:rsidP="00BD4CEE">
      <w:pPr>
        <w:spacing w:after="0" w:line="480" w:lineRule="auto"/>
        <w:ind w:firstLine="709"/>
        <w:jc w:val="both"/>
        <w:rPr>
          <w:rStyle w:val="fontstyle01"/>
          <w:rFonts w:ascii="Times New Roman" w:hAnsi="Times New Roman" w:cs="Times New Roman"/>
          <w:sz w:val="24"/>
          <w:szCs w:val="24"/>
          <w:lang w:val="en-US"/>
        </w:rPr>
      </w:pPr>
    </w:p>
    <w:p w14:paraId="4CF09828" w14:textId="450A14F1" w:rsidR="00AE3755" w:rsidRDefault="00AE3755" w:rsidP="00BD4CEE">
      <w:pPr>
        <w:spacing w:after="0" w:line="480" w:lineRule="auto"/>
        <w:ind w:firstLine="709"/>
        <w:jc w:val="both"/>
        <w:rPr>
          <w:rStyle w:val="fontstyle01"/>
          <w:rFonts w:ascii="Times New Roman" w:hAnsi="Times New Roman" w:cs="Times New Roman"/>
          <w:sz w:val="24"/>
          <w:szCs w:val="24"/>
          <w:lang w:val="en-US"/>
        </w:rPr>
      </w:pPr>
    </w:p>
    <w:p w14:paraId="2ED2364C" w14:textId="47A1B4C5" w:rsidR="00AE3755" w:rsidRDefault="008F197F" w:rsidP="00C45F03">
      <w:pPr>
        <w:spacing w:after="0" w:line="480" w:lineRule="auto"/>
        <w:rPr>
          <w:rStyle w:val="fontstyle01"/>
          <w:rFonts w:ascii="Times New Roman" w:hAnsi="Times New Roman" w:cs="Times New Roman"/>
          <w:sz w:val="24"/>
          <w:szCs w:val="24"/>
          <w:lang w:val="en-US"/>
        </w:rPr>
      </w:pPr>
      <w:r>
        <w:rPr>
          <w:rFonts w:ascii="Times New Roman" w:hAnsi="Times New Roman" w:cs="Times New Roman"/>
          <w:noProof/>
          <w:color w:val="000000"/>
          <w:sz w:val="24"/>
          <w:szCs w:val="24"/>
          <w:lang w:eastAsia="pt-BR"/>
        </w:rPr>
        <w:lastRenderedPageBreak/>
        <w:drawing>
          <wp:inline distT="0" distB="0" distL="0" distR="0" wp14:anchorId="6B34ABBA" wp14:editId="02CA9AE6">
            <wp:extent cx="5400040" cy="691642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S8.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6916420"/>
                    </a:xfrm>
                    <a:prstGeom prst="rect">
                      <a:avLst/>
                    </a:prstGeom>
                  </pic:spPr>
                </pic:pic>
              </a:graphicData>
            </a:graphic>
          </wp:inline>
        </w:drawing>
      </w:r>
    </w:p>
    <w:p w14:paraId="6B53F0EE" w14:textId="50A6D6FB" w:rsidR="00AE3755" w:rsidRPr="00EE1E56" w:rsidRDefault="00B173B8" w:rsidP="00AE3755">
      <w:pPr>
        <w:spacing w:after="0" w:line="480" w:lineRule="auto"/>
        <w:jc w:val="both"/>
        <w:rPr>
          <w:rStyle w:val="fontstyle01"/>
          <w:rFonts w:ascii="Times New Roman" w:hAnsi="Times New Roman" w:cs="Times New Roman"/>
          <w:sz w:val="24"/>
          <w:szCs w:val="24"/>
          <w:lang w:val="en-US"/>
        </w:rPr>
      </w:pPr>
      <w:r>
        <w:rPr>
          <w:rStyle w:val="fontstyle01"/>
          <w:rFonts w:ascii="Times New Roman" w:hAnsi="Times New Roman" w:cs="Times New Roman"/>
          <w:b/>
          <w:sz w:val="24"/>
          <w:szCs w:val="24"/>
          <w:lang w:val="en-US"/>
        </w:rPr>
        <w:t>Figure S8</w:t>
      </w:r>
      <w:r w:rsidR="00AE3755" w:rsidRPr="00EE1E56">
        <w:rPr>
          <w:rStyle w:val="fontstyle01"/>
          <w:rFonts w:ascii="Times New Roman" w:hAnsi="Times New Roman" w:cs="Times New Roman"/>
          <w:sz w:val="24"/>
          <w:szCs w:val="24"/>
          <w:lang w:val="en-US"/>
        </w:rPr>
        <w:t xml:space="preserve">. Brain endocast of </w:t>
      </w:r>
      <w:r w:rsidR="00AE3755">
        <w:rPr>
          <w:rStyle w:val="fontstyle01"/>
          <w:rFonts w:ascii="Times New Roman" w:hAnsi="Times New Roman" w:cs="Times New Roman"/>
          <w:i/>
          <w:sz w:val="24"/>
          <w:szCs w:val="24"/>
          <w:lang w:val="en-US"/>
        </w:rPr>
        <w:t>Neoreomys australis</w:t>
      </w:r>
      <w:r w:rsidR="00AE3755" w:rsidRPr="00EE1E56">
        <w:rPr>
          <w:rStyle w:val="fontstyle01"/>
          <w:rFonts w:ascii="Times New Roman" w:hAnsi="Times New Roman" w:cs="Times New Roman"/>
          <w:i/>
          <w:sz w:val="24"/>
          <w:szCs w:val="24"/>
          <w:lang w:val="en-US"/>
        </w:rPr>
        <w:t xml:space="preserve"> </w:t>
      </w:r>
      <w:r w:rsidR="00AE3755" w:rsidRPr="00EE1E56">
        <w:rPr>
          <w:rStyle w:val="fontstyle01"/>
          <w:rFonts w:ascii="Times New Roman" w:hAnsi="Times New Roman" w:cs="Times New Roman"/>
          <w:sz w:val="24"/>
          <w:szCs w:val="24"/>
          <w:lang w:val="en-US"/>
        </w:rPr>
        <w:t>(</w:t>
      </w:r>
      <w:r w:rsidR="005F49B1">
        <w:rPr>
          <w:rStyle w:val="fontstyle01"/>
          <w:rFonts w:ascii="Times New Roman" w:hAnsi="Times New Roman" w:cs="Times New Roman"/>
          <w:sz w:val="24"/>
          <w:szCs w:val="24"/>
          <w:lang w:val="en-US"/>
        </w:rPr>
        <w:t>PIMUZ A/V 5265</w:t>
      </w:r>
      <w:r w:rsidR="00AE3755" w:rsidRPr="00922948">
        <w:rPr>
          <w:rFonts w:ascii="Times New Roman" w:hAnsi="Times New Roman" w:cs="Times New Roman"/>
          <w:sz w:val="24"/>
          <w:szCs w:val="24"/>
          <w:lang w:val="en-US"/>
        </w:rPr>
        <w:t>)</w:t>
      </w:r>
      <w:r w:rsidR="00DD21AE" w:rsidRPr="00922948">
        <w:rPr>
          <w:rFonts w:ascii="Times New Roman" w:hAnsi="Times New Roman" w:cs="Times New Roman"/>
          <w:sz w:val="24"/>
          <w:szCs w:val="24"/>
          <w:lang w:val="en-US"/>
        </w:rPr>
        <w:t xml:space="preserve"> </w:t>
      </w:r>
      <w:r w:rsidR="00DD21AE">
        <w:rPr>
          <w:rFonts w:ascii="Times New Roman" w:hAnsi="Times New Roman" w:cs="Times New Roman"/>
          <w:sz w:val="24"/>
          <w:szCs w:val="24"/>
          <w:lang w:val="en-US"/>
        </w:rPr>
        <w:t>from the Early Miocene of Santa Cruz Formation, Argentina</w:t>
      </w:r>
      <w:r w:rsidR="00AE3755" w:rsidRPr="00EE1E56">
        <w:rPr>
          <w:rStyle w:val="fontstyle01"/>
          <w:rFonts w:ascii="Times New Roman" w:hAnsi="Times New Roman" w:cs="Times New Roman"/>
          <w:sz w:val="24"/>
          <w:szCs w:val="24"/>
          <w:lang w:val="en-US"/>
        </w:rPr>
        <w:t>, in dorsal (</w:t>
      </w:r>
      <w:r w:rsidR="00AE3755" w:rsidRPr="005F49B1">
        <w:rPr>
          <w:rStyle w:val="fontstyle01"/>
          <w:rFonts w:ascii="Times New Roman" w:hAnsi="Times New Roman" w:cs="Times New Roman"/>
          <w:b/>
          <w:sz w:val="24"/>
          <w:szCs w:val="24"/>
          <w:lang w:val="en-US"/>
        </w:rPr>
        <w:t>A</w:t>
      </w:r>
      <w:r w:rsidR="00AE3755" w:rsidRPr="00EE1E56">
        <w:rPr>
          <w:rStyle w:val="fontstyle01"/>
          <w:rFonts w:ascii="Times New Roman" w:hAnsi="Times New Roman" w:cs="Times New Roman"/>
          <w:sz w:val="24"/>
          <w:szCs w:val="24"/>
          <w:lang w:val="en-US"/>
        </w:rPr>
        <w:t>), ventral (</w:t>
      </w:r>
      <w:r w:rsidR="00AE3755" w:rsidRPr="005F49B1">
        <w:rPr>
          <w:rStyle w:val="fontstyle01"/>
          <w:rFonts w:ascii="Times New Roman" w:hAnsi="Times New Roman" w:cs="Times New Roman"/>
          <w:b/>
          <w:sz w:val="24"/>
          <w:szCs w:val="24"/>
          <w:lang w:val="en-US"/>
        </w:rPr>
        <w:t>B</w:t>
      </w:r>
      <w:r w:rsidR="00AE3755" w:rsidRPr="00EE1E56">
        <w:rPr>
          <w:rStyle w:val="fontstyle01"/>
          <w:rFonts w:ascii="Times New Roman" w:hAnsi="Times New Roman" w:cs="Times New Roman"/>
          <w:sz w:val="24"/>
          <w:szCs w:val="24"/>
          <w:lang w:val="en-US"/>
        </w:rPr>
        <w:t>), right lateral (</w:t>
      </w:r>
      <w:r w:rsidR="00AE3755" w:rsidRPr="005F49B1">
        <w:rPr>
          <w:rStyle w:val="fontstyle01"/>
          <w:rFonts w:ascii="Times New Roman" w:hAnsi="Times New Roman" w:cs="Times New Roman"/>
          <w:b/>
          <w:sz w:val="24"/>
          <w:szCs w:val="24"/>
          <w:lang w:val="en-US"/>
        </w:rPr>
        <w:t>C</w:t>
      </w:r>
      <w:r w:rsidR="00AE3755" w:rsidRPr="00EE1E56">
        <w:rPr>
          <w:rStyle w:val="fontstyle01"/>
          <w:rFonts w:ascii="Times New Roman" w:hAnsi="Times New Roman" w:cs="Times New Roman"/>
          <w:sz w:val="24"/>
          <w:szCs w:val="24"/>
          <w:lang w:val="en-US"/>
        </w:rPr>
        <w:t>), and left lateral (</w:t>
      </w:r>
      <w:r w:rsidR="00AE3755" w:rsidRPr="005F49B1">
        <w:rPr>
          <w:rStyle w:val="fontstyle01"/>
          <w:rFonts w:ascii="Times New Roman" w:hAnsi="Times New Roman" w:cs="Times New Roman"/>
          <w:b/>
          <w:sz w:val="24"/>
          <w:szCs w:val="24"/>
          <w:lang w:val="en-US"/>
        </w:rPr>
        <w:t>D</w:t>
      </w:r>
      <w:r w:rsidR="00AE3755" w:rsidRPr="00EE1E56">
        <w:rPr>
          <w:rStyle w:val="fontstyle01"/>
          <w:rFonts w:ascii="Times New Roman" w:hAnsi="Times New Roman" w:cs="Times New Roman"/>
          <w:sz w:val="24"/>
          <w:szCs w:val="24"/>
          <w:lang w:val="en-US"/>
        </w:rPr>
        <w:t>) views. Scale = 10 mm.</w:t>
      </w:r>
    </w:p>
    <w:p w14:paraId="47A5E1D3" w14:textId="41D536C4" w:rsidR="00AE3755" w:rsidRDefault="00AE3755" w:rsidP="00BD4CEE">
      <w:pPr>
        <w:spacing w:after="0" w:line="480" w:lineRule="auto"/>
        <w:ind w:firstLine="709"/>
        <w:jc w:val="both"/>
        <w:rPr>
          <w:rStyle w:val="fontstyle01"/>
          <w:rFonts w:ascii="Times New Roman" w:hAnsi="Times New Roman" w:cs="Times New Roman"/>
          <w:sz w:val="24"/>
          <w:szCs w:val="24"/>
          <w:lang w:val="en-US"/>
        </w:rPr>
      </w:pPr>
    </w:p>
    <w:p w14:paraId="759521F9" w14:textId="77777777" w:rsidR="002C1129" w:rsidRPr="00EE1E56" w:rsidRDefault="002C1129" w:rsidP="000B6C0D">
      <w:pPr>
        <w:spacing w:after="0" w:line="480" w:lineRule="auto"/>
        <w:jc w:val="center"/>
        <w:rPr>
          <w:rFonts w:ascii="Times New Roman" w:hAnsi="Times New Roman" w:cs="Times New Roman"/>
          <w:sz w:val="24"/>
          <w:szCs w:val="24"/>
          <w:shd w:val="clear" w:color="auto" w:fill="FFFFFF"/>
          <w:lang w:val="en-US"/>
        </w:rPr>
      </w:pPr>
      <w:r w:rsidRPr="00EE1E56">
        <w:rPr>
          <w:rFonts w:ascii="Times New Roman" w:hAnsi="Times New Roman" w:cs="Times New Roman"/>
          <w:noProof/>
          <w:sz w:val="24"/>
          <w:szCs w:val="24"/>
          <w:shd w:val="clear" w:color="auto" w:fill="FFFFFF"/>
          <w:lang w:eastAsia="pt-BR"/>
        </w:rPr>
        <w:lastRenderedPageBreak/>
        <w:drawing>
          <wp:inline distT="0" distB="0" distL="0" distR="0" wp14:anchorId="78AD8E72" wp14:editId="353E9A02">
            <wp:extent cx="5400040" cy="3175635"/>
            <wp:effectExtent l="0" t="0" r="0" b="571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8_m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3175635"/>
                    </a:xfrm>
                    <a:prstGeom prst="rect">
                      <a:avLst/>
                    </a:prstGeom>
                  </pic:spPr>
                </pic:pic>
              </a:graphicData>
            </a:graphic>
          </wp:inline>
        </w:drawing>
      </w:r>
    </w:p>
    <w:p w14:paraId="2E2B604A" w14:textId="25F5DC37" w:rsidR="000B6C0D" w:rsidRDefault="00B173B8" w:rsidP="000B6C0D">
      <w:pPr>
        <w:spacing w:after="0" w:line="480" w:lineRule="auto"/>
        <w:jc w:val="both"/>
        <w:rPr>
          <w:rStyle w:val="fontstyle01"/>
          <w:rFonts w:ascii="Times New Roman" w:hAnsi="Times New Roman" w:cs="Times New Roman"/>
          <w:sz w:val="24"/>
          <w:szCs w:val="24"/>
          <w:lang w:val="en-US"/>
        </w:rPr>
      </w:pPr>
      <w:r>
        <w:rPr>
          <w:rStyle w:val="fontstyle01"/>
          <w:rFonts w:ascii="Times New Roman" w:hAnsi="Times New Roman" w:cs="Times New Roman"/>
          <w:b/>
          <w:sz w:val="24"/>
          <w:szCs w:val="24"/>
          <w:lang w:val="en-US"/>
        </w:rPr>
        <w:t>Figure S9</w:t>
      </w:r>
      <w:r w:rsidR="000B6C0D" w:rsidRPr="00EE1E56">
        <w:rPr>
          <w:rStyle w:val="fontstyle01"/>
          <w:rFonts w:ascii="Times New Roman" w:hAnsi="Times New Roman" w:cs="Times New Roman"/>
          <w:sz w:val="24"/>
          <w:szCs w:val="24"/>
          <w:lang w:val="en-US"/>
        </w:rPr>
        <w:t>. Phylogenetic relationships and stratigraphic di</w:t>
      </w:r>
      <w:r w:rsidR="00225587">
        <w:rPr>
          <w:rStyle w:val="fontstyle01"/>
          <w:rFonts w:ascii="Times New Roman" w:hAnsi="Times New Roman" w:cs="Times New Roman"/>
          <w:sz w:val="24"/>
          <w:szCs w:val="24"/>
          <w:lang w:val="en-US"/>
        </w:rPr>
        <w:t xml:space="preserve">stribution of Chinchilloidea </w:t>
      </w:r>
      <w:r w:rsidR="00866B51">
        <w:rPr>
          <w:rStyle w:val="fontstyle01"/>
          <w:rFonts w:ascii="Times New Roman" w:hAnsi="Times New Roman" w:cs="Times New Roman"/>
          <w:sz w:val="24"/>
          <w:szCs w:val="24"/>
          <w:lang w:val="en-US"/>
        </w:rPr>
        <w:fldChar w:fldCharType="begin" w:fldLock="1"/>
      </w:r>
      <w:r w:rsidR="00866B51">
        <w:rPr>
          <w:rStyle w:val="fontstyle01"/>
          <w:rFonts w:ascii="Times New Roman" w:hAnsi="Times New Roman" w:cs="Times New Roman"/>
          <w:sz w:val="24"/>
          <w:szCs w:val="24"/>
          <w:lang w:val="en-US"/>
        </w:rPr>
        <w:instrText>ADDIN CSL_CITATION {"citationItems":[{"id":"ITEM-1","itemData":{"DOI":"10.1111/joa.12895","ISSN":"0021-8782","author":[{"dropping-particle":"","family":"Rasia","given":"L.L","non-dropping-particle":"","parse-names":false,"suffix":""},{"dropping-particle":"","family":"Candela","given":"A.M","non-dropping-particle":"","parse-names":false,"suffix":""}],"container-title":"Journal of Anatomy","id":"ITEM-1","issue":"1","issued":{"date-parts":[["2019","1","7"]]},"page":"50-65","title":"Upper molar morphology, homologies and evolutionary patterns of chinchilloid rodents (Mammalia, Caviomorpha)","type":"article-journal","volume":"234"},"uris":["http://www.mendeley.com/documents/?uuid=d3d8f5ef-98b9-4692-8b6b-59ae7a335f83"]}],"mendeley":{"formattedCitation":"[23]","plainTextFormattedCitation":"[23]","previouslyFormattedCitation":"[23]"},"properties":{"noteIndex":0},"schema":"https://github.com/citation-style-language/schema/raw/master/csl-citation.json"}</w:instrText>
      </w:r>
      <w:r w:rsidR="00866B51">
        <w:rPr>
          <w:rStyle w:val="fontstyle01"/>
          <w:rFonts w:ascii="Times New Roman" w:hAnsi="Times New Roman" w:cs="Times New Roman"/>
          <w:sz w:val="24"/>
          <w:szCs w:val="24"/>
          <w:lang w:val="en-US"/>
        </w:rPr>
        <w:fldChar w:fldCharType="separate"/>
      </w:r>
      <w:r w:rsidR="00866B51" w:rsidRPr="00866B51">
        <w:rPr>
          <w:rStyle w:val="fontstyle01"/>
          <w:rFonts w:ascii="Times New Roman" w:hAnsi="Times New Roman" w:cs="Times New Roman"/>
          <w:noProof/>
          <w:sz w:val="24"/>
          <w:szCs w:val="24"/>
          <w:lang w:val="en-US"/>
        </w:rPr>
        <w:t>[23]</w:t>
      </w:r>
      <w:r w:rsidR="00866B51">
        <w:rPr>
          <w:rStyle w:val="fontstyle01"/>
          <w:rFonts w:ascii="Times New Roman" w:hAnsi="Times New Roman" w:cs="Times New Roman"/>
          <w:sz w:val="24"/>
          <w:szCs w:val="24"/>
          <w:lang w:val="en-US"/>
        </w:rPr>
        <w:fldChar w:fldCharType="end"/>
      </w:r>
      <w:r w:rsidR="008F197F">
        <w:rPr>
          <w:rStyle w:val="fontstyle01"/>
          <w:rFonts w:ascii="Times New Roman" w:hAnsi="Times New Roman" w:cs="Times New Roman"/>
          <w:sz w:val="24"/>
          <w:szCs w:val="24"/>
          <w:lang w:val="en-US"/>
        </w:rPr>
        <w:t xml:space="preserve"> </w:t>
      </w:r>
      <w:r w:rsidR="000B6C0D" w:rsidRPr="00EE1E56">
        <w:rPr>
          <w:rStyle w:val="fontstyle01"/>
          <w:rFonts w:ascii="Times New Roman" w:hAnsi="Times New Roman" w:cs="Times New Roman"/>
          <w:sz w:val="24"/>
          <w:szCs w:val="24"/>
          <w:lang w:val="en-US"/>
        </w:rPr>
        <w:t>and brain endocast morphology (based on this work and Dozo</w:t>
      </w:r>
      <w:r w:rsidR="00225587">
        <w:rPr>
          <w:rStyle w:val="fontstyle01"/>
          <w:rFonts w:ascii="Times New Roman" w:hAnsi="Times New Roman" w:cs="Times New Roman"/>
          <w:sz w:val="24"/>
          <w:szCs w:val="24"/>
          <w:lang w:val="en-US"/>
        </w:rPr>
        <w:t xml:space="preserve"> </w:t>
      </w:r>
      <w:r w:rsidR="00866B51">
        <w:rPr>
          <w:rStyle w:val="fontstyle01"/>
          <w:rFonts w:ascii="Times New Roman" w:hAnsi="Times New Roman" w:cs="Times New Roman"/>
          <w:sz w:val="24"/>
          <w:szCs w:val="24"/>
          <w:lang w:val="en-US"/>
        </w:rPr>
        <w:fldChar w:fldCharType="begin" w:fldLock="1"/>
      </w:r>
      <w:r w:rsidR="00866B51">
        <w:rPr>
          <w:rStyle w:val="fontstyle01"/>
          <w:rFonts w:ascii="Times New Roman" w:hAnsi="Times New Roman" w:cs="Times New Roman"/>
          <w:sz w:val="24"/>
          <w:szCs w:val="24"/>
          <w:lang w:val="en-US"/>
        </w:rPr>
        <w:instrText>ADDIN CSL_CITATION {"citationItems":[{"id":"ITEM-1","itemData":{"author":[{"dropping-particle":"","family":"Dozo","given":"M.T","non-dropping-particle":"","parse-names":false,"suffix":""}],"container-title":"Mastozoología Neotropical","id":"ITEM-1","issued":{"date-parts":[["0"]]},"page":"89 – 96","title":"Primer estudio paleoneurológico de un roedor caviomorfo (Cephalomyidae) y sus posibles implicancias filogenéticas","type":"article-journal","volume":"4"},"uris":["http://www.mendeley.com/documents/?uuid=a46ad5ac-5679-4b3f-b91f-652e4482c948"]}],"mendeley":{"formattedCitation":"[22]","plainTextFormattedCitation":"[22]","previouslyFormattedCitation":"[22]"},"properties":{"noteIndex":0},"schema":"https://github.com/citation-style-language/schema/raw/master/csl-citation.json"}</w:instrText>
      </w:r>
      <w:r w:rsidR="00866B51">
        <w:rPr>
          <w:rStyle w:val="fontstyle01"/>
          <w:rFonts w:ascii="Times New Roman" w:hAnsi="Times New Roman" w:cs="Times New Roman"/>
          <w:sz w:val="24"/>
          <w:szCs w:val="24"/>
          <w:lang w:val="en-US"/>
        </w:rPr>
        <w:fldChar w:fldCharType="separate"/>
      </w:r>
      <w:r w:rsidR="00866B51" w:rsidRPr="00866B51">
        <w:rPr>
          <w:rStyle w:val="fontstyle01"/>
          <w:rFonts w:ascii="Times New Roman" w:hAnsi="Times New Roman" w:cs="Times New Roman"/>
          <w:noProof/>
          <w:sz w:val="24"/>
          <w:szCs w:val="24"/>
          <w:lang w:val="en-US"/>
        </w:rPr>
        <w:t>[22]</w:t>
      </w:r>
      <w:r w:rsidR="00866B51">
        <w:rPr>
          <w:rStyle w:val="fontstyle01"/>
          <w:rFonts w:ascii="Times New Roman" w:hAnsi="Times New Roman" w:cs="Times New Roman"/>
          <w:sz w:val="24"/>
          <w:szCs w:val="24"/>
          <w:lang w:val="en-US"/>
        </w:rPr>
        <w:fldChar w:fldCharType="end"/>
      </w:r>
      <w:r w:rsidR="000B6C0D" w:rsidRPr="00EE1E56">
        <w:rPr>
          <w:rStyle w:val="fontstyle01"/>
          <w:rFonts w:ascii="Times New Roman" w:hAnsi="Times New Roman" w:cs="Times New Roman"/>
          <w:sz w:val="24"/>
          <w:szCs w:val="24"/>
          <w:lang w:val="en-US"/>
        </w:rPr>
        <w:t xml:space="preserve"> for the ‘cephalomyid </w:t>
      </w:r>
      <w:r w:rsidR="000B6C0D" w:rsidRPr="00A94582">
        <w:rPr>
          <w:rStyle w:val="fontstyle01"/>
          <w:rFonts w:ascii="Times New Roman" w:hAnsi="Times New Roman" w:cs="Times New Roman"/>
          <w:noProof/>
          <w:sz w:val="24"/>
          <w:szCs w:val="24"/>
          <w:lang w:val="en-US"/>
        </w:rPr>
        <w:t>indet</w:t>
      </w:r>
      <w:r w:rsidR="000B6C0D" w:rsidRPr="00EE1E56">
        <w:rPr>
          <w:rStyle w:val="fontstyle01"/>
          <w:rFonts w:ascii="Times New Roman" w:hAnsi="Times New Roman" w:cs="Times New Roman"/>
          <w:sz w:val="24"/>
          <w:szCs w:val="24"/>
          <w:lang w:val="en-US"/>
        </w:rPr>
        <w:t>.’).</w:t>
      </w:r>
    </w:p>
    <w:p w14:paraId="3500D2F9" w14:textId="7BAA7C63" w:rsidR="00225587" w:rsidRDefault="00225587" w:rsidP="000B6C0D">
      <w:pPr>
        <w:spacing w:after="0" w:line="480" w:lineRule="auto"/>
        <w:jc w:val="both"/>
        <w:rPr>
          <w:rStyle w:val="fontstyle01"/>
          <w:rFonts w:ascii="Times New Roman" w:hAnsi="Times New Roman" w:cs="Times New Roman"/>
          <w:sz w:val="24"/>
          <w:szCs w:val="24"/>
          <w:lang w:val="en-US"/>
        </w:rPr>
      </w:pPr>
    </w:p>
    <w:p w14:paraId="5672CB50" w14:textId="0CEEA4E4" w:rsidR="00225587" w:rsidRDefault="00225587" w:rsidP="000B6C0D">
      <w:pPr>
        <w:spacing w:after="0" w:line="480" w:lineRule="auto"/>
        <w:jc w:val="both"/>
        <w:rPr>
          <w:rStyle w:val="fontstyle01"/>
          <w:rFonts w:ascii="Times New Roman" w:hAnsi="Times New Roman" w:cs="Times New Roman"/>
          <w:sz w:val="24"/>
          <w:szCs w:val="24"/>
          <w:lang w:val="en-US"/>
        </w:rPr>
      </w:pPr>
    </w:p>
    <w:p w14:paraId="3A3876BA" w14:textId="232F8461" w:rsidR="00225587" w:rsidRDefault="00225587" w:rsidP="000B6C0D">
      <w:pPr>
        <w:spacing w:after="0" w:line="480" w:lineRule="auto"/>
        <w:jc w:val="both"/>
        <w:rPr>
          <w:rStyle w:val="fontstyle01"/>
          <w:rFonts w:ascii="Times New Roman" w:hAnsi="Times New Roman" w:cs="Times New Roman"/>
          <w:sz w:val="24"/>
          <w:szCs w:val="24"/>
          <w:lang w:val="en-US"/>
        </w:rPr>
      </w:pPr>
    </w:p>
    <w:p w14:paraId="70F649AA" w14:textId="531769A3" w:rsidR="00225587" w:rsidRDefault="00225587" w:rsidP="000B6C0D">
      <w:pPr>
        <w:spacing w:after="0" w:line="480" w:lineRule="auto"/>
        <w:jc w:val="both"/>
        <w:rPr>
          <w:rStyle w:val="fontstyle01"/>
          <w:rFonts w:ascii="Times New Roman" w:hAnsi="Times New Roman" w:cs="Times New Roman"/>
          <w:sz w:val="24"/>
          <w:szCs w:val="24"/>
          <w:lang w:val="en-US"/>
        </w:rPr>
      </w:pPr>
    </w:p>
    <w:p w14:paraId="443C6FE0" w14:textId="5D9CC029" w:rsidR="008F197F" w:rsidRDefault="008F197F" w:rsidP="000B6C0D">
      <w:pPr>
        <w:spacing w:after="0" w:line="480" w:lineRule="auto"/>
        <w:jc w:val="both"/>
        <w:rPr>
          <w:rStyle w:val="fontstyle01"/>
          <w:rFonts w:ascii="Times New Roman" w:hAnsi="Times New Roman" w:cs="Times New Roman"/>
          <w:sz w:val="24"/>
          <w:szCs w:val="24"/>
          <w:lang w:val="en-US"/>
        </w:rPr>
      </w:pPr>
    </w:p>
    <w:p w14:paraId="6184D24A" w14:textId="3F844237" w:rsidR="008F197F" w:rsidRDefault="008F197F" w:rsidP="000B6C0D">
      <w:pPr>
        <w:spacing w:after="0" w:line="480" w:lineRule="auto"/>
        <w:jc w:val="both"/>
        <w:rPr>
          <w:rStyle w:val="fontstyle01"/>
          <w:rFonts w:ascii="Times New Roman" w:hAnsi="Times New Roman" w:cs="Times New Roman"/>
          <w:sz w:val="24"/>
          <w:szCs w:val="24"/>
          <w:lang w:val="en-US"/>
        </w:rPr>
      </w:pPr>
    </w:p>
    <w:p w14:paraId="4FED0FF2" w14:textId="54899A31" w:rsidR="008F197F" w:rsidRDefault="008F197F" w:rsidP="000B6C0D">
      <w:pPr>
        <w:spacing w:after="0" w:line="480" w:lineRule="auto"/>
        <w:jc w:val="both"/>
        <w:rPr>
          <w:rStyle w:val="fontstyle01"/>
          <w:rFonts w:ascii="Times New Roman" w:hAnsi="Times New Roman" w:cs="Times New Roman"/>
          <w:sz w:val="24"/>
          <w:szCs w:val="24"/>
          <w:lang w:val="en-US"/>
        </w:rPr>
      </w:pPr>
    </w:p>
    <w:p w14:paraId="3DED3D7E" w14:textId="515CCFA2" w:rsidR="008F197F" w:rsidRDefault="008F197F" w:rsidP="000B6C0D">
      <w:pPr>
        <w:spacing w:after="0" w:line="480" w:lineRule="auto"/>
        <w:jc w:val="both"/>
        <w:rPr>
          <w:rStyle w:val="fontstyle01"/>
          <w:rFonts w:ascii="Times New Roman" w:hAnsi="Times New Roman" w:cs="Times New Roman"/>
          <w:sz w:val="24"/>
          <w:szCs w:val="24"/>
          <w:lang w:val="en-US"/>
        </w:rPr>
      </w:pPr>
    </w:p>
    <w:p w14:paraId="33247C86" w14:textId="5FA70086" w:rsidR="008F197F" w:rsidRDefault="008F197F" w:rsidP="000B6C0D">
      <w:pPr>
        <w:spacing w:after="0" w:line="480" w:lineRule="auto"/>
        <w:jc w:val="both"/>
        <w:rPr>
          <w:rStyle w:val="fontstyle01"/>
          <w:rFonts w:ascii="Times New Roman" w:hAnsi="Times New Roman" w:cs="Times New Roman"/>
          <w:sz w:val="24"/>
          <w:szCs w:val="24"/>
          <w:lang w:val="en-US"/>
        </w:rPr>
      </w:pPr>
    </w:p>
    <w:p w14:paraId="1E2B8389" w14:textId="7DD6C311" w:rsidR="008F197F" w:rsidRDefault="008F197F">
      <w:pPr>
        <w:rPr>
          <w:rStyle w:val="fontstyle01"/>
          <w:rFonts w:ascii="Times New Roman" w:hAnsi="Times New Roman" w:cs="Times New Roman"/>
          <w:sz w:val="24"/>
          <w:szCs w:val="24"/>
          <w:lang w:val="en-US"/>
        </w:rPr>
        <w:sectPr w:rsidR="008F197F" w:rsidSect="008F197F">
          <w:pgSz w:w="11906" w:h="16838"/>
          <w:pgMar w:top="1417" w:right="1701" w:bottom="1417" w:left="1701" w:header="720" w:footer="720" w:gutter="0"/>
          <w:cols w:space="720"/>
          <w:docGrid w:linePitch="360"/>
        </w:sectPr>
      </w:pPr>
    </w:p>
    <w:p w14:paraId="477E7A3C" w14:textId="5055C812" w:rsidR="004B28C6" w:rsidRDefault="00A70A59" w:rsidP="00FB6211">
      <w:pPr>
        <w:spacing w:after="0" w:line="480" w:lineRule="auto"/>
        <w:jc w:val="center"/>
        <w:rPr>
          <w:rFonts w:ascii="Times New Roman" w:hAnsi="Times New Roman" w:cs="Times New Roman"/>
          <w:b/>
          <w:sz w:val="24"/>
          <w:szCs w:val="24"/>
          <w:lang w:val="en"/>
        </w:rPr>
      </w:pPr>
      <w:r>
        <w:rPr>
          <w:rFonts w:ascii="Times New Roman" w:hAnsi="Times New Roman" w:cs="Times New Roman"/>
          <w:b/>
          <w:noProof/>
          <w:sz w:val="24"/>
          <w:szCs w:val="24"/>
          <w:lang w:eastAsia="pt-BR"/>
        </w:rPr>
        <w:lastRenderedPageBreak/>
        <w:drawing>
          <wp:inline distT="0" distB="0" distL="0" distR="0" wp14:anchorId="05E9294B" wp14:editId="172979B1">
            <wp:extent cx="4442875" cy="8955254"/>
            <wp:effectExtent l="0" t="8255" r="6985" b="698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 S10.jp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4454782" cy="8979254"/>
                    </a:xfrm>
                    <a:prstGeom prst="rect">
                      <a:avLst/>
                    </a:prstGeom>
                  </pic:spPr>
                </pic:pic>
              </a:graphicData>
            </a:graphic>
          </wp:inline>
        </w:drawing>
      </w:r>
    </w:p>
    <w:p w14:paraId="74E208FE" w14:textId="70859788" w:rsidR="008F197F" w:rsidRDefault="00B173B8">
      <w:pPr>
        <w:rPr>
          <w:rFonts w:ascii="Times New Roman" w:hAnsi="Times New Roman" w:cs="Times New Roman"/>
          <w:sz w:val="24"/>
          <w:szCs w:val="24"/>
          <w:lang w:val="en"/>
        </w:rPr>
        <w:sectPr w:rsidR="008F197F" w:rsidSect="008F197F">
          <w:pgSz w:w="16838" w:h="11906" w:orient="landscape"/>
          <w:pgMar w:top="1701" w:right="1417" w:bottom="1701" w:left="1417" w:header="720" w:footer="720" w:gutter="0"/>
          <w:cols w:space="720"/>
          <w:docGrid w:linePitch="360"/>
        </w:sectPr>
      </w:pPr>
      <w:r>
        <w:rPr>
          <w:rFonts w:ascii="Times New Roman" w:hAnsi="Times New Roman" w:cs="Times New Roman"/>
          <w:b/>
          <w:sz w:val="24"/>
          <w:szCs w:val="24"/>
          <w:lang w:val="en"/>
        </w:rPr>
        <w:t>Figure S</w:t>
      </w:r>
      <w:r w:rsidR="00265337">
        <w:rPr>
          <w:rFonts w:ascii="Times New Roman" w:hAnsi="Times New Roman" w:cs="Times New Roman"/>
          <w:b/>
          <w:sz w:val="24"/>
          <w:szCs w:val="24"/>
          <w:lang w:val="en"/>
        </w:rPr>
        <w:t>10</w:t>
      </w:r>
      <w:r w:rsidR="00F4240E" w:rsidRPr="008A5DFA">
        <w:rPr>
          <w:rFonts w:ascii="Times New Roman" w:hAnsi="Times New Roman" w:cs="Times New Roman"/>
          <w:b/>
          <w:sz w:val="24"/>
          <w:szCs w:val="24"/>
          <w:lang w:val="en"/>
        </w:rPr>
        <w:t>.</w:t>
      </w:r>
      <w:r w:rsidR="00F4240E">
        <w:rPr>
          <w:rFonts w:ascii="Times New Roman" w:hAnsi="Times New Roman" w:cs="Times New Roman"/>
          <w:sz w:val="24"/>
          <w:szCs w:val="24"/>
          <w:lang w:val="en"/>
        </w:rPr>
        <w:t xml:space="preserve"> Bivariate plot of </w:t>
      </w:r>
      <w:r w:rsidR="00DD21AE">
        <w:rPr>
          <w:rFonts w:ascii="Times New Roman" w:hAnsi="Times New Roman" w:cs="Times New Roman"/>
          <w:sz w:val="24"/>
          <w:szCs w:val="24"/>
          <w:lang w:val="en"/>
        </w:rPr>
        <w:t>brain and body mass (log)</w:t>
      </w:r>
      <w:r w:rsidR="005F1E1A">
        <w:rPr>
          <w:rFonts w:ascii="Times New Roman" w:hAnsi="Times New Roman" w:cs="Times New Roman"/>
          <w:sz w:val="24"/>
          <w:szCs w:val="24"/>
          <w:lang w:val="en"/>
        </w:rPr>
        <w:t xml:space="preserve"> </w:t>
      </w:r>
      <w:r w:rsidR="00294972">
        <w:rPr>
          <w:rFonts w:ascii="Times New Roman" w:hAnsi="Times New Roman" w:cs="Times New Roman"/>
          <w:sz w:val="24"/>
          <w:szCs w:val="24"/>
          <w:lang w:val="en"/>
        </w:rPr>
        <w:t xml:space="preserve">and least squares regression lines </w:t>
      </w:r>
      <w:r w:rsidR="00DD21AE">
        <w:rPr>
          <w:rFonts w:ascii="Times New Roman" w:hAnsi="Times New Roman" w:cs="Times New Roman"/>
          <w:sz w:val="24"/>
          <w:szCs w:val="24"/>
          <w:lang w:val="en"/>
        </w:rPr>
        <w:t xml:space="preserve">of extant Caviodea, Erethizontoidea, Octondontoidea, and Chinchiloidea, plus the extinct </w:t>
      </w:r>
      <w:r w:rsidR="005F1E1A">
        <w:rPr>
          <w:rFonts w:ascii="Times New Roman" w:hAnsi="Times New Roman" w:cs="Times New Roman"/>
          <w:i/>
          <w:sz w:val="24"/>
          <w:szCs w:val="24"/>
          <w:lang w:val="en"/>
        </w:rPr>
        <w:t>Neoepiblema acreensis</w:t>
      </w:r>
      <w:r w:rsidR="005F1E1A">
        <w:rPr>
          <w:rFonts w:ascii="Times New Roman" w:hAnsi="Times New Roman" w:cs="Times New Roman"/>
          <w:sz w:val="24"/>
          <w:szCs w:val="24"/>
          <w:lang w:val="en"/>
        </w:rPr>
        <w:t xml:space="preserve">, </w:t>
      </w:r>
      <w:r w:rsidR="005F1E1A">
        <w:rPr>
          <w:rFonts w:ascii="Times New Roman" w:hAnsi="Times New Roman" w:cs="Times New Roman"/>
          <w:i/>
          <w:sz w:val="24"/>
          <w:szCs w:val="24"/>
          <w:lang w:val="en"/>
        </w:rPr>
        <w:t xml:space="preserve">Dolicavia </w:t>
      </w:r>
      <w:r w:rsidR="005F1E1A" w:rsidRPr="00A94582">
        <w:rPr>
          <w:rFonts w:ascii="Times New Roman" w:hAnsi="Times New Roman" w:cs="Times New Roman"/>
          <w:i/>
          <w:noProof/>
          <w:sz w:val="24"/>
          <w:szCs w:val="24"/>
          <w:lang w:val="en"/>
        </w:rPr>
        <w:t>minuscula</w:t>
      </w:r>
      <w:r w:rsidR="00DD21AE">
        <w:rPr>
          <w:rFonts w:ascii="Times New Roman" w:hAnsi="Times New Roman" w:cs="Times New Roman"/>
          <w:i/>
          <w:sz w:val="24"/>
          <w:szCs w:val="24"/>
          <w:lang w:val="en"/>
        </w:rPr>
        <w:t>,</w:t>
      </w:r>
      <w:r w:rsidR="005F1E1A">
        <w:rPr>
          <w:rFonts w:ascii="Times New Roman" w:hAnsi="Times New Roman" w:cs="Times New Roman"/>
          <w:i/>
          <w:sz w:val="24"/>
          <w:szCs w:val="24"/>
          <w:lang w:val="en"/>
        </w:rPr>
        <w:t xml:space="preserve"> </w:t>
      </w:r>
      <w:r w:rsidR="005F1E1A">
        <w:rPr>
          <w:rFonts w:ascii="Times New Roman" w:hAnsi="Times New Roman" w:cs="Times New Roman"/>
          <w:sz w:val="24"/>
          <w:szCs w:val="24"/>
          <w:lang w:val="en"/>
        </w:rPr>
        <w:t xml:space="preserve">and </w:t>
      </w:r>
      <w:r w:rsidR="005F1E1A">
        <w:rPr>
          <w:rFonts w:ascii="Times New Roman" w:hAnsi="Times New Roman" w:cs="Times New Roman"/>
          <w:i/>
          <w:sz w:val="24"/>
          <w:szCs w:val="24"/>
          <w:lang w:val="en"/>
        </w:rPr>
        <w:t>Neoreomys australis</w:t>
      </w:r>
      <w:r w:rsidR="00804CF3">
        <w:rPr>
          <w:rFonts w:ascii="Times New Roman" w:hAnsi="Times New Roman" w:cs="Times New Roman"/>
          <w:sz w:val="24"/>
          <w:szCs w:val="24"/>
          <w:lang w:val="en"/>
        </w:rPr>
        <w:t>.</w:t>
      </w:r>
    </w:p>
    <w:p w14:paraId="51BB19B4" w14:textId="0661E6DB" w:rsidR="00983F6B" w:rsidRDefault="00983F6B">
      <w:pPr>
        <w:rPr>
          <w:rFonts w:ascii="Times New Roman" w:hAnsi="Times New Roman" w:cs="Times New Roman"/>
          <w:sz w:val="24"/>
          <w:szCs w:val="24"/>
          <w:lang w:val="en"/>
        </w:rPr>
      </w:pPr>
    </w:p>
    <w:p w14:paraId="24D29583" w14:textId="312757BE" w:rsidR="00225587" w:rsidRDefault="00983F6B" w:rsidP="00225587">
      <w:pPr>
        <w:spacing w:after="0" w:line="480" w:lineRule="auto"/>
        <w:rPr>
          <w:rFonts w:ascii="Times New Roman" w:hAnsi="Times New Roman" w:cs="Times New Roman"/>
          <w:sz w:val="24"/>
          <w:szCs w:val="24"/>
          <w:lang w:val="en"/>
        </w:rPr>
      </w:pPr>
      <w:r>
        <w:rPr>
          <w:rFonts w:ascii="Times New Roman" w:hAnsi="Times New Roman" w:cs="Times New Roman"/>
          <w:noProof/>
          <w:sz w:val="24"/>
          <w:szCs w:val="24"/>
          <w:lang w:eastAsia="pt-BR"/>
        </w:rPr>
        <w:drawing>
          <wp:inline distT="0" distB="0" distL="0" distR="0" wp14:anchorId="62D1A2FD" wp14:editId="1AB763FB">
            <wp:extent cx="6134734" cy="528637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ogenia nov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41466" cy="5292176"/>
                    </a:xfrm>
                    <a:prstGeom prst="rect">
                      <a:avLst/>
                    </a:prstGeom>
                  </pic:spPr>
                </pic:pic>
              </a:graphicData>
            </a:graphic>
          </wp:inline>
        </w:drawing>
      </w:r>
    </w:p>
    <w:p w14:paraId="0ECA44DF" w14:textId="423C3285" w:rsidR="00225587" w:rsidRDefault="00983F6B" w:rsidP="00922948">
      <w:pPr>
        <w:spacing w:after="0" w:line="480" w:lineRule="auto"/>
        <w:jc w:val="both"/>
        <w:rPr>
          <w:rFonts w:ascii="Times New Roman" w:hAnsi="Times New Roman" w:cs="Times New Roman"/>
          <w:sz w:val="24"/>
          <w:szCs w:val="24"/>
          <w:lang w:val="en"/>
        </w:rPr>
      </w:pPr>
      <w:r>
        <w:rPr>
          <w:rFonts w:ascii="Times New Roman" w:hAnsi="Times New Roman" w:cs="Times New Roman"/>
          <w:b/>
          <w:sz w:val="24"/>
          <w:szCs w:val="24"/>
          <w:lang w:val="en"/>
        </w:rPr>
        <w:t>Figure S11</w:t>
      </w:r>
      <w:r w:rsidRPr="00823F89">
        <w:rPr>
          <w:rFonts w:ascii="Times New Roman" w:hAnsi="Times New Roman" w:cs="Times New Roman"/>
          <w:b/>
          <w:sz w:val="24"/>
          <w:szCs w:val="24"/>
          <w:lang w:val="en"/>
        </w:rPr>
        <w:t>.</w:t>
      </w:r>
      <w:r w:rsidRPr="00823F89">
        <w:rPr>
          <w:rFonts w:ascii="Times New Roman" w:hAnsi="Times New Roman" w:cs="Times New Roman"/>
          <w:sz w:val="24"/>
          <w:szCs w:val="24"/>
          <w:lang w:val="en"/>
        </w:rPr>
        <w:t xml:space="preserve"> </w:t>
      </w:r>
      <w:r w:rsidR="00823F89" w:rsidRPr="00922948">
        <w:rPr>
          <w:rFonts w:ascii="Times New Roman" w:hAnsi="Times New Roman" w:cs="Times New Roman"/>
          <w:color w:val="131413"/>
          <w:sz w:val="24"/>
          <w:szCs w:val="24"/>
          <w:lang w:val="en-US"/>
        </w:rPr>
        <w:t xml:space="preserve">Ancestral states reconstruction and evolution </w:t>
      </w:r>
      <w:r w:rsidR="00823F89">
        <w:rPr>
          <w:rFonts w:ascii="Times New Roman" w:hAnsi="Times New Roman" w:cs="Times New Roman"/>
          <w:color w:val="131413"/>
          <w:sz w:val="24"/>
          <w:szCs w:val="24"/>
          <w:lang w:val="en-US"/>
        </w:rPr>
        <w:t xml:space="preserve">of the Pilleri et al. </w:t>
      </w:r>
      <w:r w:rsidR="00866B51">
        <w:rPr>
          <w:rFonts w:ascii="Times New Roman" w:hAnsi="Times New Roman" w:cs="Times New Roman"/>
          <w:color w:val="131413"/>
          <w:sz w:val="24"/>
          <w:szCs w:val="24"/>
          <w:lang w:val="en-US"/>
        </w:rPr>
        <w:fldChar w:fldCharType="begin" w:fldLock="1"/>
      </w:r>
      <w:r w:rsidR="00866B51">
        <w:rPr>
          <w:rFonts w:ascii="Times New Roman" w:hAnsi="Times New Roman" w:cs="Times New Roman"/>
          <w:color w:val="131413"/>
          <w:sz w:val="24"/>
          <w:szCs w:val="24"/>
          <w:lang w:val="en-US"/>
        </w:rPr>
        <w:instrText>ADDIN CSL_CITATION {"citationItems":[{"id":"ITEM-1","itemData":{"author":[{"dropping-particle":"","family":"Pilleri","given":"G","non-dropping-particle":"","parse-names":false,"suffix":""},{"dropping-particle":"","family":"Gihr","given":"M","non-dropping-particle":"","parse-names":false,"suffix":""},{"dropping-particle":"","family":"Kraus","given":"C","non-dropping-particle":"","parse-names":false,"suffix":""}],"container-title":"Investigations on Behavers","editor":[{"dropping-particle":"","family":"Pilleri","given":"G","non-dropping-particle":"","parse-names":false,"suffix":""}],"id":"ITEM-1","issued":{"date-parts":[["1984"]]},"page":"11-102","publisher":"Brain Anatomy Institute","publisher-place":"Berne","title":"Cephalization in Rodents with particular reference to the Canadian Beaver (&lt;i&gt;Castor canadensisi&lt;/i&gt;)","type":"chapter"},"uris":["http://www.mendeley.com/documents/?uuid=96b0a159-6397-4949-b298-442c670dca90"]}],"mendeley":{"formattedCitation":"[5]","plainTextFormattedCitation":"[5]","previouslyFormattedCitation":"[5]"},"properties":{"noteIndex":0},"schema":"https://github.com/citation-style-language/schema/raw/master/csl-citation.json"}</w:instrText>
      </w:r>
      <w:r w:rsidR="00866B51">
        <w:rPr>
          <w:rFonts w:ascii="Times New Roman" w:hAnsi="Times New Roman" w:cs="Times New Roman"/>
          <w:color w:val="131413"/>
          <w:sz w:val="24"/>
          <w:szCs w:val="24"/>
          <w:lang w:val="en-US"/>
        </w:rPr>
        <w:fldChar w:fldCharType="separate"/>
      </w:r>
      <w:r w:rsidR="00866B51" w:rsidRPr="00866B51">
        <w:rPr>
          <w:rFonts w:ascii="Times New Roman" w:hAnsi="Times New Roman" w:cs="Times New Roman"/>
          <w:noProof/>
          <w:color w:val="131413"/>
          <w:sz w:val="24"/>
          <w:szCs w:val="24"/>
          <w:lang w:val="en-US"/>
        </w:rPr>
        <w:t>[5]</w:t>
      </w:r>
      <w:r w:rsidR="00866B51">
        <w:rPr>
          <w:rFonts w:ascii="Times New Roman" w:hAnsi="Times New Roman" w:cs="Times New Roman"/>
          <w:color w:val="131413"/>
          <w:sz w:val="24"/>
          <w:szCs w:val="24"/>
          <w:lang w:val="en-US"/>
        </w:rPr>
        <w:fldChar w:fldCharType="end"/>
      </w:r>
      <w:r w:rsidR="00322295">
        <w:rPr>
          <w:rFonts w:ascii="Times New Roman" w:hAnsi="Times New Roman" w:cs="Times New Roman"/>
          <w:color w:val="131413"/>
          <w:sz w:val="24"/>
          <w:szCs w:val="24"/>
          <w:lang w:val="en-US"/>
        </w:rPr>
        <w:t xml:space="preserve"> Encephalization Quotient. The </w:t>
      </w:r>
      <w:r w:rsidR="00322295">
        <w:rPr>
          <w:rFonts w:ascii="Times New Roman" w:hAnsi="Times New Roman" w:cs="Times New Roman"/>
          <w:sz w:val="24"/>
          <w:szCs w:val="24"/>
          <w:lang w:val="en-US"/>
        </w:rPr>
        <w:t xml:space="preserve">composed </w:t>
      </w:r>
      <w:r w:rsidR="00322295" w:rsidRPr="00346341">
        <w:rPr>
          <w:rFonts w:ascii="Times New Roman" w:hAnsi="Times New Roman" w:cs="Times New Roman"/>
          <w:sz w:val="24"/>
          <w:szCs w:val="24"/>
          <w:lang w:val="en-US"/>
        </w:rPr>
        <w:t>topology</w:t>
      </w:r>
      <w:r w:rsidR="00322295">
        <w:rPr>
          <w:rFonts w:ascii="Times New Roman" w:hAnsi="Times New Roman" w:cs="Times New Roman"/>
          <w:sz w:val="24"/>
          <w:szCs w:val="24"/>
          <w:lang w:val="en-US"/>
        </w:rPr>
        <w:t xml:space="preserve"> of Caviomorpha</w:t>
      </w:r>
      <w:r w:rsidR="00322295" w:rsidRPr="00346341">
        <w:rPr>
          <w:rFonts w:ascii="Times New Roman" w:hAnsi="Times New Roman" w:cs="Times New Roman"/>
          <w:sz w:val="24"/>
          <w:szCs w:val="24"/>
          <w:lang w:val="en-US"/>
        </w:rPr>
        <w:t xml:space="preserve"> is based on </w:t>
      </w:r>
      <w:r w:rsidR="00322295">
        <w:rPr>
          <w:rFonts w:ascii="Times New Roman" w:hAnsi="Times New Roman" w:cs="Times New Roman"/>
          <w:sz w:val="24"/>
          <w:szCs w:val="24"/>
          <w:lang w:val="en-US"/>
        </w:rPr>
        <w:t xml:space="preserve">Upham and Patterson </w:t>
      </w:r>
      <w:r w:rsidR="00866B51" w:rsidRPr="00FB6211">
        <w:rPr>
          <w:rFonts w:ascii="Times New Roman" w:hAnsi="Times New Roman" w:cs="Times New Roman"/>
          <w:color w:val="000000" w:themeColor="text1"/>
          <w:sz w:val="24"/>
          <w:szCs w:val="24"/>
          <w:lang w:val="en-US"/>
        </w:rPr>
        <w:fldChar w:fldCharType="begin" w:fldLock="1"/>
      </w:r>
      <w:r w:rsidR="00866B51" w:rsidRPr="00FB6211">
        <w:rPr>
          <w:rFonts w:ascii="Times New Roman" w:hAnsi="Times New Roman" w:cs="Times New Roman"/>
          <w:color w:val="000000" w:themeColor="text1"/>
          <w:sz w:val="24"/>
          <w:szCs w:val="24"/>
          <w:lang w:val="en-US"/>
        </w:rPr>
        <w:instrText>ADDIN CSL_CITATION {"citationItems":[{"id":"ITEM-1","itemData":{"author":[{"dropping-particle":"","family":"Upham","given":"N.S","non-dropping-particle":"","parse-names":false,"suffix":""},{"dropping-particle":"","family":"Patterson","given":"B.D","non-dropping-particle":"","parse-names":false,"suffix":""}],"container-title":"Biology of caviomorph rodents: diversity and evolution","editor":[{"dropping-particle":"","family":"Vassallo","given":"A","non-dropping-particle":"","parse-names":false,"suffix":""},{"dropping-particle":"","family":"Antonucci","given":"D","non-dropping-particle":"","parse-names":false,"suffix":""}],"id":"ITEM-1","issued":{"date-parts":[["2015"]]},"page":"63-120","publisher":"Sociedad Argentina para el estudio de los Mamíferos","publisher-place":"Buenos Aires","title":"Evolution of the caviomorph rodents: a complete phylogeny and time tree of living genera","type":"chapter"},"uris":["http://www.mendeley.com/documents/?uuid=e0df5629-85e5-4f1e-8fd2-3b155257cc91"]}],"mendeley":{"formattedCitation":"[10]","plainTextFormattedCitation":"[10]","previouslyFormattedCitation":"[10]"},"properties":{"noteIndex":0},"schema":"https://github.com/citation-style-language/schema/raw/master/csl-citation.json"}</w:instrText>
      </w:r>
      <w:r w:rsidR="00866B51" w:rsidRPr="00FB6211">
        <w:rPr>
          <w:rFonts w:ascii="Times New Roman" w:hAnsi="Times New Roman" w:cs="Times New Roman"/>
          <w:color w:val="000000" w:themeColor="text1"/>
          <w:sz w:val="24"/>
          <w:szCs w:val="24"/>
          <w:lang w:val="en-US"/>
        </w:rPr>
        <w:fldChar w:fldCharType="separate"/>
      </w:r>
      <w:r w:rsidR="00866B51" w:rsidRPr="00FB6211">
        <w:rPr>
          <w:rFonts w:ascii="Times New Roman" w:hAnsi="Times New Roman" w:cs="Times New Roman"/>
          <w:noProof/>
          <w:color w:val="000000" w:themeColor="text1"/>
          <w:sz w:val="24"/>
          <w:szCs w:val="24"/>
          <w:lang w:val="en-US"/>
        </w:rPr>
        <w:t>[10]</w:t>
      </w:r>
      <w:r w:rsidR="00866B51" w:rsidRPr="00FB6211">
        <w:rPr>
          <w:rFonts w:ascii="Times New Roman" w:hAnsi="Times New Roman" w:cs="Times New Roman"/>
          <w:color w:val="000000" w:themeColor="text1"/>
          <w:sz w:val="24"/>
          <w:szCs w:val="24"/>
          <w:lang w:val="en-US"/>
        </w:rPr>
        <w:fldChar w:fldCharType="end"/>
      </w:r>
      <w:r w:rsidR="00322295" w:rsidRPr="00FB6211">
        <w:rPr>
          <w:rFonts w:ascii="Times New Roman" w:hAnsi="Times New Roman" w:cs="Times New Roman"/>
          <w:color w:val="000000" w:themeColor="text1"/>
          <w:sz w:val="24"/>
          <w:szCs w:val="24"/>
          <w:lang w:val="en-US"/>
        </w:rPr>
        <w:t>, Pérez et al.</w:t>
      </w:r>
      <w:r w:rsidR="00866B51" w:rsidRPr="00FB6211">
        <w:rPr>
          <w:rFonts w:ascii="Times New Roman" w:hAnsi="Times New Roman" w:cs="Times New Roman"/>
          <w:color w:val="000000" w:themeColor="text1"/>
          <w:sz w:val="24"/>
          <w:szCs w:val="24"/>
          <w:lang w:val="en-US"/>
        </w:rPr>
        <w:t xml:space="preserve"> </w:t>
      </w:r>
      <w:r w:rsidR="00866B51" w:rsidRPr="00FB6211">
        <w:rPr>
          <w:rFonts w:ascii="Times New Roman" w:hAnsi="Times New Roman" w:cs="Times New Roman"/>
          <w:color w:val="000000" w:themeColor="text1"/>
          <w:sz w:val="24"/>
          <w:szCs w:val="24"/>
          <w:lang w:val="en-US"/>
        </w:rPr>
        <w:fldChar w:fldCharType="begin" w:fldLock="1"/>
      </w:r>
      <w:r w:rsidR="00866B51" w:rsidRPr="00FB6211">
        <w:rPr>
          <w:rFonts w:ascii="Times New Roman" w:hAnsi="Times New Roman" w:cs="Times New Roman"/>
          <w:color w:val="000000" w:themeColor="text1"/>
          <w:sz w:val="24"/>
          <w:szCs w:val="24"/>
          <w:lang w:val="en-US"/>
        </w:rPr>
        <w:instrText>ADDIN CSL_CITATION {"citationItems":[{"id":"ITEM-1","itemData":{"DOI":"10.1007/s10914-016-9356-7","ISSN":"1064-7554","author":[{"dropping-particle":"","family":"Pérez","given":"María E.","non-dropping-particle":"","parse-names":false,"suffix":""},{"dropping-particle":"","family":"Vallejo-Pareja","given":"María C.","non-dropping-particle":"","parse-names":false,"suffix":""},{"dropping-particle":"","family":"Carrillo","given":"Juan D.","non-dropping-particle":"","parse-names":false,"suffix":""},{"dropping-particle":"","family":"Jaramillo","given":"Carlos","non-dropping-particle":"","parse-names":false,"suffix":""}],"container-title":"Journal of Mammalian Evolution","id":"ITEM-1","issue":"1","issued":{"date-parts":[["2017","3","10"]]},"page":"111-125","title":"A New Pliocene Capybara (Rodentia, Caviidae) from Northern South America (Guajira, Colombia), and its Implications for the Great American Biotic Interchange","type":"article-journal","volume":"24"},"uris":["http://www.mendeley.com/documents/?uuid=64b25cc2-ac76-4059-bbbe-14ff5aaaa584"]}],"mendeley":{"formattedCitation":"[11]","plainTextFormattedCitation":"[11]","previouslyFormattedCitation":"[11]"},"properties":{"noteIndex":0},"schema":"https://github.com/citation-style-language/schema/raw/master/csl-citation.json"}</w:instrText>
      </w:r>
      <w:r w:rsidR="00866B51" w:rsidRPr="00FB6211">
        <w:rPr>
          <w:rFonts w:ascii="Times New Roman" w:hAnsi="Times New Roman" w:cs="Times New Roman"/>
          <w:color w:val="000000" w:themeColor="text1"/>
          <w:sz w:val="24"/>
          <w:szCs w:val="24"/>
          <w:lang w:val="en-US"/>
        </w:rPr>
        <w:fldChar w:fldCharType="separate"/>
      </w:r>
      <w:r w:rsidR="00866B51" w:rsidRPr="00FB6211">
        <w:rPr>
          <w:rFonts w:ascii="Times New Roman" w:hAnsi="Times New Roman" w:cs="Times New Roman"/>
          <w:noProof/>
          <w:color w:val="000000" w:themeColor="text1"/>
          <w:sz w:val="24"/>
          <w:szCs w:val="24"/>
          <w:lang w:val="en-US"/>
        </w:rPr>
        <w:t>[11]</w:t>
      </w:r>
      <w:r w:rsidR="00866B51" w:rsidRPr="00FB6211">
        <w:rPr>
          <w:rFonts w:ascii="Times New Roman" w:hAnsi="Times New Roman" w:cs="Times New Roman"/>
          <w:color w:val="000000" w:themeColor="text1"/>
          <w:sz w:val="24"/>
          <w:szCs w:val="24"/>
          <w:lang w:val="en-US"/>
        </w:rPr>
        <w:fldChar w:fldCharType="end"/>
      </w:r>
      <w:r w:rsidR="00322295" w:rsidRPr="00FB6211">
        <w:rPr>
          <w:rFonts w:ascii="Times New Roman" w:hAnsi="Times New Roman" w:cs="Times New Roman"/>
          <w:color w:val="000000" w:themeColor="text1"/>
          <w:sz w:val="24"/>
          <w:szCs w:val="24"/>
          <w:lang w:val="en-US"/>
        </w:rPr>
        <w:t xml:space="preserve">, and Kerber et al. </w:t>
      </w:r>
      <w:r w:rsidR="00866B51" w:rsidRPr="00FB6211">
        <w:rPr>
          <w:rFonts w:ascii="Times New Roman" w:hAnsi="Times New Roman" w:cs="Times New Roman"/>
          <w:color w:val="000000" w:themeColor="text1"/>
          <w:sz w:val="24"/>
          <w:szCs w:val="24"/>
          <w:lang w:val="en-US"/>
        </w:rPr>
        <w:fldChar w:fldCharType="begin" w:fldLock="1"/>
      </w:r>
      <w:r w:rsidR="00FB6211">
        <w:rPr>
          <w:rFonts w:ascii="Times New Roman" w:hAnsi="Times New Roman" w:cs="Times New Roman"/>
          <w:color w:val="000000" w:themeColor="text1"/>
          <w:sz w:val="24"/>
          <w:szCs w:val="24"/>
          <w:lang w:val="en-US"/>
        </w:rPr>
        <w:instrText>ADDIN CSL_CITATION {"citationItems":[{"id":"ITEM-1","itemData":{"DOI":"10.1111/let.12183","ISSN":"00241164","author":[{"dropping-particle":"","family":"Kerber","given":"Leonardo","non-dropping-particle":"","parse-names":false,"suffix":""},{"dropping-particle":"","family":"Negri","given":"Francisco R.","non-dropping-particle":"","parse-names":false,"suffix":""},{"dropping-particle":"","family":"Ferigolo","given":"Jorge","non-dropping-particle":"","parse-names":false,"suffix":""},{"dropping-particle":"","family":"Mayer","given":"Elver L.","non-dropping-particle":"","parse-names":false,"suffix":""},{"dropping-particle":"","family":"Ribeiro","given":"Ana M.","non-dropping-particle":"","parse-names":false,"suffix":""}],"container-title":"Lethaia","id":"ITEM-1","issue":"1","issued":{"date-parts":[["2017","1"]]},"page":"149-161","title":"Modifications on fossils of neoepiblemids and other South American rodents","type":"article-journal","volume":"50"},"uris":["http://www.mendeley.com/documents/?uuid=70b7c877-fe6d-451a-9ed7-8c3f88da52f4"]}],"mendeley":{"formattedCitation":"[24]","plainTextFormattedCitation":"[24]","previouslyFormattedCitation":"[24]"},"properties":{"noteIndex":0},"schema":"https://github.com/citation-style-language/schema/raw/master/csl-citation.json"}</w:instrText>
      </w:r>
      <w:r w:rsidR="00866B51" w:rsidRPr="00FB6211">
        <w:rPr>
          <w:rFonts w:ascii="Times New Roman" w:hAnsi="Times New Roman" w:cs="Times New Roman"/>
          <w:color w:val="000000" w:themeColor="text1"/>
          <w:sz w:val="24"/>
          <w:szCs w:val="24"/>
          <w:lang w:val="en-US"/>
        </w:rPr>
        <w:fldChar w:fldCharType="separate"/>
      </w:r>
      <w:r w:rsidR="00866B51" w:rsidRPr="00FB6211">
        <w:rPr>
          <w:rFonts w:ascii="Times New Roman" w:hAnsi="Times New Roman" w:cs="Times New Roman"/>
          <w:noProof/>
          <w:color w:val="000000" w:themeColor="text1"/>
          <w:sz w:val="24"/>
          <w:szCs w:val="24"/>
          <w:lang w:val="en-US"/>
        </w:rPr>
        <w:t>[24]</w:t>
      </w:r>
      <w:r w:rsidR="00866B51" w:rsidRPr="00FB6211">
        <w:rPr>
          <w:rFonts w:ascii="Times New Roman" w:hAnsi="Times New Roman" w:cs="Times New Roman"/>
          <w:color w:val="000000" w:themeColor="text1"/>
          <w:sz w:val="24"/>
          <w:szCs w:val="24"/>
          <w:lang w:val="en-US"/>
        </w:rPr>
        <w:fldChar w:fldCharType="end"/>
      </w:r>
      <w:r w:rsidR="00322295" w:rsidRPr="00FB6211">
        <w:rPr>
          <w:rFonts w:ascii="Times New Roman" w:hAnsi="Times New Roman" w:cs="Times New Roman"/>
          <w:color w:val="000000" w:themeColor="text1"/>
          <w:sz w:val="24"/>
          <w:szCs w:val="24"/>
          <w:lang w:val="en-US"/>
        </w:rPr>
        <w:t xml:space="preserve">). </w:t>
      </w:r>
    </w:p>
    <w:p w14:paraId="7F2444EB" w14:textId="2D74D7B8" w:rsidR="00225587" w:rsidRDefault="00225587" w:rsidP="00225587">
      <w:pPr>
        <w:spacing w:after="0" w:line="480" w:lineRule="auto"/>
        <w:rPr>
          <w:rFonts w:ascii="Times New Roman" w:hAnsi="Times New Roman" w:cs="Times New Roman"/>
          <w:sz w:val="24"/>
          <w:szCs w:val="24"/>
          <w:lang w:val="en"/>
        </w:rPr>
      </w:pPr>
    </w:p>
    <w:p w14:paraId="768485E2" w14:textId="55111959" w:rsidR="00225587" w:rsidRDefault="00225587" w:rsidP="00225587">
      <w:pPr>
        <w:spacing w:after="0" w:line="480" w:lineRule="auto"/>
        <w:rPr>
          <w:rFonts w:ascii="Times New Roman" w:hAnsi="Times New Roman" w:cs="Times New Roman"/>
          <w:sz w:val="24"/>
          <w:szCs w:val="24"/>
          <w:lang w:val="en"/>
        </w:rPr>
      </w:pPr>
    </w:p>
    <w:p w14:paraId="0C065B0E" w14:textId="6ADFD4E4" w:rsidR="00225587" w:rsidRDefault="00225587" w:rsidP="00225587">
      <w:pPr>
        <w:spacing w:after="0" w:line="480" w:lineRule="auto"/>
        <w:rPr>
          <w:rFonts w:ascii="Times New Roman" w:hAnsi="Times New Roman" w:cs="Times New Roman"/>
          <w:sz w:val="24"/>
          <w:szCs w:val="24"/>
          <w:lang w:val="en"/>
        </w:rPr>
      </w:pPr>
    </w:p>
    <w:p w14:paraId="27F7207F" w14:textId="4EA670BE" w:rsidR="00225587" w:rsidRDefault="00225587" w:rsidP="00225587">
      <w:pPr>
        <w:spacing w:after="0" w:line="480" w:lineRule="auto"/>
        <w:rPr>
          <w:rFonts w:ascii="Times New Roman" w:hAnsi="Times New Roman" w:cs="Times New Roman"/>
          <w:sz w:val="24"/>
          <w:szCs w:val="24"/>
          <w:lang w:val="en"/>
        </w:rPr>
      </w:pPr>
    </w:p>
    <w:p w14:paraId="6240033C" w14:textId="4CC9094F" w:rsidR="00225587" w:rsidRDefault="00225587" w:rsidP="00225587">
      <w:pPr>
        <w:spacing w:after="0" w:line="480" w:lineRule="auto"/>
        <w:rPr>
          <w:rFonts w:ascii="Times New Roman" w:hAnsi="Times New Roman" w:cs="Times New Roman"/>
          <w:sz w:val="24"/>
          <w:szCs w:val="24"/>
          <w:lang w:val="en"/>
        </w:rPr>
      </w:pPr>
    </w:p>
    <w:p w14:paraId="577706D8" w14:textId="0C4E82EF" w:rsidR="00225587" w:rsidRDefault="00225587" w:rsidP="00225587">
      <w:pPr>
        <w:spacing w:after="0" w:line="480" w:lineRule="auto"/>
        <w:rPr>
          <w:rFonts w:ascii="Times New Roman" w:hAnsi="Times New Roman" w:cs="Times New Roman"/>
          <w:sz w:val="24"/>
          <w:szCs w:val="24"/>
          <w:lang w:val="en"/>
        </w:rPr>
      </w:pPr>
    </w:p>
    <w:p w14:paraId="2BBCFDB4" w14:textId="107B2F2E" w:rsidR="00F71A54" w:rsidRPr="00DD21AE" w:rsidRDefault="00F71A54" w:rsidP="00922948">
      <w:pPr>
        <w:pStyle w:val="Ttulo1"/>
        <w:rPr>
          <w:lang w:val="en-US"/>
        </w:rPr>
      </w:pPr>
      <w:r w:rsidRPr="00DD21AE">
        <w:rPr>
          <w:lang w:val="en-US"/>
        </w:rPr>
        <w:lastRenderedPageBreak/>
        <w:t xml:space="preserve">Tables </w:t>
      </w:r>
    </w:p>
    <w:p w14:paraId="60CDA138" w14:textId="77777777" w:rsidR="00F71A54" w:rsidRPr="00922948" w:rsidRDefault="00F71A54" w:rsidP="00922948">
      <w:pPr>
        <w:pStyle w:val="PargrafodaLista"/>
        <w:spacing w:after="0" w:line="480" w:lineRule="auto"/>
        <w:ind w:left="1069"/>
        <w:rPr>
          <w:rFonts w:ascii="Times New Roman" w:hAnsi="Times New Roman" w:cs="Times New Roman"/>
          <w:b/>
          <w:sz w:val="24"/>
          <w:szCs w:val="24"/>
          <w:lang w:val="en-US"/>
        </w:rPr>
      </w:pPr>
    </w:p>
    <w:p w14:paraId="33910CB1" w14:textId="1BFF49C0" w:rsidR="00A45428" w:rsidRPr="00EE1E56" w:rsidRDefault="00A45428" w:rsidP="00FB6211">
      <w:pPr>
        <w:spacing w:after="0" w:line="480" w:lineRule="auto"/>
        <w:rPr>
          <w:rFonts w:ascii="Times New Roman" w:hAnsi="Times New Roman" w:cs="Times New Roman"/>
          <w:sz w:val="24"/>
          <w:szCs w:val="24"/>
          <w:lang w:val="en-US"/>
        </w:rPr>
      </w:pPr>
      <w:r w:rsidRPr="00EE1E56">
        <w:rPr>
          <w:rFonts w:ascii="Times New Roman" w:hAnsi="Times New Roman" w:cs="Times New Roman"/>
          <w:b/>
          <w:sz w:val="24"/>
          <w:szCs w:val="24"/>
          <w:lang w:val="en-US"/>
        </w:rPr>
        <w:t>Table S1</w:t>
      </w:r>
      <w:r w:rsidRPr="00EE1E56">
        <w:rPr>
          <w:rFonts w:ascii="Times New Roman" w:hAnsi="Times New Roman" w:cs="Times New Roman"/>
          <w:sz w:val="24"/>
          <w:szCs w:val="24"/>
          <w:lang w:val="en-US"/>
        </w:rPr>
        <w:t>. Computed tomography (CT) scan parameters.</w:t>
      </w:r>
    </w:p>
    <w:tbl>
      <w:tblPr>
        <w:tblStyle w:val="Tabelacomgrade"/>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1711"/>
        <w:gridCol w:w="1509"/>
        <w:gridCol w:w="1357"/>
        <w:gridCol w:w="1093"/>
        <w:gridCol w:w="1499"/>
      </w:tblGrid>
      <w:tr w:rsidR="00A45428" w:rsidRPr="00EE1E56" w14:paraId="302CC5A1" w14:textId="77777777" w:rsidTr="00702D7A">
        <w:tc>
          <w:tcPr>
            <w:tcW w:w="1620" w:type="dxa"/>
            <w:tcBorders>
              <w:top w:val="single" w:sz="12" w:space="0" w:color="auto"/>
              <w:bottom w:val="single" w:sz="12" w:space="0" w:color="auto"/>
            </w:tcBorders>
          </w:tcPr>
          <w:p w14:paraId="5EA0AB94" w14:textId="77777777" w:rsidR="00A45428" w:rsidRPr="00EE1E56" w:rsidRDefault="00A45428" w:rsidP="00A45428">
            <w:pPr>
              <w:rPr>
                <w:rFonts w:ascii="Times New Roman" w:hAnsi="Times New Roman" w:cs="Times New Roman"/>
                <w:b/>
                <w:sz w:val="24"/>
                <w:szCs w:val="24"/>
              </w:rPr>
            </w:pPr>
            <w:r w:rsidRPr="00EE1E56">
              <w:rPr>
                <w:rFonts w:ascii="Times New Roman" w:hAnsi="Times New Roman" w:cs="Times New Roman"/>
                <w:b/>
                <w:sz w:val="24"/>
                <w:szCs w:val="24"/>
              </w:rPr>
              <w:t>Species</w:t>
            </w:r>
          </w:p>
        </w:tc>
        <w:tc>
          <w:tcPr>
            <w:tcW w:w="1711" w:type="dxa"/>
            <w:tcBorders>
              <w:top w:val="single" w:sz="12" w:space="0" w:color="auto"/>
              <w:bottom w:val="single" w:sz="12" w:space="0" w:color="auto"/>
            </w:tcBorders>
          </w:tcPr>
          <w:p w14:paraId="54E33F54" w14:textId="77777777" w:rsidR="00A45428" w:rsidRPr="00EE1E56" w:rsidRDefault="00A45428" w:rsidP="00A45428">
            <w:pPr>
              <w:rPr>
                <w:rFonts w:ascii="Times New Roman" w:hAnsi="Times New Roman" w:cs="Times New Roman"/>
                <w:b/>
                <w:sz w:val="24"/>
                <w:szCs w:val="24"/>
              </w:rPr>
            </w:pPr>
            <w:r w:rsidRPr="00EE1E56">
              <w:rPr>
                <w:rFonts w:ascii="Times New Roman" w:hAnsi="Times New Roman" w:cs="Times New Roman"/>
                <w:b/>
                <w:sz w:val="24"/>
                <w:szCs w:val="24"/>
              </w:rPr>
              <w:t>Specimen number</w:t>
            </w:r>
          </w:p>
        </w:tc>
        <w:tc>
          <w:tcPr>
            <w:tcW w:w="1509" w:type="dxa"/>
            <w:tcBorders>
              <w:top w:val="single" w:sz="12" w:space="0" w:color="auto"/>
              <w:bottom w:val="single" w:sz="12" w:space="0" w:color="auto"/>
            </w:tcBorders>
          </w:tcPr>
          <w:p w14:paraId="2D016F4E" w14:textId="77777777" w:rsidR="00A45428" w:rsidRPr="00EE1E56" w:rsidRDefault="00A45428" w:rsidP="00A45428">
            <w:pPr>
              <w:rPr>
                <w:rFonts w:ascii="Times New Roman" w:hAnsi="Times New Roman" w:cs="Times New Roman"/>
                <w:b/>
                <w:sz w:val="24"/>
                <w:szCs w:val="24"/>
              </w:rPr>
            </w:pPr>
            <w:r w:rsidRPr="00EE1E56">
              <w:rPr>
                <w:rFonts w:ascii="Times New Roman" w:hAnsi="Times New Roman" w:cs="Times New Roman"/>
                <w:b/>
                <w:sz w:val="24"/>
                <w:szCs w:val="24"/>
              </w:rPr>
              <w:t>Tomograph</w:t>
            </w:r>
          </w:p>
        </w:tc>
        <w:tc>
          <w:tcPr>
            <w:tcW w:w="1357" w:type="dxa"/>
            <w:tcBorders>
              <w:top w:val="single" w:sz="12" w:space="0" w:color="auto"/>
              <w:bottom w:val="single" w:sz="12" w:space="0" w:color="auto"/>
            </w:tcBorders>
          </w:tcPr>
          <w:p w14:paraId="2B17CB7E" w14:textId="77777777" w:rsidR="00A45428" w:rsidRPr="00EE1E56" w:rsidRDefault="00A45428" w:rsidP="00A45428">
            <w:pPr>
              <w:rPr>
                <w:rFonts w:ascii="Times New Roman" w:hAnsi="Times New Roman" w:cs="Times New Roman"/>
                <w:b/>
                <w:sz w:val="24"/>
                <w:szCs w:val="24"/>
              </w:rPr>
            </w:pPr>
            <w:r w:rsidRPr="00EE1E56">
              <w:rPr>
                <w:rFonts w:ascii="Times New Roman" w:hAnsi="Times New Roman" w:cs="Times New Roman"/>
                <w:b/>
                <w:sz w:val="24"/>
                <w:szCs w:val="24"/>
              </w:rPr>
              <w:t>Voxel Size (mm)</w:t>
            </w:r>
          </w:p>
        </w:tc>
        <w:tc>
          <w:tcPr>
            <w:tcW w:w="1093" w:type="dxa"/>
            <w:tcBorders>
              <w:top w:val="single" w:sz="12" w:space="0" w:color="auto"/>
              <w:bottom w:val="single" w:sz="12" w:space="0" w:color="auto"/>
            </w:tcBorders>
          </w:tcPr>
          <w:p w14:paraId="4AE6778A" w14:textId="77777777" w:rsidR="00A45428" w:rsidRPr="00EE1E56" w:rsidRDefault="00A45428" w:rsidP="00A45428">
            <w:pPr>
              <w:rPr>
                <w:rFonts w:ascii="Times New Roman" w:hAnsi="Times New Roman" w:cs="Times New Roman"/>
                <w:b/>
                <w:sz w:val="24"/>
                <w:szCs w:val="24"/>
              </w:rPr>
            </w:pPr>
            <w:r w:rsidRPr="00EE1E56">
              <w:rPr>
                <w:rFonts w:ascii="Times New Roman" w:hAnsi="Times New Roman" w:cs="Times New Roman"/>
                <w:b/>
                <w:sz w:val="24"/>
                <w:szCs w:val="24"/>
              </w:rPr>
              <w:t>Voltage (Kv)</w:t>
            </w:r>
          </w:p>
        </w:tc>
        <w:tc>
          <w:tcPr>
            <w:tcW w:w="1499" w:type="dxa"/>
            <w:tcBorders>
              <w:top w:val="single" w:sz="12" w:space="0" w:color="auto"/>
              <w:bottom w:val="single" w:sz="12" w:space="0" w:color="auto"/>
            </w:tcBorders>
          </w:tcPr>
          <w:p w14:paraId="0684D003" w14:textId="77777777" w:rsidR="00A45428" w:rsidRPr="00EE1E56" w:rsidRDefault="00A45428" w:rsidP="00A45428">
            <w:pPr>
              <w:rPr>
                <w:rFonts w:ascii="Times New Roman" w:hAnsi="Times New Roman" w:cs="Times New Roman"/>
                <w:b/>
                <w:sz w:val="24"/>
                <w:szCs w:val="24"/>
              </w:rPr>
            </w:pPr>
            <w:r w:rsidRPr="00EE1E56">
              <w:rPr>
                <w:rFonts w:ascii="Times New Roman" w:hAnsi="Times New Roman" w:cs="Times New Roman"/>
                <w:b/>
                <w:sz w:val="24"/>
                <w:szCs w:val="24"/>
              </w:rPr>
              <w:t xml:space="preserve">Current </w:t>
            </w:r>
          </w:p>
        </w:tc>
      </w:tr>
      <w:tr w:rsidR="00A45428" w:rsidRPr="00EE1E56" w14:paraId="0AC0ABD9" w14:textId="77777777" w:rsidTr="00702D7A">
        <w:trPr>
          <w:trHeight w:val="794"/>
        </w:trPr>
        <w:tc>
          <w:tcPr>
            <w:tcW w:w="1620" w:type="dxa"/>
            <w:tcBorders>
              <w:top w:val="single" w:sz="12" w:space="0" w:color="auto"/>
            </w:tcBorders>
          </w:tcPr>
          <w:p w14:paraId="40A6705A" w14:textId="77777777" w:rsidR="00A45428" w:rsidRPr="00EE1E56" w:rsidRDefault="00A45428" w:rsidP="00A45428">
            <w:pPr>
              <w:rPr>
                <w:rFonts w:ascii="Times New Roman" w:hAnsi="Times New Roman" w:cs="Times New Roman"/>
                <w:i/>
                <w:sz w:val="24"/>
                <w:szCs w:val="24"/>
              </w:rPr>
            </w:pPr>
            <w:r w:rsidRPr="00EE1E56">
              <w:rPr>
                <w:rFonts w:ascii="Times New Roman" w:hAnsi="Times New Roman" w:cs="Times New Roman"/>
                <w:i/>
                <w:sz w:val="24"/>
                <w:szCs w:val="24"/>
              </w:rPr>
              <w:t>Neoepiblema acreensis</w:t>
            </w:r>
          </w:p>
        </w:tc>
        <w:tc>
          <w:tcPr>
            <w:tcW w:w="1711" w:type="dxa"/>
            <w:tcBorders>
              <w:top w:val="single" w:sz="12" w:space="0" w:color="auto"/>
            </w:tcBorders>
          </w:tcPr>
          <w:p w14:paraId="4C3115BF" w14:textId="77777777" w:rsidR="00A45428" w:rsidRPr="00EE1E56" w:rsidRDefault="00A45428" w:rsidP="00A45428">
            <w:pPr>
              <w:rPr>
                <w:rFonts w:ascii="Times New Roman" w:hAnsi="Times New Roman" w:cs="Times New Roman"/>
                <w:sz w:val="24"/>
                <w:szCs w:val="24"/>
              </w:rPr>
            </w:pPr>
            <w:r w:rsidRPr="00EE1E56">
              <w:rPr>
                <w:rFonts w:ascii="Times New Roman" w:hAnsi="Times New Roman" w:cs="Times New Roman"/>
                <w:sz w:val="24"/>
                <w:szCs w:val="24"/>
              </w:rPr>
              <w:t>UFAC 4515</w:t>
            </w:r>
          </w:p>
        </w:tc>
        <w:tc>
          <w:tcPr>
            <w:tcW w:w="1509" w:type="dxa"/>
            <w:tcBorders>
              <w:top w:val="single" w:sz="12" w:space="0" w:color="auto"/>
            </w:tcBorders>
          </w:tcPr>
          <w:p w14:paraId="121C0D31" w14:textId="77777777" w:rsidR="00A45428" w:rsidRPr="00EE1E56" w:rsidRDefault="00A45428" w:rsidP="00A45428">
            <w:pPr>
              <w:rPr>
                <w:rFonts w:ascii="Times New Roman" w:hAnsi="Times New Roman" w:cs="Times New Roman"/>
                <w:sz w:val="24"/>
                <w:szCs w:val="24"/>
              </w:rPr>
            </w:pPr>
            <w:r w:rsidRPr="00EE1E56">
              <w:rPr>
                <w:rFonts w:ascii="Times New Roman" w:hAnsi="Times New Roman" w:cs="Times New Roman"/>
                <w:sz w:val="24"/>
                <w:szCs w:val="24"/>
              </w:rPr>
              <w:t xml:space="preserve">GE Medical </w:t>
            </w:r>
          </w:p>
        </w:tc>
        <w:tc>
          <w:tcPr>
            <w:tcW w:w="1357" w:type="dxa"/>
            <w:tcBorders>
              <w:top w:val="single" w:sz="12" w:space="0" w:color="auto"/>
            </w:tcBorders>
          </w:tcPr>
          <w:p w14:paraId="5932CB3E" w14:textId="77777777" w:rsidR="00A45428" w:rsidRPr="00EE1E56" w:rsidRDefault="00A45428" w:rsidP="00A45428">
            <w:pPr>
              <w:rPr>
                <w:rFonts w:ascii="Times New Roman" w:hAnsi="Times New Roman" w:cs="Times New Roman"/>
                <w:sz w:val="24"/>
                <w:szCs w:val="24"/>
              </w:rPr>
            </w:pPr>
            <w:r w:rsidRPr="00EE1E56">
              <w:rPr>
                <w:rFonts w:ascii="Times New Roman" w:hAnsi="Times New Roman" w:cs="Times New Roman"/>
                <w:sz w:val="24"/>
                <w:szCs w:val="24"/>
              </w:rPr>
              <w:t>0.488</w:t>
            </w:r>
          </w:p>
        </w:tc>
        <w:tc>
          <w:tcPr>
            <w:tcW w:w="1093" w:type="dxa"/>
            <w:tcBorders>
              <w:top w:val="single" w:sz="12" w:space="0" w:color="auto"/>
            </w:tcBorders>
          </w:tcPr>
          <w:p w14:paraId="0CABFD71" w14:textId="77777777" w:rsidR="00A45428" w:rsidRPr="00EE1E56" w:rsidRDefault="00A45428" w:rsidP="00A45428">
            <w:pPr>
              <w:rPr>
                <w:rFonts w:ascii="Times New Roman" w:hAnsi="Times New Roman" w:cs="Times New Roman"/>
                <w:sz w:val="24"/>
                <w:szCs w:val="24"/>
              </w:rPr>
            </w:pPr>
            <w:r w:rsidRPr="00EE1E56">
              <w:rPr>
                <w:rFonts w:ascii="Times New Roman" w:hAnsi="Times New Roman" w:cs="Times New Roman"/>
                <w:sz w:val="24"/>
                <w:szCs w:val="24"/>
              </w:rPr>
              <w:t>100</w:t>
            </w:r>
          </w:p>
        </w:tc>
        <w:tc>
          <w:tcPr>
            <w:tcW w:w="1499" w:type="dxa"/>
            <w:tcBorders>
              <w:top w:val="single" w:sz="12" w:space="0" w:color="auto"/>
            </w:tcBorders>
          </w:tcPr>
          <w:p w14:paraId="3D268B74" w14:textId="77777777" w:rsidR="00A45428" w:rsidRPr="00EE1E56" w:rsidRDefault="00A45428" w:rsidP="00A45428">
            <w:pPr>
              <w:rPr>
                <w:rFonts w:ascii="Times New Roman" w:hAnsi="Times New Roman" w:cs="Times New Roman"/>
                <w:sz w:val="24"/>
                <w:szCs w:val="24"/>
              </w:rPr>
            </w:pPr>
            <w:r w:rsidRPr="00EE1E56">
              <w:rPr>
                <w:rFonts w:ascii="Times New Roman" w:hAnsi="Times New Roman" w:cs="Times New Roman"/>
                <w:sz w:val="24"/>
                <w:szCs w:val="24"/>
              </w:rPr>
              <w:t>223.4 mAs</w:t>
            </w:r>
          </w:p>
        </w:tc>
      </w:tr>
      <w:tr w:rsidR="00F72E78" w:rsidRPr="00EE1E56" w14:paraId="5C1C840D" w14:textId="77777777" w:rsidTr="00702D7A">
        <w:trPr>
          <w:trHeight w:val="794"/>
        </w:trPr>
        <w:tc>
          <w:tcPr>
            <w:tcW w:w="1620" w:type="dxa"/>
          </w:tcPr>
          <w:p w14:paraId="4D952EF9" w14:textId="381BC3A2" w:rsidR="00F72E78" w:rsidRPr="009179E2" w:rsidRDefault="00F72E78" w:rsidP="00F72E78">
            <w:pPr>
              <w:rPr>
                <w:rFonts w:ascii="Times New Roman" w:hAnsi="Times New Roman" w:cs="Times New Roman"/>
                <w:i/>
                <w:sz w:val="24"/>
                <w:szCs w:val="24"/>
              </w:rPr>
            </w:pPr>
            <w:r w:rsidRPr="009179E2">
              <w:rPr>
                <w:rFonts w:ascii="Times New Roman" w:hAnsi="Times New Roman" w:cs="Times New Roman"/>
                <w:i/>
                <w:sz w:val="24"/>
                <w:szCs w:val="24"/>
              </w:rPr>
              <w:t>Neoreomys australis</w:t>
            </w:r>
          </w:p>
        </w:tc>
        <w:tc>
          <w:tcPr>
            <w:tcW w:w="1711" w:type="dxa"/>
          </w:tcPr>
          <w:p w14:paraId="6F37E71D" w14:textId="7959C54D" w:rsidR="00F72E78" w:rsidRPr="009179E2" w:rsidRDefault="00F72E78" w:rsidP="00F72E78">
            <w:pPr>
              <w:rPr>
                <w:rFonts w:ascii="Times New Roman" w:hAnsi="Times New Roman" w:cs="Times New Roman"/>
                <w:sz w:val="24"/>
                <w:szCs w:val="24"/>
              </w:rPr>
            </w:pPr>
            <w:r w:rsidRPr="009179E2">
              <w:rPr>
                <w:rStyle w:val="fontstyle01"/>
                <w:rFonts w:ascii="Times New Roman" w:hAnsi="Times New Roman" w:cs="Times New Roman"/>
                <w:sz w:val="24"/>
                <w:szCs w:val="24"/>
                <w:lang w:val="en-US"/>
              </w:rPr>
              <w:t>PIMUZ A/V 5265</w:t>
            </w:r>
          </w:p>
        </w:tc>
        <w:tc>
          <w:tcPr>
            <w:tcW w:w="1509" w:type="dxa"/>
          </w:tcPr>
          <w:p w14:paraId="4EAA2983" w14:textId="412BE37A" w:rsidR="00F72E78" w:rsidRPr="009179E2" w:rsidRDefault="00F72E78" w:rsidP="00F72E78">
            <w:pPr>
              <w:rPr>
                <w:rFonts w:ascii="Times New Roman" w:hAnsi="Times New Roman" w:cs="Times New Roman"/>
                <w:sz w:val="24"/>
                <w:szCs w:val="24"/>
              </w:rPr>
            </w:pPr>
            <w:r w:rsidRPr="009179E2">
              <w:rPr>
                <w:rFonts w:ascii="Times New Roman" w:hAnsi="Times New Roman" w:cs="Times New Roman"/>
                <w:sz w:val="24"/>
                <w:szCs w:val="24"/>
              </w:rPr>
              <w:t>uCT</w:t>
            </w:r>
          </w:p>
        </w:tc>
        <w:tc>
          <w:tcPr>
            <w:tcW w:w="1357" w:type="dxa"/>
          </w:tcPr>
          <w:p w14:paraId="710768AB" w14:textId="7744ED11" w:rsidR="00F72E78" w:rsidRPr="009179E2" w:rsidRDefault="00C205CA" w:rsidP="00F72E78">
            <w:pPr>
              <w:rPr>
                <w:rFonts w:ascii="Times New Roman" w:hAnsi="Times New Roman" w:cs="Times New Roman"/>
                <w:sz w:val="24"/>
                <w:szCs w:val="24"/>
              </w:rPr>
            </w:pPr>
            <w:r w:rsidRPr="009179E2">
              <w:rPr>
                <w:rFonts w:ascii="Times New Roman" w:hAnsi="Times New Roman" w:cs="Times New Roman"/>
                <w:sz w:val="24"/>
                <w:szCs w:val="24"/>
              </w:rPr>
              <w:t>0.058</w:t>
            </w:r>
          </w:p>
        </w:tc>
        <w:tc>
          <w:tcPr>
            <w:tcW w:w="1093" w:type="dxa"/>
          </w:tcPr>
          <w:p w14:paraId="44475F68" w14:textId="15A999B7" w:rsidR="00F72E78" w:rsidRPr="00922948" w:rsidRDefault="00C205CA" w:rsidP="00F72E78">
            <w:pPr>
              <w:rPr>
                <w:rFonts w:ascii="Times New Roman" w:hAnsi="Times New Roman" w:cs="Times New Roman"/>
                <w:sz w:val="24"/>
                <w:szCs w:val="24"/>
                <w:highlight w:val="yellow"/>
              </w:rPr>
            </w:pPr>
            <w:r w:rsidRPr="00EE1E56">
              <w:rPr>
                <w:rFonts w:ascii="Times New Roman" w:hAnsi="Times New Roman" w:cs="Times New Roman"/>
                <w:sz w:val="24"/>
                <w:szCs w:val="24"/>
              </w:rPr>
              <w:t>200</w:t>
            </w:r>
          </w:p>
        </w:tc>
        <w:tc>
          <w:tcPr>
            <w:tcW w:w="1499" w:type="dxa"/>
          </w:tcPr>
          <w:p w14:paraId="0123F938" w14:textId="77777777" w:rsidR="00F72E78" w:rsidRPr="00EE1E56" w:rsidRDefault="00F72E78" w:rsidP="00F72E78">
            <w:pPr>
              <w:rPr>
                <w:rFonts w:ascii="Times New Roman" w:hAnsi="Times New Roman" w:cs="Times New Roman"/>
                <w:sz w:val="24"/>
                <w:szCs w:val="24"/>
              </w:rPr>
            </w:pPr>
          </w:p>
        </w:tc>
      </w:tr>
      <w:tr w:rsidR="00F72E78" w:rsidRPr="00EE1E56" w14:paraId="322D26EF" w14:textId="77777777" w:rsidTr="00702D7A">
        <w:trPr>
          <w:trHeight w:val="794"/>
        </w:trPr>
        <w:tc>
          <w:tcPr>
            <w:tcW w:w="1620" w:type="dxa"/>
          </w:tcPr>
          <w:p w14:paraId="1C8D5AFB" w14:textId="77777777" w:rsidR="00F72E78" w:rsidRPr="00EE1E56" w:rsidRDefault="00F72E78" w:rsidP="00F72E78">
            <w:pPr>
              <w:rPr>
                <w:rFonts w:ascii="Times New Roman" w:hAnsi="Times New Roman" w:cs="Times New Roman"/>
                <w:i/>
                <w:sz w:val="24"/>
                <w:szCs w:val="24"/>
              </w:rPr>
            </w:pPr>
            <w:r w:rsidRPr="00EE1E56">
              <w:rPr>
                <w:rFonts w:ascii="Times New Roman" w:hAnsi="Times New Roman" w:cs="Times New Roman"/>
                <w:i/>
                <w:sz w:val="24"/>
                <w:szCs w:val="24"/>
              </w:rPr>
              <w:t>Chinchilla lanigera</w:t>
            </w:r>
          </w:p>
        </w:tc>
        <w:tc>
          <w:tcPr>
            <w:tcW w:w="1711" w:type="dxa"/>
          </w:tcPr>
          <w:p w14:paraId="75E81D08"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OUV 9529</w:t>
            </w:r>
          </w:p>
        </w:tc>
        <w:tc>
          <w:tcPr>
            <w:tcW w:w="1509" w:type="dxa"/>
          </w:tcPr>
          <w:p w14:paraId="64AEB18B"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uCT</w:t>
            </w:r>
          </w:p>
        </w:tc>
        <w:tc>
          <w:tcPr>
            <w:tcW w:w="1357" w:type="dxa"/>
          </w:tcPr>
          <w:p w14:paraId="1CDE023B"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0.046</w:t>
            </w:r>
          </w:p>
        </w:tc>
        <w:tc>
          <w:tcPr>
            <w:tcW w:w="1093" w:type="dxa"/>
          </w:tcPr>
          <w:p w14:paraId="0C085805"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w:t>
            </w:r>
          </w:p>
        </w:tc>
        <w:tc>
          <w:tcPr>
            <w:tcW w:w="1499" w:type="dxa"/>
          </w:tcPr>
          <w:p w14:paraId="37256F57"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w:t>
            </w:r>
          </w:p>
        </w:tc>
      </w:tr>
      <w:tr w:rsidR="00F72E78" w:rsidRPr="00EE1E56" w14:paraId="34C5FFD3" w14:textId="77777777" w:rsidTr="00702D7A">
        <w:trPr>
          <w:trHeight w:val="794"/>
        </w:trPr>
        <w:tc>
          <w:tcPr>
            <w:tcW w:w="1620" w:type="dxa"/>
          </w:tcPr>
          <w:p w14:paraId="093B7FDC" w14:textId="77777777" w:rsidR="00F72E78" w:rsidRPr="00EE1E56" w:rsidRDefault="00F72E78" w:rsidP="00F72E78">
            <w:pPr>
              <w:rPr>
                <w:rFonts w:ascii="Times New Roman" w:hAnsi="Times New Roman" w:cs="Times New Roman"/>
                <w:i/>
                <w:sz w:val="24"/>
                <w:szCs w:val="24"/>
              </w:rPr>
            </w:pPr>
            <w:r w:rsidRPr="00EE1E56">
              <w:rPr>
                <w:rFonts w:ascii="Times New Roman" w:hAnsi="Times New Roman" w:cs="Times New Roman"/>
                <w:i/>
                <w:sz w:val="24"/>
                <w:szCs w:val="24"/>
              </w:rPr>
              <w:t>Lagostomus maximus</w:t>
            </w:r>
          </w:p>
        </w:tc>
        <w:tc>
          <w:tcPr>
            <w:tcW w:w="1711" w:type="dxa"/>
          </w:tcPr>
          <w:p w14:paraId="4AA4D704" w14:textId="657036E3"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CAPPA/UFSM - AC</w:t>
            </w:r>
          </w:p>
        </w:tc>
        <w:tc>
          <w:tcPr>
            <w:tcW w:w="1509" w:type="dxa"/>
          </w:tcPr>
          <w:p w14:paraId="30D981DB"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uCT</w:t>
            </w:r>
          </w:p>
        </w:tc>
        <w:tc>
          <w:tcPr>
            <w:tcW w:w="1357" w:type="dxa"/>
          </w:tcPr>
          <w:p w14:paraId="23577A63"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0.035</w:t>
            </w:r>
          </w:p>
        </w:tc>
        <w:tc>
          <w:tcPr>
            <w:tcW w:w="1093" w:type="dxa"/>
          </w:tcPr>
          <w:p w14:paraId="6DFEFAE8"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75</w:t>
            </w:r>
          </w:p>
        </w:tc>
        <w:tc>
          <w:tcPr>
            <w:tcW w:w="1499" w:type="dxa"/>
          </w:tcPr>
          <w:p w14:paraId="69EC9967"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106mAs</w:t>
            </w:r>
          </w:p>
        </w:tc>
      </w:tr>
      <w:tr w:rsidR="00F72E78" w:rsidRPr="00EE1E56" w14:paraId="4DE97288" w14:textId="77777777" w:rsidTr="00702D7A">
        <w:trPr>
          <w:trHeight w:val="794"/>
        </w:trPr>
        <w:tc>
          <w:tcPr>
            <w:tcW w:w="1620" w:type="dxa"/>
          </w:tcPr>
          <w:p w14:paraId="2AF421B6" w14:textId="77777777" w:rsidR="00F72E78" w:rsidRPr="00EE1E56" w:rsidRDefault="00F72E78" w:rsidP="00F72E78">
            <w:pPr>
              <w:rPr>
                <w:rFonts w:ascii="Times New Roman" w:hAnsi="Times New Roman" w:cs="Times New Roman"/>
                <w:i/>
                <w:sz w:val="24"/>
                <w:szCs w:val="24"/>
              </w:rPr>
            </w:pPr>
            <w:r w:rsidRPr="00EE1E56">
              <w:rPr>
                <w:rFonts w:ascii="Times New Roman" w:hAnsi="Times New Roman" w:cs="Times New Roman"/>
                <w:i/>
                <w:sz w:val="24"/>
                <w:szCs w:val="24"/>
              </w:rPr>
              <w:t>Dinomys branickii</w:t>
            </w:r>
          </w:p>
        </w:tc>
        <w:tc>
          <w:tcPr>
            <w:tcW w:w="1711" w:type="dxa"/>
          </w:tcPr>
          <w:p w14:paraId="72BE17B5" w14:textId="77777777" w:rsidR="00F72E78" w:rsidRPr="00EE1E56" w:rsidDel="009A7894"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MCN-D 072</w:t>
            </w:r>
          </w:p>
        </w:tc>
        <w:tc>
          <w:tcPr>
            <w:tcW w:w="1509" w:type="dxa"/>
          </w:tcPr>
          <w:p w14:paraId="01A07DBC"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GE Medical</w:t>
            </w:r>
          </w:p>
        </w:tc>
        <w:tc>
          <w:tcPr>
            <w:tcW w:w="1357" w:type="dxa"/>
          </w:tcPr>
          <w:p w14:paraId="050435E5"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0.260</w:t>
            </w:r>
          </w:p>
        </w:tc>
        <w:tc>
          <w:tcPr>
            <w:tcW w:w="1093" w:type="dxa"/>
          </w:tcPr>
          <w:p w14:paraId="0D944632"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120</w:t>
            </w:r>
          </w:p>
        </w:tc>
        <w:tc>
          <w:tcPr>
            <w:tcW w:w="1499" w:type="dxa"/>
          </w:tcPr>
          <w:p w14:paraId="0C55AD63"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399.84 mAs</w:t>
            </w:r>
          </w:p>
        </w:tc>
      </w:tr>
      <w:tr w:rsidR="00F72E78" w:rsidRPr="00EE1E56" w14:paraId="01C24FD8" w14:textId="77777777" w:rsidTr="00702D7A">
        <w:trPr>
          <w:trHeight w:val="794"/>
        </w:trPr>
        <w:tc>
          <w:tcPr>
            <w:tcW w:w="1620" w:type="dxa"/>
          </w:tcPr>
          <w:p w14:paraId="0FDBA6F4" w14:textId="77777777" w:rsidR="00F72E78" w:rsidRPr="00EE1E56" w:rsidRDefault="00F72E78" w:rsidP="00F72E78">
            <w:pPr>
              <w:rPr>
                <w:rFonts w:ascii="Times New Roman" w:hAnsi="Times New Roman" w:cs="Times New Roman"/>
                <w:i/>
                <w:sz w:val="24"/>
                <w:szCs w:val="24"/>
              </w:rPr>
            </w:pPr>
            <w:r w:rsidRPr="00EE1E56">
              <w:rPr>
                <w:rFonts w:ascii="Times New Roman" w:hAnsi="Times New Roman" w:cs="Times New Roman"/>
                <w:i/>
                <w:sz w:val="24"/>
                <w:szCs w:val="24"/>
              </w:rPr>
              <w:t>Hydrochaerus hydrochaeris</w:t>
            </w:r>
          </w:p>
        </w:tc>
        <w:tc>
          <w:tcPr>
            <w:tcW w:w="1711" w:type="dxa"/>
          </w:tcPr>
          <w:p w14:paraId="78A098A2"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noProof/>
                <w:sz w:val="24"/>
                <w:szCs w:val="24"/>
              </w:rPr>
              <w:t>OUV</w:t>
            </w:r>
            <w:r w:rsidRPr="00EE1E56">
              <w:rPr>
                <w:rFonts w:ascii="Times New Roman" w:hAnsi="Times New Roman" w:cs="Times New Roman"/>
                <w:sz w:val="24"/>
                <w:szCs w:val="24"/>
              </w:rPr>
              <w:t xml:space="preserve"> 10698</w:t>
            </w:r>
          </w:p>
        </w:tc>
        <w:tc>
          <w:tcPr>
            <w:tcW w:w="1509" w:type="dxa"/>
          </w:tcPr>
          <w:p w14:paraId="440C6F52"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GE Medical</w:t>
            </w:r>
          </w:p>
        </w:tc>
        <w:tc>
          <w:tcPr>
            <w:tcW w:w="1357" w:type="dxa"/>
          </w:tcPr>
          <w:p w14:paraId="2C1768FE"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0.391</w:t>
            </w:r>
          </w:p>
        </w:tc>
        <w:tc>
          <w:tcPr>
            <w:tcW w:w="1093" w:type="dxa"/>
          </w:tcPr>
          <w:p w14:paraId="1923A7B3"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120</w:t>
            </w:r>
          </w:p>
        </w:tc>
        <w:tc>
          <w:tcPr>
            <w:tcW w:w="1499" w:type="dxa"/>
          </w:tcPr>
          <w:p w14:paraId="07E54630"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132 mAs</w:t>
            </w:r>
          </w:p>
        </w:tc>
      </w:tr>
      <w:tr w:rsidR="00F72E78" w:rsidRPr="00EE1E56" w14:paraId="47B8AF34" w14:textId="77777777" w:rsidTr="00702D7A">
        <w:trPr>
          <w:trHeight w:val="397"/>
        </w:trPr>
        <w:tc>
          <w:tcPr>
            <w:tcW w:w="1620" w:type="dxa"/>
          </w:tcPr>
          <w:p w14:paraId="167DD1FC" w14:textId="77777777" w:rsidR="00F72E78" w:rsidRPr="00EE1E56" w:rsidRDefault="00F72E78" w:rsidP="00F72E78">
            <w:pPr>
              <w:rPr>
                <w:rFonts w:ascii="Times New Roman" w:hAnsi="Times New Roman" w:cs="Times New Roman"/>
                <w:i/>
                <w:sz w:val="24"/>
                <w:szCs w:val="24"/>
              </w:rPr>
            </w:pPr>
            <w:r w:rsidRPr="00EE1E56">
              <w:rPr>
                <w:rFonts w:ascii="Times New Roman" w:hAnsi="Times New Roman" w:cs="Times New Roman"/>
                <w:i/>
                <w:sz w:val="24"/>
                <w:szCs w:val="24"/>
              </w:rPr>
              <w:t>Cavia porcellus</w:t>
            </w:r>
          </w:p>
        </w:tc>
        <w:tc>
          <w:tcPr>
            <w:tcW w:w="1711" w:type="dxa"/>
          </w:tcPr>
          <w:p w14:paraId="73ED7315"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TMM M-7283</w:t>
            </w:r>
          </w:p>
        </w:tc>
        <w:tc>
          <w:tcPr>
            <w:tcW w:w="1509" w:type="dxa"/>
          </w:tcPr>
          <w:p w14:paraId="7764E8DB"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uCT</w:t>
            </w:r>
          </w:p>
        </w:tc>
        <w:tc>
          <w:tcPr>
            <w:tcW w:w="1357" w:type="dxa"/>
          </w:tcPr>
          <w:p w14:paraId="7546200D"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0.041</w:t>
            </w:r>
          </w:p>
        </w:tc>
        <w:tc>
          <w:tcPr>
            <w:tcW w:w="1093" w:type="dxa"/>
          </w:tcPr>
          <w:p w14:paraId="1E4894BA"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180</w:t>
            </w:r>
          </w:p>
        </w:tc>
        <w:tc>
          <w:tcPr>
            <w:tcW w:w="1499" w:type="dxa"/>
          </w:tcPr>
          <w:p w14:paraId="617E5CBD"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0.25mAs</w:t>
            </w:r>
          </w:p>
        </w:tc>
      </w:tr>
      <w:tr w:rsidR="00F72E78" w:rsidRPr="00EE1E56" w14:paraId="4AB1DB9B" w14:textId="77777777" w:rsidTr="00702D7A">
        <w:trPr>
          <w:trHeight w:val="397"/>
        </w:trPr>
        <w:tc>
          <w:tcPr>
            <w:tcW w:w="1620" w:type="dxa"/>
          </w:tcPr>
          <w:p w14:paraId="132630FD"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i/>
                <w:sz w:val="24"/>
                <w:szCs w:val="24"/>
              </w:rPr>
              <w:t xml:space="preserve">Dasyprocta </w:t>
            </w:r>
            <w:r w:rsidRPr="00EE1E56">
              <w:rPr>
                <w:rFonts w:ascii="Times New Roman" w:hAnsi="Times New Roman" w:cs="Times New Roman"/>
                <w:sz w:val="24"/>
                <w:szCs w:val="24"/>
              </w:rPr>
              <w:t>sp.</w:t>
            </w:r>
          </w:p>
        </w:tc>
        <w:tc>
          <w:tcPr>
            <w:tcW w:w="1711" w:type="dxa"/>
          </w:tcPr>
          <w:p w14:paraId="3B321E3F"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AMNH 80078</w:t>
            </w:r>
          </w:p>
        </w:tc>
        <w:tc>
          <w:tcPr>
            <w:tcW w:w="1509" w:type="dxa"/>
          </w:tcPr>
          <w:p w14:paraId="0CBF238B"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uCT</w:t>
            </w:r>
          </w:p>
        </w:tc>
        <w:tc>
          <w:tcPr>
            <w:tcW w:w="1357" w:type="dxa"/>
          </w:tcPr>
          <w:p w14:paraId="1BC33802"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0.058</w:t>
            </w:r>
          </w:p>
        </w:tc>
        <w:tc>
          <w:tcPr>
            <w:tcW w:w="1093" w:type="dxa"/>
          </w:tcPr>
          <w:p w14:paraId="2B485428"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200</w:t>
            </w:r>
          </w:p>
        </w:tc>
        <w:tc>
          <w:tcPr>
            <w:tcW w:w="1499" w:type="dxa"/>
          </w:tcPr>
          <w:p w14:paraId="10D15B8D" w14:textId="411A6D81"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0.10 mA</w:t>
            </w:r>
          </w:p>
        </w:tc>
      </w:tr>
      <w:tr w:rsidR="00F72E78" w:rsidRPr="00EE1E56" w14:paraId="27F86E28" w14:textId="77777777" w:rsidTr="00702D7A">
        <w:trPr>
          <w:trHeight w:val="794"/>
        </w:trPr>
        <w:tc>
          <w:tcPr>
            <w:tcW w:w="1620" w:type="dxa"/>
          </w:tcPr>
          <w:p w14:paraId="2442A9AB" w14:textId="77777777" w:rsidR="00F72E78" w:rsidRPr="00EE1E56" w:rsidRDefault="00F72E78" w:rsidP="00F72E78">
            <w:pPr>
              <w:rPr>
                <w:rFonts w:ascii="Times New Roman" w:hAnsi="Times New Roman" w:cs="Times New Roman"/>
                <w:i/>
                <w:sz w:val="24"/>
                <w:szCs w:val="24"/>
              </w:rPr>
            </w:pPr>
            <w:r w:rsidRPr="00EE1E56">
              <w:rPr>
                <w:rFonts w:ascii="Times New Roman" w:hAnsi="Times New Roman" w:cs="Times New Roman"/>
                <w:i/>
                <w:sz w:val="24"/>
                <w:szCs w:val="24"/>
              </w:rPr>
              <w:t>Coendou spinosus</w:t>
            </w:r>
          </w:p>
        </w:tc>
        <w:tc>
          <w:tcPr>
            <w:tcW w:w="1711" w:type="dxa"/>
          </w:tcPr>
          <w:p w14:paraId="2C73CF3A"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MCN-M 335</w:t>
            </w:r>
          </w:p>
        </w:tc>
        <w:tc>
          <w:tcPr>
            <w:tcW w:w="1509" w:type="dxa"/>
          </w:tcPr>
          <w:p w14:paraId="71E1B032"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uCT</w:t>
            </w:r>
          </w:p>
        </w:tc>
        <w:tc>
          <w:tcPr>
            <w:tcW w:w="1357" w:type="dxa"/>
          </w:tcPr>
          <w:p w14:paraId="7A315CFB"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0.026</w:t>
            </w:r>
          </w:p>
        </w:tc>
        <w:tc>
          <w:tcPr>
            <w:tcW w:w="1093" w:type="dxa"/>
          </w:tcPr>
          <w:p w14:paraId="52C8FBE6"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110</w:t>
            </w:r>
          </w:p>
        </w:tc>
        <w:tc>
          <w:tcPr>
            <w:tcW w:w="1499" w:type="dxa"/>
          </w:tcPr>
          <w:p w14:paraId="037483FF"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72 uA</w:t>
            </w:r>
          </w:p>
        </w:tc>
      </w:tr>
      <w:tr w:rsidR="00F72E78" w:rsidRPr="00EE1E56" w14:paraId="594BB47E" w14:textId="77777777" w:rsidTr="00702D7A">
        <w:trPr>
          <w:trHeight w:val="794"/>
        </w:trPr>
        <w:tc>
          <w:tcPr>
            <w:tcW w:w="1620" w:type="dxa"/>
          </w:tcPr>
          <w:p w14:paraId="00A6C7EE" w14:textId="77777777" w:rsidR="00F72E78" w:rsidRPr="00EE1E56" w:rsidRDefault="00F72E78" w:rsidP="00F72E78">
            <w:pPr>
              <w:rPr>
                <w:rFonts w:ascii="Times New Roman" w:hAnsi="Times New Roman" w:cs="Times New Roman"/>
                <w:i/>
                <w:sz w:val="24"/>
                <w:szCs w:val="24"/>
              </w:rPr>
            </w:pPr>
            <w:r w:rsidRPr="00EE1E56">
              <w:rPr>
                <w:rFonts w:ascii="Times New Roman" w:hAnsi="Times New Roman" w:cs="Times New Roman"/>
                <w:i/>
                <w:sz w:val="24"/>
                <w:szCs w:val="24"/>
              </w:rPr>
              <w:t>Myocastor coypus</w:t>
            </w:r>
          </w:p>
        </w:tc>
        <w:tc>
          <w:tcPr>
            <w:tcW w:w="1711" w:type="dxa"/>
          </w:tcPr>
          <w:p w14:paraId="1950AF4F" w14:textId="3C52913A"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CAPPA/UFSM - AC</w:t>
            </w:r>
          </w:p>
        </w:tc>
        <w:tc>
          <w:tcPr>
            <w:tcW w:w="1509" w:type="dxa"/>
          </w:tcPr>
          <w:p w14:paraId="476225DE"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GE Medical</w:t>
            </w:r>
          </w:p>
        </w:tc>
        <w:tc>
          <w:tcPr>
            <w:tcW w:w="1357" w:type="dxa"/>
          </w:tcPr>
          <w:p w14:paraId="1B539586"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0.195</w:t>
            </w:r>
          </w:p>
        </w:tc>
        <w:tc>
          <w:tcPr>
            <w:tcW w:w="1093" w:type="dxa"/>
          </w:tcPr>
          <w:p w14:paraId="709BE5A2"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140</w:t>
            </w:r>
          </w:p>
        </w:tc>
        <w:tc>
          <w:tcPr>
            <w:tcW w:w="1499" w:type="dxa"/>
          </w:tcPr>
          <w:p w14:paraId="27C55B49"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150 mAs</w:t>
            </w:r>
          </w:p>
        </w:tc>
      </w:tr>
      <w:tr w:rsidR="00F72E78" w:rsidRPr="00EE1E56" w14:paraId="2B6279AE" w14:textId="77777777" w:rsidTr="00702D7A">
        <w:trPr>
          <w:trHeight w:val="794"/>
        </w:trPr>
        <w:tc>
          <w:tcPr>
            <w:tcW w:w="1620" w:type="dxa"/>
            <w:tcBorders>
              <w:bottom w:val="single" w:sz="4" w:space="0" w:color="auto"/>
            </w:tcBorders>
          </w:tcPr>
          <w:p w14:paraId="48582FB9" w14:textId="77777777" w:rsidR="00F72E78" w:rsidRPr="00EE1E56" w:rsidRDefault="00F72E78" w:rsidP="00F72E78">
            <w:pPr>
              <w:rPr>
                <w:rFonts w:ascii="Times New Roman" w:hAnsi="Times New Roman" w:cs="Times New Roman"/>
                <w:i/>
                <w:sz w:val="24"/>
                <w:szCs w:val="24"/>
              </w:rPr>
            </w:pPr>
            <w:r w:rsidRPr="00EE1E56">
              <w:rPr>
                <w:rFonts w:ascii="Times New Roman" w:hAnsi="Times New Roman" w:cs="Times New Roman"/>
                <w:i/>
                <w:sz w:val="24"/>
                <w:szCs w:val="24"/>
              </w:rPr>
              <w:t xml:space="preserve">Phyllomys </w:t>
            </w:r>
            <w:r w:rsidRPr="00EE1E56">
              <w:rPr>
                <w:rFonts w:ascii="Times New Roman" w:hAnsi="Times New Roman" w:cs="Times New Roman"/>
                <w:i/>
                <w:noProof/>
                <w:sz w:val="24"/>
                <w:szCs w:val="24"/>
                <w:lang w:val="en-US"/>
              </w:rPr>
              <w:t>dasythrix</w:t>
            </w:r>
          </w:p>
        </w:tc>
        <w:tc>
          <w:tcPr>
            <w:tcW w:w="1711" w:type="dxa"/>
            <w:tcBorders>
              <w:bottom w:val="single" w:sz="4" w:space="0" w:color="auto"/>
            </w:tcBorders>
          </w:tcPr>
          <w:p w14:paraId="7A2B9FE6"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MCN-M 391</w:t>
            </w:r>
          </w:p>
        </w:tc>
        <w:tc>
          <w:tcPr>
            <w:tcW w:w="1509" w:type="dxa"/>
            <w:tcBorders>
              <w:bottom w:val="single" w:sz="4" w:space="0" w:color="auto"/>
            </w:tcBorders>
          </w:tcPr>
          <w:p w14:paraId="76A236A2"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 xml:space="preserve">uCT </w:t>
            </w:r>
          </w:p>
        </w:tc>
        <w:tc>
          <w:tcPr>
            <w:tcW w:w="1357" w:type="dxa"/>
            <w:tcBorders>
              <w:bottom w:val="single" w:sz="4" w:space="0" w:color="auto"/>
            </w:tcBorders>
          </w:tcPr>
          <w:p w14:paraId="4816DD43"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0.024</w:t>
            </w:r>
          </w:p>
        </w:tc>
        <w:tc>
          <w:tcPr>
            <w:tcW w:w="1093" w:type="dxa"/>
            <w:tcBorders>
              <w:bottom w:val="single" w:sz="4" w:space="0" w:color="auto"/>
            </w:tcBorders>
          </w:tcPr>
          <w:p w14:paraId="30332949"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65</w:t>
            </w:r>
          </w:p>
        </w:tc>
        <w:tc>
          <w:tcPr>
            <w:tcW w:w="1499" w:type="dxa"/>
            <w:tcBorders>
              <w:bottom w:val="single" w:sz="4" w:space="0" w:color="auto"/>
            </w:tcBorders>
          </w:tcPr>
          <w:p w14:paraId="35C3961C" w14:textId="77777777" w:rsidR="00F72E78" w:rsidRPr="00EE1E56" w:rsidRDefault="00F72E78" w:rsidP="00F72E78">
            <w:pPr>
              <w:rPr>
                <w:rFonts w:ascii="Times New Roman" w:hAnsi="Times New Roman" w:cs="Times New Roman"/>
                <w:sz w:val="24"/>
                <w:szCs w:val="24"/>
              </w:rPr>
            </w:pPr>
            <w:r w:rsidRPr="00EE1E56">
              <w:rPr>
                <w:rFonts w:ascii="Times New Roman" w:hAnsi="Times New Roman" w:cs="Times New Roman"/>
                <w:sz w:val="24"/>
                <w:szCs w:val="24"/>
              </w:rPr>
              <w:t>1202uA</w:t>
            </w:r>
          </w:p>
        </w:tc>
      </w:tr>
    </w:tbl>
    <w:p w14:paraId="7BE2C2F4" w14:textId="77777777" w:rsidR="00A45428" w:rsidRPr="00EE1E56" w:rsidRDefault="00A45428" w:rsidP="00A45428"/>
    <w:p w14:paraId="0048DE80" w14:textId="77777777" w:rsidR="003E3B86" w:rsidRPr="000857F9" w:rsidRDefault="003E3B86">
      <w:pPr>
        <w:rPr>
          <w:rFonts w:ascii="Times New Roman" w:hAnsi="Times New Roman" w:cs="Times New Roman"/>
          <w:b/>
          <w:sz w:val="24"/>
          <w:szCs w:val="24"/>
        </w:rPr>
      </w:pPr>
    </w:p>
    <w:p w14:paraId="2EB6FE24" w14:textId="3D406DFE" w:rsidR="00A27C53" w:rsidRPr="000857F9" w:rsidRDefault="00A27C53">
      <w:pPr>
        <w:rPr>
          <w:rFonts w:ascii="Times New Roman" w:hAnsi="Times New Roman" w:cs="Times New Roman"/>
          <w:b/>
          <w:sz w:val="24"/>
          <w:szCs w:val="24"/>
        </w:rPr>
      </w:pPr>
    </w:p>
    <w:p w14:paraId="6BC87B9E" w14:textId="77777777" w:rsidR="00A27C53" w:rsidRPr="000857F9" w:rsidRDefault="00A27C53">
      <w:pPr>
        <w:rPr>
          <w:rFonts w:ascii="Times New Roman" w:hAnsi="Times New Roman" w:cs="Times New Roman"/>
          <w:b/>
          <w:sz w:val="24"/>
          <w:szCs w:val="24"/>
        </w:rPr>
      </w:pPr>
    </w:p>
    <w:p w14:paraId="37C57084" w14:textId="77777777" w:rsidR="00225587" w:rsidRPr="000857F9" w:rsidRDefault="00225587">
      <w:pPr>
        <w:rPr>
          <w:rFonts w:ascii="Times New Roman" w:hAnsi="Times New Roman" w:cs="Times New Roman"/>
          <w:b/>
          <w:sz w:val="24"/>
          <w:szCs w:val="24"/>
        </w:rPr>
        <w:sectPr w:rsidR="00225587" w:rsidRPr="000857F9">
          <w:pgSz w:w="11906" w:h="16838"/>
          <w:pgMar w:top="1417" w:right="1701" w:bottom="1417" w:left="1701" w:header="708" w:footer="708" w:gutter="0"/>
          <w:cols w:space="708"/>
          <w:docGrid w:linePitch="360"/>
        </w:sectPr>
      </w:pPr>
    </w:p>
    <w:p w14:paraId="15CA8DD6" w14:textId="24B6D0B7" w:rsidR="00DB6841" w:rsidRPr="00100DCB" w:rsidRDefault="00AE1EC2" w:rsidP="00DB6841">
      <w:pPr>
        <w:rPr>
          <w:rFonts w:ascii="Times New Roman" w:hAnsi="Times New Roman" w:cs="Times New Roman"/>
          <w:b/>
          <w:sz w:val="24"/>
          <w:szCs w:val="24"/>
          <w:lang w:val="en-US"/>
        </w:rPr>
      </w:pPr>
      <w:r w:rsidRPr="000857F9">
        <w:rPr>
          <w:rFonts w:ascii="Times New Roman" w:hAnsi="Times New Roman" w:cs="Times New Roman"/>
          <w:b/>
          <w:sz w:val="24"/>
          <w:szCs w:val="24"/>
          <w:lang w:val="en-US"/>
        </w:rPr>
        <w:lastRenderedPageBreak/>
        <w:t>Table S</w:t>
      </w:r>
      <w:r w:rsidR="00AA03B2">
        <w:rPr>
          <w:rFonts w:ascii="Times New Roman" w:hAnsi="Times New Roman" w:cs="Times New Roman"/>
          <w:b/>
          <w:sz w:val="24"/>
          <w:szCs w:val="24"/>
          <w:lang w:val="en-US"/>
        </w:rPr>
        <w:t>2</w:t>
      </w:r>
      <w:r w:rsidR="00983F6B" w:rsidRPr="000857F9">
        <w:rPr>
          <w:rFonts w:ascii="Times New Roman" w:hAnsi="Times New Roman" w:cs="Times New Roman"/>
          <w:sz w:val="24"/>
          <w:szCs w:val="24"/>
          <w:lang w:val="en-US"/>
        </w:rPr>
        <w:t xml:space="preserve">. Dataset on brain and body masses, and Encephalization Quotients of comparative rodents, with </w:t>
      </w:r>
      <w:r w:rsidR="00983F6B" w:rsidRPr="00A94582">
        <w:rPr>
          <w:rFonts w:ascii="Times New Roman" w:hAnsi="Times New Roman" w:cs="Times New Roman"/>
          <w:noProof/>
          <w:sz w:val="24"/>
          <w:szCs w:val="24"/>
          <w:lang w:val="en-US"/>
        </w:rPr>
        <w:t>e</w:t>
      </w:r>
      <w:r w:rsidR="00A94582">
        <w:rPr>
          <w:rFonts w:ascii="Times New Roman" w:hAnsi="Times New Roman" w:cs="Times New Roman"/>
          <w:noProof/>
          <w:sz w:val="24"/>
          <w:szCs w:val="24"/>
          <w:lang w:val="en-US"/>
        </w:rPr>
        <w:t>m</w:t>
      </w:r>
      <w:r w:rsidR="00983F6B" w:rsidRPr="00A94582">
        <w:rPr>
          <w:rFonts w:ascii="Times New Roman" w:hAnsi="Times New Roman" w:cs="Times New Roman"/>
          <w:noProof/>
          <w:sz w:val="24"/>
          <w:szCs w:val="24"/>
          <w:lang w:val="en-US"/>
        </w:rPr>
        <w:t>phasis</w:t>
      </w:r>
      <w:r w:rsidR="00983F6B" w:rsidRPr="000857F9">
        <w:rPr>
          <w:rFonts w:ascii="Times New Roman" w:hAnsi="Times New Roman" w:cs="Times New Roman"/>
          <w:sz w:val="24"/>
          <w:szCs w:val="24"/>
          <w:lang w:val="en-US"/>
        </w:rPr>
        <w:t xml:space="preserve"> to Hystricognathi. The dataset </w:t>
      </w:r>
      <w:r w:rsidR="00983F6B" w:rsidRPr="00A94582">
        <w:rPr>
          <w:rFonts w:ascii="Times New Roman" w:hAnsi="Times New Roman" w:cs="Times New Roman"/>
          <w:noProof/>
          <w:sz w:val="24"/>
          <w:szCs w:val="24"/>
          <w:lang w:val="en-US"/>
        </w:rPr>
        <w:t>is modified</w:t>
      </w:r>
      <w:r w:rsidR="00983F6B" w:rsidRPr="000857F9">
        <w:rPr>
          <w:rFonts w:ascii="Times New Roman" w:hAnsi="Times New Roman" w:cs="Times New Roman"/>
          <w:sz w:val="24"/>
          <w:szCs w:val="24"/>
          <w:lang w:val="en-US"/>
        </w:rPr>
        <w:t xml:space="preserve"> from Bertrand and Silcox </w:t>
      </w:r>
      <w:r w:rsidR="001328B1" w:rsidRPr="00100DCB">
        <w:rPr>
          <w:rFonts w:ascii="Times New Roman" w:hAnsi="Times New Roman" w:cs="Times New Roman"/>
          <w:sz w:val="24"/>
          <w:szCs w:val="24"/>
          <w:lang w:val="en-US"/>
        </w:rPr>
        <w:fldChar w:fldCharType="begin" w:fldLock="1"/>
      </w:r>
      <w:r w:rsidR="001328B1" w:rsidRPr="000857F9">
        <w:rPr>
          <w:rFonts w:ascii="Times New Roman" w:hAnsi="Times New Roman" w:cs="Times New Roman"/>
          <w:sz w:val="24"/>
          <w:szCs w:val="24"/>
          <w:lang w:val="en-US"/>
        </w:rPr>
        <w:instrText>ADDIN CSL_CITATION {"citationItems":[{"id":"ITEM-1","itemData":{"DOI":"10.1080/02724634.2016.1095762","ISSN":"0272-4634","author":[{"dropping-particle":"","family":"Bertrand","given":"Ornella C.","non-dropping-particle":"","parse-names":false,"suffix":""},{"dropping-particle":"","family":"Silcox","given":"Mary T.","non-dropping-particle":"","parse-names":false,"suffix":""}],"container-title":"Journal of Vertebrate Paleontology","id":"ITEM-1","issue":"3","issued":{"date-parts":[["2016","5","3"]]},"page":"e1095762","title":"First virtual endocasts of a fossil rodent: &lt;i&gt;Ischyromys typus&lt;/i&gt; (Ischyromyidae, Oligocene) and brain evolution in rodents","type":"article-journal","volume":"36"},"uris":["http://www.mendeley.com/documents/?uuid=cb817103-07c5-4098-a2da-9be3e05831ad"]}],"mendeley":{"formattedCitation":"[2]","plainTextFormattedCitation":"[2]","previouslyFormattedCitation":"[2]"},"properties":{"noteIndex":0},"schema":"https://github.com/citation-style-language/schema/raw/master/csl-citation.json"}</w:instrText>
      </w:r>
      <w:r w:rsidR="001328B1" w:rsidRPr="00100DCB">
        <w:rPr>
          <w:rFonts w:ascii="Times New Roman" w:hAnsi="Times New Roman" w:cs="Times New Roman"/>
          <w:sz w:val="24"/>
          <w:szCs w:val="24"/>
          <w:lang w:val="en-US"/>
        </w:rPr>
        <w:fldChar w:fldCharType="separate"/>
      </w:r>
      <w:r w:rsidR="001328B1" w:rsidRPr="00100DCB">
        <w:rPr>
          <w:rFonts w:ascii="Times New Roman" w:hAnsi="Times New Roman" w:cs="Times New Roman"/>
          <w:noProof/>
          <w:sz w:val="24"/>
          <w:szCs w:val="24"/>
          <w:lang w:val="en-US"/>
        </w:rPr>
        <w:t>[2]</w:t>
      </w:r>
      <w:r w:rsidR="001328B1" w:rsidRPr="00100DCB">
        <w:rPr>
          <w:rFonts w:ascii="Times New Roman" w:hAnsi="Times New Roman" w:cs="Times New Roman"/>
          <w:sz w:val="24"/>
          <w:szCs w:val="24"/>
          <w:lang w:val="en-US"/>
        </w:rPr>
        <w:fldChar w:fldCharType="end"/>
      </w:r>
      <w:r w:rsidR="00983F6B" w:rsidRPr="00100DCB">
        <w:rPr>
          <w:rFonts w:ascii="Times New Roman" w:hAnsi="Times New Roman" w:cs="Times New Roman"/>
          <w:sz w:val="24"/>
          <w:szCs w:val="24"/>
          <w:lang w:val="en-US"/>
        </w:rPr>
        <w:t xml:space="preserve"> (Table S3), with </w:t>
      </w:r>
      <w:r w:rsidR="00A94582">
        <w:rPr>
          <w:rFonts w:ascii="Times New Roman" w:hAnsi="Times New Roman" w:cs="Times New Roman"/>
          <w:sz w:val="24"/>
          <w:szCs w:val="24"/>
          <w:lang w:val="en-US"/>
        </w:rPr>
        <w:t xml:space="preserve">the </w:t>
      </w:r>
      <w:r w:rsidR="00983F6B" w:rsidRPr="00A94582">
        <w:rPr>
          <w:rFonts w:ascii="Times New Roman" w:hAnsi="Times New Roman" w:cs="Times New Roman"/>
          <w:noProof/>
          <w:sz w:val="24"/>
          <w:szCs w:val="24"/>
          <w:lang w:val="en-US"/>
        </w:rPr>
        <w:t>addition</w:t>
      </w:r>
      <w:r w:rsidR="00983F6B" w:rsidRPr="00100DCB">
        <w:rPr>
          <w:rFonts w:ascii="Times New Roman" w:hAnsi="Times New Roman" w:cs="Times New Roman"/>
          <w:sz w:val="24"/>
          <w:szCs w:val="24"/>
          <w:lang w:val="en-US"/>
        </w:rPr>
        <w:t xml:space="preserve"> of the rodents </w:t>
      </w:r>
      <w:r w:rsidR="00983F6B" w:rsidRPr="00A94582">
        <w:rPr>
          <w:rFonts w:ascii="Times New Roman" w:hAnsi="Times New Roman" w:cs="Times New Roman"/>
          <w:noProof/>
          <w:sz w:val="24"/>
          <w:szCs w:val="24"/>
          <w:lang w:val="en-US"/>
        </w:rPr>
        <w:t>analy</w:t>
      </w:r>
      <w:r w:rsidR="00A94582">
        <w:rPr>
          <w:rFonts w:ascii="Times New Roman" w:hAnsi="Times New Roman" w:cs="Times New Roman"/>
          <w:noProof/>
          <w:sz w:val="24"/>
          <w:szCs w:val="24"/>
          <w:lang w:val="en-US"/>
        </w:rPr>
        <w:t>z</w:t>
      </w:r>
      <w:r w:rsidR="00983F6B" w:rsidRPr="00A94582">
        <w:rPr>
          <w:rFonts w:ascii="Times New Roman" w:hAnsi="Times New Roman" w:cs="Times New Roman"/>
          <w:noProof/>
          <w:sz w:val="24"/>
          <w:szCs w:val="24"/>
          <w:lang w:val="en-US"/>
        </w:rPr>
        <w:t>ed</w:t>
      </w:r>
      <w:r w:rsidR="00983F6B" w:rsidRPr="00100DCB">
        <w:rPr>
          <w:rFonts w:ascii="Times New Roman" w:hAnsi="Times New Roman" w:cs="Times New Roman"/>
          <w:sz w:val="24"/>
          <w:szCs w:val="24"/>
          <w:lang w:val="en-US"/>
        </w:rPr>
        <w:t xml:space="preserve"> here.</w:t>
      </w:r>
    </w:p>
    <w:tbl>
      <w:tblPr>
        <w:tblStyle w:val="Tabelacomgrade"/>
        <w:tblW w:w="13332" w:type="dxa"/>
        <w:tblInd w:w="-5" w:type="dxa"/>
        <w:tblLook w:val="04A0" w:firstRow="1" w:lastRow="0" w:firstColumn="1" w:lastColumn="0" w:noHBand="0" w:noVBand="1"/>
      </w:tblPr>
      <w:tblGrid>
        <w:gridCol w:w="3549"/>
        <w:gridCol w:w="233"/>
        <w:gridCol w:w="1947"/>
        <w:gridCol w:w="1789"/>
        <w:gridCol w:w="497"/>
        <w:gridCol w:w="1418"/>
        <w:gridCol w:w="70"/>
        <w:gridCol w:w="1954"/>
        <w:gridCol w:w="1102"/>
        <w:gridCol w:w="773"/>
      </w:tblGrid>
      <w:tr w:rsidR="00D812C8" w:rsidRPr="000857F9" w14:paraId="1230DA65" w14:textId="77777777" w:rsidTr="003274D6">
        <w:tc>
          <w:tcPr>
            <w:tcW w:w="3549" w:type="dxa"/>
            <w:tcBorders>
              <w:top w:val="single" w:sz="4" w:space="0" w:color="auto"/>
              <w:left w:val="nil"/>
              <w:bottom w:val="single" w:sz="4" w:space="0" w:color="auto"/>
              <w:right w:val="nil"/>
            </w:tcBorders>
          </w:tcPr>
          <w:p w14:paraId="118CEFA9" w14:textId="0193E72D" w:rsidR="00D812C8" w:rsidRPr="000857F9" w:rsidRDefault="00D812C8" w:rsidP="00AB3B00">
            <w:pPr>
              <w:jc w:val="center"/>
              <w:rPr>
                <w:rFonts w:ascii="Times New Roman" w:hAnsi="Times New Roman" w:cs="Times New Roman"/>
                <w:b/>
                <w:sz w:val="24"/>
                <w:szCs w:val="24"/>
              </w:rPr>
            </w:pPr>
            <w:r w:rsidRPr="000857F9">
              <w:rPr>
                <w:rFonts w:ascii="Times New Roman" w:hAnsi="Times New Roman" w:cs="Times New Roman"/>
                <w:b/>
                <w:sz w:val="24"/>
                <w:szCs w:val="24"/>
              </w:rPr>
              <w:t>Species</w:t>
            </w:r>
          </w:p>
        </w:tc>
        <w:tc>
          <w:tcPr>
            <w:tcW w:w="2180" w:type="dxa"/>
            <w:gridSpan w:val="2"/>
            <w:tcBorders>
              <w:top w:val="single" w:sz="4" w:space="0" w:color="auto"/>
              <w:left w:val="nil"/>
              <w:bottom w:val="single" w:sz="4" w:space="0" w:color="auto"/>
              <w:right w:val="nil"/>
            </w:tcBorders>
          </w:tcPr>
          <w:p w14:paraId="66D2ED33" w14:textId="5BD540DF" w:rsidR="00D812C8" w:rsidRPr="000857F9" w:rsidRDefault="00D812C8" w:rsidP="00C32F72">
            <w:pPr>
              <w:ind w:left="-21" w:firstLine="21"/>
              <w:jc w:val="center"/>
              <w:rPr>
                <w:rFonts w:ascii="Times New Roman" w:hAnsi="Times New Roman" w:cs="Times New Roman"/>
                <w:b/>
                <w:sz w:val="24"/>
                <w:szCs w:val="24"/>
              </w:rPr>
            </w:pPr>
            <w:r w:rsidRPr="000857F9">
              <w:rPr>
                <w:rFonts w:ascii="Times New Roman" w:hAnsi="Times New Roman" w:cs="Times New Roman"/>
                <w:b/>
                <w:sz w:val="24"/>
                <w:szCs w:val="24"/>
              </w:rPr>
              <w:t>Brain mass (g)</w:t>
            </w:r>
          </w:p>
        </w:tc>
        <w:tc>
          <w:tcPr>
            <w:tcW w:w="2286" w:type="dxa"/>
            <w:gridSpan w:val="2"/>
            <w:tcBorders>
              <w:top w:val="single" w:sz="4" w:space="0" w:color="auto"/>
              <w:left w:val="nil"/>
              <w:bottom w:val="single" w:sz="4" w:space="0" w:color="auto"/>
              <w:right w:val="nil"/>
            </w:tcBorders>
          </w:tcPr>
          <w:p w14:paraId="44E2B051" w14:textId="35519AE9" w:rsidR="00D812C8" w:rsidRPr="000857F9" w:rsidRDefault="00D812C8" w:rsidP="00AB3B00">
            <w:pPr>
              <w:jc w:val="center"/>
              <w:rPr>
                <w:rFonts w:ascii="Times New Roman" w:hAnsi="Times New Roman" w:cs="Times New Roman"/>
                <w:b/>
                <w:sz w:val="24"/>
                <w:szCs w:val="24"/>
              </w:rPr>
            </w:pPr>
            <w:r w:rsidRPr="000857F9">
              <w:rPr>
                <w:rFonts w:ascii="Times New Roman" w:hAnsi="Times New Roman" w:cs="Times New Roman"/>
                <w:b/>
                <w:sz w:val="24"/>
                <w:szCs w:val="24"/>
              </w:rPr>
              <w:t>Body mass (g)</w:t>
            </w:r>
          </w:p>
        </w:tc>
        <w:tc>
          <w:tcPr>
            <w:tcW w:w="1418" w:type="dxa"/>
            <w:tcBorders>
              <w:top w:val="single" w:sz="4" w:space="0" w:color="auto"/>
              <w:left w:val="nil"/>
              <w:bottom w:val="single" w:sz="4" w:space="0" w:color="auto"/>
              <w:right w:val="nil"/>
            </w:tcBorders>
          </w:tcPr>
          <w:p w14:paraId="4792F7C1" w14:textId="0C2CE69B" w:rsidR="00D812C8" w:rsidRPr="000857F9" w:rsidRDefault="00D812C8" w:rsidP="00AB3B00">
            <w:pPr>
              <w:jc w:val="center"/>
              <w:rPr>
                <w:rFonts w:ascii="Times New Roman" w:hAnsi="Times New Roman" w:cs="Times New Roman"/>
                <w:b/>
                <w:sz w:val="24"/>
                <w:szCs w:val="24"/>
              </w:rPr>
            </w:pPr>
            <w:r w:rsidRPr="000857F9">
              <w:rPr>
                <w:rFonts w:ascii="Times New Roman" w:hAnsi="Times New Roman" w:cs="Times New Roman"/>
                <w:b/>
                <w:sz w:val="24"/>
                <w:szCs w:val="24"/>
              </w:rPr>
              <w:t>EQ Jerison</w:t>
            </w:r>
          </w:p>
        </w:tc>
        <w:tc>
          <w:tcPr>
            <w:tcW w:w="2024" w:type="dxa"/>
            <w:gridSpan w:val="2"/>
            <w:tcBorders>
              <w:top w:val="single" w:sz="4" w:space="0" w:color="auto"/>
              <w:left w:val="nil"/>
              <w:bottom w:val="single" w:sz="4" w:space="0" w:color="auto"/>
              <w:right w:val="nil"/>
            </w:tcBorders>
          </w:tcPr>
          <w:p w14:paraId="6C378944" w14:textId="7129736B" w:rsidR="00D812C8" w:rsidRPr="000857F9" w:rsidRDefault="00D812C8" w:rsidP="00AB3B00">
            <w:pPr>
              <w:jc w:val="center"/>
              <w:rPr>
                <w:rFonts w:ascii="Times New Roman" w:hAnsi="Times New Roman" w:cs="Times New Roman"/>
                <w:b/>
                <w:sz w:val="24"/>
                <w:szCs w:val="24"/>
              </w:rPr>
            </w:pPr>
            <w:r w:rsidRPr="000857F9">
              <w:rPr>
                <w:rFonts w:ascii="Times New Roman" w:hAnsi="Times New Roman" w:cs="Times New Roman"/>
                <w:b/>
                <w:sz w:val="24"/>
                <w:szCs w:val="24"/>
              </w:rPr>
              <w:t>EQ Eisemberg</w:t>
            </w:r>
          </w:p>
        </w:tc>
        <w:tc>
          <w:tcPr>
            <w:tcW w:w="1875" w:type="dxa"/>
            <w:gridSpan w:val="2"/>
            <w:tcBorders>
              <w:top w:val="single" w:sz="4" w:space="0" w:color="auto"/>
              <w:left w:val="nil"/>
              <w:bottom w:val="single" w:sz="4" w:space="0" w:color="auto"/>
              <w:right w:val="nil"/>
            </w:tcBorders>
          </w:tcPr>
          <w:p w14:paraId="2999F3F6" w14:textId="31977C3C" w:rsidR="00D812C8" w:rsidRPr="000857F9" w:rsidRDefault="00D812C8" w:rsidP="00AB3B00">
            <w:pPr>
              <w:jc w:val="center"/>
              <w:rPr>
                <w:rFonts w:ascii="Times New Roman" w:hAnsi="Times New Roman" w:cs="Times New Roman"/>
                <w:b/>
                <w:sz w:val="24"/>
                <w:szCs w:val="24"/>
              </w:rPr>
            </w:pPr>
            <w:r w:rsidRPr="000857F9">
              <w:rPr>
                <w:rFonts w:ascii="Times New Roman" w:hAnsi="Times New Roman" w:cs="Times New Roman"/>
                <w:b/>
                <w:sz w:val="24"/>
                <w:szCs w:val="24"/>
              </w:rPr>
              <w:t>EQ Pilleri et al.</w:t>
            </w:r>
          </w:p>
        </w:tc>
      </w:tr>
      <w:tr w:rsidR="00D812C8" w:rsidRPr="000857F9" w14:paraId="6D4358E0" w14:textId="77777777" w:rsidTr="003274D6">
        <w:trPr>
          <w:trHeight w:val="364"/>
        </w:trPr>
        <w:tc>
          <w:tcPr>
            <w:tcW w:w="3549" w:type="dxa"/>
            <w:tcBorders>
              <w:top w:val="single" w:sz="4" w:space="0" w:color="auto"/>
              <w:left w:val="nil"/>
              <w:bottom w:val="nil"/>
              <w:right w:val="nil"/>
            </w:tcBorders>
            <w:vAlign w:val="center"/>
          </w:tcPr>
          <w:p w14:paraId="773706BE" w14:textId="6007CD2E" w:rsidR="00D812C8" w:rsidRPr="000857F9" w:rsidRDefault="00D812C8" w:rsidP="001636D5">
            <w:pPr>
              <w:jc w:val="center"/>
              <w:rPr>
                <w:rFonts w:ascii="Times New Roman" w:hAnsi="Times New Roman" w:cs="Times New Roman"/>
                <w:b/>
                <w:vertAlign w:val="superscript"/>
              </w:rPr>
            </w:pPr>
            <w:r w:rsidRPr="000857F9">
              <w:rPr>
                <w:rFonts w:ascii="Times New Roman" w:hAnsi="Times New Roman" w:cs="Times New Roman"/>
                <w:i/>
                <w:iCs/>
                <w:color w:val="000000"/>
              </w:rPr>
              <w:t>Ischyromys typus</w:t>
            </w:r>
            <w:r w:rsidRPr="000857F9">
              <w:rPr>
                <w:rFonts w:ascii="Times New Roman" w:hAnsi="Times New Roman" w:cs="Times New Roman"/>
                <w:iCs/>
                <w:color w:val="000000"/>
              </w:rPr>
              <w:t xml:space="preserve"> [</w:t>
            </w:r>
            <w:r w:rsidR="001328B1" w:rsidRPr="000857F9">
              <w:rPr>
                <w:rFonts w:ascii="Times New Roman" w:hAnsi="Times New Roman" w:cs="Times New Roman"/>
                <w:iCs/>
                <w:color w:val="000000"/>
              </w:rPr>
              <w:t>2</w:t>
            </w:r>
            <w:r w:rsidRPr="000857F9">
              <w:rPr>
                <w:rFonts w:ascii="Times New Roman" w:hAnsi="Times New Roman" w:cs="Times New Roman"/>
                <w:iCs/>
                <w:color w:val="000000"/>
              </w:rPr>
              <w:t>]</w:t>
            </w:r>
          </w:p>
        </w:tc>
        <w:tc>
          <w:tcPr>
            <w:tcW w:w="2180" w:type="dxa"/>
            <w:gridSpan w:val="2"/>
            <w:tcBorders>
              <w:top w:val="single" w:sz="4" w:space="0" w:color="auto"/>
              <w:left w:val="nil"/>
              <w:bottom w:val="nil"/>
              <w:right w:val="nil"/>
            </w:tcBorders>
            <w:vAlign w:val="center"/>
          </w:tcPr>
          <w:p w14:paraId="150A8DC1" w14:textId="7F0FAE56"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5.31</w:t>
            </w:r>
          </w:p>
        </w:tc>
        <w:tc>
          <w:tcPr>
            <w:tcW w:w="2286" w:type="dxa"/>
            <w:gridSpan w:val="2"/>
            <w:tcBorders>
              <w:top w:val="single" w:sz="4" w:space="0" w:color="auto"/>
              <w:left w:val="nil"/>
              <w:bottom w:val="nil"/>
              <w:right w:val="nil"/>
            </w:tcBorders>
            <w:vAlign w:val="center"/>
          </w:tcPr>
          <w:p w14:paraId="50ECD9CA" w14:textId="72846D06"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1401.8</w:t>
            </w:r>
          </w:p>
        </w:tc>
        <w:tc>
          <w:tcPr>
            <w:tcW w:w="1418" w:type="dxa"/>
            <w:tcBorders>
              <w:top w:val="single" w:sz="4" w:space="0" w:color="auto"/>
              <w:left w:val="nil"/>
              <w:bottom w:val="nil"/>
              <w:right w:val="nil"/>
            </w:tcBorders>
            <w:vAlign w:val="center"/>
          </w:tcPr>
          <w:p w14:paraId="296BE876" w14:textId="0117C06B"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0.35</w:t>
            </w:r>
          </w:p>
        </w:tc>
        <w:tc>
          <w:tcPr>
            <w:tcW w:w="2024" w:type="dxa"/>
            <w:gridSpan w:val="2"/>
            <w:tcBorders>
              <w:top w:val="single" w:sz="4" w:space="0" w:color="auto"/>
              <w:left w:val="nil"/>
              <w:bottom w:val="nil"/>
              <w:right w:val="nil"/>
            </w:tcBorders>
            <w:vAlign w:val="center"/>
          </w:tcPr>
          <w:p w14:paraId="2BC1B4AF" w14:textId="5CF7D295"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0.45</w:t>
            </w:r>
          </w:p>
        </w:tc>
        <w:tc>
          <w:tcPr>
            <w:tcW w:w="1875" w:type="dxa"/>
            <w:gridSpan w:val="2"/>
            <w:tcBorders>
              <w:top w:val="single" w:sz="4" w:space="0" w:color="auto"/>
              <w:left w:val="nil"/>
              <w:bottom w:val="nil"/>
              <w:right w:val="nil"/>
            </w:tcBorders>
            <w:vAlign w:val="center"/>
          </w:tcPr>
          <w:p w14:paraId="413D71CB" w14:textId="52E1DFAE"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0.51</w:t>
            </w:r>
          </w:p>
        </w:tc>
      </w:tr>
      <w:tr w:rsidR="00D812C8" w:rsidRPr="000857F9" w14:paraId="19E38124" w14:textId="77777777" w:rsidTr="003274D6">
        <w:trPr>
          <w:trHeight w:val="280"/>
        </w:trPr>
        <w:tc>
          <w:tcPr>
            <w:tcW w:w="3549" w:type="dxa"/>
            <w:tcBorders>
              <w:top w:val="nil"/>
              <w:left w:val="nil"/>
              <w:bottom w:val="nil"/>
              <w:right w:val="nil"/>
            </w:tcBorders>
            <w:vAlign w:val="center"/>
          </w:tcPr>
          <w:p w14:paraId="4BB58B4D" w14:textId="2657535A" w:rsidR="00D812C8" w:rsidRPr="000857F9" w:rsidRDefault="00D812C8" w:rsidP="001636D5">
            <w:pPr>
              <w:jc w:val="center"/>
              <w:rPr>
                <w:rFonts w:ascii="Times New Roman" w:hAnsi="Times New Roman" w:cs="Times New Roman"/>
                <w:b/>
              </w:rPr>
            </w:pPr>
            <w:r w:rsidRPr="000857F9">
              <w:rPr>
                <w:rFonts w:ascii="Times New Roman" w:hAnsi="Times New Roman" w:cs="Times New Roman"/>
                <w:i/>
                <w:iCs/>
                <w:color w:val="000000"/>
              </w:rPr>
              <w:t xml:space="preserve">Ischyromys typus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2</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0EADE19E" w14:textId="759B318C"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5.65</w:t>
            </w:r>
          </w:p>
        </w:tc>
        <w:tc>
          <w:tcPr>
            <w:tcW w:w="2286" w:type="dxa"/>
            <w:gridSpan w:val="2"/>
            <w:tcBorders>
              <w:top w:val="nil"/>
              <w:left w:val="nil"/>
              <w:bottom w:val="nil"/>
              <w:right w:val="nil"/>
            </w:tcBorders>
            <w:vAlign w:val="center"/>
          </w:tcPr>
          <w:p w14:paraId="3FB5194E" w14:textId="7887F863"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1086.42</w:t>
            </w:r>
          </w:p>
        </w:tc>
        <w:tc>
          <w:tcPr>
            <w:tcW w:w="1418" w:type="dxa"/>
            <w:tcBorders>
              <w:top w:val="nil"/>
              <w:left w:val="nil"/>
              <w:bottom w:val="nil"/>
              <w:right w:val="nil"/>
            </w:tcBorders>
            <w:vAlign w:val="center"/>
          </w:tcPr>
          <w:p w14:paraId="219893F0" w14:textId="219FE706"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0.44</w:t>
            </w:r>
          </w:p>
        </w:tc>
        <w:tc>
          <w:tcPr>
            <w:tcW w:w="2024" w:type="dxa"/>
            <w:gridSpan w:val="2"/>
            <w:tcBorders>
              <w:top w:val="nil"/>
              <w:left w:val="nil"/>
              <w:bottom w:val="nil"/>
              <w:right w:val="nil"/>
            </w:tcBorders>
            <w:vAlign w:val="center"/>
          </w:tcPr>
          <w:p w14:paraId="7570266A" w14:textId="448468EE"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0.58</w:t>
            </w:r>
          </w:p>
        </w:tc>
        <w:tc>
          <w:tcPr>
            <w:tcW w:w="1875" w:type="dxa"/>
            <w:gridSpan w:val="2"/>
            <w:tcBorders>
              <w:top w:val="nil"/>
              <w:left w:val="nil"/>
              <w:bottom w:val="nil"/>
              <w:right w:val="nil"/>
            </w:tcBorders>
            <w:vAlign w:val="center"/>
          </w:tcPr>
          <w:p w14:paraId="6A7EB49B" w14:textId="55BA4460"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0.64</w:t>
            </w:r>
          </w:p>
        </w:tc>
      </w:tr>
      <w:tr w:rsidR="00D812C8" w:rsidRPr="000857F9" w14:paraId="0405D14D" w14:textId="77777777" w:rsidTr="003274D6">
        <w:trPr>
          <w:trHeight w:val="284"/>
        </w:trPr>
        <w:tc>
          <w:tcPr>
            <w:tcW w:w="3549" w:type="dxa"/>
            <w:tcBorders>
              <w:top w:val="nil"/>
              <w:left w:val="nil"/>
              <w:bottom w:val="nil"/>
              <w:right w:val="nil"/>
            </w:tcBorders>
            <w:vAlign w:val="center"/>
          </w:tcPr>
          <w:p w14:paraId="47DE0BF5" w14:textId="7F255DE9" w:rsidR="00D812C8" w:rsidRPr="000857F9" w:rsidRDefault="00D812C8" w:rsidP="001636D5">
            <w:pPr>
              <w:jc w:val="center"/>
              <w:rPr>
                <w:rFonts w:ascii="Times New Roman" w:hAnsi="Times New Roman" w:cs="Times New Roman"/>
                <w:b/>
              </w:rPr>
            </w:pPr>
            <w:r w:rsidRPr="000857F9">
              <w:rPr>
                <w:rFonts w:ascii="Times New Roman" w:hAnsi="Times New Roman" w:cs="Times New Roman"/>
                <w:i/>
                <w:iCs/>
                <w:color w:val="000000"/>
              </w:rPr>
              <w:t xml:space="preserve">Ischyromys typus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2</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2C7D9397" w14:textId="0E4E8F52"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6.93</w:t>
            </w:r>
          </w:p>
        </w:tc>
        <w:tc>
          <w:tcPr>
            <w:tcW w:w="2286" w:type="dxa"/>
            <w:gridSpan w:val="2"/>
            <w:tcBorders>
              <w:top w:val="nil"/>
              <w:left w:val="nil"/>
              <w:bottom w:val="nil"/>
              <w:right w:val="nil"/>
            </w:tcBorders>
            <w:vAlign w:val="center"/>
          </w:tcPr>
          <w:p w14:paraId="6893DCAC" w14:textId="14B8155A"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1109.01</w:t>
            </w:r>
          </w:p>
        </w:tc>
        <w:tc>
          <w:tcPr>
            <w:tcW w:w="1418" w:type="dxa"/>
            <w:tcBorders>
              <w:top w:val="nil"/>
              <w:left w:val="nil"/>
              <w:bottom w:val="nil"/>
              <w:right w:val="nil"/>
            </w:tcBorders>
            <w:vAlign w:val="center"/>
          </w:tcPr>
          <w:p w14:paraId="0B85A401" w14:textId="3066B823"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0.53</w:t>
            </w:r>
          </w:p>
        </w:tc>
        <w:tc>
          <w:tcPr>
            <w:tcW w:w="2024" w:type="dxa"/>
            <w:gridSpan w:val="2"/>
            <w:tcBorders>
              <w:top w:val="nil"/>
              <w:left w:val="nil"/>
              <w:bottom w:val="nil"/>
              <w:right w:val="nil"/>
            </w:tcBorders>
            <w:vAlign w:val="center"/>
          </w:tcPr>
          <w:p w14:paraId="20F174F6" w14:textId="3CB2610E"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0.70</w:t>
            </w:r>
          </w:p>
        </w:tc>
        <w:tc>
          <w:tcPr>
            <w:tcW w:w="1875" w:type="dxa"/>
            <w:gridSpan w:val="2"/>
            <w:tcBorders>
              <w:top w:val="nil"/>
              <w:left w:val="nil"/>
              <w:bottom w:val="nil"/>
              <w:right w:val="nil"/>
            </w:tcBorders>
            <w:vAlign w:val="center"/>
          </w:tcPr>
          <w:p w14:paraId="6A20B67D" w14:textId="5ED0F8CE"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0.77</w:t>
            </w:r>
          </w:p>
        </w:tc>
      </w:tr>
      <w:tr w:rsidR="00D812C8" w:rsidRPr="000857F9" w14:paraId="74D47EC2" w14:textId="77777777" w:rsidTr="003274D6">
        <w:trPr>
          <w:trHeight w:val="273"/>
        </w:trPr>
        <w:tc>
          <w:tcPr>
            <w:tcW w:w="3549" w:type="dxa"/>
            <w:tcBorders>
              <w:top w:val="nil"/>
              <w:left w:val="nil"/>
              <w:bottom w:val="nil"/>
              <w:right w:val="nil"/>
            </w:tcBorders>
            <w:vAlign w:val="center"/>
          </w:tcPr>
          <w:p w14:paraId="6E3B1C0F" w14:textId="5790B904" w:rsidR="00D812C8" w:rsidRPr="00100DCB" w:rsidRDefault="00D812C8" w:rsidP="001328B1">
            <w:pPr>
              <w:jc w:val="center"/>
              <w:rPr>
                <w:rFonts w:ascii="Times New Roman" w:hAnsi="Times New Roman" w:cs="Times New Roman"/>
                <w:b/>
              </w:rPr>
            </w:pPr>
            <w:r w:rsidRPr="000857F9">
              <w:rPr>
                <w:rFonts w:ascii="Times New Roman" w:hAnsi="Times New Roman" w:cs="Times New Roman"/>
                <w:i/>
                <w:iCs/>
                <w:color w:val="000000"/>
              </w:rPr>
              <w:t xml:space="preserve">Paramys copei </w:t>
            </w:r>
            <w:r w:rsidR="001328B1" w:rsidRPr="00100DCB">
              <w:rPr>
                <w:rFonts w:ascii="Times New Roman" w:hAnsi="Times New Roman" w:cs="Times New Roman"/>
                <w:i/>
                <w:iCs/>
                <w:color w:val="000000"/>
              </w:rPr>
              <w:fldChar w:fldCharType="begin" w:fldLock="1"/>
            </w:r>
            <w:r w:rsidR="001328B1" w:rsidRPr="000857F9">
              <w:rPr>
                <w:rFonts w:ascii="Times New Roman" w:hAnsi="Times New Roman" w:cs="Times New Roman"/>
                <w:i/>
                <w:iCs/>
                <w:color w:val="000000"/>
              </w:rPr>
              <w:instrText>ADDIN CSL_CITATION {"citationItems":[{"id":"ITEM-1","itemData":{"DOI":"http://dx.doi.org/10.1098/rspb.2015.2316","author":[{"dropping-particle":"","family":"Bertrand","given":"Ornella C","non-dropping-particle":"","parse-names":false,"suffix":""},{"dropping-particle":"","family":"Amador-mughal","given":"Farrah","non-dropping-particle":"","parse-names":false,"suffix":""},{"dropping-particle":"","family":"Silcox","given":"Mary T","non-dropping-particle":"","parse-names":false,"suffix":""}],"container-title":"Proceedings Royal Society B","id":"ITEM-1","issue":"2316","issued":{"date-parts":[["2016"]]},"page":"1-8","title":"Virtual endocasts of Eocene &lt;i&gt;Paramys&lt;/i&gt; ( Paramyinae ): oldest endocranial record for Rodentia and early brain evolution in Euarchontoglires","type":"article-journal","volume":"283"},"uris":["http://www.mendeley.com/documents/?uuid=e8957ef2-3f26-414f-b528-edc0f4979001"]}],"mendeley":{"formattedCitation":"[6]","plainTextFormattedCitation":"[6]","previouslyFormattedCitation":"[6]"},"properties":{"noteIndex":0},"schema":"https://github.com/citation-style-language/schema/raw/master/csl-citation.json"}</w:instrText>
            </w:r>
            <w:r w:rsidR="001328B1" w:rsidRPr="00100DCB">
              <w:rPr>
                <w:rFonts w:ascii="Times New Roman" w:hAnsi="Times New Roman" w:cs="Times New Roman"/>
                <w:i/>
                <w:iCs/>
                <w:color w:val="000000"/>
              </w:rPr>
              <w:fldChar w:fldCharType="separate"/>
            </w:r>
            <w:r w:rsidR="001328B1" w:rsidRPr="00100DCB">
              <w:rPr>
                <w:rFonts w:ascii="Times New Roman" w:hAnsi="Times New Roman" w:cs="Times New Roman"/>
                <w:iCs/>
                <w:noProof/>
                <w:color w:val="000000"/>
              </w:rPr>
              <w:t>[6]</w:t>
            </w:r>
            <w:r w:rsidR="001328B1" w:rsidRPr="00100DCB">
              <w:rPr>
                <w:rFonts w:ascii="Times New Roman" w:hAnsi="Times New Roman" w:cs="Times New Roman"/>
                <w:i/>
                <w:iCs/>
                <w:color w:val="000000"/>
              </w:rPr>
              <w:fldChar w:fldCharType="end"/>
            </w:r>
          </w:p>
        </w:tc>
        <w:tc>
          <w:tcPr>
            <w:tcW w:w="2180" w:type="dxa"/>
            <w:gridSpan w:val="2"/>
            <w:tcBorders>
              <w:top w:val="nil"/>
              <w:left w:val="nil"/>
              <w:bottom w:val="nil"/>
              <w:right w:val="nil"/>
            </w:tcBorders>
            <w:vAlign w:val="center"/>
          </w:tcPr>
          <w:p w14:paraId="6CB06847" w14:textId="3A497A16"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7.17</w:t>
            </w:r>
          </w:p>
        </w:tc>
        <w:tc>
          <w:tcPr>
            <w:tcW w:w="2286" w:type="dxa"/>
            <w:gridSpan w:val="2"/>
            <w:tcBorders>
              <w:top w:val="nil"/>
              <w:left w:val="nil"/>
              <w:bottom w:val="nil"/>
              <w:right w:val="nil"/>
            </w:tcBorders>
            <w:vAlign w:val="center"/>
          </w:tcPr>
          <w:p w14:paraId="469D5D4F" w14:textId="5E61F704"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1029.89</w:t>
            </w:r>
          </w:p>
        </w:tc>
        <w:tc>
          <w:tcPr>
            <w:tcW w:w="1418" w:type="dxa"/>
            <w:tcBorders>
              <w:top w:val="nil"/>
              <w:left w:val="nil"/>
              <w:bottom w:val="nil"/>
              <w:right w:val="nil"/>
            </w:tcBorders>
            <w:vAlign w:val="center"/>
          </w:tcPr>
          <w:p w14:paraId="1E1180BC" w14:textId="26107C62"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0.57</w:t>
            </w:r>
          </w:p>
        </w:tc>
        <w:tc>
          <w:tcPr>
            <w:tcW w:w="2024" w:type="dxa"/>
            <w:gridSpan w:val="2"/>
            <w:tcBorders>
              <w:top w:val="nil"/>
              <w:left w:val="nil"/>
              <w:bottom w:val="nil"/>
              <w:right w:val="nil"/>
            </w:tcBorders>
            <w:vAlign w:val="center"/>
          </w:tcPr>
          <w:p w14:paraId="20846864" w14:textId="1C5C6873"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0.76</w:t>
            </w:r>
          </w:p>
        </w:tc>
        <w:tc>
          <w:tcPr>
            <w:tcW w:w="1875" w:type="dxa"/>
            <w:gridSpan w:val="2"/>
            <w:tcBorders>
              <w:top w:val="nil"/>
              <w:left w:val="nil"/>
              <w:bottom w:val="nil"/>
              <w:right w:val="nil"/>
            </w:tcBorders>
            <w:vAlign w:val="center"/>
          </w:tcPr>
          <w:p w14:paraId="12A591BB" w14:textId="7F132443"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0.83</w:t>
            </w:r>
          </w:p>
        </w:tc>
      </w:tr>
      <w:tr w:rsidR="00D812C8" w:rsidRPr="000857F9" w14:paraId="13C3C5F0" w14:textId="77777777" w:rsidTr="003274D6">
        <w:trPr>
          <w:trHeight w:val="291"/>
        </w:trPr>
        <w:tc>
          <w:tcPr>
            <w:tcW w:w="3549" w:type="dxa"/>
            <w:tcBorders>
              <w:top w:val="nil"/>
              <w:left w:val="nil"/>
              <w:bottom w:val="nil"/>
              <w:right w:val="nil"/>
            </w:tcBorders>
            <w:vAlign w:val="center"/>
          </w:tcPr>
          <w:p w14:paraId="170FD1CA" w14:textId="6616B494" w:rsidR="00D812C8" w:rsidRPr="000857F9" w:rsidRDefault="00D812C8" w:rsidP="001636D5">
            <w:pPr>
              <w:jc w:val="center"/>
              <w:rPr>
                <w:rFonts w:ascii="Times New Roman" w:hAnsi="Times New Roman" w:cs="Times New Roman"/>
                <w:b/>
              </w:rPr>
            </w:pPr>
            <w:r w:rsidRPr="000857F9">
              <w:rPr>
                <w:rFonts w:ascii="Times New Roman" w:hAnsi="Times New Roman" w:cs="Times New Roman"/>
                <w:i/>
                <w:iCs/>
                <w:color w:val="000000"/>
              </w:rPr>
              <w:t xml:space="preserve">Paramys delicatus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6</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54EFE8DB" w14:textId="1E2DB38F"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11.97</w:t>
            </w:r>
          </w:p>
        </w:tc>
        <w:tc>
          <w:tcPr>
            <w:tcW w:w="2286" w:type="dxa"/>
            <w:gridSpan w:val="2"/>
            <w:tcBorders>
              <w:top w:val="nil"/>
              <w:left w:val="nil"/>
              <w:bottom w:val="nil"/>
              <w:right w:val="nil"/>
            </w:tcBorders>
            <w:vAlign w:val="center"/>
          </w:tcPr>
          <w:p w14:paraId="12C4F56C" w14:textId="08319892"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2704.83</w:t>
            </w:r>
          </w:p>
        </w:tc>
        <w:tc>
          <w:tcPr>
            <w:tcW w:w="1418" w:type="dxa"/>
            <w:tcBorders>
              <w:top w:val="nil"/>
              <w:left w:val="nil"/>
              <w:bottom w:val="nil"/>
              <w:right w:val="nil"/>
            </w:tcBorders>
            <w:vAlign w:val="center"/>
          </w:tcPr>
          <w:p w14:paraId="2907FE3D" w14:textId="0A38B381"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0.50</w:t>
            </w:r>
          </w:p>
        </w:tc>
        <w:tc>
          <w:tcPr>
            <w:tcW w:w="2024" w:type="dxa"/>
            <w:gridSpan w:val="2"/>
            <w:tcBorders>
              <w:top w:val="nil"/>
              <w:left w:val="nil"/>
              <w:bottom w:val="nil"/>
              <w:right w:val="nil"/>
            </w:tcBorders>
            <w:vAlign w:val="center"/>
          </w:tcPr>
          <w:p w14:paraId="32B12102" w14:textId="2578DB36"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0.62</w:t>
            </w:r>
          </w:p>
        </w:tc>
        <w:tc>
          <w:tcPr>
            <w:tcW w:w="1875" w:type="dxa"/>
            <w:gridSpan w:val="2"/>
            <w:tcBorders>
              <w:top w:val="nil"/>
              <w:left w:val="nil"/>
              <w:bottom w:val="nil"/>
              <w:right w:val="nil"/>
            </w:tcBorders>
            <w:vAlign w:val="center"/>
          </w:tcPr>
          <w:p w14:paraId="504C2211" w14:textId="16862C07"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0.75</w:t>
            </w:r>
          </w:p>
        </w:tc>
      </w:tr>
      <w:tr w:rsidR="00D812C8" w:rsidRPr="000857F9" w14:paraId="31196688" w14:textId="77777777" w:rsidTr="003274D6">
        <w:trPr>
          <w:trHeight w:val="296"/>
        </w:trPr>
        <w:tc>
          <w:tcPr>
            <w:tcW w:w="3549" w:type="dxa"/>
            <w:tcBorders>
              <w:top w:val="nil"/>
              <w:left w:val="nil"/>
              <w:bottom w:val="nil"/>
              <w:right w:val="nil"/>
            </w:tcBorders>
            <w:vAlign w:val="center"/>
          </w:tcPr>
          <w:p w14:paraId="588D40E8" w14:textId="54987F86" w:rsidR="00D812C8" w:rsidRPr="000857F9" w:rsidRDefault="00D812C8" w:rsidP="001636D5">
            <w:pPr>
              <w:jc w:val="center"/>
              <w:rPr>
                <w:rFonts w:ascii="Times New Roman" w:hAnsi="Times New Roman" w:cs="Times New Roman"/>
                <w:b/>
              </w:rPr>
            </w:pPr>
            <w:r w:rsidRPr="000857F9">
              <w:rPr>
                <w:rFonts w:ascii="Times New Roman" w:hAnsi="Times New Roman" w:cs="Times New Roman"/>
                <w:i/>
                <w:iCs/>
                <w:color w:val="000000"/>
              </w:rPr>
              <w:t xml:space="preserve">Coendou spinosus </w:t>
            </w:r>
            <w:r w:rsidRPr="000857F9">
              <w:rPr>
                <w:rFonts w:ascii="Times New Roman" w:hAnsi="Times New Roman" w:cs="Times New Roman"/>
                <w:iCs/>
                <w:color w:val="000000"/>
              </w:rPr>
              <w:t>[This study]</w:t>
            </w:r>
          </w:p>
        </w:tc>
        <w:tc>
          <w:tcPr>
            <w:tcW w:w="2180" w:type="dxa"/>
            <w:gridSpan w:val="2"/>
            <w:tcBorders>
              <w:top w:val="nil"/>
              <w:left w:val="nil"/>
              <w:bottom w:val="nil"/>
              <w:right w:val="nil"/>
            </w:tcBorders>
            <w:vAlign w:val="center"/>
          </w:tcPr>
          <w:p w14:paraId="3DFFF161" w14:textId="0A4CE9E8"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13.33</w:t>
            </w:r>
          </w:p>
        </w:tc>
        <w:tc>
          <w:tcPr>
            <w:tcW w:w="2286" w:type="dxa"/>
            <w:gridSpan w:val="2"/>
            <w:tcBorders>
              <w:top w:val="nil"/>
              <w:left w:val="nil"/>
              <w:bottom w:val="nil"/>
              <w:right w:val="nil"/>
            </w:tcBorders>
            <w:vAlign w:val="center"/>
          </w:tcPr>
          <w:p w14:paraId="1EDBDBB3" w14:textId="1C6FA233"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1040</w:t>
            </w:r>
          </w:p>
        </w:tc>
        <w:tc>
          <w:tcPr>
            <w:tcW w:w="1418" w:type="dxa"/>
            <w:tcBorders>
              <w:top w:val="nil"/>
              <w:left w:val="nil"/>
              <w:bottom w:val="nil"/>
              <w:right w:val="nil"/>
            </w:tcBorders>
            <w:vAlign w:val="center"/>
          </w:tcPr>
          <w:p w14:paraId="7388241C" w14:textId="3E34BC3C"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1.06</w:t>
            </w:r>
          </w:p>
        </w:tc>
        <w:tc>
          <w:tcPr>
            <w:tcW w:w="2024" w:type="dxa"/>
            <w:gridSpan w:val="2"/>
            <w:tcBorders>
              <w:top w:val="nil"/>
              <w:left w:val="nil"/>
              <w:bottom w:val="nil"/>
              <w:right w:val="nil"/>
            </w:tcBorders>
            <w:vAlign w:val="center"/>
          </w:tcPr>
          <w:p w14:paraId="48DE4E51" w14:textId="37019A9E"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1.41</w:t>
            </w:r>
          </w:p>
        </w:tc>
        <w:tc>
          <w:tcPr>
            <w:tcW w:w="1875" w:type="dxa"/>
            <w:gridSpan w:val="2"/>
            <w:tcBorders>
              <w:top w:val="nil"/>
              <w:left w:val="nil"/>
              <w:bottom w:val="nil"/>
              <w:right w:val="nil"/>
            </w:tcBorders>
            <w:vAlign w:val="center"/>
          </w:tcPr>
          <w:p w14:paraId="136F54EB" w14:textId="25734C33"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1.55</w:t>
            </w:r>
          </w:p>
        </w:tc>
      </w:tr>
      <w:tr w:rsidR="00D812C8" w:rsidRPr="000857F9" w14:paraId="5BEF41BE" w14:textId="77777777" w:rsidTr="003274D6">
        <w:tc>
          <w:tcPr>
            <w:tcW w:w="3549" w:type="dxa"/>
            <w:tcBorders>
              <w:top w:val="nil"/>
              <w:left w:val="nil"/>
              <w:bottom w:val="nil"/>
              <w:right w:val="nil"/>
            </w:tcBorders>
            <w:vAlign w:val="center"/>
          </w:tcPr>
          <w:p w14:paraId="367F3ADC" w14:textId="101A81B6" w:rsidR="00D812C8" w:rsidRPr="00100DCB" w:rsidRDefault="00D812C8" w:rsidP="001328B1">
            <w:pPr>
              <w:jc w:val="center"/>
              <w:rPr>
                <w:rFonts w:ascii="Times New Roman" w:hAnsi="Times New Roman" w:cs="Times New Roman"/>
                <w:b/>
              </w:rPr>
            </w:pPr>
            <w:r w:rsidRPr="000857F9">
              <w:rPr>
                <w:rFonts w:ascii="Times New Roman" w:hAnsi="Times New Roman" w:cs="Times New Roman"/>
                <w:i/>
                <w:iCs/>
                <w:color w:val="000000"/>
              </w:rPr>
              <w:t xml:space="preserve">Erethizon dorsatum </w:t>
            </w:r>
            <w:r w:rsidR="001328B1" w:rsidRPr="00100DCB">
              <w:rPr>
                <w:rFonts w:ascii="Times New Roman" w:hAnsi="Times New Roman" w:cs="Times New Roman"/>
                <w:i/>
                <w:iCs/>
                <w:color w:val="000000"/>
              </w:rPr>
              <w:fldChar w:fldCharType="begin" w:fldLock="1"/>
            </w:r>
            <w:r w:rsidR="00AB62B5" w:rsidRPr="000857F9">
              <w:rPr>
                <w:rFonts w:ascii="Times New Roman" w:hAnsi="Times New Roman" w:cs="Times New Roman"/>
                <w:i/>
                <w:iCs/>
                <w:color w:val="000000"/>
              </w:rPr>
              <w:instrText>ADDIN CSL_CITATION {"citationItems":[{"id":"ITEM-1","itemData":{"author":[{"dropping-particle":"","family":"Pilleri","given":"G","non-dropping-particle":"","parse-names":false,"suffix":""},{"dropping-particle":"","family":"Gihr","given":"M","non-dropping-particle":"","parse-names":false,"suffix":""},{"dropping-particle":"","family":"Kraus","given":"C","non-dropping-particle":"","parse-names":false,"suffix":""}],"container-title":"Investigations on Behavers","editor":[{"dropping-particle":"","family":"Pilleri","given":"G","non-dropping-particle":"","parse-names":false,"suffix":""}],"id":"ITEM-1","issued":{"date-parts":[["1984"]]},"page":"11-102","publisher":"Brain Anatomy Institute","publisher-place":"Berne","title":"Cephalization in Rodents with particular reference to the Canadian Beaver (&lt;i&gt;Castor canadensisi&lt;/i&gt;)","type":"chapter"},"uris":["http://www.mendeley.com/documents/?uuid=96b0a159-6397-4949-b298-442c670dca90"]}],"mendeley":{"formattedCitation":"[5]","plainTextFormattedCitation":"[5]","previouslyFormattedCitation":"[5]"},"properties":{"noteIndex":0},"schema":"https://github.com/citation-style-language/schema/raw/master/csl-citation.json"}</w:instrText>
            </w:r>
            <w:r w:rsidR="001328B1" w:rsidRPr="00100DCB">
              <w:rPr>
                <w:rFonts w:ascii="Times New Roman" w:hAnsi="Times New Roman" w:cs="Times New Roman"/>
                <w:i/>
                <w:iCs/>
                <w:color w:val="000000"/>
              </w:rPr>
              <w:fldChar w:fldCharType="separate"/>
            </w:r>
            <w:r w:rsidR="001328B1" w:rsidRPr="00100DCB">
              <w:rPr>
                <w:rFonts w:ascii="Times New Roman" w:hAnsi="Times New Roman" w:cs="Times New Roman"/>
                <w:iCs/>
                <w:noProof/>
                <w:color w:val="000000"/>
              </w:rPr>
              <w:t>[5]</w:t>
            </w:r>
            <w:r w:rsidR="001328B1" w:rsidRPr="00100DCB">
              <w:rPr>
                <w:rFonts w:ascii="Times New Roman" w:hAnsi="Times New Roman" w:cs="Times New Roman"/>
                <w:i/>
                <w:iCs/>
                <w:color w:val="000000"/>
              </w:rPr>
              <w:fldChar w:fldCharType="end"/>
            </w:r>
          </w:p>
        </w:tc>
        <w:tc>
          <w:tcPr>
            <w:tcW w:w="2180" w:type="dxa"/>
            <w:gridSpan w:val="2"/>
            <w:tcBorders>
              <w:top w:val="nil"/>
              <w:left w:val="nil"/>
              <w:bottom w:val="nil"/>
              <w:right w:val="nil"/>
            </w:tcBorders>
            <w:vAlign w:val="center"/>
          </w:tcPr>
          <w:p w14:paraId="4A01E064" w14:textId="352E6D7B"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27.9</w:t>
            </w:r>
          </w:p>
        </w:tc>
        <w:tc>
          <w:tcPr>
            <w:tcW w:w="2286" w:type="dxa"/>
            <w:gridSpan w:val="2"/>
            <w:tcBorders>
              <w:top w:val="nil"/>
              <w:left w:val="nil"/>
              <w:bottom w:val="nil"/>
              <w:right w:val="nil"/>
            </w:tcBorders>
            <w:vAlign w:val="center"/>
          </w:tcPr>
          <w:p w14:paraId="450A2755" w14:textId="5CC17226"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5160</w:t>
            </w:r>
          </w:p>
        </w:tc>
        <w:tc>
          <w:tcPr>
            <w:tcW w:w="1418" w:type="dxa"/>
            <w:tcBorders>
              <w:top w:val="nil"/>
              <w:left w:val="nil"/>
              <w:bottom w:val="nil"/>
              <w:right w:val="nil"/>
            </w:tcBorders>
            <w:vAlign w:val="center"/>
          </w:tcPr>
          <w:p w14:paraId="3193BAE7" w14:textId="712C909D"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0.76</w:t>
            </w:r>
          </w:p>
        </w:tc>
        <w:tc>
          <w:tcPr>
            <w:tcW w:w="2024" w:type="dxa"/>
            <w:gridSpan w:val="2"/>
            <w:tcBorders>
              <w:top w:val="nil"/>
              <w:left w:val="nil"/>
              <w:bottom w:val="nil"/>
              <w:right w:val="nil"/>
            </w:tcBorders>
            <w:vAlign w:val="center"/>
          </w:tcPr>
          <w:p w14:paraId="0B75ED4A" w14:textId="1350AC54"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0.90</w:t>
            </w:r>
          </w:p>
        </w:tc>
        <w:tc>
          <w:tcPr>
            <w:tcW w:w="1875" w:type="dxa"/>
            <w:gridSpan w:val="2"/>
            <w:tcBorders>
              <w:top w:val="nil"/>
              <w:left w:val="nil"/>
              <w:bottom w:val="nil"/>
              <w:right w:val="nil"/>
            </w:tcBorders>
            <w:vAlign w:val="center"/>
          </w:tcPr>
          <w:p w14:paraId="461CDA4B" w14:textId="413816B2" w:rsidR="00D812C8" w:rsidRPr="000857F9" w:rsidRDefault="00D812C8" w:rsidP="001636D5">
            <w:pPr>
              <w:jc w:val="center"/>
              <w:rPr>
                <w:rFonts w:ascii="Times New Roman" w:hAnsi="Times New Roman" w:cs="Times New Roman"/>
                <w:b/>
              </w:rPr>
            </w:pPr>
            <w:r w:rsidRPr="000857F9">
              <w:rPr>
                <w:rFonts w:ascii="Times New Roman" w:hAnsi="Times New Roman" w:cs="Times New Roman"/>
                <w:color w:val="000000"/>
              </w:rPr>
              <w:t>1.16</w:t>
            </w:r>
          </w:p>
        </w:tc>
      </w:tr>
      <w:tr w:rsidR="00D812C8" w:rsidRPr="000857F9" w14:paraId="086307B2" w14:textId="77777777" w:rsidTr="003274D6">
        <w:trPr>
          <w:trHeight w:val="309"/>
        </w:trPr>
        <w:tc>
          <w:tcPr>
            <w:tcW w:w="3549" w:type="dxa"/>
            <w:tcBorders>
              <w:top w:val="nil"/>
              <w:left w:val="nil"/>
              <w:bottom w:val="nil"/>
              <w:right w:val="nil"/>
            </w:tcBorders>
            <w:vAlign w:val="center"/>
          </w:tcPr>
          <w:p w14:paraId="2841068D" w14:textId="63EEE4D4" w:rsidR="00D812C8" w:rsidRPr="000857F9" w:rsidRDefault="00D812C8" w:rsidP="001328B1">
            <w:pPr>
              <w:jc w:val="center"/>
              <w:rPr>
                <w:rFonts w:ascii="Times New Roman" w:hAnsi="Times New Roman" w:cs="Times New Roman"/>
                <w:i/>
                <w:iCs/>
                <w:color w:val="000000"/>
              </w:rPr>
            </w:pPr>
            <w:r w:rsidRPr="000857F9">
              <w:rPr>
                <w:rFonts w:ascii="Times New Roman" w:hAnsi="Times New Roman" w:cs="Times New Roman"/>
                <w:i/>
                <w:iCs/>
                <w:color w:val="000000"/>
              </w:rPr>
              <w:t xml:space="preserve">Erethizon dorsatum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61A51BF3" w14:textId="5E3F73AE"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28.7</w:t>
            </w:r>
          </w:p>
        </w:tc>
        <w:tc>
          <w:tcPr>
            <w:tcW w:w="2286" w:type="dxa"/>
            <w:gridSpan w:val="2"/>
            <w:tcBorders>
              <w:top w:val="nil"/>
              <w:left w:val="nil"/>
              <w:bottom w:val="nil"/>
              <w:right w:val="nil"/>
            </w:tcBorders>
            <w:vAlign w:val="center"/>
          </w:tcPr>
          <w:p w14:paraId="162E131F" w14:textId="5A6B7117"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3430</w:t>
            </w:r>
          </w:p>
        </w:tc>
        <w:tc>
          <w:tcPr>
            <w:tcW w:w="1418" w:type="dxa"/>
            <w:tcBorders>
              <w:top w:val="nil"/>
              <w:left w:val="nil"/>
              <w:bottom w:val="nil"/>
              <w:right w:val="nil"/>
            </w:tcBorders>
            <w:vAlign w:val="center"/>
          </w:tcPr>
          <w:p w14:paraId="00A03793" w14:textId="55E46024"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1.02</w:t>
            </w:r>
          </w:p>
        </w:tc>
        <w:tc>
          <w:tcPr>
            <w:tcW w:w="2024" w:type="dxa"/>
            <w:gridSpan w:val="2"/>
            <w:tcBorders>
              <w:top w:val="nil"/>
              <w:left w:val="nil"/>
              <w:bottom w:val="nil"/>
              <w:right w:val="nil"/>
            </w:tcBorders>
            <w:vAlign w:val="center"/>
          </w:tcPr>
          <w:p w14:paraId="1D80B56E" w14:textId="3549297C"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1.26</w:t>
            </w:r>
          </w:p>
        </w:tc>
        <w:tc>
          <w:tcPr>
            <w:tcW w:w="1875" w:type="dxa"/>
            <w:gridSpan w:val="2"/>
            <w:tcBorders>
              <w:top w:val="nil"/>
              <w:left w:val="nil"/>
              <w:bottom w:val="nil"/>
              <w:right w:val="nil"/>
            </w:tcBorders>
            <w:vAlign w:val="center"/>
          </w:tcPr>
          <w:p w14:paraId="6DBD0B2F" w14:textId="52C93CCF"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1.55</w:t>
            </w:r>
          </w:p>
        </w:tc>
      </w:tr>
      <w:tr w:rsidR="00D812C8" w:rsidRPr="000857F9" w14:paraId="08C8B55F" w14:textId="77777777" w:rsidTr="003274D6">
        <w:tc>
          <w:tcPr>
            <w:tcW w:w="3549" w:type="dxa"/>
            <w:tcBorders>
              <w:top w:val="nil"/>
              <w:left w:val="nil"/>
              <w:bottom w:val="nil"/>
              <w:right w:val="nil"/>
            </w:tcBorders>
            <w:vAlign w:val="center"/>
          </w:tcPr>
          <w:p w14:paraId="47EE2483" w14:textId="5ECD7E51" w:rsidR="00D812C8" w:rsidRPr="000857F9" w:rsidRDefault="00D812C8" w:rsidP="001636D5">
            <w:pPr>
              <w:jc w:val="center"/>
              <w:rPr>
                <w:rFonts w:ascii="Times New Roman" w:hAnsi="Times New Roman" w:cs="Times New Roman"/>
                <w:i/>
                <w:iCs/>
                <w:color w:val="000000"/>
              </w:rPr>
            </w:pPr>
            <w:r w:rsidRPr="000857F9">
              <w:rPr>
                <w:rFonts w:ascii="Times New Roman" w:hAnsi="Times New Roman" w:cs="Times New Roman"/>
                <w:i/>
                <w:iCs/>
                <w:color w:val="000000"/>
              </w:rPr>
              <w:t xml:space="preserve">Erethizon dorsatum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15FB9487" w14:textId="42F6F4DC"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25.1</w:t>
            </w:r>
          </w:p>
        </w:tc>
        <w:tc>
          <w:tcPr>
            <w:tcW w:w="2286" w:type="dxa"/>
            <w:gridSpan w:val="2"/>
            <w:tcBorders>
              <w:top w:val="nil"/>
              <w:left w:val="nil"/>
              <w:bottom w:val="nil"/>
              <w:right w:val="nil"/>
            </w:tcBorders>
            <w:vAlign w:val="center"/>
          </w:tcPr>
          <w:p w14:paraId="6F7DB7D6" w14:textId="7A9ACA23"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4980</w:t>
            </w:r>
          </w:p>
        </w:tc>
        <w:tc>
          <w:tcPr>
            <w:tcW w:w="1418" w:type="dxa"/>
            <w:tcBorders>
              <w:top w:val="nil"/>
              <w:left w:val="nil"/>
              <w:bottom w:val="nil"/>
              <w:right w:val="nil"/>
            </w:tcBorders>
            <w:vAlign w:val="center"/>
          </w:tcPr>
          <w:p w14:paraId="450280CE" w14:textId="0D2EA4F9"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0.70</w:t>
            </w:r>
          </w:p>
        </w:tc>
        <w:tc>
          <w:tcPr>
            <w:tcW w:w="2024" w:type="dxa"/>
            <w:gridSpan w:val="2"/>
            <w:tcBorders>
              <w:top w:val="nil"/>
              <w:left w:val="nil"/>
              <w:bottom w:val="nil"/>
              <w:right w:val="nil"/>
            </w:tcBorders>
            <w:vAlign w:val="center"/>
          </w:tcPr>
          <w:p w14:paraId="0C14469D" w14:textId="517B9AC8"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0.83</w:t>
            </w:r>
          </w:p>
        </w:tc>
        <w:tc>
          <w:tcPr>
            <w:tcW w:w="1875" w:type="dxa"/>
            <w:gridSpan w:val="2"/>
            <w:tcBorders>
              <w:top w:val="nil"/>
              <w:left w:val="nil"/>
              <w:bottom w:val="nil"/>
              <w:right w:val="nil"/>
            </w:tcBorders>
            <w:vAlign w:val="center"/>
          </w:tcPr>
          <w:p w14:paraId="00E5BE78" w14:textId="0DEDB896"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1.07</w:t>
            </w:r>
          </w:p>
        </w:tc>
      </w:tr>
      <w:tr w:rsidR="00D812C8" w:rsidRPr="000857F9" w14:paraId="18E02BEE" w14:textId="77777777" w:rsidTr="003274D6">
        <w:trPr>
          <w:trHeight w:val="373"/>
        </w:trPr>
        <w:tc>
          <w:tcPr>
            <w:tcW w:w="3549" w:type="dxa"/>
            <w:tcBorders>
              <w:top w:val="nil"/>
              <w:left w:val="nil"/>
              <w:bottom w:val="nil"/>
              <w:right w:val="nil"/>
            </w:tcBorders>
            <w:vAlign w:val="center"/>
          </w:tcPr>
          <w:p w14:paraId="2492C024" w14:textId="0C73D972" w:rsidR="00D812C8" w:rsidRPr="000857F9" w:rsidRDefault="00D812C8" w:rsidP="001636D5">
            <w:pPr>
              <w:jc w:val="center"/>
              <w:rPr>
                <w:rFonts w:ascii="Times New Roman" w:hAnsi="Times New Roman" w:cs="Times New Roman"/>
                <w:i/>
                <w:iCs/>
                <w:color w:val="000000"/>
              </w:rPr>
            </w:pPr>
            <w:r w:rsidRPr="000857F9">
              <w:rPr>
                <w:rFonts w:ascii="Times New Roman" w:hAnsi="Times New Roman" w:cs="Times New Roman"/>
                <w:i/>
                <w:iCs/>
                <w:color w:val="000000"/>
              </w:rPr>
              <w:t xml:space="preserve">Erethizon dorsatum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2CE1E19F" w14:textId="281B57EB"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27.2</w:t>
            </w:r>
          </w:p>
        </w:tc>
        <w:tc>
          <w:tcPr>
            <w:tcW w:w="2286" w:type="dxa"/>
            <w:gridSpan w:val="2"/>
            <w:tcBorders>
              <w:top w:val="nil"/>
              <w:left w:val="nil"/>
              <w:bottom w:val="nil"/>
              <w:right w:val="nil"/>
            </w:tcBorders>
            <w:vAlign w:val="center"/>
          </w:tcPr>
          <w:p w14:paraId="7099619B" w14:textId="63313143"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4980</w:t>
            </w:r>
          </w:p>
        </w:tc>
        <w:tc>
          <w:tcPr>
            <w:tcW w:w="1418" w:type="dxa"/>
            <w:tcBorders>
              <w:top w:val="nil"/>
              <w:left w:val="nil"/>
              <w:bottom w:val="nil"/>
              <w:right w:val="nil"/>
            </w:tcBorders>
            <w:vAlign w:val="center"/>
          </w:tcPr>
          <w:p w14:paraId="47427723" w14:textId="73CF025E"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0.76</w:t>
            </w:r>
          </w:p>
        </w:tc>
        <w:tc>
          <w:tcPr>
            <w:tcW w:w="2024" w:type="dxa"/>
            <w:gridSpan w:val="2"/>
            <w:tcBorders>
              <w:top w:val="nil"/>
              <w:left w:val="nil"/>
              <w:bottom w:val="nil"/>
              <w:right w:val="nil"/>
            </w:tcBorders>
            <w:vAlign w:val="center"/>
          </w:tcPr>
          <w:p w14:paraId="5BE14F0F" w14:textId="679AD2F9"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0.90</w:t>
            </w:r>
          </w:p>
        </w:tc>
        <w:tc>
          <w:tcPr>
            <w:tcW w:w="1875" w:type="dxa"/>
            <w:gridSpan w:val="2"/>
            <w:tcBorders>
              <w:top w:val="nil"/>
              <w:left w:val="nil"/>
              <w:bottom w:val="nil"/>
              <w:right w:val="nil"/>
            </w:tcBorders>
            <w:vAlign w:val="center"/>
          </w:tcPr>
          <w:p w14:paraId="6DA2C804" w14:textId="399C79FE"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1.16</w:t>
            </w:r>
          </w:p>
        </w:tc>
      </w:tr>
      <w:tr w:rsidR="00D812C8" w:rsidRPr="000857F9" w14:paraId="79815042" w14:textId="77777777" w:rsidTr="003274D6">
        <w:tc>
          <w:tcPr>
            <w:tcW w:w="3549" w:type="dxa"/>
            <w:tcBorders>
              <w:top w:val="nil"/>
              <w:left w:val="nil"/>
              <w:bottom w:val="nil"/>
              <w:right w:val="nil"/>
            </w:tcBorders>
            <w:vAlign w:val="center"/>
          </w:tcPr>
          <w:p w14:paraId="65C6105C" w14:textId="5369B318" w:rsidR="00D812C8" w:rsidRPr="000857F9" w:rsidRDefault="00D812C8" w:rsidP="001636D5">
            <w:pPr>
              <w:jc w:val="center"/>
              <w:rPr>
                <w:rFonts w:ascii="Times New Roman" w:hAnsi="Times New Roman" w:cs="Times New Roman"/>
                <w:i/>
                <w:iCs/>
                <w:color w:val="000000"/>
              </w:rPr>
            </w:pPr>
            <w:r w:rsidRPr="000857F9">
              <w:rPr>
                <w:rFonts w:ascii="Times New Roman" w:hAnsi="Times New Roman" w:cs="Times New Roman"/>
                <w:i/>
                <w:iCs/>
                <w:color w:val="000000"/>
              </w:rPr>
              <w:t xml:space="preserve">Erethizon dorsatum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7A6E89BC" w14:textId="1868151E"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27.1</w:t>
            </w:r>
          </w:p>
        </w:tc>
        <w:tc>
          <w:tcPr>
            <w:tcW w:w="2286" w:type="dxa"/>
            <w:gridSpan w:val="2"/>
            <w:tcBorders>
              <w:top w:val="nil"/>
              <w:left w:val="nil"/>
              <w:bottom w:val="nil"/>
              <w:right w:val="nil"/>
            </w:tcBorders>
            <w:vAlign w:val="center"/>
          </w:tcPr>
          <w:p w14:paraId="7DA6FC36" w14:textId="1C508922"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4640</w:t>
            </w:r>
          </w:p>
        </w:tc>
        <w:tc>
          <w:tcPr>
            <w:tcW w:w="1418" w:type="dxa"/>
            <w:tcBorders>
              <w:top w:val="nil"/>
              <w:left w:val="nil"/>
              <w:bottom w:val="nil"/>
              <w:right w:val="nil"/>
            </w:tcBorders>
            <w:vAlign w:val="center"/>
          </w:tcPr>
          <w:p w14:paraId="0A269AD5" w14:textId="4300CF74"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0.79</w:t>
            </w:r>
          </w:p>
        </w:tc>
        <w:tc>
          <w:tcPr>
            <w:tcW w:w="2024" w:type="dxa"/>
            <w:gridSpan w:val="2"/>
            <w:tcBorders>
              <w:top w:val="nil"/>
              <w:left w:val="nil"/>
              <w:bottom w:val="nil"/>
              <w:right w:val="nil"/>
            </w:tcBorders>
            <w:vAlign w:val="center"/>
          </w:tcPr>
          <w:p w14:paraId="060E908F" w14:textId="1123683D"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875" w:type="dxa"/>
            <w:gridSpan w:val="2"/>
            <w:tcBorders>
              <w:top w:val="nil"/>
              <w:left w:val="nil"/>
              <w:bottom w:val="nil"/>
              <w:right w:val="nil"/>
            </w:tcBorders>
            <w:vAlign w:val="center"/>
          </w:tcPr>
          <w:p w14:paraId="77CC73BF" w14:textId="1662B07F"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1.20</w:t>
            </w:r>
          </w:p>
        </w:tc>
      </w:tr>
      <w:tr w:rsidR="00D812C8" w:rsidRPr="000857F9" w14:paraId="5E4B559A" w14:textId="77777777" w:rsidTr="003274D6">
        <w:tc>
          <w:tcPr>
            <w:tcW w:w="3549" w:type="dxa"/>
            <w:tcBorders>
              <w:top w:val="nil"/>
              <w:left w:val="nil"/>
              <w:bottom w:val="nil"/>
              <w:right w:val="nil"/>
            </w:tcBorders>
            <w:vAlign w:val="center"/>
          </w:tcPr>
          <w:p w14:paraId="46EBD882" w14:textId="190880E7" w:rsidR="00D812C8" w:rsidRPr="000857F9" w:rsidRDefault="00D812C8" w:rsidP="001636D5">
            <w:pPr>
              <w:jc w:val="center"/>
              <w:rPr>
                <w:rFonts w:ascii="Times New Roman" w:hAnsi="Times New Roman" w:cs="Times New Roman"/>
                <w:i/>
                <w:iCs/>
                <w:color w:val="000000"/>
              </w:rPr>
            </w:pPr>
            <w:r w:rsidRPr="000857F9">
              <w:rPr>
                <w:rFonts w:ascii="Times New Roman" w:hAnsi="Times New Roman" w:cs="Times New Roman"/>
                <w:i/>
                <w:iCs/>
                <w:color w:val="000000"/>
              </w:rPr>
              <w:t xml:space="preserve">Erethizon dorsatum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60DDC6C5" w14:textId="5F68992C"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27.1</w:t>
            </w:r>
          </w:p>
        </w:tc>
        <w:tc>
          <w:tcPr>
            <w:tcW w:w="2286" w:type="dxa"/>
            <w:gridSpan w:val="2"/>
            <w:tcBorders>
              <w:top w:val="nil"/>
              <w:left w:val="nil"/>
              <w:bottom w:val="nil"/>
              <w:right w:val="nil"/>
            </w:tcBorders>
            <w:vAlign w:val="center"/>
          </w:tcPr>
          <w:p w14:paraId="371F61B6" w14:textId="7D341A87"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6200</w:t>
            </w:r>
          </w:p>
        </w:tc>
        <w:tc>
          <w:tcPr>
            <w:tcW w:w="1418" w:type="dxa"/>
            <w:tcBorders>
              <w:top w:val="nil"/>
              <w:left w:val="nil"/>
              <w:bottom w:val="nil"/>
              <w:right w:val="nil"/>
            </w:tcBorders>
            <w:vAlign w:val="center"/>
          </w:tcPr>
          <w:p w14:paraId="49F45D68" w14:textId="6319C4C9"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0.65</w:t>
            </w:r>
          </w:p>
        </w:tc>
        <w:tc>
          <w:tcPr>
            <w:tcW w:w="2024" w:type="dxa"/>
            <w:gridSpan w:val="2"/>
            <w:tcBorders>
              <w:top w:val="nil"/>
              <w:left w:val="nil"/>
              <w:bottom w:val="nil"/>
              <w:right w:val="nil"/>
            </w:tcBorders>
            <w:vAlign w:val="center"/>
          </w:tcPr>
          <w:p w14:paraId="3EB033E6" w14:textId="6E9F4C40"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0.77</w:t>
            </w:r>
          </w:p>
        </w:tc>
        <w:tc>
          <w:tcPr>
            <w:tcW w:w="1875" w:type="dxa"/>
            <w:gridSpan w:val="2"/>
            <w:tcBorders>
              <w:top w:val="nil"/>
              <w:left w:val="nil"/>
              <w:bottom w:val="nil"/>
              <w:right w:val="nil"/>
            </w:tcBorders>
            <w:vAlign w:val="center"/>
          </w:tcPr>
          <w:p w14:paraId="08C3E596" w14:textId="703D2F67"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1.00</w:t>
            </w:r>
          </w:p>
        </w:tc>
      </w:tr>
      <w:tr w:rsidR="00D812C8" w:rsidRPr="000857F9" w14:paraId="1466030E" w14:textId="77777777" w:rsidTr="003274D6">
        <w:tc>
          <w:tcPr>
            <w:tcW w:w="3549" w:type="dxa"/>
            <w:tcBorders>
              <w:top w:val="nil"/>
              <w:left w:val="nil"/>
              <w:bottom w:val="nil"/>
              <w:right w:val="nil"/>
            </w:tcBorders>
            <w:vAlign w:val="center"/>
          </w:tcPr>
          <w:p w14:paraId="79F0E94F" w14:textId="7645E7F2" w:rsidR="00D812C8" w:rsidRPr="00100DCB" w:rsidRDefault="00D812C8" w:rsidP="00AB62B5">
            <w:pPr>
              <w:jc w:val="center"/>
              <w:rPr>
                <w:rFonts w:ascii="Times New Roman" w:hAnsi="Times New Roman" w:cs="Times New Roman"/>
                <w:iCs/>
                <w:color w:val="000000"/>
              </w:rPr>
            </w:pPr>
            <w:r w:rsidRPr="000857F9">
              <w:rPr>
                <w:rFonts w:ascii="Times New Roman" w:hAnsi="Times New Roman" w:cs="Times New Roman"/>
                <w:i/>
                <w:iCs/>
                <w:color w:val="000000"/>
              </w:rPr>
              <w:t xml:space="preserve">Erethizon dorsatum </w:t>
            </w:r>
            <w:r w:rsidR="00AB62B5" w:rsidRPr="00100DCB">
              <w:rPr>
                <w:rFonts w:ascii="Times New Roman" w:hAnsi="Times New Roman" w:cs="Times New Roman"/>
                <w:i/>
                <w:iCs/>
                <w:color w:val="000000"/>
              </w:rPr>
              <w:fldChar w:fldCharType="begin" w:fldLock="1"/>
            </w:r>
            <w:r w:rsidR="00414430" w:rsidRPr="000857F9">
              <w:rPr>
                <w:rFonts w:ascii="Times New Roman" w:hAnsi="Times New Roman" w:cs="Times New Roman"/>
                <w:i/>
                <w:iCs/>
                <w:color w:val="000000"/>
              </w:rPr>
              <w:instrText>ADDIN CSL_CITATION {"citationItems":[{"id":"ITEM-1","itemData":{"author":[{"dropping-particle":"","family":"Sacher","given":"G.A","non-dropping-particle":"","parse-names":false,"suffix":""},{"dropping-particle":"","family":"Staffeldt","given":"E.F","non-dropping-particle":"","parse-names":false,"suffix":""}],"container-title":"American Naturalist","id":"ITEM-1","issued":{"date-parts":[["1974"]]},"page":"593-615","title":"Relation of gestation time to brain weight for placental mammals: implications for the theory of vertebrate growth","type":"article-journal","volume":"108"},"uris":["http://www.mendeley.com/documents/?uuid=9ab6b1ce-d129-463e-b5f9-ddcdc062e325"]}],"mendeley":{"formattedCitation":"[33]","plainTextFormattedCitation":"[33]","previouslyFormattedCitation":"[33]"},"properties":{"noteIndex":0},"schema":"https://github.com/citation-style-language/schema/raw/master/csl-citation.json"}</w:instrText>
            </w:r>
            <w:r w:rsidR="00AB62B5" w:rsidRPr="00100DCB">
              <w:rPr>
                <w:rFonts w:ascii="Times New Roman" w:hAnsi="Times New Roman" w:cs="Times New Roman"/>
                <w:i/>
                <w:iCs/>
                <w:color w:val="000000"/>
              </w:rPr>
              <w:fldChar w:fldCharType="separate"/>
            </w:r>
            <w:r w:rsidR="00414430" w:rsidRPr="00100DCB">
              <w:rPr>
                <w:rFonts w:ascii="Times New Roman" w:hAnsi="Times New Roman" w:cs="Times New Roman"/>
                <w:iCs/>
                <w:noProof/>
                <w:color w:val="000000"/>
              </w:rPr>
              <w:t>[33]</w:t>
            </w:r>
            <w:r w:rsidR="00AB62B5" w:rsidRPr="00100DCB">
              <w:rPr>
                <w:rFonts w:ascii="Times New Roman" w:hAnsi="Times New Roman" w:cs="Times New Roman"/>
                <w:i/>
                <w:iCs/>
                <w:color w:val="000000"/>
              </w:rPr>
              <w:fldChar w:fldCharType="end"/>
            </w:r>
          </w:p>
        </w:tc>
        <w:tc>
          <w:tcPr>
            <w:tcW w:w="2180" w:type="dxa"/>
            <w:gridSpan w:val="2"/>
            <w:tcBorders>
              <w:top w:val="nil"/>
              <w:left w:val="nil"/>
              <w:bottom w:val="nil"/>
              <w:right w:val="nil"/>
            </w:tcBorders>
            <w:vAlign w:val="center"/>
          </w:tcPr>
          <w:p w14:paraId="2A336739" w14:textId="52EAA90C"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24</w:t>
            </w:r>
          </w:p>
        </w:tc>
        <w:tc>
          <w:tcPr>
            <w:tcW w:w="2286" w:type="dxa"/>
            <w:gridSpan w:val="2"/>
            <w:tcBorders>
              <w:top w:val="nil"/>
              <w:left w:val="nil"/>
              <w:bottom w:val="nil"/>
              <w:right w:val="nil"/>
            </w:tcBorders>
            <w:vAlign w:val="center"/>
          </w:tcPr>
          <w:p w14:paraId="110BC25D" w14:textId="0F6422E1"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6640</w:t>
            </w:r>
          </w:p>
        </w:tc>
        <w:tc>
          <w:tcPr>
            <w:tcW w:w="1418" w:type="dxa"/>
            <w:tcBorders>
              <w:top w:val="nil"/>
              <w:left w:val="nil"/>
              <w:bottom w:val="nil"/>
              <w:right w:val="nil"/>
            </w:tcBorders>
            <w:vAlign w:val="center"/>
          </w:tcPr>
          <w:p w14:paraId="0B2C164C" w14:textId="765081DE"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0.55</w:t>
            </w:r>
          </w:p>
        </w:tc>
        <w:tc>
          <w:tcPr>
            <w:tcW w:w="2024" w:type="dxa"/>
            <w:gridSpan w:val="2"/>
            <w:tcBorders>
              <w:top w:val="nil"/>
              <w:left w:val="nil"/>
              <w:bottom w:val="nil"/>
              <w:right w:val="nil"/>
            </w:tcBorders>
            <w:vAlign w:val="center"/>
          </w:tcPr>
          <w:p w14:paraId="3560110A" w14:textId="099320CE"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0.64</w:t>
            </w:r>
          </w:p>
        </w:tc>
        <w:tc>
          <w:tcPr>
            <w:tcW w:w="1875" w:type="dxa"/>
            <w:gridSpan w:val="2"/>
            <w:tcBorders>
              <w:top w:val="nil"/>
              <w:left w:val="nil"/>
              <w:bottom w:val="nil"/>
              <w:right w:val="nil"/>
            </w:tcBorders>
            <w:vAlign w:val="center"/>
          </w:tcPr>
          <w:p w14:paraId="417A85A6" w14:textId="6C5E3BC0"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0.85</w:t>
            </w:r>
          </w:p>
        </w:tc>
      </w:tr>
      <w:tr w:rsidR="00D812C8" w:rsidRPr="000857F9" w14:paraId="44FFCE79" w14:textId="77777777" w:rsidTr="003274D6">
        <w:tc>
          <w:tcPr>
            <w:tcW w:w="3549" w:type="dxa"/>
            <w:tcBorders>
              <w:top w:val="nil"/>
              <w:left w:val="nil"/>
              <w:bottom w:val="nil"/>
              <w:right w:val="nil"/>
            </w:tcBorders>
            <w:vAlign w:val="center"/>
          </w:tcPr>
          <w:p w14:paraId="57CEDCC8" w14:textId="2051695A" w:rsidR="00D812C8" w:rsidRPr="000857F9" w:rsidRDefault="00D812C8" w:rsidP="001636D5">
            <w:pPr>
              <w:jc w:val="center"/>
              <w:rPr>
                <w:rFonts w:ascii="Times New Roman" w:hAnsi="Times New Roman" w:cs="Times New Roman"/>
                <w:iCs/>
                <w:color w:val="000000"/>
              </w:rPr>
            </w:pPr>
            <w:r w:rsidRPr="000857F9">
              <w:rPr>
                <w:rFonts w:ascii="Times New Roman" w:hAnsi="Times New Roman" w:cs="Times New Roman"/>
                <w:i/>
                <w:iCs/>
                <w:color w:val="000000"/>
              </w:rPr>
              <w:t xml:space="preserve">Erethizon dorsatum </w:t>
            </w:r>
            <w:r w:rsidRPr="000857F9">
              <w:rPr>
                <w:rFonts w:ascii="Times New Roman" w:hAnsi="Times New Roman" w:cs="Times New Roman"/>
                <w:iCs/>
                <w:color w:val="000000"/>
              </w:rPr>
              <w:t>[33]</w:t>
            </w:r>
          </w:p>
        </w:tc>
        <w:tc>
          <w:tcPr>
            <w:tcW w:w="2180" w:type="dxa"/>
            <w:gridSpan w:val="2"/>
            <w:tcBorders>
              <w:top w:val="nil"/>
              <w:left w:val="nil"/>
              <w:bottom w:val="nil"/>
              <w:right w:val="nil"/>
            </w:tcBorders>
            <w:vAlign w:val="center"/>
          </w:tcPr>
          <w:p w14:paraId="35F8C697" w14:textId="64A7B6B5"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30.77</w:t>
            </w:r>
          </w:p>
        </w:tc>
        <w:tc>
          <w:tcPr>
            <w:tcW w:w="2286" w:type="dxa"/>
            <w:gridSpan w:val="2"/>
            <w:tcBorders>
              <w:top w:val="nil"/>
              <w:left w:val="nil"/>
              <w:bottom w:val="nil"/>
              <w:right w:val="nil"/>
            </w:tcBorders>
            <w:vAlign w:val="center"/>
          </w:tcPr>
          <w:p w14:paraId="23E751D8" w14:textId="409DB45E"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2800</w:t>
            </w:r>
          </w:p>
        </w:tc>
        <w:tc>
          <w:tcPr>
            <w:tcW w:w="1418" w:type="dxa"/>
            <w:tcBorders>
              <w:top w:val="nil"/>
              <w:left w:val="nil"/>
              <w:bottom w:val="nil"/>
              <w:right w:val="nil"/>
            </w:tcBorders>
            <w:vAlign w:val="center"/>
          </w:tcPr>
          <w:p w14:paraId="7C3B8DC7" w14:textId="76272870"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1.26</w:t>
            </w:r>
          </w:p>
        </w:tc>
        <w:tc>
          <w:tcPr>
            <w:tcW w:w="2024" w:type="dxa"/>
            <w:gridSpan w:val="2"/>
            <w:tcBorders>
              <w:top w:val="nil"/>
              <w:left w:val="nil"/>
              <w:bottom w:val="nil"/>
              <w:right w:val="nil"/>
            </w:tcBorders>
            <w:vAlign w:val="center"/>
          </w:tcPr>
          <w:p w14:paraId="13BB01FB" w14:textId="57473BE9"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1.56</w:t>
            </w:r>
          </w:p>
        </w:tc>
        <w:tc>
          <w:tcPr>
            <w:tcW w:w="1875" w:type="dxa"/>
            <w:gridSpan w:val="2"/>
            <w:tcBorders>
              <w:top w:val="nil"/>
              <w:left w:val="nil"/>
              <w:bottom w:val="nil"/>
              <w:right w:val="nil"/>
            </w:tcBorders>
            <w:vAlign w:val="center"/>
          </w:tcPr>
          <w:p w14:paraId="0847C93D" w14:textId="62D230C9"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1.89</w:t>
            </w:r>
          </w:p>
        </w:tc>
      </w:tr>
      <w:tr w:rsidR="00D812C8" w:rsidRPr="000857F9" w14:paraId="22261984" w14:textId="77777777" w:rsidTr="003274D6">
        <w:trPr>
          <w:trHeight w:val="210"/>
        </w:trPr>
        <w:tc>
          <w:tcPr>
            <w:tcW w:w="3549" w:type="dxa"/>
            <w:tcBorders>
              <w:top w:val="nil"/>
              <w:left w:val="nil"/>
              <w:bottom w:val="nil"/>
              <w:right w:val="nil"/>
            </w:tcBorders>
            <w:vAlign w:val="center"/>
          </w:tcPr>
          <w:p w14:paraId="0A389029" w14:textId="2874E72B" w:rsidR="00D812C8" w:rsidRPr="000857F9" w:rsidRDefault="00D812C8" w:rsidP="001636D5">
            <w:pPr>
              <w:jc w:val="center"/>
              <w:rPr>
                <w:rFonts w:ascii="Times New Roman" w:hAnsi="Times New Roman" w:cs="Times New Roman"/>
                <w:i/>
                <w:iCs/>
                <w:color w:val="000000"/>
              </w:rPr>
            </w:pPr>
            <w:r w:rsidRPr="000857F9">
              <w:rPr>
                <w:rFonts w:ascii="Times New Roman" w:hAnsi="Times New Roman" w:cs="Times New Roman"/>
                <w:i/>
                <w:iCs/>
                <w:color w:val="000000"/>
              </w:rPr>
              <w:t xml:space="preserve">Erethizon dorsatum </w:t>
            </w:r>
            <w:r w:rsidRPr="000857F9">
              <w:rPr>
                <w:rFonts w:ascii="Times New Roman" w:hAnsi="Times New Roman" w:cs="Times New Roman"/>
                <w:iCs/>
                <w:color w:val="000000"/>
              </w:rPr>
              <w:t>[33]</w:t>
            </w:r>
          </w:p>
        </w:tc>
        <w:tc>
          <w:tcPr>
            <w:tcW w:w="2180" w:type="dxa"/>
            <w:gridSpan w:val="2"/>
            <w:tcBorders>
              <w:top w:val="nil"/>
              <w:left w:val="nil"/>
              <w:bottom w:val="nil"/>
              <w:right w:val="nil"/>
            </w:tcBorders>
            <w:vAlign w:val="center"/>
          </w:tcPr>
          <w:p w14:paraId="36FF3974" w14:textId="420C3BDB"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21.22</w:t>
            </w:r>
          </w:p>
        </w:tc>
        <w:tc>
          <w:tcPr>
            <w:tcW w:w="2286" w:type="dxa"/>
            <w:gridSpan w:val="2"/>
            <w:tcBorders>
              <w:top w:val="nil"/>
              <w:left w:val="nil"/>
              <w:bottom w:val="nil"/>
              <w:right w:val="nil"/>
            </w:tcBorders>
            <w:vAlign w:val="center"/>
          </w:tcPr>
          <w:p w14:paraId="784BF8B2" w14:textId="67ECD0EF"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2725</w:t>
            </w:r>
          </w:p>
        </w:tc>
        <w:tc>
          <w:tcPr>
            <w:tcW w:w="1418" w:type="dxa"/>
            <w:tcBorders>
              <w:top w:val="nil"/>
              <w:left w:val="nil"/>
              <w:bottom w:val="nil"/>
              <w:right w:val="nil"/>
            </w:tcBorders>
            <w:vAlign w:val="center"/>
          </w:tcPr>
          <w:p w14:paraId="1590B18A" w14:textId="34A67260"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0.88</w:t>
            </w:r>
          </w:p>
        </w:tc>
        <w:tc>
          <w:tcPr>
            <w:tcW w:w="2024" w:type="dxa"/>
            <w:gridSpan w:val="2"/>
            <w:tcBorders>
              <w:top w:val="nil"/>
              <w:left w:val="nil"/>
              <w:bottom w:val="nil"/>
              <w:right w:val="nil"/>
            </w:tcBorders>
            <w:vAlign w:val="center"/>
          </w:tcPr>
          <w:p w14:paraId="6AF7ABC2" w14:textId="707EA12B"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1.10</w:t>
            </w:r>
          </w:p>
        </w:tc>
        <w:tc>
          <w:tcPr>
            <w:tcW w:w="1875" w:type="dxa"/>
            <w:gridSpan w:val="2"/>
            <w:tcBorders>
              <w:top w:val="nil"/>
              <w:left w:val="nil"/>
              <w:bottom w:val="nil"/>
              <w:right w:val="nil"/>
            </w:tcBorders>
            <w:vAlign w:val="center"/>
          </w:tcPr>
          <w:p w14:paraId="3A852D42" w14:textId="44F9D5B9"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1.33</w:t>
            </w:r>
          </w:p>
        </w:tc>
      </w:tr>
      <w:tr w:rsidR="00D812C8" w:rsidRPr="000857F9" w14:paraId="2E337749" w14:textId="77777777" w:rsidTr="003274D6">
        <w:trPr>
          <w:trHeight w:val="293"/>
        </w:trPr>
        <w:tc>
          <w:tcPr>
            <w:tcW w:w="3549" w:type="dxa"/>
            <w:tcBorders>
              <w:top w:val="nil"/>
              <w:left w:val="nil"/>
              <w:bottom w:val="nil"/>
              <w:right w:val="nil"/>
            </w:tcBorders>
            <w:vAlign w:val="center"/>
          </w:tcPr>
          <w:p w14:paraId="7208DF67" w14:textId="345B9ACE" w:rsidR="00D812C8" w:rsidRPr="000857F9" w:rsidRDefault="00D812C8" w:rsidP="001636D5">
            <w:pPr>
              <w:jc w:val="center"/>
              <w:rPr>
                <w:rFonts w:ascii="Times New Roman" w:hAnsi="Times New Roman" w:cs="Times New Roman"/>
                <w:i/>
                <w:iCs/>
                <w:color w:val="000000"/>
              </w:rPr>
            </w:pPr>
            <w:r w:rsidRPr="000857F9">
              <w:rPr>
                <w:rFonts w:ascii="Times New Roman" w:hAnsi="Times New Roman" w:cs="Times New Roman"/>
                <w:i/>
                <w:iCs/>
                <w:color w:val="000000"/>
              </w:rPr>
              <w:t xml:space="preserve">Erethizon dorsatum </w:t>
            </w:r>
            <w:r w:rsidRPr="000857F9">
              <w:rPr>
                <w:rFonts w:ascii="Times New Roman" w:hAnsi="Times New Roman" w:cs="Times New Roman"/>
                <w:iCs/>
                <w:color w:val="000000"/>
              </w:rPr>
              <w:t>[33]</w:t>
            </w:r>
          </w:p>
        </w:tc>
        <w:tc>
          <w:tcPr>
            <w:tcW w:w="2180" w:type="dxa"/>
            <w:gridSpan w:val="2"/>
            <w:tcBorders>
              <w:top w:val="nil"/>
              <w:left w:val="nil"/>
              <w:bottom w:val="nil"/>
              <w:right w:val="nil"/>
            </w:tcBorders>
            <w:vAlign w:val="center"/>
          </w:tcPr>
          <w:p w14:paraId="596F5420" w14:textId="126B11C7"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19.15</w:t>
            </w:r>
          </w:p>
        </w:tc>
        <w:tc>
          <w:tcPr>
            <w:tcW w:w="2286" w:type="dxa"/>
            <w:gridSpan w:val="2"/>
            <w:tcBorders>
              <w:top w:val="nil"/>
              <w:left w:val="nil"/>
              <w:bottom w:val="nil"/>
              <w:right w:val="nil"/>
            </w:tcBorders>
            <w:vAlign w:val="center"/>
          </w:tcPr>
          <w:p w14:paraId="1EFB2412" w14:textId="58D0A0E7"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3410</w:t>
            </w:r>
          </w:p>
        </w:tc>
        <w:tc>
          <w:tcPr>
            <w:tcW w:w="1418" w:type="dxa"/>
            <w:tcBorders>
              <w:top w:val="nil"/>
              <w:left w:val="nil"/>
              <w:bottom w:val="nil"/>
              <w:right w:val="nil"/>
            </w:tcBorders>
            <w:vAlign w:val="center"/>
          </w:tcPr>
          <w:p w14:paraId="23A39537" w14:textId="3F88F1A6"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0.69</w:t>
            </w:r>
          </w:p>
        </w:tc>
        <w:tc>
          <w:tcPr>
            <w:tcW w:w="2024" w:type="dxa"/>
            <w:gridSpan w:val="2"/>
            <w:tcBorders>
              <w:top w:val="nil"/>
              <w:left w:val="nil"/>
              <w:bottom w:val="nil"/>
              <w:right w:val="nil"/>
            </w:tcBorders>
            <w:vAlign w:val="center"/>
          </w:tcPr>
          <w:p w14:paraId="55A02E2E" w14:textId="03AB462C"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0.84</w:t>
            </w:r>
          </w:p>
        </w:tc>
        <w:tc>
          <w:tcPr>
            <w:tcW w:w="1875" w:type="dxa"/>
            <w:gridSpan w:val="2"/>
            <w:tcBorders>
              <w:top w:val="nil"/>
              <w:left w:val="nil"/>
              <w:bottom w:val="nil"/>
              <w:right w:val="nil"/>
            </w:tcBorders>
            <w:vAlign w:val="center"/>
          </w:tcPr>
          <w:p w14:paraId="7D187452" w14:textId="5CAFC9CB"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1.04</w:t>
            </w:r>
          </w:p>
        </w:tc>
      </w:tr>
      <w:tr w:rsidR="00D812C8" w:rsidRPr="000857F9" w14:paraId="353CC5F3" w14:textId="77777777" w:rsidTr="003274D6">
        <w:trPr>
          <w:trHeight w:val="225"/>
        </w:trPr>
        <w:tc>
          <w:tcPr>
            <w:tcW w:w="3549" w:type="dxa"/>
            <w:tcBorders>
              <w:top w:val="nil"/>
              <w:left w:val="nil"/>
              <w:bottom w:val="nil"/>
              <w:right w:val="nil"/>
            </w:tcBorders>
            <w:vAlign w:val="center"/>
          </w:tcPr>
          <w:p w14:paraId="049F74F8" w14:textId="72E01A6F" w:rsidR="00D812C8" w:rsidRPr="00100DCB" w:rsidRDefault="00D812C8" w:rsidP="00414430">
            <w:pPr>
              <w:jc w:val="center"/>
              <w:rPr>
                <w:rFonts w:ascii="Times New Roman" w:hAnsi="Times New Roman" w:cs="Times New Roman"/>
                <w:iCs/>
                <w:color w:val="000000"/>
              </w:rPr>
            </w:pPr>
            <w:r w:rsidRPr="000857F9">
              <w:rPr>
                <w:rFonts w:ascii="Times New Roman" w:hAnsi="Times New Roman" w:cs="Times New Roman"/>
                <w:i/>
                <w:iCs/>
                <w:color w:val="000000"/>
              </w:rPr>
              <w:t xml:space="preserve">Erethizon dorsatum </w:t>
            </w:r>
            <w:r w:rsidR="00414430" w:rsidRPr="00100DCB">
              <w:rPr>
                <w:rFonts w:ascii="Times New Roman" w:hAnsi="Times New Roman" w:cs="Times New Roman"/>
                <w:i/>
                <w:iCs/>
                <w:color w:val="000000"/>
              </w:rPr>
              <w:fldChar w:fldCharType="begin" w:fldLock="1"/>
            </w:r>
            <w:r w:rsidR="00414430" w:rsidRPr="000857F9">
              <w:rPr>
                <w:rFonts w:ascii="Times New Roman" w:hAnsi="Times New Roman" w:cs="Times New Roman"/>
                <w:i/>
                <w:iCs/>
                <w:color w:val="000000"/>
              </w:rPr>
              <w:instrText>ADDIN CSL_CITATION {"citationItems":[{"id":"ITEM-1","itemData":{"author":[{"dropping-particle":"","family":"Brauer","given":"K","non-dropping-particle":"","parse-names":false,"suffix":""},{"dropping-particle":"","family":"Schober","given":"W","non-dropping-particle":"","parse-names":false,"suffix":""}],"id":"ITEM-1","issued":{"date-parts":[["1970"]]},"number-of-pages":"40","publisher":"Gustav Fischer Verlag","publisher-place":"Jena, Germany","title":"Katalog der Säugetiergehirn. Catalogue of Mammalian Brains.","type":"book"},"uris":["http://www.mendeley.com/documents/?uuid=9e8610af-d478-4425-b1d8-b673e43553c9"]}],"mendeley":{"formattedCitation":"[34]","plainTextFormattedCitation":"[34]","previouslyFormattedCitation":"[34]"},"properties":{"noteIndex":0},"schema":"https://github.com/citation-style-language/schema/raw/master/csl-citation.json"}</w:instrText>
            </w:r>
            <w:r w:rsidR="00414430" w:rsidRPr="00100DCB">
              <w:rPr>
                <w:rFonts w:ascii="Times New Roman" w:hAnsi="Times New Roman" w:cs="Times New Roman"/>
                <w:i/>
                <w:iCs/>
                <w:color w:val="000000"/>
              </w:rPr>
              <w:fldChar w:fldCharType="separate"/>
            </w:r>
            <w:r w:rsidR="00414430" w:rsidRPr="00100DCB">
              <w:rPr>
                <w:rFonts w:ascii="Times New Roman" w:hAnsi="Times New Roman" w:cs="Times New Roman"/>
                <w:iCs/>
                <w:noProof/>
                <w:color w:val="000000"/>
              </w:rPr>
              <w:t>[34]</w:t>
            </w:r>
            <w:r w:rsidR="00414430" w:rsidRPr="00100DCB">
              <w:rPr>
                <w:rFonts w:ascii="Times New Roman" w:hAnsi="Times New Roman" w:cs="Times New Roman"/>
                <w:i/>
                <w:iCs/>
                <w:color w:val="000000"/>
              </w:rPr>
              <w:fldChar w:fldCharType="end"/>
            </w:r>
          </w:p>
        </w:tc>
        <w:tc>
          <w:tcPr>
            <w:tcW w:w="2180" w:type="dxa"/>
            <w:gridSpan w:val="2"/>
            <w:tcBorders>
              <w:top w:val="nil"/>
              <w:left w:val="nil"/>
              <w:bottom w:val="nil"/>
              <w:right w:val="nil"/>
            </w:tcBorders>
            <w:vAlign w:val="center"/>
          </w:tcPr>
          <w:p w14:paraId="7456FB7F" w14:textId="56B9B32F"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24</w:t>
            </w:r>
          </w:p>
        </w:tc>
        <w:tc>
          <w:tcPr>
            <w:tcW w:w="2286" w:type="dxa"/>
            <w:gridSpan w:val="2"/>
            <w:tcBorders>
              <w:top w:val="nil"/>
              <w:left w:val="nil"/>
              <w:bottom w:val="nil"/>
              <w:right w:val="nil"/>
            </w:tcBorders>
            <w:vAlign w:val="center"/>
          </w:tcPr>
          <w:p w14:paraId="47FB3A30" w14:textId="2D1BE6D2"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5000</w:t>
            </w:r>
          </w:p>
        </w:tc>
        <w:tc>
          <w:tcPr>
            <w:tcW w:w="1418" w:type="dxa"/>
            <w:tcBorders>
              <w:top w:val="nil"/>
              <w:left w:val="nil"/>
              <w:bottom w:val="nil"/>
              <w:right w:val="nil"/>
            </w:tcBorders>
            <w:vAlign w:val="center"/>
          </w:tcPr>
          <w:p w14:paraId="0BF41171" w14:textId="5EDD5958"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0.66</w:t>
            </w:r>
          </w:p>
        </w:tc>
        <w:tc>
          <w:tcPr>
            <w:tcW w:w="2024" w:type="dxa"/>
            <w:gridSpan w:val="2"/>
            <w:tcBorders>
              <w:top w:val="nil"/>
              <w:left w:val="nil"/>
              <w:bottom w:val="nil"/>
              <w:right w:val="nil"/>
            </w:tcBorders>
            <w:vAlign w:val="center"/>
          </w:tcPr>
          <w:p w14:paraId="2D4DD2E6" w14:textId="6CB974AF"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0.79</w:t>
            </w:r>
          </w:p>
        </w:tc>
        <w:tc>
          <w:tcPr>
            <w:tcW w:w="1875" w:type="dxa"/>
            <w:gridSpan w:val="2"/>
            <w:tcBorders>
              <w:top w:val="nil"/>
              <w:left w:val="nil"/>
              <w:bottom w:val="nil"/>
              <w:right w:val="nil"/>
            </w:tcBorders>
            <w:vAlign w:val="center"/>
          </w:tcPr>
          <w:p w14:paraId="1DA099E6" w14:textId="21BE571C" w:rsidR="00D812C8" w:rsidRPr="000857F9" w:rsidRDefault="00D812C8" w:rsidP="001636D5">
            <w:pPr>
              <w:jc w:val="center"/>
              <w:rPr>
                <w:rFonts w:ascii="Times New Roman" w:hAnsi="Times New Roman" w:cs="Times New Roman"/>
                <w:color w:val="000000"/>
              </w:rPr>
            </w:pPr>
            <w:r w:rsidRPr="000857F9">
              <w:rPr>
                <w:rFonts w:ascii="Times New Roman" w:hAnsi="Times New Roman" w:cs="Times New Roman"/>
                <w:color w:val="000000"/>
              </w:rPr>
              <w:t>1.02</w:t>
            </w:r>
          </w:p>
        </w:tc>
      </w:tr>
      <w:tr w:rsidR="00AB3B00" w:rsidRPr="000857F9" w14:paraId="461914EB" w14:textId="77777777" w:rsidTr="003274D6">
        <w:trPr>
          <w:trHeight w:val="225"/>
        </w:trPr>
        <w:tc>
          <w:tcPr>
            <w:tcW w:w="3549" w:type="dxa"/>
            <w:tcBorders>
              <w:top w:val="nil"/>
              <w:left w:val="nil"/>
              <w:bottom w:val="nil"/>
              <w:right w:val="nil"/>
            </w:tcBorders>
            <w:vAlign w:val="center"/>
          </w:tcPr>
          <w:p w14:paraId="649C7F0C" w14:textId="2DB796B9" w:rsidR="00AB3B00" w:rsidRPr="000857F9" w:rsidRDefault="00AB3B00" w:rsidP="00AB3B00">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Pr="000857F9">
              <w:rPr>
                <w:rFonts w:ascii="Times New Roman" w:hAnsi="Times New Roman" w:cs="Times New Roman"/>
                <w:iCs/>
                <w:color w:val="000000"/>
              </w:rPr>
              <w:t>[This study]</w:t>
            </w:r>
          </w:p>
        </w:tc>
        <w:tc>
          <w:tcPr>
            <w:tcW w:w="2180" w:type="dxa"/>
            <w:gridSpan w:val="2"/>
            <w:tcBorders>
              <w:top w:val="nil"/>
              <w:left w:val="nil"/>
              <w:bottom w:val="nil"/>
              <w:right w:val="nil"/>
            </w:tcBorders>
            <w:vAlign w:val="center"/>
          </w:tcPr>
          <w:p w14:paraId="62C2E645" w14:textId="771DF9D1"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13.78</w:t>
            </w:r>
          </w:p>
        </w:tc>
        <w:tc>
          <w:tcPr>
            <w:tcW w:w="2286" w:type="dxa"/>
            <w:gridSpan w:val="2"/>
            <w:tcBorders>
              <w:top w:val="nil"/>
              <w:left w:val="nil"/>
              <w:bottom w:val="nil"/>
              <w:right w:val="nil"/>
            </w:tcBorders>
            <w:vAlign w:val="center"/>
          </w:tcPr>
          <w:p w14:paraId="6A08C905" w14:textId="5405B31F"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6400</w:t>
            </w:r>
          </w:p>
        </w:tc>
        <w:tc>
          <w:tcPr>
            <w:tcW w:w="1418" w:type="dxa"/>
            <w:tcBorders>
              <w:top w:val="nil"/>
              <w:left w:val="nil"/>
              <w:bottom w:val="nil"/>
              <w:right w:val="nil"/>
            </w:tcBorders>
            <w:vAlign w:val="center"/>
          </w:tcPr>
          <w:p w14:paraId="6E14AA7E" w14:textId="79B59130"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0.32</w:t>
            </w:r>
          </w:p>
        </w:tc>
        <w:tc>
          <w:tcPr>
            <w:tcW w:w="2024" w:type="dxa"/>
            <w:gridSpan w:val="2"/>
            <w:tcBorders>
              <w:top w:val="nil"/>
              <w:left w:val="nil"/>
              <w:bottom w:val="nil"/>
              <w:right w:val="nil"/>
            </w:tcBorders>
            <w:vAlign w:val="center"/>
          </w:tcPr>
          <w:p w14:paraId="29DD9045" w14:textId="458FD1FA"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0.38</w:t>
            </w:r>
          </w:p>
        </w:tc>
        <w:tc>
          <w:tcPr>
            <w:tcW w:w="1875" w:type="dxa"/>
            <w:gridSpan w:val="2"/>
            <w:tcBorders>
              <w:top w:val="nil"/>
              <w:left w:val="nil"/>
              <w:bottom w:val="nil"/>
              <w:right w:val="nil"/>
            </w:tcBorders>
            <w:vAlign w:val="center"/>
          </w:tcPr>
          <w:p w14:paraId="33F48182" w14:textId="39774142"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0.50</w:t>
            </w:r>
          </w:p>
        </w:tc>
      </w:tr>
      <w:tr w:rsidR="00AB3B00" w:rsidRPr="000857F9" w14:paraId="6FAF987E" w14:textId="77777777" w:rsidTr="003274D6">
        <w:trPr>
          <w:trHeight w:val="225"/>
        </w:trPr>
        <w:tc>
          <w:tcPr>
            <w:tcW w:w="3549" w:type="dxa"/>
            <w:tcBorders>
              <w:top w:val="nil"/>
              <w:left w:val="nil"/>
              <w:bottom w:val="nil"/>
              <w:right w:val="nil"/>
            </w:tcBorders>
            <w:vAlign w:val="center"/>
          </w:tcPr>
          <w:p w14:paraId="4B445A28" w14:textId="1A630757" w:rsidR="00AB3B00" w:rsidRPr="00100DCB" w:rsidRDefault="00AB3B00" w:rsidP="00970571">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00970571" w:rsidRPr="00100DCB">
              <w:rPr>
                <w:rFonts w:ascii="Times New Roman" w:hAnsi="Times New Roman" w:cs="Times New Roman"/>
                <w:i/>
                <w:iCs/>
                <w:color w:val="000000"/>
              </w:rPr>
              <w:fldChar w:fldCharType="begin" w:fldLock="1"/>
            </w:r>
            <w:r w:rsidR="00970571" w:rsidRPr="000857F9">
              <w:rPr>
                <w:rFonts w:ascii="Times New Roman" w:hAnsi="Times New Roman" w:cs="Times New Roman"/>
                <w:i/>
                <w:iCs/>
                <w:color w:val="000000"/>
              </w:rPr>
              <w:instrText>ADDIN CSL_CITATION {"citationItems":[{"id":"ITEM-1","itemData":{"author":[{"dropping-particle":"","family":"Pilleri","given":"G","non-dropping-particle":"","parse-names":false,"suffix":""}],"container-title":"Acta Anatomica, Supplementum","id":"ITEM-1","issued":{"date-parts":[["1959"]]},"page":"1-42","title":"Beiträge zur vergleichenden Morphologie des Nagetiergehirnes. L. Beitrag: Sciuromorpha","type":"article-journal","volume":"38"},"uris":["http://www.mendeley.com/documents/?uuid=bf5e881e-f3a6-401e-934a-632279213502"]}],"mendeley":{"formattedCitation":"[35]","plainTextFormattedCitation":"[35]","previouslyFormattedCitation":"[35]"},"properties":{"noteIndex":0},"schema":"https://github.com/citation-style-language/schema/raw/master/csl-citation.json"}</w:instrText>
            </w:r>
            <w:r w:rsidR="00970571" w:rsidRPr="00100DCB">
              <w:rPr>
                <w:rFonts w:ascii="Times New Roman" w:hAnsi="Times New Roman" w:cs="Times New Roman"/>
                <w:i/>
                <w:iCs/>
                <w:color w:val="000000"/>
              </w:rPr>
              <w:fldChar w:fldCharType="separate"/>
            </w:r>
            <w:r w:rsidR="00970571" w:rsidRPr="00100DCB">
              <w:rPr>
                <w:rFonts w:ascii="Times New Roman" w:hAnsi="Times New Roman" w:cs="Times New Roman"/>
                <w:iCs/>
                <w:noProof/>
                <w:color w:val="000000"/>
              </w:rPr>
              <w:t>[35]</w:t>
            </w:r>
            <w:r w:rsidR="00970571" w:rsidRPr="00100DCB">
              <w:rPr>
                <w:rFonts w:ascii="Times New Roman" w:hAnsi="Times New Roman" w:cs="Times New Roman"/>
                <w:i/>
                <w:iCs/>
                <w:color w:val="000000"/>
              </w:rPr>
              <w:fldChar w:fldCharType="end"/>
            </w:r>
          </w:p>
        </w:tc>
        <w:tc>
          <w:tcPr>
            <w:tcW w:w="2180" w:type="dxa"/>
            <w:gridSpan w:val="2"/>
            <w:tcBorders>
              <w:top w:val="nil"/>
              <w:left w:val="nil"/>
              <w:bottom w:val="nil"/>
              <w:right w:val="nil"/>
            </w:tcBorders>
            <w:vAlign w:val="center"/>
          </w:tcPr>
          <w:p w14:paraId="184381C2" w14:textId="78449650"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23</w:t>
            </w:r>
          </w:p>
        </w:tc>
        <w:tc>
          <w:tcPr>
            <w:tcW w:w="2286" w:type="dxa"/>
            <w:gridSpan w:val="2"/>
            <w:tcBorders>
              <w:top w:val="nil"/>
              <w:left w:val="nil"/>
              <w:bottom w:val="nil"/>
              <w:right w:val="nil"/>
            </w:tcBorders>
            <w:vAlign w:val="center"/>
          </w:tcPr>
          <w:p w14:paraId="70D59F0E" w14:textId="7A4781A1"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3300</w:t>
            </w:r>
          </w:p>
        </w:tc>
        <w:tc>
          <w:tcPr>
            <w:tcW w:w="1418" w:type="dxa"/>
            <w:tcBorders>
              <w:top w:val="nil"/>
              <w:left w:val="nil"/>
              <w:bottom w:val="nil"/>
              <w:right w:val="nil"/>
            </w:tcBorders>
            <w:vAlign w:val="center"/>
          </w:tcPr>
          <w:p w14:paraId="4E43C309" w14:textId="24450662"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0.84</w:t>
            </w:r>
          </w:p>
        </w:tc>
        <w:tc>
          <w:tcPr>
            <w:tcW w:w="2024" w:type="dxa"/>
            <w:gridSpan w:val="2"/>
            <w:tcBorders>
              <w:top w:val="nil"/>
              <w:left w:val="nil"/>
              <w:bottom w:val="nil"/>
              <w:right w:val="nil"/>
            </w:tcBorders>
            <w:vAlign w:val="center"/>
          </w:tcPr>
          <w:p w14:paraId="189E204A" w14:textId="0712B20D"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1.04</w:t>
            </w:r>
          </w:p>
        </w:tc>
        <w:tc>
          <w:tcPr>
            <w:tcW w:w="1875" w:type="dxa"/>
            <w:gridSpan w:val="2"/>
            <w:tcBorders>
              <w:top w:val="nil"/>
              <w:left w:val="nil"/>
              <w:bottom w:val="nil"/>
              <w:right w:val="nil"/>
            </w:tcBorders>
            <w:vAlign w:val="center"/>
          </w:tcPr>
          <w:p w14:paraId="05497F91" w14:textId="73454508"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1.27</w:t>
            </w:r>
          </w:p>
        </w:tc>
      </w:tr>
      <w:tr w:rsidR="00AB3B00" w:rsidRPr="000857F9" w14:paraId="463AF18D" w14:textId="77777777" w:rsidTr="003274D6">
        <w:trPr>
          <w:trHeight w:val="225"/>
        </w:trPr>
        <w:tc>
          <w:tcPr>
            <w:tcW w:w="3549" w:type="dxa"/>
            <w:tcBorders>
              <w:top w:val="nil"/>
              <w:left w:val="nil"/>
              <w:bottom w:val="nil"/>
              <w:right w:val="nil"/>
            </w:tcBorders>
            <w:vAlign w:val="center"/>
          </w:tcPr>
          <w:p w14:paraId="3E7A0A2B" w14:textId="43763978" w:rsidR="00AB3B00" w:rsidRPr="000857F9" w:rsidRDefault="00AB3B00" w:rsidP="00AB3B00">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Pr="000857F9">
              <w:rPr>
                <w:rFonts w:ascii="Times New Roman" w:hAnsi="Times New Roman" w:cs="Times New Roman"/>
                <w:iCs/>
                <w:color w:val="000000"/>
              </w:rPr>
              <w:t>[35]</w:t>
            </w:r>
          </w:p>
        </w:tc>
        <w:tc>
          <w:tcPr>
            <w:tcW w:w="2180" w:type="dxa"/>
            <w:gridSpan w:val="2"/>
            <w:tcBorders>
              <w:top w:val="nil"/>
              <w:left w:val="nil"/>
              <w:bottom w:val="nil"/>
              <w:right w:val="nil"/>
            </w:tcBorders>
            <w:vAlign w:val="center"/>
          </w:tcPr>
          <w:p w14:paraId="6AE4D8C7" w14:textId="29878A49"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19</w:t>
            </w:r>
          </w:p>
        </w:tc>
        <w:tc>
          <w:tcPr>
            <w:tcW w:w="2286" w:type="dxa"/>
            <w:gridSpan w:val="2"/>
            <w:tcBorders>
              <w:top w:val="nil"/>
              <w:left w:val="nil"/>
              <w:bottom w:val="nil"/>
              <w:right w:val="nil"/>
            </w:tcBorders>
            <w:vAlign w:val="center"/>
          </w:tcPr>
          <w:p w14:paraId="685D3D3B" w14:textId="4FD0D641"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3380</w:t>
            </w:r>
          </w:p>
        </w:tc>
        <w:tc>
          <w:tcPr>
            <w:tcW w:w="1418" w:type="dxa"/>
            <w:tcBorders>
              <w:top w:val="nil"/>
              <w:left w:val="nil"/>
              <w:bottom w:val="nil"/>
              <w:right w:val="nil"/>
            </w:tcBorders>
            <w:vAlign w:val="center"/>
          </w:tcPr>
          <w:p w14:paraId="5C02F2D9" w14:textId="19B85D3F"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0.68</w:t>
            </w:r>
          </w:p>
        </w:tc>
        <w:tc>
          <w:tcPr>
            <w:tcW w:w="2024" w:type="dxa"/>
            <w:gridSpan w:val="2"/>
            <w:tcBorders>
              <w:top w:val="nil"/>
              <w:left w:val="nil"/>
              <w:bottom w:val="nil"/>
              <w:right w:val="nil"/>
            </w:tcBorders>
            <w:vAlign w:val="center"/>
          </w:tcPr>
          <w:p w14:paraId="782B56AE" w14:textId="50DE075D"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0.84</w:t>
            </w:r>
          </w:p>
        </w:tc>
        <w:tc>
          <w:tcPr>
            <w:tcW w:w="1875" w:type="dxa"/>
            <w:gridSpan w:val="2"/>
            <w:tcBorders>
              <w:top w:val="nil"/>
              <w:left w:val="nil"/>
              <w:bottom w:val="nil"/>
              <w:right w:val="nil"/>
            </w:tcBorders>
            <w:vAlign w:val="center"/>
          </w:tcPr>
          <w:p w14:paraId="31A947F9" w14:textId="70CD4D94"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1.03</w:t>
            </w:r>
          </w:p>
        </w:tc>
      </w:tr>
      <w:tr w:rsidR="00AB3B00" w:rsidRPr="000857F9" w14:paraId="7E019AE3" w14:textId="77777777" w:rsidTr="003274D6">
        <w:trPr>
          <w:trHeight w:val="225"/>
        </w:trPr>
        <w:tc>
          <w:tcPr>
            <w:tcW w:w="3549" w:type="dxa"/>
            <w:tcBorders>
              <w:top w:val="nil"/>
              <w:left w:val="nil"/>
              <w:bottom w:val="nil"/>
              <w:right w:val="nil"/>
            </w:tcBorders>
            <w:vAlign w:val="center"/>
          </w:tcPr>
          <w:p w14:paraId="5E517CBF" w14:textId="641D678D" w:rsidR="00AB3B00" w:rsidRPr="000857F9" w:rsidRDefault="00AB3B00" w:rsidP="00AB3B00">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Pr="000857F9">
              <w:rPr>
                <w:rFonts w:ascii="Times New Roman" w:hAnsi="Times New Roman" w:cs="Times New Roman"/>
                <w:iCs/>
                <w:color w:val="000000"/>
              </w:rPr>
              <w:t>[3</w:t>
            </w:r>
            <w:r w:rsidR="00970571" w:rsidRPr="000857F9">
              <w:rPr>
                <w:rFonts w:ascii="Times New Roman" w:hAnsi="Times New Roman" w:cs="Times New Roman"/>
                <w:iCs/>
                <w:color w:val="000000"/>
              </w:rPr>
              <w:t>3</w:t>
            </w:r>
            <w:r w:rsidRPr="000857F9">
              <w:rPr>
                <w:rFonts w:ascii="Times New Roman" w:hAnsi="Times New Roman" w:cs="Times New Roman"/>
                <w:iCs/>
                <w:color w:val="000000"/>
              </w:rPr>
              <w:t>]</w:t>
            </w:r>
          </w:p>
        </w:tc>
        <w:tc>
          <w:tcPr>
            <w:tcW w:w="2180" w:type="dxa"/>
            <w:gridSpan w:val="2"/>
            <w:tcBorders>
              <w:top w:val="nil"/>
              <w:left w:val="nil"/>
              <w:bottom w:val="nil"/>
              <w:right w:val="nil"/>
            </w:tcBorders>
            <w:vAlign w:val="center"/>
          </w:tcPr>
          <w:p w14:paraId="772B9302" w14:textId="440B3CC7"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23</w:t>
            </w:r>
          </w:p>
        </w:tc>
        <w:tc>
          <w:tcPr>
            <w:tcW w:w="2286" w:type="dxa"/>
            <w:gridSpan w:val="2"/>
            <w:tcBorders>
              <w:top w:val="nil"/>
              <w:left w:val="nil"/>
              <w:bottom w:val="nil"/>
              <w:right w:val="nil"/>
            </w:tcBorders>
            <w:vAlign w:val="center"/>
          </w:tcPr>
          <w:p w14:paraId="5DB3BBF2" w14:textId="7E276FA9"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5000</w:t>
            </w:r>
          </w:p>
        </w:tc>
        <w:tc>
          <w:tcPr>
            <w:tcW w:w="1418" w:type="dxa"/>
            <w:tcBorders>
              <w:top w:val="nil"/>
              <w:left w:val="nil"/>
              <w:bottom w:val="nil"/>
              <w:right w:val="nil"/>
            </w:tcBorders>
            <w:vAlign w:val="center"/>
          </w:tcPr>
          <w:p w14:paraId="533E1572" w14:textId="49F3B0A3"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0.64</w:t>
            </w:r>
          </w:p>
        </w:tc>
        <w:tc>
          <w:tcPr>
            <w:tcW w:w="2024" w:type="dxa"/>
            <w:gridSpan w:val="2"/>
            <w:tcBorders>
              <w:top w:val="nil"/>
              <w:left w:val="nil"/>
              <w:bottom w:val="nil"/>
              <w:right w:val="nil"/>
            </w:tcBorders>
            <w:vAlign w:val="center"/>
          </w:tcPr>
          <w:p w14:paraId="0FC98AC9" w14:textId="24CC3C00"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0.76</w:t>
            </w:r>
          </w:p>
        </w:tc>
        <w:tc>
          <w:tcPr>
            <w:tcW w:w="1875" w:type="dxa"/>
            <w:gridSpan w:val="2"/>
            <w:tcBorders>
              <w:top w:val="nil"/>
              <w:left w:val="nil"/>
              <w:bottom w:val="nil"/>
              <w:right w:val="nil"/>
            </w:tcBorders>
            <w:vAlign w:val="center"/>
          </w:tcPr>
          <w:p w14:paraId="41DE08BA" w14:textId="4A269D39"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0.97</w:t>
            </w:r>
          </w:p>
        </w:tc>
      </w:tr>
      <w:tr w:rsidR="00AB3B00" w:rsidRPr="000857F9" w14:paraId="0F199CAE" w14:textId="77777777" w:rsidTr="003274D6">
        <w:trPr>
          <w:trHeight w:val="225"/>
        </w:trPr>
        <w:tc>
          <w:tcPr>
            <w:tcW w:w="3549" w:type="dxa"/>
            <w:tcBorders>
              <w:top w:val="nil"/>
              <w:left w:val="nil"/>
              <w:bottom w:val="nil"/>
              <w:right w:val="nil"/>
            </w:tcBorders>
            <w:vAlign w:val="center"/>
          </w:tcPr>
          <w:p w14:paraId="556A4638" w14:textId="571A68FC" w:rsidR="00AB3B00" w:rsidRPr="00100DCB" w:rsidRDefault="00AB3B00" w:rsidP="00970571">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00970571" w:rsidRPr="00100DCB">
              <w:rPr>
                <w:rFonts w:ascii="Times New Roman" w:hAnsi="Times New Roman" w:cs="Times New Roman"/>
                <w:i/>
                <w:iCs/>
                <w:color w:val="000000"/>
              </w:rPr>
              <w:fldChar w:fldCharType="begin" w:fldLock="1"/>
            </w:r>
            <w:r w:rsidR="00970571" w:rsidRPr="000857F9">
              <w:rPr>
                <w:rFonts w:ascii="Times New Roman" w:hAnsi="Times New Roman" w:cs="Times New Roman"/>
                <w:i/>
                <w:iCs/>
                <w:color w:val="000000"/>
              </w:rPr>
              <w:instrText>ADDIN CSL_CITATION {"citationItems":[{"id":"ITEM-1","itemData":{"author":[{"dropping-particle":"","family":"Compoint-Monmignaut","given":"C","non-dropping-particle":"","parse-names":false,"suffix":""}],"container-title":"Comptes rendus hebdomadaires des Séances de l’Académie des Sciences Paris (D)","id":"ITEM-1","issued":{"date-parts":[["1973"]]},"page":"861-863","title":"L'encéphalisation chez les rongeurs","type":"article-journal","volume":"277"},"uris":["http://www.mendeley.com/documents/?uuid=d669b61d-cdff-4635-b59c-2364c9fc9a33"]}],"mendeley":{"formattedCitation":"[36]","plainTextFormattedCitation":"[36]","previouslyFormattedCitation":"[36]"},"properties":{"noteIndex":0},"schema":"https://github.com/citation-style-language/schema/raw/master/csl-citation.json"}</w:instrText>
            </w:r>
            <w:r w:rsidR="00970571" w:rsidRPr="00100DCB">
              <w:rPr>
                <w:rFonts w:ascii="Times New Roman" w:hAnsi="Times New Roman" w:cs="Times New Roman"/>
                <w:i/>
                <w:iCs/>
                <w:color w:val="000000"/>
              </w:rPr>
              <w:fldChar w:fldCharType="separate"/>
            </w:r>
            <w:r w:rsidR="00970571" w:rsidRPr="00100DCB">
              <w:rPr>
                <w:rFonts w:ascii="Times New Roman" w:hAnsi="Times New Roman" w:cs="Times New Roman"/>
                <w:iCs/>
                <w:noProof/>
                <w:color w:val="000000"/>
              </w:rPr>
              <w:t>[36]</w:t>
            </w:r>
            <w:r w:rsidR="00970571" w:rsidRPr="00100DCB">
              <w:rPr>
                <w:rFonts w:ascii="Times New Roman" w:hAnsi="Times New Roman" w:cs="Times New Roman"/>
                <w:i/>
                <w:iCs/>
                <w:color w:val="000000"/>
              </w:rPr>
              <w:fldChar w:fldCharType="end"/>
            </w:r>
          </w:p>
        </w:tc>
        <w:tc>
          <w:tcPr>
            <w:tcW w:w="2180" w:type="dxa"/>
            <w:gridSpan w:val="2"/>
            <w:tcBorders>
              <w:top w:val="nil"/>
              <w:left w:val="nil"/>
              <w:bottom w:val="nil"/>
              <w:right w:val="nil"/>
            </w:tcBorders>
            <w:vAlign w:val="center"/>
          </w:tcPr>
          <w:p w14:paraId="6914C67B" w14:textId="7B63EC41"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18.7</w:t>
            </w:r>
          </w:p>
        </w:tc>
        <w:tc>
          <w:tcPr>
            <w:tcW w:w="2286" w:type="dxa"/>
            <w:gridSpan w:val="2"/>
            <w:tcBorders>
              <w:top w:val="nil"/>
              <w:left w:val="nil"/>
              <w:bottom w:val="nil"/>
              <w:right w:val="nil"/>
            </w:tcBorders>
            <w:vAlign w:val="center"/>
          </w:tcPr>
          <w:p w14:paraId="5D0F4B5A" w14:textId="436B697B"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5300</w:t>
            </w:r>
          </w:p>
        </w:tc>
        <w:tc>
          <w:tcPr>
            <w:tcW w:w="1418" w:type="dxa"/>
            <w:tcBorders>
              <w:top w:val="nil"/>
              <w:left w:val="nil"/>
              <w:bottom w:val="nil"/>
              <w:right w:val="nil"/>
            </w:tcBorders>
            <w:vAlign w:val="center"/>
          </w:tcPr>
          <w:p w14:paraId="2ECAA066" w14:textId="0ABA74DF"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0.50</w:t>
            </w:r>
          </w:p>
        </w:tc>
        <w:tc>
          <w:tcPr>
            <w:tcW w:w="2024" w:type="dxa"/>
            <w:gridSpan w:val="2"/>
            <w:tcBorders>
              <w:top w:val="nil"/>
              <w:left w:val="nil"/>
              <w:bottom w:val="nil"/>
              <w:right w:val="nil"/>
            </w:tcBorders>
            <w:vAlign w:val="center"/>
          </w:tcPr>
          <w:p w14:paraId="2E7847B1" w14:textId="2E2232AE"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0.59</w:t>
            </w:r>
          </w:p>
        </w:tc>
        <w:tc>
          <w:tcPr>
            <w:tcW w:w="1875" w:type="dxa"/>
            <w:gridSpan w:val="2"/>
            <w:tcBorders>
              <w:top w:val="nil"/>
              <w:left w:val="nil"/>
              <w:bottom w:val="nil"/>
              <w:right w:val="nil"/>
            </w:tcBorders>
            <w:vAlign w:val="center"/>
          </w:tcPr>
          <w:p w14:paraId="57631496" w14:textId="70FF025E"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0.76</w:t>
            </w:r>
          </w:p>
        </w:tc>
      </w:tr>
      <w:tr w:rsidR="00AB3B00" w:rsidRPr="000857F9" w14:paraId="2331BCA2" w14:textId="77777777" w:rsidTr="003274D6">
        <w:trPr>
          <w:trHeight w:val="225"/>
        </w:trPr>
        <w:tc>
          <w:tcPr>
            <w:tcW w:w="3549" w:type="dxa"/>
            <w:tcBorders>
              <w:top w:val="nil"/>
              <w:left w:val="nil"/>
              <w:bottom w:val="nil"/>
              <w:right w:val="nil"/>
            </w:tcBorders>
            <w:vAlign w:val="center"/>
          </w:tcPr>
          <w:p w14:paraId="22316FC1" w14:textId="2B3A6071" w:rsidR="00AB3B00" w:rsidRPr="00100DCB" w:rsidRDefault="00AB3B00" w:rsidP="00970571">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00970571" w:rsidRPr="00100DCB">
              <w:rPr>
                <w:rFonts w:ascii="Times New Roman" w:hAnsi="Times New Roman" w:cs="Times New Roman"/>
                <w:i/>
                <w:iCs/>
                <w:color w:val="000000"/>
              </w:rPr>
              <w:fldChar w:fldCharType="begin" w:fldLock="1"/>
            </w:r>
            <w:r w:rsidR="00970571" w:rsidRPr="000857F9">
              <w:rPr>
                <w:rFonts w:ascii="Times New Roman" w:hAnsi="Times New Roman" w:cs="Times New Roman"/>
                <w:i/>
                <w:iCs/>
                <w:color w:val="000000"/>
              </w:rPr>
              <w:instrText>ADDIN CSL_CITATION {"citationItems":[{"id":"ITEM-1","itemData":{"author":[{"dropping-particle":"","family":"Nikitenko","given":"M. F","non-dropping-particle":"","parse-names":false,"suffix":""}],"container-title":"Zoologichesky Zhurnal Moskva","id":"ITEM-1","issued":{"date-parts":[["1966"]]},"page":"261-274","title":"On the brain structure of the beaver in relation to peculiarities of its mode of life and evolution","type":"article-journal","volume":"45"},"uris":["http://www.mendeley.com/documents/?uuid=eca2a48a-666c-4bd0-9641-48c5a9a656a3"]}],"mendeley":{"formattedCitation":"[37]","plainTextFormattedCitation":"[37]","previouslyFormattedCitation":"[37]"},"properties":{"noteIndex":0},"schema":"https://github.com/citation-style-language/schema/raw/master/csl-citation.json"}</w:instrText>
            </w:r>
            <w:r w:rsidR="00970571" w:rsidRPr="00100DCB">
              <w:rPr>
                <w:rFonts w:ascii="Times New Roman" w:hAnsi="Times New Roman" w:cs="Times New Roman"/>
                <w:i/>
                <w:iCs/>
                <w:color w:val="000000"/>
              </w:rPr>
              <w:fldChar w:fldCharType="separate"/>
            </w:r>
            <w:r w:rsidR="00970571" w:rsidRPr="00100DCB">
              <w:rPr>
                <w:rFonts w:ascii="Times New Roman" w:hAnsi="Times New Roman" w:cs="Times New Roman"/>
                <w:iCs/>
                <w:noProof/>
                <w:color w:val="000000"/>
              </w:rPr>
              <w:t>[37]</w:t>
            </w:r>
            <w:r w:rsidR="00970571" w:rsidRPr="00100DCB">
              <w:rPr>
                <w:rFonts w:ascii="Times New Roman" w:hAnsi="Times New Roman" w:cs="Times New Roman"/>
                <w:i/>
                <w:iCs/>
                <w:color w:val="000000"/>
              </w:rPr>
              <w:fldChar w:fldCharType="end"/>
            </w:r>
          </w:p>
        </w:tc>
        <w:tc>
          <w:tcPr>
            <w:tcW w:w="2180" w:type="dxa"/>
            <w:gridSpan w:val="2"/>
            <w:tcBorders>
              <w:top w:val="nil"/>
              <w:left w:val="nil"/>
              <w:bottom w:val="nil"/>
              <w:right w:val="nil"/>
            </w:tcBorders>
            <w:vAlign w:val="center"/>
          </w:tcPr>
          <w:p w14:paraId="5D9906BE" w14:textId="71EB1568"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21</w:t>
            </w:r>
          </w:p>
        </w:tc>
        <w:tc>
          <w:tcPr>
            <w:tcW w:w="2286" w:type="dxa"/>
            <w:gridSpan w:val="2"/>
            <w:tcBorders>
              <w:top w:val="nil"/>
              <w:left w:val="nil"/>
              <w:bottom w:val="nil"/>
              <w:right w:val="nil"/>
            </w:tcBorders>
            <w:vAlign w:val="center"/>
          </w:tcPr>
          <w:p w14:paraId="52A499BD" w14:textId="62A11EA2"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3300</w:t>
            </w:r>
          </w:p>
        </w:tc>
        <w:tc>
          <w:tcPr>
            <w:tcW w:w="1418" w:type="dxa"/>
            <w:tcBorders>
              <w:top w:val="nil"/>
              <w:left w:val="nil"/>
              <w:bottom w:val="nil"/>
              <w:right w:val="nil"/>
            </w:tcBorders>
            <w:vAlign w:val="center"/>
          </w:tcPr>
          <w:p w14:paraId="0FAAC506" w14:textId="5A211454"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0.77</w:t>
            </w:r>
          </w:p>
        </w:tc>
        <w:tc>
          <w:tcPr>
            <w:tcW w:w="2024" w:type="dxa"/>
            <w:gridSpan w:val="2"/>
            <w:tcBorders>
              <w:top w:val="nil"/>
              <w:left w:val="nil"/>
              <w:bottom w:val="nil"/>
              <w:right w:val="nil"/>
            </w:tcBorders>
            <w:vAlign w:val="center"/>
          </w:tcPr>
          <w:p w14:paraId="25553718" w14:textId="4215AE6F"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875" w:type="dxa"/>
            <w:gridSpan w:val="2"/>
            <w:tcBorders>
              <w:top w:val="nil"/>
              <w:left w:val="nil"/>
              <w:bottom w:val="nil"/>
              <w:right w:val="nil"/>
            </w:tcBorders>
            <w:vAlign w:val="center"/>
          </w:tcPr>
          <w:p w14:paraId="512F6B3C" w14:textId="54D1C2F2"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1.16</w:t>
            </w:r>
          </w:p>
        </w:tc>
      </w:tr>
      <w:tr w:rsidR="00AB3B00" w:rsidRPr="000857F9" w14:paraId="75C67F9F" w14:textId="77777777" w:rsidTr="003274D6">
        <w:trPr>
          <w:trHeight w:val="225"/>
        </w:trPr>
        <w:tc>
          <w:tcPr>
            <w:tcW w:w="3549" w:type="dxa"/>
            <w:tcBorders>
              <w:top w:val="nil"/>
              <w:left w:val="nil"/>
              <w:bottom w:val="nil"/>
              <w:right w:val="nil"/>
            </w:tcBorders>
            <w:vAlign w:val="center"/>
          </w:tcPr>
          <w:p w14:paraId="461E528A" w14:textId="7992A12B" w:rsidR="00AB3B00" w:rsidRPr="00100DCB" w:rsidRDefault="00AB3B00" w:rsidP="00970571">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00970571" w:rsidRPr="00100DCB">
              <w:rPr>
                <w:rFonts w:ascii="Times New Roman" w:hAnsi="Times New Roman" w:cs="Times New Roman"/>
                <w:i/>
                <w:iCs/>
                <w:color w:val="000000"/>
              </w:rPr>
              <w:fldChar w:fldCharType="begin" w:fldLock="1"/>
            </w:r>
            <w:r w:rsidR="00187519" w:rsidRPr="000857F9">
              <w:rPr>
                <w:rFonts w:ascii="Times New Roman" w:hAnsi="Times New Roman" w:cs="Times New Roman"/>
                <w:i/>
                <w:iCs/>
                <w:color w:val="000000"/>
              </w:rPr>
              <w:instrText>ADDIN CSL_CITATION {"citationItems":[{"id":"ITEM-1","itemData":{"author":[{"dropping-particle":"","family":"Weidemann","given":"W","non-dropping-particle":"","parse-names":false,"suffix":""}],"container-title":"Zeitschrift für Wissenschaftliche Zoologie","id":"ITEM-1","issued":{"date-parts":[["1967"]]},"page":"67-187","title":"Vergleichende untersuchungen an gehirnen südamerikanischer nagetiere.","type":"article-journal","volume":"181"},"uris":["http://www.mendeley.com/documents/?uuid=2f3f531d-d3d7-48f3-a67f-ff3656b8cc31"]}],"mendeley":{"formattedCitation":"[38]","plainTextFormattedCitation":"[38]","previouslyFormattedCitation":"[38]"},"properties":{"noteIndex":0},"schema":"https://github.com/citation-style-language/schema/raw/master/csl-citation.json"}</w:instrText>
            </w:r>
            <w:r w:rsidR="00970571" w:rsidRPr="00100DCB">
              <w:rPr>
                <w:rFonts w:ascii="Times New Roman" w:hAnsi="Times New Roman" w:cs="Times New Roman"/>
                <w:i/>
                <w:iCs/>
                <w:color w:val="000000"/>
              </w:rPr>
              <w:fldChar w:fldCharType="separate"/>
            </w:r>
            <w:r w:rsidR="00970571" w:rsidRPr="00100DCB">
              <w:rPr>
                <w:rFonts w:ascii="Times New Roman" w:hAnsi="Times New Roman" w:cs="Times New Roman"/>
                <w:iCs/>
                <w:noProof/>
                <w:color w:val="000000"/>
              </w:rPr>
              <w:t>[38]</w:t>
            </w:r>
            <w:r w:rsidR="00970571" w:rsidRPr="00100DCB">
              <w:rPr>
                <w:rFonts w:ascii="Times New Roman" w:hAnsi="Times New Roman" w:cs="Times New Roman"/>
                <w:i/>
                <w:iCs/>
                <w:color w:val="000000"/>
              </w:rPr>
              <w:fldChar w:fldCharType="end"/>
            </w:r>
          </w:p>
        </w:tc>
        <w:tc>
          <w:tcPr>
            <w:tcW w:w="2180" w:type="dxa"/>
            <w:gridSpan w:val="2"/>
            <w:tcBorders>
              <w:top w:val="nil"/>
              <w:left w:val="nil"/>
              <w:bottom w:val="nil"/>
              <w:right w:val="nil"/>
            </w:tcBorders>
            <w:vAlign w:val="center"/>
          </w:tcPr>
          <w:p w14:paraId="1451611C" w14:textId="7BF5195B"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15.64</w:t>
            </w:r>
          </w:p>
        </w:tc>
        <w:tc>
          <w:tcPr>
            <w:tcW w:w="2286" w:type="dxa"/>
            <w:gridSpan w:val="2"/>
            <w:tcBorders>
              <w:top w:val="nil"/>
              <w:left w:val="nil"/>
              <w:bottom w:val="nil"/>
              <w:right w:val="nil"/>
            </w:tcBorders>
            <w:vAlign w:val="center"/>
          </w:tcPr>
          <w:p w14:paraId="11073502" w14:textId="04DAB3D8"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7450</w:t>
            </w:r>
          </w:p>
        </w:tc>
        <w:tc>
          <w:tcPr>
            <w:tcW w:w="1418" w:type="dxa"/>
            <w:tcBorders>
              <w:top w:val="nil"/>
              <w:left w:val="nil"/>
              <w:bottom w:val="nil"/>
              <w:right w:val="nil"/>
            </w:tcBorders>
            <w:vAlign w:val="center"/>
          </w:tcPr>
          <w:p w14:paraId="5C894C4A" w14:textId="55321BA4"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0.33</w:t>
            </w:r>
          </w:p>
        </w:tc>
        <w:tc>
          <w:tcPr>
            <w:tcW w:w="2024" w:type="dxa"/>
            <w:gridSpan w:val="2"/>
            <w:tcBorders>
              <w:top w:val="nil"/>
              <w:left w:val="nil"/>
              <w:bottom w:val="nil"/>
              <w:right w:val="nil"/>
            </w:tcBorders>
            <w:vAlign w:val="center"/>
          </w:tcPr>
          <w:p w14:paraId="1A40A66D" w14:textId="7E5B48ED"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0.39</w:t>
            </w:r>
          </w:p>
        </w:tc>
        <w:tc>
          <w:tcPr>
            <w:tcW w:w="1875" w:type="dxa"/>
            <w:gridSpan w:val="2"/>
            <w:tcBorders>
              <w:top w:val="nil"/>
              <w:left w:val="nil"/>
              <w:bottom w:val="nil"/>
              <w:right w:val="nil"/>
            </w:tcBorders>
            <w:vAlign w:val="center"/>
          </w:tcPr>
          <w:p w14:paraId="3D3D5A85" w14:textId="0F09B0F3"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0.51</w:t>
            </w:r>
          </w:p>
        </w:tc>
      </w:tr>
      <w:tr w:rsidR="00AB3B00" w:rsidRPr="000857F9" w14:paraId="6EC91D0D" w14:textId="77777777" w:rsidTr="003274D6">
        <w:trPr>
          <w:trHeight w:val="225"/>
        </w:trPr>
        <w:tc>
          <w:tcPr>
            <w:tcW w:w="3549" w:type="dxa"/>
            <w:tcBorders>
              <w:top w:val="nil"/>
              <w:left w:val="nil"/>
              <w:bottom w:val="nil"/>
              <w:right w:val="nil"/>
            </w:tcBorders>
            <w:vAlign w:val="center"/>
          </w:tcPr>
          <w:p w14:paraId="5B1AF8C3" w14:textId="01D60FB5" w:rsidR="00AB3B00" w:rsidRPr="000857F9" w:rsidRDefault="00AB3B00" w:rsidP="00AB3B00">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Pr="000857F9">
              <w:rPr>
                <w:rFonts w:ascii="Times New Roman" w:hAnsi="Times New Roman" w:cs="Times New Roman"/>
                <w:iCs/>
                <w:color w:val="000000"/>
              </w:rPr>
              <w:t>[38]</w:t>
            </w:r>
          </w:p>
        </w:tc>
        <w:tc>
          <w:tcPr>
            <w:tcW w:w="2180" w:type="dxa"/>
            <w:gridSpan w:val="2"/>
            <w:tcBorders>
              <w:top w:val="nil"/>
              <w:left w:val="nil"/>
              <w:bottom w:val="nil"/>
              <w:right w:val="nil"/>
            </w:tcBorders>
            <w:vAlign w:val="center"/>
          </w:tcPr>
          <w:p w14:paraId="34C63060" w14:textId="0C25336D"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15.6</w:t>
            </w:r>
          </w:p>
        </w:tc>
        <w:tc>
          <w:tcPr>
            <w:tcW w:w="2286" w:type="dxa"/>
            <w:gridSpan w:val="2"/>
            <w:tcBorders>
              <w:top w:val="nil"/>
              <w:left w:val="nil"/>
              <w:bottom w:val="nil"/>
              <w:right w:val="nil"/>
            </w:tcBorders>
            <w:vAlign w:val="center"/>
          </w:tcPr>
          <w:p w14:paraId="323A9D0E" w14:textId="0A329792"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7530</w:t>
            </w:r>
          </w:p>
        </w:tc>
        <w:tc>
          <w:tcPr>
            <w:tcW w:w="1418" w:type="dxa"/>
            <w:tcBorders>
              <w:top w:val="nil"/>
              <w:left w:val="nil"/>
              <w:bottom w:val="nil"/>
              <w:right w:val="nil"/>
            </w:tcBorders>
            <w:vAlign w:val="center"/>
          </w:tcPr>
          <w:p w14:paraId="0DA7F52F" w14:textId="51ED84A2"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0.33</w:t>
            </w:r>
          </w:p>
        </w:tc>
        <w:tc>
          <w:tcPr>
            <w:tcW w:w="2024" w:type="dxa"/>
            <w:gridSpan w:val="2"/>
            <w:tcBorders>
              <w:top w:val="nil"/>
              <w:left w:val="nil"/>
              <w:bottom w:val="nil"/>
              <w:right w:val="nil"/>
            </w:tcBorders>
            <w:vAlign w:val="center"/>
          </w:tcPr>
          <w:p w14:paraId="7F75D068" w14:textId="20062C2C"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0.38</w:t>
            </w:r>
          </w:p>
        </w:tc>
        <w:tc>
          <w:tcPr>
            <w:tcW w:w="1875" w:type="dxa"/>
            <w:gridSpan w:val="2"/>
            <w:tcBorders>
              <w:top w:val="nil"/>
              <w:left w:val="nil"/>
              <w:bottom w:val="nil"/>
              <w:right w:val="nil"/>
            </w:tcBorders>
            <w:vAlign w:val="center"/>
          </w:tcPr>
          <w:p w14:paraId="65C918CB" w14:textId="27D96775"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0.51</w:t>
            </w:r>
          </w:p>
        </w:tc>
      </w:tr>
      <w:tr w:rsidR="00AB3B00" w:rsidRPr="000857F9" w14:paraId="6C78E81D" w14:textId="77777777" w:rsidTr="003274D6">
        <w:trPr>
          <w:trHeight w:val="225"/>
        </w:trPr>
        <w:tc>
          <w:tcPr>
            <w:tcW w:w="3549" w:type="dxa"/>
            <w:tcBorders>
              <w:top w:val="nil"/>
              <w:left w:val="nil"/>
              <w:bottom w:val="nil"/>
              <w:right w:val="nil"/>
            </w:tcBorders>
            <w:vAlign w:val="center"/>
          </w:tcPr>
          <w:p w14:paraId="346C7ED9" w14:textId="5A62B451" w:rsidR="00AB3B00" w:rsidRPr="000857F9" w:rsidRDefault="00AB3B00" w:rsidP="00AB3B00">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Pr="000857F9">
              <w:rPr>
                <w:rFonts w:ascii="Times New Roman" w:hAnsi="Times New Roman" w:cs="Times New Roman"/>
                <w:iCs/>
                <w:color w:val="000000"/>
              </w:rPr>
              <w:t>[38]</w:t>
            </w:r>
          </w:p>
        </w:tc>
        <w:tc>
          <w:tcPr>
            <w:tcW w:w="2180" w:type="dxa"/>
            <w:gridSpan w:val="2"/>
            <w:tcBorders>
              <w:top w:val="nil"/>
              <w:left w:val="nil"/>
              <w:bottom w:val="nil"/>
              <w:right w:val="nil"/>
            </w:tcBorders>
            <w:vAlign w:val="center"/>
          </w:tcPr>
          <w:p w14:paraId="414B1FE0" w14:textId="17AC65D7"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17.55</w:t>
            </w:r>
          </w:p>
        </w:tc>
        <w:tc>
          <w:tcPr>
            <w:tcW w:w="2286" w:type="dxa"/>
            <w:gridSpan w:val="2"/>
            <w:tcBorders>
              <w:top w:val="nil"/>
              <w:left w:val="nil"/>
              <w:bottom w:val="nil"/>
              <w:right w:val="nil"/>
            </w:tcBorders>
            <w:vAlign w:val="center"/>
          </w:tcPr>
          <w:p w14:paraId="7A12B46E" w14:textId="4BCB977C"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8475</w:t>
            </w:r>
          </w:p>
        </w:tc>
        <w:tc>
          <w:tcPr>
            <w:tcW w:w="1418" w:type="dxa"/>
            <w:tcBorders>
              <w:top w:val="nil"/>
              <w:left w:val="nil"/>
              <w:bottom w:val="nil"/>
              <w:right w:val="nil"/>
            </w:tcBorders>
            <w:vAlign w:val="center"/>
          </w:tcPr>
          <w:p w14:paraId="3AA0DAEB" w14:textId="5C7F5A98"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0.34</w:t>
            </w:r>
          </w:p>
        </w:tc>
        <w:tc>
          <w:tcPr>
            <w:tcW w:w="2024" w:type="dxa"/>
            <w:gridSpan w:val="2"/>
            <w:tcBorders>
              <w:top w:val="nil"/>
              <w:left w:val="nil"/>
              <w:bottom w:val="nil"/>
              <w:right w:val="nil"/>
            </w:tcBorders>
            <w:vAlign w:val="center"/>
          </w:tcPr>
          <w:p w14:paraId="47FB460F" w14:textId="1CC35E4D"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0.39</w:t>
            </w:r>
          </w:p>
        </w:tc>
        <w:tc>
          <w:tcPr>
            <w:tcW w:w="1875" w:type="dxa"/>
            <w:gridSpan w:val="2"/>
            <w:tcBorders>
              <w:top w:val="nil"/>
              <w:left w:val="nil"/>
              <w:bottom w:val="nil"/>
              <w:right w:val="nil"/>
            </w:tcBorders>
            <w:vAlign w:val="center"/>
          </w:tcPr>
          <w:p w14:paraId="0DBB7B61" w14:textId="0E0564BA"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0.53</w:t>
            </w:r>
          </w:p>
        </w:tc>
      </w:tr>
      <w:tr w:rsidR="00AB3B00" w:rsidRPr="000857F9" w14:paraId="24245DDB" w14:textId="77777777" w:rsidTr="003274D6">
        <w:trPr>
          <w:trHeight w:val="225"/>
        </w:trPr>
        <w:tc>
          <w:tcPr>
            <w:tcW w:w="3549" w:type="dxa"/>
            <w:tcBorders>
              <w:top w:val="nil"/>
              <w:left w:val="nil"/>
              <w:bottom w:val="single" w:sz="4" w:space="0" w:color="auto"/>
              <w:right w:val="nil"/>
            </w:tcBorders>
            <w:vAlign w:val="center"/>
          </w:tcPr>
          <w:p w14:paraId="030CF11A" w14:textId="7FF5E23F" w:rsidR="00AB3B00" w:rsidRPr="000857F9" w:rsidRDefault="00AB3B00" w:rsidP="00AB3B00">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Pr="000857F9">
              <w:rPr>
                <w:rFonts w:ascii="Times New Roman" w:hAnsi="Times New Roman" w:cs="Times New Roman"/>
                <w:iCs/>
                <w:color w:val="000000"/>
              </w:rPr>
              <w:t>[38]</w:t>
            </w:r>
          </w:p>
        </w:tc>
        <w:tc>
          <w:tcPr>
            <w:tcW w:w="2180" w:type="dxa"/>
            <w:gridSpan w:val="2"/>
            <w:tcBorders>
              <w:top w:val="nil"/>
              <w:left w:val="nil"/>
              <w:bottom w:val="single" w:sz="4" w:space="0" w:color="auto"/>
              <w:right w:val="nil"/>
            </w:tcBorders>
            <w:vAlign w:val="center"/>
          </w:tcPr>
          <w:p w14:paraId="228A15D0" w14:textId="16F59150"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17.43</w:t>
            </w:r>
          </w:p>
        </w:tc>
        <w:tc>
          <w:tcPr>
            <w:tcW w:w="2286" w:type="dxa"/>
            <w:gridSpan w:val="2"/>
            <w:tcBorders>
              <w:top w:val="nil"/>
              <w:left w:val="nil"/>
              <w:bottom w:val="single" w:sz="4" w:space="0" w:color="auto"/>
              <w:right w:val="nil"/>
            </w:tcBorders>
            <w:vAlign w:val="center"/>
          </w:tcPr>
          <w:p w14:paraId="26739C37" w14:textId="65D45871"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5510</w:t>
            </w:r>
          </w:p>
        </w:tc>
        <w:tc>
          <w:tcPr>
            <w:tcW w:w="1418" w:type="dxa"/>
            <w:tcBorders>
              <w:top w:val="nil"/>
              <w:left w:val="nil"/>
              <w:bottom w:val="single" w:sz="4" w:space="0" w:color="auto"/>
              <w:right w:val="nil"/>
            </w:tcBorders>
            <w:vAlign w:val="center"/>
          </w:tcPr>
          <w:p w14:paraId="3C3CB7AF" w14:textId="1E51D19A"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0.45</w:t>
            </w:r>
          </w:p>
        </w:tc>
        <w:tc>
          <w:tcPr>
            <w:tcW w:w="2024" w:type="dxa"/>
            <w:gridSpan w:val="2"/>
            <w:tcBorders>
              <w:top w:val="nil"/>
              <w:left w:val="nil"/>
              <w:bottom w:val="single" w:sz="4" w:space="0" w:color="auto"/>
              <w:right w:val="nil"/>
            </w:tcBorders>
            <w:vAlign w:val="center"/>
          </w:tcPr>
          <w:p w14:paraId="005F75EA" w14:textId="43E2BFA9"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0.54</w:t>
            </w:r>
          </w:p>
        </w:tc>
        <w:tc>
          <w:tcPr>
            <w:tcW w:w="1875" w:type="dxa"/>
            <w:gridSpan w:val="2"/>
            <w:tcBorders>
              <w:top w:val="nil"/>
              <w:left w:val="nil"/>
              <w:bottom w:val="single" w:sz="4" w:space="0" w:color="auto"/>
              <w:right w:val="nil"/>
            </w:tcBorders>
            <w:vAlign w:val="center"/>
          </w:tcPr>
          <w:p w14:paraId="693B5478" w14:textId="6CDF9181" w:rsidR="00AB3B00" w:rsidRPr="000857F9" w:rsidRDefault="00AB3B00" w:rsidP="00AB3B00">
            <w:pPr>
              <w:jc w:val="center"/>
              <w:rPr>
                <w:rFonts w:ascii="Times New Roman" w:hAnsi="Times New Roman" w:cs="Times New Roman"/>
                <w:color w:val="000000"/>
              </w:rPr>
            </w:pPr>
            <w:r w:rsidRPr="000857F9">
              <w:rPr>
                <w:rFonts w:ascii="Times New Roman" w:hAnsi="Times New Roman" w:cs="Times New Roman"/>
                <w:color w:val="000000"/>
              </w:rPr>
              <w:t>0.69</w:t>
            </w:r>
          </w:p>
        </w:tc>
      </w:tr>
      <w:tr w:rsidR="00D812C8" w:rsidRPr="000857F9" w14:paraId="6FA8C830" w14:textId="77777777" w:rsidTr="003274D6">
        <w:trPr>
          <w:gridAfter w:val="1"/>
          <w:wAfter w:w="773" w:type="dxa"/>
        </w:trPr>
        <w:tc>
          <w:tcPr>
            <w:tcW w:w="12559" w:type="dxa"/>
            <w:gridSpan w:val="9"/>
            <w:tcBorders>
              <w:top w:val="nil"/>
              <w:left w:val="nil"/>
              <w:bottom w:val="single" w:sz="4" w:space="0" w:color="auto"/>
              <w:right w:val="nil"/>
            </w:tcBorders>
          </w:tcPr>
          <w:p w14:paraId="1118635E" w14:textId="5A031A39" w:rsidR="00D812C8" w:rsidRPr="00233799" w:rsidRDefault="00EC79C5" w:rsidP="00D812C8">
            <w:pPr>
              <w:rPr>
                <w:rFonts w:ascii="Times New Roman" w:hAnsi="Times New Roman" w:cs="Times New Roman"/>
                <w:sz w:val="24"/>
                <w:szCs w:val="24"/>
              </w:rPr>
            </w:pPr>
            <w:r w:rsidRPr="000857F9">
              <w:lastRenderedPageBreak/>
              <w:br w:type="page"/>
            </w:r>
            <w:r w:rsidR="00D812C8" w:rsidRPr="00233799">
              <w:rPr>
                <w:rFonts w:ascii="Times New Roman" w:hAnsi="Times New Roman" w:cs="Times New Roman"/>
                <w:sz w:val="24"/>
                <w:szCs w:val="24"/>
              </w:rPr>
              <w:t>Table S</w:t>
            </w:r>
            <w:r w:rsidR="00233799" w:rsidRPr="00233799">
              <w:rPr>
                <w:rFonts w:ascii="Times New Roman" w:hAnsi="Times New Roman" w:cs="Times New Roman"/>
                <w:sz w:val="24"/>
                <w:szCs w:val="24"/>
              </w:rPr>
              <w:t>2</w:t>
            </w:r>
            <w:r w:rsidR="00D812C8" w:rsidRPr="00233799">
              <w:rPr>
                <w:rFonts w:ascii="Times New Roman" w:hAnsi="Times New Roman" w:cs="Times New Roman"/>
                <w:sz w:val="24"/>
                <w:szCs w:val="24"/>
              </w:rPr>
              <w:t>. Continued</w:t>
            </w:r>
          </w:p>
        </w:tc>
      </w:tr>
      <w:tr w:rsidR="00C32F72" w:rsidRPr="000857F9" w14:paraId="51E531CC" w14:textId="77777777" w:rsidTr="003274D6">
        <w:tc>
          <w:tcPr>
            <w:tcW w:w="3782" w:type="dxa"/>
            <w:gridSpan w:val="2"/>
            <w:tcBorders>
              <w:top w:val="single" w:sz="4" w:space="0" w:color="auto"/>
              <w:left w:val="nil"/>
              <w:bottom w:val="single" w:sz="4" w:space="0" w:color="auto"/>
              <w:right w:val="nil"/>
            </w:tcBorders>
          </w:tcPr>
          <w:p w14:paraId="15DA2946" w14:textId="5CFD2B69" w:rsidR="00D812C8" w:rsidRPr="000857F9" w:rsidRDefault="00D812C8" w:rsidP="00EC79C5">
            <w:pPr>
              <w:jc w:val="center"/>
              <w:rPr>
                <w:rFonts w:ascii="Times New Roman" w:hAnsi="Times New Roman" w:cs="Times New Roman"/>
                <w:i/>
                <w:iCs/>
                <w:color w:val="000000"/>
              </w:rPr>
            </w:pPr>
            <w:r w:rsidRPr="000857F9">
              <w:rPr>
                <w:rFonts w:ascii="Times New Roman" w:hAnsi="Times New Roman" w:cs="Times New Roman"/>
                <w:b/>
                <w:sz w:val="24"/>
                <w:szCs w:val="24"/>
              </w:rPr>
              <w:t>Species</w:t>
            </w:r>
          </w:p>
        </w:tc>
        <w:tc>
          <w:tcPr>
            <w:tcW w:w="1947" w:type="dxa"/>
            <w:tcBorders>
              <w:top w:val="single" w:sz="4" w:space="0" w:color="auto"/>
              <w:left w:val="nil"/>
              <w:bottom w:val="single" w:sz="4" w:space="0" w:color="auto"/>
              <w:right w:val="nil"/>
            </w:tcBorders>
          </w:tcPr>
          <w:p w14:paraId="6D6E0F02" w14:textId="77774637" w:rsidR="00D812C8" w:rsidRPr="000857F9" w:rsidRDefault="00D812C8" w:rsidP="00EC79C5">
            <w:pPr>
              <w:jc w:val="center"/>
              <w:rPr>
                <w:rFonts w:ascii="Times New Roman" w:hAnsi="Times New Roman" w:cs="Times New Roman"/>
                <w:color w:val="000000"/>
              </w:rPr>
            </w:pPr>
            <w:r w:rsidRPr="000857F9">
              <w:rPr>
                <w:rFonts w:ascii="Times New Roman" w:hAnsi="Times New Roman" w:cs="Times New Roman"/>
                <w:b/>
                <w:sz w:val="24"/>
                <w:szCs w:val="24"/>
              </w:rPr>
              <w:t>Brain mass (g)</w:t>
            </w:r>
          </w:p>
        </w:tc>
        <w:tc>
          <w:tcPr>
            <w:tcW w:w="1789" w:type="dxa"/>
            <w:tcBorders>
              <w:top w:val="single" w:sz="4" w:space="0" w:color="auto"/>
              <w:left w:val="nil"/>
              <w:bottom w:val="single" w:sz="4" w:space="0" w:color="auto"/>
              <w:right w:val="nil"/>
            </w:tcBorders>
          </w:tcPr>
          <w:p w14:paraId="3242C2DA" w14:textId="35CD9B7A" w:rsidR="00D812C8" w:rsidRPr="000857F9" w:rsidRDefault="00D812C8" w:rsidP="00EC79C5">
            <w:pPr>
              <w:jc w:val="center"/>
              <w:rPr>
                <w:rFonts w:ascii="Times New Roman" w:hAnsi="Times New Roman" w:cs="Times New Roman"/>
                <w:color w:val="000000"/>
              </w:rPr>
            </w:pPr>
            <w:r w:rsidRPr="000857F9">
              <w:rPr>
                <w:rFonts w:ascii="Times New Roman" w:hAnsi="Times New Roman" w:cs="Times New Roman"/>
                <w:b/>
                <w:sz w:val="24"/>
                <w:szCs w:val="24"/>
              </w:rPr>
              <w:t>Body mass (g)</w:t>
            </w:r>
          </w:p>
        </w:tc>
        <w:tc>
          <w:tcPr>
            <w:tcW w:w="1985" w:type="dxa"/>
            <w:gridSpan w:val="3"/>
            <w:tcBorders>
              <w:top w:val="single" w:sz="4" w:space="0" w:color="auto"/>
              <w:left w:val="nil"/>
              <w:bottom w:val="single" w:sz="4" w:space="0" w:color="auto"/>
              <w:right w:val="nil"/>
            </w:tcBorders>
          </w:tcPr>
          <w:p w14:paraId="4639FA3D" w14:textId="2BD25596" w:rsidR="00D812C8" w:rsidRPr="000857F9" w:rsidRDefault="00D812C8" w:rsidP="00EC79C5">
            <w:pPr>
              <w:jc w:val="center"/>
              <w:rPr>
                <w:rFonts w:ascii="Times New Roman" w:hAnsi="Times New Roman" w:cs="Times New Roman"/>
                <w:color w:val="000000"/>
              </w:rPr>
            </w:pPr>
            <w:r w:rsidRPr="000857F9">
              <w:rPr>
                <w:rFonts w:ascii="Times New Roman" w:hAnsi="Times New Roman" w:cs="Times New Roman"/>
                <w:b/>
                <w:sz w:val="24"/>
                <w:szCs w:val="24"/>
              </w:rPr>
              <w:t xml:space="preserve">EQ Jerison </w:t>
            </w:r>
          </w:p>
        </w:tc>
        <w:tc>
          <w:tcPr>
            <w:tcW w:w="1954" w:type="dxa"/>
            <w:tcBorders>
              <w:top w:val="single" w:sz="4" w:space="0" w:color="auto"/>
              <w:left w:val="nil"/>
              <w:bottom w:val="single" w:sz="4" w:space="0" w:color="auto"/>
              <w:right w:val="nil"/>
            </w:tcBorders>
          </w:tcPr>
          <w:p w14:paraId="3941D638" w14:textId="3F2A3329" w:rsidR="00D812C8" w:rsidRPr="000857F9" w:rsidRDefault="00D812C8" w:rsidP="00EC79C5">
            <w:pPr>
              <w:jc w:val="center"/>
              <w:rPr>
                <w:rFonts w:ascii="Times New Roman" w:hAnsi="Times New Roman" w:cs="Times New Roman"/>
                <w:color w:val="000000"/>
              </w:rPr>
            </w:pPr>
            <w:r w:rsidRPr="000857F9">
              <w:rPr>
                <w:rFonts w:ascii="Times New Roman" w:hAnsi="Times New Roman" w:cs="Times New Roman"/>
                <w:b/>
                <w:sz w:val="24"/>
                <w:szCs w:val="24"/>
              </w:rPr>
              <w:t>EQ Eisemberg</w:t>
            </w:r>
          </w:p>
        </w:tc>
        <w:tc>
          <w:tcPr>
            <w:tcW w:w="1875" w:type="dxa"/>
            <w:gridSpan w:val="2"/>
            <w:tcBorders>
              <w:top w:val="single" w:sz="4" w:space="0" w:color="auto"/>
              <w:left w:val="nil"/>
              <w:bottom w:val="single" w:sz="4" w:space="0" w:color="auto"/>
              <w:right w:val="nil"/>
            </w:tcBorders>
          </w:tcPr>
          <w:p w14:paraId="2DC3F6F0" w14:textId="50F9734D" w:rsidR="00D812C8" w:rsidRPr="000857F9" w:rsidRDefault="00D812C8" w:rsidP="00EC79C5">
            <w:pPr>
              <w:jc w:val="center"/>
              <w:rPr>
                <w:rFonts w:ascii="Times New Roman" w:hAnsi="Times New Roman" w:cs="Times New Roman"/>
                <w:color w:val="000000"/>
              </w:rPr>
            </w:pPr>
            <w:r w:rsidRPr="000857F9">
              <w:rPr>
                <w:rFonts w:ascii="Times New Roman" w:hAnsi="Times New Roman" w:cs="Times New Roman"/>
                <w:b/>
                <w:sz w:val="24"/>
                <w:szCs w:val="24"/>
              </w:rPr>
              <w:t xml:space="preserve">EQ Pilleri et al. </w:t>
            </w:r>
          </w:p>
        </w:tc>
      </w:tr>
      <w:tr w:rsidR="00C32F72" w:rsidRPr="000857F9" w14:paraId="02D2A0A2" w14:textId="77777777" w:rsidTr="003274D6">
        <w:tc>
          <w:tcPr>
            <w:tcW w:w="3782" w:type="dxa"/>
            <w:gridSpan w:val="2"/>
            <w:tcBorders>
              <w:top w:val="single" w:sz="4" w:space="0" w:color="auto"/>
              <w:left w:val="nil"/>
              <w:bottom w:val="nil"/>
              <w:right w:val="nil"/>
            </w:tcBorders>
            <w:vAlign w:val="center"/>
          </w:tcPr>
          <w:p w14:paraId="109B55FE" w14:textId="6C1660DE" w:rsidR="00C32F72" w:rsidRPr="000857F9" w:rsidRDefault="00C32F72" w:rsidP="00C32F72">
            <w:pPr>
              <w:jc w:val="center"/>
              <w:rPr>
                <w:rFonts w:ascii="Times New Roman" w:hAnsi="Times New Roman" w:cs="Times New Roman"/>
                <w:iCs/>
                <w:color w:val="000000"/>
              </w:rPr>
            </w:pPr>
            <w:r w:rsidRPr="000857F9">
              <w:rPr>
                <w:rFonts w:ascii="Times New Roman" w:hAnsi="Times New Roman" w:cs="Times New Roman"/>
                <w:i/>
                <w:iCs/>
                <w:color w:val="000000"/>
              </w:rPr>
              <w:t xml:space="preserve">Myocastor coypus </w:t>
            </w:r>
            <w:r w:rsidRPr="000857F9">
              <w:rPr>
                <w:rFonts w:ascii="Times New Roman" w:hAnsi="Times New Roman" w:cs="Times New Roman"/>
                <w:iCs/>
                <w:color w:val="000000"/>
              </w:rPr>
              <w:t>[38]</w:t>
            </w:r>
          </w:p>
        </w:tc>
        <w:tc>
          <w:tcPr>
            <w:tcW w:w="1947" w:type="dxa"/>
            <w:tcBorders>
              <w:top w:val="single" w:sz="4" w:space="0" w:color="auto"/>
              <w:left w:val="nil"/>
              <w:bottom w:val="nil"/>
              <w:right w:val="nil"/>
            </w:tcBorders>
            <w:vAlign w:val="center"/>
          </w:tcPr>
          <w:p w14:paraId="323EA75F" w14:textId="318F1830"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14.77</w:t>
            </w:r>
          </w:p>
        </w:tc>
        <w:tc>
          <w:tcPr>
            <w:tcW w:w="1789" w:type="dxa"/>
            <w:tcBorders>
              <w:top w:val="single" w:sz="4" w:space="0" w:color="auto"/>
              <w:left w:val="nil"/>
              <w:bottom w:val="nil"/>
              <w:right w:val="nil"/>
            </w:tcBorders>
            <w:vAlign w:val="center"/>
          </w:tcPr>
          <w:p w14:paraId="28A7C6E6" w14:textId="599FC6DF"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3800</w:t>
            </w:r>
          </w:p>
        </w:tc>
        <w:tc>
          <w:tcPr>
            <w:tcW w:w="1985" w:type="dxa"/>
            <w:gridSpan w:val="3"/>
            <w:tcBorders>
              <w:top w:val="single" w:sz="4" w:space="0" w:color="auto"/>
              <w:left w:val="nil"/>
              <w:bottom w:val="nil"/>
              <w:right w:val="nil"/>
            </w:tcBorders>
            <w:vAlign w:val="center"/>
          </w:tcPr>
          <w:p w14:paraId="478621CC" w14:textId="619D4641"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0.49</w:t>
            </w:r>
          </w:p>
        </w:tc>
        <w:tc>
          <w:tcPr>
            <w:tcW w:w="1954" w:type="dxa"/>
            <w:tcBorders>
              <w:top w:val="single" w:sz="4" w:space="0" w:color="auto"/>
              <w:left w:val="nil"/>
              <w:bottom w:val="nil"/>
              <w:right w:val="nil"/>
            </w:tcBorders>
            <w:vAlign w:val="center"/>
          </w:tcPr>
          <w:p w14:paraId="7FCB6A72" w14:textId="699D255F"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0.60</w:t>
            </w:r>
          </w:p>
        </w:tc>
        <w:tc>
          <w:tcPr>
            <w:tcW w:w="1875" w:type="dxa"/>
            <w:gridSpan w:val="2"/>
            <w:tcBorders>
              <w:top w:val="single" w:sz="4" w:space="0" w:color="auto"/>
              <w:left w:val="nil"/>
              <w:bottom w:val="nil"/>
              <w:right w:val="nil"/>
            </w:tcBorders>
            <w:vAlign w:val="center"/>
          </w:tcPr>
          <w:p w14:paraId="39BF815D" w14:textId="4CAF8DB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0.75</w:t>
            </w:r>
          </w:p>
        </w:tc>
      </w:tr>
      <w:tr w:rsidR="00C32F72" w:rsidRPr="000857F9" w14:paraId="56BE7471" w14:textId="77777777" w:rsidTr="003274D6">
        <w:trPr>
          <w:trHeight w:val="190"/>
        </w:trPr>
        <w:tc>
          <w:tcPr>
            <w:tcW w:w="3782" w:type="dxa"/>
            <w:gridSpan w:val="2"/>
            <w:tcBorders>
              <w:top w:val="nil"/>
              <w:left w:val="nil"/>
              <w:bottom w:val="nil"/>
              <w:right w:val="nil"/>
            </w:tcBorders>
            <w:vAlign w:val="center"/>
          </w:tcPr>
          <w:p w14:paraId="76D2DB6E" w14:textId="05DCAE61" w:rsidR="00C32F72" w:rsidRPr="000857F9" w:rsidRDefault="00C32F72" w:rsidP="00C32F72">
            <w:pPr>
              <w:spacing w:after="160" w:line="259" w:lineRule="auto"/>
              <w:jc w:val="center"/>
              <w:rPr>
                <w:rFonts w:ascii="Times New Roman" w:hAnsi="Times New Roman" w:cs="Times New Roman"/>
                <w:iCs/>
                <w:color w:val="000000"/>
              </w:rPr>
            </w:pPr>
            <w:r w:rsidRPr="000857F9">
              <w:rPr>
                <w:rFonts w:ascii="Times New Roman" w:hAnsi="Times New Roman" w:cs="Times New Roman"/>
                <w:i/>
                <w:iCs/>
                <w:color w:val="000000"/>
              </w:rPr>
              <w:t xml:space="preserve">Myocastor coypu s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12390B04" w14:textId="7E1A6D3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18.35</w:t>
            </w:r>
          </w:p>
        </w:tc>
        <w:tc>
          <w:tcPr>
            <w:tcW w:w="1789" w:type="dxa"/>
            <w:tcBorders>
              <w:top w:val="nil"/>
              <w:left w:val="nil"/>
              <w:bottom w:val="nil"/>
              <w:right w:val="nil"/>
            </w:tcBorders>
            <w:vAlign w:val="center"/>
          </w:tcPr>
          <w:p w14:paraId="31685C44" w14:textId="56DDD19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5700</w:t>
            </w:r>
          </w:p>
        </w:tc>
        <w:tc>
          <w:tcPr>
            <w:tcW w:w="1985" w:type="dxa"/>
            <w:gridSpan w:val="3"/>
            <w:tcBorders>
              <w:top w:val="nil"/>
              <w:left w:val="nil"/>
              <w:bottom w:val="nil"/>
              <w:right w:val="nil"/>
            </w:tcBorders>
            <w:vAlign w:val="center"/>
          </w:tcPr>
          <w:p w14:paraId="0BA85EF1" w14:textId="16BE879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0.47</w:t>
            </w:r>
          </w:p>
        </w:tc>
        <w:tc>
          <w:tcPr>
            <w:tcW w:w="1954" w:type="dxa"/>
            <w:tcBorders>
              <w:top w:val="nil"/>
              <w:left w:val="nil"/>
              <w:bottom w:val="nil"/>
              <w:right w:val="nil"/>
            </w:tcBorders>
            <w:vAlign w:val="center"/>
          </w:tcPr>
          <w:p w14:paraId="554F0CE8" w14:textId="2665723F"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0.55</w:t>
            </w:r>
          </w:p>
        </w:tc>
        <w:tc>
          <w:tcPr>
            <w:tcW w:w="1875" w:type="dxa"/>
            <w:gridSpan w:val="2"/>
            <w:tcBorders>
              <w:top w:val="nil"/>
              <w:left w:val="nil"/>
              <w:bottom w:val="nil"/>
              <w:right w:val="nil"/>
            </w:tcBorders>
            <w:vAlign w:val="center"/>
          </w:tcPr>
          <w:p w14:paraId="54AEF373" w14:textId="1CDC970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0.71</w:t>
            </w:r>
          </w:p>
        </w:tc>
      </w:tr>
      <w:tr w:rsidR="00C32F72" w:rsidRPr="000857F9" w14:paraId="195F7C13" w14:textId="77777777" w:rsidTr="003274D6">
        <w:trPr>
          <w:trHeight w:val="80"/>
        </w:trPr>
        <w:tc>
          <w:tcPr>
            <w:tcW w:w="3782" w:type="dxa"/>
            <w:gridSpan w:val="2"/>
            <w:tcBorders>
              <w:top w:val="nil"/>
              <w:left w:val="nil"/>
              <w:bottom w:val="nil"/>
              <w:right w:val="nil"/>
            </w:tcBorders>
            <w:vAlign w:val="center"/>
          </w:tcPr>
          <w:p w14:paraId="0DE7352B" w14:textId="559BC874"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f domestica </w:t>
            </w:r>
            <w:r w:rsidRPr="000857F9">
              <w:rPr>
                <w:rFonts w:ascii="Times New Roman" w:hAnsi="Times New Roman" w:cs="Times New Roman"/>
                <w:iCs/>
                <w:color w:val="000000"/>
              </w:rPr>
              <w:t>[34]</w:t>
            </w:r>
          </w:p>
        </w:tc>
        <w:tc>
          <w:tcPr>
            <w:tcW w:w="1947" w:type="dxa"/>
            <w:tcBorders>
              <w:top w:val="nil"/>
              <w:left w:val="nil"/>
              <w:bottom w:val="nil"/>
              <w:right w:val="nil"/>
            </w:tcBorders>
            <w:vAlign w:val="center"/>
          </w:tcPr>
          <w:p w14:paraId="79EF60A0" w14:textId="5465F836"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18.4</w:t>
            </w:r>
          </w:p>
        </w:tc>
        <w:tc>
          <w:tcPr>
            <w:tcW w:w="1789" w:type="dxa"/>
            <w:tcBorders>
              <w:top w:val="nil"/>
              <w:left w:val="nil"/>
              <w:bottom w:val="nil"/>
              <w:right w:val="nil"/>
            </w:tcBorders>
            <w:vAlign w:val="center"/>
          </w:tcPr>
          <w:p w14:paraId="6F5AC831" w14:textId="66F002EF"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3500</w:t>
            </w:r>
          </w:p>
        </w:tc>
        <w:tc>
          <w:tcPr>
            <w:tcW w:w="1985" w:type="dxa"/>
            <w:gridSpan w:val="3"/>
            <w:tcBorders>
              <w:top w:val="nil"/>
              <w:left w:val="nil"/>
              <w:bottom w:val="nil"/>
              <w:right w:val="nil"/>
            </w:tcBorders>
            <w:vAlign w:val="center"/>
          </w:tcPr>
          <w:p w14:paraId="08BEF990" w14:textId="20AD8A6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0.65</w:t>
            </w:r>
          </w:p>
        </w:tc>
        <w:tc>
          <w:tcPr>
            <w:tcW w:w="1954" w:type="dxa"/>
            <w:tcBorders>
              <w:top w:val="nil"/>
              <w:left w:val="nil"/>
              <w:bottom w:val="nil"/>
              <w:right w:val="nil"/>
            </w:tcBorders>
            <w:vAlign w:val="center"/>
          </w:tcPr>
          <w:p w14:paraId="2178C33C" w14:textId="3CA45E40"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0.79</w:t>
            </w:r>
          </w:p>
        </w:tc>
        <w:tc>
          <w:tcPr>
            <w:tcW w:w="1875" w:type="dxa"/>
            <w:gridSpan w:val="2"/>
            <w:tcBorders>
              <w:top w:val="nil"/>
              <w:left w:val="nil"/>
              <w:bottom w:val="nil"/>
              <w:right w:val="nil"/>
            </w:tcBorders>
            <w:vAlign w:val="center"/>
          </w:tcPr>
          <w:p w14:paraId="30E697EF" w14:textId="08C09140"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0.98</w:t>
            </w:r>
          </w:p>
        </w:tc>
      </w:tr>
      <w:tr w:rsidR="00C32F72" w:rsidRPr="000857F9" w14:paraId="4FBE8FCC" w14:textId="77777777" w:rsidTr="003274D6">
        <w:tc>
          <w:tcPr>
            <w:tcW w:w="3782" w:type="dxa"/>
            <w:gridSpan w:val="2"/>
            <w:tcBorders>
              <w:top w:val="nil"/>
              <w:left w:val="nil"/>
              <w:bottom w:val="nil"/>
              <w:right w:val="nil"/>
            </w:tcBorders>
            <w:vAlign w:val="center"/>
          </w:tcPr>
          <w:p w14:paraId="0215780F" w14:textId="093DF1D3" w:rsidR="00C32F72" w:rsidRPr="00100DCB" w:rsidRDefault="00C32F72" w:rsidP="00187519">
            <w:pPr>
              <w:jc w:val="center"/>
              <w:rPr>
                <w:rFonts w:ascii="Times New Roman" w:hAnsi="Times New Roman" w:cs="Times New Roman"/>
                <w:i/>
                <w:iCs/>
                <w:color w:val="000000"/>
              </w:rPr>
            </w:pPr>
            <w:r w:rsidRPr="000857F9">
              <w:rPr>
                <w:rFonts w:ascii="Times New Roman" w:hAnsi="Times New Roman" w:cs="Times New Roman"/>
                <w:i/>
                <w:iCs/>
                <w:color w:val="000000"/>
              </w:rPr>
              <w:t xml:space="preserve">Myocastor coypus </w:t>
            </w:r>
            <w:r w:rsidR="00187519" w:rsidRPr="00100DCB">
              <w:rPr>
                <w:rFonts w:ascii="Times New Roman" w:hAnsi="Times New Roman" w:cs="Times New Roman"/>
                <w:i/>
                <w:iCs/>
                <w:color w:val="000000"/>
              </w:rPr>
              <w:fldChar w:fldCharType="begin" w:fldLock="1"/>
            </w:r>
            <w:r w:rsidR="007F426A" w:rsidRPr="000857F9">
              <w:rPr>
                <w:rFonts w:ascii="Times New Roman" w:hAnsi="Times New Roman" w:cs="Times New Roman"/>
                <w:i/>
                <w:iCs/>
                <w:color w:val="000000"/>
              </w:rPr>
              <w:instrText>ADDIN CSL_CITATION {"citationItems":[{"id":"ITEM-1","itemData":{"author":[{"dropping-particle":"","family":"Mangold-Wirz","given":"K","non-dropping-particle":"","parse-names":false,"suffix":""}],"container-title":"Cells Tissues Organs","id":"ITEM-1","issued":{"date-parts":[["1966"]]},"page":"449-508","title":"Cerebralisation und ontogenesemodus bei eutherien","type":"article-journal","volume":"63"},"uris":["http://www.mendeley.com/documents/?uuid=fe671c7c-175e-450c-ae82-4c2d3c09d8d3"]}],"mendeley":{"formattedCitation":"[39]","plainTextFormattedCitation":"[39]","previouslyFormattedCitation":"[39]"},"properties":{"noteIndex":0},"schema":"https://github.com/citation-style-language/schema/raw/master/csl-citation.json"}</w:instrText>
            </w:r>
            <w:r w:rsidR="00187519" w:rsidRPr="00100DCB">
              <w:rPr>
                <w:rFonts w:ascii="Times New Roman" w:hAnsi="Times New Roman" w:cs="Times New Roman"/>
                <w:i/>
                <w:iCs/>
                <w:color w:val="000000"/>
              </w:rPr>
              <w:fldChar w:fldCharType="separate"/>
            </w:r>
            <w:r w:rsidR="00187519" w:rsidRPr="00100DCB">
              <w:rPr>
                <w:rFonts w:ascii="Times New Roman" w:hAnsi="Times New Roman" w:cs="Times New Roman"/>
                <w:iCs/>
                <w:noProof/>
                <w:color w:val="000000"/>
              </w:rPr>
              <w:t>[39]</w:t>
            </w:r>
            <w:r w:rsidR="00187519" w:rsidRPr="00100DCB">
              <w:rPr>
                <w:rFonts w:ascii="Times New Roman" w:hAnsi="Times New Roman" w:cs="Times New Roman"/>
                <w:i/>
                <w:iCs/>
                <w:color w:val="000000"/>
              </w:rPr>
              <w:fldChar w:fldCharType="end"/>
            </w:r>
          </w:p>
        </w:tc>
        <w:tc>
          <w:tcPr>
            <w:tcW w:w="1947" w:type="dxa"/>
            <w:tcBorders>
              <w:top w:val="nil"/>
              <w:left w:val="nil"/>
              <w:bottom w:val="nil"/>
              <w:right w:val="nil"/>
            </w:tcBorders>
            <w:vAlign w:val="center"/>
          </w:tcPr>
          <w:p w14:paraId="0CAB8E3A" w14:textId="784BE57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23</w:t>
            </w:r>
          </w:p>
        </w:tc>
        <w:tc>
          <w:tcPr>
            <w:tcW w:w="1789" w:type="dxa"/>
            <w:tcBorders>
              <w:top w:val="nil"/>
              <w:left w:val="nil"/>
              <w:bottom w:val="nil"/>
              <w:right w:val="nil"/>
            </w:tcBorders>
            <w:vAlign w:val="center"/>
          </w:tcPr>
          <w:p w14:paraId="2C7BF215" w14:textId="12AEB73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5000</w:t>
            </w:r>
          </w:p>
        </w:tc>
        <w:tc>
          <w:tcPr>
            <w:tcW w:w="1985" w:type="dxa"/>
            <w:gridSpan w:val="3"/>
            <w:tcBorders>
              <w:top w:val="nil"/>
              <w:left w:val="nil"/>
              <w:bottom w:val="nil"/>
              <w:right w:val="nil"/>
            </w:tcBorders>
            <w:vAlign w:val="center"/>
          </w:tcPr>
          <w:p w14:paraId="2A02E424" w14:textId="53B84AD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0.64</w:t>
            </w:r>
          </w:p>
        </w:tc>
        <w:tc>
          <w:tcPr>
            <w:tcW w:w="1954" w:type="dxa"/>
            <w:tcBorders>
              <w:top w:val="nil"/>
              <w:left w:val="nil"/>
              <w:bottom w:val="nil"/>
              <w:right w:val="nil"/>
            </w:tcBorders>
            <w:vAlign w:val="center"/>
          </w:tcPr>
          <w:p w14:paraId="4BF6FF79" w14:textId="601C1656"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0.76</w:t>
            </w:r>
          </w:p>
        </w:tc>
        <w:tc>
          <w:tcPr>
            <w:tcW w:w="1875" w:type="dxa"/>
            <w:gridSpan w:val="2"/>
            <w:tcBorders>
              <w:top w:val="nil"/>
              <w:left w:val="nil"/>
              <w:bottom w:val="nil"/>
              <w:right w:val="nil"/>
            </w:tcBorders>
            <w:vAlign w:val="center"/>
          </w:tcPr>
          <w:p w14:paraId="5DB3A49A" w14:textId="3091C13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0.97</w:t>
            </w:r>
          </w:p>
        </w:tc>
      </w:tr>
      <w:tr w:rsidR="00C32F72" w:rsidRPr="000857F9" w14:paraId="727467F2" w14:textId="77777777" w:rsidTr="003274D6">
        <w:tc>
          <w:tcPr>
            <w:tcW w:w="3782" w:type="dxa"/>
            <w:gridSpan w:val="2"/>
            <w:tcBorders>
              <w:top w:val="nil"/>
              <w:left w:val="nil"/>
              <w:bottom w:val="nil"/>
              <w:right w:val="nil"/>
            </w:tcBorders>
            <w:vAlign w:val="center"/>
          </w:tcPr>
          <w:p w14:paraId="6F4E9162" w14:textId="62AE9BB2" w:rsidR="00C32F72" w:rsidRPr="000857F9" w:rsidRDefault="00C32F72" w:rsidP="00C32F72">
            <w:pPr>
              <w:jc w:val="center"/>
              <w:rPr>
                <w:rFonts w:ascii="Times New Roman" w:hAnsi="Times New Roman" w:cs="Times New Roman"/>
                <w:iCs/>
                <w:color w:val="000000"/>
              </w:rPr>
            </w:pPr>
            <w:r w:rsidRPr="000857F9">
              <w:rPr>
                <w:rFonts w:ascii="Times New Roman" w:hAnsi="Times New Roman" w:cs="Times New Roman"/>
                <w:i/>
                <w:iCs/>
                <w:color w:val="000000"/>
              </w:rPr>
              <w:t xml:space="preserve">Myocastor coypus </w:t>
            </w:r>
            <w:r w:rsidRPr="000857F9">
              <w:rPr>
                <w:rFonts w:ascii="Times New Roman" w:hAnsi="Times New Roman" w:cs="Times New Roman"/>
                <w:iCs/>
                <w:color w:val="000000"/>
              </w:rPr>
              <w:t>[34]</w:t>
            </w:r>
          </w:p>
        </w:tc>
        <w:tc>
          <w:tcPr>
            <w:tcW w:w="1947" w:type="dxa"/>
            <w:tcBorders>
              <w:top w:val="nil"/>
              <w:left w:val="nil"/>
              <w:bottom w:val="nil"/>
              <w:right w:val="nil"/>
            </w:tcBorders>
            <w:vAlign w:val="center"/>
          </w:tcPr>
          <w:p w14:paraId="342C58E9" w14:textId="5F97DC6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9.9</w:t>
            </w:r>
          </w:p>
        </w:tc>
        <w:tc>
          <w:tcPr>
            <w:tcW w:w="1789" w:type="dxa"/>
            <w:tcBorders>
              <w:top w:val="nil"/>
              <w:left w:val="nil"/>
              <w:bottom w:val="nil"/>
              <w:right w:val="nil"/>
            </w:tcBorders>
            <w:vAlign w:val="center"/>
          </w:tcPr>
          <w:p w14:paraId="245BA34F" w14:textId="5FEEFBA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780</w:t>
            </w:r>
          </w:p>
        </w:tc>
        <w:tc>
          <w:tcPr>
            <w:tcW w:w="1985" w:type="dxa"/>
            <w:gridSpan w:val="3"/>
            <w:tcBorders>
              <w:top w:val="nil"/>
              <w:left w:val="nil"/>
              <w:bottom w:val="nil"/>
              <w:right w:val="nil"/>
            </w:tcBorders>
            <w:vAlign w:val="center"/>
          </w:tcPr>
          <w:p w14:paraId="6A94DE2C" w14:textId="6E387A1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954" w:type="dxa"/>
            <w:tcBorders>
              <w:top w:val="nil"/>
              <w:left w:val="nil"/>
              <w:bottom w:val="nil"/>
              <w:right w:val="nil"/>
            </w:tcBorders>
            <w:vAlign w:val="center"/>
          </w:tcPr>
          <w:p w14:paraId="6C1C1AF8" w14:textId="07B101C7"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1.30</w:t>
            </w:r>
          </w:p>
        </w:tc>
        <w:tc>
          <w:tcPr>
            <w:tcW w:w="1875" w:type="dxa"/>
            <w:gridSpan w:val="2"/>
            <w:tcBorders>
              <w:top w:val="nil"/>
              <w:left w:val="nil"/>
              <w:bottom w:val="nil"/>
              <w:right w:val="nil"/>
            </w:tcBorders>
            <w:vAlign w:val="center"/>
          </w:tcPr>
          <w:p w14:paraId="0D4385E5" w14:textId="2C9DE9F7"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1.38</w:t>
            </w:r>
          </w:p>
        </w:tc>
      </w:tr>
      <w:tr w:rsidR="00C32F72" w:rsidRPr="000857F9" w14:paraId="45266A72" w14:textId="77777777" w:rsidTr="003274D6">
        <w:tc>
          <w:tcPr>
            <w:tcW w:w="3782" w:type="dxa"/>
            <w:gridSpan w:val="2"/>
            <w:tcBorders>
              <w:top w:val="nil"/>
              <w:left w:val="nil"/>
              <w:bottom w:val="nil"/>
              <w:right w:val="nil"/>
            </w:tcBorders>
            <w:vAlign w:val="center"/>
          </w:tcPr>
          <w:p w14:paraId="3F3F9FC9" w14:textId="412564D3" w:rsidR="00C32F72" w:rsidRPr="000857F9" w:rsidRDefault="00C32F72" w:rsidP="00C32F72">
            <w:pPr>
              <w:jc w:val="center"/>
              <w:rPr>
                <w:rFonts w:ascii="Times New Roman" w:hAnsi="Times New Roman" w:cs="Times New Roman"/>
                <w:iCs/>
                <w:color w:val="000000"/>
              </w:rPr>
            </w:pPr>
            <w:r w:rsidRPr="000857F9">
              <w:rPr>
                <w:rFonts w:ascii="Times New Roman" w:hAnsi="Times New Roman" w:cs="Times New Roman"/>
                <w:i/>
                <w:iCs/>
                <w:color w:val="000000"/>
              </w:rPr>
              <w:t xml:space="preserve">Phyllomys dastrix </w:t>
            </w:r>
            <w:r w:rsidRPr="000857F9">
              <w:rPr>
                <w:rFonts w:ascii="Times New Roman" w:hAnsi="Times New Roman" w:cs="Times New Roman"/>
                <w:iCs/>
                <w:color w:val="000000"/>
              </w:rPr>
              <w:t>[this study]</w:t>
            </w:r>
          </w:p>
        </w:tc>
        <w:tc>
          <w:tcPr>
            <w:tcW w:w="1947" w:type="dxa"/>
            <w:tcBorders>
              <w:top w:val="nil"/>
              <w:left w:val="nil"/>
              <w:bottom w:val="nil"/>
              <w:right w:val="nil"/>
            </w:tcBorders>
            <w:vAlign w:val="center"/>
          </w:tcPr>
          <w:p w14:paraId="06E1AB3A" w14:textId="5299C00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2.55</w:t>
            </w:r>
          </w:p>
        </w:tc>
        <w:tc>
          <w:tcPr>
            <w:tcW w:w="1789" w:type="dxa"/>
            <w:tcBorders>
              <w:top w:val="nil"/>
              <w:left w:val="nil"/>
              <w:bottom w:val="nil"/>
              <w:right w:val="nil"/>
            </w:tcBorders>
            <w:vAlign w:val="center"/>
          </w:tcPr>
          <w:p w14:paraId="1A72954F" w14:textId="6F69A4E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339</w:t>
            </w:r>
          </w:p>
        </w:tc>
        <w:tc>
          <w:tcPr>
            <w:tcW w:w="1985" w:type="dxa"/>
            <w:gridSpan w:val="3"/>
            <w:tcBorders>
              <w:top w:val="nil"/>
              <w:left w:val="nil"/>
              <w:bottom w:val="nil"/>
              <w:right w:val="nil"/>
            </w:tcBorders>
            <w:vAlign w:val="center"/>
          </w:tcPr>
          <w:p w14:paraId="38D6A4E2" w14:textId="42E877F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0.43</w:t>
            </w:r>
          </w:p>
        </w:tc>
        <w:tc>
          <w:tcPr>
            <w:tcW w:w="1954" w:type="dxa"/>
            <w:tcBorders>
              <w:top w:val="nil"/>
              <w:left w:val="nil"/>
              <w:bottom w:val="nil"/>
              <w:right w:val="nil"/>
            </w:tcBorders>
            <w:vAlign w:val="center"/>
          </w:tcPr>
          <w:p w14:paraId="1D8039E3" w14:textId="6B4EA87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0.62</w:t>
            </w:r>
          </w:p>
        </w:tc>
        <w:tc>
          <w:tcPr>
            <w:tcW w:w="1875" w:type="dxa"/>
            <w:gridSpan w:val="2"/>
            <w:tcBorders>
              <w:top w:val="nil"/>
              <w:left w:val="nil"/>
              <w:bottom w:val="nil"/>
              <w:right w:val="nil"/>
            </w:tcBorders>
            <w:vAlign w:val="center"/>
          </w:tcPr>
          <w:p w14:paraId="5B396D64" w14:textId="43A22C2F"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0.61</w:t>
            </w:r>
          </w:p>
        </w:tc>
      </w:tr>
      <w:tr w:rsidR="00C32F72" w:rsidRPr="000857F9" w14:paraId="5587160E" w14:textId="77777777" w:rsidTr="003274D6">
        <w:tc>
          <w:tcPr>
            <w:tcW w:w="3782" w:type="dxa"/>
            <w:gridSpan w:val="2"/>
            <w:tcBorders>
              <w:top w:val="nil"/>
              <w:left w:val="nil"/>
              <w:bottom w:val="nil"/>
              <w:right w:val="nil"/>
            </w:tcBorders>
            <w:vAlign w:val="center"/>
          </w:tcPr>
          <w:p w14:paraId="30DB2100" w14:textId="3F85D53A" w:rsidR="00C32F72" w:rsidRPr="000857F9" w:rsidRDefault="00C32F72" w:rsidP="00C32F72">
            <w:pPr>
              <w:jc w:val="center"/>
              <w:rPr>
                <w:rFonts w:ascii="Times New Roman" w:hAnsi="Times New Roman" w:cs="Times New Roman"/>
                <w:iCs/>
                <w:color w:val="000000"/>
              </w:rPr>
            </w:pPr>
            <w:r w:rsidRPr="000857F9">
              <w:rPr>
                <w:rFonts w:ascii="Times New Roman" w:hAnsi="Times New Roman" w:cs="Times New Roman"/>
                <w:i/>
                <w:iCs/>
                <w:color w:val="000000"/>
              </w:rPr>
              <w:t xml:space="preserve">Capromys pilorides </w:t>
            </w:r>
            <w:r w:rsidRPr="000857F9">
              <w:rPr>
                <w:rFonts w:ascii="Times New Roman" w:hAnsi="Times New Roman" w:cs="Times New Roman"/>
                <w:iCs/>
                <w:color w:val="000000"/>
              </w:rPr>
              <w:t>[34]</w:t>
            </w:r>
          </w:p>
        </w:tc>
        <w:tc>
          <w:tcPr>
            <w:tcW w:w="1947" w:type="dxa"/>
            <w:tcBorders>
              <w:top w:val="nil"/>
              <w:left w:val="nil"/>
              <w:bottom w:val="nil"/>
              <w:right w:val="nil"/>
            </w:tcBorders>
            <w:vAlign w:val="center"/>
          </w:tcPr>
          <w:p w14:paraId="618DC202" w14:textId="0C51D6D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w:t>
            </w:r>
          </w:p>
        </w:tc>
        <w:tc>
          <w:tcPr>
            <w:tcW w:w="1789" w:type="dxa"/>
            <w:tcBorders>
              <w:top w:val="nil"/>
              <w:left w:val="nil"/>
              <w:bottom w:val="nil"/>
              <w:right w:val="nil"/>
            </w:tcBorders>
            <w:vAlign w:val="center"/>
          </w:tcPr>
          <w:p w14:paraId="1658ABBC" w14:textId="3AAC5FA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7000</w:t>
            </w:r>
          </w:p>
        </w:tc>
        <w:tc>
          <w:tcPr>
            <w:tcW w:w="1985" w:type="dxa"/>
            <w:gridSpan w:val="3"/>
            <w:tcBorders>
              <w:top w:val="nil"/>
              <w:left w:val="nil"/>
              <w:bottom w:val="nil"/>
              <w:right w:val="nil"/>
            </w:tcBorders>
            <w:vAlign w:val="center"/>
          </w:tcPr>
          <w:p w14:paraId="62C0F914" w14:textId="01DE908B"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0.24</w:t>
            </w:r>
          </w:p>
        </w:tc>
        <w:tc>
          <w:tcPr>
            <w:tcW w:w="1954" w:type="dxa"/>
            <w:tcBorders>
              <w:top w:val="nil"/>
              <w:left w:val="nil"/>
              <w:bottom w:val="nil"/>
              <w:right w:val="nil"/>
            </w:tcBorders>
            <w:vAlign w:val="center"/>
          </w:tcPr>
          <w:p w14:paraId="20204D6F" w14:textId="525BD62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0.28</w:t>
            </w:r>
          </w:p>
        </w:tc>
        <w:tc>
          <w:tcPr>
            <w:tcW w:w="1875" w:type="dxa"/>
            <w:gridSpan w:val="2"/>
            <w:tcBorders>
              <w:top w:val="nil"/>
              <w:left w:val="nil"/>
              <w:bottom w:val="nil"/>
              <w:right w:val="nil"/>
            </w:tcBorders>
            <w:vAlign w:val="center"/>
          </w:tcPr>
          <w:p w14:paraId="124754A6" w14:textId="2834403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0.38</w:t>
            </w:r>
          </w:p>
        </w:tc>
      </w:tr>
      <w:tr w:rsidR="00C32F72" w:rsidRPr="000857F9" w14:paraId="25B04D91" w14:textId="77777777" w:rsidTr="003274D6">
        <w:tc>
          <w:tcPr>
            <w:tcW w:w="3782" w:type="dxa"/>
            <w:gridSpan w:val="2"/>
            <w:tcBorders>
              <w:top w:val="nil"/>
              <w:left w:val="nil"/>
              <w:bottom w:val="nil"/>
              <w:right w:val="nil"/>
            </w:tcBorders>
            <w:vAlign w:val="center"/>
          </w:tcPr>
          <w:p w14:paraId="1D92973E" w14:textId="77911E00"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[35]</w:t>
            </w:r>
          </w:p>
        </w:tc>
        <w:tc>
          <w:tcPr>
            <w:tcW w:w="1947" w:type="dxa"/>
            <w:tcBorders>
              <w:top w:val="nil"/>
              <w:left w:val="nil"/>
              <w:bottom w:val="nil"/>
              <w:right w:val="nil"/>
            </w:tcBorders>
            <w:vAlign w:val="center"/>
          </w:tcPr>
          <w:p w14:paraId="1BC0EFC8" w14:textId="1538EEE6"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21.6</w:t>
            </w:r>
          </w:p>
        </w:tc>
        <w:tc>
          <w:tcPr>
            <w:tcW w:w="1789" w:type="dxa"/>
            <w:tcBorders>
              <w:top w:val="nil"/>
              <w:left w:val="nil"/>
              <w:bottom w:val="nil"/>
              <w:right w:val="nil"/>
            </w:tcBorders>
            <w:vAlign w:val="center"/>
          </w:tcPr>
          <w:p w14:paraId="53BB7F5B" w14:textId="44319BA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3600</w:t>
            </w:r>
          </w:p>
        </w:tc>
        <w:tc>
          <w:tcPr>
            <w:tcW w:w="1985" w:type="dxa"/>
            <w:gridSpan w:val="3"/>
            <w:tcBorders>
              <w:top w:val="nil"/>
              <w:left w:val="nil"/>
              <w:bottom w:val="nil"/>
              <w:right w:val="nil"/>
            </w:tcBorders>
            <w:vAlign w:val="center"/>
          </w:tcPr>
          <w:p w14:paraId="5B11ACA2" w14:textId="3E2C8AE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0.75</w:t>
            </w:r>
          </w:p>
        </w:tc>
        <w:tc>
          <w:tcPr>
            <w:tcW w:w="1954" w:type="dxa"/>
            <w:tcBorders>
              <w:top w:val="nil"/>
              <w:left w:val="nil"/>
              <w:bottom w:val="nil"/>
              <w:right w:val="nil"/>
            </w:tcBorders>
            <w:vAlign w:val="center"/>
          </w:tcPr>
          <w:p w14:paraId="5018B63E" w14:textId="4DD91C07"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0.91</w:t>
            </w:r>
          </w:p>
        </w:tc>
        <w:tc>
          <w:tcPr>
            <w:tcW w:w="1875" w:type="dxa"/>
            <w:gridSpan w:val="2"/>
            <w:tcBorders>
              <w:top w:val="nil"/>
              <w:left w:val="nil"/>
              <w:bottom w:val="nil"/>
              <w:right w:val="nil"/>
            </w:tcBorders>
            <w:vAlign w:val="center"/>
          </w:tcPr>
          <w:p w14:paraId="5F1437DF" w14:textId="1D15122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1.13</w:t>
            </w:r>
          </w:p>
        </w:tc>
      </w:tr>
      <w:tr w:rsidR="00C32F72" w:rsidRPr="000857F9" w14:paraId="58962491" w14:textId="77777777" w:rsidTr="003274D6">
        <w:tc>
          <w:tcPr>
            <w:tcW w:w="3782" w:type="dxa"/>
            <w:gridSpan w:val="2"/>
            <w:tcBorders>
              <w:top w:val="nil"/>
              <w:left w:val="nil"/>
              <w:bottom w:val="nil"/>
              <w:right w:val="nil"/>
            </w:tcBorders>
            <w:vAlign w:val="center"/>
          </w:tcPr>
          <w:p w14:paraId="14F15855" w14:textId="4C666BA9"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[40]</w:t>
            </w:r>
          </w:p>
        </w:tc>
        <w:tc>
          <w:tcPr>
            <w:tcW w:w="1947" w:type="dxa"/>
            <w:tcBorders>
              <w:top w:val="nil"/>
              <w:left w:val="nil"/>
              <w:bottom w:val="nil"/>
              <w:right w:val="nil"/>
            </w:tcBorders>
            <w:vAlign w:val="center"/>
          </w:tcPr>
          <w:p w14:paraId="09D67DCA" w14:textId="103D1827"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20</w:t>
            </w:r>
          </w:p>
        </w:tc>
        <w:tc>
          <w:tcPr>
            <w:tcW w:w="1789" w:type="dxa"/>
            <w:tcBorders>
              <w:top w:val="nil"/>
              <w:left w:val="nil"/>
              <w:bottom w:val="nil"/>
              <w:right w:val="nil"/>
            </w:tcBorders>
            <w:vAlign w:val="center"/>
          </w:tcPr>
          <w:p w14:paraId="04A457BF" w14:textId="12D436E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2684</w:t>
            </w:r>
          </w:p>
        </w:tc>
        <w:tc>
          <w:tcPr>
            <w:tcW w:w="1985" w:type="dxa"/>
            <w:gridSpan w:val="3"/>
            <w:tcBorders>
              <w:top w:val="nil"/>
              <w:left w:val="nil"/>
              <w:bottom w:val="nil"/>
              <w:right w:val="nil"/>
            </w:tcBorders>
            <w:vAlign w:val="center"/>
          </w:tcPr>
          <w:p w14:paraId="2FC6F80E" w14:textId="724B389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0.84</w:t>
            </w:r>
          </w:p>
        </w:tc>
        <w:tc>
          <w:tcPr>
            <w:tcW w:w="1954" w:type="dxa"/>
            <w:tcBorders>
              <w:top w:val="nil"/>
              <w:left w:val="nil"/>
              <w:bottom w:val="nil"/>
              <w:right w:val="nil"/>
            </w:tcBorders>
            <w:vAlign w:val="center"/>
          </w:tcPr>
          <w:p w14:paraId="7F26F75D" w14:textId="4AC7290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1.05</w:t>
            </w:r>
          </w:p>
        </w:tc>
        <w:tc>
          <w:tcPr>
            <w:tcW w:w="1875" w:type="dxa"/>
            <w:gridSpan w:val="2"/>
            <w:tcBorders>
              <w:top w:val="nil"/>
              <w:left w:val="nil"/>
              <w:bottom w:val="nil"/>
              <w:right w:val="nil"/>
            </w:tcBorders>
            <w:vAlign w:val="center"/>
          </w:tcPr>
          <w:p w14:paraId="14ECB987" w14:textId="557D336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1.26</w:t>
            </w:r>
          </w:p>
        </w:tc>
      </w:tr>
      <w:tr w:rsidR="00C32F72" w:rsidRPr="000857F9" w14:paraId="38DBEA5A" w14:textId="77777777" w:rsidTr="003274D6">
        <w:tc>
          <w:tcPr>
            <w:tcW w:w="3782" w:type="dxa"/>
            <w:gridSpan w:val="2"/>
            <w:tcBorders>
              <w:top w:val="nil"/>
              <w:left w:val="nil"/>
              <w:bottom w:val="nil"/>
              <w:right w:val="nil"/>
            </w:tcBorders>
            <w:vAlign w:val="center"/>
          </w:tcPr>
          <w:p w14:paraId="771A53C8" w14:textId="3F2AC68C"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480D06AF" w14:textId="670FBC8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18.4</w:t>
            </w:r>
          </w:p>
        </w:tc>
        <w:tc>
          <w:tcPr>
            <w:tcW w:w="1789" w:type="dxa"/>
            <w:tcBorders>
              <w:top w:val="nil"/>
              <w:left w:val="nil"/>
              <w:bottom w:val="nil"/>
              <w:right w:val="nil"/>
            </w:tcBorders>
            <w:vAlign w:val="center"/>
          </w:tcPr>
          <w:p w14:paraId="36C6381F" w14:textId="61C1694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2390</w:t>
            </w:r>
          </w:p>
        </w:tc>
        <w:tc>
          <w:tcPr>
            <w:tcW w:w="1985" w:type="dxa"/>
            <w:gridSpan w:val="3"/>
            <w:tcBorders>
              <w:top w:val="nil"/>
              <w:left w:val="nil"/>
              <w:bottom w:val="nil"/>
              <w:right w:val="nil"/>
            </w:tcBorders>
            <w:vAlign w:val="center"/>
          </w:tcPr>
          <w:p w14:paraId="6D63E137" w14:textId="53F1A762"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0.84</w:t>
            </w:r>
          </w:p>
        </w:tc>
        <w:tc>
          <w:tcPr>
            <w:tcW w:w="1954" w:type="dxa"/>
            <w:tcBorders>
              <w:top w:val="nil"/>
              <w:left w:val="nil"/>
              <w:bottom w:val="nil"/>
              <w:right w:val="nil"/>
            </w:tcBorders>
            <w:vAlign w:val="center"/>
          </w:tcPr>
          <w:p w14:paraId="2BC3E0A9" w14:textId="78AF3077"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1.05</w:t>
            </w:r>
          </w:p>
        </w:tc>
        <w:tc>
          <w:tcPr>
            <w:tcW w:w="1875" w:type="dxa"/>
            <w:gridSpan w:val="2"/>
            <w:tcBorders>
              <w:top w:val="nil"/>
              <w:left w:val="nil"/>
              <w:bottom w:val="nil"/>
              <w:right w:val="nil"/>
            </w:tcBorders>
            <w:vAlign w:val="center"/>
          </w:tcPr>
          <w:p w14:paraId="148E799B" w14:textId="73E34B9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1.25</w:t>
            </w:r>
          </w:p>
        </w:tc>
      </w:tr>
      <w:tr w:rsidR="00C32F72" w:rsidRPr="000857F9" w14:paraId="505E201B" w14:textId="77777777" w:rsidTr="003274D6">
        <w:tc>
          <w:tcPr>
            <w:tcW w:w="3782" w:type="dxa"/>
            <w:gridSpan w:val="2"/>
            <w:tcBorders>
              <w:top w:val="nil"/>
              <w:left w:val="nil"/>
              <w:bottom w:val="nil"/>
              <w:right w:val="nil"/>
            </w:tcBorders>
            <w:vAlign w:val="center"/>
          </w:tcPr>
          <w:p w14:paraId="1D987EB2" w14:textId="71D73A77"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7E412670" w14:textId="68EACF01"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17</w:t>
            </w:r>
          </w:p>
        </w:tc>
        <w:tc>
          <w:tcPr>
            <w:tcW w:w="1789" w:type="dxa"/>
            <w:tcBorders>
              <w:top w:val="nil"/>
              <w:left w:val="nil"/>
              <w:bottom w:val="nil"/>
              <w:right w:val="nil"/>
            </w:tcBorders>
            <w:vAlign w:val="center"/>
          </w:tcPr>
          <w:p w14:paraId="246C843C" w14:textId="1314493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2004</w:t>
            </w:r>
          </w:p>
        </w:tc>
        <w:tc>
          <w:tcPr>
            <w:tcW w:w="1985" w:type="dxa"/>
            <w:gridSpan w:val="3"/>
            <w:tcBorders>
              <w:top w:val="nil"/>
              <w:left w:val="nil"/>
              <w:bottom w:val="nil"/>
              <w:right w:val="nil"/>
            </w:tcBorders>
            <w:vAlign w:val="center"/>
          </w:tcPr>
          <w:p w14:paraId="7219BAD9" w14:textId="0C4A3D8B"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0.87</w:t>
            </w:r>
          </w:p>
        </w:tc>
        <w:tc>
          <w:tcPr>
            <w:tcW w:w="1954" w:type="dxa"/>
            <w:tcBorders>
              <w:top w:val="nil"/>
              <w:left w:val="nil"/>
              <w:bottom w:val="nil"/>
              <w:right w:val="nil"/>
            </w:tcBorders>
            <w:vAlign w:val="center"/>
          </w:tcPr>
          <w:p w14:paraId="60221ADB" w14:textId="1727C08F"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1.11</w:t>
            </w:r>
          </w:p>
        </w:tc>
        <w:tc>
          <w:tcPr>
            <w:tcW w:w="1875" w:type="dxa"/>
            <w:gridSpan w:val="2"/>
            <w:tcBorders>
              <w:top w:val="nil"/>
              <w:left w:val="nil"/>
              <w:bottom w:val="nil"/>
              <w:right w:val="nil"/>
            </w:tcBorders>
            <w:vAlign w:val="center"/>
          </w:tcPr>
          <w:p w14:paraId="176D1F80" w14:textId="6B12F73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1.29</w:t>
            </w:r>
          </w:p>
        </w:tc>
      </w:tr>
      <w:tr w:rsidR="00C32F72" w:rsidRPr="000857F9" w14:paraId="7F34016C" w14:textId="77777777" w:rsidTr="003274D6">
        <w:tc>
          <w:tcPr>
            <w:tcW w:w="3782" w:type="dxa"/>
            <w:gridSpan w:val="2"/>
            <w:tcBorders>
              <w:top w:val="nil"/>
              <w:left w:val="nil"/>
              <w:bottom w:val="nil"/>
              <w:right w:val="nil"/>
            </w:tcBorders>
            <w:vAlign w:val="center"/>
          </w:tcPr>
          <w:p w14:paraId="60A52C76" w14:textId="51A35EA3"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3BA798A3" w14:textId="037262B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18.5</w:t>
            </w:r>
          </w:p>
        </w:tc>
        <w:tc>
          <w:tcPr>
            <w:tcW w:w="1789" w:type="dxa"/>
            <w:tcBorders>
              <w:top w:val="nil"/>
              <w:left w:val="nil"/>
              <w:bottom w:val="nil"/>
              <w:right w:val="nil"/>
            </w:tcBorders>
            <w:vAlign w:val="center"/>
          </w:tcPr>
          <w:p w14:paraId="27978307" w14:textId="5641D59B"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2880</w:t>
            </w:r>
          </w:p>
        </w:tc>
        <w:tc>
          <w:tcPr>
            <w:tcW w:w="1985" w:type="dxa"/>
            <w:gridSpan w:val="3"/>
            <w:tcBorders>
              <w:top w:val="nil"/>
              <w:left w:val="nil"/>
              <w:bottom w:val="nil"/>
              <w:right w:val="nil"/>
            </w:tcBorders>
            <w:vAlign w:val="center"/>
          </w:tcPr>
          <w:p w14:paraId="7A8A66E6" w14:textId="36AC6DF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0.74</w:t>
            </w:r>
          </w:p>
        </w:tc>
        <w:tc>
          <w:tcPr>
            <w:tcW w:w="1954" w:type="dxa"/>
            <w:tcBorders>
              <w:top w:val="nil"/>
              <w:left w:val="nil"/>
              <w:bottom w:val="nil"/>
              <w:right w:val="nil"/>
            </w:tcBorders>
            <w:vAlign w:val="center"/>
          </w:tcPr>
          <w:p w14:paraId="2A9A9113" w14:textId="100310E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0.92</w:t>
            </w:r>
          </w:p>
        </w:tc>
        <w:tc>
          <w:tcPr>
            <w:tcW w:w="1875" w:type="dxa"/>
            <w:gridSpan w:val="2"/>
            <w:tcBorders>
              <w:top w:val="nil"/>
              <w:left w:val="nil"/>
              <w:bottom w:val="nil"/>
              <w:right w:val="nil"/>
            </w:tcBorders>
            <w:vAlign w:val="center"/>
          </w:tcPr>
          <w:p w14:paraId="06BC41C6" w14:textId="60ABE03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1.12</w:t>
            </w:r>
          </w:p>
        </w:tc>
      </w:tr>
      <w:tr w:rsidR="00C32F72" w:rsidRPr="000857F9" w14:paraId="3C44B903" w14:textId="77777777" w:rsidTr="003274D6">
        <w:tc>
          <w:tcPr>
            <w:tcW w:w="3782" w:type="dxa"/>
            <w:gridSpan w:val="2"/>
            <w:tcBorders>
              <w:top w:val="nil"/>
              <w:left w:val="nil"/>
              <w:bottom w:val="nil"/>
              <w:right w:val="nil"/>
            </w:tcBorders>
            <w:vAlign w:val="center"/>
          </w:tcPr>
          <w:p w14:paraId="3E932AB0" w14:textId="3CC521E1"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2ED97A5B" w14:textId="71B1794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18</w:t>
            </w:r>
          </w:p>
        </w:tc>
        <w:tc>
          <w:tcPr>
            <w:tcW w:w="1789" w:type="dxa"/>
            <w:tcBorders>
              <w:top w:val="nil"/>
              <w:left w:val="nil"/>
              <w:bottom w:val="nil"/>
              <w:right w:val="nil"/>
            </w:tcBorders>
            <w:vAlign w:val="center"/>
          </w:tcPr>
          <w:p w14:paraId="6837B56B" w14:textId="40873A2B"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2350</w:t>
            </w:r>
          </w:p>
        </w:tc>
        <w:tc>
          <w:tcPr>
            <w:tcW w:w="1985" w:type="dxa"/>
            <w:gridSpan w:val="3"/>
            <w:tcBorders>
              <w:top w:val="nil"/>
              <w:left w:val="nil"/>
              <w:bottom w:val="nil"/>
              <w:right w:val="nil"/>
            </w:tcBorders>
            <w:vAlign w:val="center"/>
          </w:tcPr>
          <w:p w14:paraId="3C37CB33" w14:textId="1ECF4A4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0.83</w:t>
            </w:r>
          </w:p>
        </w:tc>
        <w:tc>
          <w:tcPr>
            <w:tcW w:w="1954" w:type="dxa"/>
            <w:tcBorders>
              <w:top w:val="nil"/>
              <w:left w:val="nil"/>
              <w:bottom w:val="nil"/>
              <w:right w:val="nil"/>
            </w:tcBorders>
            <w:vAlign w:val="center"/>
          </w:tcPr>
          <w:p w14:paraId="437B2AA2" w14:textId="11616AA6"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1.04</w:t>
            </w:r>
          </w:p>
        </w:tc>
        <w:tc>
          <w:tcPr>
            <w:tcW w:w="1875" w:type="dxa"/>
            <w:gridSpan w:val="2"/>
            <w:tcBorders>
              <w:top w:val="nil"/>
              <w:left w:val="nil"/>
              <w:bottom w:val="nil"/>
              <w:right w:val="nil"/>
            </w:tcBorders>
            <w:vAlign w:val="center"/>
          </w:tcPr>
          <w:p w14:paraId="671F7126" w14:textId="6145288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1.24</w:t>
            </w:r>
          </w:p>
        </w:tc>
      </w:tr>
      <w:tr w:rsidR="00C32F72" w:rsidRPr="000857F9" w14:paraId="7C2E7668" w14:textId="77777777" w:rsidTr="003274D6">
        <w:tc>
          <w:tcPr>
            <w:tcW w:w="3782" w:type="dxa"/>
            <w:gridSpan w:val="2"/>
            <w:tcBorders>
              <w:top w:val="nil"/>
              <w:left w:val="nil"/>
              <w:bottom w:val="nil"/>
              <w:right w:val="nil"/>
            </w:tcBorders>
            <w:vAlign w:val="center"/>
          </w:tcPr>
          <w:p w14:paraId="00789239" w14:textId="025C6599" w:rsidR="00C32F72" w:rsidRPr="000857F9" w:rsidRDefault="00C32F72" w:rsidP="00C32F72">
            <w:pPr>
              <w:jc w:val="center"/>
              <w:rPr>
                <w:rFonts w:ascii="Times New Roman" w:hAnsi="Times New Roman" w:cs="Times New Roman"/>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2C8E3381" w14:textId="2DB23DD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17</w:t>
            </w:r>
          </w:p>
        </w:tc>
        <w:tc>
          <w:tcPr>
            <w:tcW w:w="1789" w:type="dxa"/>
            <w:tcBorders>
              <w:top w:val="nil"/>
              <w:left w:val="nil"/>
              <w:bottom w:val="nil"/>
              <w:right w:val="nil"/>
            </w:tcBorders>
            <w:vAlign w:val="center"/>
          </w:tcPr>
          <w:p w14:paraId="665AA870" w14:textId="29FABE0B"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2550</w:t>
            </w:r>
          </w:p>
        </w:tc>
        <w:tc>
          <w:tcPr>
            <w:tcW w:w="1985" w:type="dxa"/>
            <w:gridSpan w:val="3"/>
            <w:tcBorders>
              <w:top w:val="nil"/>
              <w:left w:val="nil"/>
              <w:bottom w:val="nil"/>
              <w:right w:val="nil"/>
            </w:tcBorders>
            <w:vAlign w:val="center"/>
          </w:tcPr>
          <w:p w14:paraId="3EFCCE74" w14:textId="1359762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0.74</w:t>
            </w:r>
          </w:p>
        </w:tc>
        <w:tc>
          <w:tcPr>
            <w:tcW w:w="1954" w:type="dxa"/>
            <w:tcBorders>
              <w:top w:val="nil"/>
              <w:left w:val="nil"/>
              <w:bottom w:val="nil"/>
              <w:right w:val="nil"/>
            </w:tcBorders>
            <w:vAlign w:val="center"/>
          </w:tcPr>
          <w:p w14:paraId="038920BF" w14:textId="6A176F71"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0.93</w:t>
            </w:r>
          </w:p>
        </w:tc>
        <w:tc>
          <w:tcPr>
            <w:tcW w:w="1875" w:type="dxa"/>
            <w:gridSpan w:val="2"/>
            <w:tcBorders>
              <w:top w:val="nil"/>
              <w:left w:val="nil"/>
              <w:bottom w:val="nil"/>
              <w:right w:val="nil"/>
            </w:tcBorders>
            <w:vAlign w:val="center"/>
          </w:tcPr>
          <w:p w14:paraId="3EB9E261" w14:textId="201B2CC0"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1.11</w:t>
            </w:r>
          </w:p>
        </w:tc>
      </w:tr>
      <w:tr w:rsidR="00C32F72" w:rsidRPr="000857F9" w14:paraId="37F2E3C7" w14:textId="77777777" w:rsidTr="003274D6">
        <w:tc>
          <w:tcPr>
            <w:tcW w:w="3782" w:type="dxa"/>
            <w:gridSpan w:val="2"/>
            <w:tcBorders>
              <w:top w:val="nil"/>
              <w:left w:val="nil"/>
              <w:bottom w:val="nil"/>
              <w:right w:val="nil"/>
            </w:tcBorders>
            <w:vAlign w:val="center"/>
          </w:tcPr>
          <w:p w14:paraId="18912A84" w14:textId="4D908E67"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1418D808" w14:textId="3DB3D84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18.3</w:t>
            </w:r>
          </w:p>
        </w:tc>
        <w:tc>
          <w:tcPr>
            <w:tcW w:w="1789" w:type="dxa"/>
            <w:tcBorders>
              <w:top w:val="nil"/>
              <w:left w:val="nil"/>
              <w:bottom w:val="nil"/>
              <w:right w:val="nil"/>
            </w:tcBorders>
            <w:vAlign w:val="center"/>
          </w:tcPr>
          <w:p w14:paraId="182468BA" w14:textId="377D64A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3172</w:t>
            </w:r>
          </w:p>
        </w:tc>
        <w:tc>
          <w:tcPr>
            <w:tcW w:w="1985" w:type="dxa"/>
            <w:gridSpan w:val="3"/>
            <w:tcBorders>
              <w:top w:val="nil"/>
              <w:left w:val="nil"/>
              <w:bottom w:val="nil"/>
              <w:right w:val="nil"/>
            </w:tcBorders>
            <w:vAlign w:val="center"/>
          </w:tcPr>
          <w:p w14:paraId="47D2556D" w14:textId="608C19D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0.69</w:t>
            </w:r>
          </w:p>
        </w:tc>
        <w:tc>
          <w:tcPr>
            <w:tcW w:w="1954" w:type="dxa"/>
            <w:tcBorders>
              <w:top w:val="nil"/>
              <w:left w:val="nil"/>
              <w:bottom w:val="nil"/>
              <w:right w:val="nil"/>
            </w:tcBorders>
            <w:vAlign w:val="center"/>
          </w:tcPr>
          <w:p w14:paraId="6B2416BA" w14:textId="79C90507"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0.85</w:t>
            </w:r>
          </w:p>
        </w:tc>
        <w:tc>
          <w:tcPr>
            <w:tcW w:w="1875" w:type="dxa"/>
            <w:gridSpan w:val="2"/>
            <w:tcBorders>
              <w:top w:val="nil"/>
              <w:left w:val="nil"/>
              <w:bottom w:val="nil"/>
              <w:right w:val="nil"/>
            </w:tcBorders>
            <w:vAlign w:val="center"/>
          </w:tcPr>
          <w:p w14:paraId="6288DF7F" w14:textId="2FD2E44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1.04</w:t>
            </w:r>
          </w:p>
        </w:tc>
      </w:tr>
      <w:tr w:rsidR="00C32F72" w:rsidRPr="000857F9" w14:paraId="4367EF06" w14:textId="77777777" w:rsidTr="003274D6">
        <w:trPr>
          <w:trHeight w:val="285"/>
        </w:trPr>
        <w:tc>
          <w:tcPr>
            <w:tcW w:w="3782" w:type="dxa"/>
            <w:gridSpan w:val="2"/>
            <w:tcBorders>
              <w:top w:val="nil"/>
              <w:left w:val="nil"/>
              <w:bottom w:val="nil"/>
              <w:right w:val="nil"/>
            </w:tcBorders>
            <w:vAlign w:val="center"/>
          </w:tcPr>
          <w:p w14:paraId="4A13A804" w14:textId="488BCEF5" w:rsidR="00C32F72" w:rsidRPr="000857F9" w:rsidRDefault="00C32F72" w:rsidP="00C32F72">
            <w:pPr>
              <w:jc w:val="center"/>
              <w:rPr>
                <w:rFonts w:ascii="Times New Roman" w:hAnsi="Times New Roman" w:cs="Times New Roman"/>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6F2173A6" w14:textId="368F6712"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19.8</w:t>
            </w:r>
          </w:p>
        </w:tc>
        <w:tc>
          <w:tcPr>
            <w:tcW w:w="1789" w:type="dxa"/>
            <w:tcBorders>
              <w:top w:val="nil"/>
              <w:left w:val="nil"/>
              <w:bottom w:val="nil"/>
              <w:right w:val="nil"/>
            </w:tcBorders>
            <w:vAlign w:val="center"/>
          </w:tcPr>
          <w:p w14:paraId="715E8B1B" w14:textId="3671DDC1"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2371</w:t>
            </w:r>
          </w:p>
        </w:tc>
        <w:tc>
          <w:tcPr>
            <w:tcW w:w="1985" w:type="dxa"/>
            <w:gridSpan w:val="3"/>
            <w:tcBorders>
              <w:top w:val="nil"/>
              <w:left w:val="nil"/>
              <w:bottom w:val="nil"/>
              <w:right w:val="nil"/>
            </w:tcBorders>
            <w:vAlign w:val="center"/>
          </w:tcPr>
          <w:p w14:paraId="530B88E9" w14:textId="4955022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0.90</w:t>
            </w:r>
          </w:p>
        </w:tc>
        <w:tc>
          <w:tcPr>
            <w:tcW w:w="1954" w:type="dxa"/>
            <w:tcBorders>
              <w:top w:val="nil"/>
              <w:left w:val="nil"/>
              <w:bottom w:val="nil"/>
              <w:right w:val="nil"/>
            </w:tcBorders>
            <w:vAlign w:val="center"/>
          </w:tcPr>
          <w:p w14:paraId="7C904774" w14:textId="5D3FEE6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1.14</w:t>
            </w:r>
          </w:p>
        </w:tc>
        <w:tc>
          <w:tcPr>
            <w:tcW w:w="1875" w:type="dxa"/>
            <w:gridSpan w:val="2"/>
            <w:tcBorders>
              <w:top w:val="nil"/>
              <w:left w:val="nil"/>
              <w:bottom w:val="nil"/>
              <w:right w:val="nil"/>
            </w:tcBorders>
            <w:vAlign w:val="center"/>
          </w:tcPr>
          <w:p w14:paraId="46123429" w14:textId="78AAB32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1.35</w:t>
            </w:r>
          </w:p>
        </w:tc>
      </w:tr>
      <w:tr w:rsidR="00C32F72" w:rsidRPr="000857F9" w14:paraId="2A5B11ED" w14:textId="77777777" w:rsidTr="003274D6">
        <w:trPr>
          <w:cantSplit/>
          <w:trHeight w:val="317"/>
        </w:trPr>
        <w:tc>
          <w:tcPr>
            <w:tcW w:w="3782" w:type="dxa"/>
            <w:gridSpan w:val="2"/>
            <w:tcBorders>
              <w:top w:val="nil"/>
              <w:left w:val="nil"/>
              <w:bottom w:val="nil"/>
              <w:right w:val="nil"/>
            </w:tcBorders>
            <w:vAlign w:val="center"/>
          </w:tcPr>
          <w:p w14:paraId="668412AA" w14:textId="47A793B1"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[34]</w:t>
            </w:r>
          </w:p>
        </w:tc>
        <w:tc>
          <w:tcPr>
            <w:tcW w:w="1947" w:type="dxa"/>
            <w:tcBorders>
              <w:top w:val="nil"/>
              <w:left w:val="nil"/>
              <w:bottom w:val="nil"/>
              <w:right w:val="nil"/>
            </w:tcBorders>
            <w:vAlign w:val="center"/>
          </w:tcPr>
          <w:p w14:paraId="73CCDF18" w14:textId="02D9D3E2"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27</w:t>
            </w:r>
          </w:p>
        </w:tc>
        <w:tc>
          <w:tcPr>
            <w:tcW w:w="1789" w:type="dxa"/>
            <w:tcBorders>
              <w:top w:val="nil"/>
              <w:left w:val="nil"/>
              <w:bottom w:val="nil"/>
              <w:right w:val="nil"/>
            </w:tcBorders>
            <w:vAlign w:val="center"/>
          </w:tcPr>
          <w:p w14:paraId="159785AC" w14:textId="79A22BC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2400</w:t>
            </w:r>
          </w:p>
        </w:tc>
        <w:tc>
          <w:tcPr>
            <w:tcW w:w="1985" w:type="dxa"/>
            <w:gridSpan w:val="3"/>
            <w:tcBorders>
              <w:top w:val="nil"/>
              <w:left w:val="nil"/>
              <w:bottom w:val="nil"/>
              <w:right w:val="nil"/>
            </w:tcBorders>
            <w:vAlign w:val="center"/>
          </w:tcPr>
          <w:p w14:paraId="70EFC4F7" w14:textId="5D75CD8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1.22</w:t>
            </w:r>
          </w:p>
        </w:tc>
        <w:tc>
          <w:tcPr>
            <w:tcW w:w="1954" w:type="dxa"/>
            <w:tcBorders>
              <w:top w:val="nil"/>
              <w:left w:val="nil"/>
              <w:bottom w:val="nil"/>
              <w:right w:val="nil"/>
            </w:tcBorders>
            <w:vAlign w:val="center"/>
          </w:tcPr>
          <w:p w14:paraId="39641B63" w14:textId="0B5B98C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1.54</w:t>
            </w:r>
          </w:p>
        </w:tc>
        <w:tc>
          <w:tcPr>
            <w:tcW w:w="1875" w:type="dxa"/>
            <w:gridSpan w:val="2"/>
            <w:tcBorders>
              <w:top w:val="nil"/>
              <w:left w:val="nil"/>
              <w:bottom w:val="nil"/>
              <w:right w:val="nil"/>
            </w:tcBorders>
            <w:vAlign w:val="center"/>
          </w:tcPr>
          <w:p w14:paraId="507B6EEB" w14:textId="5400DC1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1.83</w:t>
            </w:r>
          </w:p>
        </w:tc>
      </w:tr>
      <w:tr w:rsidR="00C32F72" w:rsidRPr="000857F9" w14:paraId="1CC888D3" w14:textId="77777777" w:rsidTr="003274D6">
        <w:trPr>
          <w:trHeight w:val="279"/>
        </w:trPr>
        <w:tc>
          <w:tcPr>
            <w:tcW w:w="3782" w:type="dxa"/>
            <w:gridSpan w:val="2"/>
            <w:tcBorders>
              <w:top w:val="nil"/>
              <w:left w:val="nil"/>
              <w:bottom w:val="nil"/>
              <w:right w:val="nil"/>
            </w:tcBorders>
            <w:vAlign w:val="center"/>
          </w:tcPr>
          <w:p w14:paraId="2280C596" w14:textId="40092BDD" w:rsidR="00C32F72" w:rsidRPr="000857F9" w:rsidRDefault="00C32F72" w:rsidP="00C32F72">
            <w:pPr>
              <w:jc w:val="center"/>
              <w:rPr>
                <w:rFonts w:ascii="Times New Roman" w:hAnsi="Times New Roman" w:cs="Times New Roman"/>
                <w:iCs/>
                <w:color w:val="000000"/>
              </w:rPr>
            </w:pPr>
            <w:r w:rsidRPr="000857F9">
              <w:rPr>
                <w:rFonts w:ascii="Times New Roman" w:hAnsi="Times New Roman" w:cs="Times New Roman"/>
                <w:i/>
                <w:iCs/>
                <w:color w:val="000000"/>
              </w:rPr>
              <w:t xml:space="preserve">Dasyprocta agouti </w:t>
            </w:r>
            <w:r w:rsidRPr="000857F9">
              <w:rPr>
                <w:rFonts w:ascii="Times New Roman" w:hAnsi="Times New Roman" w:cs="Times New Roman"/>
                <w:iCs/>
                <w:color w:val="000000"/>
              </w:rPr>
              <w:t>[39]</w:t>
            </w:r>
          </w:p>
        </w:tc>
        <w:tc>
          <w:tcPr>
            <w:tcW w:w="1947" w:type="dxa"/>
            <w:tcBorders>
              <w:top w:val="nil"/>
              <w:left w:val="nil"/>
              <w:bottom w:val="nil"/>
              <w:right w:val="nil"/>
            </w:tcBorders>
            <w:vAlign w:val="center"/>
          </w:tcPr>
          <w:p w14:paraId="4128CD34" w14:textId="3AE4834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19.8</w:t>
            </w:r>
          </w:p>
        </w:tc>
        <w:tc>
          <w:tcPr>
            <w:tcW w:w="1789" w:type="dxa"/>
            <w:tcBorders>
              <w:top w:val="nil"/>
              <w:left w:val="nil"/>
              <w:bottom w:val="nil"/>
              <w:right w:val="nil"/>
            </w:tcBorders>
            <w:vAlign w:val="center"/>
          </w:tcPr>
          <w:p w14:paraId="55552931" w14:textId="6B8CBA91"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2370</w:t>
            </w:r>
          </w:p>
        </w:tc>
        <w:tc>
          <w:tcPr>
            <w:tcW w:w="1985" w:type="dxa"/>
            <w:gridSpan w:val="3"/>
            <w:tcBorders>
              <w:top w:val="nil"/>
              <w:left w:val="nil"/>
              <w:bottom w:val="nil"/>
              <w:right w:val="nil"/>
            </w:tcBorders>
            <w:vAlign w:val="center"/>
          </w:tcPr>
          <w:p w14:paraId="3F1A2CD2" w14:textId="10DE37F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0.90</w:t>
            </w:r>
          </w:p>
        </w:tc>
        <w:tc>
          <w:tcPr>
            <w:tcW w:w="1954" w:type="dxa"/>
            <w:tcBorders>
              <w:top w:val="nil"/>
              <w:left w:val="nil"/>
              <w:bottom w:val="nil"/>
              <w:right w:val="nil"/>
            </w:tcBorders>
            <w:vAlign w:val="center"/>
          </w:tcPr>
          <w:p w14:paraId="6A363CF8" w14:textId="3816297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1.14</w:t>
            </w:r>
          </w:p>
        </w:tc>
        <w:tc>
          <w:tcPr>
            <w:tcW w:w="1875" w:type="dxa"/>
            <w:gridSpan w:val="2"/>
            <w:tcBorders>
              <w:top w:val="nil"/>
              <w:left w:val="nil"/>
              <w:bottom w:val="nil"/>
              <w:right w:val="nil"/>
            </w:tcBorders>
            <w:vAlign w:val="center"/>
          </w:tcPr>
          <w:p w14:paraId="3DCDD747" w14:textId="45429F0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1.35</w:t>
            </w:r>
          </w:p>
        </w:tc>
      </w:tr>
      <w:tr w:rsidR="00C32F72" w:rsidRPr="000857F9" w14:paraId="510274DB" w14:textId="77777777" w:rsidTr="003274D6">
        <w:trPr>
          <w:trHeight w:val="283"/>
        </w:trPr>
        <w:tc>
          <w:tcPr>
            <w:tcW w:w="3782" w:type="dxa"/>
            <w:gridSpan w:val="2"/>
            <w:tcBorders>
              <w:top w:val="nil"/>
              <w:left w:val="nil"/>
              <w:bottom w:val="nil"/>
              <w:right w:val="nil"/>
            </w:tcBorders>
            <w:vAlign w:val="center"/>
          </w:tcPr>
          <w:p w14:paraId="2ED8B724" w14:textId="27DC1B6D" w:rsidR="00C32F72" w:rsidRPr="000857F9" w:rsidRDefault="00C32F72" w:rsidP="00C32F72">
            <w:pPr>
              <w:jc w:val="center"/>
              <w:rPr>
                <w:rFonts w:ascii="Times New Roman" w:hAnsi="Times New Roman" w:cs="Times New Roman"/>
                <w:iCs/>
                <w:color w:val="000000"/>
              </w:rPr>
            </w:pPr>
            <w:r w:rsidRPr="000857F9">
              <w:rPr>
                <w:rFonts w:ascii="Times New Roman" w:hAnsi="Times New Roman" w:cs="Times New Roman"/>
                <w:i/>
                <w:iCs/>
                <w:color w:val="000000"/>
              </w:rPr>
              <w:t xml:space="preserve">Dasyprocta punctata </w:t>
            </w:r>
            <w:r w:rsidRPr="000857F9">
              <w:rPr>
                <w:rFonts w:ascii="Times New Roman" w:hAnsi="Times New Roman" w:cs="Times New Roman"/>
                <w:iCs/>
                <w:color w:val="000000"/>
              </w:rPr>
              <w:t>[33]</w:t>
            </w:r>
          </w:p>
        </w:tc>
        <w:tc>
          <w:tcPr>
            <w:tcW w:w="1947" w:type="dxa"/>
            <w:tcBorders>
              <w:top w:val="nil"/>
              <w:left w:val="nil"/>
              <w:bottom w:val="nil"/>
              <w:right w:val="nil"/>
            </w:tcBorders>
            <w:vAlign w:val="center"/>
          </w:tcPr>
          <w:p w14:paraId="4AF6ABFB" w14:textId="4214E171" w:rsidR="00C32F72" w:rsidRPr="00100DCB" w:rsidRDefault="00C32F72" w:rsidP="00C32F72">
            <w:pPr>
              <w:jc w:val="center"/>
              <w:rPr>
                <w:rFonts w:ascii="Times New Roman" w:hAnsi="Times New Roman" w:cs="Times New Roman"/>
                <w:color w:val="000000"/>
              </w:rPr>
            </w:pPr>
            <w:r w:rsidRPr="00100DCB">
              <w:rPr>
                <w:rFonts w:ascii="Times New Roman" w:hAnsi="Times New Roman" w:cs="Times New Roman"/>
                <w:color w:val="000000"/>
              </w:rPr>
              <w:t>18.34</w:t>
            </w:r>
          </w:p>
        </w:tc>
        <w:tc>
          <w:tcPr>
            <w:tcW w:w="1789" w:type="dxa"/>
            <w:tcBorders>
              <w:top w:val="nil"/>
              <w:left w:val="nil"/>
              <w:bottom w:val="nil"/>
              <w:right w:val="nil"/>
            </w:tcBorders>
            <w:vAlign w:val="center"/>
          </w:tcPr>
          <w:p w14:paraId="74309618" w14:textId="3619726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3172</w:t>
            </w:r>
          </w:p>
        </w:tc>
        <w:tc>
          <w:tcPr>
            <w:tcW w:w="1985" w:type="dxa"/>
            <w:gridSpan w:val="3"/>
            <w:tcBorders>
              <w:top w:val="nil"/>
              <w:left w:val="nil"/>
              <w:bottom w:val="nil"/>
              <w:right w:val="nil"/>
            </w:tcBorders>
            <w:vAlign w:val="center"/>
          </w:tcPr>
          <w:p w14:paraId="06FB15BA" w14:textId="0946EF21"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0.69</w:t>
            </w:r>
          </w:p>
        </w:tc>
        <w:tc>
          <w:tcPr>
            <w:tcW w:w="1954" w:type="dxa"/>
            <w:tcBorders>
              <w:top w:val="nil"/>
              <w:left w:val="nil"/>
              <w:bottom w:val="nil"/>
              <w:right w:val="nil"/>
            </w:tcBorders>
            <w:vAlign w:val="center"/>
          </w:tcPr>
          <w:p w14:paraId="697D2F8C" w14:textId="01507552"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0.85</w:t>
            </w:r>
          </w:p>
        </w:tc>
        <w:tc>
          <w:tcPr>
            <w:tcW w:w="1875" w:type="dxa"/>
            <w:gridSpan w:val="2"/>
            <w:tcBorders>
              <w:top w:val="nil"/>
              <w:left w:val="nil"/>
              <w:bottom w:val="nil"/>
              <w:right w:val="nil"/>
            </w:tcBorders>
            <w:vAlign w:val="center"/>
          </w:tcPr>
          <w:p w14:paraId="029609CB" w14:textId="06B18456"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1.04</w:t>
            </w:r>
          </w:p>
        </w:tc>
      </w:tr>
      <w:tr w:rsidR="00C32F72" w:rsidRPr="000857F9" w14:paraId="2FB165F6" w14:textId="77777777" w:rsidTr="003274D6">
        <w:tc>
          <w:tcPr>
            <w:tcW w:w="3782" w:type="dxa"/>
            <w:gridSpan w:val="2"/>
            <w:tcBorders>
              <w:top w:val="nil"/>
              <w:left w:val="nil"/>
              <w:bottom w:val="nil"/>
              <w:right w:val="nil"/>
            </w:tcBorders>
            <w:vAlign w:val="center"/>
          </w:tcPr>
          <w:p w14:paraId="71E3E673" w14:textId="5A37430A" w:rsidR="00C32F72" w:rsidRPr="00100DCB" w:rsidRDefault="00C32F72" w:rsidP="007F426A">
            <w:pPr>
              <w:jc w:val="center"/>
              <w:rPr>
                <w:rFonts w:ascii="Times New Roman" w:hAnsi="Times New Roman" w:cs="Times New Roman"/>
                <w:i/>
                <w:iCs/>
                <w:color w:val="000000"/>
              </w:rPr>
            </w:pPr>
            <w:r w:rsidRPr="000857F9">
              <w:rPr>
                <w:rFonts w:ascii="Times New Roman" w:hAnsi="Times New Roman" w:cs="Times New Roman"/>
                <w:i/>
                <w:iCs/>
                <w:color w:val="000000"/>
              </w:rPr>
              <w:t>Dasyprocta mexicanus</w:t>
            </w:r>
            <w:r w:rsidR="007F426A" w:rsidRPr="00100DCB">
              <w:rPr>
                <w:rFonts w:ascii="Times New Roman" w:hAnsi="Times New Roman" w:cs="Times New Roman"/>
                <w:i/>
                <w:iCs/>
                <w:color w:val="000000"/>
              </w:rPr>
              <w:fldChar w:fldCharType="begin" w:fldLock="1"/>
            </w:r>
            <w:r w:rsidR="007F426A" w:rsidRPr="000857F9">
              <w:rPr>
                <w:rFonts w:ascii="Times New Roman" w:hAnsi="Times New Roman" w:cs="Times New Roman"/>
                <w:i/>
                <w:iCs/>
                <w:color w:val="000000"/>
              </w:rPr>
              <w:instrText>ADDIN CSL_CITATION {"citationItems":[{"id":"ITEM-1","itemData":{"author":[{"dropping-particle":"","family":"Brummelkamp","given":"R","non-dropping-particle":"","parse-names":false,"suffix":""}],"container-title":"Acta Neerlandica Morphologiae und Pathologicae","id":"ITEM-1","issued":{"date-parts":[["1939"]]},"page":"188-194","title":"Das Wachstum der gehirnmasse mit kleinen cephalisierungsspriingen (sog. V2-sprüngen) bei den rodentiern","type":"article-journal","volume":"2"},"uris":["http://www.mendeley.com/documents/?uuid=183e66b2-2e77-4b21-84ba-2ddecc0d93e0"]}],"mendeley":{"formattedCitation":"[40]","plainTextFormattedCitation":"[40]","previouslyFormattedCitation":"[40]"},"properties":{"noteIndex":0},"schema":"https://github.com/citation-style-language/schema/raw/master/csl-citation.json"}</w:instrText>
            </w:r>
            <w:r w:rsidR="007F426A" w:rsidRPr="00100DCB">
              <w:rPr>
                <w:rFonts w:ascii="Times New Roman" w:hAnsi="Times New Roman" w:cs="Times New Roman"/>
                <w:i/>
                <w:iCs/>
                <w:color w:val="000000"/>
              </w:rPr>
              <w:fldChar w:fldCharType="separate"/>
            </w:r>
            <w:r w:rsidR="007F426A" w:rsidRPr="00100DCB">
              <w:rPr>
                <w:rFonts w:ascii="Times New Roman" w:hAnsi="Times New Roman" w:cs="Times New Roman"/>
                <w:iCs/>
                <w:noProof/>
                <w:color w:val="000000"/>
              </w:rPr>
              <w:t>[40]</w:t>
            </w:r>
            <w:r w:rsidR="007F426A" w:rsidRPr="00100DCB">
              <w:rPr>
                <w:rFonts w:ascii="Times New Roman" w:hAnsi="Times New Roman" w:cs="Times New Roman"/>
                <w:i/>
                <w:iCs/>
                <w:color w:val="000000"/>
              </w:rPr>
              <w:fldChar w:fldCharType="end"/>
            </w:r>
          </w:p>
        </w:tc>
        <w:tc>
          <w:tcPr>
            <w:tcW w:w="1947" w:type="dxa"/>
            <w:tcBorders>
              <w:top w:val="nil"/>
              <w:left w:val="nil"/>
              <w:bottom w:val="nil"/>
              <w:right w:val="nil"/>
            </w:tcBorders>
            <w:vAlign w:val="center"/>
          </w:tcPr>
          <w:p w14:paraId="4F0CAD05" w14:textId="0E6C70E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17.8</w:t>
            </w:r>
          </w:p>
        </w:tc>
        <w:tc>
          <w:tcPr>
            <w:tcW w:w="1789" w:type="dxa"/>
            <w:tcBorders>
              <w:top w:val="nil"/>
              <w:left w:val="nil"/>
              <w:bottom w:val="nil"/>
              <w:right w:val="nil"/>
            </w:tcBorders>
            <w:vAlign w:val="center"/>
          </w:tcPr>
          <w:p w14:paraId="345675F4" w14:textId="71346F76"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1527</w:t>
            </w:r>
          </w:p>
        </w:tc>
        <w:tc>
          <w:tcPr>
            <w:tcW w:w="1985" w:type="dxa"/>
            <w:gridSpan w:val="3"/>
            <w:tcBorders>
              <w:top w:val="nil"/>
              <w:left w:val="nil"/>
              <w:bottom w:val="nil"/>
              <w:right w:val="nil"/>
            </w:tcBorders>
            <w:vAlign w:val="center"/>
          </w:tcPr>
          <w:p w14:paraId="73F7E303" w14:textId="03A4F36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1.09</w:t>
            </w:r>
          </w:p>
        </w:tc>
        <w:tc>
          <w:tcPr>
            <w:tcW w:w="1954" w:type="dxa"/>
            <w:tcBorders>
              <w:top w:val="nil"/>
              <w:left w:val="nil"/>
              <w:bottom w:val="nil"/>
              <w:right w:val="nil"/>
            </w:tcBorders>
            <w:vAlign w:val="center"/>
          </w:tcPr>
          <w:p w14:paraId="07CCCDF9" w14:textId="6A19D7A2"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1.42</w:t>
            </w:r>
          </w:p>
        </w:tc>
        <w:tc>
          <w:tcPr>
            <w:tcW w:w="1875" w:type="dxa"/>
            <w:gridSpan w:val="2"/>
            <w:tcBorders>
              <w:top w:val="nil"/>
              <w:left w:val="nil"/>
              <w:bottom w:val="nil"/>
              <w:right w:val="nil"/>
            </w:tcBorders>
            <w:vAlign w:val="center"/>
          </w:tcPr>
          <w:p w14:paraId="570681E1" w14:textId="7C72444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1.61</w:t>
            </w:r>
          </w:p>
        </w:tc>
      </w:tr>
      <w:tr w:rsidR="00C32F72" w:rsidRPr="000857F9" w14:paraId="7BED5EA4" w14:textId="77777777" w:rsidTr="003274D6">
        <w:tc>
          <w:tcPr>
            <w:tcW w:w="3782" w:type="dxa"/>
            <w:gridSpan w:val="2"/>
            <w:tcBorders>
              <w:top w:val="nil"/>
              <w:left w:val="nil"/>
              <w:bottom w:val="nil"/>
              <w:right w:val="nil"/>
            </w:tcBorders>
            <w:vAlign w:val="center"/>
          </w:tcPr>
          <w:p w14:paraId="219211A7" w14:textId="46B3581A"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mexicanus </w:t>
            </w:r>
            <w:r w:rsidRPr="000857F9">
              <w:rPr>
                <w:rFonts w:ascii="Times New Roman" w:hAnsi="Times New Roman" w:cs="Times New Roman"/>
                <w:iCs/>
                <w:color w:val="000000"/>
              </w:rPr>
              <w:t>[40]</w:t>
            </w:r>
          </w:p>
        </w:tc>
        <w:tc>
          <w:tcPr>
            <w:tcW w:w="1947" w:type="dxa"/>
            <w:tcBorders>
              <w:top w:val="nil"/>
              <w:left w:val="nil"/>
              <w:bottom w:val="nil"/>
              <w:right w:val="nil"/>
            </w:tcBorders>
            <w:vAlign w:val="center"/>
          </w:tcPr>
          <w:p w14:paraId="7BBBFD2B" w14:textId="6947A95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20</w:t>
            </w:r>
          </w:p>
        </w:tc>
        <w:tc>
          <w:tcPr>
            <w:tcW w:w="1789" w:type="dxa"/>
            <w:tcBorders>
              <w:top w:val="nil"/>
              <w:left w:val="nil"/>
              <w:bottom w:val="nil"/>
              <w:right w:val="nil"/>
            </w:tcBorders>
            <w:vAlign w:val="center"/>
          </w:tcPr>
          <w:p w14:paraId="75EC6217" w14:textId="7D38953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2300</w:t>
            </w:r>
          </w:p>
        </w:tc>
        <w:tc>
          <w:tcPr>
            <w:tcW w:w="1985" w:type="dxa"/>
            <w:gridSpan w:val="3"/>
            <w:tcBorders>
              <w:top w:val="nil"/>
              <w:left w:val="nil"/>
              <w:bottom w:val="nil"/>
              <w:right w:val="nil"/>
            </w:tcBorders>
            <w:vAlign w:val="center"/>
          </w:tcPr>
          <w:p w14:paraId="087BF5C9" w14:textId="7EC26A86"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0.93</w:t>
            </w:r>
          </w:p>
        </w:tc>
        <w:tc>
          <w:tcPr>
            <w:tcW w:w="1954" w:type="dxa"/>
            <w:tcBorders>
              <w:top w:val="nil"/>
              <w:left w:val="nil"/>
              <w:bottom w:val="nil"/>
              <w:right w:val="nil"/>
            </w:tcBorders>
            <w:vAlign w:val="center"/>
          </w:tcPr>
          <w:p w14:paraId="1690C304" w14:textId="037D926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1.18</w:t>
            </w:r>
          </w:p>
        </w:tc>
        <w:tc>
          <w:tcPr>
            <w:tcW w:w="1875" w:type="dxa"/>
            <w:gridSpan w:val="2"/>
            <w:tcBorders>
              <w:top w:val="nil"/>
              <w:left w:val="nil"/>
              <w:bottom w:val="nil"/>
              <w:right w:val="nil"/>
            </w:tcBorders>
            <w:vAlign w:val="center"/>
          </w:tcPr>
          <w:p w14:paraId="4A961D43" w14:textId="0365B59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1.39</w:t>
            </w:r>
          </w:p>
        </w:tc>
      </w:tr>
      <w:tr w:rsidR="00C32F72" w:rsidRPr="000857F9" w14:paraId="4315F972" w14:textId="77777777" w:rsidTr="003274D6">
        <w:tc>
          <w:tcPr>
            <w:tcW w:w="3782" w:type="dxa"/>
            <w:gridSpan w:val="2"/>
            <w:tcBorders>
              <w:top w:val="nil"/>
              <w:left w:val="nil"/>
              <w:bottom w:val="nil"/>
              <w:right w:val="nil"/>
            </w:tcBorders>
            <w:vAlign w:val="center"/>
          </w:tcPr>
          <w:p w14:paraId="36CFFD34" w14:textId="6FF4ECBF"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Dasyprocta sp </w:t>
            </w:r>
            <w:r w:rsidRPr="000857F9">
              <w:rPr>
                <w:rFonts w:ascii="Times New Roman" w:hAnsi="Times New Roman" w:cs="Times New Roman"/>
                <w:iCs/>
                <w:color w:val="000000"/>
              </w:rPr>
              <w:t>[this study]</w:t>
            </w:r>
          </w:p>
        </w:tc>
        <w:tc>
          <w:tcPr>
            <w:tcW w:w="1947" w:type="dxa"/>
            <w:tcBorders>
              <w:top w:val="nil"/>
              <w:left w:val="nil"/>
              <w:bottom w:val="nil"/>
              <w:right w:val="nil"/>
            </w:tcBorders>
            <w:vAlign w:val="center"/>
          </w:tcPr>
          <w:p w14:paraId="64318629" w14:textId="222B5BBE"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22.84</w:t>
            </w:r>
          </w:p>
        </w:tc>
        <w:tc>
          <w:tcPr>
            <w:tcW w:w="1789" w:type="dxa"/>
            <w:tcBorders>
              <w:top w:val="nil"/>
              <w:left w:val="nil"/>
              <w:bottom w:val="nil"/>
              <w:right w:val="nil"/>
            </w:tcBorders>
            <w:vAlign w:val="center"/>
          </w:tcPr>
          <w:p w14:paraId="5AF4BDAB" w14:textId="746B4157"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3700</w:t>
            </w:r>
          </w:p>
        </w:tc>
        <w:tc>
          <w:tcPr>
            <w:tcW w:w="1985" w:type="dxa"/>
            <w:gridSpan w:val="3"/>
            <w:tcBorders>
              <w:top w:val="nil"/>
              <w:left w:val="nil"/>
              <w:bottom w:val="nil"/>
              <w:right w:val="nil"/>
            </w:tcBorders>
            <w:vAlign w:val="center"/>
          </w:tcPr>
          <w:p w14:paraId="7A1D1CBD" w14:textId="51B6A51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0.77</w:t>
            </w:r>
          </w:p>
        </w:tc>
        <w:tc>
          <w:tcPr>
            <w:tcW w:w="1954" w:type="dxa"/>
            <w:tcBorders>
              <w:top w:val="nil"/>
              <w:left w:val="nil"/>
              <w:bottom w:val="nil"/>
              <w:right w:val="nil"/>
            </w:tcBorders>
            <w:vAlign w:val="center"/>
          </w:tcPr>
          <w:p w14:paraId="49E473C6" w14:textId="66E807D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875" w:type="dxa"/>
            <w:gridSpan w:val="2"/>
            <w:tcBorders>
              <w:top w:val="nil"/>
              <w:left w:val="nil"/>
              <w:bottom w:val="nil"/>
              <w:right w:val="nil"/>
            </w:tcBorders>
            <w:vAlign w:val="center"/>
          </w:tcPr>
          <w:p w14:paraId="5C3A492C" w14:textId="6E81D4E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1.17</w:t>
            </w:r>
          </w:p>
        </w:tc>
      </w:tr>
      <w:tr w:rsidR="00C32F72" w:rsidRPr="000857F9" w14:paraId="582B720C" w14:textId="77777777" w:rsidTr="003274D6">
        <w:trPr>
          <w:trHeight w:val="199"/>
        </w:trPr>
        <w:tc>
          <w:tcPr>
            <w:tcW w:w="3782" w:type="dxa"/>
            <w:gridSpan w:val="2"/>
            <w:tcBorders>
              <w:top w:val="nil"/>
              <w:left w:val="nil"/>
              <w:bottom w:val="nil"/>
              <w:right w:val="nil"/>
            </w:tcBorders>
            <w:vAlign w:val="center"/>
          </w:tcPr>
          <w:p w14:paraId="135A99B8" w14:textId="05D200FC"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Neoreomys australis </w:t>
            </w:r>
            <w:r w:rsidRPr="000857F9">
              <w:rPr>
                <w:rFonts w:ascii="Times New Roman" w:hAnsi="Times New Roman" w:cs="Times New Roman"/>
                <w:iCs/>
                <w:color w:val="000000"/>
              </w:rPr>
              <w:t>[this study]</w:t>
            </w:r>
          </w:p>
        </w:tc>
        <w:tc>
          <w:tcPr>
            <w:tcW w:w="1947" w:type="dxa"/>
            <w:tcBorders>
              <w:top w:val="nil"/>
              <w:left w:val="nil"/>
              <w:bottom w:val="nil"/>
              <w:right w:val="nil"/>
            </w:tcBorders>
            <w:vAlign w:val="center"/>
          </w:tcPr>
          <w:p w14:paraId="15C7DCD2" w14:textId="647C6D4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12.58</w:t>
            </w:r>
          </w:p>
        </w:tc>
        <w:tc>
          <w:tcPr>
            <w:tcW w:w="1789" w:type="dxa"/>
            <w:tcBorders>
              <w:top w:val="nil"/>
              <w:left w:val="nil"/>
              <w:bottom w:val="nil"/>
              <w:right w:val="nil"/>
            </w:tcBorders>
            <w:vAlign w:val="center"/>
          </w:tcPr>
          <w:p w14:paraId="2F6F27E0" w14:textId="147943AB"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7200</w:t>
            </w:r>
          </w:p>
        </w:tc>
        <w:tc>
          <w:tcPr>
            <w:tcW w:w="1985" w:type="dxa"/>
            <w:gridSpan w:val="3"/>
            <w:tcBorders>
              <w:top w:val="nil"/>
              <w:left w:val="nil"/>
              <w:bottom w:val="nil"/>
              <w:right w:val="nil"/>
            </w:tcBorders>
            <w:vAlign w:val="center"/>
          </w:tcPr>
          <w:p w14:paraId="56599012" w14:textId="0B25A8CD"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0.27</w:t>
            </w:r>
          </w:p>
        </w:tc>
        <w:tc>
          <w:tcPr>
            <w:tcW w:w="1954" w:type="dxa"/>
            <w:tcBorders>
              <w:top w:val="nil"/>
              <w:left w:val="nil"/>
              <w:bottom w:val="nil"/>
              <w:right w:val="nil"/>
            </w:tcBorders>
            <w:vAlign w:val="center"/>
          </w:tcPr>
          <w:p w14:paraId="44F8D842" w14:textId="3EC9845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0.32</w:t>
            </w:r>
          </w:p>
        </w:tc>
        <w:tc>
          <w:tcPr>
            <w:tcW w:w="1875" w:type="dxa"/>
            <w:gridSpan w:val="2"/>
            <w:tcBorders>
              <w:top w:val="nil"/>
              <w:left w:val="nil"/>
              <w:bottom w:val="nil"/>
              <w:right w:val="nil"/>
            </w:tcBorders>
            <w:vAlign w:val="center"/>
          </w:tcPr>
          <w:p w14:paraId="198D2E07" w14:textId="53E786A0"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0.42</w:t>
            </w:r>
          </w:p>
        </w:tc>
      </w:tr>
      <w:tr w:rsidR="00C32F72" w:rsidRPr="000857F9" w14:paraId="48BB3BDC" w14:textId="77777777" w:rsidTr="003274D6">
        <w:trPr>
          <w:trHeight w:val="262"/>
        </w:trPr>
        <w:tc>
          <w:tcPr>
            <w:tcW w:w="3782" w:type="dxa"/>
            <w:gridSpan w:val="2"/>
            <w:tcBorders>
              <w:top w:val="nil"/>
              <w:left w:val="nil"/>
              <w:bottom w:val="nil"/>
              <w:right w:val="nil"/>
            </w:tcBorders>
            <w:vAlign w:val="center"/>
          </w:tcPr>
          <w:p w14:paraId="4AF7AFA7" w14:textId="2C1069BE"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Dolichotis patagonum </w:t>
            </w:r>
            <w:r w:rsidRPr="000857F9">
              <w:rPr>
                <w:rFonts w:ascii="Times New Roman" w:hAnsi="Times New Roman" w:cs="Times New Roman"/>
                <w:iCs/>
                <w:color w:val="000000"/>
              </w:rPr>
              <w:t>[35]</w:t>
            </w:r>
          </w:p>
        </w:tc>
        <w:tc>
          <w:tcPr>
            <w:tcW w:w="1947" w:type="dxa"/>
            <w:tcBorders>
              <w:top w:val="nil"/>
              <w:left w:val="nil"/>
              <w:bottom w:val="nil"/>
              <w:right w:val="nil"/>
            </w:tcBorders>
            <w:vAlign w:val="center"/>
          </w:tcPr>
          <w:p w14:paraId="1B1A8185" w14:textId="0CB55DA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25.66</w:t>
            </w:r>
          </w:p>
        </w:tc>
        <w:tc>
          <w:tcPr>
            <w:tcW w:w="1789" w:type="dxa"/>
            <w:tcBorders>
              <w:top w:val="nil"/>
              <w:left w:val="nil"/>
              <w:bottom w:val="nil"/>
              <w:right w:val="nil"/>
            </w:tcBorders>
            <w:vAlign w:val="center"/>
          </w:tcPr>
          <w:p w14:paraId="62E79BB6" w14:textId="24D6183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5650</w:t>
            </w:r>
          </w:p>
        </w:tc>
        <w:tc>
          <w:tcPr>
            <w:tcW w:w="1985" w:type="dxa"/>
            <w:gridSpan w:val="3"/>
            <w:tcBorders>
              <w:top w:val="nil"/>
              <w:left w:val="nil"/>
              <w:bottom w:val="nil"/>
              <w:right w:val="nil"/>
            </w:tcBorders>
            <w:vAlign w:val="center"/>
          </w:tcPr>
          <w:p w14:paraId="6A4D917F" w14:textId="446C0CA9"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0.65</w:t>
            </w:r>
          </w:p>
        </w:tc>
        <w:tc>
          <w:tcPr>
            <w:tcW w:w="1954" w:type="dxa"/>
            <w:tcBorders>
              <w:top w:val="nil"/>
              <w:left w:val="nil"/>
              <w:bottom w:val="nil"/>
              <w:right w:val="nil"/>
            </w:tcBorders>
            <w:vAlign w:val="center"/>
          </w:tcPr>
          <w:p w14:paraId="3CD3A30F" w14:textId="002E93F4"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0.78</w:t>
            </w:r>
          </w:p>
        </w:tc>
        <w:tc>
          <w:tcPr>
            <w:tcW w:w="1875" w:type="dxa"/>
            <w:gridSpan w:val="2"/>
            <w:tcBorders>
              <w:top w:val="nil"/>
              <w:left w:val="nil"/>
              <w:bottom w:val="nil"/>
              <w:right w:val="nil"/>
            </w:tcBorders>
            <w:vAlign w:val="center"/>
          </w:tcPr>
          <w:p w14:paraId="1E233BD6" w14:textId="15EEA1F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1.00</w:t>
            </w:r>
          </w:p>
        </w:tc>
      </w:tr>
      <w:tr w:rsidR="00C32F72" w:rsidRPr="000857F9" w14:paraId="00EE0E0D" w14:textId="77777777" w:rsidTr="003274D6">
        <w:trPr>
          <w:trHeight w:val="263"/>
        </w:trPr>
        <w:tc>
          <w:tcPr>
            <w:tcW w:w="3782" w:type="dxa"/>
            <w:gridSpan w:val="2"/>
            <w:tcBorders>
              <w:top w:val="nil"/>
              <w:left w:val="nil"/>
              <w:bottom w:val="nil"/>
              <w:right w:val="nil"/>
            </w:tcBorders>
            <w:vAlign w:val="center"/>
          </w:tcPr>
          <w:p w14:paraId="51F44CD3" w14:textId="7EC8BF59"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Dolichotis patagonum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243415B1" w14:textId="7661A522"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33.5</w:t>
            </w:r>
          </w:p>
        </w:tc>
        <w:tc>
          <w:tcPr>
            <w:tcW w:w="1789" w:type="dxa"/>
            <w:tcBorders>
              <w:top w:val="nil"/>
              <w:left w:val="nil"/>
              <w:bottom w:val="nil"/>
              <w:right w:val="nil"/>
            </w:tcBorders>
            <w:vAlign w:val="center"/>
          </w:tcPr>
          <w:p w14:paraId="7D30F55F" w14:textId="1B08F9A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7880</w:t>
            </w:r>
          </w:p>
        </w:tc>
        <w:tc>
          <w:tcPr>
            <w:tcW w:w="1985" w:type="dxa"/>
            <w:gridSpan w:val="3"/>
            <w:tcBorders>
              <w:top w:val="nil"/>
              <w:left w:val="nil"/>
              <w:bottom w:val="nil"/>
              <w:right w:val="nil"/>
            </w:tcBorders>
            <w:vAlign w:val="center"/>
          </w:tcPr>
          <w:p w14:paraId="5A42480E" w14:textId="425EF9C0"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0.68</w:t>
            </w:r>
          </w:p>
        </w:tc>
        <w:tc>
          <w:tcPr>
            <w:tcW w:w="1954" w:type="dxa"/>
            <w:tcBorders>
              <w:top w:val="nil"/>
              <w:left w:val="nil"/>
              <w:bottom w:val="nil"/>
              <w:right w:val="nil"/>
            </w:tcBorders>
            <w:vAlign w:val="center"/>
          </w:tcPr>
          <w:p w14:paraId="3BD31561" w14:textId="50A0126A"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0.79</w:t>
            </w:r>
          </w:p>
        </w:tc>
        <w:tc>
          <w:tcPr>
            <w:tcW w:w="1875" w:type="dxa"/>
            <w:gridSpan w:val="2"/>
            <w:tcBorders>
              <w:top w:val="nil"/>
              <w:left w:val="nil"/>
              <w:bottom w:val="nil"/>
              <w:right w:val="nil"/>
            </w:tcBorders>
            <w:vAlign w:val="center"/>
          </w:tcPr>
          <w:p w14:paraId="2BE81157" w14:textId="27EF5A48"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1.06</w:t>
            </w:r>
          </w:p>
        </w:tc>
      </w:tr>
      <w:tr w:rsidR="00C32F72" w:rsidRPr="000857F9" w14:paraId="73B5CEAC" w14:textId="77777777" w:rsidTr="003274D6">
        <w:trPr>
          <w:trHeight w:val="126"/>
        </w:trPr>
        <w:tc>
          <w:tcPr>
            <w:tcW w:w="3782" w:type="dxa"/>
            <w:gridSpan w:val="2"/>
            <w:tcBorders>
              <w:top w:val="nil"/>
              <w:left w:val="nil"/>
              <w:bottom w:val="nil"/>
              <w:right w:val="nil"/>
            </w:tcBorders>
            <w:vAlign w:val="center"/>
          </w:tcPr>
          <w:p w14:paraId="479DBB39" w14:textId="2467339B"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Dolichotis patagonum </w:t>
            </w:r>
            <w:r w:rsidRPr="000857F9">
              <w:rPr>
                <w:rFonts w:ascii="Times New Roman" w:hAnsi="Times New Roman" w:cs="Times New Roman"/>
                <w:iCs/>
                <w:color w:val="000000"/>
              </w:rPr>
              <w:t>[38]</w:t>
            </w:r>
          </w:p>
        </w:tc>
        <w:tc>
          <w:tcPr>
            <w:tcW w:w="1947" w:type="dxa"/>
            <w:tcBorders>
              <w:top w:val="nil"/>
              <w:left w:val="nil"/>
              <w:bottom w:val="nil"/>
              <w:right w:val="nil"/>
            </w:tcBorders>
            <w:vAlign w:val="center"/>
          </w:tcPr>
          <w:p w14:paraId="092463E3" w14:textId="263384A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32</w:t>
            </w:r>
          </w:p>
        </w:tc>
        <w:tc>
          <w:tcPr>
            <w:tcW w:w="1789" w:type="dxa"/>
            <w:tcBorders>
              <w:top w:val="nil"/>
              <w:left w:val="nil"/>
              <w:bottom w:val="nil"/>
              <w:right w:val="nil"/>
            </w:tcBorders>
            <w:vAlign w:val="center"/>
          </w:tcPr>
          <w:p w14:paraId="5418A2CD" w14:textId="21757947"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7500</w:t>
            </w:r>
          </w:p>
        </w:tc>
        <w:tc>
          <w:tcPr>
            <w:tcW w:w="1985" w:type="dxa"/>
            <w:gridSpan w:val="3"/>
            <w:tcBorders>
              <w:top w:val="nil"/>
              <w:left w:val="nil"/>
              <w:bottom w:val="nil"/>
              <w:right w:val="nil"/>
            </w:tcBorders>
            <w:vAlign w:val="center"/>
          </w:tcPr>
          <w:p w14:paraId="502A7A2C" w14:textId="32BA548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0.68</w:t>
            </w:r>
          </w:p>
        </w:tc>
        <w:tc>
          <w:tcPr>
            <w:tcW w:w="1954" w:type="dxa"/>
            <w:tcBorders>
              <w:top w:val="nil"/>
              <w:left w:val="nil"/>
              <w:bottom w:val="nil"/>
              <w:right w:val="nil"/>
            </w:tcBorders>
            <w:vAlign w:val="center"/>
          </w:tcPr>
          <w:p w14:paraId="089DD2D0" w14:textId="3148F68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0.79</w:t>
            </w:r>
          </w:p>
        </w:tc>
        <w:tc>
          <w:tcPr>
            <w:tcW w:w="1875" w:type="dxa"/>
            <w:gridSpan w:val="2"/>
            <w:tcBorders>
              <w:top w:val="nil"/>
              <w:left w:val="nil"/>
              <w:bottom w:val="nil"/>
              <w:right w:val="nil"/>
            </w:tcBorders>
            <w:vAlign w:val="center"/>
          </w:tcPr>
          <w:p w14:paraId="29AD2D76" w14:textId="5725E00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1.04</w:t>
            </w:r>
          </w:p>
        </w:tc>
      </w:tr>
      <w:tr w:rsidR="00C32F72" w:rsidRPr="000857F9" w14:paraId="707B1D2D" w14:textId="77777777" w:rsidTr="003274D6">
        <w:trPr>
          <w:trHeight w:val="126"/>
        </w:trPr>
        <w:tc>
          <w:tcPr>
            <w:tcW w:w="3782" w:type="dxa"/>
            <w:gridSpan w:val="2"/>
            <w:tcBorders>
              <w:top w:val="nil"/>
              <w:left w:val="nil"/>
              <w:bottom w:val="single" w:sz="4" w:space="0" w:color="000000" w:themeColor="text1"/>
              <w:right w:val="nil"/>
            </w:tcBorders>
            <w:vAlign w:val="center"/>
          </w:tcPr>
          <w:p w14:paraId="234A64C1" w14:textId="36A14152" w:rsidR="00C32F72" w:rsidRPr="000857F9" w:rsidRDefault="00C32F72" w:rsidP="00C32F7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Dolichotis patagonum </w:t>
            </w:r>
            <w:r w:rsidRPr="000857F9">
              <w:rPr>
                <w:rFonts w:ascii="Times New Roman" w:hAnsi="Times New Roman" w:cs="Times New Roman"/>
                <w:iCs/>
                <w:color w:val="000000"/>
              </w:rPr>
              <w:t>[38]</w:t>
            </w:r>
          </w:p>
        </w:tc>
        <w:tc>
          <w:tcPr>
            <w:tcW w:w="1947" w:type="dxa"/>
            <w:tcBorders>
              <w:top w:val="nil"/>
              <w:left w:val="nil"/>
              <w:bottom w:val="single" w:sz="4" w:space="0" w:color="000000" w:themeColor="text1"/>
              <w:right w:val="nil"/>
            </w:tcBorders>
            <w:vAlign w:val="center"/>
          </w:tcPr>
          <w:p w14:paraId="7807FB74" w14:textId="6353B431"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26</w:t>
            </w:r>
          </w:p>
        </w:tc>
        <w:tc>
          <w:tcPr>
            <w:tcW w:w="1789" w:type="dxa"/>
            <w:tcBorders>
              <w:top w:val="nil"/>
              <w:left w:val="nil"/>
              <w:bottom w:val="single" w:sz="4" w:space="0" w:color="000000" w:themeColor="text1"/>
              <w:right w:val="nil"/>
            </w:tcBorders>
            <w:vAlign w:val="center"/>
          </w:tcPr>
          <w:p w14:paraId="65468BF2" w14:textId="1D349EA2"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5500</w:t>
            </w:r>
          </w:p>
        </w:tc>
        <w:tc>
          <w:tcPr>
            <w:tcW w:w="1985" w:type="dxa"/>
            <w:gridSpan w:val="3"/>
            <w:tcBorders>
              <w:top w:val="nil"/>
              <w:left w:val="nil"/>
              <w:bottom w:val="single" w:sz="4" w:space="0" w:color="000000" w:themeColor="text1"/>
              <w:right w:val="nil"/>
            </w:tcBorders>
            <w:vAlign w:val="center"/>
          </w:tcPr>
          <w:p w14:paraId="5E73B807" w14:textId="06B676BC"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0.68</w:t>
            </w:r>
          </w:p>
        </w:tc>
        <w:tc>
          <w:tcPr>
            <w:tcW w:w="1954" w:type="dxa"/>
            <w:tcBorders>
              <w:top w:val="nil"/>
              <w:left w:val="nil"/>
              <w:bottom w:val="single" w:sz="4" w:space="0" w:color="000000" w:themeColor="text1"/>
              <w:right w:val="nil"/>
            </w:tcBorders>
            <w:vAlign w:val="center"/>
          </w:tcPr>
          <w:p w14:paraId="1867BAB7" w14:textId="20F5C185"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0.80</w:t>
            </w:r>
          </w:p>
        </w:tc>
        <w:tc>
          <w:tcPr>
            <w:tcW w:w="1875" w:type="dxa"/>
            <w:gridSpan w:val="2"/>
            <w:tcBorders>
              <w:top w:val="nil"/>
              <w:left w:val="nil"/>
              <w:bottom w:val="single" w:sz="4" w:space="0" w:color="000000" w:themeColor="text1"/>
              <w:right w:val="nil"/>
            </w:tcBorders>
            <w:vAlign w:val="center"/>
          </w:tcPr>
          <w:p w14:paraId="5E72AD9C" w14:textId="0F0DE023" w:rsidR="00C32F72" w:rsidRPr="000857F9" w:rsidRDefault="00C32F72" w:rsidP="00C32F72">
            <w:pPr>
              <w:jc w:val="center"/>
              <w:rPr>
                <w:rFonts w:ascii="Times New Roman" w:hAnsi="Times New Roman" w:cs="Times New Roman"/>
                <w:color w:val="000000"/>
              </w:rPr>
            </w:pPr>
            <w:r w:rsidRPr="000857F9">
              <w:rPr>
                <w:rFonts w:ascii="Times New Roman" w:hAnsi="Times New Roman" w:cs="Times New Roman"/>
                <w:color w:val="000000"/>
              </w:rPr>
              <w:t>1.04</w:t>
            </w:r>
          </w:p>
        </w:tc>
      </w:tr>
    </w:tbl>
    <w:p w14:paraId="66724489" w14:textId="77777777" w:rsidR="003D6819" w:rsidRPr="000857F9" w:rsidRDefault="003D6819">
      <w:r w:rsidRPr="000857F9">
        <w:br w:type="page"/>
      </w:r>
    </w:p>
    <w:tbl>
      <w:tblPr>
        <w:tblStyle w:val="Tabelacomgrade"/>
        <w:tblW w:w="13487" w:type="dxa"/>
        <w:tblInd w:w="-5" w:type="dxa"/>
        <w:tblLook w:val="04A0" w:firstRow="1" w:lastRow="0" w:firstColumn="1" w:lastColumn="0" w:noHBand="0" w:noVBand="1"/>
      </w:tblPr>
      <w:tblGrid>
        <w:gridCol w:w="3686"/>
        <w:gridCol w:w="1985"/>
        <w:gridCol w:w="151"/>
        <w:gridCol w:w="141"/>
        <w:gridCol w:w="142"/>
        <w:gridCol w:w="1333"/>
        <w:gridCol w:w="226"/>
        <w:gridCol w:w="208"/>
        <w:gridCol w:w="76"/>
        <w:gridCol w:w="1552"/>
        <w:gridCol w:w="7"/>
        <w:gridCol w:w="1836"/>
        <w:gridCol w:w="7"/>
        <w:gridCol w:w="144"/>
        <w:gridCol w:w="142"/>
        <w:gridCol w:w="1693"/>
        <w:gridCol w:w="7"/>
        <w:gridCol w:w="151"/>
      </w:tblGrid>
      <w:tr w:rsidR="00D812C8" w:rsidRPr="000857F9" w14:paraId="1EE4F37A" w14:textId="77777777" w:rsidTr="00FC24A2">
        <w:trPr>
          <w:gridAfter w:val="2"/>
          <w:wAfter w:w="158" w:type="dxa"/>
        </w:trPr>
        <w:tc>
          <w:tcPr>
            <w:tcW w:w="13329" w:type="dxa"/>
            <w:gridSpan w:val="16"/>
            <w:tcBorders>
              <w:top w:val="nil"/>
              <w:left w:val="nil"/>
              <w:bottom w:val="single" w:sz="4" w:space="0" w:color="auto"/>
              <w:right w:val="nil"/>
            </w:tcBorders>
          </w:tcPr>
          <w:p w14:paraId="7E4B03FD" w14:textId="4411E2D6" w:rsidR="00D812C8" w:rsidRPr="000857F9" w:rsidRDefault="00D812C8" w:rsidP="00D812C8">
            <w:pPr>
              <w:rPr>
                <w:rFonts w:ascii="Times New Roman" w:hAnsi="Times New Roman" w:cs="Times New Roman"/>
                <w:sz w:val="24"/>
                <w:szCs w:val="24"/>
              </w:rPr>
            </w:pPr>
            <w:r w:rsidRPr="000857F9">
              <w:rPr>
                <w:rFonts w:ascii="Times New Roman" w:hAnsi="Times New Roman" w:cs="Times New Roman"/>
                <w:sz w:val="24"/>
                <w:szCs w:val="24"/>
              </w:rPr>
              <w:lastRenderedPageBreak/>
              <w:t>Table S</w:t>
            </w:r>
            <w:r w:rsidR="00233799">
              <w:rPr>
                <w:rFonts w:ascii="Times New Roman" w:hAnsi="Times New Roman" w:cs="Times New Roman"/>
                <w:sz w:val="24"/>
                <w:szCs w:val="24"/>
              </w:rPr>
              <w:t>2</w:t>
            </w:r>
            <w:r w:rsidRPr="000857F9">
              <w:rPr>
                <w:rFonts w:ascii="Times New Roman" w:hAnsi="Times New Roman" w:cs="Times New Roman"/>
                <w:sz w:val="24"/>
                <w:szCs w:val="24"/>
              </w:rPr>
              <w:t>. Continued</w:t>
            </w:r>
          </w:p>
        </w:tc>
      </w:tr>
      <w:tr w:rsidR="00D812C8" w:rsidRPr="000857F9" w14:paraId="3C713F06" w14:textId="77777777" w:rsidTr="00FC24A2">
        <w:tc>
          <w:tcPr>
            <w:tcW w:w="3686" w:type="dxa"/>
            <w:tcBorders>
              <w:top w:val="single" w:sz="4" w:space="0" w:color="auto"/>
              <w:left w:val="nil"/>
              <w:bottom w:val="single" w:sz="4" w:space="0" w:color="auto"/>
              <w:right w:val="nil"/>
            </w:tcBorders>
          </w:tcPr>
          <w:p w14:paraId="29772DDD" w14:textId="51A2D55F" w:rsidR="00D812C8" w:rsidRPr="000857F9" w:rsidRDefault="00D812C8" w:rsidP="003D6819">
            <w:pPr>
              <w:jc w:val="center"/>
              <w:rPr>
                <w:rFonts w:ascii="Times New Roman" w:hAnsi="Times New Roman" w:cs="Times New Roman"/>
                <w:i/>
                <w:iCs/>
                <w:color w:val="000000"/>
              </w:rPr>
            </w:pPr>
            <w:r w:rsidRPr="000857F9">
              <w:rPr>
                <w:rFonts w:ascii="Times New Roman" w:hAnsi="Times New Roman" w:cs="Times New Roman"/>
                <w:b/>
                <w:sz w:val="24"/>
                <w:szCs w:val="24"/>
              </w:rPr>
              <w:t>Species</w:t>
            </w:r>
          </w:p>
        </w:tc>
        <w:tc>
          <w:tcPr>
            <w:tcW w:w="2136" w:type="dxa"/>
            <w:gridSpan w:val="2"/>
            <w:tcBorders>
              <w:top w:val="single" w:sz="4" w:space="0" w:color="auto"/>
              <w:left w:val="nil"/>
              <w:bottom w:val="single" w:sz="4" w:space="0" w:color="auto"/>
              <w:right w:val="nil"/>
            </w:tcBorders>
          </w:tcPr>
          <w:p w14:paraId="5C273B3E" w14:textId="6EE0782C" w:rsidR="00D812C8" w:rsidRPr="000857F9" w:rsidRDefault="00D812C8" w:rsidP="003D6819">
            <w:pPr>
              <w:jc w:val="center"/>
              <w:rPr>
                <w:rFonts w:ascii="Times New Roman" w:hAnsi="Times New Roman" w:cs="Times New Roman"/>
                <w:color w:val="000000"/>
              </w:rPr>
            </w:pPr>
            <w:r w:rsidRPr="000857F9">
              <w:rPr>
                <w:rFonts w:ascii="Times New Roman" w:hAnsi="Times New Roman" w:cs="Times New Roman"/>
                <w:b/>
                <w:sz w:val="24"/>
                <w:szCs w:val="24"/>
              </w:rPr>
              <w:t>Brain mass (g)</w:t>
            </w:r>
          </w:p>
        </w:tc>
        <w:tc>
          <w:tcPr>
            <w:tcW w:w="2126" w:type="dxa"/>
            <w:gridSpan w:val="6"/>
            <w:tcBorders>
              <w:top w:val="single" w:sz="4" w:space="0" w:color="auto"/>
              <w:left w:val="nil"/>
              <w:bottom w:val="single" w:sz="4" w:space="0" w:color="auto"/>
              <w:right w:val="nil"/>
            </w:tcBorders>
          </w:tcPr>
          <w:p w14:paraId="6818B00F" w14:textId="346F27F2" w:rsidR="00D812C8" w:rsidRPr="000857F9" w:rsidRDefault="00D812C8" w:rsidP="003D6819">
            <w:pPr>
              <w:jc w:val="center"/>
              <w:rPr>
                <w:rFonts w:ascii="Times New Roman" w:hAnsi="Times New Roman" w:cs="Times New Roman"/>
                <w:color w:val="000000"/>
              </w:rPr>
            </w:pPr>
            <w:r w:rsidRPr="000857F9">
              <w:rPr>
                <w:rFonts w:ascii="Times New Roman" w:hAnsi="Times New Roman" w:cs="Times New Roman"/>
                <w:b/>
                <w:sz w:val="24"/>
                <w:szCs w:val="24"/>
              </w:rPr>
              <w:t>Body mass (g)</w:t>
            </w:r>
          </w:p>
        </w:tc>
        <w:tc>
          <w:tcPr>
            <w:tcW w:w="1559" w:type="dxa"/>
            <w:gridSpan w:val="2"/>
            <w:tcBorders>
              <w:top w:val="single" w:sz="4" w:space="0" w:color="auto"/>
              <w:left w:val="nil"/>
              <w:bottom w:val="single" w:sz="4" w:space="0" w:color="auto"/>
              <w:right w:val="nil"/>
            </w:tcBorders>
          </w:tcPr>
          <w:p w14:paraId="162716EE" w14:textId="275C4169" w:rsidR="00D812C8" w:rsidRPr="000857F9" w:rsidRDefault="00D812C8" w:rsidP="003D6819">
            <w:pPr>
              <w:jc w:val="center"/>
              <w:rPr>
                <w:rFonts w:ascii="Times New Roman" w:hAnsi="Times New Roman" w:cs="Times New Roman"/>
                <w:color w:val="000000"/>
              </w:rPr>
            </w:pPr>
            <w:r w:rsidRPr="000857F9">
              <w:rPr>
                <w:rFonts w:ascii="Times New Roman" w:hAnsi="Times New Roman" w:cs="Times New Roman"/>
                <w:b/>
                <w:sz w:val="24"/>
                <w:szCs w:val="24"/>
              </w:rPr>
              <w:t xml:space="preserve">EQ Jerison </w:t>
            </w:r>
          </w:p>
        </w:tc>
        <w:tc>
          <w:tcPr>
            <w:tcW w:w="2129" w:type="dxa"/>
            <w:gridSpan w:val="4"/>
            <w:tcBorders>
              <w:top w:val="single" w:sz="4" w:space="0" w:color="auto"/>
              <w:left w:val="nil"/>
              <w:bottom w:val="single" w:sz="4" w:space="0" w:color="auto"/>
              <w:right w:val="nil"/>
            </w:tcBorders>
          </w:tcPr>
          <w:p w14:paraId="74A75604" w14:textId="19463276" w:rsidR="00D812C8" w:rsidRPr="000857F9" w:rsidRDefault="00D812C8" w:rsidP="003D6819">
            <w:pPr>
              <w:jc w:val="center"/>
              <w:rPr>
                <w:rFonts w:ascii="Times New Roman" w:hAnsi="Times New Roman" w:cs="Times New Roman"/>
                <w:color w:val="000000"/>
              </w:rPr>
            </w:pPr>
            <w:r w:rsidRPr="000857F9">
              <w:rPr>
                <w:rFonts w:ascii="Times New Roman" w:hAnsi="Times New Roman" w:cs="Times New Roman"/>
                <w:b/>
                <w:sz w:val="24"/>
                <w:szCs w:val="24"/>
              </w:rPr>
              <w:t>EQ Eisemberg</w:t>
            </w:r>
          </w:p>
        </w:tc>
        <w:tc>
          <w:tcPr>
            <w:tcW w:w="1851" w:type="dxa"/>
            <w:gridSpan w:val="3"/>
            <w:tcBorders>
              <w:top w:val="single" w:sz="4" w:space="0" w:color="auto"/>
              <w:left w:val="nil"/>
              <w:bottom w:val="single" w:sz="4" w:space="0" w:color="auto"/>
              <w:right w:val="nil"/>
            </w:tcBorders>
          </w:tcPr>
          <w:p w14:paraId="529BC213" w14:textId="350AA020" w:rsidR="00D812C8" w:rsidRPr="000857F9" w:rsidRDefault="00D812C8" w:rsidP="003D6819">
            <w:pPr>
              <w:jc w:val="center"/>
              <w:rPr>
                <w:rFonts w:ascii="Times New Roman" w:hAnsi="Times New Roman" w:cs="Times New Roman"/>
                <w:color w:val="000000"/>
              </w:rPr>
            </w:pPr>
            <w:r w:rsidRPr="000857F9">
              <w:rPr>
                <w:rFonts w:ascii="Times New Roman" w:hAnsi="Times New Roman" w:cs="Times New Roman"/>
                <w:b/>
                <w:sz w:val="24"/>
                <w:szCs w:val="24"/>
              </w:rPr>
              <w:t xml:space="preserve">EQ Pilleri et al. </w:t>
            </w:r>
          </w:p>
        </w:tc>
      </w:tr>
      <w:tr w:rsidR="00FC24A2" w:rsidRPr="000857F9" w14:paraId="07A34D70" w14:textId="77777777" w:rsidTr="00FC24A2">
        <w:tc>
          <w:tcPr>
            <w:tcW w:w="3686" w:type="dxa"/>
            <w:tcBorders>
              <w:top w:val="single" w:sz="4" w:space="0" w:color="auto"/>
              <w:left w:val="nil"/>
              <w:bottom w:val="nil"/>
              <w:right w:val="nil"/>
            </w:tcBorders>
            <w:vAlign w:val="center"/>
          </w:tcPr>
          <w:p w14:paraId="783CFB97" w14:textId="79E75E86"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Dolichotis patagonum </w:t>
            </w:r>
            <w:r w:rsidRPr="000857F9">
              <w:rPr>
                <w:rFonts w:ascii="Times New Roman" w:hAnsi="Times New Roman" w:cs="Times New Roman"/>
                <w:iCs/>
                <w:color w:val="000000"/>
              </w:rPr>
              <w:t>[38]</w:t>
            </w:r>
          </w:p>
        </w:tc>
        <w:tc>
          <w:tcPr>
            <w:tcW w:w="2136" w:type="dxa"/>
            <w:gridSpan w:val="2"/>
            <w:tcBorders>
              <w:top w:val="single" w:sz="4" w:space="0" w:color="auto"/>
              <w:left w:val="nil"/>
              <w:bottom w:val="nil"/>
              <w:right w:val="nil"/>
            </w:tcBorders>
            <w:vAlign w:val="center"/>
          </w:tcPr>
          <w:p w14:paraId="568CD6F3" w14:textId="3C22424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30</w:t>
            </w:r>
          </w:p>
        </w:tc>
        <w:tc>
          <w:tcPr>
            <w:tcW w:w="2126" w:type="dxa"/>
            <w:gridSpan w:val="6"/>
            <w:tcBorders>
              <w:top w:val="single" w:sz="4" w:space="0" w:color="auto"/>
              <w:left w:val="nil"/>
              <w:bottom w:val="nil"/>
              <w:right w:val="nil"/>
            </w:tcBorders>
            <w:vAlign w:val="center"/>
          </w:tcPr>
          <w:p w14:paraId="741F154C" w14:textId="0956552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7200</w:t>
            </w:r>
          </w:p>
        </w:tc>
        <w:tc>
          <w:tcPr>
            <w:tcW w:w="1559" w:type="dxa"/>
            <w:gridSpan w:val="2"/>
            <w:tcBorders>
              <w:top w:val="single" w:sz="4" w:space="0" w:color="auto"/>
              <w:left w:val="nil"/>
              <w:bottom w:val="nil"/>
              <w:right w:val="nil"/>
            </w:tcBorders>
            <w:vAlign w:val="center"/>
          </w:tcPr>
          <w:p w14:paraId="6780E976" w14:textId="500C553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0.65</w:t>
            </w:r>
          </w:p>
        </w:tc>
        <w:tc>
          <w:tcPr>
            <w:tcW w:w="2129" w:type="dxa"/>
            <w:gridSpan w:val="4"/>
            <w:tcBorders>
              <w:top w:val="single" w:sz="4" w:space="0" w:color="auto"/>
              <w:left w:val="nil"/>
              <w:bottom w:val="nil"/>
              <w:right w:val="nil"/>
            </w:tcBorders>
            <w:vAlign w:val="center"/>
          </w:tcPr>
          <w:p w14:paraId="57894096" w14:textId="042EC9E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0.76</w:t>
            </w:r>
          </w:p>
        </w:tc>
        <w:tc>
          <w:tcPr>
            <w:tcW w:w="1851" w:type="dxa"/>
            <w:gridSpan w:val="3"/>
            <w:tcBorders>
              <w:top w:val="single" w:sz="4" w:space="0" w:color="auto"/>
              <w:left w:val="nil"/>
              <w:bottom w:val="nil"/>
              <w:right w:val="nil"/>
            </w:tcBorders>
            <w:vAlign w:val="center"/>
          </w:tcPr>
          <w:p w14:paraId="477FA9D6" w14:textId="1203392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1.01</w:t>
            </w:r>
          </w:p>
        </w:tc>
      </w:tr>
      <w:tr w:rsidR="00FC24A2" w:rsidRPr="000857F9" w14:paraId="1A99C6D4" w14:textId="77777777" w:rsidTr="00FC24A2">
        <w:tc>
          <w:tcPr>
            <w:tcW w:w="3686" w:type="dxa"/>
            <w:tcBorders>
              <w:top w:val="nil"/>
              <w:left w:val="nil"/>
              <w:bottom w:val="nil"/>
              <w:right w:val="nil"/>
            </w:tcBorders>
            <w:vAlign w:val="center"/>
          </w:tcPr>
          <w:p w14:paraId="582A7374" w14:textId="20B3FEB6"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Dolichotis patagonum </w:t>
            </w:r>
            <w:r w:rsidRPr="000857F9">
              <w:rPr>
                <w:rFonts w:ascii="Times New Roman" w:hAnsi="Times New Roman" w:cs="Times New Roman"/>
                <w:iCs/>
                <w:color w:val="000000"/>
              </w:rPr>
              <w:t>[34]</w:t>
            </w:r>
          </w:p>
        </w:tc>
        <w:tc>
          <w:tcPr>
            <w:tcW w:w="2136" w:type="dxa"/>
            <w:gridSpan w:val="2"/>
            <w:tcBorders>
              <w:top w:val="nil"/>
              <w:left w:val="nil"/>
              <w:bottom w:val="nil"/>
              <w:right w:val="nil"/>
            </w:tcBorders>
            <w:vAlign w:val="center"/>
          </w:tcPr>
          <w:p w14:paraId="6F9C0DFE" w14:textId="343F3D6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15</w:t>
            </w:r>
          </w:p>
        </w:tc>
        <w:tc>
          <w:tcPr>
            <w:tcW w:w="2126" w:type="dxa"/>
            <w:gridSpan w:val="6"/>
            <w:tcBorders>
              <w:top w:val="nil"/>
              <w:left w:val="nil"/>
              <w:bottom w:val="nil"/>
              <w:right w:val="nil"/>
            </w:tcBorders>
            <w:vAlign w:val="center"/>
          </w:tcPr>
          <w:p w14:paraId="50D1B5D8" w14:textId="79241FA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5500</w:t>
            </w:r>
          </w:p>
        </w:tc>
        <w:tc>
          <w:tcPr>
            <w:tcW w:w="1559" w:type="dxa"/>
            <w:gridSpan w:val="2"/>
            <w:tcBorders>
              <w:top w:val="nil"/>
              <w:left w:val="nil"/>
              <w:bottom w:val="nil"/>
              <w:right w:val="nil"/>
            </w:tcBorders>
            <w:vAlign w:val="center"/>
          </w:tcPr>
          <w:p w14:paraId="183A00F4" w14:textId="79DEB46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0.39</w:t>
            </w:r>
          </w:p>
        </w:tc>
        <w:tc>
          <w:tcPr>
            <w:tcW w:w="2129" w:type="dxa"/>
            <w:gridSpan w:val="4"/>
            <w:tcBorders>
              <w:top w:val="nil"/>
              <w:left w:val="nil"/>
              <w:bottom w:val="nil"/>
              <w:right w:val="nil"/>
            </w:tcBorders>
            <w:vAlign w:val="center"/>
          </w:tcPr>
          <w:p w14:paraId="0443502F" w14:textId="6FBB23B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0.46</w:t>
            </w:r>
          </w:p>
        </w:tc>
        <w:tc>
          <w:tcPr>
            <w:tcW w:w="1851" w:type="dxa"/>
            <w:gridSpan w:val="3"/>
            <w:tcBorders>
              <w:top w:val="nil"/>
              <w:left w:val="nil"/>
              <w:bottom w:val="nil"/>
              <w:right w:val="nil"/>
            </w:tcBorders>
            <w:vAlign w:val="center"/>
          </w:tcPr>
          <w:p w14:paraId="2567CFC0" w14:textId="7954FC2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0.60</w:t>
            </w:r>
          </w:p>
        </w:tc>
      </w:tr>
      <w:tr w:rsidR="00FC24A2" w:rsidRPr="000857F9" w14:paraId="4072B6C3" w14:textId="77777777" w:rsidTr="00FC24A2">
        <w:tc>
          <w:tcPr>
            <w:tcW w:w="3686" w:type="dxa"/>
            <w:tcBorders>
              <w:top w:val="nil"/>
              <w:left w:val="nil"/>
              <w:bottom w:val="nil"/>
              <w:right w:val="nil"/>
            </w:tcBorders>
            <w:vAlign w:val="center"/>
          </w:tcPr>
          <w:p w14:paraId="27E21BAE" w14:textId="4C5AC062"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Dolichotis patagonum </w:t>
            </w:r>
            <w:r w:rsidRPr="000857F9">
              <w:rPr>
                <w:rFonts w:ascii="Times New Roman" w:hAnsi="Times New Roman" w:cs="Times New Roman"/>
                <w:iCs/>
                <w:color w:val="000000"/>
              </w:rPr>
              <w:t>[39]</w:t>
            </w:r>
          </w:p>
        </w:tc>
        <w:tc>
          <w:tcPr>
            <w:tcW w:w="2136" w:type="dxa"/>
            <w:gridSpan w:val="2"/>
            <w:tcBorders>
              <w:top w:val="nil"/>
              <w:left w:val="nil"/>
              <w:bottom w:val="nil"/>
              <w:right w:val="nil"/>
            </w:tcBorders>
            <w:vAlign w:val="center"/>
          </w:tcPr>
          <w:p w14:paraId="284CAC51" w14:textId="5093437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25.7</w:t>
            </w:r>
          </w:p>
        </w:tc>
        <w:tc>
          <w:tcPr>
            <w:tcW w:w="2126" w:type="dxa"/>
            <w:gridSpan w:val="6"/>
            <w:tcBorders>
              <w:top w:val="nil"/>
              <w:left w:val="nil"/>
              <w:bottom w:val="nil"/>
              <w:right w:val="nil"/>
            </w:tcBorders>
            <w:vAlign w:val="center"/>
          </w:tcPr>
          <w:p w14:paraId="207B6B8E" w14:textId="3C8F501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5650</w:t>
            </w:r>
          </w:p>
        </w:tc>
        <w:tc>
          <w:tcPr>
            <w:tcW w:w="1559" w:type="dxa"/>
            <w:gridSpan w:val="2"/>
            <w:tcBorders>
              <w:top w:val="nil"/>
              <w:left w:val="nil"/>
              <w:bottom w:val="nil"/>
              <w:right w:val="nil"/>
            </w:tcBorders>
            <w:vAlign w:val="center"/>
          </w:tcPr>
          <w:p w14:paraId="39D9EF0B" w14:textId="60FF8C5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0.66</w:t>
            </w:r>
          </w:p>
        </w:tc>
        <w:tc>
          <w:tcPr>
            <w:tcW w:w="2129" w:type="dxa"/>
            <w:gridSpan w:val="4"/>
            <w:tcBorders>
              <w:top w:val="nil"/>
              <w:left w:val="nil"/>
              <w:bottom w:val="nil"/>
              <w:right w:val="nil"/>
            </w:tcBorders>
            <w:vAlign w:val="center"/>
          </w:tcPr>
          <w:p w14:paraId="78B44545" w14:textId="46B7E29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0.78</w:t>
            </w:r>
          </w:p>
        </w:tc>
        <w:tc>
          <w:tcPr>
            <w:tcW w:w="1851" w:type="dxa"/>
            <w:gridSpan w:val="3"/>
            <w:tcBorders>
              <w:top w:val="nil"/>
              <w:left w:val="nil"/>
              <w:bottom w:val="nil"/>
              <w:right w:val="nil"/>
            </w:tcBorders>
            <w:vAlign w:val="center"/>
          </w:tcPr>
          <w:p w14:paraId="36D264D3" w14:textId="177C6D6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1.01</w:t>
            </w:r>
          </w:p>
        </w:tc>
      </w:tr>
      <w:tr w:rsidR="00FC24A2" w:rsidRPr="000857F9" w14:paraId="16A5AE94" w14:textId="77777777" w:rsidTr="00FC24A2">
        <w:tc>
          <w:tcPr>
            <w:tcW w:w="3686" w:type="dxa"/>
            <w:tcBorders>
              <w:top w:val="nil"/>
              <w:left w:val="nil"/>
              <w:bottom w:val="nil"/>
              <w:right w:val="nil"/>
            </w:tcBorders>
            <w:vAlign w:val="center"/>
          </w:tcPr>
          <w:p w14:paraId="4D2E2D83" w14:textId="1513AFBA" w:rsidR="003274D6" w:rsidRPr="00100DCB" w:rsidRDefault="003274D6" w:rsidP="007F426A">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Cuniculus paca </w:t>
            </w:r>
            <w:r w:rsidR="007F426A" w:rsidRPr="00100DCB">
              <w:rPr>
                <w:rFonts w:ascii="Times New Roman" w:hAnsi="Times New Roman" w:cs="Times New Roman"/>
                <w:i/>
                <w:iCs/>
                <w:color w:val="000000"/>
              </w:rPr>
              <w:fldChar w:fldCharType="begin" w:fldLock="1"/>
            </w:r>
            <w:r w:rsidR="00100DCB" w:rsidRPr="000857F9">
              <w:rPr>
                <w:rFonts w:ascii="Times New Roman" w:hAnsi="Times New Roman" w:cs="Times New Roman"/>
                <w:i/>
                <w:iCs/>
                <w:color w:val="000000"/>
              </w:rPr>
              <w:instrText>ADDIN CSL_CITATION {"citationItems":[{"id":"ITEM-1","itemData":{"author":[{"dropping-particle":"","family":"Warncke","given":"P","non-dropping-particle":"","parse-names":false,"suffix":""}],"container-title":"Journal für Psychologie und Neurologie","id":"ITEM-1","issued":{"date-parts":[["1908"]]},"page":"355-403","title":"Mitteilungen neuer gehirn- und körpergewichtsbestimmungen bei säugern, nebst zusammmenstellung der gesamten bisher beobachteten absoluten und relativen gehirngewichte bei den verschiedenen species","type":"article-journal","volume":"13"},"uris":["http://www.mendeley.com/documents/?uuid=dd287417-6179-4398-b859-c1ce37a19f42"]}],"mendeley":{"formattedCitation":"[41]","plainTextFormattedCitation":"[41]","previouslyFormattedCitation":"[41]"},"properties":{"noteIndex":0},"schema":"https://github.com/citation-style-language/schema/raw/master/csl-citation.json"}</w:instrText>
            </w:r>
            <w:r w:rsidR="007F426A" w:rsidRPr="00100DCB">
              <w:rPr>
                <w:rFonts w:ascii="Times New Roman" w:hAnsi="Times New Roman" w:cs="Times New Roman"/>
                <w:i/>
                <w:iCs/>
                <w:color w:val="000000"/>
              </w:rPr>
              <w:fldChar w:fldCharType="separate"/>
            </w:r>
            <w:r w:rsidR="007F426A" w:rsidRPr="00100DCB">
              <w:rPr>
                <w:rFonts w:ascii="Times New Roman" w:hAnsi="Times New Roman" w:cs="Times New Roman"/>
                <w:iCs/>
                <w:noProof/>
                <w:color w:val="000000"/>
              </w:rPr>
              <w:t>[41]</w:t>
            </w:r>
            <w:r w:rsidR="007F426A" w:rsidRPr="00100DCB">
              <w:rPr>
                <w:rFonts w:ascii="Times New Roman" w:hAnsi="Times New Roman" w:cs="Times New Roman"/>
                <w:i/>
                <w:iCs/>
                <w:color w:val="000000"/>
              </w:rPr>
              <w:fldChar w:fldCharType="end"/>
            </w:r>
          </w:p>
        </w:tc>
        <w:tc>
          <w:tcPr>
            <w:tcW w:w="2136" w:type="dxa"/>
            <w:gridSpan w:val="2"/>
            <w:tcBorders>
              <w:top w:val="nil"/>
              <w:left w:val="nil"/>
              <w:bottom w:val="nil"/>
              <w:right w:val="nil"/>
            </w:tcBorders>
            <w:vAlign w:val="center"/>
          </w:tcPr>
          <w:p w14:paraId="7F94CF41" w14:textId="7319F7E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35.8</w:t>
            </w:r>
          </w:p>
        </w:tc>
        <w:tc>
          <w:tcPr>
            <w:tcW w:w="2126" w:type="dxa"/>
            <w:gridSpan w:val="6"/>
            <w:tcBorders>
              <w:top w:val="nil"/>
              <w:left w:val="nil"/>
              <w:bottom w:val="nil"/>
              <w:right w:val="nil"/>
            </w:tcBorders>
            <w:vAlign w:val="center"/>
          </w:tcPr>
          <w:p w14:paraId="0ADFFA8F" w14:textId="464908D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5635</w:t>
            </w:r>
          </w:p>
        </w:tc>
        <w:tc>
          <w:tcPr>
            <w:tcW w:w="1559" w:type="dxa"/>
            <w:gridSpan w:val="2"/>
            <w:tcBorders>
              <w:top w:val="nil"/>
              <w:left w:val="nil"/>
              <w:bottom w:val="nil"/>
              <w:right w:val="nil"/>
            </w:tcBorders>
            <w:vAlign w:val="center"/>
          </w:tcPr>
          <w:p w14:paraId="4D9C02DC" w14:textId="7AE47CA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0.92</w:t>
            </w:r>
          </w:p>
        </w:tc>
        <w:tc>
          <w:tcPr>
            <w:tcW w:w="2129" w:type="dxa"/>
            <w:gridSpan w:val="4"/>
            <w:tcBorders>
              <w:top w:val="nil"/>
              <w:left w:val="nil"/>
              <w:bottom w:val="nil"/>
              <w:right w:val="nil"/>
            </w:tcBorders>
            <w:vAlign w:val="center"/>
          </w:tcPr>
          <w:p w14:paraId="752693A0" w14:textId="2A8F62D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1.09</w:t>
            </w:r>
          </w:p>
        </w:tc>
        <w:tc>
          <w:tcPr>
            <w:tcW w:w="1851" w:type="dxa"/>
            <w:gridSpan w:val="3"/>
            <w:tcBorders>
              <w:top w:val="nil"/>
              <w:left w:val="nil"/>
              <w:bottom w:val="nil"/>
              <w:right w:val="nil"/>
            </w:tcBorders>
            <w:vAlign w:val="center"/>
          </w:tcPr>
          <w:p w14:paraId="63FA5BEE" w14:textId="59CEDCD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1.40</w:t>
            </w:r>
          </w:p>
        </w:tc>
      </w:tr>
      <w:tr w:rsidR="00FC24A2" w:rsidRPr="000857F9" w14:paraId="4400AAED" w14:textId="77777777" w:rsidTr="00FC24A2">
        <w:tc>
          <w:tcPr>
            <w:tcW w:w="3686" w:type="dxa"/>
            <w:tcBorders>
              <w:top w:val="nil"/>
              <w:left w:val="nil"/>
              <w:bottom w:val="nil"/>
              <w:right w:val="nil"/>
            </w:tcBorders>
            <w:vAlign w:val="center"/>
          </w:tcPr>
          <w:p w14:paraId="0F269D89" w14:textId="6FFB1A0A"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Cuniculus paca </w:t>
            </w:r>
            <w:r w:rsidRPr="000857F9">
              <w:rPr>
                <w:rFonts w:ascii="Times New Roman" w:hAnsi="Times New Roman" w:cs="Times New Roman"/>
                <w:iCs/>
                <w:color w:val="000000"/>
              </w:rPr>
              <w:t>[33]</w:t>
            </w:r>
          </w:p>
        </w:tc>
        <w:tc>
          <w:tcPr>
            <w:tcW w:w="2136" w:type="dxa"/>
            <w:gridSpan w:val="2"/>
            <w:tcBorders>
              <w:top w:val="nil"/>
              <w:left w:val="nil"/>
              <w:bottom w:val="nil"/>
              <w:right w:val="nil"/>
            </w:tcBorders>
            <w:vAlign w:val="center"/>
          </w:tcPr>
          <w:p w14:paraId="57764DFC" w14:textId="0F22EE1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21.85</w:t>
            </w:r>
          </w:p>
        </w:tc>
        <w:tc>
          <w:tcPr>
            <w:tcW w:w="2126" w:type="dxa"/>
            <w:gridSpan w:val="6"/>
            <w:tcBorders>
              <w:top w:val="nil"/>
              <w:left w:val="nil"/>
              <w:bottom w:val="nil"/>
              <w:right w:val="nil"/>
            </w:tcBorders>
            <w:vAlign w:val="center"/>
          </w:tcPr>
          <w:p w14:paraId="709AA5BE" w14:textId="4A14B6F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3627</w:t>
            </w:r>
          </w:p>
        </w:tc>
        <w:tc>
          <w:tcPr>
            <w:tcW w:w="1559" w:type="dxa"/>
            <w:gridSpan w:val="2"/>
            <w:tcBorders>
              <w:top w:val="nil"/>
              <w:left w:val="nil"/>
              <w:bottom w:val="nil"/>
              <w:right w:val="nil"/>
            </w:tcBorders>
            <w:vAlign w:val="center"/>
          </w:tcPr>
          <w:p w14:paraId="77D56B1F" w14:textId="17BB9D3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0.75</w:t>
            </w:r>
          </w:p>
        </w:tc>
        <w:tc>
          <w:tcPr>
            <w:tcW w:w="2129" w:type="dxa"/>
            <w:gridSpan w:val="4"/>
            <w:tcBorders>
              <w:top w:val="nil"/>
              <w:left w:val="nil"/>
              <w:bottom w:val="nil"/>
              <w:right w:val="nil"/>
            </w:tcBorders>
            <w:vAlign w:val="center"/>
          </w:tcPr>
          <w:p w14:paraId="517B8344" w14:textId="138BE48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0.92</w:t>
            </w:r>
          </w:p>
        </w:tc>
        <w:tc>
          <w:tcPr>
            <w:tcW w:w="1851" w:type="dxa"/>
            <w:gridSpan w:val="3"/>
            <w:tcBorders>
              <w:top w:val="nil"/>
              <w:left w:val="nil"/>
              <w:bottom w:val="nil"/>
              <w:right w:val="nil"/>
            </w:tcBorders>
            <w:vAlign w:val="center"/>
          </w:tcPr>
          <w:p w14:paraId="0A679D0D" w14:textId="78CB182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1.14</w:t>
            </w:r>
          </w:p>
        </w:tc>
      </w:tr>
      <w:tr w:rsidR="00FC24A2" w:rsidRPr="000857F9" w14:paraId="6F57D105" w14:textId="77777777" w:rsidTr="00FC24A2">
        <w:tc>
          <w:tcPr>
            <w:tcW w:w="3686" w:type="dxa"/>
            <w:tcBorders>
              <w:top w:val="nil"/>
              <w:left w:val="nil"/>
              <w:bottom w:val="nil"/>
              <w:right w:val="nil"/>
            </w:tcBorders>
            <w:vAlign w:val="center"/>
          </w:tcPr>
          <w:p w14:paraId="64162F26" w14:textId="226AC62C"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Cuniculus paca </w:t>
            </w:r>
            <w:r w:rsidRPr="000857F9">
              <w:rPr>
                <w:rFonts w:ascii="Times New Roman" w:hAnsi="Times New Roman" w:cs="Times New Roman"/>
                <w:iCs/>
                <w:color w:val="000000"/>
              </w:rPr>
              <w:t>[33]</w:t>
            </w:r>
          </w:p>
        </w:tc>
        <w:tc>
          <w:tcPr>
            <w:tcW w:w="2136" w:type="dxa"/>
            <w:gridSpan w:val="2"/>
            <w:tcBorders>
              <w:top w:val="nil"/>
              <w:left w:val="nil"/>
              <w:bottom w:val="nil"/>
              <w:right w:val="nil"/>
            </w:tcBorders>
            <w:vAlign w:val="center"/>
          </w:tcPr>
          <w:p w14:paraId="421BA40A" w14:textId="7541416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48</w:t>
            </w:r>
          </w:p>
        </w:tc>
        <w:tc>
          <w:tcPr>
            <w:tcW w:w="2126" w:type="dxa"/>
            <w:gridSpan w:val="6"/>
            <w:tcBorders>
              <w:top w:val="nil"/>
              <w:left w:val="nil"/>
              <w:bottom w:val="nil"/>
              <w:right w:val="nil"/>
            </w:tcBorders>
            <w:vAlign w:val="center"/>
          </w:tcPr>
          <w:p w14:paraId="3970E84D" w14:textId="6376E7D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4559</w:t>
            </w:r>
          </w:p>
        </w:tc>
        <w:tc>
          <w:tcPr>
            <w:tcW w:w="1559" w:type="dxa"/>
            <w:gridSpan w:val="2"/>
            <w:tcBorders>
              <w:top w:val="nil"/>
              <w:left w:val="nil"/>
              <w:bottom w:val="nil"/>
              <w:right w:val="nil"/>
            </w:tcBorders>
            <w:vAlign w:val="center"/>
          </w:tcPr>
          <w:p w14:paraId="3B8CB58E" w14:textId="63A8A0E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1.41</w:t>
            </w:r>
          </w:p>
        </w:tc>
        <w:tc>
          <w:tcPr>
            <w:tcW w:w="2129" w:type="dxa"/>
            <w:gridSpan w:val="4"/>
            <w:tcBorders>
              <w:top w:val="nil"/>
              <w:left w:val="nil"/>
              <w:bottom w:val="nil"/>
              <w:right w:val="nil"/>
            </w:tcBorders>
            <w:vAlign w:val="center"/>
          </w:tcPr>
          <w:p w14:paraId="201DCB6D" w14:textId="5732C06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1.70</w:t>
            </w:r>
          </w:p>
        </w:tc>
        <w:tc>
          <w:tcPr>
            <w:tcW w:w="1851" w:type="dxa"/>
            <w:gridSpan w:val="3"/>
            <w:tcBorders>
              <w:top w:val="nil"/>
              <w:left w:val="nil"/>
              <w:bottom w:val="nil"/>
              <w:right w:val="nil"/>
            </w:tcBorders>
            <w:vAlign w:val="center"/>
          </w:tcPr>
          <w:p w14:paraId="3211C8F9" w14:textId="510BDF2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2.16</w:t>
            </w:r>
          </w:p>
        </w:tc>
      </w:tr>
      <w:tr w:rsidR="00FC24A2" w:rsidRPr="000857F9" w14:paraId="3B0BA3D0" w14:textId="77777777" w:rsidTr="00FC24A2">
        <w:tc>
          <w:tcPr>
            <w:tcW w:w="3686" w:type="dxa"/>
            <w:tcBorders>
              <w:top w:val="nil"/>
              <w:left w:val="nil"/>
              <w:bottom w:val="nil"/>
              <w:right w:val="nil"/>
            </w:tcBorders>
            <w:vAlign w:val="center"/>
          </w:tcPr>
          <w:p w14:paraId="2811BE7B" w14:textId="4F7C8354"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Cuniculus paca </w:t>
            </w:r>
            <w:r w:rsidRPr="000857F9">
              <w:rPr>
                <w:rFonts w:ascii="Times New Roman" w:hAnsi="Times New Roman" w:cs="Times New Roman"/>
                <w:iCs/>
                <w:color w:val="000000"/>
              </w:rPr>
              <w:t>[38]</w:t>
            </w:r>
          </w:p>
        </w:tc>
        <w:tc>
          <w:tcPr>
            <w:tcW w:w="2136" w:type="dxa"/>
            <w:gridSpan w:val="2"/>
            <w:tcBorders>
              <w:top w:val="nil"/>
              <w:left w:val="nil"/>
              <w:bottom w:val="nil"/>
              <w:right w:val="nil"/>
            </w:tcBorders>
            <w:vAlign w:val="center"/>
          </w:tcPr>
          <w:p w14:paraId="4BC54382" w14:textId="76C7152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33.5</w:t>
            </w:r>
          </w:p>
        </w:tc>
        <w:tc>
          <w:tcPr>
            <w:tcW w:w="2126" w:type="dxa"/>
            <w:gridSpan w:val="6"/>
            <w:tcBorders>
              <w:top w:val="nil"/>
              <w:left w:val="nil"/>
              <w:bottom w:val="nil"/>
              <w:right w:val="nil"/>
            </w:tcBorders>
            <w:vAlign w:val="center"/>
          </w:tcPr>
          <w:p w14:paraId="69BBAF5C" w14:textId="4E82E7E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6125</w:t>
            </w:r>
          </w:p>
        </w:tc>
        <w:tc>
          <w:tcPr>
            <w:tcW w:w="1559" w:type="dxa"/>
            <w:gridSpan w:val="2"/>
            <w:tcBorders>
              <w:top w:val="nil"/>
              <w:left w:val="nil"/>
              <w:bottom w:val="nil"/>
              <w:right w:val="nil"/>
            </w:tcBorders>
            <w:vAlign w:val="center"/>
          </w:tcPr>
          <w:p w14:paraId="60435428" w14:textId="0F089E5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0.81</w:t>
            </w:r>
          </w:p>
        </w:tc>
        <w:tc>
          <w:tcPr>
            <w:tcW w:w="2129" w:type="dxa"/>
            <w:gridSpan w:val="4"/>
            <w:tcBorders>
              <w:top w:val="nil"/>
              <w:left w:val="nil"/>
              <w:bottom w:val="nil"/>
              <w:right w:val="nil"/>
            </w:tcBorders>
            <w:vAlign w:val="center"/>
          </w:tcPr>
          <w:p w14:paraId="1200666A" w14:textId="58AFDD6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851" w:type="dxa"/>
            <w:gridSpan w:val="3"/>
            <w:tcBorders>
              <w:top w:val="nil"/>
              <w:left w:val="nil"/>
              <w:bottom w:val="nil"/>
              <w:right w:val="nil"/>
            </w:tcBorders>
            <w:vAlign w:val="center"/>
          </w:tcPr>
          <w:p w14:paraId="3465A8DB" w14:textId="6DCE8CA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1.25</w:t>
            </w:r>
          </w:p>
        </w:tc>
      </w:tr>
      <w:tr w:rsidR="00FC24A2" w:rsidRPr="000857F9" w14:paraId="5CBFF19F" w14:textId="77777777" w:rsidTr="00FC24A2">
        <w:tc>
          <w:tcPr>
            <w:tcW w:w="3686" w:type="dxa"/>
            <w:tcBorders>
              <w:top w:val="nil"/>
              <w:left w:val="nil"/>
              <w:bottom w:val="nil"/>
              <w:right w:val="nil"/>
            </w:tcBorders>
            <w:vAlign w:val="center"/>
          </w:tcPr>
          <w:p w14:paraId="135AACB4" w14:textId="27F74F71"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Cuniculus paca </w:t>
            </w:r>
            <w:r w:rsidRPr="000857F9">
              <w:rPr>
                <w:rFonts w:ascii="Times New Roman" w:hAnsi="Times New Roman" w:cs="Times New Roman"/>
                <w:iCs/>
                <w:color w:val="000000"/>
              </w:rPr>
              <w:t>[38]</w:t>
            </w:r>
          </w:p>
        </w:tc>
        <w:tc>
          <w:tcPr>
            <w:tcW w:w="2136" w:type="dxa"/>
            <w:gridSpan w:val="2"/>
            <w:tcBorders>
              <w:top w:val="nil"/>
              <w:left w:val="nil"/>
              <w:bottom w:val="nil"/>
              <w:right w:val="nil"/>
            </w:tcBorders>
            <w:vAlign w:val="center"/>
          </w:tcPr>
          <w:p w14:paraId="18A0426B" w14:textId="55AF7B4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33.2</w:t>
            </w:r>
          </w:p>
        </w:tc>
        <w:tc>
          <w:tcPr>
            <w:tcW w:w="2126" w:type="dxa"/>
            <w:gridSpan w:val="6"/>
            <w:tcBorders>
              <w:top w:val="nil"/>
              <w:left w:val="nil"/>
              <w:bottom w:val="nil"/>
              <w:right w:val="nil"/>
            </w:tcBorders>
            <w:vAlign w:val="center"/>
          </w:tcPr>
          <w:p w14:paraId="5720D238" w14:textId="4819AC8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3665</w:t>
            </w:r>
          </w:p>
        </w:tc>
        <w:tc>
          <w:tcPr>
            <w:tcW w:w="1559" w:type="dxa"/>
            <w:gridSpan w:val="2"/>
            <w:tcBorders>
              <w:top w:val="nil"/>
              <w:left w:val="nil"/>
              <w:bottom w:val="nil"/>
              <w:right w:val="nil"/>
            </w:tcBorders>
            <w:vAlign w:val="center"/>
          </w:tcPr>
          <w:p w14:paraId="212D95E6" w14:textId="1BFCD7C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1.13</w:t>
            </w:r>
          </w:p>
        </w:tc>
        <w:tc>
          <w:tcPr>
            <w:tcW w:w="2129" w:type="dxa"/>
            <w:gridSpan w:val="4"/>
            <w:tcBorders>
              <w:top w:val="nil"/>
              <w:left w:val="nil"/>
              <w:bottom w:val="nil"/>
              <w:right w:val="nil"/>
            </w:tcBorders>
            <w:vAlign w:val="center"/>
          </w:tcPr>
          <w:p w14:paraId="6CDC4D14" w14:textId="4DEE456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1.38</w:t>
            </w:r>
          </w:p>
        </w:tc>
        <w:tc>
          <w:tcPr>
            <w:tcW w:w="1851" w:type="dxa"/>
            <w:gridSpan w:val="3"/>
            <w:tcBorders>
              <w:top w:val="nil"/>
              <w:left w:val="nil"/>
              <w:bottom w:val="nil"/>
              <w:right w:val="nil"/>
            </w:tcBorders>
            <w:vAlign w:val="center"/>
          </w:tcPr>
          <w:p w14:paraId="5A85DEC4" w14:textId="48EA74E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1.72</w:t>
            </w:r>
          </w:p>
        </w:tc>
      </w:tr>
      <w:tr w:rsidR="00FC24A2" w:rsidRPr="000857F9" w14:paraId="6826BB2F" w14:textId="77777777" w:rsidTr="00FC24A2">
        <w:tc>
          <w:tcPr>
            <w:tcW w:w="3686" w:type="dxa"/>
            <w:tcBorders>
              <w:top w:val="nil"/>
              <w:left w:val="nil"/>
              <w:bottom w:val="nil"/>
              <w:right w:val="nil"/>
            </w:tcBorders>
            <w:vAlign w:val="center"/>
          </w:tcPr>
          <w:p w14:paraId="3F7ED78E" w14:textId="6592FFD4"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Cuniculus paca </w:t>
            </w:r>
            <w:r w:rsidRPr="000857F9">
              <w:rPr>
                <w:rFonts w:ascii="Times New Roman" w:hAnsi="Times New Roman" w:cs="Times New Roman"/>
                <w:iCs/>
                <w:color w:val="000000"/>
              </w:rPr>
              <w:t>[38]</w:t>
            </w:r>
          </w:p>
        </w:tc>
        <w:tc>
          <w:tcPr>
            <w:tcW w:w="2136" w:type="dxa"/>
            <w:gridSpan w:val="2"/>
            <w:tcBorders>
              <w:top w:val="nil"/>
              <w:left w:val="nil"/>
              <w:bottom w:val="nil"/>
              <w:right w:val="nil"/>
            </w:tcBorders>
            <w:vAlign w:val="center"/>
          </w:tcPr>
          <w:p w14:paraId="00203C21" w14:textId="536D604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37.3</w:t>
            </w:r>
          </w:p>
        </w:tc>
        <w:tc>
          <w:tcPr>
            <w:tcW w:w="2126" w:type="dxa"/>
            <w:gridSpan w:val="6"/>
            <w:tcBorders>
              <w:top w:val="nil"/>
              <w:left w:val="nil"/>
              <w:bottom w:val="nil"/>
              <w:right w:val="nil"/>
            </w:tcBorders>
            <w:vAlign w:val="center"/>
          </w:tcPr>
          <w:p w14:paraId="6FAF73C9" w14:textId="26134BB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9000</w:t>
            </w:r>
          </w:p>
        </w:tc>
        <w:tc>
          <w:tcPr>
            <w:tcW w:w="1559" w:type="dxa"/>
            <w:gridSpan w:val="2"/>
            <w:tcBorders>
              <w:top w:val="nil"/>
              <w:left w:val="nil"/>
              <w:bottom w:val="nil"/>
              <w:right w:val="nil"/>
            </w:tcBorders>
            <w:vAlign w:val="center"/>
          </w:tcPr>
          <w:p w14:paraId="38F9CFE5" w14:textId="4D4CE06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0.70</w:t>
            </w:r>
          </w:p>
        </w:tc>
        <w:tc>
          <w:tcPr>
            <w:tcW w:w="2129" w:type="dxa"/>
            <w:gridSpan w:val="4"/>
            <w:tcBorders>
              <w:top w:val="nil"/>
              <w:left w:val="nil"/>
              <w:bottom w:val="nil"/>
              <w:right w:val="nil"/>
            </w:tcBorders>
            <w:vAlign w:val="center"/>
          </w:tcPr>
          <w:p w14:paraId="62A95F61" w14:textId="194ACF3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0.80</w:t>
            </w:r>
          </w:p>
        </w:tc>
        <w:tc>
          <w:tcPr>
            <w:tcW w:w="1851" w:type="dxa"/>
            <w:gridSpan w:val="3"/>
            <w:tcBorders>
              <w:top w:val="nil"/>
              <w:left w:val="nil"/>
              <w:bottom w:val="nil"/>
              <w:right w:val="nil"/>
            </w:tcBorders>
            <w:vAlign w:val="center"/>
          </w:tcPr>
          <w:p w14:paraId="16BCE841" w14:textId="65FBBF4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1.08</w:t>
            </w:r>
          </w:p>
        </w:tc>
      </w:tr>
      <w:tr w:rsidR="00FC24A2" w:rsidRPr="000857F9" w14:paraId="4BEF89B6" w14:textId="77777777" w:rsidTr="00FC24A2">
        <w:tc>
          <w:tcPr>
            <w:tcW w:w="3686" w:type="dxa"/>
            <w:tcBorders>
              <w:top w:val="nil"/>
              <w:left w:val="nil"/>
              <w:bottom w:val="nil"/>
              <w:right w:val="nil"/>
            </w:tcBorders>
            <w:vAlign w:val="center"/>
          </w:tcPr>
          <w:p w14:paraId="5206EA25" w14:textId="05E6DCC5"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Cuniculus paca </w:t>
            </w:r>
            <w:r w:rsidRPr="000857F9">
              <w:rPr>
                <w:rFonts w:ascii="Times New Roman" w:hAnsi="Times New Roman" w:cs="Times New Roman"/>
                <w:iCs/>
                <w:color w:val="000000"/>
              </w:rPr>
              <w:t>[39]</w:t>
            </w:r>
          </w:p>
        </w:tc>
        <w:tc>
          <w:tcPr>
            <w:tcW w:w="2136" w:type="dxa"/>
            <w:gridSpan w:val="2"/>
            <w:tcBorders>
              <w:top w:val="nil"/>
              <w:left w:val="nil"/>
              <w:bottom w:val="nil"/>
              <w:right w:val="nil"/>
            </w:tcBorders>
            <w:vAlign w:val="center"/>
          </w:tcPr>
          <w:p w14:paraId="6E51663B" w14:textId="04B0255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26.1</w:t>
            </w:r>
          </w:p>
        </w:tc>
        <w:tc>
          <w:tcPr>
            <w:tcW w:w="2126" w:type="dxa"/>
            <w:gridSpan w:val="6"/>
            <w:tcBorders>
              <w:top w:val="nil"/>
              <w:left w:val="nil"/>
              <w:bottom w:val="nil"/>
              <w:right w:val="nil"/>
            </w:tcBorders>
            <w:vAlign w:val="center"/>
          </w:tcPr>
          <w:p w14:paraId="43CBC8A4" w14:textId="7495682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5000</w:t>
            </w:r>
          </w:p>
        </w:tc>
        <w:tc>
          <w:tcPr>
            <w:tcW w:w="1559" w:type="dxa"/>
            <w:gridSpan w:val="2"/>
            <w:tcBorders>
              <w:top w:val="nil"/>
              <w:left w:val="nil"/>
              <w:bottom w:val="nil"/>
              <w:right w:val="nil"/>
            </w:tcBorders>
            <w:vAlign w:val="center"/>
          </w:tcPr>
          <w:p w14:paraId="7BDD01EF" w14:textId="22C9691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0.72</w:t>
            </w:r>
          </w:p>
        </w:tc>
        <w:tc>
          <w:tcPr>
            <w:tcW w:w="2129" w:type="dxa"/>
            <w:gridSpan w:val="4"/>
            <w:tcBorders>
              <w:top w:val="nil"/>
              <w:left w:val="nil"/>
              <w:bottom w:val="nil"/>
              <w:right w:val="nil"/>
            </w:tcBorders>
            <w:vAlign w:val="center"/>
          </w:tcPr>
          <w:p w14:paraId="68A01D2A" w14:textId="23D0CDB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0.86</w:t>
            </w:r>
          </w:p>
        </w:tc>
        <w:tc>
          <w:tcPr>
            <w:tcW w:w="1851" w:type="dxa"/>
            <w:gridSpan w:val="3"/>
            <w:tcBorders>
              <w:top w:val="nil"/>
              <w:left w:val="nil"/>
              <w:bottom w:val="nil"/>
              <w:right w:val="nil"/>
            </w:tcBorders>
            <w:vAlign w:val="center"/>
          </w:tcPr>
          <w:p w14:paraId="618BD176" w14:textId="1C70370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1.11</w:t>
            </w:r>
          </w:p>
        </w:tc>
      </w:tr>
      <w:tr w:rsidR="00FC24A2" w:rsidRPr="000857F9" w14:paraId="350A9224" w14:textId="77777777" w:rsidTr="00FC24A2">
        <w:tc>
          <w:tcPr>
            <w:tcW w:w="3686" w:type="dxa"/>
            <w:tcBorders>
              <w:top w:val="nil"/>
              <w:left w:val="nil"/>
              <w:bottom w:val="nil"/>
              <w:right w:val="nil"/>
            </w:tcBorders>
            <w:vAlign w:val="center"/>
          </w:tcPr>
          <w:p w14:paraId="2C8882EA" w14:textId="2F4924EC" w:rsidR="003274D6" w:rsidRPr="00100DCB" w:rsidRDefault="003274D6" w:rsidP="00414430">
            <w:pPr>
              <w:jc w:val="center"/>
              <w:rPr>
                <w:rFonts w:ascii="Times New Roman" w:hAnsi="Times New Roman" w:cs="Times New Roman"/>
                <w:iCs/>
                <w:color w:val="000000"/>
              </w:rPr>
            </w:pPr>
            <w:r w:rsidRPr="000857F9">
              <w:rPr>
                <w:rFonts w:ascii="Times New Roman" w:hAnsi="Times New Roman" w:cs="Times New Roman"/>
                <w:i/>
                <w:iCs/>
                <w:color w:val="000000"/>
              </w:rPr>
              <w:t>Cavia porcellus</w:t>
            </w:r>
            <w:r w:rsidR="002271CF" w:rsidRPr="000857F9">
              <w:rPr>
                <w:rFonts w:ascii="Times New Roman" w:hAnsi="Times New Roman" w:cs="Times New Roman"/>
                <w:i/>
                <w:iCs/>
                <w:color w:val="000000"/>
              </w:rPr>
              <w:t xml:space="preserve"> </w:t>
            </w:r>
            <w:r w:rsidR="00414430" w:rsidRPr="00100DCB">
              <w:rPr>
                <w:rFonts w:ascii="Times New Roman" w:hAnsi="Times New Roman" w:cs="Times New Roman"/>
                <w:i/>
                <w:iCs/>
                <w:color w:val="000000"/>
              </w:rPr>
              <w:fldChar w:fldCharType="begin" w:fldLock="1"/>
            </w:r>
            <w:r w:rsidR="00414430" w:rsidRPr="000857F9">
              <w:rPr>
                <w:rFonts w:ascii="Times New Roman" w:hAnsi="Times New Roman" w:cs="Times New Roman"/>
                <w:i/>
                <w:iCs/>
                <w:color w:val="000000"/>
              </w:rPr>
              <w:instrText>ADDIN CSL_CITATION {"citationItems":[{"id":"ITEM-1","itemData":{"author":[{"dropping-particle":"","family":"Pilleri","given":"G","non-dropping-particle":"","parse-names":false,"suffix":""},{"dropping-particle":"","family":"Gihr","given":"M","non-dropping-particle":"","parse-names":false,"suffix":""},{"dropping-particle":"","family":"Kraus","given":"C","non-dropping-particle":"","parse-names":false,"suffix":""}],"container-title":"Investigations on Behavers","editor":[{"dropping-particle":"","family":"Pilleri","given":"G","non-dropping-particle":"","parse-names":false,"suffix":""}],"id":"ITEM-1","issued":{"date-parts":[["1984"]]},"page":"11-102","publisher":"Brain Anatomy Institute","publisher-place":"Berne","title":"Cephalization in Rodents with particular reference to the Canadian Beaver (&lt;i&gt;Castor canadensisi&lt;/i&gt;)","type":"chapter"},"uris":["http://www.mendeley.com/documents/?uuid=96b0a159-6397-4949-b298-442c670dca90"]}],"mendeley":{"formattedCitation":"[5]","plainTextFormattedCitation":"[5]","previouslyFormattedCitation":"[5]"},"properties":{"noteIndex":0},"schema":"https://github.com/citation-style-language/schema/raw/master/csl-citation.json"}</w:instrText>
            </w:r>
            <w:r w:rsidR="00414430" w:rsidRPr="00100DCB">
              <w:rPr>
                <w:rFonts w:ascii="Times New Roman" w:hAnsi="Times New Roman" w:cs="Times New Roman"/>
                <w:i/>
                <w:iCs/>
                <w:color w:val="000000"/>
              </w:rPr>
              <w:fldChar w:fldCharType="separate"/>
            </w:r>
            <w:r w:rsidR="00414430" w:rsidRPr="00100DCB">
              <w:rPr>
                <w:rFonts w:ascii="Times New Roman" w:hAnsi="Times New Roman" w:cs="Times New Roman"/>
                <w:iCs/>
                <w:noProof/>
                <w:color w:val="000000"/>
              </w:rPr>
              <w:t>[5]</w:t>
            </w:r>
            <w:r w:rsidR="00414430" w:rsidRPr="00100DCB">
              <w:rPr>
                <w:rFonts w:ascii="Times New Roman" w:hAnsi="Times New Roman" w:cs="Times New Roman"/>
                <w:i/>
                <w:iCs/>
                <w:color w:val="000000"/>
              </w:rPr>
              <w:fldChar w:fldCharType="end"/>
            </w:r>
          </w:p>
        </w:tc>
        <w:tc>
          <w:tcPr>
            <w:tcW w:w="2136" w:type="dxa"/>
            <w:gridSpan w:val="2"/>
            <w:tcBorders>
              <w:top w:val="nil"/>
              <w:left w:val="nil"/>
              <w:bottom w:val="nil"/>
              <w:right w:val="nil"/>
            </w:tcBorders>
            <w:vAlign w:val="center"/>
          </w:tcPr>
          <w:p w14:paraId="0C130DEA" w14:textId="3175E72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5.4</w:t>
            </w:r>
          </w:p>
        </w:tc>
        <w:tc>
          <w:tcPr>
            <w:tcW w:w="2126" w:type="dxa"/>
            <w:gridSpan w:val="6"/>
            <w:tcBorders>
              <w:top w:val="nil"/>
              <w:left w:val="nil"/>
              <w:bottom w:val="nil"/>
              <w:right w:val="nil"/>
            </w:tcBorders>
            <w:vAlign w:val="center"/>
          </w:tcPr>
          <w:p w14:paraId="5209761A" w14:textId="1331275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520</w:t>
            </w:r>
          </w:p>
        </w:tc>
        <w:tc>
          <w:tcPr>
            <w:tcW w:w="1559" w:type="dxa"/>
            <w:gridSpan w:val="2"/>
            <w:tcBorders>
              <w:top w:val="nil"/>
              <w:left w:val="nil"/>
              <w:bottom w:val="nil"/>
              <w:right w:val="nil"/>
            </w:tcBorders>
            <w:vAlign w:val="center"/>
          </w:tcPr>
          <w:p w14:paraId="5004AC75" w14:textId="5FC0327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0.68</w:t>
            </w:r>
          </w:p>
        </w:tc>
        <w:tc>
          <w:tcPr>
            <w:tcW w:w="2129" w:type="dxa"/>
            <w:gridSpan w:val="4"/>
            <w:tcBorders>
              <w:top w:val="nil"/>
              <w:left w:val="nil"/>
              <w:bottom w:val="nil"/>
              <w:right w:val="nil"/>
            </w:tcBorders>
            <w:vAlign w:val="center"/>
          </w:tcPr>
          <w:p w14:paraId="5E58E0F7" w14:textId="6B5BE51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851" w:type="dxa"/>
            <w:gridSpan w:val="3"/>
            <w:tcBorders>
              <w:top w:val="nil"/>
              <w:left w:val="nil"/>
              <w:bottom w:val="nil"/>
              <w:right w:val="nil"/>
            </w:tcBorders>
            <w:vAlign w:val="center"/>
          </w:tcPr>
          <w:p w14:paraId="12BB431E" w14:textId="3F70FE4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0.98</w:t>
            </w:r>
          </w:p>
        </w:tc>
      </w:tr>
      <w:tr w:rsidR="00FC24A2" w:rsidRPr="000857F9" w14:paraId="68EE7E70" w14:textId="77777777" w:rsidTr="00FC24A2">
        <w:tc>
          <w:tcPr>
            <w:tcW w:w="3686" w:type="dxa"/>
            <w:tcBorders>
              <w:top w:val="nil"/>
              <w:left w:val="nil"/>
              <w:bottom w:val="nil"/>
              <w:right w:val="nil"/>
            </w:tcBorders>
            <w:vAlign w:val="center"/>
          </w:tcPr>
          <w:p w14:paraId="5F9DC905" w14:textId="202E13F0" w:rsidR="003274D6" w:rsidRPr="00100DCB" w:rsidRDefault="003274D6" w:rsidP="00414430">
            <w:pPr>
              <w:jc w:val="center"/>
              <w:rPr>
                <w:rFonts w:ascii="Times New Roman" w:hAnsi="Times New Roman" w:cs="Times New Roman"/>
                <w:i/>
                <w:iCs/>
                <w:color w:val="000000"/>
              </w:rPr>
            </w:pPr>
            <w:r w:rsidRPr="000857F9">
              <w:rPr>
                <w:rFonts w:ascii="Times New Roman" w:hAnsi="Times New Roman" w:cs="Times New Roman"/>
                <w:i/>
                <w:iCs/>
                <w:color w:val="000000"/>
              </w:rPr>
              <w:t>Cavia porcellus</w:t>
            </w:r>
            <w:r w:rsidR="00414430" w:rsidRPr="00100DCB">
              <w:rPr>
                <w:rFonts w:ascii="Times New Roman" w:hAnsi="Times New Roman" w:cs="Times New Roman"/>
                <w:i/>
                <w:iCs/>
                <w:color w:val="000000"/>
              </w:rPr>
              <w:fldChar w:fldCharType="begin" w:fldLock="1"/>
            </w:r>
            <w:r w:rsidR="00414430" w:rsidRPr="000857F9">
              <w:rPr>
                <w:rFonts w:ascii="Times New Roman" w:hAnsi="Times New Roman" w:cs="Times New Roman"/>
                <w:i/>
                <w:iCs/>
                <w:color w:val="000000"/>
              </w:rPr>
              <w:instrText>ADDIN CSL_CITATION {"citationItems":[{"id":"ITEM-1","itemData":{"author":[{"dropping-particle":"","family":"Pilleri","given":"G","non-dropping-particle":"","parse-names":false,"suffix":""},{"dropping-particle":"","family":"Gihr","given":"M","non-dropping-particle":"","parse-names":false,"suffix":""},{"dropping-particle":"","family":"Kraus","given":"C","non-dropping-particle":"","parse-names":false,"suffix":""}],"container-title":"Investigations on Behavers","editor":[{"dropping-particle":"","family":"Pilleri","given":"G","non-dropping-particle":"","parse-names":false,"suffix":""}],"id":"ITEM-1","issued":{"date-parts":[["1984"]]},"page":"11-102","publisher":"Brain Anatomy Institute","publisher-place":"Berne","title":"Cephalization in Rodents with particular reference to the Canadian Beaver (&lt;i&gt;Castor canadensisi&lt;/i&gt;)","type":"chapter"},"uris":["http://www.mendeley.com/documents/?uuid=96b0a159-6397-4949-b298-442c670dca90"]}],"mendeley":{"formattedCitation":"[5]","plainTextFormattedCitation":"[5]","previouslyFormattedCitation":"[5]"},"properties":{"noteIndex":0},"schema":"https://github.com/citation-style-language/schema/raw/master/csl-citation.json"}</w:instrText>
            </w:r>
            <w:r w:rsidR="00414430" w:rsidRPr="00100DCB">
              <w:rPr>
                <w:rFonts w:ascii="Times New Roman" w:hAnsi="Times New Roman" w:cs="Times New Roman"/>
                <w:i/>
                <w:iCs/>
                <w:color w:val="000000"/>
              </w:rPr>
              <w:fldChar w:fldCharType="separate"/>
            </w:r>
            <w:r w:rsidR="00414430" w:rsidRPr="00100DCB">
              <w:rPr>
                <w:rFonts w:ascii="Times New Roman" w:hAnsi="Times New Roman" w:cs="Times New Roman"/>
                <w:iCs/>
                <w:noProof/>
                <w:color w:val="000000"/>
              </w:rPr>
              <w:t>[5]</w:t>
            </w:r>
            <w:r w:rsidR="00414430" w:rsidRPr="00100DCB">
              <w:rPr>
                <w:rFonts w:ascii="Times New Roman" w:hAnsi="Times New Roman" w:cs="Times New Roman"/>
                <w:i/>
                <w:iCs/>
                <w:color w:val="000000"/>
              </w:rPr>
              <w:fldChar w:fldCharType="end"/>
            </w:r>
          </w:p>
        </w:tc>
        <w:tc>
          <w:tcPr>
            <w:tcW w:w="2136" w:type="dxa"/>
            <w:gridSpan w:val="2"/>
            <w:tcBorders>
              <w:top w:val="nil"/>
              <w:left w:val="nil"/>
              <w:bottom w:val="nil"/>
              <w:right w:val="nil"/>
            </w:tcBorders>
            <w:vAlign w:val="center"/>
          </w:tcPr>
          <w:p w14:paraId="4335B5F5" w14:textId="47D3347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5.8</w:t>
            </w:r>
          </w:p>
        </w:tc>
        <w:tc>
          <w:tcPr>
            <w:tcW w:w="2126" w:type="dxa"/>
            <w:gridSpan w:val="6"/>
            <w:tcBorders>
              <w:top w:val="nil"/>
              <w:left w:val="nil"/>
              <w:bottom w:val="nil"/>
              <w:right w:val="nil"/>
            </w:tcBorders>
            <w:vAlign w:val="center"/>
          </w:tcPr>
          <w:p w14:paraId="7E925C7B" w14:textId="0C915EE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650</w:t>
            </w:r>
          </w:p>
        </w:tc>
        <w:tc>
          <w:tcPr>
            <w:tcW w:w="1559" w:type="dxa"/>
            <w:gridSpan w:val="2"/>
            <w:tcBorders>
              <w:top w:val="nil"/>
              <w:left w:val="nil"/>
              <w:bottom w:val="nil"/>
              <w:right w:val="nil"/>
            </w:tcBorders>
            <w:vAlign w:val="center"/>
          </w:tcPr>
          <w:p w14:paraId="4FF2CAC7" w14:textId="3FF18B7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0.63</w:t>
            </w:r>
          </w:p>
        </w:tc>
        <w:tc>
          <w:tcPr>
            <w:tcW w:w="2129" w:type="dxa"/>
            <w:gridSpan w:val="4"/>
            <w:tcBorders>
              <w:top w:val="nil"/>
              <w:left w:val="nil"/>
              <w:bottom w:val="nil"/>
              <w:right w:val="nil"/>
            </w:tcBorders>
            <w:vAlign w:val="center"/>
          </w:tcPr>
          <w:p w14:paraId="305A03F1" w14:textId="307F669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0.87</w:t>
            </w:r>
          </w:p>
        </w:tc>
        <w:tc>
          <w:tcPr>
            <w:tcW w:w="1851" w:type="dxa"/>
            <w:gridSpan w:val="3"/>
            <w:tcBorders>
              <w:top w:val="nil"/>
              <w:left w:val="nil"/>
              <w:bottom w:val="nil"/>
              <w:right w:val="nil"/>
            </w:tcBorders>
            <w:vAlign w:val="center"/>
          </w:tcPr>
          <w:p w14:paraId="0856119E" w14:textId="2290527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0.91</w:t>
            </w:r>
          </w:p>
        </w:tc>
      </w:tr>
      <w:tr w:rsidR="00FC24A2" w:rsidRPr="000857F9" w14:paraId="5F0273D7" w14:textId="77777777" w:rsidTr="00FC24A2">
        <w:tc>
          <w:tcPr>
            <w:tcW w:w="3686" w:type="dxa"/>
            <w:tcBorders>
              <w:top w:val="nil"/>
              <w:left w:val="nil"/>
              <w:bottom w:val="nil"/>
              <w:right w:val="nil"/>
            </w:tcBorders>
            <w:vAlign w:val="center"/>
          </w:tcPr>
          <w:p w14:paraId="5BD11635" w14:textId="22BFA6CC"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[42]</w:t>
            </w:r>
          </w:p>
        </w:tc>
        <w:tc>
          <w:tcPr>
            <w:tcW w:w="2136" w:type="dxa"/>
            <w:gridSpan w:val="2"/>
            <w:tcBorders>
              <w:top w:val="nil"/>
              <w:left w:val="nil"/>
              <w:bottom w:val="nil"/>
              <w:right w:val="nil"/>
            </w:tcBorders>
            <w:vAlign w:val="center"/>
          </w:tcPr>
          <w:p w14:paraId="7F4DDE38" w14:textId="71F8362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6.4</w:t>
            </w:r>
          </w:p>
        </w:tc>
        <w:tc>
          <w:tcPr>
            <w:tcW w:w="2126" w:type="dxa"/>
            <w:gridSpan w:val="6"/>
            <w:tcBorders>
              <w:top w:val="nil"/>
              <w:left w:val="nil"/>
              <w:bottom w:val="nil"/>
              <w:right w:val="nil"/>
            </w:tcBorders>
            <w:vAlign w:val="center"/>
          </w:tcPr>
          <w:p w14:paraId="69530AEB" w14:textId="5A43A92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348</w:t>
            </w:r>
          </w:p>
        </w:tc>
        <w:tc>
          <w:tcPr>
            <w:tcW w:w="1559" w:type="dxa"/>
            <w:gridSpan w:val="2"/>
            <w:tcBorders>
              <w:top w:val="nil"/>
              <w:left w:val="nil"/>
              <w:bottom w:val="nil"/>
              <w:right w:val="nil"/>
            </w:tcBorders>
            <w:vAlign w:val="center"/>
          </w:tcPr>
          <w:p w14:paraId="31D6CDE3" w14:textId="70BC1AC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1.06</w:t>
            </w:r>
          </w:p>
        </w:tc>
        <w:tc>
          <w:tcPr>
            <w:tcW w:w="2129" w:type="dxa"/>
            <w:gridSpan w:val="4"/>
            <w:tcBorders>
              <w:top w:val="nil"/>
              <w:left w:val="nil"/>
              <w:bottom w:val="nil"/>
              <w:right w:val="nil"/>
            </w:tcBorders>
            <w:vAlign w:val="center"/>
          </w:tcPr>
          <w:p w14:paraId="18A54240" w14:textId="7B5CECB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1.52</w:t>
            </w:r>
          </w:p>
        </w:tc>
        <w:tc>
          <w:tcPr>
            <w:tcW w:w="1851" w:type="dxa"/>
            <w:gridSpan w:val="3"/>
            <w:tcBorders>
              <w:top w:val="nil"/>
              <w:left w:val="nil"/>
              <w:bottom w:val="nil"/>
              <w:right w:val="nil"/>
            </w:tcBorders>
            <w:vAlign w:val="center"/>
          </w:tcPr>
          <w:p w14:paraId="16EB615A" w14:textId="36F1CB7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1.50</w:t>
            </w:r>
          </w:p>
        </w:tc>
      </w:tr>
      <w:tr w:rsidR="00FC24A2" w:rsidRPr="000857F9" w14:paraId="6D816AEA" w14:textId="77777777" w:rsidTr="00FC24A2">
        <w:tc>
          <w:tcPr>
            <w:tcW w:w="3686" w:type="dxa"/>
            <w:tcBorders>
              <w:top w:val="nil"/>
              <w:left w:val="nil"/>
              <w:bottom w:val="nil"/>
              <w:right w:val="nil"/>
            </w:tcBorders>
            <w:vAlign w:val="center"/>
          </w:tcPr>
          <w:p w14:paraId="5060B20F" w14:textId="7517B433"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[42]</w:t>
            </w:r>
          </w:p>
        </w:tc>
        <w:tc>
          <w:tcPr>
            <w:tcW w:w="2136" w:type="dxa"/>
            <w:gridSpan w:val="2"/>
            <w:tcBorders>
              <w:top w:val="nil"/>
              <w:left w:val="nil"/>
              <w:bottom w:val="nil"/>
              <w:right w:val="nil"/>
            </w:tcBorders>
            <w:vAlign w:val="center"/>
          </w:tcPr>
          <w:p w14:paraId="289BC949" w14:textId="2969012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4.4</w:t>
            </w:r>
          </w:p>
        </w:tc>
        <w:tc>
          <w:tcPr>
            <w:tcW w:w="2126" w:type="dxa"/>
            <w:gridSpan w:val="6"/>
            <w:tcBorders>
              <w:top w:val="nil"/>
              <w:left w:val="nil"/>
              <w:bottom w:val="nil"/>
              <w:right w:val="nil"/>
            </w:tcBorders>
            <w:vAlign w:val="center"/>
          </w:tcPr>
          <w:p w14:paraId="7B85B535" w14:textId="3C5E6CD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648</w:t>
            </w:r>
          </w:p>
        </w:tc>
        <w:tc>
          <w:tcPr>
            <w:tcW w:w="1559" w:type="dxa"/>
            <w:gridSpan w:val="2"/>
            <w:tcBorders>
              <w:top w:val="nil"/>
              <w:left w:val="nil"/>
              <w:bottom w:val="nil"/>
              <w:right w:val="nil"/>
            </w:tcBorders>
            <w:vAlign w:val="center"/>
          </w:tcPr>
          <w:p w14:paraId="53859B3A" w14:textId="0D816F7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0.48</w:t>
            </w:r>
          </w:p>
        </w:tc>
        <w:tc>
          <w:tcPr>
            <w:tcW w:w="2129" w:type="dxa"/>
            <w:gridSpan w:val="4"/>
            <w:tcBorders>
              <w:top w:val="nil"/>
              <w:left w:val="nil"/>
              <w:bottom w:val="nil"/>
              <w:right w:val="nil"/>
            </w:tcBorders>
            <w:vAlign w:val="center"/>
          </w:tcPr>
          <w:p w14:paraId="47A0EC57" w14:textId="399EAE8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0.66</w:t>
            </w:r>
          </w:p>
        </w:tc>
        <w:tc>
          <w:tcPr>
            <w:tcW w:w="1851" w:type="dxa"/>
            <w:gridSpan w:val="3"/>
            <w:tcBorders>
              <w:top w:val="nil"/>
              <w:left w:val="nil"/>
              <w:bottom w:val="nil"/>
              <w:right w:val="nil"/>
            </w:tcBorders>
            <w:vAlign w:val="center"/>
          </w:tcPr>
          <w:p w14:paraId="0397B182" w14:textId="179B548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0.69</w:t>
            </w:r>
          </w:p>
        </w:tc>
      </w:tr>
      <w:tr w:rsidR="00FC24A2" w:rsidRPr="000857F9" w14:paraId="15EA5EB8" w14:textId="77777777" w:rsidTr="00FC24A2">
        <w:tc>
          <w:tcPr>
            <w:tcW w:w="3686" w:type="dxa"/>
            <w:tcBorders>
              <w:top w:val="nil"/>
              <w:left w:val="nil"/>
              <w:bottom w:val="nil"/>
              <w:right w:val="nil"/>
            </w:tcBorders>
            <w:vAlign w:val="center"/>
          </w:tcPr>
          <w:p w14:paraId="5BC9008B" w14:textId="2D6E93F6" w:rsidR="003274D6" w:rsidRPr="00100DCB" w:rsidRDefault="003274D6" w:rsidP="007F426A">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007F426A" w:rsidRPr="00100DCB">
              <w:rPr>
                <w:rFonts w:ascii="Times New Roman" w:hAnsi="Times New Roman" w:cs="Times New Roman"/>
                <w:i/>
                <w:iCs/>
                <w:color w:val="000000"/>
              </w:rPr>
              <w:fldChar w:fldCharType="begin" w:fldLock="1"/>
            </w:r>
            <w:r w:rsidR="00100DCB" w:rsidRPr="000857F9">
              <w:rPr>
                <w:rFonts w:ascii="Times New Roman" w:hAnsi="Times New Roman" w:cs="Times New Roman"/>
                <w:i/>
                <w:iCs/>
                <w:color w:val="000000"/>
              </w:rPr>
              <w:instrText>ADDIN CSL_CITATION {"citationItems":[{"id":"ITEM-1","itemData":{"author":[{"dropping-particle":"","family":"Anthony","given":"R.","non-dropping-particle":"","parse-names":false,"suffix":""}],"id":"ITEM-1","issued":{"date-parts":[["1928"]]},"number-of-pages":"359","publisher":"Télencéphale","publisher-place":"Doin, Paris, France","title":"Leçons sur le Cerveau: Encéphale envisagé dans son Ensemble. Télencéphale.","type":"book"},"uris":["http://www.mendeley.com/documents/?uuid=aac2db3a-0c60-42b5-a10f-b3ce9a4f90f2"]}],"mendeley":{"formattedCitation":"[42]","plainTextFormattedCitation":"[42]","previouslyFormattedCitation":"[42]"},"properties":{"noteIndex":0},"schema":"https://github.com/citation-style-language/schema/raw/master/csl-citation.json"}</w:instrText>
            </w:r>
            <w:r w:rsidR="007F426A" w:rsidRPr="00100DCB">
              <w:rPr>
                <w:rFonts w:ascii="Times New Roman" w:hAnsi="Times New Roman" w:cs="Times New Roman"/>
                <w:i/>
                <w:iCs/>
                <w:color w:val="000000"/>
              </w:rPr>
              <w:fldChar w:fldCharType="separate"/>
            </w:r>
            <w:r w:rsidR="007F426A" w:rsidRPr="00100DCB">
              <w:rPr>
                <w:rFonts w:ascii="Times New Roman" w:hAnsi="Times New Roman" w:cs="Times New Roman"/>
                <w:iCs/>
                <w:noProof/>
                <w:color w:val="000000"/>
              </w:rPr>
              <w:t>[42]</w:t>
            </w:r>
            <w:r w:rsidR="007F426A" w:rsidRPr="00100DCB">
              <w:rPr>
                <w:rFonts w:ascii="Times New Roman" w:hAnsi="Times New Roman" w:cs="Times New Roman"/>
                <w:i/>
                <w:iCs/>
                <w:color w:val="000000"/>
              </w:rPr>
              <w:fldChar w:fldCharType="end"/>
            </w:r>
          </w:p>
        </w:tc>
        <w:tc>
          <w:tcPr>
            <w:tcW w:w="2136" w:type="dxa"/>
            <w:gridSpan w:val="2"/>
            <w:tcBorders>
              <w:top w:val="nil"/>
              <w:left w:val="nil"/>
              <w:bottom w:val="nil"/>
              <w:right w:val="nil"/>
            </w:tcBorders>
            <w:vAlign w:val="center"/>
          </w:tcPr>
          <w:p w14:paraId="4926BA19" w14:textId="1CF088B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3.8</w:t>
            </w:r>
          </w:p>
        </w:tc>
        <w:tc>
          <w:tcPr>
            <w:tcW w:w="2126" w:type="dxa"/>
            <w:gridSpan w:val="6"/>
            <w:tcBorders>
              <w:top w:val="nil"/>
              <w:left w:val="nil"/>
              <w:bottom w:val="nil"/>
              <w:right w:val="nil"/>
            </w:tcBorders>
            <w:vAlign w:val="center"/>
          </w:tcPr>
          <w:p w14:paraId="6DBE369B" w14:textId="52B9E0D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493</w:t>
            </w:r>
          </w:p>
        </w:tc>
        <w:tc>
          <w:tcPr>
            <w:tcW w:w="1559" w:type="dxa"/>
            <w:gridSpan w:val="2"/>
            <w:tcBorders>
              <w:top w:val="nil"/>
              <w:left w:val="nil"/>
              <w:bottom w:val="nil"/>
              <w:right w:val="nil"/>
            </w:tcBorders>
            <w:vAlign w:val="center"/>
          </w:tcPr>
          <w:p w14:paraId="3541DD3B" w14:textId="3FF2BA4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0.50</w:t>
            </w:r>
          </w:p>
        </w:tc>
        <w:tc>
          <w:tcPr>
            <w:tcW w:w="2129" w:type="dxa"/>
            <w:gridSpan w:val="4"/>
            <w:tcBorders>
              <w:top w:val="nil"/>
              <w:left w:val="nil"/>
              <w:bottom w:val="nil"/>
              <w:right w:val="nil"/>
            </w:tcBorders>
            <w:vAlign w:val="center"/>
          </w:tcPr>
          <w:p w14:paraId="3AD10344" w14:textId="5DE1BF9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0.70</w:t>
            </w:r>
          </w:p>
        </w:tc>
        <w:tc>
          <w:tcPr>
            <w:tcW w:w="1851" w:type="dxa"/>
            <w:gridSpan w:val="3"/>
            <w:tcBorders>
              <w:top w:val="nil"/>
              <w:left w:val="nil"/>
              <w:bottom w:val="nil"/>
              <w:right w:val="nil"/>
            </w:tcBorders>
            <w:vAlign w:val="center"/>
          </w:tcPr>
          <w:p w14:paraId="7F771194" w14:textId="387EDBD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0.71</w:t>
            </w:r>
          </w:p>
        </w:tc>
      </w:tr>
      <w:tr w:rsidR="00FC24A2" w:rsidRPr="000857F9" w14:paraId="40137A26" w14:textId="77777777" w:rsidTr="00FC24A2">
        <w:tc>
          <w:tcPr>
            <w:tcW w:w="3686" w:type="dxa"/>
            <w:tcBorders>
              <w:top w:val="nil"/>
              <w:left w:val="nil"/>
              <w:bottom w:val="nil"/>
              <w:right w:val="nil"/>
            </w:tcBorders>
            <w:vAlign w:val="center"/>
          </w:tcPr>
          <w:p w14:paraId="0BE613F3" w14:textId="75C5A458"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[33]</w:t>
            </w:r>
          </w:p>
        </w:tc>
        <w:tc>
          <w:tcPr>
            <w:tcW w:w="2136" w:type="dxa"/>
            <w:gridSpan w:val="2"/>
            <w:tcBorders>
              <w:top w:val="nil"/>
              <w:left w:val="nil"/>
              <w:bottom w:val="nil"/>
              <w:right w:val="nil"/>
            </w:tcBorders>
            <w:vAlign w:val="center"/>
          </w:tcPr>
          <w:p w14:paraId="14981132" w14:textId="3A3EB5D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4.1</w:t>
            </w:r>
          </w:p>
        </w:tc>
        <w:tc>
          <w:tcPr>
            <w:tcW w:w="2126" w:type="dxa"/>
            <w:gridSpan w:val="6"/>
            <w:tcBorders>
              <w:top w:val="nil"/>
              <w:left w:val="nil"/>
              <w:bottom w:val="nil"/>
              <w:right w:val="nil"/>
            </w:tcBorders>
            <w:vAlign w:val="center"/>
          </w:tcPr>
          <w:p w14:paraId="28D85C52" w14:textId="12D3965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361</w:t>
            </w:r>
          </w:p>
        </w:tc>
        <w:tc>
          <w:tcPr>
            <w:tcW w:w="1559" w:type="dxa"/>
            <w:gridSpan w:val="2"/>
            <w:tcBorders>
              <w:top w:val="nil"/>
              <w:left w:val="nil"/>
              <w:bottom w:val="nil"/>
              <w:right w:val="nil"/>
            </w:tcBorders>
            <w:vAlign w:val="center"/>
          </w:tcPr>
          <w:p w14:paraId="0F5A6F43" w14:textId="5A3C0E4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0.66</w:t>
            </w:r>
          </w:p>
        </w:tc>
        <w:tc>
          <w:tcPr>
            <w:tcW w:w="2129" w:type="dxa"/>
            <w:gridSpan w:val="4"/>
            <w:tcBorders>
              <w:top w:val="nil"/>
              <w:left w:val="nil"/>
              <w:bottom w:val="nil"/>
              <w:right w:val="nil"/>
            </w:tcBorders>
            <w:vAlign w:val="center"/>
          </w:tcPr>
          <w:p w14:paraId="1B6B1D08" w14:textId="4CFD99B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851" w:type="dxa"/>
            <w:gridSpan w:val="3"/>
            <w:tcBorders>
              <w:top w:val="nil"/>
              <w:left w:val="nil"/>
              <w:bottom w:val="nil"/>
              <w:right w:val="nil"/>
            </w:tcBorders>
            <w:vAlign w:val="center"/>
          </w:tcPr>
          <w:p w14:paraId="77457E84" w14:textId="37FF7B2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0.94</w:t>
            </w:r>
          </w:p>
        </w:tc>
      </w:tr>
      <w:tr w:rsidR="00FC24A2" w:rsidRPr="000857F9" w14:paraId="5712B417" w14:textId="77777777" w:rsidTr="00FC24A2">
        <w:tc>
          <w:tcPr>
            <w:tcW w:w="3686" w:type="dxa"/>
            <w:tcBorders>
              <w:top w:val="nil"/>
              <w:left w:val="nil"/>
              <w:bottom w:val="nil"/>
              <w:right w:val="nil"/>
            </w:tcBorders>
            <w:vAlign w:val="center"/>
          </w:tcPr>
          <w:p w14:paraId="4641E8BC" w14:textId="358F38F8"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[33]</w:t>
            </w:r>
          </w:p>
        </w:tc>
        <w:tc>
          <w:tcPr>
            <w:tcW w:w="2136" w:type="dxa"/>
            <w:gridSpan w:val="2"/>
            <w:tcBorders>
              <w:top w:val="nil"/>
              <w:left w:val="nil"/>
              <w:bottom w:val="nil"/>
              <w:right w:val="nil"/>
            </w:tcBorders>
            <w:vAlign w:val="center"/>
          </w:tcPr>
          <w:p w14:paraId="698A4179" w14:textId="528959F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3.8</w:t>
            </w:r>
          </w:p>
        </w:tc>
        <w:tc>
          <w:tcPr>
            <w:tcW w:w="2126" w:type="dxa"/>
            <w:gridSpan w:val="6"/>
            <w:tcBorders>
              <w:top w:val="nil"/>
              <w:left w:val="nil"/>
              <w:bottom w:val="nil"/>
              <w:right w:val="nil"/>
            </w:tcBorders>
            <w:vAlign w:val="center"/>
          </w:tcPr>
          <w:p w14:paraId="77FE9C3D" w14:textId="7A4DF4D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324</w:t>
            </w:r>
          </w:p>
        </w:tc>
        <w:tc>
          <w:tcPr>
            <w:tcW w:w="1559" w:type="dxa"/>
            <w:gridSpan w:val="2"/>
            <w:tcBorders>
              <w:top w:val="nil"/>
              <w:left w:val="nil"/>
              <w:bottom w:val="nil"/>
              <w:right w:val="nil"/>
            </w:tcBorders>
            <w:vAlign w:val="center"/>
          </w:tcPr>
          <w:p w14:paraId="7DBCD5D4" w14:textId="1BB76D5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0.66</w:t>
            </w:r>
          </w:p>
        </w:tc>
        <w:tc>
          <w:tcPr>
            <w:tcW w:w="2129" w:type="dxa"/>
            <w:gridSpan w:val="4"/>
            <w:tcBorders>
              <w:top w:val="nil"/>
              <w:left w:val="nil"/>
              <w:bottom w:val="nil"/>
              <w:right w:val="nil"/>
            </w:tcBorders>
            <w:vAlign w:val="center"/>
          </w:tcPr>
          <w:p w14:paraId="50642804" w14:textId="66EB9A1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851" w:type="dxa"/>
            <w:gridSpan w:val="3"/>
            <w:tcBorders>
              <w:top w:val="nil"/>
              <w:left w:val="nil"/>
              <w:bottom w:val="nil"/>
              <w:right w:val="nil"/>
            </w:tcBorders>
            <w:vAlign w:val="center"/>
          </w:tcPr>
          <w:p w14:paraId="2D6000FD" w14:textId="7782861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0.93</w:t>
            </w:r>
          </w:p>
        </w:tc>
      </w:tr>
      <w:tr w:rsidR="00FC24A2" w:rsidRPr="000857F9" w14:paraId="3212AB56" w14:textId="77777777" w:rsidTr="00FC24A2">
        <w:tc>
          <w:tcPr>
            <w:tcW w:w="3686" w:type="dxa"/>
            <w:tcBorders>
              <w:top w:val="nil"/>
              <w:left w:val="nil"/>
              <w:bottom w:val="nil"/>
              <w:right w:val="nil"/>
            </w:tcBorders>
            <w:vAlign w:val="center"/>
          </w:tcPr>
          <w:p w14:paraId="35C2FAC6" w14:textId="655F3396"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[33]</w:t>
            </w:r>
          </w:p>
        </w:tc>
        <w:tc>
          <w:tcPr>
            <w:tcW w:w="2136" w:type="dxa"/>
            <w:gridSpan w:val="2"/>
            <w:tcBorders>
              <w:top w:val="nil"/>
              <w:left w:val="nil"/>
              <w:bottom w:val="nil"/>
              <w:right w:val="nil"/>
            </w:tcBorders>
            <w:vAlign w:val="center"/>
          </w:tcPr>
          <w:p w14:paraId="141B5167" w14:textId="104AFED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3.32</w:t>
            </w:r>
          </w:p>
        </w:tc>
        <w:tc>
          <w:tcPr>
            <w:tcW w:w="2126" w:type="dxa"/>
            <w:gridSpan w:val="6"/>
            <w:tcBorders>
              <w:top w:val="nil"/>
              <w:left w:val="nil"/>
              <w:bottom w:val="nil"/>
              <w:right w:val="nil"/>
            </w:tcBorders>
            <w:vAlign w:val="center"/>
          </w:tcPr>
          <w:p w14:paraId="770E9D3A" w14:textId="281FA04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214.94</w:t>
            </w:r>
          </w:p>
        </w:tc>
        <w:tc>
          <w:tcPr>
            <w:tcW w:w="1559" w:type="dxa"/>
            <w:gridSpan w:val="2"/>
            <w:tcBorders>
              <w:top w:val="nil"/>
              <w:left w:val="nil"/>
              <w:bottom w:val="nil"/>
              <w:right w:val="nil"/>
            </w:tcBorders>
            <w:vAlign w:val="center"/>
          </w:tcPr>
          <w:p w14:paraId="06B2BED9" w14:textId="605393C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0.76</w:t>
            </w:r>
          </w:p>
        </w:tc>
        <w:tc>
          <w:tcPr>
            <w:tcW w:w="2129" w:type="dxa"/>
            <w:gridSpan w:val="4"/>
            <w:tcBorders>
              <w:top w:val="nil"/>
              <w:left w:val="nil"/>
              <w:bottom w:val="nil"/>
              <w:right w:val="nil"/>
            </w:tcBorders>
            <w:vAlign w:val="center"/>
          </w:tcPr>
          <w:p w14:paraId="12503937" w14:textId="01596C6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1.13</w:t>
            </w:r>
          </w:p>
        </w:tc>
        <w:tc>
          <w:tcPr>
            <w:tcW w:w="1851" w:type="dxa"/>
            <w:gridSpan w:val="3"/>
            <w:tcBorders>
              <w:top w:val="nil"/>
              <w:left w:val="nil"/>
              <w:bottom w:val="nil"/>
              <w:right w:val="nil"/>
            </w:tcBorders>
            <w:vAlign w:val="center"/>
          </w:tcPr>
          <w:p w14:paraId="2AAFB72B" w14:textId="5E9F56F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1.06</w:t>
            </w:r>
          </w:p>
        </w:tc>
      </w:tr>
      <w:tr w:rsidR="00FC24A2" w:rsidRPr="000857F9" w14:paraId="326D635F" w14:textId="77777777" w:rsidTr="00FC24A2">
        <w:tc>
          <w:tcPr>
            <w:tcW w:w="3686" w:type="dxa"/>
            <w:tcBorders>
              <w:top w:val="nil"/>
              <w:left w:val="nil"/>
              <w:bottom w:val="nil"/>
              <w:right w:val="nil"/>
            </w:tcBorders>
            <w:vAlign w:val="center"/>
          </w:tcPr>
          <w:p w14:paraId="1143DD5C" w14:textId="21D9505A"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[33]</w:t>
            </w:r>
          </w:p>
        </w:tc>
        <w:tc>
          <w:tcPr>
            <w:tcW w:w="2136" w:type="dxa"/>
            <w:gridSpan w:val="2"/>
            <w:tcBorders>
              <w:top w:val="nil"/>
              <w:left w:val="nil"/>
              <w:bottom w:val="nil"/>
              <w:right w:val="nil"/>
            </w:tcBorders>
            <w:vAlign w:val="center"/>
          </w:tcPr>
          <w:p w14:paraId="738FC119" w14:textId="28EC583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2.28</w:t>
            </w:r>
          </w:p>
        </w:tc>
        <w:tc>
          <w:tcPr>
            <w:tcW w:w="2126" w:type="dxa"/>
            <w:gridSpan w:val="6"/>
            <w:tcBorders>
              <w:top w:val="nil"/>
              <w:left w:val="nil"/>
              <w:bottom w:val="nil"/>
              <w:right w:val="nil"/>
            </w:tcBorders>
            <w:vAlign w:val="center"/>
          </w:tcPr>
          <w:p w14:paraId="6CEFE280" w14:textId="0E01602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214.57</w:t>
            </w:r>
          </w:p>
        </w:tc>
        <w:tc>
          <w:tcPr>
            <w:tcW w:w="1559" w:type="dxa"/>
            <w:gridSpan w:val="2"/>
            <w:tcBorders>
              <w:top w:val="nil"/>
              <w:left w:val="nil"/>
              <w:bottom w:val="nil"/>
              <w:right w:val="nil"/>
            </w:tcBorders>
            <w:vAlign w:val="center"/>
          </w:tcPr>
          <w:p w14:paraId="49D1439B" w14:textId="65D2325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0.52</w:t>
            </w:r>
          </w:p>
        </w:tc>
        <w:tc>
          <w:tcPr>
            <w:tcW w:w="2129" w:type="dxa"/>
            <w:gridSpan w:val="4"/>
            <w:tcBorders>
              <w:top w:val="nil"/>
              <w:left w:val="nil"/>
              <w:bottom w:val="nil"/>
              <w:right w:val="nil"/>
            </w:tcBorders>
            <w:vAlign w:val="center"/>
          </w:tcPr>
          <w:p w14:paraId="7C1B7BEE" w14:textId="4BE16D8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0.78</w:t>
            </w:r>
          </w:p>
        </w:tc>
        <w:tc>
          <w:tcPr>
            <w:tcW w:w="1851" w:type="dxa"/>
            <w:gridSpan w:val="3"/>
            <w:tcBorders>
              <w:top w:val="nil"/>
              <w:left w:val="nil"/>
              <w:bottom w:val="nil"/>
              <w:right w:val="nil"/>
            </w:tcBorders>
            <w:vAlign w:val="center"/>
          </w:tcPr>
          <w:p w14:paraId="456E4582" w14:textId="2234741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0.73</w:t>
            </w:r>
          </w:p>
        </w:tc>
      </w:tr>
      <w:tr w:rsidR="00FC24A2" w:rsidRPr="000857F9" w14:paraId="72B47A91" w14:textId="77777777" w:rsidTr="00FC24A2">
        <w:tc>
          <w:tcPr>
            <w:tcW w:w="3686" w:type="dxa"/>
            <w:tcBorders>
              <w:top w:val="nil"/>
              <w:left w:val="nil"/>
              <w:bottom w:val="nil"/>
              <w:right w:val="nil"/>
            </w:tcBorders>
            <w:vAlign w:val="center"/>
          </w:tcPr>
          <w:p w14:paraId="2989F081" w14:textId="515592B5"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[33]</w:t>
            </w:r>
          </w:p>
        </w:tc>
        <w:tc>
          <w:tcPr>
            <w:tcW w:w="2136" w:type="dxa"/>
            <w:gridSpan w:val="2"/>
            <w:tcBorders>
              <w:top w:val="nil"/>
              <w:left w:val="nil"/>
              <w:bottom w:val="nil"/>
              <w:right w:val="nil"/>
            </w:tcBorders>
            <w:vAlign w:val="center"/>
          </w:tcPr>
          <w:p w14:paraId="2BDC5929" w14:textId="5AE9FE1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w:t>
            </w:r>
          </w:p>
        </w:tc>
        <w:tc>
          <w:tcPr>
            <w:tcW w:w="2126" w:type="dxa"/>
            <w:gridSpan w:val="6"/>
            <w:tcBorders>
              <w:top w:val="nil"/>
              <w:left w:val="nil"/>
              <w:bottom w:val="nil"/>
              <w:right w:val="nil"/>
            </w:tcBorders>
            <w:vAlign w:val="center"/>
          </w:tcPr>
          <w:p w14:paraId="3F553AA2" w14:textId="5DC6D95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432</w:t>
            </w:r>
          </w:p>
        </w:tc>
        <w:tc>
          <w:tcPr>
            <w:tcW w:w="1559" w:type="dxa"/>
            <w:gridSpan w:val="2"/>
            <w:tcBorders>
              <w:top w:val="nil"/>
              <w:left w:val="nil"/>
              <w:bottom w:val="nil"/>
              <w:right w:val="nil"/>
            </w:tcBorders>
            <w:vAlign w:val="center"/>
          </w:tcPr>
          <w:p w14:paraId="43B7304B" w14:textId="308C653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0.57</w:t>
            </w:r>
          </w:p>
        </w:tc>
        <w:tc>
          <w:tcPr>
            <w:tcW w:w="2129" w:type="dxa"/>
            <w:gridSpan w:val="4"/>
            <w:tcBorders>
              <w:top w:val="nil"/>
              <w:left w:val="nil"/>
              <w:bottom w:val="nil"/>
              <w:right w:val="nil"/>
            </w:tcBorders>
            <w:vAlign w:val="center"/>
          </w:tcPr>
          <w:p w14:paraId="65C4861C" w14:textId="15132EC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0.81</w:t>
            </w:r>
          </w:p>
        </w:tc>
        <w:tc>
          <w:tcPr>
            <w:tcW w:w="1851" w:type="dxa"/>
            <w:gridSpan w:val="3"/>
            <w:tcBorders>
              <w:top w:val="nil"/>
              <w:left w:val="nil"/>
              <w:bottom w:val="nil"/>
              <w:right w:val="nil"/>
            </w:tcBorders>
            <w:vAlign w:val="center"/>
          </w:tcPr>
          <w:p w14:paraId="3F59CA58" w14:textId="1BF5FBD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0.82</w:t>
            </w:r>
          </w:p>
        </w:tc>
      </w:tr>
      <w:tr w:rsidR="00FC24A2" w:rsidRPr="000857F9" w14:paraId="1090DB8E" w14:textId="77777777" w:rsidTr="00FC24A2">
        <w:tc>
          <w:tcPr>
            <w:tcW w:w="3686" w:type="dxa"/>
            <w:tcBorders>
              <w:top w:val="nil"/>
              <w:left w:val="nil"/>
              <w:bottom w:val="nil"/>
              <w:right w:val="nil"/>
            </w:tcBorders>
            <w:vAlign w:val="center"/>
          </w:tcPr>
          <w:p w14:paraId="10CEFC66" w14:textId="46CBD48E"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[33]</w:t>
            </w:r>
          </w:p>
        </w:tc>
        <w:tc>
          <w:tcPr>
            <w:tcW w:w="2136" w:type="dxa"/>
            <w:gridSpan w:val="2"/>
            <w:tcBorders>
              <w:top w:val="nil"/>
              <w:left w:val="nil"/>
              <w:bottom w:val="nil"/>
              <w:right w:val="nil"/>
            </w:tcBorders>
            <w:vAlign w:val="center"/>
          </w:tcPr>
          <w:p w14:paraId="6FB581EF" w14:textId="14A616D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4.23</w:t>
            </w:r>
          </w:p>
        </w:tc>
        <w:tc>
          <w:tcPr>
            <w:tcW w:w="2126" w:type="dxa"/>
            <w:gridSpan w:val="6"/>
            <w:tcBorders>
              <w:top w:val="nil"/>
              <w:left w:val="nil"/>
              <w:bottom w:val="nil"/>
              <w:right w:val="nil"/>
            </w:tcBorders>
            <w:vAlign w:val="center"/>
          </w:tcPr>
          <w:p w14:paraId="2146A676" w14:textId="42C6117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456</w:t>
            </w:r>
          </w:p>
        </w:tc>
        <w:tc>
          <w:tcPr>
            <w:tcW w:w="1559" w:type="dxa"/>
            <w:gridSpan w:val="2"/>
            <w:tcBorders>
              <w:top w:val="nil"/>
              <w:left w:val="nil"/>
              <w:bottom w:val="nil"/>
              <w:right w:val="nil"/>
            </w:tcBorders>
            <w:vAlign w:val="center"/>
          </w:tcPr>
          <w:p w14:paraId="2E6CC16E" w14:textId="4399BFC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0.58</w:t>
            </w:r>
          </w:p>
        </w:tc>
        <w:tc>
          <w:tcPr>
            <w:tcW w:w="2129" w:type="dxa"/>
            <w:gridSpan w:val="4"/>
            <w:tcBorders>
              <w:top w:val="nil"/>
              <w:left w:val="nil"/>
              <w:bottom w:val="nil"/>
              <w:right w:val="nil"/>
            </w:tcBorders>
            <w:vAlign w:val="center"/>
          </w:tcPr>
          <w:p w14:paraId="1D455428" w14:textId="7C5F073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0.82</w:t>
            </w:r>
          </w:p>
        </w:tc>
        <w:tc>
          <w:tcPr>
            <w:tcW w:w="1851" w:type="dxa"/>
            <w:gridSpan w:val="3"/>
            <w:tcBorders>
              <w:top w:val="nil"/>
              <w:left w:val="nil"/>
              <w:bottom w:val="nil"/>
              <w:right w:val="nil"/>
            </w:tcBorders>
            <w:vAlign w:val="center"/>
          </w:tcPr>
          <w:p w14:paraId="07BA490B" w14:textId="64A3AAB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0.83</w:t>
            </w:r>
          </w:p>
        </w:tc>
      </w:tr>
      <w:tr w:rsidR="00FC24A2" w:rsidRPr="000857F9" w14:paraId="18966C7C" w14:textId="77777777" w:rsidTr="00FC24A2">
        <w:tc>
          <w:tcPr>
            <w:tcW w:w="3686" w:type="dxa"/>
            <w:tcBorders>
              <w:top w:val="nil"/>
              <w:left w:val="nil"/>
              <w:bottom w:val="nil"/>
              <w:right w:val="nil"/>
            </w:tcBorders>
            <w:vAlign w:val="center"/>
          </w:tcPr>
          <w:p w14:paraId="20437EAD" w14:textId="75D9B028"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[40]</w:t>
            </w:r>
          </w:p>
        </w:tc>
        <w:tc>
          <w:tcPr>
            <w:tcW w:w="2136" w:type="dxa"/>
            <w:gridSpan w:val="2"/>
            <w:tcBorders>
              <w:top w:val="nil"/>
              <w:left w:val="nil"/>
              <w:bottom w:val="nil"/>
              <w:right w:val="nil"/>
            </w:tcBorders>
            <w:vAlign w:val="center"/>
          </w:tcPr>
          <w:p w14:paraId="585F6D24" w14:textId="3B47E1C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4.73</w:t>
            </w:r>
          </w:p>
        </w:tc>
        <w:tc>
          <w:tcPr>
            <w:tcW w:w="2126" w:type="dxa"/>
            <w:gridSpan w:val="6"/>
            <w:tcBorders>
              <w:top w:val="nil"/>
              <w:left w:val="nil"/>
              <w:bottom w:val="nil"/>
              <w:right w:val="nil"/>
            </w:tcBorders>
            <w:vAlign w:val="center"/>
          </w:tcPr>
          <w:p w14:paraId="5FEAE40E" w14:textId="4FAD2A7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700</w:t>
            </w:r>
          </w:p>
        </w:tc>
        <w:tc>
          <w:tcPr>
            <w:tcW w:w="1559" w:type="dxa"/>
            <w:gridSpan w:val="2"/>
            <w:tcBorders>
              <w:top w:val="nil"/>
              <w:left w:val="nil"/>
              <w:bottom w:val="nil"/>
              <w:right w:val="nil"/>
            </w:tcBorders>
            <w:vAlign w:val="center"/>
          </w:tcPr>
          <w:p w14:paraId="513BCF17" w14:textId="4143FB2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0.49</w:t>
            </w:r>
          </w:p>
        </w:tc>
        <w:tc>
          <w:tcPr>
            <w:tcW w:w="2129" w:type="dxa"/>
            <w:gridSpan w:val="4"/>
            <w:tcBorders>
              <w:top w:val="nil"/>
              <w:left w:val="nil"/>
              <w:bottom w:val="nil"/>
              <w:right w:val="nil"/>
            </w:tcBorders>
            <w:vAlign w:val="center"/>
          </w:tcPr>
          <w:p w14:paraId="7E8495AB" w14:textId="680665F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0.67</w:t>
            </w:r>
          </w:p>
        </w:tc>
        <w:tc>
          <w:tcPr>
            <w:tcW w:w="1851" w:type="dxa"/>
            <w:gridSpan w:val="3"/>
            <w:tcBorders>
              <w:top w:val="nil"/>
              <w:left w:val="nil"/>
              <w:bottom w:val="nil"/>
              <w:right w:val="nil"/>
            </w:tcBorders>
            <w:vAlign w:val="center"/>
          </w:tcPr>
          <w:p w14:paraId="3F6ECC0A" w14:textId="5882EFC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0.71</w:t>
            </w:r>
          </w:p>
        </w:tc>
      </w:tr>
      <w:tr w:rsidR="00FC24A2" w:rsidRPr="000857F9" w14:paraId="3AAF188F" w14:textId="77777777" w:rsidTr="00FC24A2">
        <w:tc>
          <w:tcPr>
            <w:tcW w:w="3686" w:type="dxa"/>
            <w:tcBorders>
              <w:top w:val="nil"/>
              <w:left w:val="nil"/>
              <w:bottom w:val="nil"/>
              <w:right w:val="nil"/>
            </w:tcBorders>
            <w:vAlign w:val="center"/>
          </w:tcPr>
          <w:p w14:paraId="5DCC8425" w14:textId="323480FA"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[40]</w:t>
            </w:r>
          </w:p>
        </w:tc>
        <w:tc>
          <w:tcPr>
            <w:tcW w:w="2136" w:type="dxa"/>
            <w:gridSpan w:val="2"/>
            <w:tcBorders>
              <w:top w:val="nil"/>
              <w:left w:val="nil"/>
              <w:bottom w:val="nil"/>
              <w:right w:val="nil"/>
            </w:tcBorders>
            <w:vAlign w:val="center"/>
          </w:tcPr>
          <w:p w14:paraId="09F67B00" w14:textId="2344C3B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4.54</w:t>
            </w:r>
          </w:p>
        </w:tc>
        <w:tc>
          <w:tcPr>
            <w:tcW w:w="2126" w:type="dxa"/>
            <w:gridSpan w:val="6"/>
            <w:tcBorders>
              <w:top w:val="nil"/>
              <w:left w:val="nil"/>
              <w:bottom w:val="nil"/>
              <w:right w:val="nil"/>
            </w:tcBorders>
            <w:vAlign w:val="center"/>
          </w:tcPr>
          <w:p w14:paraId="4FD976A1" w14:textId="20146B7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675</w:t>
            </w:r>
          </w:p>
        </w:tc>
        <w:tc>
          <w:tcPr>
            <w:tcW w:w="1559" w:type="dxa"/>
            <w:gridSpan w:val="2"/>
            <w:tcBorders>
              <w:top w:val="nil"/>
              <w:left w:val="nil"/>
              <w:bottom w:val="nil"/>
              <w:right w:val="nil"/>
            </w:tcBorders>
            <w:vAlign w:val="center"/>
          </w:tcPr>
          <w:p w14:paraId="64A8F134" w14:textId="4A6A977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0.48</w:t>
            </w:r>
          </w:p>
        </w:tc>
        <w:tc>
          <w:tcPr>
            <w:tcW w:w="2129" w:type="dxa"/>
            <w:gridSpan w:val="4"/>
            <w:tcBorders>
              <w:top w:val="nil"/>
              <w:left w:val="nil"/>
              <w:bottom w:val="nil"/>
              <w:right w:val="nil"/>
            </w:tcBorders>
            <w:vAlign w:val="center"/>
          </w:tcPr>
          <w:p w14:paraId="403A3540" w14:textId="764223D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0.66</w:t>
            </w:r>
          </w:p>
        </w:tc>
        <w:tc>
          <w:tcPr>
            <w:tcW w:w="1851" w:type="dxa"/>
            <w:gridSpan w:val="3"/>
            <w:tcBorders>
              <w:top w:val="nil"/>
              <w:left w:val="nil"/>
              <w:bottom w:val="nil"/>
              <w:right w:val="nil"/>
            </w:tcBorders>
            <w:vAlign w:val="center"/>
          </w:tcPr>
          <w:p w14:paraId="1419BE88" w14:textId="62651CD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0.70</w:t>
            </w:r>
          </w:p>
        </w:tc>
      </w:tr>
      <w:tr w:rsidR="00FC24A2" w:rsidRPr="000857F9" w14:paraId="3FB32F54" w14:textId="77777777" w:rsidTr="00FC24A2">
        <w:tc>
          <w:tcPr>
            <w:tcW w:w="3686" w:type="dxa"/>
            <w:tcBorders>
              <w:top w:val="nil"/>
              <w:left w:val="nil"/>
              <w:bottom w:val="nil"/>
              <w:right w:val="nil"/>
            </w:tcBorders>
            <w:vAlign w:val="center"/>
          </w:tcPr>
          <w:p w14:paraId="6A4E05C8" w14:textId="5C1006CC"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[32]</w:t>
            </w:r>
          </w:p>
        </w:tc>
        <w:tc>
          <w:tcPr>
            <w:tcW w:w="2136" w:type="dxa"/>
            <w:gridSpan w:val="2"/>
            <w:tcBorders>
              <w:top w:val="nil"/>
              <w:left w:val="nil"/>
              <w:bottom w:val="nil"/>
              <w:right w:val="nil"/>
            </w:tcBorders>
            <w:vAlign w:val="center"/>
          </w:tcPr>
          <w:p w14:paraId="4E40AFB5" w14:textId="6DE19DC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4.28</w:t>
            </w:r>
          </w:p>
        </w:tc>
        <w:tc>
          <w:tcPr>
            <w:tcW w:w="2126" w:type="dxa"/>
            <w:gridSpan w:val="6"/>
            <w:tcBorders>
              <w:top w:val="nil"/>
              <w:left w:val="nil"/>
              <w:bottom w:val="nil"/>
              <w:right w:val="nil"/>
            </w:tcBorders>
            <w:vAlign w:val="center"/>
          </w:tcPr>
          <w:p w14:paraId="22A19BBB" w14:textId="036E6A5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971</w:t>
            </w:r>
          </w:p>
        </w:tc>
        <w:tc>
          <w:tcPr>
            <w:tcW w:w="1559" w:type="dxa"/>
            <w:gridSpan w:val="2"/>
            <w:tcBorders>
              <w:top w:val="nil"/>
              <w:left w:val="nil"/>
              <w:bottom w:val="nil"/>
              <w:right w:val="nil"/>
            </w:tcBorders>
            <w:vAlign w:val="center"/>
          </w:tcPr>
          <w:p w14:paraId="2CE01AC5" w14:textId="3DF2EC2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0.36</w:t>
            </w:r>
          </w:p>
        </w:tc>
        <w:tc>
          <w:tcPr>
            <w:tcW w:w="2129" w:type="dxa"/>
            <w:gridSpan w:val="4"/>
            <w:tcBorders>
              <w:top w:val="nil"/>
              <w:left w:val="nil"/>
              <w:bottom w:val="nil"/>
              <w:right w:val="nil"/>
            </w:tcBorders>
            <w:vAlign w:val="center"/>
          </w:tcPr>
          <w:p w14:paraId="2C6FB622" w14:textId="2B5AEF8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0.48</w:t>
            </w:r>
          </w:p>
        </w:tc>
        <w:tc>
          <w:tcPr>
            <w:tcW w:w="1851" w:type="dxa"/>
            <w:gridSpan w:val="3"/>
            <w:tcBorders>
              <w:top w:val="nil"/>
              <w:left w:val="nil"/>
              <w:bottom w:val="nil"/>
              <w:right w:val="nil"/>
            </w:tcBorders>
            <w:vAlign w:val="center"/>
          </w:tcPr>
          <w:p w14:paraId="54AB0387" w14:textId="5AA514C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0.52</w:t>
            </w:r>
          </w:p>
        </w:tc>
      </w:tr>
      <w:tr w:rsidR="00FC24A2" w:rsidRPr="000857F9" w14:paraId="7DFE9767" w14:textId="77777777" w:rsidTr="00FC24A2">
        <w:tc>
          <w:tcPr>
            <w:tcW w:w="3686" w:type="dxa"/>
            <w:tcBorders>
              <w:top w:val="nil"/>
              <w:left w:val="nil"/>
              <w:bottom w:val="nil"/>
              <w:right w:val="nil"/>
            </w:tcBorders>
            <w:vAlign w:val="center"/>
          </w:tcPr>
          <w:p w14:paraId="582B88D3" w14:textId="7C987B7C" w:rsidR="003274D6" w:rsidRPr="00100DCB" w:rsidRDefault="003274D6" w:rsidP="00100DCB">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00100DCB" w:rsidRPr="00100DCB">
              <w:rPr>
                <w:rFonts w:ascii="Times New Roman" w:hAnsi="Times New Roman" w:cs="Times New Roman"/>
                <w:i/>
                <w:iCs/>
                <w:color w:val="000000"/>
              </w:rPr>
              <w:fldChar w:fldCharType="begin" w:fldLock="1"/>
            </w:r>
            <w:r w:rsidR="000857F9">
              <w:rPr>
                <w:rFonts w:ascii="Times New Roman" w:hAnsi="Times New Roman" w:cs="Times New Roman"/>
                <w:i/>
                <w:iCs/>
                <w:color w:val="000000"/>
              </w:rPr>
              <w:instrText>ADDIN CSL_CITATION {"citationItems":[{"id":"ITEM-1","itemData":{"author":[{"dropping-particle":"","family":"Campos","given":"G.B","non-dropping-particle":"","parse-names":false,"suffix":""},{"dropping-particle":"","family":"Welker","given":"W.I","non-dropping-particle":"","parse-names":false,"suffix":""}],"container-title":"Brain Behavior and Evolution","id":"ITEM-1","issued":{"date-parts":[["1976"]]},"page":"243-266","title":"1976 Comparisons between brains of a large and a small hystricomorph rodent: capybara. &lt;i&gt;Hydrochoerus&lt;/i&gt; and guinea pig. &lt;i&gt;Cavia&lt;/i&gt; neocortical projection regions and measurements of brain subdivisions","type":"article-journal","volume":"13"},"uris":["http://www.mendeley.com/documents/?uuid=e17a7cb6-66de-4d5d-86c2-b4d73173d08b"]}],"mendeley":{"formattedCitation":"[13]","plainTextFormattedCitation":"[13]","previouslyFormattedCitation":"[13]"},"properties":{"noteIndex":0},"schema":"https://github.com/citation-style-language/schema/raw/master/csl-citation.json"}</w:instrText>
            </w:r>
            <w:r w:rsidR="00100DCB" w:rsidRPr="00100DCB">
              <w:rPr>
                <w:rFonts w:ascii="Times New Roman" w:hAnsi="Times New Roman" w:cs="Times New Roman"/>
                <w:i/>
                <w:iCs/>
                <w:color w:val="000000"/>
              </w:rPr>
              <w:fldChar w:fldCharType="separate"/>
            </w:r>
            <w:r w:rsidR="00100DCB" w:rsidRPr="00100DCB">
              <w:rPr>
                <w:rFonts w:ascii="Times New Roman" w:hAnsi="Times New Roman" w:cs="Times New Roman"/>
                <w:iCs/>
                <w:noProof/>
                <w:color w:val="000000"/>
              </w:rPr>
              <w:t>[13]</w:t>
            </w:r>
            <w:r w:rsidR="00100DCB" w:rsidRPr="00100DCB">
              <w:rPr>
                <w:rFonts w:ascii="Times New Roman" w:hAnsi="Times New Roman" w:cs="Times New Roman"/>
                <w:i/>
                <w:iCs/>
                <w:color w:val="000000"/>
              </w:rPr>
              <w:fldChar w:fldCharType="end"/>
            </w:r>
          </w:p>
        </w:tc>
        <w:tc>
          <w:tcPr>
            <w:tcW w:w="2136" w:type="dxa"/>
            <w:gridSpan w:val="2"/>
            <w:tcBorders>
              <w:top w:val="nil"/>
              <w:left w:val="nil"/>
              <w:bottom w:val="nil"/>
              <w:right w:val="nil"/>
            </w:tcBorders>
            <w:vAlign w:val="center"/>
          </w:tcPr>
          <w:p w14:paraId="192CE24B" w14:textId="5EF2A03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4.94</w:t>
            </w:r>
          </w:p>
        </w:tc>
        <w:tc>
          <w:tcPr>
            <w:tcW w:w="2126" w:type="dxa"/>
            <w:gridSpan w:val="6"/>
            <w:tcBorders>
              <w:top w:val="nil"/>
              <w:left w:val="nil"/>
              <w:bottom w:val="nil"/>
              <w:right w:val="nil"/>
            </w:tcBorders>
            <w:vAlign w:val="center"/>
          </w:tcPr>
          <w:p w14:paraId="69F21057" w14:textId="1CF9815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900</w:t>
            </w:r>
          </w:p>
        </w:tc>
        <w:tc>
          <w:tcPr>
            <w:tcW w:w="1559" w:type="dxa"/>
            <w:gridSpan w:val="2"/>
            <w:tcBorders>
              <w:top w:val="nil"/>
              <w:left w:val="nil"/>
              <w:bottom w:val="nil"/>
              <w:right w:val="nil"/>
            </w:tcBorders>
            <w:vAlign w:val="center"/>
          </w:tcPr>
          <w:p w14:paraId="0669C32F" w14:textId="2AE3261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0.43</w:t>
            </w:r>
          </w:p>
        </w:tc>
        <w:tc>
          <w:tcPr>
            <w:tcW w:w="2129" w:type="dxa"/>
            <w:gridSpan w:val="4"/>
            <w:tcBorders>
              <w:top w:val="nil"/>
              <w:left w:val="nil"/>
              <w:bottom w:val="nil"/>
              <w:right w:val="nil"/>
            </w:tcBorders>
            <w:vAlign w:val="center"/>
          </w:tcPr>
          <w:p w14:paraId="227192EE" w14:textId="6739317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0.58</w:t>
            </w:r>
          </w:p>
        </w:tc>
        <w:tc>
          <w:tcPr>
            <w:tcW w:w="1851" w:type="dxa"/>
            <w:gridSpan w:val="3"/>
            <w:tcBorders>
              <w:top w:val="nil"/>
              <w:left w:val="nil"/>
              <w:bottom w:val="nil"/>
              <w:right w:val="nil"/>
            </w:tcBorders>
            <w:vAlign w:val="center"/>
          </w:tcPr>
          <w:p w14:paraId="7A1E786B" w14:textId="182CB99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0.63</w:t>
            </w:r>
          </w:p>
        </w:tc>
      </w:tr>
      <w:tr w:rsidR="00FC24A2" w:rsidRPr="000857F9" w14:paraId="43B1F81A" w14:textId="77777777" w:rsidTr="00FC24A2">
        <w:tc>
          <w:tcPr>
            <w:tcW w:w="3686" w:type="dxa"/>
            <w:tcBorders>
              <w:top w:val="nil"/>
              <w:left w:val="nil"/>
              <w:bottom w:val="nil"/>
              <w:right w:val="nil"/>
            </w:tcBorders>
            <w:vAlign w:val="center"/>
          </w:tcPr>
          <w:p w14:paraId="2B035869" w14:textId="06D9AC22"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[40]</w:t>
            </w:r>
          </w:p>
        </w:tc>
        <w:tc>
          <w:tcPr>
            <w:tcW w:w="2136" w:type="dxa"/>
            <w:gridSpan w:val="2"/>
            <w:tcBorders>
              <w:top w:val="nil"/>
              <w:left w:val="nil"/>
              <w:bottom w:val="nil"/>
              <w:right w:val="nil"/>
            </w:tcBorders>
            <w:vAlign w:val="center"/>
          </w:tcPr>
          <w:p w14:paraId="3A636FB7" w14:textId="67AD3DA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w:t>
            </w:r>
          </w:p>
        </w:tc>
        <w:tc>
          <w:tcPr>
            <w:tcW w:w="2126" w:type="dxa"/>
            <w:gridSpan w:val="6"/>
            <w:tcBorders>
              <w:top w:val="nil"/>
              <w:left w:val="nil"/>
              <w:bottom w:val="nil"/>
              <w:right w:val="nil"/>
            </w:tcBorders>
            <w:vAlign w:val="center"/>
          </w:tcPr>
          <w:p w14:paraId="13C18278" w14:textId="7C22734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500</w:t>
            </w:r>
          </w:p>
        </w:tc>
        <w:tc>
          <w:tcPr>
            <w:tcW w:w="1559" w:type="dxa"/>
            <w:gridSpan w:val="2"/>
            <w:tcBorders>
              <w:top w:val="nil"/>
              <w:left w:val="nil"/>
              <w:bottom w:val="nil"/>
              <w:right w:val="nil"/>
            </w:tcBorders>
            <w:vAlign w:val="center"/>
          </w:tcPr>
          <w:p w14:paraId="01B6F7E9" w14:textId="50AD353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0.65</w:t>
            </w:r>
          </w:p>
        </w:tc>
        <w:tc>
          <w:tcPr>
            <w:tcW w:w="2129" w:type="dxa"/>
            <w:gridSpan w:val="4"/>
            <w:tcBorders>
              <w:top w:val="nil"/>
              <w:left w:val="nil"/>
              <w:bottom w:val="nil"/>
              <w:right w:val="nil"/>
            </w:tcBorders>
            <w:vAlign w:val="center"/>
          </w:tcPr>
          <w:p w14:paraId="63514F9A" w14:textId="1FDEA73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0.91</w:t>
            </w:r>
          </w:p>
        </w:tc>
        <w:tc>
          <w:tcPr>
            <w:tcW w:w="1851" w:type="dxa"/>
            <w:gridSpan w:val="3"/>
            <w:tcBorders>
              <w:top w:val="nil"/>
              <w:left w:val="nil"/>
              <w:bottom w:val="nil"/>
              <w:right w:val="nil"/>
            </w:tcBorders>
            <w:vAlign w:val="center"/>
          </w:tcPr>
          <w:p w14:paraId="4167BC5C" w14:textId="3BC2B47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0.93</w:t>
            </w:r>
          </w:p>
        </w:tc>
      </w:tr>
      <w:tr w:rsidR="00FC24A2" w:rsidRPr="000857F9" w14:paraId="654F3E1C" w14:textId="77777777" w:rsidTr="00FC24A2">
        <w:tc>
          <w:tcPr>
            <w:tcW w:w="3686" w:type="dxa"/>
            <w:tcBorders>
              <w:top w:val="nil"/>
              <w:left w:val="nil"/>
              <w:bottom w:val="nil"/>
              <w:right w:val="nil"/>
            </w:tcBorders>
            <w:vAlign w:val="center"/>
          </w:tcPr>
          <w:p w14:paraId="1D87DFC1" w14:textId="379202E3"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porcellus </w:t>
            </w:r>
            <w:r w:rsidRPr="000857F9">
              <w:rPr>
                <w:rFonts w:ascii="Times New Roman" w:hAnsi="Times New Roman" w:cs="Times New Roman"/>
                <w:iCs/>
                <w:color w:val="000000"/>
              </w:rPr>
              <w:t>[Present study]</w:t>
            </w:r>
          </w:p>
        </w:tc>
        <w:tc>
          <w:tcPr>
            <w:tcW w:w="2136" w:type="dxa"/>
            <w:gridSpan w:val="2"/>
            <w:tcBorders>
              <w:top w:val="nil"/>
              <w:left w:val="nil"/>
              <w:bottom w:val="nil"/>
              <w:right w:val="nil"/>
            </w:tcBorders>
            <w:vAlign w:val="center"/>
          </w:tcPr>
          <w:p w14:paraId="009FAE95" w14:textId="7785872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4.32</w:t>
            </w:r>
          </w:p>
        </w:tc>
        <w:tc>
          <w:tcPr>
            <w:tcW w:w="2126" w:type="dxa"/>
            <w:gridSpan w:val="6"/>
            <w:tcBorders>
              <w:top w:val="nil"/>
              <w:left w:val="nil"/>
              <w:bottom w:val="nil"/>
              <w:right w:val="nil"/>
            </w:tcBorders>
            <w:vAlign w:val="center"/>
          </w:tcPr>
          <w:p w14:paraId="08F937D7" w14:textId="589E779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1000</w:t>
            </w:r>
          </w:p>
        </w:tc>
        <w:tc>
          <w:tcPr>
            <w:tcW w:w="1559" w:type="dxa"/>
            <w:gridSpan w:val="2"/>
            <w:tcBorders>
              <w:top w:val="nil"/>
              <w:left w:val="nil"/>
              <w:bottom w:val="nil"/>
              <w:right w:val="nil"/>
            </w:tcBorders>
            <w:vAlign w:val="center"/>
          </w:tcPr>
          <w:p w14:paraId="5BDFDEF0" w14:textId="525FFF3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0.35</w:t>
            </w:r>
          </w:p>
        </w:tc>
        <w:tc>
          <w:tcPr>
            <w:tcW w:w="2129" w:type="dxa"/>
            <w:gridSpan w:val="4"/>
            <w:tcBorders>
              <w:top w:val="nil"/>
              <w:left w:val="nil"/>
              <w:bottom w:val="nil"/>
              <w:right w:val="nil"/>
            </w:tcBorders>
            <w:vAlign w:val="center"/>
          </w:tcPr>
          <w:p w14:paraId="36788C7F" w14:textId="47CF469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0.47</w:t>
            </w:r>
          </w:p>
        </w:tc>
        <w:tc>
          <w:tcPr>
            <w:tcW w:w="1851" w:type="dxa"/>
            <w:gridSpan w:val="3"/>
            <w:tcBorders>
              <w:top w:val="nil"/>
              <w:left w:val="nil"/>
              <w:bottom w:val="nil"/>
              <w:right w:val="nil"/>
            </w:tcBorders>
            <w:vAlign w:val="center"/>
          </w:tcPr>
          <w:p w14:paraId="49B2A420" w14:textId="75D2CAC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0.51</w:t>
            </w:r>
          </w:p>
        </w:tc>
      </w:tr>
      <w:tr w:rsidR="00FC24A2" w:rsidRPr="000857F9" w14:paraId="02BDE84B" w14:textId="77777777" w:rsidTr="00FC24A2">
        <w:tc>
          <w:tcPr>
            <w:tcW w:w="3686" w:type="dxa"/>
            <w:tcBorders>
              <w:top w:val="nil"/>
              <w:left w:val="nil"/>
              <w:bottom w:val="nil"/>
              <w:right w:val="nil"/>
            </w:tcBorders>
            <w:vAlign w:val="center"/>
          </w:tcPr>
          <w:p w14:paraId="2C0E93E3" w14:textId="32B9B3D8"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aperea f. porcellus </w:t>
            </w:r>
            <w:r w:rsidRPr="000857F9">
              <w:rPr>
                <w:rFonts w:ascii="Times New Roman" w:hAnsi="Times New Roman" w:cs="Times New Roman"/>
                <w:iCs/>
                <w:color w:val="000000"/>
              </w:rPr>
              <w:t>[34]</w:t>
            </w:r>
          </w:p>
        </w:tc>
        <w:tc>
          <w:tcPr>
            <w:tcW w:w="2136" w:type="dxa"/>
            <w:gridSpan w:val="2"/>
            <w:tcBorders>
              <w:top w:val="nil"/>
              <w:left w:val="nil"/>
              <w:bottom w:val="nil"/>
              <w:right w:val="nil"/>
            </w:tcBorders>
            <w:vAlign w:val="center"/>
          </w:tcPr>
          <w:p w14:paraId="464C2B87" w14:textId="19353C0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4.57</w:t>
            </w:r>
          </w:p>
        </w:tc>
        <w:tc>
          <w:tcPr>
            <w:tcW w:w="2126" w:type="dxa"/>
            <w:gridSpan w:val="6"/>
            <w:tcBorders>
              <w:top w:val="nil"/>
              <w:left w:val="nil"/>
              <w:bottom w:val="nil"/>
              <w:right w:val="nil"/>
            </w:tcBorders>
            <w:vAlign w:val="center"/>
          </w:tcPr>
          <w:p w14:paraId="732EBF7E" w14:textId="2A4C111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485</w:t>
            </w:r>
          </w:p>
        </w:tc>
        <w:tc>
          <w:tcPr>
            <w:tcW w:w="1559" w:type="dxa"/>
            <w:gridSpan w:val="2"/>
            <w:tcBorders>
              <w:top w:val="nil"/>
              <w:left w:val="nil"/>
              <w:bottom w:val="nil"/>
              <w:right w:val="nil"/>
            </w:tcBorders>
            <w:vAlign w:val="center"/>
          </w:tcPr>
          <w:p w14:paraId="637542BA" w14:textId="433761B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0.60</w:t>
            </w:r>
          </w:p>
        </w:tc>
        <w:tc>
          <w:tcPr>
            <w:tcW w:w="2129" w:type="dxa"/>
            <w:gridSpan w:val="4"/>
            <w:tcBorders>
              <w:top w:val="nil"/>
              <w:left w:val="nil"/>
              <w:bottom w:val="nil"/>
              <w:right w:val="nil"/>
            </w:tcBorders>
            <w:vAlign w:val="center"/>
          </w:tcPr>
          <w:p w14:paraId="248DC073" w14:textId="3EAC673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0.85</w:t>
            </w:r>
          </w:p>
        </w:tc>
        <w:tc>
          <w:tcPr>
            <w:tcW w:w="1851" w:type="dxa"/>
            <w:gridSpan w:val="3"/>
            <w:tcBorders>
              <w:top w:val="nil"/>
              <w:left w:val="nil"/>
              <w:bottom w:val="nil"/>
              <w:right w:val="nil"/>
            </w:tcBorders>
            <w:vAlign w:val="center"/>
          </w:tcPr>
          <w:p w14:paraId="6D1CBE50" w14:textId="7700C2F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0.87</w:t>
            </w:r>
          </w:p>
        </w:tc>
      </w:tr>
      <w:tr w:rsidR="00FC24A2" w:rsidRPr="000857F9" w14:paraId="1FE9A046" w14:textId="77777777" w:rsidTr="00FC24A2">
        <w:tc>
          <w:tcPr>
            <w:tcW w:w="3686" w:type="dxa"/>
            <w:tcBorders>
              <w:top w:val="nil"/>
              <w:left w:val="nil"/>
              <w:bottom w:val="nil"/>
              <w:right w:val="nil"/>
            </w:tcBorders>
            <w:vAlign w:val="center"/>
          </w:tcPr>
          <w:p w14:paraId="4A854802" w14:textId="73441541"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aperea </w:t>
            </w:r>
            <w:r w:rsidRPr="000857F9">
              <w:rPr>
                <w:rFonts w:ascii="Times New Roman" w:hAnsi="Times New Roman" w:cs="Times New Roman"/>
                <w:iCs/>
                <w:color w:val="000000"/>
              </w:rPr>
              <w:t>[38]</w:t>
            </w:r>
          </w:p>
        </w:tc>
        <w:tc>
          <w:tcPr>
            <w:tcW w:w="2136" w:type="dxa"/>
            <w:gridSpan w:val="2"/>
            <w:tcBorders>
              <w:top w:val="nil"/>
              <w:left w:val="nil"/>
              <w:bottom w:val="nil"/>
              <w:right w:val="nil"/>
            </w:tcBorders>
            <w:vAlign w:val="center"/>
          </w:tcPr>
          <w:p w14:paraId="7628487F" w14:textId="15F0605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2.7</w:t>
            </w:r>
          </w:p>
        </w:tc>
        <w:tc>
          <w:tcPr>
            <w:tcW w:w="2126" w:type="dxa"/>
            <w:gridSpan w:val="6"/>
            <w:tcBorders>
              <w:top w:val="nil"/>
              <w:left w:val="nil"/>
              <w:bottom w:val="nil"/>
              <w:right w:val="nil"/>
            </w:tcBorders>
            <w:vAlign w:val="center"/>
          </w:tcPr>
          <w:p w14:paraId="027223D5" w14:textId="41ABC71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163</w:t>
            </w:r>
          </w:p>
        </w:tc>
        <w:tc>
          <w:tcPr>
            <w:tcW w:w="1559" w:type="dxa"/>
            <w:gridSpan w:val="2"/>
            <w:tcBorders>
              <w:top w:val="nil"/>
              <w:left w:val="nil"/>
              <w:bottom w:val="nil"/>
              <w:right w:val="nil"/>
            </w:tcBorders>
            <w:vAlign w:val="center"/>
          </w:tcPr>
          <w:p w14:paraId="6FD540DF" w14:textId="760171A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0.74</w:t>
            </w:r>
          </w:p>
        </w:tc>
        <w:tc>
          <w:tcPr>
            <w:tcW w:w="2129" w:type="dxa"/>
            <w:gridSpan w:val="4"/>
            <w:tcBorders>
              <w:top w:val="nil"/>
              <w:left w:val="nil"/>
              <w:bottom w:val="nil"/>
              <w:right w:val="nil"/>
            </w:tcBorders>
            <w:vAlign w:val="center"/>
          </w:tcPr>
          <w:p w14:paraId="6326A871" w14:textId="30720BA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1.13</w:t>
            </w:r>
          </w:p>
        </w:tc>
        <w:tc>
          <w:tcPr>
            <w:tcW w:w="1851" w:type="dxa"/>
            <w:gridSpan w:val="3"/>
            <w:tcBorders>
              <w:top w:val="nil"/>
              <w:left w:val="nil"/>
              <w:bottom w:val="nil"/>
              <w:right w:val="nil"/>
            </w:tcBorders>
            <w:vAlign w:val="center"/>
          </w:tcPr>
          <w:p w14:paraId="5D18EA84" w14:textId="2234F1F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1.03</w:t>
            </w:r>
          </w:p>
        </w:tc>
      </w:tr>
      <w:tr w:rsidR="00FC24A2" w:rsidRPr="000857F9" w14:paraId="324582AC" w14:textId="77777777" w:rsidTr="00FC24A2">
        <w:tc>
          <w:tcPr>
            <w:tcW w:w="3686" w:type="dxa"/>
            <w:tcBorders>
              <w:top w:val="nil"/>
              <w:left w:val="nil"/>
              <w:bottom w:val="single" w:sz="4" w:space="0" w:color="auto"/>
              <w:right w:val="nil"/>
            </w:tcBorders>
            <w:vAlign w:val="center"/>
          </w:tcPr>
          <w:p w14:paraId="60B65A7F" w14:textId="643429DC"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aperea </w:t>
            </w:r>
            <w:r w:rsidRPr="000857F9">
              <w:rPr>
                <w:rFonts w:ascii="Times New Roman" w:hAnsi="Times New Roman" w:cs="Times New Roman"/>
                <w:iCs/>
                <w:color w:val="000000"/>
              </w:rPr>
              <w:t>[38]</w:t>
            </w:r>
          </w:p>
        </w:tc>
        <w:tc>
          <w:tcPr>
            <w:tcW w:w="2136" w:type="dxa"/>
            <w:gridSpan w:val="2"/>
            <w:tcBorders>
              <w:top w:val="nil"/>
              <w:left w:val="nil"/>
              <w:bottom w:val="single" w:sz="4" w:space="0" w:color="auto"/>
              <w:right w:val="nil"/>
            </w:tcBorders>
            <w:vAlign w:val="center"/>
          </w:tcPr>
          <w:p w14:paraId="4EBA9566" w14:textId="4036CA8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w:t>
            </w:r>
          </w:p>
        </w:tc>
        <w:tc>
          <w:tcPr>
            <w:tcW w:w="2126" w:type="dxa"/>
            <w:gridSpan w:val="6"/>
            <w:tcBorders>
              <w:top w:val="nil"/>
              <w:left w:val="nil"/>
              <w:bottom w:val="single" w:sz="4" w:space="0" w:color="auto"/>
              <w:right w:val="nil"/>
            </w:tcBorders>
            <w:vAlign w:val="center"/>
          </w:tcPr>
          <w:p w14:paraId="67024D08" w14:textId="1105065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260</w:t>
            </w:r>
          </w:p>
        </w:tc>
        <w:tc>
          <w:tcPr>
            <w:tcW w:w="1559" w:type="dxa"/>
            <w:gridSpan w:val="2"/>
            <w:tcBorders>
              <w:top w:val="nil"/>
              <w:left w:val="nil"/>
              <w:bottom w:val="single" w:sz="4" w:space="0" w:color="auto"/>
              <w:right w:val="nil"/>
            </w:tcBorders>
            <w:vAlign w:val="center"/>
          </w:tcPr>
          <w:p w14:paraId="5E522A15" w14:textId="08D2361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0.60</w:t>
            </w:r>
          </w:p>
        </w:tc>
        <w:tc>
          <w:tcPr>
            <w:tcW w:w="2129" w:type="dxa"/>
            <w:gridSpan w:val="4"/>
            <w:tcBorders>
              <w:top w:val="nil"/>
              <w:left w:val="nil"/>
              <w:bottom w:val="single" w:sz="4" w:space="0" w:color="auto"/>
              <w:right w:val="nil"/>
            </w:tcBorders>
            <w:vAlign w:val="center"/>
          </w:tcPr>
          <w:p w14:paraId="11256357" w14:textId="0372DAF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0.89</w:t>
            </w:r>
          </w:p>
        </w:tc>
        <w:tc>
          <w:tcPr>
            <w:tcW w:w="1851" w:type="dxa"/>
            <w:gridSpan w:val="3"/>
            <w:tcBorders>
              <w:top w:val="nil"/>
              <w:left w:val="nil"/>
              <w:bottom w:val="single" w:sz="4" w:space="0" w:color="auto"/>
              <w:right w:val="nil"/>
            </w:tcBorders>
            <w:vAlign w:val="center"/>
          </w:tcPr>
          <w:p w14:paraId="6260AFCF" w14:textId="6846124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0.85</w:t>
            </w:r>
          </w:p>
        </w:tc>
      </w:tr>
      <w:tr w:rsidR="003274D6" w:rsidRPr="000857F9" w14:paraId="4B1863D5" w14:textId="77777777" w:rsidTr="00FC24A2">
        <w:trPr>
          <w:gridAfter w:val="2"/>
          <w:wAfter w:w="158" w:type="dxa"/>
          <w:trHeight w:val="384"/>
        </w:trPr>
        <w:tc>
          <w:tcPr>
            <w:tcW w:w="13329" w:type="dxa"/>
            <w:gridSpan w:val="16"/>
            <w:tcBorders>
              <w:top w:val="single" w:sz="4" w:space="0" w:color="FFFFFF" w:themeColor="background1"/>
              <w:left w:val="nil"/>
              <w:bottom w:val="single" w:sz="4" w:space="0" w:color="auto"/>
              <w:right w:val="nil"/>
            </w:tcBorders>
            <w:vAlign w:val="center"/>
          </w:tcPr>
          <w:p w14:paraId="054F37B2" w14:textId="7D37F552" w:rsidR="003274D6" w:rsidRPr="000857F9" w:rsidRDefault="003274D6" w:rsidP="003274D6">
            <w:pPr>
              <w:rPr>
                <w:rFonts w:ascii="Times New Roman" w:hAnsi="Times New Roman" w:cs="Times New Roman"/>
                <w:color w:val="000000"/>
              </w:rPr>
            </w:pPr>
            <w:r w:rsidRPr="000857F9">
              <w:rPr>
                <w:rFonts w:ascii="Times New Roman" w:hAnsi="Times New Roman" w:cs="Times New Roman"/>
                <w:color w:val="000000"/>
              </w:rPr>
              <w:lastRenderedPageBreak/>
              <w:t>Table S</w:t>
            </w:r>
            <w:r w:rsidR="00233799">
              <w:rPr>
                <w:rFonts w:ascii="Times New Roman" w:hAnsi="Times New Roman" w:cs="Times New Roman"/>
                <w:color w:val="000000"/>
              </w:rPr>
              <w:t>2</w:t>
            </w:r>
            <w:r w:rsidRPr="000857F9">
              <w:rPr>
                <w:rFonts w:ascii="Times New Roman" w:hAnsi="Times New Roman" w:cs="Times New Roman"/>
                <w:color w:val="000000"/>
              </w:rPr>
              <w:t>. Continued</w:t>
            </w:r>
          </w:p>
        </w:tc>
      </w:tr>
      <w:tr w:rsidR="003274D6" w:rsidRPr="000857F9" w14:paraId="5A139CF0" w14:textId="77777777" w:rsidTr="00FC24A2">
        <w:trPr>
          <w:trHeight w:val="384"/>
        </w:trPr>
        <w:tc>
          <w:tcPr>
            <w:tcW w:w="3686" w:type="dxa"/>
            <w:tcBorders>
              <w:top w:val="single" w:sz="4" w:space="0" w:color="auto"/>
              <w:left w:val="nil"/>
              <w:bottom w:val="single" w:sz="4" w:space="0" w:color="auto"/>
              <w:right w:val="nil"/>
            </w:tcBorders>
          </w:tcPr>
          <w:p w14:paraId="608523B2" w14:textId="7D869C33"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b/>
                <w:sz w:val="24"/>
                <w:szCs w:val="24"/>
              </w:rPr>
              <w:t>Species</w:t>
            </w:r>
          </w:p>
        </w:tc>
        <w:tc>
          <w:tcPr>
            <w:tcW w:w="2277" w:type="dxa"/>
            <w:gridSpan w:val="3"/>
            <w:tcBorders>
              <w:top w:val="single" w:sz="4" w:space="0" w:color="auto"/>
              <w:left w:val="nil"/>
              <w:bottom w:val="single" w:sz="4" w:space="0" w:color="auto"/>
              <w:right w:val="nil"/>
            </w:tcBorders>
          </w:tcPr>
          <w:p w14:paraId="6EB746DE" w14:textId="3023502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Brain mass (g)</w:t>
            </w:r>
          </w:p>
        </w:tc>
        <w:tc>
          <w:tcPr>
            <w:tcW w:w="1701" w:type="dxa"/>
            <w:gridSpan w:val="3"/>
            <w:tcBorders>
              <w:top w:val="single" w:sz="4" w:space="0" w:color="auto"/>
              <w:left w:val="nil"/>
              <w:bottom w:val="single" w:sz="4" w:space="0" w:color="auto"/>
              <w:right w:val="nil"/>
            </w:tcBorders>
          </w:tcPr>
          <w:p w14:paraId="08269F60" w14:textId="55C5E8B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Body mass (g)</w:t>
            </w:r>
          </w:p>
        </w:tc>
        <w:tc>
          <w:tcPr>
            <w:tcW w:w="1843" w:type="dxa"/>
            <w:gridSpan w:val="4"/>
            <w:tcBorders>
              <w:top w:val="single" w:sz="4" w:space="0" w:color="auto"/>
              <w:left w:val="nil"/>
              <w:bottom w:val="single" w:sz="4" w:space="0" w:color="auto"/>
              <w:right w:val="nil"/>
            </w:tcBorders>
          </w:tcPr>
          <w:p w14:paraId="4CBCC891" w14:textId="247D8F7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 xml:space="preserve">EQ Jerison </w:t>
            </w:r>
          </w:p>
        </w:tc>
        <w:tc>
          <w:tcPr>
            <w:tcW w:w="1987" w:type="dxa"/>
            <w:gridSpan w:val="3"/>
            <w:tcBorders>
              <w:top w:val="single" w:sz="4" w:space="0" w:color="auto"/>
              <w:left w:val="nil"/>
              <w:bottom w:val="single" w:sz="4" w:space="0" w:color="auto"/>
              <w:right w:val="nil"/>
            </w:tcBorders>
          </w:tcPr>
          <w:p w14:paraId="01674057" w14:textId="7FF4CF8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EQ Eisemberg</w:t>
            </w:r>
          </w:p>
        </w:tc>
        <w:tc>
          <w:tcPr>
            <w:tcW w:w="1993" w:type="dxa"/>
            <w:gridSpan w:val="4"/>
            <w:tcBorders>
              <w:top w:val="single" w:sz="4" w:space="0" w:color="auto"/>
              <w:left w:val="nil"/>
              <w:bottom w:val="single" w:sz="4" w:space="0" w:color="auto"/>
              <w:right w:val="nil"/>
            </w:tcBorders>
          </w:tcPr>
          <w:p w14:paraId="711BFF07" w14:textId="6DCA099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 xml:space="preserve">EQ Pilleri et al. </w:t>
            </w:r>
          </w:p>
        </w:tc>
      </w:tr>
      <w:tr w:rsidR="003274D6" w:rsidRPr="000857F9" w14:paraId="25043390" w14:textId="77777777" w:rsidTr="00FC24A2">
        <w:trPr>
          <w:trHeight w:val="384"/>
        </w:trPr>
        <w:tc>
          <w:tcPr>
            <w:tcW w:w="3686" w:type="dxa"/>
            <w:tcBorders>
              <w:top w:val="single" w:sz="4" w:space="0" w:color="auto"/>
              <w:left w:val="nil"/>
              <w:bottom w:val="nil"/>
              <w:right w:val="nil"/>
            </w:tcBorders>
            <w:vAlign w:val="center"/>
          </w:tcPr>
          <w:p w14:paraId="2FB2DE98" w14:textId="4A2B604A"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aperea </w:t>
            </w:r>
            <w:r w:rsidRPr="000857F9">
              <w:rPr>
                <w:rFonts w:ascii="Times New Roman" w:hAnsi="Times New Roman" w:cs="Times New Roman"/>
                <w:iCs/>
                <w:color w:val="000000"/>
              </w:rPr>
              <w:t>[38]</w:t>
            </w:r>
          </w:p>
        </w:tc>
        <w:tc>
          <w:tcPr>
            <w:tcW w:w="2277" w:type="dxa"/>
            <w:gridSpan w:val="3"/>
            <w:tcBorders>
              <w:top w:val="single" w:sz="4" w:space="0" w:color="auto"/>
              <w:left w:val="nil"/>
              <w:bottom w:val="nil"/>
              <w:right w:val="nil"/>
            </w:tcBorders>
            <w:vAlign w:val="center"/>
          </w:tcPr>
          <w:p w14:paraId="7C124C73" w14:textId="7D19D70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3.9</w:t>
            </w:r>
          </w:p>
        </w:tc>
        <w:tc>
          <w:tcPr>
            <w:tcW w:w="1701" w:type="dxa"/>
            <w:gridSpan w:val="3"/>
            <w:tcBorders>
              <w:top w:val="single" w:sz="4" w:space="0" w:color="auto"/>
              <w:left w:val="nil"/>
              <w:bottom w:val="nil"/>
              <w:right w:val="nil"/>
            </w:tcBorders>
            <w:vAlign w:val="center"/>
          </w:tcPr>
          <w:p w14:paraId="650BD2CF" w14:textId="635A900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430</w:t>
            </w:r>
          </w:p>
        </w:tc>
        <w:tc>
          <w:tcPr>
            <w:tcW w:w="1843" w:type="dxa"/>
            <w:gridSpan w:val="4"/>
            <w:tcBorders>
              <w:top w:val="single" w:sz="4" w:space="0" w:color="auto"/>
              <w:left w:val="nil"/>
              <w:bottom w:val="nil"/>
              <w:right w:val="nil"/>
            </w:tcBorders>
            <w:vAlign w:val="center"/>
          </w:tcPr>
          <w:p w14:paraId="11A332EF" w14:textId="2453C21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0.56</w:t>
            </w:r>
          </w:p>
        </w:tc>
        <w:tc>
          <w:tcPr>
            <w:tcW w:w="1987" w:type="dxa"/>
            <w:gridSpan w:val="3"/>
            <w:tcBorders>
              <w:top w:val="single" w:sz="4" w:space="0" w:color="auto"/>
              <w:left w:val="nil"/>
              <w:bottom w:val="nil"/>
              <w:right w:val="nil"/>
            </w:tcBorders>
            <w:vAlign w:val="center"/>
          </w:tcPr>
          <w:p w14:paraId="3CE5A53C" w14:textId="3C49E7F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0.79</w:t>
            </w:r>
          </w:p>
        </w:tc>
        <w:tc>
          <w:tcPr>
            <w:tcW w:w="1993" w:type="dxa"/>
            <w:gridSpan w:val="4"/>
            <w:tcBorders>
              <w:top w:val="single" w:sz="4" w:space="0" w:color="auto"/>
              <w:left w:val="nil"/>
              <w:bottom w:val="nil"/>
              <w:right w:val="nil"/>
            </w:tcBorders>
            <w:vAlign w:val="center"/>
          </w:tcPr>
          <w:p w14:paraId="5100C14B" w14:textId="7A55A38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0.80</w:t>
            </w:r>
          </w:p>
        </w:tc>
      </w:tr>
      <w:tr w:rsidR="003274D6" w:rsidRPr="000857F9" w14:paraId="32F0629F" w14:textId="77777777" w:rsidTr="00FC24A2">
        <w:tc>
          <w:tcPr>
            <w:tcW w:w="3686" w:type="dxa"/>
            <w:tcBorders>
              <w:top w:val="nil"/>
              <w:left w:val="nil"/>
              <w:bottom w:val="nil"/>
              <w:right w:val="nil"/>
            </w:tcBorders>
            <w:vAlign w:val="center"/>
          </w:tcPr>
          <w:p w14:paraId="2D3AE292" w14:textId="426EA0D2"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aperea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4712CAEA" w14:textId="291C760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5.46</w:t>
            </w:r>
          </w:p>
        </w:tc>
        <w:tc>
          <w:tcPr>
            <w:tcW w:w="1701" w:type="dxa"/>
            <w:gridSpan w:val="3"/>
            <w:tcBorders>
              <w:top w:val="nil"/>
              <w:left w:val="nil"/>
              <w:bottom w:val="nil"/>
              <w:right w:val="nil"/>
            </w:tcBorders>
            <w:vAlign w:val="center"/>
          </w:tcPr>
          <w:p w14:paraId="36FF3E9D" w14:textId="43E8A6E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647</w:t>
            </w:r>
          </w:p>
        </w:tc>
        <w:tc>
          <w:tcPr>
            <w:tcW w:w="1843" w:type="dxa"/>
            <w:gridSpan w:val="4"/>
            <w:tcBorders>
              <w:top w:val="nil"/>
              <w:left w:val="nil"/>
              <w:bottom w:val="nil"/>
              <w:right w:val="nil"/>
            </w:tcBorders>
            <w:vAlign w:val="center"/>
          </w:tcPr>
          <w:p w14:paraId="7911CB13" w14:textId="4F59081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0.60</w:t>
            </w:r>
          </w:p>
        </w:tc>
        <w:tc>
          <w:tcPr>
            <w:tcW w:w="1987" w:type="dxa"/>
            <w:gridSpan w:val="3"/>
            <w:tcBorders>
              <w:top w:val="nil"/>
              <w:left w:val="nil"/>
              <w:bottom w:val="nil"/>
              <w:right w:val="nil"/>
            </w:tcBorders>
            <w:vAlign w:val="center"/>
          </w:tcPr>
          <w:p w14:paraId="3AA88107" w14:textId="259888C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0.82</w:t>
            </w:r>
          </w:p>
        </w:tc>
        <w:tc>
          <w:tcPr>
            <w:tcW w:w="1993" w:type="dxa"/>
            <w:gridSpan w:val="4"/>
            <w:tcBorders>
              <w:top w:val="nil"/>
              <w:left w:val="nil"/>
              <w:bottom w:val="nil"/>
              <w:right w:val="nil"/>
            </w:tcBorders>
            <w:vAlign w:val="center"/>
          </w:tcPr>
          <w:p w14:paraId="6D6ABD63" w14:textId="67C481D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0.86</w:t>
            </w:r>
          </w:p>
        </w:tc>
      </w:tr>
      <w:tr w:rsidR="003274D6" w:rsidRPr="000857F9" w14:paraId="7C4391ED" w14:textId="77777777" w:rsidTr="00FC24A2">
        <w:tc>
          <w:tcPr>
            <w:tcW w:w="3686" w:type="dxa"/>
            <w:tcBorders>
              <w:top w:val="nil"/>
              <w:left w:val="nil"/>
              <w:bottom w:val="nil"/>
              <w:right w:val="nil"/>
            </w:tcBorders>
            <w:vAlign w:val="center"/>
          </w:tcPr>
          <w:p w14:paraId="4B0437B7" w14:textId="78B570B0"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aperea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7BDA4C08" w14:textId="63B1058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4.2</w:t>
            </w:r>
          </w:p>
        </w:tc>
        <w:tc>
          <w:tcPr>
            <w:tcW w:w="1701" w:type="dxa"/>
            <w:gridSpan w:val="3"/>
            <w:tcBorders>
              <w:top w:val="nil"/>
              <w:left w:val="nil"/>
              <w:bottom w:val="nil"/>
              <w:right w:val="nil"/>
            </w:tcBorders>
            <w:vAlign w:val="center"/>
          </w:tcPr>
          <w:p w14:paraId="00A3C5F9" w14:textId="192CD93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460</w:t>
            </w:r>
          </w:p>
        </w:tc>
        <w:tc>
          <w:tcPr>
            <w:tcW w:w="1843" w:type="dxa"/>
            <w:gridSpan w:val="4"/>
            <w:tcBorders>
              <w:top w:val="nil"/>
              <w:left w:val="nil"/>
              <w:bottom w:val="nil"/>
              <w:right w:val="nil"/>
            </w:tcBorders>
            <w:vAlign w:val="center"/>
          </w:tcPr>
          <w:p w14:paraId="25EE86B3" w14:textId="6894F08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0.58</w:t>
            </w:r>
          </w:p>
        </w:tc>
        <w:tc>
          <w:tcPr>
            <w:tcW w:w="1987" w:type="dxa"/>
            <w:gridSpan w:val="3"/>
            <w:tcBorders>
              <w:top w:val="nil"/>
              <w:left w:val="nil"/>
              <w:bottom w:val="nil"/>
              <w:right w:val="nil"/>
            </w:tcBorders>
            <w:vAlign w:val="center"/>
          </w:tcPr>
          <w:p w14:paraId="4AB23F12" w14:textId="34DC996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0.81</w:t>
            </w:r>
          </w:p>
        </w:tc>
        <w:tc>
          <w:tcPr>
            <w:tcW w:w="1993" w:type="dxa"/>
            <w:gridSpan w:val="4"/>
            <w:tcBorders>
              <w:top w:val="nil"/>
              <w:left w:val="nil"/>
              <w:bottom w:val="nil"/>
              <w:right w:val="nil"/>
            </w:tcBorders>
            <w:vAlign w:val="center"/>
          </w:tcPr>
          <w:p w14:paraId="332A63CE" w14:textId="0DF5D1E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0.82</w:t>
            </w:r>
          </w:p>
        </w:tc>
      </w:tr>
      <w:tr w:rsidR="003274D6" w:rsidRPr="000857F9" w14:paraId="49945BCB" w14:textId="77777777" w:rsidTr="00FC24A2">
        <w:tc>
          <w:tcPr>
            <w:tcW w:w="3686" w:type="dxa"/>
            <w:tcBorders>
              <w:top w:val="nil"/>
              <w:left w:val="nil"/>
              <w:bottom w:val="nil"/>
              <w:right w:val="nil"/>
            </w:tcBorders>
            <w:vAlign w:val="center"/>
          </w:tcPr>
          <w:p w14:paraId="474224DD" w14:textId="1B2BA335"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aperea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4F8CFE30" w14:textId="5AD288B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4.7</w:t>
            </w:r>
          </w:p>
        </w:tc>
        <w:tc>
          <w:tcPr>
            <w:tcW w:w="1701" w:type="dxa"/>
            <w:gridSpan w:val="3"/>
            <w:tcBorders>
              <w:top w:val="nil"/>
              <w:left w:val="nil"/>
              <w:bottom w:val="nil"/>
              <w:right w:val="nil"/>
            </w:tcBorders>
            <w:vAlign w:val="center"/>
          </w:tcPr>
          <w:p w14:paraId="6F005159" w14:textId="59D4716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792</w:t>
            </w:r>
          </w:p>
        </w:tc>
        <w:tc>
          <w:tcPr>
            <w:tcW w:w="1843" w:type="dxa"/>
            <w:gridSpan w:val="4"/>
            <w:tcBorders>
              <w:top w:val="nil"/>
              <w:left w:val="nil"/>
              <w:bottom w:val="nil"/>
              <w:right w:val="nil"/>
            </w:tcBorders>
            <w:vAlign w:val="center"/>
          </w:tcPr>
          <w:p w14:paraId="7A3DC255" w14:textId="461080B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0.45</w:t>
            </w:r>
          </w:p>
        </w:tc>
        <w:tc>
          <w:tcPr>
            <w:tcW w:w="1987" w:type="dxa"/>
            <w:gridSpan w:val="3"/>
            <w:tcBorders>
              <w:top w:val="nil"/>
              <w:left w:val="nil"/>
              <w:bottom w:val="nil"/>
              <w:right w:val="nil"/>
            </w:tcBorders>
            <w:vAlign w:val="center"/>
          </w:tcPr>
          <w:p w14:paraId="2E553296" w14:textId="0226108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0.61</w:t>
            </w:r>
          </w:p>
        </w:tc>
        <w:tc>
          <w:tcPr>
            <w:tcW w:w="1993" w:type="dxa"/>
            <w:gridSpan w:val="4"/>
            <w:tcBorders>
              <w:top w:val="nil"/>
              <w:left w:val="nil"/>
              <w:bottom w:val="nil"/>
              <w:right w:val="nil"/>
            </w:tcBorders>
            <w:vAlign w:val="center"/>
          </w:tcPr>
          <w:p w14:paraId="15827A23" w14:textId="0955833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0.65</w:t>
            </w:r>
          </w:p>
        </w:tc>
      </w:tr>
      <w:tr w:rsidR="003274D6" w:rsidRPr="000857F9" w14:paraId="71EEAB33" w14:textId="77777777" w:rsidTr="00FC24A2">
        <w:tc>
          <w:tcPr>
            <w:tcW w:w="3686" w:type="dxa"/>
            <w:tcBorders>
              <w:top w:val="nil"/>
              <w:left w:val="nil"/>
              <w:bottom w:val="nil"/>
              <w:right w:val="nil"/>
            </w:tcBorders>
            <w:vAlign w:val="center"/>
          </w:tcPr>
          <w:p w14:paraId="5B9254BC" w14:textId="30975283"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Cavia aperea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17C98FE8" w14:textId="3845364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4.1</w:t>
            </w:r>
          </w:p>
        </w:tc>
        <w:tc>
          <w:tcPr>
            <w:tcW w:w="1701" w:type="dxa"/>
            <w:gridSpan w:val="3"/>
            <w:tcBorders>
              <w:top w:val="nil"/>
              <w:left w:val="nil"/>
              <w:bottom w:val="nil"/>
              <w:right w:val="nil"/>
            </w:tcBorders>
            <w:vAlign w:val="center"/>
          </w:tcPr>
          <w:p w14:paraId="2AA2886E" w14:textId="52405CC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540</w:t>
            </w:r>
          </w:p>
        </w:tc>
        <w:tc>
          <w:tcPr>
            <w:tcW w:w="1843" w:type="dxa"/>
            <w:gridSpan w:val="4"/>
            <w:tcBorders>
              <w:top w:val="nil"/>
              <w:left w:val="nil"/>
              <w:bottom w:val="nil"/>
              <w:right w:val="nil"/>
            </w:tcBorders>
            <w:vAlign w:val="center"/>
          </w:tcPr>
          <w:p w14:paraId="3858B2F0" w14:textId="0A34471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0.50</w:t>
            </w:r>
          </w:p>
        </w:tc>
        <w:tc>
          <w:tcPr>
            <w:tcW w:w="1987" w:type="dxa"/>
            <w:gridSpan w:val="3"/>
            <w:tcBorders>
              <w:top w:val="nil"/>
              <w:left w:val="nil"/>
              <w:bottom w:val="nil"/>
              <w:right w:val="nil"/>
            </w:tcBorders>
            <w:vAlign w:val="center"/>
          </w:tcPr>
          <w:p w14:paraId="3DD565E6" w14:textId="1298F0F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0.70</w:t>
            </w:r>
          </w:p>
        </w:tc>
        <w:tc>
          <w:tcPr>
            <w:tcW w:w="1993" w:type="dxa"/>
            <w:gridSpan w:val="4"/>
            <w:tcBorders>
              <w:top w:val="nil"/>
              <w:left w:val="nil"/>
              <w:bottom w:val="nil"/>
              <w:right w:val="nil"/>
            </w:tcBorders>
            <w:vAlign w:val="center"/>
          </w:tcPr>
          <w:p w14:paraId="3EB2F1AF" w14:textId="105FF30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0.72</w:t>
            </w:r>
          </w:p>
        </w:tc>
      </w:tr>
      <w:tr w:rsidR="003274D6" w:rsidRPr="000857F9" w14:paraId="76D7F92D" w14:textId="77777777" w:rsidTr="00FC24A2">
        <w:tc>
          <w:tcPr>
            <w:tcW w:w="3686" w:type="dxa"/>
            <w:tcBorders>
              <w:top w:val="nil"/>
              <w:left w:val="nil"/>
              <w:bottom w:val="nil"/>
              <w:right w:val="nil"/>
            </w:tcBorders>
            <w:vAlign w:val="center"/>
          </w:tcPr>
          <w:p w14:paraId="501A886F" w14:textId="4BFAB366"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Galea spixii </w:t>
            </w:r>
            <w:r w:rsidRPr="000857F9">
              <w:rPr>
                <w:rFonts w:ascii="Times New Roman" w:hAnsi="Times New Roman" w:cs="Times New Roman"/>
                <w:iCs/>
                <w:color w:val="000000"/>
              </w:rPr>
              <w:t>[42]</w:t>
            </w:r>
          </w:p>
        </w:tc>
        <w:tc>
          <w:tcPr>
            <w:tcW w:w="2277" w:type="dxa"/>
            <w:gridSpan w:val="3"/>
            <w:tcBorders>
              <w:top w:val="nil"/>
              <w:left w:val="nil"/>
              <w:bottom w:val="nil"/>
              <w:right w:val="nil"/>
            </w:tcBorders>
            <w:vAlign w:val="center"/>
          </w:tcPr>
          <w:p w14:paraId="24F0E8BC" w14:textId="6BC12CD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6.2</w:t>
            </w:r>
          </w:p>
        </w:tc>
        <w:tc>
          <w:tcPr>
            <w:tcW w:w="1701" w:type="dxa"/>
            <w:gridSpan w:val="3"/>
            <w:tcBorders>
              <w:top w:val="nil"/>
              <w:left w:val="nil"/>
              <w:bottom w:val="nil"/>
              <w:right w:val="nil"/>
            </w:tcBorders>
            <w:vAlign w:val="center"/>
          </w:tcPr>
          <w:p w14:paraId="491D490A" w14:textId="6CE122D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672</w:t>
            </w:r>
          </w:p>
        </w:tc>
        <w:tc>
          <w:tcPr>
            <w:tcW w:w="1843" w:type="dxa"/>
            <w:gridSpan w:val="4"/>
            <w:tcBorders>
              <w:top w:val="nil"/>
              <w:left w:val="nil"/>
              <w:bottom w:val="nil"/>
              <w:right w:val="nil"/>
            </w:tcBorders>
            <w:vAlign w:val="center"/>
          </w:tcPr>
          <w:p w14:paraId="0387EF2F" w14:textId="1401A47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0.66</w:t>
            </w:r>
          </w:p>
        </w:tc>
        <w:tc>
          <w:tcPr>
            <w:tcW w:w="1987" w:type="dxa"/>
            <w:gridSpan w:val="3"/>
            <w:tcBorders>
              <w:top w:val="nil"/>
              <w:left w:val="nil"/>
              <w:bottom w:val="nil"/>
              <w:right w:val="nil"/>
            </w:tcBorders>
            <w:vAlign w:val="center"/>
          </w:tcPr>
          <w:p w14:paraId="10EF9CCB" w14:textId="1E100CE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0.91</w:t>
            </w:r>
          </w:p>
        </w:tc>
        <w:tc>
          <w:tcPr>
            <w:tcW w:w="1993" w:type="dxa"/>
            <w:gridSpan w:val="4"/>
            <w:tcBorders>
              <w:top w:val="nil"/>
              <w:left w:val="nil"/>
              <w:bottom w:val="nil"/>
              <w:right w:val="nil"/>
            </w:tcBorders>
            <w:vAlign w:val="center"/>
          </w:tcPr>
          <w:p w14:paraId="535ECC7F" w14:textId="68CCBEC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0.95</w:t>
            </w:r>
          </w:p>
        </w:tc>
      </w:tr>
      <w:tr w:rsidR="003274D6" w:rsidRPr="000857F9" w14:paraId="14E973A7" w14:textId="77777777" w:rsidTr="00FC24A2">
        <w:tc>
          <w:tcPr>
            <w:tcW w:w="3686" w:type="dxa"/>
            <w:tcBorders>
              <w:top w:val="nil"/>
              <w:left w:val="nil"/>
              <w:bottom w:val="nil"/>
              <w:right w:val="nil"/>
            </w:tcBorders>
            <w:vAlign w:val="center"/>
          </w:tcPr>
          <w:p w14:paraId="567F39C5" w14:textId="56E63D19"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277" w:type="dxa"/>
            <w:gridSpan w:val="3"/>
            <w:tcBorders>
              <w:top w:val="nil"/>
              <w:left w:val="nil"/>
              <w:bottom w:val="nil"/>
              <w:right w:val="nil"/>
            </w:tcBorders>
            <w:vAlign w:val="center"/>
          </w:tcPr>
          <w:p w14:paraId="69D80F4F" w14:textId="2DC99D3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85</w:t>
            </w:r>
          </w:p>
        </w:tc>
        <w:tc>
          <w:tcPr>
            <w:tcW w:w="1701" w:type="dxa"/>
            <w:gridSpan w:val="3"/>
            <w:tcBorders>
              <w:top w:val="nil"/>
              <w:left w:val="nil"/>
              <w:bottom w:val="nil"/>
              <w:right w:val="nil"/>
            </w:tcBorders>
            <w:vAlign w:val="center"/>
          </w:tcPr>
          <w:p w14:paraId="20D03440" w14:textId="2AA0BA7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31000</w:t>
            </w:r>
          </w:p>
        </w:tc>
        <w:tc>
          <w:tcPr>
            <w:tcW w:w="1843" w:type="dxa"/>
            <w:gridSpan w:val="4"/>
            <w:tcBorders>
              <w:top w:val="nil"/>
              <w:left w:val="nil"/>
              <w:bottom w:val="nil"/>
              <w:right w:val="nil"/>
            </w:tcBorders>
            <w:vAlign w:val="center"/>
          </w:tcPr>
          <w:p w14:paraId="6E7139F6" w14:textId="731E5A9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0.69</w:t>
            </w:r>
          </w:p>
        </w:tc>
        <w:tc>
          <w:tcPr>
            <w:tcW w:w="1987" w:type="dxa"/>
            <w:gridSpan w:val="3"/>
            <w:tcBorders>
              <w:top w:val="nil"/>
              <w:left w:val="nil"/>
              <w:bottom w:val="nil"/>
              <w:right w:val="nil"/>
            </w:tcBorders>
            <w:vAlign w:val="center"/>
          </w:tcPr>
          <w:p w14:paraId="08C993D9" w14:textId="6E87551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0.73</w:t>
            </w:r>
          </w:p>
        </w:tc>
        <w:tc>
          <w:tcPr>
            <w:tcW w:w="1993" w:type="dxa"/>
            <w:gridSpan w:val="4"/>
            <w:tcBorders>
              <w:top w:val="nil"/>
              <w:left w:val="nil"/>
              <w:bottom w:val="nil"/>
              <w:right w:val="nil"/>
            </w:tcBorders>
            <w:vAlign w:val="center"/>
          </w:tcPr>
          <w:p w14:paraId="38399A83" w14:textId="58D8FAC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1.12</w:t>
            </w:r>
          </w:p>
        </w:tc>
      </w:tr>
      <w:tr w:rsidR="003274D6" w:rsidRPr="000857F9" w14:paraId="44F309FE" w14:textId="77777777" w:rsidTr="00FC24A2">
        <w:tc>
          <w:tcPr>
            <w:tcW w:w="3686" w:type="dxa"/>
            <w:tcBorders>
              <w:top w:val="nil"/>
              <w:left w:val="nil"/>
              <w:bottom w:val="nil"/>
              <w:right w:val="nil"/>
            </w:tcBorders>
            <w:vAlign w:val="center"/>
          </w:tcPr>
          <w:p w14:paraId="5B067BE6" w14:textId="59C2DE8B"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277" w:type="dxa"/>
            <w:gridSpan w:val="3"/>
            <w:tcBorders>
              <w:top w:val="nil"/>
              <w:left w:val="nil"/>
              <w:bottom w:val="nil"/>
              <w:right w:val="nil"/>
            </w:tcBorders>
            <w:vAlign w:val="center"/>
          </w:tcPr>
          <w:p w14:paraId="22CC032B" w14:textId="65FDD6F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61.4</w:t>
            </w:r>
          </w:p>
        </w:tc>
        <w:tc>
          <w:tcPr>
            <w:tcW w:w="1701" w:type="dxa"/>
            <w:gridSpan w:val="3"/>
            <w:tcBorders>
              <w:top w:val="nil"/>
              <w:left w:val="nil"/>
              <w:bottom w:val="nil"/>
              <w:right w:val="nil"/>
            </w:tcBorders>
            <w:vAlign w:val="center"/>
          </w:tcPr>
          <w:p w14:paraId="07A24F95" w14:textId="562D43D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24130</w:t>
            </w:r>
          </w:p>
        </w:tc>
        <w:tc>
          <w:tcPr>
            <w:tcW w:w="1843" w:type="dxa"/>
            <w:gridSpan w:val="4"/>
            <w:tcBorders>
              <w:top w:val="nil"/>
              <w:left w:val="nil"/>
              <w:bottom w:val="nil"/>
              <w:right w:val="nil"/>
            </w:tcBorders>
            <w:vAlign w:val="center"/>
          </w:tcPr>
          <w:p w14:paraId="78D3BB20" w14:textId="21911F3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0.59</w:t>
            </w:r>
          </w:p>
        </w:tc>
        <w:tc>
          <w:tcPr>
            <w:tcW w:w="1987" w:type="dxa"/>
            <w:gridSpan w:val="3"/>
            <w:tcBorders>
              <w:top w:val="nil"/>
              <w:left w:val="nil"/>
              <w:bottom w:val="nil"/>
              <w:right w:val="nil"/>
            </w:tcBorders>
            <w:vAlign w:val="center"/>
          </w:tcPr>
          <w:p w14:paraId="6DBEBD13" w14:textId="576882E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0.63</w:t>
            </w:r>
          </w:p>
        </w:tc>
        <w:tc>
          <w:tcPr>
            <w:tcW w:w="1993" w:type="dxa"/>
            <w:gridSpan w:val="4"/>
            <w:tcBorders>
              <w:top w:val="nil"/>
              <w:left w:val="nil"/>
              <w:bottom w:val="nil"/>
              <w:right w:val="nil"/>
            </w:tcBorders>
            <w:vAlign w:val="center"/>
          </w:tcPr>
          <w:p w14:paraId="496864E2" w14:textId="5F73FCD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0.95</w:t>
            </w:r>
          </w:p>
        </w:tc>
      </w:tr>
      <w:tr w:rsidR="003274D6" w:rsidRPr="000857F9" w14:paraId="7477F72C" w14:textId="77777777" w:rsidTr="00FC24A2">
        <w:tc>
          <w:tcPr>
            <w:tcW w:w="3686" w:type="dxa"/>
            <w:tcBorders>
              <w:top w:val="nil"/>
              <w:left w:val="nil"/>
              <w:bottom w:val="nil"/>
              <w:right w:val="nil"/>
            </w:tcBorders>
            <w:vAlign w:val="center"/>
          </w:tcPr>
          <w:p w14:paraId="3AD33196" w14:textId="23E05B01" w:rsidR="003274D6" w:rsidRPr="00100DCB" w:rsidRDefault="003274D6" w:rsidP="00970571">
            <w:pPr>
              <w:jc w:val="center"/>
              <w:rPr>
                <w:rFonts w:ascii="Times New Roman" w:hAnsi="Times New Roman" w:cs="Times New Roman"/>
                <w:iCs/>
                <w:color w:val="000000"/>
              </w:rPr>
            </w:pPr>
            <w:r w:rsidRPr="000857F9">
              <w:rPr>
                <w:rFonts w:ascii="Times New Roman" w:hAnsi="Times New Roman" w:cs="Times New Roman"/>
                <w:i/>
                <w:iCs/>
                <w:color w:val="000000"/>
              </w:rPr>
              <w:t xml:space="preserve">Hydrochaerus hydrochaeris </w:t>
            </w:r>
            <w:r w:rsidR="00970571" w:rsidRPr="00100DCB">
              <w:rPr>
                <w:rFonts w:ascii="Times New Roman" w:hAnsi="Times New Roman" w:cs="Times New Roman"/>
                <w:i/>
                <w:iCs/>
                <w:color w:val="000000"/>
              </w:rPr>
              <w:fldChar w:fldCharType="begin" w:fldLock="1"/>
            </w:r>
            <w:r w:rsidR="00970571" w:rsidRPr="000857F9">
              <w:rPr>
                <w:rFonts w:ascii="Times New Roman" w:hAnsi="Times New Roman" w:cs="Times New Roman"/>
                <w:i/>
                <w:iCs/>
                <w:color w:val="000000"/>
              </w:rPr>
              <w:instrText>ADDIN CSL_CITATION {"citationItems":[{"id":"ITEM-1","itemData":{"author":[{"dropping-particle":"","family":"Sacher","given":"G.A","non-dropping-particle":"","parse-names":false,"suffix":""},{"dropping-particle":"","family":"Staffeldt","given":"E.F","non-dropping-particle":"","parse-names":false,"suffix":""}],"container-title":"American Naturalist","id":"ITEM-1","issued":{"date-parts":[["1974"]]},"page":"593-615","title":"Relation of gestation time to brain weight for placental mammals: implications for the theory of vertebrate growth","type":"article-journal","volume":"108"},"uris":["http://www.mendeley.com/documents/?uuid=9ab6b1ce-d129-463e-b5f9-ddcdc062e325"]}],"mendeley":{"formattedCitation":"[33]","plainTextFormattedCitation":"[33]","previouslyFormattedCitation":"[33]"},"properties":{"noteIndex":0},"schema":"https://github.com/citation-style-language/schema/raw/master/csl-citation.json"}</w:instrText>
            </w:r>
            <w:r w:rsidR="00970571" w:rsidRPr="00100DCB">
              <w:rPr>
                <w:rFonts w:ascii="Times New Roman" w:hAnsi="Times New Roman" w:cs="Times New Roman"/>
                <w:i/>
                <w:iCs/>
                <w:color w:val="000000"/>
              </w:rPr>
              <w:fldChar w:fldCharType="separate"/>
            </w:r>
            <w:r w:rsidR="00970571" w:rsidRPr="00100DCB">
              <w:rPr>
                <w:rFonts w:ascii="Times New Roman" w:hAnsi="Times New Roman" w:cs="Times New Roman"/>
                <w:iCs/>
                <w:noProof/>
                <w:color w:val="000000"/>
              </w:rPr>
              <w:t>[33]</w:t>
            </w:r>
            <w:r w:rsidR="00970571" w:rsidRPr="00100DCB">
              <w:rPr>
                <w:rFonts w:ascii="Times New Roman" w:hAnsi="Times New Roman" w:cs="Times New Roman"/>
                <w:i/>
                <w:iCs/>
                <w:color w:val="000000"/>
              </w:rPr>
              <w:fldChar w:fldCharType="end"/>
            </w:r>
          </w:p>
        </w:tc>
        <w:tc>
          <w:tcPr>
            <w:tcW w:w="2277" w:type="dxa"/>
            <w:gridSpan w:val="3"/>
            <w:tcBorders>
              <w:top w:val="nil"/>
              <w:left w:val="nil"/>
              <w:bottom w:val="nil"/>
              <w:right w:val="nil"/>
            </w:tcBorders>
            <w:vAlign w:val="center"/>
          </w:tcPr>
          <w:p w14:paraId="532218F0" w14:textId="6752330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76</w:t>
            </w:r>
          </w:p>
        </w:tc>
        <w:tc>
          <w:tcPr>
            <w:tcW w:w="1701" w:type="dxa"/>
            <w:gridSpan w:val="3"/>
            <w:tcBorders>
              <w:top w:val="nil"/>
              <w:left w:val="nil"/>
              <w:bottom w:val="nil"/>
              <w:right w:val="nil"/>
            </w:tcBorders>
            <w:vAlign w:val="center"/>
          </w:tcPr>
          <w:p w14:paraId="5E239A09" w14:textId="577CB46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29500</w:t>
            </w:r>
          </w:p>
        </w:tc>
        <w:tc>
          <w:tcPr>
            <w:tcW w:w="1843" w:type="dxa"/>
            <w:gridSpan w:val="4"/>
            <w:tcBorders>
              <w:top w:val="nil"/>
              <w:left w:val="nil"/>
              <w:bottom w:val="nil"/>
              <w:right w:val="nil"/>
            </w:tcBorders>
            <w:vAlign w:val="center"/>
          </w:tcPr>
          <w:p w14:paraId="16D925DC" w14:textId="66221FA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0.64</w:t>
            </w:r>
          </w:p>
        </w:tc>
        <w:tc>
          <w:tcPr>
            <w:tcW w:w="1987" w:type="dxa"/>
            <w:gridSpan w:val="3"/>
            <w:tcBorders>
              <w:top w:val="nil"/>
              <w:left w:val="nil"/>
              <w:bottom w:val="nil"/>
              <w:right w:val="nil"/>
            </w:tcBorders>
            <w:vAlign w:val="center"/>
          </w:tcPr>
          <w:p w14:paraId="238E338D" w14:textId="4625E92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0.68</w:t>
            </w:r>
          </w:p>
        </w:tc>
        <w:tc>
          <w:tcPr>
            <w:tcW w:w="1993" w:type="dxa"/>
            <w:gridSpan w:val="4"/>
            <w:tcBorders>
              <w:top w:val="nil"/>
              <w:left w:val="nil"/>
              <w:bottom w:val="nil"/>
              <w:right w:val="nil"/>
            </w:tcBorders>
            <w:vAlign w:val="center"/>
          </w:tcPr>
          <w:p w14:paraId="215C7EC4" w14:textId="376EEEB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1.03</w:t>
            </w:r>
          </w:p>
        </w:tc>
      </w:tr>
      <w:tr w:rsidR="003274D6" w:rsidRPr="000857F9" w14:paraId="11E02DBF" w14:textId="77777777" w:rsidTr="00FC24A2">
        <w:tc>
          <w:tcPr>
            <w:tcW w:w="3686" w:type="dxa"/>
            <w:tcBorders>
              <w:top w:val="nil"/>
              <w:left w:val="nil"/>
              <w:bottom w:val="nil"/>
              <w:right w:val="nil"/>
            </w:tcBorders>
            <w:vAlign w:val="center"/>
          </w:tcPr>
          <w:p w14:paraId="06A98485" w14:textId="71100D67"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w:t>
            </w:r>
            <w:r w:rsidR="00100DCB" w:rsidRPr="000857F9">
              <w:rPr>
                <w:rFonts w:ascii="Times New Roman" w:hAnsi="Times New Roman" w:cs="Times New Roman"/>
                <w:iCs/>
                <w:color w:val="000000"/>
              </w:rPr>
              <w:t>1</w:t>
            </w:r>
            <w:r w:rsidRPr="000857F9">
              <w:rPr>
                <w:rFonts w:ascii="Times New Roman" w:hAnsi="Times New Roman" w:cs="Times New Roman"/>
                <w:iCs/>
                <w:color w:val="000000"/>
              </w:rPr>
              <w:t>3]</w:t>
            </w:r>
          </w:p>
        </w:tc>
        <w:tc>
          <w:tcPr>
            <w:tcW w:w="2277" w:type="dxa"/>
            <w:gridSpan w:val="3"/>
            <w:tcBorders>
              <w:top w:val="nil"/>
              <w:left w:val="nil"/>
              <w:bottom w:val="nil"/>
              <w:right w:val="nil"/>
            </w:tcBorders>
            <w:vAlign w:val="center"/>
          </w:tcPr>
          <w:p w14:paraId="304D86BC" w14:textId="112CF40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55</w:t>
            </w:r>
          </w:p>
        </w:tc>
        <w:tc>
          <w:tcPr>
            <w:tcW w:w="1701" w:type="dxa"/>
            <w:gridSpan w:val="3"/>
            <w:tcBorders>
              <w:top w:val="nil"/>
              <w:left w:val="nil"/>
              <w:bottom w:val="nil"/>
              <w:right w:val="nil"/>
            </w:tcBorders>
            <w:vAlign w:val="center"/>
          </w:tcPr>
          <w:p w14:paraId="2936986A" w14:textId="049AE93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10000</w:t>
            </w:r>
          </w:p>
        </w:tc>
        <w:tc>
          <w:tcPr>
            <w:tcW w:w="1843" w:type="dxa"/>
            <w:gridSpan w:val="4"/>
            <w:tcBorders>
              <w:top w:val="nil"/>
              <w:left w:val="nil"/>
              <w:bottom w:val="nil"/>
              <w:right w:val="nil"/>
            </w:tcBorders>
            <w:vAlign w:val="center"/>
          </w:tcPr>
          <w:p w14:paraId="2E81E43D" w14:textId="45F2BF8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0.96</w:t>
            </w:r>
          </w:p>
        </w:tc>
        <w:tc>
          <w:tcPr>
            <w:tcW w:w="1987" w:type="dxa"/>
            <w:gridSpan w:val="3"/>
            <w:tcBorders>
              <w:top w:val="nil"/>
              <w:left w:val="nil"/>
              <w:bottom w:val="nil"/>
              <w:right w:val="nil"/>
            </w:tcBorders>
            <w:vAlign w:val="center"/>
          </w:tcPr>
          <w:p w14:paraId="481DC7CF" w14:textId="0CAB376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1.09</w:t>
            </w:r>
          </w:p>
        </w:tc>
        <w:tc>
          <w:tcPr>
            <w:tcW w:w="1993" w:type="dxa"/>
            <w:gridSpan w:val="4"/>
            <w:tcBorders>
              <w:top w:val="nil"/>
              <w:left w:val="nil"/>
              <w:bottom w:val="nil"/>
              <w:right w:val="nil"/>
            </w:tcBorders>
            <w:vAlign w:val="center"/>
          </w:tcPr>
          <w:p w14:paraId="39872D43" w14:textId="1F79203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1.49</w:t>
            </w:r>
          </w:p>
        </w:tc>
      </w:tr>
      <w:tr w:rsidR="003274D6" w:rsidRPr="000857F9" w14:paraId="1FB44A17" w14:textId="77777777" w:rsidTr="00FC24A2">
        <w:tc>
          <w:tcPr>
            <w:tcW w:w="3686" w:type="dxa"/>
            <w:tcBorders>
              <w:top w:val="nil"/>
              <w:left w:val="nil"/>
              <w:bottom w:val="nil"/>
              <w:right w:val="nil"/>
            </w:tcBorders>
            <w:vAlign w:val="center"/>
          </w:tcPr>
          <w:p w14:paraId="14DC0498" w14:textId="0FDF12AB"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w:t>
            </w:r>
            <w:r w:rsidR="00100DCB" w:rsidRPr="000857F9">
              <w:rPr>
                <w:rFonts w:ascii="Times New Roman" w:hAnsi="Times New Roman" w:cs="Times New Roman"/>
                <w:iCs/>
                <w:color w:val="000000"/>
              </w:rPr>
              <w:t>1</w:t>
            </w:r>
            <w:r w:rsidRPr="000857F9">
              <w:rPr>
                <w:rFonts w:ascii="Times New Roman" w:hAnsi="Times New Roman" w:cs="Times New Roman"/>
                <w:iCs/>
                <w:color w:val="000000"/>
              </w:rPr>
              <w:t>3]</w:t>
            </w:r>
          </w:p>
        </w:tc>
        <w:tc>
          <w:tcPr>
            <w:tcW w:w="2277" w:type="dxa"/>
            <w:gridSpan w:val="3"/>
            <w:tcBorders>
              <w:top w:val="nil"/>
              <w:left w:val="nil"/>
              <w:bottom w:val="nil"/>
              <w:right w:val="nil"/>
            </w:tcBorders>
            <w:vAlign w:val="center"/>
          </w:tcPr>
          <w:p w14:paraId="57A90014" w14:textId="1860E94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53</w:t>
            </w:r>
          </w:p>
        </w:tc>
        <w:tc>
          <w:tcPr>
            <w:tcW w:w="1701" w:type="dxa"/>
            <w:gridSpan w:val="3"/>
            <w:tcBorders>
              <w:top w:val="nil"/>
              <w:left w:val="nil"/>
              <w:bottom w:val="nil"/>
              <w:right w:val="nil"/>
            </w:tcBorders>
            <w:vAlign w:val="center"/>
          </w:tcPr>
          <w:p w14:paraId="0974D656" w14:textId="58E26F5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12000</w:t>
            </w:r>
          </w:p>
        </w:tc>
        <w:tc>
          <w:tcPr>
            <w:tcW w:w="1843" w:type="dxa"/>
            <w:gridSpan w:val="4"/>
            <w:tcBorders>
              <w:top w:val="nil"/>
              <w:left w:val="nil"/>
              <w:bottom w:val="nil"/>
              <w:right w:val="nil"/>
            </w:tcBorders>
            <w:vAlign w:val="center"/>
          </w:tcPr>
          <w:p w14:paraId="624F5744" w14:textId="01D6EE1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0.82</w:t>
            </w:r>
          </w:p>
        </w:tc>
        <w:tc>
          <w:tcPr>
            <w:tcW w:w="1987" w:type="dxa"/>
            <w:gridSpan w:val="3"/>
            <w:tcBorders>
              <w:top w:val="nil"/>
              <w:left w:val="nil"/>
              <w:bottom w:val="nil"/>
              <w:right w:val="nil"/>
            </w:tcBorders>
            <w:vAlign w:val="center"/>
          </w:tcPr>
          <w:p w14:paraId="18D3A41F" w14:textId="2D78E81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0.92</w:t>
            </w:r>
          </w:p>
        </w:tc>
        <w:tc>
          <w:tcPr>
            <w:tcW w:w="1993" w:type="dxa"/>
            <w:gridSpan w:val="4"/>
            <w:tcBorders>
              <w:top w:val="nil"/>
              <w:left w:val="nil"/>
              <w:bottom w:val="nil"/>
              <w:right w:val="nil"/>
            </w:tcBorders>
            <w:vAlign w:val="center"/>
          </w:tcPr>
          <w:p w14:paraId="0A4BF9A1" w14:textId="126D486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1.28</w:t>
            </w:r>
          </w:p>
        </w:tc>
      </w:tr>
      <w:tr w:rsidR="003274D6" w:rsidRPr="000857F9" w14:paraId="0BED0992" w14:textId="77777777" w:rsidTr="00FC24A2">
        <w:tc>
          <w:tcPr>
            <w:tcW w:w="3686" w:type="dxa"/>
            <w:tcBorders>
              <w:top w:val="nil"/>
              <w:left w:val="nil"/>
              <w:bottom w:val="nil"/>
              <w:right w:val="nil"/>
            </w:tcBorders>
            <w:vAlign w:val="center"/>
          </w:tcPr>
          <w:p w14:paraId="550888D4" w14:textId="7BDBF379"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w:t>
            </w:r>
            <w:r w:rsidR="00100DCB" w:rsidRPr="000857F9">
              <w:rPr>
                <w:rFonts w:ascii="Times New Roman" w:hAnsi="Times New Roman" w:cs="Times New Roman"/>
                <w:iCs/>
                <w:color w:val="000000"/>
              </w:rPr>
              <w:t>1</w:t>
            </w:r>
            <w:r w:rsidRPr="000857F9">
              <w:rPr>
                <w:rFonts w:ascii="Times New Roman" w:hAnsi="Times New Roman" w:cs="Times New Roman"/>
                <w:iCs/>
                <w:color w:val="000000"/>
              </w:rPr>
              <w:t>3]</w:t>
            </w:r>
          </w:p>
        </w:tc>
        <w:tc>
          <w:tcPr>
            <w:tcW w:w="2277" w:type="dxa"/>
            <w:gridSpan w:val="3"/>
            <w:tcBorders>
              <w:top w:val="nil"/>
              <w:left w:val="nil"/>
              <w:bottom w:val="nil"/>
              <w:right w:val="nil"/>
            </w:tcBorders>
            <w:vAlign w:val="center"/>
          </w:tcPr>
          <w:p w14:paraId="437620A1" w14:textId="00BF157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53</w:t>
            </w:r>
          </w:p>
        </w:tc>
        <w:tc>
          <w:tcPr>
            <w:tcW w:w="1701" w:type="dxa"/>
            <w:gridSpan w:val="3"/>
            <w:tcBorders>
              <w:top w:val="nil"/>
              <w:left w:val="nil"/>
              <w:bottom w:val="nil"/>
              <w:right w:val="nil"/>
            </w:tcBorders>
            <w:vAlign w:val="center"/>
          </w:tcPr>
          <w:p w14:paraId="25CEA4BF" w14:textId="3DA7A4A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13000</w:t>
            </w:r>
          </w:p>
        </w:tc>
        <w:tc>
          <w:tcPr>
            <w:tcW w:w="1843" w:type="dxa"/>
            <w:gridSpan w:val="4"/>
            <w:tcBorders>
              <w:top w:val="nil"/>
              <w:left w:val="nil"/>
              <w:bottom w:val="nil"/>
              <w:right w:val="nil"/>
            </w:tcBorders>
            <w:vAlign w:val="center"/>
          </w:tcPr>
          <w:p w14:paraId="0392E837" w14:textId="6364E23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0.77</w:t>
            </w:r>
          </w:p>
        </w:tc>
        <w:tc>
          <w:tcPr>
            <w:tcW w:w="1987" w:type="dxa"/>
            <w:gridSpan w:val="3"/>
            <w:tcBorders>
              <w:top w:val="nil"/>
              <w:left w:val="nil"/>
              <w:bottom w:val="nil"/>
              <w:right w:val="nil"/>
            </w:tcBorders>
            <w:vAlign w:val="center"/>
          </w:tcPr>
          <w:p w14:paraId="35E33BA1" w14:textId="3046BF0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0.87</w:t>
            </w:r>
          </w:p>
        </w:tc>
        <w:tc>
          <w:tcPr>
            <w:tcW w:w="1993" w:type="dxa"/>
            <w:gridSpan w:val="4"/>
            <w:tcBorders>
              <w:top w:val="nil"/>
              <w:left w:val="nil"/>
              <w:bottom w:val="nil"/>
              <w:right w:val="nil"/>
            </w:tcBorders>
            <w:vAlign w:val="center"/>
          </w:tcPr>
          <w:p w14:paraId="69736B6C" w14:textId="251B5D1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1.22</w:t>
            </w:r>
          </w:p>
        </w:tc>
      </w:tr>
      <w:tr w:rsidR="003274D6" w:rsidRPr="000857F9" w14:paraId="54550249" w14:textId="77777777" w:rsidTr="00FC24A2">
        <w:tc>
          <w:tcPr>
            <w:tcW w:w="3686" w:type="dxa"/>
            <w:tcBorders>
              <w:top w:val="nil"/>
              <w:left w:val="nil"/>
              <w:bottom w:val="nil"/>
              <w:right w:val="nil"/>
            </w:tcBorders>
            <w:vAlign w:val="center"/>
          </w:tcPr>
          <w:p w14:paraId="5F26B999" w14:textId="4018627E"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w:t>
            </w:r>
            <w:r w:rsidR="00100DCB" w:rsidRPr="000857F9">
              <w:rPr>
                <w:rFonts w:ascii="Times New Roman" w:hAnsi="Times New Roman" w:cs="Times New Roman"/>
                <w:iCs/>
                <w:color w:val="000000"/>
              </w:rPr>
              <w:t>1</w:t>
            </w:r>
            <w:r w:rsidRPr="000857F9">
              <w:rPr>
                <w:rFonts w:ascii="Times New Roman" w:hAnsi="Times New Roman" w:cs="Times New Roman"/>
                <w:iCs/>
                <w:color w:val="000000"/>
              </w:rPr>
              <w:t>3]</w:t>
            </w:r>
          </w:p>
        </w:tc>
        <w:tc>
          <w:tcPr>
            <w:tcW w:w="2277" w:type="dxa"/>
            <w:gridSpan w:val="3"/>
            <w:tcBorders>
              <w:top w:val="nil"/>
              <w:left w:val="nil"/>
              <w:bottom w:val="nil"/>
              <w:right w:val="nil"/>
            </w:tcBorders>
            <w:vAlign w:val="center"/>
          </w:tcPr>
          <w:p w14:paraId="6BAAFC58" w14:textId="11E34E1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61</w:t>
            </w:r>
          </w:p>
        </w:tc>
        <w:tc>
          <w:tcPr>
            <w:tcW w:w="1701" w:type="dxa"/>
            <w:gridSpan w:val="3"/>
            <w:tcBorders>
              <w:top w:val="nil"/>
              <w:left w:val="nil"/>
              <w:bottom w:val="nil"/>
              <w:right w:val="nil"/>
            </w:tcBorders>
            <w:vAlign w:val="center"/>
          </w:tcPr>
          <w:p w14:paraId="199FAD0A" w14:textId="58369FD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17000</w:t>
            </w:r>
          </w:p>
        </w:tc>
        <w:tc>
          <w:tcPr>
            <w:tcW w:w="1843" w:type="dxa"/>
            <w:gridSpan w:val="4"/>
            <w:tcBorders>
              <w:top w:val="nil"/>
              <w:left w:val="nil"/>
              <w:bottom w:val="nil"/>
              <w:right w:val="nil"/>
            </w:tcBorders>
            <w:vAlign w:val="center"/>
          </w:tcPr>
          <w:p w14:paraId="1DBE0FDB" w14:textId="429EE7C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0.74</w:t>
            </w:r>
          </w:p>
        </w:tc>
        <w:tc>
          <w:tcPr>
            <w:tcW w:w="1987" w:type="dxa"/>
            <w:gridSpan w:val="3"/>
            <w:tcBorders>
              <w:top w:val="nil"/>
              <w:left w:val="nil"/>
              <w:bottom w:val="nil"/>
              <w:right w:val="nil"/>
            </w:tcBorders>
            <w:vAlign w:val="center"/>
          </w:tcPr>
          <w:p w14:paraId="1F731961" w14:textId="652D992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0.82</w:t>
            </w:r>
          </w:p>
        </w:tc>
        <w:tc>
          <w:tcPr>
            <w:tcW w:w="1993" w:type="dxa"/>
            <w:gridSpan w:val="4"/>
            <w:tcBorders>
              <w:top w:val="nil"/>
              <w:left w:val="nil"/>
              <w:bottom w:val="nil"/>
              <w:right w:val="nil"/>
            </w:tcBorders>
            <w:vAlign w:val="center"/>
          </w:tcPr>
          <w:p w14:paraId="1DA16965" w14:textId="21583B7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1.18</w:t>
            </w:r>
          </w:p>
        </w:tc>
      </w:tr>
      <w:tr w:rsidR="003274D6" w:rsidRPr="000857F9" w14:paraId="36F4D44A" w14:textId="77777777" w:rsidTr="00FC24A2">
        <w:tc>
          <w:tcPr>
            <w:tcW w:w="3686" w:type="dxa"/>
            <w:tcBorders>
              <w:top w:val="nil"/>
              <w:left w:val="nil"/>
              <w:bottom w:val="nil"/>
              <w:right w:val="nil"/>
            </w:tcBorders>
            <w:vAlign w:val="center"/>
          </w:tcPr>
          <w:p w14:paraId="3952483F" w14:textId="0287473B"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w:t>
            </w:r>
            <w:r w:rsidR="00100DCB" w:rsidRPr="000857F9">
              <w:rPr>
                <w:rFonts w:ascii="Times New Roman" w:hAnsi="Times New Roman" w:cs="Times New Roman"/>
                <w:iCs/>
                <w:color w:val="000000"/>
              </w:rPr>
              <w:t>1</w:t>
            </w:r>
            <w:r w:rsidRPr="000857F9">
              <w:rPr>
                <w:rFonts w:ascii="Times New Roman" w:hAnsi="Times New Roman" w:cs="Times New Roman"/>
                <w:iCs/>
                <w:color w:val="000000"/>
              </w:rPr>
              <w:t>3]</w:t>
            </w:r>
          </w:p>
        </w:tc>
        <w:tc>
          <w:tcPr>
            <w:tcW w:w="2277" w:type="dxa"/>
            <w:gridSpan w:val="3"/>
            <w:tcBorders>
              <w:top w:val="nil"/>
              <w:left w:val="nil"/>
              <w:bottom w:val="nil"/>
              <w:right w:val="nil"/>
            </w:tcBorders>
            <w:vAlign w:val="center"/>
          </w:tcPr>
          <w:p w14:paraId="24AA7D11" w14:textId="32A0AFE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52</w:t>
            </w:r>
          </w:p>
        </w:tc>
        <w:tc>
          <w:tcPr>
            <w:tcW w:w="1701" w:type="dxa"/>
            <w:gridSpan w:val="3"/>
            <w:tcBorders>
              <w:top w:val="nil"/>
              <w:left w:val="nil"/>
              <w:bottom w:val="nil"/>
              <w:right w:val="nil"/>
            </w:tcBorders>
            <w:vAlign w:val="center"/>
          </w:tcPr>
          <w:p w14:paraId="3B8CC965" w14:textId="59886A8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28000</w:t>
            </w:r>
          </w:p>
        </w:tc>
        <w:tc>
          <w:tcPr>
            <w:tcW w:w="1843" w:type="dxa"/>
            <w:gridSpan w:val="4"/>
            <w:tcBorders>
              <w:top w:val="nil"/>
              <w:left w:val="nil"/>
              <w:bottom w:val="nil"/>
              <w:right w:val="nil"/>
            </w:tcBorders>
            <w:vAlign w:val="center"/>
          </w:tcPr>
          <w:p w14:paraId="231707D4" w14:textId="616CDAA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0.45</w:t>
            </w:r>
          </w:p>
        </w:tc>
        <w:tc>
          <w:tcPr>
            <w:tcW w:w="1987" w:type="dxa"/>
            <w:gridSpan w:val="3"/>
            <w:tcBorders>
              <w:top w:val="nil"/>
              <w:left w:val="nil"/>
              <w:bottom w:val="nil"/>
              <w:right w:val="nil"/>
            </w:tcBorders>
            <w:vAlign w:val="center"/>
          </w:tcPr>
          <w:p w14:paraId="45940537" w14:textId="280CDEF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0.48</w:t>
            </w:r>
          </w:p>
        </w:tc>
        <w:tc>
          <w:tcPr>
            <w:tcW w:w="1993" w:type="dxa"/>
            <w:gridSpan w:val="4"/>
            <w:tcBorders>
              <w:top w:val="nil"/>
              <w:left w:val="nil"/>
              <w:bottom w:val="nil"/>
              <w:right w:val="nil"/>
            </w:tcBorders>
            <w:vAlign w:val="center"/>
          </w:tcPr>
          <w:p w14:paraId="5A98E778" w14:textId="10D22FE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0.73</w:t>
            </w:r>
          </w:p>
        </w:tc>
      </w:tr>
      <w:tr w:rsidR="003274D6" w:rsidRPr="000857F9" w14:paraId="1520439A" w14:textId="77777777" w:rsidTr="00FC24A2">
        <w:tc>
          <w:tcPr>
            <w:tcW w:w="3686" w:type="dxa"/>
            <w:tcBorders>
              <w:top w:val="nil"/>
              <w:left w:val="nil"/>
              <w:bottom w:val="nil"/>
              <w:right w:val="nil"/>
            </w:tcBorders>
            <w:vAlign w:val="center"/>
          </w:tcPr>
          <w:p w14:paraId="6980F1B9" w14:textId="59698346"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[37]</w:t>
            </w:r>
          </w:p>
        </w:tc>
        <w:tc>
          <w:tcPr>
            <w:tcW w:w="2277" w:type="dxa"/>
            <w:gridSpan w:val="3"/>
            <w:tcBorders>
              <w:top w:val="nil"/>
              <w:left w:val="nil"/>
              <w:bottom w:val="nil"/>
              <w:right w:val="nil"/>
            </w:tcBorders>
            <w:vAlign w:val="center"/>
          </w:tcPr>
          <w:p w14:paraId="12C6340E" w14:textId="50F29CA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61.4</w:t>
            </w:r>
          </w:p>
        </w:tc>
        <w:tc>
          <w:tcPr>
            <w:tcW w:w="1701" w:type="dxa"/>
            <w:gridSpan w:val="3"/>
            <w:tcBorders>
              <w:top w:val="nil"/>
              <w:left w:val="nil"/>
              <w:bottom w:val="nil"/>
              <w:right w:val="nil"/>
            </w:tcBorders>
            <w:vAlign w:val="center"/>
          </w:tcPr>
          <w:p w14:paraId="58C7BB80" w14:textId="066FEAF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24031</w:t>
            </w:r>
          </w:p>
        </w:tc>
        <w:tc>
          <w:tcPr>
            <w:tcW w:w="1843" w:type="dxa"/>
            <w:gridSpan w:val="4"/>
            <w:tcBorders>
              <w:top w:val="nil"/>
              <w:left w:val="nil"/>
              <w:bottom w:val="nil"/>
              <w:right w:val="nil"/>
            </w:tcBorders>
            <w:vAlign w:val="center"/>
          </w:tcPr>
          <w:p w14:paraId="0171031B" w14:textId="0E95BFB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0.59</w:t>
            </w:r>
          </w:p>
        </w:tc>
        <w:tc>
          <w:tcPr>
            <w:tcW w:w="1987" w:type="dxa"/>
            <w:gridSpan w:val="3"/>
            <w:tcBorders>
              <w:top w:val="nil"/>
              <w:left w:val="nil"/>
              <w:bottom w:val="nil"/>
              <w:right w:val="nil"/>
            </w:tcBorders>
            <w:vAlign w:val="center"/>
          </w:tcPr>
          <w:p w14:paraId="6790E1F9" w14:textId="21E90CA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0.64</w:t>
            </w:r>
          </w:p>
        </w:tc>
        <w:tc>
          <w:tcPr>
            <w:tcW w:w="1993" w:type="dxa"/>
            <w:gridSpan w:val="4"/>
            <w:tcBorders>
              <w:top w:val="nil"/>
              <w:left w:val="nil"/>
              <w:bottom w:val="nil"/>
              <w:right w:val="nil"/>
            </w:tcBorders>
            <w:vAlign w:val="center"/>
          </w:tcPr>
          <w:p w14:paraId="3C39EC05" w14:textId="049814F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0.95</w:t>
            </w:r>
          </w:p>
        </w:tc>
      </w:tr>
      <w:tr w:rsidR="003274D6" w:rsidRPr="000857F9" w14:paraId="22472198" w14:textId="77777777" w:rsidTr="00FC24A2">
        <w:tc>
          <w:tcPr>
            <w:tcW w:w="3686" w:type="dxa"/>
            <w:tcBorders>
              <w:top w:val="nil"/>
              <w:left w:val="nil"/>
              <w:bottom w:val="nil"/>
              <w:right w:val="nil"/>
            </w:tcBorders>
            <w:vAlign w:val="center"/>
          </w:tcPr>
          <w:p w14:paraId="11CE1EE0" w14:textId="4DC8D8E2"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[40]</w:t>
            </w:r>
          </w:p>
        </w:tc>
        <w:tc>
          <w:tcPr>
            <w:tcW w:w="2277" w:type="dxa"/>
            <w:gridSpan w:val="3"/>
            <w:tcBorders>
              <w:top w:val="nil"/>
              <w:left w:val="nil"/>
              <w:bottom w:val="nil"/>
              <w:right w:val="nil"/>
            </w:tcBorders>
            <w:vAlign w:val="center"/>
          </w:tcPr>
          <w:p w14:paraId="2B832622" w14:textId="2D353C3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75</w:t>
            </w:r>
          </w:p>
        </w:tc>
        <w:tc>
          <w:tcPr>
            <w:tcW w:w="1701" w:type="dxa"/>
            <w:gridSpan w:val="3"/>
            <w:tcBorders>
              <w:top w:val="nil"/>
              <w:left w:val="nil"/>
              <w:bottom w:val="nil"/>
              <w:right w:val="nil"/>
            </w:tcBorders>
            <w:vAlign w:val="center"/>
          </w:tcPr>
          <w:p w14:paraId="615AA703" w14:textId="6E546D0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28500</w:t>
            </w:r>
          </w:p>
        </w:tc>
        <w:tc>
          <w:tcPr>
            <w:tcW w:w="1843" w:type="dxa"/>
            <w:gridSpan w:val="4"/>
            <w:tcBorders>
              <w:top w:val="nil"/>
              <w:left w:val="nil"/>
              <w:bottom w:val="nil"/>
              <w:right w:val="nil"/>
            </w:tcBorders>
            <w:vAlign w:val="center"/>
          </w:tcPr>
          <w:p w14:paraId="6DC614EC" w14:textId="37E6F42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0.65</w:t>
            </w:r>
          </w:p>
        </w:tc>
        <w:tc>
          <w:tcPr>
            <w:tcW w:w="1987" w:type="dxa"/>
            <w:gridSpan w:val="3"/>
            <w:tcBorders>
              <w:top w:val="nil"/>
              <w:left w:val="nil"/>
              <w:bottom w:val="nil"/>
              <w:right w:val="nil"/>
            </w:tcBorders>
            <w:vAlign w:val="center"/>
          </w:tcPr>
          <w:p w14:paraId="631DA515" w14:textId="3231D4A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0.69</w:t>
            </w:r>
          </w:p>
        </w:tc>
        <w:tc>
          <w:tcPr>
            <w:tcW w:w="1993" w:type="dxa"/>
            <w:gridSpan w:val="4"/>
            <w:tcBorders>
              <w:top w:val="nil"/>
              <w:left w:val="nil"/>
              <w:bottom w:val="nil"/>
              <w:right w:val="nil"/>
            </w:tcBorders>
            <w:vAlign w:val="center"/>
          </w:tcPr>
          <w:p w14:paraId="03530082" w14:textId="3CB741D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1.04</w:t>
            </w:r>
          </w:p>
        </w:tc>
      </w:tr>
      <w:tr w:rsidR="003274D6" w:rsidRPr="000857F9" w14:paraId="521B94E8" w14:textId="77777777" w:rsidTr="00FC24A2">
        <w:tc>
          <w:tcPr>
            <w:tcW w:w="3686" w:type="dxa"/>
            <w:tcBorders>
              <w:top w:val="nil"/>
              <w:left w:val="nil"/>
              <w:bottom w:val="nil"/>
              <w:right w:val="nil"/>
            </w:tcBorders>
            <w:vAlign w:val="center"/>
          </w:tcPr>
          <w:p w14:paraId="1DE077B3" w14:textId="5D6599AA"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[33]</w:t>
            </w:r>
          </w:p>
        </w:tc>
        <w:tc>
          <w:tcPr>
            <w:tcW w:w="2277" w:type="dxa"/>
            <w:gridSpan w:val="3"/>
            <w:tcBorders>
              <w:top w:val="nil"/>
              <w:left w:val="nil"/>
              <w:bottom w:val="nil"/>
              <w:right w:val="nil"/>
            </w:tcBorders>
            <w:vAlign w:val="center"/>
          </w:tcPr>
          <w:p w14:paraId="475CD057" w14:textId="1DC4F05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52.21</w:t>
            </w:r>
          </w:p>
        </w:tc>
        <w:tc>
          <w:tcPr>
            <w:tcW w:w="1701" w:type="dxa"/>
            <w:gridSpan w:val="3"/>
            <w:tcBorders>
              <w:top w:val="nil"/>
              <w:left w:val="nil"/>
              <w:bottom w:val="nil"/>
              <w:right w:val="nil"/>
            </w:tcBorders>
            <w:vAlign w:val="center"/>
          </w:tcPr>
          <w:p w14:paraId="4EB169EE" w14:textId="274419E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27670</w:t>
            </w:r>
          </w:p>
        </w:tc>
        <w:tc>
          <w:tcPr>
            <w:tcW w:w="1843" w:type="dxa"/>
            <w:gridSpan w:val="4"/>
            <w:tcBorders>
              <w:top w:val="nil"/>
              <w:left w:val="nil"/>
              <w:bottom w:val="nil"/>
              <w:right w:val="nil"/>
            </w:tcBorders>
            <w:vAlign w:val="center"/>
          </w:tcPr>
          <w:p w14:paraId="07399E84" w14:textId="7AA3BCB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0.46</w:t>
            </w:r>
          </w:p>
        </w:tc>
        <w:tc>
          <w:tcPr>
            <w:tcW w:w="1987" w:type="dxa"/>
            <w:gridSpan w:val="3"/>
            <w:tcBorders>
              <w:top w:val="nil"/>
              <w:left w:val="nil"/>
              <w:bottom w:val="nil"/>
              <w:right w:val="nil"/>
            </w:tcBorders>
            <w:vAlign w:val="center"/>
          </w:tcPr>
          <w:p w14:paraId="4882D344" w14:textId="768C937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0.49</w:t>
            </w:r>
          </w:p>
        </w:tc>
        <w:tc>
          <w:tcPr>
            <w:tcW w:w="1993" w:type="dxa"/>
            <w:gridSpan w:val="4"/>
            <w:tcBorders>
              <w:top w:val="nil"/>
              <w:left w:val="nil"/>
              <w:bottom w:val="nil"/>
              <w:right w:val="nil"/>
            </w:tcBorders>
            <w:vAlign w:val="center"/>
          </w:tcPr>
          <w:p w14:paraId="5DEFC313" w14:textId="0A0269B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0.74</w:t>
            </w:r>
          </w:p>
        </w:tc>
      </w:tr>
      <w:tr w:rsidR="003274D6" w:rsidRPr="000857F9" w14:paraId="12D6A168" w14:textId="77777777" w:rsidTr="00FC24A2">
        <w:tc>
          <w:tcPr>
            <w:tcW w:w="3686" w:type="dxa"/>
            <w:tcBorders>
              <w:top w:val="nil"/>
              <w:left w:val="nil"/>
              <w:bottom w:val="nil"/>
              <w:right w:val="nil"/>
            </w:tcBorders>
            <w:vAlign w:val="center"/>
          </w:tcPr>
          <w:p w14:paraId="072C5C6E" w14:textId="199D71F6"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4BE29AC3" w14:textId="4829A8D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75</w:t>
            </w:r>
          </w:p>
        </w:tc>
        <w:tc>
          <w:tcPr>
            <w:tcW w:w="1701" w:type="dxa"/>
            <w:gridSpan w:val="3"/>
            <w:tcBorders>
              <w:top w:val="nil"/>
              <w:left w:val="nil"/>
              <w:bottom w:val="nil"/>
              <w:right w:val="nil"/>
            </w:tcBorders>
            <w:vAlign w:val="center"/>
          </w:tcPr>
          <w:p w14:paraId="4F580A86" w14:textId="013FC62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26700</w:t>
            </w:r>
          </w:p>
        </w:tc>
        <w:tc>
          <w:tcPr>
            <w:tcW w:w="1843" w:type="dxa"/>
            <w:gridSpan w:val="4"/>
            <w:tcBorders>
              <w:top w:val="nil"/>
              <w:left w:val="nil"/>
              <w:bottom w:val="nil"/>
              <w:right w:val="nil"/>
            </w:tcBorders>
            <w:vAlign w:val="center"/>
          </w:tcPr>
          <w:p w14:paraId="7F988ECB" w14:textId="06A0C16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0.68</w:t>
            </w:r>
          </w:p>
        </w:tc>
        <w:tc>
          <w:tcPr>
            <w:tcW w:w="1987" w:type="dxa"/>
            <w:gridSpan w:val="3"/>
            <w:tcBorders>
              <w:top w:val="nil"/>
              <w:left w:val="nil"/>
              <w:bottom w:val="nil"/>
              <w:right w:val="nil"/>
            </w:tcBorders>
            <w:vAlign w:val="center"/>
          </w:tcPr>
          <w:p w14:paraId="1AAAF2F7" w14:textId="60281EA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0.72</w:t>
            </w:r>
          </w:p>
        </w:tc>
        <w:tc>
          <w:tcPr>
            <w:tcW w:w="1993" w:type="dxa"/>
            <w:gridSpan w:val="4"/>
            <w:tcBorders>
              <w:top w:val="nil"/>
              <w:left w:val="nil"/>
              <w:bottom w:val="nil"/>
              <w:right w:val="nil"/>
            </w:tcBorders>
            <w:vAlign w:val="center"/>
          </w:tcPr>
          <w:p w14:paraId="2B37B2E4" w14:textId="7E2BCAC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1.08</w:t>
            </w:r>
          </w:p>
        </w:tc>
      </w:tr>
      <w:tr w:rsidR="003274D6" w:rsidRPr="000857F9" w14:paraId="781F96E9" w14:textId="77777777" w:rsidTr="00FC24A2">
        <w:tc>
          <w:tcPr>
            <w:tcW w:w="3686" w:type="dxa"/>
            <w:tcBorders>
              <w:top w:val="nil"/>
              <w:left w:val="nil"/>
              <w:bottom w:val="nil"/>
              <w:right w:val="nil"/>
            </w:tcBorders>
            <w:vAlign w:val="center"/>
          </w:tcPr>
          <w:p w14:paraId="4EFADEAF" w14:textId="710F2F66"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093DB97E" w14:textId="6E9A46A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73</w:t>
            </w:r>
          </w:p>
        </w:tc>
        <w:tc>
          <w:tcPr>
            <w:tcW w:w="1701" w:type="dxa"/>
            <w:gridSpan w:val="3"/>
            <w:tcBorders>
              <w:top w:val="nil"/>
              <w:left w:val="nil"/>
              <w:bottom w:val="nil"/>
              <w:right w:val="nil"/>
            </w:tcBorders>
            <w:vAlign w:val="center"/>
          </w:tcPr>
          <w:p w14:paraId="2001C90D" w14:textId="2F9646F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34300</w:t>
            </w:r>
          </w:p>
        </w:tc>
        <w:tc>
          <w:tcPr>
            <w:tcW w:w="1843" w:type="dxa"/>
            <w:gridSpan w:val="4"/>
            <w:tcBorders>
              <w:top w:val="nil"/>
              <w:left w:val="nil"/>
              <w:bottom w:val="nil"/>
              <w:right w:val="nil"/>
            </w:tcBorders>
            <w:vAlign w:val="center"/>
          </w:tcPr>
          <w:p w14:paraId="7F8ACCFD" w14:textId="332D762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0.56</w:t>
            </w:r>
          </w:p>
        </w:tc>
        <w:tc>
          <w:tcPr>
            <w:tcW w:w="1987" w:type="dxa"/>
            <w:gridSpan w:val="3"/>
            <w:tcBorders>
              <w:top w:val="nil"/>
              <w:left w:val="nil"/>
              <w:bottom w:val="nil"/>
              <w:right w:val="nil"/>
            </w:tcBorders>
            <w:vAlign w:val="center"/>
          </w:tcPr>
          <w:p w14:paraId="0AE6FAE0" w14:textId="7219A84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0.58</w:t>
            </w:r>
          </w:p>
        </w:tc>
        <w:tc>
          <w:tcPr>
            <w:tcW w:w="1993" w:type="dxa"/>
            <w:gridSpan w:val="4"/>
            <w:tcBorders>
              <w:top w:val="nil"/>
              <w:left w:val="nil"/>
              <w:bottom w:val="nil"/>
              <w:right w:val="nil"/>
            </w:tcBorders>
            <w:vAlign w:val="center"/>
          </w:tcPr>
          <w:p w14:paraId="5A332BAE" w14:textId="5D589E6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0.90</w:t>
            </w:r>
          </w:p>
        </w:tc>
      </w:tr>
      <w:tr w:rsidR="003274D6" w:rsidRPr="000857F9" w14:paraId="21DE0C5D" w14:textId="77777777" w:rsidTr="00FC24A2">
        <w:tc>
          <w:tcPr>
            <w:tcW w:w="3686" w:type="dxa"/>
            <w:tcBorders>
              <w:top w:val="nil"/>
              <w:left w:val="nil"/>
              <w:bottom w:val="nil"/>
              <w:right w:val="nil"/>
            </w:tcBorders>
            <w:vAlign w:val="center"/>
          </w:tcPr>
          <w:p w14:paraId="6DA9C003" w14:textId="2BC1B8B3"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243816D2" w14:textId="41D7785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75.5</w:t>
            </w:r>
          </w:p>
        </w:tc>
        <w:tc>
          <w:tcPr>
            <w:tcW w:w="1701" w:type="dxa"/>
            <w:gridSpan w:val="3"/>
            <w:tcBorders>
              <w:top w:val="nil"/>
              <w:left w:val="nil"/>
              <w:bottom w:val="nil"/>
              <w:right w:val="nil"/>
            </w:tcBorders>
            <w:vAlign w:val="center"/>
          </w:tcPr>
          <w:p w14:paraId="16D04724" w14:textId="0230FFE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33000</w:t>
            </w:r>
          </w:p>
        </w:tc>
        <w:tc>
          <w:tcPr>
            <w:tcW w:w="1843" w:type="dxa"/>
            <w:gridSpan w:val="4"/>
            <w:tcBorders>
              <w:top w:val="nil"/>
              <w:left w:val="nil"/>
              <w:bottom w:val="nil"/>
              <w:right w:val="nil"/>
            </w:tcBorders>
            <w:vAlign w:val="center"/>
          </w:tcPr>
          <w:p w14:paraId="4F45E32E" w14:textId="2CD6B17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0.59</w:t>
            </w:r>
          </w:p>
        </w:tc>
        <w:tc>
          <w:tcPr>
            <w:tcW w:w="1987" w:type="dxa"/>
            <w:gridSpan w:val="3"/>
            <w:tcBorders>
              <w:top w:val="nil"/>
              <w:left w:val="nil"/>
              <w:bottom w:val="nil"/>
              <w:right w:val="nil"/>
            </w:tcBorders>
            <w:vAlign w:val="center"/>
          </w:tcPr>
          <w:p w14:paraId="472930E7" w14:textId="4361F21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0.62</w:t>
            </w:r>
          </w:p>
        </w:tc>
        <w:tc>
          <w:tcPr>
            <w:tcW w:w="1993" w:type="dxa"/>
            <w:gridSpan w:val="4"/>
            <w:tcBorders>
              <w:top w:val="nil"/>
              <w:left w:val="nil"/>
              <w:bottom w:val="nil"/>
              <w:right w:val="nil"/>
            </w:tcBorders>
            <w:vAlign w:val="center"/>
          </w:tcPr>
          <w:p w14:paraId="1245FBEA" w14:textId="1F90B25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0.95</w:t>
            </w:r>
          </w:p>
        </w:tc>
      </w:tr>
      <w:tr w:rsidR="003274D6" w:rsidRPr="000857F9" w14:paraId="11A26CCB" w14:textId="77777777" w:rsidTr="00FC24A2">
        <w:tc>
          <w:tcPr>
            <w:tcW w:w="3686" w:type="dxa"/>
            <w:tcBorders>
              <w:top w:val="nil"/>
              <w:left w:val="nil"/>
              <w:bottom w:val="nil"/>
              <w:right w:val="nil"/>
            </w:tcBorders>
            <w:vAlign w:val="center"/>
          </w:tcPr>
          <w:p w14:paraId="5E8D02C8" w14:textId="0D15D174"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62B098EE" w14:textId="1911049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82</w:t>
            </w:r>
          </w:p>
        </w:tc>
        <w:tc>
          <w:tcPr>
            <w:tcW w:w="1701" w:type="dxa"/>
            <w:gridSpan w:val="3"/>
            <w:tcBorders>
              <w:top w:val="nil"/>
              <w:left w:val="nil"/>
              <w:bottom w:val="nil"/>
              <w:right w:val="nil"/>
            </w:tcBorders>
            <w:vAlign w:val="center"/>
          </w:tcPr>
          <w:p w14:paraId="2BE7E058" w14:textId="3CE8F5B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54000</w:t>
            </w:r>
          </w:p>
        </w:tc>
        <w:tc>
          <w:tcPr>
            <w:tcW w:w="1843" w:type="dxa"/>
            <w:gridSpan w:val="4"/>
            <w:tcBorders>
              <w:top w:val="nil"/>
              <w:left w:val="nil"/>
              <w:bottom w:val="nil"/>
              <w:right w:val="nil"/>
            </w:tcBorders>
            <w:vAlign w:val="center"/>
          </w:tcPr>
          <w:p w14:paraId="79964970" w14:textId="5027021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0.46</w:t>
            </w:r>
          </w:p>
        </w:tc>
        <w:tc>
          <w:tcPr>
            <w:tcW w:w="1987" w:type="dxa"/>
            <w:gridSpan w:val="3"/>
            <w:tcBorders>
              <w:top w:val="nil"/>
              <w:left w:val="nil"/>
              <w:bottom w:val="nil"/>
              <w:right w:val="nil"/>
            </w:tcBorders>
            <w:vAlign w:val="center"/>
          </w:tcPr>
          <w:p w14:paraId="158C33BE" w14:textId="0387DDF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0.47</w:t>
            </w:r>
          </w:p>
        </w:tc>
        <w:tc>
          <w:tcPr>
            <w:tcW w:w="1993" w:type="dxa"/>
            <w:gridSpan w:val="4"/>
            <w:tcBorders>
              <w:top w:val="nil"/>
              <w:left w:val="nil"/>
              <w:bottom w:val="nil"/>
              <w:right w:val="nil"/>
            </w:tcBorders>
            <w:vAlign w:val="center"/>
          </w:tcPr>
          <w:p w14:paraId="3EA9C2C9" w14:textId="0E5AE34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0.75</w:t>
            </w:r>
          </w:p>
        </w:tc>
      </w:tr>
      <w:tr w:rsidR="003274D6" w:rsidRPr="000857F9" w14:paraId="57BFC6AF" w14:textId="77777777" w:rsidTr="00FC24A2">
        <w:tc>
          <w:tcPr>
            <w:tcW w:w="3686" w:type="dxa"/>
            <w:tcBorders>
              <w:top w:val="nil"/>
              <w:left w:val="nil"/>
              <w:bottom w:val="nil"/>
              <w:right w:val="nil"/>
            </w:tcBorders>
            <w:vAlign w:val="center"/>
          </w:tcPr>
          <w:p w14:paraId="1F345E12" w14:textId="4FCE34D8"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3709A677" w14:textId="34CE2DB1"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76.02</w:t>
            </w:r>
          </w:p>
        </w:tc>
        <w:tc>
          <w:tcPr>
            <w:tcW w:w="1701" w:type="dxa"/>
            <w:gridSpan w:val="3"/>
            <w:tcBorders>
              <w:top w:val="nil"/>
              <w:left w:val="nil"/>
              <w:bottom w:val="nil"/>
              <w:right w:val="nil"/>
            </w:tcBorders>
            <w:vAlign w:val="center"/>
          </w:tcPr>
          <w:p w14:paraId="0843F97A" w14:textId="64BBB65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29500</w:t>
            </w:r>
          </w:p>
        </w:tc>
        <w:tc>
          <w:tcPr>
            <w:tcW w:w="1843" w:type="dxa"/>
            <w:gridSpan w:val="4"/>
            <w:tcBorders>
              <w:top w:val="nil"/>
              <w:left w:val="nil"/>
              <w:bottom w:val="nil"/>
              <w:right w:val="nil"/>
            </w:tcBorders>
            <w:vAlign w:val="center"/>
          </w:tcPr>
          <w:p w14:paraId="32C6736B" w14:textId="1050108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0.64</w:t>
            </w:r>
          </w:p>
        </w:tc>
        <w:tc>
          <w:tcPr>
            <w:tcW w:w="1987" w:type="dxa"/>
            <w:gridSpan w:val="3"/>
            <w:tcBorders>
              <w:top w:val="nil"/>
              <w:left w:val="nil"/>
              <w:bottom w:val="nil"/>
              <w:right w:val="nil"/>
            </w:tcBorders>
            <w:vAlign w:val="center"/>
          </w:tcPr>
          <w:p w14:paraId="0246AF42" w14:textId="6A97302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0.68</w:t>
            </w:r>
          </w:p>
        </w:tc>
        <w:tc>
          <w:tcPr>
            <w:tcW w:w="1993" w:type="dxa"/>
            <w:gridSpan w:val="4"/>
            <w:tcBorders>
              <w:top w:val="nil"/>
              <w:left w:val="nil"/>
              <w:bottom w:val="nil"/>
              <w:right w:val="nil"/>
            </w:tcBorders>
            <w:vAlign w:val="center"/>
          </w:tcPr>
          <w:p w14:paraId="6CBE3337" w14:textId="452061C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1.03</w:t>
            </w:r>
          </w:p>
        </w:tc>
      </w:tr>
      <w:tr w:rsidR="003274D6" w:rsidRPr="000857F9" w14:paraId="536D1D6B" w14:textId="77777777" w:rsidTr="00FC24A2">
        <w:tc>
          <w:tcPr>
            <w:tcW w:w="3686" w:type="dxa"/>
            <w:tcBorders>
              <w:top w:val="nil"/>
              <w:left w:val="nil"/>
              <w:bottom w:val="nil"/>
              <w:right w:val="nil"/>
            </w:tcBorders>
            <w:vAlign w:val="center"/>
          </w:tcPr>
          <w:p w14:paraId="73360229" w14:textId="0654D070"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[38]</w:t>
            </w:r>
          </w:p>
        </w:tc>
        <w:tc>
          <w:tcPr>
            <w:tcW w:w="2277" w:type="dxa"/>
            <w:gridSpan w:val="3"/>
            <w:tcBorders>
              <w:top w:val="nil"/>
              <w:left w:val="nil"/>
              <w:bottom w:val="nil"/>
              <w:right w:val="nil"/>
            </w:tcBorders>
            <w:vAlign w:val="center"/>
          </w:tcPr>
          <w:p w14:paraId="79FDCFE2" w14:textId="7ECD1FC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75</w:t>
            </w:r>
          </w:p>
        </w:tc>
        <w:tc>
          <w:tcPr>
            <w:tcW w:w="1701" w:type="dxa"/>
            <w:gridSpan w:val="3"/>
            <w:tcBorders>
              <w:top w:val="nil"/>
              <w:left w:val="nil"/>
              <w:bottom w:val="nil"/>
              <w:right w:val="nil"/>
            </w:tcBorders>
            <w:vAlign w:val="center"/>
          </w:tcPr>
          <w:p w14:paraId="191D0E02" w14:textId="1E49970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28000</w:t>
            </w:r>
          </w:p>
        </w:tc>
        <w:tc>
          <w:tcPr>
            <w:tcW w:w="1843" w:type="dxa"/>
            <w:gridSpan w:val="4"/>
            <w:tcBorders>
              <w:top w:val="nil"/>
              <w:left w:val="nil"/>
              <w:bottom w:val="nil"/>
              <w:right w:val="nil"/>
            </w:tcBorders>
            <w:vAlign w:val="center"/>
          </w:tcPr>
          <w:p w14:paraId="0AAF34C7" w14:textId="08347B3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0.66</w:t>
            </w:r>
          </w:p>
        </w:tc>
        <w:tc>
          <w:tcPr>
            <w:tcW w:w="1987" w:type="dxa"/>
            <w:gridSpan w:val="3"/>
            <w:tcBorders>
              <w:top w:val="nil"/>
              <w:left w:val="nil"/>
              <w:bottom w:val="nil"/>
              <w:right w:val="nil"/>
            </w:tcBorders>
            <w:vAlign w:val="center"/>
          </w:tcPr>
          <w:p w14:paraId="7E8865CB" w14:textId="60675D8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0.69</w:t>
            </w:r>
          </w:p>
        </w:tc>
        <w:tc>
          <w:tcPr>
            <w:tcW w:w="1993" w:type="dxa"/>
            <w:gridSpan w:val="4"/>
            <w:tcBorders>
              <w:top w:val="nil"/>
              <w:left w:val="nil"/>
              <w:bottom w:val="nil"/>
              <w:right w:val="nil"/>
            </w:tcBorders>
            <w:vAlign w:val="center"/>
          </w:tcPr>
          <w:p w14:paraId="51B62317" w14:textId="787C8DA9"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1.05</w:t>
            </w:r>
          </w:p>
        </w:tc>
      </w:tr>
      <w:tr w:rsidR="003274D6" w:rsidRPr="000857F9" w14:paraId="16E4EA01" w14:textId="77777777" w:rsidTr="00FC24A2">
        <w:tc>
          <w:tcPr>
            <w:tcW w:w="3686" w:type="dxa"/>
            <w:tcBorders>
              <w:top w:val="nil"/>
              <w:left w:val="nil"/>
              <w:bottom w:val="nil"/>
              <w:right w:val="nil"/>
            </w:tcBorders>
            <w:vAlign w:val="center"/>
          </w:tcPr>
          <w:p w14:paraId="1C0E7993" w14:textId="1AC4528A"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[4</w:t>
            </w:r>
            <w:r w:rsidR="00100DCB" w:rsidRPr="000857F9">
              <w:rPr>
                <w:rFonts w:ascii="Times New Roman" w:hAnsi="Times New Roman" w:cs="Times New Roman"/>
                <w:iCs/>
                <w:color w:val="000000"/>
              </w:rPr>
              <w:t>2</w:t>
            </w:r>
            <w:r w:rsidRPr="000857F9">
              <w:rPr>
                <w:rFonts w:ascii="Times New Roman" w:hAnsi="Times New Roman" w:cs="Times New Roman"/>
                <w:iCs/>
                <w:color w:val="000000"/>
              </w:rPr>
              <w:t>]</w:t>
            </w:r>
          </w:p>
        </w:tc>
        <w:tc>
          <w:tcPr>
            <w:tcW w:w="2277" w:type="dxa"/>
            <w:gridSpan w:val="3"/>
            <w:tcBorders>
              <w:top w:val="nil"/>
              <w:left w:val="nil"/>
              <w:bottom w:val="nil"/>
              <w:right w:val="nil"/>
            </w:tcBorders>
            <w:vAlign w:val="center"/>
          </w:tcPr>
          <w:p w14:paraId="725ABEDC" w14:textId="68CA00D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71</w:t>
            </w:r>
          </w:p>
        </w:tc>
        <w:tc>
          <w:tcPr>
            <w:tcW w:w="1701" w:type="dxa"/>
            <w:gridSpan w:val="3"/>
            <w:tcBorders>
              <w:top w:val="nil"/>
              <w:left w:val="nil"/>
              <w:bottom w:val="nil"/>
              <w:right w:val="nil"/>
            </w:tcBorders>
            <w:vAlign w:val="center"/>
          </w:tcPr>
          <w:p w14:paraId="1E59028C" w14:textId="288E1CB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32500</w:t>
            </w:r>
          </w:p>
        </w:tc>
        <w:tc>
          <w:tcPr>
            <w:tcW w:w="1843" w:type="dxa"/>
            <w:gridSpan w:val="4"/>
            <w:tcBorders>
              <w:top w:val="nil"/>
              <w:left w:val="nil"/>
              <w:bottom w:val="nil"/>
              <w:right w:val="nil"/>
            </w:tcBorders>
            <w:vAlign w:val="center"/>
          </w:tcPr>
          <w:p w14:paraId="57C37BD1" w14:textId="6EF009D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0.56</w:t>
            </w:r>
          </w:p>
        </w:tc>
        <w:tc>
          <w:tcPr>
            <w:tcW w:w="1987" w:type="dxa"/>
            <w:gridSpan w:val="3"/>
            <w:tcBorders>
              <w:top w:val="nil"/>
              <w:left w:val="nil"/>
              <w:bottom w:val="nil"/>
              <w:right w:val="nil"/>
            </w:tcBorders>
            <w:vAlign w:val="center"/>
          </w:tcPr>
          <w:p w14:paraId="0171DB4B" w14:textId="09B779B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0.59</w:t>
            </w:r>
          </w:p>
        </w:tc>
        <w:tc>
          <w:tcPr>
            <w:tcW w:w="1993" w:type="dxa"/>
            <w:gridSpan w:val="4"/>
            <w:tcBorders>
              <w:top w:val="nil"/>
              <w:left w:val="nil"/>
              <w:bottom w:val="nil"/>
              <w:right w:val="nil"/>
            </w:tcBorders>
            <w:vAlign w:val="center"/>
          </w:tcPr>
          <w:p w14:paraId="07F681F9" w14:textId="5EC63DAC"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0.90</w:t>
            </w:r>
          </w:p>
        </w:tc>
      </w:tr>
      <w:tr w:rsidR="003274D6" w:rsidRPr="000857F9" w14:paraId="5EA9E9BB" w14:textId="77777777" w:rsidTr="00FC24A2">
        <w:tc>
          <w:tcPr>
            <w:tcW w:w="3686" w:type="dxa"/>
            <w:tcBorders>
              <w:top w:val="nil"/>
              <w:left w:val="nil"/>
              <w:bottom w:val="nil"/>
              <w:right w:val="nil"/>
            </w:tcBorders>
            <w:vAlign w:val="center"/>
          </w:tcPr>
          <w:p w14:paraId="66F1DE59" w14:textId="7638CC8B"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Hydrochaerus hydrochaeris </w:t>
            </w:r>
            <w:r w:rsidRPr="000857F9">
              <w:rPr>
                <w:rFonts w:ascii="Times New Roman" w:hAnsi="Times New Roman" w:cs="Times New Roman"/>
                <w:iCs/>
                <w:color w:val="000000"/>
              </w:rPr>
              <w:t>[Present study]</w:t>
            </w:r>
          </w:p>
        </w:tc>
        <w:tc>
          <w:tcPr>
            <w:tcW w:w="2277" w:type="dxa"/>
            <w:gridSpan w:val="3"/>
            <w:tcBorders>
              <w:top w:val="nil"/>
              <w:left w:val="nil"/>
              <w:bottom w:val="nil"/>
              <w:right w:val="nil"/>
            </w:tcBorders>
            <w:vAlign w:val="center"/>
          </w:tcPr>
          <w:p w14:paraId="67EBE471" w14:textId="7C0BE14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90.24</w:t>
            </w:r>
          </w:p>
        </w:tc>
        <w:tc>
          <w:tcPr>
            <w:tcW w:w="1701" w:type="dxa"/>
            <w:gridSpan w:val="3"/>
            <w:tcBorders>
              <w:top w:val="nil"/>
              <w:left w:val="nil"/>
              <w:bottom w:val="nil"/>
              <w:right w:val="nil"/>
            </w:tcBorders>
            <w:vAlign w:val="center"/>
          </w:tcPr>
          <w:p w14:paraId="5FA7BEFB" w14:textId="6ECDAF6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55500</w:t>
            </w:r>
          </w:p>
        </w:tc>
        <w:tc>
          <w:tcPr>
            <w:tcW w:w="1843" w:type="dxa"/>
            <w:gridSpan w:val="4"/>
            <w:tcBorders>
              <w:top w:val="nil"/>
              <w:left w:val="nil"/>
              <w:bottom w:val="nil"/>
              <w:right w:val="nil"/>
            </w:tcBorders>
            <w:vAlign w:val="center"/>
          </w:tcPr>
          <w:p w14:paraId="41568DA8" w14:textId="63CF5AE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0.50</w:t>
            </w:r>
          </w:p>
        </w:tc>
        <w:tc>
          <w:tcPr>
            <w:tcW w:w="1987" w:type="dxa"/>
            <w:gridSpan w:val="3"/>
            <w:tcBorders>
              <w:top w:val="nil"/>
              <w:left w:val="nil"/>
              <w:bottom w:val="nil"/>
              <w:right w:val="nil"/>
            </w:tcBorders>
            <w:vAlign w:val="center"/>
          </w:tcPr>
          <w:p w14:paraId="30854424" w14:textId="24DE872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0.50</w:t>
            </w:r>
          </w:p>
        </w:tc>
        <w:tc>
          <w:tcPr>
            <w:tcW w:w="1993" w:type="dxa"/>
            <w:gridSpan w:val="4"/>
            <w:tcBorders>
              <w:top w:val="nil"/>
              <w:left w:val="nil"/>
              <w:bottom w:val="nil"/>
              <w:right w:val="nil"/>
            </w:tcBorders>
            <w:vAlign w:val="center"/>
          </w:tcPr>
          <w:p w14:paraId="0393F851" w14:textId="07F421CA"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0.82</w:t>
            </w:r>
          </w:p>
        </w:tc>
      </w:tr>
      <w:tr w:rsidR="003274D6" w:rsidRPr="000857F9" w14:paraId="45E35388" w14:textId="77777777" w:rsidTr="00FC24A2">
        <w:tc>
          <w:tcPr>
            <w:tcW w:w="3686" w:type="dxa"/>
            <w:tcBorders>
              <w:top w:val="nil"/>
              <w:left w:val="nil"/>
              <w:bottom w:val="nil"/>
              <w:right w:val="nil"/>
            </w:tcBorders>
            <w:vAlign w:val="center"/>
          </w:tcPr>
          <w:p w14:paraId="37788E84" w14:textId="3BC0F975"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Dolicavia minuscula </w:t>
            </w:r>
            <w:r w:rsidRPr="000857F9">
              <w:rPr>
                <w:rFonts w:ascii="Times New Roman" w:hAnsi="Times New Roman" w:cs="Times New Roman"/>
                <w:iCs/>
                <w:color w:val="000000"/>
              </w:rPr>
              <w:t>[19]</w:t>
            </w:r>
          </w:p>
        </w:tc>
        <w:tc>
          <w:tcPr>
            <w:tcW w:w="2277" w:type="dxa"/>
            <w:gridSpan w:val="3"/>
            <w:tcBorders>
              <w:top w:val="nil"/>
              <w:left w:val="nil"/>
              <w:bottom w:val="nil"/>
              <w:right w:val="nil"/>
            </w:tcBorders>
            <w:vAlign w:val="center"/>
          </w:tcPr>
          <w:p w14:paraId="270020CA" w14:textId="752EC46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5.72</w:t>
            </w:r>
          </w:p>
        </w:tc>
        <w:tc>
          <w:tcPr>
            <w:tcW w:w="1701" w:type="dxa"/>
            <w:gridSpan w:val="3"/>
            <w:tcBorders>
              <w:top w:val="nil"/>
              <w:left w:val="nil"/>
              <w:bottom w:val="nil"/>
              <w:right w:val="nil"/>
            </w:tcBorders>
            <w:vAlign w:val="center"/>
          </w:tcPr>
          <w:p w14:paraId="4AF6C01F" w14:textId="1E30DD5D"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534.52</w:t>
            </w:r>
          </w:p>
        </w:tc>
        <w:tc>
          <w:tcPr>
            <w:tcW w:w="1843" w:type="dxa"/>
            <w:gridSpan w:val="4"/>
            <w:tcBorders>
              <w:top w:val="nil"/>
              <w:left w:val="nil"/>
              <w:bottom w:val="nil"/>
              <w:right w:val="nil"/>
            </w:tcBorders>
            <w:vAlign w:val="center"/>
          </w:tcPr>
          <w:p w14:paraId="77353DD3" w14:textId="53A8F2B4"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0.71</w:t>
            </w:r>
          </w:p>
        </w:tc>
        <w:tc>
          <w:tcPr>
            <w:tcW w:w="1987" w:type="dxa"/>
            <w:gridSpan w:val="3"/>
            <w:tcBorders>
              <w:top w:val="nil"/>
              <w:left w:val="nil"/>
              <w:bottom w:val="nil"/>
              <w:right w:val="nil"/>
            </w:tcBorders>
            <w:vAlign w:val="center"/>
          </w:tcPr>
          <w:p w14:paraId="5091BC51" w14:textId="1373CCE5"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0.99</w:t>
            </w:r>
          </w:p>
        </w:tc>
        <w:tc>
          <w:tcPr>
            <w:tcW w:w="1993" w:type="dxa"/>
            <w:gridSpan w:val="4"/>
            <w:tcBorders>
              <w:top w:val="nil"/>
              <w:left w:val="nil"/>
              <w:bottom w:val="nil"/>
              <w:right w:val="nil"/>
            </w:tcBorders>
            <w:vAlign w:val="center"/>
          </w:tcPr>
          <w:p w14:paraId="01F2423A" w14:textId="5C881713"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1.02</w:t>
            </w:r>
          </w:p>
        </w:tc>
      </w:tr>
      <w:tr w:rsidR="003274D6" w:rsidRPr="000857F9" w14:paraId="18AC7D5D" w14:textId="77777777" w:rsidTr="00FC24A2">
        <w:tc>
          <w:tcPr>
            <w:tcW w:w="3686" w:type="dxa"/>
            <w:tcBorders>
              <w:top w:val="nil"/>
              <w:left w:val="nil"/>
              <w:bottom w:val="single" w:sz="4" w:space="0" w:color="000000" w:themeColor="text1"/>
              <w:right w:val="nil"/>
            </w:tcBorders>
            <w:vAlign w:val="center"/>
          </w:tcPr>
          <w:p w14:paraId="3D08658C" w14:textId="6BEA2258"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brevicaudata </w:t>
            </w:r>
            <w:r w:rsidRPr="000857F9">
              <w:rPr>
                <w:rFonts w:ascii="Times New Roman" w:hAnsi="Times New Roman" w:cs="Times New Roman"/>
                <w:iCs/>
                <w:color w:val="000000"/>
              </w:rPr>
              <w:t>[35]</w:t>
            </w:r>
          </w:p>
        </w:tc>
        <w:tc>
          <w:tcPr>
            <w:tcW w:w="2277" w:type="dxa"/>
            <w:gridSpan w:val="3"/>
            <w:tcBorders>
              <w:top w:val="nil"/>
              <w:left w:val="nil"/>
              <w:bottom w:val="single" w:sz="4" w:space="0" w:color="000000" w:themeColor="text1"/>
              <w:right w:val="nil"/>
            </w:tcBorders>
            <w:vAlign w:val="center"/>
          </w:tcPr>
          <w:p w14:paraId="062C6DE0" w14:textId="1034802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7.8</w:t>
            </w:r>
          </w:p>
        </w:tc>
        <w:tc>
          <w:tcPr>
            <w:tcW w:w="1701" w:type="dxa"/>
            <w:gridSpan w:val="3"/>
            <w:tcBorders>
              <w:top w:val="nil"/>
              <w:left w:val="nil"/>
              <w:bottom w:val="single" w:sz="4" w:space="0" w:color="000000" w:themeColor="text1"/>
              <w:right w:val="nil"/>
            </w:tcBorders>
            <w:vAlign w:val="center"/>
          </w:tcPr>
          <w:p w14:paraId="717FDED2" w14:textId="49245D10"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520</w:t>
            </w:r>
          </w:p>
        </w:tc>
        <w:tc>
          <w:tcPr>
            <w:tcW w:w="1843" w:type="dxa"/>
            <w:gridSpan w:val="4"/>
            <w:tcBorders>
              <w:top w:val="nil"/>
              <w:left w:val="nil"/>
              <w:bottom w:val="single" w:sz="4" w:space="0" w:color="000000" w:themeColor="text1"/>
              <w:right w:val="nil"/>
            </w:tcBorders>
            <w:vAlign w:val="center"/>
          </w:tcPr>
          <w:p w14:paraId="5194242F" w14:textId="1312F7F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0.98</w:t>
            </w:r>
          </w:p>
        </w:tc>
        <w:tc>
          <w:tcPr>
            <w:tcW w:w="1987" w:type="dxa"/>
            <w:gridSpan w:val="3"/>
            <w:tcBorders>
              <w:top w:val="nil"/>
              <w:left w:val="nil"/>
              <w:bottom w:val="single" w:sz="4" w:space="0" w:color="000000" w:themeColor="text1"/>
              <w:right w:val="nil"/>
            </w:tcBorders>
            <w:vAlign w:val="center"/>
          </w:tcPr>
          <w:p w14:paraId="3B3D0FB1" w14:textId="59BEBD2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1.38</w:t>
            </w:r>
          </w:p>
        </w:tc>
        <w:tc>
          <w:tcPr>
            <w:tcW w:w="1993" w:type="dxa"/>
            <w:gridSpan w:val="4"/>
            <w:tcBorders>
              <w:top w:val="nil"/>
              <w:left w:val="nil"/>
              <w:bottom w:val="single" w:sz="4" w:space="0" w:color="000000" w:themeColor="text1"/>
              <w:right w:val="nil"/>
            </w:tcBorders>
            <w:vAlign w:val="center"/>
          </w:tcPr>
          <w:p w14:paraId="308FD35E" w14:textId="056C6562"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1.41</w:t>
            </w:r>
          </w:p>
        </w:tc>
      </w:tr>
      <w:tr w:rsidR="003274D6" w:rsidRPr="000857F9" w14:paraId="5F3F9F75" w14:textId="77777777" w:rsidTr="00FC24A2">
        <w:tc>
          <w:tcPr>
            <w:tcW w:w="3686" w:type="dxa"/>
            <w:tcBorders>
              <w:top w:val="single" w:sz="4" w:space="0" w:color="000000" w:themeColor="text1"/>
              <w:left w:val="nil"/>
              <w:bottom w:val="nil"/>
              <w:right w:val="nil"/>
            </w:tcBorders>
            <w:vAlign w:val="center"/>
          </w:tcPr>
          <w:p w14:paraId="2C5225D0" w14:textId="67A056CF" w:rsidR="003274D6" w:rsidRPr="000857F9" w:rsidRDefault="003274D6" w:rsidP="003274D6">
            <w:pPr>
              <w:jc w:val="center"/>
              <w:rPr>
                <w:rFonts w:ascii="Times New Roman" w:hAnsi="Times New Roman" w:cs="Times New Roman"/>
                <w:i/>
                <w:iCs/>
                <w:color w:val="000000"/>
              </w:rPr>
            </w:pPr>
          </w:p>
        </w:tc>
        <w:tc>
          <w:tcPr>
            <w:tcW w:w="2277" w:type="dxa"/>
            <w:gridSpan w:val="3"/>
            <w:tcBorders>
              <w:top w:val="single" w:sz="4" w:space="0" w:color="000000" w:themeColor="text1"/>
              <w:left w:val="nil"/>
              <w:bottom w:val="nil"/>
              <w:right w:val="nil"/>
            </w:tcBorders>
            <w:vAlign w:val="center"/>
          </w:tcPr>
          <w:p w14:paraId="66816BE9" w14:textId="5B2CFADA" w:rsidR="003274D6" w:rsidRPr="000857F9" w:rsidRDefault="003274D6" w:rsidP="003274D6">
            <w:pPr>
              <w:jc w:val="center"/>
              <w:rPr>
                <w:rFonts w:ascii="Times New Roman" w:hAnsi="Times New Roman" w:cs="Times New Roman"/>
                <w:color w:val="000000"/>
              </w:rPr>
            </w:pPr>
          </w:p>
        </w:tc>
        <w:tc>
          <w:tcPr>
            <w:tcW w:w="1701" w:type="dxa"/>
            <w:gridSpan w:val="3"/>
            <w:tcBorders>
              <w:top w:val="single" w:sz="4" w:space="0" w:color="000000" w:themeColor="text1"/>
              <w:left w:val="nil"/>
              <w:bottom w:val="nil"/>
              <w:right w:val="nil"/>
            </w:tcBorders>
            <w:vAlign w:val="center"/>
          </w:tcPr>
          <w:p w14:paraId="0E15B133" w14:textId="273FF1D3" w:rsidR="003274D6" w:rsidRPr="000857F9" w:rsidRDefault="003274D6" w:rsidP="003274D6">
            <w:pPr>
              <w:jc w:val="center"/>
              <w:rPr>
                <w:rFonts w:ascii="Times New Roman" w:hAnsi="Times New Roman" w:cs="Times New Roman"/>
                <w:color w:val="000000"/>
              </w:rPr>
            </w:pPr>
          </w:p>
        </w:tc>
        <w:tc>
          <w:tcPr>
            <w:tcW w:w="1843" w:type="dxa"/>
            <w:gridSpan w:val="4"/>
            <w:tcBorders>
              <w:top w:val="single" w:sz="4" w:space="0" w:color="000000" w:themeColor="text1"/>
              <w:left w:val="nil"/>
              <w:bottom w:val="nil"/>
              <w:right w:val="nil"/>
            </w:tcBorders>
            <w:vAlign w:val="center"/>
          </w:tcPr>
          <w:p w14:paraId="713BA60D" w14:textId="08AE715F" w:rsidR="003274D6" w:rsidRPr="000857F9" w:rsidRDefault="003274D6" w:rsidP="003274D6">
            <w:pPr>
              <w:jc w:val="center"/>
              <w:rPr>
                <w:rFonts w:ascii="Times New Roman" w:hAnsi="Times New Roman" w:cs="Times New Roman"/>
                <w:color w:val="000000"/>
              </w:rPr>
            </w:pPr>
          </w:p>
        </w:tc>
        <w:tc>
          <w:tcPr>
            <w:tcW w:w="1987" w:type="dxa"/>
            <w:gridSpan w:val="3"/>
            <w:tcBorders>
              <w:top w:val="single" w:sz="4" w:space="0" w:color="000000" w:themeColor="text1"/>
              <w:left w:val="nil"/>
              <w:bottom w:val="nil"/>
              <w:right w:val="nil"/>
            </w:tcBorders>
            <w:vAlign w:val="center"/>
          </w:tcPr>
          <w:p w14:paraId="185E273A" w14:textId="5F8EE9DB" w:rsidR="003274D6" w:rsidRPr="000857F9" w:rsidRDefault="003274D6" w:rsidP="003274D6">
            <w:pPr>
              <w:jc w:val="center"/>
              <w:rPr>
                <w:rFonts w:ascii="Times New Roman" w:hAnsi="Times New Roman" w:cs="Times New Roman"/>
                <w:color w:val="000000"/>
              </w:rPr>
            </w:pPr>
          </w:p>
        </w:tc>
        <w:tc>
          <w:tcPr>
            <w:tcW w:w="1993" w:type="dxa"/>
            <w:gridSpan w:val="4"/>
            <w:tcBorders>
              <w:top w:val="single" w:sz="4" w:space="0" w:color="000000" w:themeColor="text1"/>
              <w:left w:val="nil"/>
              <w:bottom w:val="nil"/>
              <w:right w:val="nil"/>
            </w:tcBorders>
            <w:vAlign w:val="center"/>
          </w:tcPr>
          <w:p w14:paraId="6F13A220" w14:textId="20C27854" w:rsidR="003274D6" w:rsidRPr="000857F9" w:rsidRDefault="003274D6" w:rsidP="003274D6">
            <w:pPr>
              <w:jc w:val="center"/>
              <w:rPr>
                <w:rFonts w:ascii="Times New Roman" w:hAnsi="Times New Roman" w:cs="Times New Roman"/>
                <w:color w:val="000000"/>
              </w:rPr>
            </w:pPr>
          </w:p>
        </w:tc>
      </w:tr>
      <w:tr w:rsidR="003274D6" w:rsidRPr="000857F9" w14:paraId="56104914" w14:textId="77777777" w:rsidTr="00FC24A2">
        <w:trPr>
          <w:gridAfter w:val="2"/>
          <w:wAfter w:w="158" w:type="dxa"/>
        </w:trPr>
        <w:tc>
          <w:tcPr>
            <w:tcW w:w="13329" w:type="dxa"/>
            <w:gridSpan w:val="16"/>
            <w:tcBorders>
              <w:top w:val="single" w:sz="4" w:space="0" w:color="FFFFFF" w:themeColor="background1"/>
              <w:left w:val="nil"/>
              <w:bottom w:val="single" w:sz="4" w:space="0" w:color="000000" w:themeColor="text1"/>
              <w:right w:val="nil"/>
            </w:tcBorders>
            <w:vAlign w:val="center"/>
          </w:tcPr>
          <w:p w14:paraId="48ADFEAF" w14:textId="66CB32DD" w:rsidR="003274D6" w:rsidRPr="000857F9" w:rsidRDefault="003274D6" w:rsidP="003274D6">
            <w:pPr>
              <w:rPr>
                <w:rFonts w:ascii="Times New Roman" w:hAnsi="Times New Roman" w:cs="Times New Roman"/>
                <w:color w:val="000000"/>
              </w:rPr>
            </w:pPr>
            <w:r w:rsidRPr="000857F9">
              <w:rPr>
                <w:rFonts w:ascii="Times New Roman" w:hAnsi="Times New Roman" w:cs="Times New Roman"/>
                <w:color w:val="000000"/>
              </w:rPr>
              <w:lastRenderedPageBreak/>
              <w:t>Table S</w:t>
            </w:r>
            <w:r w:rsidR="00233799">
              <w:rPr>
                <w:rFonts w:ascii="Times New Roman" w:hAnsi="Times New Roman" w:cs="Times New Roman"/>
                <w:color w:val="000000"/>
              </w:rPr>
              <w:t>2</w:t>
            </w:r>
            <w:r w:rsidRPr="000857F9">
              <w:rPr>
                <w:rFonts w:ascii="Times New Roman" w:hAnsi="Times New Roman" w:cs="Times New Roman"/>
                <w:color w:val="000000"/>
              </w:rPr>
              <w:t>. Continued</w:t>
            </w:r>
          </w:p>
        </w:tc>
      </w:tr>
      <w:tr w:rsidR="003274D6" w:rsidRPr="000857F9" w14:paraId="599BF30B" w14:textId="77777777" w:rsidTr="00FC24A2">
        <w:trPr>
          <w:gridAfter w:val="1"/>
          <w:wAfter w:w="151" w:type="dxa"/>
        </w:trPr>
        <w:tc>
          <w:tcPr>
            <w:tcW w:w="3686" w:type="dxa"/>
            <w:tcBorders>
              <w:top w:val="single" w:sz="4" w:space="0" w:color="000000" w:themeColor="text1"/>
              <w:left w:val="nil"/>
              <w:bottom w:val="single" w:sz="4" w:space="0" w:color="auto"/>
              <w:right w:val="nil"/>
            </w:tcBorders>
          </w:tcPr>
          <w:p w14:paraId="520CFCAB" w14:textId="576B26E8" w:rsidR="003274D6" w:rsidRPr="000857F9" w:rsidRDefault="003274D6" w:rsidP="003274D6">
            <w:pPr>
              <w:jc w:val="center"/>
              <w:rPr>
                <w:rFonts w:ascii="Times New Roman" w:hAnsi="Times New Roman" w:cs="Times New Roman"/>
                <w:iCs/>
                <w:color w:val="000000"/>
              </w:rPr>
            </w:pPr>
            <w:r w:rsidRPr="000857F9">
              <w:rPr>
                <w:rFonts w:ascii="Times New Roman" w:hAnsi="Times New Roman" w:cs="Times New Roman"/>
                <w:b/>
                <w:sz w:val="24"/>
                <w:szCs w:val="24"/>
              </w:rPr>
              <w:t>Species</w:t>
            </w:r>
          </w:p>
        </w:tc>
        <w:tc>
          <w:tcPr>
            <w:tcW w:w="2419" w:type="dxa"/>
            <w:gridSpan w:val="4"/>
            <w:tcBorders>
              <w:top w:val="single" w:sz="4" w:space="0" w:color="000000" w:themeColor="text1"/>
              <w:left w:val="nil"/>
              <w:bottom w:val="single" w:sz="4" w:space="0" w:color="auto"/>
              <w:right w:val="nil"/>
            </w:tcBorders>
          </w:tcPr>
          <w:p w14:paraId="5746031D" w14:textId="44C0640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Brain mass (g)</w:t>
            </w:r>
          </w:p>
        </w:tc>
        <w:tc>
          <w:tcPr>
            <w:tcW w:w="1767" w:type="dxa"/>
            <w:gridSpan w:val="3"/>
            <w:tcBorders>
              <w:top w:val="single" w:sz="4" w:space="0" w:color="000000" w:themeColor="text1"/>
              <w:left w:val="nil"/>
              <w:bottom w:val="single" w:sz="4" w:space="0" w:color="auto"/>
              <w:right w:val="nil"/>
            </w:tcBorders>
          </w:tcPr>
          <w:p w14:paraId="33F244F4" w14:textId="23CA40E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Body mass (g)</w:t>
            </w:r>
          </w:p>
        </w:tc>
        <w:tc>
          <w:tcPr>
            <w:tcW w:w="1635" w:type="dxa"/>
            <w:gridSpan w:val="3"/>
            <w:tcBorders>
              <w:top w:val="single" w:sz="4" w:space="0" w:color="000000" w:themeColor="text1"/>
              <w:left w:val="nil"/>
              <w:bottom w:val="single" w:sz="4" w:space="0" w:color="auto"/>
              <w:right w:val="nil"/>
            </w:tcBorders>
          </w:tcPr>
          <w:p w14:paraId="704C212D" w14:textId="2128A806"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 xml:space="preserve">EQ Jerison </w:t>
            </w:r>
          </w:p>
        </w:tc>
        <w:tc>
          <w:tcPr>
            <w:tcW w:w="1843" w:type="dxa"/>
            <w:gridSpan w:val="2"/>
            <w:tcBorders>
              <w:top w:val="single" w:sz="4" w:space="0" w:color="000000" w:themeColor="text1"/>
              <w:left w:val="nil"/>
              <w:bottom w:val="single" w:sz="4" w:space="0" w:color="auto"/>
              <w:right w:val="nil"/>
            </w:tcBorders>
          </w:tcPr>
          <w:p w14:paraId="33A1A1B3" w14:textId="2FC2BA4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EQ Eisemberg</w:t>
            </w:r>
          </w:p>
        </w:tc>
        <w:tc>
          <w:tcPr>
            <w:tcW w:w="1986" w:type="dxa"/>
            <w:gridSpan w:val="4"/>
            <w:tcBorders>
              <w:top w:val="single" w:sz="4" w:space="0" w:color="000000" w:themeColor="text1"/>
              <w:left w:val="nil"/>
              <w:bottom w:val="single" w:sz="4" w:space="0" w:color="auto"/>
              <w:right w:val="nil"/>
            </w:tcBorders>
          </w:tcPr>
          <w:p w14:paraId="5AC52EA9" w14:textId="5C723127"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b/>
                <w:sz w:val="24"/>
                <w:szCs w:val="24"/>
              </w:rPr>
              <w:t xml:space="preserve">EQ Pilleri et al. </w:t>
            </w:r>
          </w:p>
        </w:tc>
      </w:tr>
      <w:tr w:rsidR="003274D6" w:rsidRPr="000857F9" w14:paraId="2E9E5FF7" w14:textId="77777777" w:rsidTr="00FC24A2">
        <w:trPr>
          <w:gridAfter w:val="1"/>
          <w:wAfter w:w="151" w:type="dxa"/>
        </w:trPr>
        <w:tc>
          <w:tcPr>
            <w:tcW w:w="3686" w:type="dxa"/>
            <w:tcBorders>
              <w:top w:val="single" w:sz="4" w:space="0" w:color="auto"/>
              <w:left w:val="nil"/>
              <w:bottom w:val="nil"/>
              <w:right w:val="nil"/>
            </w:tcBorders>
            <w:vAlign w:val="center"/>
          </w:tcPr>
          <w:p w14:paraId="19DEF57B" w14:textId="789F4323" w:rsidR="003274D6" w:rsidRPr="000857F9" w:rsidRDefault="003274D6" w:rsidP="003274D6">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brevicaudata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419" w:type="dxa"/>
            <w:gridSpan w:val="4"/>
            <w:tcBorders>
              <w:top w:val="single" w:sz="4" w:space="0" w:color="auto"/>
              <w:left w:val="nil"/>
              <w:bottom w:val="nil"/>
              <w:right w:val="nil"/>
            </w:tcBorders>
            <w:vAlign w:val="center"/>
          </w:tcPr>
          <w:p w14:paraId="197C384B" w14:textId="6587B6C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6.9</w:t>
            </w:r>
          </w:p>
        </w:tc>
        <w:tc>
          <w:tcPr>
            <w:tcW w:w="1767" w:type="dxa"/>
            <w:gridSpan w:val="3"/>
            <w:tcBorders>
              <w:top w:val="single" w:sz="4" w:space="0" w:color="auto"/>
              <w:left w:val="nil"/>
              <w:bottom w:val="nil"/>
              <w:right w:val="nil"/>
            </w:tcBorders>
            <w:vAlign w:val="center"/>
          </w:tcPr>
          <w:p w14:paraId="4D884919" w14:textId="227CECDB"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320</w:t>
            </w:r>
          </w:p>
        </w:tc>
        <w:tc>
          <w:tcPr>
            <w:tcW w:w="1635" w:type="dxa"/>
            <w:gridSpan w:val="3"/>
            <w:tcBorders>
              <w:top w:val="single" w:sz="4" w:space="0" w:color="auto"/>
              <w:left w:val="nil"/>
              <w:bottom w:val="nil"/>
              <w:right w:val="nil"/>
            </w:tcBorders>
            <w:vAlign w:val="center"/>
          </w:tcPr>
          <w:p w14:paraId="0069123D" w14:textId="2D97563E"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1.21</w:t>
            </w:r>
          </w:p>
        </w:tc>
        <w:tc>
          <w:tcPr>
            <w:tcW w:w="1843" w:type="dxa"/>
            <w:gridSpan w:val="2"/>
            <w:tcBorders>
              <w:top w:val="single" w:sz="4" w:space="0" w:color="auto"/>
              <w:left w:val="nil"/>
              <w:bottom w:val="nil"/>
              <w:right w:val="nil"/>
            </w:tcBorders>
            <w:vAlign w:val="center"/>
          </w:tcPr>
          <w:p w14:paraId="59ED4C94" w14:textId="21D44358"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1.75</w:t>
            </w:r>
          </w:p>
        </w:tc>
        <w:tc>
          <w:tcPr>
            <w:tcW w:w="1986" w:type="dxa"/>
            <w:gridSpan w:val="4"/>
            <w:tcBorders>
              <w:top w:val="single" w:sz="4" w:space="0" w:color="auto"/>
              <w:left w:val="nil"/>
              <w:bottom w:val="nil"/>
              <w:right w:val="nil"/>
            </w:tcBorders>
            <w:vAlign w:val="center"/>
          </w:tcPr>
          <w:p w14:paraId="7F9FC03A" w14:textId="672850FF" w:rsidR="003274D6" w:rsidRPr="000857F9" w:rsidRDefault="003274D6" w:rsidP="003274D6">
            <w:pPr>
              <w:jc w:val="center"/>
              <w:rPr>
                <w:rFonts w:ascii="Times New Roman" w:hAnsi="Times New Roman" w:cs="Times New Roman"/>
                <w:color w:val="000000"/>
              </w:rPr>
            </w:pPr>
            <w:r w:rsidRPr="000857F9">
              <w:rPr>
                <w:rFonts w:ascii="Times New Roman" w:hAnsi="Times New Roman" w:cs="Times New Roman"/>
                <w:color w:val="000000"/>
              </w:rPr>
              <w:t>1.71</w:t>
            </w:r>
          </w:p>
        </w:tc>
      </w:tr>
      <w:tr w:rsidR="00FC24A2" w:rsidRPr="000857F9" w14:paraId="2FBF08EA" w14:textId="77777777" w:rsidTr="00FC24A2">
        <w:trPr>
          <w:gridAfter w:val="1"/>
          <w:wAfter w:w="151" w:type="dxa"/>
        </w:trPr>
        <w:tc>
          <w:tcPr>
            <w:tcW w:w="3686" w:type="dxa"/>
            <w:tcBorders>
              <w:top w:val="nil"/>
              <w:left w:val="nil"/>
              <w:bottom w:val="nil"/>
              <w:right w:val="nil"/>
            </w:tcBorders>
            <w:vAlign w:val="center"/>
          </w:tcPr>
          <w:p w14:paraId="0CD459FB" w14:textId="10DF7FBE" w:rsidR="00FC24A2" w:rsidRPr="000857F9" w:rsidRDefault="00FC24A2" w:rsidP="001328B1">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brevicaudata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419" w:type="dxa"/>
            <w:gridSpan w:val="4"/>
            <w:tcBorders>
              <w:top w:val="nil"/>
              <w:left w:val="nil"/>
              <w:bottom w:val="nil"/>
              <w:right w:val="nil"/>
            </w:tcBorders>
            <w:vAlign w:val="center"/>
          </w:tcPr>
          <w:p w14:paraId="498C9E17" w14:textId="5E58AE9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6.4</w:t>
            </w:r>
          </w:p>
        </w:tc>
        <w:tc>
          <w:tcPr>
            <w:tcW w:w="1767" w:type="dxa"/>
            <w:gridSpan w:val="3"/>
            <w:tcBorders>
              <w:top w:val="nil"/>
              <w:left w:val="nil"/>
              <w:bottom w:val="nil"/>
              <w:right w:val="nil"/>
            </w:tcBorders>
            <w:vAlign w:val="center"/>
          </w:tcPr>
          <w:p w14:paraId="3299C321" w14:textId="0B2DF10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425</w:t>
            </w:r>
          </w:p>
        </w:tc>
        <w:tc>
          <w:tcPr>
            <w:tcW w:w="1635" w:type="dxa"/>
            <w:gridSpan w:val="3"/>
            <w:tcBorders>
              <w:top w:val="nil"/>
              <w:left w:val="nil"/>
              <w:bottom w:val="nil"/>
              <w:right w:val="nil"/>
            </w:tcBorders>
            <w:vAlign w:val="center"/>
          </w:tcPr>
          <w:p w14:paraId="4FDF9C9C" w14:textId="7C847926"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0.92</w:t>
            </w:r>
          </w:p>
        </w:tc>
        <w:tc>
          <w:tcPr>
            <w:tcW w:w="1843" w:type="dxa"/>
            <w:gridSpan w:val="2"/>
            <w:tcBorders>
              <w:top w:val="nil"/>
              <w:left w:val="nil"/>
              <w:bottom w:val="nil"/>
              <w:right w:val="nil"/>
            </w:tcBorders>
            <w:vAlign w:val="center"/>
          </w:tcPr>
          <w:p w14:paraId="5087DB6C" w14:textId="01289E5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1.31</w:t>
            </w:r>
          </w:p>
        </w:tc>
        <w:tc>
          <w:tcPr>
            <w:tcW w:w="1986" w:type="dxa"/>
            <w:gridSpan w:val="4"/>
            <w:tcBorders>
              <w:top w:val="nil"/>
              <w:left w:val="nil"/>
              <w:bottom w:val="nil"/>
              <w:right w:val="nil"/>
            </w:tcBorders>
            <w:vAlign w:val="center"/>
          </w:tcPr>
          <w:p w14:paraId="06F99468" w14:textId="0E4E587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1.32</w:t>
            </w:r>
          </w:p>
        </w:tc>
      </w:tr>
      <w:tr w:rsidR="00FC24A2" w:rsidRPr="000857F9" w14:paraId="6C986FE2" w14:textId="77777777" w:rsidTr="00FC24A2">
        <w:trPr>
          <w:gridAfter w:val="1"/>
          <w:wAfter w:w="151" w:type="dxa"/>
        </w:trPr>
        <w:tc>
          <w:tcPr>
            <w:tcW w:w="3686" w:type="dxa"/>
            <w:tcBorders>
              <w:top w:val="nil"/>
              <w:left w:val="nil"/>
              <w:bottom w:val="nil"/>
              <w:right w:val="nil"/>
            </w:tcBorders>
            <w:vAlign w:val="center"/>
          </w:tcPr>
          <w:p w14:paraId="3A36E31A" w14:textId="69345065"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Chinchilla brevicaudata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419" w:type="dxa"/>
            <w:gridSpan w:val="4"/>
            <w:tcBorders>
              <w:top w:val="nil"/>
              <w:left w:val="nil"/>
              <w:bottom w:val="nil"/>
              <w:right w:val="nil"/>
            </w:tcBorders>
            <w:vAlign w:val="center"/>
          </w:tcPr>
          <w:p w14:paraId="66B33070" w14:textId="614F3EE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8.9</w:t>
            </w:r>
          </w:p>
        </w:tc>
        <w:tc>
          <w:tcPr>
            <w:tcW w:w="1767" w:type="dxa"/>
            <w:gridSpan w:val="3"/>
            <w:tcBorders>
              <w:top w:val="nil"/>
              <w:left w:val="nil"/>
              <w:bottom w:val="nil"/>
              <w:right w:val="nil"/>
            </w:tcBorders>
            <w:vAlign w:val="center"/>
          </w:tcPr>
          <w:p w14:paraId="03562A48" w14:textId="382D863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470</w:t>
            </w:r>
          </w:p>
        </w:tc>
        <w:tc>
          <w:tcPr>
            <w:tcW w:w="1635" w:type="dxa"/>
            <w:gridSpan w:val="3"/>
            <w:tcBorders>
              <w:top w:val="nil"/>
              <w:left w:val="nil"/>
              <w:bottom w:val="nil"/>
              <w:right w:val="nil"/>
            </w:tcBorders>
            <w:vAlign w:val="center"/>
          </w:tcPr>
          <w:p w14:paraId="1BA0CDB9" w14:textId="458241A5"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1.20</w:t>
            </w:r>
          </w:p>
        </w:tc>
        <w:tc>
          <w:tcPr>
            <w:tcW w:w="1843" w:type="dxa"/>
            <w:gridSpan w:val="2"/>
            <w:tcBorders>
              <w:top w:val="nil"/>
              <w:left w:val="nil"/>
              <w:bottom w:val="nil"/>
              <w:right w:val="nil"/>
            </w:tcBorders>
            <w:vAlign w:val="center"/>
          </w:tcPr>
          <w:p w14:paraId="0300E337" w14:textId="311D3F1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1.70</w:t>
            </w:r>
          </w:p>
        </w:tc>
        <w:tc>
          <w:tcPr>
            <w:tcW w:w="1986" w:type="dxa"/>
            <w:gridSpan w:val="4"/>
            <w:tcBorders>
              <w:top w:val="nil"/>
              <w:left w:val="nil"/>
              <w:bottom w:val="nil"/>
              <w:right w:val="nil"/>
            </w:tcBorders>
            <w:vAlign w:val="center"/>
          </w:tcPr>
          <w:p w14:paraId="54196083" w14:textId="4A0A41A0"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1.72</w:t>
            </w:r>
          </w:p>
        </w:tc>
      </w:tr>
      <w:tr w:rsidR="00FC24A2" w:rsidRPr="000857F9" w14:paraId="7F3AE546" w14:textId="77777777" w:rsidTr="00FC24A2">
        <w:trPr>
          <w:gridAfter w:val="1"/>
          <w:wAfter w:w="151" w:type="dxa"/>
        </w:trPr>
        <w:tc>
          <w:tcPr>
            <w:tcW w:w="3686" w:type="dxa"/>
            <w:tcBorders>
              <w:top w:val="nil"/>
              <w:left w:val="nil"/>
              <w:bottom w:val="nil"/>
              <w:right w:val="nil"/>
            </w:tcBorders>
            <w:vAlign w:val="center"/>
          </w:tcPr>
          <w:p w14:paraId="15CD6DF4" w14:textId="16FD319F" w:rsidR="00FC24A2" w:rsidRPr="000857F9" w:rsidRDefault="00FC24A2" w:rsidP="001328B1">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brevicaudata </w:t>
            </w:r>
            <w:r w:rsidRPr="000857F9">
              <w:rPr>
                <w:rFonts w:ascii="Times New Roman" w:hAnsi="Times New Roman" w:cs="Times New Roman"/>
                <w:iCs/>
                <w:color w:val="000000"/>
              </w:rPr>
              <w:t>[</w:t>
            </w:r>
            <w:r w:rsidR="001328B1" w:rsidRPr="000857F9">
              <w:rPr>
                <w:rFonts w:ascii="Times New Roman" w:hAnsi="Times New Roman" w:cs="Times New Roman"/>
                <w:iCs/>
                <w:color w:val="000000"/>
              </w:rPr>
              <w:t>5</w:t>
            </w:r>
            <w:r w:rsidRPr="000857F9">
              <w:rPr>
                <w:rFonts w:ascii="Times New Roman" w:hAnsi="Times New Roman" w:cs="Times New Roman"/>
                <w:iCs/>
                <w:color w:val="000000"/>
              </w:rPr>
              <w:t>]</w:t>
            </w:r>
          </w:p>
        </w:tc>
        <w:tc>
          <w:tcPr>
            <w:tcW w:w="2419" w:type="dxa"/>
            <w:gridSpan w:val="4"/>
            <w:tcBorders>
              <w:top w:val="nil"/>
              <w:left w:val="nil"/>
              <w:bottom w:val="nil"/>
              <w:right w:val="nil"/>
            </w:tcBorders>
            <w:vAlign w:val="center"/>
          </w:tcPr>
          <w:p w14:paraId="04FFF58C" w14:textId="24A3463D"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6</w:t>
            </w:r>
          </w:p>
        </w:tc>
        <w:tc>
          <w:tcPr>
            <w:tcW w:w="1767" w:type="dxa"/>
            <w:gridSpan w:val="3"/>
            <w:tcBorders>
              <w:top w:val="nil"/>
              <w:left w:val="nil"/>
              <w:bottom w:val="nil"/>
              <w:right w:val="nil"/>
            </w:tcBorders>
            <w:vAlign w:val="center"/>
          </w:tcPr>
          <w:p w14:paraId="6A7BAF68" w14:textId="26CA4976"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450</w:t>
            </w:r>
          </w:p>
        </w:tc>
        <w:tc>
          <w:tcPr>
            <w:tcW w:w="1635" w:type="dxa"/>
            <w:gridSpan w:val="3"/>
            <w:tcBorders>
              <w:top w:val="nil"/>
              <w:left w:val="nil"/>
              <w:bottom w:val="nil"/>
              <w:right w:val="nil"/>
            </w:tcBorders>
            <w:vAlign w:val="center"/>
          </w:tcPr>
          <w:p w14:paraId="260527C9" w14:textId="3970E94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0.83</w:t>
            </w:r>
          </w:p>
        </w:tc>
        <w:tc>
          <w:tcPr>
            <w:tcW w:w="1843" w:type="dxa"/>
            <w:gridSpan w:val="2"/>
            <w:tcBorders>
              <w:top w:val="nil"/>
              <w:left w:val="nil"/>
              <w:bottom w:val="nil"/>
              <w:right w:val="nil"/>
            </w:tcBorders>
            <w:vAlign w:val="center"/>
          </w:tcPr>
          <w:p w14:paraId="2ED41F4A" w14:textId="3BB2A94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1.18</w:t>
            </w:r>
          </w:p>
        </w:tc>
        <w:tc>
          <w:tcPr>
            <w:tcW w:w="1986" w:type="dxa"/>
            <w:gridSpan w:val="4"/>
            <w:tcBorders>
              <w:top w:val="nil"/>
              <w:left w:val="nil"/>
              <w:bottom w:val="nil"/>
              <w:right w:val="nil"/>
            </w:tcBorders>
            <w:vAlign w:val="center"/>
          </w:tcPr>
          <w:p w14:paraId="1AC1287C" w14:textId="5014EA20"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1.19</w:t>
            </w:r>
          </w:p>
        </w:tc>
      </w:tr>
      <w:tr w:rsidR="00FC24A2" w:rsidRPr="000857F9" w14:paraId="2B2287C4" w14:textId="77777777" w:rsidTr="00FC24A2">
        <w:trPr>
          <w:gridAfter w:val="1"/>
          <w:wAfter w:w="151" w:type="dxa"/>
        </w:trPr>
        <w:tc>
          <w:tcPr>
            <w:tcW w:w="3686" w:type="dxa"/>
            <w:tcBorders>
              <w:top w:val="nil"/>
              <w:left w:val="nil"/>
              <w:bottom w:val="nil"/>
              <w:right w:val="nil"/>
            </w:tcBorders>
            <w:vAlign w:val="center"/>
          </w:tcPr>
          <w:p w14:paraId="1E488816" w14:textId="0A656F11" w:rsidR="00FC24A2" w:rsidRPr="00100DCB" w:rsidRDefault="00FC24A2" w:rsidP="00414430">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laginera </w:t>
            </w:r>
            <w:r w:rsidR="00414430" w:rsidRPr="00100DCB">
              <w:rPr>
                <w:rFonts w:ascii="Times New Roman" w:hAnsi="Times New Roman" w:cs="Times New Roman"/>
                <w:i/>
                <w:iCs/>
                <w:color w:val="000000"/>
              </w:rPr>
              <w:fldChar w:fldCharType="begin" w:fldLock="1"/>
            </w:r>
            <w:r w:rsidR="00970571" w:rsidRPr="000857F9">
              <w:rPr>
                <w:rFonts w:ascii="Times New Roman" w:hAnsi="Times New Roman" w:cs="Times New Roman"/>
                <w:i/>
                <w:iCs/>
                <w:color w:val="000000"/>
              </w:rPr>
              <w:instrText>ADDIN CSL_CITATION {"citationItems":[{"id":"ITEM-1","itemData":{"author":[{"dropping-particle":"","family":"Sacher","given":"G.A","non-dropping-particle":"","parse-names":false,"suffix":""},{"dropping-particle":"","family":"Staffeldt","given":"E.F","non-dropping-particle":"","parse-names":false,"suffix":""}],"container-title":"American Naturalist","id":"ITEM-1","issued":{"date-parts":[["1974"]]},"page":"593-615","title":"Relation of gestation time to brain weight for placental mammals: implications for the theory of vertebrate growth","type":"article-journal","volume":"108"},"uris":["http://www.mendeley.com/documents/?uuid=9ab6b1ce-d129-463e-b5f9-ddcdc062e325"]}],"mendeley":{"formattedCitation":"[33]","plainTextFormattedCitation":"[33]","previouslyFormattedCitation":"[33]"},"properties":{"noteIndex":0},"schema":"https://github.com/citation-style-language/schema/raw/master/csl-citation.json"}</w:instrText>
            </w:r>
            <w:r w:rsidR="00414430" w:rsidRPr="00100DCB">
              <w:rPr>
                <w:rFonts w:ascii="Times New Roman" w:hAnsi="Times New Roman" w:cs="Times New Roman"/>
                <w:i/>
                <w:iCs/>
                <w:color w:val="000000"/>
              </w:rPr>
              <w:fldChar w:fldCharType="separate"/>
            </w:r>
            <w:r w:rsidR="00414430" w:rsidRPr="00100DCB">
              <w:rPr>
                <w:rFonts w:ascii="Times New Roman" w:hAnsi="Times New Roman" w:cs="Times New Roman"/>
                <w:iCs/>
                <w:noProof/>
                <w:color w:val="000000"/>
              </w:rPr>
              <w:t>[33]</w:t>
            </w:r>
            <w:r w:rsidR="00414430" w:rsidRPr="00100DCB">
              <w:rPr>
                <w:rFonts w:ascii="Times New Roman" w:hAnsi="Times New Roman" w:cs="Times New Roman"/>
                <w:i/>
                <w:iCs/>
                <w:color w:val="000000"/>
              </w:rPr>
              <w:fldChar w:fldCharType="end"/>
            </w:r>
          </w:p>
        </w:tc>
        <w:tc>
          <w:tcPr>
            <w:tcW w:w="2419" w:type="dxa"/>
            <w:gridSpan w:val="4"/>
            <w:tcBorders>
              <w:top w:val="nil"/>
              <w:left w:val="nil"/>
              <w:bottom w:val="nil"/>
              <w:right w:val="nil"/>
            </w:tcBorders>
            <w:vAlign w:val="center"/>
          </w:tcPr>
          <w:p w14:paraId="5F9967B1" w14:textId="75EB752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5.2</w:t>
            </w:r>
          </w:p>
        </w:tc>
        <w:tc>
          <w:tcPr>
            <w:tcW w:w="1767" w:type="dxa"/>
            <w:gridSpan w:val="3"/>
            <w:tcBorders>
              <w:top w:val="nil"/>
              <w:left w:val="nil"/>
              <w:bottom w:val="nil"/>
              <w:right w:val="nil"/>
            </w:tcBorders>
            <w:vAlign w:val="center"/>
          </w:tcPr>
          <w:p w14:paraId="1B2BD7E1" w14:textId="64F98D0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432</w:t>
            </w:r>
          </w:p>
        </w:tc>
        <w:tc>
          <w:tcPr>
            <w:tcW w:w="1635" w:type="dxa"/>
            <w:gridSpan w:val="3"/>
            <w:tcBorders>
              <w:top w:val="nil"/>
              <w:left w:val="nil"/>
              <w:bottom w:val="nil"/>
              <w:right w:val="nil"/>
            </w:tcBorders>
            <w:vAlign w:val="center"/>
          </w:tcPr>
          <w:p w14:paraId="7C059FC3" w14:textId="54A4A3D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0.74</w:t>
            </w:r>
          </w:p>
        </w:tc>
        <w:tc>
          <w:tcPr>
            <w:tcW w:w="1843" w:type="dxa"/>
            <w:gridSpan w:val="2"/>
            <w:tcBorders>
              <w:top w:val="nil"/>
              <w:left w:val="nil"/>
              <w:bottom w:val="nil"/>
              <w:right w:val="nil"/>
            </w:tcBorders>
            <w:vAlign w:val="center"/>
          </w:tcPr>
          <w:p w14:paraId="7ECEF18C" w14:textId="4B2EDFA0"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1.05</w:t>
            </w:r>
          </w:p>
        </w:tc>
        <w:tc>
          <w:tcPr>
            <w:tcW w:w="1986" w:type="dxa"/>
            <w:gridSpan w:val="4"/>
            <w:tcBorders>
              <w:top w:val="nil"/>
              <w:left w:val="nil"/>
              <w:bottom w:val="nil"/>
              <w:right w:val="nil"/>
            </w:tcBorders>
            <w:vAlign w:val="center"/>
          </w:tcPr>
          <w:p w14:paraId="641595D9" w14:textId="6045D983"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1.06</w:t>
            </w:r>
          </w:p>
        </w:tc>
      </w:tr>
      <w:tr w:rsidR="00FC24A2" w:rsidRPr="000857F9" w14:paraId="76282075" w14:textId="77777777" w:rsidTr="00FC24A2">
        <w:trPr>
          <w:gridAfter w:val="1"/>
          <w:wAfter w:w="151" w:type="dxa"/>
        </w:trPr>
        <w:tc>
          <w:tcPr>
            <w:tcW w:w="3686" w:type="dxa"/>
            <w:tcBorders>
              <w:top w:val="nil"/>
              <w:left w:val="nil"/>
              <w:bottom w:val="nil"/>
              <w:right w:val="nil"/>
            </w:tcBorders>
            <w:vAlign w:val="center"/>
          </w:tcPr>
          <w:p w14:paraId="3886AD63" w14:textId="72B64F01"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laginera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21B6929F" w14:textId="5701C01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5.2</w:t>
            </w:r>
          </w:p>
        </w:tc>
        <w:tc>
          <w:tcPr>
            <w:tcW w:w="1767" w:type="dxa"/>
            <w:gridSpan w:val="3"/>
            <w:tcBorders>
              <w:top w:val="nil"/>
              <w:left w:val="nil"/>
              <w:bottom w:val="nil"/>
              <w:right w:val="nil"/>
            </w:tcBorders>
            <w:vAlign w:val="center"/>
          </w:tcPr>
          <w:p w14:paraId="7423A790" w14:textId="79330D6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380</w:t>
            </w:r>
          </w:p>
        </w:tc>
        <w:tc>
          <w:tcPr>
            <w:tcW w:w="1635" w:type="dxa"/>
            <w:gridSpan w:val="3"/>
            <w:tcBorders>
              <w:top w:val="nil"/>
              <w:left w:val="nil"/>
              <w:bottom w:val="nil"/>
              <w:right w:val="nil"/>
            </w:tcBorders>
            <w:vAlign w:val="center"/>
          </w:tcPr>
          <w:p w14:paraId="16E03C4C" w14:textId="3695A9C5"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0.81</w:t>
            </w:r>
          </w:p>
        </w:tc>
        <w:tc>
          <w:tcPr>
            <w:tcW w:w="1843" w:type="dxa"/>
            <w:gridSpan w:val="2"/>
            <w:tcBorders>
              <w:top w:val="nil"/>
              <w:left w:val="nil"/>
              <w:bottom w:val="nil"/>
              <w:right w:val="nil"/>
            </w:tcBorders>
            <w:vAlign w:val="center"/>
          </w:tcPr>
          <w:p w14:paraId="3375E230" w14:textId="269EA88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1.16</w:t>
            </w:r>
          </w:p>
        </w:tc>
        <w:tc>
          <w:tcPr>
            <w:tcW w:w="1986" w:type="dxa"/>
            <w:gridSpan w:val="4"/>
            <w:tcBorders>
              <w:top w:val="nil"/>
              <w:left w:val="nil"/>
              <w:bottom w:val="nil"/>
              <w:right w:val="nil"/>
            </w:tcBorders>
            <w:vAlign w:val="center"/>
          </w:tcPr>
          <w:p w14:paraId="4C731637" w14:textId="2FB44B90"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1.15</w:t>
            </w:r>
          </w:p>
        </w:tc>
      </w:tr>
      <w:tr w:rsidR="00FC24A2" w:rsidRPr="000857F9" w14:paraId="5C393F05" w14:textId="77777777" w:rsidTr="00FC24A2">
        <w:trPr>
          <w:gridAfter w:val="1"/>
          <w:wAfter w:w="151" w:type="dxa"/>
        </w:trPr>
        <w:tc>
          <w:tcPr>
            <w:tcW w:w="3686" w:type="dxa"/>
            <w:tcBorders>
              <w:top w:val="nil"/>
              <w:left w:val="nil"/>
              <w:bottom w:val="nil"/>
              <w:right w:val="nil"/>
            </w:tcBorders>
            <w:vAlign w:val="center"/>
          </w:tcPr>
          <w:p w14:paraId="22341202" w14:textId="32C3AB34"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laginera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42A3A254" w14:textId="178BC63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5.05</w:t>
            </w:r>
          </w:p>
        </w:tc>
        <w:tc>
          <w:tcPr>
            <w:tcW w:w="1767" w:type="dxa"/>
            <w:gridSpan w:val="3"/>
            <w:tcBorders>
              <w:top w:val="nil"/>
              <w:left w:val="nil"/>
              <w:bottom w:val="nil"/>
              <w:right w:val="nil"/>
            </w:tcBorders>
            <w:vAlign w:val="center"/>
          </w:tcPr>
          <w:p w14:paraId="1A9754EC" w14:textId="683F8A56"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385</w:t>
            </w:r>
          </w:p>
        </w:tc>
        <w:tc>
          <w:tcPr>
            <w:tcW w:w="1635" w:type="dxa"/>
            <w:gridSpan w:val="3"/>
            <w:tcBorders>
              <w:top w:val="nil"/>
              <w:left w:val="nil"/>
              <w:bottom w:val="nil"/>
              <w:right w:val="nil"/>
            </w:tcBorders>
            <w:vAlign w:val="center"/>
          </w:tcPr>
          <w:p w14:paraId="3AA1A47F" w14:textId="68AAF016"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0.78</w:t>
            </w:r>
          </w:p>
        </w:tc>
        <w:tc>
          <w:tcPr>
            <w:tcW w:w="1843" w:type="dxa"/>
            <w:gridSpan w:val="2"/>
            <w:tcBorders>
              <w:top w:val="nil"/>
              <w:left w:val="nil"/>
              <w:bottom w:val="nil"/>
              <w:right w:val="nil"/>
            </w:tcBorders>
            <w:vAlign w:val="center"/>
          </w:tcPr>
          <w:p w14:paraId="66306FE8" w14:textId="00C97CF3"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1.12</w:t>
            </w:r>
          </w:p>
        </w:tc>
        <w:tc>
          <w:tcPr>
            <w:tcW w:w="1986" w:type="dxa"/>
            <w:gridSpan w:val="4"/>
            <w:tcBorders>
              <w:top w:val="nil"/>
              <w:left w:val="nil"/>
              <w:bottom w:val="nil"/>
              <w:right w:val="nil"/>
            </w:tcBorders>
            <w:vAlign w:val="center"/>
          </w:tcPr>
          <w:p w14:paraId="6B41F3F7" w14:textId="4CCB1A8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1.11</w:t>
            </w:r>
          </w:p>
        </w:tc>
      </w:tr>
      <w:tr w:rsidR="00FC24A2" w:rsidRPr="000857F9" w14:paraId="7CF4FD2B" w14:textId="77777777" w:rsidTr="00FC24A2">
        <w:trPr>
          <w:gridAfter w:val="1"/>
          <w:wAfter w:w="151" w:type="dxa"/>
        </w:trPr>
        <w:tc>
          <w:tcPr>
            <w:tcW w:w="3686" w:type="dxa"/>
            <w:tcBorders>
              <w:top w:val="nil"/>
              <w:left w:val="nil"/>
              <w:bottom w:val="nil"/>
              <w:right w:val="nil"/>
            </w:tcBorders>
            <w:vAlign w:val="center"/>
          </w:tcPr>
          <w:p w14:paraId="3B4B1001" w14:textId="26C61D0B"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laginera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49B1BD05" w14:textId="1954E61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5.1</w:t>
            </w:r>
          </w:p>
        </w:tc>
        <w:tc>
          <w:tcPr>
            <w:tcW w:w="1767" w:type="dxa"/>
            <w:gridSpan w:val="3"/>
            <w:tcBorders>
              <w:top w:val="nil"/>
              <w:left w:val="nil"/>
              <w:bottom w:val="nil"/>
              <w:right w:val="nil"/>
            </w:tcBorders>
            <w:vAlign w:val="center"/>
          </w:tcPr>
          <w:p w14:paraId="42AD4DAC" w14:textId="690B076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460</w:t>
            </w:r>
          </w:p>
        </w:tc>
        <w:tc>
          <w:tcPr>
            <w:tcW w:w="1635" w:type="dxa"/>
            <w:gridSpan w:val="3"/>
            <w:tcBorders>
              <w:top w:val="nil"/>
              <w:left w:val="nil"/>
              <w:bottom w:val="nil"/>
              <w:right w:val="nil"/>
            </w:tcBorders>
            <w:vAlign w:val="center"/>
          </w:tcPr>
          <w:p w14:paraId="0D8985B2" w14:textId="67288DA1"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0.70</w:t>
            </w:r>
          </w:p>
        </w:tc>
        <w:tc>
          <w:tcPr>
            <w:tcW w:w="1843" w:type="dxa"/>
            <w:gridSpan w:val="2"/>
            <w:tcBorders>
              <w:top w:val="nil"/>
              <w:left w:val="nil"/>
              <w:bottom w:val="nil"/>
              <w:right w:val="nil"/>
            </w:tcBorders>
            <w:vAlign w:val="center"/>
          </w:tcPr>
          <w:p w14:paraId="6FDAB8B4" w14:textId="19CE39B3"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0.99</w:t>
            </w:r>
          </w:p>
        </w:tc>
        <w:tc>
          <w:tcPr>
            <w:tcW w:w="1986" w:type="dxa"/>
            <w:gridSpan w:val="4"/>
            <w:tcBorders>
              <w:top w:val="nil"/>
              <w:left w:val="nil"/>
              <w:bottom w:val="nil"/>
              <w:right w:val="nil"/>
            </w:tcBorders>
            <w:vAlign w:val="center"/>
          </w:tcPr>
          <w:p w14:paraId="34ECD6B0" w14:textId="17884433"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1.00</w:t>
            </w:r>
          </w:p>
        </w:tc>
      </w:tr>
      <w:tr w:rsidR="00FC24A2" w:rsidRPr="000857F9" w14:paraId="05F5493E" w14:textId="77777777" w:rsidTr="00FC24A2">
        <w:trPr>
          <w:gridAfter w:val="1"/>
          <w:wAfter w:w="151" w:type="dxa"/>
        </w:trPr>
        <w:tc>
          <w:tcPr>
            <w:tcW w:w="3686" w:type="dxa"/>
            <w:tcBorders>
              <w:top w:val="nil"/>
              <w:left w:val="nil"/>
              <w:bottom w:val="nil"/>
              <w:right w:val="nil"/>
            </w:tcBorders>
            <w:vAlign w:val="center"/>
          </w:tcPr>
          <w:p w14:paraId="3885F7DE" w14:textId="3679E0CF"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Chinchilla laginera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0682C051" w14:textId="7CB2335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4.9</w:t>
            </w:r>
          </w:p>
        </w:tc>
        <w:tc>
          <w:tcPr>
            <w:tcW w:w="1767" w:type="dxa"/>
            <w:gridSpan w:val="3"/>
            <w:tcBorders>
              <w:top w:val="nil"/>
              <w:left w:val="nil"/>
              <w:bottom w:val="nil"/>
              <w:right w:val="nil"/>
            </w:tcBorders>
            <w:vAlign w:val="center"/>
          </w:tcPr>
          <w:p w14:paraId="61188D89" w14:textId="5B68C87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385</w:t>
            </w:r>
          </w:p>
        </w:tc>
        <w:tc>
          <w:tcPr>
            <w:tcW w:w="1635" w:type="dxa"/>
            <w:gridSpan w:val="3"/>
            <w:tcBorders>
              <w:top w:val="nil"/>
              <w:left w:val="nil"/>
              <w:bottom w:val="nil"/>
              <w:right w:val="nil"/>
            </w:tcBorders>
            <w:vAlign w:val="center"/>
          </w:tcPr>
          <w:p w14:paraId="05FA9DC2" w14:textId="5DDFE6EE"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0.76</w:t>
            </w:r>
          </w:p>
        </w:tc>
        <w:tc>
          <w:tcPr>
            <w:tcW w:w="1843" w:type="dxa"/>
            <w:gridSpan w:val="2"/>
            <w:tcBorders>
              <w:top w:val="nil"/>
              <w:left w:val="nil"/>
              <w:bottom w:val="nil"/>
              <w:right w:val="nil"/>
            </w:tcBorders>
            <w:vAlign w:val="center"/>
          </w:tcPr>
          <w:p w14:paraId="7A82DEE9" w14:textId="71AB26E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1.08</w:t>
            </w:r>
          </w:p>
        </w:tc>
        <w:tc>
          <w:tcPr>
            <w:tcW w:w="1986" w:type="dxa"/>
            <w:gridSpan w:val="4"/>
            <w:tcBorders>
              <w:top w:val="nil"/>
              <w:left w:val="nil"/>
              <w:bottom w:val="nil"/>
              <w:right w:val="nil"/>
            </w:tcBorders>
            <w:vAlign w:val="center"/>
          </w:tcPr>
          <w:p w14:paraId="09AE7CC5" w14:textId="4E00621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1.08</w:t>
            </w:r>
          </w:p>
        </w:tc>
      </w:tr>
      <w:tr w:rsidR="00FC24A2" w:rsidRPr="000857F9" w14:paraId="09EB0091" w14:textId="77777777" w:rsidTr="00FC24A2">
        <w:trPr>
          <w:gridAfter w:val="1"/>
          <w:wAfter w:w="151" w:type="dxa"/>
        </w:trPr>
        <w:tc>
          <w:tcPr>
            <w:tcW w:w="3686" w:type="dxa"/>
            <w:tcBorders>
              <w:top w:val="nil"/>
              <w:left w:val="nil"/>
              <w:bottom w:val="nil"/>
              <w:right w:val="nil"/>
            </w:tcBorders>
            <w:vAlign w:val="center"/>
          </w:tcPr>
          <w:p w14:paraId="7D7FF685" w14:textId="7FBF8456"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laginera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312154FD" w14:textId="7144C6B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5.32</w:t>
            </w:r>
          </w:p>
        </w:tc>
        <w:tc>
          <w:tcPr>
            <w:tcW w:w="1767" w:type="dxa"/>
            <w:gridSpan w:val="3"/>
            <w:tcBorders>
              <w:top w:val="nil"/>
              <w:left w:val="nil"/>
              <w:bottom w:val="nil"/>
              <w:right w:val="nil"/>
            </w:tcBorders>
            <w:vAlign w:val="center"/>
          </w:tcPr>
          <w:p w14:paraId="66C62D5F" w14:textId="7688FEE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370</w:t>
            </w:r>
          </w:p>
        </w:tc>
        <w:tc>
          <w:tcPr>
            <w:tcW w:w="1635" w:type="dxa"/>
            <w:gridSpan w:val="3"/>
            <w:tcBorders>
              <w:top w:val="nil"/>
              <w:left w:val="nil"/>
              <w:bottom w:val="nil"/>
              <w:right w:val="nil"/>
            </w:tcBorders>
            <w:vAlign w:val="center"/>
          </w:tcPr>
          <w:p w14:paraId="5BC78FF1" w14:textId="00A8A1D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0.84</w:t>
            </w:r>
          </w:p>
        </w:tc>
        <w:tc>
          <w:tcPr>
            <w:tcW w:w="1843" w:type="dxa"/>
            <w:gridSpan w:val="2"/>
            <w:tcBorders>
              <w:top w:val="nil"/>
              <w:left w:val="nil"/>
              <w:bottom w:val="nil"/>
              <w:right w:val="nil"/>
            </w:tcBorders>
            <w:vAlign w:val="center"/>
          </w:tcPr>
          <w:p w14:paraId="11EA091D" w14:textId="6055838E"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1.21</w:t>
            </w:r>
          </w:p>
        </w:tc>
        <w:tc>
          <w:tcPr>
            <w:tcW w:w="1986" w:type="dxa"/>
            <w:gridSpan w:val="4"/>
            <w:tcBorders>
              <w:top w:val="nil"/>
              <w:left w:val="nil"/>
              <w:bottom w:val="nil"/>
              <w:right w:val="nil"/>
            </w:tcBorders>
            <w:vAlign w:val="center"/>
          </w:tcPr>
          <w:p w14:paraId="5A6C5AFA" w14:textId="4BA4BF3F"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1.20</w:t>
            </w:r>
          </w:p>
        </w:tc>
      </w:tr>
      <w:tr w:rsidR="00FC24A2" w:rsidRPr="000857F9" w14:paraId="4981DEAD" w14:textId="77777777" w:rsidTr="00FC24A2">
        <w:trPr>
          <w:gridAfter w:val="1"/>
          <w:wAfter w:w="151" w:type="dxa"/>
        </w:trPr>
        <w:tc>
          <w:tcPr>
            <w:tcW w:w="3686" w:type="dxa"/>
            <w:tcBorders>
              <w:top w:val="nil"/>
              <w:left w:val="nil"/>
              <w:bottom w:val="nil"/>
              <w:right w:val="nil"/>
            </w:tcBorders>
            <w:vAlign w:val="center"/>
          </w:tcPr>
          <w:p w14:paraId="5C19FF95" w14:textId="0A499EF8"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Chinchilla laginera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6C6ED696" w14:textId="456443B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5.5</w:t>
            </w:r>
          </w:p>
        </w:tc>
        <w:tc>
          <w:tcPr>
            <w:tcW w:w="1767" w:type="dxa"/>
            <w:gridSpan w:val="3"/>
            <w:tcBorders>
              <w:top w:val="nil"/>
              <w:left w:val="nil"/>
              <w:bottom w:val="nil"/>
              <w:right w:val="nil"/>
            </w:tcBorders>
            <w:vAlign w:val="center"/>
          </w:tcPr>
          <w:p w14:paraId="732B2210" w14:textId="3286C97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385</w:t>
            </w:r>
          </w:p>
        </w:tc>
        <w:tc>
          <w:tcPr>
            <w:tcW w:w="1635" w:type="dxa"/>
            <w:gridSpan w:val="3"/>
            <w:tcBorders>
              <w:top w:val="nil"/>
              <w:left w:val="nil"/>
              <w:bottom w:val="nil"/>
              <w:right w:val="nil"/>
            </w:tcBorders>
            <w:vAlign w:val="center"/>
          </w:tcPr>
          <w:p w14:paraId="58C6BD77" w14:textId="77EB384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0.85</w:t>
            </w:r>
          </w:p>
        </w:tc>
        <w:tc>
          <w:tcPr>
            <w:tcW w:w="1843" w:type="dxa"/>
            <w:gridSpan w:val="2"/>
            <w:tcBorders>
              <w:top w:val="nil"/>
              <w:left w:val="nil"/>
              <w:bottom w:val="nil"/>
              <w:right w:val="nil"/>
            </w:tcBorders>
            <w:vAlign w:val="center"/>
          </w:tcPr>
          <w:p w14:paraId="5B5F6F98" w14:textId="15DB3DD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1.21</w:t>
            </w:r>
          </w:p>
        </w:tc>
        <w:tc>
          <w:tcPr>
            <w:tcW w:w="1986" w:type="dxa"/>
            <w:gridSpan w:val="4"/>
            <w:tcBorders>
              <w:top w:val="nil"/>
              <w:left w:val="nil"/>
              <w:bottom w:val="nil"/>
              <w:right w:val="nil"/>
            </w:tcBorders>
            <w:vAlign w:val="center"/>
          </w:tcPr>
          <w:p w14:paraId="77491399" w14:textId="16E0E5C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1.21</w:t>
            </w:r>
          </w:p>
        </w:tc>
      </w:tr>
      <w:tr w:rsidR="00FC24A2" w:rsidRPr="000857F9" w14:paraId="35499CF3" w14:textId="77777777" w:rsidTr="00FC24A2">
        <w:trPr>
          <w:gridAfter w:val="1"/>
          <w:wAfter w:w="151" w:type="dxa"/>
        </w:trPr>
        <w:tc>
          <w:tcPr>
            <w:tcW w:w="3686" w:type="dxa"/>
            <w:tcBorders>
              <w:top w:val="nil"/>
              <w:left w:val="nil"/>
              <w:bottom w:val="nil"/>
              <w:right w:val="nil"/>
            </w:tcBorders>
            <w:vAlign w:val="center"/>
          </w:tcPr>
          <w:p w14:paraId="4BDAE13F" w14:textId="4CDC00B9"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Chinchilla laginera </w:t>
            </w:r>
            <w:r w:rsidRPr="000857F9">
              <w:rPr>
                <w:rFonts w:ascii="Times New Roman" w:hAnsi="Times New Roman" w:cs="Times New Roman"/>
                <w:iCs/>
                <w:color w:val="000000"/>
              </w:rPr>
              <w:t>[39]</w:t>
            </w:r>
          </w:p>
        </w:tc>
        <w:tc>
          <w:tcPr>
            <w:tcW w:w="2419" w:type="dxa"/>
            <w:gridSpan w:val="4"/>
            <w:tcBorders>
              <w:top w:val="nil"/>
              <w:left w:val="nil"/>
              <w:bottom w:val="nil"/>
              <w:right w:val="nil"/>
            </w:tcBorders>
            <w:vAlign w:val="center"/>
          </w:tcPr>
          <w:p w14:paraId="27000721" w14:textId="2F14959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6.4</w:t>
            </w:r>
          </w:p>
        </w:tc>
        <w:tc>
          <w:tcPr>
            <w:tcW w:w="1767" w:type="dxa"/>
            <w:gridSpan w:val="3"/>
            <w:tcBorders>
              <w:top w:val="nil"/>
              <w:left w:val="nil"/>
              <w:bottom w:val="nil"/>
              <w:right w:val="nil"/>
            </w:tcBorders>
            <w:vAlign w:val="center"/>
          </w:tcPr>
          <w:p w14:paraId="471E3D47" w14:textId="43BBC0A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425</w:t>
            </w:r>
          </w:p>
        </w:tc>
        <w:tc>
          <w:tcPr>
            <w:tcW w:w="1635" w:type="dxa"/>
            <w:gridSpan w:val="3"/>
            <w:tcBorders>
              <w:top w:val="nil"/>
              <w:left w:val="nil"/>
              <w:bottom w:val="nil"/>
              <w:right w:val="nil"/>
            </w:tcBorders>
            <w:vAlign w:val="center"/>
          </w:tcPr>
          <w:p w14:paraId="6E21A0C9" w14:textId="14D9ED95"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0.92</w:t>
            </w:r>
          </w:p>
        </w:tc>
        <w:tc>
          <w:tcPr>
            <w:tcW w:w="1843" w:type="dxa"/>
            <w:gridSpan w:val="2"/>
            <w:tcBorders>
              <w:top w:val="nil"/>
              <w:left w:val="nil"/>
              <w:bottom w:val="nil"/>
              <w:right w:val="nil"/>
            </w:tcBorders>
            <w:vAlign w:val="center"/>
          </w:tcPr>
          <w:p w14:paraId="1B22309D" w14:textId="077C21B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1.31</w:t>
            </w:r>
          </w:p>
        </w:tc>
        <w:tc>
          <w:tcPr>
            <w:tcW w:w="1986" w:type="dxa"/>
            <w:gridSpan w:val="4"/>
            <w:tcBorders>
              <w:top w:val="nil"/>
              <w:left w:val="nil"/>
              <w:bottom w:val="nil"/>
              <w:right w:val="nil"/>
            </w:tcBorders>
            <w:vAlign w:val="center"/>
          </w:tcPr>
          <w:p w14:paraId="09AFB89A" w14:textId="4026CA0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1.32</w:t>
            </w:r>
          </w:p>
        </w:tc>
      </w:tr>
      <w:tr w:rsidR="00FC24A2" w:rsidRPr="000857F9" w14:paraId="22B41E96" w14:textId="77777777" w:rsidTr="00FC24A2">
        <w:trPr>
          <w:gridAfter w:val="1"/>
          <w:wAfter w:w="151" w:type="dxa"/>
        </w:trPr>
        <w:tc>
          <w:tcPr>
            <w:tcW w:w="3686" w:type="dxa"/>
            <w:tcBorders>
              <w:top w:val="nil"/>
              <w:left w:val="nil"/>
              <w:bottom w:val="nil"/>
              <w:right w:val="nil"/>
            </w:tcBorders>
            <w:vAlign w:val="center"/>
          </w:tcPr>
          <w:p w14:paraId="6416E82C" w14:textId="2B21C9EF"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Chinchilla lanigera </w:t>
            </w:r>
            <w:r w:rsidRPr="000857F9">
              <w:rPr>
                <w:rFonts w:ascii="Times New Roman" w:hAnsi="Times New Roman" w:cs="Times New Roman"/>
                <w:iCs/>
                <w:color w:val="000000"/>
              </w:rPr>
              <w:t>[Present study]</w:t>
            </w:r>
          </w:p>
        </w:tc>
        <w:tc>
          <w:tcPr>
            <w:tcW w:w="2419" w:type="dxa"/>
            <w:gridSpan w:val="4"/>
            <w:tcBorders>
              <w:top w:val="nil"/>
              <w:left w:val="nil"/>
              <w:bottom w:val="nil"/>
              <w:right w:val="nil"/>
            </w:tcBorders>
            <w:vAlign w:val="center"/>
          </w:tcPr>
          <w:p w14:paraId="5DD5CE47" w14:textId="4A4CA9A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5.4</w:t>
            </w:r>
          </w:p>
        </w:tc>
        <w:tc>
          <w:tcPr>
            <w:tcW w:w="1767" w:type="dxa"/>
            <w:gridSpan w:val="3"/>
            <w:tcBorders>
              <w:top w:val="nil"/>
              <w:left w:val="nil"/>
              <w:bottom w:val="nil"/>
              <w:right w:val="nil"/>
            </w:tcBorders>
            <w:vAlign w:val="center"/>
          </w:tcPr>
          <w:p w14:paraId="6E576204" w14:textId="7A15E8C6"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430</w:t>
            </w:r>
          </w:p>
        </w:tc>
        <w:tc>
          <w:tcPr>
            <w:tcW w:w="1635" w:type="dxa"/>
            <w:gridSpan w:val="3"/>
            <w:tcBorders>
              <w:top w:val="nil"/>
              <w:left w:val="nil"/>
              <w:bottom w:val="nil"/>
              <w:right w:val="nil"/>
            </w:tcBorders>
            <w:vAlign w:val="center"/>
          </w:tcPr>
          <w:p w14:paraId="295826B2" w14:textId="358FE41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0.77</w:t>
            </w:r>
          </w:p>
        </w:tc>
        <w:tc>
          <w:tcPr>
            <w:tcW w:w="1843" w:type="dxa"/>
            <w:gridSpan w:val="2"/>
            <w:tcBorders>
              <w:top w:val="nil"/>
              <w:left w:val="nil"/>
              <w:bottom w:val="nil"/>
              <w:right w:val="nil"/>
            </w:tcBorders>
            <w:vAlign w:val="center"/>
          </w:tcPr>
          <w:p w14:paraId="35D13C3A" w14:textId="6C2E69C6"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1.10</w:t>
            </w:r>
          </w:p>
        </w:tc>
        <w:tc>
          <w:tcPr>
            <w:tcW w:w="1986" w:type="dxa"/>
            <w:gridSpan w:val="4"/>
            <w:tcBorders>
              <w:top w:val="nil"/>
              <w:left w:val="nil"/>
              <w:bottom w:val="nil"/>
              <w:right w:val="nil"/>
            </w:tcBorders>
            <w:vAlign w:val="center"/>
          </w:tcPr>
          <w:p w14:paraId="37005470" w14:textId="4B9CB0D6"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1.10</w:t>
            </w:r>
          </w:p>
        </w:tc>
      </w:tr>
      <w:tr w:rsidR="00FC24A2" w:rsidRPr="000857F9" w14:paraId="7BCDF0A6" w14:textId="77777777" w:rsidTr="00FC24A2">
        <w:trPr>
          <w:gridAfter w:val="1"/>
          <w:wAfter w:w="151" w:type="dxa"/>
        </w:trPr>
        <w:tc>
          <w:tcPr>
            <w:tcW w:w="3686" w:type="dxa"/>
            <w:tcBorders>
              <w:top w:val="nil"/>
              <w:left w:val="nil"/>
              <w:bottom w:val="nil"/>
              <w:right w:val="nil"/>
            </w:tcBorders>
            <w:vAlign w:val="center"/>
          </w:tcPr>
          <w:p w14:paraId="7306286C" w14:textId="5538EEC3"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Chinchilla velliger F. Domestica </w:t>
            </w:r>
            <w:r w:rsidRPr="000857F9">
              <w:rPr>
                <w:rFonts w:ascii="Times New Roman" w:hAnsi="Times New Roman" w:cs="Times New Roman"/>
                <w:iCs/>
                <w:color w:val="000000"/>
              </w:rPr>
              <w:t>[34]</w:t>
            </w:r>
          </w:p>
        </w:tc>
        <w:tc>
          <w:tcPr>
            <w:tcW w:w="2419" w:type="dxa"/>
            <w:gridSpan w:val="4"/>
            <w:tcBorders>
              <w:top w:val="nil"/>
              <w:left w:val="nil"/>
              <w:bottom w:val="nil"/>
              <w:right w:val="nil"/>
            </w:tcBorders>
            <w:vAlign w:val="center"/>
          </w:tcPr>
          <w:p w14:paraId="4E499F76" w14:textId="042C93B3"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6</w:t>
            </w:r>
          </w:p>
        </w:tc>
        <w:tc>
          <w:tcPr>
            <w:tcW w:w="1767" w:type="dxa"/>
            <w:gridSpan w:val="3"/>
            <w:tcBorders>
              <w:top w:val="nil"/>
              <w:left w:val="nil"/>
              <w:bottom w:val="nil"/>
              <w:right w:val="nil"/>
            </w:tcBorders>
            <w:vAlign w:val="center"/>
          </w:tcPr>
          <w:p w14:paraId="79773ED1" w14:textId="3D2AD9DF"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500</w:t>
            </w:r>
          </w:p>
        </w:tc>
        <w:tc>
          <w:tcPr>
            <w:tcW w:w="1635" w:type="dxa"/>
            <w:gridSpan w:val="3"/>
            <w:tcBorders>
              <w:top w:val="nil"/>
              <w:left w:val="nil"/>
              <w:bottom w:val="nil"/>
              <w:right w:val="nil"/>
            </w:tcBorders>
            <w:vAlign w:val="center"/>
          </w:tcPr>
          <w:p w14:paraId="6EB1C6AB" w14:textId="2FF5216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0.78</w:t>
            </w:r>
          </w:p>
        </w:tc>
        <w:tc>
          <w:tcPr>
            <w:tcW w:w="1843" w:type="dxa"/>
            <w:gridSpan w:val="2"/>
            <w:tcBorders>
              <w:top w:val="nil"/>
              <w:left w:val="nil"/>
              <w:bottom w:val="nil"/>
              <w:right w:val="nil"/>
            </w:tcBorders>
            <w:vAlign w:val="center"/>
          </w:tcPr>
          <w:p w14:paraId="351F79F2" w14:textId="6A0FE4CE"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1.09</w:t>
            </w:r>
          </w:p>
        </w:tc>
        <w:tc>
          <w:tcPr>
            <w:tcW w:w="1986" w:type="dxa"/>
            <w:gridSpan w:val="4"/>
            <w:tcBorders>
              <w:top w:val="nil"/>
              <w:left w:val="nil"/>
              <w:bottom w:val="nil"/>
              <w:right w:val="nil"/>
            </w:tcBorders>
            <w:vAlign w:val="center"/>
          </w:tcPr>
          <w:p w14:paraId="1395FB14" w14:textId="7EC991FE"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1.11</w:t>
            </w:r>
          </w:p>
        </w:tc>
      </w:tr>
      <w:tr w:rsidR="00FC24A2" w:rsidRPr="000857F9" w14:paraId="79130298" w14:textId="77777777" w:rsidTr="00FC24A2">
        <w:trPr>
          <w:gridAfter w:val="1"/>
          <w:wAfter w:w="151" w:type="dxa"/>
        </w:trPr>
        <w:tc>
          <w:tcPr>
            <w:tcW w:w="3686" w:type="dxa"/>
            <w:tcBorders>
              <w:top w:val="nil"/>
              <w:left w:val="nil"/>
              <w:bottom w:val="nil"/>
              <w:right w:val="nil"/>
            </w:tcBorders>
            <w:vAlign w:val="center"/>
          </w:tcPr>
          <w:p w14:paraId="26960DF6" w14:textId="15F2B157"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Lagostomus maximus </w:t>
            </w:r>
            <w:r w:rsidRPr="000857F9">
              <w:rPr>
                <w:rFonts w:ascii="Times New Roman" w:hAnsi="Times New Roman" w:cs="Times New Roman"/>
                <w:iCs/>
                <w:color w:val="000000"/>
              </w:rPr>
              <w:t>[Present study]</w:t>
            </w:r>
          </w:p>
        </w:tc>
        <w:tc>
          <w:tcPr>
            <w:tcW w:w="2419" w:type="dxa"/>
            <w:gridSpan w:val="4"/>
            <w:tcBorders>
              <w:top w:val="nil"/>
              <w:left w:val="nil"/>
              <w:bottom w:val="nil"/>
              <w:right w:val="nil"/>
            </w:tcBorders>
            <w:vAlign w:val="center"/>
          </w:tcPr>
          <w:p w14:paraId="65A2615E" w14:textId="1A8A1805"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16.96</w:t>
            </w:r>
          </w:p>
        </w:tc>
        <w:tc>
          <w:tcPr>
            <w:tcW w:w="1767" w:type="dxa"/>
            <w:gridSpan w:val="3"/>
            <w:tcBorders>
              <w:top w:val="nil"/>
              <w:left w:val="nil"/>
              <w:bottom w:val="nil"/>
              <w:right w:val="nil"/>
            </w:tcBorders>
            <w:vAlign w:val="center"/>
          </w:tcPr>
          <w:p w14:paraId="217E4C89" w14:textId="3EC8413F"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6000</w:t>
            </w:r>
          </w:p>
        </w:tc>
        <w:tc>
          <w:tcPr>
            <w:tcW w:w="1635" w:type="dxa"/>
            <w:gridSpan w:val="3"/>
            <w:tcBorders>
              <w:top w:val="nil"/>
              <w:left w:val="nil"/>
              <w:bottom w:val="nil"/>
              <w:right w:val="nil"/>
            </w:tcBorders>
            <w:vAlign w:val="center"/>
          </w:tcPr>
          <w:p w14:paraId="054AE124" w14:textId="237BE80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0.42</w:t>
            </w:r>
          </w:p>
        </w:tc>
        <w:tc>
          <w:tcPr>
            <w:tcW w:w="1843" w:type="dxa"/>
            <w:gridSpan w:val="2"/>
            <w:tcBorders>
              <w:top w:val="nil"/>
              <w:left w:val="nil"/>
              <w:bottom w:val="nil"/>
              <w:right w:val="nil"/>
            </w:tcBorders>
            <w:vAlign w:val="center"/>
          </w:tcPr>
          <w:p w14:paraId="24ABCC7D" w14:textId="63811BB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0.49</w:t>
            </w:r>
          </w:p>
        </w:tc>
        <w:tc>
          <w:tcPr>
            <w:tcW w:w="1986" w:type="dxa"/>
            <w:gridSpan w:val="4"/>
            <w:tcBorders>
              <w:top w:val="nil"/>
              <w:left w:val="nil"/>
              <w:bottom w:val="nil"/>
              <w:right w:val="nil"/>
            </w:tcBorders>
            <w:vAlign w:val="center"/>
          </w:tcPr>
          <w:p w14:paraId="6DD0A9E7" w14:textId="6B11777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0.64</w:t>
            </w:r>
          </w:p>
        </w:tc>
      </w:tr>
      <w:tr w:rsidR="00FC24A2" w:rsidRPr="000857F9" w14:paraId="5634F248" w14:textId="77777777" w:rsidTr="00FC24A2">
        <w:trPr>
          <w:gridAfter w:val="1"/>
          <w:wAfter w:w="151" w:type="dxa"/>
        </w:trPr>
        <w:tc>
          <w:tcPr>
            <w:tcW w:w="3686" w:type="dxa"/>
            <w:tcBorders>
              <w:top w:val="nil"/>
              <w:left w:val="nil"/>
              <w:bottom w:val="nil"/>
              <w:right w:val="nil"/>
            </w:tcBorders>
            <w:vAlign w:val="center"/>
          </w:tcPr>
          <w:p w14:paraId="69576ED6" w14:textId="1821530C"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Lagostomus maximus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5A43FE0D" w14:textId="517BB106"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20</w:t>
            </w:r>
          </w:p>
        </w:tc>
        <w:tc>
          <w:tcPr>
            <w:tcW w:w="1767" w:type="dxa"/>
            <w:gridSpan w:val="3"/>
            <w:tcBorders>
              <w:top w:val="nil"/>
              <w:left w:val="nil"/>
              <w:bottom w:val="nil"/>
              <w:right w:val="nil"/>
            </w:tcBorders>
            <w:vAlign w:val="center"/>
          </w:tcPr>
          <w:p w14:paraId="7D7631A7" w14:textId="11431FD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6630</w:t>
            </w:r>
          </w:p>
        </w:tc>
        <w:tc>
          <w:tcPr>
            <w:tcW w:w="1635" w:type="dxa"/>
            <w:gridSpan w:val="3"/>
            <w:tcBorders>
              <w:top w:val="nil"/>
              <w:left w:val="nil"/>
              <w:bottom w:val="nil"/>
              <w:right w:val="nil"/>
            </w:tcBorders>
            <w:vAlign w:val="center"/>
          </w:tcPr>
          <w:p w14:paraId="3A5BDA51" w14:textId="5728CA0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0.46</w:t>
            </w:r>
          </w:p>
        </w:tc>
        <w:tc>
          <w:tcPr>
            <w:tcW w:w="1843" w:type="dxa"/>
            <w:gridSpan w:val="2"/>
            <w:tcBorders>
              <w:top w:val="nil"/>
              <w:left w:val="nil"/>
              <w:bottom w:val="nil"/>
              <w:right w:val="nil"/>
            </w:tcBorders>
            <w:vAlign w:val="center"/>
          </w:tcPr>
          <w:p w14:paraId="70D318A2" w14:textId="52DB495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0.54</w:t>
            </w:r>
          </w:p>
        </w:tc>
        <w:tc>
          <w:tcPr>
            <w:tcW w:w="1986" w:type="dxa"/>
            <w:gridSpan w:val="4"/>
            <w:tcBorders>
              <w:top w:val="nil"/>
              <w:left w:val="nil"/>
              <w:bottom w:val="nil"/>
              <w:right w:val="nil"/>
            </w:tcBorders>
            <w:vAlign w:val="center"/>
          </w:tcPr>
          <w:p w14:paraId="6D64FC6E" w14:textId="419A079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0.71</w:t>
            </w:r>
          </w:p>
        </w:tc>
      </w:tr>
      <w:tr w:rsidR="00FC24A2" w:rsidRPr="000857F9" w14:paraId="76025175" w14:textId="77777777" w:rsidTr="00FC24A2">
        <w:trPr>
          <w:gridAfter w:val="1"/>
          <w:wAfter w:w="151" w:type="dxa"/>
        </w:trPr>
        <w:tc>
          <w:tcPr>
            <w:tcW w:w="3686" w:type="dxa"/>
            <w:tcBorders>
              <w:top w:val="nil"/>
              <w:left w:val="nil"/>
              <w:bottom w:val="nil"/>
              <w:right w:val="nil"/>
            </w:tcBorders>
            <w:vAlign w:val="center"/>
          </w:tcPr>
          <w:p w14:paraId="483FAAC4" w14:textId="500197CA"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Lagostomus maximus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4D870FA6" w14:textId="6828F17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21</w:t>
            </w:r>
          </w:p>
        </w:tc>
        <w:tc>
          <w:tcPr>
            <w:tcW w:w="1767" w:type="dxa"/>
            <w:gridSpan w:val="3"/>
            <w:tcBorders>
              <w:top w:val="nil"/>
              <w:left w:val="nil"/>
              <w:bottom w:val="nil"/>
              <w:right w:val="nil"/>
            </w:tcBorders>
            <w:vAlign w:val="center"/>
          </w:tcPr>
          <w:p w14:paraId="5170231A" w14:textId="05C3DD8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6385</w:t>
            </w:r>
          </w:p>
        </w:tc>
        <w:tc>
          <w:tcPr>
            <w:tcW w:w="1635" w:type="dxa"/>
            <w:gridSpan w:val="3"/>
            <w:tcBorders>
              <w:top w:val="nil"/>
              <w:left w:val="nil"/>
              <w:bottom w:val="nil"/>
              <w:right w:val="nil"/>
            </w:tcBorders>
            <w:vAlign w:val="center"/>
          </w:tcPr>
          <w:p w14:paraId="55FF8771" w14:textId="4615B36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0.49</w:t>
            </w:r>
          </w:p>
        </w:tc>
        <w:tc>
          <w:tcPr>
            <w:tcW w:w="1843" w:type="dxa"/>
            <w:gridSpan w:val="2"/>
            <w:tcBorders>
              <w:top w:val="nil"/>
              <w:left w:val="nil"/>
              <w:bottom w:val="nil"/>
              <w:right w:val="nil"/>
            </w:tcBorders>
            <w:vAlign w:val="center"/>
          </w:tcPr>
          <w:p w14:paraId="46FBE293" w14:textId="4990FEFD"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0.58</w:t>
            </w:r>
          </w:p>
        </w:tc>
        <w:tc>
          <w:tcPr>
            <w:tcW w:w="1986" w:type="dxa"/>
            <w:gridSpan w:val="4"/>
            <w:tcBorders>
              <w:top w:val="nil"/>
              <w:left w:val="nil"/>
              <w:bottom w:val="nil"/>
              <w:right w:val="nil"/>
            </w:tcBorders>
            <w:vAlign w:val="center"/>
          </w:tcPr>
          <w:p w14:paraId="48300A27" w14:textId="5A93180F"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0.76</w:t>
            </w:r>
          </w:p>
        </w:tc>
      </w:tr>
      <w:tr w:rsidR="00FC24A2" w:rsidRPr="000857F9" w14:paraId="69275C89" w14:textId="77777777" w:rsidTr="00FC24A2">
        <w:trPr>
          <w:gridAfter w:val="1"/>
          <w:wAfter w:w="151" w:type="dxa"/>
        </w:trPr>
        <w:tc>
          <w:tcPr>
            <w:tcW w:w="3686" w:type="dxa"/>
            <w:tcBorders>
              <w:top w:val="nil"/>
              <w:left w:val="nil"/>
              <w:bottom w:val="nil"/>
              <w:right w:val="nil"/>
            </w:tcBorders>
            <w:vAlign w:val="center"/>
          </w:tcPr>
          <w:p w14:paraId="6F25580D" w14:textId="128E2002"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Lagostomus maximus</w:t>
            </w:r>
          </w:p>
        </w:tc>
        <w:tc>
          <w:tcPr>
            <w:tcW w:w="2419" w:type="dxa"/>
            <w:gridSpan w:val="4"/>
            <w:tcBorders>
              <w:top w:val="nil"/>
              <w:left w:val="nil"/>
              <w:bottom w:val="nil"/>
              <w:right w:val="nil"/>
            </w:tcBorders>
            <w:vAlign w:val="center"/>
          </w:tcPr>
          <w:p w14:paraId="06AFD68D" w14:textId="716EA8D1"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17.2</w:t>
            </w:r>
          </w:p>
        </w:tc>
        <w:tc>
          <w:tcPr>
            <w:tcW w:w="1767" w:type="dxa"/>
            <w:gridSpan w:val="3"/>
            <w:tcBorders>
              <w:top w:val="nil"/>
              <w:left w:val="nil"/>
              <w:bottom w:val="nil"/>
              <w:right w:val="nil"/>
            </w:tcBorders>
            <w:vAlign w:val="center"/>
          </w:tcPr>
          <w:p w14:paraId="22C688A9" w14:textId="3D4F4DB1"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5965</w:t>
            </w:r>
          </w:p>
        </w:tc>
        <w:tc>
          <w:tcPr>
            <w:tcW w:w="1635" w:type="dxa"/>
            <w:gridSpan w:val="3"/>
            <w:tcBorders>
              <w:top w:val="nil"/>
              <w:left w:val="nil"/>
              <w:bottom w:val="nil"/>
              <w:right w:val="nil"/>
            </w:tcBorders>
            <w:vAlign w:val="center"/>
          </w:tcPr>
          <w:p w14:paraId="35758008" w14:textId="26644B3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0.42</w:t>
            </w:r>
          </w:p>
        </w:tc>
        <w:tc>
          <w:tcPr>
            <w:tcW w:w="1843" w:type="dxa"/>
            <w:gridSpan w:val="2"/>
            <w:tcBorders>
              <w:top w:val="nil"/>
              <w:left w:val="nil"/>
              <w:bottom w:val="nil"/>
              <w:right w:val="nil"/>
            </w:tcBorders>
            <w:vAlign w:val="center"/>
          </w:tcPr>
          <w:p w14:paraId="77BD7511" w14:textId="70A5E3CD"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0.50</w:t>
            </w:r>
          </w:p>
        </w:tc>
        <w:tc>
          <w:tcPr>
            <w:tcW w:w="1986" w:type="dxa"/>
            <w:gridSpan w:val="4"/>
            <w:tcBorders>
              <w:top w:val="nil"/>
              <w:left w:val="nil"/>
              <w:bottom w:val="nil"/>
              <w:right w:val="nil"/>
            </w:tcBorders>
            <w:vAlign w:val="center"/>
          </w:tcPr>
          <w:p w14:paraId="3A40F5ED" w14:textId="27212E7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0.65</w:t>
            </w:r>
          </w:p>
        </w:tc>
      </w:tr>
      <w:tr w:rsidR="00FC24A2" w:rsidRPr="000857F9" w14:paraId="5DCD414E" w14:textId="77777777" w:rsidTr="00FC24A2">
        <w:trPr>
          <w:gridAfter w:val="1"/>
          <w:wAfter w:w="151" w:type="dxa"/>
        </w:trPr>
        <w:tc>
          <w:tcPr>
            <w:tcW w:w="3686" w:type="dxa"/>
            <w:tcBorders>
              <w:top w:val="nil"/>
              <w:left w:val="nil"/>
              <w:bottom w:val="nil"/>
              <w:right w:val="nil"/>
            </w:tcBorders>
            <w:vAlign w:val="center"/>
          </w:tcPr>
          <w:p w14:paraId="6F41EA98" w14:textId="3F00D3AA"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Lagostomus maximus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4ED1C35A" w14:textId="1DC4F65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18</w:t>
            </w:r>
          </w:p>
        </w:tc>
        <w:tc>
          <w:tcPr>
            <w:tcW w:w="1767" w:type="dxa"/>
            <w:gridSpan w:val="3"/>
            <w:tcBorders>
              <w:top w:val="nil"/>
              <w:left w:val="nil"/>
              <w:bottom w:val="nil"/>
              <w:right w:val="nil"/>
            </w:tcBorders>
            <w:vAlign w:val="center"/>
          </w:tcPr>
          <w:p w14:paraId="60403088" w14:textId="282AB8A1"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3930</w:t>
            </w:r>
          </w:p>
        </w:tc>
        <w:tc>
          <w:tcPr>
            <w:tcW w:w="1635" w:type="dxa"/>
            <w:gridSpan w:val="3"/>
            <w:tcBorders>
              <w:top w:val="nil"/>
              <w:left w:val="nil"/>
              <w:bottom w:val="nil"/>
              <w:right w:val="nil"/>
            </w:tcBorders>
            <w:vAlign w:val="center"/>
          </w:tcPr>
          <w:p w14:paraId="1992AD45" w14:textId="09F9B03D"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0.59</w:t>
            </w:r>
          </w:p>
        </w:tc>
        <w:tc>
          <w:tcPr>
            <w:tcW w:w="1843" w:type="dxa"/>
            <w:gridSpan w:val="2"/>
            <w:tcBorders>
              <w:top w:val="nil"/>
              <w:left w:val="nil"/>
              <w:bottom w:val="nil"/>
              <w:right w:val="nil"/>
            </w:tcBorders>
            <w:vAlign w:val="center"/>
          </w:tcPr>
          <w:p w14:paraId="2B0DFE12" w14:textId="4AEACD0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0.71</w:t>
            </w:r>
          </w:p>
        </w:tc>
        <w:tc>
          <w:tcPr>
            <w:tcW w:w="1986" w:type="dxa"/>
            <w:gridSpan w:val="4"/>
            <w:tcBorders>
              <w:top w:val="nil"/>
              <w:left w:val="nil"/>
              <w:bottom w:val="nil"/>
              <w:right w:val="nil"/>
            </w:tcBorders>
            <w:vAlign w:val="center"/>
          </w:tcPr>
          <w:p w14:paraId="52D8AF63" w14:textId="2CC8809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0.89</w:t>
            </w:r>
          </w:p>
        </w:tc>
      </w:tr>
      <w:tr w:rsidR="00FC24A2" w:rsidRPr="000857F9" w14:paraId="532D5D06" w14:textId="77777777" w:rsidTr="00FC24A2">
        <w:trPr>
          <w:gridAfter w:val="1"/>
          <w:wAfter w:w="151" w:type="dxa"/>
        </w:trPr>
        <w:tc>
          <w:tcPr>
            <w:tcW w:w="3686" w:type="dxa"/>
            <w:tcBorders>
              <w:top w:val="nil"/>
              <w:left w:val="nil"/>
              <w:bottom w:val="nil"/>
              <w:right w:val="nil"/>
            </w:tcBorders>
            <w:vAlign w:val="center"/>
          </w:tcPr>
          <w:p w14:paraId="5044F7FA" w14:textId="22F96AFC"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Lagostomus maximus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00EA1A93" w14:textId="558A086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16.5</w:t>
            </w:r>
          </w:p>
        </w:tc>
        <w:tc>
          <w:tcPr>
            <w:tcW w:w="1767" w:type="dxa"/>
            <w:gridSpan w:val="3"/>
            <w:tcBorders>
              <w:top w:val="nil"/>
              <w:left w:val="nil"/>
              <w:bottom w:val="nil"/>
              <w:right w:val="nil"/>
            </w:tcBorders>
            <w:vAlign w:val="center"/>
          </w:tcPr>
          <w:p w14:paraId="300A2A55" w14:textId="2B70725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3765</w:t>
            </w:r>
          </w:p>
        </w:tc>
        <w:tc>
          <w:tcPr>
            <w:tcW w:w="1635" w:type="dxa"/>
            <w:gridSpan w:val="3"/>
            <w:tcBorders>
              <w:top w:val="nil"/>
              <w:left w:val="nil"/>
              <w:bottom w:val="nil"/>
              <w:right w:val="nil"/>
            </w:tcBorders>
            <w:vAlign w:val="center"/>
          </w:tcPr>
          <w:p w14:paraId="1106C9D0" w14:textId="13DF4C2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0.55</w:t>
            </w:r>
          </w:p>
        </w:tc>
        <w:tc>
          <w:tcPr>
            <w:tcW w:w="1843" w:type="dxa"/>
            <w:gridSpan w:val="2"/>
            <w:tcBorders>
              <w:top w:val="nil"/>
              <w:left w:val="nil"/>
              <w:bottom w:val="nil"/>
              <w:right w:val="nil"/>
            </w:tcBorders>
            <w:vAlign w:val="center"/>
          </w:tcPr>
          <w:p w14:paraId="4C78E1C1" w14:textId="787A024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0.67</w:t>
            </w:r>
          </w:p>
        </w:tc>
        <w:tc>
          <w:tcPr>
            <w:tcW w:w="1986" w:type="dxa"/>
            <w:gridSpan w:val="4"/>
            <w:tcBorders>
              <w:top w:val="nil"/>
              <w:left w:val="nil"/>
              <w:bottom w:val="nil"/>
              <w:right w:val="nil"/>
            </w:tcBorders>
            <w:vAlign w:val="center"/>
          </w:tcPr>
          <w:p w14:paraId="54797940" w14:textId="7BB67D3D"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0.84</w:t>
            </w:r>
          </w:p>
        </w:tc>
      </w:tr>
      <w:tr w:rsidR="00FC24A2" w:rsidRPr="000857F9" w14:paraId="2429EA2E" w14:textId="77777777" w:rsidTr="00FC24A2">
        <w:trPr>
          <w:gridAfter w:val="1"/>
          <w:wAfter w:w="151" w:type="dxa"/>
        </w:trPr>
        <w:tc>
          <w:tcPr>
            <w:tcW w:w="3686" w:type="dxa"/>
            <w:tcBorders>
              <w:top w:val="nil"/>
              <w:left w:val="nil"/>
              <w:bottom w:val="nil"/>
              <w:right w:val="nil"/>
            </w:tcBorders>
            <w:vAlign w:val="center"/>
          </w:tcPr>
          <w:p w14:paraId="7F59D17E" w14:textId="22EF7B62"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Lagostomus maximus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33C6CB9B" w14:textId="585D199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16.3</w:t>
            </w:r>
          </w:p>
        </w:tc>
        <w:tc>
          <w:tcPr>
            <w:tcW w:w="1767" w:type="dxa"/>
            <w:gridSpan w:val="3"/>
            <w:tcBorders>
              <w:top w:val="nil"/>
              <w:left w:val="nil"/>
              <w:bottom w:val="nil"/>
              <w:right w:val="nil"/>
            </w:tcBorders>
            <w:vAlign w:val="center"/>
          </w:tcPr>
          <w:p w14:paraId="6C7DC476" w14:textId="06AACE0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2940</w:t>
            </w:r>
          </w:p>
        </w:tc>
        <w:tc>
          <w:tcPr>
            <w:tcW w:w="1635" w:type="dxa"/>
            <w:gridSpan w:val="3"/>
            <w:tcBorders>
              <w:top w:val="nil"/>
              <w:left w:val="nil"/>
              <w:bottom w:val="nil"/>
              <w:right w:val="nil"/>
            </w:tcBorders>
            <w:vAlign w:val="center"/>
          </w:tcPr>
          <w:p w14:paraId="2FE6C3D3" w14:textId="61ADDFA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0.64</w:t>
            </w:r>
          </w:p>
        </w:tc>
        <w:tc>
          <w:tcPr>
            <w:tcW w:w="1843" w:type="dxa"/>
            <w:gridSpan w:val="2"/>
            <w:tcBorders>
              <w:top w:val="nil"/>
              <w:left w:val="nil"/>
              <w:bottom w:val="nil"/>
              <w:right w:val="nil"/>
            </w:tcBorders>
            <w:vAlign w:val="center"/>
          </w:tcPr>
          <w:p w14:paraId="42F3514A" w14:textId="66698A4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0.80</w:t>
            </w:r>
          </w:p>
        </w:tc>
        <w:tc>
          <w:tcPr>
            <w:tcW w:w="1986" w:type="dxa"/>
            <w:gridSpan w:val="4"/>
            <w:tcBorders>
              <w:top w:val="nil"/>
              <w:left w:val="nil"/>
              <w:bottom w:val="nil"/>
              <w:right w:val="nil"/>
            </w:tcBorders>
            <w:vAlign w:val="center"/>
          </w:tcPr>
          <w:p w14:paraId="0B826358" w14:textId="79EA3DE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0.97</w:t>
            </w:r>
          </w:p>
        </w:tc>
      </w:tr>
      <w:tr w:rsidR="00FC24A2" w:rsidRPr="000857F9" w14:paraId="2681698E" w14:textId="77777777" w:rsidTr="00FC24A2">
        <w:trPr>
          <w:gridAfter w:val="1"/>
          <w:wAfter w:w="151" w:type="dxa"/>
        </w:trPr>
        <w:tc>
          <w:tcPr>
            <w:tcW w:w="3686" w:type="dxa"/>
            <w:tcBorders>
              <w:top w:val="nil"/>
              <w:left w:val="nil"/>
              <w:bottom w:val="nil"/>
              <w:right w:val="nil"/>
            </w:tcBorders>
            <w:vAlign w:val="center"/>
          </w:tcPr>
          <w:p w14:paraId="2615F300" w14:textId="2A56842A"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Lagostomus maximus </w:t>
            </w:r>
            <w:r w:rsidRPr="000857F9">
              <w:rPr>
                <w:rFonts w:ascii="Times New Roman" w:hAnsi="Times New Roman" w:cs="Times New Roman"/>
                <w:iCs/>
                <w:color w:val="000000"/>
              </w:rPr>
              <w:t>[34]</w:t>
            </w:r>
          </w:p>
        </w:tc>
        <w:tc>
          <w:tcPr>
            <w:tcW w:w="2419" w:type="dxa"/>
            <w:gridSpan w:val="4"/>
            <w:tcBorders>
              <w:top w:val="nil"/>
              <w:left w:val="nil"/>
              <w:bottom w:val="nil"/>
              <w:right w:val="nil"/>
            </w:tcBorders>
            <w:vAlign w:val="center"/>
          </w:tcPr>
          <w:p w14:paraId="33180AD0" w14:textId="54191BC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17</w:t>
            </w:r>
          </w:p>
        </w:tc>
        <w:tc>
          <w:tcPr>
            <w:tcW w:w="1767" w:type="dxa"/>
            <w:gridSpan w:val="3"/>
            <w:tcBorders>
              <w:top w:val="nil"/>
              <w:left w:val="nil"/>
              <w:bottom w:val="nil"/>
              <w:right w:val="nil"/>
            </w:tcBorders>
            <w:vAlign w:val="center"/>
          </w:tcPr>
          <w:p w14:paraId="3C638FCD" w14:textId="624C211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7000</w:t>
            </w:r>
          </w:p>
        </w:tc>
        <w:tc>
          <w:tcPr>
            <w:tcW w:w="1635" w:type="dxa"/>
            <w:gridSpan w:val="3"/>
            <w:tcBorders>
              <w:top w:val="nil"/>
              <w:left w:val="nil"/>
              <w:bottom w:val="nil"/>
              <w:right w:val="nil"/>
            </w:tcBorders>
            <w:vAlign w:val="center"/>
          </w:tcPr>
          <w:p w14:paraId="529074D4" w14:textId="1D9E9A9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0.38</w:t>
            </w:r>
          </w:p>
        </w:tc>
        <w:tc>
          <w:tcPr>
            <w:tcW w:w="1843" w:type="dxa"/>
            <w:gridSpan w:val="2"/>
            <w:tcBorders>
              <w:top w:val="nil"/>
              <w:left w:val="nil"/>
              <w:bottom w:val="nil"/>
              <w:right w:val="nil"/>
            </w:tcBorders>
            <w:vAlign w:val="center"/>
          </w:tcPr>
          <w:p w14:paraId="0ADEBC31" w14:textId="689C8863"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0.44</w:t>
            </w:r>
          </w:p>
        </w:tc>
        <w:tc>
          <w:tcPr>
            <w:tcW w:w="1986" w:type="dxa"/>
            <w:gridSpan w:val="4"/>
            <w:tcBorders>
              <w:top w:val="nil"/>
              <w:left w:val="nil"/>
              <w:bottom w:val="nil"/>
              <w:right w:val="nil"/>
            </w:tcBorders>
            <w:vAlign w:val="center"/>
          </w:tcPr>
          <w:p w14:paraId="1DE648BE" w14:textId="5829246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0.58</w:t>
            </w:r>
          </w:p>
        </w:tc>
      </w:tr>
      <w:tr w:rsidR="00FC24A2" w:rsidRPr="000857F9" w14:paraId="0FD46B4D" w14:textId="77777777" w:rsidTr="00FC24A2">
        <w:trPr>
          <w:gridAfter w:val="1"/>
          <w:wAfter w:w="151" w:type="dxa"/>
        </w:trPr>
        <w:tc>
          <w:tcPr>
            <w:tcW w:w="3686" w:type="dxa"/>
            <w:tcBorders>
              <w:top w:val="nil"/>
              <w:left w:val="nil"/>
              <w:bottom w:val="nil"/>
              <w:right w:val="nil"/>
            </w:tcBorders>
            <w:vAlign w:val="center"/>
          </w:tcPr>
          <w:p w14:paraId="4DBB3FD5" w14:textId="3D65F5C8"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Lagidium maximus </w:t>
            </w:r>
            <w:r w:rsidRPr="000857F9">
              <w:rPr>
                <w:rFonts w:ascii="Times New Roman" w:hAnsi="Times New Roman" w:cs="Times New Roman"/>
                <w:iCs/>
                <w:color w:val="000000"/>
              </w:rPr>
              <w:t>[40]</w:t>
            </w:r>
            <w:r w:rsidRPr="000857F9">
              <w:rPr>
                <w:rFonts w:ascii="Times New Roman" w:hAnsi="Times New Roman" w:cs="Times New Roman"/>
                <w:i/>
                <w:iCs/>
                <w:color w:val="000000"/>
              </w:rPr>
              <w:t xml:space="preserve"> </w:t>
            </w:r>
          </w:p>
        </w:tc>
        <w:tc>
          <w:tcPr>
            <w:tcW w:w="2419" w:type="dxa"/>
            <w:gridSpan w:val="4"/>
            <w:tcBorders>
              <w:top w:val="nil"/>
              <w:left w:val="nil"/>
              <w:bottom w:val="nil"/>
              <w:right w:val="nil"/>
            </w:tcBorders>
            <w:vAlign w:val="center"/>
          </w:tcPr>
          <w:p w14:paraId="238CA0A7" w14:textId="0B92D140"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8.8</w:t>
            </w:r>
          </w:p>
        </w:tc>
        <w:tc>
          <w:tcPr>
            <w:tcW w:w="1767" w:type="dxa"/>
            <w:gridSpan w:val="3"/>
            <w:tcBorders>
              <w:top w:val="nil"/>
              <w:left w:val="nil"/>
              <w:bottom w:val="nil"/>
              <w:right w:val="nil"/>
            </w:tcBorders>
            <w:vAlign w:val="center"/>
          </w:tcPr>
          <w:p w14:paraId="64FBEB13" w14:textId="1A7244B1"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3854</w:t>
            </w:r>
          </w:p>
        </w:tc>
        <w:tc>
          <w:tcPr>
            <w:tcW w:w="1635" w:type="dxa"/>
            <w:gridSpan w:val="3"/>
            <w:tcBorders>
              <w:top w:val="nil"/>
              <w:left w:val="nil"/>
              <w:bottom w:val="nil"/>
              <w:right w:val="nil"/>
            </w:tcBorders>
            <w:vAlign w:val="center"/>
          </w:tcPr>
          <w:p w14:paraId="2F7631E3" w14:textId="2CC1F5DF"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0.29</w:t>
            </w:r>
          </w:p>
        </w:tc>
        <w:tc>
          <w:tcPr>
            <w:tcW w:w="1843" w:type="dxa"/>
            <w:gridSpan w:val="2"/>
            <w:tcBorders>
              <w:top w:val="nil"/>
              <w:left w:val="nil"/>
              <w:bottom w:val="nil"/>
              <w:right w:val="nil"/>
            </w:tcBorders>
            <w:vAlign w:val="center"/>
          </w:tcPr>
          <w:p w14:paraId="6464A036" w14:textId="28022F00"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0.35</w:t>
            </w:r>
          </w:p>
        </w:tc>
        <w:tc>
          <w:tcPr>
            <w:tcW w:w="1986" w:type="dxa"/>
            <w:gridSpan w:val="4"/>
            <w:tcBorders>
              <w:top w:val="nil"/>
              <w:left w:val="nil"/>
              <w:bottom w:val="nil"/>
              <w:right w:val="nil"/>
            </w:tcBorders>
            <w:vAlign w:val="center"/>
          </w:tcPr>
          <w:p w14:paraId="03633427" w14:textId="76D1D54F"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0.44</w:t>
            </w:r>
          </w:p>
        </w:tc>
      </w:tr>
      <w:tr w:rsidR="00FC24A2" w:rsidRPr="000857F9" w14:paraId="72C41366" w14:textId="77777777" w:rsidTr="00FC24A2">
        <w:trPr>
          <w:gridAfter w:val="1"/>
          <w:wAfter w:w="151" w:type="dxa"/>
        </w:trPr>
        <w:tc>
          <w:tcPr>
            <w:tcW w:w="3686" w:type="dxa"/>
            <w:tcBorders>
              <w:top w:val="nil"/>
              <w:left w:val="nil"/>
              <w:bottom w:val="nil"/>
              <w:right w:val="nil"/>
            </w:tcBorders>
            <w:vAlign w:val="center"/>
          </w:tcPr>
          <w:p w14:paraId="6325261D" w14:textId="6AF12E62"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Lagidium peruanum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233408C5" w14:textId="418D5B0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12.2</w:t>
            </w:r>
          </w:p>
        </w:tc>
        <w:tc>
          <w:tcPr>
            <w:tcW w:w="1767" w:type="dxa"/>
            <w:gridSpan w:val="3"/>
            <w:tcBorders>
              <w:top w:val="nil"/>
              <w:left w:val="nil"/>
              <w:bottom w:val="nil"/>
              <w:right w:val="nil"/>
            </w:tcBorders>
            <w:vAlign w:val="center"/>
          </w:tcPr>
          <w:p w14:paraId="1E412611" w14:textId="66E9743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1575</w:t>
            </w:r>
          </w:p>
        </w:tc>
        <w:tc>
          <w:tcPr>
            <w:tcW w:w="1635" w:type="dxa"/>
            <w:gridSpan w:val="3"/>
            <w:tcBorders>
              <w:top w:val="nil"/>
              <w:left w:val="nil"/>
              <w:bottom w:val="nil"/>
              <w:right w:val="nil"/>
            </w:tcBorders>
            <w:vAlign w:val="center"/>
          </w:tcPr>
          <w:p w14:paraId="445E0C01" w14:textId="251BE13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0.73</w:t>
            </w:r>
          </w:p>
        </w:tc>
        <w:tc>
          <w:tcPr>
            <w:tcW w:w="1843" w:type="dxa"/>
            <w:gridSpan w:val="2"/>
            <w:tcBorders>
              <w:top w:val="nil"/>
              <w:left w:val="nil"/>
              <w:bottom w:val="nil"/>
              <w:right w:val="nil"/>
            </w:tcBorders>
            <w:vAlign w:val="center"/>
          </w:tcPr>
          <w:p w14:paraId="66FF542F" w14:textId="399C7551"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986" w:type="dxa"/>
            <w:gridSpan w:val="4"/>
            <w:tcBorders>
              <w:top w:val="nil"/>
              <w:left w:val="nil"/>
              <w:bottom w:val="nil"/>
              <w:right w:val="nil"/>
            </w:tcBorders>
            <w:vAlign w:val="center"/>
          </w:tcPr>
          <w:p w14:paraId="6C4D7666" w14:textId="424D78F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1.08</w:t>
            </w:r>
          </w:p>
        </w:tc>
      </w:tr>
      <w:tr w:rsidR="00FC24A2" w:rsidRPr="000857F9" w14:paraId="0A7A866B" w14:textId="77777777" w:rsidTr="00FC24A2">
        <w:trPr>
          <w:gridAfter w:val="1"/>
          <w:wAfter w:w="151" w:type="dxa"/>
        </w:trPr>
        <w:tc>
          <w:tcPr>
            <w:tcW w:w="3686" w:type="dxa"/>
            <w:tcBorders>
              <w:top w:val="nil"/>
              <w:left w:val="nil"/>
              <w:bottom w:val="nil"/>
              <w:right w:val="nil"/>
            </w:tcBorders>
            <w:vAlign w:val="center"/>
          </w:tcPr>
          <w:p w14:paraId="67292311" w14:textId="3125B18F"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Lagidium peruanum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30333C7C" w14:textId="0E19860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14.5</w:t>
            </w:r>
          </w:p>
        </w:tc>
        <w:tc>
          <w:tcPr>
            <w:tcW w:w="1767" w:type="dxa"/>
            <w:gridSpan w:val="3"/>
            <w:tcBorders>
              <w:top w:val="nil"/>
              <w:left w:val="nil"/>
              <w:bottom w:val="nil"/>
              <w:right w:val="nil"/>
            </w:tcBorders>
            <w:vAlign w:val="center"/>
          </w:tcPr>
          <w:p w14:paraId="38A43DCF" w14:textId="0437948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1990</w:t>
            </w:r>
          </w:p>
        </w:tc>
        <w:tc>
          <w:tcPr>
            <w:tcW w:w="1635" w:type="dxa"/>
            <w:gridSpan w:val="3"/>
            <w:tcBorders>
              <w:top w:val="nil"/>
              <w:left w:val="nil"/>
              <w:bottom w:val="nil"/>
              <w:right w:val="nil"/>
            </w:tcBorders>
            <w:vAlign w:val="center"/>
          </w:tcPr>
          <w:p w14:paraId="0FE40319" w14:textId="634A0503"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0.74</w:t>
            </w:r>
          </w:p>
        </w:tc>
        <w:tc>
          <w:tcPr>
            <w:tcW w:w="1843" w:type="dxa"/>
            <w:gridSpan w:val="2"/>
            <w:tcBorders>
              <w:top w:val="nil"/>
              <w:left w:val="nil"/>
              <w:bottom w:val="nil"/>
              <w:right w:val="nil"/>
            </w:tcBorders>
            <w:vAlign w:val="center"/>
          </w:tcPr>
          <w:p w14:paraId="395781D7" w14:textId="29AF3B9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0.95</w:t>
            </w:r>
          </w:p>
        </w:tc>
        <w:tc>
          <w:tcPr>
            <w:tcW w:w="1986" w:type="dxa"/>
            <w:gridSpan w:val="4"/>
            <w:tcBorders>
              <w:top w:val="nil"/>
              <w:left w:val="nil"/>
              <w:bottom w:val="nil"/>
              <w:right w:val="nil"/>
            </w:tcBorders>
            <w:vAlign w:val="center"/>
          </w:tcPr>
          <w:p w14:paraId="6D1CF1F0" w14:textId="428E51E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1.11</w:t>
            </w:r>
          </w:p>
        </w:tc>
      </w:tr>
      <w:tr w:rsidR="00FC24A2" w:rsidRPr="000857F9" w14:paraId="43F38CD9" w14:textId="77777777" w:rsidTr="00FC24A2">
        <w:trPr>
          <w:gridAfter w:val="1"/>
          <w:wAfter w:w="151" w:type="dxa"/>
        </w:trPr>
        <w:tc>
          <w:tcPr>
            <w:tcW w:w="3686" w:type="dxa"/>
            <w:tcBorders>
              <w:top w:val="nil"/>
              <w:left w:val="nil"/>
              <w:bottom w:val="nil"/>
              <w:right w:val="nil"/>
            </w:tcBorders>
            <w:vAlign w:val="center"/>
          </w:tcPr>
          <w:p w14:paraId="7617685D" w14:textId="68E98F71"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Lagidium peruanum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7B0BA8A0" w14:textId="6330D18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w:t>
            </w:r>
          </w:p>
        </w:tc>
        <w:tc>
          <w:tcPr>
            <w:tcW w:w="1767" w:type="dxa"/>
            <w:gridSpan w:val="3"/>
            <w:tcBorders>
              <w:top w:val="nil"/>
              <w:left w:val="nil"/>
              <w:bottom w:val="nil"/>
              <w:right w:val="nil"/>
            </w:tcBorders>
            <w:vAlign w:val="center"/>
          </w:tcPr>
          <w:p w14:paraId="0950F13F" w14:textId="62E3A61F"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1395</w:t>
            </w:r>
          </w:p>
        </w:tc>
        <w:tc>
          <w:tcPr>
            <w:tcW w:w="1635" w:type="dxa"/>
            <w:gridSpan w:val="3"/>
            <w:tcBorders>
              <w:top w:val="nil"/>
              <w:left w:val="nil"/>
              <w:bottom w:val="nil"/>
              <w:right w:val="nil"/>
            </w:tcBorders>
            <w:vAlign w:val="center"/>
          </w:tcPr>
          <w:p w14:paraId="0143BFC1" w14:textId="5268F14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0.78</w:t>
            </w:r>
          </w:p>
        </w:tc>
        <w:tc>
          <w:tcPr>
            <w:tcW w:w="1843" w:type="dxa"/>
            <w:gridSpan w:val="2"/>
            <w:tcBorders>
              <w:top w:val="nil"/>
              <w:left w:val="nil"/>
              <w:bottom w:val="nil"/>
              <w:right w:val="nil"/>
            </w:tcBorders>
            <w:vAlign w:val="center"/>
          </w:tcPr>
          <w:p w14:paraId="1F1FF5A1" w14:textId="1EFD91A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1.02</w:t>
            </w:r>
          </w:p>
        </w:tc>
        <w:tc>
          <w:tcPr>
            <w:tcW w:w="1986" w:type="dxa"/>
            <w:gridSpan w:val="4"/>
            <w:tcBorders>
              <w:top w:val="nil"/>
              <w:left w:val="nil"/>
              <w:bottom w:val="nil"/>
              <w:right w:val="nil"/>
            </w:tcBorders>
            <w:vAlign w:val="center"/>
          </w:tcPr>
          <w:p w14:paraId="281EE2E7" w14:textId="00C9917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1.15</w:t>
            </w:r>
          </w:p>
        </w:tc>
      </w:tr>
      <w:tr w:rsidR="00FC24A2" w:rsidRPr="000857F9" w14:paraId="39966350" w14:textId="77777777" w:rsidTr="00FC24A2">
        <w:trPr>
          <w:gridAfter w:val="1"/>
          <w:wAfter w:w="151" w:type="dxa"/>
        </w:trPr>
        <w:tc>
          <w:tcPr>
            <w:tcW w:w="3686" w:type="dxa"/>
            <w:tcBorders>
              <w:top w:val="nil"/>
              <w:left w:val="nil"/>
              <w:bottom w:val="nil"/>
              <w:right w:val="nil"/>
            </w:tcBorders>
            <w:vAlign w:val="center"/>
          </w:tcPr>
          <w:p w14:paraId="716F499E" w14:textId="4FDEDF0B" w:rsidR="00FC24A2" w:rsidRPr="000857F9" w:rsidRDefault="00FC24A2" w:rsidP="00FC24A2">
            <w:pPr>
              <w:jc w:val="center"/>
              <w:rPr>
                <w:rFonts w:ascii="Times New Roman" w:hAnsi="Times New Roman" w:cs="Times New Roman"/>
                <w:iCs/>
                <w:color w:val="000000"/>
              </w:rPr>
            </w:pPr>
            <w:r w:rsidRPr="000857F9">
              <w:rPr>
                <w:rFonts w:ascii="Times New Roman" w:hAnsi="Times New Roman" w:cs="Times New Roman"/>
                <w:i/>
                <w:iCs/>
                <w:color w:val="000000"/>
              </w:rPr>
              <w:t xml:space="preserve">Lagidium peruanum </w:t>
            </w:r>
            <w:r w:rsidRPr="000857F9">
              <w:rPr>
                <w:rFonts w:ascii="Times New Roman" w:hAnsi="Times New Roman" w:cs="Times New Roman"/>
                <w:iCs/>
                <w:color w:val="000000"/>
              </w:rPr>
              <w:t>[38]</w:t>
            </w:r>
          </w:p>
        </w:tc>
        <w:tc>
          <w:tcPr>
            <w:tcW w:w="2419" w:type="dxa"/>
            <w:gridSpan w:val="4"/>
            <w:tcBorders>
              <w:top w:val="nil"/>
              <w:left w:val="nil"/>
              <w:bottom w:val="nil"/>
              <w:right w:val="nil"/>
            </w:tcBorders>
            <w:vAlign w:val="center"/>
          </w:tcPr>
          <w:p w14:paraId="55682064" w14:textId="341F8E2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11.1</w:t>
            </w:r>
          </w:p>
        </w:tc>
        <w:tc>
          <w:tcPr>
            <w:tcW w:w="1767" w:type="dxa"/>
            <w:gridSpan w:val="3"/>
            <w:tcBorders>
              <w:top w:val="nil"/>
              <w:left w:val="nil"/>
              <w:bottom w:val="nil"/>
              <w:right w:val="nil"/>
            </w:tcBorders>
            <w:vAlign w:val="center"/>
          </w:tcPr>
          <w:p w14:paraId="16AF8F0C" w14:textId="399D355A"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1500</w:t>
            </w:r>
          </w:p>
        </w:tc>
        <w:tc>
          <w:tcPr>
            <w:tcW w:w="1635" w:type="dxa"/>
            <w:gridSpan w:val="3"/>
            <w:tcBorders>
              <w:top w:val="nil"/>
              <w:left w:val="nil"/>
              <w:bottom w:val="nil"/>
              <w:right w:val="nil"/>
            </w:tcBorders>
            <w:vAlign w:val="center"/>
          </w:tcPr>
          <w:p w14:paraId="680F765B" w14:textId="5F14869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0.69</w:t>
            </w:r>
          </w:p>
        </w:tc>
        <w:tc>
          <w:tcPr>
            <w:tcW w:w="1843" w:type="dxa"/>
            <w:gridSpan w:val="2"/>
            <w:tcBorders>
              <w:top w:val="nil"/>
              <w:left w:val="nil"/>
              <w:bottom w:val="nil"/>
              <w:right w:val="nil"/>
            </w:tcBorders>
            <w:vAlign w:val="center"/>
          </w:tcPr>
          <w:p w14:paraId="343C6756" w14:textId="317C91A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0.90</w:t>
            </w:r>
          </w:p>
        </w:tc>
        <w:tc>
          <w:tcPr>
            <w:tcW w:w="1986" w:type="dxa"/>
            <w:gridSpan w:val="4"/>
            <w:tcBorders>
              <w:top w:val="nil"/>
              <w:left w:val="nil"/>
              <w:bottom w:val="nil"/>
              <w:right w:val="nil"/>
            </w:tcBorders>
            <w:vAlign w:val="center"/>
          </w:tcPr>
          <w:p w14:paraId="0C5525C3" w14:textId="12ED312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1.02</w:t>
            </w:r>
          </w:p>
        </w:tc>
      </w:tr>
      <w:tr w:rsidR="00FC24A2" w:rsidRPr="000857F9" w14:paraId="1077DDE7" w14:textId="77777777" w:rsidTr="00FC24A2">
        <w:trPr>
          <w:gridAfter w:val="1"/>
          <w:wAfter w:w="151" w:type="dxa"/>
        </w:trPr>
        <w:tc>
          <w:tcPr>
            <w:tcW w:w="3686" w:type="dxa"/>
            <w:tcBorders>
              <w:top w:val="nil"/>
              <w:left w:val="nil"/>
              <w:bottom w:val="single" w:sz="4" w:space="0" w:color="FFFFFF" w:themeColor="background1"/>
              <w:right w:val="nil"/>
            </w:tcBorders>
            <w:vAlign w:val="center"/>
          </w:tcPr>
          <w:p w14:paraId="596CB3C0" w14:textId="30836B74"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Lagidium peruanum </w:t>
            </w:r>
            <w:r w:rsidRPr="000857F9">
              <w:rPr>
                <w:rFonts w:ascii="Times New Roman" w:hAnsi="Times New Roman" w:cs="Times New Roman"/>
                <w:iCs/>
                <w:color w:val="000000"/>
              </w:rPr>
              <w:t>[38]</w:t>
            </w:r>
          </w:p>
        </w:tc>
        <w:tc>
          <w:tcPr>
            <w:tcW w:w="2419" w:type="dxa"/>
            <w:gridSpan w:val="4"/>
            <w:tcBorders>
              <w:top w:val="nil"/>
              <w:left w:val="nil"/>
              <w:bottom w:val="single" w:sz="4" w:space="0" w:color="FFFFFF" w:themeColor="background1"/>
              <w:right w:val="nil"/>
            </w:tcBorders>
            <w:vAlign w:val="center"/>
          </w:tcPr>
          <w:p w14:paraId="3A38B5BA" w14:textId="3CBE032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11.8</w:t>
            </w:r>
          </w:p>
        </w:tc>
        <w:tc>
          <w:tcPr>
            <w:tcW w:w="1767" w:type="dxa"/>
            <w:gridSpan w:val="3"/>
            <w:tcBorders>
              <w:top w:val="nil"/>
              <w:left w:val="nil"/>
              <w:bottom w:val="single" w:sz="4" w:space="0" w:color="FFFFFF" w:themeColor="background1"/>
              <w:right w:val="nil"/>
            </w:tcBorders>
            <w:vAlign w:val="center"/>
          </w:tcPr>
          <w:p w14:paraId="2CA06668" w14:textId="608BC9FB"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1265</w:t>
            </w:r>
          </w:p>
        </w:tc>
        <w:tc>
          <w:tcPr>
            <w:tcW w:w="1635" w:type="dxa"/>
            <w:gridSpan w:val="3"/>
            <w:tcBorders>
              <w:top w:val="nil"/>
              <w:left w:val="nil"/>
              <w:bottom w:val="single" w:sz="4" w:space="0" w:color="FFFFFF" w:themeColor="background1"/>
              <w:right w:val="nil"/>
            </w:tcBorders>
            <w:vAlign w:val="center"/>
          </w:tcPr>
          <w:p w14:paraId="20856259" w14:textId="6DD081B7"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0.82</w:t>
            </w:r>
          </w:p>
        </w:tc>
        <w:tc>
          <w:tcPr>
            <w:tcW w:w="1843" w:type="dxa"/>
            <w:gridSpan w:val="2"/>
            <w:tcBorders>
              <w:top w:val="nil"/>
              <w:left w:val="nil"/>
              <w:bottom w:val="single" w:sz="4" w:space="0" w:color="FFFFFF" w:themeColor="background1"/>
              <w:right w:val="nil"/>
            </w:tcBorders>
            <w:vAlign w:val="center"/>
          </w:tcPr>
          <w:p w14:paraId="381ABD82" w14:textId="730D3A05"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1.08</w:t>
            </w:r>
          </w:p>
        </w:tc>
        <w:tc>
          <w:tcPr>
            <w:tcW w:w="1986" w:type="dxa"/>
            <w:gridSpan w:val="4"/>
            <w:tcBorders>
              <w:top w:val="nil"/>
              <w:left w:val="nil"/>
              <w:bottom w:val="single" w:sz="4" w:space="0" w:color="FFFFFF" w:themeColor="background1"/>
              <w:right w:val="nil"/>
            </w:tcBorders>
            <w:vAlign w:val="center"/>
          </w:tcPr>
          <w:p w14:paraId="74E50182" w14:textId="5D77CB6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1.21</w:t>
            </w:r>
          </w:p>
        </w:tc>
      </w:tr>
      <w:tr w:rsidR="00FC24A2" w:rsidRPr="000857F9" w14:paraId="0A9D9383" w14:textId="77777777" w:rsidTr="00FC24A2">
        <w:trPr>
          <w:gridAfter w:val="1"/>
          <w:wAfter w:w="151" w:type="dxa"/>
        </w:trPr>
        <w:tc>
          <w:tcPr>
            <w:tcW w:w="3686" w:type="dxa"/>
            <w:tcBorders>
              <w:top w:val="single" w:sz="4" w:space="0" w:color="FFFFFF" w:themeColor="background1"/>
              <w:left w:val="nil"/>
              <w:bottom w:val="single" w:sz="4" w:space="0" w:color="FFFFFF" w:themeColor="background1"/>
              <w:right w:val="nil"/>
            </w:tcBorders>
            <w:vAlign w:val="center"/>
          </w:tcPr>
          <w:p w14:paraId="3695C36B" w14:textId="57C3E6F1"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Lagidium peruanum </w:t>
            </w:r>
            <w:r w:rsidRPr="000857F9">
              <w:rPr>
                <w:rFonts w:ascii="Times New Roman" w:hAnsi="Times New Roman" w:cs="Times New Roman"/>
                <w:iCs/>
                <w:color w:val="000000"/>
              </w:rPr>
              <w:t>[38]</w:t>
            </w:r>
          </w:p>
        </w:tc>
        <w:tc>
          <w:tcPr>
            <w:tcW w:w="2419" w:type="dxa"/>
            <w:gridSpan w:val="4"/>
            <w:tcBorders>
              <w:top w:val="single" w:sz="4" w:space="0" w:color="FFFFFF" w:themeColor="background1"/>
              <w:left w:val="nil"/>
              <w:bottom w:val="single" w:sz="4" w:space="0" w:color="FFFFFF" w:themeColor="background1"/>
              <w:right w:val="nil"/>
            </w:tcBorders>
            <w:vAlign w:val="center"/>
          </w:tcPr>
          <w:p w14:paraId="2A76B1B2" w14:textId="117F9D4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13.2</w:t>
            </w:r>
          </w:p>
        </w:tc>
        <w:tc>
          <w:tcPr>
            <w:tcW w:w="1767" w:type="dxa"/>
            <w:gridSpan w:val="3"/>
            <w:tcBorders>
              <w:top w:val="single" w:sz="4" w:space="0" w:color="FFFFFF" w:themeColor="background1"/>
              <w:left w:val="nil"/>
              <w:bottom w:val="single" w:sz="4" w:space="0" w:color="FFFFFF" w:themeColor="background1"/>
              <w:right w:val="nil"/>
            </w:tcBorders>
            <w:vAlign w:val="center"/>
          </w:tcPr>
          <w:p w14:paraId="268BBAA1" w14:textId="67C215BE"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1125</w:t>
            </w:r>
          </w:p>
        </w:tc>
        <w:tc>
          <w:tcPr>
            <w:tcW w:w="1635" w:type="dxa"/>
            <w:gridSpan w:val="3"/>
            <w:tcBorders>
              <w:top w:val="single" w:sz="4" w:space="0" w:color="FFFFFF" w:themeColor="background1"/>
              <w:left w:val="nil"/>
              <w:bottom w:val="single" w:sz="4" w:space="0" w:color="FFFFFF" w:themeColor="background1"/>
              <w:right w:val="nil"/>
            </w:tcBorders>
            <w:vAlign w:val="center"/>
          </w:tcPr>
          <w:p w14:paraId="59837878" w14:textId="1BC90F83"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0.99</w:t>
            </w:r>
          </w:p>
        </w:tc>
        <w:tc>
          <w:tcPr>
            <w:tcW w:w="1843" w:type="dxa"/>
            <w:gridSpan w:val="2"/>
            <w:tcBorders>
              <w:top w:val="single" w:sz="4" w:space="0" w:color="FFFFFF" w:themeColor="background1"/>
              <w:left w:val="nil"/>
              <w:bottom w:val="single" w:sz="4" w:space="0" w:color="FFFFFF" w:themeColor="background1"/>
              <w:right w:val="nil"/>
            </w:tcBorders>
            <w:vAlign w:val="center"/>
          </w:tcPr>
          <w:p w14:paraId="23B18676" w14:textId="0B64E73D"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1.32</w:t>
            </w:r>
          </w:p>
        </w:tc>
        <w:tc>
          <w:tcPr>
            <w:tcW w:w="1986" w:type="dxa"/>
            <w:gridSpan w:val="4"/>
            <w:tcBorders>
              <w:top w:val="single" w:sz="4" w:space="0" w:color="FFFFFF" w:themeColor="background1"/>
              <w:left w:val="nil"/>
              <w:bottom w:val="single" w:sz="4" w:space="0" w:color="FFFFFF" w:themeColor="background1"/>
              <w:right w:val="nil"/>
            </w:tcBorders>
            <w:vAlign w:val="center"/>
          </w:tcPr>
          <w:p w14:paraId="6C8021CC" w14:textId="3907D00C"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1.46</w:t>
            </w:r>
          </w:p>
        </w:tc>
      </w:tr>
      <w:tr w:rsidR="00FC24A2" w14:paraId="369932F8" w14:textId="77777777" w:rsidTr="00FC24A2">
        <w:trPr>
          <w:gridAfter w:val="1"/>
          <w:wAfter w:w="151" w:type="dxa"/>
        </w:trPr>
        <w:tc>
          <w:tcPr>
            <w:tcW w:w="3686" w:type="dxa"/>
            <w:tcBorders>
              <w:top w:val="single" w:sz="4" w:space="0" w:color="FFFFFF" w:themeColor="background1"/>
              <w:left w:val="nil"/>
              <w:bottom w:val="single" w:sz="4" w:space="0" w:color="auto"/>
              <w:right w:val="nil"/>
            </w:tcBorders>
            <w:vAlign w:val="center"/>
          </w:tcPr>
          <w:p w14:paraId="5A30BA91" w14:textId="7BC541BC" w:rsidR="00FC24A2" w:rsidRPr="000857F9" w:rsidRDefault="00FC24A2" w:rsidP="00FC24A2">
            <w:pPr>
              <w:jc w:val="center"/>
              <w:rPr>
                <w:rFonts w:ascii="Times New Roman" w:hAnsi="Times New Roman" w:cs="Times New Roman"/>
                <w:i/>
                <w:iCs/>
                <w:color w:val="000000"/>
              </w:rPr>
            </w:pPr>
            <w:r w:rsidRPr="000857F9">
              <w:rPr>
                <w:rFonts w:ascii="Times New Roman" w:hAnsi="Times New Roman" w:cs="Times New Roman"/>
                <w:i/>
                <w:iCs/>
                <w:color w:val="000000"/>
              </w:rPr>
              <w:t xml:space="preserve">Lagidium peruanum </w:t>
            </w:r>
            <w:r w:rsidRPr="000857F9">
              <w:rPr>
                <w:rFonts w:ascii="Times New Roman" w:hAnsi="Times New Roman" w:cs="Times New Roman"/>
                <w:iCs/>
                <w:color w:val="000000"/>
              </w:rPr>
              <w:t>[38]</w:t>
            </w:r>
          </w:p>
        </w:tc>
        <w:tc>
          <w:tcPr>
            <w:tcW w:w="2419" w:type="dxa"/>
            <w:gridSpan w:val="4"/>
            <w:tcBorders>
              <w:top w:val="single" w:sz="4" w:space="0" w:color="FFFFFF" w:themeColor="background1"/>
              <w:left w:val="nil"/>
              <w:bottom w:val="single" w:sz="4" w:space="0" w:color="auto"/>
              <w:right w:val="nil"/>
            </w:tcBorders>
            <w:vAlign w:val="center"/>
          </w:tcPr>
          <w:p w14:paraId="1A722C70" w14:textId="5977C048"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11.7</w:t>
            </w:r>
          </w:p>
        </w:tc>
        <w:tc>
          <w:tcPr>
            <w:tcW w:w="1767" w:type="dxa"/>
            <w:gridSpan w:val="3"/>
            <w:tcBorders>
              <w:top w:val="single" w:sz="4" w:space="0" w:color="FFFFFF" w:themeColor="background1"/>
              <w:left w:val="nil"/>
              <w:bottom w:val="single" w:sz="4" w:space="0" w:color="auto"/>
              <w:right w:val="nil"/>
            </w:tcBorders>
            <w:vAlign w:val="center"/>
          </w:tcPr>
          <w:p w14:paraId="291F7D69" w14:textId="62187514"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1095</w:t>
            </w:r>
          </w:p>
        </w:tc>
        <w:tc>
          <w:tcPr>
            <w:tcW w:w="1635" w:type="dxa"/>
            <w:gridSpan w:val="3"/>
            <w:tcBorders>
              <w:top w:val="single" w:sz="4" w:space="0" w:color="FFFFFF" w:themeColor="background1"/>
              <w:left w:val="nil"/>
              <w:bottom w:val="single" w:sz="4" w:space="0" w:color="auto"/>
              <w:right w:val="nil"/>
            </w:tcBorders>
            <w:vAlign w:val="center"/>
          </w:tcPr>
          <w:p w14:paraId="381AEBE1" w14:textId="5F5061D2"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0.90</w:t>
            </w:r>
          </w:p>
        </w:tc>
        <w:tc>
          <w:tcPr>
            <w:tcW w:w="1843" w:type="dxa"/>
            <w:gridSpan w:val="2"/>
            <w:tcBorders>
              <w:top w:val="single" w:sz="4" w:space="0" w:color="FFFFFF" w:themeColor="background1"/>
              <w:left w:val="nil"/>
              <w:bottom w:val="single" w:sz="4" w:space="0" w:color="auto"/>
              <w:right w:val="nil"/>
            </w:tcBorders>
            <w:vAlign w:val="center"/>
          </w:tcPr>
          <w:p w14:paraId="7BD7DC32" w14:textId="29C5A229" w:rsidR="00FC24A2" w:rsidRPr="000857F9"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1.19</w:t>
            </w:r>
          </w:p>
        </w:tc>
        <w:tc>
          <w:tcPr>
            <w:tcW w:w="1986" w:type="dxa"/>
            <w:gridSpan w:val="4"/>
            <w:tcBorders>
              <w:top w:val="single" w:sz="4" w:space="0" w:color="FFFFFF" w:themeColor="background1"/>
              <w:left w:val="nil"/>
              <w:bottom w:val="single" w:sz="4" w:space="0" w:color="auto"/>
              <w:right w:val="nil"/>
            </w:tcBorders>
            <w:vAlign w:val="center"/>
          </w:tcPr>
          <w:p w14:paraId="2327529E" w14:textId="1DEAD5D0" w:rsidR="00FC24A2" w:rsidRPr="00DB6841" w:rsidRDefault="00FC24A2" w:rsidP="00FC24A2">
            <w:pPr>
              <w:jc w:val="center"/>
              <w:rPr>
                <w:rFonts w:ascii="Times New Roman" w:hAnsi="Times New Roman" w:cs="Times New Roman"/>
                <w:color w:val="000000"/>
              </w:rPr>
            </w:pPr>
            <w:r w:rsidRPr="000857F9">
              <w:rPr>
                <w:rFonts w:ascii="Times New Roman" w:hAnsi="Times New Roman" w:cs="Times New Roman"/>
                <w:color w:val="000000"/>
              </w:rPr>
              <w:t>1.31</w:t>
            </w:r>
          </w:p>
        </w:tc>
      </w:tr>
      <w:tr w:rsidR="00FC24A2" w14:paraId="6C072FD0" w14:textId="77777777" w:rsidTr="00FC24A2">
        <w:trPr>
          <w:gridAfter w:val="2"/>
          <w:wAfter w:w="158" w:type="dxa"/>
        </w:trPr>
        <w:tc>
          <w:tcPr>
            <w:tcW w:w="3686" w:type="dxa"/>
            <w:tcBorders>
              <w:top w:val="single" w:sz="4" w:space="0" w:color="auto"/>
              <w:left w:val="nil"/>
              <w:bottom w:val="nil"/>
              <w:right w:val="nil"/>
            </w:tcBorders>
            <w:vAlign w:val="center"/>
          </w:tcPr>
          <w:p w14:paraId="61889C31" w14:textId="150695EF" w:rsidR="00FC24A2" w:rsidRPr="00DB6841" w:rsidRDefault="00FC24A2" w:rsidP="00FC24A2">
            <w:pPr>
              <w:jc w:val="center"/>
              <w:rPr>
                <w:rFonts w:ascii="Times New Roman" w:hAnsi="Times New Roman" w:cs="Times New Roman"/>
                <w:i/>
                <w:iCs/>
                <w:color w:val="000000"/>
              </w:rPr>
            </w:pPr>
          </w:p>
        </w:tc>
        <w:tc>
          <w:tcPr>
            <w:tcW w:w="1985" w:type="dxa"/>
            <w:tcBorders>
              <w:top w:val="single" w:sz="4" w:space="0" w:color="auto"/>
              <w:left w:val="nil"/>
              <w:bottom w:val="nil"/>
              <w:right w:val="nil"/>
            </w:tcBorders>
            <w:vAlign w:val="center"/>
          </w:tcPr>
          <w:p w14:paraId="50DCE342" w14:textId="302EF8AB" w:rsidR="00FC24A2" w:rsidRPr="00DB6841" w:rsidRDefault="00FC24A2" w:rsidP="00FC24A2">
            <w:pPr>
              <w:jc w:val="center"/>
              <w:rPr>
                <w:rFonts w:ascii="Times New Roman" w:hAnsi="Times New Roman" w:cs="Times New Roman"/>
                <w:color w:val="000000"/>
              </w:rPr>
            </w:pPr>
          </w:p>
        </w:tc>
        <w:tc>
          <w:tcPr>
            <w:tcW w:w="1767" w:type="dxa"/>
            <w:gridSpan w:val="4"/>
            <w:tcBorders>
              <w:top w:val="single" w:sz="4" w:space="0" w:color="auto"/>
              <w:left w:val="nil"/>
              <w:bottom w:val="nil"/>
              <w:right w:val="nil"/>
            </w:tcBorders>
            <w:vAlign w:val="center"/>
          </w:tcPr>
          <w:p w14:paraId="4507448D" w14:textId="4322FC1F" w:rsidR="00FC24A2" w:rsidRPr="00DB6841" w:rsidRDefault="00FC24A2" w:rsidP="00FC24A2">
            <w:pPr>
              <w:jc w:val="center"/>
              <w:rPr>
                <w:rFonts w:ascii="Times New Roman" w:hAnsi="Times New Roman" w:cs="Times New Roman"/>
                <w:color w:val="000000"/>
              </w:rPr>
            </w:pPr>
          </w:p>
        </w:tc>
        <w:tc>
          <w:tcPr>
            <w:tcW w:w="2062" w:type="dxa"/>
            <w:gridSpan w:val="4"/>
            <w:tcBorders>
              <w:top w:val="single" w:sz="4" w:space="0" w:color="auto"/>
              <w:left w:val="nil"/>
              <w:bottom w:val="nil"/>
              <w:right w:val="nil"/>
            </w:tcBorders>
            <w:vAlign w:val="center"/>
          </w:tcPr>
          <w:p w14:paraId="42DDAC70" w14:textId="209D0705" w:rsidR="00FC24A2" w:rsidRPr="00DB6841" w:rsidRDefault="00FC24A2" w:rsidP="00FC24A2">
            <w:pPr>
              <w:jc w:val="center"/>
              <w:rPr>
                <w:rFonts w:ascii="Times New Roman" w:hAnsi="Times New Roman" w:cs="Times New Roman"/>
                <w:color w:val="000000"/>
              </w:rPr>
            </w:pPr>
          </w:p>
        </w:tc>
        <w:tc>
          <w:tcPr>
            <w:tcW w:w="1843" w:type="dxa"/>
            <w:gridSpan w:val="2"/>
            <w:tcBorders>
              <w:top w:val="single" w:sz="4" w:space="0" w:color="auto"/>
              <w:left w:val="nil"/>
              <w:bottom w:val="nil"/>
              <w:right w:val="nil"/>
            </w:tcBorders>
            <w:vAlign w:val="center"/>
          </w:tcPr>
          <w:p w14:paraId="4D2D2F03" w14:textId="12A35FC0" w:rsidR="00FC24A2" w:rsidRPr="00DB6841" w:rsidRDefault="00FC24A2" w:rsidP="00FC24A2">
            <w:pPr>
              <w:jc w:val="center"/>
              <w:rPr>
                <w:rFonts w:ascii="Times New Roman" w:hAnsi="Times New Roman" w:cs="Times New Roman"/>
                <w:color w:val="000000"/>
              </w:rPr>
            </w:pPr>
          </w:p>
        </w:tc>
        <w:tc>
          <w:tcPr>
            <w:tcW w:w="1986" w:type="dxa"/>
            <w:gridSpan w:val="4"/>
            <w:tcBorders>
              <w:top w:val="single" w:sz="4" w:space="0" w:color="FFFFFF" w:themeColor="background1"/>
              <w:left w:val="nil"/>
              <w:bottom w:val="nil"/>
              <w:right w:val="nil"/>
            </w:tcBorders>
            <w:vAlign w:val="center"/>
          </w:tcPr>
          <w:p w14:paraId="59715643" w14:textId="6AD89A46" w:rsidR="00FC24A2" w:rsidRPr="00DB6841" w:rsidRDefault="00FC24A2" w:rsidP="00FC24A2">
            <w:pPr>
              <w:jc w:val="center"/>
              <w:rPr>
                <w:rFonts w:ascii="Times New Roman" w:hAnsi="Times New Roman" w:cs="Times New Roman"/>
                <w:color w:val="000000"/>
              </w:rPr>
            </w:pPr>
          </w:p>
        </w:tc>
      </w:tr>
      <w:tr w:rsidR="00FC24A2" w14:paraId="3C371D42" w14:textId="77777777" w:rsidTr="00FC24A2">
        <w:trPr>
          <w:gridAfter w:val="2"/>
          <w:wAfter w:w="158" w:type="dxa"/>
        </w:trPr>
        <w:tc>
          <w:tcPr>
            <w:tcW w:w="3686" w:type="dxa"/>
            <w:tcBorders>
              <w:top w:val="nil"/>
              <w:left w:val="nil"/>
              <w:bottom w:val="single" w:sz="4" w:space="0" w:color="auto"/>
              <w:right w:val="nil"/>
            </w:tcBorders>
            <w:vAlign w:val="center"/>
          </w:tcPr>
          <w:p w14:paraId="6AC238D8" w14:textId="1C6B2DAA" w:rsidR="00FC24A2" w:rsidRPr="00DB6841" w:rsidRDefault="00FC24A2" w:rsidP="00FC24A2">
            <w:pPr>
              <w:jc w:val="center"/>
              <w:rPr>
                <w:rFonts w:ascii="Times New Roman" w:hAnsi="Times New Roman" w:cs="Times New Roman"/>
                <w:i/>
                <w:iCs/>
                <w:color w:val="000000"/>
              </w:rPr>
            </w:pPr>
            <w:r>
              <w:rPr>
                <w:rFonts w:ascii="Times New Roman" w:hAnsi="Times New Roman" w:cs="Times New Roman"/>
                <w:color w:val="000000"/>
              </w:rPr>
              <w:lastRenderedPageBreak/>
              <w:t>Table S</w:t>
            </w:r>
            <w:r w:rsidR="00233799">
              <w:rPr>
                <w:rFonts w:ascii="Times New Roman" w:hAnsi="Times New Roman" w:cs="Times New Roman"/>
                <w:color w:val="000000"/>
              </w:rPr>
              <w:t>2</w:t>
            </w:r>
            <w:r>
              <w:rPr>
                <w:rFonts w:ascii="Times New Roman" w:hAnsi="Times New Roman" w:cs="Times New Roman"/>
                <w:color w:val="000000"/>
              </w:rPr>
              <w:t>. Continued</w:t>
            </w:r>
          </w:p>
        </w:tc>
        <w:tc>
          <w:tcPr>
            <w:tcW w:w="1985" w:type="dxa"/>
            <w:tcBorders>
              <w:top w:val="nil"/>
              <w:left w:val="nil"/>
              <w:bottom w:val="single" w:sz="4" w:space="0" w:color="auto"/>
              <w:right w:val="nil"/>
            </w:tcBorders>
            <w:vAlign w:val="center"/>
          </w:tcPr>
          <w:p w14:paraId="380BA118" w14:textId="33FEB272" w:rsidR="00FC24A2" w:rsidRPr="00DB6841" w:rsidRDefault="00FC24A2" w:rsidP="00FC24A2">
            <w:pPr>
              <w:jc w:val="center"/>
              <w:rPr>
                <w:rFonts w:ascii="Times New Roman" w:hAnsi="Times New Roman" w:cs="Times New Roman"/>
                <w:color w:val="000000"/>
              </w:rPr>
            </w:pPr>
          </w:p>
        </w:tc>
        <w:tc>
          <w:tcPr>
            <w:tcW w:w="1767" w:type="dxa"/>
            <w:gridSpan w:val="4"/>
            <w:tcBorders>
              <w:top w:val="nil"/>
              <w:left w:val="nil"/>
              <w:bottom w:val="single" w:sz="4" w:space="0" w:color="auto"/>
              <w:right w:val="nil"/>
            </w:tcBorders>
            <w:vAlign w:val="center"/>
          </w:tcPr>
          <w:p w14:paraId="312FDB67" w14:textId="039CDE09" w:rsidR="00FC24A2" w:rsidRPr="00DB6841" w:rsidRDefault="00FC24A2" w:rsidP="00FC24A2">
            <w:pPr>
              <w:jc w:val="center"/>
              <w:rPr>
                <w:rFonts w:ascii="Times New Roman" w:hAnsi="Times New Roman" w:cs="Times New Roman"/>
                <w:color w:val="000000"/>
              </w:rPr>
            </w:pPr>
          </w:p>
        </w:tc>
        <w:tc>
          <w:tcPr>
            <w:tcW w:w="2062" w:type="dxa"/>
            <w:gridSpan w:val="4"/>
            <w:tcBorders>
              <w:top w:val="nil"/>
              <w:left w:val="nil"/>
              <w:bottom w:val="single" w:sz="4" w:space="0" w:color="auto"/>
              <w:right w:val="nil"/>
            </w:tcBorders>
            <w:vAlign w:val="center"/>
          </w:tcPr>
          <w:p w14:paraId="1400D56A" w14:textId="63B721E9" w:rsidR="00FC24A2" w:rsidRPr="00DB6841" w:rsidRDefault="00FC24A2" w:rsidP="00FC24A2">
            <w:pPr>
              <w:jc w:val="center"/>
              <w:rPr>
                <w:rFonts w:ascii="Times New Roman" w:hAnsi="Times New Roman" w:cs="Times New Roman"/>
                <w:color w:val="000000"/>
              </w:rPr>
            </w:pPr>
          </w:p>
        </w:tc>
        <w:tc>
          <w:tcPr>
            <w:tcW w:w="1843" w:type="dxa"/>
            <w:gridSpan w:val="2"/>
            <w:tcBorders>
              <w:top w:val="nil"/>
              <w:left w:val="nil"/>
              <w:bottom w:val="single" w:sz="4" w:space="0" w:color="auto"/>
              <w:right w:val="nil"/>
            </w:tcBorders>
            <w:vAlign w:val="center"/>
          </w:tcPr>
          <w:p w14:paraId="7F07F28F" w14:textId="0747ACA6" w:rsidR="00FC24A2" w:rsidRPr="00DB6841" w:rsidRDefault="00FC24A2" w:rsidP="00FC24A2">
            <w:pPr>
              <w:jc w:val="center"/>
              <w:rPr>
                <w:rFonts w:ascii="Times New Roman" w:hAnsi="Times New Roman" w:cs="Times New Roman"/>
                <w:color w:val="000000"/>
              </w:rPr>
            </w:pPr>
          </w:p>
        </w:tc>
        <w:tc>
          <w:tcPr>
            <w:tcW w:w="1986" w:type="dxa"/>
            <w:gridSpan w:val="4"/>
            <w:tcBorders>
              <w:top w:val="nil"/>
              <w:left w:val="nil"/>
              <w:bottom w:val="single" w:sz="4" w:space="0" w:color="auto"/>
              <w:right w:val="nil"/>
            </w:tcBorders>
            <w:vAlign w:val="center"/>
          </w:tcPr>
          <w:p w14:paraId="6EF15AD9" w14:textId="23D6ECD0" w:rsidR="00FC24A2" w:rsidRPr="00DB6841" w:rsidRDefault="00FC24A2" w:rsidP="00FC24A2">
            <w:pPr>
              <w:jc w:val="center"/>
              <w:rPr>
                <w:rFonts w:ascii="Times New Roman" w:hAnsi="Times New Roman" w:cs="Times New Roman"/>
                <w:color w:val="000000"/>
              </w:rPr>
            </w:pPr>
          </w:p>
        </w:tc>
      </w:tr>
      <w:tr w:rsidR="00FC24A2" w14:paraId="598A94D8" w14:textId="77777777" w:rsidTr="00FC24A2">
        <w:trPr>
          <w:gridAfter w:val="2"/>
          <w:wAfter w:w="158" w:type="dxa"/>
        </w:trPr>
        <w:tc>
          <w:tcPr>
            <w:tcW w:w="3686" w:type="dxa"/>
            <w:tcBorders>
              <w:top w:val="single" w:sz="4" w:space="0" w:color="auto"/>
              <w:left w:val="nil"/>
              <w:bottom w:val="single" w:sz="4" w:space="0" w:color="auto"/>
              <w:right w:val="nil"/>
            </w:tcBorders>
          </w:tcPr>
          <w:p w14:paraId="296A5282" w14:textId="6C80B0B3" w:rsidR="00FC24A2" w:rsidRPr="00DB6841" w:rsidRDefault="00FC24A2" w:rsidP="00FC24A2">
            <w:pPr>
              <w:jc w:val="center"/>
              <w:rPr>
                <w:rFonts w:ascii="Times New Roman" w:hAnsi="Times New Roman" w:cs="Times New Roman"/>
                <w:i/>
                <w:iCs/>
                <w:color w:val="000000"/>
              </w:rPr>
            </w:pPr>
            <w:r>
              <w:rPr>
                <w:rFonts w:ascii="Times New Roman" w:hAnsi="Times New Roman" w:cs="Times New Roman"/>
                <w:b/>
                <w:sz w:val="24"/>
                <w:szCs w:val="24"/>
              </w:rPr>
              <w:t>Species</w:t>
            </w:r>
          </w:p>
        </w:tc>
        <w:tc>
          <w:tcPr>
            <w:tcW w:w="1985" w:type="dxa"/>
            <w:tcBorders>
              <w:top w:val="single" w:sz="4" w:space="0" w:color="auto"/>
              <w:left w:val="nil"/>
              <w:bottom w:val="single" w:sz="4" w:space="0" w:color="auto"/>
              <w:right w:val="nil"/>
            </w:tcBorders>
          </w:tcPr>
          <w:p w14:paraId="6EEBFD6C" w14:textId="2007C135" w:rsidR="00FC24A2" w:rsidRPr="00DB6841" w:rsidRDefault="00FC24A2" w:rsidP="00FC24A2">
            <w:pPr>
              <w:jc w:val="center"/>
              <w:rPr>
                <w:rFonts w:ascii="Times New Roman" w:hAnsi="Times New Roman" w:cs="Times New Roman"/>
                <w:color w:val="000000"/>
              </w:rPr>
            </w:pPr>
            <w:r>
              <w:rPr>
                <w:rFonts w:ascii="Times New Roman" w:hAnsi="Times New Roman" w:cs="Times New Roman"/>
                <w:b/>
                <w:sz w:val="24"/>
                <w:szCs w:val="24"/>
              </w:rPr>
              <w:t>Brain mass (g)</w:t>
            </w:r>
          </w:p>
        </w:tc>
        <w:tc>
          <w:tcPr>
            <w:tcW w:w="1767" w:type="dxa"/>
            <w:gridSpan w:val="4"/>
            <w:tcBorders>
              <w:top w:val="single" w:sz="4" w:space="0" w:color="auto"/>
              <w:left w:val="nil"/>
              <w:bottom w:val="single" w:sz="4" w:space="0" w:color="auto"/>
              <w:right w:val="nil"/>
            </w:tcBorders>
          </w:tcPr>
          <w:p w14:paraId="6E65FAEA" w14:textId="648BE398" w:rsidR="00FC24A2" w:rsidRPr="00DB6841" w:rsidRDefault="00FC24A2" w:rsidP="00FC24A2">
            <w:pPr>
              <w:jc w:val="center"/>
              <w:rPr>
                <w:rFonts w:ascii="Times New Roman" w:hAnsi="Times New Roman" w:cs="Times New Roman"/>
                <w:color w:val="000000"/>
              </w:rPr>
            </w:pPr>
            <w:r>
              <w:rPr>
                <w:rFonts w:ascii="Times New Roman" w:hAnsi="Times New Roman" w:cs="Times New Roman"/>
                <w:b/>
                <w:sz w:val="24"/>
                <w:szCs w:val="24"/>
              </w:rPr>
              <w:t>Body mass (g)</w:t>
            </w:r>
          </w:p>
        </w:tc>
        <w:tc>
          <w:tcPr>
            <w:tcW w:w="2062" w:type="dxa"/>
            <w:gridSpan w:val="4"/>
            <w:tcBorders>
              <w:top w:val="single" w:sz="4" w:space="0" w:color="auto"/>
              <w:left w:val="nil"/>
              <w:bottom w:val="single" w:sz="4" w:space="0" w:color="auto"/>
              <w:right w:val="nil"/>
            </w:tcBorders>
          </w:tcPr>
          <w:p w14:paraId="5957C563" w14:textId="65A73A26" w:rsidR="00FC24A2" w:rsidRPr="00DB6841" w:rsidRDefault="00FC24A2" w:rsidP="00FC24A2">
            <w:pPr>
              <w:jc w:val="center"/>
              <w:rPr>
                <w:rFonts w:ascii="Times New Roman" w:hAnsi="Times New Roman" w:cs="Times New Roman"/>
                <w:color w:val="000000"/>
              </w:rPr>
            </w:pPr>
            <w:r>
              <w:rPr>
                <w:rFonts w:ascii="Times New Roman" w:hAnsi="Times New Roman" w:cs="Times New Roman"/>
                <w:b/>
                <w:sz w:val="24"/>
                <w:szCs w:val="24"/>
              </w:rPr>
              <w:t xml:space="preserve">EQ Jerison </w:t>
            </w:r>
          </w:p>
        </w:tc>
        <w:tc>
          <w:tcPr>
            <w:tcW w:w="1843" w:type="dxa"/>
            <w:gridSpan w:val="2"/>
            <w:tcBorders>
              <w:top w:val="single" w:sz="4" w:space="0" w:color="auto"/>
              <w:left w:val="nil"/>
              <w:bottom w:val="single" w:sz="4" w:space="0" w:color="auto"/>
              <w:right w:val="nil"/>
            </w:tcBorders>
          </w:tcPr>
          <w:p w14:paraId="173C53D7" w14:textId="5B6EAE47" w:rsidR="00FC24A2" w:rsidRPr="00DB6841" w:rsidRDefault="00FC24A2" w:rsidP="00FC24A2">
            <w:pPr>
              <w:jc w:val="center"/>
              <w:rPr>
                <w:rFonts w:ascii="Times New Roman" w:hAnsi="Times New Roman" w:cs="Times New Roman"/>
                <w:color w:val="000000"/>
              </w:rPr>
            </w:pPr>
            <w:r>
              <w:rPr>
                <w:rFonts w:ascii="Times New Roman" w:hAnsi="Times New Roman" w:cs="Times New Roman"/>
                <w:b/>
                <w:sz w:val="24"/>
                <w:szCs w:val="24"/>
              </w:rPr>
              <w:t>EQ Eisemberg</w:t>
            </w:r>
          </w:p>
        </w:tc>
        <w:tc>
          <w:tcPr>
            <w:tcW w:w="1986" w:type="dxa"/>
            <w:gridSpan w:val="4"/>
            <w:tcBorders>
              <w:top w:val="single" w:sz="4" w:space="0" w:color="auto"/>
              <w:left w:val="nil"/>
              <w:bottom w:val="single" w:sz="4" w:space="0" w:color="auto"/>
              <w:right w:val="nil"/>
            </w:tcBorders>
          </w:tcPr>
          <w:p w14:paraId="00690FAA" w14:textId="4020B7E7" w:rsidR="00FC24A2" w:rsidRPr="00DB6841" w:rsidRDefault="00FC24A2" w:rsidP="00FC24A2">
            <w:pPr>
              <w:jc w:val="center"/>
              <w:rPr>
                <w:rFonts w:ascii="Times New Roman" w:hAnsi="Times New Roman" w:cs="Times New Roman"/>
                <w:color w:val="000000"/>
              </w:rPr>
            </w:pPr>
            <w:r>
              <w:rPr>
                <w:rFonts w:ascii="Times New Roman" w:hAnsi="Times New Roman" w:cs="Times New Roman"/>
                <w:b/>
                <w:sz w:val="24"/>
                <w:szCs w:val="24"/>
              </w:rPr>
              <w:t xml:space="preserve">EQ Pilleri et al. </w:t>
            </w:r>
          </w:p>
        </w:tc>
      </w:tr>
      <w:tr w:rsidR="00FC24A2" w14:paraId="4FC3AE31" w14:textId="77777777" w:rsidTr="00FC24A2">
        <w:trPr>
          <w:gridAfter w:val="2"/>
          <w:wAfter w:w="158" w:type="dxa"/>
        </w:trPr>
        <w:tc>
          <w:tcPr>
            <w:tcW w:w="3686" w:type="dxa"/>
            <w:tcBorders>
              <w:top w:val="single" w:sz="4" w:space="0" w:color="auto"/>
              <w:left w:val="nil"/>
              <w:bottom w:val="nil"/>
              <w:right w:val="nil"/>
            </w:tcBorders>
            <w:vAlign w:val="center"/>
          </w:tcPr>
          <w:p w14:paraId="758C8646" w14:textId="350D6FD3"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single" w:sz="4" w:space="0" w:color="auto"/>
              <w:left w:val="nil"/>
              <w:bottom w:val="nil"/>
              <w:right w:val="nil"/>
            </w:tcBorders>
            <w:vAlign w:val="center"/>
          </w:tcPr>
          <w:p w14:paraId="2B08341A" w14:textId="5F87BB4E"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13</w:t>
            </w:r>
          </w:p>
        </w:tc>
        <w:tc>
          <w:tcPr>
            <w:tcW w:w="1767" w:type="dxa"/>
            <w:gridSpan w:val="4"/>
            <w:tcBorders>
              <w:top w:val="single" w:sz="4" w:space="0" w:color="auto"/>
              <w:left w:val="nil"/>
              <w:bottom w:val="nil"/>
              <w:right w:val="nil"/>
            </w:tcBorders>
            <w:vAlign w:val="center"/>
          </w:tcPr>
          <w:p w14:paraId="74C388E8" w14:textId="75298E6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1440</w:t>
            </w:r>
          </w:p>
        </w:tc>
        <w:tc>
          <w:tcPr>
            <w:tcW w:w="2062" w:type="dxa"/>
            <w:gridSpan w:val="4"/>
            <w:tcBorders>
              <w:top w:val="single" w:sz="4" w:space="0" w:color="auto"/>
              <w:left w:val="nil"/>
              <w:bottom w:val="nil"/>
              <w:right w:val="nil"/>
            </w:tcBorders>
            <w:vAlign w:val="center"/>
          </w:tcPr>
          <w:p w14:paraId="0C6826B8" w14:textId="5648006B"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0.83</w:t>
            </w:r>
          </w:p>
        </w:tc>
        <w:tc>
          <w:tcPr>
            <w:tcW w:w="1843" w:type="dxa"/>
            <w:gridSpan w:val="2"/>
            <w:tcBorders>
              <w:top w:val="single" w:sz="4" w:space="0" w:color="auto"/>
              <w:left w:val="nil"/>
              <w:bottom w:val="nil"/>
              <w:right w:val="nil"/>
            </w:tcBorders>
            <w:vAlign w:val="center"/>
          </w:tcPr>
          <w:p w14:paraId="12A20CD4" w14:textId="2344F957"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1.08</w:t>
            </w:r>
          </w:p>
        </w:tc>
        <w:tc>
          <w:tcPr>
            <w:tcW w:w="1986" w:type="dxa"/>
            <w:gridSpan w:val="4"/>
            <w:tcBorders>
              <w:top w:val="single" w:sz="4" w:space="0" w:color="auto"/>
              <w:left w:val="nil"/>
              <w:bottom w:val="nil"/>
              <w:right w:val="nil"/>
            </w:tcBorders>
            <w:vAlign w:val="center"/>
          </w:tcPr>
          <w:p w14:paraId="6DD2EC64" w14:textId="281E4ABC"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1.22</w:t>
            </w:r>
          </w:p>
        </w:tc>
      </w:tr>
      <w:tr w:rsidR="00FC24A2" w14:paraId="381EA51C" w14:textId="77777777" w:rsidTr="00FC24A2">
        <w:trPr>
          <w:gridAfter w:val="2"/>
          <w:wAfter w:w="158" w:type="dxa"/>
        </w:trPr>
        <w:tc>
          <w:tcPr>
            <w:tcW w:w="3686" w:type="dxa"/>
            <w:tcBorders>
              <w:top w:val="nil"/>
              <w:left w:val="nil"/>
              <w:bottom w:val="nil"/>
              <w:right w:val="nil"/>
            </w:tcBorders>
            <w:vAlign w:val="center"/>
          </w:tcPr>
          <w:p w14:paraId="20FE5D01" w14:textId="2D25D6C1"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5942A29D" w14:textId="1FAC7665"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12.7</w:t>
            </w:r>
          </w:p>
        </w:tc>
        <w:tc>
          <w:tcPr>
            <w:tcW w:w="1767" w:type="dxa"/>
            <w:gridSpan w:val="4"/>
            <w:tcBorders>
              <w:top w:val="nil"/>
              <w:left w:val="nil"/>
              <w:bottom w:val="nil"/>
              <w:right w:val="nil"/>
            </w:tcBorders>
            <w:vAlign w:val="center"/>
          </w:tcPr>
          <w:p w14:paraId="6C65442A" w14:textId="3646B0B9"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1225</w:t>
            </w:r>
          </w:p>
        </w:tc>
        <w:tc>
          <w:tcPr>
            <w:tcW w:w="2062" w:type="dxa"/>
            <w:gridSpan w:val="4"/>
            <w:tcBorders>
              <w:top w:val="nil"/>
              <w:left w:val="nil"/>
              <w:bottom w:val="nil"/>
              <w:right w:val="nil"/>
            </w:tcBorders>
            <w:vAlign w:val="center"/>
          </w:tcPr>
          <w:p w14:paraId="03F4E504" w14:textId="50F66D3E"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0.90</w:t>
            </w:r>
          </w:p>
        </w:tc>
        <w:tc>
          <w:tcPr>
            <w:tcW w:w="1843" w:type="dxa"/>
            <w:gridSpan w:val="2"/>
            <w:tcBorders>
              <w:top w:val="nil"/>
              <w:left w:val="nil"/>
              <w:bottom w:val="nil"/>
              <w:right w:val="nil"/>
            </w:tcBorders>
            <w:vAlign w:val="center"/>
          </w:tcPr>
          <w:p w14:paraId="65027157" w14:textId="18C9BAAB"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1.19</w:t>
            </w:r>
          </w:p>
        </w:tc>
        <w:tc>
          <w:tcPr>
            <w:tcW w:w="1986" w:type="dxa"/>
            <w:gridSpan w:val="4"/>
            <w:tcBorders>
              <w:top w:val="nil"/>
              <w:left w:val="nil"/>
              <w:bottom w:val="nil"/>
              <w:right w:val="nil"/>
            </w:tcBorders>
            <w:vAlign w:val="center"/>
          </w:tcPr>
          <w:p w14:paraId="29C2FADC" w14:textId="0E0AEF1E"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1.33</w:t>
            </w:r>
          </w:p>
        </w:tc>
      </w:tr>
      <w:tr w:rsidR="00FC24A2" w14:paraId="4C96F204" w14:textId="77777777" w:rsidTr="00FC24A2">
        <w:trPr>
          <w:gridAfter w:val="2"/>
          <w:wAfter w:w="158" w:type="dxa"/>
        </w:trPr>
        <w:tc>
          <w:tcPr>
            <w:tcW w:w="3686" w:type="dxa"/>
            <w:tcBorders>
              <w:top w:val="nil"/>
              <w:left w:val="nil"/>
              <w:bottom w:val="nil"/>
              <w:right w:val="nil"/>
            </w:tcBorders>
            <w:vAlign w:val="center"/>
          </w:tcPr>
          <w:p w14:paraId="0AB0FF30" w14:textId="5483FFD4" w:rsidR="00FC24A2" w:rsidRPr="00F910B4" w:rsidRDefault="00FC24A2" w:rsidP="00FC24A2">
            <w:pPr>
              <w:jc w:val="center"/>
              <w:rPr>
                <w:rFonts w:ascii="Times New Roman" w:hAnsi="Times New Roman" w:cs="Times New Roman"/>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433A8A03" w14:textId="66FA4F1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12.6</w:t>
            </w:r>
          </w:p>
        </w:tc>
        <w:tc>
          <w:tcPr>
            <w:tcW w:w="1767" w:type="dxa"/>
            <w:gridSpan w:val="4"/>
            <w:tcBorders>
              <w:top w:val="nil"/>
              <w:left w:val="nil"/>
              <w:bottom w:val="nil"/>
              <w:right w:val="nil"/>
            </w:tcBorders>
            <w:vAlign w:val="center"/>
          </w:tcPr>
          <w:p w14:paraId="37CD6A0F" w14:textId="2BBA0957"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1510</w:t>
            </w:r>
          </w:p>
        </w:tc>
        <w:tc>
          <w:tcPr>
            <w:tcW w:w="2062" w:type="dxa"/>
            <w:gridSpan w:val="4"/>
            <w:tcBorders>
              <w:top w:val="nil"/>
              <w:left w:val="nil"/>
              <w:bottom w:val="nil"/>
              <w:right w:val="nil"/>
            </w:tcBorders>
            <w:vAlign w:val="center"/>
          </w:tcPr>
          <w:p w14:paraId="5E6A9A8A" w14:textId="1B052779"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0.78</w:t>
            </w:r>
          </w:p>
        </w:tc>
        <w:tc>
          <w:tcPr>
            <w:tcW w:w="1843" w:type="dxa"/>
            <w:gridSpan w:val="2"/>
            <w:tcBorders>
              <w:top w:val="nil"/>
              <w:left w:val="nil"/>
              <w:bottom w:val="nil"/>
              <w:right w:val="nil"/>
            </w:tcBorders>
            <w:vAlign w:val="center"/>
          </w:tcPr>
          <w:p w14:paraId="3AB778D9" w14:textId="2FC810C5"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1.01</w:t>
            </w:r>
          </w:p>
        </w:tc>
        <w:tc>
          <w:tcPr>
            <w:tcW w:w="1986" w:type="dxa"/>
            <w:gridSpan w:val="4"/>
            <w:tcBorders>
              <w:top w:val="nil"/>
              <w:left w:val="nil"/>
              <w:bottom w:val="nil"/>
              <w:right w:val="nil"/>
            </w:tcBorders>
            <w:vAlign w:val="center"/>
          </w:tcPr>
          <w:p w14:paraId="2BA3F912" w14:textId="293817CE"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1.15</w:t>
            </w:r>
          </w:p>
        </w:tc>
      </w:tr>
      <w:tr w:rsidR="00FC24A2" w14:paraId="59B2C020" w14:textId="77777777" w:rsidTr="00FC24A2">
        <w:trPr>
          <w:gridAfter w:val="2"/>
          <w:wAfter w:w="158" w:type="dxa"/>
        </w:trPr>
        <w:tc>
          <w:tcPr>
            <w:tcW w:w="3686" w:type="dxa"/>
            <w:tcBorders>
              <w:top w:val="nil"/>
              <w:left w:val="nil"/>
              <w:bottom w:val="nil"/>
              <w:right w:val="nil"/>
            </w:tcBorders>
            <w:vAlign w:val="center"/>
          </w:tcPr>
          <w:p w14:paraId="55CF726C" w14:textId="67F60330"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12657373" w14:textId="63E541F8"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11.9</w:t>
            </w:r>
          </w:p>
        </w:tc>
        <w:tc>
          <w:tcPr>
            <w:tcW w:w="1767" w:type="dxa"/>
            <w:gridSpan w:val="4"/>
            <w:tcBorders>
              <w:top w:val="nil"/>
              <w:left w:val="nil"/>
              <w:bottom w:val="nil"/>
              <w:right w:val="nil"/>
            </w:tcBorders>
            <w:vAlign w:val="center"/>
          </w:tcPr>
          <w:p w14:paraId="590AD0ED" w14:textId="6D20B8C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1335</w:t>
            </w:r>
          </w:p>
        </w:tc>
        <w:tc>
          <w:tcPr>
            <w:tcW w:w="2062" w:type="dxa"/>
            <w:gridSpan w:val="4"/>
            <w:tcBorders>
              <w:top w:val="nil"/>
              <w:left w:val="nil"/>
              <w:bottom w:val="nil"/>
              <w:right w:val="nil"/>
            </w:tcBorders>
            <w:vAlign w:val="center"/>
          </w:tcPr>
          <w:p w14:paraId="0EFDFF40" w14:textId="1B5CD95F"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0.80</w:t>
            </w:r>
          </w:p>
        </w:tc>
        <w:tc>
          <w:tcPr>
            <w:tcW w:w="1843" w:type="dxa"/>
            <w:gridSpan w:val="2"/>
            <w:tcBorders>
              <w:top w:val="nil"/>
              <w:left w:val="nil"/>
              <w:bottom w:val="nil"/>
              <w:right w:val="nil"/>
            </w:tcBorders>
            <w:vAlign w:val="center"/>
          </w:tcPr>
          <w:p w14:paraId="4135E3FC" w14:textId="540BE4C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1.05</w:t>
            </w:r>
          </w:p>
        </w:tc>
        <w:tc>
          <w:tcPr>
            <w:tcW w:w="1986" w:type="dxa"/>
            <w:gridSpan w:val="4"/>
            <w:tcBorders>
              <w:top w:val="nil"/>
              <w:left w:val="nil"/>
              <w:bottom w:val="nil"/>
              <w:right w:val="nil"/>
            </w:tcBorders>
            <w:vAlign w:val="center"/>
          </w:tcPr>
          <w:p w14:paraId="4B781B0E" w14:textId="6753B8BF"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1.18</w:t>
            </w:r>
          </w:p>
        </w:tc>
      </w:tr>
      <w:tr w:rsidR="00FC24A2" w14:paraId="417A02B1" w14:textId="77777777" w:rsidTr="00FC24A2">
        <w:trPr>
          <w:gridAfter w:val="2"/>
          <w:wAfter w:w="158" w:type="dxa"/>
        </w:trPr>
        <w:tc>
          <w:tcPr>
            <w:tcW w:w="3686" w:type="dxa"/>
            <w:tcBorders>
              <w:top w:val="nil"/>
              <w:left w:val="nil"/>
              <w:bottom w:val="nil"/>
              <w:right w:val="nil"/>
            </w:tcBorders>
            <w:vAlign w:val="center"/>
          </w:tcPr>
          <w:p w14:paraId="398175E0" w14:textId="11E3622A"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3693DB95" w14:textId="5B399283"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11.9</w:t>
            </w:r>
          </w:p>
        </w:tc>
        <w:tc>
          <w:tcPr>
            <w:tcW w:w="1767" w:type="dxa"/>
            <w:gridSpan w:val="4"/>
            <w:tcBorders>
              <w:top w:val="nil"/>
              <w:left w:val="nil"/>
              <w:bottom w:val="nil"/>
              <w:right w:val="nil"/>
            </w:tcBorders>
            <w:vAlign w:val="center"/>
          </w:tcPr>
          <w:p w14:paraId="615BA85C" w14:textId="4AB6A0B4"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1325</w:t>
            </w:r>
          </w:p>
        </w:tc>
        <w:tc>
          <w:tcPr>
            <w:tcW w:w="2062" w:type="dxa"/>
            <w:gridSpan w:val="4"/>
            <w:tcBorders>
              <w:top w:val="nil"/>
              <w:left w:val="nil"/>
              <w:bottom w:val="nil"/>
              <w:right w:val="nil"/>
            </w:tcBorders>
            <w:vAlign w:val="center"/>
          </w:tcPr>
          <w:p w14:paraId="1456CB55" w14:textId="5B3FEF8F"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0.80</w:t>
            </w:r>
          </w:p>
        </w:tc>
        <w:tc>
          <w:tcPr>
            <w:tcW w:w="1843" w:type="dxa"/>
            <w:gridSpan w:val="2"/>
            <w:tcBorders>
              <w:top w:val="nil"/>
              <w:left w:val="nil"/>
              <w:bottom w:val="nil"/>
              <w:right w:val="nil"/>
            </w:tcBorders>
            <w:vAlign w:val="center"/>
          </w:tcPr>
          <w:p w14:paraId="60C343A9" w14:textId="3ED61671"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1.05</w:t>
            </w:r>
          </w:p>
        </w:tc>
        <w:tc>
          <w:tcPr>
            <w:tcW w:w="1986" w:type="dxa"/>
            <w:gridSpan w:val="4"/>
            <w:tcBorders>
              <w:top w:val="nil"/>
              <w:left w:val="nil"/>
              <w:bottom w:val="nil"/>
              <w:right w:val="nil"/>
            </w:tcBorders>
            <w:vAlign w:val="center"/>
          </w:tcPr>
          <w:p w14:paraId="3E0784AF" w14:textId="3627D08E"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1.18</w:t>
            </w:r>
          </w:p>
        </w:tc>
      </w:tr>
      <w:tr w:rsidR="00FC24A2" w14:paraId="0FFCDFF9" w14:textId="77777777" w:rsidTr="00FC24A2">
        <w:trPr>
          <w:gridAfter w:val="2"/>
          <w:wAfter w:w="158" w:type="dxa"/>
        </w:trPr>
        <w:tc>
          <w:tcPr>
            <w:tcW w:w="3686" w:type="dxa"/>
            <w:tcBorders>
              <w:top w:val="nil"/>
              <w:left w:val="nil"/>
              <w:bottom w:val="nil"/>
              <w:right w:val="nil"/>
            </w:tcBorders>
            <w:vAlign w:val="center"/>
          </w:tcPr>
          <w:p w14:paraId="00C62755" w14:textId="3078B9D1"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4CDF91FD" w14:textId="227D65CA"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12.3</w:t>
            </w:r>
          </w:p>
        </w:tc>
        <w:tc>
          <w:tcPr>
            <w:tcW w:w="1767" w:type="dxa"/>
            <w:gridSpan w:val="4"/>
            <w:tcBorders>
              <w:top w:val="nil"/>
              <w:left w:val="nil"/>
              <w:bottom w:val="nil"/>
              <w:right w:val="nil"/>
            </w:tcBorders>
            <w:vAlign w:val="center"/>
          </w:tcPr>
          <w:p w14:paraId="37F073E6" w14:textId="3FB6A836"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1115</w:t>
            </w:r>
          </w:p>
        </w:tc>
        <w:tc>
          <w:tcPr>
            <w:tcW w:w="2062" w:type="dxa"/>
            <w:gridSpan w:val="4"/>
            <w:tcBorders>
              <w:top w:val="nil"/>
              <w:left w:val="nil"/>
              <w:bottom w:val="nil"/>
              <w:right w:val="nil"/>
            </w:tcBorders>
            <w:vAlign w:val="center"/>
          </w:tcPr>
          <w:p w14:paraId="1E9B0D75" w14:textId="5D5FF17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0.93</w:t>
            </w:r>
          </w:p>
        </w:tc>
        <w:tc>
          <w:tcPr>
            <w:tcW w:w="1843" w:type="dxa"/>
            <w:gridSpan w:val="2"/>
            <w:tcBorders>
              <w:top w:val="nil"/>
              <w:left w:val="nil"/>
              <w:bottom w:val="nil"/>
              <w:right w:val="nil"/>
            </w:tcBorders>
            <w:vAlign w:val="center"/>
          </w:tcPr>
          <w:p w14:paraId="3D5FFF3F" w14:textId="44BE3D03"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1.24</w:t>
            </w:r>
          </w:p>
        </w:tc>
        <w:tc>
          <w:tcPr>
            <w:tcW w:w="1986" w:type="dxa"/>
            <w:gridSpan w:val="4"/>
            <w:tcBorders>
              <w:top w:val="nil"/>
              <w:left w:val="nil"/>
              <w:bottom w:val="nil"/>
              <w:right w:val="nil"/>
            </w:tcBorders>
            <w:vAlign w:val="center"/>
          </w:tcPr>
          <w:p w14:paraId="26CFE124" w14:textId="5137886F"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1.37</w:t>
            </w:r>
          </w:p>
        </w:tc>
      </w:tr>
      <w:tr w:rsidR="00FC24A2" w14:paraId="5E0076FE" w14:textId="77777777" w:rsidTr="00FC24A2">
        <w:trPr>
          <w:gridAfter w:val="2"/>
          <w:wAfter w:w="158" w:type="dxa"/>
        </w:trPr>
        <w:tc>
          <w:tcPr>
            <w:tcW w:w="3686" w:type="dxa"/>
            <w:tcBorders>
              <w:top w:val="nil"/>
              <w:left w:val="nil"/>
              <w:bottom w:val="nil"/>
              <w:right w:val="nil"/>
            </w:tcBorders>
            <w:vAlign w:val="center"/>
          </w:tcPr>
          <w:p w14:paraId="03D1E232" w14:textId="5A79FD30"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25DF5921" w14:textId="14F305B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w:t>
            </w:r>
          </w:p>
        </w:tc>
        <w:tc>
          <w:tcPr>
            <w:tcW w:w="1767" w:type="dxa"/>
            <w:gridSpan w:val="4"/>
            <w:tcBorders>
              <w:top w:val="nil"/>
              <w:left w:val="nil"/>
              <w:bottom w:val="nil"/>
              <w:right w:val="nil"/>
            </w:tcBorders>
            <w:vAlign w:val="center"/>
          </w:tcPr>
          <w:p w14:paraId="046B0CFA" w14:textId="4A2FDB55"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1075</w:t>
            </w:r>
          </w:p>
        </w:tc>
        <w:tc>
          <w:tcPr>
            <w:tcW w:w="2062" w:type="dxa"/>
            <w:gridSpan w:val="4"/>
            <w:tcBorders>
              <w:top w:val="nil"/>
              <w:left w:val="nil"/>
              <w:bottom w:val="nil"/>
              <w:right w:val="nil"/>
            </w:tcBorders>
            <w:vAlign w:val="center"/>
          </w:tcPr>
          <w:p w14:paraId="19DD78F6" w14:textId="28FE2425"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0.85</w:t>
            </w:r>
          </w:p>
        </w:tc>
        <w:tc>
          <w:tcPr>
            <w:tcW w:w="1843" w:type="dxa"/>
            <w:gridSpan w:val="2"/>
            <w:tcBorders>
              <w:top w:val="nil"/>
              <w:left w:val="nil"/>
              <w:bottom w:val="nil"/>
              <w:right w:val="nil"/>
            </w:tcBorders>
            <w:vAlign w:val="center"/>
          </w:tcPr>
          <w:p w14:paraId="60763A4D" w14:textId="38BD783B"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1.14</w:t>
            </w:r>
          </w:p>
        </w:tc>
        <w:tc>
          <w:tcPr>
            <w:tcW w:w="1986" w:type="dxa"/>
            <w:gridSpan w:val="4"/>
            <w:tcBorders>
              <w:top w:val="nil"/>
              <w:left w:val="nil"/>
              <w:bottom w:val="nil"/>
              <w:right w:val="nil"/>
            </w:tcBorders>
            <w:vAlign w:val="center"/>
          </w:tcPr>
          <w:p w14:paraId="32A77A02" w14:textId="57BA52A3"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1.25</w:t>
            </w:r>
          </w:p>
        </w:tc>
      </w:tr>
      <w:tr w:rsidR="00FC24A2" w14:paraId="6AF55491" w14:textId="77777777" w:rsidTr="00FC24A2">
        <w:trPr>
          <w:gridAfter w:val="2"/>
          <w:wAfter w:w="158" w:type="dxa"/>
        </w:trPr>
        <w:tc>
          <w:tcPr>
            <w:tcW w:w="3686" w:type="dxa"/>
            <w:tcBorders>
              <w:top w:val="nil"/>
              <w:left w:val="nil"/>
              <w:bottom w:val="nil"/>
              <w:right w:val="nil"/>
            </w:tcBorders>
            <w:vAlign w:val="center"/>
          </w:tcPr>
          <w:p w14:paraId="52E1C710" w14:textId="220123F0"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3A9E9405" w14:textId="20CC772B"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11.2</w:t>
            </w:r>
          </w:p>
        </w:tc>
        <w:tc>
          <w:tcPr>
            <w:tcW w:w="1767" w:type="dxa"/>
            <w:gridSpan w:val="4"/>
            <w:tcBorders>
              <w:top w:val="nil"/>
              <w:left w:val="nil"/>
              <w:bottom w:val="nil"/>
              <w:right w:val="nil"/>
            </w:tcBorders>
            <w:vAlign w:val="center"/>
          </w:tcPr>
          <w:p w14:paraId="70A14A2C" w14:textId="5F04835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1030</w:t>
            </w:r>
          </w:p>
        </w:tc>
        <w:tc>
          <w:tcPr>
            <w:tcW w:w="2062" w:type="dxa"/>
            <w:gridSpan w:val="4"/>
            <w:tcBorders>
              <w:top w:val="nil"/>
              <w:left w:val="nil"/>
              <w:bottom w:val="nil"/>
              <w:right w:val="nil"/>
            </w:tcBorders>
            <w:vAlign w:val="center"/>
          </w:tcPr>
          <w:p w14:paraId="76A76953" w14:textId="4B2E73F8"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0.89</w:t>
            </w:r>
          </w:p>
        </w:tc>
        <w:tc>
          <w:tcPr>
            <w:tcW w:w="1843" w:type="dxa"/>
            <w:gridSpan w:val="2"/>
            <w:tcBorders>
              <w:top w:val="nil"/>
              <w:left w:val="nil"/>
              <w:bottom w:val="nil"/>
              <w:right w:val="nil"/>
            </w:tcBorders>
            <w:vAlign w:val="center"/>
          </w:tcPr>
          <w:p w14:paraId="0F80925C" w14:textId="5023DE1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1.19</w:t>
            </w:r>
          </w:p>
        </w:tc>
        <w:tc>
          <w:tcPr>
            <w:tcW w:w="1986" w:type="dxa"/>
            <w:gridSpan w:val="4"/>
            <w:tcBorders>
              <w:top w:val="nil"/>
              <w:left w:val="nil"/>
              <w:bottom w:val="nil"/>
              <w:right w:val="nil"/>
            </w:tcBorders>
            <w:vAlign w:val="center"/>
          </w:tcPr>
          <w:p w14:paraId="527B9AFA" w14:textId="0B0CE364"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1.31</w:t>
            </w:r>
          </w:p>
        </w:tc>
      </w:tr>
      <w:tr w:rsidR="00FC24A2" w14:paraId="7F6FE9AF" w14:textId="77777777" w:rsidTr="00FC24A2">
        <w:trPr>
          <w:gridAfter w:val="2"/>
          <w:wAfter w:w="158" w:type="dxa"/>
        </w:trPr>
        <w:tc>
          <w:tcPr>
            <w:tcW w:w="3686" w:type="dxa"/>
            <w:tcBorders>
              <w:top w:val="nil"/>
              <w:left w:val="nil"/>
              <w:bottom w:val="nil"/>
              <w:right w:val="nil"/>
            </w:tcBorders>
            <w:vAlign w:val="center"/>
          </w:tcPr>
          <w:p w14:paraId="60BA2028" w14:textId="087C398A"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5F708482" w14:textId="20B81E2E"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11.2</w:t>
            </w:r>
          </w:p>
        </w:tc>
        <w:tc>
          <w:tcPr>
            <w:tcW w:w="1767" w:type="dxa"/>
            <w:gridSpan w:val="4"/>
            <w:tcBorders>
              <w:top w:val="nil"/>
              <w:left w:val="nil"/>
              <w:bottom w:val="nil"/>
              <w:right w:val="nil"/>
            </w:tcBorders>
            <w:vAlign w:val="center"/>
          </w:tcPr>
          <w:p w14:paraId="7A98513B" w14:textId="526A8348"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1125</w:t>
            </w:r>
          </w:p>
        </w:tc>
        <w:tc>
          <w:tcPr>
            <w:tcW w:w="2062" w:type="dxa"/>
            <w:gridSpan w:val="4"/>
            <w:tcBorders>
              <w:top w:val="nil"/>
              <w:left w:val="nil"/>
              <w:bottom w:val="nil"/>
              <w:right w:val="nil"/>
            </w:tcBorders>
            <w:vAlign w:val="center"/>
          </w:tcPr>
          <w:p w14:paraId="407134C0" w14:textId="5B3B405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0.84</w:t>
            </w:r>
          </w:p>
        </w:tc>
        <w:tc>
          <w:tcPr>
            <w:tcW w:w="1843" w:type="dxa"/>
            <w:gridSpan w:val="2"/>
            <w:tcBorders>
              <w:top w:val="nil"/>
              <w:left w:val="nil"/>
              <w:bottom w:val="nil"/>
              <w:right w:val="nil"/>
            </w:tcBorders>
            <w:vAlign w:val="center"/>
          </w:tcPr>
          <w:p w14:paraId="52018E61" w14:textId="0B1F3121"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1.12</w:t>
            </w:r>
          </w:p>
        </w:tc>
        <w:tc>
          <w:tcPr>
            <w:tcW w:w="1986" w:type="dxa"/>
            <w:gridSpan w:val="4"/>
            <w:tcBorders>
              <w:top w:val="nil"/>
              <w:left w:val="nil"/>
              <w:bottom w:val="nil"/>
              <w:right w:val="nil"/>
            </w:tcBorders>
            <w:vAlign w:val="center"/>
          </w:tcPr>
          <w:p w14:paraId="20BFF6E8" w14:textId="46AC8053"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1.24</w:t>
            </w:r>
          </w:p>
        </w:tc>
      </w:tr>
      <w:tr w:rsidR="00FC24A2" w14:paraId="425D41DE" w14:textId="77777777" w:rsidTr="00FC24A2">
        <w:trPr>
          <w:gridAfter w:val="2"/>
          <w:wAfter w:w="158" w:type="dxa"/>
        </w:trPr>
        <w:tc>
          <w:tcPr>
            <w:tcW w:w="3686" w:type="dxa"/>
            <w:tcBorders>
              <w:top w:val="nil"/>
              <w:left w:val="nil"/>
              <w:bottom w:val="nil"/>
              <w:right w:val="nil"/>
            </w:tcBorders>
            <w:vAlign w:val="center"/>
          </w:tcPr>
          <w:p w14:paraId="0364E2C0" w14:textId="62C3D8FA"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peruanum</w:t>
            </w:r>
            <w:r>
              <w:rPr>
                <w:rFonts w:ascii="Times New Roman" w:hAnsi="Times New Roman" w:cs="Times New Roman"/>
                <w:i/>
                <w:iCs/>
                <w:color w:val="000000"/>
              </w:rPr>
              <w:t xml:space="preserve"> </w:t>
            </w:r>
            <w:r>
              <w:rPr>
                <w:rFonts w:ascii="Times New Roman" w:hAnsi="Times New Roman" w:cs="Times New Roman"/>
                <w:iCs/>
                <w:color w:val="000000"/>
              </w:rPr>
              <w:t>[38]</w:t>
            </w:r>
          </w:p>
        </w:tc>
        <w:tc>
          <w:tcPr>
            <w:tcW w:w="1985" w:type="dxa"/>
            <w:tcBorders>
              <w:top w:val="nil"/>
              <w:left w:val="nil"/>
              <w:bottom w:val="nil"/>
              <w:right w:val="nil"/>
            </w:tcBorders>
            <w:vAlign w:val="center"/>
          </w:tcPr>
          <w:p w14:paraId="505BA31C" w14:textId="0E67CD15"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11.7</w:t>
            </w:r>
          </w:p>
        </w:tc>
        <w:tc>
          <w:tcPr>
            <w:tcW w:w="1767" w:type="dxa"/>
            <w:gridSpan w:val="4"/>
            <w:tcBorders>
              <w:top w:val="nil"/>
              <w:left w:val="nil"/>
              <w:bottom w:val="nil"/>
              <w:right w:val="nil"/>
            </w:tcBorders>
            <w:vAlign w:val="center"/>
          </w:tcPr>
          <w:p w14:paraId="668D4E53" w14:textId="3F33657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1230</w:t>
            </w:r>
          </w:p>
        </w:tc>
        <w:tc>
          <w:tcPr>
            <w:tcW w:w="2062" w:type="dxa"/>
            <w:gridSpan w:val="4"/>
            <w:tcBorders>
              <w:top w:val="nil"/>
              <w:left w:val="nil"/>
              <w:bottom w:val="nil"/>
              <w:right w:val="nil"/>
            </w:tcBorders>
            <w:vAlign w:val="center"/>
          </w:tcPr>
          <w:p w14:paraId="5602A83C" w14:textId="31C7461E"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0.83</w:t>
            </w:r>
          </w:p>
        </w:tc>
        <w:tc>
          <w:tcPr>
            <w:tcW w:w="1843" w:type="dxa"/>
            <w:gridSpan w:val="2"/>
            <w:tcBorders>
              <w:top w:val="nil"/>
              <w:left w:val="nil"/>
              <w:bottom w:val="nil"/>
              <w:right w:val="nil"/>
            </w:tcBorders>
            <w:vAlign w:val="center"/>
          </w:tcPr>
          <w:p w14:paraId="3EFCD6B8" w14:textId="44D9AAD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1.09</w:t>
            </w:r>
          </w:p>
        </w:tc>
        <w:tc>
          <w:tcPr>
            <w:tcW w:w="1986" w:type="dxa"/>
            <w:gridSpan w:val="4"/>
            <w:tcBorders>
              <w:top w:val="nil"/>
              <w:left w:val="nil"/>
              <w:bottom w:val="nil"/>
              <w:right w:val="nil"/>
            </w:tcBorders>
            <w:vAlign w:val="center"/>
          </w:tcPr>
          <w:p w14:paraId="04C63148" w14:textId="6D7CC27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1.22</w:t>
            </w:r>
          </w:p>
        </w:tc>
      </w:tr>
      <w:tr w:rsidR="00FC24A2" w14:paraId="0A7542B2" w14:textId="77777777" w:rsidTr="00FC24A2">
        <w:trPr>
          <w:gridAfter w:val="2"/>
          <w:wAfter w:w="158" w:type="dxa"/>
        </w:trPr>
        <w:tc>
          <w:tcPr>
            <w:tcW w:w="3686" w:type="dxa"/>
            <w:tcBorders>
              <w:top w:val="nil"/>
              <w:left w:val="nil"/>
              <w:bottom w:val="nil"/>
              <w:right w:val="nil"/>
            </w:tcBorders>
            <w:vAlign w:val="center"/>
          </w:tcPr>
          <w:p w14:paraId="0EB4A9A8" w14:textId="663C40F1"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viscacia</w:t>
            </w:r>
            <w:r>
              <w:rPr>
                <w:rFonts w:ascii="Times New Roman" w:hAnsi="Times New Roman" w:cs="Times New Roman"/>
                <w:i/>
                <w:iCs/>
                <w:color w:val="000000"/>
              </w:rPr>
              <w:t xml:space="preserve"> </w:t>
            </w:r>
            <w:r>
              <w:rPr>
                <w:rFonts w:ascii="Times New Roman" w:hAnsi="Times New Roman" w:cs="Times New Roman"/>
                <w:iCs/>
                <w:color w:val="000000"/>
              </w:rPr>
              <w:t>[39]</w:t>
            </w:r>
          </w:p>
        </w:tc>
        <w:tc>
          <w:tcPr>
            <w:tcW w:w="1985" w:type="dxa"/>
            <w:tcBorders>
              <w:top w:val="nil"/>
              <w:left w:val="nil"/>
              <w:bottom w:val="nil"/>
              <w:right w:val="nil"/>
            </w:tcBorders>
            <w:vAlign w:val="center"/>
          </w:tcPr>
          <w:p w14:paraId="43DD5ADD" w14:textId="309439F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12.4</w:t>
            </w:r>
          </w:p>
        </w:tc>
        <w:tc>
          <w:tcPr>
            <w:tcW w:w="1767" w:type="dxa"/>
            <w:gridSpan w:val="4"/>
            <w:tcBorders>
              <w:top w:val="nil"/>
              <w:left w:val="nil"/>
              <w:bottom w:val="nil"/>
              <w:right w:val="nil"/>
            </w:tcBorders>
            <w:vAlign w:val="center"/>
          </w:tcPr>
          <w:p w14:paraId="1DF3990B" w14:textId="417F849A"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2460</w:t>
            </w:r>
          </w:p>
        </w:tc>
        <w:tc>
          <w:tcPr>
            <w:tcW w:w="2062" w:type="dxa"/>
            <w:gridSpan w:val="4"/>
            <w:tcBorders>
              <w:top w:val="nil"/>
              <w:left w:val="nil"/>
              <w:bottom w:val="nil"/>
              <w:right w:val="nil"/>
            </w:tcBorders>
            <w:vAlign w:val="center"/>
          </w:tcPr>
          <w:p w14:paraId="2542FCC9" w14:textId="540EEEAC"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0.55</w:t>
            </w:r>
          </w:p>
        </w:tc>
        <w:tc>
          <w:tcPr>
            <w:tcW w:w="1843" w:type="dxa"/>
            <w:gridSpan w:val="2"/>
            <w:tcBorders>
              <w:top w:val="nil"/>
              <w:left w:val="nil"/>
              <w:bottom w:val="nil"/>
              <w:right w:val="nil"/>
            </w:tcBorders>
            <w:vAlign w:val="center"/>
          </w:tcPr>
          <w:p w14:paraId="15E870EE" w14:textId="5BE7177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0.69</w:t>
            </w:r>
          </w:p>
        </w:tc>
        <w:tc>
          <w:tcPr>
            <w:tcW w:w="1986" w:type="dxa"/>
            <w:gridSpan w:val="4"/>
            <w:tcBorders>
              <w:top w:val="nil"/>
              <w:left w:val="nil"/>
              <w:bottom w:val="nil"/>
              <w:right w:val="nil"/>
            </w:tcBorders>
            <w:vAlign w:val="center"/>
          </w:tcPr>
          <w:p w14:paraId="11411FFF" w14:textId="4B7B5DE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0.83</w:t>
            </w:r>
          </w:p>
        </w:tc>
      </w:tr>
      <w:tr w:rsidR="00FC24A2" w14:paraId="039B5DA4" w14:textId="77777777" w:rsidTr="00FC24A2">
        <w:trPr>
          <w:gridAfter w:val="2"/>
          <w:wAfter w:w="158" w:type="dxa"/>
        </w:trPr>
        <w:tc>
          <w:tcPr>
            <w:tcW w:w="3686" w:type="dxa"/>
            <w:tcBorders>
              <w:top w:val="nil"/>
              <w:left w:val="nil"/>
              <w:bottom w:val="nil"/>
              <w:right w:val="nil"/>
            </w:tcBorders>
            <w:vAlign w:val="center"/>
          </w:tcPr>
          <w:p w14:paraId="4F8C5DF6" w14:textId="70628B88"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viscacia</w:t>
            </w:r>
            <w:r>
              <w:rPr>
                <w:rFonts w:ascii="Times New Roman" w:hAnsi="Times New Roman" w:cs="Times New Roman"/>
                <w:i/>
                <w:iCs/>
                <w:color w:val="000000"/>
              </w:rPr>
              <w:t xml:space="preserve"> </w:t>
            </w:r>
            <w:r>
              <w:rPr>
                <w:rFonts w:ascii="Times New Roman" w:hAnsi="Times New Roman" w:cs="Times New Roman"/>
                <w:iCs/>
                <w:color w:val="000000"/>
              </w:rPr>
              <w:t>[4</w:t>
            </w:r>
            <w:r w:rsidR="00100DCB">
              <w:rPr>
                <w:rFonts w:ascii="Times New Roman" w:hAnsi="Times New Roman" w:cs="Times New Roman"/>
                <w:iCs/>
                <w:color w:val="000000"/>
              </w:rPr>
              <w:t>1</w:t>
            </w:r>
            <w:r>
              <w:rPr>
                <w:rFonts w:ascii="Times New Roman" w:hAnsi="Times New Roman" w:cs="Times New Roman"/>
                <w:iCs/>
                <w:color w:val="000000"/>
              </w:rPr>
              <w:t>]</w:t>
            </w:r>
          </w:p>
        </w:tc>
        <w:tc>
          <w:tcPr>
            <w:tcW w:w="1985" w:type="dxa"/>
            <w:tcBorders>
              <w:top w:val="nil"/>
              <w:left w:val="nil"/>
              <w:bottom w:val="nil"/>
              <w:right w:val="nil"/>
            </w:tcBorders>
            <w:vAlign w:val="center"/>
          </w:tcPr>
          <w:p w14:paraId="56FD8227" w14:textId="23E1B47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16</w:t>
            </w:r>
          </w:p>
        </w:tc>
        <w:tc>
          <w:tcPr>
            <w:tcW w:w="1767" w:type="dxa"/>
            <w:gridSpan w:val="4"/>
            <w:tcBorders>
              <w:top w:val="nil"/>
              <w:left w:val="nil"/>
              <w:bottom w:val="nil"/>
              <w:right w:val="nil"/>
            </w:tcBorders>
            <w:vAlign w:val="center"/>
          </w:tcPr>
          <w:p w14:paraId="5676FF90" w14:textId="24D5F40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2252</w:t>
            </w:r>
          </w:p>
        </w:tc>
        <w:tc>
          <w:tcPr>
            <w:tcW w:w="2062" w:type="dxa"/>
            <w:gridSpan w:val="4"/>
            <w:tcBorders>
              <w:top w:val="nil"/>
              <w:left w:val="nil"/>
              <w:bottom w:val="nil"/>
              <w:right w:val="nil"/>
            </w:tcBorders>
            <w:vAlign w:val="center"/>
          </w:tcPr>
          <w:p w14:paraId="2E3718A5" w14:textId="3EFEA6FA"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0.76</w:t>
            </w:r>
          </w:p>
        </w:tc>
        <w:tc>
          <w:tcPr>
            <w:tcW w:w="1843" w:type="dxa"/>
            <w:gridSpan w:val="2"/>
            <w:tcBorders>
              <w:top w:val="nil"/>
              <w:left w:val="nil"/>
              <w:bottom w:val="nil"/>
              <w:right w:val="nil"/>
            </w:tcBorders>
            <w:vAlign w:val="center"/>
          </w:tcPr>
          <w:p w14:paraId="12B949E9" w14:textId="4A588BC7"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0.96</w:t>
            </w:r>
          </w:p>
        </w:tc>
        <w:tc>
          <w:tcPr>
            <w:tcW w:w="1986" w:type="dxa"/>
            <w:gridSpan w:val="4"/>
            <w:tcBorders>
              <w:top w:val="nil"/>
              <w:left w:val="nil"/>
              <w:bottom w:val="nil"/>
              <w:right w:val="nil"/>
            </w:tcBorders>
            <w:vAlign w:val="center"/>
          </w:tcPr>
          <w:p w14:paraId="69552C8F" w14:textId="41F72BA8"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1.13</w:t>
            </w:r>
          </w:p>
        </w:tc>
      </w:tr>
      <w:tr w:rsidR="00FC24A2" w14:paraId="15334526" w14:textId="77777777" w:rsidTr="00FC24A2">
        <w:trPr>
          <w:gridAfter w:val="2"/>
          <w:wAfter w:w="158" w:type="dxa"/>
        </w:trPr>
        <w:tc>
          <w:tcPr>
            <w:tcW w:w="3686" w:type="dxa"/>
            <w:tcBorders>
              <w:top w:val="nil"/>
              <w:left w:val="nil"/>
              <w:bottom w:val="nil"/>
              <w:right w:val="nil"/>
            </w:tcBorders>
            <w:vAlign w:val="center"/>
          </w:tcPr>
          <w:p w14:paraId="3BB6BA4C" w14:textId="0F8FCEA1"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viscacia</w:t>
            </w:r>
            <w:r>
              <w:rPr>
                <w:rFonts w:ascii="Times New Roman" w:hAnsi="Times New Roman" w:cs="Times New Roman"/>
                <w:i/>
                <w:iCs/>
                <w:color w:val="000000"/>
              </w:rPr>
              <w:t xml:space="preserve"> </w:t>
            </w:r>
            <w:r>
              <w:rPr>
                <w:rFonts w:ascii="Times New Roman" w:hAnsi="Times New Roman" w:cs="Times New Roman"/>
                <w:iCs/>
                <w:color w:val="000000"/>
              </w:rPr>
              <w:t>[4</w:t>
            </w:r>
            <w:r w:rsidR="00100DCB">
              <w:rPr>
                <w:rFonts w:ascii="Times New Roman" w:hAnsi="Times New Roman" w:cs="Times New Roman"/>
                <w:iCs/>
                <w:color w:val="000000"/>
              </w:rPr>
              <w:t>1</w:t>
            </w:r>
            <w:r>
              <w:rPr>
                <w:rFonts w:ascii="Times New Roman" w:hAnsi="Times New Roman" w:cs="Times New Roman"/>
                <w:iCs/>
                <w:color w:val="000000"/>
              </w:rPr>
              <w:t>]</w:t>
            </w:r>
          </w:p>
        </w:tc>
        <w:tc>
          <w:tcPr>
            <w:tcW w:w="1985" w:type="dxa"/>
            <w:tcBorders>
              <w:top w:val="nil"/>
              <w:left w:val="nil"/>
              <w:bottom w:val="nil"/>
              <w:right w:val="nil"/>
            </w:tcBorders>
            <w:vAlign w:val="center"/>
          </w:tcPr>
          <w:p w14:paraId="6C15D73D" w14:textId="780869C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15.2</w:t>
            </w:r>
          </w:p>
        </w:tc>
        <w:tc>
          <w:tcPr>
            <w:tcW w:w="1767" w:type="dxa"/>
            <w:gridSpan w:val="4"/>
            <w:tcBorders>
              <w:top w:val="nil"/>
              <w:left w:val="nil"/>
              <w:bottom w:val="nil"/>
              <w:right w:val="nil"/>
            </w:tcBorders>
            <w:vAlign w:val="center"/>
          </w:tcPr>
          <w:p w14:paraId="1CEF3300" w14:textId="75CFD4AE"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2350</w:t>
            </w:r>
          </w:p>
        </w:tc>
        <w:tc>
          <w:tcPr>
            <w:tcW w:w="2062" w:type="dxa"/>
            <w:gridSpan w:val="4"/>
            <w:tcBorders>
              <w:top w:val="nil"/>
              <w:left w:val="nil"/>
              <w:bottom w:val="nil"/>
              <w:right w:val="nil"/>
            </w:tcBorders>
            <w:vAlign w:val="center"/>
          </w:tcPr>
          <w:p w14:paraId="1F8459F3" w14:textId="411F171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0.70</w:t>
            </w:r>
          </w:p>
        </w:tc>
        <w:tc>
          <w:tcPr>
            <w:tcW w:w="1843" w:type="dxa"/>
            <w:gridSpan w:val="2"/>
            <w:tcBorders>
              <w:top w:val="nil"/>
              <w:left w:val="nil"/>
              <w:bottom w:val="nil"/>
              <w:right w:val="nil"/>
            </w:tcBorders>
            <w:vAlign w:val="center"/>
          </w:tcPr>
          <w:p w14:paraId="337B75AD" w14:textId="60C68FC5"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0.88</w:t>
            </w:r>
          </w:p>
        </w:tc>
        <w:tc>
          <w:tcPr>
            <w:tcW w:w="1986" w:type="dxa"/>
            <w:gridSpan w:val="4"/>
            <w:tcBorders>
              <w:top w:val="nil"/>
              <w:left w:val="nil"/>
              <w:bottom w:val="nil"/>
              <w:right w:val="nil"/>
            </w:tcBorders>
            <w:vAlign w:val="center"/>
          </w:tcPr>
          <w:p w14:paraId="225E42BE" w14:textId="3C866969"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1.05</w:t>
            </w:r>
          </w:p>
        </w:tc>
      </w:tr>
      <w:tr w:rsidR="00FC24A2" w14:paraId="1950CA32" w14:textId="77777777" w:rsidTr="00FC24A2">
        <w:trPr>
          <w:gridAfter w:val="2"/>
          <w:wAfter w:w="158" w:type="dxa"/>
        </w:trPr>
        <w:tc>
          <w:tcPr>
            <w:tcW w:w="3686" w:type="dxa"/>
            <w:tcBorders>
              <w:top w:val="nil"/>
              <w:left w:val="nil"/>
              <w:bottom w:val="nil"/>
              <w:right w:val="nil"/>
            </w:tcBorders>
            <w:vAlign w:val="center"/>
          </w:tcPr>
          <w:p w14:paraId="6AF07946" w14:textId="1AF6B176"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Lagidium viscacia</w:t>
            </w:r>
            <w:r>
              <w:rPr>
                <w:rFonts w:ascii="Times New Roman" w:hAnsi="Times New Roman" w:cs="Times New Roman"/>
                <w:i/>
                <w:iCs/>
                <w:color w:val="000000"/>
              </w:rPr>
              <w:t xml:space="preserve"> </w:t>
            </w:r>
            <w:r>
              <w:rPr>
                <w:rFonts w:ascii="Times New Roman" w:hAnsi="Times New Roman" w:cs="Times New Roman"/>
                <w:iCs/>
                <w:color w:val="000000"/>
              </w:rPr>
              <w:t>[4</w:t>
            </w:r>
            <w:r w:rsidR="00100DCB">
              <w:rPr>
                <w:rFonts w:ascii="Times New Roman" w:hAnsi="Times New Roman" w:cs="Times New Roman"/>
                <w:iCs/>
                <w:color w:val="000000"/>
              </w:rPr>
              <w:t>1</w:t>
            </w:r>
            <w:r>
              <w:rPr>
                <w:rFonts w:ascii="Times New Roman" w:hAnsi="Times New Roman" w:cs="Times New Roman"/>
                <w:iCs/>
                <w:color w:val="000000"/>
              </w:rPr>
              <w:t>]</w:t>
            </w:r>
          </w:p>
        </w:tc>
        <w:tc>
          <w:tcPr>
            <w:tcW w:w="1985" w:type="dxa"/>
            <w:tcBorders>
              <w:top w:val="nil"/>
              <w:left w:val="nil"/>
              <w:bottom w:val="nil"/>
              <w:right w:val="nil"/>
            </w:tcBorders>
            <w:vAlign w:val="center"/>
          </w:tcPr>
          <w:p w14:paraId="266974A8" w14:textId="482B04F7"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14.8</w:t>
            </w:r>
          </w:p>
        </w:tc>
        <w:tc>
          <w:tcPr>
            <w:tcW w:w="1767" w:type="dxa"/>
            <w:gridSpan w:val="4"/>
            <w:tcBorders>
              <w:top w:val="nil"/>
              <w:left w:val="nil"/>
              <w:bottom w:val="nil"/>
              <w:right w:val="nil"/>
            </w:tcBorders>
            <w:vAlign w:val="center"/>
          </w:tcPr>
          <w:p w14:paraId="36AD1F2F" w14:textId="356A45E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3845</w:t>
            </w:r>
          </w:p>
        </w:tc>
        <w:tc>
          <w:tcPr>
            <w:tcW w:w="2062" w:type="dxa"/>
            <w:gridSpan w:val="4"/>
            <w:tcBorders>
              <w:top w:val="nil"/>
              <w:left w:val="nil"/>
              <w:bottom w:val="nil"/>
              <w:right w:val="nil"/>
            </w:tcBorders>
            <w:vAlign w:val="center"/>
          </w:tcPr>
          <w:p w14:paraId="2A9212DC" w14:textId="4907B3E3"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0.49</w:t>
            </w:r>
          </w:p>
        </w:tc>
        <w:tc>
          <w:tcPr>
            <w:tcW w:w="1843" w:type="dxa"/>
            <w:gridSpan w:val="2"/>
            <w:tcBorders>
              <w:top w:val="nil"/>
              <w:left w:val="nil"/>
              <w:bottom w:val="nil"/>
              <w:right w:val="nil"/>
            </w:tcBorders>
            <w:vAlign w:val="center"/>
          </w:tcPr>
          <w:p w14:paraId="40EA5205" w14:textId="478CDB9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0.60</w:t>
            </w:r>
          </w:p>
        </w:tc>
        <w:tc>
          <w:tcPr>
            <w:tcW w:w="1986" w:type="dxa"/>
            <w:gridSpan w:val="4"/>
            <w:tcBorders>
              <w:top w:val="nil"/>
              <w:left w:val="nil"/>
              <w:bottom w:val="nil"/>
              <w:right w:val="nil"/>
            </w:tcBorders>
            <w:vAlign w:val="center"/>
          </w:tcPr>
          <w:p w14:paraId="78596A52" w14:textId="01D003D3"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0.74</w:t>
            </w:r>
          </w:p>
        </w:tc>
      </w:tr>
      <w:tr w:rsidR="00FC24A2" w14:paraId="7B20E39C" w14:textId="77777777" w:rsidTr="000249F4">
        <w:trPr>
          <w:gridAfter w:val="2"/>
          <w:wAfter w:w="158" w:type="dxa"/>
        </w:trPr>
        <w:tc>
          <w:tcPr>
            <w:tcW w:w="3686" w:type="dxa"/>
            <w:tcBorders>
              <w:top w:val="nil"/>
              <w:left w:val="nil"/>
              <w:bottom w:val="nil"/>
              <w:right w:val="nil"/>
            </w:tcBorders>
            <w:vAlign w:val="center"/>
          </w:tcPr>
          <w:p w14:paraId="4B69A420" w14:textId="7F7DB0B9"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Dinomys branickii</w:t>
            </w:r>
            <w:r>
              <w:rPr>
                <w:rFonts w:ascii="Times New Roman" w:hAnsi="Times New Roman" w:cs="Times New Roman"/>
                <w:iCs/>
                <w:color w:val="000000"/>
              </w:rPr>
              <w:t xml:space="preserve"> [Present study]</w:t>
            </w:r>
          </w:p>
        </w:tc>
        <w:tc>
          <w:tcPr>
            <w:tcW w:w="1985" w:type="dxa"/>
            <w:tcBorders>
              <w:top w:val="nil"/>
              <w:left w:val="nil"/>
              <w:bottom w:val="nil"/>
              <w:right w:val="nil"/>
            </w:tcBorders>
            <w:vAlign w:val="center"/>
          </w:tcPr>
          <w:p w14:paraId="2ECA2FCD" w14:textId="13F1A045"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41.43</w:t>
            </w:r>
          </w:p>
        </w:tc>
        <w:tc>
          <w:tcPr>
            <w:tcW w:w="1767" w:type="dxa"/>
            <w:gridSpan w:val="4"/>
            <w:tcBorders>
              <w:top w:val="nil"/>
              <w:left w:val="nil"/>
              <w:bottom w:val="nil"/>
              <w:right w:val="nil"/>
            </w:tcBorders>
            <w:vAlign w:val="center"/>
          </w:tcPr>
          <w:p w14:paraId="1D988C96" w14:textId="6FBF77ED" w:rsidR="00FC24A2" w:rsidRPr="00DB6841" w:rsidRDefault="00FC24A2" w:rsidP="00FC24A2">
            <w:pPr>
              <w:jc w:val="center"/>
              <w:rPr>
                <w:rFonts w:ascii="Times New Roman" w:hAnsi="Times New Roman" w:cs="Times New Roman"/>
                <w:color w:val="000000"/>
              </w:rPr>
            </w:pPr>
            <w:r>
              <w:rPr>
                <w:rFonts w:ascii="Times New Roman" w:hAnsi="Times New Roman" w:cs="Times New Roman"/>
                <w:color w:val="000000"/>
              </w:rPr>
              <w:t>15000</w:t>
            </w:r>
          </w:p>
        </w:tc>
        <w:tc>
          <w:tcPr>
            <w:tcW w:w="2062" w:type="dxa"/>
            <w:gridSpan w:val="4"/>
            <w:tcBorders>
              <w:top w:val="nil"/>
              <w:left w:val="nil"/>
              <w:bottom w:val="nil"/>
              <w:right w:val="nil"/>
            </w:tcBorders>
            <w:vAlign w:val="bottom"/>
          </w:tcPr>
          <w:p w14:paraId="00562A6B" w14:textId="5DE85328" w:rsidR="00FC24A2" w:rsidRPr="00DB6841" w:rsidRDefault="00FC24A2" w:rsidP="00FC24A2">
            <w:pPr>
              <w:jc w:val="center"/>
              <w:rPr>
                <w:rFonts w:ascii="Times New Roman" w:hAnsi="Times New Roman" w:cs="Times New Roman"/>
                <w:color w:val="000000"/>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55</w:t>
            </w:r>
          </w:p>
        </w:tc>
        <w:tc>
          <w:tcPr>
            <w:tcW w:w="1843" w:type="dxa"/>
            <w:gridSpan w:val="2"/>
            <w:tcBorders>
              <w:top w:val="nil"/>
              <w:left w:val="nil"/>
              <w:bottom w:val="nil"/>
              <w:right w:val="nil"/>
            </w:tcBorders>
            <w:vAlign w:val="bottom"/>
          </w:tcPr>
          <w:p w14:paraId="04A5E8C5" w14:textId="6AED2E98" w:rsidR="00FC24A2" w:rsidRPr="00DB6841" w:rsidRDefault="00FC24A2" w:rsidP="00FC24A2">
            <w:pPr>
              <w:jc w:val="center"/>
              <w:rPr>
                <w:rFonts w:ascii="Times New Roman" w:hAnsi="Times New Roman" w:cs="Times New Roman"/>
                <w:color w:val="000000"/>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61</w:t>
            </w:r>
          </w:p>
        </w:tc>
        <w:tc>
          <w:tcPr>
            <w:tcW w:w="1986" w:type="dxa"/>
            <w:gridSpan w:val="4"/>
            <w:tcBorders>
              <w:top w:val="nil"/>
              <w:left w:val="nil"/>
              <w:bottom w:val="nil"/>
              <w:right w:val="nil"/>
            </w:tcBorders>
            <w:vAlign w:val="center"/>
          </w:tcPr>
          <w:p w14:paraId="6BDF9340" w14:textId="26E9B496" w:rsidR="00FC24A2" w:rsidRPr="00DB6841" w:rsidRDefault="00FC24A2" w:rsidP="00FC24A2">
            <w:pPr>
              <w:jc w:val="center"/>
              <w:rPr>
                <w:rFonts w:ascii="Times New Roman" w:hAnsi="Times New Roman" w:cs="Times New Roman"/>
                <w:color w:val="000000"/>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87</w:t>
            </w:r>
          </w:p>
        </w:tc>
      </w:tr>
      <w:tr w:rsidR="00FC24A2" w14:paraId="206B6D01" w14:textId="77777777" w:rsidTr="00FC24A2">
        <w:trPr>
          <w:gridAfter w:val="2"/>
          <w:wAfter w:w="158" w:type="dxa"/>
        </w:trPr>
        <w:tc>
          <w:tcPr>
            <w:tcW w:w="3686" w:type="dxa"/>
            <w:tcBorders>
              <w:top w:val="nil"/>
              <w:left w:val="nil"/>
              <w:bottom w:val="nil"/>
              <w:right w:val="nil"/>
            </w:tcBorders>
            <w:vAlign w:val="center"/>
          </w:tcPr>
          <w:p w14:paraId="37C8DE2B" w14:textId="61B18C28"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Neoepiblema acreensis</w:t>
            </w:r>
            <w:r>
              <w:rPr>
                <w:rFonts w:ascii="Times New Roman" w:hAnsi="Times New Roman" w:cs="Times New Roman"/>
                <w:i/>
                <w:iCs/>
                <w:color w:val="000000"/>
              </w:rPr>
              <w:t xml:space="preserve"> </w:t>
            </w:r>
            <w:r>
              <w:rPr>
                <w:rFonts w:ascii="Times New Roman" w:hAnsi="Times New Roman" w:cs="Times New Roman"/>
                <w:iCs/>
                <w:color w:val="000000"/>
              </w:rPr>
              <w:t>[Present study]</w:t>
            </w:r>
          </w:p>
        </w:tc>
        <w:tc>
          <w:tcPr>
            <w:tcW w:w="1985" w:type="dxa"/>
            <w:tcBorders>
              <w:top w:val="nil"/>
              <w:left w:val="nil"/>
              <w:bottom w:val="nil"/>
              <w:right w:val="nil"/>
            </w:tcBorders>
            <w:vAlign w:val="center"/>
          </w:tcPr>
          <w:p w14:paraId="2FFFF342" w14:textId="735ACEE4"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47.23</w:t>
            </w:r>
          </w:p>
        </w:tc>
        <w:tc>
          <w:tcPr>
            <w:tcW w:w="1767" w:type="dxa"/>
            <w:gridSpan w:val="4"/>
            <w:tcBorders>
              <w:top w:val="nil"/>
              <w:left w:val="nil"/>
              <w:bottom w:val="nil"/>
              <w:right w:val="nil"/>
            </w:tcBorders>
            <w:vAlign w:val="center"/>
          </w:tcPr>
          <w:p w14:paraId="09240A70" w14:textId="7DC00466"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79500</w:t>
            </w:r>
          </w:p>
        </w:tc>
        <w:tc>
          <w:tcPr>
            <w:tcW w:w="2062" w:type="dxa"/>
            <w:gridSpan w:val="4"/>
            <w:tcBorders>
              <w:top w:val="nil"/>
              <w:left w:val="nil"/>
              <w:bottom w:val="nil"/>
              <w:right w:val="nil"/>
            </w:tcBorders>
            <w:vAlign w:val="center"/>
          </w:tcPr>
          <w:p w14:paraId="46B12DE6" w14:textId="4A75BBC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0.21</w:t>
            </w:r>
          </w:p>
        </w:tc>
        <w:tc>
          <w:tcPr>
            <w:tcW w:w="1843" w:type="dxa"/>
            <w:gridSpan w:val="2"/>
            <w:tcBorders>
              <w:top w:val="nil"/>
              <w:left w:val="nil"/>
              <w:bottom w:val="nil"/>
              <w:right w:val="nil"/>
            </w:tcBorders>
            <w:vAlign w:val="center"/>
          </w:tcPr>
          <w:p w14:paraId="163AA7C6" w14:textId="21B0E15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0.20</w:t>
            </w:r>
          </w:p>
        </w:tc>
        <w:tc>
          <w:tcPr>
            <w:tcW w:w="1986" w:type="dxa"/>
            <w:gridSpan w:val="4"/>
            <w:tcBorders>
              <w:top w:val="nil"/>
              <w:left w:val="nil"/>
              <w:bottom w:val="nil"/>
              <w:right w:val="nil"/>
            </w:tcBorders>
            <w:vAlign w:val="center"/>
          </w:tcPr>
          <w:p w14:paraId="63431AE3" w14:textId="19C079C1"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0.34</w:t>
            </w:r>
          </w:p>
        </w:tc>
      </w:tr>
      <w:tr w:rsidR="00FC24A2" w14:paraId="1545DB8F" w14:textId="77777777" w:rsidTr="00FC24A2">
        <w:trPr>
          <w:gridAfter w:val="2"/>
          <w:wAfter w:w="158" w:type="dxa"/>
        </w:trPr>
        <w:tc>
          <w:tcPr>
            <w:tcW w:w="3686" w:type="dxa"/>
            <w:tcBorders>
              <w:top w:val="nil"/>
              <w:left w:val="nil"/>
              <w:bottom w:val="nil"/>
              <w:right w:val="nil"/>
            </w:tcBorders>
            <w:vAlign w:val="center"/>
          </w:tcPr>
          <w:p w14:paraId="5441807A" w14:textId="080BA3BA"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Hystrix cristada</w:t>
            </w:r>
            <w:r>
              <w:rPr>
                <w:rFonts w:ascii="Times New Roman" w:hAnsi="Times New Roman" w:cs="Times New Roman"/>
                <w:i/>
                <w:iCs/>
                <w:color w:val="000000"/>
              </w:rPr>
              <w:t xml:space="preserve"> </w:t>
            </w:r>
            <w:r>
              <w:rPr>
                <w:rFonts w:ascii="Times New Roman" w:hAnsi="Times New Roman" w:cs="Times New Roman"/>
                <w:iCs/>
                <w:color w:val="000000"/>
              </w:rPr>
              <w:t>[35]</w:t>
            </w:r>
          </w:p>
        </w:tc>
        <w:tc>
          <w:tcPr>
            <w:tcW w:w="1985" w:type="dxa"/>
            <w:tcBorders>
              <w:top w:val="nil"/>
              <w:left w:val="nil"/>
              <w:bottom w:val="nil"/>
              <w:right w:val="nil"/>
            </w:tcBorders>
            <w:vAlign w:val="center"/>
          </w:tcPr>
          <w:p w14:paraId="6FEA9C3D" w14:textId="4194DC67"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36.5</w:t>
            </w:r>
          </w:p>
        </w:tc>
        <w:tc>
          <w:tcPr>
            <w:tcW w:w="1767" w:type="dxa"/>
            <w:gridSpan w:val="4"/>
            <w:tcBorders>
              <w:top w:val="nil"/>
              <w:left w:val="nil"/>
              <w:bottom w:val="nil"/>
              <w:right w:val="nil"/>
            </w:tcBorders>
            <w:vAlign w:val="center"/>
          </w:tcPr>
          <w:p w14:paraId="1678BAC9" w14:textId="06D8405A"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7036.5</w:t>
            </w:r>
          </w:p>
        </w:tc>
        <w:tc>
          <w:tcPr>
            <w:tcW w:w="2062" w:type="dxa"/>
            <w:gridSpan w:val="4"/>
            <w:tcBorders>
              <w:top w:val="nil"/>
              <w:left w:val="nil"/>
              <w:bottom w:val="nil"/>
              <w:right w:val="nil"/>
            </w:tcBorders>
            <w:vAlign w:val="center"/>
          </w:tcPr>
          <w:p w14:paraId="30A276C7" w14:textId="3129638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0.80</w:t>
            </w:r>
          </w:p>
        </w:tc>
        <w:tc>
          <w:tcPr>
            <w:tcW w:w="1843" w:type="dxa"/>
            <w:gridSpan w:val="2"/>
            <w:tcBorders>
              <w:top w:val="nil"/>
              <w:left w:val="nil"/>
              <w:bottom w:val="nil"/>
              <w:right w:val="nil"/>
            </w:tcBorders>
            <w:vAlign w:val="center"/>
          </w:tcPr>
          <w:p w14:paraId="63B38E40" w14:textId="1BDB4F84"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0.94</w:t>
            </w:r>
          </w:p>
        </w:tc>
        <w:tc>
          <w:tcPr>
            <w:tcW w:w="1986" w:type="dxa"/>
            <w:gridSpan w:val="4"/>
            <w:tcBorders>
              <w:top w:val="nil"/>
              <w:left w:val="nil"/>
              <w:bottom w:val="nil"/>
              <w:right w:val="nil"/>
            </w:tcBorders>
            <w:vAlign w:val="center"/>
          </w:tcPr>
          <w:p w14:paraId="7A6524E8" w14:textId="478633E6"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1.24</w:t>
            </w:r>
          </w:p>
        </w:tc>
      </w:tr>
      <w:tr w:rsidR="00FC24A2" w14:paraId="45FBE56D" w14:textId="77777777" w:rsidTr="00FC24A2">
        <w:trPr>
          <w:gridAfter w:val="2"/>
          <w:wAfter w:w="158" w:type="dxa"/>
        </w:trPr>
        <w:tc>
          <w:tcPr>
            <w:tcW w:w="3686" w:type="dxa"/>
            <w:tcBorders>
              <w:top w:val="nil"/>
              <w:left w:val="nil"/>
              <w:bottom w:val="nil"/>
              <w:right w:val="nil"/>
            </w:tcBorders>
            <w:vAlign w:val="center"/>
          </w:tcPr>
          <w:p w14:paraId="3404B96B" w14:textId="0281DA32"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Hystrix cristada</w:t>
            </w:r>
            <w:r>
              <w:rPr>
                <w:rFonts w:ascii="Times New Roman" w:hAnsi="Times New Roman" w:cs="Times New Roman"/>
                <w:i/>
                <w:iCs/>
                <w:color w:val="000000"/>
              </w:rPr>
              <w:t xml:space="preserve"> </w:t>
            </w:r>
            <w:r>
              <w:rPr>
                <w:rFonts w:ascii="Times New Roman" w:hAnsi="Times New Roman" w:cs="Times New Roman"/>
                <w:iCs/>
                <w:color w:val="000000"/>
              </w:rPr>
              <w:t>[34]</w:t>
            </w:r>
          </w:p>
        </w:tc>
        <w:tc>
          <w:tcPr>
            <w:tcW w:w="1985" w:type="dxa"/>
            <w:tcBorders>
              <w:top w:val="nil"/>
              <w:left w:val="nil"/>
              <w:bottom w:val="nil"/>
              <w:right w:val="nil"/>
            </w:tcBorders>
            <w:vAlign w:val="center"/>
          </w:tcPr>
          <w:p w14:paraId="344A07C0" w14:textId="4A9C694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32</w:t>
            </w:r>
          </w:p>
        </w:tc>
        <w:tc>
          <w:tcPr>
            <w:tcW w:w="1767" w:type="dxa"/>
            <w:gridSpan w:val="4"/>
            <w:tcBorders>
              <w:top w:val="nil"/>
              <w:left w:val="nil"/>
              <w:bottom w:val="nil"/>
              <w:right w:val="nil"/>
            </w:tcBorders>
            <w:vAlign w:val="center"/>
          </w:tcPr>
          <w:p w14:paraId="17182E57" w14:textId="6D7EF28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15000</w:t>
            </w:r>
          </w:p>
        </w:tc>
        <w:tc>
          <w:tcPr>
            <w:tcW w:w="2062" w:type="dxa"/>
            <w:gridSpan w:val="4"/>
            <w:tcBorders>
              <w:top w:val="nil"/>
              <w:left w:val="nil"/>
              <w:bottom w:val="nil"/>
              <w:right w:val="nil"/>
            </w:tcBorders>
            <w:vAlign w:val="center"/>
          </w:tcPr>
          <w:p w14:paraId="15B66E10" w14:textId="3A2BF971"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0.42</w:t>
            </w:r>
          </w:p>
        </w:tc>
        <w:tc>
          <w:tcPr>
            <w:tcW w:w="1843" w:type="dxa"/>
            <w:gridSpan w:val="2"/>
            <w:tcBorders>
              <w:top w:val="nil"/>
              <w:left w:val="nil"/>
              <w:bottom w:val="nil"/>
              <w:right w:val="nil"/>
            </w:tcBorders>
            <w:vAlign w:val="center"/>
          </w:tcPr>
          <w:p w14:paraId="12A926F8" w14:textId="440D4562"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0.47</w:t>
            </w:r>
          </w:p>
        </w:tc>
        <w:tc>
          <w:tcPr>
            <w:tcW w:w="1986" w:type="dxa"/>
            <w:gridSpan w:val="4"/>
            <w:tcBorders>
              <w:top w:val="nil"/>
              <w:left w:val="nil"/>
              <w:bottom w:val="nil"/>
              <w:right w:val="nil"/>
            </w:tcBorders>
            <w:vAlign w:val="center"/>
          </w:tcPr>
          <w:p w14:paraId="7E48B2AF" w14:textId="4C2B9891"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0.67</w:t>
            </w:r>
          </w:p>
        </w:tc>
      </w:tr>
      <w:tr w:rsidR="00FC24A2" w14:paraId="148198ED" w14:textId="77777777" w:rsidTr="00FC24A2">
        <w:trPr>
          <w:gridAfter w:val="2"/>
          <w:wAfter w:w="158" w:type="dxa"/>
        </w:trPr>
        <w:tc>
          <w:tcPr>
            <w:tcW w:w="3686" w:type="dxa"/>
            <w:tcBorders>
              <w:top w:val="nil"/>
              <w:left w:val="nil"/>
              <w:bottom w:val="single" w:sz="4" w:space="0" w:color="auto"/>
              <w:right w:val="nil"/>
            </w:tcBorders>
            <w:vAlign w:val="center"/>
          </w:tcPr>
          <w:p w14:paraId="7A7B6C84" w14:textId="3F88D5F5" w:rsidR="00FC24A2" w:rsidRPr="00DB6841" w:rsidRDefault="00FC24A2" w:rsidP="00FC24A2">
            <w:pPr>
              <w:jc w:val="center"/>
              <w:rPr>
                <w:rFonts w:ascii="Times New Roman" w:hAnsi="Times New Roman" w:cs="Times New Roman"/>
                <w:i/>
                <w:iCs/>
                <w:color w:val="000000"/>
              </w:rPr>
            </w:pPr>
            <w:r w:rsidRPr="00DB6841">
              <w:rPr>
                <w:rFonts w:ascii="Times New Roman" w:hAnsi="Times New Roman" w:cs="Times New Roman"/>
                <w:i/>
                <w:iCs/>
                <w:color w:val="000000"/>
              </w:rPr>
              <w:t>Hystrix cristada</w:t>
            </w:r>
            <w:r>
              <w:rPr>
                <w:rFonts w:ascii="Times New Roman" w:hAnsi="Times New Roman" w:cs="Times New Roman"/>
                <w:i/>
                <w:iCs/>
                <w:color w:val="000000"/>
              </w:rPr>
              <w:t xml:space="preserve"> </w:t>
            </w:r>
            <w:r>
              <w:rPr>
                <w:rFonts w:ascii="Times New Roman" w:hAnsi="Times New Roman" w:cs="Times New Roman"/>
                <w:iCs/>
                <w:color w:val="000000"/>
              </w:rPr>
              <w:t>[39]</w:t>
            </w:r>
          </w:p>
        </w:tc>
        <w:tc>
          <w:tcPr>
            <w:tcW w:w="1985" w:type="dxa"/>
            <w:tcBorders>
              <w:top w:val="nil"/>
              <w:left w:val="nil"/>
              <w:bottom w:val="single" w:sz="4" w:space="0" w:color="auto"/>
              <w:right w:val="nil"/>
            </w:tcBorders>
            <w:vAlign w:val="center"/>
          </w:tcPr>
          <w:p w14:paraId="6BFEFB63" w14:textId="7F84E554"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37</w:t>
            </w:r>
          </w:p>
        </w:tc>
        <w:tc>
          <w:tcPr>
            <w:tcW w:w="1767" w:type="dxa"/>
            <w:gridSpan w:val="4"/>
            <w:tcBorders>
              <w:top w:val="nil"/>
              <w:left w:val="nil"/>
              <w:bottom w:val="single" w:sz="4" w:space="0" w:color="auto"/>
              <w:right w:val="nil"/>
            </w:tcBorders>
            <w:vAlign w:val="center"/>
          </w:tcPr>
          <w:p w14:paraId="2FFEF37C" w14:textId="285EB2B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10000</w:t>
            </w:r>
          </w:p>
        </w:tc>
        <w:tc>
          <w:tcPr>
            <w:tcW w:w="2062" w:type="dxa"/>
            <w:gridSpan w:val="4"/>
            <w:tcBorders>
              <w:top w:val="nil"/>
              <w:left w:val="nil"/>
              <w:bottom w:val="single" w:sz="4" w:space="0" w:color="auto"/>
              <w:right w:val="nil"/>
            </w:tcBorders>
            <w:vAlign w:val="center"/>
          </w:tcPr>
          <w:p w14:paraId="62CFB2E3" w14:textId="53FBD3CD"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0.64</w:t>
            </w:r>
          </w:p>
        </w:tc>
        <w:tc>
          <w:tcPr>
            <w:tcW w:w="1843" w:type="dxa"/>
            <w:gridSpan w:val="2"/>
            <w:tcBorders>
              <w:top w:val="nil"/>
              <w:left w:val="nil"/>
              <w:bottom w:val="single" w:sz="4" w:space="0" w:color="auto"/>
              <w:right w:val="nil"/>
            </w:tcBorders>
            <w:vAlign w:val="center"/>
          </w:tcPr>
          <w:p w14:paraId="550E9C4F" w14:textId="7EF942D3"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0.73</w:t>
            </w:r>
          </w:p>
        </w:tc>
        <w:tc>
          <w:tcPr>
            <w:tcW w:w="1986" w:type="dxa"/>
            <w:gridSpan w:val="4"/>
            <w:tcBorders>
              <w:top w:val="nil"/>
              <w:left w:val="nil"/>
              <w:bottom w:val="single" w:sz="4" w:space="0" w:color="auto"/>
              <w:right w:val="nil"/>
            </w:tcBorders>
            <w:vAlign w:val="center"/>
          </w:tcPr>
          <w:p w14:paraId="2C8F677B" w14:textId="3B859350" w:rsidR="00FC24A2" w:rsidRPr="00DB6841" w:rsidRDefault="00FC24A2" w:rsidP="00FC24A2">
            <w:pPr>
              <w:jc w:val="center"/>
              <w:rPr>
                <w:rFonts w:ascii="Times New Roman" w:hAnsi="Times New Roman" w:cs="Times New Roman"/>
                <w:color w:val="000000"/>
              </w:rPr>
            </w:pPr>
            <w:r w:rsidRPr="00DB6841">
              <w:rPr>
                <w:rFonts w:ascii="Times New Roman" w:hAnsi="Times New Roman" w:cs="Times New Roman"/>
                <w:color w:val="000000"/>
              </w:rPr>
              <w:t>1.00</w:t>
            </w:r>
          </w:p>
        </w:tc>
      </w:tr>
    </w:tbl>
    <w:p w14:paraId="51193FC4" w14:textId="77777777" w:rsidR="000C6301" w:rsidRDefault="000C6301" w:rsidP="00A45428">
      <w:pPr>
        <w:rPr>
          <w:rFonts w:ascii="Times New Roman" w:hAnsi="Times New Roman" w:cs="Times New Roman"/>
          <w:b/>
          <w:sz w:val="24"/>
          <w:szCs w:val="24"/>
        </w:rPr>
      </w:pPr>
    </w:p>
    <w:p w14:paraId="766A4755" w14:textId="77777777" w:rsidR="008A5DFA" w:rsidRDefault="008A5DFA" w:rsidP="00A45428">
      <w:pPr>
        <w:rPr>
          <w:rFonts w:ascii="Times New Roman" w:hAnsi="Times New Roman" w:cs="Times New Roman"/>
          <w:b/>
          <w:sz w:val="24"/>
          <w:szCs w:val="24"/>
        </w:rPr>
        <w:sectPr w:rsidR="008A5DFA" w:rsidSect="00480D7E">
          <w:pgSz w:w="16838" w:h="11906" w:orient="landscape"/>
          <w:pgMar w:top="1701" w:right="1417" w:bottom="1701" w:left="1417" w:header="708" w:footer="708" w:gutter="0"/>
          <w:cols w:space="708"/>
          <w:docGrid w:linePitch="360"/>
        </w:sectPr>
      </w:pPr>
    </w:p>
    <w:p w14:paraId="4950718F" w14:textId="77777777" w:rsidR="00233799" w:rsidRPr="00EE1E56" w:rsidRDefault="00233799" w:rsidP="00233799">
      <w:pPr>
        <w:spacing w:after="0" w:line="480" w:lineRule="auto"/>
        <w:jc w:val="both"/>
        <w:rPr>
          <w:rStyle w:val="fontstyle01"/>
          <w:rFonts w:ascii="Times New Roman" w:hAnsi="Times New Roman" w:cs="Times New Roman"/>
          <w:sz w:val="24"/>
          <w:szCs w:val="24"/>
          <w:lang w:val="en-US"/>
        </w:rPr>
      </w:pPr>
      <w:r w:rsidRPr="00EE1E56">
        <w:rPr>
          <w:rStyle w:val="fontstyle01"/>
          <w:rFonts w:ascii="Times New Roman" w:hAnsi="Times New Roman" w:cs="Times New Roman"/>
          <w:b/>
          <w:sz w:val="24"/>
          <w:szCs w:val="24"/>
          <w:lang w:val="en-US"/>
        </w:rPr>
        <w:lastRenderedPageBreak/>
        <w:t>Table S</w:t>
      </w:r>
      <w:r>
        <w:rPr>
          <w:rStyle w:val="fontstyle01"/>
          <w:rFonts w:ascii="Times New Roman" w:hAnsi="Times New Roman" w:cs="Times New Roman"/>
          <w:b/>
          <w:sz w:val="24"/>
          <w:szCs w:val="24"/>
          <w:lang w:val="en-US"/>
        </w:rPr>
        <w:t>3</w:t>
      </w:r>
      <w:r w:rsidRPr="00EE1E56">
        <w:rPr>
          <w:rStyle w:val="fontstyle01"/>
          <w:rFonts w:ascii="Times New Roman" w:hAnsi="Times New Roman" w:cs="Times New Roman"/>
          <w:sz w:val="24"/>
          <w:szCs w:val="24"/>
          <w:lang w:val="en-US"/>
        </w:rPr>
        <w:t xml:space="preserve">. Encephalization quotient (EQ) estimates of the brain endocasts studied here. The body mass employed in the equations is the average of the eight results present in </w:t>
      </w:r>
      <w:r w:rsidRPr="00A94582">
        <w:rPr>
          <w:rStyle w:val="fontstyle01"/>
          <w:rFonts w:ascii="Times New Roman" w:hAnsi="Times New Roman" w:cs="Times New Roman"/>
          <w:noProof/>
          <w:sz w:val="24"/>
          <w:szCs w:val="24"/>
          <w:lang w:val="en-US"/>
        </w:rPr>
        <w:t>the Table</w:t>
      </w:r>
      <w:r w:rsidRPr="00EE1E56">
        <w:rPr>
          <w:rStyle w:val="fontstyle01"/>
          <w:rFonts w:ascii="Times New Roman" w:hAnsi="Times New Roman" w:cs="Times New Roman"/>
          <w:sz w:val="24"/>
          <w:szCs w:val="24"/>
          <w:lang w:val="en-US"/>
        </w:rPr>
        <w:t xml:space="preserve"> S3. The body mass of other rodents </w:t>
      </w:r>
      <w:r w:rsidRPr="00A94582">
        <w:rPr>
          <w:rStyle w:val="fontstyle01"/>
          <w:rFonts w:ascii="Times New Roman" w:hAnsi="Times New Roman" w:cs="Times New Roman"/>
          <w:noProof/>
          <w:sz w:val="24"/>
          <w:szCs w:val="24"/>
          <w:lang w:val="en-US"/>
        </w:rPr>
        <w:t>is based</w:t>
      </w:r>
      <w:r w:rsidRPr="00EE1E56">
        <w:rPr>
          <w:rStyle w:val="fontstyle01"/>
          <w:rFonts w:ascii="Times New Roman" w:hAnsi="Times New Roman" w:cs="Times New Roman"/>
          <w:sz w:val="24"/>
          <w:szCs w:val="24"/>
          <w:lang w:val="en-US"/>
        </w:rPr>
        <w:t xml:space="preserve"> on the literature. </w:t>
      </w:r>
    </w:p>
    <w:tbl>
      <w:tblPr>
        <w:tblStyle w:val="Tabelacomgrade"/>
        <w:tblW w:w="96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5"/>
        <w:gridCol w:w="1957"/>
        <w:gridCol w:w="1213"/>
        <w:gridCol w:w="1216"/>
        <w:gridCol w:w="963"/>
        <w:gridCol w:w="1305"/>
        <w:gridCol w:w="1225"/>
      </w:tblGrid>
      <w:tr w:rsidR="00233799" w:rsidRPr="00EE1E56" w14:paraId="18C414C5" w14:textId="77777777" w:rsidTr="00233799">
        <w:trPr>
          <w:jc w:val="center"/>
        </w:trPr>
        <w:tc>
          <w:tcPr>
            <w:tcW w:w="1800" w:type="dxa"/>
            <w:tcBorders>
              <w:top w:val="single" w:sz="12" w:space="0" w:color="auto"/>
              <w:bottom w:val="single" w:sz="12" w:space="0" w:color="auto"/>
            </w:tcBorders>
          </w:tcPr>
          <w:p w14:paraId="2E21473A" w14:textId="77777777" w:rsidR="00233799" w:rsidRPr="00EE1E56" w:rsidRDefault="00233799" w:rsidP="00233799">
            <w:pPr>
              <w:jc w:val="center"/>
              <w:rPr>
                <w:rFonts w:ascii="Times New Roman" w:hAnsi="Times New Roman" w:cs="Times New Roman"/>
                <w:b/>
                <w:sz w:val="24"/>
                <w:szCs w:val="24"/>
                <w:lang w:val="en-US"/>
              </w:rPr>
            </w:pPr>
            <w:r w:rsidRPr="00EE1E56">
              <w:rPr>
                <w:rFonts w:ascii="Times New Roman" w:hAnsi="Times New Roman" w:cs="Times New Roman"/>
                <w:b/>
                <w:sz w:val="24"/>
                <w:szCs w:val="24"/>
                <w:lang w:val="en-US"/>
              </w:rPr>
              <w:t>Species</w:t>
            </w:r>
          </w:p>
        </w:tc>
        <w:tc>
          <w:tcPr>
            <w:tcW w:w="1981" w:type="dxa"/>
            <w:tcBorders>
              <w:top w:val="single" w:sz="12" w:space="0" w:color="auto"/>
              <w:bottom w:val="single" w:sz="12" w:space="0" w:color="auto"/>
            </w:tcBorders>
            <w:vAlign w:val="center"/>
          </w:tcPr>
          <w:p w14:paraId="4DB65276" w14:textId="77777777" w:rsidR="00233799" w:rsidRPr="00EE1E56" w:rsidRDefault="00233799" w:rsidP="00233799">
            <w:pPr>
              <w:jc w:val="center"/>
              <w:rPr>
                <w:rFonts w:ascii="Times New Roman" w:hAnsi="Times New Roman" w:cs="Times New Roman"/>
                <w:b/>
                <w:sz w:val="24"/>
                <w:szCs w:val="24"/>
                <w:lang w:val="en-US"/>
              </w:rPr>
            </w:pPr>
            <w:r w:rsidRPr="00EE1E56">
              <w:rPr>
                <w:rFonts w:ascii="Times New Roman" w:eastAsia="Times New Roman" w:hAnsi="Times New Roman" w:cs="Times New Roman"/>
                <w:b/>
                <w:color w:val="000000"/>
                <w:sz w:val="24"/>
                <w:szCs w:val="24"/>
                <w:lang w:val="en-US" w:eastAsia="pt-BR"/>
              </w:rPr>
              <w:t>Total Endocast Volume(mm³)</w:t>
            </w:r>
          </w:p>
        </w:tc>
        <w:tc>
          <w:tcPr>
            <w:tcW w:w="1245" w:type="dxa"/>
            <w:tcBorders>
              <w:top w:val="single" w:sz="12" w:space="0" w:color="auto"/>
              <w:bottom w:val="single" w:sz="12" w:space="0" w:color="auto"/>
            </w:tcBorders>
            <w:vAlign w:val="center"/>
          </w:tcPr>
          <w:p w14:paraId="66866343" w14:textId="77777777" w:rsidR="00233799" w:rsidRPr="00EE1E56" w:rsidRDefault="00233799" w:rsidP="00233799">
            <w:pPr>
              <w:jc w:val="center"/>
              <w:rPr>
                <w:rFonts w:ascii="Times New Roman" w:hAnsi="Times New Roman" w:cs="Times New Roman"/>
                <w:b/>
                <w:sz w:val="24"/>
                <w:szCs w:val="24"/>
                <w:lang w:val="en-US"/>
              </w:rPr>
            </w:pPr>
            <w:r w:rsidRPr="00EE1E56">
              <w:rPr>
                <w:rFonts w:ascii="Times New Roman" w:eastAsia="Times New Roman" w:hAnsi="Times New Roman" w:cs="Times New Roman"/>
                <w:b/>
                <w:color w:val="000000"/>
                <w:sz w:val="24"/>
                <w:szCs w:val="24"/>
                <w:lang w:val="en-US" w:eastAsia="pt-BR"/>
              </w:rPr>
              <w:t>Brain Mass (g)</w:t>
            </w:r>
          </w:p>
        </w:tc>
        <w:tc>
          <w:tcPr>
            <w:tcW w:w="1111" w:type="dxa"/>
            <w:tcBorders>
              <w:top w:val="single" w:sz="12" w:space="0" w:color="auto"/>
              <w:bottom w:val="single" w:sz="12" w:space="0" w:color="auto"/>
            </w:tcBorders>
            <w:vAlign w:val="center"/>
          </w:tcPr>
          <w:p w14:paraId="4C9AFED8" w14:textId="77777777" w:rsidR="00233799" w:rsidRPr="00EE1E56" w:rsidRDefault="00233799" w:rsidP="00233799">
            <w:pPr>
              <w:jc w:val="center"/>
              <w:rPr>
                <w:rFonts w:ascii="Times New Roman" w:hAnsi="Times New Roman" w:cs="Times New Roman"/>
                <w:b/>
                <w:sz w:val="24"/>
                <w:szCs w:val="24"/>
                <w:lang w:val="en-US"/>
              </w:rPr>
            </w:pPr>
            <w:r w:rsidRPr="00EE1E56">
              <w:rPr>
                <w:rFonts w:ascii="Times New Roman" w:eastAsia="Times New Roman" w:hAnsi="Times New Roman" w:cs="Times New Roman"/>
                <w:b/>
                <w:color w:val="000000"/>
                <w:sz w:val="24"/>
                <w:szCs w:val="24"/>
                <w:lang w:val="en-US" w:eastAsia="pt-BR"/>
              </w:rPr>
              <w:t>Body Mass (g)</w:t>
            </w:r>
          </w:p>
        </w:tc>
        <w:tc>
          <w:tcPr>
            <w:tcW w:w="963" w:type="dxa"/>
            <w:tcBorders>
              <w:top w:val="single" w:sz="12" w:space="0" w:color="auto"/>
              <w:bottom w:val="single" w:sz="12" w:space="0" w:color="auto"/>
            </w:tcBorders>
            <w:vAlign w:val="center"/>
          </w:tcPr>
          <w:p w14:paraId="712F87D2" w14:textId="77777777" w:rsidR="00233799" w:rsidRPr="00EE1E56" w:rsidRDefault="00233799" w:rsidP="00233799">
            <w:pPr>
              <w:jc w:val="center"/>
              <w:rPr>
                <w:rFonts w:ascii="Times New Roman" w:hAnsi="Times New Roman" w:cs="Times New Roman"/>
                <w:b/>
                <w:sz w:val="24"/>
                <w:szCs w:val="24"/>
                <w:lang w:val="en-US"/>
              </w:rPr>
            </w:pPr>
            <w:r w:rsidRPr="00EE1E56">
              <w:rPr>
                <w:rFonts w:ascii="Times New Roman" w:eastAsia="Times New Roman" w:hAnsi="Times New Roman" w:cs="Times New Roman"/>
                <w:b/>
                <w:color w:val="000000"/>
                <w:sz w:val="24"/>
                <w:szCs w:val="24"/>
                <w:lang w:val="en-US" w:eastAsia="pt-BR"/>
              </w:rPr>
              <w:t>Jerison (1973)</w:t>
            </w:r>
          </w:p>
        </w:tc>
        <w:tc>
          <w:tcPr>
            <w:tcW w:w="1310" w:type="dxa"/>
            <w:tcBorders>
              <w:top w:val="single" w:sz="12" w:space="0" w:color="auto"/>
              <w:bottom w:val="single" w:sz="12" w:space="0" w:color="auto"/>
            </w:tcBorders>
            <w:vAlign w:val="center"/>
          </w:tcPr>
          <w:p w14:paraId="477A7DF2" w14:textId="77777777" w:rsidR="00233799" w:rsidRPr="00EE1E56" w:rsidRDefault="00233799" w:rsidP="00233799">
            <w:pPr>
              <w:jc w:val="center"/>
              <w:rPr>
                <w:rFonts w:ascii="Times New Roman" w:hAnsi="Times New Roman" w:cs="Times New Roman"/>
                <w:b/>
                <w:sz w:val="24"/>
                <w:szCs w:val="24"/>
                <w:lang w:val="en-US"/>
              </w:rPr>
            </w:pPr>
            <w:r w:rsidRPr="00EE1E56">
              <w:rPr>
                <w:rFonts w:ascii="Times New Roman" w:eastAsia="Times New Roman" w:hAnsi="Times New Roman" w:cs="Times New Roman"/>
                <w:b/>
                <w:color w:val="000000"/>
                <w:sz w:val="24"/>
                <w:szCs w:val="24"/>
                <w:lang w:val="en-US" w:eastAsia="pt-BR"/>
              </w:rPr>
              <w:t>Eisenberg (1981)</w:t>
            </w:r>
          </w:p>
        </w:tc>
        <w:tc>
          <w:tcPr>
            <w:tcW w:w="1254" w:type="dxa"/>
            <w:tcBorders>
              <w:top w:val="single" w:sz="12" w:space="0" w:color="auto"/>
              <w:bottom w:val="single" w:sz="12" w:space="0" w:color="auto"/>
            </w:tcBorders>
            <w:vAlign w:val="center"/>
          </w:tcPr>
          <w:p w14:paraId="413E9417" w14:textId="77777777" w:rsidR="00233799" w:rsidRPr="00EE1E56" w:rsidRDefault="00233799" w:rsidP="00233799">
            <w:pPr>
              <w:jc w:val="center"/>
              <w:rPr>
                <w:rFonts w:ascii="Times New Roman" w:hAnsi="Times New Roman" w:cs="Times New Roman"/>
                <w:b/>
                <w:sz w:val="24"/>
                <w:szCs w:val="24"/>
              </w:rPr>
            </w:pPr>
            <w:r w:rsidRPr="00EE1E56">
              <w:rPr>
                <w:rFonts w:ascii="Times New Roman" w:eastAsia="Times New Roman" w:hAnsi="Times New Roman" w:cs="Times New Roman"/>
                <w:b/>
                <w:color w:val="000000"/>
                <w:sz w:val="24"/>
                <w:szCs w:val="24"/>
                <w:lang w:val="en-US" w:eastAsia="pt-BR"/>
              </w:rPr>
              <w:t>Pilleri et al. (1</w:t>
            </w:r>
            <w:r w:rsidRPr="00EE1E56">
              <w:rPr>
                <w:rFonts w:ascii="Times New Roman" w:eastAsia="Times New Roman" w:hAnsi="Times New Roman" w:cs="Times New Roman"/>
                <w:b/>
                <w:color w:val="000000"/>
                <w:sz w:val="24"/>
                <w:szCs w:val="24"/>
                <w:lang w:eastAsia="pt-BR"/>
              </w:rPr>
              <w:t>984)</w:t>
            </w:r>
          </w:p>
        </w:tc>
      </w:tr>
      <w:tr w:rsidR="00233799" w:rsidRPr="00EE1E56" w14:paraId="6C87E59C" w14:textId="77777777" w:rsidTr="00233799">
        <w:trPr>
          <w:trHeight w:val="705"/>
          <w:jc w:val="center"/>
        </w:trPr>
        <w:tc>
          <w:tcPr>
            <w:tcW w:w="1800" w:type="dxa"/>
            <w:vAlign w:val="bottom"/>
          </w:tcPr>
          <w:p w14:paraId="355D77F3" w14:textId="77777777" w:rsidR="00233799" w:rsidRPr="00EE1E56" w:rsidRDefault="00233799" w:rsidP="00233799">
            <w:pPr>
              <w:rPr>
                <w:rFonts w:ascii="Times New Roman" w:hAnsi="Times New Roman" w:cs="Times New Roman"/>
                <w:i/>
                <w:sz w:val="24"/>
                <w:szCs w:val="24"/>
              </w:rPr>
            </w:pPr>
            <w:r w:rsidRPr="00EE1E56">
              <w:rPr>
                <w:rFonts w:ascii="Times New Roman" w:eastAsia="Times New Roman" w:hAnsi="Times New Roman" w:cs="Times New Roman"/>
                <w:i/>
                <w:iCs/>
                <w:color w:val="000000"/>
                <w:sz w:val="24"/>
                <w:szCs w:val="24"/>
                <w:lang w:eastAsia="pt-BR"/>
              </w:rPr>
              <w:t>Neoepiblema acreensis</w:t>
            </w:r>
          </w:p>
        </w:tc>
        <w:tc>
          <w:tcPr>
            <w:tcW w:w="1981" w:type="dxa"/>
            <w:vAlign w:val="center"/>
          </w:tcPr>
          <w:p w14:paraId="5DCF6976" w14:textId="77777777" w:rsidR="00233799" w:rsidRPr="00EE1E56" w:rsidRDefault="00233799" w:rsidP="00233799">
            <w:pPr>
              <w:jc w:val="center"/>
              <w:rPr>
                <w:rFonts w:ascii="Times New Roman" w:hAnsi="Times New Roman" w:cs="Times New Roman"/>
                <w:sz w:val="24"/>
                <w:szCs w:val="24"/>
              </w:rPr>
            </w:pPr>
            <w:r w:rsidRPr="00EB3B97">
              <w:rPr>
                <w:rStyle w:val="fontstyle01"/>
                <w:rFonts w:ascii="Times New Roman" w:hAnsi="Times New Roman" w:cs="Times New Roman"/>
                <w:sz w:val="24"/>
                <w:szCs w:val="24"/>
                <w:lang w:val="en-US"/>
              </w:rPr>
              <w:t>49682.06</w:t>
            </w:r>
          </w:p>
        </w:tc>
        <w:tc>
          <w:tcPr>
            <w:tcW w:w="1245" w:type="dxa"/>
            <w:vAlign w:val="center"/>
          </w:tcPr>
          <w:p w14:paraId="790DB8F1"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47.31</w:t>
            </w:r>
          </w:p>
        </w:tc>
        <w:tc>
          <w:tcPr>
            <w:tcW w:w="1111" w:type="dxa"/>
            <w:vAlign w:val="center"/>
          </w:tcPr>
          <w:p w14:paraId="1E7CF707" w14:textId="77777777" w:rsidR="00233799" w:rsidRPr="001328B1" w:rsidRDefault="00233799" w:rsidP="00233799">
            <w:pPr>
              <w:jc w:val="center"/>
              <w:rPr>
                <w:rFonts w:ascii="Times New Roman" w:hAnsi="Times New Roman" w:cs="Times New Roman"/>
                <w:sz w:val="24"/>
                <w:szCs w:val="24"/>
                <w:vertAlign w:val="superscript"/>
              </w:rPr>
            </w:pPr>
            <w:r w:rsidRPr="001328B1">
              <w:rPr>
                <w:rFonts w:ascii="Times New Roman" w:eastAsia="Times New Roman" w:hAnsi="Times New Roman" w:cs="Times New Roman"/>
                <w:color w:val="000000"/>
                <w:sz w:val="24"/>
                <w:szCs w:val="24"/>
                <w:lang w:eastAsia="pt-BR"/>
              </w:rPr>
              <w:t>79750</w:t>
            </w:r>
          </w:p>
        </w:tc>
        <w:tc>
          <w:tcPr>
            <w:tcW w:w="963" w:type="dxa"/>
            <w:vAlign w:val="bottom"/>
          </w:tcPr>
          <w:p w14:paraId="3B1D9C96" w14:textId="77777777" w:rsidR="00233799" w:rsidRPr="001328B1" w:rsidRDefault="00233799" w:rsidP="00233799">
            <w:pPr>
              <w:spacing w:line="360" w:lineRule="auto"/>
              <w:jc w:val="center"/>
              <w:rPr>
                <w:rFonts w:ascii="Times New Roman" w:hAnsi="Times New Roman" w:cs="Times New Roman"/>
                <w:sz w:val="24"/>
                <w:szCs w:val="24"/>
              </w:rPr>
            </w:pPr>
            <w:r w:rsidRPr="001328B1">
              <w:rPr>
                <w:rFonts w:ascii="Times New Roman" w:eastAsia="Times New Roman" w:hAnsi="Times New Roman" w:cs="Times New Roman"/>
                <w:color w:val="000000"/>
                <w:sz w:val="24"/>
                <w:szCs w:val="24"/>
                <w:lang w:eastAsia="pt-BR"/>
              </w:rPr>
              <w:t>0.20</w:t>
            </w:r>
          </w:p>
        </w:tc>
        <w:tc>
          <w:tcPr>
            <w:tcW w:w="1310" w:type="dxa"/>
            <w:vAlign w:val="bottom"/>
          </w:tcPr>
          <w:p w14:paraId="7A0D068C" w14:textId="77777777" w:rsidR="00233799" w:rsidRPr="001328B1" w:rsidRDefault="00233799" w:rsidP="00233799">
            <w:pPr>
              <w:spacing w:line="360" w:lineRule="auto"/>
              <w:jc w:val="center"/>
              <w:rPr>
                <w:rFonts w:ascii="Times New Roman" w:hAnsi="Times New Roman" w:cs="Times New Roman"/>
                <w:sz w:val="24"/>
                <w:szCs w:val="24"/>
              </w:rPr>
            </w:pPr>
            <w:r w:rsidRPr="001328B1">
              <w:rPr>
                <w:rFonts w:ascii="Times New Roman" w:eastAsia="Times New Roman" w:hAnsi="Times New Roman" w:cs="Times New Roman"/>
                <w:color w:val="000000"/>
                <w:sz w:val="24"/>
                <w:szCs w:val="24"/>
                <w:lang w:eastAsia="pt-BR"/>
              </w:rPr>
              <w:t>0.20</w:t>
            </w:r>
          </w:p>
        </w:tc>
        <w:tc>
          <w:tcPr>
            <w:tcW w:w="1254" w:type="dxa"/>
            <w:vAlign w:val="center"/>
          </w:tcPr>
          <w:p w14:paraId="60C123D1" w14:textId="77777777" w:rsidR="00233799" w:rsidRPr="001328B1" w:rsidRDefault="00233799" w:rsidP="00233799">
            <w:pPr>
              <w:jc w:val="center"/>
              <w:rPr>
                <w:rFonts w:ascii="Times New Roman" w:hAnsi="Times New Roman" w:cs="Times New Roman"/>
                <w:sz w:val="24"/>
                <w:szCs w:val="24"/>
              </w:rPr>
            </w:pPr>
            <w:r w:rsidRPr="001328B1">
              <w:rPr>
                <w:rFonts w:ascii="Times New Roman" w:eastAsia="Times New Roman" w:hAnsi="Times New Roman" w:cs="Times New Roman"/>
                <w:color w:val="000000"/>
                <w:sz w:val="24"/>
                <w:szCs w:val="24"/>
                <w:lang w:eastAsia="pt-BR"/>
              </w:rPr>
              <w:t>0.33</w:t>
            </w:r>
          </w:p>
        </w:tc>
      </w:tr>
      <w:tr w:rsidR="00233799" w:rsidRPr="00EE1E56" w14:paraId="06C3DE29" w14:textId="77777777" w:rsidTr="00233799">
        <w:trPr>
          <w:trHeight w:val="703"/>
          <w:jc w:val="center"/>
        </w:trPr>
        <w:tc>
          <w:tcPr>
            <w:tcW w:w="1800" w:type="dxa"/>
            <w:vAlign w:val="bottom"/>
          </w:tcPr>
          <w:p w14:paraId="348085F6" w14:textId="77777777" w:rsidR="00233799" w:rsidRPr="00EE1E56" w:rsidRDefault="00233799" w:rsidP="00233799">
            <w:pPr>
              <w:rPr>
                <w:rFonts w:ascii="Times New Roman" w:eastAsia="Times New Roman" w:hAnsi="Times New Roman" w:cs="Times New Roman"/>
                <w:i/>
                <w:iCs/>
                <w:color w:val="000000"/>
                <w:sz w:val="24"/>
                <w:szCs w:val="24"/>
                <w:lang w:eastAsia="pt-BR"/>
              </w:rPr>
            </w:pPr>
            <w:r>
              <w:rPr>
                <w:rFonts w:ascii="Times New Roman" w:eastAsia="Times New Roman" w:hAnsi="Times New Roman" w:cs="Times New Roman"/>
                <w:i/>
                <w:iCs/>
                <w:color w:val="000000"/>
                <w:sz w:val="24"/>
                <w:szCs w:val="24"/>
                <w:lang w:eastAsia="pt-BR"/>
              </w:rPr>
              <w:t>Neoreomys australis</w:t>
            </w:r>
          </w:p>
        </w:tc>
        <w:tc>
          <w:tcPr>
            <w:tcW w:w="1981" w:type="dxa"/>
            <w:vAlign w:val="center"/>
          </w:tcPr>
          <w:p w14:paraId="41A0049C" w14:textId="77777777" w:rsidR="00233799" w:rsidRPr="00EE1E56" w:rsidRDefault="00233799" w:rsidP="00233799">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13208.44</w:t>
            </w:r>
          </w:p>
        </w:tc>
        <w:tc>
          <w:tcPr>
            <w:tcW w:w="1245" w:type="dxa"/>
            <w:vAlign w:val="center"/>
          </w:tcPr>
          <w:p w14:paraId="32DDB122" w14:textId="77777777" w:rsidR="00233799" w:rsidRPr="00EE1E56" w:rsidRDefault="00233799" w:rsidP="00233799">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12.58</w:t>
            </w:r>
          </w:p>
        </w:tc>
        <w:tc>
          <w:tcPr>
            <w:tcW w:w="1111" w:type="dxa"/>
            <w:vAlign w:val="center"/>
          </w:tcPr>
          <w:p w14:paraId="7DE144BB" w14:textId="77777777" w:rsidR="00233799" w:rsidRPr="001328B1" w:rsidRDefault="00233799" w:rsidP="00233799">
            <w:pPr>
              <w:jc w:val="center"/>
              <w:rPr>
                <w:rFonts w:ascii="Times New Roman" w:eastAsia="Times New Roman" w:hAnsi="Times New Roman" w:cs="Times New Roman"/>
                <w:color w:val="000000"/>
                <w:sz w:val="24"/>
                <w:szCs w:val="24"/>
                <w:lang w:eastAsia="pt-BR"/>
              </w:rPr>
            </w:pPr>
            <w:r w:rsidRPr="001328B1">
              <w:rPr>
                <w:rFonts w:ascii="Times New Roman" w:eastAsia="Times New Roman" w:hAnsi="Times New Roman" w:cs="Times New Roman"/>
                <w:color w:val="000000"/>
                <w:sz w:val="24"/>
                <w:szCs w:val="24"/>
                <w:lang w:eastAsia="pt-BR"/>
              </w:rPr>
              <w:t>5120</w:t>
            </w:r>
          </w:p>
        </w:tc>
        <w:tc>
          <w:tcPr>
            <w:tcW w:w="963" w:type="dxa"/>
            <w:vAlign w:val="bottom"/>
          </w:tcPr>
          <w:p w14:paraId="4616C2E7" w14:textId="77777777" w:rsidR="00233799" w:rsidRPr="001328B1" w:rsidRDefault="00233799" w:rsidP="00233799">
            <w:pPr>
              <w:spacing w:line="360" w:lineRule="auto"/>
              <w:jc w:val="center"/>
              <w:rPr>
                <w:rFonts w:ascii="Times New Roman" w:eastAsia="Times New Roman" w:hAnsi="Times New Roman" w:cs="Times New Roman"/>
                <w:color w:val="000000"/>
                <w:sz w:val="24"/>
                <w:szCs w:val="24"/>
                <w:lang w:eastAsia="pt-BR"/>
              </w:rPr>
            </w:pPr>
            <w:r w:rsidRPr="001328B1">
              <w:rPr>
                <w:rFonts w:ascii="Times New Roman" w:eastAsia="Times New Roman" w:hAnsi="Times New Roman" w:cs="Times New Roman"/>
                <w:color w:val="000000"/>
                <w:sz w:val="24"/>
                <w:szCs w:val="24"/>
                <w:lang w:eastAsia="pt-BR"/>
              </w:rPr>
              <w:t>0.34</w:t>
            </w:r>
          </w:p>
        </w:tc>
        <w:tc>
          <w:tcPr>
            <w:tcW w:w="1310" w:type="dxa"/>
            <w:vAlign w:val="bottom"/>
          </w:tcPr>
          <w:p w14:paraId="723FF341" w14:textId="77777777" w:rsidR="00233799" w:rsidRPr="001328B1" w:rsidRDefault="00233799" w:rsidP="00233799">
            <w:pPr>
              <w:spacing w:line="360" w:lineRule="auto"/>
              <w:jc w:val="center"/>
              <w:rPr>
                <w:rFonts w:ascii="Times New Roman" w:eastAsia="Times New Roman" w:hAnsi="Times New Roman" w:cs="Times New Roman"/>
                <w:color w:val="000000"/>
                <w:sz w:val="24"/>
                <w:szCs w:val="24"/>
                <w:lang w:eastAsia="pt-BR"/>
              </w:rPr>
            </w:pPr>
            <w:r w:rsidRPr="001328B1">
              <w:rPr>
                <w:rFonts w:ascii="Times New Roman" w:eastAsia="Times New Roman" w:hAnsi="Times New Roman" w:cs="Times New Roman"/>
                <w:color w:val="000000"/>
                <w:sz w:val="24"/>
                <w:szCs w:val="24"/>
                <w:lang w:eastAsia="pt-BR"/>
              </w:rPr>
              <w:t>0.41</w:t>
            </w:r>
          </w:p>
        </w:tc>
        <w:tc>
          <w:tcPr>
            <w:tcW w:w="1254" w:type="dxa"/>
            <w:vAlign w:val="center"/>
          </w:tcPr>
          <w:p w14:paraId="1A63EE91" w14:textId="77777777" w:rsidR="00233799" w:rsidRPr="001328B1" w:rsidRDefault="00233799" w:rsidP="00233799">
            <w:pPr>
              <w:jc w:val="center"/>
              <w:rPr>
                <w:rFonts w:ascii="Times New Roman" w:eastAsia="Times New Roman" w:hAnsi="Times New Roman" w:cs="Times New Roman"/>
                <w:color w:val="000000"/>
                <w:sz w:val="24"/>
                <w:szCs w:val="24"/>
                <w:lang w:eastAsia="pt-BR"/>
              </w:rPr>
            </w:pPr>
            <w:r w:rsidRPr="001328B1">
              <w:rPr>
                <w:rFonts w:ascii="Times New Roman" w:eastAsia="Times New Roman" w:hAnsi="Times New Roman" w:cs="Times New Roman"/>
                <w:color w:val="000000"/>
                <w:sz w:val="24"/>
                <w:szCs w:val="24"/>
                <w:lang w:eastAsia="pt-BR"/>
              </w:rPr>
              <w:t>0.52</w:t>
            </w:r>
          </w:p>
        </w:tc>
      </w:tr>
      <w:tr w:rsidR="00233799" w:rsidRPr="00EE1E56" w14:paraId="65455920" w14:textId="77777777" w:rsidTr="00233799">
        <w:trPr>
          <w:trHeight w:val="703"/>
          <w:jc w:val="center"/>
        </w:trPr>
        <w:tc>
          <w:tcPr>
            <w:tcW w:w="1800" w:type="dxa"/>
            <w:vAlign w:val="bottom"/>
          </w:tcPr>
          <w:p w14:paraId="232E8830" w14:textId="77777777" w:rsidR="00233799" w:rsidRPr="00EE1E56" w:rsidRDefault="00233799" w:rsidP="00233799">
            <w:pPr>
              <w:rPr>
                <w:rFonts w:ascii="Times New Roman" w:hAnsi="Times New Roman" w:cs="Times New Roman"/>
                <w:i/>
                <w:sz w:val="24"/>
                <w:szCs w:val="24"/>
              </w:rPr>
            </w:pPr>
            <w:r w:rsidRPr="00EE1E56">
              <w:rPr>
                <w:rFonts w:ascii="Times New Roman" w:eastAsia="Times New Roman" w:hAnsi="Times New Roman" w:cs="Times New Roman"/>
                <w:i/>
                <w:iCs/>
                <w:color w:val="000000"/>
                <w:sz w:val="24"/>
                <w:szCs w:val="24"/>
                <w:lang w:eastAsia="pt-BR"/>
              </w:rPr>
              <w:t>Chinchilla lanigera</w:t>
            </w:r>
          </w:p>
        </w:tc>
        <w:tc>
          <w:tcPr>
            <w:tcW w:w="1981" w:type="dxa"/>
            <w:vAlign w:val="center"/>
          </w:tcPr>
          <w:p w14:paraId="4B2B633E"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5669.</w:t>
            </w:r>
            <w:r w:rsidRPr="00EE1E56">
              <w:rPr>
                <w:rFonts w:ascii="Times New Roman" w:eastAsia="Times New Roman" w:hAnsi="Times New Roman" w:cs="Times New Roman"/>
                <w:color w:val="000000"/>
                <w:sz w:val="24"/>
                <w:szCs w:val="24"/>
                <w:lang w:eastAsia="pt-BR"/>
              </w:rPr>
              <w:t>75</w:t>
            </w:r>
          </w:p>
        </w:tc>
        <w:tc>
          <w:tcPr>
            <w:tcW w:w="1245" w:type="dxa"/>
            <w:vAlign w:val="center"/>
          </w:tcPr>
          <w:p w14:paraId="5A8B1824" w14:textId="77777777" w:rsidR="00233799" w:rsidRPr="00EE1E56" w:rsidRDefault="00233799" w:rsidP="00233799">
            <w:pPr>
              <w:jc w:val="center"/>
              <w:rPr>
                <w:rFonts w:ascii="Times New Roman" w:hAnsi="Times New Roman" w:cs="Times New Roman"/>
                <w:sz w:val="24"/>
                <w:szCs w:val="24"/>
                <w:vertAlign w:val="superscript"/>
              </w:rPr>
            </w:pPr>
            <w:r>
              <w:rPr>
                <w:rFonts w:ascii="Times New Roman" w:eastAsia="Times New Roman" w:hAnsi="Times New Roman" w:cs="Times New Roman"/>
                <w:color w:val="000000"/>
                <w:sz w:val="24"/>
                <w:szCs w:val="24"/>
                <w:lang w:eastAsia="pt-BR"/>
              </w:rPr>
              <w:t>5.</w:t>
            </w:r>
            <w:r w:rsidRPr="00EE1E56">
              <w:rPr>
                <w:rFonts w:ascii="Times New Roman" w:eastAsia="Times New Roman" w:hAnsi="Times New Roman" w:cs="Times New Roman"/>
                <w:color w:val="000000"/>
                <w:sz w:val="24"/>
                <w:szCs w:val="24"/>
                <w:lang w:eastAsia="pt-BR"/>
              </w:rPr>
              <w:t>40</w:t>
            </w:r>
          </w:p>
        </w:tc>
        <w:tc>
          <w:tcPr>
            <w:tcW w:w="1111" w:type="dxa"/>
            <w:vAlign w:val="center"/>
          </w:tcPr>
          <w:p w14:paraId="2529F605" w14:textId="77777777" w:rsidR="00233799" w:rsidRPr="00EE1E56" w:rsidRDefault="00233799" w:rsidP="00233799">
            <w:pPr>
              <w:jc w:val="center"/>
              <w:rPr>
                <w:rFonts w:ascii="Times New Roman" w:hAnsi="Times New Roman" w:cs="Times New Roman"/>
                <w:sz w:val="24"/>
                <w:szCs w:val="24"/>
                <w:vertAlign w:val="superscript"/>
              </w:rPr>
            </w:pPr>
            <w:r w:rsidRPr="00EE1E56">
              <w:rPr>
                <w:rFonts w:ascii="Times New Roman" w:eastAsia="Times New Roman" w:hAnsi="Times New Roman" w:cs="Times New Roman"/>
                <w:color w:val="000000"/>
                <w:sz w:val="24"/>
                <w:szCs w:val="24"/>
                <w:lang w:eastAsia="pt-BR"/>
              </w:rPr>
              <w:t>612</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Spotorno","given":"A.E","non-dropping-particle":"","parse-names":false,"suffix":""},{"dropping-particle":"","family":"Zuleta","given":"C.A","non-dropping-particle":"","parse-names":false,"suffix":""},{"dropping-particle":"","family":"Valladares","given":"J.P","non-dropping-particle":"","parse-names":false,"suffix":""},{"dropping-particle":"","family":"Deane","given":"A.L","non-dropping-particle":"","parse-names":false,"suffix":""},{"dropping-particle":"","family":"Jiménez","given":"J.E","non-dropping-particle":"","parse-names":false,"suffix":""}],"container-title":"Mammalian species","id":"ITEM-1","issued":{"date-parts":[["2004"]]},"page":"1-9","title":"&lt;i&gt;Chinchilla laniger&lt;/i&gt;","type":"article-journal","volume":"758"},"uris":["http://www.mendeley.com/documents/?uuid=cef9feb9-1584-4c45-9063-df5b136d96ff"]}],"mendeley":{"formattedCitation":"[25]","plainTextFormattedCitation":"[25]","previouslyFormattedCitation":"[25]"},"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AB62B5">
              <w:rPr>
                <w:rFonts w:ascii="Times New Roman" w:eastAsia="Times New Roman" w:hAnsi="Times New Roman" w:cs="Times New Roman"/>
                <w:noProof/>
                <w:color w:val="000000"/>
                <w:sz w:val="24"/>
                <w:szCs w:val="24"/>
                <w:lang w:eastAsia="pt-BR"/>
              </w:rPr>
              <w:t>[25]</w:t>
            </w:r>
            <w:r>
              <w:rPr>
                <w:rFonts w:ascii="Times New Roman" w:eastAsia="Times New Roman" w:hAnsi="Times New Roman" w:cs="Times New Roman"/>
                <w:color w:val="000000"/>
                <w:sz w:val="24"/>
                <w:szCs w:val="24"/>
                <w:lang w:eastAsia="pt-BR"/>
              </w:rPr>
              <w:fldChar w:fldCharType="end"/>
            </w:r>
          </w:p>
        </w:tc>
        <w:tc>
          <w:tcPr>
            <w:tcW w:w="963" w:type="dxa"/>
            <w:vAlign w:val="bottom"/>
          </w:tcPr>
          <w:p w14:paraId="55CFE898"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61</w:t>
            </w:r>
          </w:p>
        </w:tc>
        <w:tc>
          <w:tcPr>
            <w:tcW w:w="1310" w:type="dxa"/>
            <w:vAlign w:val="bottom"/>
          </w:tcPr>
          <w:p w14:paraId="241AF3B3"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85</w:t>
            </w:r>
          </w:p>
        </w:tc>
        <w:tc>
          <w:tcPr>
            <w:tcW w:w="1254" w:type="dxa"/>
            <w:vAlign w:val="center"/>
          </w:tcPr>
          <w:p w14:paraId="3903E3C2"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88</w:t>
            </w:r>
          </w:p>
        </w:tc>
      </w:tr>
      <w:tr w:rsidR="00233799" w:rsidRPr="00EE1E56" w14:paraId="1295CE11" w14:textId="77777777" w:rsidTr="00233799">
        <w:trPr>
          <w:trHeight w:val="713"/>
          <w:jc w:val="center"/>
        </w:trPr>
        <w:tc>
          <w:tcPr>
            <w:tcW w:w="1800" w:type="dxa"/>
            <w:vAlign w:val="bottom"/>
          </w:tcPr>
          <w:p w14:paraId="3078FDB0" w14:textId="77777777" w:rsidR="00233799" w:rsidRPr="00EE1E56" w:rsidRDefault="00233799" w:rsidP="00233799">
            <w:pPr>
              <w:rPr>
                <w:rFonts w:ascii="Times New Roman" w:hAnsi="Times New Roman" w:cs="Times New Roman"/>
                <w:i/>
                <w:sz w:val="24"/>
                <w:szCs w:val="24"/>
              </w:rPr>
            </w:pPr>
            <w:r w:rsidRPr="00EE1E56">
              <w:rPr>
                <w:rFonts w:ascii="Times New Roman" w:eastAsia="Times New Roman" w:hAnsi="Times New Roman" w:cs="Times New Roman"/>
                <w:i/>
                <w:iCs/>
                <w:color w:val="000000"/>
                <w:sz w:val="24"/>
                <w:szCs w:val="24"/>
                <w:lang w:eastAsia="pt-BR"/>
              </w:rPr>
              <w:t>Dinomys branickii</w:t>
            </w:r>
          </w:p>
        </w:tc>
        <w:tc>
          <w:tcPr>
            <w:tcW w:w="1981" w:type="dxa"/>
            <w:vAlign w:val="center"/>
          </w:tcPr>
          <w:p w14:paraId="2CA91358" w14:textId="77777777" w:rsidR="00233799" w:rsidRPr="00EE1E56" w:rsidRDefault="00233799" w:rsidP="00233799">
            <w:pPr>
              <w:jc w:val="center"/>
              <w:rPr>
                <w:rFonts w:ascii="Times New Roman" w:hAnsi="Times New Roman" w:cs="Times New Roman"/>
                <w:sz w:val="24"/>
                <w:szCs w:val="24"/>
              </w:rPr>
            </w:pPr>
            <w:r w:rsidRPr="00EE1E56">
              <w:rPr>
                <w:rFonts w:ascii="Times New Roman" w:eastAsia="Times New Roman" w:hAnsi="Times New Roman" w:cs="Times New Roman"/>
                <w:color w:val="000000"/>
                <w:sz w:val="24"/>
                <w:szCs w:val="24"/>
                <w:lang w:eastAsia="pt-BR"/>
              </w:rPr>
              <w:t>43502</w:t>
            </w:r>
            <w:r>
              <w:rPr>
                <w:rFonts w:ascii="Times New Roman" w:eastAsia="Times New Roman" w:hAnsi="Times New Roman" w:cs="Times New Roman"/>
                <w:color w:val="000000"/>
                <w:sz w:val="24"/>
                <w:szCs w:val="24"/>
                <w:lang w:eastAsia="pt-BR"/>
              </w:rPr>
              <w:t>.</w:t>
            </w:r>
            <w:r w:rsidRPr="00EE1E56">
              <w:rPr>
                <w:rFonts w:ascii="Times New Roman" w:eastAsia="Times New Roman" w:hAnsi="Times New Roman" w:cs="Times New Roman"/>
                <w:color w:val="000000"/>
                <w:sz w:val="24"/>
                <w:szCs w:val="24"/>
                <w:lang w:eastAsia="pt-BR"/>
              </w:rPr>
              <w:t>22</w:t>
            </w:r>
          </w:p>
        </w:tc>
        <w:tc>
          <w:tcPr>
            <w:tcW w:w="1245" w:type="dxa"/>
            <w:vAlign w:val="center"/>
          </w:tcPr>
          <w:p w14:paraId="6D57D89A" w14:textId="77777777" w:rsidR="00233799" w:rsidRPr="00EE1E56" w:rsidRDefault="00233799" w:rsidP="00233799">
            <w:pPr>
              <w:jc w:val="center"/>
              <w:rPr>
                <w:rFonts w:ascii="Times New Roman" w:hAnsi="Times New Roman" w:cs="Times New Roman"/>
                <w:sz w:val="24"/>
                <w:szCs w:val="24"/>
                <w:vertAlign w:val="superscript"/>
              </w:rPr>
            </w:pPr>
            <w:r w:rsidRPr="00EE1E56">
              <w:rPr>
                <w:rFonts w:ascii="Times New Roman" w:eastAsia="Times New Roman" w:hAnsi="Times New Roman" w:cs="Times New Roman"/>
                <w:color w:val="000000"/>
                <w:sz w:val="24"/>
                <w:szCs w:val="24"/>
                <w:lang w:eastAsia="pt-BR"/>
              </w:rPr>
              <w:t>4</w:t>
            </w:r>
            <w:r>
              <w:rPr>
                <w:rFonts w:ascii="Times New Roman" w:eastAsia="Times New Roman" w:hAnsi="Times New Roman" w:cs="Times New Roman"/>
                <w:color w:val="000000"/>
                <w:sz w:val="24"/>
                <w:szCs w:val="24"/>
                <w:lang w:eastAsia="pt-BR"/>
              </w:rPr>
              <w:t>1.</w:t>
            </w:r>
            <w:r w:rsidRPr="00EE1E56">
              <w:rPr>
                <w:rFonts w:ascii="Times New Roman" w:eastAsia="Times New Roman" w:hAnsi="Times New Roman" w:cs="Times New Roman"/>
                <w:color w:val="000000"/>
                <w:sz w:val="24"/>
                <w:szCs w:val="24"/>
                <w:lang w:eastAsia="pt-BR"/>
              </w:rPr>
              <w:t>43</w:t>
            </w:r>
          </w:p>
        </w:tc>
        <w:tc>
          <w:tcPr>
            <w:tcW w:w="1111" w:type="dxa"/>
            <w:vAlign w:val="center"/>
          </w:tcPr>
          <w:p w14:paraId="5E1D90A4" w14:textId="77777777" w:rsidR="00233799" w:rsidRPr="00EE1E56" w:rsidRDefault="00233799" w:rsidP="00233799">
            <w:pPr>
              <w:jc w:val="center"/>
              <w:rPr>
                <w:rFonts w:ascii="Times New Roman" w:hAnsi="Times New Roman" w:cs="Times New Roman"/>
                <w:sz w:val="24"/>
                <w:szCs w:val="24"/>
                <w:vertAlign w:val="superscript"/>
              </w:rPr>
            </w:pPr>
            <w:r w:rsidRPr="00EE1E56">
              <w:rPr>
                <w:rFonts w:ascii="Times New Roman" w:eastAsia="Times New Roman" w:hAnsi="Times New Roman" w:cs="Times New Roman"/>
                <w:color w:val="000000"/>
                <w:sz w:val="24"/>
                <w:szCs w:val="24"/>
                <w:lang w:eastAsia="pt-BR"/>
              </w:rPr>
              <w:t>15000</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{"citationItems":[{"id":"ITEM-1","itemData":{"author":[{"dropping-particle":"","family":"Patton","given":"J.L","non-dropping-particle":"","parse-names":false,"suffix":""}],"chapter-number":"Rodents","container-title":"Mammals of South America","editor":[{"dropping-particle":"","family":"Patton","given":"J.L","non-dropping-particle":"","parse-names":false,"suffix":""},{"dropping-particle":"","family":"Pardiñas","given":"G.D","non-dropping-particle":"","parse-names":false,"suffix":""},{"dropping-particle":"","family":"D’Elía","given":"U.F.J","non-dropping-particle":"","parse-names":false,"suffix":""}],"id":"ITEM-1","issued":{"date-parts":[["2015"]]},"page":"784-786","publisher":"University of Chicago Press","publisher-place":"Chicago","title":"Genus Dinomys","type":"chapter"},"uris":["http://www.mendeley.com/documents/?uuid=7b652d07-1a9b-4daf-886d-b5fd8efd79a7"]}],"mendeley":{"formattedCitation":"[26]","plainTextFormattedCitation":"[26]","previouslyFormattedCitation":"[26]"},"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AB62B5">
              <w:rPr>
                <w:rFonts w:ascii="Times New Roman" w:eastAsia="Times New Roman" w:hAnsi="Times New Roman" w:cs="Times New Roman"/>
                <w:noProof/>
                <w:color w:val="000000"/>
                <w:sz w:val="24"/>
                <w:szCs w:val="24"/>
                <w:lang w:eastAsia="pt-BR"/>
              </w:rPr>
              <w:t>[26]</w:t>
            </w:r>
            <w:r>
              <w:rPr>
                <w:rFonts w:ascii="Times New Roman" w:eastAsia="Times New Roman" w:hAnsi="Times New Roman" w:cs="Times New Roman"/>
                <w:color w:val="000000"/>
                <w:sz w:val="24"/>
                <w:szCs w:val="24"/>
                <w:lang w:eastAsia="pt-BR"/>
              </w:rPr>
              <w:fldChar w:fldCharType="end"/>
            </w:r>
          </w:p>
        </w:tc>
        <w:tc>
          <w:tcPr>
            <w:tcW w:w="963" w:type="dxa"/>
            <w:vAlign w:val="bottom"/>
          </w:tcPr>
          <w:p w14:paraId="2F42D7CB"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55</w:t>
            </w:r>
          </w:p>
        </w:tc>
        <w:tc>
          <w:tcPr>
            <w:tcW w:w="1310" w:type="dxa"/>
            <w:vAlign w:val="bottom"/>
          </w:tcPr>
          <w:p w14:paraId="325D5605"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61</w:t>
            </w:r>
          </w:p>
        </w:tc>
        <w:tc>
          <w:tcPr>
            <w:tcW w:w="1254" w:type="dxa"/>
            <w:vAlign w:val="center"/>
          </w:tcPr>
          <w:p w14:paraId="41B9DE66"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87</w:t>
            </w:r>
          </w:p>
        </w:tc>
      </w:tr>
      <w:tr w:rsidR="00233799" w:rsidRPr="00EE1E56" w14:paraId="2366447F" w14:textId="77777777" w:rsidTr="00233799">
        <w:trPr>
          <w:trHeight w:val="710"/>
          <w:jc w:val="center"/>
        </w:trPr>
        <w:tc>
          <w:tcPr>
            <w:tcW w:w="1800" w:type="dxa"/>
            <w:vAlign w:val="bottom"/>
          </w:tcPr>
          <w:p w14:paraId="180F21F1" w14:textId="77777777" w:rsidR="00233799" w:rsidRPr="00EE1E56" w:rsidRDefault="00233799" w:rsidP="00233799">
            <w:pPr>
              <w:rPr>
                <w:rFonts w:ascii="Times New Roman" w:hAnsi="Times New Roman" w:cs="Times New Roman"/>
                <w:i/>
                <w:sz w:val="24"/>
                <w:szCs w:val="24"/>
              </w:rPr>
            </w:pPr>
            <w:r w:rsidRPr="00EE1E56">
              <w:rPr>
                <w:rFonts w:ascii="Times New Roman" w:eastAsia="Times New Roman" w:hAnsi="Times New Roman" w:cs="Times New Roman"/>
                <w:i/>
                <w:iCs/>
                <w:color w:val="000000"/>
                <w:sz w:val="24"/>
                <w:szCs w:val="24"/>
                <w:lang w:eastAsia="pt-BR"/>
              </w:rPr>
              <w:t>Lagostomus maximus</w:t>
            </w:r>
          </w:p>
        </w:tc>
        <w:tc>
          <w:tcPr>
            <w:tcW w:w="1981" w:type="dxa"/>
            <w:vAlign w:val="center"/>
          </w:tcPr>
          <w:p w14:paraId="1795E422"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17803.</w:t>
            </w:r>
            <w:r w:rsidRPr="00EE1E56">
              <w:rPr>
                <w:rFonts w:ascii="Times New Roman" w:eastAsia="Times New Roman" w:hAnsi="Times New Roman" w:cs="Times New Roman"/>
                <w:color w:val="000000"/>
                <w:sz w:val="24"/>
                <w:szCs w:val="24"/>
                <w:lang w:eastAsia="pt-BR"/>
              </w:rPr>
              <w:t>59</w:t>
            </w:r>
          </w:p>
        </w:tc>
        <w:tc>
          <w:tcPr>
            <w:tcW w:w="1245" w:type="dxa"/>
            <w:vAlign w:val="center"/>
          </w:tcPr>
          <w:p w14:paraId="6C5DAE10" w14:textId="77777777" w:rsidR="00233799" w:rsidRPr="00EE1E56" w:rsidRDefault="00233799" w:rsidP="00233799">
            <w:pPr>
              <w:jc w:val="center"/>
              <w:rPr>
                <w:rFonts w:ascii="Times New Roman" w:hAnsi="Times New Roman" w:cs="Times New Roman"/>
                <w:sz w:val="24"/>
                <w:szCs w:val="24"/>
                <w:vertAlign w:val="superscript"/>
              </w:rPr>
            </w:pPr>
            <w:r>
              <w:rPr>
                <w:rFonts w:ascii="Times New Roman" w:eastAsia="Times New Roman" w:hAnsi="Times New Roman" w:cs="Times New Roman"/>
                <w:color w:val="000000"/>
                <w:sz w:val="24"/>
                <w:szCs w:val="24"/>
                <w:lang w:eastAsia="pt-BR"/>
              </w:rPr>
              <w:t>16.</w:t>
            </w:r>
            <w:r w:rsidRPr="00EE1E56">
              <w:rPr>
                <w:rFonts w:ascii="Times New Roman" w:eastAsia="Times New Roman" w:hAnsi="Times New Roman" w:cs="Times New Roman"/>
                <w:color w:val="000000"/>
                <w:sz w:val="24"/>
                <w:szCs w:val="24"/>
                <w:lang w:eastAsia="pt-BR"/>
              </w:rPr>
              <w:t>96</w:t>
            </w:r>
          </w:p>
        </w:tc>
        <w:tc>
          <w:tcPr>
            <w:tcW w:w="1111" w:type="dxa"/>
            <w:vAlign w:val="center"/>
          </w:tcPr>
          <w:p w14:paraId="60EB811D" w14:textId="77777777" w:rsidR="00233799" w:rsidRPr="00EE1E56" w:rsidRDefault="00233799" w:rsidP="00233799">
            <w:pPr>
              <w:jc w:val="center"/>
              <w:rPr>
                <w:rFonts w:ascii="Times New Roman" w:hAnsi="Times New Roman" w:cs="Times New Roman"/>
                <w:sz w:val="24"/>
                <w:szCs w:val="24"/>
              </w:rPr>
            </w:pPr>
            <w:r w:rsidRPr="00EE1E56">
              <w:rPr>
                <w:rFonts w:ascii="Times New Roman" w:eastAsia="Times New Roman" w:hAnsi="Times New Roman" w:cs="Times New Roman"/>
                <w:color w:val="000000"/>
                <w:sz w:val="24"/>
                <w:szCs w:val="24"/>
                <w:lang w:eastAsia="pt-BR"/>
              </w:rPr>
              <w:t>6150</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Jackson","given":"J.E","non-dropping-particle":"","parse-names":false,"suffix":""},{"dropping-particle":"","family":"Branch","given":"L.C","non-dropping-particle":"","parse-names":false,"suffix":""},{"dropping-particle":"","family":"Vilarreal","given":"D","non-dropping-particle":"","parse-names":false,"suffix":""}],"container-title":"Mammalian Species","id":"ITEM-1","issued":{"date-parts":[["1996"]]},"page":"1-6","title":"&lt;i&gt;Lagostomus maximus&lt;/i&gt;","type":"article-journal","volume":"543"},"uris":["http://www.mendeley.com/documents/?uuid=62ab94e4-de90-4d34-a2ca-a43957190420"]}],"mendeley":{"formattedCitation":"[27]","plainTextFormattedCitation":"[27]","previouslyFormattedCitation":"[27]"},"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AB62B5">
              <w:rPr>
                <w:rFonts w:ascii="Times New Roman" w:eastAsia="Times New Roman" w:hAnsi="Times New Roman" w:cs="Times New Roman"/>
                <w:noProof/>
                <w:color w:val="000000"/>
                <w:sz w:val="24"/>
                <w:szCs w:val="24"/>
                <w:lang w:eastAsia="pt-BR"/>
              </w:rPr>
              <w:t>[27]</w:t>
            </w:r>
            <w:r>
              <w:rPr>
                <w:rFonts w:ascii="Times New Roman" w:eastAsia="Times New Roman" w:hAnsi="Times New Roman" w:cs="Times New Roman"/>
                <w:color w:val="000000"/>
                <w:sz w:val="24"/>
                <w:szCs w:val="24"/>
                <w:lang w:eastAsia="pt-BR"/>
              </w:rPr>
              <w:fldChar w:fldCharType="end"/>
            </w:r>
          </w:p>
        </w:tc>
        <w:tc>
          <w:tcPr>
            <w:tcW w:w="963" w:type="dxa"/>
            <w:vAlign w:val="bottom"/>
          </w:tcPr>
          <w:p w14:paraId="45C5258E"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41</w:t>
            </w:r>
          </w:p>
        </w:tc>
        <w:tc>
          <w:tcPr>
            <w:tcW w:w="1310" w:type="dxa"/>
            <w:vAlign w:val="bottom"/>
          </w:tcPr>
          <w:p w14:paraId="373E8144"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48</w:t>
            </w:r>
          </w:p>
        </w:tc>
        <w:tc>
          <w:tcPr>
            <w:tcW w:w="1254" w:type="dxa"/>
            <w:vAlign w:val="center"/>
          </w:tcPr>
          <w:p w14:paraId="73F1EEE2"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63</w:t>
            </w:r>
          </w:p>
        </w:tc>
      </w:tr>
      <w:tr w:rsidR="00233799" w:rsidRPr="00EE1E56" w14:paraId="35143223" w14:textId="77777777" w:rsidTr="00233799">
        <w:trPr>
          <w:trHeight w:val="673"/>
          <w:jc w:val="center"/>
        </w:trPr>
        <w:tc>
          <w:tcPr>
            <w:tcW w:w="1800" w:type="dxa"/>
            <w:vAlign w:val="bottom"/>
          </w:tcPr>
          <w:p w14:paraId="255E814C" w14:textId="77777777" w:rsidR="00233799" w:rsidRPr="00EE1E56" w:rsidRDefault="00233799" w:rsidP="00233799">
            <w:pPr>
              <w:rPr>
                <w:rFonts w:ascii="Times New Roman" w:hAnsi="Times New Roman" w:cs="Times New Roman"/>
                <w:sz w:val="24"/>
                <w:szCs w:val="24"/>
              </w:rPr>
            </w:pPr>
            <w:r w:rsidRPr="00EE1E56">
              <w:rPr>
                <w:rFonts w:ascii="Times New Roman" w:eastAsia="Times New Roman" w:hAnsi="Times New Roman" w:cs="Times New Roman"/>
                <w:i/>
                <w:iCs/>
                <w:color w:val="000000"/>
                <w:sz w:val="24"/>
                <w:szCs w:val="24"/>
                <w:lang w:eastAsia="pt-BR"/>
              </w:rPr>
              <w:t>Hydrochaerus hydrochaeris</w:t>
            </w:r>
          </w:p>
        </w:tc>
        <w:tc>
          <w:tcPr>
            <w:tcW w:w="1981" w:type="dxa"/>
            <w:vAlign w:val="center"/>
          </w:tcPr>
          <w:p w14:paraId="35930D30"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94746.</w:t>
            </w:r>
            <w:r w:rsidRPr="00EE1E56">
              <w:rPr>
                <w:rFonts w:ascii="Times New Roman" w:eastAsia="Times New Roman" w:hAnsi="Times New Roman" w:cs="Times New Roman"/>
                <w:color w:val="000000"/>
                <w:sz w:val="24"/>
                <w:szCs w:val="24"/>
                <w:lang w:eastAsia="pt-BR"/>
              </w:rPr>
              <w:t>94</w:t>
            </w:r>
          </w:p>
        </w:tc>
        <w:tc>
          <w:tcPr>
            <w:tcW w:w="1245" w:type="dxa"/>
            <w:vAlign w:val="center"/>
          </w:tcPr>
          <w:p w14:paraId="656DB657" w14:textId="77777777" w:rsidR="00233799" w:rsidRPr="00EE1E56" w:rsidRDefault="00233799" w:rsidP="00233799">
            <w:pPr>
              <w:jc w:val="center"/>
              <w:rPr>
                <w:rFonts w:ascii="Times New Roman" w:hAnsi="Times New Roman" w:cs="Times New Roman"/>
                <w:sz w:val="24"/>
                <w:szCs w:val="24"/>
                <w:vertAlign w:val="superscript"/>
              </w:rPr>
            </w:pPr>
            <w:r w:rsidRPr="00EE1E56">
              <w:rPr>
                <w:rFonts w:ascii="Times New Roman" w:eastAsia="Times New Roman" w:hAnsi="Times New Roman" w:cs="Times New Roman"/>
                <w:color w:val="000000"/>
                <w:sz w:val="24"/>
                <w:szCs w:val="24"/>
                <w:lang w:eastAsia="pt-BR"/>
              </w:rPr>
              <w:t>90</w:t>
            </w:r>
            <w:r>
              <w:rPr>
                <w:rFonts w:ascii="Times New Roman" w:eastAsia="Times New Roman" w:hAnsi="Times New Roman" w:cs="Times New Roman"/>
                <w:color w:val="000000"/>
                <w:sz w:val="24"/>
                <w:szCs w:val="24"/>
                <w:lang w:eastAsia="pt-BR"/>
              </w:rPr>
              <w:t>.</w:t>
            </w:r>
            <w:r w:rsidRPr="00EE1E56">
              <w:rPr>
                <w:rFonts w:ascii="Times New Roman" w:eastAsia="Times New Roman" w:hAnsi="Times New Roman" w:cs="Times New Roman"/>
                <w:color w:val="000000"/>
                <w:sz w:val="24"/>
                <w:szCs w:val="24"/>
                <w:lang w:eastAsia="pt-BR"/>
              </w:rPr>
              <w:t>24</w:t>
            </w:r>
          </w:p>
        </w:tc>
        <w:tc>
          <w:tcPr>
            <w:tcW w:w="1111" w:type="dxa"/>
            <w:vAlign w:val="center"/>
          </w:tcPr>
          <w:p w14:paraId="3CF90185" w14:textId="77777777" w:rsidR="00233799" w:rsidRPr="00EE1E56" w:rsidRDefault="00233799" w:rsidP="00233799">
            <w:pPr>
              <w:jc w:val="center"/>
              <w:rPr>
                <w:rFonts w:ascii="Times New Roman" w:hAnsi="Times New Roman" w:cs="Times New Roman"/>
                <w:sz w:val="24"/>
                <w:szCs w:val="24"/>
              </w:rPr>
            </w:pPr>
            <w:r w:rsidRPr="00EE1E56">
              <w:rPr>
                <w:rFonts w:ascii="Times New Roman" w:eastAsia="Times New Roman" w:hAnsi="Times New Roman" w:cs="Times New Roman"/>
                <w:color w:val="000000"/>
                <w:sz w:val="24"/>
                <w:szCs w:val="24"/>
                <w:lang w:eastAsia="pt-BR"/>
              </w:rPr>
              <w:t>69950</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Mones","given":"A","non-dropping-particle":"","parse-names":false,"suffix":""},{"dropping-particle":"","family":"Ojasti","given":"J","non-dropping-particle":"","parse-names":false,"suffix":""}],"container-title":"Mammalian Species","id":"ITEM-1","issued":{"date-parts":[["1986"]]},"page":"1-7","title":"&lt;i&gt; Hydrochoerus hydrochaeris &lt;/i&gt;","type":"article-journal","volume":"246"},"uris":["http://www.mendeley.com/documents/?uuid=d46366ba-c051-4d69-8276-1464c5c3e076"]}],"mendeley":{"formattedCitation":"[28]","plainTextFormattedCitation":"[28]","previouslyFormattedCitation":"[28]"},"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156A01">
              <w:rPr>
                <w:rFonts w:ascii="Times New Roman" w:eastAsia="Times New Roman" w:hAnsi="Times New Roman" w:cs="Times New Roman"/>
                <w:noProof/>
                <w:color w:val="000000"/>
                <w:sz w:val="24"/>
                <w:szCs w:val="24"/>
                <w:lang w:eastAsia="pt-BR"/>
              </w:rPr>
              <w:t>[28]</w:t>
            </w:r>
            <w:r>
              <w:rPr>
                <w:rFonts w:ascii="Times New Roman" w:eastAsia="Times New Roman" w:hAnsi="Times New Roman" w:cs="Times New Roman"/>
                <w:color w:val="000000"/>
                <w:sz w:val="24"/>
                <w:szCs w:val="24"/>
                <w:lang w:eastAsia="pt-BR"/>
              </w:rPr>
              <w:fldChar w:fldCharType="end"/>
            </w:r>
          </w:p>
        </w:tc>
        <w:tc>
          <w:tcPr>
            <w:tcW w:w="963" w:type="dxa"/>
            <w:vAlign w:val="bottom"/>
          </w:tcPr>
          <w:p w14:paraId="37BC23F5"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43</w:t>
            </w:r>
          </w:p>
        </w:tc>
        <w:tc>
          <w:tcPr>
            <w:tcW w:w="1310" w:type="dxa"/>
            <w:vAlign w:val="bottom"/>
          </w:tcPr>
          <w:p w14:paraId="47BC4346"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42</w:t>
            </w:r>
          </w:p>
        </w:tc>
        <w:tc>
          <w:tcPr>
            <w:tcW w:w="1254" w:type="dxa"/>
            <w:vAlign w:val="center"/>
          </w:tcPr>
          <w:p w14:paraId="1C6DA308"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70</w:t>
            </w:r>
          </w:p>
        </w:tc>
      </w:tr>
      <w:tr w:rsidR="00233799" w:rsidRPr="00EE1E56" w14:paraId="3A1854CC" w14:textId="77777777" w:rsidTr="00233799">
        <w:trPr>
          <w:trHeight w:val="332"/>
          <w:jc w:val="center"/>
        </w:trPr>
        <w:tc>
          <w:tcPr>
            <w:tcW w:w="1800" w:type="dxa"/>
            <w:vAlign w:val="bottom"/>
          </w:tcPr>
          <w:p w14:paraId="62D44673" w14:textId="77777777" w:rsidR="00233799" w:rsidRPr="00EE1E56" w:rsidRDefault="00233799" w:rsidP="00233799">
            <w:pPr>
              <w:rPr>
                <w:rFonts w:ascii="Times New Roman" w:hAnsi="Times New Roman" w:cs="Times New Roman"/>
                <w:i/>
                <w:sz w:val="24"/>
                <w:szCs w:val="24"/>
              </w:rPr>
            </w:pPr>
            <w:r w:rsidRPr="00EE1E56">
              <w:rPr>
                <w:rFonts w:ascii="Times New Roman" w:eastAsia="Times New Roman" w:hAnsi="Times New Roman" w:cs="Times New Roman"/>
                <w:i/>
                <w:iCs/>
                <w:color w:val="000000"/>
                <w:sz w:val="24"/>
                <w:szCs w:val="24"/>
                <w:lang w:eastAsia="pt-BR"/>
              </w:rPr>
              <w:t>Cavia porcelus</w:t>
            </w:r>
          </w:p>
        </w:tc>
        <w:tc>
          <w:tcPr>
            <w:tcW w:w="1981" w:type="dxa"/>
            <w:vAlign w:val="center"/>
          </w:tcPr>
          <w:p w14:paraId="049F8C89"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4532.</w:t>
            </w:r>
            <w:r w:rsidRPr="00EE1E56">
              <w:rPr>
                <w:rFonts w:ascii="Times New Roman" w:eastAsia="Times New Roman" w:hAnsi="Times New Roman" w:cs="Times New Roman"/>
                <w:color w:val="000000"/>
                <w:sz w:val="24"/>
                <w:szCs w:val="24"/>
                <w:lang w:eastAsia="pt-BR"/>
              </w:rPr>
              <w:t>05</w:t>
            </w:r>
          </w:p>
        </w:tc>
        <w:tc>
          <w:tcPr>
            <w:tcW w:w="1245" w:type="dxa"/>
            <w:vAlign w:val="center"/>
          </w:tcPr>
          <w:p w14:paraId="77DF26AD" w14:textId="77777777" w:rsidR="00233799" w:rsidRPr="00EE1E56" w:rsidRDefault="00233799" w:rsidP="00233799">
            <w:pPr>
              <w:jc w:val="center"/>
              <w:rPr>
                <w:rFonts w:ascii="Times New Roman" w:hAnsi="Times New Roman" w:cs="Times New Roman"/>
                <w:sz w:val="24"/>
                <w:szCs w:val="24"/>
                <w:vertAlign w:val="superscript"/>
              </w:rPr>
            </w:pPr>
            <w:r>
              <w:rPr>
                <w:rFonts w:ascii="Times New Roman" w:eastAsia="Times New Roman" w:hAnsi="Times New Roman" w:cs="Times New Roman"/>
                <w:color w:val="000000"/>
                <w:sz w:val="24"/>
                <w:szCs w:val="24"/>
                <w:lang w:eastAsia="pt-BR"/>
              </w:rPr>
              <w:t>4.</w:t>
            </w:r>
            <w:r w:rsidRPr="00EE1E56">
              <w:rPr>
                <w:rFonts w:ascii="Times New Roman" w:eastAsia="Times New Roman" w:hAnsi="Times New Roman" w:cs="Times New Roman"/>
                <w:color w:val="000000"/>
                <w:sz w:val="24"/>
                <w:szCs w:val="24"/>
                <w:lang w:eastAsia="pt-BR"/>
              </w:rPr>
              <w:t>32</w:t>
            </w:r>
          </w:p>
        </w:tc>
        <w:tc>
          <w:tcPr>
            <w:tcW w:w="1111" w:type="dxa"/>
            <w:vAlign w:val="center"/>
          </w:tcPr>
          <w:p w14:paraId="46DBC2EB" w14:textId="77777777" w:rsidR="00233799" w:rsidRPr="00EE1E56" w:rsidRDefault="00233799" w:rsidP="00233799">
            <w:pPr>
              <w:jc w:val="center"/>
              <w:rPr>
                <w:rFonts w:ascii="Times New Roman" w:hAnsi="Times New Roman" w:cs="Times New Roman"/>
                <w:sz w:val="24"/>
                <w:szCs w:val="24"/>
                <w:vertAlign w:val="superscript"/>
              </w:rPr>
            </w:pPr>
            <w:r w:rsidRPr="00EE1E56">
              <w:rPr>
                <w:rFonts w:ascii="Times New Roman" w:eastAsia="Times New Roman" w:hAnsi="Times New Roman" w:cs="Times New Roman"/>
                <w:color w:val="000000"/>
                <w:sz w:val="24"/>
                <w:szCs w:val="24"/>
                <w:lang w:eastAsia="pt-BR"/>
              </w:rPr>
              <w:t>637</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{"citationItems":[{"id":"ITEM-1","itemData":{"author":[{"dropping-particle":"","family":"Eisenberg","given":"J.F","non-dropping-particle":"","parse-names":false,"suffix":""}],"id":"ITEM-1","issued":{"date-parts":[["1981"]]},"publisher":"University of Chicago Press","publisher-place":"Chicago","title":"The Mammalian Radiations: An Analysis of Trends in Evolution, Adaptation, and Behavior","type":"book"},"uris":["http://www.mendeley.com/documents/?uuid=ad55e28b-89f2-4759-b52a-b8bc161ce857"]}],"mendeley":{"formattedCitation":"[4]","plainTextFormattedCitation":"[4]","previouslyFormattedCitation":"[4]"},"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156A01">
              <w:rPr>
                <w:rFonts w:ascii="Times New Roman" w:eastAsia="Times New Roman" w:hAnsi="Times New Roman" w:cs="Times New Roman"/>
                <w:noProof/>
                <w:color w:val="000000"/>
                <w:sz w:val="24"/>
                <w:szCs w:val="24"/>
                <w:lang w:eastAsia="pt-BR"/>
              </w:rPr>
              <w:t>[4]</w:t>
            </w:r>
            <w:r>
              <w:rPr>
                <w:rFonts w:ascii="Times New Roman" w:eastAsia="Times New Roman" w:hAnsi="Times New Roman" w:cs="Times New Roman"/>
                <w:color w:val="000000"/>
                <w:sz w:val="24"/>
                <w:szCs w:val="24"/>
                <w:lang w:eastAsia="pt-BR"/>
              </w:rPr>
              <w:fldChar w:fldCharType="end"/>
            </w:r>
          </w:p>
        </w:tc>
        <w:tc>
          <w:tcPr>
            <w:tcW w:w="963" w:type="dxa"/>
            <w:vAlign w:val="bottom"/>
          </w:tcPr>
          <w:p w14:paraId="77D185D0"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48</w:t>
            </w:r>
          </w:p>
        </w:tc>
        <w:tc>
          <w:tcPr>
            <w:tcW w:w="1310" w:type="dxa"/>
            <w:vAlign w:val="bottom"/>
          </w:tcPr>
          <w:p w14:paraId="3C07719A"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66</w:t>
            </w:r>
          </w:p>
        </w:tc>
        <w:tc>
          <w:tcPr>
            <w:tcW w:w="1254" w:type="dxa"/>
            <w:vAlign w:val="center"/>
          </w:tcPr>
          <w:p w14:paraId="049DF04C"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69</w:t>
            </w:r>
          </w:p>
        </w:tc>
      </w:tr>
      <w:tr w:rsidR="00233799" w:rsidRPr="00EE1E56" w14:paraId="44F0EEAB" w14:textId="77777777" w:rsidTr="00233799">
        <w:trPr>
          <w:trHeight w:val="483"/>
          <w:jc w:val="center"/>
        </w:trPr>
        <w:tc>
          <w:tcPr>
            <w:tcW w:w="1800" w:type="dxa"/>
            <w:vAlign w:val="bottom"/>
          </w:tcPr>
          <w:p w14:paraId="5279F0FF" w14:textId="77777777" w:rsidR="00233799" w:rsidRPr="00EE1E56" w:rsidRDefault="00233799" w:rsidP="00233799">
            <w:pPr>
              <w:rPr>
                <w:rFonts w:ascii="Times New Roman" w:hAnsi="Times New Roman" w:cs="Times New Roman"/>
                <w:i/>
                <w:sz w:val="24"/>
                <w:szCs w:val="24"/>
              </w:rPr>
            </w:pPr>
            <w:r w:rsidRPr="00EE1E56">
              <w:rPr>
                <w:rFonts w:ascii="Times New Roman" w:eastAsia="Times New Roman" w:hAnsi="Times New Roman" w:cs="Times New Roman"/>
                <w:i/>
                <w:iCs/>
                <w:color w:val="000000"/>
                <w:sz w:val="24"/>
                <w:szCs w:val="24"/>
                <w:lang w:eastAsia="pt-BR"/>
              </w:rPr>
              <w:t xml:space="preserve">Dasyprocta </w:t>
            </w:r>
            <w:r w:rsidRPr="00EE1E56">
              <w:rPr>
                <w:rFonts w:ascii="Times New Roman" w:eastAsia="Times New Roman" w:hAnsi="Times New Roman" w:cs="Times New Roman"/>
                <w:color w:val="000000"/>
                <w:sz w:val="24"/>
                <w:szCs w:val="24"/>
                <w:lang w:eastAsia="pt-BR"/>
              </w:rPr>
              <w:t>sp.</w:t>
            </w:r>
          </w:p>
        </w:tc>
        <w:tc>
          <w:tcPr>
            <w:tcW w:w="1981" w:type="dxa"/>
            <w:vAlign w:val="center"/>
          </w:tcPr>
          <w:p w14:paraId="2B1F4D24" w14:textId="77777777" w:rsidR="00233799" w:rsidRPr="00EE1E56" w:rsidRDefault="00233799" w:rsidP="00233799">
            <w:pPr>
              <w:jc w:val="center"/>
              <w:rPr>
                <w:rFonts w:ascii="Times New Roman" w:hAnsi="Times New Roman" w:cs="Times New Roman"/>
                <w:sz w:val="24"/>
                <w:szCs w:val="24"/>
              </w:rPr>
            </w:pPr>
            <w:r w:rsidRPr="00EE1E56">
              <w:rPr>
                <w:rFonts w:ascii="Times New Roman" w:eastAsia="Times New Roman" w:hAnsi="Times New Roman" w:cs="Times New Roman"/>
                <w:color w:val="000000"/>
                <w:sz w:val="24"/>
                <w:szCs w:val="24"/>
                <w:lang w:eastAsia="pt-BR"/>
              </w:rPr>
              <w:t>23980</w:t>
            </w:r>
            <w:r>
              <w:rPr>
                <w:rFonts w:ascii="Times New Roman" w:eastAsia="Times New Roman" w:hAnsi="Times New Roman" w:cs="Times New Roman"/>
                <w:color w:val="000000"/>
                <w:sz w:val="24"/>
                <w:szCs w:val="24"/>
                <w:lang w:eastAsia="pt-BR"/>
              </w:rPr>
              <w:t>.</w:t>
            </w:r>
            <w:r w:rsidRPr="00EE1E56">
              <w:rPr>
                <w:rFonts w:ascii="Times New Roman" w:eastAsia="Times New Roman" w:hAnsi="Times New Roman" w:cs="Times New Roman"/>
                <w:color w:val="000000"/>
                <w:sz w:val="24"/>
                <w:szCs w:val="24"/>
                <w:lang w:eastAsia="pt-BR"/>
              </w:rPr>
              <w:t>98</w:t>
            </w:r>
          </w:p>
        </w:tc>
        <w:tc>
          <w:tcPr>
            <w:tcW w:w="1245" w:type="dxa"/>
            <w:vAlign w:val="center"/>
          </w:tcPr>
          <w:p w14:paraId="6ADF2422" w14:textId="77777777" w:rsidR="00233799" w:rsidRPr="00EE1E56" w:rsidRDefault="00233799" w:rsidP="00233799">
            <w:pPr>
              <w:jc w:val="center"/>
              <w:rPr>
                <w:rFonts w:ascii="Times New Roman" w:hAnsi="Times New Roman" w:cs="Times New Roman"/>
                <w:sz w:val="24"/>
                <w:szCs w:val="24"/>
              </w:rPr>
            </w:pPr>
            <w:r w:rsidRPr="00EE1E56">
              <w:rPr>
                <w:rFonts w:ascii="Times New Roman" w:eastAsia="Times New Roman" w:hAnsi="Times New Roman" w:cs="Times New Roman"/>
                <w:color w:val="000000"/>
                <w:sz w:val="24"/>
                <w:szCs w:val="24"/>
                <w:lang w:eastAsia="pt-BR"/>
              </w:rPr>
              <w:t>2</w:t>
            </w:r>
            <w:r>
              <w:rPr>
                <w:rFonts w:ascii="Times New Roman" w:eastAsia="Times New Roman" w:hAnsi="Times New Roman" w:cs="Times New Roman"/>
                <w:color w:val="000000"/>
                <w:sz w:val="24"/>
                <w:szCs w:val="24"/>
                <w:lang w:eastAsia="pt-BR"/>
              </w:rPr>
              <w:t>2.</w:t>
            </w:r>
            <w:r w:rsidRPr="00EE1E56">
              <w:rPr>
                <w:rFonts w:ascii="Times New Roman" w:eastAsia="Times New Roman" w:hAnsi="Times New Roman" w:cs="Times New Roman"/>
                <w:color w:val="000000"/>
                <w:sz w:val="24"/>
                <w:szCs w:val="24"/>
                <w:lang w:eastAsia="pt-BR"/>
              </w:rPr>
              <w:t>84</w:t>
            </w:r>
          </w:p>
        </w:tc>
        <w:tc>
          <w:tcPr>
            <w:tcW w:w="1111" w:type="dxa"/>
            <w:vAlign w:val="center"/>
          </w:tcPr>
          <w:p w14:paraId="0D7A2630" w14:textId="77777777" w:rsidR="00233799" w:rsidRPr="00EE1E56" w:rsidRDefault="00233799" w:rsidP="00233799">
            <w:pPr>
              <w:jc w:val="center"/>
              <w:rPr>
                <w:rFonts w:ascii="Times New Roman" w:hAnsi="Times New Roman" w:cs="Times New Roman"/>
                <w:sz w:val="24"/>
                <w:szCs w:val="24"/>
              </w:rPr>
            </w:pPr>
            <w:r w:rsidRPr="00EE1E56">
              <w:rPr>
                <w:rFonts w:ascii="Times New Roman" w:eastAsia="Times New Roman" w:hAnsi="Times New Roman" w:cs="Times New Roman"/>
                <w:color w:val="000000"/>
                <w:sz w:val="24"/>
                <w:szCs w:val="24"/>
                <w:lang w:eastAsia="pt-BR"/>
              </w:rPr>
              <w:t>3700</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Emmons","given":"L.H","non-dropping-particle":"","parse-names":false,"suffix":""},{"dropping-particle":"","family":"Feer","given":"F","non-dropping-particle":"","parse-names":false,"suffix":""}],"edition":"2ª","id":"ITEM-1","issued":{"date-parts":[["1997"]]},"number-of-pages":"2167","publisher":"University of Chicago Press","publisher-place":"Chicago","title":"Neotropical rainforest mammals: a Field Guide","type":"book"},"uris":["http://www.mendeley.com/documents/?uuid=5d0c7f07-2215-4d28-9cae-d7376d126dda"]}],"mendeley":{"formattedCitation":"[29]","plainTextFormattedCitation":"[29]","previouslyFormattedCitation":"[29]"},"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156A01">
              <w:rPr>
                <w:rFonts w:ascii="Times New Roman" w:eastAsia="Times New Roman" w:hAnsi="Times New Roman" w:cs="Times New Roman"/>
                <w:noProof/>
                <w:color w:val="000000"/>
                <w:sz w:val="24"/>
                <w:szCs w:val="24"/>
                <w:lang w:eastAsia="pt-BR"/>
              </w:rPr>
              <w:t>[29]</w:t>
            </w:r>
            <w:r>
              <w:rPr>
                <w:rFonts w:ascii="Times New Roman" w:eastAsia="Times New Roman" w:hAnsi="Times New Roman" w:cs="Times New Roman"/>
                <w:color w:val="000000"/>
                <w:sz w:val="24"/>
                <w:szCs w:val="24"/>
                <w:lang w:eastAsia="pt-BR"/>
              </w:rPr>
              <w:fldChar w:fldCharType="end"/>
            </w:r>
          </w:p>
        </w:tc>
        <w:tc>
          <w:tcPr>
            <w:tcW w:w="963" w:type="dxa"/>
            <w:vAlign w:val="bottom"/>
          </w:tcPr>
          <w:p w14:paraId="2217C067"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77</w:t>
            </w:r>
          </w:p>
        </w:tc>
        <w:tc>
          <w:tcPr>
            <w:tcW w:w="1310" w:type="dxa"/>
            <w:vAlign w:val="bottom"/>
          </w:tcPr>
          <w:p w14:paraId="043CF568"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95</w:t>
            </w:r>
          </w:p>
        </w:tc>
        <w:tc>
          <w:tcPr>
            <w:tcW w:w="1254" w:type="dxa"/>
            <w:vAlign w:val="center"/>
          </w:tcPr>
          <w:p w14:paraId="319F3CEC"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1.</w:t>
            </w:r>
            <w:r w:rsidRPr="00EE1E56">
              <w:rPr>
                <w:rFonts w:ascii="Times New Roman" w:eastAsia="Times New Roman" w:hAnsi="Times New Roman" w:cs="Times New Roman"/>
                <w:color w:val="000000"/>
                <w:sz w:val="24"/>
                <w:szCs w:val="24"/>
                <w:lang w:eastAsia="pt-BR"/>
              </w:rPr>
              <w:t>17</w:t>
            </w:r>
          </w:p>
        </w:tc>
      </w:tr>
      <w:tr w:rsidR="00233799" w:rsidRPr="00EE1E56" w14:paraId="227E9A48" w14:textId="77777777" w:rsidTr="00233799">
        <w:trPr>
          <w:trHeight w:val="717"/>
          <w:jc w:val="center"/>
        </w:trPr>
        <w:tc>
          <w:tcPr>
            <w:tcW w:w="1800" w:type="dxa"/>
            <w:vAlign w:val="bottom"/>
          </w:tcPr>
          <w:p w14:paraId="6A00F427" w14:textId="77777777" w:rsidR="00233799" w:rsidRPr="00EE1E56" w:rsidRDefault="00233799" w:rsidP="00233799">
            <w:pPr>
              <w:rPr>
                <w:rFonts w:ascii="Times New Roman" w:hAnsi="Times New Roman" w:cs="Times New Roman"/>
                <w:i/>
                <w:sz w:val="24"/>
                <w:szCs w:val="24"/>
              </w:rPr>
            </w:pPr>
            <w:r w:rsidRPr="00EE1E56">
              <w:rPr>
                <w:rFonts w:ascii="Times New Roman" w:eastAsia="Times New Roman" w:hAnsi="Times New Roman" w:cs="Times New Roman"/>
                <w:i/>
                <w:iCs/>
                <w:color w:val="000000"/>
                <w:sz w:val="24"/>
                <w:szCs w:val="24"/>
                <w:lang w:eastAsia="pt-BR"/>
              </w:rPr>
              <w:t>Coendou spinosus</w:t>
            </w:r>
          </w:p>
        </w:tc>
        <w:tc>
          <w:tcPr>
            <w:tcW w:w="1981" w:type="dxa"/>
            <w:vAlign w:val="center"/>
          </w:tcPr>
          <w:p w14:paraId="41A37ACC"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13831.</w:t>
            </w:r>
            <w:r w:rsidRPr="00EE1E56">
              <w:rPr>
                <w:rFonts w:ascii="Times New Roman" w:eastAsia="Times New Roman" w:hAnsi="Times New Roman" w:cs="Times New Roman"/>
                <w:color w:val="000000"/>
                <w:sz w:val="24"/>
                <w:szCs w:val="24"/>
                <w:lang w:eastAsia="pt-BR"/>
              </w:rPr>
              <w:t>53</w:t>
            </w:r>
          </w:p>
        </w:tc>
        <w:tc>
          <w:tcPr>
            <w:tcW w:w="1245" w:type="dxa"/>
            <w:vAlign w:val="center"/>
          </w:tcPr>
          <w:p w14:paraId="37AABCE6" w14:textId="77777777" w:rsidR="00233799" w:rsidRPr="00EE1E56" w:rsidRDefault="00233799" w:rsidP="00233799">
            <w:pPr>
              <w:jc w:val="center"/>
              <w:rPr>
                <w:rFonts w:ascii="Times New Roman" w:hAnsi="Times New Roman" w:cs="Times New Roman"/>
                <w:sz w:val="24"/>
                <w:szCs w:val="24"/>
                <w:vertAlign w:val="superscript"/>
              </w:rPr>
            </w:pPr>
            <w:r>
              <w:rPr>
                <w:rFonts w:ascii="Times New Roman" w:eastAsia="Times New Roman" w:hAnsi="Times New Roman" w:cs="Times New Roman"/>
                <w:color w:val="000000"/>
                <w:sz w:val="24"/>
                <w:szCs w:val="24"/>
                <w:lang w:eastAsia="pt-BR"/>
              </w:rPr>
              <w:t>13.</w:t>
            </w:r>
            <w:r w:rsidRPr="00EE1E56">
              <w:rPr>
                <w:rFonts w:ascii="Times New Roman" w:eastAsia="Times New Roman" w:hAnsi="Times New Roman" w:cs="Times New Roman"/>
                <w:color w:val="000000"/>
                <w:sz w:val="24"/>
                <w:szCs w:val="24"/>
                <w:lang w:eastAsia="pt-BR"/>
              </w:rPr>
              <w:t>17</w:t>
            </w:r>
          </w:p>
        </w:tc>
        <w:tc>
          <w:tcPr>
            <w:tcW w:w="1111" w:type="dxa"/>
            <w:vAlign w:val="center"/>
          </w:tcPr>
          <w:p w14:paraId="2C1DA6C3" w14:textId="77777777" w:rsidR="00233799" w:rsidRPr="00EE1E56" w:rsidRDefault="00233799" w:rsidP="00233799">
            <w:pPr>
              <w:jc w:val="center"/>
              <w:rPr>
                <w:rFonts w:ascii="Times New Roman" w:hAnsi="Times New Roman" w:cs="Times New Roman"/>
                <w:sz w:val="24"/>
                <w:szCs w:val="24"/>
                <w:vertAlign w:val="superscript"/>
              </w:rPr>
            </w:pPr>
            <w:r w:rsidRPr="00EE1E56">
              <w:rPr>
                <w:rFonts w:ascii="Times New Roman" w:eastAsia="Times New Roman" w:hAnsi="Times New Roman" w:cs="Times New Roman"/>
                <w:color w:val="000000"/>
                <w:sz w:val="24"/>
                <w:szCs w:val="24"/>
                <w:lang w:eastAsia="pt-BR"/>
              </w:rPr>
              <w:t>750</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Roach","given":"N","non-dropping-particle":"","parse-names":false,"suffix":""},{"dropping-particle":"","family":"Naylor","given":"L","non-dropping-particle":"","parse-names":false,"suffix":""}],"id":"ITEM-1","issued":{"date-parts":[["2016"]]},"title":"&lt;i&gt;Coendou spinosus&lt;/i&gt;. IUCN Red List of Threatened Species. IUCN","type":"book"},"uris":["http://www.mendeley.com/documents/?uuid=08055115-11d5-4565-8fc6-b748192b3fd4"]}],"mendeley":{"formattedCitation":"[30]","plainTextFormattedCitation":"[30]","previouslyFormattedCitation":"[30]"},"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156A01">
              <w:rPr>
                <w:rFonts w:ascii="Times New Roman" w:eastAsia="Times New Roman" w:hAnsi="Times New Roman" w:cs="Times New Roman"/>
                <w:noProof/>
                <w:color w:val="000000"/>
                <w:sz w:val="24"/>
                <w:szCs w:val="24"/>
                <w:lang w:eastAsia="pt-BR"/>
              </w:rPr>
              <w:t>[30]</w:t>
            </w:r>
            <w:r>
              <w:rPr>
                <w:rFonts w:ascii="Times New Roman" w:eastAsia="Times New Roman" w:hAnsi="Times New Roman" w:cs="Times New Roman"/>
                <w:color w:val="000000"/>
                <w:sz w:val="24"/>
                <w:szCs w:val="24"/>
                <w:lang w:eastAsia="pt-BR"/>
              </w:rPr>
              <w:fldChar w:fldCharType="end"/>
            </w:r>
          </w:p>
        </w:tc>
        <w:tc>
          <w:tcPr>
            <w:tcW w:w="963" w:type="dxa"/>
            <w:vAlign w:val="bottom"/>
          </w:tcPr>
          <w:p w14:paraId="08934D34"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1.</w:t>
            </w:r>
            <w:r w:rsidRPr="00EE1E56">
              <w:rPr>
                <w:rFonts w:ascii="Times New Roman" w:eastAsia="Times New Roman" w:hAnsi="Times New Roman" w:cs="Times New Roman"/>
                <w:color w:val="000000"/>
                <w:sz w:val="24"/>
                <w:szCs w:val="24"/>
                <w:lang w:eastAsia="pt-BR"/>
              </w:rPr>
              <w:t>32</w:t>
            </w:r>
          </w:p>
        </w:tc>
        <w:tc>
          <w:tcPr>
            <w:tcW w:w="1310" w:type="dxa"/>
            <w:vAlign w:val="bottom"/>
          </w:tcPr>
          <w:p w14:paraId="16056683"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1.</w:t>
            </w:r>
            <w:r w:rsidRPr="00EE1E56">
              <w:rPr>
                <w:rFonts w:ascii="Times New Roman" w:eastAsia="Times New Roman" w:hAnsi="Times New Roman" w:cs="Times New Roman"/>
                <w:color w:val="000000"/>
                <w:sz w:val="24"/>
                <w:szCs w:val="24"/>
                <w:lang w:eastAsia="pt-BR"/>
              </w:rPr>
              <w:t>80</w:t>
            </w:r>
          </w:p>
        </w:tc>
        <w:tc>
          <w:tcPr>
            <w:tcW w:w="1254" w:type="dxa"/>
            <w:vAlign w:val="center"/>
          </w:tcPr>
          <w:p w14:paraId="683A5FEB"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1.</w:t>
            </w:r>
            <w:r w:rsidRPr="00EE1E56">
              <w:rPr>
                <w:rFonts w:ascii="Times New Roman" w:eastAsia="Times New Roman" w:hAnsi="Times New Roman" w:cs="Times New Roman"/>
                <w:color w:val="000000"/>
                <w:sz w:val="24"/>
                <w:szCs w:val="24"/>
                <w:lang w:eastAsia="pt-BR"/>
              </w:rPr>
              <w:t>91</w:t>
            </w:r>
          </w:p>
        </w:tc>
      </w:tr>
      <w:tr w:rsidR="00233799" w:rsidRPr="00EE1E56" w14:paraId="47201DFD" w14:textId="77777777" w:rsidTr="00233799">
        <w:trPr>
          <w:trHeight w:val="778"/>
          <w:jc w:val="center"/>
        </w:trPr>
        <w:tc>
          <w:tcPr>
            <w:tcW w:w="1800" w:type="dxa"/>
            <w:vAlign w:val="bottom"/>
          </w:tcPr>
          <w:p w14:paraId="6DF182D0" w14:textId="77777777" w:rsidR="00233799" w:rsidRPr="00EE1E56" w:rsidRDefault="00233799" w:rsidP="00233799">
            <w:pPr>
              <w:rPr>
                <w:rFonts w:ascii="Times New Roman" w:hAnsi="Times New Roman" w:cs="Times New Roman"/>
                <w:i/>
                <w:sz w:val="24"/>
                <w:szCs w:val="24"/>
              </w:rPr>
            </w:pPr>
            <w:r w:rsidRPr="00EE1E56">
              <w:rPr>
                <w:rFonts w:ascii="Times New Roman" w:eastAsia="Times New Roman" w:hAnsi="Times New Roman" w:cs="Times New Roman"/>
                <w:i/>
                <w:iCs/>
                <w:color w:val="000000"/>
                <w:sz w:val="24"/>
                <w:szCs w:val="24"/>
                <w:lang w:eastAsia="pt-BR"/>
              </w:rPr>
              <w:t>Myocastor coypus</w:t>
            </w:r>
          </w:p>
        </w:tc>
        <w:tc>
          <w:tcPr>
            <w:tcW w:w="1981" w:type="dxa"/>
            <w:vAlign w:val="center"/>
          </w:tcPr>
          <w:p w14:paraId="65344A6A" w14:textId="77777777" w:rsidR="00233799" w:rsidRPr="00EE1E56" w:rsidRDefault="00233799" w:rsidP="00233799">
            <w:pPr>
              <w:jc w:val="center"/>
              <w:rPr>
                <w:rFonts w:ascii="Times New Roman" w:hAnsi="Times New Roman" w:cs="Times New Roman"/>
                <w:sz w:val="24"/>
                <w:szCs w:val="24"/>
              </w:rPr>
            </w:pPr>
            <w:r w:rsidRPr="00EE1E56">
              <w:rPr>
                <w:rFonts w:ascii="Times New Roman" w:eastAsia="Times New Roman" w:hAnsi="Times New Roman" w:cs="Times New Roman"/>
                <w:color w:val="000000"/>
                <w:sz w:val="24"/>
                <w:szCs w:val="24"/>
                <w:lang w:eastAsia="pt-BR"/>
              </w:rPr>
              <w:t>16432</w:t>
            </w:r>
            <w:r>
              <w:rPr>
                <w:rFonts w:ascii="Times New Roman" w:eastAsia="Times New Roman" w:hAnsi="Times New Roman" w:cs="Times New Roman"/>
                <w:color w:val="000000"/>
                <w:sz w:val="24"/>
                <w:szCs w:val="24"/>
                <w:lang w:eastAsia="pt-BR"/>
              </w:rPr>
              <w:t>.</w:t>
            </w:r>
            <w:r w:rsidRPr="00EE1E56">
              <w:rPr>
                <w:rFonts w:ascii="Times New Roman" w:eastAsia="Times New Roman" w:hAnsi="Times New Roman" w:cs="Times New Roman"/>
                <w:color w:val="000000"/>
                <w:sz w:val="24"/>
                <w:szCs w:val="24"/>
                <w:lang w:eastAsia="pt-BR"/>
              </w:rPr>
              <w:t>1</w:t>
            </w:r>
          </w:p>
        </w:tc>
        <w:tc>
          <w:tcPr>
            <w:tcW w:w="1245" w:type="dxa"/>
            <w:vAlign w:val="center"/>
          </w:tcPr>
          <w:p w14:paraId="2217B13B" w14:textId="77777777" w:rsidR="00233799" w:rsidRPr="00EE1E56" w:rsidRDefault="00233799" w:rsidP="00233799">
            <w:pPr>
              <w:jc w:val="center"/>
              <w:rPr>
                <w:rFonts w:ascii="Times New Roman" w:hAnsi="Times New Roman" w:cs="Times New Roman"/>
                <w:sz w:val="24"/>
                <w:szCs w:val="24"/>
                <w:vertAlign w:val="superscript"/>
              </w:rPr>
            </w:pPr>
            <w:r w:rsidRPr="00EE1E56">
              <w:rPr>
                <w:rFonts w:ascii="Times New Roman" w:eastAsia="Times New Roman" w:hAnsi="Times New Roman" w:cs="Times New Roman"/>
                <w:color w:val="000000"/>
                <w:sz w:val="24"/>
                <w:szCs w:val="24"/>
                <w:lang w:eastAsia="pt-BR"/>
              </w:rPr>
              <w:t>15</w:t>
            </w:r>
            <w:r>
              <w:rPr>
                <w:rFonts w:ascii="Times New Roman" w:eastAsia="Times New Roman" w:hAnsi="Times New Roman" w:cs="Times New Roman"/>
                <w:color w:val="000000"/>
                <w:sz w:val="24"/>
                <w:szCs w:val="24"/>
                <w:lang w:eastAsia="pt-BR"/>
              </w:rPr>
              <w:t>.</w:t>
            </w:r>
            <w:r w:rsidRPr="00EE1E56">
              <w:rPr>
                <w:rFonts w:ascii="Times New Roman" w:eastAsia="Times New Roman" w:hAnsi="Times New Roman" w:cs="Times New Roman"/>
                <w:color w:val="000000"/>
                <w:sz w:val="24"/>
                <w:szCs w:val="24"/>
                <w:lang w:eastAsia="pt-BR"/>
              </w:rPr>
              <w:t>65</w:t>
            </w:r>
          </w:p>
        </w:tc>
        <w:tc>
          <w:tcPr>
            <w:tcW w:w="1111" w:type="dxa"/>
            <w:vAlign w:val="center"/>
          </w:tcPr>
          <w:p w14:paraId="01F6ED6B" w14:textId="77777777" w:rsidR="00233799" w:rsidRPr="00EE1E56" w:rsidRDefault="00233799" w:rsidP="00233799">
            <w:pPr>
              <w:jc w:val="center"/>
              <w:rPr>
                <w:rFonts w:ascii="Times New Roman" w:hAnsi="Times New Roman" w:cs="Times New Roman"/>
                <w:sz w:val="24"/>
                <w:szCs w:val="24"/>
                <w:vertAlign w:val="superscript"/>
              </w:rPr>
            </w:pPr>
            <w:r w:rsidRPr="00EE1E56">
              <w:rPr>
                <w:rFonts w:ascii="Times New Roman" w:eastAsia="Times New Roman" w:hAnsi="Times New Roman" w:cs="Times New Roman"/>
                <w:color w:val="000000"/>
                <w:sz w:val="24"/>
                <w:szCs w:val="24"/>
                <w:lang w:eastAsia="pt-BR"/>
              </w:rPr>
              <w:t>6530</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Woods","given":"C.A","non-dropping-particle":"","parse-names":false,"suffix":""},{"dropping-particle":"","family":"Contreras","given":"L","non-dropping-particle":"","parse-names":false,"suffix":""},{"dropping-particle":"","family":"Willner-Chapman","given":"G","non-dropping-particle":"","parse-names":false,"suffix":""},{"dropping-particle":"","family":"Whidden","given":"H.P","non-dropping-particle":"","parse-names":false,"suffix":""}],"container-title":"Mammalian Species","id":"ITEM-1","issued":{"date-parts":[["1992"]]},"page":"1-8","title":"&lt;i&gt;Myocastor coypus&lt;/i&gt;","type":"article-journal","volume":"98"},"uris":["http://www.mendeley.com/documents/?uuid=ea35c05c-64db-428b-acc0-508c084278b2"]}],"mendeley":{"formattedCitation":"[31]","plainTextFormattedCitation":"[31]","previouslyFormattedCitation":"[31]"},"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156A01">
              <w:rPr>
                <w:rFonts w:ascii="Times New Roman" w:eastAsia="Times New Roman" w:hAnsi="Times New Roman" w:cs="Times New Roman"/>
                <w:noProof/>
                <w:color w:val="000000"/>
                <w:sz w:val="24"/>
                <w:szCs w:val="24"/>
                <w:lang w:eastAsia="pt-BR"/>
              </w:rPr>
              <w:t>[31]</w:t>
            </w:r>
            <w:r>
              <w:rPr>
                <w:rFonts w:ascii="Times New Roman" w:eastAsia="Times New Roman" w:hAnsi="Times New Roman" w:cs="Times New Roman"/>
                <w:color w:val="000000"/>
                <w:sz w:val="24"/>
                <w:szCs w:val="24"/>
                <w:lang w:eastAsia="pt-BR"/>
              </w:rPr>
              <w:fldChar w:fldCharType="end"/>
            </w:r>
          </w:p>
        </w:tc>
        <w:tc>
          <w:tcPr>
            <w:tcW w:w="963" w:type="dxa"/>
            <w:vAlign w:val="bottom"/>
          </w:tcPr>
          <w:p w14:paraId="78FED232"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36</w:t>
            </w:r>
          </w:p>
        </w:tc>
        <w:tc>
          <w:tcPr>
            <w:tcW w:w="1310" w:type="dxa"/>
            <w:vAlign w:val="bottom"/>
          </w:tcPr>
          <w:p w14:paraId="62D2CE70" w14:textId="77777777" w:rsidR="00233799" w:rsidRPr="00EE1E56" w:rsidRDefault="00233799" w:rsidP="00233799">
            <w:pPr>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43</w:t>
            </w:r>
          </w:p>
        </w:tc>
        <w:tc>
          <w:tcPr>
            <w:tcW w:w="1254" w:type="dxa"/>
            <w:vAlign w:val="center"/>
          </w:tcPr>
          <w:p w14:paraId="4C467C6C" w14:textId="77777777" w:rsidR="00233799" w:rsidRPr="00EE1E56" w:rsidRDefault="00233799" w:rsidP="00233799">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56</w:t>
            </w:r>
          </w:p>
        </w:tc>
      </w:tr>
      <w:tr w:rsidR="00233799" w:rsidRPr="00EE1E56" w14:paraId="2EC9DF64" w14:textId="77777777" w:rsidTr="00233799">
        <w:trPr>
          <w:trHeight w:val="703"/>
          <w:jc w:val="center"/>
        </w:trPr>
        <w:tc>
          <w:tcPr>
            <w:tcW w:w="1800" w:type="dxa"/>
            <w:tcBorders>
              <w:bottom w:val="single" w:sz="12" w:space="0" w:color="auto"/>
            </w:tcBorders>
            <w:vAlign w:val="bottom"/>
          </w:tcPr>
          <w:p w14:paraId="362B5C2F" w14:textId="77777777" w:rsidR="00233799" w:rsidRPr="00EE1E56" w:rsidRDefault="00233799" w:rsidP="00233799">
            <w:pPr>
              <w:rPr>
                <w:rFonts w:ascii="Times New Roman" w:eastAsia="Times New Roman" w:hAnsi="Times New Roman" w:cs="Times New Roman"/>
                <w:i/>
                <w:iCs/>
                <w:color w:val="000000"/>
                <w:sz w:val="24"/>
                <w:szCs w:val="24"/>
                <w:lang w:eastAsia="pt-BR"/>
              </w:rPr>
            </w:pPr>
            <w:r w:rsidRPr="00EE1E56">
              <w:rPr>
                <w:rFonts w:ascii="Times New Roman" w:hAnsi="Times New Roman" w:cs="Times New Roman"/>
                <w:i/>
                <w:sz w:val="24"/>
                <w:szCs w:val="24"/>
              </w:rPr>
              <w:t xml:space="preserve">Phyllomys </w:t>
            </w:r>
            <w:r w:rsidRPr="00EE1E56">
              <w:rPr>
                <w:rFonts w:ascii="Times New Roman" w:hAnsi="Times New Roman" w:cs="Times New Roman"/>
                <w:i/>
                <w:noProof/>
                <w:sz w:val="24"/>
                <w:szCs w:val="24"/>
                <w:lang w:val="en-US"/>
              </w:rPr>
              <w:t>dasythrix</w:t>
            </w:r>
          </w:p>
        </w:tc>
        <w:tc>
          <w:tcPr>
            <w:tcW w:w="1981" w:type="dxa"/>
            <w:tcBorders>
              <w:bottom w:val="single" w:sz="12" w:space="0" w:color="auto"/>
            </w:tcBorders>
            <w:vAlign w:val="center"/>
          </w:tcPr>
          <w:p w14:paraId="387C58C8" w14:textId="77777777" w:rsidR="00233799" w:rsidRPr="00EE1E56" w:rsidRDefault="00233799" w:rsidP="00233799">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2573.</w:t>
            </w:r>
            <w:r w:rsidRPr="00EE1E56">
              <w:rPr>
                <w:rFonts w:ascii="Times New Roman" w:eastAsia="Times New Roman" w:hAnsi="Times New Roman" w:cs="Times New Roman"/>
                <w:color w:val="000000"/>
                <w:sz w:val="24"/>
                <w:szCs w:val="24"/>
                <w:lang w:eastAsia="pt-BR"/>
              </w:rPr>
              <w:t>77</w:t>
            </w:r>
          </w:p>
        </w:tc>
        <w:tc>
          <w:tcPr>
            <w:tcW w:w="1245" w:type="dxa"/>
            <w:tcBorders>
              <w:bottom w:val="single" w:sz="12" w:space="0" w:color="auto"/>
            </w:tcBorders>
            <w:vAlign w:val="center"/>
          </w:tcPr>
          <w:p w14:paraId="1566C51A" w14:textId="77777777" w:rsidR="00233799" w:rsidRPr="00EE1E56" w:rsidRDefault="00233799" w:rsidP="00233799">
            <w:pPr>
              <w:jc w:val="center"/>
              <w:rPr>
                <w:rFonts w:ascii="Times New Roman" w:eastAsia="Times New Roman" w:hAnsi="Times New Roman" w:cs="Times New Roman"/>
                <w:color w:val="000000"/>
                <w:sz w:val="24"/>
                <w:szCs w:val="24"/>
                <w:vertAlign w:val="superscript"/>
                <w:lang w:eastAsia="pt-BR"/>
              </w:rPr>
            </w:pPr>
            <w:r>
              <w:rPr>
                <w:rFonts w:ascii="Times New Roman" w:eastAsia="Times New Roman" w:hAnsi="Times New Roman" w:cs="Times New Roman"/>
                <w:color w:val="000000"/>
                <w:sz w:val="24"/>
                <w:szCs w:val="24"/>
                <w:lang w:eastAsia="pt-BR"/>
              </w:rPr>
              <w:t>2.</w:t>
            </w:r>
            <w:r w:rsidRPr="00EE1E56">
              <w:rPr>
                <w:rFonts w:ascii="Times New Roman" w:eastAsia="Times New Roman" w:hAnsi="Times New Roman" w:cs="Times New Roman"/>
                <w:color w:val="000000"/>
                <w:sz w:val="24"/>
                <w:szCs w:val="24"/>
                <w:lang w:eastAsia="pt-BR"/>
              </w:rPr>
              <w:t>45</w:t>
            </w:r>
          </w:p>
        </w:tc>
        <w:tc>
          <w:tcPr>
            <w:tcW w:w="1111" w:type="dxa"/>
            <w:tcBorders>
              <w:bottom w:val="single" w:sz="12" w:space="0" w:color="auto"/>
            </w:tcBorders>
            <w:vAlign w:val="center"/>
          </w:tcPr>
          <w:p w14:paraId="22A4451F" w14:textId="77777777" w:rsidR="00233799" w:rsidRPr="00EE1E56" w:rsidRDefault="00233799" w:rsidP="00233799">
            <w:pPr>
              <w:jc w:val="center"/>
              <w:rPr>
                <w:rFonts w:ascii="Times New Roman" w:eastAsia="Times New Roman" w:hAnsi="Times New Roman" w:cs="Times New Roman"/>
                <w:color w:val="000000"/>
                <w:sz w:val="24"/>
                <w:szCs w:val="24"/>
                <w:vertAlign w:val="superscript"/>
                <w:lang w:eastAsia="pt-BR"/>
              </w:rPr>
            </w:pPr>
            <w:r w:rsidRPr="00EE1E56">
              <w:rPr>
                <w:rFonts w:ascii="Times New Roman" w:eastAsia="Times New Roman" w:hAnsi="Times New Roman" w:cs="Times New Roman"/>
                <w:color w:val="000000"/>
                <w:sz w:val="24"/>
                <w:szCs w:val="24"/>
                <w:lang w:eastAsia="pt-BR"/>
              </w:rPr>
              <w:t>200</w:t>
            </w:r>
            <w:r>
              <w:rPr>
                <w:rFonts w:ascii="Times New Roman" w:eastAsia="Times New Roman" w:hAnsi="Times New Roman" w:cs="Times New Roman"/>
                <w:color w:val="000000"/>
                <w:sz w:val="24"/>
                <w:szCs w:val="24"/>
                <w:lang w:eastAsia="pt-BR"/>
              </w:rPr>
              <w:fldChar w:fldCharType="begin" w:fldLock="1"/>
            </w:r>
            <w:r>
              <w:rPr>
                <w:rFonts w:ascii="Times New Roman" w:eastAsia="Times New Roman" w:hAnsi="Times New Roman" w:cs="Times New Roman"/>
                <w:color w:val="000000"/>
                <w:sz w:val="24"/>
                <w:szCs w:val="24"/>
                <w:lang w:eastAsia="pt-BR"/>
              </w:rPr>
              <w:instrText>ADDIN CSL_CITATION {"citationItems":[{"id":"ITEM-1","itemData":{"author":[{"dropping-particle":"","family":"Leite","given":"Y.L","non-dropping-particle":"","parse-names":false,"suffix":""}],"container-title":"University of California Publications in Zoology","id":"ITEM-1","issued":{"date-parts":[["2003"]]},"page":"1-137","title":"Evolution and Systematics of the Atlantic Tree Rats. Genus Phyllomys (Rodentia. Echimyidae). With Description of Two New Species","type":"article-journal","volume":"132"},"uris":["http://www.mendeley.com/documents/?uuid=c2b0eac6-699a-4bcd-9b25-4c36305cc186"]}],"mendeley":{"formattedCitation":"[32]","plainTextFormattedCitation":"[32]","previouslyFormattedCitation":"[32]"},"properties":{"noteIndex":0},"schema":"https://github.com/citation-style-language/schema/raw/master/csl-citation.json"}</w:instrText>
            </w:r>
            <w:r>
              <w:rPr>
                <w:rFonts w:ascii="Times New Roman" w:eastAsia="Times New Roman" w:hAnsi="Times New Roman" w:cs="Times New Roman"/>
                <w:color w:val="000000"/>
                <w:sz w:val="24"/>
                <w:szCs w:val="24"/>
                <w:lang w:eastAsia="pt-BR"/>
              </w:rPr>
              <w:fldChar w:fldCharType="separate"/>
            </w:r>
            <w:r w:rsidRPr="00414430">
              <w:rPr>
                <w:rFonts w:ascii="Times New Roman" w:eastAsia="Times New Roman" w:hAnsi="Times New Roman" w:cs="Times New Roman"/>
                <w:noProof/>
                <w:color w:val="000000"/>
                <w:sz w:val="24"/>
                <w:szCs w:val="24"/>
                <w:lang w:eastAsia="pt-BR"/>
              </w:rPr>
              <w:t>[32]</w:t>
            </w:r>
            <w:r>
              <w:rPr>
                <w:rFonts w:ascii="Times New Roman" w:eastAsia="Times New Roman" w:hAnsi="Times New Roman" w:cs="Times New Roman"/>
                <w:color w:val="000000"/>
                <w:sz w:val="24"/>
                <w:szCs w:val="24"/>
                <w:lang w:eastAsia="pt-BR"/>
              </w:rPr>
              <w:fldChar w:fldCharType="end"/>
            </w:r>
          </w:p>
        </w:tc>
        <w:tc>
          <w:tcPr>
            <w:tcW w:w="963" w:type="dxa"/>
            <w:tcBorders>
              <w:bottom w:val="single" w:sz="12" w:space="0" w:color="auto"/>
            </w:tcBorders>
            <w:vAlign w:val="bottom"/>
          </w:tcPr>
          <w:p w14:paraId="12FC8577" w14:textId="77777777" w:rsidR="00233799" w:rsidRPr="00EE1E56" w:rsidRDefault="00233799" w:rsidP="00233799">
            <w:pPr>
              <w:spacing w:line="360" w:lineRule="auto"/>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61</w:t>
            </w:r>
          </w:p>
        </w:tc>
        <w:tc>
          <w:tcPr>
            <w:tcW w:w="1310" w:type="dxa"/>
            <w:tcBorders>
              <w:bottom w:val="single" w:sz="12" w:space="0" w:color="auto"/>
            </w:tcBorders>
            <w:vAlign w:val="bottom"/>
          </w:tcPr>
          <w:p w14:paraId="7C98D97A" w14:textId="77777777" w:rsidR="00233799" w:rsidRPr="00EE1E56" w:rsidRDefault="00233799" w:rsidP="00233799">
            <w:pPr>
              <w:spacing w:line="360" w:lineRule="auto"/>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92</w:t>
            </w:r>
          </w:p>
        </w:tc>
        <w:tc>
          <w:tcPr>
            <w:tcW w:w="1254" w:type="dxa"/>
            <w:tcBorders>
              <w:bottom w:val="single" w:sz="12" w:space="0" w:color="auto"/>
            </w:tcBorders>
            <w:vAlign w:val="center"/>
          </w:tcPr>
          <w:p w14:paraId="0EDC26D1" w14:textId="77777777" w:rsidR="00233799" w:rsidRPr="00EE1E56" w:rsidRDefault="00233799" w:rsidP="00233799">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w:t>
            </w:r>
            <w:r w:rsidRPr="00EE1E56">
              <w:rPr>
                <w:rFonts w:ascii="Times New Roman" w:eastAsia="Times New Roman" w:hAnsi="Times New Roman" w:cs="Times New Roman"/>
                <w:color w:val="000000"/>
                <w:sz w:val="24"/>
                <w:szCs w:val="24"/>
                <w:lang w:eastAsia="pt-BR"/>
              </w:rPr>
              <w:t>85</w:t>
            </w:r>
          </w:p>
        </w:tc>
      </w:tr>
    </w:tbl>
    <w:p w14:paraId="118BD367" w14:textId="77777777" w:rsidR="00233799" w:rsidRPr="00EE1E56" w:rsidRDefault="00233799" w:rsidP="00233799">
      <w:pPr>
        <w:rPr>
          <w:u w:val="single"/>
        </w:rPr>
      </w:pPr>
    </w:p>
    <w:p w14:paraId="040060E4" w14:textId="6AAB9899" w:rsidR="00233799" w:rsidRDefault="00233799" w:rsidP="00233799"/>
    <w:p w14:paraId="540A04BD" w14:textId="1F64BABA" w:rsidR="00233799" w:rsidRDefault="00233799" w:rsidP="00233799"/>
    <w:p w14:paraId="765C32E8" w14:textId="4A19D71B" w:rsidR="00233799" w:rsidRDefault="00233799" w:rsidP="00233799"/>
    <w:p w14:paraId="5C5E0524" w14:textId="1DF82A38" w:rsidR="00233799" w:rsidRDefault="00233799" w:rsidP="00233799"/>
    <w:p w14:paraId="54786EA6" w14:textId="3CAAE3D4" w:rsidR="00233799" w:rsidRDefault="00233799" w:rsidP="00233799"/>
    <w:p w14:paraId="02F30633" w14:textId="64335D80" w:rsidR="00233799" w:rsidRDefault="00233799" w:rsidP="00233799"/>
    <w:p w14:paraId="2196E7AB" w14:textId="354261BD" w:rsidR="00233799" w:rsidRDefault="00233799" w:rsidP="00233799"/>
    <w:p w14:paraId="4EAC6899" w14:textId="4735A6B9" w:rsidR="00233799" w:rsidRDefault="00233799" w:rsidP="00233799"/>
    <w:p w14:paraId="59FED7C5" w14:textId="20A87DA1" w:rsidR="00233799" w:rsidRDefault="00233799" w:rsidP="00233799"/>
    <w:p w14:paraId="64F09E95" w14:textId="77777777" w:rsidR="00233799" w:rsidRPr="000857F9" w:rsidRDefault="00233799" w:rsidP="00233799">
      <w:pPr>
        <w:spacing w:after="0" w:line="480" w:lineRule="auto"/>
        <w:jc w:val="both"/>
        <w:rPr>
          <w:rFonts w:ascii="Times New Roman" w:hAnsi="Times New Roman" w:cs="Times New Roman"/>
          <w:sz w:val="24"/>
          <w:szCs w:val="24"/>
          <w:lang w:val="en-US"/>
        </w:rPr>
      </w:pPr>
      <w:r w:rsidRPr="000857F9">
        <w:rPr>
          <w:rFonts w:ascii="Times New Roman" w:hAnsi="Times New Roman" w:cs="Times New Roman"/>
          <w:b/>
          <w:color w:val="000000" w:themeColor="text1"/>
          <w:sz w:val="24"/>
          <w:szCs w:val="24"/>
          <w:shd w:val="clear" w:color="auto" w:fill="FFFFFF"/>
          <w:lang w:val="en-US"/>
        </w:rPr>
        <w:lastRenderedPageBreak/>
        <w:t>Table S</w:t>
      </w:r>
      <w:r>
        <w:rPr>
          <w:rFonts w:ascii="Times New Roman" w:hAnsi="Times New Roman" w:cs="Times New Roman"/>
          <w:b/>
          <w:color w:val="000000" w:themeColor="text1"/>
          <w:sz w:val="24"/>
          <w:szCs w:val="24"/>
          <w:shd w:val="clear" w:color="auto" w:fill="FFFFFF"/>
          <w:lang w:val="en-US"/>
        </w:rPr>
        <w:t>4</w:t>
      </w:r>
      <w:r w:rsidRPr="000857F9">
        <w:rPr>
          <w:rFonts w:ascii="Times New Roman" w:hAnsi="Times New Roman" w:cs="Times New Roman"/>
          <w:color w:val="000000" w:themeColor="text1"/>
          <w:sz w:val="24"/>
          <w:szCs w:val="24"/>
          <w:shd w:val="clear" w:color="auto" w:fill="FFFFFF"/>
          <w:lang w:val="en-US"/>
        </w:rPr>
        <w:t xml:space="preserve">. Encephalization Quotients of </w:t>
      </w:r>
      <w:r w:rsidRPr="000857F9">
        <w:rPr>
          <w:rFonts w:ascii="Times New Roman" w:hAnsi="Times New Roman" w:cs="Times New Roman"/>
          <w:i/>
          <w:color w:val="000000" w:themeColor="text1"/>
          <w:sz w:val="24"/>
          <w:szCs w:val="24"/>
          <w:shd w:val="clear" w:color="auto" w:fill="FFFFFF"/>
          <w:lang w:val="en-US"/>
        </w:rPr>
        <w:t>N. acreensis</w:t>
      </w:r>
      <w:r w:rsidRPr="000857F9">
        <w:rPr>
          <w:rFonts w:ascii="Times New Roman" w:hAnsi="Times New Roman" w:cs="Times New Roman"/>
          <w:color w:val="000000" w:themeColor="text1"/>
          <w:sz w:val="24"/>
          <w:szCs w:val="24"/>
          <w:shd w:val="clear" w:color="auto" w:fill="FFFFFF"/>
          <w:lang w:val="en-US"/>
        </w:rPr>
        <w:t xml:space="preserve"> (UFAC 4515) with </w:t>
      </w:r>
      <w:r w:rsidRPr="00A94582">
        <w:rPr>
          <w:rFonts w:ascii="Times New Roman" w:hAnsi="Times New Roman" w:cs="Times New Roman"/>
          <w:noProof/>
          <w:color w:val="000000" w:themeColor="text1"/>
          <w:sz w:val="24"/>
          <w:szCs w:val="24"/>
          <w:shd w:val="clear" w:color="auto" w:fill="FFFFFF"/>
          <w:lang w:val="en-US"/>
        </w:rPr>
        <w:t>increasing</w:t>
      </w:r>
      <w:r w:rsidRPr="000857F9">
        <w:rPr>
          <w:rFonts w:ascii="Times New Roman" w:hAnsi="Times New Roman" w:cs="Times New Roman"/>
          <w:color w:val="000000" w:themeColor="text1"/>
          <w:sz w:val="24"/>
          <w:szCs w:val="24"/>
          <w:shd w:val="clear" w:color="auto" w:fill="FFFFFF"/>
          <w:lang w:val="en-US"/>
        </w:rPr>
        <w:t xml:space="preserve"> in the percentage (10 – 40%) of the endocranial volume to simulate the loss of the original volume due to the </w:t>
      </w:r>
      <w:r w:rsidRPr="000857F9">
        <w:rPr>
          <w:rFonts w:ascii="Times New Roman" w:hAnsi="Times New Roman" w:cs="Times New Roman"/>
          <w:noProof/>
          <w:color w:val="000000" w:themeColor="text1"/>
          <w:sz w:val="24"/>
          <w:szCs w:val="24"/>
          <w:shd w:val="clear" w:color="auto" w:fill="FFFFFF"/>
          <w:lang w:val="en-US"/>
        </w:rPr>
        <w:t>taphonomic</w:t>
      </w:r>
      <w:r w:rsidRPr="000857F9">
        <w:rPr>
          <w:rFonts w:ascii="Times New Roman" w:hAnsi="Times New Roman" w:cs="Times New Roman"/>
          <w:color w:val="000000" w:themeColor="text1"/>
          <w:sz w:val="24"/>
          <w:szCs w:val="24"/>
          <w:shd w:val="clear" w:color="auto" w:fill="FFFFFF"/>
          <w:lang w:val="en-US"/>
        </w:rPr>
        <w:t xml:space="preserve"> modifications. </w:t>
      </w:r>
    </w:p>
    <w:tbl>
      <w:tblPr>
        <w:tblW w:w="8505" w:type="dxa"/>
        <w:tblCellMar>
          <w:left w:w="70" w:type="dxa"/>
          <w:right w:w="70" w:type="dxa"/>
        </w:tblCellMar>
        <w:tblLook w:val="04A0" w:firstRow="1" w:lastRow="0" w:firstColumn="1" w:lastColumn="0" w:noHBand="0" w:noVBand="1"/>
      </w:tblPr>
      <w:tblGrid>
        <w:gridCol w:w="1340"/>
        <w:gridCol w:w="1540"/>
        <w:gridCol w:w="960"/>
        <w:gridCol w:w="960"/>
        <w:gridCol w:w="1154"/>
        <w:gridCol w:w="1276"/>
        <w:gridCol w:w="1275"/>
      </w:tblGrid>
      <w:tr w:rsidR="00233799" w:rsidRPr="000857F9" w14:paraId="09D4A785" w14:textId="77777777" w:rsidTr="00233799">
        <w:trPr>
          <w:trHeight w:val="630"/>
        </w:trPr>
        <w:tc>
          <w:tcPr>
            <w:tcW w:w="1340" w:type="dxa"/>
            <w:tcBorders>
              <w:top w:val="single" w:sz="12" w:space="0" w:color="auto"/>
              <w:left w:val="nil"/>
              <w:bottom w:val="single" w:sz="12" w:space="0" w:color="auto"/>
              <w:right w:val="nil"/>
            </w:tcBorders>
            <w:noWrap/>
            <w:vAlign w:val="center"/>
            <w:hideMark/>
          </w:tcPr>
          <w:p w14:paraId="7E00B5AF" w14:textId="77777777" w:rsidR="00233799" w:rsidRPr="000857F9" w:rsidRDefault="00233799" w:rsidP="00233799">
            <w:pPr>
              <w:spacing w:after="0" w:line="240" w:lineRule="auto"/>
              <w:jc w:val="center"/>
              <w:rPr>
                <w:rFonts w:ascii="Times New Roman" w:eastAsia="Times New Roman" w:hAnsi="Times New Roman" w:cs="Times New Roman"/>
                <w:i/>
                <w:iCs/>
                <w:color w:val="000000"/>
                <w:sz w:val="24"/>
                <w:szCs w:val="24"/>
                <w:lang w:val="en-US" w:eastAsia="pt-BR"/>
              </w:rPr>
            </w:pPr>
            <w:r w:rsidRPr="000857F9">
              <w:rPr>
                <w:rFonts w:ascii="Times New Roman" w:eastAsia="Times New Roman" w:hAnsi="Times New Roman" w:cs="Times New Roman"/>
                <w:i/>
                <w:iCs/>
                <w:color w:val="000000"/>
                <w:sz w:val="24"/>
                <w:szCs w:val="24"/>
                <w:lang w:val="en-US" w:eastAsia="pt-BR"/>
              </w:rPr>
              <w:t>N. acreensis</w:t>
            </w:r>
          </w:p>
        </w:tc>
        <w:tc>
          <w:tcPr>
            <w:tcW w:w="1540" w:type="dxa"/>
            <w:tcBorders>
              <w:top w:val="single" w:sz="12" w:space="0" w:color="auto"/>
              <w:left w:val="nil"/>
              <w:bottom w:val="single" w:sz="12" w:space="0" w:color="auto"/>
              <w:right w:val="nil"/>
            </w:tcBorders>
            <w:shd w:val="clear" w:color="auto" w:fill="FFFFFF"/>
            <w:vAlign w:val="center"/>
            <w:hideMark/>
          </w:tcPr>
          <w:p w14:paraId="7C46E891"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val="en-US" w:eastAsia="pt-BR"/>
              </w:rPr>
            </w:pPr>
            <w:r w:rsidRPr="000857F9">
              <w:rPr>
                <w:rFonts w:ascii="Times New Roman" w:eastAsia="Times New Roman" w:hAnsi="Times New Roman" w:cs="Times New Roman"/>
                <w:color w:val="000000"/>
                <w:sz w:val="24"/>
                <w:szCs w:val="24"/>
                <w:lang w:val="en-US" w:eastAsia="pt-BR"/>
              </w:rPr>
              <w:t xml:space="preserve"> Total Endocast Volume(mm³)</w:t>
            </w:r>
          </w:p>
        </w:tc>
        <w:tc>
          <w:tcPr>
            <w:tcW w:w="960" w:type="dxa"/>
            <w:tcBorders>
              <w:top w:val="single" w:sz="12" w:space="0" w:color="auto"/>
              <w:left w:val="nil"/>
              <w:bottom w:val="single" w:sz="12" w:space="0" w:color="auto"/>
              <w:right w:val="nil"/>
            </w:tcBorders>
            <w:shd w:val="clear" w:color="auto" w:fill="FFFFFF"/>
            <w:vAlign w:val="center"/>
            <w:hideMark/>
          </w:tcPr>
          <w:p w14:paraId="4754F564"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val="en-US" w:eastAsia="pt-BR"/>
              </w:rPr>
            </w:pPr>
            <w:r w:rsidRPr="000857F9">
              <w:rPr>
                <w:rFonts w:ascii="Times New Roman" w:eastAsia="Times New Roman" w:hAnsi="Times New Roman" w:cs="Times New Roman"/>
                <w:color w:val="000000"/>
                <w:sz w:val="24"/>
                <w:szCs w:val="24"/>
                <w:lang w:val="en-US" w:eastAsia="pt-BR"/>
              </w:rPr>
              <w:t>Brain Mass (g)</w:t>
            </w:r>
          </w:p>
        </w:tc>
        <w:tc>
          <w:tcPr>
            <w:tcW w:w="960" w:type="dxa"/>
            <w:tcBorders>
              <w:top w:val="single" w:sz="12" w:space="0" w:color="auto"/>
              <w:left w:val="nil"/>
              <w:bottom w:val="single" w:sz="12" w:space="0" w:color="auto"/>
              <w:right w:val="nil"/>
            </w:tcBorders>
            <w:shd w:val="clear" w:color="auto" w:fill="FFFFFF"/>
            <w:vAlign w:val="center"/>
            <w:hideMark/>
          </w:tcPr>
          <w:p w14:paraId="2156DAC4"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val="en-US" w:eastAsia="pt-BR"/>
              </w:rPr>
            </w:pPr>
            <w:r w:rsidRPr="000857F9">
              <w:rPr>
                <w:rFonts w:ascii="Times New Roman" w:eastAsia="Times New Roman" w:hAnsi="Times New Roman" w:cs="Times New Roman"/>
                <w:color w:val="000000"/>
                <w:sz w:val="24"/>
                <w:szCs w:val="24"/>
                <w:lang w:val="en-US" w:eastAsia="pt-BR"/>
              </w:rPr>
              <w:t>Body Mass (g)</w:t>
            </w:r>
          </w:p>
        </w:tc>
        <w:tc>
          <w:tcPr>
            <w:tcW w:w="1154" w:type="dxa"/>
            <w:tcBorders>
              <w:top w:val="single" w:sz="12" w:space="0" w:color="auto"/>
              <w:left w:val="nil"/>
              <w:bottom w:val="single" w:sz="12" w:space="0" w:color="auto"/>
              <w:right w:val="nil"/>
            </w:tcBorders>
            <w:shd w:val="clear" w:color="auto" w:fill="FFFFFF"/>
            <w:noWrap/>
            <w:vAlign w:val="center"/>
            <w:hideMark/>
          </w:tcPr>
          <w:p w14:paraId="1C135816"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val="en-US" w:eastAsia="pt-BR"/>
              </w:rPr>
            </w:pPr>
            <w:r w:rsidRPr="000857F9">
              <w:rPr>
                <w:rFonts w:ascii="Times New Roman" w:eastAsia="Times New Roman" w:hAnsi="Times New Roman" w:cs="Times New Roman"/>
                <w:color w:val="000000"/>
                <w:sz w:val="24"/>
                <w:szCs w:val="24"/>
                <w:lang w:val="en-US" w:eastAsia="pt-BR"/>
              </w:rPr>
              <w:t>Jerison (1973)</w:t>
            </w:r>
          </w:p>
        </w:tc>
        <w:tc>
          <w:tcPr>
            <w:tcW w:w="1276" w:type="dxa"/>
            <w:tcBorders>
              <w:top w:val="single" w:sz="12" w:space="0" w:color="auto"/>
              <w:left w:val="nil"/>
              <w:bottom w:val="single" w:sz="12" w:space="0" w:color="auto"/>
              <w:right w:val="nil"/>
            </w:tcBorders>
            <w:shd w:val="clear" w:color="auto" w:fill="FFFFFF"/>
            <w:noWrap/>
            <w:vAlign w:val="center"/>
            <w:hideMark/>
          </w:tcPr>
          <w:p w14:paraId="2D271764"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val="en-US" w:eastAsia="pt-BR"/>
              </w:rPr>
            </w:pPr>
            <w:r w:rsidRPr="000857F9">
              <w:rPr>
                <w:rFonts w:ascii="Times New Roman" w:eastAsia="Times New Roman" w:hAnsi="Times New Roman" w:cs="Times New Roman"/>
                <w:color w:val="000000"/>
                <w:sz w:val="24"/>
                <w:szCs w:val="24"/>
                <w:lang w:val="en-US" w:eastAsia="pt-BR"/>
              </w:rPr>
              <w:t>Eisenberg (1987)</w:t>
            </w:r>
          </w:p>
        </w:tc>
        <w:tc>
          <w:tcPr>
            <w:tcW w:w="1275" w:type="dxa"/>
            <w:tcBorders>
              <w:top w:val="single" w:sz="12" w:space="0" w:color="auto"/>
              <w:left w:val="nil"/>
              <w:bottom w:val="single" w:sz="12" w:space="0" w:color="auto"/>
              <w:right w:val="nil"/>
            </w:tcBorders>
            <w:shd w:val="clear" w:color="auto" w:fill="FFFFFF"/>
            <w:noWrap/>
            <w:vAlign w:val="center"/>
            <w:hideMark/>
          </w:tcPr>
          <w:p w14:paraId="4FB9112C"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val="en-US" w:eastAsia="pt-BR"/>
              </w:rPr>
            </w:pPr>
            <w:r w:rsidRPr="000857F9">
              <w:rPr>
                <w:rFonts w:ascii="Times New Roman" w:eastAsia="Times New Roman" w:hAnsi="Times New Roman" w:cs="Times New Roman"/>
                <w:color w:val="000000"/>
                <w:sz w:val="24"/>
                <w:szCs w:val="24"/>
                <w:lang w:val="en-US" w:eastAsia="pt-BR"/>
              </w:rPr>
              <w:t>Pilleri et al. (1984)</w:t>
            </w:r>
          </w:p>
        </w:tc>
      </w:tr>
      <w:tr w:rsidR="00233799" w:rsidRPr="000857F9" w14:paraId="5489DF9D" w14:textId="77777777" w:rsidTr="00233799">
        <w:trPr>
          <w:trHeight w:val="315"/>
        </w:trPr>
        <w:tc>
          <w:tcPr>
            <w:tcW w:w="1340" w:type="dxa"/>
            <w:tcBorders>
              <w:top w:val="single" w:sz="12" w:space="0" w:color="auto"/>
              <w:left w:val="nil"/>
              <w:bottom w:val="nil"/>
              <w:right w:val="nil"/>
            </w:tcBorders>
            <w:noWrap/>
            <w:vAlign w:val="center"/>
            <w:hideMark/>
          </w:tcPr>
          <w:p w14:paraId="3E2B4753" w14:textId="77777777" w:rsidR="00233799" w:rsidRPr="000857F9" w:rsidRDefault="00233799" w:rsidP="00233799">
            <w:pPr>
              <w:spacing w:after="0" w:line="240" w:lineRule="auto"/>
              <w:rPr>
                <w:rFonts w:ascii="Times New Roman" w:eastAsia="Times New Roman" w:hAnsi="Times New Roman" w:cs="Times New Roman"/>
                <w:color w:val="000000"/>
                <w:sz w:val="24"/>
                <w:szCs w:val="24"/>
                <w:lang w:val="en-US" w:eastAsia="pt-BR"/>
              </w:rPr>
            </w:pPr>
          </w:p>
        </w:tc>
        <w:tc>
          <w:tcPr>
            <w:tcW w:w="1540" w:type="dxa"/>
            <w:tcBorders>
              <w:top w:val="single" w:sz="12" w:space="0" w:color="auto"/>
              <w:left w:val="nil"/>
              <w:bottom w:val="nil"/>
              <w:right w:val="nil"/>
            </w:tcBorders>
            <w:shd w:val="clear" w:color="auto" w:fill="FFFFFF"/>
            <w:noWrap/>
            <w:vAlign w:val="center"/>
            <w:hideMark/>
          </w:tcPr>
          <w:p w14:paraId="1D5C02DC"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val="en-US" w:eastAsia="pt-BR"/>
              </w:rPr>
              <w:t>49682,06</w:t>
            </w:r>
          </w:p>
        </w:tc>
        <w:tc>
          <w:tcPr>
            <w:tcW w:w="960" w:type="dxa"/>
            <w:tcBorders>
              <w:top w:val="single" w:sz="12" w:space="0" w:color="auto"/>
              <w:left w:val="nil"/>
              <w:bottom w:val="nil"/>
              <w:right w:val="nil"/>
            </w:tcBorders>
            <w:noWrap/>
            <w:vAlign w:val="center"/>
            <w:hideMark/>
          </w:tcPr>
          <w:p w14:paraId="6DE6853D"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47,31</w:t>
            </w:r>
          </w:p>
        </w:tc>
        <w:tc>
          <w:tcPr>
            <w:tcW w:w="960" w:type="dxa"/>
            <w:tcBorders>
              <w:top w:val="single" w:sz="12" w:space="0" w:color="auto"/>
              <w:left w:val="nil"/>
              <w:bottom w:val="nil"/>
              <w:right w:val="nil"/>
            </w:tcBorders>
            <w:noWrap/>
            <w:vAlign w:val="center"/>
            <w:hideMark/>
          </w:tcPr>
          <w:p w14:paraId="3F9274C3"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79750</w:t>
            </w:r>
          </w:p>
        </w:tc>
        <w:tc>
          <w:tcPr>
            <w:tcW w:w="1154" w:type="dxa"/>
            <w:tcBorders>
              <w:top w:val="single" w:sz="12" w:space="0" w:color="auto"/>
              <w:left w:val="nil"/>
              <w:bottom w:val="nil"/>
              <w:right w:val="nil"/>
            </w:tcBorders>
            <w:noWrap/>
            <w:vAlign w:val="center"/>
            <w:hideMark/>
          </w:tcPr>
          <w:p w14:paraId="70964390"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0,20</w:t>
            </w:r>
          </w:p>
        </w:tc>
        <w:tc>
          <w:tcPr>
            <w:tcW w:w="1276" w:type="dxa"/>
            <w:tcBorders>
              <w:top w:val="single" w:sz="12" w:space="0" w:color="auto"/>
              <w:left w:val="nil"/>
              <w:bottom w:val="nil"/>
              <w:right w:val="nil"/>
            </w:tcBorders>
            <w:noWrap/>
            <w:vAlign w:val="center"/>
            <w:hideMark/>
          </w:tcPr>
          <w:p w14:paraId="4FAAECA3"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0,20</w:t>
            </w:r>
          </w:p>
        </w:tc>
        <w:tc>
          <w:tcPr>
            <w:tcW w:w="1275" w:type="dxa"/>
            <w:tcBorders>
              <w:top w:val="single" w:sz="12" w:space="0" w:color="auto"/>
              <w:left w:val="nil"/>
              <w:bottom w:val="nil"/>
              <w:right w:val="nil"/>
            </w:tcBorders>
            <w:noWrap/>
            <w:vAlign w:val="center"/>
            <w:hideMark/>
          </w:tcPr>
          <w:p w14:paraId="6B4516D5"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0,33</w:t>
            </w:r>
          </w:p>
        </w:tc>
      </w:tr>
      <w:tr w:rsidR="00233799" w:rsidRPr="000857F9" w14:paraId="2A29111C" w14:textId="77777777" w:rsidTr="00233799">
        <w:trPr>
          <w:trHeight w:val="315"/>
        </w:trPr>
        <w:tc>
          <w:tcPr>
            <w:tcW w:w="1340" w:type="dxa"/>
            <w:noWrap/>
            <w:vAlign w:val="center"/>
            <w:hideMark/>
          </w:tcPr>
          <w:p w14:paraId="48547C27"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10%</w:t>
            </w:r>
          </w:p>
        </w:tc>
        <w:tc>
          <w:tcPr>
            <w:tcW w:w="1540" w:type="dxa"/>
            <w:noWrap/>
            <w:vAlign w:val="center"/>
            <w:hideMark/>
          </w:tcPr>
          <w:p w14:paraId="6C2BB025"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54650,27</w:t>
            </w:r>
          </w:p>
        </w:tc>
        <w:tc>
          <w:tcPr>
            <w:tcW w:w="960" w:type="dxa"/>
            <w:noWrap/>
            <w:vAlign w:val="center"/>
            <w:hideMark/>
          </w:tcPr>
          <w:p w14:paraId="63115C52"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52,04</w:t>
            </w:r>
          </w:p>
        </w:tc>
        <w:tc>
          <w:tcPr>
            <w:tcW w:w="960" w:type="dxa"/>
            <w:noWrap/>
            <w:vAlign w:val="center"/>
            <w:hideMark/>
          </w:tcPr>
          <w:p w14:paraId="2C0FB0BF"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79750</w:t>
            </w:r>
          </w:p>
        </w:tc>
        <w:tc>
          <w:tcPr>
            <w:tcW w:w="1154" w:type="dxa"/>
            <w:noWrap/>
            <w:vAlign w:val="center"/>
            <w:hideMark/>
          </w:tcPr>
          <w:p w14:paraId="70FC6BFF"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0,23</w:t>
            </w:r>
          </w:p>
        </w:tc>
        <w:tc>
          <w:tcPr>
            <w:tcW w:w="1276" w:type="dxa"/>
            <w:noWrap/>
            <w:vAlign w:val="center"/>
            <w:hideMark/>
          </w:tcPr>
          <w:p w14:paraId="1EC802F6"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0,23</w:t>
            </w:r>
          </w:p>
        </w:tc>
        <w:tc>
          <w:tcPr>
            <w:tcW w:w="1275" w:type="dxa"/>
            <w:noWrap/>
            <w:vAlign w:val="center"/>
            <w:hideMark/>
          </w:tcPr>
          <w:p w14:paraId="7A264B70"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0,37</w:t>
            </w:r>
          </w:p>
        </w:tc>
      </w:tr>
      <w:tr w:rsidR="00233799" w:rsidRPr="000857F9" w14:paraId="3586DDCC" w14:textId="77777777" w:rsidTr="00233799">
        <w:trPr>
          <w:trHeight w:val="315"/>
        </w:trPr>
        <w:tc>
          <w:tcPr>
            <w:tcW w:w="1340" w:type="dxa"/>
            <w:noWrap/>
            <w:vAlign w:val="center"/>
            <w:hideMark/>
          </w:tcPr>
          <w:p w14:paraId="048217BF"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20%</w:t>
            </w:r>
          </w:p>
        </w:tc>
        <w:tc>
          <w:tcPr>
            <w:tcW w:w="1540" w:type="dxa"/>
            <w:noWrap/>
            <w:vAlign w:val="center"/>
            <w:hideMark/>
          </w:tcPr>
          <w:p w14:paraId="0DD5B330"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59618,47</w:t>
            </w:r>
          </w:p>
        </w:tc>
        <w:tc>
          <w:tcPr>
            <w:tcW w:w="960" w:type="dxa"/>
            <w:noWrap/>
            <w:vAlign w:val="center"/>
            <w:hideMark/>
          </w:tcPr>
          <w:p w14:paraId="5A47DFC6"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56,78</w:t>
            </w:r>
          </w:p>
        </w:tc>
        <w:tc>
          <w:tcPr>
            <w:tcW w:w="960" w:type="dxa"/>
            <w:noWrap/>
            <w:vAlign w:val="center"/>
            <w:hideMark/>
          </w:tcPr>
          <w:p w14:paraId="126096A2"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79750</w:t>
            </w:r>
          </w:p>
        </w:tc>
        <w:tc>
          <w:tcPr>
            <w:tcW w:w="1154" w:type="dxa"/>
            <w:noWrap/>
            <w:vAlign w:val="center"/>
            <w:hideMark/>
          </w:tcPr>
          <w:p w14:paraId="1E7F8751"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0,25</w:t>
            </w:r>
          </w:p>
        </w:tc>
        <w:tc>
          <w:tcPr>
            <w:tcW w:w="1276" w:type="dxa"/>
            <w:noWrap/>
            <w:vAlign w:val="center"/>
            <w:hideMark/>
          </w:tcPr>
          <w:p w14:paraId="1D76E653"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0,24</w:t>
            </w:r>
          </w:p>
        </w:tc>
        <w:tc>
          <w:tcPr>
            <w:tcW w:w="1275" w:type="dxa"/>
            <w:noWrap/>
            <w:vAlign w:val="center"/>
            <w:hideMark/>
          </w:tcPr>
          <w:p w14:paraId="756EC4F5"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0,41</w:t>
            </w:r>
          </w:p>
        </w:tc>
      </w:tr>
      <w:tr w:rsidR="00233799" w:rsidRPr="000857F9" w14:paraId="041824D7" w14:textId="77777777" w:rsidTr="00233799">
        <w:trPr>
          <w:trHeight w:val="315"/>
        </w:trPr>
        <w:tc>
          <w:tcPr>
            <w:tcW w:w="1340" w:type="dxa"/>
            <w:noWrap/>
            <w:vAlign w:val="center"/>
            <w:hideMark/>
          </w:tcPr>
          <w:p w14:paraId="11F79914"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30%</w:t>
            </w:r>
          </w:p>
        </w:tc>
        <w:tc>
          <w:tcPr>
            <w:tcW w:w="1540" w:type="dxa"/>
            <w:noWrap/>
            <w:vAlign w:val="center"/>
            <w:hideMark/>
          </w:tcPr>
          <w:p w14:paraId="62B8500E"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64586,68</w:t>
            </w:r>
          </w:p>
        </w:tc>
        <w:tc>
          <w:tcPr>
            <w:tcW w:w="960" w:type="dxa"/>
            <w:noWrap/>
            <w:vAlign w:val="center"/>
            <w:hideMark/>
          </w:tcPr>
          <w:p w14:paraId="53E42757"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61,51</w:t>
            </w:r>
          </w:p>
        </w:tc>
        <w:tc>
          <w:tcPr>
            <w:tcW w:w="960" w:type="dxa"/>
            <w:noWrap/>
            <w:vAlign w:val="center"/>
            <w:hideMark/>
          </w:tcPr>
          <w:p w14:paraId="72C610EA"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79750</w:t>
            </w:r>
          </w:p>
        </w:tc>
        <w:tc>
          <w:tcPr>
            <w:tcW w:w="1154" w:type="dxa"/>
            <w:noWrap/>
            <w:vAlign w:val="center"/>
            <w:hideMark/>
          </w:tcPr>
          <w:p w14:paraId="3383D8D2"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0,27</w:t>
            </w:r>
          </w:p>
        </w:tc>
        <w:tc>
          <w:tcPr>
            <w:tcW w:w="1276" w:type="dxa"/>
            <w:noWrap/>
            <w:vAlign w:val="center"/>
            <w:hideMark/>
          </w:tcPr>
          <w:p w14:paraId="6421B4D9"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0,26</w:t>
            </w:r>
          </w:p>
        </w:tc>
        <w:tc>
          <w:tcPr>
            <w:tcW w:w="1275" w:type="dxa"/>
            <w:noWrap/>
            <w:vAlign w:val="center"/>
            <w:hideMark/>
          </w:tcPr>
          <w:p w14:paraId="7C23CA63"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0,44</w:t>
            </w:r>
          </w:p>
        </w:tc>
      </w:tr>
      <w:tr w:rsidR="00233799" w:rsidRPr="000857F9" w14:paraId="6A0D74A0" w14:textId="77777777" w:rsidTr="00233799">
        <w:trPr>
          <w:trHeight w:val="315"/>
        </w:trPr>
        <w:tc>
          <w:tcPr>
            <w:tcW w:w="1340" w:type="dxa"/>
            <w:tcBorders>
              <w:bottom w:val="single" w:sz="4" w:space="0" w:color="auto"/>
            </w:tcBorders>
            <w:noWrap/>
            <w:vAlign w:val="center"/>
            <w:hideMark/>
          </w:tcPr>
          <w:p w14:paraId="2D49FCBC"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40%</w:t>
            </w:r>
          </w:p>
        </w:tc>
        <w:tc>
          <w:tcPr>
            <w:tcW w:w="1540" w:type="dxa"/>
            <w:tcBorders>
              <w:bottom w:val="single" w:sz="4" w:space="0" w:color="auto"/>
            </w:tcBorders>
            <w:noWrap/>
            <w:vAlign w:val="center"/>
            <w:hideMark/>
          </w:tcPr>
          <w:p w14:paraId="0A718DB8"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69554,88</w:t>
            </w:r>
          </w:p>
        </w:tc>
        <w:tc>
          <w:tcPr>
            <w:tcW w:w="960" w:type="dxa"/>
            <w:tcBorders>
              <w:bottom w:val="single" w:sz="4" w:space="0" w:color="auto"/>
            </w:tcBorders>
            <w:noWrap/>
            <w:vAlign w:val="center"/>
            <w:hideMark/>
          </w:tcPr>
          <w:p w14:paraId="41568204"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66,24</w:t>
            </w:r>
          </w:p>
        </w:tc>
        <w:tc>
          <w:tcPr>
            <w:tcW w:w="960" w:type="dxa"/>
            <w:tcBorders>
              <w:bottom w:val="single" w:sz="4" w:space="0" w:color="auto"/>
            </w:tcBorders>
            <w:noWrap/>
            <w:vAlign w:val="center"/>
            <w:hideMark/>
          </w:tcPr>
          <w:p w14:paraId="2EC6B9CE"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79750</w:t>
            </w:r>
          </w:p>
        </w:tc>
        <w:tc>
          <w:tcPr>
            <w:tcW w:w="1154" w:type="dxa"/>
            <w:tcBorders>
              <w:bottom w:val="single" w:sz="4" w:space="0" w:color="auto"/>
            </w:tcBorders>
            <w:noWrap/>
            <w:vAlign w:val="center"/>
            <w:hideMark/>
          </w:tcPr>
          <w:p w14:paraId="18D2F253"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0,29</w:t>
            </w:r>
          </w:p>
        </w:tc>
        <w:tc>
          <w:tcPr>
            <w:tcW w:w="1276" w:type="dxa"/>
            <w:tcBorders>
              <w:bottom w:val="single" w:sz="4" w:space="0" w:color="auto"/>
            </w:tcBorders>
            <w:noWrap/>
            <w:vAlign w:val="center"/>
            <w:hideMark/>
          </w:tcPr>
          <w:p w14:paraId="6FA70F80"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0,28</w:t>
            </w:r>
          </w:p>
        </w:tc>
        <w:tc>
          <w:tcPr>
            <w:tcW w:w="1275" w:type="dxa"/>
            <w:tcBorders>
              <w:bottom w:val="single" w:sz="4" w:space="0" w:color="auto"/>
            </w:tcBorders>
            <w:noWrap/>
            <w:vAlign w:val="center"/>
            <w:hideMark/>
          </w:tcPr>
          <w:p w14:paraId="770A87ED" w14:textId="77777777" w:rsidR="00233799" w:rsidRPr="000857F9" w:rsidRDefault="00233799" w:rsidP="00233799">
            <w:pPr>
              <w:spacing w:after="0" w:line="240" w:lineRule="auto"/>
              <w:jc w:val="center"/>
              <w:rPr>
                <w:rFonts w:ascii="Times New Roman" w:eastAsia="Times New Roman" w:hAnsi="Times New Roman" w:cs="Times New Roman"/>
                <w:color w:val="000000"/>
                <w:sz w:val="24"/>
                <w:szCs w:val="24"/>
                <w:lang w:eastAsia="pt-BR"/>
              </w:rPr>
            </w:pPr>
            <w:r w:rsidRPr="000857F9">
              <w:rPr>
                <w:rFonts w:ascii="Times New Roman" w:eastAsia="Times New Roman" w:hAnsi="Times New Roman" w:cs="Times New Roman"/>
                <w:color w:val="000000"/>
                <w:sz w:val="24"/>
                <w:szCs w:val="24"/>
                <w:lang w:eastAsia="pt-BR"/>
              </w:rPr>
              <w:t>0,47</w:t>
            </w:r>
          </w:p>
        </w:tc>
      </w:tr>
    </w:tbl>
    <w:p w14:paraId="213FFCC3" w14:textId="77777777" w:rsidR="00233799" w:rsidRPr="000857F9" w:rsidRDefault="00233799" w:rsidP="00233799">
      <w:pPr>
        <w:rPr>
          <w:rFonts w:ascii="Times New Roman" w:hAnsi="Times New Roman" w:cs="Times New Roman"/>
          <w:b/>
          <w:sz w:val="24"/>
          <w:szCs w:val="24"/>
        </w:rPr>
      </w:pPr>
    </w:p>
    <w:p w14:paraId="6D34A479" w14:textId="69A5C8F4" w:rsidR="001627AE" w:rsidRPr="00EE1E56" w:rsidRDefault="001627AE" w:rsidP="001627AE">
      <w:pPr>
        <w:rPr>
          <w:rFonts w:ascii="Times New Roman" w:hAnsi="Times New Roman" w:cs="Times New Roman"/>
          <w:sz w:val="24"/>
          <w:lang w:val="en-US"/>
        </w:rPr>
      </w:pPr>
      <w:r w:rsidRPr="00EE1E56">
        <w:rPr>
          <w:rFonts w:ascii="Times New Roman" w:hAnsi="Times New Roman" w:cs="Times New Roman"/>
          <w:b/>
          <w:sz w:val="24"/>
          <w:lang w:val="en-US"/>
        </w:rPr>
        <w:t>Table S</w:t>
      </w:r>
      <w:r>
        <w:rPr>
          <w:rFonts w:ascii="Times New Roman" w:hAnsi="Times New Roman" w:cs="Times New Roman"/>
          <w:b/>
          <w:sz w:val="24"/>
          <w:lang w:val="en-US"/>
        </w:rPr>
        <w:t>5</w:t>
      </w:r>
      <w:r w:rsidRPr="00EE1E56">
        <w:rPr>
          <w:rFonts w:ascii="Times New Roman" w:hAnsi="Times New Roman" w:cs="Times New Roman"/>
          <w:sz w:val="24"/>
          <w:lang w:val="en-US"/>
        </w:rPr>
        <w:t xml:space="preserve">. Body estimates of </w:t>
      </w:r>
      <w:r w:rsidRPr="00EE1E56">
        <w:rPr>
          <w:rFonts w:ascii="Times New Roman" w:hAnsi="Times New Roman" w:cs="Times New Roman"/>
          <w:i/>
          <w:sz w:val="24"/>
          <w:lang w:val="en-US"/>
        </w:rPr>
        <w:t>N. acreensis</w:t>
      </w:r>
      <w:r w:rsidRPr="00EE1E56">
        <w:rPr>
          <w:rFonts w:ascii="Times New Roman" w:hAnsi="Times New Roman" w:cs="Times New Roman"/>
          <w:sz w:val="24"/>
          <w:lang w:val="en-US"/>
        </w:rPr>
        <w:t xml:space="preserve"> based on the equations of Millien</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{"citationItems":[{"id":"ITEM-1","itemData":{"DOI":"10.1098/rspb.2008.0087","author":[{"dropping-particle":"","family":"Millien","given":"Virginie","non-dropping-particle":"","parse-names":false,"suffix":""}],"container-title":"Proceedings of the Royal Society B: Biological Sciences","id":"ITEM-1","issued":{"date-parts":[["2008"]]},"page":"1953-1955","title":"The largest among the smallest: the body mass of the giant rodent Josephoartigasia monesi","type":"article-journal","volume":"275"},"uris":["http://www.mendeley.com/documents/?uuid=45a99380-3ccb-4751-a08e-7b7bc2e283d4"]}],"mendeley":{"formattedCitation":"[7]","plainTextFormattedCitation":"[7]","previouslyFormattedCitation":"[7]"},"properties":{"noteIndex":0},"schema":"https://github.com/citation-style-language/schema/raw/master/csl-citation.json"}</w:instrText>
      </w:r>
      <w:r>
        <w:rPr>
          <w:rFonts w:ascii="Times New Roman" w:hAnsi="Times New Roman" w:cs="Times New Roman"/>
          <w:sz w:val="24"/>
          <w:lang w:val="en-US"/>
        </w:rPr>
        <w:fldChar w:fldCharType="separate"/>
      </w:r>
      <w:r w:rsidRPr="00FB6211">
        <w:rPr>
          <w:rFonts w:ascii="Times New Roman" w:hAnsi="Times New Roman" w:cs="Times New Roman"/>
          <w:noProof/>
          <w:sz w:val="24"/>
          <w:lang w:val="en-US"/>
        </w:rPr>
        <w:t>[7]</w:t>
      </w:r>
      <w:r>
        <w:rPr>
          <w:rFonts w:ascii="Times New Roman" w:hAnsi="Times New Roman" w:cs="Times New Roman"/>
          <w:sz w:val="24"/>
          <w:lang w:val="en-US"/>
        </w:rPr>
        <w:fldChar w:fldCharType="end"/>
      </w:r>
      <w:r w:rsidRPr="00EE1E56">
        <w:rPr>
          <w:rFonts w:ascii="Times New Roman" w:hAnsi="Times New Roman" w:cs="Times New Roman"/>
          <w:sz w:val="24"/>
          <w:lang w:val="en-US"/>
        </w:rPr>
        <w:t>.</w:t>
      </w:r>
    </w:p>
    <w:tbl>
      <w:tblPr>
        <w:tblStyle w:val="Tabelacomgrade"/>
        <w:tblpPr w:leftFromText="141" w:rightFromText="141" w:vertAnchor="text" w:horzAnchor="margin" w:tblpY="122"/>
        <w:tblW w:w="8505" w:type="dxa"/>
        <w:tblLook w:val="04A0" w:firstRow="1" w:lastRow="0" w:firstColumn="1" w:lastColumn="0" w:noHBand="0" w:noVBand="1"/>
      </w:tblPr>
      <w:tblGrid>
        <w:gridCol w:w="1350"/>
        <w:gridCol w:w="3328"/>
        <w:gridCol w:w="2126"/>
        <w:gridCol w:w="1701"/>
      </w:tblGrid>
      <w:tr w:rsidR="00804CF3" w:rsidRPr="00EE1E56" w14:paraId="2E5E9ECD" w14:textId="77777777" w:rsidTr="00804CF3">
        <w:tc>
          <w:tcPr>
            <w:tcW w:w="1350" w:type="dxa"/>
            <w:tcBorders>
              <w:top w:val="single" w:sz="12" w:space="0" w:color="auto"/>
              <w:left w:val="nil"/>
              <w:bottom w:val="single" w:sz="12" w:space="0" w:color="auto"/>
              <w:right w:val="nil"/>
            </w:tcBorders>
          </w:tcPr>
          <w:p w14:paraId="179694BE" w14:textId="77777777" w:rsidR="001627AE" w:rsidRPr="00EE1E56" w:rsidRDefault="001627AE" w:rsidP="00AD5CFA">
            <w:pPr>
              <w:ind w:firstLine="37"/>
              <w:rPr>
                <w:rFonts w:ascii="Times New Roman" w:hAnsi="Times New Roman" w:cs="Times New Roman"/>
                <w:b/>
                <w:sz w:val="24"/>
                <w:szCs w:val="24"/>
                <w:lang w:val="en-US"/>
              </w:rPr>
            </w:pPr>
            <w:r w:rsidRPr="00EE1E56">
              <w:rPr>
                <w:rFonts w:ascii="Times New Roman" w:hAnsi="Times New Roman" w:cs="Times New Roman"/>
                <w:b/>
                <w:sz w:val="24"/>
                <w:szCs w:val="24"/>
                <w:lang w:val="en-US"/>
              </w:rPr>
              <w:t>Character</w:t>
            </w:r>
          </w:p>
        </w:tc>
        <w:tc>
          <w:tcPr>
            <w:tcW w:w="3328" w:type="dxa"/>
            <w:tcBorders>
              <w:top w:val="single" w:sz="12" w:space="0" w:color="auto"/>
              <w:left w:val="nil"/>
              <w:bottom w:val="single" w:sz="12" w:space="0" w:color="auto"/>
              <w:right w:val="nil"/>
            </w:tcBorders>
          </w:tcPr>
          <w:p w14:paraId="06D50E53" w14:textId="77777777" w:rsidR="001627AE" w:rsidRPr="00EE1E56" w:rsidRDefault="001627AE" w:rsidP="00AD5CFA">
            <w:pPr>
              <w:jc w:val="center"/>
              <w:rPr>
                <w:rFonts w:ascii="Times New Roman" w:hAnsi="Times New Roman" w:cs="Times New Roman"/>
                <w:b/>
                <w:sz w:val="24"/>
                <w:szCs w:val="24"/>
                <w:lang w:val="en-US"/>
              </w:rPr>
            </w:pPr>
            <w:r w:rsidRPr="00EE1E56">
              <w:rPr>
                <w:rFonts w:ascii="Times New Roman" w:hAnsi="Times New Roman" w:cs="Times New Roman"/>
                <w:b/>
                <w:sz w:val="24"/>
                <w:szCs w:val="24"/>
                <w:lang w:val="en-US"/>
              </w:rPr>
              <w:t>Equation</w:t>
            </w:r>
          </w:p>
        </w:tc>
        <w:tc>
          <w:tcPr>
            <w:tcW w:w="2126" w:type="dxa"/>
            <w:tcBorders>
              <w:top w:val="single" w:sz="12" w:space="0" w:color="auto"/>
              <w:left w:val="nil"/>
              <w:bottom w:val="single" w:sz="12" w:space="0" w:color="auto"/>
              <w:right w:val="nil"/>
            </w:tcBorders>
          </w:tcPr>
          <w:p w14:paraId="36933CB3" w14:textId="77777777" w:rsidR="001627AE" w:rsidRPr="00EE1E56" w:rsidRDefault="001627AE" w:rsidP="00AD5CFA">
            <w:pPr>
              <w:jc w:val="center"/>
              <w:rPr>
                <w:rFonts w:ascii="Times New Roman" w:hAnsi="Times New Roman" w:cs="Times New Roman"/>
                <w:b/>
                <w:sz w:val="24"/>
                <w:szCs w:val="24"/>
                <w:lang w:val="en-US"/>
              </w:rPr>
            </w:pPr>
            <w:r w:rsidRPr="00EE1E56">
              <w:rPr>
                <w:rFonts w:ascii="Times New Roman" w:hAnsi="Times New Roman" w:cs="Times New Roman"/>
                <w:b/>
                <w:sz w:val="24"/>
                <w:szCs w:val="24"/>
                <w:lang w:val="en-US"/>
              </w:rPr>
              <w:t>Measurement (mm)</w:t>
            </w:r>
          </w:p>
        </w:tc>
        <w:tc>
          <w:tcPr>
            <w:tcW w:w="1701" w:type="dxa"/>
            <w:tcBorders>
              <w:top w:val="single" w:sz="12" w:space="0" w:color="auto"/>
              <w:left w:val="nil"/>
              <w:bottom w:val="single" w:sz="12" w:space="0" w:color="auto"/>
              <w:right w:val="nil"/>
            </w:tcBorders>
          </w:tcPr>
          <w:p w14:paraId="498C81DC" w14:textId="77777777" w:rsidR="001627AE" w:rsidRPr="00EE1E56" w:rsidRDefault="001627AE" w:rsidP="00AD5CFA">
            <w:pPr>
              <w:jc w:val="center"/>
              <w:rPr>
                <w:rFonts w:ascii="Times New Roman" w:hAnsi="Times New Roman" w:cs="Times New Roman"/>
                <w:b/>
                <w:sz w:val="24"/>
                <w:szCs w:val="24"/>
                <w:lang w:val="en-US"/>
              </w:rPr>
            </w:pPr>
            <w:r w:rsidRPr="00EE1E56">
              <w:rPr>
                <w:rFonts w:ascii="Times New Roman" w:hAnsi="Times New Roman" w:cs="Times New Roman"/>
                <w:b/>
                <w:sz w:val="24"/>
                <w:szCs w:val="24"/>
                <w:lang w:val="en-US"/>
              </w:rPr>
              <w:t>Body mass (kg)</w:t>
            </w:r>
          </w:p>
        </w:tc>
      </w:tr>
      <w:tr w:rsidR="00804CF3" w:rsidRPr="00EE1E56" w14:paraId="61CF4875" w14:textId="77777777" w:rsidTr="00804CF3">
        <w:tc>
          <w:tcPr>
            <w:tcW w:w="1350" w:type="dxa"/>
            <w:tcBorders>
              <w:top w:val="single" w:sz="12" w:space="0" w:color="auto"/>
              <w:left w:val="nil"/>
              <w:bottom w:val="nil"/>
              <w:right w:val="nil"/>
            </w:tcBorders>
          </w:tcPr>
          <w:p w14:paraId="7EFEFC0E"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TL</w:t>
            </w:r>
          </w:p>
        </w:tc>
        <w:tc>
          <w:tcPr>
            <w:tcW w:w="3328" w:type="dxa"/>
            <w:tcBorders>
              <w:top w:val="single" w:sz="12" w:space="0" w:color="auto"/>
              <w:left w:val="nil"/>
              <w:bottom w:val="nil"/>
              <w:right w:val="nil"/>
            </w:tcBorders>
          </w:tcPr>
          <w:p w14:paraId="1718A045" w14:textId="77777777" w:rsidR="001627AE" w:rsidRPr="00EE1E56" w:rsidRDefault="001627AE" w:rsidP="00AD5CFA">
            <w:pPr>
              <w:jc w:val="center"/>
              <w:rPr>
                <w:rFonts w:ascii="Times New Roman" w:hAnsi="Times New Roman" w:cs="Times New Roman"/>
                <w:sz w:val="24"/>
                <w:szCs w:val="24"/>
              </w:rPr>
            </w:pPr>
            <w:r w:rsidRPr="00EE1E56">
              <w:rPr>
                <w:rFonts w:ascii="Times New Roman" w:hAnsi="Times New Roman" w:cs="Times New Roman"/>
                <w:sz w:val="24"/>
                <w:szCs w:val="24"/>
              </w:rPr>
              <w:t>LogM = -6,5512+3,4957 logX</w:t>
            </w:r>
          </w:p>
        </w:tc>
        <w:tc>
          <w:tcPr>
            <w:tcW w:w="2126" w:type="dxa"/>
            <w:tcBorders>
              <w:top w:val="single" w:sz="12" w:space="0" w:color="auto"/>
              <w:left w:val="nil"/>
              <w:bottom w:val="nil"/>
              <w:right w:val="nil"/>
            </w:tcBorders>
          </w:tcPr>
          <w:p w14:paraId="26C94239"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lang w:val="en-US"/>
              </w:rPr>
              <w:t>276.3</w:t>
            </w:r>
          </w:p>
        </w:tc>
        <w:tc>
          <w:tcPr>
            <w:tcW w:w="1701" w:type="dxa"/>
            <w:tcBorders>
              <w:top w:val="single" w:sz="12" w:space="0" w:color="auto"/>
              <w:left w:val="nil"/>
              <w:bottom w:val="nil"/>
              <w:right w:val="nil"/>
            </w:tcBorders>
          </w:tcPr>
          <w:p w14:paraId="11FE3F4E" w14:textId="77777777" w:rsidR="001627AE" w:rsidRPr="00EE1E56" w:rsidRDefault="001627AE" w:rsidP="00AD5CFA">
            <w:pPr>
              <w:jc w:val="center"/>
              <w:rPr>
                <w:rFonts w:ascii="Times New Roman" w:hAnsi="Times New Roman" w:cs="Times New Roman"/>
                <w:sz w:val="24"/>
                <w:szCs w:val="24"/>
              </w:rPr>
            </w:pPr>
            <w:r w:rsidRPr="00EE1E56">
              <w:rPr>
                <w:rFonts w:ascii="Times New Roman" w:hAnsi="Times New Roman" w:cs="Times New Roman"/>
                <w:sz w:val="24"/>
                <w:szCs w:val="24"/>
              </w:rPr>
              <w:t>96.19</w:t>
            </w:r>
          </w:p>
        </w:tc>
      </w:tr>
      <w:tr w:rsidR="00804CF3" w:rsidRPr="00EE1E56" w14:paraId="4C6B0382" w14:textId="77777777" w:rsidTr="00804CF3">
        <w:tc>
          <w:tcPr>
            <w:tcW w:w="1350" w:type="dxa"/>
            <w:tcBorders>
              <w:top w:val="nil"/>
              <w:left w:val="nil"/>
              <w:bottom w:val="nil"/>
              <w:right w:val="nil"/>
            </w:tcBorders>
          </w:tcPr>
          <w:p w14:paraId="681BA863"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FW</w:t>
            </w:r>
          </w:p>
        </w:tc>
        <w:tc>
          <w:tcPr>
            <w:tcW w:w="3328" w:type="dxa"/>
            <w:tcBorders>
              <w:top w:val="nil"/>
              <w:left w:val="nil"/>
              <w:bottom w:val="nil"/>
              <w:right w:val="nil"/>
            </w:tcBorders>
          </w:tcPr>
          <w:p w14:paraId="0817CFC9" w14:textId="77777777" w:rsidR="001627AE" w:rsidRPr="00EE1E56" w:rsidRDefault="001627AE" w:rsidP="00AD5CFA">
            <w:pPr>
              <w:jc w:val="center"/>
              <w:rPr>
                <w:rFonts w:ascii="Times New Roman" w:hAnsi="Times New Roman" w:cs="Times New Roman"/>
                <w:sz w:val="24"/>
                <w:szCs w:val="24"/>
              </w:rPr>
            </w:pPr>
            <w:r w:rsidRPr="00EE1E56">
              <w:rPr>
                <w:rFonts w:ascii="Times New Roman" w:hAnsi="Times New Roman" w:cs="Times New Roman"/>
                <w:sz w:val="24"/>
                <w:szCs w:val="24"/>
              </w:rPr>
              <w:t>LogM = -4,0638+2,9747 logX</w:t>
            </w:r>
          </w:p>
        </w:tc>
        <w:tc>
          <w:tcPr>
            <w:tcW w:w="2126" w:type="dxa"/>
            <w:tcBorders>
              <w:top w:val="nil"/>
              <w:left w:val="nil"/>
              <w:bottom w:val="nil"/>
              <w:right w:val="nil"/>
            </w:tcBorders>
          </w:tcPr>
          <w:p w14:paraId="148B0220" w14:textId="77777777" w:rsidR="001627AE" w:rsidRPr="00EE1E56" w:rsidRDefault="001627AE" w:rsidP="00804CF3">
            <w:pPr>
              <w:ind w:right="-106"/>
              <w:jc w:val="center"/>
              <w:rPr>
                <w:rFonts w:ascii="Times New Roman" w:hAnsi="Times New Roman" w:cs="Times New Roman"/>
                <w:sz w:val="24"/>
                <w:szCs w:val="24"/>
                <w:lang w:val="en-US"/>
              </w:rPr>
            </w:pPr>
            <w:r w:rsidRPr="00EE1E56">
              <w:rPr>
                <w:rFonts w:ascii="Times New Roman" w:hAnsi="Times New Roman" w:cs="Times New Roman"/>
                <w:sz w:val="24"/>
                <w:szCs w:val="24"/>
                <w:lang w:val="en-US"/>
              </w:rPr>
              <w:t>71.55</w:t>
            </w:r>
          </w:p>
        </w:tc>
        <w:tc>
          <w:tcPr>
            <w:tcW w:w="1701" w:type="dxa"/>
            <w:tcBorders>
              <w:top w:val="nil"/>
              <w:left w:val="nil"/>
              <w:bottom w:val="nil"/>
              <w:right w:val="nil"/>
            </w:tcBorders>
          </w:tcPr>
          <w:p w14:paraId="33DD50A1" w14:textId="77777777" w:rsidR="001627AE" w:rsidRPr="00EE1E56" w:rsidRDefault="001627AE" w:rsidP="00AD5CFA">
            <w:pPr>
              <w:jc w:val="center"/>
              <w:rPr>
                <w:rFonts w:ascii="Times New Roman" w:hAnsi="Times New Roman" w:cs="Times New Roman"/>
                <w:sz w:val="24"/>
                <w:szCs w:val="24"/>
              </w:rPr>
            </w:pPr>
            <w:r w:rsidRPr="00EE1E56">
              <w:rPr>
                <w:rFonts w:ascii="Times New Roman" w:hAnsi="Times New Roman" w:cs="Times New Roman"/>
                <w:sz w:val="24"/>
                <w:szCs w:val="24"/>
              </w:rPr>
              <w:t>28.39</w:t>
            </w:r>
          </w:p>
        </w:tc>
      </w:tr>
      <w:tr w:rsidR="00804CF3" w:rsidRPr="00EE1E56" w14:paraId="54C88349" w14:textId="77777777" w:rsidTr="00804CF3">
        <w:tc>
          <w:tcPr>
            <w:tcW w:w="1350" w:type="dxa"/>
            <w:tcBorders>
              <w:top w:val="nil"/>
              <w:left w:val="nil"/>
              <w:bottom w:val="nil"/>
              <w:right w:val="nil"/>
            </w:tcBorders>
          </w:tcPr>
          <w:p w14:paraId="407275F5"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ZL</w:t>
            </w:r>
          </w:p>
        </w:tc>
        <w:tc>
          <w:tcPr>
            <w:tcW w:w="3328" w:type="dxa"/>
            <w:tcBorders>
              <w:top w:val="nil"/>
              <w:left w:val="nil"/>
              <w:bottom w:val="nil"/>
              <w:right w:val="nil"/>
            </w:tcBorders>
          </w:tcPr>
          <w:p w14:paraId="022408C8"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LogM = -5,0698 + 3,3028 logX</w:t>
            </w:r>
          </w:p>
        </w:tc>
        <w:tc>
          <w:tcPr>
            <w:tcW w:w="2126" w:type="dxa"/>
            <w:tcBorders>
              <w:top w:val="nil"/>
              <w:left w:val="nil"/>
              <w:bottom w:val="nil"/>
              <w:right w:val="nil"/>
            </w:tcBorders>
          </w:tcPr>
          <w:p w14:paraId="3B718CCA"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lang w:val="en-US"/>
              </w:rPr>
              <w:t>130.00</w:t>
            </w:r>
          </w:p>
        </w:tc>
        <w:tc>
          <w:tcPr>
            <w:tcW w:w="1701" w:type="dxa"/>
            <w:tcBorders>
              <w:top w:val="nil"/>
              <w:left w:val="nil"/>
              <w:bottom w:val="nil"/>
              <w:right w:val="nil"/>
            </w:tcBorders>
          </w:tcPr>
          <w:p w14:paraId="0E32FAB4"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81.68</w:t>
            </w:r>
          </w:p>
        </w:tc>
      </w:tr>
      <w:tr w:rsidR="00804CF3" w:rsidRPr="00EE1E56" w14:paraId="6099DC02" w14:textId="77777777" w:rsidTr="00804CF3">
        <w:tc>
          <w:tcPr>
            <w:tcW w:w="1350" w:type="dxa"/>
            <w:tcBorders>
              <w:top w:val="nil"/>
              <w:left w:val="nil"/>
              <w:bottom w:val="nil"/>
              <w:right w:val="nil"/>
            </w:tcBorders>
          </w:tcPr>
          <w:p w14:paraId="2B6174B1"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DL</w:t>
            </w:r>
          </w:p>
        </w:tc>
        <w:tc>
          <w:tcPr>
            <w:tcW w:w="3328" w:type="dxa"/>
            <w:tcBorders>
              <w:top w:val="nil"/>
              <w:left w:val="nil"/>
              <w:bottom w:val="nil"/>
              <w:right w:val="nil"/>
            </w:tcBorders>
          </w:tcPr>
          <w:p w14:paraId="54C676BA"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LogM = -4,7479+3,6052 logX</w:t>
            </w:r>
          </w:p>
        </w:tc>
        <w:tc>
          <w:tcPr>
            <w:tcW w:w="2126" w:type="dxa"/>
            <w:tcBorders>
              <w:top w:val="nil"/>
              <w:left w:val="nil"/>
              <w:bottom w:val="nil"/>
              <w:right w:val="nil"/>
            </w:tcBorders>
          </w:tcPr>
          <w:p w14:paraId="5CC5A1E6"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lang w:val="en-US"/>
              </w:rPr>
              <w:t>71.26</w:t>
            </w:r>
          </w:p>
        </w:tc>
        <w:tc>
          <w:tcPr>
            <w:tcW w:w="1701" w:type="dxa"/>
            <w:tcBorders>
              <w:top w:val="nil"/>
              <w:left w:val="nil"/>
              <w:bottom w:val="nil"/>
              <w:right w:val="nil"/>
            </w:tcBorders>
          </w:tcPr>
          <w:p w14:paraId="24E0D6B6"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85.50</w:t>
            </w:r>
          </w:p>
        </w:tc>
      </w:tr>
      <w:tr w:rsidR="00804CF3" w:rsidRPr="00EE1E56" w14:paraId="01F75100" w14:textId="77777777" w:rsidTr="00804CF3">
        <w:tc>
          <w:tcPr>
            <w:tcW w:w="1350" w:type="dxa"/>
            <w:tcBorders>
              <w:top w:val="nil"/>
              <w:left w:val="nil"/>
              <w:bottom w:val="nil"/>
              <w:right w:val="nil"/>
            </w:tcBorders>
          </w:tcPr>
          <w:p w14:paraId="099A150B"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RL</w:t>
            </w:r>
          </w:p>
        </w:tc>
        <w:tc>
          <w:tcPr>
            <w:tcW w:w="3328" w:type="dxa"/>
            <w:tcBorders>
              <w:top w:val="nil"/>
              <w:left w:val="nil"/>
              <w:bottom w:val="nil"/>
              <w:right w:val="nil"/>
            </w:tcBorders>
          </w:tcPr>
          <w:p w14:paraId="7725F214"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LogM = -5,0979 + 3,1616 logX</w:t>
            </w:r>
          </w:p>
        </w:tc>
        <w:tc>
          <w:tcPr>
            <w:tcW w:w="2126" w:type="dxa"/>
            <w:tcBorders>
              <w:top w:val="nil"/>
              <w:left w:val="nil"/>
              <w:bottom w:val="nil"/>
              <w:right w:val="nil"/>
            </w:tcBorders>
          </w:tcPr>
          <w:p w14:paraId="05C4D41E"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lang w:val="en-US"/>
              </w:rPr>
              <w:t>167.5</w:t>
            </w:r>
          </w:p>
        </w:tc>
        <w:tc>
          <w:tcPr>
            <w:tcW w:w="1701" w:type="dxa"/>
            <w:tcBorders>
              <w:top w:val="nil"/>
              <w:left w:val="nil"/>
              <w:bottom w:val="nil"/>
              <w:right w:val="nil"/>
            </w:tcBorders>
          </w:tcPr>
          <w:p w14:paraId="6B0A3745"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85,81</w:t>
            </w:r>
          </w:p>
        </w:tc>
      </w:tr>
      <w:tr w:rsidR="00804CF3" w:rsidRPr="00EE1E56" w14:paraId="2EC22376" w14:textId="77777777" w:rsidTr="00804CF3">
        <w:tc>
          <w:tcPr>
            <w:tcW w:w="1350" w:type="dxa"/>
            <w:tcBorders>
              <w:top w:val="nil"/>
              <w:left w:val="nil"/>
              <w:bottom w:val="nil"/>
              <w:right w:val="nil"/>
            </w:tcBorders>
          </w:tcPr>
          <w:p w14:paraId="07EB1517"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BCL</w:t>
            </w:r>
          </w:p>
        </w:tc>
        <w:tc>
          <w:tcPr>
            <w:tcW w:w="3328" w:type="dxa"/>
            <w:tcBorders>
              <w:top w:val="nil"/>
              <w:left w:val="nil"/>
              <w:bottom w:val="nil"/>
              <w:right w:val="nil"/>
            </w:tcBorders>
          </w:tcPr>
          <w:p w14:paraId="6094CDA6"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LogM = -4,9631 + 3,847 logX</w:t>
            </w:r>
          </w:p>
        </w:tc>
        <w:tc>
          <w:tcPr>
            <w:tcW w:w="2126" w:type="dxa"/>
            <w:tcBorders>
              <w:top w:val="nil"/>
              <w:left w:val="nil"/>
              <w:bottom w:val="nil"/>
              <w:right w:val="nil"/>
            </w:tcBorders>
          </w:tcPr>
          <w:p w14:paraId="47A25647"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lang w:val="en-US"/>
              </w:rPr>
              <w:t>64.10</w:t>
            </w:r>
          </w:p>
        </w:tc>
        <w:tc>
          <w:tcPr>
            <w:tcW w:w="1701" w:type="dxa"/>
            <w:tcBorders>
              <w:top w:val="nil"/>
              <w:left w:val="nil"/>
              <w:bottom w:val="nil"/>
              <w:right w:val="nil"/>
            </w:tcBorders>
          </w:tcPr>
          <w:p w14:paraId="39D4AB73"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97,25</w:t>
            </w:r>
          </w:p>
        </w:tc>
      </w:tr>
      <w:tr w:rsidR="00804CF3" w:rsidRPr="00EE1E56" w14:paraId="63B4D9B4" w14:textId="77777777" w:rsidTr="00804CF3">
        <w:tc>
          <w:tcPr>
            <w:tcW w:w="1350" w:type="dxa"/>
            <w:tcBorders>
              <w:top w:val="nil"/>
              <w:left w:val="nil"/>
              <w:bottom w:val="nil"/>
              <w:right w:val="nil"/>
            </w:tcBorders>
          </w:tcPr>
          <w:p w14:paraId="68D720AF"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UTRW</w:t>
            </w:r>
          </w:p>
        </w:tc>
        <w:tc>
          <w:tcPr>
            <w:tcW w:w="3328" w:type="dxa"/>
            <w:tcBorders>
              <w:top w:val="nil"/>
              <w:left w:val="nil"/>
              <w:bottom w:val="nil"/>
              <w:right w:val="nil"/>
            </w:tcBorders>
          </w:tcPr>
          <w:p w14:paraId="200DC9F8"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LogM=-3,0383+2,6979 logX</w:t>
            </w:r>
          </w:p>
        </w:tc>
        <w:tc>
          <w:tcPr>
            <w:tcW w:w="2126" w:type="dxa"/>
            <w:tcBorders>
              <w:top w:val="nil"/>
              <w:left w:val="nil"/>
              <w:bottom w:val="nil"/>
              <w:right w:val="nil"/>
            </w:tcBorders>
          </w:tcPr>
          <w:p w14:paraId="4C09F441"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lang w:val="en-US"/>
              </w:rPr>
              <w:t>70.05</w:t>
            </w:r>
          </w:p>
        </w:tc>
        <w:tc>
          <w:tcPr>
            <w:tcW w:w="1701" w:type="dxa"/>
            <w:tcBorders>
              <w:top w:val="nil"/>
              <w:left w:val="nil"/>
              <w:bottom w:val="nil"/>
              <w:right w:val="nil"/>
            </w:tcBorders>
          </w:tcPr>
          <w:p w14:paraId="34EC2E31" w14:textId="77777777" w:rsidR="001627AE" w:rsidRPr="00EE1E56" w:rsidRDefault="001627AE" w:rsidP="00AD5CFA">
            <w:pPr>
              <w:jc w:val="center"/>
              <w:rPr>
                <w:rFonts w:ascii="Times New Roman" w:hAnsi="Times New Roman" w:cs="Times New Roman"/>
                <w:sz w:val="24"/>
                <w:szCs w:val="24"/>
              </w:rPr>
            </w:pPr>
            <w:r w:rsidRPr="00EE1E56">
              <w:rPr>
                <w:rFonts w:ascii="Times New Roman" w:hAnsi="Times New Roman" w:cs="Times New Roman"/>
                <w:sz w:val="24"/>
                <w:szCs w:val="24"/>
              </w:rPr>
              <w:t>87,18</w:t>
            </w:r>
          </w:p>
        </w:tc>
      </w:tr>
      <w:tr w:rsidR="00804CF3" w:rsidRPr="00EE1E56" w14:paraId="011E3B3D" w14:textId="77777777" w:rsidTr="00804CF3">
        <w:trPr>
          <w:trHeight w:val="87"/>
        </w:trPr>
        <w:tc>
          <w:tcPr>
            <w:tcW w:w="1350" w:type="dxa"/>
            <w:tcBorders>
              <w:top w:val="nil"/>
              <w:left w:val="nil"/>
              <w:bottom w:val="single" w:sz="12" w:space="0" w:color="auto"/>
              <w:right w:val="nil"/>
            </w:tcBorders>
          </w:tcPr>
          <w:p w14:paraId="2C10A84E"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Skull</w:t>
            </w:r>
          </w:p>
        </w:tc>
        <w:tc>
          <w:tcPr>
            <w:tcW w:w="3328" w:type="dxa"/>
            <w:tcBorders>
              <w:top w:val="nil"/>
              <w:left w:val="nil"/>
              <w:bottom w:val="single" w:sz="12" w:space="0" w:color="auto"/>
              <w:right w:val="nil"/>
            </w:tcBorders>
          </w:tcPr>
          <w:p w14:paraId="161590FB"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LogM= -6.3319+3.4878 logX</w:t>
            </w:r>
          </w:p>
        </w:tc>
        <w:tc>
          <w:tcPr>
            <w:tcW w:w="2126" w:type="dxa"/>
            <w:tcBorders>
              <w:top w:val="nil"/>
              <w:left w:val="nil"/>
              <w:bottom w:val="single" w:sz="12" w:space="0" w:color="auto"/>
              <w:right w:val="nil"/>
            </w:tcBorders>
          </w:tcPr>
          <w:p w14:paraId="54679C16"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lang w:val="en-US"/>
              </w:rPr>
              <w:t>226.3</w:t>
            </w:r>
          </w:p>
        </w:tc>
        <w:tc>
          <w:tcPr>
            <w:tcW w:w="1701" w:type="dxa"/>
            <w:tcBorders>
              <w:top w:val="nil"/>
              <w:left w:val="nil"/>
              <w:bottom w:val="single" w:sz="12" w:space="0" w:color="auto"/>
              <w:right w:val="nil"/>
            </w:tcBorders>
          </w:tcPr>
          <w:p w14:paraId="25DBECF5" w14:textId="77777777" w:rsidR="001627AE" w:rsidRPr="00EE1E56" w:rsidRDefault="001627AE" w:rsidP="00AD5CFA">
            <w:pPr>
              <w:jc w:val="center"/>
              <w:rPr>
                <w:rFonts w:ascii="Times New Roman" w:hAnsi="Times New Roman" w:cs="Times New Roman"/>
                <w:sz w:val="24"/>
                <w:szCs w:val="24"/>
              </w:rPr>
            </w:pPr>
            <w:r w:rsidRPr="00EE1E56">
              <w:rPr>
                <w:rFonts w:ascii="Times New Roman" w:hAnsi="Times New Roman" w:cs="Times New Roman"/>
                <w:sz w:val="24"/>
                <w:szCs w:val="24"/>
              </w:rPr>
              <w:t>75,99</w:t>
            </w:r>
          </w:p>
        </w:tc>
      </w:tr>
    </w:tbl>
    <w:p w14:paraId="7FD34A87" w14:textId="1F32B924" w:rsidR="001627AE" w:rsidRDefault="001627AE" w:rsidP="001627AE">
      <w:pPr>
        <w:rPr>
          <w:lang w:val="en-US"/>
        </w:rPr>
      </w:pPr>
    </w:p>
    <w:p w14:paraId="77F56F6B" w14:textId="4AE04428" w:rsidR="001B01E1" w:rsidRDefault="001B01E1" w:rsidP="001627AE">
      <w:pPr>
        <w:rPr>
          <w:lang w:val="en-US"/>
        </w:rPr>
      </w:pPr>
    </w:p>
    <w:p w14:paraId="18A38C39" w14:textId="55472A71" w:rsidR="001B01E1" w:rsidRDefault="001B01E1" w:rsidP="001627AE">
      <w:pPr>
        <w:rPr>
          <w:lang w:val="en-US"/>
        </w:rPr>
      </w:pPr>
    </w:p>
    <w:p w14:paraId="263412AF" w14:textId="36BD910D" w:rsidR="001B01E1" w:rsidRDefault="001B01E1" w:rsidP="001627AE">
      <w:pPr>
        <w:rPr>
          <w:lang w:val="en-US"/>
        </w:rPr>
      </w:pPr>
    </w:p>
    <w:p w14:paraId="21727285" w14:textId="3EA02724" w:rsidR="001B01E1" w:rsidRDefault="001B01E1" w:rsidP="001627AE">
      <w:pPr>
        <w:rPr>
          <w:lang w:val="en-US"/>
        </w:rPr>
      </w:pPr>
    </w:p>
    <w:p w14:paraId="6F40DCFB" w14:textId="266A6A84" w:rsidR="001B01E1" w:rsidRDefault="001B01E1" w:rsidP="001627AE">
      <w:pPr>
        <w:rPr>
          <w:lang w:val="en-US"/>
        </w:rPr>
      </w:pPr>
    </w:p>
    <w:p w14:paraId="51A598E2" w14:textId="77777777" w:rsidR="001B01E1" w:rsidRDefault="001B01E1" w:rsidP="001627AE">
      <w:pPr>
        <w:rPr>
          <w:lang w:val="en-US"/>
        </w:rPr>
        <w:sectPr w:rsidR="001B01E1" w:rsidSect="00FB6211">
          <w:pgSz w:w="11906" w:h="16838"/>
          <w:pgMar w:top="1417" w:right="1701" w:bottom="1417" w:left="1701" w:header="720" w:footer="720" w:gutter="0"/>
          <w:cols w:space="720"/>
          <w:docGrid w:linePitch="360"/>
        </w:sectPr>
      </w:pPr>
    </w:p>
    <w:p w14:paraId="395C0AC4" w14:textId="5FDF9E5D" w:rsidR="001B01E1" w:rsidRPr="00EE1E56" w:rsidRDefault="001B01E1" w:rsidP="001B01E1">
      <w:pPr>
        <w:rPr>
          <w:lang w:val="en-US"/>
        </w:rPr>
      </w:pPr>
      <w:r w:rsidRPr="00EE1E56">
        <w:rPr>
          <w:rStyle w:val="fontstyle01"/>
          <w:rFonts w:ascii="Times New Roman" w:hAnsi="Times New Roman" w:cs="Times New Roman"/>
          <w:b/>
          <w:sz w:val="24"/>
          <w:szCs w:val="24"/>
          <w:lang w:val="en-US"/>
        </w:rPr>
        <w:lastRenderedPageBreak/>
        <w:t>Table S</w:t>
      </w:r>
      <w:r>
        <w:rPr>
          <w:rStyle w:val="fontstyle01"/>
          <w:rFonts w:ascii="Times New Roman" w:hAnsi="Times New Roman" w:cs="Times New Roman"/>
          <w:b/>
          <w:sz w:val="24"/>
          <w:szCs w:val="24"/>
          <w:lang w:val="en-US"/>
        </w:rPr>
        <w:t>6</w:t>
      </w:r>
      <w:r w:rsidRPr="00EE1E56">
        <w:rPr>
          <w:rStyle w:val="fontstyle01"/>
          <w:rFonts w:ascii="Times New Roman" w:hAnsi="Times New Roman" w:cs="Times New Roman"/>
          <w:sz w:val="24"/>
          <w:szCs w:val="24"/>
          <w:lang w:val="en-US"/>
        </w:rPr>
        <w:t xml:space="preserve">. Linear measurements (in mm) and volumes of the brain endocasts of the </w:t>
      </w:r>
      <w:r w:rsidRPr="00EE1E56">
        <w:rPr>
          <w:rStyle w:val="fontstyle01"/>
          <w:rFonts w:ascii="Times New Roman" w:hAnsi="Times New Roman" w:cs="Times New Roman"/>
          <w:noProof/>
          <w:sz w:val="24"/>
          <w:szCs w:val="24"/>
          <w:lang w:val="en-US"/>
        </w:rPr>
        <w:t>caviomorphs analyzed herein</w:t>
      </w:r>
      <w:r w:rsidRPr="00EE1E56">
        <w:rPr>
          <w:rStyle w:val="fontstyle01"/>
          <w:rFonts w:ascii="Times New Roman" w:hAnsi="Times New Roman" w:cs="Times New Roman"/>
          <w:sz w:val="24"/>
          <w:szCs w:val="24"/>
          <w:lang w:val="en-US"/>
        </w:rPr>
        <w:t>.</w:t>
      </w:r>
    </w:p>
    <w:tbl>
      <w:tblPr>
        <w:tblStyle w:val="Tabelacomgrade"/>
        <w:tblW w:w="1474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1276"/>
        <w:gridCol w:w="1134"/>
        <w:gridCol w:w="992"/>
        <w:gridCol w:w="1275"/>
        <w:gridCol w:w="1418"/>
        <w:gridCol w:w="992"/>
        <w:gridCol w:w="1418"/>
        <w:gridCol w:w="992"/>
        <w:gridCol w:w="1134"/>
        <w:gridCol w:w="1134"/>
        <w:gridCol w:w="1418"/>
      </w:tblGrid>
      <w:tr w:rsidR="001B01E1" w:rsidRPr="00EE1E56" w14:paraId="4435C75C" w14:textId="77777777" w:rsidTr="00AD5CFA">
        <w:tc>
          <w:tcPr>
            <w:tcW w:w="1560" w:type="dxa"/>
            <w:tcBorders>
              <w:top w:val="single" w:sz="12" w:space="0" w:color="auto"/>
              <w:bottom w:val="single" w:sz="4" w:space="0" w:color="auto"/>
            </w:tcBorders>
          </w:tcPr>
          <w:p w14:paraId="1B15D859" w14:textId="77777777" w:rsidR="001B01E1" w:rsidRPr="00EE1E56" w:rsidRDefault="001B01E1" w:rsidP="00AD5CFA">
            <w:pPr>
              <w:rPr>
                <w:rFonts w:ascii="Times New Roman" w:hAnsi="Times New Roman" w:cs="Times New Roman"/>
                <w:b/>
                <w:sz w:val="20"/>
                <w:szCs w:val="24"/>
              </w:rPr>
            </w:pPr>
            <w:r w:rsidRPr="00EE1E56">
              <w:rPr>
                <w:rFonts w:ascii="Times New Roman" w:hAnsi="Times New Roman" w:cs="Times New Roman"/>
                <w:b/>
                <w:sz w:val="20"/>
                <w:szCs w:val="24"/>
              </w:rPr>
              <w:t xml:space="preserve">Measurements </w:t>
            </w:r>
          </w:p>
        </w:tc>
        <w:tc>
          <w:tcPr>
            <w:tcW w:w="1276" w:type="dxa"/>
            <w:tcBorders>
              <w:top w:val="single" w:sz="12" w:space="0" w:color="auto"/>
              <w:bottom w:val="single" w:sz="4" w:space="0" w:color="auto"/>
            </w:tcBorders>
          </w:tcPr>
          <w:p w14:paraId="30198B53" w14:textId="77777777" w:rsidR="001B01E1" w:rsidRPr="00EE1E56" w:rsidRDefault="001B01E1" w:rsidP="00AD5CFA">
            <w:pPr>
              <w:rPr>
                <w:rFonts w:ascii="Times New Roman" w:hAnsi="Times New Roman" w:cs="Times New Roman"/>
                <w:b/>
                <w:sz w:val="20"/>
                <w:szCs w:val="24"/>
              </w:rPr>
            </w:pPr>
            <w:r w:rsidRPr="00EE1E56">
              <w:rPr>
                <w:rFonts w:ascii="Times New Roman" w:hAnsi="Times New Roman" w:cs="Times New Roman"/>
                <w:b/>
                <w:i/>
                <w:sz w:val="20"/>
                <w:szCs w:val="24"/>
              </w:rPr>
              <w:t>Neoepiblema acreensis</w:t>
            </w:r>
          </w:p>
        </w:tc>
        <w:tc>
          <w:tcPr>
            <w:tcW w:w="1134" w:type="dxa"/>
            <w:tcBorders>
              <w:top w:val="single" w:sz="12" w:space="0" w:color="auto"/>
              <w:bottom w:val="single" w:sz="4" w:space="0" w:color="auto"/>
            </w:tcBorders>
          </w:tcPr>
          <w:p w14:paraId="5F02C372" w14:textId="77777777" w:rsidR="001B01E1" w:rsidRPr="00EE1E56" w:rsidRDefault="001B01E1" w:rsidP="00AD5CFA">
            <w:pPr>
              <w:rPr>
                <w:rFonts w:ascii="Times New Roman" w:hAnsi="Times New Roman" w:cs="Times New Roman"/>
                <w:b/>
                <w:sz w:val="20"/>
                <w:szCs w:val="24"/>
              </w:rPr>
            </w:pPr>
            <w:r w:rsidRPr="00EE1E56">
              <w:rPr>
                <w:rFonts w:ascii="Times New Roman" w:hAnsi="Times New Roman" w:cs="Times New Roman"/>
                <w:b/>
                <w:i/>
                <w:sz w:val="20"/>
                <w:szCs w:val="24"/>
              </w:rPr>
              <w:t>Chinchilla lanigera</w:t>
            </w:r>
          </w:p>
        </w:tc>
        <w:tc>
          <w:tcPr>
            <w:tcW w:w="992" w:type="dxa"/>
            <w:tcBorders>
              <w:top w:val="single" w:sz="12" w:space="0" w:color="auto"/>
              <w:bottom w:val="single" w:sz="4" w:space="0" w:color="auto"/>
            </w:tcBorders>
          </w:tcPr>
          <w:p w14:paraId="0810D385" w14:textId="77777777" w:rsidR="001B01E1" w:rsidRPr="00EE1E56" w:rsidRDefault="001B01E1" w:rsidP="00AD5CFA">
            <w:pPr>
              <w:rPr>
                <w:rFonts w:ascii="Times New Roman" w:hAnsi="Times New Roman" w:cs="Times New Roman"/>
                <w:b/>
                <w:sz w:val="20"/>
                <w:szCs w:val="24"/>
              </w:rPr>
            </w:pPr>
            <w:r w:rsidRPr="00A94582">
              <w:rPr>
                <w:rFonts w:ascii="Times New Roman" w:hAnsi="Times New Roman" w:cs="Times New Roman"/>
                <w:b/>
                <w:i/>
                <w:noProof/>
                <w:sz w:val="20"/>
                <w:szCs w:val="24"/>
              </w:rPr>
              <w:t>Dinomys</w:t>
            </w:r>
            <w:r w:rsidRPr="00EE1E56">
              <w:rPr>
                <w:rFonts w:ascii="Times New Roman" w:hAnsi="Times New Roman" w:cs="Times New Roman"/>
                <w:b/>
                <w:i/>
                <w:sz w:val="20"/>
                <w:szCs w:val="24"/>
              </w:rPr>
              <w:t xml:space="preserve"> branickii</w:t>
            </w:r>
          </w:p>
        </w:tc>
        <w:tc>
          <w:tcPr>
            <w:tcW w:w="1275" w:type="dxa"/>
            <w:tcBorders>
              <w:top w:val="single" w:sz="12" w:space="0" w:color="auto"/>
              <w:bottom w:val="single" w:sz="4" w:space="0" w:color="auto"/>
            </w:tcBorders>
          </w:tcPr>
          <w:p w14:paraId="088F4666" w14:textId="77777777" w:rsidR="001B01E1" w:rsidRPr="00EE1E56" w:rsidRDefault="001B01E1" w:rsidP="00AD5CFA">
            <w:pPr>
              <w:rPr>
                <w:rFonts w:ascii="Times New Roman" w:hAnsi="Times New Roman" w:cs="Times New Roman"/>
                <w:b/>
                <w:sz w:val="20"/>
                <w:szCs w:val="24"/>
              </w:rPr>
            </w:pPr>
            <w:r w:rsidRPr="00EE1E56">
              <w:rPr>
                <w:rFonts w:ascii="Times New Roman" w:hAnsi="Times New Roman" w:cs="Times New Roman"/>
                <w:b/>
                <w:i/>
                <w:sz w:val="20"/>
                <w:szCs w:val="24"/>
              </w:rPr>
              <w:t>Lagostomus maximus</w:t>
            </w:r>
          </w:p>
        </w:tc>
        <w:tc>
          <w:tcPr>
            <w:tcW w:w="1418" w:type="dxa"/>
            <w:tcBorders>
              <w:top w:val="single" w:sz="12" w:space="0" w:color="auto"/>
              <w:bottom w:val="single" w:sz="4" w:space="0" w:color="auto"/>
            </w:tcBorders>
          </w:tcPr>
          <w:p w14:paraId="7B8C698E" w14:textId="77777777" w:rsidR="001B01E1" w:rsidRPr="00EE1E56" w:rsidRDefault="001B01E1" w:rsidP="00AD5CFA">
            <w:pPr>
              <w:rPr>
                <w:rFonts w:ascii="Times New Roman" w:hAnsi="Times New Roman" w:cs="Times New Roman"/>
                <w:b/>
                <w:sz w:val="20"/>
                <w:szCs w:val="24"/>
              </w:rPr>
            </w:pPr>
            <w:r w:rsidRPr="00EE1E56">
              <w:rPr>
                <w:rFonts w:ascii="Times New Roman" w:hAnsi="Times New Roman" w:cs="Times New Roman"/>
                <w:b/>
                <w:i/>
                <w:sz w:val="20"/>
                <w:szCs w:val="24"/>
              </w:rPr>
              <w:t>Hydrochaerus hydrochaeris</w:t>
            </w:r>
          </w:p>
        </w:tc>
        <w:tc>
          <w:tcPr>
            <w:tcW w:w="992" w:type="dxa"/>
            <w:tcBorders>
              <w:top w:val="single" w:sz="12" w:space="0" w:color="auto"/>
              <w:bottom w:val="single" w:sz="4" w:space="0" w:color="auto"/>
            </w:tcBorders>
          </w:tcPr>
          <w:p w14:paraId="54BA56C2" w14:textId="77777777" w:rsidR="001B01E1" w:rsidRPr="00EE1E56" w:rsidRDefault="001B01E1" w:rsidP="00AD5CFA">
            <w:pPr>
              <w:rPr>
                <w:rFonts w:ascii="Times New Roman" w:hAnsi="Times New Roman" w:cs="Times New Roman"/>
                <w:b/>
                <w:i/>
                <w:sz w:val="20"/>
                <w:szCs w:val="24"/>
              </w:rPr>
            </w:pPr>
            <w:r w:rsidRPr="00EE1E56">
              <w:rPr>
                <w:rFonts w:ascii="Times New Roman" w:hAnsi="Times New Roman" w:cs="Times New Roman"/>
                <w:b/>
                <w:i/>
                <w:sz w:val="20"/>
                <w:szCs w:val="24"/>
              </w:rPr>
              <w:t>Cavia porcellus</w:t>
            </w:r>
          </w:p>
        </w:tc>
        <w:tc>
          <w:tcPr>
            <w:tcW w:w="1418" w:type="dxa"/>
            <w:tcBorders>
              <w:top w:val="single" w:sz="12" w:space="0" w:color="auto"/>
              <w:bottom w:val="single" w:sz="4" w:space="0" w:color="auto"/>
            </w:tcBorders>
          </w:tcPr>
          <w:p w14:paraId="0B9F3928" w14:textId="77777777" w:rsidR="001B01E1" w:rsidRPr="00EE1E56" w:rsidRDefault="001B01E1" w:rsidP="00AD5CFA">
            <w:pPr>
              <w:rPr>
                <w:rFonts w:ascii="Times New Roman" w:hAnsi="Times New Roman" w:cs="Times New Roman"/>
                <w:b/>
                <w:i/>
                <w:sz w:val="20"/>
                <w:szCs w:val="24"/>
              </w:rPr>
            </w:pPr>
            <w:r w:rsidRPr="00EE1E56">
              <w:rPr>
                <w:rFonts w:ascii="Times New Roman" w:hAnsi="Times New Roman" w:cs="Times New Roman"/>
                <w:b/>
                <w:i/>
                <w:sz w:val="20"/>
                <w:szCs w:val="24"/>
              </w:rPr>
              <w:t xml:space="preserve">Dasyprocta </w:t>
            </w:r>
            <w:r w:rsidRPr="00EE1E56">
              <w:rPr>
                <w:rFonts w:ascii="Times New Roman" w:hAnsi="Times New Roman" w:cs="Times New Roman"/>
                <w:b/>
                <w:sz w:val="20"/>
                <w:szCs w:val="24"/>
              </w:rPr>
              <w:t>sp</w:t>
            </w:r>
          </w:p>
        </w:tc>
        <w:tc>
          <w:tcPr>
            <w:tcW w:w="992" w:type="dxa"/>
            <w:tcBorders>
              <w:top w:val="single" w:sz="12" w:space="0" w:color="auto"/>
              <w:bottom w:val="single" w:sz="4" w:space="0" w:color="auto"/>
            </w:tcBorders>
          </w:tcPr>
          <w:p w14:paraId="76605D7D" w14:textId="77777777" w:rsidR="001B01E1" w:rsidRPr="00EE1E56" w:rsidRDefault="001B01E1" w:rsidP="00AD5CFA">
            <w:pPr>
              <w:rPr>
                <w:rFonts w:ascii="Times New Roman" w:hAnsi="Times New Roman" w:cs="Times New Roman"/>
                <w:b/>
                <w:i/>
                <w:sz w:val="20"/>
                <w:szCs w:val="24"/>
              </w:rPr>
            </w:pPr>
            <w:r w:rsidRPr="00EE1E56">
              <w:rPr>
                <w:rFonts w:ascii="Times New Roman" w:hAnsi="Times New Roman" w:cs="Times New Roman"/>
                <w:b/>
                <w:i/>
                <w:sz w:val="20"/>
                <w:szCs w:val="24"/>
              </w:rPr>
              <w:t xml:space="preserve">Coendou </w:t>
            </w:r>
            <w:r w:rsidRPr="00A94582">
              <w:rPr>
                <w:rFonts w:ascii="Times New Roman" w:hAnsi="Times New Roman" w:cs="Times New Roman"/>
                <w:b/>
                <w:i/>
                <w:noProof/>
                <w:sz w:val="20"/>
                <w:szCs w:val="24"/>
              </w:rPr>
              <w:t>spinosus</w:t>
            </w:r>
          </w:p>
        </w:tc>
        <w:tc>
          <w:tcPr>
            <w:tcW w:w="1134" w:type="dxa"/>
            <w:tcBorders>
              <w:top w:val="single" w:sz="12" w:space="0" w:color="auto"/>
              <w:bottom w:val="single" w:sz="4" w:space="0" w:color="auto"/>
            </w:tcBorders>
          </w:tcPr>
          <w:p w14:paraId="69EF79D2" w14:textId="77777777" w:rsidR="001B01E1" w:rsidRPr="00EE1E56" w:rsidRDefault="001B01E1" w:rsidP="00AD5CFA">
            <w:pPr>
              <w:rPr>
                <w:rFonts w:ascii="Times New Roman" w:hAnsi="Times New Roman" w:cs="Times New Roman"/>
                <w:b/>
                <w:i/>
                <w:sz w:val="20"/>
                <w:szCs w:val="24"/>
              </w:rPr>
            </w:pPr>
            <w:r w:rsidRPr="00EE1E56">
              <w:rPr>
                <w:rFonts w:ascii="Times New Roman" w:hAnsi="Times New Roman" w:cs="Times New Roman"/>
                <w:b/>
                <w:i/>
                <w:sz w:val="20"/>
                <w:szCs w:val="24"/>
              </w:rPr>
              <w:t>Myocastor coypus</w:t>
            </w:r>
          </w:p>
        </w:tc>
        <w:tc>
          <w:tcPr>
            <w:tcW w:w="1134" w:type="dxa"/>
            <w:tcBorders>
              <w:top w:val="single" w:sz="12" w:space="0" w:color="auto"/>
              <w:bottom w:val="single" w:sz="4" w:space="0" w:color="auto"/>
            </w:tcBorders>
          </w:tcPr>
          <w:p w14:paraId="23215F68" w14:textId="77777777" w:rsidR="001B01E1" w:rsidRPr="00EE1E56" w:rsidRDefault="001B01E1" w:rsidP="00AD5CFA">
            <w:pPr>
              <w:rPr>
                <w:rFonts w:ascii="Times New Roman" w:hAnsi="Times New Roman" w:cs="Times New Roman"/>
                <w:b/>
                <w:i/>
                <w:sz w:val="20"/>
                <w:szCs w:val="24"/>
              </w:rPr>
            </w:pPr>
            <w:r w:rsidRPr="00EE1E56">
              <w:rPr>
                <w:rFonts w:ascii="Times New Roman" w:hAnsi="Times New Roman" w:cs="Times New Roman"/>
                <w:b/>
                <w:i/>
                <w:noProof/>
                <w:sz w:val="20"/>
                <w:szCs w:val="24"/>
                <w:lang w:val="en-US"/>
              </w:rPr>
              <w:t xml:space="preserve">Phylomys </w:t>
            </w:r>
            <w:r w:rsidRPr="00A94582">
              <w:rPr>
                <w:rFonts w:ascii="Times New Roman" w:hAnsi="Times New Roman" w:cs="Times New Roman"/>
                <w:b/>
                <w:i/>
                <w:noProof/>
                <w:sz w:val="20"/>
                <w:szCs w:val="24"/>
                <w:lang w:val="en-US"/>
              </w:rPr>
              <w:t>dasythrix</w:t>
            </w:r>
          </w:p>
        </w:tc>
        <w:tc>
          <w:tcPr>
            <w:tcW w:w="1418" w:type="dxa"/>
            <w:tcBorders>
              <w:top w:val="single" w:sz="12" w:space="0" w:color="auto"/>
              <w:bottom w:val="single" w:sz="4" w:space="0" w:color="auto"/>
            </w:tcBorders>
          </w:tcPr>
          <w:p w14:paraId="5255E4C2" w14:textId="77777777" w:rsidR="001B01E1" w:rsidRPr="00EE1E56" w:rsidRDefault="001B01E1" w:rsidP="00AD5CFA">
            <w:pPr>
              <w:rPr>
                <w:rFonts w:ascii="Times New Roman" w:hAnsi="Times New Roman" w:cs="Times New Roman"/>
                <w:b/>
                <w:i/>
                <w:noProof/>
                <w:sz w:val="20"/>
                <w:szCs w:val="24"/>
                <w:lang w:val="en-US"/>
              </w:rPr>
            </w:pPr>
            <w:r>
              <w:rPr>
                <w:rFonts w:ascii="Times New Roman" w:hAnsi="Times New Roman" w:cs="Times New Roman"/>
                <w:b/>
                <w:i/>
                <w:noProof/>
                <w:sz w:val="20"/>
                <w:szCs w:val="24"/>
                <w:lang w:val="en-US"/>
              </w:rPr>
              <w:t>Neoreomys australis</w:t>
            </w:r>
          </w:p>
        </w:tc>
      </w:tr>
      <w:tr w:rsidR="001B01E1" w:rsidRPr="00EE1E56" w14:paraId="7A985F09" w14:textId="77777777" w:rsidTr="00AD5CFA">
        <w:trPr>
          <w:trHeight w:val="691"/>
        </w:trPr>
        <w:tc>
          <w:tcPr>
            <w:tcW w:w="1560" w:type="dxa"/>
            <w:tcBorders>
              <w:top w:val="single" w:sz="4" w:space="0" w:color="auto"/>
            </w:tcBorders>
          </w:tcPr>
          <w:p w14:paraId="5E2DE8F1"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Total endocast length</w:t>
            </w:r>
          </w:p>
        </w:tc>
        <w:tc>
          <w:tcPr>
            <w:tcW w:w="1276" w:type="dxa"/>
            <w:tcBorders>
              <w:top w:val="single" w:sz="4" w:space="0" w:color="auto"/>
            </w:tcBorders>
          </w:tcPr>
          <w:p w14:paraId="224E3B32"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82.88</w:t>
            </w:r>
          </w:p>
        </w:tc>
        <w:tc>
          <w:tcPr>
            <w:tcW w:w="1134" w:type="dxa"/>
            <w:tcBorders>
              <w:top w:val="single" w:sz="4" w:space="0" w:color="auto"/>
            </w:tcBorders>
          </w:tcPr>
          <w:p w14:paraId="2E41B83E"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38.84</w:t>
            </w:r>
          </w:p>
        </w:tc>
        <w:tc>
          <w:tcPr>
            <w:tcW w:w="992" w:type="dxa"/>
            <w:tcBorders>
              <w:top w:val="single" w:sz="4" w:space="0" w:color="auto"/>
            </w:tcBorders>
          </w:tcPr>
          <w:p w14:paraId="2A45FC84"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70.73</w:t>
            </w:r>
          </w:p>
        </w:tc>
        <w:tc>
          <w:tcPr>
            <w:tcW w:w="1275" w:type="dxa"/>
            <w:tcBorders>
              <w:top w:val="single" w:sz="4" w:space="0" w:color="auto"/>
            </w:tcBorders>
          </w:tcPr>
          <w:p w14:paraId="59F50D3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56.23</w:t>
            </w:r>
          </w:p>
        </w:tc>
        <w:tc>
          <w:tcPr>
            <w:tcW w:w="1418" w:type="dxa"/>
            <w:tcBorders>
              <w:top w:val="single" w:sz="4" w:space="0" w:color="auto"/>
            </w:tcBorders>
          </w:tcPr>
          <w:p w14:paraId="29082EA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93.44</w:t>
            </w:r>
          </w:p>
        </w:tc>
        <w:tc>
          <w:tcPr>
            <w:tcW w:w="992" w:type="dxa"/>
            <w:tcBorders>
              <w:top w:val="single" w:sz="4" w:space="0" w:color="auto"/>
            </w:tcBorders>
          </w:tcPr>
          <w:p w14:paraId="39F371D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37.58</w:t>
            </w:r>
          </w:p>
        </w:tc>
        <w:tc>
          <w:tcPr>
            <w:tcW w:w="1418" w:type="dxa"/>
            <w:tcBorders>
              <w:top w:val="single" w:sz="4" w:space="0" w:color="auto"/>
            </w:tcBorders>
          </w:tcPr>
          <w:p w14:paraId="4B62705C"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61.55</w:t>
            </w:r>
          </w:p>
        </w:tc>
        <w:tc>
          <w:tcPr>
            <w:tcW w:w="992" w:type="dxa"/>
            <w:tcBorders>
              <w:top w:val="single" w:sz="4" w:space="0" w:color="auto"/>
            </w:tcBorders>
          </w:tcPr>
          <w:p w14:paraId="1A7D68EB"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44.01</w:t>
            </w:r>
          </w:p>
        </w:tc>
        <w:tc>
          <w:tcPr>
            <w:tcW w:w="1134" w:type="dxa"/>
            <w:tcBorders>
              <w:top w:val="single" w:sz="4" w:space="0" w:color="auto"/>
            </w:tcBorders>
          </w:tcPr>
          <w:p w14:paraId="582EBDA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50.38</w:t>
            </w:r>
          </w:p>
        </w:tc>
        <w:tc>
          <w:tcPr>
            <w:tcW w:w="1134" w:type="dxa"/>
            <w:tcBorders>
              <w:top w:val="single" w:sz="4" w:space="0" w:color="auto"/>
            </w:tcBorders>
          </w:tcPr>
          <w:p w14:paraId="142DEDE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30.40</w:t>
            </w:r>
          </w:p>
        </w:tc>
        <w:tc>
          <w:tcPr>
            <w:tcW w:w="1418" w:type="dxa"/>
            <w:tcBorders>
              <w:top w:val="single" w:sz="4" w:space="0" w:color="auto"/>
            </w:tcBorders>
          </w:tcPr>
          <w:p w14:paraId="410BBE82"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54.65</w:t>
            </w:r>
          </w:p>
        </w:tc>
      </w:tr>
      <w:tr w:rsidR="001B01E1" w:rsidRPr="00EE1E56" w14:paraId="3A60ED05" w14:textId="77777777" w:rsidTr="00AD5CFA">
        <w:trPr>
          <w:trHeight w:val="721"/>
        </w:trPr>
        <w:tc>
          <w:tcPr>
            <w:tcW w:w="1560" w:type="dxa"/>
          </w:tcPr>
          <w:p w14:paraId="4282C5FE" w14:textId="77777777" w:rsidR="001B01E1" w:rsidRPr="00EE1E56" w:rsidRDefault="001B01E1" w:rsidP="00AD5CFA">
            <w:pPr>
              <w:rPr>
                <w:rFonts w:ascii="Times New Roman" w:hAnsi="Times New Roman" w:cs="Times New Roman"/>
                <w:i/>
                <w:sz w:val="20"/>
                <w:szCs w:val="20"/>
              </w:rPr>
            </w:pPr>
            <w:r w:rsidRPr="00EE1E56">
              <w:rPr>
                <w:rFonts w:ascii="Times New Roman" w:hAnsi="Times New Roman" w:cs="Times New Roman"/>
                <w:sz w:val="20"/>
                <w:szCs w:val="20"/>
              </w:rPr>
              <w:t>Olfactory bulbs length</w:t>
            </w:r>
          </w:p>
        </w:tc>
        <w:tc>
          <w:tcPr>
            <w:tcW w:w="1276" w:type="dxa"/>
          </w:tcPr>
          <w:p w14:paraId="2DF28681"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11.15</w:t>
            </w:r>
          </w:p>
        </w:tc>
        <w:tc>
          <w:tcPr>
            <w:tcW w:w="1134" w:type="dxa"/>
          </w:tcPr>
          <w:p w14:paraId="4C1EC58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5.05</w:t>
            </w:r>
          </w:p>
        </w:tc>
        <w:tc>
          <w:tcPr>
            <w:tcW w:w="992" w:type="dxa"/>
          </w:tcPr>
          <w:p w14:paraId="538D7F06"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9.14</w:t>
            </w:r>
          </w:p>
        </w:tc>
        <w:tc>
          <w:tcPr>
            <w:tcW w:w="1275" w:type="dxa"/>
          </w:tcPr>
          <w:p w14:paraId="764EE9FC"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7.36</w:t>
            </w:r>
          </w:p>
        </w:tc>
        <w:tc>
          <w:tcPr>
            <w:tcW w:w="1418" w:type="dxa"/>
          </w:tcPr>
          <w:p w14:paraId="4C735C76"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11.26</w:t>
            </w:r>
          </w:p>
        </w:tc>
        <w:tc>
          <w:tcPr>
            <w:tcW w:w="992" w:type="dxa"/>
          </w:tcPr>
          <w:p w14:paraId="00AEF4B6"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5.64</w:t>
            </w:r>
          </w:p>
        </w:tc>
        <w:tc>
          <w:tcPr>
            <w:tcW w:w="1418" w:type="dxa"/>
          </w:tcPr>
          <w:p w14:paraId="52EE956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10.64</w:t>
            </w:r>
          </w:p>
        </w:tc>
        <w:tc>
          <w:tcPr>
            <w:tcW w:w="992" w:type="dxa"/>
          </w:tcPr>
          <w:p w14:paraId="25E74FF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6.41</w:t>
            </w:r>
          </w:p>
        </w:tc>
        <w:tc>
          <w:tcPr>
            <w:tcW w:w="1134" w:type="dxa"/>
          </w:tcPr>
          <w:p w14:paraId="35F4769A"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6.67</w:t>
            </w:r>
          </w:p>
        </w:tc>
        <w:tc>
          <w:tcPr>
            <w:tcW w:w="1134" w:type="dxa"/>
          </w:tcPr>
          <w:p w14:paraId="7E76B5A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4.19</w:t>
            </w:r>
          </w:p>
        </w:tc>
        <w:tc>
          <w:tcPr>
            <w:tcW w:w="1418" w:type="dxa"/>
          </w:tcPr>
          <w:p w14:paraId="2B24B5D8"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10.20</w:t>
            </w:r>
          </w:p>
        </w:tc>
      </w:tr>
      <w:tr w:rsidR="001B01E1" w:rsidRPr="00EE1E56" w14:paraId="2089481C" w14:textId="77777777" w:rsidTr="00AD5CFA">
        <w:trPr>
          <w:trHeight w:val="702"/>
        </w:trPr>
        <w:tc>
          <w:tcPr>
            <w:tcW w:w="1560" w:type="dxa"/>
          </w:tcPr>
          <w:p w14:paraId="3371B295" w14:textId="77777777" w:rsidR="001B01E1" w:rsidRPr="00EE1E56" w:rsidRDefault="001B01E1" w:rsidP="00AD5CFA">
            <w:pPr>
              <w:rPr>
                <w:rFonts w:ascii="Times New Roman" w:hAnsi="Times New Roman" w:cs="Times New Roman"/>
                <w:i/>
                <w:sz w:val="20"/>
                <w:szCs w:val="20"/>
              </w:rPr>
            </w:pPr>
            <w:r w:rsidRPr="00EE1E56">
              <w:rPr>
                <w:rFonts w:ascii="Times New Roman" w:hAnsi="Times New Roman" w:cs="Times New Roman"/>
                <w:sz w:val="20"/>
                <w:szCs w:val="20"/>
              </w:rPr>
              <w:t>Olfactory bulbs width</w:t>
            </w:r>
          </w:p>
        </w:tc>
        <w:tc>
          <w:tcPr>
            <w:tcW w:w="1276" w:type="dxa"/>
          </w:tcPr>
          <w:p w14:paraId="2BDCC8D5"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13.34</w:t>
            </w:r>
          </w:p>
        </w:tc>
        <w:tc>
          <w:tcPr>
            <w:tcW w:w="1134" w:type="dxa"/>
          </w:tcPr>
          <w:p w14:paraId="501170E4"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7.44</w:t>
            </w:r>
          </w:p>
        </w:tc>
        <w:tc>
          <w:tcPr>
            <w:tcW w:w="992" w:type="dxa"/>
          </w:tcPr>
          <w:p w14:paraId="4824A8AE"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15.74</w:t>
            </w:r>
          </w:p>
        </w:tc>
        <w:tc>
          <w:tcPr>
            <w:tcW w:w="1275" w:type="dxa"/>
          </w:tcPr>
          <w:p w14:paraId="4167EA7C"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9.27</w:t>
            </w:r>
          </w:p>
        </w:tc>
        <w:tc>
          <w:tcPr>
            <w:tcW w:w="1418" w:type="dxa"/>
          </w:tcPr>
          <w:p w14:paraId="4A9B77A1"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25.56</w:t>
            </w:r>
          </w:p>
        </w:tc>
        <w:tc>
          <w:tcPr>
            <w:tcW w:w="992" w:type="dxa"/>
          </w:tcPr>
          <w:p w14:paraId="49493A7F"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7.91</w:t>
            </w:r>
          </w:p>
        </w:tc>
        <w:tc>
          <w:tcPr>
            <w:tcW w:w="1418" w:type="dxa"/>
          </w:tcPr>
          <w:p w14:paraId="19560044"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13.05</w:t>
            </w:r>
          </w:p>
        </w:tc>
        <w:tc>
          <w:tcPr>
            <w:tcW w:w="992" w:type="dxa"/>
          </w:tcPr>
          <w:p w14:paraId="1354FA49"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14.31</w:t>
            </w:r>
          </w:p>
        </w:tc>
        <w:tc>
          <w:tcPr>
            <w:tcW w:w="1134" w:type="dxa"/>
          </w:tcPr>
          <w:p w14:paraId="3E12843B"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12.53</w:t>
            </w:r>
          </w:p>
        </w:tc>
        <w:tc>
          <w:tcPr>
            <w:tcW w:w="1134" w:type="dxa"/>
          </w:tcPr>
          <w:p w14:paraId="6767B0BC"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6.22</w:t>
            </w:r>
          </w:p>
        </w:tc>
        <w:tc>
          <w:tcPr>
            <w:tcW w:w="1418" w:type="dxa"/>
          </w:tcPr>
          <w:p w14:paraId="0FF40C51"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9.18</w:t>
            </w:r>
          </w:p>
        </w:tc>
      </w:tr>
      <w:tr w:rsidR="001B01E1" w:rsidRPr="00EE1E56" w14:paraId="0A710E9A" w14:textId="77777777" w:rsidTr="00AD5CFA">
        <w:trPr>
          <w:trHeight w:val="713"/>
        </w:trPr>
        <w:tc>
          <w:tcPr>
            <w:tcW w:w="1560" w:type="dxa"/>
          </w:tcPr>
          <w:p w14:paraId="4DA014FD" w14:textId="77777777" w:rsidR="001B01E1" w:rsidRPr="00EE1E56" w:rsidRDefault="001B01E1" w:rsidP="00AD5CFA">
            <w:pPr>
              <w:rPr>
                <w:rFonts w:ascii="Times New Roman" w:hAnsi="Times New Roman" w:cs="Times New Roman"/>
                <w:i/>
                <w:sz w:val="20"/>
                <w:szCs w:val="20"/>
              </w:rPr>
            </w:pPr>
            <w:r w:rsidRPr="00EE1E56">
              <w:rPr>
                <w:rFonts w:ascii="Times New Roman" w:hAnsi="Times New Roman" w:cs="Times New Roman"/>
                <w:sz w:val="20"/>
                <w:szCs w:val="20"/>
              </w:rPr>
              <w:t>Olfactory bulbs height</w:t>
            </w:r>
          </w:p>
        </w:tc>
        <w:tc>
          <w:tcPr>
            <w:tcW w:w="1276" w:type="dxa"/>
          </w:tcPr>
          <w:p w14:paraId="11521E4E"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6.34</w:t>
            </w:r>
          </w:p>
        </w:tc>
        <w:tc>
          <w:tcPr>
            <w:tcW w:w="1134" w:type="dxa"/>
          </w:tcPr>
          <w:p w14:paraId="16615B7F"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5.14</w:t>
            </w:r>
          </w:p>
        </w:tc>
        <w:tc>
          <w:tcPr>
            <w:tcW w:w="992" w:type="dxa"/>
          </w:tcPr>
          <w:p w14:paraId="2FFFE3B7"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7.58</w:t>
            </w:r>
          </w:p>
        </w:tc>
        <w:tc>
          <w:tcPr>
            <w:tcW w:w="1275" w:type="dxa"/>
          </w:tcPr>
          <w:p w14:paraId="06CFAF6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6.46</w:t>
            </w:r>
          </w:p>
        </w:tc>
        <w:tc>
          <w:tcPr>
            <w:tcW w:w="1418" w:type="dxa"/>
          </w:tcPr>
          <w:p w14:paraId="68881C8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16.48</w:t>
            </w:r>
          </w:p>
        </w:tc>
        <w:tc>
          <w:tcPr>
            <w:tcW w:w="992" w:type="dxa"/>
          </w:tcPr>
          <w:p w14:paraId="48BACC98"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5.56</w:t>
            </w:r>
          </w:p>
        </w:tc>
        <w:tc>
          <w:tcPr>
            <w:tcW w:w="1418" w:type="dxa"/>
          </w:tcPr>
          <w:p w14:paraId="4147B87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8.77</w:t>
            </w:r>
          </w:p>
        </w:tc>
        <w:tc>
          <w:tcPr>
            <w:tcW w:w="992" w:type="dxa"/>
          </w:tcPr>
          <w:p w14:paraId="777D620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8.51</w:t>
            </w:r>
          </w:p>
        </w:tc>
        <w:tc>
          <w:tcPr>
            <w:tcW w:w="1134" w:type="dxa"/>
          </w:tcPr>
          <w:p w14:paraId="2025D55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7.68</w:t>
            </w:r>
          </w:p>
        </w:tc>
        <w:tc>
          <w:tcPr>
            <w:tcW w:w="1134" w:type="dxa"/>
          </w:tcPr>
          <w:p w14:paraId="66758886"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4.46</w:t>
            </w:r>
          </w:p>
        </w:tc>
        <w:tc>
          <w:tcPr>
            <w:tcW w:w="1418" w:type="dxa"/>
          </w:tcPr>
          <w:p w14:paraId="46035F6F"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8.64</w:t>
            </w:r>
          </w:p>
        </w:tc>
      </w:tr>
      <w:tr w:rsidR="001B01E1" w:rsidRPr="00EE1E56" w14:paraId="45A1BEFD" w14:textId="77777777" w:rsidTr="00AD5CFA">
        <w:trPr>
          <w:trHeight w:val="851"/>
        </w:trPr>
        <w:tc>
          <w:tcPr>
            <w:tcW w:w="1560" w:type="dxa"/>
          </w:tcPr>
          <w:p w14:paraId="2E49E54A" w14:textId="77777777" w:rsidR="001B01E1" w:rsidRPr="00EE1E56" w:rsidRDefault="001B01E1" w:rsidP="00AD5CFA">
            <w:pPr>
              <w:rPr>
                <w:rFonts w:ascii="Times New Roman" w:hAnsi="Times New Roman" w:cs="Times New Roman"/>
                <w:i/>
                <w:sz w:val="20"/>
                <w:szCs w:val="20"/>
              </w:rPr>
            </w:pPr>
            <w:r w:rsidRPr="00EE1E56">
              <w:rPr>
                <w:rFonts w:ascii="Times New Roman" w:hAnsi="Times New Roman" w:cs="Times New Roman"/>
                <w:sz w:val="20"/>
                <w:szCs w:val="20"/>
              </w:rPr>
              <w:t xml:space="preserve">Maximum cerebrum length </w:t>
            </w:r>
          </w:p>
        </w:tc>
        <w:tc>
          <w:tcPr>
            <w:tcW w:w="1276" w:type="dxa"/>
          </w:tcPr>
          <w:p w14:paraId="63EE1C5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54.43</w:t>
            </w:r>
          </w:p>
        </w:tc>
        <w:tc>
          <w:tcPr>
            <w:tcW w:w="1134" w:type="dxa"/>
          </w:tcPr>
          <w:p w14:paraId="40C19131"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22.85</w:t>
            </w:r>
          </w:p>
        </w:tc>
        <w:tc>
          <w:tcPr>
            <w:tcW w:w="992" w:type="dxa"/>
          </w:tcPr>
          <w:p w14:paraId="5CEBD400"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45.96</w:t>
            </w:r>
          </w:p>
        </w:tc>
        <w:tc>
          <w:tcPr>
            <w:tcW w:w="1275" w:type="dxa"/>
          </w:tcPr>
          <w:p w14:paraId="5E30DD9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34.76</w:t>
            </w:r>
          </w:p>
        </w:tc>
        <w:tc>
          <w:tcPr>
            <w:tcW w:w="1418" w:type="dxa"/>
          </w:tcPr>
          <w:p w14:paraId="13B2B32B"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58.46</w:t>
            </w:r>
          </w:p>
        </w:tc>
        <w:tc>
          <w:tcPr>
            <w:tcW w:w="992" w:type="dxa"/>
          </w:tcPr>
          <w:p w14:paraId="4990380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23.03</w:t>
            </w:r>
          </w:p>
        </w:tc>
        <w:tc>
          <w:tcPr>
            <w:tcW w:w="1418" w:type="dxa"/>
          </w:tcPr>
          <w:p w14:paraId="3CC19831"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38.46</w:t>
            </w:r>
          </w:p>
        </w:tc>
        <w:tc>
          <w:tcPr>
            <w:tcW w:w="992" w:type="dxa"/>
          </w:tcPr>
          <w:p w14:paraId="69F8661E"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28.33</w:t>
            </w:r>
          </w:p>
        </w:tc>
        <w:tc>
          <w:tcPr>
            <w:tcW w:w="1134" w:type="dxa"/>
          </w:tcPr>
          <w:p w14:paraId="7972705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31.90</w:t>
            </w:r>
          </w:p>
        </w:tc>
        <w:tc>
          <w:tcPr>
            <w:tcW w:w="1134" w:type="dxa"/>
          </w:tcPr>
          <w:p w14:paraId="364C21C7"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17.40</w:t>
            </w:r>
          </w:p>
        </w:tc>
        <w:tc>
          <w:tcPr>
            <w:tcW w:w="1418" w:type="dxa"/>
          </w:tcPr>
          <w:p w14:paraId="21B8B26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30.49</w:t>
            </w:r>
          </w:p>
        </w:tc>
      </w:tr>
      <w:tr w:rsidR="001B01E1" w:rsidRPr="00EE1E56" w14:paraId="6A17BDBE" w14:textId="77777777" w:rsidTr="00AD5CFA">
        <w:trPr>
          <w:trHeight w:val="707"/>
        </w:trPr>
        <w:tc>
          <w:tcPr>
            <w:tcW w:w="1560" w:type="dxa"/>
          </w:tcPr>
          <w:p w14:paraId="6928BD0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Maximum cerebrum width</w:t>
            </w:r>
          </w:p>
        </w:tc>
        <w:tc>
          <w:tcPr>
            <w:tcW w:w="1276" w:type="dxa"/>
          </w:tcPr>
          <w:p w14:paraId="5AE7F268"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w:t>
            </w:r>
            <w:r>
              <w:rPr>
                <w:rFonts w:ascii="Times New Roman" w:hAnsi="Times New Roman" w:cs="Times New Roman"/>
                <w:sz w:val="20"/>
                <w:szCs w:val="20"/>
              </w:rPr>
              <w:t>5.87</w:t>
            </w:r>
          </w:p>
        </w:tc>
        <w:tc>
          <w:tcPr>
            <w:tcW w:w="1134" w:type="dxa"/>
          </w:tcPr>
          <w:p w14:paraId="0F4B6337"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25.00</w:t>
            </w:r>
          </w:p>
        </w:tc>
        <w:tc>
          <w:tcPr>
            <w:tcW w:w="992" w:type="dxa"/>
          </w:tcPr>
          <w:p w14:paraId="5A29E9E1"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45.01</w:t>
            </w:r>
          </w:p>
        </w:tc>
        <w:tc>
          <w:tcPr>
            <w:tcW w:w="1275" w:type="dxa"/>
          </w:tcPr>
          <w:p w14:paraId="14FE3FB9"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39.00</w:t>
            </w:r>
          </w:p>
        </w:tc>
        <w:tc>
          <w:tcPr>
            <w:tcW w:w="1418" w:type="dxa"/>
          </w:tcPr>
          <w:p w14:paraId="78DF4DA8"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62.95</w:t>
            </w:r>
          </w:p>
        </w:tc>
        <w:tc>
          <w:tcPr>
            <w:tcW w:w="992" w:type="dxa"/>
          </w:tcPr>
          <w:p w14:paraId="29B321B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23.48</w:t>
            </w:r>
          </w:p>
        </w:tc>
        <w:tc>
          <w:tcPr>
            <w:tcW w:w="1418" w:type="dxa"/>
          </w:tcPr>
          <w:p w14:paraId="5822254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37.21</w:t>
            </w:r>
          </w:p>
        </w:tc>
        <w:tc>
          <w:tcPr>
            <w:tcW w:w="992" w:type="dxa"/>
          </w:tcPr>
          <w:p w14:paraId="30FDEC6A"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30.34</w:t>
            </w:r>
          </w:p>
        </w:tc>
        <w:tc>
          <w:tcPr>
            <w:tcW w:w="1134" w:type="dxa"/>
          </w:tcPr>
          <w:p w14:paraId="18637880"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31.05</w:t>
            </w:r>
          </w:p>
        </w:tc>
        <w:tc>
          <w:tcPr>
            <w:tcW w:w="1134" w:type="dxa"/>
          </w:tcPr>
          <w:p w14:paraId="3B127FBF"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16.97</w:t>
            </w:r>
          </w:p>
        </w:tc>
        <w:tc>
          <w:tcPr>
            <w:tcW w:w="1418" w:type="dxa"/>
          </w:tcPr>
          <w:p w14:paraId="4FBB9389"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30.86</w:t>
            </w:r>
          </w:p>
        </w:tc>
      </w:tr>
      <w:tr w:rsidR="001B01E1" w:rsidRPr="00EE1E56" w14:paraId="0038F846" w14:textId="77777777" w:rsidTr="00AD5CFA">
        <w:trPr>
          <w:trHeight w:val="858"/>
        </w:trPr>
        <w:tc>
          <w:tcPr>
            <w:tcW w:w="1560" w:type="dxa"/>
          </w:tcPr>
          <w:p w14:paraId="2BD70D19" w14:textId="77777777" w:rsidR="001B01E1" w:rsidRPr="00EE1E56" w:rsidRDefault="001B01E1" w:rsidP="00AD5CFA">
            <w:pPr>
              <w:rPr>
                <w:rFonts w:ascii="Times New Roman" w:hAnsi="Times New Roman" w:cs="Times New Roman"/>
                <w:i/>
                <w:sz w:val="20"/>
                <w:szCs w:val="20"/>
              </w:rPr>
            </w:pPr>
            <w:r w:rsidRPr="00EE1E56">
              <w:rPr>
                <w:rFonts w:ascii="Times New Roman" w:hAnsi="Times New Roman" w:cs="Times New Roman"/>
                <w:sz w:val="20"/>
                <w:szCs w:val="20"/>
              </w:rPr>
              <w:t>Maximum cerebrum height</w:t>
            </w:r>
          </w:p>
        </w:tc>
        <w:tc>
          <w:tcPr>
            <w:tcW w:w="1276" w:type="dxa"/>
          </w:tcPr>
          <w:p w14:paraId="741E4136"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24.09</w:t>
            </w:r>
          </w:p>
        </w:tc>
        <w:tc>
          <w:tcPr>
            <w:tcW w:w="1134" w:type="dxa"/>
          </w:tcPr>
          <w:p w14:paraId="47B8993F"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14.67</w:t>
            </w:r>
          </w:p>
        </w:tc>
        <w:tc>
          <w:tcPr>
            <w:tcW w:w="992" w:type="dxa"/>
          </w:tcPr>
          <w:p w14:paraId="0FDBDDA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30.51</w:t>
            </w:r>
          </w:p>
        </w:tc>
        <w:tc>
          <w:tcPr>
            <w:tcW w:w="1275" w:type="dxa"/>
          </w:tcPr>
          <w:p w14:paraId="00D237DE"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19.98</w:t>
            </w:r>
          </w:p>
        </w:tc>
        <w:tc>
          <w:tcPr>
            <w:tcW w:w="1418" w:type="dxa"/>
          </w:tcPr>
          <w:p w14:paraId="1BB5F2FA"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30.68</w:t>
            </w:r>
          </w:p>
        </w:tc>
        <w:tc>
          <w:tcPr>
            <w:tcW w:w="992" w:type="dxa"/>
          </w:tcPr>
          <w:p w14:paraId="2E37248F"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12.79</w:t>
            </w:r>
          </w:p>
        </w:tc>
        <w:tc>
          <w:tcPr>
            <w:tcW w:w="1418" w:type="dxa"/>
          </w:tcPr>
          <w:p w14:paraId="148248B9"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24.11</w:t>
            </w:r>
          </w:p>
        </w:tc>
        <w:tc>
          <w:tcPr>
            <w:tcW w:w="992" w:type="dxa"/>
          </w:tcPr>
          <w:p w14:paraId="652C96F7"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20.69</w:t>
            </w:r>
          </w:p>
        </w:tc>
        <w:tc>
          <w:tcPr>
            <w:tcW w:w="1134" w:type="dxa"/>
          </w:tcPr>
          <w:p w14:paraId="7AA87B4C"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19.65</w:t>
            </w:r>
          </w:p>
        </w:tc>
        <w:tc>
          <w:tcPr>
            <w:tcW w:w="1134" w:type="dxa"/>
          </w:tcPr>
          <w:p w14:paraId="2C8F1AFB"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10.93</w:t>
            </w:r>
          </w:p>
        </w:tc>
        <w:tc>
          <w:tcPr>
            <w:tcW w:w="1418" w:type="dxa"/>
          </w:tcPr>
          <w:p w14:paraId="090AD92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20.37</w:t>
            </w:r>
          </w:p>
        </w:tc>
      </w:tr>
      <w:tr w:rsidR="001B01E1" w:rsidRPr="00EE1E56" w14:paraId="139C5786" w14:textId="77777777" w:rsidTr="00AD5CFA">
        <w:trPr>
          <w:trHeight w:val="1031"/>
        </w:trPr>
        <w:tc>
          <w:tcPr>
            <w:tcW w:w="1560" w:type="dxa"/>
          </w:tcPr>
          <w:p w14:paraId="24993FC4" w14:textId="77777777" w:rsidR="001B01E1" w:rsidRPr="00EE1E56" w:rsidRDefault="001B01E1" w:rsidP="00AD5CFA">
            <w:pPr>
              <w:rPr>
                <w:rFonts w:ascii="Times New Roman" w:hAnsi="Times New Roman" w:cs="Times New Roman"/>
                <w:i/>
                <w:sz w:val="20"/>
                <w:szCs w:val="20"/>
              </w:rPr>
            </w:pPr>
            <w:r w:rsidRPr="00EE1E56">
              <w:rPr>
                <w:rFonts w:ascii="Times New Roman" w:hAnsi="Times New Roman" w:cs="Times New Roman"/>
                <w:sz w:val="20"/>
                <w:szCs w:val="20"/>
              </w:rPr>
              <w:t>Cerebellum width (without paraflocculi)</w:t>
            </w:r>
          </w:p>
        </w:tc>
        <w:tc>
          <w:tcPr>
            <w:tcW w:w="1276" w:type="dxa"/>
          </w:tcPr>
          <w:p w14:paraId="26300DBC"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32.</w:t>
            </w:r>
            <w:r>
              <w:rPr>
                <w:rFonts w:ascii="Times New Roman" w:hAnsi="Times New Roman" w:cs="Times New Roman"/>
                <w:sz w:val="20"/>
                <w:szCs w:val="20"/>
              </w:rPr>
              <w:t>17</w:t>
            </w:r>
          </w:p>
        </w:tc>
        <w:tc>
          <w:tcPr>
            <w:tcW w:w="1134" w:type="dxa"/>
          </w:tcPr>
          <w:p w14:paraId="1C8BAAC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12.61</w:t>
            </w:r>
          </w:p>
        </w:tc>
        <w:tc>
          <w:tcPr>
            <w:tcW w:w="992" w:type="dxa"/>
          </w:tcPr>
          <w:p w14:paraId="35229690"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30.65</w:t>
            </w:r>
          </w:p>
        </w:tc>
        <w:tc>
          <w:tcPr>
            <w:tcW w:w="1275" w:type="dxa"/>
          </w:tcPr>
          <w:p w14:paraId="0AF6F419"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20.32</w:t>
            </w:r>
          </w:p>
        </w:tc>
        <w:tc>
          <w:tcPr>
            <w:tcW w:w="1418" w:type="dxa"/>
          </w:tcPr>
          <w:p w14:paraId="3EFF182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30.32</w:t>
            </w:r>
          </w:p>
        </w:tc>
        <w:tc>
          <w:tcPr>
            <w:tcW w:w="992" w:type="dxa"/>
          </w:tcPr>
          <w:p w14:paraId="5B4D9AE7"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7.30</w:t>
            </w:r>
          </w:p>
        </w:tc>
        <w:tc>
          <w:tcPr>
            <w:tcW w:w="1418" w:type="dxa"/>
          </w:tcPr>
          <w:p w14:paraId="4B3C85DB"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21.72</w:t>
            </w:r>
          </w:p>
        </w:tc>
        <w:tc>
          <w:tcPr>
            <w:tcW w:w="992" w:type="dxa"/>
          </w:tcPr>
          <w:p w14:paraId="6BE7F8A6"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24.04</w:t>
            </w:r>
          </w:p>
        </w:tc>
        <w:tc>
          <w:tcPr>
            <w:tcW w:w="1134" w:type="dxa"/>
          </w:tcPr>
          <w:p w14:paraId="3D3AED31"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20.53</w:t>
            </w:r>
          </w:p>
        </w:tc>
        <w:tc>
          <w:tcPr>
            <w:tcW w:w="1134" w:type="dxa"/>
          </w:tcPr>
          <w:p w14:paraId="18AA586E"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12.47</w:t>
            </w:r>
          </w:p>
        </w:tc>
        <w:tc>
          <w:tcPr>
            <w:tcW w:w="1418" w:type="dxa"/>
          </w:tcPr>
          <w:p w14:paraId="5A0F2F7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19.81</w:t>
            </w:r>
          </w:p>
        </w:tc>
      </w:tr>
      <w:tr w:rsidR="001B01E1" w:rsidRPr="00EE1E56" w14:paraId="30FEFF43" w14:textId="77777777" w:rsidTr="00AD5CFA">
        <w:trPr>
          <w:trHeight w:val="855"/>
        </w:trPr>
        <w:tc>
          <w:tcPr>
            <w:tcW w:w="1560" w:type="dxa"/>
          </w:tcPr>
          <w:p w14:paraId="6FD6761C" w14:textId="77777777" w:rsidR="001B01E1" w:rsidRPr="00EE1E56" w:rsidRDefault="001B01E1" w:rsidP="00AD5CFA">
            <w:pPr>
              <w:rPr>
                <w:rFonts w:ascii="Times New Roman" w:hAnsi="Times New Roman" w:cs="Times New Roman"/>
                <w:i/>
                <w:sz w:val="20"/>
                <w:szCs w:val="20"/>
              </w:rPr>
            </w:pPr>
            <w:r w:rsidRPr="00EE1E56">
              <w:rPr>
                <w:rFonts w:ascii="Times New Roman" w:hAnsi="Times New Roman" w:cs="Times New Roman"/>
                <w:sz w:val="20"/>
                <w:szCs w:val="20"/>
              </w:rPr>
              <w:t>Maximum cerebellum length</w:t>
            </w:r>
          </w:p>
        </w:tc>
        <w:tc>
          <w:tcPr>
            <w:tcW w:w="1276" w:type="dxa"/>
          </w:tcPr>
          <w:p w14:paraId="117E067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13.97</w:t>
            </w:r>
          </w:p>
        </w:tc>
        <w:tc>
          <w:tcPr>
            <w:tcW w:w="1134" w:type="dxa"/>
          </w:tcPr>
          <w:p w14:paraId="2ACB95B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9.81</w:t>
            </w:r>
          </w:p>
        </w:tc>
        <w:tc>
          <w:tcPr>
            <w:tcW w:w="992" w:type="dxa"/>
          </w:tcPr>
          <w:p w14:paraId="5F3A8E8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11.64</w:t>
            </w:r>
          </w:p>
        </w:tc>
        <w:tc>
          <w:tcPr>
            <w:tcW w:w="1275" w:type="dxa"/>
          </w:tcPr>
          <w:p w14:paraId="647B9C99"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7.55</w:t>
            </w:r>
          </w:p>
        </w:tc>
        <w:tc>
          <w:tcPr>
            <w:tcW w:w="1418" w:type="dxa"/>
          </w:tcPr>
          <w:p w14:paraId="75339091"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13.46</w:t>
            </w:r>
          </w:p>
        </w:tc>
        <w:tc>
          <w:tcPr>
            <w:tcW w:w="992" w:type="dxa"/>
          </w:tcPr>
          <w:p w14:paraId="563DF599"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12.04</w:t>
            </w:r>
          </w:p>
        </w:tc>
        <w:tc>
          <w:tcPr>
            <w:tcW w:w="1418" w:type="dxa"/>
          </w:tcPr>
          <w:p w14:paraId="2203D037"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11.74</w:t>
            </w:r>
          </w:p>
        </w:tc>
        <w:tc>
          <w:tcPr>
            <w:tcW w:w="992" w:type="dxa"/>
          </w:tcPr>
          <w:p w14:paraId="07579B76"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9.04</w:t>
            </w:r>
          </w:p>
        </w:tc>
        <w:tc>
          <w:tcPr>
            <w:tcW w:w="1134" w:type="dxa"/>
          </w:tcPr>
          <w:p w14:paraId="46F3AA4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9.26</w:t>
            </w:r>
          </w:p>
        </w:tc>
        <w:tc>
          <w:tcPr>
            <w:tcW w:w="1134" w:type="dxa"/>
          </w:tcPr>
          <w:p w14:paraId="0CD91ACD"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5.91</w:t>
            </w:r>
          </w:p>
        </w:tc>
        <w:tc>
          <w:tcPr>
            <w:tcW w:w="1418" w:type="dxa"/>
          </w:tcPr>
          <w:p w14:paraId="7FE5E13E"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15.05</w:t>
            </w:r>
          </w:p>
        </w:tc>
      </w:tr>
      <w:tr w:rsidR="001B01E1" w:rsidRPr="00EE1E56" w14:paraId="5C1CE698" w14:textId="77777777" w:rsidTr="00AD5CFA">
        <w:trPr>
          <w:trHeight w:val="855"/>
        </w:trPr>
        <w:tc>
          <w:tcPr>
            <w:tcW w:w="1560" w:type="dxa"/>
          </w:tcPr>
          <w:p w14:paraId="41936B02"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lastRenderedPageBreak/>
              <w:t>Ratio linear maasurements (%)</w:t>
            </w:r>
          </w:p>
        </w:tc>
        <w:tc>
          <w:tcPr>
            <w:tcW w:w="1276" w:type="dxa"/>
          </w:tcPr>
          <w:p w14:paraId="4F7CF202" w14:textId="77777777" w:rsidR="001B01E1" w:rsidRPr="00EE1E56" w:rsidRDefault="001B01E1" w:rsidP="00AD5CFA">
            <w:pPr>
              <w:rPr>
                <w:rFonts w:ascii="Times New Roman" w:hAnsi="Times New Roman" w:cs="Times New Roman"/>
                <w:sz w:val="20"/>
                <w:szCs w:val="20"/>
              </w:rPr>
            </w:pPr>
          </w:p>
        </w:tc>
        <w:tc>
          <w:tcPr>
            <w:tcW w:w="1134" w:type="dxa"/>
          </w:tcPr>
          <w:p w14:paraId="075D1F1B" w14:textId="77777777" w:rsidR="001B01E1" w:rsidRPr="00EE1E56" w:rsidRDefault="001B01E1" w:rsidP="00AD5CFA">
            <w:pPr>
              <w:rPr>
                <w:rFonts w:ascii="Times New Roman" w:hAnsi="Times New Roman" w:cs="Times New Roman"/>
                <w:sz w:val="20"/>
                <w:szCs w:val="20"/>
              </w:rPr>
            </w:pPr>
          </w:p>
        </w:tc>
        <w:tc>
          <w:tcPr>
            <w:tcW w:w="992" w:type="dxa"/>
          </w:tcPr>
          <w:p w14:paraId="1A7F0343" w14:textId="77777777" w:rsidR="001B01E1" w:rsidRPr="00EE1E56" w:rsidRDefault="001B01E1" w:rsidP="00AD5CFA">
            <w:pPr>
              <w:rPr>
                <w:rFonts w:ascii="Times New Roman" w:hAnsi="Times New Roman" w:cs="Times New Roman"/>
                <w:sz w:val="20"/>
                <w:szCs w:val="20"/>
              </w:rPr>
            </w:pPr>
          </w:p>
        </w:tc>
        <w:tc>
          <w:tcPr>
            <w:tcW w:w="1275" w:type="dxa"/>
          </w:tcPr>
          <w:p w14:paraId="15ACDA83" w14:textId="77777777" w:rsidR="001B01E1" w:rsidRPr="00EE1E56" w:rsidRDefault="001B01E1" w:rsidP="00AD5CFA">
            <w:pPr>
              <w:rPr>
                <w:rFonts w:ascii="Times New Roman" w:hAnsi="Times New Roman" w:cs="Times New Roman"/>
                <w:sz w:val="20"/>
                <w:szCs w:val="20"/>
              </w:rPr>
            </w:pPr>
          </w:p>
        </w:tc>
        <w:tc>
          <w:tcPr>
            <w:tcW w:w="1418" w:type="dxa"/>
          </w:tcPr>
          <w:p w14:paraId="23479DC5" w14:textId="77777777" w:rsidR="001B01E1" w:rsidRPr="00EE1E56" w:rsidRDefault="001B01E1" w:rsidP="00AD5CFA">
            <w:pPr>
              <w:rPr>
                <w:rFonts w:ascii="Times New Roman" w:hAnsi="Times New Roman" w:cs="Times New Roman"/>
                <w:sz w:val="20"/>
                <w:szCs w:val="20"/>
              </w:rPr>
            </w:pPr>
          </w:p>
        </w:tc>
        <w:tc>
          <w:tcPr>
            <w:tcW w:w="992" w:type="dxa"/>
          </w:tcPr>
          <w:p w14:paraId="0D7C61AA" w14:textId="77777777" w:rsidR="001B01E1" w:rsidRPr="00EE1E56" w:rsidRDefault="001B01E1" w:rsidP="00AD5CFA">
            <w:pPr>
              <w:rPr>
                <w:rFonts w:ascii="Times New Roman" w:hAnsi="Times New Roman" w:cs="Times New Roman"/>
                <w:sz w:val="20"/>
                <w:szCs w:val="20"/>
              </w:rPr>
            </w:pPr>
          </w:p>
        </w:tc>
        <w:tc>
          <w:tcPr>
            <w:tcW w:w="1418" w:type="dxa"/>
          </w:tcPr>
          <w:p w14:paraId="77BB7B17" w14:textId="77777777" w:rsidR="001B01E1" w:rsidRPr="00EE1E56" w:rsidRDefault="001B01E1" w:rsidP="00AD5CFA">
            <w:pPr>
              <w:rPr>
                <w:rFonts w:ascii="Times New Roman" w:hAnsi="Times New Roman" w:cs="Times New Roman"/>
                <w:sz w:val="20"/>
                <w:szCs w:val="20"/>
              </w:rPr>
            </w:pPr>
          </w:p>
        </w:tc>
        <w:tc>
          <w:tcPr>
            <w:tcW w:w="992" w:type="dxa"/>
          </w:tcPr>
          <w:p w14:paraId="6E6E145E" w14:textId="77777777" w:rsidR="001B01E1" w:rsidRPr="00EE1E56" w:rsidRDefault="001B01E1" w:rsidP="00AD5CFA">
            <w:pPr>
              <w:rPr>
                <w:rFonts w:ascii="Times New Roman" w:hAnsi="Times New Roman" w:cs="Times New Roman"/>
                <w:sz w:val="20"/>
                <w:szCs w:val="20"/>
              </w:rPr>
            </w:pPr>
          </w:p>
        </w:tc>
        <w:tc>
          <w:tcPr>
            <w:tcW w:w="1134" w:type="dxa"/>
          </w:tcPr>
          <w:p w14:paraId="10105376" w14:textId="77777777" w:rsidR="001B01E1" w:rsidRPr="00EE1E56" w:rsidRDefault="001B01E1" w:rsidP="00AD5CFA">
            <w:pPr>
              <w:rPr>
                <w:rFonts w:ascii="Times New Roman" w:hAnsi="Times New Roman" w:cs="Times New Roman"/>
                <w:sz w:val="20"/>
                <w:szCs w:val="20"/>
              </w:rPr>
            </w:pPr>
          </w:p>
        </w:tc>
        <w:tc>
          <w:tcPr>
            <w:tcW w:w="1134" w:type="dxa"/>
          </w:tcPr>
          <w:p w14:paraId="5D5E8C57" w14:textId="77777777" w:rsidR="001B01E1" w:rsidRPr="00EE1E56" w:rsidRDefault="001B01E1" w:rsidP="00AD5CFA">
            <w:pPr>
              <w:rPr>
                <w:rFonts w:ascii="Times New Roman" w:hAnsi="Times New Roman" w:cs="Times New Roman"/>
                <w:sz w:val="20"/>
                <w:szCs w:val="20"/>
              </w:rPr>
            </w:pPr>
          </w:p>
        </w:tc>
        <w:tc>
          <w:tcPr>
            <w:tcW w:w="1418" w:type="dxa"/>
          </w:tcPr>
          <w:p w14:paraId="0F3AC179" w14:textId="77777777" w:rsidR="001B01E1" w:rsidRPr="00EE1E56" w:rsidRDefault="001B01E1" w:rsidP="00AD5CFA">
            <w:pPr>
              <w:rPr>
                <w:rFonts w:ascii="Times New Roman" w:hAnsi="Times New Roman" w:cs="Times New Roman"/>
                <w:sz w:val="20"/>
                <w:szCs w:val="20"/>
              </w:rPr>
            </w:pPr>
          </w:p>
        </w:tc>
      </w:tr>
      <w:tr w:rsidR="001B01E1" w:rsidRPr="00EE1E56" w14:paraId="0455D717" w14:textId="77777777" w:rsidTr="00AD5CFA">
        <w:trPr>
          <w:trHeight w:val="855"/>
        </w:trPr>
        <w:tc>
          <w:tcPr>
            <w:tcW w:w="1560" w:type="dxa"/>
          </w:tcPr>
          <w:p w14:paraId="5BC7326E"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OL/TL</w:t>
            </w:r>
          </w:p>
        </w:tc>
        <w:tc>
          <w:tcPr>
            <w:tcW w:w="1276" w:type="dxa"/>
          </w:tcPr>
          <w:p w14:paraId="03E67E4E"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13.45</w:t>
            </w:r>
          </w:p>
        </w:tc>
        <w:tc>
          <w:tcPr>
            <w:tcW w:w="1134" w:type="dxa"/>
          </w:tcPr>
          <w:p w14:paraId="3C882FBB"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13.00</w:t>
            </w:r>
          </w:p>
        </w:tc>
        <w:tc>
          <w:tcPr>
            <w:tcW w:w="992" w:type="dxa"/>
          </w:tcPr>
          <w:p w14:paraId="4F9BF80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12.92</w:t>
            </w:r>
          </w:p>
        </w:tc>
        <w:tc>
          <w:tcPr>
            <w:tcW w:w="1275" w:type="dxa"/>
          </w:tcPr>
          <w:p w14:paraId="2D869E8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13.09</w:t>
            </w:r>
          </w:p>
        </w:tc>
        <w:tc>
          <w:tcPr>
            <w:tcW w:w="1418" w:type="dxa"/>
          </w:tcPr>
          <w:p w14:paraId="207D4CAF"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12.05</w:t>
            </w:r>
          </w:p>
        </w:tc>
        <w:tc>
          <w:tcPr>
            <w:tcW w:w="992" w:type="dxa"/>
          </w:tcPr>
          <w:p w14:paraId="01F397AA"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15.00</w:t>
            </w:r>
          </w:p>
        </w:tc>
        <w:tc>
          <w:tcPr>
            <w:tcW w:w="1418" w:type="dxa"/>
          </w:tcPr>
          <w:p w14:paraId="790E102C"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17.28</w:t>
            </w:r>
          </w:p>
        </w:tc>
        <w:tc>
          <w:tcPr>
            <w:tcW w:w="992" w:type="dxa"/>
          </w:tcPr>
          <w:p w14:paraId="2B8F69C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14.56</w:t>
            </w:r>
          </w:p>
        </w:tc>
        <w:tc>
          <w:tcPr>
            <w:tcW w:w="1134" w:type="dxa"/>
          </w:tcPr>
          <w:p w14:paraId="37D93F79"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13.24</w:t>
            </w:r>
          </w:p>
        </w:tc>
        <w:tc>
          <w:tcPr>
            <w:tcW w:w="1134" w:type="dxa"/>
          </w:tcPr>
          <w:p w14:paraId="2464D26F"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13.78</w:t>
            </w:r>
          </w:p>
        </w:tc>
        <w:tc>
          <w:tcPr>
            <w:tcW w:w="1418" w:type="dxa"/>
          </w:tcPr>
          <w:p w14:paraId="4AE9BF1F"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18.66</w:t>
            </w:r>
          </w:p>
        </w:tc>
      </w:tr>
      <w:tr w:rsidR="001B01E1" w:rsidRPr="00EE1E56" w14:paraId="06FDA65C" w14:textId="77777777" w:rsidTr="00AD5CFA">
        <w:trPr>
          <w:trHeight w:val="855"/>
        </w:trPr>
        <w:tc>
          <w:tcPr>
            <w:tcW w:w="1560" w:type="dxa"/>
          </w:tcPr>
          <w:p w14:paraId="6C294420"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CRML/TL</w:t>
            </w:r>
          </w:p>
        </w:tc>
        <w:tc>
          <w:tcPr>
            <w:tcW w:w="1276" w:type="dxa"/>
          </w:tcPr>
          <w:p w14:paraId="0627775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65.67</w:t>
            </w:r>
          </w:p>
        </w:tc>
        <w:tc>
          <w:tcPr>
            <w:tcW w:w="1134" w:type="dxa"/>
          </w:tcPr>
          <w:p w14:paraId="331AE87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58.83</w:t>
            </w:r>
          </w:p>
        </w:tc>
        <w:tc>
          <w:tcPr>
            <w:tcW w:w="992" w:type="dxa"/>
          </w:tcPr>
          <w:p w14:paraId="2A54706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64.98</w:t>
            </w:r>
          </w:p>
        </w:tc>
        <w:tc>
          <w:tcPr>
            <w:tcW w:w="1275" w:type="dxa"/>
          </w:tcPr>
          <w:p w14:paraId="0469C79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61.82</w:t>
            </w:r>
          </w:p>
        </w:tc>
        <w:tc>
          <w:tcPr>
            <w:tcW w:w="1418" w:type="dxa"/>
          </w:tcPr>
          <w:p w14:paraId="691B867C"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62.56</w:t>
            </w:r>
          </w:p>
        </w:tc>
        <w:tc>
          <w:tcPr>
            <w:tcW w:w="992" w:type="dxa"/>
          </w:tcPr>
          <w:p w14:paraId="6003229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61.28</w:t>
            </w:r>
          </w:p>
        </w:tc>
        <w:tc>
          <w:tcPr>
            <w:tcW w:w="1418" w:type="dxa"/>
          </w:tcPr>
          <w:p w14:paraId="7352784E"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62.49</w:t>
            </w:r>
          </w:p>
        </w:tc>
        <w:tc>
          <w:tcPr>
            <w:tcW w:w="992" w:type="dxa"/>
          </w:tcPr>
          <w:p w14:paraId="3DDE41CC"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64.37</w:t>
            </w:r>
          </w:p>
        </w:tc>
        <w:tc>
          <w:tcPr>
            <w:tcW w:w="1134" w:type="dxa"/>
          </w:tcPr>
          <w:p w14:paraId="128EF386"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63.32</w:t>
            </w:r>
          </w:p>
        </w:tc>
        <w:tc>
          <w:tcPr>
            <w:tcW w:w="1134" w:type="dxa"/>
          </w:tcPr>
          <w:p w14:paraId="112108F1"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57.24</w:t>
            </w:r>
          </w:p>
        </w:tc>
        <w:tc>
          <w:tcPr>
            <w:tcW w:w="1418" w:type="dxa"/>
          </w:tcPr>
          <w:p w14:paraId="3B60ADF0"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55.79</w:t>
            </w:r>
          </w:p>
        </w:tc>
      </w:tr>
      <w:tr w:rsidR="001B01E1" w:rsidRPr="00EE1E56" w14:paraId="392A9EDD" w14:textId="77777777" w:rsidTr="00AD5CFA">
        <w:trPr>
          <w:trHeight w:val="855"/>
        </w:trPr>
        <w:tc>
          <w:tcPr>
            <w:tcW w:w="1560" w:type="dxa"/>
          </w:tcPr>
          <w:p w14:paraId="4BE3C68D"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CLML/TL</w:t>
            </w:r>
          </w:p>
        </w:tc>
        <w:tc>
          <w:tcPr>
            <w:tcW w:w="1276" w:type="dxa"/>
          </w:tcPr>
          <w:p w14:paraId="7C44F2B9"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16.86</w:t>
            </w:r>
          </w:p>
        </w:tc>
        <w:tc>
          <w:tcPr>
            <w:tcW w:w="1134" w:type="dxa"/>
          </w:tcPr>
          <w:p w14:paraId="7C20ABCC"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25.26</w:t>
            </w:r>
          </w:p>
        </w:tc>
        <w:tc>
          <w:tcPr>
            <w:tcW w:w="992" w:type="dxa"/>
          </w:tcPr>
          <w:p w14:paraId="0C6BB669"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16.43</w:t>
            </w:r>
          </w:p>
        </w:tc>
        <w:tc>
          <w:tcPr>
            <w:tcW w:w="1275" w:type="dxa"/>
          </w:tcPr>
          <w:p w14:paraId="1B419305"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13.42</w:t>
            </w:r>
          </w:p>
        </w:tc>
        <w:tc>
          <w:tcPr>
            <w:tcW w:w="1418" w:type="dxa"/>
          </w:tcPr>
          <w:p w14:paraId="3DB1D51F"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14.40</w:t>
            </w:r>
          </w:p>
        </w:tc>
        <w:tc>
          <w:tcPr>
            <w:tcW w:w="992" w:type="dxa"/>
          </w:tcPr>
          <w:p w14:paraId="6A49E9D7"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32.03</w:t>
            </w:r>
          </w:p>
        </w:tc>
        <w:tc>
          <w:tcPr>
            <w:tcW w:w="1418" w:type="dxa"/>
          </w:tcPr>
          <w:p w14:paraId="309CC64E"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19.07</w:t>
            </w:r>
          </w:p>
        </w:tc>
        <w:tc>
          <w:tcPr>
            <w:tcW w:w="992" w:type="dxa"/>
          </w:tcPr>
          <w:p w14:paraId="0970791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20.54</w:t>
            </w:r>
          </w:p>
        </w:tc>
        <w:tc>
          <w:tcPr>
            <w:tcW w:w="1134" w:type="dxa"/>
          </w:tcPr>
          <w:p w14:paraId="3AE1A678"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18.38</w:t>
            </w:r>
          </w:p>
        </w:tc>
        <w:tc>
          <w:tcPr>
            <w:tcW w:w="1134" w:type="dxa"/>
          </w:tcPr>
          <w:p w14:paraId="7DBC17E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19.44</w:t>
            </w:r>
          </w:p>
        </w:tc>
        <w:tc>
          <w:tcPr>
            <w:tcW w:w="1418" w:type="dxa"/>
          </w:tcPr>
          <w:p w14:paraId="33ED7EEA"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0.28</w:t>
            </w:r>
          </w:p>
        </w:tc>
      </w:tr>
      <w:tr w:rsidR="001B01E1" w:rsidRPr="00EE1E56" w14:paraId="11F2A159" w14:textId="77777777" w:rsidTr="00AD5CFA">
        <w:trPr>
          <w:trHeight w:val="855"/>
        </w:trPr>
        <w:tc>
          <w:tcPr>
            <w:tcW w:w="1560" w:type="dxa"/>
          </w:tcPr>
          <w:p w14:paraId="331D658B"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CLW/CRMW</w:t>
            </w:r>
          </w:p>
        </w:tc>
        <w:tc>
          <w:tcPr>
            <w:tcW w:w="1276" w:type="dxa"/>
          </w:tcPr>
          <w:p w14:paraId="09CD567F"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57.58</w:t>
            </w:r>
          </w:p>
        </w:tc>
        <w:tc>
          <w:tcPr>
            <w:tcW w:w="1134" w:type="dxa"/>
          </w:tcPr>
          <w:p w14:paraId="257C072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50.44</w:t>
            </w:r>
          </w:p>
        </w:tc>
        <w:tc>
          <w:tcPr>
            <w:tcW w:w="992" w:type="dxa"/>
          </w:tcPr>
          <w:p w14:paraId="222C164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68.10</w:t>
            </w:r>
          </w:p>
        </w:tc>
        <w:tc>
          <w:tcPr>
            <w:tcW w:w="1275" w:type="dxa"/>
          </w:tcPr>
          <w:p w14:paraId="1060505B"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52.10</w:t>
            </w:r>
          </w:p>
        </w:tc>
        <w:tc>
          <w:tcPr>
            <w:tcW w:w="1418" w:type="dxa"/>
          </w:tcPr>
          <w:p w14:paraId="59F7785E"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48.16</w:t>
            </w:r>
          </w:p>
        </w:tc>
        <w:tc>
          <w:tcPr>
            <w:tcW w:w="992" w:type="dxa"/>
          </w:tcPr>
          <w:p w14:paraId="05D188AA"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31.09</w:t>
            </w:r>
          </w:p>
        </w:tc>
        <w:tc>
          <w:tcPr>
            <w:tcW w:w="1418" w:type="dxa"/>
          </w:tcPr>
          <w:p w14:paraId="5274A56B"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58.37</w:t>
            </w:r>
          </w:p>
        </w:tc>
        <w:tc>
          <w:tcPr>
            <w:tcW w:w="992" w:type="dxa"/>
          </w:tcPr>
          <w:p w14:paraId="5FFAD488"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79.23</w:t>
            </w:r>
          </w:p>
        </w:tc>
        <w:tc>
          <w:tcPr>
            <w:tcW w:w="1134" w:type="dxa"/>
          </w:tcPr>
          <w:p w14:paraId="34B85D5E"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66,12</w:t>
            </w:r>
          </w:p>
        </w:tc>
        <w:tc>
          <w:tcPr>
            <w:tcW w:w="1134" w:type="dxa"/>
          </w:tcPr>
          <w:p w14:paraId="1FE2B192"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73.48</w:t>
            </w:r>
          </w:p>
        </w:tc>
        <w:tc>
          <w:tcPr>
            <w:tcW w:w="1418" w:type="dxa"/>
          </w:tcPr>
          <w:p w14:paraId="56C30062"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49.36</w:t>
            </w:r>
          </w:p>
        </w:tc>
      </w:tr>
      <w:tr w:rsidR="001B01E1" w:rsidRPr="00EE1E56" w14:paraId="0B6C8907" w14:textId="77777777" w:rsidTr="00AD5CFA">
        <w:trPr>
          <w:trHeight w:val="855"/>
        </w:trPr>
        <w:tc>
          <w:tcPr>
            <w:tcW w:w="1560" w:type="dxa"/>
          </w:tcPr>
          <w:p w14:paraId="24247C78"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OW/CRMW</w:t>
            </w:r>
          </w:p>
        </w:tc>
        <w:tc>
          <w:tcPr>
            <w:tcW w:w="1276" w:type="dxa"/>
          </w:tcPr>
          <w:p w14:paraId="26C7D6B8"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23.87</w:t>
            </w:r>
          </w:p>
        </w:tc>
        <w:tc>
          <w:tcPr>
            <w:tcW w:w="1134" w:type="dxa"/>
          </w:tcPr>
          <w:p w14:paraId="5B85237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29.76</w:t>
            </w:r>
          </w:p>
        </w:tc>
        <w:tc>
          <w:tcPr>
            <w:tcW w:w="992" w:type="dxa"/>
          </w:tcPr>
          <w:p w14:paraId="1DAF59AA"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34.97</w:t>
            </w:r>
          </w:p>
        </w:tc>
        <w:tc>
          <w:tcPr>
            <w:tcW w:w="1275" w:type="dxa"/>
          </w:tcPr>
          <w:p w14:paraId="6B0F8DC5"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23.77</w:t>
            </w:r>
          </w:p>
        </w:tc>
        <w:tc>
          <w:tcPr>
            <w:tcW w:w="1418" w:type="dxa"/>
          </w:tcPr>
          <w:p w14:paraId="4EBEB58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40.60</w:t>
            </w:r>
          </w:p>
        </w:tc>
        <w:tc>
          <w:tcPr>
            <w:tcW w:w="992" w:type="dxa"/>
          </w:tcPr>
          <w:p w14:paraId="0547CD26"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33.69</w:t>
            </w:r>
          </w:p>
        </w:tc>
        <w:tc>
          <w:tcPr>
            <w:tcW w:w="1418" w:type="dxa"/>
          </w:tcPr>
          <w:p w14:paraId="2E95E600"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35.07</w:t>
            </w:r>
          </w:p>
        </w:tc>
        <w:tc>
          <w:tcPr>
            <w:tcW w:w="992" w:type="dxa"/>
          </w:tcPr>
          <w:p w14:paraId="47A55482"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47.17</w:t>
            </w:r>
          </w:p>
        </w:tc>
        <w:tc>
          <w:tcPr>
            <w:tcW w:w="1134" w:type="dxa"/>
          </w:tcPr>
          <w:p w14:paraId="2CA7D625"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40.35</w:t>
            </w:r>
          </w:p>
        </w:tc>
        <w:tc>
          <w:tcPr>
            <w:tcW w:w="1134" w:type="dxa"/>
          </w:tcPr>
          <w:p w14:paraId="3DCF17E4"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36.65</w:t>
            </w:r>
          </w:p>
        </w:tc>
        <w:tc>
          <w:tcPr>
            <w:tcW w:w="1418" w:type="dxa"/>
          </w:tcPr>
          <w:p w14:paraId="4CD4667C"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29.74</w:t>
            </w:r>
          </w:p>
        </w:tc>
      </w:tr>
      <w:tr w:rsidR="001B01E1" w:rsidRPr="00EE1E56" w14:paraId="354E7DFB" w14:textId="77777777" w:rsidTr="00AD5CFA">
        <w:trPr>
          <w:trHeight w:val="701"/>
        </w:trPr>
        <w:tc>
          <w:tcPr>
            <w:tcW w:w="1560" w:type="dxa"/>
            <w:tcBorders>
              <w:bottom w:val="single" w:sz="4" w:space="0" w:color="auto"/>
            </w:tcBorders>
          </w:tcPr>
          <w:p w14:paraId="5DD18D2F"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Olfactory bulbs volume</w:t>
            </w:r>
          </w:p>
        </w:tc>
        <w:tc>
          <w:tcPr>
            <w:tcW w:w="1276" w:type="dxa"/>
            <w:tcBorders>
              <w:bottom w:val="single" w:sz="4" w:space="0" w:color="auto"/>
            </w:tcBorders>
          </w:tcPr>
          <w:p w14:paraId="4B223464" w14:textId="77777777" w:rsidR="001B01E1" w:rsidRPr="00EE1E56" w:rsidRDefault="001B01E1" w:rsidP="00AD5CFA">
            <w:pPr>
              <w:ind w:firstLine="171"/>
              <w:jc w:val="both"/>
              <w:rPr>
                <w:rFonts w:ascii="Times New Roman" w:hAnsi="Times New Roman" w:cs="Times New Roman"/>
                <w:sz w:val="20"/>
                <w:szCs w:val="20"/>
              </w:rPr>
            </w:pPr>
            <w:r>
              <w:rPr>
                <w:rFonts w:ascii="Times New Roman" w:hAnsi="Times New Roman" w:cs="Times New Roman"/>
                <w:sz w:val="20"/>
                <w:szCs w:val="20"/>
              </w:rPr>
              <w:t>-</w:t>
            </w:r>
          </w:p>
        </w:tc>
        <w:tc>
          <w:tcPr>
            <w:tcW w:w="1134" w:type="dxa"/>
            <w:tcBorders>
              <w:bottom w:val="single" w:sz="4" w:space="0" w:color="auto"/>
            </w:tcBorders>
          </w:tcPr>
          <w:p w14:paraId="7A40C4E1"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112.40</w:t>
            </w:r>
          </w:p>
        </w:tc>
        <w:tc>
          <w:tcPr>
            <w:tcW w:w="992" w:type="dxa"/>
            <w:tcBorders>
              <w:bottom w:val="single" w:sz="4" w:space="0" w:color="auto"/>
            </w:tcBorders>
          </w:tcPr>
          <w:p w14:paraId="21CDE2CD"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1073.78</w:t>
            </w:r>
          </w:p>
        </w:tc>
        <w:tc>
          <w:tcPr>
            <w:tcW w:w="1275" w:type="dxa"/>
            <w:tcBorders>
              <w:bottom w:val="single" w:sz="4" w:space="0" w:color="auto"/>
            </w:tcBorders>
          </w:tcPr>
          <w:p w14:paraId="72829E13"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267.24</w:t>
            </w:r>
          </w:p>
        </w:tc>
        <w:tc>
          <w:tcPr>
            <w:tcW w:w="1418" w:type="dxa"/>
            <w:tcBorders>
              <w:bottom w:val="single" w:sz="4" w:space="0" w:color="auto"/>
            </w:tcBorders>
          </w:tcPr>
          <w:p w14:paraId="17F7234F"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2</w:t>
            </w:r>
            <w:r>
              <w:rPr>
                <w:rFonts w:ascii="Times New Roman" w:hAnsi="Times New Roman" w:cs="Times New Roman"/>
                <w:sz w:val="20"/>
                <w:szCs w:val="20"/>
              </w:rPr>
              <w:t>278.62</w:t>
            </w:r>
          </w:p>
        </w:tc>
        <w:tc>
          <w:tcPr>
            <w:tcW w:w="992" w:type="dxa"/>
            <w:tcBorders>
              <w:bottom w:val="single" w:sz="4" w:space="0" w:color="auto"/>
            </w:tcBorders>
          </w:tcPr>
          <w:p w14:paraId="7F125075"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12</w:t>
            </w:r>
            <w:r>
              <w:rPr>
                <w:rFonts w:ascii="Times New Roman" w:hAnsi="Times New Roman" w:cs="Times New Roman"/>
                <w:sz w:val="20"/>
                <w:szCs w:val="20"/>
              </w:rPr>
              <w:t>4.45</w:t>
            </w:r>
          </w:p>
        </w:tc>
        <w:tc>
          <w:tcPr>
            <w:tcW w:w="1418" w:type="dxa"/>
            <w:tcBorders>
              <w:bottom w:val="single" w:sz="4" w:space="0" w:color="auto"/>
            </w:tcBorders>
          </w:tcPr>
          <w:p w14:paraId="7CA592A2"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8</w:t>
            </w:r>
            <w:r>
              <w:rPr>
                <w:rFonts w:ascii="Times New Roman" w:hAnsi="Times New Roman" w:cs="Times New Roman"/>
                <w:sz w:val="20"/>
                <w:szCs w:val="20"/>
              </w:rPr>
              <w:t>65.35</w:t>
            </w:r>
          </w:p>
        </w:tc>
        <w:tc>
          <w:tcPr>
            <w:tcW w:w="992" w:type="dxa"/>
            <w:tcBorders>
              <w:bottom w:val="single" w:sz="4" w:space="0" w:color="auto"/>
            </w:tcBorders>
          </w:tcPr>
          <w:p w14:paraId="76F7540C"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w:t>
            </w:r>
            <w:r>
              <w:rPr>
                <w:rFonts w:ascii="Times New Roman" w:hAnsi="Times New Roman" w:cs="Times New Roman"/>
                <w:sz w:val="20"/>
                <w:szCs w:val="20"/>
              </w:rPr>
              <w:t>08.58</w:t>
            </w:r>
          </w:p>
        </w:tc>
        <w:tc>
          <w:tcPr>
            <w:tcW w:w="1134" w:type="dxa"/>
            <w:tcBorders>
              <w:bottom w:val="single" w:sz="4" w:space="0" w:color="auto"/>
            </w:tcBorders>
          </w:tcPr>
          <w:p w14:paraId="096052AA" w14:textId="77777777" w:rsidR="001B01E1" w:rsidRPr="00EE1E56" w:rsidRDefault="001B01E1" w:rsidP="00AD5CFA">
            <w:pPr>
              <w:rPr>
                <w:rFonts w:ascii="Times New Roman" w:hAnsi="Times New Roman" w:cs="Times New Roman"/>
                <w:sz w:val="20"/>
                <w:szCs w:val="20"/>
              </w:rPr>
            </w:pPr>
            <w:r w:rsidRPr="00EE1E56">
              <w:rPr>
                <w:rFonts w:ascii="Times New Roman" w:hAnsi="Times New Roman" w:cs="Times New Roman"/>
                <w:sz w:val="20"/>
                <w:szCs w:val="20"/>
              </w:rPr>
              <w:t>312.43</w:t>
            </w:r>
          </w:p>
        </w:tc>
        <w:tc>
          <w:tcPr>
            <w:tcW w:w="1134" w:type="dxa"/>
            <w:tcBorders>
              <w:bottom w:val="single" w:sz="4" w:space="0" w:color="auto"/>
            </w:tcBorders>
          </w:tcPr>
          <w:p w14:paraId="4F4FF270" w14:textId="77777777" w:rsidR="001B01E1" w:rsidRPr="00EE1E56" w:rsidRDefault="001B01E1" w:rsidP="00AD5CFA">
            <w:pPr>
              <w:rPr>
                <w:rFonts w:ascii="Times New Roman" w:hAnsi="Times New Roman" w:cs="Times New Roman"/>
                <w:sz w:val="20"/>
                <w:szCs w:val="20"/>
              </w:rPr>
            </w:pPr>
            <w:r>
              <w:rPr>
                <w:rFonts w:ascii="Times New Roman" w:hAnsi="Times New Roman" w:cs="Times New Roman"/>
                <w:sz w:val="20"/>
                <w:szCs w:val="20"/>
              </w:rPr>
              <w:t>75.52</w:t>
            </w:r>
          </w:p>
        </w:tc>
        <w:tc>
          <w:tcPr>
            <w:tcW w:w="1418" w:type="dxa"/>
            <w:tcBorders>
              <w:bottom w:val="single" w:sz="4" w:space="0" w:color="auto"/>
            </w:tcBorders>
          </w:tcPr>
          <w:p w14:paraId="491492BF" w14:textId="77777777" w:rsidR="001B01E1" w:rsidRDefault="001B01E1" w:rsidP="00AD5CFA">
            <w:pPr>
              <w:rPr>
                <w:rFonts w:ascii="Times New Roman" w:hAnsi="Times New Roman" w:cs="Times New Roman"/>
                <w:sz w:val="20"/>
                <w:szCs w:val="20"/>
              </w:rPr>
            </w:pPr>
            <w:r>
              <w:rPr>
                <w:rFonts w:ascii="Times New Roman" w:hAnsi="Times New Roman" w:cs="Times New Roman"/>
                <w:sz w:val="20"/>
                <w:szCs w:val="20"/>
              </w:rPr>
              <w:t>436.48</w:t>
            </w:r>
          </w:p>
        </w:tc>
      </w:tr>
    </w:tbl>
    <w:p w14:paraId="1F43E2CC" w14:textId="77777777" w:rsidR="001B01E1" w:rsidRPr="00EE1E56" w:rsidRDefault="001B01E1" w:rsidP="001B01E1"/>
    <w:p w14:paraId="0A607312" w14:textId="77777777" w:rsidR="001B01E1" w:rsidRPr="00EE1E56" w:rsidRDefault="001B01E1" w:rsidP="001B01E1"/>
    <w:p w14:paraId="4D8571B7" w14:textId="77777777" w:rsidR="001B01E1" w:rsidRDefault="001B01E1" w:rsidP="001627AE">
      <w:pPr>
        <w:rPr>
          <w:lang w:val="en-US"/>
        </w:rPr>
        <w:sectPr w:rsidR="001B01E1" w:rsidSect="001B01E1">
          <w:pgSz w:w="16838" w:h="11906" w:orient="landscape"/>
          <w:pgMar w:top="1701" w:right="1417" w:bottom="1701" w:left="1417" w:header="720" w:footer="720" w:gutter="0"/>
          <w:cols w:space="720"/>
          <w:docGrid w:linePitch="360"/>
        </w:sectPr>
      </w:pPr>
    </w:p>
    <w:p w14:paraId="76F53E18" w14:textId="7A453EC1" w:rsidR="001B01E1" w:rsidRDefault="001B01E1" w:rsidP="001627AE">
      <w:pPr>
        <w:rPr>
          <w:lang w:val="en-US"/>
        </w:rPr>
      </w:pPr>
    </w:p>
    <w:p w14:paraId="67DF2629" w14:textId="20CB49ED" w:rsidR="001627AE" w:rsidRPr="00922948" w:rsidRDefault="001627AE" w:rsidP="001627AE">
      <w:pPr>
        <w:rPr>
          <w:rFonts w:ascii="Times New Roman" w:hAnsi="Times New Roman" w:cs="Times New Roman"/>
          <w:b/>
          <w:sz w:val="24"/>
          <w:szCs w:val="24"/>
          <w:lang w:val="en-US"/>
        </w:rPr>
      </w:pPr>
      <w:r w:rsidRPr="00922948">
        <w:rPr>
          <w:rFonts w:ascii="Times New Roman" w:hAnsi="Times New Roman" w:cs="Times New Roman"/>
          <w:b/>
          <w:sz w:val="24"/>
          <w:szCs w:val="24"/>
          <w:lang w:val="en-US"/>
        </w:rPr>
        <w:t>Table S</w:t>
      </w:r>
      <w:r w:rsidR="001B01E1">
        <w:rPr>
          <w:rFonts w:ascii="Times New Roman" w:hAnsi="Times New Roman" w:cs="Times New Roman"/>
          <w:b/>
          <w:sz w:val="24"/>
          <w:szCs w:val="24"/>
          <w:lang w:val="en-US"/>
        </w:rPr>
        <w:t>7</w:t>
      </w:r>
      <w:r w:rsidRPr="00922948">
        <w:rPr>
          <w:rFonts w:ascii="Times New Roman" w:hAnsi="Times New Roman" w:cs="Times New Roman"/>
          <w:b/>
          <w:sz w:val="24"/>
          <w:szCs w:val="24"/>
          <w:lang w:val="en-US"/>
        </w:rPr>
        <w:t xml:space="preserve">. </w:t>
      </w:r>
      <w:r w:rsidRPr="00EE1E56">
        <w:rPr>
          <w:rFonts w:ascii="Times New Roman" w:hAnsi="Times New Roman" w:cs="Times New Roman"/>
          <w:sz w:val="24"/>
          <w:lang w:val="en-US"/>
        </w:rPr>
        <w:t xml:space="preserve">Body estimates of </w:t>
      </w:r>
      <w:r>
        <w:rPr>
          <w:rFonts w:ascii="Times New Roman" w:hAnsi="Times New Roman" w:cs="Times New Roman"/>
          <w:i/>
          <w:sz w:val="24"/>
          <w:lang w:val="en-US"/>
        </w:rPr>
        <w:t xml:space="preserve">Neoreomys australis </w:t>
      </w:r>
      <w:r w:rsidRPr="00EE1E56">
        <w:rPr>
          <w:rFonts w:ascii="Times New Roman" w:hAnsi="Times New Roman" w:cs="Times New Roman"/>
          <w:sz w:val="24"/>
          <w:lang w:val="en-US"/>
        </w:rPr>
        <w:t>based on the equations of Millien</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{"citationItems":[{"id":"ITEM-1","itemData":{"DOI":"10.1098/rspb.2008.0087","author":[{"dropping-particle":"","family":"Millien","given":"Virginie","non-dropping-particle":"","parse-names":false,"suffix":""}],"container-title":"Proceedings of the Royal Society B: Biological Sciences","id":"ITEM-1","issued":{"date-parts":[["2008"]]},"page":"1953-1955","title":"The largest among the smallest: the body mass of the giant rodent Josephoartigasia monesi","type":"article-journal","volume":"275"},"uris":["http://www.mendeley.com/documents/?uuid=45a99380-3ccb-4751-a08e-7b7bc2e283d4"]}],"mendeley":{"formattedCitation":"[7]","plainTextFormattedCitation":"[7]","previouslyFormattedCitation":"[7]"},"properties":{"noteIndex":0},"schema":"https://github.com/citation-style-language/schema/raw/master/csl-citation.json"}</w:instrText>
      </w:r>
      <w:r>
        <w:rPr>
          <w:rFonts w:ascii="Times New Roman" w:hAnsi="Times New Roman" w:cs="Times New Roman"/>
          <w:sz w:val="24"/>
          <w:lang w:val="en-US"/>
        </w:rPr>
        <w:fldChar w:fldCharType="separate"/>
      </w:r>
      <w:r w:rsidRPr="00FB6211">
        <w:rPr>
          <w:rFonts w:ascii="Times New Roman" w:hAnsi="Times New Roman" w:cs="Times New Roman"/>
          <w:noProof/>
          <w:sz w:val="24"/>
          <w:lang w:val="en-US"/>
        </w:rPr>
        <w:t>[7]</w:t>
      </w:r>
      <w:r>
        <w:rPr>
          <w:rFonts w:ascii="Times New Roman" w:hAnsi="Times New Roman" w:cs="Times New Roman"/>
          <w:sz w:val="24"/>
          <w:lang w:val="en-US"/>
        </w:rPr>
        <w:fldChar w:fldCharType="end"/>
      </w:r>
      <w:r w:rsidRPr="00EE1E56">
        <w:rPr>
          <w:rFonts w:ascii="Times New Roman" w:hAnsi="Times New Roman" w:cs="Times New Roman"/>
          <w:sz w:val="24"/>
          <w:lang w:val="en-US"/>
        </w:rPr>
        <w:t>.</w:t>
      </w:r>
    </w:p>
    <w:tbl>
      <w:tblPr>
        <w:tblStyle w:val="Tabelacomgrade"/>
        <w:tblpPr w:leftFromText="141" w:rightFromText="141" w:vertAnchor="text" w:horzAnchor="margin" w:tblpY="32"/>
        <w:tblW w:w="8647" w:type="dxa"/>
        <w:tblLook w:val="04A0" w:firstRow="1" w:lastRow="0" w:firstColumn="1" w:lastColumn="0" w:noHBand="0" w:noVBand="1"/>
      </w:tblPr>
      <w:tblGrid>
        <w:gridCol w:w="1276"/>
        <w:gridCol w:w="3260"/>
        <w:gridCol w:w="2268"/>
        <w:gridCol w:w="1843"/>
      </w:tblGrid>
      <w:tr w:rsidR="00804CF3" w:rsidRPr="00EE1E56" w14:paraId="4110A8AC" w14:textId="77777777" w:rsidTr="00804CF3">
        <w:tc>
          <w:tcPr>
            <w:tcW w:w="1276" w:type="dxa"/>
            <w:tcBorders>
              <w:top w:val="single" w:sz="12" w:space="0" w:color="auto"/>
              <w:left w:val="nil"/>
              <w:bottom w:val="single" w:sz="12" w:space="0" w:color="auto"/>
              <w:right w:val="nil"/>
            </w:tcBorders>
          </w:tcPr>
          <w:p w14:paraId="76C7E7B4" w14:textId="77777777" w:rsidR="001627AE" w:rsidRPr="00EE1E56" w:rsidRDefault="001627AE" w:rsidP="00AD5CFA">
            <w:pPr>
              <w:rPr>
                <w:rFonts w:ascii="Times New Roman" w:hAnsi="Times New Roman" w:cs="Times New Roman"/>
                <w:b/>
                <w:sz w:val="24"/>
                <w:szCs w:val="24"/>
                <w:lang w:val="en-US"/>
              </w:rPr>
            </w:pPr>
            <w:r w:rsidRPr="00EE1E56">
              <w:rPr>
                <w:rFonts w:ascii="Times New Roman" w:hAnsi="Times New Roman" w:cs="Times New Roman"/>
                <w:b/>
                <w:sz w:val="24"/>
                <w:szCs w:val="24"/>
                <w:lang w:val="en-US"/>
              </w:rPr>
              <w:t>Character</w:t>
            </w:r>
          </w:p>
        </w:tc>
        <w:tc>
          <w:tcPr>
            <w:tcW w:w="3260" w:type="dxa"/>
            <w:tcBorders>
              <w:top w:val="single" w:sz="12" w:space="0" w:color="auto"/>
              <w:left w:val="nil"/>
              <w:bottom w:val="single" w:sz="12" w:space="0" w:color="auto"/>
              <w:right w:val="nil"/>
            </w:tcBorders>
          </w:tcPr>
          <w:p w14:paraId="6E10EB69" w14:textId="77777777" w:rsidR="001627AE" w:rsidRPr="00EE1E56" w:rsidRDefault="001627AE" w:rsidP="00AD5CFA">
            <w:pPr>
              <w:jc w:val="center"/>
              <w:rPr>
                <w:rFonts w:ascii="Times New Roman" w:hAnsi="Times New Roman" w:cs="Times New Roman"/>
                <w:b/>
                <w:sz w:val="24"/>
                <w:szCs w:val="24"/>
                <w:lang w:val="en-US"/>
              </w:rPr>
            </w:pPr>
            <w:r w:rsidRPr="00EE1E56">
              <w:rPr>
                <w:rFonts w:ascii="Times New Roman" w:hAnsi="Times New Roman" w:cs="Times New Roman"/>
                <w:b/>
                <w:sz w:val="24"/>
                <w:szCs w:val="24"/>
                <w:lang w:val="en-US"/>
              </w:rPr>
              <w:t>Equation</w:t>
            </w:r>
          </w:p>
        </w:tc>
        <w:tc>
          <w:tcPr>
            <w:tcW w:w="2268" w:type="dxa"/>
            <w:tcBorders>
              <w:top w:val="single" w:sz="12" w:space="0" w:color="auto"/>
              <w:left w:val="nil"/>
              <w:bottom w:val="single" w:sz="12" w:space="0" w:color="auto"/>
              <w:right w:val="nil"/>
            </w:tcBorders>
          </w:tcPr>
          <w:p w14:paraId="1A240146" w14:textId="77777777" w:rsidR="001627AE" w:rsidRPr="00EE1E56" w:rsidRDefault="001627AE" w:rsidP="00AD5CFA">
            <w:pPr>
              <w:jc w:val="center"/>
              <w:rPr>
                <w:rFonts w:ascii="Times New Roman" w:hAnsi="Times New Roman" w:cs="Times New Roman"/>
                <w:b/>
                <w:sz w:val="24"/>
                <w:szCs w:val="24"/>
                <w:lang w:val="en-US"/>
              </w:rPr>
            </w:pPr>
            <w:r w:rsidRPr="00EE1E56">
              <w:rPr>
                <w:rFonts w:ascii="Times New Roman" w:hAnsi="Times New Roman" w:cs="Times New Roman"/>
                <w:b/>
                <w:sz w:val="24"/>
                <w:szCs w:val="24"/>
                <w:lang w:val="en-US"/>
              </w:rPr>
              <w:t>Measurement (mm)</w:t>
            </w:r>
          </w:p>
        </w:tc>
        <w:tc>
          <w:tcPr>
            <w:tcW w:w="1843" w:type="dxa"/>
            <w:tcBorders>
              <w:top w:val="single" w:sz="12" w:space="0" w:color="auto"/>
              <w:left w:val="nil"/>
              <w:bottom w:val="single" w:sz="12" w:space="0" w:color="auto"/>
              <w:right w:val="nil"/>
            </w:tcBorders>
          </w:tcPr>
          <w:p w14:paraId="7251A415" w14:textId="77777777" w:rsidR="001627AE" w:rsidRPr="00EE1E56" w:rsidRDefault="001627AE" w:rsidP="00AD5CFA">
            <w:pPr>
              <w:jc w:val="center"/>
              <w:rPr>
                <w:rFonts w:ascii="Times New Roman" w:hAnsi="Times New Roman" w:cs="Times New Roman"/>
                <w:b/>
                <w:sz w:val="24"/>
                <w:szCs w:val="24"/>
                <w:lang w:val="en-US"/>
              </w:rPr>
            </w:pPr>
            <w:r w:rsidRPr="00EE1E56">
              <w:rPr>
                <w:rFonts w:ascii="Times New Roman" w:hAnsi="Times New Roman" w:cs="Times New Roman"/>
                <w:b/>
                <w:sz w:val="24"/>
                <w:szCs w:val="24"/>
                <w:lang w:val="en-US"/>
              </w:rPr>
              <w:t>Body mass (kg)</w:t>
            </w:r>
          </w:p>
        </w:tc>
      </w:tr>
      <w:tr w:rsidR="00804CF3" w:rsidRPr="00EE1E56" w14:paraId="0FE1203C" w14:textId="77777777" w:rsidTr="00804CF3">
        <w:trPr>
          <w:trHeight w:val="230"/>
        </w:trPr>
        <w:tc>
          <w:tcPr>
            <w:tcW w:w="1276" w:type="dxa"/>
            <w:tcBorders>
              <w:top w:val="single" w:sz="12" w:space="0" w:color="auto"/>
              <w:left w:val="nil"/>
              <w:bottom w:val="nil"/>
              <w:right w:val="nil"/>
            </w:tcBorders>
          </w:tcPr>
          <w:p w14:paraId="3723AFD1" w14:textId="77777777" w:rsidR="001627AE" w:rsidRPr="00EE1E56" w:rsidRDefault="001627AE" w:rsidP="00AD5CFA">
            <w:pPr>
              <w:rPr>
                <w:rFonts w:ascii="Times New Roman" w:hAnsi="Times New Roman" w:cs="Times New Roman"/>
                <w:sz w:val="24"/>
                <w:szCs w:val="24"/>
                <w:lang w:val="en-US"/>
              </w:rPr>
            </w:pPr>
            <w:r>
              <w:rPr>
                <w:rFonts w:ascii="Times New Roman" w:hAnsi="Times New Roman" w:cs="Times New Roman"/>
                <w:sz w:val="24"/>
                <w:szCs w:val="24"/>
                <w:lang w:val="en-US"/>
              </w:rPr>
              <w:t>TL</w:t>
            </w:r>
          </w:p>
        </w:tc>
        <w:tc>
          <w:tcPr>
            <w:tcW w:w="3260" w:type="dxa"/>
            <w:tcBorders>
              <w:top w:val="single" w:sz="12" w:space="0" w:color="auto"/>
              <w:left w:val="nil"/>
              <w:bottom w:val="nil"/>
              <w:right w:val="nil"/>
            </w:tcBorders>
          </w:tcPr>
          <w:p w14:paraId="6F1CBCE4" w14:textId="77777777" w:rsidR="001627AE" w:rsidRPr="00EE1E56" w:rsidRDefault="001627AE" w:rsidP="00AD5CFA">
            <w:pPr>
              <w:jc w:val="center"/>
              <w:rPr>
                <w:rFonts w:ascii="Times New Roman" w:hAnsi="Times New Roman" w:cs="Times New Roman"/>
                <w:sz w:val="24"/>
                <w:szCs w:val="24"/>
              </w:rPr>
            </w:pPr>
            <w:r w:rsidRPr="00EE1E56">
              <w:rPr>
                <w:rFonts w:ascii="Times New Roman" w:hAnsi="Times New Roman" w:cs="Times New Roman"/>
                <w:sz w:val="24"/>
                <w:szCs w:val="24"/>
              </w:rPr>
              <w:t>LogM = -6,5512+3,4957 logX</w:t>
            </w:r>
          </w:p>
        </w:tc>
        <w:tc>
          <w:tcPr>
            <w:tcW w:w="2268" w:type="dxa"/>
            <w:tcBorders>
              <w:top w:val="single" w:sz="12" w:space="0" w:color="auto"/>
              <w:left w:val="nil"/>
              <w:bottom w:val="nil"/>
              <w:right w:val="nil"/>
            </w:tcBorders>
          </w:tcPr>
          <w:p w14:paraId="3C875A1C" w14:textId="77777777" w:rsidR="001627AE" w:rsidRDefault="001627AE" w:rsidP="00AD5CFA">
            <w:pPr>
              <w:jc w:val="center"/>
              <w:rPr>
                <w:rFonts w:ascii="Times New Roman" w:hAnsi="Times New Roman" w:cs="Times New Roman"/>
                <w:sz w:val="24"/>
                <w:szCs w:val="24"/>
                <w:lang w:val="en-US"/>
              </w:rPr>
            </w:pPr>
            <w:r>
              <w:rPr>
                <w:rFonts w:ascii="Times New Roman" w:hAnsi="Times New Roman" w:cs="Times New Roman"/>
                <w:sz w:val="24"/>
                <w:szCs w:val="24"/>
                <w:lang w:val="en-US"/>
              </w:rPr>
              <w:t>119.52</w:t>
            </w:r>
          </w:p>
        </w:tc>
        <w:tc>
          <w:tcPr>
            <w:tcW w:w="1843" w:type="dxa"/>
            <w:tcBorders>
              <w:top w:val="single" w:sz="12" w:space="0" w:color="auto"/>
              <w:left w:val="nil"/>
              <w:bottom w:val="nil"/>
              <w:right w:val="nil"/>
            </w:tcBorders>
          </w:tcPr>
          <w:p w14:paraId="2F98B193" w14:textId="77777777" w:rsidR="001627AE" w:rsidRDefault="001627AE" w:rsidP="00AD5CFA">
            <w:pPr>
              <w:jc w:val="center"/>
              <w:rPr>
                <w:rFonts w:ascii="Times New Roman" w:hAnsi="Times New Roman" w:cs="Times New Roman"/>
                <w:sz w:val="24"/>
                <w:szCs w:val="24"/>
              </w:rPr>
            </w:pPr>
            <w:r>
              <w:rPr>
                <w:rFonts w:ascii="Times New Roman" w:hAnsi="Times New Roman" w:cs="Times New Roman"/>
                <w:sz w:val="24"/>
                <w:szCs w:val="24"/>
              </w:rPr>
              <w:t>5.14</w:t>
            </w:r>
          </w:p>
        </w:tc>
      </w:tr>
      <w:tr w:rsidR="00804CF3" w:rsidRPr="00EE1E56" w14:paraId="383A6CE6" w14:textId="77777777" w:rsidTr="00804CF3">
        <w:trPr>
          <w:trHeight w:val="80"/>
        </w:trPr>
        <w:tc>
          <w:tcPr>
            <w:tcW w:w="1276" w:type="dxa"/>
            <w:tcBorders>
              <w:top w:val="nil"/>
              <w:left w:val="nil"/>
              <w:bottom w:val="nil"/>
              <w:right w:val="nil"/>
            </w:tcBorders>
          </w:tcPr>
          <w:p w14:paraId="4A9E4A61"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DL</w:t>
            </w:r>
          </w:p>
        </w:tc>
        <w:tc>
          <w:tcPr>
            <w:tcW w:w="3260" w:type="dxa"/>
            <w:tcBorders>
              <w:top w:val="nil"/>
              <w:left w:val="nil"/>
              <w:bottom w:val="nil"/>
              <w:right w:val="nil"/>
            </w:tcBorders>
          </w:tcPr>
          <w:p w14:paraId="35984800"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LogM = -4,7479+3,6052 logX</w:t>
            </w:r>
          </w:p>
        </w:tc>
        <w:tc>
          <w:tcPr>
            <w:tcW w:w="2268" w:type="dxa"/>
            <w:tcBorders>
              <w:top w:val="nil"/>
              <w:left w:val="nil"/>
              <w:bottom w:val="nil"/>
              <w:right w:val="nil"/>
            </w:tcBorders>
          </w:tcPr>
          <w:p w14:paraId="2E0EFCE5" w14:textId="77777777" w:rsidR="001627AE" w:rsidRPr="00EE1E56" w:rsidRDefault="001627AE" w:rsidP="00AD5CFA">
            <w:pPr>
              <w:jc w:val="center"/>
              <w:rPr>
                <w:rFonts w:ascii="Times New Roman" w:hAnsi="Times New Roman" w:cs="Times New Roman"/>
                <w:sz w:val="24"/>
                <w:szCs w:val="24"/>
                <w:lang w:val="en-US"/>
              </w:rPr>
            </w:pPr>
            <w:r>
              <w:rPr>
                <w:rFonts w:ascii="Times New Roman" w:hAnsi="Times New Roman" w:cs="Times New Roman"/>
                <w:sz w:val="24"/>
                <w:szCs w:val="24"/>
                <w:lang w:val="en-US"/>
              </w:rPr>
              <w:t>29.47</w:t>
            </w:r>
          </w:p>
        </w:tc>
        <w:tc>
          <w:tcPr>
            <w:tcW w:w="1843" w:type="dxa"/>
            <w:tcBorders>
              <w:top w:val="nil"/>
              <w:left w:val="nil"/>
              <w:bottom w:val="nil"/>
              <w:right w:val="nil"/>
            </w:tcBorders>
          </w:tcPr>
          <w:p w14:paraId="1008AF51" w14:textId="77777777" w:rsidR="001627AE" w:rsidRPr="00A27C53" w:rsidRDefault="001627AE" w:rsidP="00AD5CFA">
            <w:pPr>
              <w:jc w:val="center"/>
              <w:rPr>
                <w:rFonts w:ascii="Times New Roman" w:hAnsi="Times New Roman" w:cs="Times New Roman"/>
                <w:sz w:val="24"/>
                <w:szCs w:val="24"/>
              </w:rPr>
            </w:pPr>
            <w:r>
              <w:rPr>
                <w:rFonts w:ascii="Times New Roman" w:hAnsi="Times New Roman" w:cs="Times New Roman"/>
                <w:sz w:val="24"/>
                <w:szCs w:val="24"/>
              </w:rPr>
              <w:t>3.54</w:t>
            </w:r>
          </w:p>
        </w:tc>
      </w:tr>
      <w:tr w:rsidR="00804CF3" w:rsidRPr="00EE1E56" w14:paraId="4332181E" w14:textId="77777777" w:rsidTr="00804CF3">
        <w:tc>
          <w:tcPr>
            <w:tcW w:w="1276" w:type="dxa"/>
            <w:tcBorders>
              <w:top w:val="nil"/>
              <w:left w:val="nil"/>
              <w:bottom w:val="single" w:sz="4" w:space="0" w:color="auto"/>
              <w:right w:val="nil"/>
            </w:tcBorders>
          </w:tcPr>
          <w:p w14:paraId="34708F6B" w14:textId="77777777" w:rsidR="001627AE" w:rsidRPr="00EE1E56" w:rsidRDefault="001627AE" w:rsidP="00AD5CFA">
            <w:pPr>
              <w:rPr>
                <w:rFonts w:ascii="Times New Roman" w:hAnsi="Times New Roman" w:cs="Times New Roman"/>
                <w:sz w:val="24"/>
                <w:szCs w:val="24"/>
                <w:lang w:val="en-US"/>
              </w:rPr>
            </w:pPr>
            <w:r w:rsidRPr="00EE1E56">
              <w:rPr>
                <w:rFonts w:ascii="Times New Roman" w:hAnsi="Times New Roman" w:cs="Times New Roman"/>
                <w:sz w:val="24"/>
                <w:szCs w:val="24"/>
                <w:lang w:val="en-US"/>
              </w:rPr>
              <w:t>UTRW</w:t>
            </w:r>
          </w:p>
        </w:tc>
        <w:tc>
          <w:tcPr>
            <w:tcW w:w="3260" w:type="dxa"/>
            <w:tcBorders>
              <w:top w:val="nil"/>
              <w:left w:val="nil"/>
              <w:bottom w:val="single" w:sz="4" w:space="0" w:color="auto"/>
              <w:right w:val="nil"/>
            </w:tcBorders>
          </w:tcPr>
          <w:p w14:paraId="5D3AC9DF" w14:textId="77777777" w:rsidR="001627AE" w:rsidRPr="00EE1E56" w:rsidRDefault="001627AE" w:rsidP="00AD5CFA">
            <w:pPr>
              <w:jc w:val="center"/>
              <w:rPr>
                <w:rFonts w:ascii="Times New Roman" w:hAnsi="Times New Roman" w:cs="Times New Roman"/>
                <w:sz w:val="24"/>
                <w:szCs w:val="24"/>
                <w:lang w:val="en-US"/>
              </w:rPr>
            </w:pPr>
            <w:r w:rsidRPr="00EE1E56">
              <w:rPr>
                <w:rFonts w:ascii="Times New Roman" w:hAnsi="Times New Roman" w:cs="Times New Roman"/>
                <w:sz w:val="24"/>
                <w:szCs w:val="24"/>
              </w:rPr>
              <w:t>LogM=-3,0383+2,6979 logX</w:t>
            </w:r>
          </w:p>
        </w:tc>
        <w:tc>
          <w:tcPr>
            <w:tcW w:w="2268" w:type="dxa"/>
            <w:tcBorders>
              <w:top w:val="nil"/>
              <w:left w:val="nil"/>
              <w:bottom w:val="single" w:sz="4" w:space="0" w:color="auto"/>
              <w:right w:val="nil"/>
            </w:tcBorders>
          </w:tcPr>
          <w:p w14:paraId="335F4D39" w14:textId="77777777" w:rsidR="001627AE" w:rsidRPr="00EE1E56" w:rsidRDefault="001627AE" w:rsidP="00AD5CFA">
            <w:pPr>
              <w:jc w:val="center"/>
              <w:rPr>
                <w:rFonts w:ascii="Times New Roman" w:hAnsi="Times New Roman" w:cs="Times New Roman"/>
                <w:sz w:val="24"/>
                <w:szCs w:val="24"/>
                <w:lang w:val="en-US"/>
              </w:rPr>
            </w:pPr>
            <w:r>
              <w:rPr>
                <w:rFonts w:ascii="Times New Roman" w:hAnsi="Times New Roman" w:cs="Times New Roman"/>
                <w:sz w:val="24"/>
                <w:szCs w:val="24"/>
                <w:lang w:val="en-US"/>
              </w:rPr>
              <w:t>27.04</w:t>
            </w:r>
          </w:p>
        </w:tc>
        <w:tc>
          <w:tcPr>
            <w:tcW w:w="1843" w:type="dxa"/>
            <w:tcBorders>
              <w:top w:val="nil"/>
              <w:left w:val="nil"/>
              <w:bottom w:val="single" w:sz="4" w:space="0" w:color="auto"/>
              <w:right w:val="nil"/>
            </w:tcBorders>
          </w:tcPr>
          <w:p w14:paraId="6A225C0C" w14:textId="77777777" w:rsidR="001627AE" w:rsidRPr="00EE1E56" w:rsidRDefault="001627AE" w:rsidP="00AD5CFA">
            <w:pPr>
              <w:jc w:val="center"/>
              <w:rPr>
                <w:rFonts w:ascii="Times New Roman" w:hAnsi="Times New Roman" w:cs="Times New Roman"/>
                <w:sz w:val="24"/>
                <w:szCs w:val="24"/>
              </w:rPr>
            </w:pPr>
            <w:r>
              <w:rPr>
                <w:rFonts w:ascii="Times New Roman" w:hAnsi="Times New Roman" w:cs="Times New Roman"/>
                <w:sz w:val="24"/>
                <w:szCs w:val="24"/>
              </w:rPr>
              <w:t>6.69</w:t>
            </w:r>
          </w:p>
        </w:tc>
      </w:tr>
    </w:tbl>
    <w:p w14:paraId="73D415FB" w14:textId="77777777" w:rsidR="001627AE" w:rsidRDefault="001627AE" w:rsidP="001627AE">
      <w:pPr>
        <w:rPr>
          <w:rFonts w:ascii="Times New Roman" w:hAnsi="Times New Roman" w:cs="Times New Roman"/>
          <w:b/>
          <w:sz w:val="24"/>
          <w:szCs w:val="24"/>
        </w:rPr>
      </w:pPr>
    </w:p>
    <w:p w14:paraId="256669AB" w14:textId="6091F98C" w:rsidR="00233799" w:rsidRDefault="00233799" w:rsidP="00233799"/>
    <w:p w14:paraId="5B1F4833" w14:textId="5FF39162" w:rsidR="001627AE" w:rsidRDefault="001627AE" w:rsidP="00233799"/>
    <w:p w14:paraId="1E1D3EAF" w14:textId="77777777" w:rsidR="001627AE" w:rsidRPr="00EE1E56" w:rsidRDefault="001627AE" w:rsidP="00233799">
      <w:pPr>
        <w:sectPr w:rsidR="001627AE" w:rsidRPr="00EE1E56" w:rsidSect="00FB6211">
          <w:pgSz w:w="11906" w:h="16838"/>
          <w:pgMar w:top="1417" w:right="1701" w:bottom="1417" w:left="1701" w:header="720" w:footer="720" w:gutter="0"/>
          <w:cols w:space="720"/>
          <w:docGrid w:linePitch="360"/>
        </w:sectPr>
      </w:pPr>
    </w:p>
    <w:p w14:paraId="2705CFB0" w14:textId="2443B7E6" w:rsidR="00A45428" w:rsidRDefault="00A45428" w:rsidP="00A45428">
      <w:pPr>
        <w:rPr>
          <w:rFonts w:ascii="Times New Roman" w:eastAsia="Times New Roman" w:hAnsi="Times New Roman" w:cs="Times New Roman"/>
          <w:b/>
          <w:color w:val="000000"/>
          <w:sz w:val="24"/>
          <w:szCs w:val="24"/>
          <w:lang w:eastAsia="pt-BR"/>
        </w:rPr>
      </w:pPr>
      <w:r w:rsidRPr="00EE1E56">
        <w:rPr>
          <w:rFonts w:ascii="Times New Roman" w:hAnsi="Times New Roman" w:cs="Times New Roman"/>
          <w:b/>
          <w:sz w:val="24"/>
          <w:szCs w:val="24"/>
        </w:rPr>
        <w:lastRenderedPageBreak/>
        <w:t>References</w:t>
      </w:r>
      <w:r w:rsidRPr="00EE1E56">
        <w:rPr>
          <w:rFonts w:ascii="Times New Roman" w:eastAsia="Times New Roman" w:hAnsi="Times New Roman" w:cs="Times New Roman"/>
          <w:b/>
          <w:color w:val="000000"/>
          <w:sz w:val="24"/>
          <w:szCs w:val="24"/>
          <w:lang w:eastAsia="pt-BR"/>
        </w:rPr>
        <w:t xml:space="preserve"> </w:t>
      </w:r>
    </w:p>
    <w:p w14:paraId="5FAF60C0" w14:textId="4893E5DD"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Pr>
          <w:rFonts w:ascii="Times New Roman" w:eastAsia="Times New Roman" w:hAnsi="Times New Roman" w:cs="Times New Roman"/>
          <w:b/>
          <w:color w:val="000000"/>
          <w:sz w:val="24"/>
          <w:szCs w:val="24"/>
          <w:lang w:eastAsia="pt-BR"/>
        </w:rPr>
        <w:fldChar w:fldCharType="begin" w:fldLock="1"/>
      </w:r>
      <w:r>
        <w:rPr>
          <w:rFonts w:ascii="Times New Roman" w:eastAsia="Times New Roman" w:hAnsi="Times New Roman" w:cs="Times New Roman"/>
          <w:b/>
          <w:color w:val="000000"/>
          <w:sz w:val="24"/>
          <w:szCs w:val="24"/>
          <w:lang w:eastAsia="pt-BR"/>
        </w:rPr>
        <w:instrText xml:space="preserve">ADDIN Mendeley Bibliography CSL_BIBLIOGRAPHY </w:instrText>
      </w:r>
      <w:r>
        <w:rPr>
          <w:rFonts w:ascii="Times New Roman" w:eastAsia="Times New Roman" w:hAnsi="Times New Roman" w:cs="Times New Roman"/>
          <w:b/>
          <w:color w:val="000000"/>
          <w:sz w:val="24"/>
          <w:szCs w:val="24"/>
          <w:lang w:eastAsia="pt-BR"/>
        </w:rPr>
        <w:fldChar w:fldCharType="separate"/>
      </w:r>
      <w:r w:rsidRPr="000857F9">
        <w:rPr>
          <w:rFonts w:ascii="Times New Roman" w:hAnsi="Times New Roman" w:cs="Times New Roman"/>
          <w:noProof/>
          <w:sz w:val="24"/>
          <w:szCs w:val="24"/>
        </w:rPr>
        <w:t>1.</w:t>
      </w:r>
      <w:r w:rsidRPr="000857F9">
        <w:rPr>
          <w:rFonts w:ascii="Times New Roman" w:hAnsi="Times New Roman" w:cs="Times New Roman"/>
          <w:noProof/>
          <w:sz w:val="24"/>
          <w:szCs w:val="24"/>
        </w:rPr>
        <w:tab/>
        <w:t xml:space="preserve">Zurita-Altamirano D, Buffetaut E, Forasiepi AM, Kramarz A, Carrillo JD, Aguirre-Fernández G, Carlini AA, Scheyer TM, Sánchez-Villagra MR. 2019 The Allemann collection from the Santa Cruz Formation (late early Miocene), Argentina, in Zurich, Switzerland. </w:t>
      </w:r>
      <w:r w:rsidRPr="00591277">
        <w:rPr>
          <w:rFonts w:ascii="Times New Roman" w:hAnsi="Times New Roman" w:cs="Times New Roman"/>
          <w:i/>
          <w:iCs/>
          <w:noProof/>
          <w:sz w:val="24"/>
          <w:szCs w:val="24"/>
          <w:lang w:val="en-US"/>
        </w:rPr>
        <w:t>Swiss J. Palaeontol.</w:t>
      </w:r>
      <w:r w:rsidRPr="00591277">
        <w:rPr>
          <w:rFonts w:ascii="Times New Roman" w:hAnsi="Times New Roman" w:cs="Times New Roman"/>
          <w:noProof/>
          <w:sz w:val="24"/>
          <w:szCs w:val="24"/>
          <w:lang w:val="en-US"/>
        </w:rPr>
        <w:t xml:space="preserve"> (doi:10.1007/s13358-019-00185-5)</w:t>
      </w:r>
    </w:p>
    <w:p w14:paraId="661F96BD"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2.</w:t>
      </w:r>
      <w:r w:rsidRPr="00591277">
        <w:rPr>
          <w:rFonts w:ascii="Times New Roman" w:hAnsi="Times New Roman" w:cs="Times New Roman"/>
          <w:noProof/>
          <w:sz w:val="24"/>
          <w:szCs w:val="24"/>
          <w:lang w:val="en-US"/>
        </w:rPr>
        <w:tab/>
        <w:t xml:space="preserve">Bertrand OC, Silcox MT. 2016 First virtual endocasts of a fossil rodent: </w:t>
      </w:r>
      <w:r w:rsidRPr="00591277">
        <w:rPr>
          <w:rFonts w:ascii="Times New Roman" w:hAnsi="Times New Roman" w:cs="Times New Roman"/>
          <w:i/>
          <w:iCs/>
          <w:noProof/>
          <w:sz w:val="24"/>
          <w:szCs w:val="24"/>
          <w:lang w:val="en-US"/>
        </w:rPr>
        <w:t>Ischyromys typus</w:t>
      </w:r>
      <w:r w:rsidRPr="00591277">
        <w:rPr>
          <w:rFonts w:ascii="Times New Roman" w:hAnsi="Times New Roman" w:cs="Times New Roman"/>
          <w:noProof/>
          <w:sz w:val="24"/>
          <w:szCs w:val="24"/>
          <w:lang w:val="en-US"/>
        </w:rPr>
        <w:t xml:space="preserve"> (Ischyromyidae, Oligocene) and brain evolution in rodents. </w:t>
      </w:r>
      <w:r w:rsidRPr="00591277">
        <w:rPr>
          <w:rFonts w:ascii="Times New Roman" w:hAnsi="Times New Roman" w:cs="Times New Roman"/>
          <w:i/>
          <w:iCs/>
          <w:noProof/>
          <w:sz w:val="24"/>
          <w:szCs w:val="24"/>
          <w:lang w:val="en-US"/>
        </w:rPr>
        <w:t>J. Vertebr. Paleontol.</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36</w:t>
      </w:r>
      <w:r w:rsidRPr="00591277">
        <w:rPr>
          <w:rFonts w:ascii="Times New Roman" w:hAnsi="Times New Roman" w:cs="Times New Roman"/>
          <w:noProof/>
          <w:sz w:val="24"/>
          <w:szCs w:val="24"/>
          <w:lang w:val="en-US"/>
        </w:rPr>
        <w:t>, e1095762. (doi:10.1080/02724634.2016.1095762)</w:t>
      </w:r>
    </w:p>
    <w:p w14:paraId="64E6CD90"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3.</w:t>
      </w:r>
      <w:r w:rsidRPr="00591277">
        <w:rPr>
          <w:rFonts w:ascii="Times New Roman" w:hAnsi="Times New Roman" w:cs="Times New Roman"/>
          <w:noProof/>
          <w:sz w:val="24"/>
          <w:szCs w:val="24"/>
          <w:lang w:val="en-US"/>
        </w:rPr>
        <w:tab/>
        <w:t xml:space="preserve">Jerison H. 1973 </w:t>
      </w:r>
      <w:r w:rsidRPr="00591277">
        <w:rPr>
          <w:rFonts w:ascii="Times New Roman" w:hAnsi="Times New Roman" w:cs="Times New Roman"/>
          <w:i/>
          <w:iCs/>
          <w:noProof/>
          <w:sz w:val="24"/>
          <w:szCs w:val="24"/>
          <w:lang w:val="en-US"/>
        </w:rPr>
        <w:t>Evolution of the brain and intelligence</w:t>
      </w:r>
      <w:r w:rsidRPr="00591277">
        <w:rPr>
          <w:rFonts w:ascii="Times New Roman" w:hAnsi="Times New Roman" w:cs="Times New Roman"/>
          <w:noProof/>
          <w:sz w:val="24"/>
          <w:szCs w:val="24"/>
          <w:lang w:val="en-US"/>
        </w:rPr>
        <w:t xml:space="preserve">. New York: Academic Press. </w:t>
      </w:r>
    </w:p>
    <w:p w14:paraId="056905A7" w14:textId="78685228"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4.</w:t>
      </w:r>
      <w:r w:rsidRPr="00591277">
        <w:rPr>
          <w:rFonts w:ascii="Times New Roman" w:hAnsi="Times New Roman" w:cs="Times New Roman"/>
          <w:noProof/>
          <w:sz w:val="24"/>
          <w:szCs w:val="24"/>
          <w:lang w:val="en-US"/>
        </w:rPr>
        <w:tab/>
        <w:t xml:space="preserve">Eisenberg J. 1981 </w:t>
      </w:r>
      <w:r w:rsidRPr="00591277">
        <w:rPr>
          <w:rFonts w:ascii="Times New Roman" w:hAnsi="Times New Roman" w:cs="Times New Roman"/>
          <w:i/>
          <w:iCs/>
          <w:noProof/>
          <w:sz w:val="24"/>
          <w:szCs w:val="24"/>
          <w:lang w:val="en-US"/>
        </w:rPr>
        <w:t xml:space="preserve">The </w:t>
      </w:r>
      <w:r w:rsidR="00CB621D" w:rsidRPr="00591277">
        <w:rPr>
          <w:rFonts w:ascii="Times New Roman" w:hAnsi="Times New Roman" w:cs="Times New Roman"/>
          <w:i/>
          <w:iCs/>
          <w:noProof/>
          <w:sz w:val="24"/>
          <w:szCs w:val="24"/>
          <w:lang w:val="en-US"/>
        </w:rPr>
        <w:t>mammalian radiations: an analysis of trends in evolution, adaptation, and behavior</w:t>
      </w:r>
      <w:r w:rsidRPr="00591277">
        <w:rPr>
          <w:rFonts w:ascii="Times New Roman" w:hAnsi="Times New Roman" w:cs="Times New Roman"/>
          <w:noProof/>
          <w:sz w:val="24"/>
          <w:szCs w:val="24"/>
          <w:lang w:val="en-US"/>
        </w:rPr>
        <w:t xml:space="preserve">. Chicago: University of Chicago Press. </w:t>
      </w:r>
    </w:p>
    <w:p w14:paraId="290A8035" w14:textId="6F41AA4B"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5.</w:t>
      </w:r>
      <w:r w:rsidRPr="00591277">
        <w:rPr>
          <w:rFonts w:ascii="Times New Roman" w:hAnsi="Times New Roman" w:cs="Times New Roman"/>
          <w:noProof/>
          <w:sz w:val="24"/>
          <w:szCs w:val="24"/>
          <w:lang w:val="en-US"/>
        </w:rPr>
        <w:tab/>
        <w:t xml:space="preserve">Pilleri G, Gihr M, Kraus C. 1984 Cephalization in </w:t>
      </w:r>
      <w:r w:rsidR="00CB621D">
        <w:rPr>
          <w:rFonts w:ascii="Times New Roman" w:hAnsi="Times New Roman" w:cs="Times New Roman"/>
          <w:noProof/>
          <w:sz w:val="24"/>
          <w:szCs w:val="24"/>
          <w:lang w:val="en-US"/>
        </w:rPr>
        <w:t>r</w:t>
      </w:r>
      <w:r w:rsidRPr="00591277">
        <w:rPr>
          <w:rFonts w:ascii="Times New Roman" w:hAnsi="Times New Roman" w:cs="Times New Roman"/>
          <w:noProof/>
          <w:sz w:val="24"/>
          <w:szCs w:val="24"/>
          <w:lang w:val="en-US"/>
        </w:rPr>
        <w:t xml:space="preserve">odents with particular reference to the </w:t>
      </w:r>
      <w:r w:rsidR="00CB621D">
        <w:rPr>
          <w:rFonts w:ascii="Times New Roman" w:hAnsi="Times New Roman" w:cs="Times New Roman"/>
          <w:noProof/>
          <w:sz w:val="24"/>
          <w:szCs w:val="24"/>
          <w:lang w:val="en-US"/>
        </w:rPr>
        <w:t>c</w:t>
      </w:r>
      <w:r w:rsidRPr="00591277">
        <w:rPr>
          <w:rFonts w:ascii="Times New Roman" w:hAnsi="Times New Roman" w:cs="Times New Roman"/>
          <w:noProof/>
          <w:sz w:val="24"/>
          <w:szCs w:val="24"/>
          <w:lang w:val="en-US"/>
        </w:rPr>
        <w:t xml:space="preserve">anadian </w:t>
      </w:r>
      <w:r w:rsidR="00CB621D">
        <w:rPr>
          <w:rFonts w:ascii="Times New Roman" w:hAnsi="Times New Roman" w:cs="Times New Roman"/>
          <w:noProof/>
          <w:sz w:val="24"/>
          <w:szCs w:val="24"/>
          <w:lang w:val="en-US"/>
        </w:rPr>
        <w:t>b</w:t>
      </w:r>
      <w:r w:rsidRPr="00591277">
        <w:rPr>
          <w:rFonts w:ascii="Times New Roman" w:hAnsi="Times New Roman" w:cs="Times New Roman"/>
          <w:noProof/>
          <w:sz w:val="24"/>
          <w:szCs w:val="24"/>
          <w:lang w:val="en-US"/>
        </w:rPr>
        <w:t>eaver (</w:t>
      </w:r>
      <w:r w:rsidRPr="00591277">
        <w:rPr>
          <w:rFonts w:ascii="Times New Roman" w:hAnsi="Times New Roman" w:cs="Times New Roman"/>
          <w:i/>
          <w:iCs/>
          <w:noProof/>
          <w:sz w:val="24"/>
          <w:szCs w:val="24"/>
          <w:lang w:val="en-US"/>
        </w:rPr>
        <w:t>Castor canadensisi</w:t>
      </w:r>
      <w:r w:rsidRPr="00591277">
        <w:rPr>
          <w:rFonts w:ascii="Times New Roman" w:hAnsi="Times New Roman" w:cs="Times New Roman"/>
          <w:noProof/>
          <w:sz w:val="24"/>
          <w:szCs w:val="24"/>
          <w:lang w:val="en-US"/>
        </w:rPr>
        <w:t xml:space="preserve">). In </w:t>
      </w:r>
      <w:r w:rsidRPr="00591277">
        <w:rPr>
          <w:rFonts w:ascii="Times New Roman" w:hAnsi="Times New Roman" w:cs="Times New Roman"/>
          <w:i/>
          <w:iCs/>
          <w:noProof/>
          <w:sz w:val="24"/>
          <w:szCs w:val="24"/>
          <w:lang w:val="en-US"/>
        </w:rPr>
        <w:t>Investigations on Behavers</w:t>
      </w:r>
      <w:r w:rsidRPr="00591277">
        <w:rPr>
          <w:rFonts w:ascii="Times New Roman" w:hAnsi="Times New Roman" w:cs="Times New Roman"/>
          <w:noProof/>
          <w:sz w:val="24"/>
          <w:szCs w:val="24"/>
          <w:lang w:val="en-US"/>
        </w:rPr>
        <w:t xml:space="preserve"> (ed G Pilleri), pp. 11–102. Berne: Brain Anatomy Institute. </w:t>
      </w:r>
    </w:p>
    <w:p w14:paraId="12E52EFF" w14:textId="452EECDE"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fr-CH"/>
        </w:rPr>
      </w:pPr>
      <w:r w:rsidRPr="00591277">
        <w:rPr>
          <w:rFonts w:ascii="Times New Roman" w:hAnsi="Times New Roman" w:cs="Times New Roman"/>
          <w:noProof/>
          <w:sz w:val="24"/>
          <w:szCs w:val="24"/>
          <w:lang w:val="en-US"/>
        </w:rPr>
        <w:t>6.</w:t>
      </w:r>
      <w:r w:rsidRPr="00591277">
        <w:rPr>
          <w:rFonts w:ascii="Times New Roman" w:hAnsi="Times New Roman" w:cs="Times New Roman"/>
          <w:noProof/>
          <w:sz w:val="24"/>
          <w:szCs w:val="24"/>
          <w:lang w:val="en-US"/>
        </w:rPr>
        <w:tab/>
        <w:t>Bertrand OC, Amador-</w:t>
      </w:r>
      <w:r w:rsidR="00CB621D">
        <w:rPr>
          <w:rFonts w:ascii="Times New Roman" w:hAnsi="Times New Roman" w:cs="Times New Roman"/>
          <w:noProof/>
          <w:sz w:val="24"/>
          <w:szCs w:val="24"/>
          <w:lang w:val="en-US"/>
        </w:rPr>
        <w:t>M</w:t>
      </w:r>
      <w:r w:rsidRPr="00591277">
        <w:rPr>
          <w:rFonts w:ascii="Times New Roman" w:hAnsi="Times New Roman" w:cs="Times New Roman"/>
          <w:noProof/>
          <w:sz w:val="24"/>
          <w:szCs w:val="24"/>
          <w:lang w:val="en-US"/>
        </w:rPr>
        <w:t xml:space="preserve">ughal F, Silcox MT. 2016 Virtual endocasts of Eocene </w:t>
      </w:r>
      <w:r w:rsidRPr="00591277">
        <w:rPr>
          <w:rFonts w:ascii="Times New Roman" w:hAnsi="Times New Roman" w:cs="Times New Roman"/>
          <w:i/>
          <w:iCs/>
          <w:noProof/>
          <w:sz w:val="24"/>
          <w:szCs w:val="24"/>
          <w:lang w:val="en-US"/>
        </w:rPr>
        <w:t>Paramys</w:t>
      </w:r>
      <w:r w:rsidRPr="00591277">
        <w:rPr>
          <w:rFonts w:ascii="Times New Roman" w:hAnsi="Times New Roman" w:cs="Times New Roman"/>
          <w:noProof/>
          <w:sz w:val="24"/>
          <w:szCs w:val="24"/>
          <w:lang w:val="en-US"/>
        </w:rPr>
        <w:t xml:space="preserve"> ( Paramyinae ): oldest endocranial record for Rodentia and early brain evolution in Euarchontoglires. </w:t>
      </w:r>
      <w:r w:rsidRPr="00E12AEC">
        <w:rPr>
          <w:rFonts w:ascii="Times New Roman" w:hAnsi="Times New Roman" w:cs="Times New Roman"/>
          <w:i/>
          <w:iCs/>
          <w:noProof/>
          <w:sz w:val="24"/>
          <w:szCs w:val="24"/>
          <w:lang w:val="fr-CH"/>
        </w:rPr>
        <w:t>Proc. R. Soc. B</w:t>
      </w:r>
      <w:r w:rsidRPr="00E12AEC">
        <w:rPr>
          <w:rFonts w:ascii="Times New Roman" w:hAnsi="Times New Roman" w:cs="Times New Roman"/>
          <w:noProof/>
          <w:sz w:val="24"/>
          <w:szCs w:val="24"/>
          <w:lang w:val="fr-CH"/>
        </w:rPr>
        <w:t xml:space="preserve"> </w:t>
      </w:r>
      <w:r w:rsidRPr="00E12AEC">
        <w:rPr>
          <w:rFonts w:ascii="Times New Roman" w:hAnsi="Times New Roman" w:cs="Times New Roman"/>
          <w:b/>
          <w:bCs/>
          <w:noProof/>
          <w:sz w:val="24"/>
          <w:szCs w:val="24"/>
          <w:lang w:val="fr-CH"/>
        </w:rPr>
        <w:t>283</w:t>
      </w:r>
      <w:r w:rsidRPr="00E12AEC">
        <w:rPr>
          <w:rFonts w:ascii="Times New Roman" w:hAnsi="Times New Roman" w:cs="Times New Roman"/>
          <w:noProof/>
          <w:sz w:val="24"/>
          <w:szCs w:val="24"/>
          <w:lang w:val="fr-CH"/>
        </w:rPr>
        <w:t>, 1–8. (doi:http://dx.doi.org/10.1098/rspb.2015.2316)</w:t>
      </w:r>
    </w:p>
    <w:p w14:paraId="7D48B9E2"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7.</w:t>
      </w:r>
      <w:r w:rsidRPr="00591277">
        <w:rPr>
          <w:rFonts w:ascii="Times New Roman" w:hAnsi="Times New Roman" w:cs="Times New Roman"/>
          <w:noProof/>
          <w:sz w:val="24"/>
          <w:szCs w:val="24"/>
          <w:lang w:val="en-US"/>
        </w:rPr>
        <w:tab/>
        <w:t xml:space="preserve">Millien V. 2008 The largest among the smallest: the body mass of the giant rodent </w:t>
      </w:r>
      <w:r w:rsidRPr="00B047CC">
        <w:rPr>
          <w:rFonts w:ascii="Times New Roman" w:hAnsi="Times New Roman" w:cs="Times New Roman"/>
          <w:i/>
          <w:noProof/>
          <w:sz w:val="24"/>
          <w:szCs w:val="24"/>
          <w:lang w:val="en-US"/>
        </w:rPr>
        <w:t>Josephoartigasia monesi</w:t>
      </w:r>
      <w:r w:rsidRPr="00591277">
        <w:rPr>
          <w:rFonts w:ascii="Times New Roman" w:hAnsi="Times New Roman" w:cs="Times New Roman"/>
          <w:noProof/>
          <w:sz w:val="24"/>
          <w:szCs w:val="24"/>
          <w:lang w:val="en-US"/>
        </w:rPr>
        <w:t xml:space="preserve">. </w:t>
      </w:r>
      <w:r w:rsidRPr="00591277">
        <w:rPr>
          <w:rFonts w:ascii="Times New Roman" w:hAnsi="Times New Roman" w:cs="Times New Roman"/>
          <w:i/>
          <w:iCs/>
          <w:noProof/>
          <w:sz w:val="24"/>
          <w:szCs w:val="24"/>
          <w:lang w:val="en-US"/>
        </w:rPr>
        <w:t>Proc. R. Soc. B Biol. Sci.</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275</w:t>
      </w:r>
      <w:r w:rsidRPr="00591277">
        <w:rPr>
          <w:rFonts w:ascii="Times New Roman" w:hAnsi="Times New Roman" w:cs="Times New Roman"/>
          <w:noProof/>
          <w:sz w:val="24"/>
          <w:szCs w:val="24"/>
          <w:lang w:val="en-US"/>
        </w:rPr>
        <w:t>, 1953–1955. (doi:10.1098/rspb.2008.0087)</w:t>
      </w:r>
    </w:p>
    <w:p w14:paraId="6A101DB7" w14:textId="04CC1C69"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8.</w:t>
      </w:r>
      <w:r w:rsidRPr="00591277">
        <w:rPr>
          <w:rFonts w:ascii="Times New Roman" w:hAnsi="Times New Roman" w:cs="Times New Roman"/>
          <w:noProof/>
          <w:sz w:val="24"/>
          <w:szCs w:val="24"/>
          <w:lang w:val="en-US"/>
        </w:rPr>
        <w:tab/>
        <w:t xml:space="preserve">Herculano-Houzel S, Ribeiro P, Campos L, Valotta da Silva A, Torres LB, Catania KC, Kaas JH. 2011 Updated </w:t>
      </w:r>
      <w:r w:rsidR="00CB621D" w:rsidRPr="00591277">
        <w:rPr>
          <w:rFonts w:ascii="Times New Roman" w:hAnsi="Times New Roman" w:cs="Times New Roman"/>
          <w:noProof/>
          <w:sz w:val="24"/>
          <w:szCs w:val="24"/>
          <w:lang w:val="en-US"/>
        </w:rPr>
        <w:t xml:space="preserve">neuronal scaling rules for the brains of </w:t>
      </w:r>
      <w:r w:rsidRPr="00591277">
        <w:rPr>
          <w:rFonts w:ascii="Times New Roman" w:hAnsi="Times New Roman" w:cs="Times New Roman"/>
          <w:noProof/>
          <w:sz w:val="24"/>
          <w:szCs w:val="24"/>
          <w:lang w:val="en-US"/>
        </w:rPr>
        <w:t xml:space="preserve">Glires (Rodents/Lagomorphs). </w:t>
      </w:r>
      <w:r w:rsidRPr="00591277">
        <w:rPr>
          <w:rFonts w:ascii="Times New Roman" w:hAnsi="Times New Roman" w:cs="Times New Roman"/>
          <w:i/>
          <w:iCs/>
          <w:noProof/>
          <w:sz w:val="24"/>
          <w:szCs w:val="24"/>
          <w:lang w:val="en-US"/>
        </w:rPr>
        <w:t>Brain. Behav. Evol.</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78</w:t>
      </w:r>
      <w:r w:rsidRPr="00591277">
        <w:rPr>
          <w:rFonts w:ascii="Times New Roman" w:hAnsi="Times New Roman" w:cs="Times New Roman"/>
          <w:noProof/>
          <w:sz w:val="24"/>
          <w:szCs w:val="24"/>
          <w:lang w:val="en-US"/>
        </w:rPr>
        <w:t>, 302–314. (doi:10.1159/000330825)</w:t>
      </w:r>
    </w:p>
    <w:p w14:paraId="0750F72F" w14:textId="5BEC502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9.</w:t>
      </w:r>
      <w:r w:rsidRPr="00591277">
        <w:rPr>
          <w:rFonts w:ascii="Times New Roman" w:hAnsi="Times New Roman" w:cs="Times New Roman"/>
          <w:noProof/>
          <w:sz w:val="24"/>
          <w:szCs w:val="24"/>
          <w:lang w:val="en-US"/>
        </w:rPr>
        <w:tab/>
        <w:t xml:space="preserve">Maddison W, Maddison D. 2015 Mesquite: </w:t>
      </w:r>
      <w:r w:rsidR="00CB621D">
        <w:rPr>
          <w:rFonts w:ascii="Times New Roman" w:hAnsi="Times New Roman" w:cs="Times New Roman"/>
          <w:noProof/>
          <w:sz w:val="24"/>
          <w:szCs w:val="24"/>
          <w:lang w:val="en-US"/>
        </w:rPr>
        <w:t>a</w:t>
      </w:r>
      <w:r w:rsidRPr="00591277">
        <w:rPr>
          <w:rFonts w:ascii="Times New Roman" w:hAnsi="Times New Roman" w:cs="Times New Roman"/>
          <w:noProof/>
          <w:sz w:val="24"/>
          <w:szCs w:val="24"/>
          <w:lang w:val="en-US"/>
        </w:rPr>
        <w:t xml:space="preserve"> modular system for evolutionary analysis. </w:t>
      </w:r>
    </w:p>
    <w:p w14:paraId="482789A9" w14:textId="13CBC874" w:rsidR="000857F9" w:rsidRPr="00011E9B"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s-AR"/>
        </w:rPr>
      </w:pPr>
      <w:r w:rsidRPr="00591277">
        <w:rPr>
          <w:rFonts w:ascii="Times New Roman" w:hAnsi="Times New Roman" w:cs="Times New Roman"/>
          <w:noProof/>
          <w:sz w:val="24"/>
          <w:szCs w:val="24"/>
          <w:lang w:val="en-US"/>
        </w:rPr>
        <w:t>10.</w:t>
      </w:r>
      <w:r w:rsidRPr="00591277">
        <w:rPr>
          <w:rFonts w:ascii="Times New Roman" w:hAnsi="Times New Roman" w:cs="Times New Roman"/>
          <w:noProof/>
          <w:sz w:val="24"/>
          <w:szCs w:val="24"/>
          <w:lang w:val="en-US"/>
        </w:rPr>
        <w:tab/>
        <w:t xml:space="preserve">Upham N, Patterson B. 2015 Evolution of the caviomorph rodents: a complete phylogeny and time tree of living genera. In </w:t>
      </w:r>
      <w:r w:rsidRPr="00591277">
        <w:rPr>
          <w:rFonts w:ascii="Times New Roman" w:hAnsi="Times New Roman" w:cs="Times New Roman"/>
          <w:i/>
          <w:iCs/>
          <w:noProof/>
          <w:sz w:val="24"/>
          <w:szCs w:val="24"/>
          <w:lang w:val="en-US"/>
        </w:rPr>
        <w:t>Biology of caviomorph rodents: diversity and evolution</w:t>
      </w:r>
      <w:r w:rsidRPr="00591277">
        <w:rPr>
          <w:rFonts w:ascii="Times New Roman" w:hAnsi="Times New Roman" w:cs="Times New Roman"/>
          <w:noProof/>
          <w:sz w:val="24"/>
          <w:szCs w:val="24"/>
          <w:lang w:val="en-US"/>
        </w:rPr>
        <w:t xml:space="preserve"> (eds A Vassallo, D Antonucci), pp. 63–120. </w:t>
      </w:r>
      <w:r w:rsidRPr="00011E9B">
        <w:rPr>
          <w:rFonts w:ascii="Times New Roman" w:hAnsi="Times New Roman" w:cs="Times New Roman"/>
          <w:noProof/>
          <w:sz w:val="24"/>
          <w:szCs w:val="24"/>
          <w:lang w:val="es-AR"/>
        </w:rPr>
        <w:t xml:space="preserve">Buenos Aires: Sociedad Argentina para el estudio de los Mamíferos. </w:t>
      </w:r>
    </w:p>
    <w:p w14:paraId="2FD8EC17" w14:textId="0BD5CD48"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11.</w:t>
      </w:r>
      <w:r w:rsidRPr="00591277">
        <w:rPr>
          <w:rFonts w:ascii="Times New Roman" w:hAnsi="Times New Roman" w:cs="Times New Roman"/>
          <w:noProof/>
          <w:sz w:val="24"/>
          <w:szCs w:val="24"/>
          <w:lang w:val="en-US"/>
        </w:rPr>
        <w:tab/>
        <w:t xml:space="preserve">Pérez ME, Vallejo-Pareja MC, Carrillo JD, Jaramillo C. 2017 A New Pliocene </w:t>
      </w:r>
      <w:r w:rsidR="00CB621D">
        <w:rPr>
          <w:rFonts w:ascii="Times New Roman" w:hAnsi="Times New Roman" w:cs="Times New Roman"/>
          <w:noProof/>
          <w:sz w:val="24"/>
          <w:szCs w:val="24"/>
          <w:lang w:val="en-US"/>
        </w:rPr>
        <w:lastRenderedPageBreak/>
        <w:t>c</w:t>
      </w:r>
      <w:r w:rsidRPr="00591277">
        <w:rPr>
          <w:rFonts w:ascii="Times New Roman" w:hAnsi="Times New Roman" w:cs="Times New Roman"/>
          <w:noProof/>
          <w:sz w:val="24"/>
          <w:szCs w:val="24"/>
          <w:lang w:val="en-US"/>
        </w:rPr>
        <w:t>apybara (Rodentia, Caviidae) from Northern South America (Guajira, Colombia), and its</w:t>
      </w:r>
      <w:r w:rsidR="00CB621D" w:rsidRPr="00591277">
        <w:rPr>
          <w:rFonts w:ascii="Times New Roman" w:hAnsi="Times New Roman" w:cs="Times New Roman"/>
          <w:noProof/>
          <w:sz w:val="24"/>
          <w:szCs w:val="24"/>
          <w:lang w:val="en-US"/>
        </w:rPr>
        <w:t xml:space="preserve"> implications for the great american biotic interchange</w:t>
      </w:r>
      <w:r w:rsidRPr="00591277">
        <w:rPr>
          <w:rFonts w:ascii="Times New Roman" w:hAnsi="Times New Roman" w:cs="Times New Roman"/>
          <w:noProof/>
          <w:sz w:val="24"/>
          <w:szCs w:val="24"/>
          <w:lang w:val="en-US"/>
        </w:rPr>
        <w:t xml:space="preserve">. </w:t>
      </w:r>
      <w:r w:rsidRPr="00591277">
        <w:rPr>
          <w:rFonts w:ascii="Times New Roman" w:hAnsi="Times New Roman" w:cs="Times New Roman"/>
          <w:i/>
          <w:iCs/>
          <w:noProof/>
          <w:sz w:val="24"/>
          <w:szCs w:val="24"/>
          <w:lang w:val="en-US"/>
        </w:rPr>
        <w:t>J. Mamm. Evol.</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24</w:t>
      </w:r>
      <w:r w:rsidRPr="00591277">
        <w:rPr>
          <w:rFonts w:ascii="Times New Roman" w:hAnsi="Times New Roman" w:cs="Times New Roman"/>
          <w:noProof/>
          <w:sz w:val="24"/>
          <w:szCs w:val="24"/>
          <w:lang w:val="en-US"/>
        </w:rPr>
        <w:t>, 111–125. (doi:10.1007/s10914-016-9356-7)</w:t>
      </w:r>
    </w:p>
    <w:p w14:paraId="2FE60413"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12.</w:t>
      </w:r>
      <w:r w:rsidRPr="00591277">
        <w:rPr>
          <w:rFonts w:ascii="Times New Roman" w:hAnsi="Times New Roman" w:cs="Times New Roman"/>
          <w:noProof/>
          <w:sz w:val="24"/>
          <w:szCs w:val="24"/>
          <w:lang w:val="en-US"/>
        </w:rPr>
        <w:tab/>
        <w:t xml:space="preserve">Kerber L, Ferreira JD, Negri FR. 2019 A reassessment of the cranial morphology of </w:t>
      </w:r>
      <w:r w:rsidRPr="00591277">
        <w:rPr>
          <w:rFonts w:ascii="Times New Roman" w:hAnsi="Times New Roman" w:cs="Times New Roman"/>
          <w:i/>
          <w:iCs/>
          <w:noProof/>
          <w:sz w:val="24"/>
          <w:szCs w:val="24"/>
          <w:lang w:val="en-US"/>
        </w:rPr>
        <w:t>Neoepiblema acreensis</w:t>
      </w:r>
      <w:r w:rsidRPr="00591277">
        <w:rPr>
          <w:rFonts w:ascii="Times New Roman" w:hAnsi="Times New Roman" w:cs="Times New Roman"/>
          <w:noProof/>
          <w:sz w:val="24"/>
          <w:szCs w:val="24"/>
          <w:lang w:val="en-US"/>
        </w:rPr>
        <w:t xml:space="preserve"> (Rodentia: Chinchilloidea), a Miocene rodent from South America. </w:t>
      </w:r>
      <w:r w:rsidRPr="00591277">
        <w:rPr>
          <w:rFonts w:ascii="Times New Roman" w:hAnsi="Times New Roman" w:cs="Times New Roman"/>
          <w:i/>
          <w:iCs/>
          <w:noProof/>
          <w:sz w:val="24"/>
          <w:szCs w:val="24"/>
          <w:lang w:val="en-US"/>
        </w:rPr>
        <w:t>J. Morphol.</w:t>
      </w:r>
      <w:r w:rsidRPr="00591277">
        <w:rPr>
          <w:rFonts w:ascii="Times New Roman" w:hAnsi="Times New Roman" w:cs="Times New Roman"/>
          <w:noProof/>
          <w:sz w:val="24"/>
          <w:szCs w:val="24"/>
          <w:lang w:val="en-US"/>
        </w:rPr>
        <w:t xml:space="preserve"> , jmor.21067. (doi:10.1002/jmor.21067)</w:t>
      </w:r>
    </w:p>
    <w:p w14:paraId="26371EF3"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13.</w:t>
      </w:r>
      <w:r w:rsidRPr="00591277">
        <w:rPr>
          <w:rFonts w:ascii="Times New Roman" w:hAnsi="Times New Roman" w:cs="Times New Roman"/>
          <w:noProof/>
          <w:sz w:val="24"/>
          <w:szCs w:val="24"/>
          <w:lang w:val="en-US"/>
        </w:rPr>
        <w:tab/>
        <w:t xml:space="preserve">Campos G., Welker W. 1976 1976 Comparisons between brains of a large and a small hystricomorph rodent: capybara. </w:t>
      </w:r>
      <w:r w:rsidRPr="00591277">
        <w:rPr>
          <w:rFonts w:ascii="Times New Roman" w:hAnsi="Times New Roman" w:cs="Times New Roman"/>
          <w:i/>
          <w:iCs/>
          <w:noProof/>
          <w:sz w:val="24"/>
          <w:szCs w:val="24"/>
          <w:lang w:val="en-US"/>
        </w:rPr>
        <w:t>Hydrochoerus</w:t>
      </w:r>
      <w:r w:rsidRPr="00591277">
        <w:rPr>
          <w:rFonts w:ascii="Times New Roman" w:hAnsi="Times New Roman" w:cs="Times New Roman"/>
          <w:noProof/>
          <w:sz w:val="24"/>
          <w:szCs w:val="24"/>
          <w:lang w:val="en-US"/>
        </w:rPr>
        <w:t xml:space="preserve"> and guinea pig. </w:t>
      </w:r>
      <w:r w:rsidRPr="00591277">
        <w:rPr>
          <w:rFonts w:ascii="Times New Roman" w:hAnsi="Times New Roman" w:cs="Times New Roman"/>
          <w:i/>
          <w:iCs/>
          <w:noProof/>
          <w:sz w:val="24"/>
          <w:szCs w:val="24"/>
          <w:lang w:val="en-US"/>
        </w:rPr>
        <w:t>Cavia</w:t>
      </w:r>
      <w:r w:rsidRPr="00591277">
        <w:rPr>
          <w:rFonts w:ascii="Times New Roman" w:hAnsi="Times New Roman" w:cs="Times New Roman"/>
          <w:noProof/>
          <w:sz w:val="24"/>
          <w:szCs w:val="24"/>
          <w:lang w:val="en-US"/>
        </w:rPr>
        <w:t xml:space="preserve"> neocortical projection regions and measurements of brain subdivisions. </w:t>
      </w:r>
      <w:r w:rsidRPr="00591277">
        <w:rPr>
          <w:rFonts w:ascii="Times New Roman" w:hAnsi="Times New Roman" w:cs="Times New Roman"/>
          <w:i/>
          <w:iCs/>
          <w:noProof/>
          <w:sz w:val="24"/>
          <w:szCs w:val="24"/>
          <w:lang w:val="en-US"/>
        </w:rPr>
        <w:t>Brain Behav. Evol.</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13</w:t>
      </w:r>
      <w:r w:rsidRPr="00591277">
        <w:rPr>
          <w:rFonts w:ascii="Times New Roman" w:hAnsi="Times New Roman" w:cs="Times New Roman"/>
          <w:noProof/>
          <w:sz w:val="24"/>
          <w:szCs w:val="24"/>
          <w:lang w:val="en-US"/>
        </w:rPr>
        <w:t>, 243–266.</w:t>
      </w:r>
    </w:p>
    <w:p w14:paraId="2BAB2626" w14:textId="380AF55E"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14.</w:t>
      </w:r>
      <w:r w:rsidRPr="00591277">
        <w:rPr>
          <w:rFonts w:ascii="Times New Roman" w:hAnsi="Times New Roman" w:cs="Times New Roman"/>
          <w:noProof/>
          <w:sz w:val="24"/>
          <w:szCs w:val="24"/>
          <w:lang w:val="en-US"/>
        </w:rPr>
        <w:tab/>
        <w:t xml:space="preserve">Wahlert J. 1985 Cranial foramina of rodents. In </w:t>
      </w:r>
      <w:r w:rsidRPr="00591277">
        <w:rPr>
          <w:rFonts w:ascii="Times New Roman" w:hAnsi="Times New Roman" w:cs="Times New Roman"/>
          <w:i/>
          <w:iCs/>
          <w:noProof/>
          <w:sz w:val="24"/>
          <w:szCs w:val="24"/>
          <w:lang w:val="en-US"/>
        </w:rPr>
        <w:t xml:space="preserve">Evolutionary </w:t>
      </w:r>
      <w:r w:rsidR="00CB621D" w:rsidRPr="00591277">
        <w:rPr>
          <w:rFonts w:ascii="Times New Roman" w:hAnsi="Times New Roman" w:cs="Times New Roman"/>
          <w:i/>
          <w:iCs/>
          <w:noProof/>
          <w:sz w:val="24"/>
          <w:szCs w:val="24"/>
          <w:lang w:val="en-US"/>
        </w:rPr>
        <w:t>relationships among rodents: a multidisciplinary analysis</w:t>
      </w:r>
      <w:r w:rsidRPr="00591277">
        <w:rPr>
          <w:rFonts w:ascii="Times New Roman" w:hAnsi="Times New Roman" w:cs="Times New Roman"/>
          <w:noProof/>
          <w:sz w:val="24"/>
          <w:szCs w:val="24"/>
          <w:lang w:val="en-US"/>
        </w:rPr>
        <w:t xml:space="preserve"> (eds WP Luckett, J. Hartenberger), pp. 311–332. New York: Plenum Press. </w:t>
      </w:r>
    </w:p>
    <w:p w14:paraId="5FE3396C"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15.</w:t>
      </w:r>
      <w:r w:rsidRPr="00591277">
        <w:rPr>
          <w:rFonts w:ascii="Times New Roman" w:hAnsi="Times New Roman" w:cs="Times New Roman"/>
          <w:noProof/>
          <w:sz w:val="24"/>
          <w:szCs w:val="24"/>
          <w:lang w:val="en-US"/>
        </w:rPr>
        <w:tab/>
        <w:t xml:space="preserve">Novacek M. 1982 The brain of </w:t>
      </w:r>
      <w:r w:rsidRPr="00591277">
        <w:rPr>
          <w:rFonts w:ascii="Times New Roman" w:hAnsi="Times New Roman" w:cs="Times New Roman"/>
          <w:i/>
          <w:iCs/>
          <w:noProof/>
          <w:sz w:val="24"/>
          <w:szCs w:val="24"/>
          <w:lang w:val="en-US"/>
        </w:rPr>
        <w:t>Leptictis dakotensis</w:t>
      </w:r>
      <w:r w:rsidRPr="00591277">
        <w:rPr>
          <w:rFonts w:ascii="Times New Roman" w:hAnsi="Times New Roman" w:cs="Times New Roman"/>
          <w:noProof/>
          <w:sz w:val="24"/>
          <w:szCs w:val="24"/>
          <w:lang w:val="en-US"/>
        </w:rPr>
        <w:t xml:space="preserve">. an Oligocene leptictid. Eutheria. Mammalia. from North America. </w:t>
      </w:r>
      <w:r w:rsidRPr="00591277">
        <w:rPr>
          <w:rFonts w:ascii="Times New Roman" w:hAnsi="Times New Roman" w:cs="Times New Roman"/>
          <w:i/>
          <w:iCs/>
          <w:noProof/>
          <w:sz w:val="24"/>
          <w:szCs w:val="24"/>
          <w:lang w:val="en-US"/>
        </w:rPr>
        <w:t>J. Paleontol.</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56</w:t>
      </w:r>
      <w:r w:rsidRPr="00591277">
        <w:rPr>
          <w:rFonts w:ascii="Times New Roman" w:hAnsi="Times New Roman" w:cs="Times New Roman"/>
          <w:noProof/>
          <w:sz w:val="24"/>
          <w:szCs w:val="24"/>
          <w:lang w:val="en-US"/>
        </w:rPr>
        <w:t>, 1177–1186.</w:t>
      </w:r>
    </w:p>
    <w:p w14:paraId="2B1ED83A" w14:textId="052E82D0"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16.</w:t>
      </w:r>
      <w:r w:rsidRPr="00591277">
        <w:rPr>
          <w:rFonts w:ascii="Times New Roman" w:hAnsi="Times New Roman" w:cs="Times New Roman"/>
          <w:noProof/>
          <w:sz w:val="24"/>
          <w:szCs w:val="24"/>
          <w:lang w:val="en-US"/>
        </w:rPr>
        <w:tab/>
        <w:t xml:space="preserve">Nasif N, Abdala F. 2015 Craniodental ontogeny of the pacarana </w:t>
      </w:r>
      <w:r w:rsidRPr="00B047CC">
        <w:rPr>
          <w:rFonts w:ascii="Times New Roman" w:hAnsi="Times New Roman" w:cs="Times New Roman"/>
          <w:i/>
          <w:noProof/>
          <w:sz w:val="24"/>
          <w:szCs w:val="24"/>
          <w:lang w:val="en-US"/>
        </w:rPr>
        <w:t>Dinomys branickii</w:t>
      </w:r>
      <w:r w:rsidRPr="00591277">
        <w:rPr>
          <w:rFonts w:ascii="Times New Roman" w:hAnsi="Times New Roman" w:cs="Times New Roman"/>
          <w:noProof/>
          <w:sz w:val="24"/>
          <w:szCs w:val="24"/>
          <w:lang w:val="en-US"/>
        </w:rPr>
        <w:t xml:space="preserve"> Peters 1873 ( Rodentia, Hystricognathi, Caviomorpha, Dinomyidae). </w:t>
      </w:r>
      <w:r w:rsidRPr="00591277">
        <w:rPr>
          <w:rFonts w:ascii="Times New Roman" w:hAnsi="Times New Roman" w:cs="Times New Roman"/>
          <w:b/>
          <w:bCs/>
          <w:noProof/>
          <w:sz w:val="24"/>
          <w:szCs w:val="24"/>
          <w:lang w:val="en-US"/>
        </w:rPr>
        <w:t>96</w:t>
      </w:r>
      <w:r w:rsidRPr="00591277">
        <w:rPr>
          <w:rFonts w:ascii="Times New Roman" w:hAnsi="Times New Roman" w:cs="Times New Roman"/>
          <w:noProof/>
          <w:sz w:val="24"/>
          <w:szCs w:val="24"/>
          <w:lang w:val="en-US"/>
        </w:rPr>
        <w:t>, 1224–1244. (doi:10.1093/jmammal/gyv131)</w:t>
      </w:r>
    </w:p>
    <w:p w14:paraId="5959E370"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17.</w:t>
      </w:r>
      <w:r w:rsidRPr="00591277">
        <w:rPr>
          <w:rFonts w:ascii="Times New Roman" w:hAnsi="Times New Roman" w:cs="Times New Roman"/>
          <w:noProof/>
          <w:sz w:val="24"/>
          <w:szCs w:val="24"/>
          <w:lang w:val="en-US"/>
        </w:rPr>
        <w:tab/>
        <w:t xml:space="preserve">Wahlert J. 1974 The cranial foramina of protogomorphous rodents: an anatomical and phylogenetic study. </w:t>
      </w:r>
      <w:r w:rsidRPr="00591277">
        <w:rPr>
          <w:rFonts w:ascii="Times New Roman" w:hAnsi="Times New Roman" w:cs="Times New Roman"/>
          <w:i/>
          <w:iCs/>
          <w:noProof/>
          <w:sz w:val="24"/>
          <w:szCs w:val="24"/>
          <w:lang w:val="en-US"/>
        </w:rPr>
        <w:t>Bull. Museum Comp. Zool.</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146</w:t>
      </w:r>
      <w:r w:rsidRPr="00591277">
        <w:rPr>
          <w:rFonts w:ascii="Times New Roman" w:hAnsi="Times New Roman" w:cs="Times New Roman"/>
          <w:noProof/>
          <w:sz w:val="24"/>
          <w:szCs w:val="24"/>
          <w:lang w:val="en-US"/>
        </w:rPr>
        <w:t>, 263–410.</w:t>
      </w:r>
    </w:p>
    <w:p w14:paraId="68772CA2" w14:textId="4FA31C70"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18.</w:t>
      </w:r>
      <w:r w:rsidRPr="00591277">
        <w:rPr>
          <w:rFonts w:ascii="Times New Roman" w:hAnsi="Times New Roman" w:cs="Times New Roman"/>
          <w:noProof/>
          <w:sz w:val="24"/>
          <w:szCs w:val="24"/>
          <w:lang w:val="en-US"/>
        </w:rPr>
        <w:tab/>
        <w:t>Dozo MT, Martínez G. 2016 First</w:t>
      </w:r>
      <w:r w:rsidR="00CB621D" w:rsidRPr="00591277">
        <w:rPr>
          <w:rFonts w:ascii="Times New Roman" w:hAnsi="Times New Roman" w:cs="Times New Roman"/>
          <w:noProof/>
          <w:sz w:val="24"/>
          <w:szCs w:val="24"/>
          <w:lang w:val="en-US"/>
        </w:rPr>
        <w:t xml:space="preserve"> digital cranial endocasts </w:t>
      </w:r>
      <w:r w:rsidRPr="00591277">
        <w:rPr>
          <w:rFonts w:ascii="Times New Roman" w:hAnsi="Times New Roman" w:cs="Times New Roman"/>
          <w:noProof/>
          <w:sz w:val="24"/>
          <w:szCs w:val="24"/>
          <w:lang w:val="en-US"/>
        </w:rPr>
        <w:t>of late Oligocene Notohippidae (Notoungulata):</w:t>
      </w:r>
      <w:r w:rsidR="00CB621D" w:rsidRPr="00591277">
        <w:rPr>
          <w:rFonts w:ascii="Times New Roman" w:hAnsi="Times New Roman" w:cs="Times New Roman"/>
          <w:noProof/>
          <w:sz w:val="24"/>
          <w:szCs w:val="24"/>
          <w:lang w:val="en-US"/>
        </w:rPr>
        <w:t xml:space="preserve"> implications for endemic </w:t>
      </w:r>
      <w:r w:rsidRPr="00591277">
        <w:rPr>
          <w:rFonts w:ascii="Times New Roman" w:hAnsi="Times New Roman" w:cs="Times New Roman"/>
          <w:noProof/>
          <w:sz w:val="24"/>
          <w:szCs w:val="24"/>
          <w:lang w:val="en-US"/>
        </w:rPr>
        <w:t xml:space="preserve">South American </w:t>
      </w:r>
      <w:r w:rsidR="00CB621D" w:rsidRPr="00591277">
        <w:rPr>
          <w:rFonts w:ascii="Times New Roman" w:hAnsi="Times New Roman" w:cs="Times New Roman"/>
          <w:noProof/>
          <w:sz w:val="24"/>
          <w:szCs w:val="24"/>
          <w:lang w:val="en-US"/>
        </w:rPr>
        <w:t>ungulates brain evolution</w:t>
      </w:r>
      <w:r w:rsidRPr="00591277">
        <w:rPr>
          <w:rFonts w:ascii="Times New Roman" w:hAnsi="Times New Roman" w:cs="Times New Roman"/>
          <w:noProof/>
          <w:sz w:val="24"/>
          <w:szCs w:val="24"/>
          <w:lang w:val="en-US"/>
        </w:rPr>
        <w:t xml:space="preserve">. </w:t>
      </w:r>
      <w:r w:rsidRPr="00591277">
        <w:rPr>
          <w:rFonts w:ascii="Times New Roman" w:hAnsi="Times New Roman" w:cs="Times New Roman"/>
          <w:i/>
          <w:iCs/>
          <w:noProof/>
          <w:sz w:val="24"/>
          <w:szCs w:val="24"/>
          <w:lang w:val="en-US"/>
        </w:rPr>
        <w:t>J. Mamm. Evol.</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23</w:t>
      </w:r>
      <w:r w:rsidRPr="00591277">
        <w:rPr>
          <w:rFonts w:ascii="Times New Roman" w:hAnsi="Times New Roman" w:cs="Times New Roman"/>
          <w:noProof/>
          <w:sz w:val="24"/>
          <w:szCs w:val="24"/>
          <w:lang w:val="en-US"/>
        </w:rPr>
        <w:t>, 1–16. (doi:10.1007/s10914-015-9298-5)</w:t>
      </w:r>
    </w:p>
    <w:p w14:paraId="3EF820BD" w14:textId="77777777" w:rsidR="000857F9" w:rsidRPr="00011E9B"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19.</w:t>
      </w:r>
      <w:r w:rsidRPr="00591277">
        <w:rPr>
          <w:rFonts w:ascii="Times New Roman" w:hAnsi="Times New Roman" w:cs="Times New Roman"/>
          <w:noProof/>
          <w:sz w:val="24"/>
          <w:szCs w:val="24"/>
          <w:lang w:val="en-US"/>
        </w:rPr>
        <w:tab/>
        <w:t xml:space="preserve">Dozo MT, Vucetich MG, Candela AM. 2004 Skull anatomy and neuromorphology of </w:t>
      </w:r>
      <w:r w:rsidRPr="00B047CC">
        <w:rPr>
          <w:rFonts w:ascii="Times New Roman" w:hAnsi="Times New Roman" w:cs="Times New Roman"/>
          <w:i/>
          <w:noProof/>
          <w:sz w:val="24"/>
          <w:szCs w:val="24"/>
          <w:lang w:val="en-US"/>
        </w:rPr>
        <w:t>Hypsosteiromys</w:t>
      </w:r>
      <w:r w:rsidRPr="00591277">
        <w:rPr>
          <w:rFonts w:ascii="Times New Roman" w:hAnsi="Times New Roman" w:cs="Times New Roman"/>
          <w:noProof/>
          <w:sz w:val="24"/>
          <w:szCs w:val="24"/>
          <w:lang w:val="en-US"/>
        </w:rPr>
        <w:t xml:space="preserve"> , a Colhuehuapian erethizontid rodent from Argentina. </w:t>
      </w:r>
      <w:r w:rsidRPr="00011E9B">
        <w:rPr>
          <w:rFonts w:ascii="Times New Roman" w:hAnsi="Times New Roman" w:cs="Times New Roman"/>
          <w:i/>
          <w:iCs/>
          <w:noProof/>
          <w:sz w:val="24"/>
          <w:szCs w:val="24"/>
          <w:lang w:val="en-US"/>
        </w:rPr>
        <w:t>J. Vertebr. Paleontol.</w:t>
      </w:r>
      <w:r w:rsidRPr="00011E9B">
        <w:rPr>
          <w:rFonts w:ascii="Times New Roman" w:hAnsi="Times New Roman" w:cs="Times New Roman"/>
          <w:noProof/>
          <w:sz w:val="24"/>
          <w:szCs w:val="24"/>
          <w:lang w:val="en-US"/>
        </w:rPr>
        <w:t xml:space="preserve"> </w:t>
      </w:r>
      <w:r w:rsidRPr="00011E9B">
        <w:rPr>
          <w:rFonts w:ascii="Times New Roman" w:hAnsi="Times New Roman" w:cs="Times New Roman"/>
          <w:b/>
          <w:bCs/>
          <w:noProof/>
          <w:sz w:val="24"/>
          <w:szCs w:val="24"/>
          <w:lang w:val="en-US"/>
        </w:rPr>
        <w:t>24</w:t>
      </w:r>
      <w:r w:rsidRPr="00011E9B">
        <w:rPr>
          <w:rFonts w:ascii="Times New Roman" w:hAnsi="Times New Roman" w:cs="Times New Roman"/>
          <w:noProof/>
          <w:sz w:val="24"/>
          <w:szCs w:val="24"/>
          <w:lang w:val="en-US"/>
        </w:rPr>
        <w:t>, 228–234. (doi:10.1671/18.1)</w:t>
      </w:r>
    </w:p>
    <w:p w14:paraId="500CBCFD"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011E9B">
        <w:rPr>
          <w:rFonts w:ascii="Times New Roman" w:hAnsi="Times New Roman" w:cs="Times New Roman"/>
          <w:noProof/>
          <w:sz w:val="24"/>
          <w:szCs w:val="24"/>
          <w:lang w:val="en-US"/>
        </w:rPr>
        <w:t>20.</w:t>
      </w:r>
      <w:r w:rsidRPr="00011E9B">
        <w:rPr>
          <w:rFonts w:ascii="Times New Roman" w:hAnsi="Times New Roman" w:cs="Times New Roman"/>
          <w:noProof/>
          <w:sz w:val="24"/>
          <w:szCs w:val="24"/>
          <w:lang w:val="en-US"/>
        </w:rPr>
        <w:tab/>
        <w:t xml:space="preserve">Dozo M. 1997 Paleoneurología de </w:t>
      </w:r>
      <w:r w:rsidRPr="00011E9B">
        <w:rPr>
          <w:rFonts w:ascii="Times New Roman" w:hAnsi="Times New Roman" w:cs="Times New Roman"/>
          <w:i/>
          <w:iCs/>
          <w:noProof/>
          <w:sz w:val="24"/>
          <w:szCs w:val="24"/>
          <w:lang w:val="en-US"/>
        </w:rPr>
        <w:t>Dolicavia minuscula</w:t>
      </w:r>
      <w:r w:rsidRPr="00011E9B">
        <w:rPr>
          <w:rFonts w:ascii="Times New Roman" w:hAnsi="Times New Roman" w:cs="Times New Roman"/>
          <w:noProof/>
          <w:sz w:val="24"/>
          <w:szCs w:val="24"/>
          <w:lang w:val="en-US"/>
        </w:rPr>
        <w:t xml:space="preserve"> (Rodentia, Caviidae) y </w:t>
      </w:r>
      <w:r w:rsidRPr="00011E9B">
        <w:rPr>
          <w:rFonts w:ascii="Times New Roman" w:hAnsi="Times New Roman" w:cs="Times New Roman"/>
          <w:i/>
          <w:iCs/>
          <w:noProof/>
          <w:sz w:val="24"/>
          <w:szCs w:val="24"/>
          <w:lang w:val="en-US"/>
        </w:rPr>
        <w:t>Paedotherium insigne</w:t>
      </w:r>
      <w:r w:rsidRPr="00011E9B">
        <w:rPr>
          <w:rFonts w:ascii="Times New Roman" w:hAnsi="Times New Roman" w:cs="Times New Roman"/>
          <w:noProof/>
          <w:sz w:val="24"/>
          <w:szCs w:val="24"/>
          <w:lang w:val="en-US"/>
        </w:rPr>
        <w:t xml:space="preserve"> (Notoungulata, Hegetotheriidae) del Plioceno de Buenos Aires, Argentina. </w:t>
      </w:r>
      <w:r w:rsidRPr="00591277">
        <w:rPr>
          <w:rFonts w:ascii="Times New Roman" w:hAnsi="Times New Roman" w:cs="Times New Roman"/>
          <w:i/>
          <w:iCs/>
          <w:noProof/>
          <w:sz w:val="24"/>
          <w:szCs w:val="24"/>
          <w:lang w:val="en-US"/>
        </w:rPr>
        <w:t>Ameghiniana</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34</w:t>
      </w:r>
      <w:r w:rsidRPr="00591277">
        <w:rPr>
          <w:rFonts w:ascii="Times New Roman" w:hAnsi="Times New Roman" w:cs="Times New Roman"/>
          <w:noProof/>
          <w:sz w:val="24"/>
          <w:szCs w:val="24"/>
          <w:lang w:val="en-US"/>
        </w:rPr>
        <w:t>, 427–435.</w:t>
      </w:r>
    </w:p>
    <w:p w14:paraId="13BB16F2" w14:textId="645D27B9"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fr-CH"/>
        </w:rPr>
      </w:pPr>
      <w:r w:rsidRPr="00591277">
        <w:rPr>
          <w:rFonts w:ascii="Times New Roman" w:hAnsi="Times New Roman" w:cs="Times New Roman"/>
          <w:noProof/>
          <w:sz w:val="24"/>
          <w:szCs w:val="24"/>
          <w:lang w:val="en-US"/>
        </w:rPr>
        <w:t>21.</w:t>
      </w:r>
      <w:r w:rsidRPr="00591277">
        <w:rPr>
          <w:rFonts w:ascii="Times New Roman" w:hAnsi="Times New Roman" w:cs="Times New Roman"/>
          <w:noProof/>
          <w:sz w:val="24"/>
          <w:szCs w:val="24"/>
          <w:lang w:val="en-US"/>
        </w:rPr>
        <w:tab/>
        <w:t xml:space="preserve">Madozzo-Jaén MC. 2019 Systematic and phylogeny of </w:t>
      </w:r>
      <w:r w:rsidRPr="00591277">
        <w:rPr>
          <w:rFonts w:ascii="Times New Roman" w:hAnsi="Times New Roman" w:cs="Times New Roman"/>
          <w:i/>
          <w:iCs/>
          <w:noProof/>
          <w:sz w:val="24"/>
          <w:szCs w:val="24"/>
          <w:lang w:val="en-US"/>
        </w:rPr>
        <w:t>Prodolichotis prisca</w:t>
      </w:r>
      <w:r w:rsidRPr="00591277">
        <w:rPr>
          <w:rFonts w:ascii="Times New Roman" w:hAnsi="Times New Roman" w:cs="Times New Roman"/>
          <w:noProof/>
          <w:sz w:val="24"/>
          <w:szCs w:val="24"/>
          <w:lang w:val="en-US"/>
        </w:rPr>
        <w:t xml:space="preserve"> (Caviidae, Dolichotinae) from the Northwest of Argentina (late Miocene–early Pliocene): </w:t>
      </w:r>
      <w:r w:rsidR="00CB621D">
        <w:rPr>
          <w:rFonts w:ascii="Times New Roman" w:hAnsi="Times New Roman" w:cs="Times New Roman"/>
          <w:noProof/>
          <w:sz w:val="24"/>
          <w:szCs w:val="24"/>
          <w:lang w:val="en-US"/>
        </w:rPr>
        <w:t>a</w:t>
      </w:r>
      <w:r w:rsidRPr="00591277">
        <w:rPr>
          <w:rFonts w:ascii="Times New Roman" w:hAnsi="Times New Roman" w:cs="Times New Roman"/>
          <w:noProof/>
          <w:sz w:val="24"/>
          <w:szCs w:val="24"/>
          <w:lang w:val="en-US"/>
        </w:rPr>
        <w:t xml:space="preserve">dvances in the knowledge of the evolutionary history of maras. </w:t>
      </w:r>
      <w:r w:rsidRPr="00E12AEC">
        <w:rPr>
          <w:rFonts w:ascii="Times New Roman" w:hAnsi="Times New Roman" w:cs="Times New Roman"/>
          <w:i/>
          <w:iCs/>
          <w:noProof/>
          <w:sz w:val="24"/>
          <w:szCs w:val="24"/>
          <w:lang w:val="fr-CH"/>
        </w:rPr>
        <w:lastRenderedPageBreak/>
        <w:t>Comptes Rendus Palevol</w:t>
      </w:r>
      <w:r w:rsidRPr="00E12AEC">
        <w:rPr>
          <w:rFonts w:ascii="Times New Roman" w:hAnsi="Times New Roman" w:cs="Times New Roman"/>
          <w:noProof/>
          <w:sz w:val="24"/>
          <w:szCs w:val="24"/>
          <w:lang w:val="fr-CH"/>
        </w:rPr>
        <w:t xml:space="preserve"> </w:t>
      </w:r>
      <w:r w:rsidRPr="00E12AEC">
        <w:rPr>
          <w:rFonts w:ascii="Times New Roman" w:hAnsi="Times New Roman" w:cs="Times New Roman"/>
          <w:b/>
          <w:bCs/>
          <w:noProof/>
          <w:sz w:val="24"/>
          <w:szCs w:val="24"/>
          <w:lang w:val="fr-CH"/>
        </w:rPr>
        <w:t>18</w:t>
      </w:r>
      <w:r w:rsidRPr="00E12AEC">
        <w:rPr>
          <w:rFonts w:ascii="Times New Roman" w:hAnsi="Times New Roman" w:cs="Times New Roman"/>
          <w:noProof/>
          <w:sz w:val="24"/>
          <w:szCs w:val="24"/>
          <w:lang w:val="fr-CH"/>
        </w:rPr>
        <w:t>, 33–50. (doi:10.1016/j.crpv.2018.07.003)</w:t>
      </w:r>
    </w:p>
    <w:p w14:paraId="0B6BFE03" w14:textId="64C9CCF4"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E12AEC">
        <w:rPr>
          <w:rFonts w:ascii="Times New Roman" w:hAnsi="Times New Roman" w:cs="Times New Roman"/>
          <w:noProof/>
          <w:sz w:val="24"/>
          <w:szCs w:val="24"/>
          <w:lang w:val="fr-CH"/>
        </w:rPr>
        <w:t>22.</w:t>
      </w:r>
      <w:r w:rsidRPr="00E12AEC">
        <w:rPr>
          <w:rFonts w:ascii="Times New Roman" w:hAnsi="Times New Roman" w:cs="Times New Roman"/>
          <w:noProof/>
          <w:sz w:val="24"/>
          <w:szCs w:val="24"/>
          <w:lang w:val="fr-CH"/>
        </w:rPr>
        <w:tab/>
        <w:t>Dozo M.</w:t>
      </w:r>
      <w:r w:rsidR="00CB621D">
        <w:rPr>
          <w:rFonts w:ascii="Times New Roman" w:hAnsi="Times New Roman" w:cs="Times New Roman"/>
          <w:noProof/>
          <w:sz w:val="24"/>
          <w:szCs w:val="24"/>
          <w:lang w:val="fr-CH"/>
        </w:rPr>
        <w:t>1997</w:t>
      </w:r>
      <w:r w:rsidRPr="00E12AEC">
        <w:rPr>
          <w:rFonts w:ascii="Times New Roman" w:hAnsi="Times New Roman" w:cs="Times New Roman"/>
          <w:noProof/>
          <w:sz w:val="24"/>
          <w:szCs w:val="24"/>
          <w:lang w:val="fr-CH"/>
        </w:rPr>
        <w:t xml:space="preserve"> </w:t>
      </w:r>
      <w:r w:rsidRPr="00011E9B">
        <w:rPr>
          <w:rFonts w:ascii="Times New Roman" w:hAnsi="Times New Roman" w:cs="Times New Roman"/>
          <w:noProof/>
          <w:sz w:val="24"/>
          <w:szCs w:val="24"/>
          <w:lang w:val="es-AR"/>
        </w:rPr>
        <w:t xml:space="preserve">Primer estudio paleoneurológico de un roedor caviomorfo (Cephalomyidae) y sus posibles implicancias filogenéticas. </w:t>
      </w:r>
      <w:r w:rsidRPr="00591277">
        <w:rPr>
          <w:rFonts w:ascii="Times New Roman" w:hAnsi="Times New Roman" w:cs="Times New Roman"/>
          <w:i/>
          <w:iCs/>
          <w:noProof/>
          <w:sz w:val="24"/>
          <w:szCs w:val="24"/>
          <w:lang w:val="en-US"/>
        </w:rPr>
        <w:t>Mastozoología Neotrop.</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4</w:t>
      </w:r>
      <w:r w:rsidRPr="00591277">
        <w:rPr>
          <w:rFonts w:ascii="Times New Roman" w:hAnsi="Times New Roman" w:cs="Times New Roman"/>
          <w:noProof/>
          <w:sz w:val="24"/>
          <w:szCs w:val="24"/>
          <w:lang w:val="en-US"/>
        </w:rPr>
        <w:t>, 89 – 96.</w:t>
      </w:r>
    </w:p>
    <w:p w14:paraId="48FC6021" w14:textId="2CC8AA4C"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23.</w:t>
      </w:r>
      <w:r w:rsidRPr="00591277">
        <w:rPr>
          <w:rFonts w:ascii="Times New Roman" w:hAnsi="Times New Roman" w:cs="Times New Roman"/>
          <w:noProof/>
          <w:sz w:val="24"/>
          <w:szCs w:val="24"/>
          <w:lang w:val="en-US"/>
        </w:rPr>
        <w:tab/>
        <w:t xml:space="preserve">Rasia L, Candela A. 2019 Upper molar morphology, homologies and evolutionary patterns of chinchilloid rodents (Mammalia, Caviomorpha). </w:t>
      </w:r>
      <w:r w:rsidRPr="00591277">
        <w:rPr>
          <w:rFonts w:ascii="Times New Roman" w:hAnsi="Times New Roman" w:cs="Times New Roman"/>
          <w:i/>
          <w:iCs/>
          <w:noProof/>
          <w:sz w:val="24"/>
          <w:szCs w:val="24"/>
          <w:lang w:val="en-US"/>
        </w:rPr>
        <w:t>J. Anat.</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234</w:t>
      </w:r>
      <w:r w:rsidRPr="00591277">
        <w:rPr>
          <w:rFonts w:ascii="Times New Roman" w:hAnsi="Times New Roman" w:cs="Times New Roman"/>
          <w:noProof/>
          <w:sz w:val="24"/>
          <w:szCs w:val="24"/>
          <w:lang w:val="en-US"/>
        </w:rPr>
        <w:t>, 50–65. (doi:10.1111/joa.12895)</w:t>
      </w:r>
    </w:p>
    <w:p w14:paraId="15009DD2" w14:textId="77777777" w:rsidR="000857F9" w:rsidRPr="00011E9B"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s-AR"/>
        </w:rPr>
      </w:pPr>
      <w:r w:rsidRPr="00591277">
        <w:rPr>
          <w:rFonts w:ascii="Times New Roman" w:hAnsi="Times New Roman" w:cs="Times New Roman"/>
          <w:noProof/>
          <w:sz w:val="24"/>
          <w:szCs w:val="24"/>
          <w:lang w:val="en-US"/>
        </w:rPr>
        <w:t>24.</w:t>
      </w:r>
      <w:r w:rsidRPr="00591277">
        <w:rPr>
          <w:rFonts w:ascii="Times New Roman" w:hAnsi="Times New Roman" w:cs="Times New Roman"/>
          <w:noProof/>
          <w:sz w:val="24"/>
          <w:szCs w:val="24"/>
          <w:lang w:val="en-US"/>
        </w:rPr>
        <w:tab/>
        <w:t xml:space="preserve">Kerber L, Negri FR, Ferigolo J, Mayer EL, Ribeiro AM. 2017 Modifications on fossils of neoepiblemids and other South American rodents. </w:t>
      </w:r>
      <w:r w:rsidRPr="00011E9B">
        <w:rPr>
          <w:rFonts w:ascii="Times New Roman" w:hAnsi="Times New Roman" w:cs="Times New Roman"/>
          <w:i/>
          <w:iCs/>
          <w:noProof/>
          <w:sz w:val="24"/>
          <w:szCs w:val="24"/>
          <w:lang w:val="es-AR"/>
        </w:rPr>
        <w:t>Lethaia</w:t>
      </w:r>
      <w:r w:rsidRPr="00011E9B">
        <w:rPr>
          <w:rFonts w:ascii="Times New Roman" w:hAnsi="Times New Roman" w:cs="Times New Roman"/>
          <w:noProof/>
          <w:sz w:val="24"/>
          <w:szCs w:val="24"/>
          <w:lang w:val="es-AR"/>
        </w:rPr>
        <w:t xml:space="preserve"> </w:t>
      </w:r>
      <w:r w:rsidRPr="00011E9B">
        <w:rPr>
          <w:rFonts w:ascii="Times New Roman" w:hAnsi="Times New Roman" w:cs="Times New Roman"/>
          <w:b/>
          <w:bCs/>
          <w:noProof/>
          <w:sz w:val="24"/>
          <w:szCs w:val="24"/>
          <w:lang w:val="es-AR"/>
        </w:rPr>
        <w:t>50</w:t>
      </w:r>
      <w:r w:rsidRPr="00011E9B">
        <w:rPr>
          <w:rFonts w:ascii="Times New Roman" w:hAnsi="Times New Roman" w:cs="Times New Roman"/>
          <w:noProof/>
          <w:sz w:val="24"/>
          <w:szCs w:val="24"/>
          <w:lang w:val="es-AR"/>
        </w:rPr>
        <w:t>, 149–161. (doi:10.1111/let.12183)</w:t>
      </w:r>
    </w:p>
    <w:p w14:paraId="53B32DDF" w14:textId="5357B87F"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011E9B">
        <w:rPr>
          <w:rFonts w:ascii="Times New Roman" w:hAnsi="Times New Roman" w:cs="Times New Roman"/>
          <w:noProof/>
          <w:sz w:val="24"/>
          <w:szCs w:val="24"/>
          <w:lang w:val="es-AR"/>
        </w:rPr>
        <w:t>25.</w:t>
      </w:r>
      <w:r w:rsidRPr="00011E9B">
        <w:rPr>
          <w:rFonts w:ascii="Times New Roman" w:hAnsi="Times New Roman" w:cs="Times New Roman"/>
          <w:noProof/>
          <w:sz w:val="24"/>
          <w:szCs w:val="24"/>
          <w:lang w:val="es-AR"/>
        </w:rPr>
        <w:tab/>
        <w:t xml:space="preserve">Spotorno A, Zuleta C, Valladares J, Deane A, Jiménez J. 2004 </w:t>
      </w:r>
      <w:r w:rsidRPr="00011E9B">
        <w:rPr>
          <w:rFonts w:ascii="Times New Roman" w:hAnsi="Times New Roman" w:cs="Times New Roman"/>
          <w:i/>
          <w:iCs/>
          <w:noProof/>
          <w:sz w:val="24"/>
          <w:szCs w:val="24"/>
          <w:lang w:val="es-AR"/>
        </w:rPr>
        <w:t>Chinchilla laniger</w:t>
      </w:r>
      <w:r w:rsidRPr="00011E9B">
        <w:rPr>
          <w:rFonts w:ascii="Times New Roman" w:hAnsi="Times New Roman" w:cs="Times New Roman"/>
          <w:noProof/>
          <w:sz w:val="24"/>
          <w:szCs w:val="24"/>
          <w:lang w:val="es-AR"/>
        </w:rPr>
        <w:t xml:space="preserve">. </w:t>
      </w:r>
      <w:r w:rsidRPr="00591277">
        <w:rPr>
          <w:rFonts w:ascii="Times New Roman" w:hAnsi="Times New Roman" w:cs="Times New Roman"/>
          <w:i/>
          <w:iCs/>
          <w:noProof/>
          <w:sz w:val="24"/>
          <w:szCs w:val="24"/>
          <w:lang w:val="en-US"/>
        </w:rPr>
        <w:t>Mamm. species</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758</w:t>
      </w:r>
      <w:r w:rsidRPr="00591277">
        <w:rPr>
          <w:rFonts w:ascii="Times New Roman" w:hAnsi="Times New Roman" w:cs="Times New Roman"/>
          <w:noProof/>
          <w:sz w:val="24"/>
          <w:szCs w:val="24"/>
          <w:lang w:val="en-US"/>
        </w:rPr>
        <w:t>, 1–9.</w:t>
      </w:r>
    </w:p>
    <w:p w14:paraId="1BF3A0C7"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26.</w:t>
      </w:r>
      <w:r w:rsidRPr="00591277">
        <w:rPr>
          <w:rFonts w:ascii="Times New Roman" w:hAnsi="Times New Roman" w:cs="Times New Roman"/>
          <w:noProof/>
          <w:sz w:val="24"/>
          <w:szCs w:val="24"/>
          <w:lang w:val="en-US"/>
        </w:rPr>
        <w:tab/>
        <w:t xml:space="preserve">Patton J. 2015 Genus </w:t>
      </w:r>
      <w:r w:rsidRPr="00B047CC">
        <w:rPr>
          <w:rFonts w:ascii="Times New Roman" w:hAnsi="Times New Roman" w:cs="Times New Roman"/>
          <w:i/>
          <w:noProof/>
          <w:sz w:val="24"/>
          <w:szCs w:val="24"/>
          <w:lang w:val="en-US"/>
        </w:rPr>
        <w:t>Dinomys</w:t>
      </w:r>
      <w:r w:rsidRPr="00591277">
        <w:rPr>
          <w:rFonts w:ascii="Times New Roman" w:hAnsi="Times New Roman" w:cs="Times New Roman"/>
          <w:noProof/>
          <w:sz w:val="24"/>
          <w:szCs w:val="24"/>
          <w:lang w:val="en-US"/>
        </w:rPr>
        <w:t xml:space="preserve">. In </w:t>
      </w:r>
      <w:r w:rsidRPr="00591277">
        <w:rPr>
          <w:rFonts w:ascii="Times New Roman" w:hAnsi="Times New Roman" w:cs="Times New Roman"/>
          <w:i/>
          <w:iCs/>
          <w:noProof/>
          <w:sz w:val="24"/>
          <w:szCs w:val="24"/>
          <w:lang w:val="en-US"/>
        </w:rPr>
        <w:t>Mammals of South America</w:t>
      </w:r>
      <w:r w:rsidRPr="00591277">
        <w:rPr>
          <w:rFonts w:ascii="Times New Roman" w:hAnsi="Times New Roman" w:cs="Times New Roman"/>
          <w:noProof/>
          <w:sz w:val="24"/>
          <w:szCs w:val="24"/>
          <w:lang w:val="en-US"/>
        </w:rPr>
        <w:t xml:space="preserve"> (eds J. Patton, G. Pardiñas, UF. D’Elía), pp. 784–786. Chicago: University of Chicago Press. </w:t>
      </w:r>
    </w:p>
    <w:p w14:paraId="6C6BA0D2" w14:textId="2B51E41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27.</w:t>
      </w:r>
      <w:r w:rsidRPr="00591277">
        <w:rPr>
          <w:rFonts w:ascii="Times New Roman" w:hAnsi="Times New Roman" w:cs="Times New Roman"/>
          <w:noProof/>
          <w:sz w:val="24"/>
          <w:szCs w:val="24"/>
          <w:lang w:val="en-US"/>
        </w:rPr>
        <w:tab/>
        <w:t xml:space="preserve">Jackson J, Branch L, Vilarreal D. 1996 </w:t>
      </w:r>
      <w:r w:rsidRPr="00591277">
        <w:rPr>
          <w:rFonts w:ascii="Times New Roman" w:hAnsi="Times New Roman" w:cs="Times New Roman"/>
          <w:i/>
          <w:iCs/>
          <w:noProof/>
          <w:sz w:val="24"/>
          <w:szCs w:val="24"/>
          <w:lang w:val="en-US"/>
        </w:rPr>
        <w:t>Lagostomus maximus</w:t>
      </w:r>
      <w:r w:rsidRPr="00591277">
        <w:rPr>
          <w:rFonts w:ascii="Times New Roman" w:hAnsi="Times New Roman" w:cs="Times New Roman"/>
          <w:noProof/>
          <w:sz w:val="24"/>
          <w:szCs w:val="24"/>
          <w:lang w:val="en-US"/>
        </w:rPr>
        <w:t xml:space="preserve">. </w:t>
      </w:r>
      <w:r w:rsidRPr="00591277">
        <w:rPr>
          <w:rFonts w:ascii="Times New Roman" w:hAnsi="Times New Roman" w:cs="Times New Roman"/>
          <w:i/>
          <w:iCs/>
          <w:noProof/>
          <w:sz w:val="24"/>
          <w:szCs w:val="24"/>
          <w:lang w:val="en-US"/>
        </w:rPr>
        <w:t>Mamm. Species</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543</w:t>
      </w:r>
      <w:r w:rsidRPr="00591277">
        <w:rPr>
          <w:rFonts w:ascii="Times New Roman" w:hAnsi="Times New Roman" w:cs="Times New Roman"/>
          <w:noProof/>
          <w:sz w:val="24"/>
          <w:szCs w:val="24"/>
          <w:lang w:val="en-US"/>
        </w:rPr>
        <w:t>, 1–6.</w:t>
      </w:r>
    </w:p>
    <w:p w14:paraId="780590C5" w14:textId="7FA80BBC"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28.</w:t>
      </w:r>
      <w:r w:rsidRPr="00591277">
        <w:rPr>
          <w:rFonts w:ascii="Times New Roman" w:hAnsi="Times New Roman" w:cs="Times New Roman"/>
          <w:noProof/>
          <w:sz w:val="24"/>
          <w:szCs w:val="24"/>
          <w:lang w:val="en-US"/>
        </w:rPr>
        <w:tab/>
        <w:t xml:space="preserve">Mones A, Ojasti J. 1986 </w:t>
      </w:r>
      <w:r w:rsidRPr="00591277">
        <w:rPr>
          <w:rFonts w:ascii="Times New Roman" w:hAnsi="Times New Roman" w:cs="Times New Roman"/>
          <w:i/>
          <w:iCs/>
          <w:noProof/>
          <w:sz w:val="24"/>
          <w:szCs w:val="24"/>
          <w:lang w:val="en-US"/>
        </w:rPr>
        <w:t xml:space="preserve"> Hydrochoerus hydrochaeris</w:t>
      </w:r>
      <w:r w:rsidRPr="00591277">
        <w:rPr>
          <w:rFonts w:ascii="Times New Roman" w:hAnsi="Times New Roman" w:cs="Times New Roman"/>
          <w:noProof/>
          <w:sz w:val="24"/>
          <w:szCs w:val="24"/>
          <w:lang w:val="en-US"/>
        </w:rPr>
        <w:t xml:space="preserve">. </w:t>
      </w:r>
      <w:r w:rsidRPr="00591277">
        <w:rPr>
          <w:rFonts w:ascii="Times New Roman" w:hAnsi="Times New Roman" w:cs="Times New Roman"/>
          <w:i/>
          <w:iCs/>
          <w:noProof/>
          <w:sz w:val="24"/>
          <w:szCs w:val="24"/>
          <w:lang w:val="en-US"/>
        </w:rPr>
        <w:t>Mamm. Species</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246</w:t>
      </w:r>
      <w:r w:rsidRPr="00591277">
        <w:rPr>
          <w:rFonts w:ascii="Times New Roman" w:hAnsi="Times New Roman" w:cs="Times New Roman"/>
          <w:noProof/>
          <w:sz w:val="24"/>
          <w:szCs w:val="24"/>
          <w:lang w:val="en-US"/>
        </w:rPr>
        <w:t>, 1–7.</w:t>
      </w:r>
    </w:p>
    <w:p w14:paraId="088FD8C5" w14:textId="6CD73324"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29.</w:t>
      </w:r>
      <w:r w:rsidRPr="00591277">
        <w:rPr>
          <w:rFonts w:ascii="Times New Roman" w:hAnsi="Times New Roman" w:cs="Times New Roman"/>
          <w:noProof/>
          <w:sz w:val="24"/>
          <w:szCs w:val="24"/>
          <w:lang w:val="en-US"/>
        </w:rPr>
        <w:tab/>
        <w:t xml:space="preserve">Emmons L, Feer F. 1997 </w:t>
      </w:r>
      <w:r w:rsidRPr="00591277">
        <w:rPr>
          <w:rFonts w:ascii="Times New Roman" w:hAnsi="Times New Roman" w:cs="Times New Roman"/>
          <w:i/>
          <w:iCs/>
          <w:noProof/>
          <w:sz w:val="24"/>
          <w:szCs w:val="24"/>
          <w:lang w:val="en-US"/>
        </w:rPr>
        <w:t>Neotropical rainforest mammals: a Field Guide</w:t>
      </w:r>
      <w:r w:rsidRPr="00591277">
        <w:rPr>
          <w:rFonts w:ascii="Times New Roman" w:hAnsi="Times New Roman" w:cs="Times New Roman"/>
          <w:noProof/>
          <w:sz w:val="24"/>
          <w:szCs w:val="24"/>
          <w:lang w:val="en-US"/>
        </w:rPr>
        <w:t>. 2</w:t>
      </w:r>
      <w:r w:rsidRPr="00591277">
        <w:rPr>
          <w:rFonts w:ascii="Times New Roman" w:hAnsi="Times New Roman" w:cs="Times New Roman"/>
          <w:noProof/>
          <w:sz w:val="24"/>
          <w:szCs w:val="24"/>
          <w:vertAlign w:val="superscript"/>
          <w:lang w:val="en-US"/>
        </w:rPr>
        <w:t>a</w:t>
      </w:r>
      <w:r w:rsidRPr="00591277">
        <w:rPr>
          <w:rFonts w:ascii="Times New Roman" w:hAnsi="Times New Roman" w:cs="Times New Roman"/>
          <w:noProof/>
          <w:sz w:val="24"/>
          <w:szCs w:val="24"/>
          <w:lang w:val="en-US"/>
        </w:rPr>
        <w:t xml:space="preserve">. Chicago: University of Chicago Press. </w:t>
      </w:r>
    </w:p>
    <w:p w14:paraId="117BB325"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30.</w:t>
      </w:r>
      <w:r w:rsidRPr="00591277">
        <w:rPr>
          <w:rFonts w:ascii="Times New Roman" w:hAnsi="Times New Roman" w:cs="Times New Roman"/>
          <w:noProof/>
          <w:sz w:val="24"/>
          <w:szCs w:val="24"/>
          <w:lang w:val="en-US"/>
        </w:rPr>
        <w:tab/>
        <w:t xml:space="preserve">Roach N, Naylor L. 2016 </w:t>
      </w:r>
      <w:r w:rsidRPr="00B047CC">
        <w:rPr>
          <w:rFonts w:ascii="Times New Roman" w:hAnsi="Times New Roman" w:cs="Times New Roman"/>
          <w:i/>
          <w:noProof/>
          <w:sz w:val="24"/>
          <w:szCs w:val="24"/>
          <w:lang w:val="en-US"/>
        </w:rPr>
        <w:t>Coendou spinosus</w:t>
      </w:r>
      <w:r w:rsidRPr="00591277">
        <w:rPr>
          <w:rFonts w:ascii="Times New Roman" w:hAnsi="Times New Roman" w:cs="Times New Roman"/>
          <w:i/>
          <w:iCs/>
          <w:noProof/>
          <w:sz w:val="24"/>
          <w:szCs w:val="24"/>
          <w:lang w:val="en-US"/>
        </w:rPr>
        <w:t>. IUCN Red List of Threatened Species. IUCN</w:t>
      </w:r>
      <w:r w:rsidRPr="00591277">
        <w:rPr>
          <w:rFonts w:ascii="Times New Roman" w:hAnsi="Times New Roman" w:cs="Times New Roman"/>
          <w:noProof/>
          <w:sz w:val="24"/>
          <w:szCs w:val="24"/>
          <w:lang w:val="en-US"/>
        </w:rPr>
        <w:t xml:space="preserve">. </w:t>
      </w:r>
    </w:p>
    <w:p w14:paraId="5194410C" w14:textId="16D1D20F"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31.</w:t>
      </w:r>
      <w:r w:rsidRPr="00591277">
        <w:rPr>
          <w:rFonts w:ascii="Times New Roman" w:hAnsi="Times New Roman" w:cs="Times New Roman"/>
          <w:noProof/>
          <w:sz w:val="24"/>
          <w:szCs w:val="24"/>
          <w:lang w:val="en-US"/>
        </w:rPr>
        <w:tab/>
        <w:t xml:space="preserve">Woods C, Contreras L, Willner-Chapman G, Whidden H. 1992 </w:t>
      </w:r>
      <w:r w:rsidRPr="00591277">
        <w:rPr>
          <w:rFonts w:ascii="Times New Roman" w:hAnsi="Times New Roman" w:cs="Times New Roman"/>
          <w:i/>
          <w:iCs/>
          <w:noProof/>
          <w:sz w:val="24"/>
          <w:szCs w:val="24"/>
          <w:lang w:val="en-US"/>
        </w:rPr>
        <w:t>Myocastor coypus</w:t>
      </w:r>
      <w:r w:rsidRPr="00591277">
        <w:rPr>
          <w:rFonts w:ascii="Times New Roman" w:hAnsi="Times New Roman" w:cs="Times New Roman"/>
          <w:noProof/>
          <w:sz w:val="24"/>
          <w:szCs w:val="24"/>
          <w:lang w:val="en-US"/>
        </w:rPr>
        <w:t xml:space="preserve">. </w:t>
      </w:r>
      <w:r w:rsidRPr="00591277">
        <w:rPr>
          <w:rFonts w:ascii="Times New Roman" w:hAnsi="Times New Roman" w:cs="Times New Roman"/>
          <w:i/>
          <w:iCs/>
          <w:noProof/>
          <w:sz w:val="24"/>
          <w:szCs w:val="24"/>
          <w:lang w:val="en-US"/>
        </w:rPr>
        <w:t>Mamm. Species</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98</w:t>
      </w:r>
      <w:r w:rsidRPr="00591277">
        <w:rPr>
          <w:rFonts w:ascii="Times New Roman" w:hAnsi="Times New Roman" w:cs="Times New Roman"/>
          <w:noProof/>
          <w:sz w:val="24"/>
          <w:szCs w:val="24"/>
          <w:lang w:val="en-US"/>
        </w:rPr>
        <w:t>, 1–8.</w:t>
      </w:r>
    </w:p>
    <w:p w14:paraId="3F904273" w14:textId="2833A1AA"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591277">
        <w:rPr>
          <w:rFonts w:ascii="Times New Roman" w:hAnsi="Times New Roman" w:cs="Times New Roman"/>
          <w:noProof/>
          <w:sz w:val="24"/>
          <w:szCs w:val="24"/>
          <w:lang w:val="en-US"/>
        </w:rPr>
        <w:t>32.</w:t>
      </w:r>
      <w:r w:rsidRPr="00591277">
        <w:rPr>
          <w:rFonts w:ascii="Times New Roman" w:hAnsi="Times New Roman" w:cs="Times New Roman"/>
          <w:noProof/>
          <w:sz w:val="24"/>
          <w:szCs w:val="24"/>
          <w:lang w:val="en-US"/>
        </w:rPr>
        <w:tab/>
        <w:t>Leite Y. 2003 Evolution</w:t>
      </w:r>
      <w:r w:rsidR="00CB621D" w:rsidRPr="00591277">
        <w:rPr>
          <w:rFonts w:ascii="Times New Roman" w:hAnsi="Times New Roman" w:cs="Times New Roman"/>
          <w:noProof/>
          <w:sz w:val="24"/>
          <w:szCs w:val="24"/>
          <w:lang w:val="en-US"/>
        </w:rPr>
        <w:t xml:space="preserve"> and systematics of the atlantic tree rats</w:t>
      </w:r>
      <w:r w:rsidRPr="00591277">
        <w:rPr>
          <w:rFonts w:ascii="Times New Roman" w:hAnsi="Times New Roman" w:cs="Times New Roman"/>
          <w:noProof/>
          <w:sz w:val="24"/>
          <w:szCs w:val="24"/>
          <w:lang w:val="en-US"/>
        </w:rPr>
        <w:t xml:space="preserve">. Genus </w:t>
      </w:r>
      <w:r w:rsidRPr="00B047CC">
        <w:rPr>
          <w:rFonts w:ascii="Times New Roman" w:hAnsi="Times New Roman" w:cs="Times New Roman"/>
          <w:i/>
          <w:noProof/>
          <w:sz w:val="24"/>
          <w:szCs w:val="24"/>
          <w:lang w:val="en-US"/>
        </w:rPr>
        <w:t>Phyllomys</w:t>
      </w:r>
      <w:r w:rsidRPr="00591277">
        <w:rPr>
          <w:rFonts w:ascii="Times New Roman" w:hAnsi="Times New Roman" w:cs="Times New Roman"/>
          <w:noProof/>
          <w:sz w:val="24"/>
          <w:szCs w:val="24"/>
          <w:lang w:val="en-US"/>
        </w:rPr>
        <w:t xml:space="preserve"> (Rodentia. Echimyidae). With </w:t>
      </w:r>
      <w:r w:rsidR="00CB621D" w:rsidRPr="00591277">
        <w:rPr>
          <w:rFonts w:ascii="Times New Roman" w:hAnsi="Times New Roman" w:cs="Times New Roman"/>
          <w:noProof/>
          <w:sz w:val="24"/>
          <w:szCs w:val="24"/>
          <w:lang w:val="en-US"/>
        </w:rPr>
        <w:t>description of two new species</w:t>
      </w:r>
      <w:r w:rsidRPr="00591277">
        <w:rPr>
          <w:rFonts w:ascii="Times New Roman" w:hAnsi="Times New Roman" w:cs="Times New Roman"/>
          <w:noProof/>
          <w:sz w:val="24"/>
          <w:szCs w:val="24"/>
          <w:lang w:val="en-US"/>
        </w:rPr>
        <w:t xml:space="preserve">. </w:t>
      </w:r>
      <w:r w:rsidRPr="00591277">
        <w:rPr>
          <w:rFonts w:ascii="Times New Roman" w:hAnsi="Times New Roman" w:cs="Times New Roman"/>
          <w:i/>
          <w:iCs/>
          <w:noProof/>
          <w:sz w:val="24"/>
          <w:szCs w:val="24"/>
          <w:lang w:val="en-US"/>
        </w:rPr>
        <w:t>Univ. Calif. Publ. Zool.</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132</w:t>
      </w:r>
      <w:r w:rsidRPr="00591277">
        <w:rPr>
          <w:rFonts w:ascii="Times New Roman" w:hAnsi="Times New Roman" w:cs="Times New Roman"/>
          <w:noProof/>
          <w:sz w:val="24"/>
          <w:szCs w:val="24"/>
          <w:lang w:val="en-US"/>
        </w:rPr>
        <w:t>, 1–137.</w:t>
      </w:r>
    </w:p>
    <w:p w14:paraId="1C520E7F" w14:textId="77777777"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de-CH"/>
        </w:rPr>
      </w:pPr>
      <w:r w:rsidRPr="00591277">
        <w:rPr>
          <w:rFonts w:ascii="Times New Roman" w:hAnsi="Times New Roman" w:cs="Times New Roman"/>
          <w:noProof/>
          <w:sz w:val="24"/>
          <w:szCs w:val="24"/>
          <w:lang w:val="en-US"/>
        </w:rPr>
        <w:t>33.</w:t>
      </w:r>
      <w:r w:rsidRPr="00591277">
        <w:rPr>
          <w:rFonts w:ascii="Times New Roman" w:hAnsi="Times New Roman" w:cs="Times New Roman"/>
          <w:noProof/>
          <w:sz w:val="24"/>
          <w:szCs w:val="24"/>
          <w:lang w:val="en-US"/>
        </w:rPr>
        <w:tab/>
        <w:t xml:space="preserve">Sacher G., Staffeldt E. 1974 Relation of gestation time to brain weight for placental mammals: implications for the theory of vertebrate growth. </w:t>
      </w:r>
      <w:r w:rsidRPr="00E12AEC">
        <w:rPr>
          <w:rFonts w:ascii="Times New Roman" w:hAnsi="Times New Roman" w:cs="Times New Roman"/>
          <w:i/>
          <w:iCs/>
          <w:noProof/>
          <w:sz w:val="24"/>
          <w:szCs w:val="24"/>
          <w:lang w:val="de-CH"/>
        </w:rPr>
        <w:t>Am. Nat.</w:t>
      </w:r>
      <w:r w:rsidRPr="00E12AEC">
        <w:rPr>
          <w:rFonts w:ascii="Times New Roman" w:hAnsi="Times New Roman" w:cs="Times New Roman"/>
          <w:noProof/>
          <w:sz w:val="24"/>
          <w:szCs w:val="24"/>
          <w:lang w:val="de-CH"/>
        </w:rPr>
        <w:t xml:space="preserve"> </w:t>
      </w:r>
      <w:r w:rsidRPr="00E12AEC">
        <w:rPr>
          <w:rFonts w:ascii="Times New Roman" w:hAnsi="Times New Roman" w:cs="Times New Roman"/>
          <w:b/>
          <w:bCs/>
          <w:noProof/>
          <w:sz w:val="24"/>
          <w:szCs w:val="24"/>
          <w:lang w:val="de-CH"/>
        </w:rPr>
        <w:t>108</w:t>
      </w:r>
      <w:r w:rsidRPr="00E12AEC">
        <w:rPr>
          <w:rFonts w:ascii="Times New Roman" w:hAnsi="Times New Roman" w:cs="Times New Roman"/>
          <w:noProof/>
          <w:sz w:val="24"/>
          <w:szCs w:val="24"/>
          <w:lang w:val="de-CH"/>
        </w:rPr>
        <w:t>, 593–615.</w:t>
      </w:r>
    </w:p>
    <w:p w14:paraId="1302D403" w14:textId="5427DBEE"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de-CH"/>
        </w:rPr>
      </w:pPr>
      <w:r w:rsidRPr="00E12AEC">
        <w:rPr>
          <w:rFonts w:ascii="Times New Roman" w:hAnsi="Times New Roman" w:cs="Times New Roman"/>
          <w:noProof/>
          <w:sz w:val="24"/>
          <w:szCs w:val="24"/>
          <w:lang w:val="de-CH"/>
        </w:rPr>
        <w:t>34.</w:t>
      </w:r>
      <w:r w:rsidRPr="00E12AEC">
        <w:rPr>
          <w:rFonts w:ascii="Times New Roman" w:hAnsi="Times New Roman" w:cs="Times New Roman"/>
          <w:noProof/>
          <w:sz w:val="24"/>
          <w:szCs w:val="24"/>
          <w:lang w:val="de-CH"/>
        </w:rPr>
        <w:tab/>
        <w:t xml:space="preserve">Brauer K, Schober W. 1970 </w:t>
      </w:r>
      <w:r w:rsidRPr="00E12AEC">
        <w:rPr>
          <w:rFonts w:ascii="Times New Roman" w:hAnsi="Times New Roman" w:cs="Times New Roman"/>
          <w:i/>
          <w:iCs/>
          <w:noProof/>
          <w:sz w:val="24"/>
          <w:szCs w:val="24"/>
          <w:lang w:val="de-CH"/>
        </w:rPr>
        <w:t xml:space="preserve">Katalog der </w:t>
      </w:r>
      <w:r w:rsidR="00CB621D">
        <w:rPr>
          <w:rFonts w:ascii="Times New Roman" w:hAnsi="Times New Roman" w:cs="Times New Roman"/>
          <w:i/>
          <w:iCs/>
          <w:noProof/>
          <w:sz w:val="24"/>
          <w:szCs w:val="24"/>
          <w:lang w:val="de-CH"/>
        </w:rPr>
        <w:t>s</w:t>
      </w:r>
      <w:r w:rsidRPr="00E12AEC">
        <w:rPr>
          <w:rFonts w:ascii="Times New Roman" w:hAnsi="Times New Roman" w:cs="Times New Roman"/>
          <w:i/>
          <w:iCs/>
          <w:noProof/>
          <w:sz w:val="24"/>
          <w:szCs w:val="24"/>
          <w:lang w:val="de-CH"/>
        </w:rPr>
        <w:t xml:space="preserve">äugetiergehirn. Catalogue of </w:t>
      </w:r>
      <w:r w:rsidR="00CB621D">
        <w:rPr>
          <w:rFonts w:ascii="Times New Roman" w:hAnsi="Times New Roman" w:cs="Times New Roman"/>
          <w:i/>
          <w:iCs/>
          <w:noProof/>
          <w:sz w:val="24"/>
          <w:szCs w:val="24"/>
          <w:lang w:val="de-CH"/>
        </w:rPr>
        <w:t>m</w:t>
      </w:r>
      <w:r w:rsidRPr="00E12AEC">
        <w:rPr>
          <w:rFonts w:ascii="Times New Roman" w:hAnsi="Times New Roman" w:cs="Times New Roman"/>
          <w:i/>
          <w:iCs/>
          <w:noProof/>
          <w:sz w:val="24"/>
          <w:szCs w:val="24"/>
          <w:lang w:val="de-CH"/>
        </w:rPr>
        <w:t xml:space="preserve">ammalian </w:t>
      </w:r>
      <w:r w:rsidR="00CB621D">
        <w:rPr>
          <w:rFonts w:ascii="Times New Roman" w:hAnsi="Times New Roman" w:cs="Times New Roman"/>
          <w:i/>
          <w:iCs/>
          <w:noProof/>
          <w:sz w:val="24"/>
          <w:szCs w:val="24"/>
          <w:lang w:val="de-CH"/>
        </w:rPr>
        <w:t>b</w:t>
      </w:r>
      <w:r w:rsidRPr="00E12AEC">
        <w:rPr>
          <w:rFonts w:ascii="Times New Roman" w:hAnsi="Times New Roman" w:cs="Times New Roman"/>
          <w:i/>
          <w:iCs/>
          <w:noProof/>
          <w:sz w:val="24"/>
          <w:szCs w:val="24"/>
          <w:lang w:val="de-CH"/>
        </w:rPr>
        <w:t>rains.</w:t>
      </w:r>
      <w:r w:rsidRPr="00E12AEC">
        <w:rPr>
          <w:rFonts w:ascii="Times New Roman" w:hAnsi="Times New Roman" w:cs="Times New Roman"/>
          <w:noProof/>
          <w:sz w:val="24"/>
          <w:szCs w:val="24"/>
          <w:lang w:val="de-CH"/>
        </w:rPr>
        <w:t xml:space="preserve"> Jena, Germany: Gustav Fischer Verlag. </w:t>
      </w:r>
    </w:p>
    <w:p w14:paraId="6E8C4191" w14:textId="12F9F1C7"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fr-CH"/>
        </w:rPr>
      </w:pPr>
      <w:r w:rsidRPr="00E12AEC">
        <w:rPr>
          <w:rFonts w:ascii="Times New Roman" w:hAnsi="Times New Roman" w:cs="Times New Roman"/>
          <w:noProof/>
          <w:sz w:val="24"/>
          <w:szCs w:val="24"/>
          <w:lang w:val="de-CH"/>
        </w:rPr>
        <w:t>35.</w:t>
      </w:r>
      <w:r w:rsidRPr="00E12AEC">
        <w:rPr>
          <w:rFonts w:ascii="Times New Roman" w:hAnsi="Times New Roman" w:cs="Times New Roman"/>
          <w:noProof/>
          <w:sz w:val="24"/>
          <w:szCs w:val="24"/>
          <w:lang w:val="de-CH"/>
        </w:rPr>
        <w:tab/>
        <w:t xml:space="preserve">Pilleri G. 1959 Beiträge zur vergleichenden </w:t>
      </w:r>
      <w:r w:rsidR="00B047CC">
        <w:rPr>
          <w:rFonts w:ascii="Times New Roman" w:hAnsi="Times New Roman" w:cs="Times New Roman"/>
          <w:noProof/>
          <w:sz w:val="24"/>
          <w:szCs w:val="24"/>
          <w:lang w:val="de-CH"/>
        </w:rPr>
        <w:t>m</w:t>
      </w:r>
      <w:r w:rsidRPr="00E12AEC">
        <w:rPr>
          <w:rFonts w:ascii="Times New Roman" w:hAnsi="Times New Roman" w:cs="Times New Roman"/>
          <w:noProof/>
          <w:sz w:val="24"/>
          <w:szCs w:val="24"/>
          <w:lang w:val="de-CH"/>
        </w:rPr>
        <w:t xml:space="preserve">orphologie des </w:t>
      </w:r>
      <w:r w:rsidR="00B047CC">
        <w:rPr>
          <w:rFonts w:ascii="Times New Roman" w:hAnsi="Times New Roman" w:cs="Times New Roman"/>
          <w:noProof/>
          <w:sz w:val="24"/>
          <w:szCs w:val="24"/>
          <w:lang w:val="de-CH"/>
        </w:rPr>
        <w:t>n</w:t>
      </w:r>
      <w:bookmarkStart w:id="0" w:name="_GoBack"/>
      <w:bookmarkEnd w:id="0"/>
      <w:r w:rsidRPr="00E12AEC">
        <w:rPr>
          <w:rFonts w:ascii="Times New Roman" w:hAnsi="Times New Roman" w:cs="Times New Roman"/>
          <w:noProof/>
          <w:sz w:val="24"/>
          <w:szCs w:val="24"/>
          <w:lang w:val="de-CH"/>
        </w:rPr>
        <w:t xml:space="preserve">agetiergehirnes. </w:t>
      </w:r>
      <w:r w:rsidRPr="00E12AEC">
        <w:rPr>
          <w:rFonts w:ascii="Times New Roman" w:hAnsi="Times New Roman" w:cs="Times New Roman"/>
          <w:noProof/>
          <w:sz w:val="24"/>
          <w:szCs w:val="24"/>
          <w:lang w:val="fr-CH"/>
        </w:rPr>
        <w:t xml:space="preserve">L. Beitrag: Sciuromorpha. </w:t>
      </w:r>
      <w:r w:rsidRPr="00E12AEC">
        <w:rPr>
          <w:rFonts w:ascii="Times New Roman" w:hAnsi="Times New Roman" w:cs="Times New Roman"/>
          <w:i/>
          <w:iCs/>
          <w:noProof/>
          <w:sz w:val="24"/>
          <w:szCs w:val="24"/>
          <w:lang w:val="fr-CH"/>
        </w:rPr>
        <w:t>Acta Anat. Suppl.</w:t>
      </w:r>
      <w:r w:rsidRPr="00E12AEC">
        <w:rPr>
          <w:rFonts w:ascii="Times New Roman" w:hAnsi="Times New Roman" w:cs="Times New Roman"/>
          <w:noProof/>
          <w:sz w:val="24"/>
          <w:szCs w:val="24"/>
          <w:lang w:val="fr-CH"/>
        </w:rPr>
        <w:t xml:space="preserve"> </w:t>
      </w:r>
      <w:r w:rsidRPr="00E12AEC">
        <w:rPr>
          <w:rFonts w:ascii="Times New Roman" w:hAnsi="Times New Roman" w:cs="Times New Roman"/>
          <w:b/>
          <w:bCs/>
          <w:noProof/>
          <w:sz w:val="24"/>
          <w:szCs w:val="24"/>
          <w:lang w:val="fr-CH"/>
        </w:rPr>
        <w:t>38</w:t>
      </w:r>
      <w:r w:rsidRPr="00E12AEC">
        <w:rPr>
          <w:rFonts w:ascii="Times New Roman" w:hAnsi="Times New Roman" w:cs="Times New Roman"/>
          <w:noProof/>
          <w:sz w:val="24"/>
          <w:szCs w:val="24"/>
          <w:lang w:val="fr-CH"/>
        </w:rPr>
        <w:t>, 1–42.</w:t>
      </w:r>
    </w:p>
    <w:p w14:paraId="15BC46A6" w14:textId="77777777" w:rsidR="000857F9" w:rsidRPr="00591277"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en-US"/>
        </w:rPr>
      </w:pPr>
      <w:r w:rsidRPr="00E12AEC">
        <w:rPr>
          <w:rFonts w:ascii="Times New Roman" w:hAnsi="Times New Roman" w:cs="Times New Roman"/>
          <w:noProof/>
          <w:sz w:val="24"/>
          <w:szCs w:val="24"/>
          <w:lang w:val="fr-CH"/>
        </w:rPr>
        <w:t>36.</w:t>
      </w:r>
      <w:r w:rsidRPr="00E12AEC">
        <w:rPr>
          <w:rFonts w:ascii="Times New Roman" w:hAnsi="Times New Roman" w:cs="Times New Roman"/>
          <w:noProof/>
          <w:sz w:val="24"/>
          <w:szCs w:val="24"/>
          <w:lang w:val="fr-CH"/>
        </w:rPr>
        <w:tab/>
        <w:t xml:space="preserve">Compoint-Monmignaut C. 1973 L’encéphalisation chez les rongeurs. </w:t>
      </w:r>
      <w:r w:rsidRPr="00591277">
        <w:rPr>
          <w:rFonts w:ascii="Times New Roman" w:hAnsi="Times New Roman" w:cs="Times New Roman"/>
          <w:i/>
          <w:iCs/>
          <w:noProof/>
          <w:sz w:val="24"/>
          <w:szCs w:val="24"/>
          <w:lang w:val="en-US"/>
        </w:rPr>
        <w:t xml:space="preserve">Comptes </w:t>
      </w:r>
      <w:r w:rsidRPr="00591277">
        <w:rPr>
          <w:rFonts w:ascii="Times New Roman" w:hAnsi="Times New Roman" w:cs="Times New Roman"/>
          <w:i/>
          <w:iCs/>
          <w:noProof/>
          <w:sz w:val="24"/>
          <w:szCs w:val="24"/>
          <w:lang w:val="en-US"/>
        </w:rPr>
        <w:lastRenderedPageBreak/>
        <w:t>rendus Hebd. des Séances l’Académie des Sci. Paris</w:t>
      </w:r>
      <w:r w:rsidRPr="00591277">
        <w:rPr>
          <w:rFonts w:ascii="Times New Roman" w:hAnsi="Times New Roman" w:cs="Times New Roman"/>
          <w:noProof/>
          <w:sz w:val="24"/>
          <w:szCs w:val="24"/>
          <w:lang w:val="en-US"/>
        </w:rPr>
        <w:t xml:space="preserve"> </w:t>
      </w:r>
      <w:r w:rsidRPr="00591277">
        <w:rPr>
          <w:rFonts w:ascii="Times New Roman" w:hAnsi="Times New Roman" w:cs="Times New Roman"/>
          <w:b/>
          <w:bCs/>
          <w:noProof/>
          <w:sz w:val="24"/>
          <w:szCs w:val="24"/>
          <w:lang w:val="en-US"/>
        </w:rPr>
        <w:t>277</w:t>
      </w:r>
      <w:r w:rsidRPr="00591277">
        <w:rPr>
          <w:rFonts w:ascii="Times New Roman" w:hAnsi="Times New Roman" w:cs="Times New Roman"/>
          <w:noProof/>
          <w:sz w:val="24"/>
          <w:szCs w:val="24"/>
          <w:lang w:val="en-US"/>
        </w:rPr>
        <w:t>, 861–863.</w:t>
      </w:r>
    </w:p>
    <w:p w14:paraId="72EF023A" w14:textId="77777777"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de-CH"/>
        </w:rPr>
      </w:pPr>
      <w:r w:rsidRPr="00591277">
        <w:rPr>
          <w:rFonts w:ascii="Times New Roman" w:hAnsi="Times New Roman" w:cs="Times New Roman"/>
          <w:noProof/>
          <w:sz w:val="24"/>
          <w:szCs w:val="24"/>
          <w:lang w:val="en-US"/>
        </w:rPr>
        <w:t>37.</w:t>
      </w:r>
      <w:r w:rsidRPr="00591277">
        <w:rPr>
          <w:rFonts w:ascii="Times New Roman" w:hAnsi="Times New Roman" w:cs="Times New Roman"/>
          <w:noProof/>
          <w:sz w:val="24"/>
          <w:szCs w:val="24"/>
          <w:lang w:val="en-US"/>
        </w:rPr>
        <w:tab/>
        <w:t xml:space="preserve">Nikitenko MF. 1966 On the brain structure of the beaver in relation to peculiarities of its mode of life and evolution. </w:t>
      </w:r>
      <w:r w:rsidRPr="00E12AEC">
        <w:rPr>
          <w:rFonts w:ascii="Times New Roman" w:hAnsi="Times New Roman" w:cs="Times New Roman"/>
          <w:i/>
          <w:iCs/>
          <w:noProof/>
          <w:sz w:val="24"/>
          <w:szCs w:val="24"/>
          <w:lang w:val="de-CH"/>
        </w:rPr>
        <w:t>Zool. Zhurnal Moskva</w:t>
      </w:r>
      <w:r w:rsidRPr="00E12AEC">
        <w:rPr>
          <w:rFonts w:ascii="Times New Roman" w:hAnsi="Times New Roman" w:cs="Times New Roman"/>
          <w:noProof/>
          <w:sz w:val="24"/>
          <w:szCs w:val="24"/>
          <w:lang w:val="de-CH"/>
        </w:rPr>
        <w:t xml:space="preserve"> </w:t>
      </w:r>
      <w:r w:rsidRPr="00E12AEC">
        <w:rPr>
          <w:rFonts w:ascii="Times New Roman" w:hAnsi="Times New Roman" w:cs="Times New Roman"/>
          <w:b/>
          <w:bCs/>
          <w:noProof/>
          <w:sz w:val="24"/>
          <w:szCs w:val="24"/>
          <w:lang w:val="de-CH"/>
        </w:rPr>
        <w:t>45</w:t>
      </w:r>
      <w:r w:rsidRPr="00E12AEC">
        <w:rPr>
          <w:rFonts w:ascii="Times New Roman" w:hAnsi="Times New Roman" w:cs="Times New Roman"/>
          <w:noProof/>
          <w:sz w:val="24"/>
          <w:szCs w:val="24"/>
          <w:lang w:val="de-CH"/>
        </w:rPr>
        <w:t>, 261–274.</w:t>
      </w:r>
    </w:p>
    <w:p w14:paraId="5635668D" w14:textId="77777777"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de-CH"/>
        </w:rPr>
      </w:pPr>
      <w:r w:rsidRPr="00E12AEC">
        <w:rPr>
          <w:rFonts w:ascii="Times New Roman" w:hAnsi="Times New Roman" w:cs="Times New Roman"/>
          <w:noProof/>
          <w:sz w:val="24"/>
          <w:szCs w:val="24"/>
          <w:lang w:val="de-CH"/>
        </w:rPr>
        <w:t>38.</w:t>
      </w:r>
      <w:r w:rsidRPr="00E12AEC">
        <w:rPr>
          <w:rFonts w:ascii="Times New Roman" w:hAnsi="Times New Roman" w:cs="Times New Roman"/>
          <w:noProof/>
          <w:sz w:val="24"/>
          <w:szCs w:val="24"/>
          <w:lang w:val="de-CH"/>
        </w:rPr>
        <w:tab/>
        <w:t xml:space="preserve">Weidemann W. 1967 Vergleichende untersuchungen an gehirnen südamerikanischer nagetiere. </w:t>
      </w:r>
      <w:r w:rsidRPr="00E12AEC">
        <w:rPr>
          <w:rFonts w:ascii="Times New Roman" w:hAnsi="Times New Roman" w:cs="Times New Roman"/>
          <w:i/>
          <w:iCs/>
          <w:noProof/>
          <w:sz w:val="24"/>
          <w:szCs w:val="24"/>
          <w:lang w:val="de-CH"/>
        </w:rPr>
        <w:t>Zeitschrift für Wissenschaftliche Zool.</w:t>
      </w:r>
      <w:r w:rsidRPr="00E12AEC">
        <w:rPr>
          <w:rFonts w:ascii="Times New Roman" w:hAnsi="Times New Roman" w:cs="Times New Roman"/>
          <w:noProof/>
          <w:sz w:val="24"/>
          <w:szCs w:val="24"/>
          <w:lang w:val="de-CH"/>
        </w:rPr>
        <w:t xml:space="preserve"> </w:t>
      </w:r>
      <w:r w:rsidRPr="00E12AEC">
        <w:rPr>
          <w:rFonts w:ascii="Times New Roman" w:hAnsi="Times New Roman" w:cs="Times New Roman"/>
          <w:b/>
          <w:bCs/>
          <w:noProof/>
          <w:sz w:val="24"/>
          <w:szCs w:val="24"/>
          <w:lang w:val="de-CH"/>
        </w:rPr>
        <w:t>181</w:t>
      </w:r>
      <w:r w:rsidRPr="00E12AEC">
        <w:rPr>
          <w:rFonts w:ascii="Times New Roman" w:hAnsi="Times New Roman" w:cs="Times New Roman"/>
          <w:noProof/>
          <w:sz w:val="24"/>
          <w:szCs w:val="24"/>
          <w:lang w:val="de-CH"/>
        </w:rPr>
        <w:t>, 67–187.</w:t>
      </w:r>
    </w:p>
    <w:p w14:paraId="59AC163F" w14:textId="77777777"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de-CH"/>
        </w:rPr>
      </w:pPr>
      <w:r w:rsidRPr="00E12AEC">
        <w:rPr>
          <w:rFonts w:ascii="Times New Roman" w:hAnsi="Times New Roman" w:cs="Times New Roman"/>
          <w:noProof/>
          <w:sz w:val="24"/>
          <w:szCs w:val="24"/>
          <w:lang w:val="de-CH"/>
        </w:rPr>
        <w:t>39.</w:t>
      </w:r>
      <w:r w:rsidRPr="00E12AEC">
        <w:rPr>
          <w:rFonts w:ascii="Times New Roman" w:hAnsi="Times New Roman" w:cs="Times New Roman"/>
          <w:noProof/>
          <w:sz w:val="24"/>
          <w:szCs w:val="24"/>
          <w:lang w:val="de-CH"/>
        </w:rPr>
        <w:tab/>
        <w:t xml:space="preserve">Mangold-Wirz K. 1966 Cerebralisation und ontogenesemodus bei eutherien. </w:t>
      </w:r>
      <w:r w:rsidRPr="00E12AEC">
        <w:rPr>
          <w:rFonts w:ascii="Times New Roman" w:hAnsi="Times New Roman" w:cs="Times New Roman"/>
          <w:i/>
          <w:iCs/>
          <w:noProof/>
          <w:sz w:val="24"/>
          <w:szCs w:val="24"/>
          <w:lang w:val="de-CH"/>
        </w:rPr>
        <w:t>Cells Tissues Organs</w:t>
      </w:r>
      <w:r w:rsidRPr="00E12AEC">
        <w:rPr>
          <w:rFonts w:ascii="Times New Roman" w:hAnsi="Times New Roman" w:cs="Times New Roman"/>
          <w:noProof/>
          <w:sz w:val="24"/>
          <w:szCs w:val="24"/>
          <w:lang w:val="de-CH"/>
        </w:rPr>
        <w:t xml:space="preserve"> </w:t>
      </w:r>
      <w:r w:rsidRPr="00E12AEC">
        <w:rPr>
          <w:rFonts w:ascii="Times New Roman" w:hAnsi="Times New Roman" w:cs="Times New Roman"/>
          <w:b/>
          <w:bCs/>
          <w:noProof/>
          <w:sz w:val="24"/>
          <w:szCs w:val="24"/>
          <w:lang w:val="de-CH"/>
        </w:rPr>
        <w:t>63</w:t>
      </w:r>
      <w:r w:rsidRPr="00E12AEC">
        <w:rPr>
          <w:rFonts w:ascii="Times New Roman" w:hAnsi="Times New Roman" w:cs="Times New Roman"/>
          <w:noProof/>
          <w:sz w:val="24"/>
          <w:szCs w:val="24"/>
          <w:lang w:val="de-CH"/>
        </w:rPr>
        <w:t>, 449–508.</w:t>
      </w:r>
    </w:p>
    <w:p w14:paraId="39DE65B9" w14:textId="77777777"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de-CH"/>
        </w:rPr>
      </w:pPr>
      <w:r w:rsidRPr="00E12AEC">
        <w:rPr>
          <w:rFonts w:ascii="Times New Roman" w:hAnsi="Times New Roman" w:cs="Times New Roman"/>
          <w:noProof/>
          <w:sz w:val="24"/>
          <w:szCs w:val="24"/>
          <w:lang w:val="de-CH"/>
        </w:rPr>
        <w:t>40.</w:t>
      </w:r>
      <w:r w:rsidRPr="00E12AEC">
        <w:rPr>
          <w:rFonts w:ascii="Times New Roman" w:hAnsi="Times New Roman" w:cs="Times New Roman"/>
          <w:noProof/>
          <w:sz w:val="24"/>
          <w:szCs w:val="24"/>
          <w:lang w:val="de-CH"/>
        </w:rPr>
        <w:tab/>
        <w:t xml:space="preserve">Brummelkamp R. 1939 Das Wachstum der gehirnmasse mit kleinen cephalisierungsspriingen (sog. V2-sprüngen) bei den rodentiern. </w:t>
      </w:r>
      <w:r w:rsidRPr="00E12AEC">
        <w:rPr>
          <w:rFonts w:ascii="Times New Roman" w:hAnsi="Times New Roman" w:cs="Times New Roman"/>
          <w:i/>
          <w:iCs/>
          <w:noProof/>
          <w:sz w:val="24"/>
          <w:szCs w:val="24"/>
          <w:lang w:val="de-CH"/>
        </w:rPr>
        <w:t>Acta Neerl. Morphol. und Pathol.</w:t>
      </w:r>
      <w:r w:rsidRPr="00E12AEC">
        <w:rPr>
          <w:rFonts w:ascii="Times New Roman" w:hAnsi="Times New Roman" w:cs="Times New Roman"/>
          <w:noProof/>
          <w:sz w:val="24"/>
          <w:szCs w:val="24"/>
          <w:lang w:val="de-CH"/>
        </w:rPr>
        <w:t xml:space="preserve"> </w:t>
      </w:r>
      <w:r w:rsidRPr="00E12AEC">
        <w:rPr>
          <w:rFonts w:ascii="Times New Roman" w:hAnsi="Times New Roman" w:cs="Times New Roman"/>
          <w:b/>
          <w:bCs/>
          <w:noProof/>
          <w:sz w:val="24"/>
          <w:szCs w:val="24"/>
          <w:lang w:val="de-CH"/>
        </w:rPr>
        <w:t>2</w:t>
      </w:r>
      <w:r w:rsidRPr="00E12AEC">
        <w:rPr>
          <w:rFonts w:ascii="Times New Roman" w:hAnsi="Times New Roman" w:cs="Times New Roman"/>
          <w:noProof/>
          <w:sz w:val="24"/>
          <w:szCs w:val="24"/>
          <w:lang w:val="de-CH"/>
        </w:rPr>
        <w:t>, 188–194.</w:t>
      </w:r>
    </w:p>
    <w:p w14:paraId="23F14732" w14:textId="77777777" w:rsidR="000857F9" w:rsidRPr="00E12AEC"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szCs w:val="24"/>
          <w:lang w:val="fr-CH"/>
        </w:rPr>
      </w:pPr>
      <w:r w:rsidRPr="00E12AEC">
        <w:rPr>
          <w:rFonts w:ascii="Times New Roman" w:hAnsi="Times New Roman" w:cs="Times New Roman"/>
          <w:noProof/>
          <w:sz w:val="24"/>
          <w:szCs w:val="24"/>
          <w:lang w:val="de-CH"/>
        </w:rPr>
        <w:t>41.</w:t>
      </w:r>
      <w:r w:rsidRPr="00E12AEC">
        <w:rPr>
          <w:rFonts w:ascii="Times New Roman" w:hAnsi="Times New Roman" w:cs="Times New Roman"/>
          <w:noProof/>
          <w:sz w:val="24"/>
          <w:szCs w:val="24"/>
          <w:lang w:val="de-CH"/>
        </w:rPr>
        <w:tab/>
        <w:t xml:space="preserve">Warncke P. 1908 Mitteilungen neuer gehirn- und körpergewichtsbestimmungen bei säugern, nebst zusammmenstellung der gesamten bisher beobachteten absoluten und relativen gehirngewichte bei den verschiedenen species. </w:t>
      </w:r>
      <w:r w:rsidRPr="00E12AEC">
        <w:rPr>
          <w:rFonts w:ascii="Times New Roman" w:hAnsi="Times New Roman" w:cs="Times New Roman"/>
          <w:i/>
          <w:iCs/>
          <w:noProof/>
          <w:sz w:val="24"/>
          <w:szCs w:val="24"/>
          <w:lang w:val="fr-CH"/>
        </w:rPr>
        <w:t>J. für Psychol. und Neurol.</w:t>
      </w:r>
      <w:r w:rsidRPr="00E12AEC">
        <w:rPr>
          <w:rFonts w:ascii="Times New Roman" w:hAnsi="Times New Roman" w:cs="Times New Roman"/>
          <w:noProof/>
          <w:sz w:val="24"/>
          <w:szCs w:val="24"/>
          <w:lang w:val="fr-CH"/>
        </w:rPr>
        <w:t xml:space="preserve"> </w:t>
      </w:r>
      <w:r w:rsidRPr="00E12AEC">
        <w:rPr>
          <w:rFonts w:ascii="Times New Roman" w:hAnsi="Times New Roman" w:cs="Times New Roman"/>
          <w:b/>
          <w:bCs/>
          <w:noProof/>
          <w:sz w:val="24"/>
          <w:szCs w:val="24"/>
          <w:lang w:val="fr-CH"/>
        </w:rPr>
        <w:t>13</w:t>
      </w:r>
      <w:r w:rsidRPr="00E12AEC">
        <w:rPr>
          <w:rFonts w:ascii="Times New Roman" w:hAnsi="Times New Roman" w:cs="Times New Roman"/>
          <w:noProof/>
          <w:sz w:val="24"/>
          <w:szCs w:val="24"/>
          <w:lang w:val="fr-CH"/>
        </w:rPr>
        <w:t>, 355–403.</w:t>
      </w:r>
    </w:p>
    <w:p w14:paraId="7A450C99" w14:textId="77777777" w:rsidR="000857F9" w:rsidRPr="000857F9" w:rsidRDefault="000857F9" w:rsidP="000857F9">
      <w:pPr>
        <w:widowControl w:val="0"/>
        <w:autoSpaceDE w:val="0"/>
        <w:autoSpaceDN w:val="0"/>
        <w:adjustRightInd w:val="0"/>
        <w:spacing w:after="0" w:line="360" w:lineRule="auto"/>
        <w:ind w:left="709" w:hanging="709"/>
        <w:rPr>
          <w:rFonts w:ascii="Times New Roman" w:hAnsi="Times New Roman" w:cs="Times New Roman"/>
          <w:noProof/>
          <w:sz w:val="24"/>
        </w:rPr>
      </w:pPr>
      <w:r w:rsidRPr="00E12AEC">
        <w:rPr>
          <w:rFonts w:ascii="Times New Roman" w:hAnsi="Times New Roman" w:cs="Times New Roman"/>
          <w:noProof/>
          <w:sz w:val="24"/>
          <w:szCs w:val="24"/>
          <w:lang w:val="fr-CH"/>
        </w:rPr>
        <w:t>42.</w:t>
      </w:r>
      <w:r w:rsidRPr="00E12AEC">
        <w:rPr>
          <w:rFonts w:ascii="Times New Roman" w:hAnsi="Times New Roman" w:cs="Times New Roman"/>
          <w:noProof/>
          <w:sz w:val="24"/>
          <w:szCs w:val="24"/>
          <w:lang w:val="fr-CH"/>
        </w:rPr>
        <w:tab/>
        <w:t xml:space="preserve">Anthony R. 1928 </w:t>
      </w:r>
      <w:r w:rsidRPr="00E12AEC">
        <w:rPr>
          <w:rFonts w:ascii="Times New Roman" w:hAnsi="Times New Roman" w:cs="Times New Roman"/>
          <w:i/>
          <w:iCs/>
          <w:noProof/>
          <w:sz w:val="24"/>
          <w:szCs w:val="24"/>
          <w:lang w:val="fr-CH"/>
        </w:rPr>
        <w:t xml:space="preserve">Leçons sur le Cerveau: Encéphale envisagé dans son Ensemble. </w:t>
      </w:r>
      <w:r w:rsidRPr="00A94582">
        <w:rPr>
          <w:rFonts w:ascii="Times New Roman" w:hAnsi="Times New Roman" w:cs="Times New Roman"/>
          <w:i/>
          <w:iCs/>
          <w:noProof/>
          <w:sz w:val="24"/>
          <w:szCs w:val="24"/>
        </w:rPr>
        <w:t>Télencéphale.</w:t>
      </w:r>
      <w:r w:rsidRPr="000857F9">
        <w:rPr>
          <w:rFonts w:ascii="Times New Roman" w:hAnsi="Times New Roman" w:cs="Times New Roman"/>
          <w:noProof/>
          <w:sz w:val="24"/>
          <w:szCs w:val="24"/>
        </w:rPr>
        <w:t xml:space="preserve"> Doin, Paris, France: Télencéphale. </w:t>
      </w:r>
    </w:p>
    <w:p w14:paraId="2D29A2F1" w14:textId="566446FA" w:rsidR="0049406C" w:rsidRPr="00702D7A" w:rsidRDefault="000857F9" w:rsidP="00702D7A">
      <w:pPr>
        <w:spacing w:after="0" w:line="360" w:lineRule="auto"/>
        <w:ind w:left="709" w:hanging="709"/>
        <w:rPr>
          <w:rFonts w:ascii="Times New Roman" w:hAnsi="Times New Roman" w:cs="Times New Roman"/>
          <w:color w:val="000000" w:themeColor="text1"/>
          <w:sz w:val="24"/>
          <w:szCs w:val="24"/>
        </w:rPr>
      </w:pPr>
      <w:r>
        <w:rPr>
          <w:rFonts w:ascii="Times New Roman" w:eastAsia="Times New Roman" w:hAnsi="Times New Roman" w:cs="Times New Roman"/>
          <w:b/>
          <w:color w:val="000000"/>
          <w:sz w:val="24"/>
          <w:szCs w:val="24"/>
          <w:lang w:eastAsia="pt-BR"/>
        </w:rPr>
        <w:fldChar w:fldCharType="end"/>
      </w:r>
    </w:p>
    <w:sectPr w:rsidR="0049406C" w:rsidRPr="00702D7A" w:rsidSect="008A5DFA">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BBB3CC" w14:textId="77777777" w:rsidR="006D6BEC" w:rsidRDefault="006D6BEC" w:rsidP="00EC79C5">
      <w:pPr>
        <w:spacing w:after="0" w:line="240" w:lineRule="auto"/>
      </w:pPr>
      <w:r>
        <w:separator/>
      </w:r>
    </w:p>
  </w:endnote>
  <w:endnote w:type="continuationSeparator" w:id="0">
    <w:p w14:paraId="4FFBE406" w14:textId="77777777" w:rsidR="006D6BEC" w:rsidRDefault="006D6BEC" w:rsidP="00EC79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dvPA5EF">
    <w:altName w:val="Times New Roman"/>
    <w:panose1 w:val="00000000000000000000"/>
    <w:charset w:val="00"/>
    <w:family w:val="roman"/>
    <w:notTrueType/>
    <w:pitch w:val="default"/>
  </w:font>
  <w:font w:name="AdvPA66E">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AdvTTec369687+20">
    <w:panose1 w:val="00000000000000000000"/>
    <w:charset w:val="00"/>
    <w:family w:val="roman"/>
    <w:notTrueType/>
    <w:pitch w:val="default"/>
  </w:font>
  <w:font w:name="GwcntcAdvTT50a2f13e.I">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FCD982" w14:textId="77777777" w:rsidR="006D6BEC" w:rsidRDefault="006D6BEC" w:rsidP="00EC79C5">
      <w:pPr>
        <w:spacing w:after="0" w:line="240" w:lineRule="auto"/>
      </w:pPr>
      <w:r>
        <w:separator/>
      </w:r>
    </w:p>
  </w:footnote>
  <w:footnote w:type="continuationSeparator" w:id="0">
    <w:p w14:paraId="26B85E71" w14:textId="77777777" w:rsidR="006D6BEC" w:rsidRDefault="006D6BEC" w:rsidP="00EC79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20233"/>
    <w:multiLevelType w:val="multilevel"/>
    <w:tmpl w:val="83107A86"/>
    <w:lvl w:ilvl="0">
      <w:start w:val="2"/>
      <w:numFmt w:val="decimal"/>
      <w:lvlText w:val="%1."/>
      <w:lvlJc w:val="left"/>
      <w:pPr>
        <w:ind w:left="1069" w:hanging="360"/>
      </w:pPr>
      <w:rPr>
        <w:rFonts w:hint="default"/>
      </w:rPr>
    </w:lvl>
    <w:lvl w:ilvl="1">
      <w:start w:val="1"/>
      <w:numFmt w:val="decimal"/>
      <w:isLgl/>
      <w:lvlText w:val="%1.%2."/>
      <w:lvlJc w:val="left"/>
      <w:pPr>
        <w:ind w:left="360" w:hanging="360"/>
      </w:pPr>
      <w:rPr>
        <w:rFonts w:hint="default"/>
        <w:i w:val="0"/>
      </w:rPr>
    </w:lvl>
    <w:lvl w:ilvl="2">
      <w:start w:val="1"/>
      <w:numFmt w:val="decimal"/>
      <w:isLgl/>
      <w:lvlText w:val="%1.%2.%3."/>
      <w:lvlJc w:val="left"/>
      <w:pPr>
        <w:ind w:left="1429" w:hanging="720"/>
      </w:pPr>
      <w:rPr>
        <w:rFonts w:hint="default"/>
        <w:i/>
      </w:rPr>
    </w:lvl>
    <w:lvl w:ilvl="3">
      <w:start w:val="1"/>
      <w:numFmt w:val="decimal"/>
      <w:isLgl/>
      <w:lvlText w:val="%1.%2.%3.%4."/>
      <w:lvlJc w:val="left"/>
      <w:pPr>
        <w:ind w:left="1429" w:hanging="720"/>
      </w:pPr>
      <w:rPr>
        <w:rFonts w:hint="default"/>
        <w:i/>
      </w:rPr>
    </w:lvl>
    <w:lvl w:ilvl="4">
      <w:start w:val="1"/>
      <w:numFmt w:val="decimal"/>
      <w:isLgl/>
      <w:lvlText w:val="%1.%2.%3.%4.%5."/>
      <w:lvlJc w:val="left"/>
      <w:pPr>
        <w:ind w:left="1789" w:hanging="1080"/>
      </w:pPr>
      <w:rPr>
        <w:rFonts w:hint="default"/>
        <w:i/>
      </w:rPr>
    </w:lvl>
    <w:lvl w:ilvl="5">
      <w:start w:val="1"/>
      <w:numFmt w:val="decimal"/>
      <w:isLgl/>
      <w:lvlText w:val="%1.%2.%3.%4.%5.%6."/>
      <w:lvlJc w:val="left"/>
      <w:pPr>
        <w:ind w:left="1789" w:hanging="1080"/>
      </w:pPr>
      <w:rPr>
        <w:rFonts w:hint="default"/>
        <w:i/>
      </w:rPr>
    </w:lvl>
    <w:lvl w:ilvl="6">
      <w:start w:val="1"/>
      <w:numFmt w:val="decimal"/>
      <w:isLgl/>
      <w:lvlText w:val="%1.%2.%3.%4.%5.%6.%7."/>
      <w:lvlJc w:val="left"/>
      <w:pPr>
        <w:ind w:left="2149" w:hanging="1440"/>
      </w:pPr>
      <w:rPr>
        <w:rFonts w:hint="default"/>
        <w:i/>
      </w:rPr>
    </w:lvl>
    <w:lvl w:ilvl="7">
      <w:start w:val="1"/>
      <w:numFmt w:val="decimal"/>
      <w:isLgl/>
      <w:lvlText w:val="%1.%2.%3.%4.%5.%6.%7.%8."/>
      <w:lvlJc w:val="left"/>
      <w:pPr>
        <w:ind w:left="2149" w:hanging="1440"/>
      </w:pPr>
      <w:rPr>
        <w:rFonts w:hint="default"/>
        <w:i/>
      </w:rPr>
    </w:lvl>
    <w:lvl w:ilvl="8">
      <w:start w:val="1"/>
      <w:numFmt w:val="decimal"/>
      <w:isLgl/>
      <w:lvlText w:val="%1.%2.%3.%4.%5.%6.%7.%8.%9."/>
      <w:lvlJc w:val="left"/>
      <w:pPr>
        <w:ind w:left="2509" w:hanging="1800"/>
      </w:pPr>
      <w:rPr>
        <w:rFonts w:hint="default"/>
        <w:i/>
      </w:rPr>
    </w:lvl>
  </w:abstractNum>
  <w:abstractNum w:abstractNumId="1" w15:restartNumberingAfterBreak="0">
    <w:nsid w:val="1B5A0028"/>
    <w:multiLevelType w:val="hybridMultilevel"/>
    <w:tmpl w:val="F7901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184483D"/>
    <w:multiLevelType w:val="multilevel"/>
    <w:tmpl w:val="83107A86"/>
    <w:lvl w:ilvl="0">
      <w:start w:val="2"/>
      <w:numFmt w:val="decimal"/>
      <w:lvlText w:val="%1."/>
      <w:lvlJc w:val="left"/>
      <w:pPr>
        <w:ind w:left="1069" w:hanging="360"/>
      </w:pPr>
      <w:rPr>
        <w:rFonts w:hint="default"/>
      </w:rPr>
    </w:lvl>
    <w:lvl w:ilvl="1">
      <w:start w:val="1"/>
      <w:numFmt w:val="decimal"/>
      <w:isLgl/>
      <w:lvlText w:val="%1.%2."/>
      <w:lvlJc w:val="left"/>
      <w:pPr>
        <w:ind w:left="1069" w:hanging="360"/>
      </w:pPr>
      <w:rPr>
        <w:rFonts w:hint="default"/>
        <w:i w:val="0"/>
      </w:rPr>
    </w:lvl>
    <w:lvl w:ilvl="2">
      <w:start w:val="1"/>
      <w:numFmt w:val="decimal"/>
      <w:isLgl/>
      <w:lvlText w:val="%1.%2.%3."/>
      <w:lvlJc w:val="left"/>
      <w:pPr>
        <w:ind w:left="1429" w:hanging="720"/>
      </w:pPr>
      <w:rPr>
        <w:rFonts w:hint="default"/>
        <w:i/>
      </w:rPr>
    </w:lvl>
    <w:lvl w:ilvl="3">
      <w:start w:val="1"/>
      <w:numFmt w:val="decimal"/>
      <w:isLgl/>
      <w:lvlText w:val="%1.%2.%3.%4."/>
      <w:lvlJc w:val="left"/>
      <w:pPr>
        <w:ind w:left="1429" w:hanging="720"/>
      </w:pPr>
      <w:rPr>
        <w:rFonts w:hint="default"/>
        <w:i/>
      </w:rPr>
    </w:lvl>
    <w:lvl w:ilvl="4">
      <w:start w:val="1"/>
      <w:numFmt w:val="decimal"/>
      <w:isLgl/>
      <w:lvlText w:val="%1.%2.%3.%4.%5."/>
      <w:lvlJc w:val="left"/>
      <w:pPr>
        <w:ind w:left="1789" w:hanging="1080"/>
      </w:pPr>
      <w:rPr>
        <w:rFonts w:hint="default"/>
        <w:i/>
      </w:rPr>
    </w:lvl>
    <w:lvl w:ilvl="5">
      <w:start w:val="1"/>
      <w:numFmt w:val="decimal"/>
      <w:isLgl/>
      <w:lvlText w:val="%1.%2.%3.%4.%5.%6."/>
      <w:lvlJc w:val="left"/>
      <w:pPr>
        <w:ind w:left="1789" w:hanging="1080"/>
      </w:pPr>
      <w:rPr>
        <w:rFonts w:hint="default"/>
        <w:i/>
      </w:rPr>
    </w:lvl>
    <w:lvl w:ilvl="6">
      <w:start w:val="1"/>
      <w:numFmt w:val="decimal"/>
      <w:isLgl/>
      <w:lvlText w:val="%1.%2.%3.%4.%5.%6.%7."/>
      <w:lvlJc w:val="left"/>
      <w:pPr>
        <w:ind w:left="2149" w:hanging="1440"/>
      </w:pPr>
      <w:rPr>
        <w:rFonts w:hint="default"/>
        <w:i/>
      </w:rPr>
    </w:lvl>
    <w:lvl w:ilvl="7">
      <w:start w:val="1"/>
      <w:numFmt w:val="decimal"/>
      <w:isLgl/>
      <w:lvlText w:val="%1.%2.%3.%4.%5.%6.%7.%8."/>
      <w:lvlJc w:val="left"/>
      <w:pPr>
        <w:ind w:left="2149" w:hanging="1440"/>
      </w:pPr>
      <w:rPr>
        <w:rFonts w:hint="default"/>
        <w:i/>
      </w:rPr>
    </w:lvl>
    <w:lvl w:ilvl="8">
      <w:start w:val="1"/>
      <w:numFmt w:val="decimal"/>
      <w:isLgl/>
      <w:lvlText w:val="%1.%2.%3.%4.%5.%6.%7.%8.%9."/>
      <w:lvlJc w:val="left"/>
      <w:pPr>
        <w:ind w:left="2509" w:hanging="1800"/>
      </w:pPr>
      <w:rPr>
        <w:rFonts w:hint="default"/>
        <w:i/>
      </w:rPr>
    </w:lvl>
  </w:abstractNum>
  <w:abstractNum w:abstractNumId="3" w15:restartNumberingAfterBreak="0">
    <w:nsid w:val="34736C49"/>
    <w:multiLevelType w:val="hybridMultilevel"/>
    <w:tmpl w:val="9062952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3C9B5555"/>
    <w:multiLevelType w:val="hybridMultilevel"/>
    <w:tmpl w:val="E1F068FC"/>
    <w:lvl w:ilvl="0" w:tplc="0416000F">
      <w:start w:val="1"/>
      <w:numFmt w:val="decimal"/>
      <w:lvlText w:val="%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60AF6CC9"/>
    <w:multiLevelType w:val="hybridMultilevel"/>
    <w:tmpl w:val="42C85486"/>
    <w:lvl w:ilvl="0" w:tplc="9F20225A">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6" w15:restartNumberingAfterBreak="0">
    <w:nsid w:val="63D828A0"/>
    <w:multiLevelType w:val="multilevel"/>
    <w:tmpl w:val="9E72E1F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67EB6B82"/>
    <w:multiLevelType w:val="multilevel"/>
    <w:tmpl w:val="83107A86"/>
    <w:lvl w:ilvl="0">
      <w:start w:val="2"/>
      <w:numFmt w:val="decimal"/>
      <w:lvlText w:val="%1."/>
      <w:lvlJc w:val="left"/>
      <w:pPr>
        <w:ind w:left="450" w:hanging="360"/>
      </w:pPr>
      <w:rPr>
        <w:rFonts w:hint="default"/>
      </w:rPr>
    </w:lvl>
    <w:lvl w:ilvl="1">
      <w:start w:val="1"/>
      <w:numFmt w:val="decimal"/>
      <w:isLgl/>
      <w:lvlText w:val="%1.%2."/>
      <w:lvlJc w:val="left"/>
      <w:pPr>
        <w:ind w:left="450" w:hanging="360"/>
      </w:pPr>
      <w:rPr>
        <w:rFonts w:hint="default"/>
        <w:i w:val="0"/>
      </w:rPr>
    </w:lvl>
    <w:lvl w:ilvl="2">
      <w:start w:val="1"/>
      <w:numFmt w:val="decimal"/>
      <w:isLgl/>
      <w:lvlText w:val="%1.%2.%3."/>
      <w:lvlJc w:val="left"/>
      <w:pPr>
        <w:ind w:left="810" w:hanging="720"/>
      </w:pPr>
      <w:rPr>
        <w:rFonts w:hint="default"/>
        <w:i/>
      </w:rPr>
    </w:lvl>
    <w:lvl w:ilvl="3">
      <w:start w:val="1"/>
      <w:numFmt w:val="decimal"/>
      <w:isLgl/>
      <w:lvlText w:val="%1.%2.%3.%4."/>
      <w:lvlJc w:val="left"/>
      <w:pPr>
        <w:ind w:left="810" w:hanging="720"/>
      </w:pPr>
      <w:rPr>
        <w:rFonts w:hint="default"/>
        <w:i/>
      </w:rPr>
    </w:lvl>
    <w:lvl w:ilvl="4">
      <w:start w:val="1"/>
      <w:numFmt w:val="decimal"/>
      <w:isLgl/>
      <w:lvlText w:val="%1.%2.%3.%4.%5."/>
      <w:lvlJc w:val="left"/>
      <w:pPr>
        <w:ind w:left="1170" w:hanging="1080"/>
      </w:pPr>
      <w:rPr>
        <w:rFonts w:hint="default"/>
        <w:i/>
      </w:rPr>
    </w:lvl>
    <w:lvl w:ilvl="5">
      <w:start w:val="1"/>
      <w:numFmt w:val="decimal"/>
      <w:isLgl/>
      <w:lvlText w:val="%1.%2.%3.%4.%5.%6."/>
      <w:lvlJc w:val="left"/>
      <w:pPr>
        <w:ind w:left="1170" w:hanging="1080"/>
      </w:pPr>
      <w:rPr>
        <w:rFonts w:hint="default"/>
        <w:i/>
      </w:rPr>
    </w:lvl>
    <w:lvl w:ilvl="6">
      <w:start w:val="1"/>
      <w:numFmt w:val="decimal"/>
      <w:isLgl/>
      <w:lvlText w:val="%1.%2.%3.%4.%5.%6.%7."/>
      <w:lvlJc w:val="left"/>
      <w:pPr>
        <w:ind w:left="1530" w:hanging="1440"/>
      </w:pPr>
      <w:rPr>
        <w:rFonts w:hint="default"/>
        <w:i/>
      </w:rPr>
    </w:lvl>
    <w:lvl w:ilvl="7">
      <w:start w:val="1"/>
      <w:numFmt w:val="decimal"/>
      <w:isLgl/>
      <w:lvlText w:val="%1.%2.%3.%4.%5.%6.%7.%8."/>
      <w:lvlJc w:val="left"/>
      <w:pPr>
        <w:ind w:left="1530" w:hanging="1440"/>
      </w:pPr>
      <w:rPr>
        <w:rFonts w:hint="default"/>
        <w:i/>
      </w:rPr>
    </w:lvl>
    <w:lvl w:ilvl="8">
      <w:start w:val="1"/>
      <w:numFmt w:val="decimal"/>
      <w:isLgl/>
      <w:lvlText w:val="%1.%2.%3.%4.%5.%6.%7.%8.%9."/>
      <w:lvlJc w:val="left"/>
      <w:pPr>
        <w:ind w:left="1890" w:hanging="1800"/>
      </w:pPr>
      <w:rPr>
        <w:rFonts w:hint="default"/>
        <w:i/>
      </w:rPr>
    </w:lvl>
  </w:abstractNum>
  <w:num w:numId="1">
    <w:abstractNumId w:val="6"/>
  </w:num>
  <w:num w:numId="2">
    <w:abstractNumId w:val="7"/>
  </w:num>
  <w:num w:numId="3">
    <w:abstractNumId w:val="5"/>
  </w:num>
  <w:num w:numId="4">
    <w:abstractNumId w:val="4"/>
  </w:num>
  <w:num w:numId="5">
    <w:abstractNumId w:val="3"/>
  </w:num>
  <w:num w:numId="6">
    <w:abstractNumId w:val="2"/>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DQ1MzM2NzSyMDY0MLZU0lEKTi0uzszPAykwrwUACeo9aCwAAAA="/>
  </w:docVars>
  <w:rsids>
    <w:rsidRoot w:val="00625198"/>
    <w:rsid w:val="00004318"/>
    <w:rsid w:val="00011E9B"/>
    <w:rsid w:val="000249F4"/>
    <w:rsid w:val="00034A87"/>
    <w:rsid w:val="00036854"/>
    <w:rsid w:val="000857F9"/>
    <w:rsid w:val="000B5A02"/>
    <w:rsid w:val="000B6C0D"/>
    <w:rsid w:val="000C1051"/>
    <w:rsid w:val="000C5A10"/>
    <w:rsid w:val="000C6301"/>
    <w:rsid w:val="000C719F"/>
    <w:rsid w:val="00100DCB"/>
    <w:rsid w:val="00117EE0"/>
    <w:rsid w:val="001328B1"/>
    <w:rsid w:val="00132EBD"/>
    <w:rsid w:val="0014610B"/>
    <w:rsid w:val="00156A01"/>
    <w:rsid w:val="00161D72"/>
    <w:rsid w:val="001627AE"/>
    <w:rsid w:val="001636D5"/>
    <w:rsid w:val="00187519"/>
    <w:rsid w:val="001A151E"/>
    <w:rsid w:val="001A1E6D"/>
    <w:rsid w:val="001B01E1"/>
    <w:rsid w:val="001B6D65"/>
    <w:rsid w:val="001C7EE0"/>
    <w:rsid w:val="001E136B"/>
    <w:rsid w:val="001E60C9"/>
    <w:rsid w:val="00203802"/>
    <w:rsid w:val="00225587"/>
    <w:rsid w:val="002271CF"/>
    <w:rsid w:val="00233799"/>
    <w:rsid w:val="00237337"/>
    <w:rsid w:val="00246FD2"/>
    <w:rsid w:val="002549A9"/>
    <w:rsid w:val="00265337"/>
    <w:rsid w:val="0027592B"/>
    <w:rsid w:val="00294972"/>
    <w:rsid w:val="002C1129"/>
    <w:rsid w:val="002C49C7"/>
    <w:rsid w:val="002C6C3B"/>
    <w:rsid w:val="002D5EB0"/>
    <w:rsid w:val="002E02BB"/>
    <w:rsid w:val="002E5DEE"/>
    <w:rsid w:val="00322295"/>
    <w:rsid w:val="003274D6"/>
    <w:rsid w:val="00346341"/>
    <w:rsid w:val="003A086C"/>
    <w:rsid w:val="003D0903"/>
    <w:rsid w:val="003D6819"/>
    <w:rsid w:val="003E359C"/>
    <w:rsid w:val="003E3B86"/>
    <w:rsid w:val="003F325F"/>
    <w:rsid w:val="00403085"/>
    <w:rsid w:val="00414430"/>
    <w:rsid w:val="00421CDA"/>
    <w:rsid w:val="00423F52"/>
    <w:rsid w:val="004316B1"/>
    <w:rsid w:val="00452998"/>
    <w:rsid w:val="00470DF7"/>
    <w:rsid w:val="00480D7E"/>
    <w:rsid w:val="0048631A"/>
    <w:rsid w:val="0049406C"/>
    <w:rsid w:val="004940C7"/>
    <w:rsid w:val="004A0027"/>
    <w:rsid w:val="004A10E2"/>
    <w:rsid w:val="004A1B0B"/>
    <w:rsid w:val="004A5CF6"/>
    <w:rsid w:val="004B28C6"/>
    <w:rsid w:val="004C6BDD"/>
    <w:rsid w:val="004F6617"/>
    <w:rsid w:val="0051229F"/>
    <w:rsid w:val="00526369"/>
    <w:rsid w:val="00542F3D"/>
    <w:rsid w:val="005455B2"/>
    <w:rsid w:val="00591277"/>
    <w:rsid w:val="005B66E3"/>
    <w:rsid w:val="005C4F4E"/>
    <w:rsid w:val="005F1568"/>
    <w:rsid w:val="005F1E1A"/>
    <w:rsid w:val="005F49B1"/>
    <w:rsid w:val="00625198"/>
    <w:rsid w:val="00626B43"/>
    <w:rsid w:val="006275E9"/>
    <w:rsid w:val="0063595E"/>
    <w:rsid w:val="00640922"/>
    <w:rsid w:val="0064145A"/>
    <w:rsid w:val="00663409"/>
    <w:rsid w:val="006711C0"/>
    <w:rsid w:val="006B1F13"/>
    <w:rsid w:val="006C4EE9"/>
    <w:rsid w:val="006D0B23"/>
    <w:rsid w:val="006D6BEC"/>
    <w:rsid w:val="006E664D"/>
    <w:rsid w:val="006F5448"/>
    <w:rsid w:val="006F67A6"/>
    <w:rsid w:val="00702CB6"/>
    <w:rsid w:val="00702D7A"/>
    <w:rsid w:val="00704DD9"/>
    <w:rsid w:val="007106AA"/>
    <w:rsid w:val="007228CE"/>
    <w:rsid w:val="00740631"/>
    <w:rsid w:val="007410D4"/>
    <w:rsid w:val="00754507"/>
    <w:rsid w:val="00776FE4"/>
    <w:rsid w:val="0079346A"/>
    <w:rsid w:val="00796128"/>
    <w:rsid w:val="00796DAE"/>
    <w:rsid w:val="00796FF7"/>
    <w:rsid w:val="007B36C2"/>
    <w:rsid w:val="007B5F4F"/>
    <w:rsid w:val="007E1945"/>
    <w:rsid w:val="007F426A"/>
    <w:rsid w:val="00802C65"/>
    <w:rsid w:val="00804CF3"/>
    <w:rsid w:val="008236A8"/>
    <w:rsid w:val="00823F89"/>
    <w:rsid w:val="00825428"/>
    <w:rsid w:val="008415B0"/>
    <w:rsid w:val="00845A5D"/>
    <w:rsid w:val="00852FD0"/>
    <w:rsid w:val="0086009E"/>
    <w:rsid w:val="00862783"/>
    <w:rsid w:val="00866B51"/>
    <w:rsid w:val="00891DB9"/>
    <w:rsid w:val="00895C7E"/>
    <w:rsid w:val="008A5DFA"/>
    <w:rsid w:val="008A5F99"/>
    <w:rsid w:val="008B7403"/>
    <w:rsid w:val="008F197F"/>
    <w:rsid w:val="008F2EE6"/>
    <w:rsid w:val="008F50A6"/>
    <w:rsid w:val="00911F0B"/>
    <w:rsid w:val="009179E2"/>
    <w:rsid w:val="00922948"/>
    <w:rsid w:val="009322EB"/>
    <w:rsid w:val="00970571"/>
    <w:rsid w:val="00974918"/>
    <w:rsid w:val="00983F6B"/>
    <w:rsid w:val="009C3BC4"/>
    <w:rsid w:val="009C68CD"/>
    <w:rsid w:val="009E2674"/>
    <w:rsid w:val="009F6273"/>
    <w:rsid w:val="00A169DC"/>
    <w:rsid w:val="00A27C53"/>
    <w:rsid w:val="00A45428"/>
    <w:rsid w:val="00A70A59"/>
    <w:rsid w:val="00A90653"/>
    <w:rsid w:val="00A92CF5"/>
    <w:rsid w:val="00A94582"/>
    <w:rsid w:val="00AA03B2"/>
    <w:rsid w:val="00AA7C40"/>
    <w:rsid w:val="00AB2835"/>
    <w:rsid w:val="00AB3B00"/>
    <w:rsid w:val="00AB62B5"/>
    <w:rsid w:val="00AB6C7A"/>
    <w:rsid w:val="00AB6D23"/>
    <w:rsid w:val="00AC222A"/>
    <w:rsid w:val="00AD5CFA"/>
    <w:rsid w:val="00AE1EC2"/>
    <w:rsid w:val="00AE3755"/>
    <w:rsid w:val="00B0071F"/>
    <w:rsid w:val="00B047CC"/>
    <w:rsid w:val="00B173B8"/>
    <w:rsid w:val="00B4208D"/>
    <w:rsid w:val="00B47089"/>
    <w:rsid w:val="00B54DE3"/>
    <w:rsid w:val="00B5785F"/>
    <w:rsid w:val="00B669BE"/>
    <w:rsid w:val="00B67D31"/>
    <w:rsid w:val="00B7732E"/>
    <w:rsid w:val="00BD4CEE"/>
    <w:rsid w:val="00BF6C83"/>
    <w:rsid w:val="00C205CA"/>
    <w:rsid w:val="00C32F72"/>
    <w:rsid w:val="00C45F03"/>
    <w:rsid w:val="00CA3B2B"/>
    <w:rsid w:val="00CB621D"/>
    <w:rsid w:val="00CE52CE"/>
    <w:rsid w:val="00D05B91"/>
    <w:rsid w:val="00D14F11"/>
    <w:rsid w:val="00D26E24"/>
    <w:rsid w:val="00D33315"/>
    <w:rsid w:val="00D45F63"/>
    <w:rsid w:val="00D52342"/>
    <w:rsid w:val="00D73741"/>
    <w:rsid w:val="00D7633C"/>
    <w:rsid w:val="00D80040"/>
    <w:rsid w:val="00D80E31"/>
    <w:rsid w:val="00D812C8"/>
    <w:rsid w:val="00D916B4"/>
    <w:rsid w:val="00DB6841"/>
    <w:rsid w:val="00DD21AE"/>
    <w:rsid w:val="00E12AEC"/>
    <w:rsid w:val="00E344E8"/>
    <w:rsid w:val="00E62BB1"/>
    <w:rsid w:val="00E722D5"/>
    <w:rsid w:val="00EB3B97"/>
    <w:rsid w:val="00EC2665"/>
    <w:rsid w:val="00EC2A1B"/>
    <w:rsid w:val="00EC79C5"/>
    <w:rsid w:val="00ED2DB1"/>
    <w:rsid w:val="00EE1E56"/>
    <w:rsid w:val="00F03BA4"/>
    <w:rsid w:val="00F1476B"/>
    <w:rsid w:val="00F33626"/>
    <w:rsid w:val="00F35689"/>
    <w:rsid w:val="00F4240E"/>
    <w:rsid w:val="00F437F2"/>
    <w:rsid w:val="00F6244F"/>
    <w:rsid w:val="00F7029A"/>
    <w:rsid w:val="00F71A54"/>
    <w:rsid w:val="00F72E78"/>
    <w:rsid w:val="00F910B4"/>
    <w:rsid w:val="00FB6211"/>
    <w:rsid w:val="00FC24A2"/>
    <w:rsid w:val="00FD51CF"/>
    <w:rsid w:val="00FD52C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A7823E"/>
  <w15:chartTrackingRefBased/>
  <w15:docId w15:val="{A37E20B3-44DB-4BA7-9FFB-0D84AEFF13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1CDA"/>
  </w:style>
  <w:style w:type="paragraph" w:styleId="Ttulo1">
    <w:name w:val="heading 1"/>
    <w:basedOn w:val="Normal"/>
    <w:next w:val="Normal"/>
    <w:link w:val="Ttulo1Char"/>
    <w:uiPriority w:val="9"/>
    <w:qFormat/>
    <w:rsid w:val="00421CDA"/>
    <w:pPr>
      <w:keepNext/>
      <w:keepLines/>
      <w:spacing w:before="400" w:after="40" w:line="240" w:lineRule="auto"/>
      <w:outlineLvl w:val="0"/>
    </w:pPr>
    <w:rPr>
      <w:rFonts w:ascii="Times New Roman" w:eastAsiaTheme="majorEastAsia" w:hAnsi="Times New Roman" w:cstheme="majorBidi"/>
      <w:b/>
      <w:color w:val="000000" w:themeColor="text1"/>
      <w:sz w:val="24"/>
      <w:szCs w:val="36"/>
    </w:rPr>
  </w:style>
  <w:style w:type="paragraph" w:styleId="Ttulo2">
    <w:name w:val="heading 2"/>
    <w:basedOn w:val="Normal"/>
    <w:next w:val="Normal"/>
    <w:link w:val="Ttulo2Char"/>
    <w:uiPriority w:val="9"/>
    <w:unhideWhenUsed/>
    <w:qFormat/>
    <w:rsid w:val="00421CDA"/>
    <w:pPr>
      <w:keepNext/>
      <w:keepLines/>
      <w:spacing w:before="40" w:after="0" w:line="240" w:lineRule="auto"/>
      <w:outlineLvl w:val="1"/>
    </w:pPr>
    <w:rPr>
      <w:rFonts w:ascii="Times New Roman" w:eastAsiaTheme="majorEastAsia" w:hAnsi="Times New Roman" w:cstheme="majorBidi"/>
      <w:b/>
      <w:i/>
      <w:sz w:val="24"/>
      <w:szCs w:val="32"/>
    </w:rPr>
  </w:style>
  <w:style w:type="paragraph" w:styleId="Ttulo3">
    <w:name w:val="heading 3"/>
    <w:basedOn w:val="Normal"/>
    <w:next w:val="Normal"/>
    <w:link w:val="Ttulo3Char"/>
    <w:uiPriority w:val="9"/>
    <w:semiHidden/>
    <w:unhideWhenUsed/>
    <w:qFormat/>
    <w:rsid w:val="00421CDA"/>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Ttulo4">
    <w:name w:val="heading 4"/>
    <w:basedOn w:val="Normal"/>
    <w:next w:val="Normal"/>
    <w:link w:val="Ttulo4Char"/>
    <w:uiPriority w:val="9"/>
    <w:semiHidden/>
    <w:unhideWhenUsed/>
    <w:qFormat/>
    <w:rsid w:val="00421CDA"/>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Ttulo5">
    <w:name w:val="heading 5"/>
    <w:basedOn w:val="Normal"/>
    <w:next w:val="Normal"/>
    <w:link w:val="Ttulo5Char"/>
    <w:uiPriority w:val="9"/>
    <w:semiHidden/>
    <w:unhideWhenUsed/>
    <w:qFormat/>
    <w:rsid w:val="00421CDA"/>
    <w:pPr>
      <w:keepNext/>
      <w:keepLines/>
      <w:spacing w:before="40" w:after="0"/>
      <w:outlineLvl w:val="4"/>
    </w:pPr>
    <w:rPr>
      <w:rFonts w:asciiTheme="majorHAnsi" w:eastAsiaTheme="majorEastAsia" w:hAnsiTheme="majorHAnsi" w:cstheme="majorBidi"/>
      <w:caps/>
      <w:color w:val="2E74B5" w:themeColor="accent1" w:themeShade="BF"/>
    </w:rPr>
  </w:style>
  <w:style w:type="paragraph" w:styleId="Ttulo6">
    <w:name w:val="heading 6"/>
    <w:basedOn w:val="Normal"/>
    <w:next w:val="Normal"/>
    <w:link w:val="Ttulo6Char"/>
    <w:uiPriority w:val="9"/>
    <w:semiHidden/>
    <w:unhideWhenUsed/>
    <w:qFormat/>
    <w:rsid w:val="00421CDA"/>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Ttulo7">
    <w:name w:val="heading 7"/>
    <w:basedOn w:val="Normal"/>
    <w:next w:val="Normal"/>
    <w:link w:val="Ttulo7Char"/>
    <w:uiPriority w:val="9"/>
    <w:semiHidden/>
    <w:unhideWhenUsed/>
    <w:qFormat/>
    <w:rsid w:val="00421CDA"/>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Ttulo8">
    <w:name w:val="heading 8"/>
    <w:basedOn w:val="Normal"/>
    <w:next w:val="Normal"/>
    <w:link w:val="Ttulo8Char"/>
    <w:uiPriority w:val="9"/>
    <w:semiHidden/>
    <w:unhideWhenUsed/>
    <w:qFormat/>
    <w:rsid w:val="00421CDA"/>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Ttulo9">
    <w:name w:val="heading 9"/>
    <w:basedOn w:val="Normal"/>
    <w:next w:val="Normal"/>
    <w:link w:val="Ttulo9Char"/>
    <w:uiPriority w:val="9"/>
    <w:semiHidden/>
    <w:unhideWhenUsed/>
    <w:qFormat/>
    <w:rsid w:val="00421CDA"/>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625198"/>
    <w:rPr>
      <w:color w:val="0563C1" w:themeColor="hyperlink"/>
      <w:u w:val="single"/>
    </w:rPr>
  </w:style>
  <w:style w:type="paragraph" w:styleId="PargrafodaLista">
    <w:name w:val="List Paragraph"/>
    <w:basedOn w:val="Normal"/>
    <w:uiPriority w:val="34"/>
    <w:qFormat/>
    <w:rsid w:val="00625198"/>
    <w:pPr>
      <w:ind w:left="720"/>
      <w:contextualSpacing/>
    </w:pPr>
  </w:style>
  <w:style w:type="character" w:styleId="Refdecomentrio">
    <w:name w:val="annotation reference"/>
    <w:basedOn w:val="Fontepargpadro"/>
    <w:uiPriority w:val="99"/>
    <w:semiHidden/>
    <w:unhideWhenUsed/>
    <w:rsid w:val="00625198"/>
    <w:rPr>
      <w:sz w:val="16"/>
      <w:szCs w:val="16"/>
    </w:rPr>
  </w:style>
  <w:style w:type="paragraph" w:styleId="Textodecomentrio">
    <w:name w:val="annotation text"/>
    <w:basedOn w:val="Normal"/>
    <w:link w:val="TextodecomentrioChar"/>
    <w:uiPriority w:val="99"/>
    <w:semiHidden/>
    <w:unhideWhenUsed/>
    <w:rsid w:val="0062519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625198"/>
    <w:rPr>
      <w:sz w:val="20"/>
      <w:szCs w:val="20"/>
    </w:rPr>
  </w:style>
  <w:style w:type="paragraph" w:styleId="Textodebalo">
    <w:name w:val="Balloon Text"/>
    <w:basedOn w:val="Normal"/>
    <w:link w:val="TextodebaloChar"/>
    <w:uiPriority w:val="99"/>
    <w:semiHidden/>
    <w:unhideWhenUsed/>
    <w:rsid w:val="00625198"/>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625198"/>
    <w:rPr>
      <w:rFonts w:ascii="Segoe UI" w:hAnsi="Segoe UI" w:cs="Segoe UI"/>
      <w:sz w:val="18"/>
      <w:szCs w:val="18"/>
      <w:lang w:val="en-GB"/>
    </w:rPr>
  </w:style>
  <w:style w:type="character" w:customStyle="1" w:styleId="fontstyle01">
    <w:name w:val="fontstyle01"/>
    <w:basedOn w:val="Fontepargpadro"/>
    <w:rsid w:val="00625198"/>
    <w:rPr>
      <w:rFonts w:ascii="AdvPA5EF" w:hAnsi="AdvPA5EF" w:hint="default"/>
      <w:b w:val="0"/>
      <w:bCs w:val="0"/>
      <w:i w:val="0"/>
      <w:iCs w:val="0"/>
      <w:color w:val="000000"/>
      <w:sz w:val="18"/>
      <w:szCs w:val="18"/>
    </w:rPr>
  </w:style>
  <w:style w:type="character" w:customStyle="1" w:styleId="fontstyle21">
    <w:name w:val="fontstyle21"/>
    <w:basedOn w:val="Fontepargpadro"/>
    <w:rsid w:val="00625198"/>
    <w:rPr>
      <w:rFonts w:ascii="AdvPA66E" w:hAnsi="AdvPA66E" w:hint="default"/>
      <w:b w:val="0"/>
      <w:bCs w:val="0"/>
      <w:i w:val="0"/>
      <w:iCs w:val="0"/>
      <w:color w:val="000000"/>
      <w:sz w:val="18"/>
      <w:szCs w:val="18"/>
    </w:rPr>
  </w:style>
  <w:style w:type="paragraph" w:styleId="Pr-formataoHTML">
    <w:name w:val="HTML Preformatted"/>
    <w:basedOn w:val="Normal"/>
    <w:link w:val="Pr-formataoHTMLChar"/>
    <w:uiPriority w:val="99"/>
    <w:unhideWhenUsed/>
    <w:rsid w:val="00CA3B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rsid w:val="00CA3B2B"/>
    <w:rPr>
      <w:rFonts w:ascii="Courier New" w:eastAsia="Times New Roman" w:hAnsi="Courier New" w:cs="Courier New"/>
      <w:sz w:val="20"/>
      <w:szCs w:val="20"/>
      <w:lang w:eastAsia="pt-BR"/>
    </w:rPr>
  </w:style>
  <w:style w:type="character" w:styleId="nfase">
    <w:name w:val="Emphasis"/>
    <w:basedOn w:val="Fontepargpadro"/>
    <w:uiPriority w:val="20"/>
    <w:qFormat/>
    <w:rsid w:val="00421CDA"/>
    <w:rPr>
      <w:i/>
      <w:iCs/>
    </w:rPr>
  </w:style>
  <w:style w:type="character" w:customStyle="1" w:styleId="fontstyle41">
    <w:name w:val="fontstyle41"/>
    <w:basedOn w:val="Fontepargpadro"/>
    <w:rsid w:val="00034A87"/>
    <w:rPr>
      <w:rFonts w:ascii="AdvTTec369687+20" w:hAnsi="AdvTTec369687+20" w:hint="default"/>
      <w:b w:val="0"/>
      <w:bCs w:val="0"/>
      <w:i w:val="0"/>
      <w:iCs w:val="0"/>
      <w:color w:val="242021"/>
      <w:sz w:val="22"/>
      <w:szCs w:val="22"/>
    </w:rPr>
  </w:style>
  <w:style w:type="character" w:customStyle="1" w:styleId="fontstyle31">
    <w:name w:val="fontstyle31"/>
    <w:basedOn w:val="Fontepargpadro"/>
    <w:rsid w:val="00034A87"/>
    <w:rPr>
      <w:rFonts w:ascii="GwcntcAdvTT50a2f13e.I" w:hAnsi="GwcntcAdvTT50a2f13e.I" w:hint="default"/>
      <w:b w:val="0"/>
      <w:bCs w:val="0"/>
      <w:i w:val="0"/>
      <w:iCs w:val="0"/>
      <w:color w:val="131413"/>
      <w:sz w:val="20"/>
      <w:szCs w:val="20"/>
    </w:rPr>
  </w:style>
  <w:style w:type="paragraph" w:styleId="NormalWeb">
    <w:name w:val="Normal (Web)"/>
    <w:basedOn w:val="Normal"/>
    <w:uiPriority w:val="99"/>
    <w:semiHidden/>
    <w:unhideWhenUsed/>
    <w:rsid w:val="00034A8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CitaoHTML">
    <w:name w:val="HTML Cite"/>
    <w:basedOn w:val="Fontepargpadro"/>
    <w:uiPriority w:val="99"/>
    <w:semiHidden/>
    <w:unhideWhenUsed/>
    <w:rsid w:val="00034A87"/>
    <w:rPr>
      <w:i/>
      <w:iCs/>
    </w:rPr>
  </w:style>
  <w:style w:type="table" w:styleId="Tabelacomgrade">
    <w:name w:val="Table Grid"/>
    <w:basedOn w:val="Tabelanormal"/>
    <w:uiPriority w:val="39"/>
    <w:rsid w:val="00A454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EC79C5"/>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C79C5"/>
    <w:rPr>
      <w:lang w:val="en-GB"/>
    </w:rPr>
  </w:style>
  <w:style w:type="paragraph" w:styleId="Rodap">
    <w:name w:val="footer"/>
    <w:basedOn w:val="Normal"/>
    <w:link w:val="RodapChar"/>
    <w:uiPriority w:val="99"/>
    <w:unhideWhenUsed/>
    <w:rsid w:val="00EC79C5"/>
    <w:pPr>
      <w:tabs>
        <w:tab w:val="center" w:pos="4252"/>
        <w:tab w:val="right" w:pos="8504"/>
      </w:tabs>
      <w:spacing w:after="0" w:line="240" w:lineRule="auto"/>
    </w:pPr>
  </w:style>
  <w:style w:type="character" w:customStyle="1" w:styleId="RodapChar">
    <w:name w:val="Rodapé Char"/>
    <w:basedOn w:val="Fontepargpadro"/>
    <w:link w:val="Rodap"/>
    <w:uiPriority w:val="99"/>
    <w:rsid w:val="00EC79C5"/>
    <w:rPr>
      <w:lang w:val="en-GB"/>
    </w:rPr>
  </w:style>
  <w:style w:type="paragraph" w:styleId="Assuntodocomentrio">
    <w:name w:val="annotation subject"/>
    <w:basedOn w:val="Textodecomentrio"/>
    <w:next w:val="Textodecomentrio"/>
    <w:link w:val="AssuntodocomentrioChar"/>
    <w:uiPriority w:val="99"/>
    <w:semiHidden/>
    <w:unhideWhenUsed/>
    <w:rsid w:val="00117EE0"/>
    <w:rPr>
      <w:b/>
      <w:bCs/>
      <w:lang w:val="en-GB"/>
    </w:rPr>
  </w:style>
  <w:style w:type="character" w:customStyle="1" w:styleId="AssuntodocomentrioChar">
    <w:name w:val="Assunto do comentário Char"/>
    <w:basedOn w:val="TextodecomentrioChar"/>
    <w:link w:val="Assuntodocomentrio"/>
    <w:uiPriority w:val="99"/>
    <w:semiHidden/>
    <w:rsid w:val="00117EE0"/>
    <w:rPr>
      <w:b/>
      <w:bCs/>
      <w:sz w:val="20"/>
      <w:szCs w:val="20"/>
      <w:lang w:val="en-GB"/>
    </w:rPr>
  </w:style>
  <w:style w:type="character" w:customStyle="1" w:styleId="Ttulo1Char">
    <w:name w:val="Título 1 Char"/>
    <w:basedOn w:val="Fontepargpadro"/>
    <w:link w:val="Ttulo1"/>
    <w:uiPriority w:val="9"/>
    <w:rsid w:val="00421CDA"/>
    <w:rPr>
      <w:rFonts w:ascii="Times New Roman" w:eastAsiaTheme="majorEastAsia" w:hAnsi="Times New Roman" w:cstheme="majorBidi"/>
      <w:b/>
      <w:color w:val="000000" w:themeColor="text1"/>
      <w:sz w:val="24"/>
      <w:szCs w:val="36"/>
    </w:rPr>
  </w:style>
  <w:style w:type="character" w:customStyle="1" w:styleId="Ttulo2Char">
    <w:name w:val="Título 2 Char"/>
    <w:basedOn w:val="Fontepargpadro"/>
    <w:link w:val="Ttulo2"/>
    <w:uiPriority w:val="9"/>
    <w:rsid w:val="00421CDA"/>
    <w:rPr>
      <w:rFonts w:ascii="Times New Roman" w:eastAsiaTheme="majorEastAsia" w:hAnsi="Times New Roman" w:cstheme="majorBidi"/>
      <w:b/>
      <w:i/>
      <w:sz w:val="24"/>
      <w:szCs w:val="32"/>
    </w:rPr>
  </w:style>
  <w:style w:type="character" w:customStyle="1" w:styleId="Ttulo3Char">
    <w:name w:val="Título 3 Char"/>
    <w:basedOn w:val="Fontepargpadro"/>
    <w:link w:val="Ttulo3"/>
    <w:uiPriority w:val="9"/>
    <w:semiHidden/>
    <w:rsid w:val="00421CDA"/>
    <w:rPr>
      <w:rFonts w:asciiTheme="majorHAnsi" w:eastAsiaTheme="majorEastAsia" w:hAnsiTheme="majorHAnsi" w:cstheme="majorBidi"/>
      <w:color w:val="2E74B5" w:themeColor="accent1" w:themeShade="BF"/>
      <w:sz w:val="28"/>
      <w:szCs w:val="28"/>
    </w:rPr>
  </w:style>
  <w:style w:type="character" w:customStyle="1" w:styleId="Ttulo4Char">
    <w:name w:val="Título 4 Char"/>
    <w:basedOn w:val="Fontepargpadro"/>
    <w:link w:val="Ttulo4"/>
    <w:uiPriority w:val="9"/>
    <w:semiHidden/>
    <w:rsid w:val="00421CDA"/>
    <w:rPr>
      <w:rFonts w:asciiTheme="majorHAnsi" w:eastAsiaTheme="majorEastAsia" w:hAnsiTheme="majorHAnsi" w:cstheme="majorBidi"/>
      <w:color w:val="2E74B5" w:themeColor="accent1" w:themeShade="BF"/>
      <w:sz w:val="24"/>
      <w:szCs w:val="24"/>
    </w:rPr>
  </w:style>
  <w:style w:type="character" w:customStyle="1" w:styleId="Ttulo5Char">
    <w:name w:val="Título 5 Char"/>
    <w:basedOn w:val="Fontepargpadro"/>
    <w:link w:val="Ttulo5"/>
    <w:uiPriority w:val="9"/>
    <w:semiHidden/>
    <w:rsid w:val="00421CDA"/>
    <w:rPr>
      <w:rFonts w:asciiTheme="majorHAnsi" w:eastAsiaTheme="majorEastAsia" w:hAnsiTheme="majorHAnsi" w:cstheme="majorBidi"/>
      <w:caps/>
      <w:color w:val="2E74B5" w:themeColor="accent1" w:themeShade="BF"/>
    </w:rPr>
  </w:style>
  <w:style w:type="character" w:customStyle="1" w:styleId="Ttulo6Char">
    <w:name w:val="Título 6 Char"/>
    <w:basedOn w:val="Fontepargpadro"/>
    <w:link w:val="Ttulo6"/>
    <w:uiPriority w:val="9"/>
    <w:semiHidden/>
    <w:rsid w:val="00421CDA"/>
    <w:rPr>
      <w:rFonts w:asciiTheme="majorHAnsi" w:eastAsiaTheme="majorEastAsia" w:hAnsiTheme="majorHAnsi" w:cstheme="majorBidi"/>
      <w:i/>
      <w:iCs/>
      <w:caps/>
      <w:color w:val="1F4E79" w:themeColor="accent1" w:themeShade="80"/>
    </w:rPr>
  </w:style>
  <w:style w:type="character" w:customStyle="1" w:styleId="Ttulo7Char">
    <w:name w:val="Título 7 Char"/>
    <w:basedOn w:val="Fontepargpadro"/>
    <w:link w:val="Ttulo7"/>
    <w:uiPriority w:val="9"/>
    <w:semiHidden/>
    <w:rsid w:val="00421CDA"/>
    <w:rPr>
      <w:rFonts w:asciiTheme="majorHAnsi" w:eastAsiaTheme="majorEastAsia" w:hAnsiTheme="majorHAnsi" w:cstheme="majorBidi"/>
      <w:b/>
      <w:bCs/>
      <w:color w:val="1F4E79" w:themeColor="accent1" w:themeShade="80"/>
    </w:rPr>
  </w:style>
  <w:style w:type="character" w:customStyle="1" w:styleId="Ttulo8Char">
    <w:name w:val="Título 8 Char"/>
    <w:basedOn w:val="Fontepargpadro"/>
    <w:link w:val="Ttulo8"/>
    <w:uiPriority w:val="9"/>
    <w:semiHidden/>
    <w:rsid w:val="00421CDA"/>
    <w:rPr>
      <w:rFonts w:asciiTheme="majorHAnsi" w:eastAsiaTheme="majorEastAsia" w:hAnsiTheme="majorHAnsi" w:cstheme="majorBidi"/>
      <w:b/>
      <w:bCs/>
      <w:i/>
      <w:iCs/>
      <w:color w:val="1F4E79" w:themeColor="accent1" w:themeShade="80"/>
    </w:rPr>
  </w:style>
  <w:style w:type="character" w:customStyle="1" w:styleId="Ttulo9Char">
    <w:name w:val="Título 9 Char"/>
    <w:basedOn w:val="Fontepargpadro"/>
    <w:link w:val="Ttulo9"/>
    <w:uiPriority w:val="9"/>
    <w:semiHidden/>
    <w:rsid w:val="00421CDA"/>
    <w:rPr>
      <w:rFonts w:asciiTheme="majorHAnsi" w:eastAsiaTheme="majorEastAsia" w:hAnsiTheme="majorHAnsi" w:cstheme="majorBidi"/>
      <w:i/>
      <w:iCs/>
      <w:color w:val="1F4E79" w:themeColor="accent1" w:themeShade="80"/>
    </w:rPr>
  </w:style>
  <w:style w:type="paragraph" w:styleId="Legenda">
    <w:name w:val="caption"/>
    <w:basedOn w:val="Normal"/>
    <w:next w:val="Normal"/>
    <w:uiPriority w:val="35"/>
    <w:semiHidden/>
    <w:unhideWhenUsed/>
    <w:qFormat/>
    <w:rsid w:val="00421CDA"/>
    <w:pPr>
      <w:spacing w:line="240" w:lineRule="auto"/>
    </w:pPr>
    <w:rPr>
      <w:b/>
      <w:bCs/>
      <w:smallCaps/>
      <w:color w:val="44546A" w:themeColor="text2"/>
    </w:rPr>
  </w:style>
  <w:style w:type="paragraph" w:styleId="Ttulo">
    <w:name w:val="Title"/>
    <w:basedOn w:val="Normal"/>
    <w:next w:val="Normal"/>
    <w:link w:val="TtuloChar"/>
    <w:uiPriority w:val="10"/>
    <w:qFormat/>
    <w:rsid w:val="00421CDA"/>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tuloChar">
    <w:name w:val="Título Char"/>
    <w:basedOn w:val="Fontepargpadro"/>
    <w:link w:val="Ttulo"/>
    <w:uiPriority w:val="10"/>
    <w:rsid w:val="00421CDA"/>
    <w:rPr>
      <w:rFonts w:asciiTheme="majorHAnsi" w:eastAsiaTheme="majorEastAsia" w:hAnsiTheme="majorHAnsi" w:cstheme="majorBidi"/>
      <w:caps/>
      <w:color w:val="44546A" w:themeColor="text2"/>
      <w:spacing w:val="-15"/>
      <w:sz w:val="72"/>
      <w:szCs w:val="72"/>
    </w:rPr>
  </w:style>
  <w:style w:type="paragraph" w:styleId="Subttulo">
    <w:name w:val="Subtitle"/>
    <w:basedOn w:val="Normal"/>
    <w:next w:val="Normal"/>
    <w:link w:val="SubttuloChar"/>
    <w:uiPriority w:val="11"/>
    <w:qFormat/>
    <w:rsid w:val="00421CDA"/>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tuloChar">
    <w:name w:val="Subtítulo Char"/>
    <w:basedOn w:val="Fontepargpadro"/>
    <w:link w:val="Subttulo"/>
    <w:uiPriority w:val="11"/>
    <w:rsid w:val="00421CDA"/>
    <w:rPr>
      <w:rFonts w:asciiTheme="majorHAnsi" w:eastAsiaTheme="majorEastAsia" w:hAnsiTheme="majorHAnsi" w:cstheme="majorBidi"/>
      <w:color w:val="5B9BD5" w:themeColor="accent1"/>
      <w:sz w:val="28"/>
      <w:szCs w:val="28"/>
    </w:rPr>
  </w:style>
  <w:style w:type="character" w:styleId="Forte">
    <w:name w:val="Strong"/>
    <w:basedOn w:val="Fontepargpadro"/>
    <w:uiPriority w:val="22"/>
    <w:qFormat/>
    <w:rsid w:val="00421CDA"/>
    <w:rPr>
      <w:b/>
      <w:bCs/>
    </w:rPr>
  </w:style>
  <w:style w:type="paragraph" w:styleId="SemEspaamento">
    <w:name w:val="No Spacing"/>
    <w:uiPriority w:val="1"/>
    <w:qFormat/>
    <w:rsid w:val="00421CDA"/>
    <w:pPr>
      <w:spacing w:after="0" w:line="240" w:lineRule="auto"/>
    </w:pPr>
  </w:style>
  <w:style w:type="paragraph" w:styleId="Citao">
    <w:name w:val="Quote"/>
    <w:basedOn w:val="Normal"/>
    <w:next w:val="Normal"/>
    <w:link w:val="CitaoChar"/>
    <w:uiPriority w:val="29"/>
    <w:qFormat/>
    <w:rsid w:val="00421CDA"/>
    <w:pPr>
      <w:spacing w:before="120" w:after="120"/>
      <w:ind w:left="720"/>
    </w:pPr>
    <w:rPr>
      <w:color w:val="44546A" w:themeColor="text2"/>
      <w:sz w:val="24"/>
      <w:szCs w:val="24"/>
    </w:rPr>
  </w:style>
  <w:style w:type="character" w:customStyle="1" w:styleId="CitaoChar">
    <w:name w:val="Citação Char"/>
    <w:basedOn w:val="Fontepargpadro"/>
    <w:link w:val="Citao"/>
    <w:uiPriority w:val="29"/>
    <w:rsid w:val="00421CDA"/>
    <w:rPr>
      <w:color w:val="44546A" w:themeColor="text2"/>
      <w:sz w:val="24"/>
      <w:szCs w:val="24"/>
    </w:rPr>
  </w:style>
  <w:style w:type="paragraph" w:styleId="CitaoIntensa">
    <w:name w:val="Intense Quote"/>
    <w:basedOn w:val="Normal"/>
    <w:next w:val="Normal"/>
    <w:link w:val="CitaoIntensaChar"/>
    <w:uiPriority w:val="30"/>
    <w:qFormat/>
    <w:rsid w:val="00421CDA"/>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oIntensaChar">
    <w:name w:val="Citação Intensa Char"/>
    <w:basedOn w:val="Fontepargpadro"/>
    <w:link w:val="CitaoIntensa"/>
    <w:uiPriority w:val="30"/>
    <w:rsid w:val="00421CDA"/>
    <w:rPr>
      <w:rFonts w:asciiTheme="majorHAnsi" w:eastAsiaTheme="majorEastAsia" w:hAnsiTheme="majorHAnsi" w:cstheme="majorBidi"/>
      <w:color w:val="44546A" w:themeColor="text2"/>
      <w:spacing w:val="-6"/>
      <w:sz w:val="32"/>
      <w:szCs w:val="32"/>
    </w:rPr>
  </w:style>
  <w:style w:type="character" w:styleId="nfaseSutil">
    <w:name w:val="Subtle Emphasis"/>
    <w:basedOn w:val="Fontepargpadro"/>
    <w:uiPriority w:val="19"/>
    <w:qFormat/>
    <w:rsid w:val="00421CDA"/>
    <w:rPr>
      <w:i/>
      <w:iCs/>
      <w:color w:val="595959" w:themeColor="text1" w:themeTint="A6"/>
    </w:rPr>
  </w:style>
  <w:style w:type="character" w:styleId="nfaseIntensa">
    <w:name w:val="Intense Emphasis"/>
    <w:basedOn w:val="Fontepargpadro"/>
    <w:uiPriority w:val="21"/>
    <w:qFormat/>
    <w:rsid w:val="00421CDA"/>
    <w:rPr>
      <w:b/>
      <w:bCs/>
      <w:i/>
      <w:iCs/>
    </w:rPr>
  </w:style>
  <w:style w:type="character" w:styleId="RefernciaSutil">
    <w:name w:val="Subtle Reference"/>
    <w:basedOn w:val="Fontepargpadro"/>
    <w:uiPriority w:val="31"/>
    <w:qFormat/>
    <w:rsid w:val="00421CDA"/>
    <w:rPr>
      <w:smallCaps/>
      <w:color w:val="595959" w:themeColor="text1" w:themeTint="A6"/>
      <w:u w:val="none" w:color="7F7F7F" w:themeColor="text1" w:themeTint="80"/>
      <w:bdr w:val="none" w:sz="0" w:space="0" w:color="auto"/>
    </w:rPr>
  </w:style>
  <w:style w:type="character" w:styleId="RefernciaIntensa">
    <w:name w:val="Intense Reference"/>
    <w:basedOn w:val="Fontepargpadro"/>
    <w:uiPriority w:val="32"/>
    <w:qFormat/>
    <w:rsid w:val="00421CDA"/>
    <w:rPr>
      <w:b/>
      <w:bCs/>
      <w:smallCaps/>
      <w:color w:val="44546A" w:themeColor="text2"/>
      <w:u w:val="single"/>
    </w:rPr>
  </w:style>
  <w:style w:type="character" w:styleId="TtulodoLivro">
    <w:name w:val="Book Title"/>
    <w:basedOn w:val="Fontepargpadro"/>
    <w:uiPriority w:val="33"/>
    <w:qFormat/>
    <w:rsid w:val="00421CDA"/>
    <w:rPr>
      <w:b/>
      <w:bCs/>
      <w:smallCaps/>
      <w:spacing w:val="10"/>
    </w:rPr>
  </w:style>
  <w:style w:type="paragraph" w:styleId="CabealhodoSumrio">
    <w:name w:val="TOC Heading"/>
    <w:basedOn w:val="Ttulo1"/>
    <w:next w:val="Normal"/>
    <w:uiPriority w:val="39"/>
    <w:semiHidden/>
    <w:unhideWhenUsed/>
    <w:qFormat/>
    <w:rsid w:val="00421CDA"/>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0743021">
      <w:bodyDiv w:val="1"/>
      <w:marLeft w:val="0"/>
      <w:marRight w:val="0"/>
      <w:marTop w:val="0"/>
      <w:marBottom w:val="0"/>
      <w:divBdr>
        <w:top w:val="none" w:sz="0" w:space="0" w:color="auto"/>
        <w:left w:val="none" w:sz="0" w:space="0" w:color="auto"/>
        <w:bottom w:val="none" w:sz="0" w:space="0" w:color="auto"/>
        <w:right w:val="none" w:sz="0" w:space="0" w:color="auto"/>
      </w:divBdr>
    </w:div>
    <w:div w:id="1223445344">
      <w:bodyDiv w:val="1"/>
      <w:marLeft w:val="0"/>
      <w:marRight w:val="0"/>
      <w:marTop w:val="0"/>
      <w:marBottom w:val="0"/>
      <w:divBdr>
        <w:top w:val="none" w:sz="0" w:space="0" w:color="auto"/>
        <w:left w:val="none" w:sz="0" w:space="0" w:color="auto"/>
        <w:bottom w:val="none" w:sz="0" w:space="0" w:color="auto"/>
        <w:right w:val="none" w:sz="0" w:space="0" w:color="auto"/>
      </w:divBdr>
    </w:div>
    <w:div w:id="1519346552">
      <w:bodyDiv w:val="1"/>
      <w:marLeft w:val="0"/>
      <w:marRight w:val="0"/>
      <w:marTop w:val="0"/>
      <w:marBottom w:val="0"/>
      <w:divBdr>
        <w:top w:val="none" w:sz="0" w:space="0" w:color="auto"/>
        <w:left w:val="none" w:sz="0" w:space="0" w:color="auto"/>
        <w:bottom w:val="none" w:sz="0" w:space="0" w:color="auto"/>
        <w:right w:val="none" w:sz="0" w:space="0" w:color="auto"/>
      </w:divBdr>
    </w:div>
    <w:div w:id="1524053446">
      <w:bodyDiv w:val="1"/>
      <w:marLeft w:val="0"/>
      <w:marRight w:val="0"/>
      <w:marTop w:val="0"/>
      <w:marBottom w:val="0"/>
      <w:divBdr>
        <w:top w:val="none" w:sz="0" w:space="0" w:color="auto"/>
        <w:left w:val="none" w:sz="0" w:space="0" w:color="auto"/>
        <w:bottom w:val="none" w:sz="0" w:space="0" w:color="auto"/>
        <w:right w:val="none" w:sz="0" w:space="0" w:color="auto"/>
      </w:divBdr>
    </w:div>
    <w:div w:id="1583953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680843-7FA0-4D0C-A477-74D4EF0DC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35</Pages>
  <Words>15255</Words>
  <Characters>82377</Characters>
  <Application>Microsoft Office Word</Application>
  <DocSecurity>0</DocSecurity>
  <Lines>686</Lines>
  <Paragraphs>194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97438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Darival</dc:creator>
  <cp:keywords/>
  <dc:description/>
  <cp:lastModifiedBy>Ferreira</cp:lastModifiedBy>
  <cp:revision>65</cp:revision>
  <dcterms:created xsi:type="dcterms:W3CDTF">2019-08-16T12:50:00Z</dcterms:created>
  <dcterms:modified xsi:type="dcterms:W3CDTF">2020-01-12T13:44:00Z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66a425c0-3d4f-38f4-a672-8ec40dfc83f3</vt:lpwstr>
  </property>
  <property fmtid="{D5CDD505-2E9C-101B-9397-08002B2CF9AE}" pid="4" name="Mendeley Citation Style_1">
    <vt:lpwstr>http://www.zotero.org/styles/biology-letters</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http://www.zotero.org/styles/biology-letters</vt:lpwstr>
  </property>
  <property fmtid="{D5CDD505-2E9C-101B-9397-08002B2CF9AE}" pid="12" name="Mendeley Recent Style Name 3_1">
    <vt:lpwstr>Biology Letters</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