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4134BD" w14:textId="52B0DF21" w:rsidR="00E52B41" w:rsidRDefault="00E52B41" w:rsidP="00E52B41">
      <w:pPr>
        <w:spacing w:line="360" w:lineRule="auto"/>
        <w:jc w:val="both"/>
        <w:rPr>
          <w:rFonts w:ascii="Cambria" w:hAnsi="Cambria"/>
          <w:b/>
          <w:sz w:val="24"/>
          <w:lang w:val="en-GB"/>
        </w:rPr>
      </w:pPr>
      <w:r w:rsidRPr="00E52B41">
        <w:rPr>
          <w:rFonts w:ascii="Cambria" w:hAnsi="Cambria"/>
          <w:b/>
          <w:sz w:val="24"/>
          <w:lang w:val="en-GB"/>
        </w:rPr>
        <w:t xml:space="preserve">Supplementary </w:t>
      </w:r>
      <w:r w:rsidR="00CD4ACA">
        <w:rPr>
          <w:rFonts w:ascii="Cambria" w:hAnsi="Cambria"/>
          <w:b/>
          <w:sz w:val="24"/>
          <w:lang w:val="en-GB"/>
        </w:rPr>
        <w:t>Information</w:t>
      </w:r>
    </w:p>
    <w:p w14:paraId="24FA10EA" w14:textId="4EB2BD6A" w:rsidR="00E17AA5" w:rsidRDefault="00E17AA5" w:rsidP="00A84047">
      <w:pPr>
        <w:tabs>
          <w:tab w:val="left" w:pos="4182"/>
        </w:tabs>
        <w:spacing w:line="360" w:lineRule="auto"/>
        <w:jc w:val="both"/>
        <w:rPr>
          <w:rFonts w:ascii="Cambria" w:hAnsi="Cambria"/>
          <w:sz w:val="24"/>
          <w:u w:val="single"/>
          <w:lang w:val="en-GB"/>
        </w:rPr>
      </w:pPr>
      <w:r>
        <w:rPr>
          <w:rFonts w:ascii="Cambria" w:hAnsi="Cambria"/>
          <w:sz w:val="24"/>
          <w:u w:val="single"/>
          <w:lang w:val="en-GB"/>
        </w:rPr>
        <w:t>Field Experiment Details</w:t>
      </w:r>
    </w:p>
    <w:p w14:paraId="158F4F51" w14:textId="264CE2F6" w:rsidR="00A62D92" w:rsidRPr="00232D2D" w:rsidRDefault="00E17AA5" w:rsidP="008E7F56">
      <w:pPr>
        <w:spacing w:line="360" w:lineRule="auto"/>
        <w:jc w:val="both"/>
        <w:rPr>
          <w:rFonts w:ascii="Cambria" w:eastAsia="Times New Roman" w:hAnsi="Cambria" w:cs="Courier New"/>
          <w:b/>
          <w:bCs/>
          <w:color w:val="0070C0"/>
          <w:sz w:val="24"/>
          <w:szCs w:val="24"/>
          <w:lang w:val="en-GB"/>
        </w:rPr>
      </w:pPr>
      <w:r w:rsidRPr="00B0057B">
        <w:rPr>
          <w:rFonts w:ascii="Cambria" w:hAnsi="Cambria"/>
          <w:sz w:val="24"/>
          <w:lang w:val="en-GB"/>
        </w:rPr>
        <w:t>Field experiments were intentionally conducted within a short period during the dry season (March 2</w:t>
      </w:r>
      <w:r w:rsidRPr="00B0057B">
        <w:rPr>
          <w:rFonts w:ascii="Cambria" w:hAnsi="Cambria"/>
          <w:sz w:val="24"/>
          <w:vertAlign w:val="superscript"/>
          <w:lang w:val="en-GB"/>
        </w:rPr>
        <w:t>nd</w:t>
      </w:r>
      <w:r w:rsidRPr="00B0057B">
        <w:rPr>
          <w:rFonts w:ascii="Cambria" w:hAnsi="Cambria"/>
          <w:sz w:val="24"/>
          <w:lang w:val="en-GB"/>
        </w:rPr>
        <w:t xml:space="preserve"> - 11</w:t>
      </w:r>
      <w:r w:rsidRPr="00B0057B">
        <w:rPr>
          <w:rFonts w:ascii="Cambria" w:hAnsi="Cambria"/>
          <w:sz w:val="24"/>
          <w:vertAlign w:val="superscript"/>
          <w:lang w:val="en-GB"/>
        </w:rPr>
        <w:t>th</w:t>
      </w:r>
      <w:r w:rsidRPr="00B0057B">
        <w:rPr>
          <w:rFonts w:ascii="Cambria" w:hAnsi="Cambria"/>
          <w:sz w:val="24"/>
          <w:lang w:val="en-GB"/>
        </w:rPr>
        <w:t>), to keep climatic variables as similar as possible (rainfall was 0 mm and mean temperature was 30.6˚C; range: 17.2 - 44.8˚C), since wood expands with heat and moisture resulting in variation in wood properties that can change acoustic properties</w:t>
      </w:r>
      <w:r w:rsidR="00B0057B">
        <w:rPr>
          <w:rFonts w:ascii="Cambria" w:hAnsi="Cambria"/>
          <w:sz w:val="24"/>
          <w:lang w:val="en-GB"/>
        </w:rPr>
        <w:t xml:space="preserve"> [1</w:t>
      </w:r>
      <w:r w:rsidRPr="00B0057B">
        <w:rPr>
          <w:rFonts w:ascii="Cambria" w:hAnsi="Cambria"/>
          <w:sz w:val="24"/>
          <w:lang w:val="en-GB"/>
        </w:rPr>
        <w:t xml:space="preserve">]. </w:t>
      </w:r>
      <w:r w:rsidR="000F0557">
        <w:rPr>
          <w:rFonts w:ascii="Cambria" w:hAnsi="Cambria"/>
          <w:sz w:val="24"/>
          <w:lang w:val="en-GB"/>
        </w:rPr>
        <w:t>Only six of the seven tree species observed for AST behaviour were used in the experiments because one (</w:t>
      </w:r>
      <w:r w:rsidR="000F0557" w:rsidRPr="000F0557">
        <w:rPr>
          <w:rFonts w:ascii="Cambria" w:hAnsi="Cambria"/>
          <w:i/>
          <w:sz w:val="24"/>
          <w:lang w:val="en-GB"/>
        </w:rPr>
        <w:t>Markhamia tomentosa</w:t>
      </w:r>
      <w:r w:rsidR="000F0557">
        <w:rPr>
          <w:rFonts w:ascii="Cambria" w:hAnsi="Cambria"/>
          <w:sz w:val="24"/>
          <w:lang w:val="en-GB"/>
        </w:rPr>
        <w:t>) was only clearly identified as different from another AST tree species (</w:t>
      </w:r>
      <w:r w:rsidR="000F0557" w:rsidRPr="000F0557">
        <w:rPr>
          <w:rFonts w:ascii="Cambria" w:hAnsi="Cambria"/>
          <w:i/>
          <w:sz w:val="24"/>
          <w:lang w:val="en-GB"/>
        </w:rPr>
        <w:t>Crossopteryx febrifuga</w:t>
      </w:r>
      <w:r w:rsidR="000F0557">
        <w:rPr>
          <w:rFonts w:ascii="Cambria" w:hAnsi="Cambria"/>
          <w:sz w:val="24"/>
          <w:lang w:val="en-GB"/>
        </w:rPr>
        <w:t xml:space="preserve">) at the end of the field season. </w:t>
      </w:r>
      <w:r w:rsidRPr="00B0057B">
        <w:rPr>
          <w:rFonts w:ascii="Cambria" w:hAnsi="Cambria"/>
          <w:sz w:val="24"/>
          <w:lang w:val="en-GB"/>
        </w:rPr>
        <w:t xml:space="preserve">For non-AST species, we chose seven species from the 28 remaining tree species </w:t>
      </w:r>
      <w:r w:rsidR="00583A80">
        <w:rPr>
          <w:rFonts w:ascii="Cambria" w:hAnsi="Cambria"/>
          <w:sz w:val="24"/>
          <w:lang w:val="en-GB"/>
        </w:rPr>
        <w:t xml:space="preserve">clearly </w:t>
      </w:r>
      <w:r w:rsidRPr="00B0057B">
        <w:rPr>
          <w:rFonts w:ascii="Cambria" w:hAnsi="Cambria"/>
          <w:sz w:val="24"/>
          <w:lang w:val="en-GB"/>
        </w:rPr>
        <w:t>identified during reconnaissance surveys. These seven non-AST tree species were chosen because they were relatively abundant, have a DBH (diameter at breast height) greater than 35cm (the smallest mean DBH of an AST tree species; Table 1), as well as having no thorns or spikes protruding from their bark. We aimed to have all experiments comp</w:t>
      </w:r>
      <w:r w:rsidR="008F1009">
        <w:rPr>
          <w:rFonts w:ascii="Cambria" w:hAnsi="Cambria"/>
          <w:sz w:val="24"/>
          <w:lang w:val="en-GB"/>
        </w:rPr>
        <w:t>leted before midday and randomis</w:t>
      </w:r>
      <w:r w:rsidRPr="00B0057B">
        <w:rPr>
          <w:rFonts w:ascii="Cambria" w:hAnsi="Cambria"/>
          <w:sz w:val="24"/>
          <w:lang w:val="en-GB"/>
        </w:rPr>
        <w:t>ed testing of AST and non-AST species within days when possible (Table S5).</w:t>
      </w:r>
    </w:p>
    <w:p w14:paraId="71A8573A" w14:textId="2160B1BC" w:rsidR="004C3452" w:rsidRPr="004C3452" w:rsidRDefault="00E17AA5" w:rsidP="008E7F56">
      <w:pPr>
        <w:spacing w:line="360" w:lineRule="auto"/>
        <w:jc w:val="both"/>
        <w:rPr>
          <w:rFonts w:ascii="Cambria" w:hAnsi="Cambria"/>
          <w:sz w:val="24"/>
          <w:u w:val="single"/>
          <w:lang w:val="en-GB"/>
        </w:rPr>
      </w:pPr>
      <w:r>
        <w:rPr>
          <w:rFonts w:ascii="Cambria" w:hAnsi="Cambria"/>
          <w:sz w:val="24"/>
          <w:u w:val="single"/>
          <w:lang w:val="en-GB"/>
        </w:rPr>
        <w:t xml:space="preserve">Field </w:t>
      </w:r>
      <w:r w:rsidR="004C3452" w:rsidRPr="004C3452">
        <w:rPr>
          <w:rFonts w:ascii="Cambria" w:hAnsi="Cambria"/>
          <w:sz w:val="24"/>
          <w:u w:val="single"/>
          <w:lang w:val="en-GB"/>
        </w:rPr>
        <w:t>Experiments- Standardized Throwing Gesture</w:t>
      </w:r>
    </w:p>
    <w:p w14:paraId="4B913EDD" w14:textId="0E77914B" w:rsidR="00A62D92" w:rsidRDefault="008E7F56" w:rsidP="00E52B41">
      <w:pPr>
        <w:spacing w:line="360" w:lineRule="auto"/>
        <w:jc w:val="both"/>
        <w:rPr>
          <w:rFonts w:ascii="Cambria" w:hAnsi="Cambria"/>
          <w:sz w:val="24"/>
          <w:lang w:val="en-GB"/>
        </w:rPr>
      </w:pPr>
      <w:r>
        <w:rPr>
          <w:rFonts w:ascii="Cambria" w:hAnsi="Cambria"/>
          <w:sz w:val="24"/>
          <w:lang w:val="en-GB"/>
        </w:rPr>
        <w:t xml:space="preserve">To standardize throws, the microphone stand was always </w:t>
      </w:r>
      <w:r w:rsidRPr="007B4E61">
        <w:rPr>
          <w:rFonts w:ascii="Cambria" w:hAnsi="Cambria"/>
          <w:sz w:val="24"/>
          <w:lang w:val="en-GB"/>
        </w:rPr>
        <w:t xml:space="preserve">positioned </w:t>
      </w:r>
      <w:r>
        <w:rPr>
          <w:rFonts w:ascii="Cambria" w:hAnsi="Cambria"/>
          <w:sz w:val="24"/>
          <w:lang w:val="en-GB"/>
        </w:rPr>
        <w:t xml:space="preserve">at a horizontal distance of </w:t>
      </w:r>
      <w:r w:rsidRPr="007B4E61">
        <w:rPr>
          <w:rFonts w:ascii="Cambria" w:hAnsi="Cambria"/>
          <w:sz w:val="24"/>
          <w:lang w:val="en-GB"/>
        </w:rPr>
        <w:t>1.</w:t>
      </w:r>
      <w:r>
        <w:rPr>
          <w:rFonts w:ascii="Cambria" w:hAnsi="Cambria"/>
          <w:sz w:val="24"/>
          <w:lang w:val="en-GB"/>
        </w:rPr>
        <w:t>4m from the base of the tree,</w:t>
      </w:r>
      <w:r w:rsidRPr="007B4E61">
        <w:rPr>
          <w:rFonts w:ascii="Cambria" w:hAnsi="Cambria"/>
          <w:sz w:val="24"/>
          <w:lang w:val="en-GB"/>
        </w:rPr>
        <w:t xml:space="preserve"> AKK was positioned 1m from the centre o</w:t>
      </w:r>
      <w:r>
        <w:rPr>
          <w:rFonts w:ascii="Cambria" w:hAnsi="Cambria"/>
          <w:sz w:val="24"/>
          <w:lang w:val="en-GB"/>
        </w:rPr>
        <w:t>f the microphone stand’s base</w:t>
      </w:r>
      <w:r w:rsidRPr="007B4E61">
        <w:rPr>
          <w:rFonts w:ascii="Cambria" w:hAnsi="Cambria"/>
          <w:sz w:val="24"/>
          <w:lang w:val="en-GB"/>
        </w:rPr>
        <w:t xml:space="preserve"> and 1m </w:t>
      </w:r>
      <w:r>
        <w:rPr>
          <w:rFonts w:ascii="Cambria" w:hAnsi="Cambria"/>
          <w:sz w:val="24"/>
          <w:lang w:val="en-GB"/>
        </w:rPr>
        <w:t xml:space="preserve">horizontal distance </w:t>
      </w:r>
      <w:r w:rsidRPr="007B4E61">
        <w:rPr>
          <w:rFonts w:ascii="Cambria" w:hAnsi="Cambria"/>
          <w:sz w:val="24"/>
          <w:lang w:val="en-GB"/>
        </w:rPr>
        <w:t xml:space="preserve">from the base of the tree. AKK held the rock with her elbows resting against the inner sides of both knees </w:t>
      </w:r>
      <w:r>
        <w:rPr>
          <w:rFonts w:ascii="Cambria" w:hAnsi="Cambria"/>
          <w:sz w:val="24"/>
          <w:lang w:val="en-GB"/>
        </w:rPr>
        <w:t>whilst bent at the hips with legs straight. A target impact point for the tree</w:t>
      </w:r>
      <w:r w:rsidRPr="007B4E61">
        <w:rPr>
          <w:rFonts w:ascii="Cambria" w:hAnsi="Cambria"/>
          <w:sz w:val="24"/>
          <w:lang w:val="en-GB"/>
        </w:rPr>
        <w:t xml:space="preserve"> was temporari</w:t>
      </w:r>
      <w:r>
        <w:rPr>
          <w:rFonts w:ascii="Cambria" w:hAnsi="Cambria"/>
          <w:sz w:val="24"/>
          <w:lang w:val="en-GB"/>
        </w:rPr>
        <w:t xml:space="preserve">ly marked with flagging tape at 75cm above ground. All throws were underhand with the initial position of the rock being in-between AKK’s feet, hovering above the </w:t>
      </w:r>
      <w:r w:rsidRPr="00B0057B">
        <w:rPr>
          <w:rFonts w:ascii="Cambria" w:hAnsi="Cambria"/>
          <w:sz w:val="24"/>
          <w:lang w:val="en-GB"/>
        </w:rPr>
        <w:t>floor and parallel to her legs. The rock was then released once it was level with her knees.</w:t>
      </w:r>
      <w:r w:rsidR="00E17AA5" w:rsidRPr="00B0057B">
        <w:rPr>
          <w:rFonts w:ascii="Cambria" w:hAnsi="Cambria"/>
          <w:sz w:val="24"/>
          <w:lang w:val="en-GB"/>
        </w:rPr>
        <w:t xml:space="preserve"> The dimensions and weight of all rocks thrown were measured beforehand and all presumed chimpanzee tools were handled with sterile gloves and put back in their original position.</w:t>
      </w:r>
      <w:r w:rsidR="007234F9">
        <w:rPr>
          <w:rFonts w:ascii="Cambria" w:hAnsi="Cambria"/>
          <w:sz w:val="24"/>
          <w:lang w:val="en-GB"/>
        </w:rPr>
        <w:t xml:space="preserve"> Only chimpanzee tools that had fresh impact signs</w:t>
      </w:r>
      <w:r w:rsidR="00267F5A">
        <w:rPr>
          <w:rFonts w:ascii="Cambria" w:hAnsi="Cambria"/>
          <w:sz w:val="24"/>
          <w:lang w:val="en-GB"/>
        </w:rPr>
        <w:t xml:space="preserve"> at AST sites</w:t>
      </w:r>
      <w:r w:rsidR="007234F9">
        <w:rPr>
          <w:rFonts w:ascii="Cambria" w:hAnsi="Cambria"/>
          <w:sz w:val="24"/>
          <w:lang w:val="en-GB"/>
        </w:rPr>
        <w:t xml:space="preserve"> and were easily accessible</w:t>
      </w:r>
      <w:r w:rsidR="001867AF">
        <w:rPr>
          <w:rFonts w:ascii="Cambria" w:hAnsi="Cambria"/>
          <w:sz w:val="24"/>
          <w:lang w:val="en-GB"/>
        </w:rPr>
        <w:t xml:space="preserve"> </w:t>
      </w:r>
      <w:r w:rsidR="007234F9">
        <w:rPr>
          <w:rFonts w:ascii="Cambria" w:hAnsi="Cambria"/>
          <w:sz w:val="24"/>
          <w:lang w:val="en-GB"/>
        </w:rPr>
        <w:t>were used</w:t>
      </w:r>
      <w:r w:rsidR="001867AF">
        <w:rPr>
          <w:rFonts w:ascii="Cambria" w:hAnsi="Cambria"/>
          <w:sz w:val="24"/>
          <w:lang w:val="en-GB"/>
        </w:rPr>
        <w:t xml:space="preserve"> to cause </w:t>
      </w:r>
      <w:r w:rsidR="001867AF">
        <w:rPr>
          <w:rFonts w:ascii="Cambria" w:hAnsi="Cambria"/>
          <w:sz w:val="24"/>
          <w:lang w:val="en-GB"/>
        </w:rPr>
        <w:lastRenderedPageBreak/>
        <w:t>minimal disruption to sites</w:t>
      </w:r>
      <w:r w:rsidR="007234F9">
        <w:rPr>
          <w:rFonts w:ascii="Cambria" w:hAnsi="Cambria"/>
          <w:sz w:val="24"/>
          <w:lang w:val="en-GB"/>
        </w:rPr>
        <w:t>.</w:t>
      </w:r>
      <w:r w:rsidR="00C85056" w:rsidRPr="00C85056">
        <w:rPr>
          <w:rFonts w:ascii="Cambria" w:hAnsi="Cambria"/>
          <w:sz w:val="24"/>
          <w:lang w:val="en-GB"/>
        </w:rPr>
        <w:t xml:space="preserve"> </w:t>
      </w:r>
      <w:r w:rsidR="00C85056">
        <w:rPr>
          <w:rFonts w:ascii="Cambria" w:hAnsi="Cambria"/>
          <w:sz w:val="24"/>
          <w:lang w:val="en-GB"/>
        </w:rPr>
        <w:t xml:space="preserve">Two sound recording levels were used to strike a balance between </w:t>
      </w:r>
      <w:r w:rsidR="00C85056" w:rsidRPr="0035294C">
        <w:rPr>
          <w:rFonts w:ascii="Cambria" w:eastAsia="Times New Roman" w:hAnsi="Cambria" w:cs="Courier New"/>
          <w:sz w:val="24"/>
          <w:szCs w:val="24"/>
        </w:rPr>
        <w:t xml:space="preserve">a good signal to noise ratio and </w:t>
      </w:r>
      <w:r w:rsidR="00C85056">
        <w:rPr>
          <w:rFonts w:ascii="Cambria" w:eastAsia="Times New Roman" w:hAnsi="Cambria" w:cs="Courier New"/>
          <w:sz w:val="24"/>
          <w:szCs w:val="24"/>
        </w:rPr>
        <w:t xml:space="preserve">to </w:t>
      </w:r>
      <w:r w:rsidR="00C85056" w:rsidRPr="0035294C">
        <w:rPr>
          <w:rFonts w:ascii="Cambria" w:eastAsia="Times New Roman" w:hAnsi="Cambria" w:cs="Courier New"/>
          <w:sz w:val="24"/>
          <w:szCs w:val="24"/>
        </w:rPr>
        <w:t xml:space="preserve">avoid </w:t>
      </w:r>
      <w:r w:rsidR="00C85056">
        <w:rPr>
          <w:rFonts w:ascii="Cambria" w:eastAsia="Times New Roman" w:hAnsi="Cambria" w:cs="Courier New"/>
          <w:sz w:val="24"/>
          <w:szCs w:val="24"/>
        </w:rPr>
        <w:t>microphone clipping</w:t>
      </w:r>
      <w:r w:rsidR="00C85056" w:rsidRPr="0035294C">
        <w:rPr>
          <w:rFonts w:ascii="Cambria" w:eastAsia="Times New Roman" w:hAnsi="Cambria" w:cs="Courier New"/>
          <w:sz w:val="24"/>
          <w:szCs w:val="24"/>
        </w:rPr>
        <w:t>.</w:t>
      </w:r>
    </w:p>
    <w:p w14:paraId="55758D32" w14:textId="686CE729" w:rsidR="007B4E61" w:rsidRPr="00A62D92" w:rsidRDefault="004C3452" w:rsidP="00E52B41">
      <w:pPr>
        <w:spacing w:line="360" w:lineRule="auto"/>
        <w:jc w:val="both"/>
        <w:rPr>
          <w:rFonts w:ascii="Cambria" w:hAnsi="Cambria"/>
          <w:sz w:val="24"/>
          <w:lang w:val="en-GB"/>
        </w:rPr>
      </w:pPr>
      <w:r>
        <w:rPr>
          <w:rFonts w:ascii="Cambria" w:hAnsi="Cambria"/>
          <w:sz w:val="24"/>
          <w:u w:val="single"/>
          <w:lang w:val="en-GB"/>
        </w:rPr>
        <w:t xml:space="preserve">Acoustic Analyses- </w:t>
      </w:r>
      <w:r w:rsidR="007B4E61" w:rsidRPr="00E52B41">
        <w:rPr>
          <w:rFonts w:ascii="Cambria" w:hAnsi="Cambria"/>
          <w:sz w:val="24"/>
          <w:u w:val="single"/>
          <w:lang w:val="en-GB"/>
        </w:rPr>
        <w:t>Details of Timbre Descriptors</w:t>
      </w:r>
    </w:p>
    <w:p w14:paraId="3ED6BD98" w14:textId="3C9238F1" w:rsidR="00102BCC" w:rsidRDefault="000162EB" w:rsidP="00E52B41">
      <w:pPr>
        <w:spacing w:line="360" w:lineRule="auto"/>
        <w:jc w:val="both"/>
        <w:rPr>
          <w:rFonts w:asciiTheme="majorHAnsi" w:hAnsiTheme="majorHAnsi"/>
          <w:sz w:val="24"/>
          <w:szCs w:val="24"/>
          <w:lang w:val="en-GB"/>
        </w:rPr>
      </w:pPr>
      <w:r w:rsidRPr="00E52B41">
        <w:rPr>
          <w:rFonts w:ascii="Cambria" w:hAnsi="Cambria"/>
          <w:sz w:val="24"/>
          <w:lang w:val="en-GB"/>
        </w:rPr>
        <w:t xml:space="preserve">The attack time characterizes the signal onset and corresponds to the time it takes for the signal to reach 90% of its maximum amplitude </w:t>
      </w:r>
      <w:r w:rsidRPr="00E52B41">
        <w:rPr>
          <w:rFonts w:ascii="Cambria" w:hAnsi="Cambria"/>
          <w:sz w:val="24"/>
          <w:lang w:val="en-GB"/>
        </w:rPr>
        <w:fldChar w:fldCharType="begin"/>
      </w:r>
      <w:r w:rsidR="003976DB">
        <w:rPr>
          <w:rFonts w:ascii="Cambria" w:hAnsi="Cambria"/>
          <w:sz w:val="24"/>
          <w:lang w:val="en-GB"/>
        </w:rPr>
        <w:instrText xml:space="preserve"> ADDIN ZOTERO_ITEM CSL_CITATION {"citationID":"i4pdExnZ","properties":{"formattedCitation":"[1]","plainCitation":"[1]","noteIndex":0},"citationItems":[{"id":1380,"uris":["http://zotero.org/users/3575578/items/BYE4LK4W"],"uri":["http://zotero.org/users/3575578/items/BYE4LK4W"],"itemData":{"id":1380,"type":"article-journal","title":"Sound quality assessment of wood for xylophone bars","container-title":"The Journal of the Acoustical Society of America","page":"2407-2420","volume":"121","issue":"4","source":"asa.scitation.org (Atypon)","DOI":"10.1121/1.2697154","ISSN":"0001-4966","journalAbbreviation":"The Journal of the Acoustical Society of America","author":[{"family":"Aramaki","given":"Mitsuko"},{"family":"Baillères","given":"Henri"},{"family":"Brancheriau","given":"Loïc"},{"family":"Kronland-Martinet","given":"Richard"},{"family":"Ystad","given":"Sølvi"}],"issued":{"date-parts":[["2007",3,30]]}}}],"schema":"https://github.com/citation-style-language/schema/raw/master/csl-citation.json"} </w:instrText>
      </w:r>
      <w:r w:rsidRPr="00E52B41">
        <w:rPr>
          <w:rFonts w:ascii="Cambria" w:hAnsi="Cambria"/>
          <w:sz w:val="24"/>
          <w:lang w:val="en-GB"/>
        </w:rPr>
        <w:fldChar w:fldCharType="separate"/>
      </w:r>
      <w:r w:rsidR="003976DB" w:rsidRPr="003976DB">
        <w:rPr>
          <w:rFonts w:ascii="Cambria" w:hAnsi="Cambria"/>
          <w:sz w:val="24"/>
        </w:rPr>
        <w:t>[1]</w:t>
      </w:r>
      <w:r w:rsidRPr="00E52B41">
        <w:rPr>
          <w:rFonts w:ascii="Cambria" w:hAnsi="Cambria"/>
          <w:sz w:val="24"/>
          <w:lang w:val="en-GB"/>
        </w:rPr>
        <w:fldChar w:fldCharType="end"/>
      </w:r>
      <w:r w:rsidRPr="00E52B41">
        <w:rPr>
          <w:rFonts w:ascii="Cambria" w:hAnsi="Cambria"/>
          <w:sz w:val="24"/>
          <w:lang w:val="en-GB"/>
        </w:rPr>
        <w:t xml:space="preserve">. This sound descriptor correlates with the percussiveness of a sound and is one of the main auditory cues for the distinction between hard and soft impacts </w:t>
      </w:r>
      <w:r w:rsidRPr="00E52B41">
        <w:rPr>
          <w:rFonts w:ascii="Cambria" w:hAnsi="Cambria"/>
          <w:sz w:val="24"/>
          <w:lang w:val="en-GB"/>
        </w:rPr>
        <w:fldChar w:fldCharType="begin"/>
      </w:r>
      <w:r w:rsidR="003976DB">
        <w:rPr>
          <w:rFonts w:ascii="Cambria" w:hAnsi="Cambria"/>
          <w:sz w:val="24"/>
          <w:lang w:val="en-GB"/>
        </w:rPr>
        <w:instrText xml:space="preserve"> ADDIN ZOTERO_ITEM CSL_CITATION {"citationID":"884YsdhM","properties":{"formattedCitation":"[2]","plainCitation":"[2]","noteIndex":0},"citationItems":[{"id":1842,"uris":["http://zotero.org/users/3575578/items/TQ8C6W8V"],"uri":["http://zotero.org/users/3575578/items/TQ8C6W8V"],"itemData":{"id":1842,"type":"article-journal","title":"Perceptual scaling of synthesized musical timbres: Common dimensions, specificities, and latent subject classes","container-title":"Psychological Research","page":"177-192","volume":"58","issue":"3","source":"Springer Link","abstract":"To study the perceptual structure of musical timbre and the effects of musical training, timbral dissimilarities of synthesized instrument sounds were rated by professional musicians, amateur musicians, and nonmusicians. The data were analyzed with an extended version of the multidimensional scaling algorithm CLASCAL (Winsberg &amp; De Soete, 1993), which estimates the number of latent classes of subjects, the coordinates of each timbre on common Euclidean dimensions, a specificity value of unique attributes for each timbre, and a separate weight for each latent class on each of the common dimensions and the set of specificities. Five latent classes were found for a three-dimensional spatial model with specificities. Common dimensions were quantified psychophysically in terms of log-rise time, spectral centroid, and degree of spectral variation. The results further suggest that musical timbres possess specific attributes not accounted for by these shared perceptual dimensions. Weight patterns indicate that perceptual salience of dimensions and specificities varied across classes. A comparison of class structure with biographical factors associated with degree of musical training and activity was not clearly related to the class structure, though musicians gave more precise and coherent judgments than did nonmusicians or amateurs. The model with latent classes and specificities gave a better fit to the data and made the acoustic correlates of the common dimensions more interpretable.","DOI":"10.1007/BF00419633","ISSN":"1430-2772","title-short":"Perceptual scaling of synthesized musical timbres","journalAbbreviation":"Psychol. Res","language":"en","author":[{"family":"McAdams","given":"Stephen"},{"family":"Winsberg","given":"Suzanne"},{"family":"Donnadieu","given":"Sophie"},{"family":"De Soete","given":"Geert"},{"family":"Krimphoff","given":"Jochen"}],"issued":{"date-parts":[["1995",12,1]]}}}],"schema":"https://github.com/citation-style-language/schema/raw/master/csl-citation.json"} </w:instrText>
      </w:r>
      <w:r w:rsidRPr="00E52B41">
        <w:rPr>
          <w:rFonts w:ascii="Cambria" w:hAnsi="Cambria"/>
          <w:sz w:val="24"/>
          <w:lang w:val="en-GB"/>
        </w:rPr>
        <w:fldChar w:fldCharType="separate"/>
      </w:r>
      <w:r w:rsidR="003976DB" w:rsidRPr="003976DB">
        <w:rPr>
          <w:rFonts w:ascii="Cambria" w:hAnsi="Cambria"/>
          <w:sz w:val="24"/>
        </w:rPr>
        <w:t>[2]</w:t>
      </w:r>
      <w:r w:rsidRPr="00E52B41">
        <w:rPr>
          <w:rFonts w:ascii="Cambria" w:hAnsi="Cambria"/>
          <w:sz w:val="24"/>
          <w:lang w:val="en-GB"/>
        </w:rPr>
        <w:fldChar w:fldCharType="end"/>
      </w:r>
      <w:r w:rsidRPr="00E52B41">
        <w:rPr>
          <w:rFonts w:ascii="Cambria" w:hAnsi="Cambria"/>
          <w:sz w:val="24"/>
          <w:lang w:val="en-GB"/>
        </w:rPr>
        <w:t>. The spectral centroid is the centre of gravity of the</w:t>
      </w:r>
      <w:r w:rsidR="00667647">
        <w:rPr>
          <w:rFonts w:ascii="Cambria" w:hAnsi="Cambria"/>
          <w:sz w:val="24"/>
          <w:lang w:val="en-GB"/>
        </w:rPr>
        <w:t xml:space="preserve"> modulus of the</w:t>
      </w:r>
      <w:r w:rsidRPr="00E52B41">
        <w:rPr>
          <w:rFonts w:ascii="Cambria" w:hAnsi="Cambria"/>
          <w:sz w:val="24"/>
          <w:lang w:val="en-GB"/>
        </w:rPr>
        <w:t xml:space="preserve"> frequency spectrum. It is known to be strongly correlated with the perceived brightness of the sounds</w:t>
      </w:r>
      <w:r w:rsidR="008707E4">
        <w:rPr>
          <w:rFonts w:ascii="Cambria" w:hAnsi="Cambria"/>
          <w:sz w:val="24"/>
          <w:lang w:val="en-GB"/>
        </w:rPr>
        <w:t xml:space="preserve"> </w:t>
      </w:r>
      <w:r w:rsidR="008707E4">
        <w:rPr>
          <w:rFonts w:ascii="Cambria" w:hAnsi="Cambria"/>
          <w:sz w:val="24"/>
          <w:lang w:val="en-GB"/>
        </w:rPr>
        <w:fldChar w:fldCharType="begin"/>
      </w:r>
      <w:r w:rsidR="008707E4">
        <w:rPr>
          <w:rFonts w:ascii="Cambria" w:hAnsi="Cambria"/>
          <w:sz w:val="24"/>
          <w:lang w:val="en-GB"/>
        </w:rPr>
        <w:instrText xml:space="preserve"> ADDIN ZOTERO_ITEM CSL_CITATION {"citationID":"fsH6iHBL","properties":{"formattedCitation":"[3]","plainCitation":"[3]","noteIndex":0},"citationItems":[{"id":2574,"uris":["http://zotero.org/users/3575578/items/RKLQIENC"],"uri":["http://zotero.org/users/3575578/items/RKLQIENC"],"itemData":{"id":2574,"type":"article-journal","title":"Synthesis by spectral amplitude and \"brightness\" matching of analyzed musical intrument tones","container-title":"Journal of the Audio Engineering Society","page":"396-406","volume":"30","issue":"6","author":[{"family":"Beauchamps","given":"J. W."}],"issued":{"date-parts":[["1982"]]}}}],"schema":"https://github.com/citation-style-language/schema/raw/master/csl-citation.json"} </w:instrText>
      </w:r>
      <w:r w:rsidR="008707E4">
        <w:rPr>
          <w:rFonts w:ascii="Cambria" w:hAnsi="Cambria"/>
          <w:sz w:val="24"/>
          <w:lang w:val="en-GB"/>
        </w:rPr>
        <w:fldChar w:fldCharType="separate"/>
      </w:r>
      <w:r w:rsidR="008707E4" w:rsidRPr="008707E4">
        <w:rPr>
          <w:rFonts w:ascii="Cambria" w:hAnsi="Cambria"/>
          <w:sz w:val="24"/>
        </w:rPr>
        <w:t>[3]</w:t>
      </w:r>
      <w:r w:rsidR="008707E4">
        <w:rPr>
          <w:rFonts w:ascii="Cambria" w:hAnsi="Cambria"/>
          <w:sz w:val="24"/>
          <w:lang w:val="en-GB"/>
        </w:rPr>
        <w:fldChar w:fldCharType="end"/>
      </w:r>
      <w:r w:rsidRPr="00E52B41">
        <w:rPr>
          <w:rFonts w:ascii="Cambria" w:hAnsi="Cambria"/>
          <w:sz w:val="24"/>
          <w:lang w:val="en-GB"/>
        </w:rPr>
        <w:t>. As opposed to the attack time, which is a temporal timbre descriptor, the spectral centroid is a spectral descriptor. Finally, the damping coefficient describes the global decay of the temporal signal, in other words the decrease of the sound energy as a function of time. The damping coefficient is strongly linked to the material properties of the impacted object and is an essential cue to distinguish one material category from another f</w:t>
      </w:r>
      <w:r w:rsidR="00E57E6E">
        <w:rPr>
          <w:rFonts w:ascii="Cambria" w:hAnsi="Cambria"/>
          <w:sz w:val="24"/>
          <w:lang w:val="en-GB"/>
        </w:rPr>
        <w:t xml:space="preserve">or the generation of sounds </w:t>
      </w:r>
      <w:r w:rsidR="00E57E6E">
        <w:rPr>
          <w:rFonts w:ascii="Cambria" w:hAnsi="Cambria"/>
          <w:sz w:val="24"/>
          <w:lang w:val="en-GB"/>
        </w:rPr>
        <w:fldChar w:fldCharType="begin"/>
      </w:r>
      <w:r w:rsidR="008707E4">
        <w:rPr>
          <w:rFonts w:ascii="Cambria" w:hAnsi="Cambria"/>
          <w:sz w:val="24"/>
          <w:lang w:val="en-GB"/>
        </w:rPr>
        <w:instrText xml:space="preserve"> ADDIN ZOTERO_ITEM CSL_CITATION {"citationID":"5DrJsjQ8","properties":{"formattedCitation":"[2,4]","plainCitation":"[2,4]","noteIndex":0},"citationItems":[{"id":1842,"uris":["http://zotero.org/users/3575578/items/TQ8C6W8V"],"uri":["http://zotero.org/users/3575578/items/TQ8C6W8V"],"itemData":{"id":1842,"type":"article-journal","title":"Perceptual scaling of synthesized musical timbres: Common dimensions, specificities, and latent subject classes","container-title":"Psychological Research","page":"177-192","volume":"58","issue":"3","source":"Springer Link","abstract":"To study the perceptual structure of musical timbre and the effects of musical training, timbral dissimilarities of synthesized instrument sounds were rated by professional musicians, amateur musicians, and nonmusicians. The data were analyzed with an extended version of the multidimensional scaling algorithm CLASCAL (Winsberg &amp; De Soete, 1993), which estimates the number of latent classes of subjects, the coordinates of each timbre on common Euclidean dimensions, a specificity value of unique attributes for each timbre, and a separate weight for each latent class on each of the common dimensions and the set of specificities. Five latent classes were found for a three-dimensional spatial model with specificities. Common dimensions were quantified psychophysically in terms of log-rise time, spectral centroid, and degree of spectral variation. The results further suggest that musical timbres possess specific attributes not accounted for by these shared perceptual dimensions. Weight patterns indicate that perceptual salience of dimensions and specificities varied across classes. A comparison of class structure with biographical factors associated with degree of musical training and activity was not clearly related to the class structure, though musicians gave more precise and coherent judgments than did nonmusicians or amateurs. The model with latent classes and specificities gave a better fit to the data and made the acoustic correlates of the common dimensions more interpretable.","DOI":"10.1007/BF00419633","ISSN":"1430-2772","title-short":"Perceptual scaling of synthesized musical timbres","journalAbbreviation":"Psychol. Res","language":"en","author":[{"family":"McAdams","given":"Stephen"},{"family":"Winsberg","given":"Suzanne"},{"family":"Donnadieu","given":"Sophie"},{"family":"De Soete","given":"Geert"},{"family":"Krimphoff","given":"Jochen"}],"issued":{"date-parts":[["1995",12,1]]}}},{"id":1383,"uris":["http://zotero.org/users/3575578/items/YM6QIQQI"],"uri":["http://zotero.org/users/3575578/items/YM6QIQQI"],"itemData":{"id":1383,"type":"article-journal","title":"Controlling the Perceived Material in an Impact Sound Synthesizer","container-title":"IEEE Transactions on Audio, Speech, and Language Processing","page":"301-314","volume":"19","issue":"2","source":"IEEE Xplore","abstract":"In this paper, we focused on the identification of the perceptual properties of impacted materials to provide an intuitive control of an impact sound synthesizer. To investigate such properties, impact sounds from everyday life objects, made of different materials (wood, metal and glass), were recorded and analyzed. These sounds were synthesized using an analysis-synthesis technique and tuned to the same chroma. Sound continua were created to simulate progressive transitions between materials. Sounds from these continua were then used in a categorization experiment to determine sound categories representative of each material (called typical sounds). We also examined changes in electrical brain activity (using event related potentials (ERPs) method) associated with the categorization of these typical sounds. Moreover, acoustic analysis was conducted to investigate the relevance of acoustic descriptors known to be relevant for both timbre perception and material identification. Both acoustic and electrophysiological data confirmed the importance of damping and highlighted the relevance of spectral content for material perception. Based on these findings, controls for damping and spectral shaping were tested in synthesis applications. A global control strategy, with a three-layer architecture, was proposed for the synthesizer allowing the user to intuitively navigate in a “material space” and defining impact sounds directly from the material label. A formal perceptual evaluation was finally conducted to validate the proposed control strategy.","DOI":"10.1109/TASL.2010.2047755","ISSN":"1558-7916","author":[{"family":"Aramaki","given":"M."},{"family":"Besson","given":"M."},{"family":"Kronland-Martinet","given":"R."},{"family":"Ystad","given":"S."}],"issued":{"date-parts":[["2011",2]]}}}],"schema":"https://github.com/citation-style-language/schema/raw/master/csl-citation.json"} </w:instrText>
      </w:r>
      <w:r w:rsidR="00E57E6E">
        <w:rPr>
          <w:rFonts w:ascii="Cambria" w:hAnsi="Cambria"/>
          <w:sz w:val="24"/>
          <w:lang w:val="en-GB"/>
        </w:rPr>
        <w:fldChar w:fldCharType="separate"/>
      </w:r>
      <w:r w:rsidR="008707E4" w:rsidRPr="008707E4">
        <w:rPr>
          <w:rFonts w:ascii="Cambria" w:hAnsi="Cambria"/>
          <w:sz w:val="24"/>
        </w:rPr>
        <w:t>[2,4]</w:t>
      </w:r>
      <w:r w:rsidR="00E57E6E">
        <w:rPr>
          <w:rFonts w:ascii="Cambria" w:hAnsi="Cambria"/>
          <w:sz w:val="24"/>
          <w:lang w:val="en-GB"/>
        </w:rPr>
        <w:fldChar w:fldCharType="end"/>
      </w:r>
      <w:r w:rsidRPr="00E52B41">
        <w:rPr>
          <w:rFonts w:ascii="Cambria" w:hAnsi="Cambria"/>
          <w:sz w:val="24"/>
          <w:lang w:val="en-GB"/>
        </w:rPr>
        <w:t xml:space="preserve">. </w:t>
      </w:r>
      <w:r w:rsidR="001B05DA">
        <w:rPr>
          <w:rFonts w:ascii="Cambria" w:hAnsi="Cambria"/>
          <w:sz w:val="24"/>
          <w:lang w:val="en-GB"/>
        </w:rPr>
        <w:t>In our study, impact sounds result from the interaction between the thrown rock and the tree at a given excitation point</w:t>
      </w:r>
      <w:r w:rsidR="001B05DA" w:rsidRPr="00053ACC">
        <w:rPr>
          <w:rFonts w:asciiTheme="majorHAnsi" w:hAnsiTheme="majorHAnsi"/>
          <w:sz w:val="24"/>
          <w:szCs w:val="24"/>
          <w:lang w:val="en-GB"/>
        </w:rPr>
        <w:t xml:space="preserve">. </w:t>
      </w:r>
      <w:r w:rsidR="00102BCC" w:rsidRPr="00E52B41">
        <w:rPr>
          <w:rFonts w:ascii="Cambria" w:hAnsi="Cambria"/>
          <w:sz w:val="24"/>
          <w:lang w:val="en-GB"/>
        </w:rPr>
        <w:t>Attack time was multiplied by 1000 to ease interpretation of model estimates since absolute values produced by the algorithm were in milliseconds</w:t>
      </w:r>
      <w:r w:rsidR="00102BCC">
        <w:rPr>
          <w:rFonts w:ascii="Cambria" w:hAnsi="Cambria"/>
          <w:sz w:val="24"/>
          <w:lang w:val="en-GB"/>
        </w:rPr>
        <w:t xml:space="preserve"> (Table S2)</w:t>
      </w:r>
      <w:r w:rsidR="00102BCC" w:rsidRPr="00E52B41">
        <w:rPr>
          <w:rFonts w:ascii="Cambria" w:hAnsi="Cambria"/>
          <w:sz w:val="24"/>
          <w:lang w:val="en-GB"/>
        </w:rPr>
        <w:t xml:space="preserve">. </w:t>
      </w:r>
      <w:r w:rsidR="00A62D92" w:rsidRPr="00E52B41">
        <w:rPr>
          <w:rFonts w:ascii="Cambria" w:hAnsi="Cambria"/>
          <w:sz w:val="24"/>
          <w:lang w:val="en-GB"/>
        </w:rPr>
        <w:t>Similarly,</w:t>
      </w:r>
      <w:r w:rsidR="00102BCC" w:rsidRPr="00E52B41">
        <w:rPr>
          <w:rFonts w:ascii="Cambria" w:hAnsi="Cambria"/>
          <w:sz w:val="24"/>
          <w:lang w:val="en-GB"/>
        </w:rPr>
        <w:t xml:space="preserve"> the absolute damping coefficient was used since all values were negative due to the natural decreasing of the sounds</w:t>
      </w:r>
      <w:r w:rsidR="00102BCC">
        <w:rPr>
          <w:rFonts w:ascii="Cambria" w:hAnsi="Cambria"/>
          <w:sz w:val="24"/>
          <w:lang w:val="en-GB"/>
        </w:rPr>
        <w:t xml:space="preserve"> (Table S4 and Figure 2)</w:t>
      </w:r>
      <w:r w:rsidR="00102BCC" w:rsidRPr="00E52B41">
        <w:rPr>
          <w:rFonts w:ascii="Cambria" w:hAnsi="Cambria"/>
          <w:sz w:val="24"/>
          <w:lang w:val="en-GB"/>
        </w:rPr>
        <w:t xml:space="preserve">.  </w:t>
      </w:r>
    </w:p>
    <w:p w14:paraId="0C844C2F" w14:textId="73D57E92" w:rsidR="00A62D92" w:rsidRPr="00232D2D" w:rsidRDefault="00102BCC" w:rsidP="00232D2D">
      <w:pPr>
        <w:spacing w:line="360" w:lineRule="auto"/>
        <w:jc w:val="both"/>
        <w:rPr>
          <w:rFonts w:ascii="Cambria" w:hAnsi="Cambria"/>
          <w:sz w:val="24"/>
          <w:lang w:val="en-GB"/>
        </w:rPr>
      </w:pPr>
      <w:r>
        <w:rPr>
          <w:rFonts w:asciiTheme="majorHAnsi" w:hAnsiTheme="majorHAnsi"/>
          <w:sz w:val="24"/>
          <w:szCs w:val="24"/>
        </w:rPr>
        <w:t xml:space="preserve">Among the three </w:t>
      </w:r>
      <w:r w:rsidR="004E035C" w:rsidRPr="00053ACC">
        <w:rPr>
          <w:rFonts w:asciiTheme="majorHAnsi" w:hAnsiTheme="majorHAnsi"/>
          <w:sz w:val="24"/>
          <w:szCs w:val="24"/>
        </w:rPr>
        <w:t xml:space="preserve">acoustic descriptors used in this study, the attack time and the spectral centroid might be influenced by the hardness of the impact </w:t>
      </w:r>
      <w:r>
        <w:rPr>
          <w:rFonts w:asciiTheme="majorHAnsi" w:hAnsiTheme="majorHAnsi"/>
          <w:sz w:val="24"/>
          <w:szCs w:val="24"/>
        </w:rPr>
        <w:t xml:space="preserve">(i.e., throwing force) </w:t>
      </w:r>
      <w:r w:rsidR="004E035C" w:rsidRPr="00053ACC">
        <w:rPr>
          <w:rFonts w:asciiTheme="majorHAnsi" w:hAnsiTheme="majorHAnsi"/>
          <w:sz w:val="24"/>
          <w:szCs w:val="24"/>
        </w:rPr>
        <w:t xml:space="preserve">and the excitation point. However, since </w:t>
      </w:r>
      <w:r w:rsidR="001B05DA" w:rsidRPr="009E5B4B">
        <w:rPr>
          <w:rFonts w:ascii="Cambria" w:hAnsi="Cambria"/>
          <w:sz w:val="24"/>
          <w:lang w:val="en-GB"/>
        </w:rPr>
        <w:t xml:space="preserve">the thrower’s gesture was carefully controlled, the </w:t>
      </w:r>
      <w:r w:rsidR="009E5B4B">
        <w:rPr>
          <w:rFonts w:ascii="Cambria" w:hAnsi="Cambria"/>
          <w:sz w:val="24"/>
          <w:lang w:val="en-GB"/>
        </w:rPr>
        <w:t>throwing force</w:t>
      </w:r>
      <w:r w:rsidR="001B05DA" w:rsidRPr="009E5B4B">
        <w:rPr>
          <w:rFonts w:ascii="Cambria" w:hAnsi="Cambria"/>
          <w:sz w:val="24"/>
          <w:lang w:val="en-GB"/>
        </w:rPr>
        <w:t xml:space="preserve"> was </w:t>
      </w:r>
      <w:r>
        <w:rPr>
          <w:rFonts w:ascii="Cambria" w:hAnsi="Cambria"/>
          <w:sz w:val="24"/>
          <w:lang w:val="en-GB"/>
        </w:rPr>
        <w:t xml:space="preserve">comparably similar </w:t>
      </w:r>
      <w:r w:rsidR="001B05DA" w:rsidRPr="009E5B4B">
        <w:rPr>
          <w:rFonts w:ascii="Cambria" w:hAnsi="Cambria"/>
          <w:sz w:val="24"/>
          <w:lang w:val="en-GB"/>
        </w:rPr>
        <w:t>across throws.</w:t>
      </w:r>
      <w:r w:rsidR="000E7592">
        <w:rPr>
          <w:rFonts w:ascii="Cambria" w:hAnsi="Cambria"/>
          <w:sz w:val="24"/>
          <w:lang w:val="en-GB"/>
        </w:rPr>
        <w:t xml:space="preserve"> </w:t>
      </w:r>
      <w:r w:rsidR="006C4483">
        <w:rPr>
          <w:rFonts w:ascii="Cambria" w:hAnsi="Cambria"/>
          <w:sz w:val="24"/>
          <w:lang w:val="en-GB"/>
        </w:rPr>
        <w:t>Note that d</w:t>
      </w:r>
      <w:r w:rsidR="003735F5">
        <w:rPr>
          <w:rFonts w:ascii="Cambria" w:hAnsi="Cambria"/>
          <w:sz w:val="24"/>
          <w:lang w:val="en-GB"/>
        </w:rPr>
        <w:t>espite our attempts to be s</w:t>
      </w:r>
      <w:r>
        <w:rPr>
          <w:rFonts w:ascii="Cambria" w:hAnsi="Cambria"/>
          <w:sz w:val="24"/>
          <w:lang w:val="en-GB"/>
        </w:rPr>
        <w:t xml:space="preserve">tandardized in </w:t>
      </w:r>
      <w:r w:rsidR="003E0094">
        <w:rPr>
          <w:rFonts w:ascii="Cambria" w:hAnsi="Cambria"/>
          <w:sz w:val="24"/>
          <w:lang w:val="en-GB"/>
        </w:rPr>
        <w:t xml:space="preserve">throws, </w:t>
      </w:r>
      <w:r w:rsidR="007A1553">
        <w:rPr>
          <w:rFonts w:ascii="Cambria" w:hAnsi="Cambria"/>
          <w:sz w:val="24"/>
          <w:lang w:val="en-GB"/>
        </w:rPr>
        <w:t>small</w:t>
      </w:r>
      <w:r w:rsidR="003E0094">
        <w:rPr>
          <w:rFonts w:ascii="Cambria" w:hAnsi="Cambria"/>
          <w:sz w:val="24"/>
          <w:lang w:val="en-GB"/>
        </w:rPr>
        <w:t xml:space="preserve"> variations in force could have occurred. </w:t>
      </w:r>
      <w:r w:rsidR="00A64A1F">
        <w:rPr>
          <w:rFonts w:ascii="Cambria" w:hAnsi="Cambria"/>
          <w:sz w:val="24"/>
          <w:lang w:val="en-GB"/>
        </w:rPr>
        <w:t>As predicted by</w:t>
      </w:r>
      <w:r w:rsidR="00DC58D5">
        <w:rPr>
          <w:rFonts w:ascii="Cambria" w:hAnsi="Cambria"/>
          <w:sz w:val="24"/>
          <w:lang w:val="en-GB"/>
        </w:rPr>
        <w:t xml:space="preserve"> </w:t>
      </w:r>
      <w:r w:rsidR="006439E3">
        <w:rPr>
          <w:rFonts w:ascii="Cambria" w:hAnsi="Cambria"/>
          <w:sz w:val="24"/>
          <w:lang w:val="en-GB"/>
        </w:rPr>
        <w:t xml:space="preserve">the </w:t>
      </w:r>
      <w:r w:rsidR="00DC58D5">
        <w:rPr>
          <w:rFonts w:ascii="Cambria" w:hAnsi="Cambria"/>
          <w:sz w:val="24"/>
          <w:lang w:val="en-GB"/>
        </w:rPr>
        <w:t xml:space="preserve">modal analysis technique, </w:t>
      </w:r>
      <w:r w:rsidR="00203516">
        <w:rPr>
          <w:rFonts w:ascii="Cambria" w:hAnsi="Cambria"/>
          <w:sz w:val="24"/>
          <w:lang w:val="en-GB"/>
        </w:rPr>
        <w:t xml:space="preserve">substantial </w:t>
      </w:r>
      <w:r w:rsidR="00DC58D5">
        <w:rPr>
          <w:rFonts w:ascii="Cambria" w:hAnsi="Cambria"/>
          <w:sz w:val="24"/>
          <w:lang w:val="en-GB"/>
        </w:rPr>
        <w:t>variation</w:t>
      </w:r>
      <w:r w:rsidR="00FD33B5">
        <w:rPr>
          <w:rFonts w:ascii="Cambria" w:hAnsi="Cambria"/>
          <w:sz w:val="24"/>
          <w:lang w:val="en-GB"/>
        </w:rPr>
        <w:t>s</w:t>
      </w:r>
      <w:r w:rsidR="00DC58D5">
        <w:rPr>
          <w:rFonts w:ascii="Cambria" w:hAnsi="Cambria"/>
          <w:sz w:val="24"/>
          <w:lang w:val="en-GB"/>
        </w:rPr>
        <w:t xml:space="preserve"> </w:t>
      </w:r>
      <w:r w:rsidR="0091548A">
        <w:rPr>
          <w:rFonts w:ascii="Cambria" w:hAnsi="Cambria"/>
          <w:sz w:val="24"/>
          <w:lang w:val="en-GB"/>
        </w:rPr>
        <w:t>of</w:t>
      </w:r>
      <w:r w:rsidR="00DC58D5">
        <w:rPr>
          <w:rFonts w:ascii="Cambria" w:hAnsi="Cambria"/>
          <w:sz w:val="24"/>
          <w:lang w:val="en-GB"/>
        </w:rPr>
        <w:t xml:space="preserve"> impact force </w:t>
      </w:r>
      <w:r w:rsidR="0035169C">
        <w:rPr>
          <w:rFonts w:ascii="Cambria" w:hAnsi="Cambria"/>
          <w:sz w:val="24"/>
          <w:lang w:val="en-GB"/>
        </w:rPr>
        <w:t>ma</w:t>
      </w:r>
      <w:r w:rsidR="000E7592">
        <w:rPr>
          <w:rFonts w:ascii="Cambria" w:hAnsi="Cambria"/>
          <w:sz w:val="24"/>
          <w:lang w:val="en-GB"/>
        </w:rPr>
        <w:t xml:space="preserve">y </w:t>
      </w:r>
      <w:r w:rsidR="00DC58D5">
        <w:rPr>
          <w:rFonts w:ascii="Cambria" w:hAnsi="Cambria"/>
          <w:sz w:val="24"/>
          <w:lang w:val="en-GB"/>
        </w:rPr>
        <w:t xml:space="preserve">influence the frequency range on which the </w:t>
      </w:r>
      <w:r w:rsidR="00DD77FC">
        <w:rPr>
          <w:rFonts w:ascii="Cambria" w:hAnsi="Cambria"/>
          <w:sz w:val="24"/>
          <w:lang w:val="en-GB"/>
        </w:rPr>
        <w:t>resonances</w:t>
      </w:r>
      <w:r w:rsidR="00DC58D5">
        <w:rPr>
          <w:rFonts w:ascii="Cambria" w:hAnsi="Cambria"/>
          <w:sz w:val="24"/>
          <w:lang w:val="en-GB"/>
        </w:rPr>
        <w:t xml:space="preserve"> of the tree </w:t>
      </w:r>
      <w:r w:rsidR="00DD77FC">
        <w:rPr>
          <w:rFonts w:ascii="Cambria" w:hAnsi="Cambria"/>
          <w:sz w:val="24"/>
          <w:lang w:val="en-GB"/>
        </w:rPr>
        <w:t>are excited</w:t>
      </w:r>
      <w:r w:rsidR="003D3D86">
        <w:rPr>
          <w:rFonts w:ascii="Cambria" w:hAnsi="Cambria"/>
          <w:sz w:val="24"/>
          <w:lang w:val="en-GB"/>
        </w:rPr>
        <w:t>,</w:t>
      </w:r>
      <w:r w:rsidR="002452E9">
        <w:rPr>
          <w:rFonts w:ascii="Cambria" w:hAnsi="Cambria"/>
          <w:sz w:val="24"/>
          <w:lang w:val="en-GB"/>
        </w:rPr>
        <w:t xml:space="preserve"> </w:t>
      </w:r>
      <w:r w:rsidR="00DC58D5">
        <w:rPr>
          <w:rFonts w:ascii="Cambria" w:hAnsi="Cambria"/>
          <w:sz w:val="24"/>
          <w:lang w:val="en-GB"/>
        </w:rPr>
        <w:t xml:space="preserve">i.e., the </w:t>
      </w:r>
      <w:r w:rsidR="00F13EBB">
        <w:rPr>
          <w:rFonts w:ascii="Cambria" w:hAnsi="Cambria"/>
          <w:sz w:val="24"/>
          <w:lang w:val="en-GB"/>
        </w:rPr>
        <w:t>harder</w:t>
      </w:r>
      <w:r w:rsidR="00DC58D5">
        <w:rPr>
          <w:rFonts w:ascii="Cambria" w:hAnsi="Cambria"/>
          <w:sz w:val="24"/>
          <w:lang w:val="en-GB"/>
        </w:rPr>
        <w:t xml:space="preserve"> the impact, the </w:t>
      </w:r>
      <w:r w:rsidR="00F13EBB">
        <w:rPr>
          <w:rFonts w:ascii="Cambria" w:hAnsi="Cambria"/>
          <w:sz w:val="24"/>
          <w:lang w:val="en-GB"/>
        </w:rPr>
        <w:t>larger</w:t>
      </w:r>
      <w:r w:rsidR="00DC58D5">
        <w:rPr>
          <w:rFonts w:ascii="Cambria" w:hAnsi="Cambria"/>
          <w:sz w:val="24"/>
          <w:lang w:val="en-GB"/>
        </w:rPr>
        <w:t xml:space="preserve"> the frequency range</w:t>
      </w:r>
      <w:r w:rsidR="00203516">
        <w:rPr>
          <w:rFonts w:ascii="Cambria" w:hAnsi="Cambria"/>
          <w:sz w:val="24"/>
          <w:lang w:val="en-GB"/>
        </w:rPr>
        <w:t>. However, for small variations</w:t>
      </w:r>
      <w:r w:rsidR="001E67E7" w:rsidRPr="001E67E7">
        <w:rPr>
          <w:rFonts w:ascii="Cambria" w:hAnsi="Cambria"/>
          <w:sz w:val="24"/>
          <w:lang w:val="en-GB"/>
        </w:rPr>
        <w:t xml:space="preserve"> </w:t>
      </w:r>
      <w:r w:rsidR="001E67E7">
        <w:rPr>
          <w:rFonts w:ascii="Cambria" w:hAnsi="Cambria"/>
          <w:sz w:val="24"/>
          <w:lang w:val="en-GB"/>
        </w:rPr>
        <w:t>of force</w:t>
      </w:r>
      <w:r w:rsidR="00FF499C">
        <w:rPr>
          <w:rFonts w:ascii="Cambria" w:hAnsi="Cambria"/>
          <w:sz w:val="24"/>
          <w:lang w:val="en-GB"/>
        </w:rPr>
        <w:t xml:space="preserve"> such as </w:t>
      </w:r>
      <w:r w:rsidR="00BF2D3A">
        <w:rPr>
          <w:rFonts w:ascii="Cambria" w:hAnsi="Cambria"/>
          <w:sz w:val="24"/>
          <w:lang w:val="en-GB"/>
        </w:rPr>
        <w:t xml:space="preserve">in </w:t>
      </w:r>
      <w:r w:rsidR="00FF499C">
        <w:rPr>
          <w:rFonts w:ascii="Cambria" w:hAnsi="Cambria"/>
          <w:sz w:val="24"/>
          <w:lang w:val="en-GB"/>
        </w:rPr>
        <w:t xml:space="preserve">our </w:t>
      </w:r>
      <w:r w:rsidR="00BF2D3A">
        <w:rPr>
          <w:rFonts w:ascii="Cambria" w:hAnsi="Cambria"/>
          <w:sz w:val="24"/>
          <w:lang w:val="en-GB"/>
        </w:rPr>
        <w:t>study</w:t>
      </w:r>
      <w:r w:rsidR="0035169C">
        <w:rPr>
          <w:rFonts w:ascii="Cambria" w:hAnsi="Cambria"/>
          <w:sz w:val="24"/>
          <w:lang w:val="en-GB"/>
        </w:rPr>
        <w:t>, and considering that due to the relationship between the size of the trees and the size of the rocks, we are in the</w:t>
      </w:r>
      <w:r w:rsidR="00A136FC">
        <w:rPr>
          <w:rFonts w:ascii="Cambria" w:hAnsi="Cambria"/>
          <w:sz w:val="24"/>
          <w:lang w:val="en-GB"/>
        </w:rPr>
        <w:t xml:space="preserve"> context of </w:t>
      </w:r>
      <w:r w:rsidR="0035169C">
        <w:rPr>
          <w:rFonts w:ascii="Cambria" w:hAnsi="Cambria"/>
          <w:sz w:val="24"/>
          <w:lang w:val="en-GB"/>
        </w:rPr>
        <w:t>so-called linear vibration</w:t>
      </w:r>
      <w:r w:rsidR="00A136FC">
        <w:rPr>
          <w:rFonts w:ascii="Cambria" w:hAnsi="Cambria"/>
          <w:sz w:val="24"/>
          <w:lang w:val="en-GB"/>
        </w:rPr>
        <w:t>s</w:t>
      </w:r>
      <w:r w:rsidR="0035169C">
        <w:rPr>
          <w:rFonts w:ascii="Cambria" w:hAnsi="Cambria"/>
          <w:sz w:val="24"/>
          <w:lang w:val="en-GB"/>
        </w:rPr>
        <w:t>. O</w:t>
      </w:r>
      <w:r w:rsidR="00203516">
        <w:rPr>
          <w:rFonts w:ascii="Cambria" w:hAnsi="Cambria"/>
          <w:sz w:val="24"/>
          <w:lang w:val="en-GB"/>
        </w:rPr>
        <w:t xml:space="preserve">nly </w:t>
      </w:r>
      <w:r w:rsidR="002452E9">
        <w:rPr>
          <w:rFonts w:ascii="Cambria" w:hAnsi="Cambria"/>
          <w:sz w:val="24"/>
          <w:lang w:val="en-GB"/>
        </w:rPr>
        <w:t xml:space="preserve">the global energy of the </w:t>
      </w:r>
      <w:r w:rsidR="00183BA7">
        <w:rPr>
          <w:rFonts w:ascii="Cambria" w:hAnsi="Cambria"/>
          <w:sz w:val="24"/>
          <w:lang w:val="en-GB"/>
        </w:rPr>
        <w:lastRenderedPageBreak/>
        <w:t>acoustic</w:t>
      </w:r>
      <w:r w:rsidR="002452E9">
        <w:rPr>
          <w:rFonts w:ascii="Cambria" w:hAnsi="Cambria"/>
          <w:sz w:val="24"/>
          <w:lang w:val="en-GB"/>
        </w:rPr>
        <w:t xml:space="preserve"> signals</w:t>
      </w:r>
      <w:r w:rsidR="00026D7F">
        <w:rPr>
          <w:rFonts w:ascii="Cambria" w:hAnsi="Cambria"/>
          <w:sz w:val="24"/>
          <w:lang w:val="en-GB"/>
        </w:rPr>
        <w:t xml:space="preserve"> </w:t>
      </w:r>
      <w:r w:rsidR="00446588">
        <w:rPr>
          <w:rFonts w:ascii="Cambria" w:hAnsi="Cambria"/>
          <w:sz w:val="24"/>
          <w:lang w:val="en-GB"/>
        </w:rPr>
        <w:t>may</w:t>
      </w:r>
      <w:r w:rsidR="00026D7F">
        <w:rPr>
          <w:rFonts w:ascii="Cambria" w:hAnsi="Cambria"/>
          <w:sz w:val="24"/>
          <w:lang w:val="en-GB"/>
        </w:rPr>
        <w:t xml:space="preserve"> be influenced, hereby the signal intensity, which was not considered as a descriptor in the analys</w:t>
      </w:r>
      <w:r w:rsidR="00EE2AEB">
        <w:rPr>
          <w:rFonts w:ascii="Cambria" w:hAnsi="Cambria"/>
          <w:sz w:val="24"/>
          <w:lang w:val="en-GB"/>
        </w:rPr>
        <w:t>e</w:t>
      </w:r>
      <w:r w:rsidR="00026D7F">
        <w:rPr>
          <w:rFonts w:ascii="Cambria" w:hAnsi="Cambria"/>
          <w:sz w:val="24"/>
          <w:lang w:val="en-GB"/>
        </w:rPr>
        <w:t>s</w:t>
      </w:r>
      <w:r w:rsidR="00DC58D5">
        <w:rPr>
          <w:rFonts w:ascii="Cambria" w:hAnsi="Cambria"/>
          <w:sz w:val="24"/>
          <w:lang w:val="en-GB"/>
        </w:rPr>
        <w:t>.</w:t>
      </w:r>
      <w:r w:rsidR="000E7592">
        <w:rPr>
          <w:rFonts w:ascii="Cambria" w:hAnsi="Cambria"/>
          <w:sz w:val="24"/>
          <w:lang w:val="en-GB"/>
        </w:rPr>
        <w:t xml:space="preserve"> </w:t>
      </w:r>
      <w:r w:rsidR="000C6CBD">
        <w:rPr>
          <w:rFonts w:ascii="Cambria" w:hAnsi="Cambria"/>
          <w:sz w:val="24"/>
          <w:lang w:val="en-GB"/>
        </w:rPr>
        <w:t>T</w:t>
      </w:r>
      <w:r w:rsidR="00624ABB">
        <w:rPr>
          <w:rFonts w:ascii="Cambria" w:hAnsi="Cambria"/>
          <w:sz w:val="24"/>
          <w:lang w:val="en-GB"/>
        </w:rPr>
        <w:t>he</w:t>
      </w:r>
      <w:r w:rsidR="00F13EBB">
        <w:rPr>
          <w:rFonts w:ascii="Cambria" w:hAnsi="Cambria"/>
          <w:sz w:val="24"/>
          <w:lang w:val="en-GB"/>
        </w:rPr>
        <w:t xml:space="preserve"> </w:t>
      </w:r>
      <w:r w:rsidR="00292439">
        <w:rPr>
          <w:rFonts w:ascii="Cambria" w:hAnsi="Cambria"/>
          <w:sz w:val="24"/>
          <w:lang w:val="en-GB"/>
        </w:rPr>
        <w:t xml:space="preserve">natural </w:t>
      </w:r>
      <w:r w:rsidR="00D92D71">
        <w:rPr>
          <w:rFonts w:ascii="Cambria" w:hAnsi="Cambria"/>
          <w:sz w:val="24"/>
          <w:lang w:val="en-GB"/>
        </w:rPr>
        <w:t xml:space="preserve">resonances </w:t>
      </w:r>
      <w:r w:rsidR="00292439">
        <w:rPr>
          <w:rFonts w:ascii="Cambria" w:hAnsi="Cambria"/>
          <w:sz w:val="24"/>
          <w:lang w:val="en-GB"/>
        </w:rPr>
        <w:t>of the tree</w:t>
      </w:r>
      <w:r w:rsidR="00462ECC">
        <w:rPr>
          <w:rFonts w:ascii="Cambria" w:hAnsi="Cambria"/>
          <w:sz w:val="24"/>
          <w:lang w:val="en-GB"/>
        </w:rPr>
        <w:t xml:space="preserve"> excited by the impact</w:t>
      </w:r>
      <w:r w:rsidR="006A767E">
        <w:rPr>
          <w:rFonts w:ascii="Cambria" w:hAnsi="Cambria"/>
          <w:sz w:val="24"/>
          <w:lang w:val="en-GB"/>
        </w:rPr>
        <w:t xml:space="preserve"> </w:t>
      </w:r>
      <w:r w:rsidR="00624ABB">
        <w:rPr>
          <w:rFonts w:ascii="Cambria" w:hAnsi="Cambria"/>
          <w:sz w:val="24"/>
          <w:lang w:val="en-GB"/>
        </w:rPr>
        <w:t>(</w:t>
      </w:r>
      <w:r w:rsidR="00F13EBB">
        <w:rPr>
          <w:rFonts w:ascii="Cambria" w:hAnsi="Cambria"/>
          <w:sz w:val="24"/>
          <w:lang w:val="en-GB"/>
        </w:rPr>
        <w:t xml:space="preserve">characterized by </w:t>
      </w:r>
      <w:r w:rsidR="00624ABB">
        <w:rPr>
          <w:rFonts w:ascii="Cambria" w:hAnsi="Cambria"/>
          <w:sz w:val="24"/>
          <w:lang w:val="en-GB"/>
        </w:rPr>
        <w:t>resonance</w:t>
      </w:r>
      <w:r w:rsidR="006E4FE3">
        <w:rPr>
          <w:rFonts w:ascii="Cambria" w:hAnsi="Cambria"/>
          <w:sz w:val="24"/>
          <w:lang w:val="en-GB"/>
        </w:rPr>
        <w:t xml:space="preserve"> frequencies</w:t>
      </w:r>
      <w:r w:rsidR="00624ABB">
        <w:rPr>
          <w:rFonts w:ascii="Cambria" w:hAnsi="Cambria"/>
          <w:sz w:val="24"/>
          <w:lang w:val="en-GB"/>
        </w:rPr>
        <w:t xml:space="preserve"> and damping) </w:t>
      </w:r>
      <w:r w:rsidR="0099295D">
        <w:rPr>
          <w:rFonts w:ascii="Cambria" w:hAnsi="Cambria"/>
          <w:sz w:val="24"/>
          <w:lang w:val="en-GB"/>
        </w:rPr>
        <w:t>are</w:t>
      </w:r>
      <w:r w:rsidR="006439E3">
        <w:rPr>
          <w:rFonts w:ascii="Cambria" w:hAnsi="Cambria"/>
          <w:sz w:val="24"/>
          <w:lang w:val="en-GB"/>
        </w:rPr>
        <w:t xml:space="preserve"> uncorrelated with the</w:t>
      </w:r>
      <w:r w:rsidR="00807F67">
        <w:rPr>
          <w:rFonts w:ascii="Cambria" w:hAnsi="Cambria"/>
          <w:sz w:val="24"/>
          <w:lang w:val="en-GB"/>
        </w:rPr>
        <w:t xml:space="preserve"> throwing</w:t>
      </w:r>
      <w:r w:rsidR="006439E3">
        <w:rPr>
          <w:rFonts w:ascii="Cambria" w:hAnsi="Cambria"/>
          <w:sz w:val="24"/>
          <w:lang w:val="en-GB"/>
        </w:rPr>
        <w:t xml:space="preserve"> force. </w:t>
      </w:r>
      <w:r w:rsidR="001B05DA">
        <w:rPr>
          <w:rFonts w:ascii="Cambria" w:hAnsi="Cambria"/>
          <w:sz w:val="24"/>
          <w:lang w:val="en-GB"/>
        </w:rPr>
        <w:t xml:space="preserve">Hence for a given type of rock and excitation point, </w:t>
      </w:r>
      <w:r w:rsidR="00084193">
        <w:rPr>
          <w:rFonts w:ascii="Cambria" w:hAnsi="Cambria"/>
          <w:sz w:val="24"/>
          <w:lang w:val="en-GB"/>
        </w:rPr>
        <w:t xml:space="preserve">we assume that </w:t>
      </w:r>
      <w:r w:rsidR="001B05DA">
        <w:rPr>
          <w:rFonts w:ascii="Cambria" w:hAnsi="Cambria"/>
          <w:sz w:val="24"/>
          <w:lang w:val="en-GB"/>
        </w:rPr>
        <w:t>t</w:t>
      </w:r>
      <w:r w:rsidR="000162EB" w:rsidRPr="00E52B41">
        <w:rPr>
          <w:rFonts w:ascii="Cambria" w:hAnsi="Cambria"/>
          <w:sz w:val="24"/>
          <w:lang w:val="en-GB"/>
        </w:rPr>
        <w:t>he three timbre descriptors primarily characterize the intrinsic acoustic properties of the trees. For example, the</w:t>
      </w:r>
      <w:r w:rsidR="005167C0">
        <w:rPr>
          <w:rFonts w:ascii="Cambria" w:hAnsi="Cambria"/>
          <w:sz w:val="24"/>
          <w:lang w:val="en-GB"/>
        </w:rPr>
        <w:t xml:space="preserve"> internal friction of the wood speci</w:t>
      </w:r>
      <w:r w:rsidR="005167C0" w:rsidRPr="00583F80">
        <w:rPr>
          <w:rFonts w:ascii="Cambria" w:hAnsi="Cambria"/>
          <w:sz w:val="24"/>
          <w:lang w:val="en-GB"/>
        </w:rPr>
        <w:t>es i</w:t>
      </w:r>
      <w:r w:rsidR="000E7592" w:rsidRPr="00583F80">
        <w:rPr>
          <w:rFonts w:ascii="Cambria" w:hAnsi="Cambria"/>
          <w:sz w:val="24"/>
          <w:lang w:val="en-GB"/>
        </w:rPr>
        <w:t>s</w:t>
      </w:r>
      <w:r w:rsidR="005167C0" w:rsidRPr="00583F80">
        <w:rPr>
          <w:rFonts w:ascii="Cambria" w:hAnsi="Cambria"/>
          <w:sz w:val="24"/>
          <w:lang w:val="en-GB"/>
        </w:rPr>
        <w:t xml:space="preserve"> linked to the way the sound decays</w:t>
      </w:r>
      <w:r w:rsidR="000162EB" w:rsidRPr="00583F80">
        <w:rPr>
          <w:rFonts w:ascii="Cambria" w:hAnsi="Cambria"/>
          <w:sz w:val="24"/>
          <w:lang w:val="en-GB"/>
        </w:rPr>
        <w:t xml:space="preserve"> </w:t>
      </w:r>
      <w:r w:rsidR="005167C0" w:rsidRPr="00583F80">
        <w:rPr>
          <w:rFonts w:ascii="Cambria" w:hAnsi="Cambria"/>
          <w:sz w:val="24"/>
          <w:lang w:val="en-GB"/>
        </w:rPr>
        <w:t>(</w:t>
      </w:r>
      <w:r w:rsidR="005167C0" w:rsidRPr="00FF7DBC">
        <w:rPr>
          <w:rFonts w:ascii="Cambria" w:hAnsi="Cambria"/>
          <w:i/>
          <w:sz w:val="24"/>
          <w:lang w:val="en-GB"/>
        </w:rPr>
        <w:t>D</w:t>
      </w:r>
      <w:r w:rsidR="000162EB" w:rsidRPr="00FF7DBC">
        <w:rPr>
          <w:rFonts w:ascii="Cambria" w:hAnsi="Cambria"/>
          <w:i/>
          <w:sz w:val="24"/>
          <w:lang w:val="en-GB"/>
        </w:rPr>
        <w:t xml:space="preserve">amping </w:t>
      </w:r>
      <w:r w:rsidR="005167C0" w:rsidRPr="00FF7DBC">
        <w:rPr>
          <w:rFonts w:ascii="Cambria" w:hAnsi="Cambria"/>
          <w:i/>
          <w:sz w:val="24"/>
          <w:lang w:val="en-GB"/>
        </w:rPr>
        <w:t>C</w:t>
      </w:r>
      <w:r w:rsidR="000162EB" w:rsidRPr="00FF7DBC">
        <w:rPr>
          <w:rFonts w:ascii="Cambria" w:hAnsi="Cambria"/>
          <w:i/>
          <w:sz w:val="24"/>
          <w:lang w:val="en-GB"/>
        </w:rPr>
        <w:t>oefficient</w:t>
      </w:r>
      <w:r w:rsidR="005167C0" w:rsidRPr="00583F80">
        <w:rPr>
          <w:rFonts w:ascii="Cambria" w:hAnsi="Cambria"/>
          <w:sz w:val="24"/>
          <w:lang w:val="en-GB"/>
        </w:rPr>
        <w:t>) as the sound energy</w:t>
      </w:r>
      <w:r w:rsidR="000162EB" w:rsidRPr="00583F80">
        <w:rPr>
          <w:rFonts w:ascii="Cambria" w:hAnsi="Cambria"/>
          <w:sz w:val="24"/>
          <w:lang w:val="en-GB"/>
        </w:rPr>
        <w:t xml:space="preserve"> </w:t>
      </w:r>
      <w:r w:rsidR="005167C0" w:rsidRPr="00583F80">
        <w:rPr>
          <w:rFonts w:ascii="Cambria" w:hAnsi="Cambria"/>
          <w:sz w:val="24"/>
          <w:lang w:val="en-GB"/>
        </w:rPr>
        <w:t>is altered by</w:t>
      </w:r>
      <w:r w:rsidR="000162EB" w:rsidRPr="00583F80">
        <w:rPr>
          <w:rFonts w:ascii="Cambria" w:hAnsi="Cambria"/>
          <w:sz w:val="24"/>
          <w:lang w:val="en-GB"/>
        </w:rPr>
        <w:t xml:space="preserve"> both dispersion and dissipation phenomena which occur when acoustic waves propagate in the medium.</w:t>
      </w:r>
      <w:r w:rsidR="001B05DA" w:rsidRPr="00583F80">
        <w:rPr>
          <w:rFonts w:ascii="Cambria" w:hAnsi="Cambria"/>
          <w:sz w:val="24"/>
          <w:lang w:val="en-GB"/>
        </w:rPr>
        <w:t xml:space="preserve"> </w:t>
      </w:r>
      <w:r w:rsidR="001B05DA" w:rsidRPr="00583F80">
        <w:rPr>
          <w:rFonts w:ascii="Cambria" w:eastAsia="Times New Roman" w:hAnsi="Cambria" w:cs="Courier New"/>
          <w:sz w:val="24"/>
          <w:szCs w:val="24"/>
        </w:rPr>
        <w:t>The hardness of the tree bark at impact point is linked to the signal onset (</w:t>
      </w:r>
      <w:r w:rsidR="001B05DA" w:rsidRPr="00FF7DBC">
        <w:rPr>
          <w:rFonts w:ascii="Cambria" w:eastAsia="Times New Roman" w:hAnsi="Cambria" w:cs="Courier New"/>
          <w:i/>
          <w:sz w:val="24"/>
          <w:szCs w:val="24"/>
        </w:rPr>
        <w:t>Attack Time</w:t>
      </w:r>
      <w:r w:rsidR="001B05DA" w:rsidRPr="00583F80">
        <w:rPr>
          <w:rFonts w:ascii="Cambria" w:eastAsia="Times New Roman" w:hAnsi="Cambria" w:cs="Courier New"/>
          <w:sz w:val="24"/>
          <w:szCs w:val="24"/>
        </w:rPr>
        <w:t>) and the modal response of the tree to the impact is linked to the center of gravity of the frequency spectrum (</w:t>
      </w:r>
      <w:r w:rsidR="001B05DA" w:rsidRPr="00FF7DBC">
        <w:rPr>
          <w:rFonts w:ascii="Cambria" w:eastAsia="Times New Roman" w:hAnsi="Cambria" w:cs="Courier New"/>
          <w:i/>
          <w:sz w:val="24"/>
          <w:szCs w:val="24"/>
        </w:rPr>
        <w:t>Spectral Centroid</w:t>
      </w:r>
      <w:r w:rsidR="001B05DA" w:rsidRPr="00583F80">
        <w:rPr>
          <w:rFonts w:ascii="Cambria" w:eastAsia="Times New Roman" w:hAnsi="Cambria" w:cs="Courier New"/>
          <w:sz w:val="24"/>
          <w:szCs w:val="24"/>
        </w:rPr>
        <w:t xml:space="preserve">). </w:t>
      </w:r>
      <w:r w:rsidR="000162EB" w:rsidRPr="00583F80">
        <w:rPr>
          <w:rFonts w:ascii="Cambria" w:hAnsi="Cambria"/>
          <w:sz w:val="24"/>
          <w:lang w:val="en-GB"/>
        </w:rPr>
        <w:t xml:space="preserve">In </w:t>
      </w:r>
      <w:r w:rsidR="000162EB" w:rsidRPr="00E52B41">
        <w:rPr>
          <w:rFonts w:ascii="Cambria" w:hAnsi="Cambria"/>
          <w:sz w:val="24"/>
          <w:lang w:val="en-GB"/>
        </w:rPr>
        <w:t xml:space="preserve">addition, </w:t>
      </w:r>
      <w:r w:rsidR="00922804">
        <w:rPr>
          <w:rFonts w:ascii="Cambria" w:hAnsi="Cambria"/>
          <w:sz w:val="24"/>
          <w:lang w:val="en-GB"/>
        </w:rPr>
        <w:t>the</w:t>
      </w:r>
      <w:r w:rsidR="00FF7DBC">
        <w:rPr>
          <w:rFonts w:ascii="Cambria" w:hAnsi="Cambria"/>
          <w:sz w:val="24"/>
          <w:lang w:val="en-GB"/>
        </w:rPr>
        <w:t xml:space="preserve"> descriptor measurements</w:t>
      </w:r>
      <w:r w:rsidR="000162EB" w:rsidRPr="00E52B41">
        <w:rPr>
          <w:rFonts w:ascii="Cambria" w:hAnsi="Cambria"/>
          <w:sz w:val="24"/>
          <w:lang w:val="en-GB"/>
        </w:rPr>
        <w:t xml:space="preserve"> are no</w:t>
      </w:r>
      <w:r w:rsidR="00FF7DBC">
        <w:rPr>
          <w:rFonts w:ascii="Cambria" w:hAnsi="Cambria"/>
          <w:sz w:val="24"/>
          <w:lang w:val="en-GB"/>
        </w:rPr>
        <w:t xml:space="preserve">t influenced by </w:t>
      </w:r>
      <w:r w:rsidR="000162EB" w:rsidRPr="00E52B41">
        <w:rPr>
          <w:rFonts w:ascii="Cambria" w:hAnsi="Cambria"/>
          <w:sz w:val="24"/>
          <w:lang w:val="en-GB"/>
        </w:rPr>
        <w:t xml:space="preserve">recording level, meaning that no normalisation process was needed to analyse the impact sounds. </w:t>
      </w:r>
      <w:r>
        <w:rPr>
          <w:rFonts w:ascii="Cambria" w:hAnsi="Cambria"/>
          <w:sz w:val="24"/>
          <w:lang w:val="en-GB"/>
        </w:rPr>
        <w:t xml:space="preserve">The fact that </w:t>
      </w:r>
      <w:r>
        <w:rPr>
          <w:rFonts w:ascii="Cambria" w:hAnsi="Cambria"/>
          <w:sz w:val="24"/>
        </w:rPr>
        <w:t xml:space="preserve">attack time </w:t>
      </w:r>
      <w:r w:rsidRPr="00102BCC">
        <w:rPr>
          <w:rFonts w:ascii="Cambria" w:hAnsi="Cambria"/>
          <w:sz w:val="24"/>
        </w:rPr>
        <w:t>was not a significant descriptor for se</w:t>
      </w:r>
      <w:r>
        <w:rPr>
          <w:rFonts w:ascii="Cambria" w:hAnsi="Cambria"/>
          <w:sz w:val="24"/>
        </w:rPr>
        <w:t xml:space="preserve">parating AST and non-AST trees but damping coefficient was, further support </w:t>
      </w:r>
      <w:r w:rsidRPr="00102BCC">
        <w:rPr>
          <w:rFonts w:ascii="Cambria" w:hAnsi="Cambria"/>
          <w:sz w:val="24"/>
        </w:rPr>
        <w:t xml:space="preserve">the hypothesis that </w:t>
      </w:r>
      <w:r w:rsidR="00FF7DBC">
        <w:rPr>
          <w:rFonts w:ascii="Cambria" w:hAnsi="Cambria"/>
          <w:sz w:val="24"/>
        </w:rPr>
        <w:t xml:space="preserve">any </w:t>
      </w:r>
      <w:r>
        <w:rPr>
          <w:rFonts w:ascii="Cambria" w:hAnsi="Cambria"/>
          <w:sz w:val="24"/>
        </w:rPr>
        <w:t xml:space="preserve">unconscious bias that may have resulted in </w:t>
      </w:r>
      <w:r w:rsidRPr="00102BCC">
        <w:rPr>
          <w:rFonts w:ascii="Cambria" w:hAnsi="Cambria"/>
          <w:sz w:val="24"/>
        </w:rPr>
        <w:t xml:space="preserve">variation in force </w:t>
      </w:r>
      <w:r>
        <w:rPr>
          <w:rFonts w:ascii="Cambria" w:hAnsi="Cambria"/>
          <w:sz w:val="24"/>
        </w:rPr>
        <w:t xml:space="preserve">by the experimenter </w:t>
      </w:r>
      <w:r w:rsidRPr="00102BCC">
        <w:rPr>
          <w:rFonts w:ascii="Cambria" w:hAnsi="Cambria"/>
          <w:sz w:val="24"/>
        </w:rPr>
        <w:t>did not obviously differ between AST and non-AST tree throws.</w:t>
      </w:r>
    </w:p>
    <w:p w14:paraId="0D63F3D7" w14:textId="509F5B74" w:rsidR="007B4E61" w:rsidRPr="00E52B41" w:rsidRDefault="004C3452" w:rsidP="00611920">
      <w:pPr>
        <w:jc w:val="both"/>
        <w:rPr>
          <w:rFonts w:asciiTheme="majorHAnsi" w:hAnsiTheme="majorHAnsi"/>
          <w:sz w:val="24"/>
          <w:u w:val="single"/>
          <w:lang w:val="en-GB"/>
        </w:rPr>
      </w:pPr>
      <w:r>
        <w:rPr>
          <w:rFonts w:asciiTheme="majorHAnsi" w:hAnsiTheme="majorHAnsi"/>
          <w:sz w:val="24"/>
          <w:u w:val="single"/>
          <w:lang w:val="en-GB"/>
        </w:rPr>
        <w:t xml:space="preserve">Statistical Analyses- </w:t>
      </w:r>
      <w:r w:rsidR="007B4E61" w:rsidRPr="00E52B41">
        <w:rPr>
          <w:rFonts w:asciiTheme="majorHAnsi" w:hAnsiTheme="majorHAnsi"/>
          <w:sz w:val="24"/>
          <w:u w:val="single"/>
          <w:lang w:val="en-GB"/>
        </w:rPr>
        <w:t>Details of Linear Mixed Models</w:t>
      </w:r>
    </w:p>
    <w:p w14:paraId="4E8E271E" w14:textId="085D9C3F" w:rsidR="003B6AC7" w:rsidRPr="00C02A34" w:rsidRDefault="004E1EEB" w:rsidP="00611920">
      <w:pPr>
        <w:spacing w:line="360" w:lineRule="auto"/>
        <w:jc w:val="both"/>
        <w:rPr>
          <w:rFonts w:ascii="Cambria" w:hAnsi="Cambria"/>
          <w:sz w:val="24"/>
          <w:lang w:val="en-GB"/>
        </w:rPr>
      </w:pPr>
      <w:r>
        <w:rPr>
          <w:rFonts w:ascii="Cambria" w:hAnsi="Cambria"/>
          <w:sz w:val="24"/>
          <w:lang w:val="en-GB"/>
        </w:rPr>
        <w:t xml:space="preserve">Models were fit with a Gaussian error distribution </w:t>
      </w:r>
      <w:r w:rsidR="00742057">
        <w:rPr>
          <w:rFonts w:ascii="Cambria" w:hAnsi="Cambria"/>
          <w:sz w:val="24"/>
          <w:lang w:val="en-GB"/>
        </w:rPr>
        <w:t xml:space="preserve">and default identity link function for LMMs </w:t>
      </w:r>
      <w:r>
        <w:rPr>
          <w:rFonts w:ascii="Cambria" w:hAnsi="Cambria"/>
          <w:sz w:val="24"/>
          <w:lang w:val="en-GB"/>
        </w:rPr>
        <w:t xml:space="preserve">since all response variables were continuous and assumed to follow a normal distribution </w:t>
      </w:r>
      <w:r w:rsidR="003976DB">
        <w:rPr>
          <w:rFonts w:ascii="Cambria" w:hAnsi="Cambria"/>
          <w:sz w:val="24"/>
          <w:lang w:val="en-GB"/>
        </w:rPr>
        <w:fldChar w:fldCharType="begin"/>
      </w:r>
      <w:r w:rsidR="003976DB">
        <w:rPr>
          <w:rFonts w:ascii="Cambria" w:hAnsi="Cambria"/>
          <w:sz w:val="24"/>
          <w:lang w:val="en-GB"/>
        </w:rPr>
        <w:instrText xml:space="preserve"> ADDIN ZOTERO_ITEM CSL_CITATION {"citationID":"ORShBCo4","properties":{"formattedCitation":"[5,6]","plainCitation":"[5,6]","noteIndex":0},"citationItems":[{"id":258,"uris":["http://zotero.org/users/3575578/items/2W6FG6EG"],"uri":["http://zotero.org/users/3575578/items/2W6FG6EG"],"itemData":{"id":258,"type":"book","title":"An Introduction to Generalized Linear Models, Third Edition","publisher":"Chapman and Hall/CRC","publisher-place":"Boca Raton","number-of-pages":"320","edition":"3 edition","source":"Amazon","event-place":"Boca Raton","abstract":"Continuing to emphasize numerical and graphical methods, An Introduction to Generalized Linear Models, Third Edition provides a cohesive framework for statistical modeling. This new edition of a bestseller has been updated with Stata, R, and WinBUGS code as well as three new chapters on Bayesian analysis.    Like its predecessor, this edition presents the theoretical background of generalized linear models (GLMs) before focusing on methods for analyzing particular kinds of data. It covers normal, Poisson, and binomial distributions; linear regression models; classical estimation and model fitting methods; and frequentist methods of statistical inference. After forming this foundation, the authors explore multiple linear regression, analysis of variance (ANOVA), logistic regression, log-linear models, survival analysis, multilevel modeling, Bayesian models, and Markov chain Monte Carlo (MCMC) methods.    Using popular statistical software programs, this concise and accessible text illustrates practical approaches to estimation, model fitting, and model comparisons. It includes examples and exercises with complete data sets for nearly all the models covered.","ISBN":"978-1-58488-950-2","language":"English","author":[{"family":"Dobson","given":"Annette J."},{"family":"Barnett","given":"Adrian"}],"issued":{"date-parts":[["2008",5,12]]}}},{"id":251,"uris":["http://zotero.org/users/3575578/items/X3SK4PUF"],"uri":["http://zotero.org/users/3575578/items/X3SK4PUF"],"itemData":{"id":251,"type":"article-journal","title":"Fitting Linear Mixed-Effects Models Using &lt;b&gt;lme4&lt;/b&gt;","container-title":"Journal of Statistical Software","page":"1-48","volume":"67","issue":"1","source":"CrossRef","DOI":"10.18637/jss.v067.i01","ISSN":"1548-7660","language":"en","author":[{"family":"Bates","given":"Douglas"},{"family":"Mächler","given":"Martin"},{"family":"Bolker","given":"Ben"},{"family":"Walker","given":"Steve"}],"issued":{"date-parts":[["2015"]]}}}],"schema":"https://github.com/citation-style-language/schema/raw/master/csl-citation.json"} </w:instrText>
      </w:r>
      <w:r w:rsidR="003976DB">
        <w:rPr>
          <w:rFonts w:ascii="Cambria" w:hAnsi="Cambria"/>
          <w:sz w:val="24"/>
          <w:lang w:val="en-GB"/>
        </w:rPr>
        <w:fldChar w:fldCharType="separate"/>
      </w:r>
      <w:r w:rsidR="003976DB" w:rsidRPr="003976DB">
        <w:rPr>
          <w:rFonts w:ascii="Cambria" w:hAnsi="Cambria"/>
          <w:sz w:val="24"/>
        </w:rPr>
        <w:t>[5,6]</w:t>
      </w:r>
      <w:r w:rsidR="003976DB">
        <w:rPr>
          <w:rFonts w:ascii="Cambria" w:hAnsi="Cambria"/>
          <w:sz w:val="24"/>
          <w:lang w:val="en-GB"/>
        </w:rPr>
        <w:fldChar w:fldCharType="end"/>
      </w:r>
      <w:r>
        <w:rPr>
          <w:rFonts w:ascii="Cambria" w:hAnsi="Cambria"/>
          <w:sz w:val="24"/>
          <w:lang w:val="en-GB"/>
        </w:rPr>
        <w:t>. These</w:t>
      </w:r>
      <w:r w:rsidR="003B6AC7" w:rsidRPr="00B811FB">
        <w:rPr>
          <w:rFonts w:ascii="Cambria" w:hAnsi="Cambria"/>
          <w:sz w:val="24"/>
          <w:lang w:val="en-GB"/>
        </w:rPr>
        <w:t xml:space="preserve"> assumptions </w:t>
      </w:r>
      <w:r>
        <w:rPr>
          <w:rFonts w:ascii="Cambria" w:hAnsi="Cambria"/>
          <w:sz w:val="24"/>
          <w:lang w:val="en-GB"/>
        </w:rPr>
        <w:t xml:space="preserve">were </w:t>
      </w:r>
      <w:r w:rsidR="008707E4">
        <w:rPr>
          <w:rFonts w:ascii="Cambria" w:hAnsi="Cambria"/>
          <w:sz w:val="24"/>
          <w:lang w:val="en-GB"/>
        </w:rPr>
        <w:t>verified</w:t>
      </w:r>
      <w:r>
        <w:rPr>
          <w:rFonts w:ascii="Cambria" w:hAnsi="Cambria"/>
          <w:sz w:val="24"/>
          <w:lang w:val="en-GB"/>
        </w:rPr>
        <w:t xml:space="preserve"> by ensuring residuals were</w:t>
      </w:r>
      <w:r w:rsidR="003B6AC7" w:rsidRPr="00B811FB">
        <w:rPr>
          <w:rFonts w:ascii="Cambria" w:hAnsi="Cambria"/>
          <w:sz w:val="24"/>
          <w:lang w:val="en-GB"/>
        </w:rPr>
        <w:t xml:space="preserve"> homogeneous and normally distributed via visual inspection of QQ-plots and plotting residuals against fitted values, indicating no violations. </w:t>
      </w:r>
      <w:r w:rsidR="00742057">
        <w:rPr>
          <w:rFonts w:ascii="Cambria" w:hAnsi="Cambria"/>
          <w:sz w:val="24"/>
          <w:lang w:val="en-GB"/>
        </w:rPr>
        <w:t xml:space="preserve">All LMMs were fit with the function ‘lmer’ of the package lme4 in R with the argument REML set to false to obtain maximum likelihood estimates </w:t>
      </w:r>
      <w:r w:rsidR="003976DB">
        <w:rPr>
          <w:rFonts w:ascii="Cambria" w:hAnsi="Cambria"/>
          <w:sz w:val="24"/>
          <w:lang w:val="en-GB"/>
        </w:rPr>
        <w:fldChar w:fldCharType="begin"/>
      </w:r>
      <w:r w:rsidR="003976DB">
        <w:rPr>
          <w:rFonts w:ascii="Cambria" w:hAnsi="Cambria"/>
          <w:sz w:val="24"/>
          <w:lang w:val="en-GB"/>
        </w:rPr>
        <w:instrText xml:space="preserve"> ADDIN ZOTERO_ITEM CSL_CITATION {"citationID":"3QE4Cfw2","properties":{"formattedCitation":"[6,7]","plainCitation":"[6,7]","noteIndex":0},"citationItems":[{"id":251,"uris":["http://zotero.org/users/3575578/items/X3SK4PUF"],"uri":["http://zotero.org/users/3575578/items/X3SK4PUF"],"itemData":{"id":251,"type":"article-journal","title":"Fitting Linear Mixed-Effects Models Using &lt;b&gt;lme4&lt;/b&gt;","container-title":"Journal of Statistical Software","page":"1-48","volume":"67","issue":"1","source":"CrossRef","DOI":"10.18637/jss.v067.i01","ISSN":"1548-7660","language":"en","author":[{"family":"Bates","given":"Douglas"},{"family":"Mächler","given":"Martin"},{"family":"Bolker","given":"Ben"},{"family":"Walker","given":"Steve"}],"issued":{"date-parts":[["2015"]]}}},{"id":264,"uris":["http://zotero.org/users/3575578/items/VNSBVH3P"],"uri":["http://zotero.org/users/3575578/items/VNSBVH3P"],"itemData":{"id":264,"type":"book","title":"lme4: Linear Mixed-Effects Models using 'Eigen' and S4","version":"1.1-12","source":"R-Packages","abstract":"Fit linear and generalized linear mixed-effects models.\n    The models and their components are represented using S4 classes and\n    methods.  The core computational algorithms are implemented using the\n    'Eigen' C++ library for numerical linear algebra and 'RcppEigen' \"glue\".","URL":"https://cran.r-project.org/web/packages/lme4/index.html","title-short":"lme4","author":[{"family":"Bates","given":"Douglas"},{"family":"Maechler","given":"Martin"},{"family":"Bolker","given":"Ben"},{"family":"Walker","given":"Steven"},{"family":"Christensen","given":"Rune Haubo Bojesen"},{"family":"Singmann","given":"Henrik"},{"family":"Dai","given":"Bin"},{"family":"Grothendieck","given":"Gabor"},{"family":"Green","given":"Peter"}],"issued":{"date-parts":[["2016",4,16]]},"accessed":{"date-parts":[["2016",12,2]]}}}],"schema":"https://github.com/citation-style-language/schema/raw/master/csl-citation.json"} </w:instrText>
      </w:r>
      <w:r w:rsidR="003976DB">
        <w:rPr>
          <w:rFonts w:ascii="Cambria" w:hAnsi="Cambria"/>
          <w:sz w:val="24"/>
          <w:lang w:val="en-GB"/>
        </w:rPr>
        <w:fldChar w:fldCharType="separate"/>
      </w:r>
      <w:r w:rsidR="003976DB" w:rsidRPr="003976DB">
        <w:rPr>
          <w:rFonts w:ascii="Cambria" w:hAnsi="Cambria"/>
          <w:sz w:val="24"/>
        </w:rPr>
        <w:t>[6,7]</w:t>
      </w:r>
      <w:r w:rsidR="003976DB">
        <w:rPr>
          <w:rFonts w:ascii="Cambria" w:hAnsi="Cambria"/>
          <w:sz w:val="24"/>
          <w:lang w:val="en-GB"/>
        </w:rPr>
        <w:fldChar w:fldCharType="end"/>
      </w:r>
      <w:r w:rsidR="00742057">
        <w:rPr>
          <w:rFonts w:ascii="Cambria" w:hAnsi="Cambria"/>
          <w:sz w:val="24"/>
          <w:lang w:val="en-GB"/>
        </w:rPr>
        <w:t xml:space="preserve">. </w:t>
      </w:r>
      <w:r w:rsidR="00742057" w:rsidRPr="00B811FB">
        <w:rPr>
          <w:rFonts w:ascii="Cambria" w:hAnsi="Cambria"/>
          <w:sz w:val="24"/>
          <w:lang w:val="en-GB"/>
        </w:rPr>
        <w:t>All continuous fixed effects were z-transformed before running the models and all categorical predictors were dummy coded and centred. Random slopes for all fixed effects within the levels of the random effect</w:t>
      </w:r>
      <w:r w:rsidR="00742057">
        <w:rPr>
          <w:rFonts w:ascii="Cambria" w:hAnsi="Cambria"/>
          <w:sz w:val="24"/>
          <w:lang w:val="en-GB"/>
        </w:rPr>
        <w:t xml:space="preserve">s were included when applicable (see Supplementary Information S2 for detailed R code of the Linear Mixed Models). </w:t>
      </w:r>
      <w:r w:rsidR="003B6AC7" w:rsidRPr="00B811FB">
        <w:rPr>
          <w:rFonts w:ascii="Cambria" w:hAnsi="Cambria"/>
          <w:sz w:val="24"/>
          <w:lang w:val="en-GB"/>
        </w:rPr>
        <w:t xml:space="preserve">We further checked for collinearity among fixed effects by running a linear model with no random effects and calculating the Variance Inflation Factors (VIFs) for all predictors </w:t>
      </w:r>
      <w:r w:rsidR="003B6AC7" w:rsidRPr="00B811FB">
        <w:rPr>
          <w:rFonts w:ascii="Cambria" w:hAnsi="Cambria"/>
          <w:sz w:val="24"/>
          <w:lang w:val="en-GB"/>
        </w:rPr>
        <w:fldChar w:fldCharType="begin"/>
      </w:r>
      <w:r w:rsidR="008707E4">
        <w:rPr>
          <w:rFonts w:ascii="Cambria" w:hAnsi="Cambria"/>
          <w:sz w:val="24"/>
          <w:lang w:val="en-GB"/>
        </w:rPr>
        <w:instrText xml:space="preserve"> ADDIN ZOTERO_ITEM CSL_CITATION {"citationID":"IIlW9Vkr","properties":{"formattedCitation":"[8]","plainCitation":"[8]","noteIndex":0},"citationItems":[{"id":809,"uris":["http://zotero.org/users/3575578/items/P5CHK6A5"],"uri":["http://zotero.org/users/3575578/items/P5CHK6A5"],"itemData":{"id":809,"type":"book","title":"Linear Statistical Models: An Applied Approach","publisher":"Duxbury Press","publisher-place":"Belmont, Ca","number-of-pages":"1024","edition":"2 edition","source":"Amazon","event-place":"Belmont, Ca","abstract":"The focus of Linear Statistical Models: An Applied Approach, Second Editon, is on the conceptual, concrete, and applied aspects of model building, data analysis, and interpretaion. Without sacrificing depth and breadth of coverage, Bruce L. Bowerman and Richard T. O'Connell's clear and concise explanantions make the material accessible even to those with limited statistical experience.","ISBN":"978-0-534-38018-2","title-short":"Linear Statistical Models","language":"English","author":[{"family":"Bowerman","given":"Bruce L."},{"family":"O'Connell","given":"Richard"}],"issued":{"date-parts":[["2000",3,24]]}}}],"schema":"https://github.com/citation-style-language/schema/raw/master/csl-citation.json"} </w:instrText>
      </w:r>
      <w:r w:rsidR="003B6AC7" w:rsidRPr="00B811FB">
        <w:rPr>
          <w:rFonts w:ascii="Cambria" w:hAnsi="Cambria"/>
          <w:sz w:val="24"/>
          <w:lang w:val="en-GB"/>
        </w:rPr>
        <w:fldChar w:fldCharType="separate"/>
      </w:r>
      <w:r w:rsidR="008707E4" w:rsidRPr="008707E4">
        <w:rPr>
          <w:rFonts w:ascii="Cambria" w:hAnsi="Cambria"/>
          <w:sz w:val="24"/>
        </w:rPr>
        <w:t>[8]</w:t>
      </w:r>
      <w:r w:rsidR="003B6AC7" w:rsidRPr="00B811FB">
        <w:rPr>
          <w:rFonts w:ascii="Cambria" w:hAnsi="Cambria"/>
          <w:sz w:val="24"/>
          <w:lang w:val="en-GB"/>
        </w:rPr>
        <w:fldChar w:fldCharType="end"/>
      </w:r>
      <w:r w:rsidR="008707E4" w:rsidRPr="00B811FB">
        <w:rPr>
          <w:rFonts w:ascii="Cambria" w:hAnsi="Cambria"/>
          <w:sz w:val="24"/>
          <w:lang w:val="en-GB"/>
        </w:rPr>
        <w:t xml:space="preserve"> </w:t>
      </w:r>
      <w:r w:rsidR="003B6AC7" w:rsidRPr="00B811FB">
        <w:rPr>
          <w:rFonts w:ascii="Cambria" w:hAnsi="Cambria"/>
          <w:sz w:val="24"/>
          <w:lang w:val="en-GB"/>
        </w:rPr>
        <w:t xml:space="preserve"> </w:t>
      </w:r>
      <w:r w:rsidR="003B6AC7" w:rsidRPr="00B811FB">
        <w:rPr>
          <w:rFonts w:ascii="Cambria" w:hAnsi="Cambria"/>
          <w:sz w:val="24"/>
          <w:lang w:val="en-GB"/>
        </w:rPr>
        <w:lastRenderedPageBreak/>
        <w:t xml:space="preserve">using the function ‘vif’ of the package car </w:t>
      </w:r>
      <w:r w:rsidR="003B6AC7" w:rsidRPr="00B811FB">
        <w:rPr>
          <w:rFonts w:ascii="Cambria" w:hAnsi="Cambria"/>
          <w:sz w:val="24"/>
          <w:lang w:val="en-GB"/>
        </w:rPr>
        <w:fldChar w:fldCharType="begin"/>
      </w:r>
      <w:r w:rsidR="003976DB">
        <w:rPr>
          <w:rFonts w:ascii="Cambria" w:hAnsi="Cambria"/>
          <w:sz w:val="24"/>
          <w:lang w:val="en-GB"/>
        </w:rPr>
        <w:instrText xml:space="preserve"> ADDIN ZOTERO_ITEM CSL_CITATION {"citationID":"7y9JqFqb","properties":{"formattedCitation":"[9]","plainCitation":"[9]","noteIndex":0},"citationItems":[{"id":262,"uris":["http://zotero.org/users/3575578/items/K57XVX6X"],"uri":["http://zotero.org/users/3575578/items/K57XVX6X"],"itemData":{"id":262,"type":"book","title":"An R Companion to Applied Regression","publisher":"Sage Pubn","publisher-place":"Thousand Oaks, Calif","number-of-pages":"472","edition":"Revised.","source":"Amazon","event-place":"Thousand Oaks, Calif","abstract":"Rev. ed. of: An R and S-Plus companion to applied regression. c2002.","ISBN":"978-1-4129-7514-8","language":"Englisch","author":[{"family":"Fox","given":"John"},{"family":"Weisberg","given":"Harvey Sanford"}],"issued":{"date-parts":[["2001"]]}}}],"schema":"https://github.com/citation-style-language/schema/raw/master/csl-citation.json"} </w:instrText>
      </w:r>
      <w:r w:rsidR="003B6AC7" w:rsidRPr="00B811FB">
        <w:rPr>
          <w:rFonts w:ascii="Cambria" w:hAnsi="Cambria"/>
          <w:sz w:val="24"/>
          <w:lang w:val="en-GB"/>
        </w:rPr>
        <w:fldChar w:fldCharType="separate"/>
      </w:r>
      <w:r w:rsidR="003976DB" w:rsidRPr="003976DB">
        <w:rPr>
          <w:rFonts w:ascii="Cambria" w:hAnsi="Cambria"/>
          <w:sz w:val="24"/>
        </w:rPr>
        <w:t>[9]</w:t>
      </w:r>
      <w:r w:rsidR="003B6AC7" w:rsidRPr="00B811FB">
        <w:rPr>
          <w:rFonts w:ascii="Cambria" w:hAnsi="Cambria"/>
          <w:sz w:val="24"/>
          <w:lang w:val="en-GB"/>
        </w:rPr>
        <w:fldChar w:fldCharType="end"/>
      </w:r>
      <w:r w:rsidR="003B6AC7" w:rsidRPr="00B811FB">
        <w:rPr>
          <w:rFonts w:ascii="Cambria" w:hAnsi="Cambria"/>
          <w:sz w:val="24"/>
          <w:lang w:val="en-GB"/>
        </w:rPr>
        <w:t>. VIFs were between 1.01-1.31 demonstrating negligible collinearity. Model stability was verified by removing levels of random effects one at a time and ensuring model estimates did not vary strongly.</w:t>
      </w:r>
      <w:r w:rsidR="003B6AC7" w:rsidRPr="00F04A09">
        <w:rPr>
          <w:rFonts w:ascii="Cambria" w:hAnsi="Cambria"/>
          <w:sz w:val="24"/>
          <w:lang w:val="en-GB"/>
        </w:rPr>
        <w:t xml:space="preserve"> Model significance was first assessed by conducting a full versus null model comparison using a likelihood ratio test with the function ‘anova’ set to a Chisq approximation </w:t>
      </w:r>
      <w:r w:rsidR="003B6AC7" w:rsidRPr="00F04A09">
        <w:rPr>
          <w:rFonts w:ascii="Cambria" w:hAnsi="Cambria"/>
          <w:sz w:val="24"/>
          <w:lang w:val="en-GB"/>
        </w:rPr>
        <w:fldChar w:fldCharType="begin"/>
      </w:r>
      <w:r w:rsidR="003976DB">
        <w:rPr>
          <w:rFonts w:ascii="Cambria" w:hAnsi="Cambria"/>
          <w:sz w:val="24"/>
          <w:lang w:val="en-GB"/>
        </w:rPr>
        <w:instrText xml:space="preserve"> ADDIN ZOTERO_ITEM CSL_CITATION {"citationID":"N9sJA6Gf","properties":{"formattedCitation":"[10]","plainCitation":"[10]","noteIndex":0},"citationItems":[{"id":255,"uris":["http://zotero.org/users/3575578/items/BQQSEM6I"],"uri":["http://zotero.org/users/3575578/items/BQQSEM6I"],"itemData":{"id":255,"type":"article-journal","title":"Cryptic multiple hypotheses testing in linear models: overestimated effect sizes and the winner's curse","container-title":"Behavioral Ecology and Sociobiology","page":"47-55","volume":"65","issue":"1","source":"PubMed Central","abstract":"Fitting generalised linear models (GLMs) with more than one predictor has become the standard method of analysis in evolutionary and behavioural research. Often, GLMs are used for exploratory data analysis, where one starts with a complex full model including interaction terms and then simplifies by removing non-significant terms. While this approach can be useful, it is problematic if significant effects are interpreted as if they arose from a single a priori hypothesis test. This is because model selection involves cryptic multiple hypothesis testing, a fact that has only rarely been acknowledged or quantified. We show that the probability of finding at least one ‘significant’ effect is high, even if all null hypotheses are true (e.g. 40% when starting with four predictors and their two-way interactions). This probability is close to theoretical expectations when the sample size (N) is large relative to the number of predictors including interactions (k). In contrast, type I error rates strongly exceed even those expectations when model simplification is applied to models that are over-fitted before simplification (low N/k ratio). The increase in false-positive results arises primarily from an overestimation of effect sizes among significant predictors, leading to upward-biased effect sizes that often cannot be reproduced in follow-up studies (‘the winner's curse’). Despite having their own problems, full model tests and P value adjustments can be used as a guide to how frequently type I errors arise by sampling variation alone. We favour the presentation of full models, since they best reflect the range of predictors investigated and ensure a balanced representation also of non-significant results.","DOI":"10.1007/s00265-010-1038-5","ISSN":"0340-5443","note":"PMID: 21297852\nPMCID: PMC3015194","title-short":"Cryptic multiple hypotheses testing in linear models","journalAbbreviation":"Behav Ecol Sociobiol","author":[{"family":"Forstmeier","given":"Wolfgang"},{"family":"Schielzeth","given":"Holger"}],"issued":{"date-parts":[["2011",1]]}}}],"schema":"https://github.com/citation-style-language/schema/raw/master/csl-citation.json"} </w:instrText>
      </w:r>
      <w:r w:rsidR="003B6AC7" w:rsidRPr="00F04A09">
        <w:rPr>
          <w:rFonts w:ascii="Cambria" w:hAnsi="Cambria"/>
          <w:sz w:val="24"/>
          <w:lang w:val="en-GB"/>
        </w:rPr>
        <w:fldChar w:fldCharType="separate"/>
      </w:r>
      <w:r w:rsidR="003976DB" w:rsidRPr="003976DB">
        <w:rPr>
          <w:rFonts w:ascii="Cambria" w:hAnsi="Cambria"/>
          <w:sz w:val="24"/>
        </w:rPr>
        <w:t>[10]</w:t>
      </w:r>
      <w:r w:rsidR="003B6AC7" w:rsidRPr="00F04A09">
        <w:rPr>
          <w:rFonts w:ascii="Cambria" w:hAnsi="Cambria"/>
          <w:sz w:val="24"/>
          <w:lang w:val="en-GB"/>
        </w:rPr>
        <w:fldChar w:fldCharType="end"/>
      </w:r>
      <w:r w:rsidR="003B6AC7" w:rsidRPr="00F04A09">
        <w:rPr>
          <w:rFonts w:ascii="Cambria" w:hAnsi="Cambria"/>
          <w:sz w:val="24"/>
          <w:lang w:val="en-GB"/>
        </w:rPr>
        <w:t xml:space="preserve">. If this showed significance (P&lt;0.05) we determined the significance of individual test predictors using the ‘drop1’ function, again set to a Chisq approximation, to calculate likelihood ratio tests </w:t>
      </w:r>
      <w:r w:rsidR="003B6AC7" w:rsidRPr="00F04A09">
        <w:rPr>
          <w:rFonts w:ascii="Cambria" w:hAnsi="Cambria"/>
          <w:sz w:val="24"/>
          <w:lang w:val="en-GB"/>
        </w:rPr>
        <w:fldChar w:fldCharType="begin"/>
      </w:r>
      <w:r w:rsidR="003976DB">
        <w:rPr>
          <w:rFonts w:ascii="Cambria" w:hAnsi="Cambria"/>
          <w:sz w:val="24"/>
          <w:lang w:val="en-GB"/>
        </w:rPr>
        <w:instrText xml:space="preserve"> ADDIN ZOTERO_ITEM CSL_CITATION {"citationID":"IYvOP4VB","properties":{"formattedCitation":"[5,11]","plainCitation":"[5,11]","noteIndex":0},"citationItems":[{"id":252,"uris":["http://zotero.org/users/3575578/items/SIZPXDC5"],"uri":["http://zotero.org/users/3575578/items/SIZPXDC5"],"itemData":{"id":252,"type":"article-journal","title":"Random effects structure for confirmatory hypothesis testing: Keep it maximal","container-title":"Journal of Memory and Language","page":"255-278","volume":"68","issue":"3","source":"ScienceDirect","abstract":"Linear mixed-effects models (LMEMs) have become increasingly prominent in psycholinguistics and related areas. However, many researchers do not seem to appreciate how random effects structures affect the generalizability of an analysis. Here, we argue that researchers using LMEMs for confirmatory hypothesis testing should minimally adhere to the standards that have been in place for many decades. Through theoretical arguments and Monte Carlo simulation, we show that LMEMs generalize best when they include the maximal random effects structure justified by the design. The generalization performance of LMEMs including data-driven random effects structures strongly depends upon modeling criteria and sample size, yielding reasonable results on moderately-sized samples when conservative criteria are used, but with little or no power advantage over maximal models. Finally, random-intercepts-only LMEMs used on within-subjects and/or within-items data from populations where subjects and/or items vary in their sensitivity to experimental manipulations always generalize worse than separate F1 and F2 tests, and in many cases, even worse than F1 alone. Maximal LMEMs should be the ‘gold standard’ for confirmatory hypothesis testing in psycholinguistics and beyond.","DOI":"10.1016/j.jml.2012.11.001","ISSN":"0749-596X","title-short":"Random effects structure for confirmatory hypothesis testing","journalAbbreviation":"Journal of Memory and Language","author":[{"family":"Barr","given":"Dale J."},{"family":"Levy","given":"Roger"},{"family":"Scheepers","given":"Christoph"},{"family":"Tily","given":"Harry J."}],"issued":{"date-parts":[["2013",4]]}}},{"id":258,"uris":["http://zotero.org/users/3575578/items/2W6FG6EG"],"uri":["http://zotero.org/users/3575578/items/2W6FG6EG"],"itemData":{"id":258,"type":"book","title":"An Introduction to Generalized Linear Models, Third Edition","publisher":"Chapman and Hall/CRC","publisher-place":"Boca Raton","number-of-pages":"320","edition":"3 edition","source":"Amazon","event-place":"Boca Raton","abstract":"Continuing to emphasize numerical and graphical methods, An Introduction to Generalized Linear Models, Third Edition provides a cohesive framework for statistical modeling. This new edition of a bestseller has been updated with Stata, R, and WinBUGS code as well as three new chapters on Bayesian analysis.    Like its predecessor, this edition presents the theoretical background of generalized linear models (GLMs) before focusing on methods for analyzing particular kinds of data. It covers normal, Poisson, and binomial distributions; linear regression models; classical estimation and model fitting methods; and frequentist methods of statistical inference. After forming this foundation, the authors explore multiple linear regression, analysis of variance (ANOVA), logistic regression, log-linear models, survival analysis, multilevel modeling, Bayesian models, and Markov chain Monte Carlo (MCMC) methods.    Using popular statistical software programs, this concise and accessible text illustrates practical approaches to estimation, model fitting, and model comparisons. It includes examples and exercises with complete data sets for nearly all the models covered.","ISBN":"978-1-58488-950-2","language":"English","author":[{"family":"Dobson","given":"Annette J."},{"family":"Barnett","given":"Adrian"}],"issued":{"date-parts":[["2008",5,12]]}}}],"schema":"https://github.com/citation-style-language/schema/raw/master/csl-citation.json"} </w:instrText>
      </w:r>
      <w:r w:rsidR="003B6AC7" w:rsidRPr="00F04A09">
        <w:rPr>
          <w:rFonts w:ascii="Cambria" w:hAnsi="Cambria"/>
          <w:sz w:val="24"/>
          <w:lang w:val="en-GB"/>
        </w:rPr>
        <w:fldChar w:fldCharType="separate"/>
      </w:r>
      <w:r w:rsidR="003976DB" w:rsidRPr="003976DB">
        <w:rPr>
          <w:rFonts w:ascii="Cambria" w:hAnsi="Cambria"/>
          <w:sz w:val="24"/>
        </w:rPr>
        <w:t>[5,11]</w:t>
      </w:r>
      <w:r w:rsidR="003B6AC7" w:rsidRPr="00F04A09">
        <w:rPr>
          <w:rFonts w:ascii="Cambria" w:hAnsi="Cambria"/>
          <w:sz w:val="24"/>
          <w:lang w:val="en-GB"/>
        </w:rPr>
        <w:fldChar w:fldCharType="end"/>
      </w:r>
      <w:r w:rsidR="003B6AC7" w:rsidRPr="00F04A09">
        <w:rPr>
          <w:rFonts w:ascii="Cambria" w:hAnsi="Cambria"/>
          <w:sz w:val="24"/>
          <w:lang w:val="en-GB"/>
        </w:rPr>
        <w:t xml:space="preserve">. For significant categorical predictors, a post hoc test was conducted using the function ‘glht’ from the package multcomp with pairwise comparisons </w:t>
      </w:r>
      <w:r w:rsidR="003B6AC7">
        <w:rPr>
          <w:rFonts w:ascii="Cambria" w:hAnsi="Cambria"/>
          <w:sz w:val="24"/>
          <w:lang w:val="en-GB"/>
        </w:rPr>
        <w:t xml:space="preserve">using </w:t>
      </w:r>
      <w:r w:rsidR="003B6AC7" w:rsidRPr="00F04A09">
        <w:rPr>
          <w:rFonts w:ascii="Cambria" w:hAnsi="Cambria"/>
          <w:sz w:val="24"/>
          <w:lang w:val="en-GB"/>
        </w:rPr>
        <w:t xml:space="preserve">a Tukey test </w:t>
      </w:r>
      <w:r w:rsidR="003B6AC7" w:rsidRPr="00F04A09">
        <w:rPr>
          <w:rFonts w:ascii="Cambria" w:hAnsi="Cambria"/>
          <w:sz w:val="24"/>
          <w:lang w:val="en-GB"/>
        </w:rPr>
        <w:fldChar w:fldCharType="begin"/>
      </w:r>
      <w:r w:rsidR="008707E4">
        <w:rPr>
          <w:rFonts w:ascii="Cambria" w:hAnsi="Cambria"/>
          <w:sz w:val="24"/>
          <w:lang w:val="en-GB"/>
        </w:rPr>
        <w:instrText xml:space="preserve"> ADDIN ZOTERO_ITEM CSL_CITATION {"citationID":"9Gbh6ZXe","properties":{"formattedCitation":"[12]","plainCitation":"[12]","noteIndex":0},"citationItems":[{"id":1066,"uris":["http://zotero.org/users/3575578/items/BTUYIJJ4"],"uri":["http://zotero.org/users/3575578/items/BTUYIJJ4"],"itemData":{"id":1066,"type":"book","title":"multcomp: Simultaneous Inference in General Parametric Models","version":"1.4-8","source":"R-Packages","abstract":"Simultaneous tests and confidence intervals for general linear hypotheses in parametric models, including linear, generalized linear, linear mixed effects, and survival models. The package includes demos reproducing analyzes presented in the book \"Multiple Comparisons Using R\" (Bretz, Hothorn, Westfall, 2010, CRC Press).","URL":"https://cran.r-project.org/web/packages/multcomp/multcomp.pdf","title-short":"multcomp","author":[{"family":"Hothorn","given":"Torsten"},{"family":"Bretz","given":"Frank"},{"family":"Westfall","given":"Peter"},{"family":"Heiberger","given":"Richard M."},{"family":"Schuetzenmeister","given":"Andre"},{"family":"Scheibe","given":"Susan"}],"issued":{"date-parts":[["2017"]]},"accessed":{"date-parts":[["2018",6,27]]}}}],"schema":"https://github.com/citation-style-language/schema/raw/master/csl-citation.json"} </w:instrText>
      </w:r>
      <w:r w:rsidR="003B6AC7" w:rsidRPr="00F04A09">
        <w:rPr>
          <w:rFonts w:ascii="Cambria" w:hAnsi="Cambria"/>
          <w:sz w:val="24"/>
          <w:lang w:val="en-GB"/>
        </w:rPr>
        <w:fldChar w:fldCharType="separate"/>
      </w:r>
      <w:r w:rsidR="008707E4" w:rsidRPr="008707E4">
        <w:rPr>
          <w:rFonts w:ascii="Cambria" w:hAnsi="Cambria"/>
          <w:sz w:val="24"/>
        </w:rPr>
        <w:t>[12]</w:t>
      </w:r>
      <w:r w:rsidR="003B6AC7" w:rsidRPr="00F04A09">
        <w:rPr>
          <w:rFonts w:ascii="Cambria" w:hAnsi="Cambria"/>
          <w:sz w:val="24"/>
          <w:lang w:val="en-GB"/>
        </w:rPr>
        <w:fldChar w:fldCharType="end"/>
      </w:r>
      <w:r w:rsidR="003B6AC7" w:rsidRPr="00F04A09">
        <w:rPr>
          <w:rFonts w:ascii="Cambria" w:hAnsi="Cambria"/>
          <w:sz w:val="24"/>
          <w:lang w:val="en-GB"/>
        </w:rPr>
        <w:t>.</w:t>
      </w:r>
    </w:p>
    <w:p w14:paraId="3E7F8397" w14:textId="2AC9FB20" w:rsidR="0000777C" w:rsidRPr="00831C4F" w:rsidRDefault="00831C4F" w:rsidP="00611920">
      <w:pPr>
        <w:spacing w:line="360" w:lineRule="auto"/>
        <w:jc w:val="both"/>
        <w:rPr>
          <w:rFonts w:asciiTheme="majorHAnsi" w:hAnsiTheme="majorHAnsi"/>
          <w:sz w:val="24"/>
          <w:lang w:val="en-GB"/>
        </w:rPr>
      </w:pPr>
      <w:r w:rsidRPr="00831C4F">
        <w:rPr>
          <w:rFonts w:asciiTheme="majorHAnsi" w:hAnsiTheme="majorHAnsi"/>
          <w:sz w:val="24"/>
          <w:lang w:val="en-GB"/>
        </w:rPr>
        <w:t>To ensure our results were robust if only standardized rocks were used in the experiment, we further tested whether the removal of throws produced by rocks</w:t>
      </w:r>
      <w:r>
        <w:rPr>
          <w:rFonts w:asciiTheme="majorHAnsi" w:hAnsiTheme="majorHAnsi"/>
          <w:sz w:val="24"/>
          <w:lang w:val="en-GB"/>
        </w:rPr>
        <w:t xml:space="preserve"> other than the standardized </w:t>
      </w:r>
      <w:bookmarkStart w:id="0" w:name="_GoBack"/>
      <w:r>
        <w:rPr>
          <w:rFonts w:asciiTheme="majorHAnsi" w:hAnsiTheme="majorHAnsi"/>
          <w:sz w:val="24"/>
          <w:lang w:val="en-GB"/>
        </w:rPr>
        <w:t>ones</w:t>
      </w:r>
      <w:r w:rsidRPr="00831C4F">
        <w:rPr>
          <w:rFonts w:asciiTheme="majorHAnsi" w:hAnsiTheme="majorHAnsi"/>
          <w:sz w:val="24"/>
          <w:lang w:val="en-GB"/>
        </w:rPr>
        <w:t xml:space="preserve"> (</w:t>
      </w:r>
      <w:r w:rsidR="00845D57">
        <w:rPr>
          <w:rFonts w:asciiTheme="majorHAnsi" w:hAnsiTheme="majorHAnsi"/>
          <w:sz w:val="24"/>
          <w:lang w:val="en-GB"/>
        </w:rPr>
        <w:t xml:space="preserve">i.e., S1, S2, S3; </w:t>
      </w:r>
      <w:r w:rsidRPr="00831C4F">
        <w:rPr>
          <w:rFonts w:asciiTheme="majorHAnsi" w:hAnsiTheme="majorHAnsi"/>
          <w:sz w:val="24"/>
          <w:lang w:val="en-GB"/>
        </w:rPr>
        <w:t xml:space="preserve">Table S1) changed any of our results. These LMMs </w:t>
      </w:r>
      <w:r>
        <w:rPr>
          <w:rFonts w:asciiTheme="majorHAnsi" w:hAnsiTheme="majorHAnsi"/>
          <w:sz w:val="24"/>
          <w:lang w:val="en-GB"/>
        </w:rPr>
        <w:t>could no longer include</w:t>
      </w:r>
      <w:r w:rsidRPr="00831C4F">
        <w:rPr>
          <w:rFonts w:asciiTheme="majorHAnsi" w:hAnsiTheme="majorHAnsi"/>
          <w:sz w:val="24"/>
          <w:lang w:val="en-GB"/>
        </w:rPr>
        <w:t xml:space="preserve"> rock type </w:t>
      </w:r>
      <w:r w:rsidR="00845D57">
        <w:rPr>
          <w:rFonts w:asciiTheme="majorHAnsi" w:hAnsiTheme="majorHAnsi"/>
          <w:sz w:val="24"/>
          <w:lang w:val="en-GB"/>
        </w:rPr>
        <w:t>because</w:t>
      </w:r>
      <w:r w:rsidRPr="00831C4F">
        <w:rPr>
          <w:rFonts w:asciiTheme="majorHAnsi" w:hAnsiTheme="majorHAnsi"/>
          <w:sz w:val="24"/>
          <w:lang w:val="en-GB"/>
        </w:rPr>
        <w:t xml:space="preserve"> </w:t>
      </w:r>
      <w:r w:rsidR="00845D57">
        <w:rPr>
          <w:rFonts w:asciiTheme="majorHAnsi" w:hAnsiTheme="majorHAnsi"/>
          <w:sz w:val="24"/>
          <w:lang w:val="en-GB"/>
        </w:rPr>
        <w:t>it is</w:t>
      </w:r>
      <w:r w:rsidRPr="00831C4F">
        <w:rPr>
          <w:rFonts w:asciiTheme="majorHAnsi" w:hAnsiTheme="majorHAnsi"/>
          <w:sz w:val="24"/>
          <w:lang w:val="en-GB"/>
        </w:rPr>
        <w:t xml:space="preserve"> collinear </w:t>
      </w:r>
      <w:bookmarkEnd w:id="0"/>
      <w:r>
        <w:rPr>
          <w:rFonts w:asciiTheme="majorHAnsi" w:hAnsiTheme="majorHAnsi"/>
          <w:sz w:val="24"/>
          <w:lang w:val="en-GB"/>
        </w:rPr>
        <w:t>with standardized rock ID, and standardized rock ID</w:t>
      </w:r>
      <w:r w:rsidRPr="00831C4F">
        <w:rPr>
          <w:rFonts w:asciiTheme="majorHAnsi" w:hAnsiTheme="majorHAnsi"/>
          <w:sz w:val="24"/>
          <w:lang w:val="en-GB"/>
        </w:rPr>
        <w:t xml:space="preserve"> was </w:t>
      </w:r>
      <w:r w:rsidR="00C16C77">
        <w:rPr>
          <w:rFonts w:asciiTheme="majorHAnsi" w:hAnsiTheme="majorHAnsi"/>
          <w:sz w:val="24"/>
          <w:lang w:val="en-GB"/>
        </w:rPr>
        <w:t xml:space="preserve">fit </w:t>
      </w:r>
      <w:r w:rsidRPr="00831C4F">
        <w:rPr>
          <w:rFonts w:asciiTheme="majorHAnsi" w:hAnsiTheme="majorHAnsi"/>
          <w:sz w:val="24"/>
          <w:lang w:val="en-GB"/>
        </w:rPr>
        <w:t xml:space="preserve">as a fixed rather than random effect since three levels are </w:t>
      </w:r>
      <w:r w:rsidR="00FC03F0">
        <w:rPr>
          <w:rFonts w:asciiTheme="majorHAnsi" w:hAnsiTheme="majorHAnsi"/>
          <w:sz w:val="24"/>
          <w:lang w:val="en-GB"/>
        </w:rPr>
        <w:t xml:space="preserve">insufficient </w:t>
      </w:r>
      <w:r w:rsidR="00C16C77">
        <w:rPr>
          <w:rFonts w:asciiTheme="majorHAnsi" w:hAnsiTheme="majorHAnsi"/>
          <w:sz w:val="24"/>
          <w:lang w:val="en-GB"/>
        </w:rPr>
        <w:t>for</w:t>
      </w:r>
      <w:r w:rsidR="00FC03F0">
        <w:rPr>
          <w:rFonts w:asciiTheme="majorHAnsi" w:hAnsiTheme="majorHAnsi"/>
          <w:sz w:val="24"/>
          <w:lang w:val="en-GB"/>
        </w:rPr>
        <w:t xml:space="preserve"> fitting</w:t>
      </w:r>
      <w:r w:rsidRPr="00831C4F">
        <w:rPr>
          <w:rFonts w:asciiTheme="majorHAnsi" w:hAnsiTheme="majorHAnsi"/>
          <w:sz w:val="24"/>
          <w:lang w:val="en-GB"/>
        </w:rPr>
        <w:t xml:space="preserve"> random effect</w:t>
      </w:r>
      <w:r w:rsidR="00C16C77">
        <w:rPr>
          <w:rFonts w:asciiTheme="majorHAnsi" w:hAnsiTheme="majorHAnsi"/>
          <w:sz w:val="24"/>
          <w:lang w:val="en-GB"/>
        </w:rPr>
        <w:t>s</w:t>
      </w:r>
      <w:r w:rsidR="009E4327">
        <w:rPr>
          <w:rFonts w:asciiTheme="majorHAnsi" w:hAnsiTheme="majorHAnsi"/>
          <w:sz w:val="24"/>
          <w:lang w:val="en-GB"/>
        </w:rPr>
        <w:t xml:space="preserve"> </w:t>
      </w:r>
      <w:r w:rsidR="009E4327">
        <w:rPr>
          <w:rFonts w:asciiTheme="majorHAnsi" w:hAnsiTheme="majorHAnsi"/>
          <w:sz w:val="24"/>
          <w:lang w:val="en-GB"/>
        </w:rPr>
        <w:fldChar w:fldCharType="begin"/>
      </w:r>
      <w:r w:rsidR="008707E4">
        <w:rPr>
          <w:rFonts w:asciiTheme="majorHAnsi" w:hAnsiTheme="majorHAnsi"/>
          <w:sz w:val="24"/>
          <w:lang w:val="en-GB"/>
        </w:rPr>
        <w:instrText xml:space="preserve"> ADDIN ZOTERO_ITEM CSL_CITATION {"citationID":"3mVQhhBh","properties":{"formattedCitation":"[5,6]","plainCitation":"[5,6]","noteIndex":0},"citationItems":[{"id":258,"uris":["http://zotero.org/users/3575578/items/2W6FG6EG"],"uri":["http://zotero.org/users/3575578/items/2W6FG6EG"],"itemData":{"id":258,"type":"book","title":"An Introduction to Generalized Linear Models, Third Edition","publisher":"Chapman and Hall/CRC","publisher-place":"Boca Raton","number-of-pages":"320","edition":"3 edition","source":"Amazon","event-place":"Boca Raton","abstract":"Continuing to emphasize numerical and graphical methods, An Introduction to Generalized Linear Models, Third Edition provides a cohesive framework for statistical modeling. This new edition of a bestseller has been updated with Stata, R, and WinBUGS code as well as three new chapters on Bayesian analysis.    Like its predecessor, this edition presents the theoretical background of generalized linear models (GLMs) before focusing on methods for analyzing particular kinds of data. It covers normal, Poisson, and binomial distributions; linear regression models; classical estimation and model fitting methods; and frequentist methods of statistical inference. After forming this foundation, the authors explore multiple linear regression, analysis of variance (ANOVA), logistic regression, log-linear models, survival analysis, multilevel modeling, Bayesian models, and Markov chain Monte Carlo (MCMC) methods.    Using popular statistical software programs, this concise and accessible text illustrates practical approaches to estimation, model fitting, and model comparisons. It includes examples and exercises with complete data sets for nearly all the models covered.","ISBN":"978-1-58488-950-2","language":"English","author":[{"family":"Dobson","given":"Annette J."},{"family":"Barnett","given":"Adrian"}],"issued":{"date-parts":[["2008",5,12]]}}},{"id":251,"uris":["http://zotero.org/users/3575578/items/X3SK4PUF"],"uri":["http://zotero.org/users/3575578/items/X3SK4PUF"],"itemData":{"id":251,"type":"article-journal","title":"Fitting Linear Mixed-Effects Models Using &lt;b&gt;lme4&lt;/b&gt;","container-title":"Journal of Statistical Software","page":"1-48","volume":"67","issue":"1","source":"CrossRef","DOI":"10.18637/jss.v067.i01","ISSN":"1548-7660","language":"en","author":[{"family":"Bates","given":"Douglas"},{"family":"Mächler","given":"Martin"},{"family":"Bolker","given":"Ben"},{"family":"Walker","given":"Steve"}],"issued":{"date-parts":[["2015"]]}}}],"schema":"https://github.com/citation-style-language/schema/raw/master/csl-citation.json"} </w:instrText>
      </w:r>
      <w:r w:rsidR="009E4327">
        <w:rPr>
          <w:rFonts w:asciiTheme="majorHAnsi" w:hAnsiTheme="majorHAnsi"/>
          <w:sz w:val="24"/>
          <w:lang w:val="en-GB"/>
        </w:rPr>
        <w:fldChar w:fldCharType="separate"/>
      </w:r>
      <w:r w:rsidR="008707E4" w:rsidRPr="008707E4">
        <w:rPr>
          <w:rFonts w:ascii="Cambria" w:hAnsi="Cambria"/>
          <w:sz w:val="24"/>
        </w:rPr>
        <w:t>[5,6]</w:t>
      </w:r>
      <w:r w:rsidR="009E4327">
        <w:rPr>
          <w:rFonts w:asciiTheme="majorHAnsi" w:hAnsiTheme="majorHAnsi"/>
          <w:sz w:val="24"/>
          <w:lang w:val="en-GB"/>
        </w:rPr>
        <w:fldChar w:fldCharType="end"/>
      </w:r>
      <w:r w:rsidRPr="00831C4F">
        <w:rPr>
          <w:rFonts w:asciiTheme="majorHAnsi" w:hAnsiTheme="majorHAnsi"/>
          <w:sz w:val="24"/>
          <w:lang w:val="en-GB"/>
        </w:rPr>
        <w:t xml:space="preserve">. All other aspects of these LMMs remained </w:t>
      </w:r>
      <w:r w:rsidR="00D462E3">
        <w:rPr>
          <w:rFonts w:asciiTheme="majorHAnsi" w:hAnsiTheme="majorHAnsi"/>
          <w:sz w:val="24"/>
          <w:lang w:val="en-GB"/>
        </w:rPr>
        <w:t>the same</w:t>
      </w:r>
      <w:r w:rsidR="008707E4">
        <w:rPr>
          <w:rFonts w:asciiTheme="majorHAnsi" w:hAnsiTheme="majorHAnsi"/>
          <w:sz w:val="24"/>
          <w:lang w:val="en-GB"/>
        </w:rPr>
        <w:t>,</w:t>
      </w:r>
      <w:r w:rsidRPr="00831C4F">
        <w:rPr>
          <w:rFonts w:asciiTheme="majorHAnsi" w:hAnsiTheme="majorHAnsi"/>
          <w:sz w:val="24"/>
          <w:lang w:val="en-GB"/>
        </w:rPr>
        <w:t xml:space="preserve"> as described above. Despite the lower sample size (N=103 impact sounds) there was no change in significance for any of the full versus null model comparisons, nor any of the predictors, other than the effect of AST species </w:t>
      </w:r>
      <w:r w:rsidR="00C16C77">
        <w:rPr>
          <w:rFonts w:asciiTheme="majorHAnsi" w:hAnsiTheme="majorHAnsi"/>
          <w:sz w:val="24"/>
          <w:lang w:val="en-GB"/>
        </w:rPr>
        <w:t xml:space="preserve">on the absolute damping coefficient </w:t>
      </w:r>
      <w:r w:rsidRPr="00831C4F">
        <w:rPr>
          <w:rFonts w:asciiTheme="majorHAnsi" w:hAnsiTheme="majorHAnsi"/>
          <w:sz w:val="24"/>
          <w:lang w:val="en-GB"/>
        </w:rPr>
        <w:t xml:space="preserve">becoming P&lt;0.01 rather than P&lt;0.001 and </w:t>
      </w:r>
      <w:r w:rsidR="00C16C77">
        <w:rPr>
          <w:rFonts w:asciiTheme="majorHAnsi" w:hAnsiTheme="majorHAnsi"/>
          <w:sz w:val="24"/>
          <w:lang w:val="en-GB"/>
        </w:rPr>
        <w:t xml:space="preserve">the control </w:t>
      </w:r>
      <w:r w:rsidR="00D462E3">
        <w:rPr>
          <w:rFonts w:asciiTheme="majorHAnsi" w:hAnsiTheme="majorHAnsi"/>
          <w:sz w:val="24"/>
          <w:lang w:val="en-GB"/>
        </w:rPr>
        <w:t>variable</w:t>
      </w:r>
      <w:r w:rsidR="00AA41E9">
        <w:rPr>
          <w:rFonts w:asciiTheme="majorHAnsi" w:hAnsiTheme="majorHAnsi"/>
          <w:sz w:val="24"/>
          <w:lang w:val="en-GB"/>
        </w:rPr>
        <w:t xml:space="preserve"> of </w:t>
      </w:r>
      <w:r w:rsidR="00D462E3">
        <w:rPr>
          <w:rFonts w:asciiTheme="majorHAnsi" w:hAnsiTheme="majorHAnsi"/>
          <w:sz w:val="24"/>
          <w:lang w:val="en-GB"/>
        </w:rPr>
        <w:t xml:space="preserve">sound </w:t>
      </w:r>
      <w:r w:rsidR="00AA41E9">
        <w:rPr>
          <w:rFonts w:asciiTheme="majorHAnsi" w:hAnsiTheme="majorHAnsi"/>
          <w:sz w:val="24"/>
          <w:lang w:val="en-GB"/>
        </w:rPr>
        <w:t xml:space="preserve">recording level </w:t>
      </w:r>
      <w:r w:rsidRPr="00831C4F">
        <w:rPr>
          <w:rFonts w:asciiTheme="majorHAnsi" w:hAnsiTheme="majorHAnsi"/>
          <w:sz w:val="24"/>
          <w:lang w:val="en-GB"/>
        </w:rPr>
        <w:t xml:space="preserve">no longer </w:t>
      </w:r>
      <w:r w:rsidR="00D462E3">
        <w:rPr>
          <w:rFonts w:asciiTheme="majorHAnsi" w:hAnsiTheme="majorHAnsi"/>
          <w:sz w:val="24"/>
          <w:lang w:val="en-GB"/>
        </w:rPr>
        <w:t xml:space="preserve">had a </w:t>
      </w:r>
      <w:r w:rsidR="00C16C77">
        <w:rPr>
          <w:rFonts w:asciiTheme="majorHAnsi" w:hAnsiTheme="majorHAnsi"/>
          <w:sz w:val="24"/>
          <w:lang w:val="en-GB"/>
        </w:rPr>
        <w:t xml:space="preserve">significant </w:t>
      </w:r>
      <w:r w:rsidR="00D462E3">
        <w:rPr>
          <w:rFonts w:asciiTheme="majorHAnsi" w:hAnsiTheme="majorHAnsi"/>
          <w:sz w:val="24"/>
          <w:lang w:val="en-GB"/>
        </w:rPr>
        <w:t xml:space="preserve">effect on </w:t>
      </w:r>
      <w:r w:rsidR="00C16C77">
        <w:rPr>
          <w:rFonts w:asciiTheme="majorHAnsi" w:hAnsiTheme="majorHAnsi"/>
          <w:sz w:val="24"/>
          <w:lang w:val="en-GB"/>
        </w:rPr>
        <w:t>damping</w:t>
      </w:r>
      <w:r w:rsidR="00D462E3">
        <w:rPr>
          <w:rFonts w:asciiTheme="majorHAnsi" w:hAnsiTheme="majorHAnsi"/>
          <w:sz w:val="24"/>
          <w:lang w:val="en-GB"/>
        </w:rPr>
        <w:t xml:space="preserve"> measurements </w:t>
      </w:r>
      <w:r w:rsidRPr="00831C4F">
        <w:rPr>
          <w:rFonts w:asciiTheme="majorHAnsi" w:hAnsiTheme="majorHAnsi"/>
          <w:sz w:val="24"/>
          <w:lang w:val="en-GB"/>
        </w:rPr>
        <w:t>(Table S4).</w:t>
      </w:r>
    </w:p>
    <w:p w14:paraId="0D7E7256" w14:textId="759F51AB" w:rsidR="005B3E1A" w:rsidRDefault="005B3E1A" w:rsidP="00E52B41">
      <w:pPr>
        <w:spacing w:line="360" w:lineRule="auto"/>
        <w:rPr>
          <w:rFonts w:asciiTheme="majorHAnsi" w:hAnsiTheme="majorHAnsi"/>
          <w:sz w:val="24"/>
          <w:u w:val="single"/>
          <w:lang w:val="en-GB"/>
        </w:rPr>
      </w:pPr>
    </w:p>
    <w:p w14:paraId="3CE7FB97" w14:textId="77777777" w:rsidR="00E52B41" w:rsidRDefault="00E52B41" w:rsidP="00E52B41">
      <w:pPr>
        <w:spacing w:line="360" w:lineRule="auto"/>
        <w:rPr>
          <w:rFonts w:asciiTheme="majorHAnsi" w:hAnsiTheme="majorHAnsi"/>
          <w:sz w:val="24"/>
          <w:u w:val="single"/>
          <w:lang w:val="en-GB"/>
        </w:rPr>
      </w:pPr>
      <w:r w:rsidRPr="00E52B41">
        <w:rPr>
          <w:rFonts w:asciiTheme="majorHAnsi" w:hAnsiTheme="majorHAnsi"/>
          <w:sz w:val="24"/>
          <w:u w:val="single"/>
          <w:lang w:val="en-GB"/>
        </w:rPr>
        <w:t>References</w:t>
      </w:r>
    </w:p>
    <w:p w14:paraId="1C46E348" w14:textId="77777777" w:rsidR="008707E4" w:rsidRPr="008707E4" w:rsidRDefault="003976DB" w:rsidP="008707E4">
      <w:pPr>
        <w:pStyle w:val="Bibliography"/>
        <w:rPr>
          <w:rFonts w:ascii="Cambria" w:hAnsi="Cambria"/>
          <w:sz w:val="24"/>
        </w:rPr>
      </w:pPr>
      <w:r>
        <w:rPr>
          <w:rFonts w:asciiTheme="majorHAnsi" w:hAnsiTheme="majorHAnsi"/>
          <w:lang w:val="en-GB"/>
        </w:rPr>
        <w:fldChar w:fldCharType="begin"/>
      </w:r>
      <w:r w:rsidR="008707E4">
        <w:rPr>
          <w:rFonts w:asciiTheme="majorHAnsi" w:hAnsiTheme="majorHAnsi"/>
          <w:lang w:val="en-GB"/>
        </w:rPr>
        <w:instrText xml:space="preserve"> ADDIN ZOTERO_BIBL {"uncited":[],"omitted":[],"custom":[]} CSL_BIBLIOGRAPHY </w:instrText>
      </w:r>
      <w:r>
        <w:rPr>
          <w:rFonts w:asciiTheme="majorHAnsi" w:hAnsiTheme="majorHAnsi"/>
          <w:lang w:val="en-GB"/>
        </w:rPr>
        <w:fldChar w:fldCharType="separate"/>
      </w:r>
      <w:r w:rsidR="008707E4" w:rsidRPr="008707E4">
        <w:rPr>
          <w:rFonts w:ascii="Cambria" w:hAnsi="Cambria"/>
          <w:sz w:val="24"/>
        </w:rPr>
        <w:t>1.</w:t>
      </w:r>
      <w:r w:rsidR="008707E4" w:rsidRPr="008707E4">
        <w:rPr>
          <w:rFonts w:ascii="Cambria" w:hAnsi="Cambria"/>
          <w:sz w:val="24"/>
        </w:rPr>
        <w:tab/>
        <w:t xml:space="preserve">Aramaki M, Baillères H, Brancheriau L, Kronland-Martinet R, Ystad S. 2007 Sound quality assessment of wood for xylophone bars. </w:t>
      </w:r>
      <w:r w:rsidR="008707E4" w:rsidRPr="008707E4">
        <w:rPr>
          <w:rFonts w:ascii="Cambria" w:hAnsi="Cambria"/>
          <w:i/>
          <w:iCs/>
          <w:sz w:val="24"/>
        </w:rPr>
        <w:t>The Journal of the Acoustical Society of America</w:t>
      </w:r>
      <w:r w:rsidR="008707E4" w:rsidRPr="008707E4">
        <w:rPr>
          <w:rFonts w:ascii="Cambria" w:hAnsi="Cambria"/>
          <w:sz w:val="24"/>
        </w:rPr>
        <w:t xml:space="preserve"> </w:t>
      </w:r>
      <w:r w:rsidR="008707E4" w:rsidRPr="008707E4">
        <w:rPr>
          <w:rFonts w:ascii="Cambria" w:hAnsi="Cambria"/>
          <w:b/>
          <w:bCs/>
          <w:sz w:val="24"/>
        </w:rPr>
        <w:t>121</w:t>
      </w:r>
      <w:r w:rsidR="008707E4" w:rsidRPr="008707E4">
        <w:rPr>
          <w:rFonts w:ascii="Cambria" w:hAnsi="Cambria"/>
          <w:sz w:val="24"/>
        </w:rPr>
        <w:t>, 2407–2420. (doi:10.1121/1.2697154)</w:t>
      </w:r>
    </w:p>
    <w:p w14:paraId="6689F36E" w14:textId="56949F14" w:rsidR="008707E4" w:rsidRPr="008707E4" w:rsidRDefault="008707E4" w:rsidP="008707E4">
      <w:pPr>
        <w:pStyle w:val="Bibliography"/>
        <w:rPr>
          <w:rFonts w:ascii="Cambria" w:hAnsi="Cambria"/>
          <w:sz w:val="24"/>
        </w:rPr>
      </w:pPr>
      <w:r w:rsidRPr="008707E4">
        <w:rPr>
          <w:rFonts w:ascii="Cambria" w:hAnsi="Cambria"/>
          <w:sz w:val="24"/>
        </w:rPr>
        <w:t>2.</w:t>
      </w:r>
      <w:r w:rsidRPr="008707E4">
        <w:rPr>
          <w:rFonts w:ascii="Cambria" w:hAnsi="Cambria"/>
          <w:sz w:val="24"/>
        </w:rPr>
        <w:tab/>
        <w:t>McAdams S, Winsberg S, Donnadieu S, De Soete G, Krimphoff J. 1995 Perceptual scaling o</w:t>
      </w:r>
      <w:r w:rsidR="001A50D3">
        <w:rPr>
          <w:rFonts w:ascii="Cambria" w:hAnsi="Cambria"/>
          <w:sz w:val="24"/>
        </w:rPr>
        <w:t>f synthesized musical timbres: c</w:t>
      </w:r>
      <w:r w:rsidRPr="008707E4">
        <w:rPr>
          <w:rFonts w:ascii="Cambria" w:hAnsi="Cambria"/>
          <w:sz w:val="24"/>
        </w:rPr>
        <w:t xml:space="preserve">ommon dimensions, specificities, and latent subject classes. </w:t>
      </w:r>
      <w:r w:rsidR="001A50D3">
        <w:rPr>
          <w:rFonts w:ascii="Cambria" w:hAnsi="Cambria"/>
          <w:i/>
          <w:iCs/>
          <w:sz w:val="24"/>
        </w:rPr>
        <w:t>Psychological</w:t>
      </w:r>
      <w:r w:rsidRPr="008707E4">
        <w:rPr>
          <w:rFonts w:ascii="Cambria" w:hAnsi="Cambria"/>
          <w:i/>
          <w:iCs/>
          <w:sz w:val="24"/>
        </w:rPr>
        <w:t xml:space="preserve"> Res</w:t>
      </w:r>
      <w:r w:rsidR="001A50D3">
        <w:rPr>
          <w:rFonts w:ascii="Cambria" w:hAnsi="Cambria"/>
          <w:i/>
          <w:iCs/>
          <w:sz w:val="24"/>
        </w:rPr>
        <w:t>earch</w:t>
      </w:r>
      <w:r w:rsidRPr="008707E4">
        <w:rPr>
          <w:rFonts w:ascii="Cambria" w:hAnsi="Cambria"/>
          <w:sz w:val="24"/>
        </w:rPr>
        <w:t xml:space="preserve"> </w:t>
      </w:r>
      <w:r w:rsidRPr="008707E4">
        <w:rPr>
          <w:rFonts w:ascii="Cambria" w:hAnsi="Cambria"/>
          <w:b/>
          <w:bCs/>
          <w:sz w:val="24"/>
        </w:rPr>
        <w:t>58</w:t>
      </w:r>
      <w:r w:rsidRPr="008707E4">
        <w:rPr>
          <w:rFonts w:ascii="Cambria" w:hAnsi="Cambria"/>
          <w:sz w:val="24"/>
        </w:rPr>
        <w:t>, 177–192. (doi:10.1007/BF00419633)</w:t>
      </w:r>
    </w:p>
    <w:p w14:paraId="554CBE97" w14:textId="77777777" w:rsidR="008707E4" w:rsidRPr="008707E4" w:rsidRDefault="008707E4" w:rsidP="008707E4">
      <w:pPr>
        <w:pStyle w:val="Bibliography"/>
        <w:rPr>
          <w:rFonts w:ascii="Cambria" w:hAnsi="Cambria"/>
          <w:sz w:val="24"/>
        </w:rPr>
      </w:pPr>
      <w:r w:rsidRPr="008707E4">
        <w:rPr>
          <w:rFonts w:ascii="Cambria" w:hAnsi="Cambria"/>
          <w:sz w:val="24"/>
        </w:rPr>
        <w:lastRenderedPageBreak/>
        <w:t>3.</w:t>
      </w:r>
      <w:r w:rsidRPr="008707E4">
        <w:rPr>
          <w:rFonts w:ascii="Cambria" w:hAnsi="Cambria"/>
          <w:sz w:val="24"/>
        </w:rPr>
        <w:tab/>
        <w:t xml:space="preserve">Beauchamps JW. 1982 Synthesis by spectral amplitude and ‘brightness’ matching of analyzed musical intrument tones. </w:t>
      </w:r>
      <w:r w:rsidRPr="008707E4">
        <w:rPr>
          <w:rFonts w:ascii="Cambria" w:hAnsi="Cambria"/>
          <w:i/>
          <w:iCs/>
          <w:sz w:val="24"/>
        </w:rPr>
        <w:t>Journal of the Audio Engineering Society</w:t>
      </w:r>
      <w:r w:rsidRPr="008707E4">
        <w:rPr>
          <w:rFonts w:ascii="Cambria" w:hAnsi="Cambria"/>
          <w:sz w:val="24"/>
        </w:rPr>
        <w:t xml:space="preserve"> </w:t>
      </w:r>
      <w:r w:rsidRPr="008707E4">
        <w:rPr>
          <w:rFonts w:ascii="Cambria" w:hAnsi="Cambria"/>
          <w:b/>
          <w:bCs/>
          <w:sz w:val="24"/>
        </w:rPr>
        <w:t>30</w:t>
      </w:r>
      <w:r w:rsidRPr="008707E4">
        <w:rPr>
          <w:rFonts w:ascii="Cambria" w:hAnsi="Cambria"/>
          <w:sz w:val="24"/>
        </w:rPr>
        <w:t>, 396–406.</w:t>
      </w:r>
    </w:p>
    <w:p w14:paraId="7C389BD1" w14:textId="4E7CD7ED" w:rsidR="008707E4" w:rsidRPr="008707E4" w:rsidRDefault="008707E4" w:rsidP="008707E4">
      <w:pPr>
        <w:pStyle w:val="Bibliography"/>
        <w:rPr>
          <w:rFonts w:ascii="Cambria" w:hAnsi="Cambria"/>
          <w:sz w:val="24"/>
        </w:rPr>
      </w:pPr>
      <w:r w:rsidRPr="008707E4">
        <w:rPr>
          <w:rFonts w:ascii="Cambria" w:hAnsi="Cambria"/>
          <w:sz w:val="24"/>
        </w:rPr>
        <w:t>4.</w:t>
      </w:r>
      <w:r w:rsidRPr="008707E4">
        <w:rPr>
          <w:rFonts w:ascii="Cambria" w:hAnsi="Cambria"/>
          <w:sz w:val="24"/>
        </w:rPr>
        <w:tab/>
        <w:t>Aramaki M, Besson M, Kronland-Martinet R,</w:t>
      </w:r>
      <w:r w:rsidR="001A50D3">
        <w:rPr>
          <w:rFonts w:ascii="Cambria" w:hAnsi="Cambria"/>
          <w:sz w:val="24"/>
        </w:rPr>
        <w:t xml:space="preserve"> Ystad S. 2011 Controlling the perceived material in an impact sound s</w:t>
      </w:r>
      <w:r w:rsidRPr="008707E4">
        <w:rPr>
          <w:rFonts w:ascii="Cambria" w:hAnsi="Cambria"/>
          <w:sz w:val="24"/>
        </w:rPr>
        <w:t xml:space="preserve">ynthesizer. </w:t>
      </w:r>
      <w:r w:rsidRPr="008707E4">
        <w:rPr>
          <w:rFonts w:ascii="Cambria" w:hAnsi="Cambria"/>
          <w:i/>
          <w:iCs/>
          <w:sz w:val="24"/>
        </w:rPr>
        <w:t>IEEE Transactions on Audio, Speech, and Language Processing</w:t>
      </w:r>
      <w:r w:rsidRPr="008707E4">
        <w:rPr>
          <w:rFonts w:ascii="Cambria" w:hAnsi="Cambria"/>
          <w:sz w:val="24"/>
        </w:rPr>
        <w:t xml:space="preserve"> </w:t>
      </w:r>
      <w:r w:rsidRPr="008707E4">
        <w:rPr>
          <w:rFonts w:ascii="Cambria" w:hAnsi="Cambria"/>
          <w:b/>
          <w:bCs/>
          <w:sz w:val="24"/>
        </w:rPr>
        <w:t>19</w:t>
      </w:r>
      <w:r w:rsidRPr="008707E4">
        <w:rPr>
          <w:rFonts w:ascii="Cambria" w:hAnsi="Cambria"/>
          <w:sz w:val="24"/>
        </w:rPr>
        <w:t>, 301–314. (doi:10.1109/TASL.2010.2047755)</w:t>
      </w:r>
    </w:p>
    <w:p w14:paraId="22BE8F86" w14:textId="48B1AEDA" w:rsidR="008707E4" w:rsidRPr="008707E4" w:rsidRDefault="008707E4" w:rsidP="008707E4">
      <w:pPr>
        <w:pStyle w:val="Bibliography"/>
        <w:rPr>
          <w:rFonts w:ascii="Cambria" w:hAnsi="Cambria"/>
          <w:sz w:val="24"/>
        </w:rPr>
      </w:pPr>
      <w:r w:rsidRPr="008707E4">
        <w:rPr>
          <w:rFonts w:ascii="Cambria" w:hAnsi="Cambria"/>
          <w:sz w:val="24"/>
        </w:rPr>
        <w:t>5.</w:t>
      </w:r>
      <w:r w:rsidRPr="008707E4">
        <w:rPr>
          <w:rFonts w:ascii="Cambria" w:hAnsi="Cambria"/>
          <w:sz w:val="24"/>
        </w:rPr>
        <w:tab/>
        <w:t xml:space="preserve">Dobson AJ, Barnett A. 2008 </w:t>
      </w:r>
      <w:r w:rsidRPr="008707E4">
        <w:rPr>
          <w:rFonts w:ascii="Cambria" w:hAnsi="Cambria"/>
          <w:i/>
          <w:iCs/>
          <w:sz w:val="24"/>
        </w:rPr>
        <w:t xml:space="preserve">An Introduction to Generalized </w:t>
      </w:r>
      <w:r w:rsidR="001A50D3">
        <w:rPr>
          <w:rFonts w:ascii="Cambria" w:hAnsi="Cambria"/>
          <w:i/>
          <w:iCs/>
          <w:sz w:val="24"/>
        </w:rPr>
        <w:t xml:space="preserve">Linear Models. </w:t>
      </w:r>
      <w:r w:rsidRPr="008707E4">
        <w:rPr>
          <w:rFonts w:ascii="Cambria" w:hAnsi="Cambria"/>
          <w:sz w:val="24"/>
        </w:rPr>
        <w:t>3</w:t>
      </w:r>
      <w:r w:rsidR="001A50D3">
        <w:rPr>
          <w:rFonts w:ascii="Cambria" w:hAnsi="Cambria"/>
          <w:sz w:val="24"/>
        </w:rPr>
        <w:t>rd</w:t>
      </w:r>
      <w:r w:rsidRPr="008707E4">
        <w:rPr>
          <w:rFonts w:ascii="Cambria" w:hAnsi="Cambria"/>
          <w:sz w:val="24"/>
        </w:rPr>
        <w:t xml:space="preserve"> edition. Boca Raton</w:t>
      </w:r>
      <w:r w:rsidR="001A50D3">
        <w:rPr>
          <w:rFonts w:ascii="Cambria" w:hAnsi="Cambria"/>
          <w:sz w:val="24"/>
        </w:rPr>
        <w:t>, FL</w:t>
      </w:r>
      <w:r w:rsidRPr="008707E4">
        <w:rPr>
          <w:rFonts w:ascii="Cambria" w:hAnsi="Cambria"/>
          <w:sz w:val="24"/>
        </w:rPr>
        <w:t xml:space="preserve">: Chapman and Hall/CRC. </w:t>
      </w:r>
    </w:p>
    <w:p w14:paraId="0394BF0E" w14:textId="19D85389" w:rsidR="008707E4" w:rsidRPr="008707E4" w:rsidRDefault="008707E4" w:rsidP="008707E4">
      <w:pPr>
        <w:pStyle w:val="Bibliography"/>
        <w:rPr>
          <w:rFonts w:ascii="Cambria" w:hAnsi="Cambria"/>
          <w:sz w:val="24"/>
        </w:rPr>
      </w:pPr>
      <w:r w:rsidRPr="008707E4">
        <w:rPr>
          <w:rFonts w:ascii="Cambria" w:hAnsi="Cambria"/>
          <w:sz w:val="24"/>
        </w:rPr>
        <w:t>6.</w:t>
      </w:r>
      <w:r w:rsidRPr="008707E4">
        <w:rPr>
          <w:rFonts w:ascii="Cambria" w:hAnsi="Cambria"/>
          <w:sz w:val="24"/>
        </w:rPr>
        <w:tab/>
        <w:t>Bates D, Mächler M, Bo</w:t>
      </w:r>
      <w:r w:rsidR="001A50D3">
        <w:rPr>
          <w:rFonts w:ascii="Cambria" w:hAnsi="Cambria"/>
          <w:sz w:val="24"/>
        </w:rPr>
        <w:t>lker B, Walker S. 2015 Fitting linear mixed-effects models u</w:t>
      </w:r>
      <w:r w:rsidRPr="008707E4">
        <w:rPr>
          <w:rFonts w:ascii="Cambria" w:hAnsi="Cambria"/>
          <w:sz w:val="24"/>
        </w:rPr>
        <w:t xml:space="preserve">sing </w:t>
      </w:r>
      <w:r w:rsidRPr="008707E4">
        <w:rPr>
          <w:rFonts w:ascii="Cambria" w:hAnsi="Cambria"/>
          <w:b/>
          <w:bCs/>
          <w:sz w:val="24"/>
        </w:rPr>
        <w:t>lme4</w:t>
      </w:r>
      <w:r w:rsidRPr="008707E4">
        <w:rPr>
          <w:rFonts w:ascii="Cambria" w:hAnsi="Cambria"/>
          <w:sz w:val="24"/>
        </w:rPr>
        <w:t xml:space="preserve">. </w:t>
      </w:r>
      <w:r w:rsidRPr="008707E4">
        <w:rPr>
          <w:rFonts w:ascii="Cambria" w:hAnsi="Cambria"/>
          <w:i/>
          <w:iCs/>
          <w:sz w:val="24"/>
        </w:rPr>
        <w:t>Journal of Statistical Software</w:t>
      </w:r>
      <w:r w:rsidRPr="008707E4">
        <w:rPr>
          <w:rFonts w:ascii="Cambria" w:hAnsi="Cambria"/>
          <w:sz w:val="24"/>
        </w:rPr>
        <w:t xml:space="preserve"> </w:t>
      </w:r>
      <w:r w:rsidRPr="008707E4">
        <w:rPr>
          <w:rFonts w:ascii="Cambria" w:hAnsi="Cambria"/>
          <w:b/>
          <w:bCs/>
          <w:sz w:val="24"/>
        </w:rPr>
        <w:t>67</w:t>
      </w:r>
      <w:r w:rsidRPr="008707E4">
        <w:rPr>
          <w:rFonts w:ascii="Cambria" w:hAnsi="Cambria"/>
          <w:sz w:val="24"/>
        </w:rPr>
        <w:t>, 1–48. (doi:10.18637/jss.v067.i01)</w:t>
      </w:r>
    </w:p>
    <w:p w14:paraId="7C72387A" w14:textId="77777777" w:rsidR="008707E4" w:rsidRPr="008707E4" w:rsidRDefault="008707E4" w:rsidP="008707E4">
      <w:pPr>
        <w:pStyle w:val="Bibliography"/>
        <w:rPr>
          <w:rFonts w:ascii="Cambria" w:hAnsi="Cambria"/>
          <w:sz w:val="24"/>
        </w:rPr>
      </w:pPr>
      <w:r w:rsidRPr="008707E4">
        <w:rPr>
          <w:rFonts w:ascii="Cambria" w:hAnsi="Cambria"/>
          <w:sz w:val="24"/>
        </w:rPr>
        <w:t>7.</w:t>
      </w:r>
      <w:r w:rsidRPr="008707E4">
        <w:rPr>
          <w:rFonts w:ascii="Cambria" w:hAnsi="Cambria"/>
          <w:sz w:val="24"/>
        </w:rPr>
        <w:tab/>
        <w:t xml:space="preserve">Bates D, Maechler M, Bolker B, Walker S, Christensen RHB, Singmann H, Dai B, Grothendieck G, Green P. 2016 </w:t>
      </w:r>
      <w:r w:rsidRPr="008707E4">
        <w:rPr>
          <w:rFonts w:ascii="Cambria" w:hAnsi="Cambria"/>
          <w:i/>
          <w:iCs/>
          <w:sz w:val="24"/>
        </w:rPr>
        <w:t>lme4: Linear Mixed-Effects Models using ‘Eigen’ and S4</w:t>
      </w:r>
      <w:r w:rsidRPr="008707E4">
        <w:rPr>
          <w:rFonts w:ascii="Cambria" w:hAnsi="Cambria"/>
          <w:sz w:val="24"/>
        </w:rPr>
        <w:t>. See https://cran.r-project.org/web/packages/lme4/index.html.</w:t>
      </w:r>
    </w:p>
    <w:p w14:paraId="44ED8998" w14:textId="1F2B8AA1" w:rsidR="008707E4" w:rsidRPr="008707E4" w:rsidRDefault="008707E4" w:rsidP="008707E4">
      <w:pPr>
        <w:pStyle w:val="Bibliography"/>
        <w:rPr>
          <w:rFonts w:ascii="Cambria" w:hAnsi="Cambria"/>
          <w:sz w:val="24"/>
        </w:rPr>
      </w:pPr>
      <w:r w:rsidRPr="008707E4">
        <w:rPr>
          <w:rFonts w:ascii="Cambria" w:hAnsi="Cambria"/>
          <w:sz w:val="24"/>
        </w:rPr>
        <w:t>8.</w:t>
      </w:r>
      <w:r w:rsidRPr="008707E4">
        <w:rPr>
          <w:rFonts w:ascii="Cambria" w:hAnsi="Cambria"/>
          <w:sz w:val="24"/>
        </w:rPr>
        <w:tab/>
        <w:t xml:space="preserve">Bowerman BL, O’Connell R. 2000 </w:t>
      </w:r>
      <w:r w:rsidRPr="008707E4">
        <w:rPr>
          <w:rFonts w:ascii="Cambria" w:hAnsi="Cambria"/>
          <w:i/>
          <w:iCs/>
          <w:sz w:val="24"/>
        </w:rPr>
        <w:t>Linear Statistical Models: An Applied Approach</w:t>
      </w:r>
      <w:r w:rsidRPr="008707E4">
        <w:rPr>
          <w:rFonts w:ascii="Cambria" w:hAnsi="Cambria"/>
          <w:sz w:val="24"/>
        </w:rPr>
        <w:t>. 2</w:t>
      </w:r>
      <w:r w:rsidR="001A50D3">
        <w:rPr>
          <w:rFonts w:ascii="Cambria" w:hAnsi="Cambria"/>
          <w:sz w:val="24"/>
        </w:rPr>
        <w:t>nd edition. Belmont, CA</w:t>
      </w:r>
      <w:r w:rsidRPr="008707E4">
        <w:rPr>
          <w:rFonts w:ascii="Cambria" w:hAnsi="Cambria"/>
          <w:sz w:val="24"/>
        </w:rPr>
        <w:t xml:space="preserve">: Duxbury Press. </w:t>
      </w:r>
    </w:p>
    <w:p w14:paraId="67C46E00" w14:textId="50ECA136" w:rsidR="008707E4" w:rsidRPr="008707E4" w:rsidRDefault="008707E4" w:rsidP="008707E4">
      <w:pPr>
        <w:pStyle w:val="Bibliography"/>
        <w:rPr>
          <w:rFonts w:ascii="Cambria" w:hAnsi="Cambria"/>
          <w:sz w:val="24"/>
        </w:rPr>
      </w:pPr>
      <w:r w:rsidRPr="008707E4">
        <w:rPr>
          <w:rFonts w:ascii="Cambria" w:hAnsi="Cambria"/>
          <w:sz w:val="24"/>
        </w:rPr>
        <w:t>9.</w:t>
      </w:r>
      <w:r w:rsidRPr="008707E4">
        <w:rPr>
          <w:rFonts w:ascii="Cambria" w:hAnsi="Cambria"/>
          <w:sz w:val="24"/>
        </w:rPr>
        <w:tab/>
        <w:t xml:space="preserve">Fox J, Weisberg HS. 2001 </w:t>
      </w:r>
      <w:r w:rsidRPr="008707E4">
        <w:rPr>
          <w:rFonts w:ascii="Cambria" w:hAnsi="Cambria"/>
          <w:i/>
          <w:iCs/>
          <w:sz w:val="24"/>
        </w:rPr>
        <w:t>An R Companion to Applied Regression</w:t>
      </w:r>
      <w:r w:rsidR="001A50D3">
        <w:rPr>
          <w:rFonts w:ascii="Cambria" w:hAnsi="Cambria"/>
          <w:sz w:val="24"/>
        </w:rPr>
        <w:t>. Thousand Oaks, CA: Sage Publications</w:t>
      </w:r>
      <w:r w:rsidRPr="008707E4">
        <w:rPr>
          <w:rFonts w:ascii="Cambria" w:hAnsi="Cambria"/>
          <w:sz w:val="24"/>
        </w:rPr>
        <w:t xml:space="preserve">. </w:t>
      </w:r>
    </w:p>
    <w:p w14:paraId="75BCD169" w14:textId="77777777" w:rsidR="008707E4" w:rsidRPr="008707E4" w:rsidRDefault="008707E4" w:rsidP="008707E4">
      <w:pPr>
        <w:pStyle w:val="Bibliography"/>
        <w:rPr>
          <w:rFonts w:ascii="Cambria" w:hAnsi="Cambria"/>
          <w:sz w:val="24"/>
        </w:rPr>
      </w:pPr>
      <w:r w:rsidRPr="008707E4">
        <w:rPr>
          <w:rFonts w:ascii="Cambria" w:hAnsi="Cambria"/>
          <w:sz w:val="24"/>
        </w:rPr>
        <w:t>10.</w:t>
      </w:r>
      <w:r w:rsidRPr="008707E4">
        <w:rPr>
          <w:rFonts w:ascii="Cambria" w:hAnsi="Cambria"/>
          <w:sz w:val="24"/>
        </w:rPr>
        <w:tab/>
        <w:t xml:space="preserve">Forstmeier W, Schielzeth H. 2011 Cryptic multiple hypotheses testing in linear models: overestimated effect sizes and the winner’s curse. </w:t>
      </w:r>
      <w:r w:rsidRPr="008707E4">
        <w:rPr>
          <w:rFonts w:ascii="Cambria" w:hAnsi="Cambria"/>
          <w:i/>
          <w:iCs/>
          <w:sz w:val="24"/>
        </w:rPr>
        <w:t>Behav Ecol Sociobiol</w:t>
      </w:r>
      <w:r w:rsidRPr="008707E4">
        <w:rPr>
          <w:rFonts w:ascii="Cambria" w:hAnsi="Cambria"/>
          <w:sz w:val="24"/>
        </w:rPr>
        <w:t xml:space="preserve"> </w:t>
      </w:r>
      <w:r w:rsidRPr="008707E4">
        <w:rPr>
          <w:rFonts w:ascii="Cambria" w:hAnsi="Cambria"/>
          <w:b/>
          <w:bCs/>
          <w:sz w:val="24"/>
        </w:rPr>
        <w:t>65</w:t>
      </w:r>
      <w:r w:rsidRPr="008707E4">
        <w:rPr>
          <w:rFonts w:ascii="Cambria" w:hAnsi="Cambria"/>
          <w:sz w:val="24"/>
        </w:rPr>
        <w:t>, 47–55. (doi:10.1007/s00265-010-1038-5)</w:t>
      </w:r>
    </w:p>
    <w:p w14:paraId="67BA9A0F" w14:textId="37DB65A9" w:rsidR="008707E4" w:rsidRPr="008707E4" w:rsidRDefault="008707E4" w:rsidP="008707E4">
      <w:pPr>
        <w:pStyle w:val="Bibliography"/>
        <w:rPr>
          <w:rFonts w:ascii="Cambria" w:hAnsi="Cambria"/>
          <w:sz w:val="24"/>
        </w:rPr>
      </w:pPr>
      <w:r w:rsidRPr="008707E4">
        <w:rPr>
          <w:rFonts w:ascii="Cambria" w:hAnsi="Cambria"/>
          <w:sz w:val="24"/>
        </w:rPr>
        <w:t>11.</w:t>
      </w:r>
      <w:r w:rsidRPr="008707E4">
        <w:rPr>
          <w:rFonts w:ascii="Cambria" w:hAnsi="Cambria"/>
          <w:sz w:val="24"/>
        </w:rPr>
        <w:tab/>
        <w:t>Barr DJ, Levy R, Scheepers C, Tily HJ. 2013 Random effects structure for co</w:t>
      </w:r>
      <w:r w:rsidR="001A50D3">
        <w:rPr>
          <w:rFonts w:ascii="Cambria" w:hAnsi="Cambria"/>
          <w:sz w:val="24"/>
        </w:rPr>
        <w:t>nfirmatory hypothesis testing: k</w:t>
      </w:r>
      <w:r w:rsidRPr="008707E4">
        <w:rPr>
          <w:rFonts w:ascii="Cambria" w:hAnsi="Cambria"/>
          <w:sz w:val="24"/>
        </w:rPr>
        <w:t xml:space="preserve">eep it maximal. </w:t>
      </w:r>
      <w:r w:rsidRPr="008707E4">
        <w:rPr>
          <w:rFonts w:ascii="Cambria" w:hAnsi="Cambria"/>
          <w:i/>
          <w:iCs/>
          <w:sz w:val="24"/>
        </w:rPr>
        <w:t>Journal of Memory and Language</w:t>
      </w:r>
      <w:r w:rsidRPr="008707E4">
        <w:rPr>
          <w:rFonts w:ascii="Cambria" w:hAnsi="Cambria"/>
          <w:sz w:val="24"/>
        </w:rPr>
        <w:t xml:space="preserve"> </w:t>
      </w:r>
      <w:r w:rsidRPr="008707E4">
        <w:rPr>
          <w:rFonts w:ascii="Cambria" w:hAnsi="Cambria"/>
          <w:b/>
          <w:bCs/>
          <w:sz w:val="24"/>
        </w:rPr>
        <w:t>68</w:t>
      </w:r>
      <w:r w:rsidRPr="008707E4">
        <w:rPr>
          <w:rFonts w:ascii="Cambria" w:hAnsi="Cambria"/>
          <w:sz w:val="24"/>
        </w:rPr>
        <w:t>, 255–278. (doi:10.1016/j.jml.2012.11.001)</w:t>
      </w:r>
    </w:p>
    <w:p w14:paraId="7CB52775" w14:textId="77777777" w:rsidR="008707E4" w:rsidRPr="008707E4" w:rsidRDefault="008707E4" w:rsidP="008707E4">
      <w:pPr>
        <w:pStyle w:val="Bibliography"/>
        <w:rPr>
          <w:rFonts w:ascii="Cambria" w:hAnsi="Cambria"/>
          <w:sz w:val="24"/>
        </w:rPr>
      </w:pPr>
      <w:r w:rsidRPr="008707E4">
        <w:rPr>
          <w:rFonts w:ascii="Cambria" w:hAnsi="Cambria"/>
          <w:sz w:val="24"/>
        </w:rPr>
        <w:t>12.</w:t>
      </w:r>
      <w:r w:rsidRPr="008707E4">
        <w:rPr>
          <w:rFonts w:ascii="Cambria" w:hAnsi="Cambria"/>
          <w:sz w:val="24"/>
        </w:rPr>
        <w:tab/>
        <w:t xml:space="preserve">Hothorn T, Bretz F, Westfall P, Heiberger RM, Schuetzenmeister A, Scheibe S. 2017 </w:t>
      </w:r>
      <w:r w:rsidRPr="008707E4">
        <w:rPr>
          <w:rFonts w:ascii="Cambria" w:hAnsi="Cambria"/>
          <w:i/>
          <w:iCs/>
          <w:sz w:val="24"/>
        </w:rPr>
        <w:t>multcomp: Simultaneous Inference in General Parametric Models</w:t>
      </w:r>
      <w:r w:rsidRPr="008707E4">
        <w:rPr>
          <w:rFonts w:ascii="Cambria" w:hAnsi="Cambria"/>
          <w:sz w:val="24"/>
        </w:rPr>
        <w:t>. See https://cran.r-project.org/web/packages/multcomp/multcomp.pdf.</w:t>
      </w:r>
    </w:p>
    <w:p w14:paraId="33479D41" w14:textId="7EACE0B6" w:rsidR="00E52B41" w:rsidRPr="00E52B41" w:rsidRDefault="003976DB" w:rsidP="00E52B41">
      <w:pPr>
        <w:spacing w:line="360" w:lineRule="auto"/>
        <w:rPr>
          <w:rFonts w:asciiTheme="majorHAnsi" w:hAnsiTheme="majorHAnsi"/>
          <w:sz w:val="24"/>
          <w:lang w:val="en-GB"/>
        </w:rPr>
      </w:pPr>
      <w:r>
        <w:rPr>
          <w:rFonts w:asciiTheme="majorHAnsi" w:hAnsiTheme="majorHAnsi"/>
          <w:sz w:val="24"/>
          <w:lang w:val="en-GB"/>
        </w:rPr>
        <w:fldChar w:fldCharType="end"/>
      </w:r>
    </w:p>
    <w:sectPr w:rsidR="00E52B41" w:rsidRPr="00E52B41">
      <w:headerReference w:type="default" r:id="rId8"/>
      <w:footerReference w:type="default" r:id="rId9"/>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824295" w16cid:durableId="2149C4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0F281" w14:textId="77777777" w:rsidR="003B2021" w:rsidRDefault="003B2021" w:rsidP="00E52B41">
      <w:pPr>
        <w:spacing w:after="0" w:line="240" w:lineRule="auto"/>
      </w:pPr>
      <w:r>
        <w:separator/>
      </w:r>
    </w:p>
  </w:endnote>
  <w:endnote w:type="continuationSeparator" w:id="0">
    <w:p w14:paraId="43F8DE39" w14:textId="77777777" w:rsidR="003B2021" w:rsidRDefault="003B2021" w:rsidP="00E52B41">
      <w:pPr>
        <w:spacing w:after="0" w:line="240" w:lineRule="auto"/>
      </w:pPr>
      <w:r>
        <w:continuationSeparator/>
      </w:r>
    </w:p>
  </w:endnote>
  <w:endnote w:type="continuationNotice" w:id="1">
    <w:p w14:paraId="58708C89" w14:textId="77777777" w:rsidR="003B2021" w:rsidRDefault="003B20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745193"/>
      <w:docPartObj>
        <w:docPartGallery w:val="Page Numbers (Bottom of Page)"/>
        <w:docPartUnique/>
      </w:docPartObj>
    </w:sdtPr>
    <w:sdtEndPr>
      <w:rPr>
        <w:noProof/>
      </w:rPr>
    </w:sdtEndPr>
    <w:sdtContent>
      <w:p w14:paraId="5D6887CD" w14:textId="1F17AC13" w:rsidR="0035169C" w:rsidRDefault="0035169C">
        <w:pPr>
          <w:pStyle w:val="Footer"/>
          <w:jc w:val="center"/>
        </w:pPr>
        <w:r>
          <w:fldChar w:fldCharType="begin"/>
        </w:r>
        <w:r>
          <w:instrText xml:space="preserve"> PAGE   \* MERGEFORMAT </w:instrText>
        </w:r>
        <w:r>
          <w:fldChar w:fldCharType="separate"/>
        </w:r>
        <w:r w:rsidR="0028391B">
          <w:rPr>
            <w:noProof/>
          </w:rPr>
          <w:t>5</w:t>
        </w:r>
        <w:r>
          <w:rPr>
            <w:noProof/>
          </w:rPr>
          <w:fldChar w:fldCharType="end"/>
        </w:r>
      </w:p>
    </w:sdtContent>
  </w:sdt>
  <w:p w14:paraId="0E2E9E5D" w14:textId="77777777" w:rsidR="0035169C" w:rsidRDefault="00351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EF3BE" w14:textId="77777777" w:rsidR="003B2021" w:rsidRDefault="003B2021" w:rsidP="00E52B41">
      <w:pPr>
        <w:spacing w:after="0" w:line="240" w:lineRule="auto"/>
      </w:pPr>
      <w:r>
        <w:separator/>
      </w:r>
    </w:p>
  </w:footnote>
  <w:footnote w:type="continuationSeparator" w:id="0">
    <w:p w14:paraId="388E3C6C" w14:textId="77777777" w:rsidR="003B2021" w:rsidRDefault="003B2021" w:rsidP="00E52B41">
      <w:pPr>
        <w:spacing w:after="0" w:line="240" w:lineRule="auto"/>
      </w:pPr>
      <w:r>
        <w:continuationSeparator/>
      </w:r>
    </w:p>
  </w:footnote>
  <w:footnote w:type="continuationNotice" w:id="1">
    <w:p w14:paraId="7155924C" w14:textId="77777777" w:rsidR="003B2021" w:rsidRDefault="003B202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E07DF" w14:textId="77777777" w:rsidR="00A84047" w:rsidRPr="00A84047" w:rsidRDefault="00A84047" w:rsidP="00A84047">
    <w:pPr>
      <w:spacing w:line="240" w:lineRule="auto"/>
      <w:jc w:val="both"/>
      <w:outlineLvl w:val="0"/>
      <w:rPr>
        <w:rFonts w:ascii="Cambria" w:hAnsi="Cambria"/>
        <w:b/>
        <w:i/>
        <w:szCs w:val="26"/>
        <w:lang w:val="en-GB"/>
      </w:rPr>
    </w:pPr>
    <w:r w:rsidRPr="00A84047">
      <w:rPr>
        <w:rFonts w:ascii="Cambria" w:hAnsi="Cambria"/>
        <w:b/>
        <w:i/>
        <w:szCs w:val="26"/>
        <w:lang w:val="en-GB"/>
      </w:rPr>
      <w:t>Chimpanzees use tree species with a resonant timbre for accumulative stone throwing</w:t>
    </w:r>
  </w:p>
  <w:p w14:paraId="3A4B0050" w14:textId="3986B789" w:rsidR="00A84047" w:rsidRPr="00A84047" w:rsidRDefault="00A84047" w:rsidP="00A84047">
    <w:pPr>
      <w:spacing w:line="240" w:lineRule="auto"/>
      <w:jc w:val="both"/>
      <w:outlineLvl w:val="0"/>
      <w:rPr>
        <w:rFonts w:ascii="Cambria" w:hAnsi="Cambria"/>
        <w:sz w:val="20"/>
        <w:szCs w:val="26"/>
        <w:lang w:val="en-GB"/>
      </w:rPr>
    </w:pPr>
    <w:r w:rsidRPr="00A84047">
      <w:rPr>
        <w:rFonts w:ascii="Cambria" w:hAnsi="Cambria"/>
        <w:sz w:val="20"/>
        <w:szCs w:val="26"/>
        <w:lang w:val="en-GB"/>
      </w:rPr>
      <w:t xml:space="preserve">AK Kalan, E Carmignani, R Kronland-Martinet, S Ystad, J Chatron, M Aramaki </w:t>
    </w:r>
  </w:p>
  <w:p w14:paraId="52C1C2B4" w14:textId="77777777" w:rsidR="0035169C" w:rsidRPr="00A84047" w:rsidRDefault="0035169C" w:rsidP="00A84047">
    <w:pPr>
      <w:pStyle w:val="Header"/>
      <w:rPr>
        <w:lang w:val="en-GB"/>
      </w:rP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mie Kalan">
    <w15:presenceInfo w15:providerId="None" w15:userId="Ammie Kal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42C"/>
    <w:rsid w:val="0000048D"/>
    <w:rsid w:val="0000777C"/>
    <w:rsid w:val="000162EB"/>
    <w:rsid w:val="00021AA3"/>
    <w:rsid w:val="00026D7F"/>
    <w:rsid w:val="00031655"/>
    <w:rsid w:val="00053ACC"/>
    <w:rsid w:val="00056424"/>
    <w:rsid w:val="0008035E"/>
    <w:rsid w:val="00084193"/>
    <w:rsid w:val="00086614"/>
    <w:rsid w:val="00095640"/>
    <w:rsid w:val="000B2ADF"/>
    <w:rsid w:val="000C1A2C"/>
    <w:rsid w:val="000C6CBD"/>
    <w:rsid w:val="000E7592"/>
    <w:rsid w:val="000F0557"/>
    <w:rsid w:val="00102BCC"/>
    <w:rsid w:val="00136118"/>
    <w:rsid w:val="00183BA7"/>
    <w:rsid w:val="001867AF"/>
    <w:rsid w:val="001A50D3"/>
    <w:rsid w:val="001B05DA"/>
    <w:rsid w:val="001B25FC"/>
    <w:rsid w:val="001E67E7"/>
    <w:rsid w:val="00203516"/>
    <w:rsid w:val="00207C5E"/>
    <w:rsid w:val="0021304E"/>
    <w:rsid w:val="00232D2D"/>
    <w:rsid w:val="002452E9"/>
    <w:rsid w:val="00252379"/>
    <w:rsid w:val="00253774"/>
    <w:rsid w:val="0026189B"/>
    <w:rsid w:val="00261FF8"/>
    <w:rsid w:val="00267F5A"/>
    <w:rsid w:val="0028391B"/>
    <w:rsid w:val="002903C4"/>
    <w:rsid w:val="00292439"/>
    <w:rsid w:val="0029642C"/>
    <w:rsid w:val="002A5DA3"/>
    <w:rsid w:val="002C0915"/>
    <w:rsid w:val="002D3C57"/>
    <w:rsid w:val="002E158F"/>
    <w:rsid w:val="002E74CC"/>
    <w:rsid w:val="002F16ED"/>
    <w:rsid w:val="00301E7A"/>
    <w:rsid w:val="00322D0E"/>
    <w:rsid w:val="00326F66"/>
    <w:rsid w:val="0035169C"/>
    <w:rsid w:val="003735F5"/>
    <w:rsid w:val="003776D6"/>
    <w:rsid w:val="00396FB8"/>
    <w:rsid w:val="003976DB"/>
    <w:rsid w:val="003A37ED"/>
    <w:rsid w:val="003A7136"/>
    <w:rsid w:val="003B2021"/>
    <w:rsid w:val="003B6AC7"/>
    <w:rsid w:val="003D3D86"/>
    <w:rsid w:val="003E0094"/>
    <w:rsid w:val="00430FA6"/>
    <w:rsid w:val="00446588"/>
    <w:rsid w:val="00452E0B"/>
    <w:rsid w:val="00462ECC"/>
    <w:rsid w:val="004C3452"/>
    <w:rsid w:val="004D0995"/>
    <w:rsid w:val="004E035C"/>
    <w:rsid w:val="004E1EEB"/>
    <w:rsid w:val="004E643B"/>
    <w:rsid w:val="004F2FBB"/>
    <w:rsid w:val="004F5A35"/>
    <w:rsid w:val="005167C0"/>
    <w:rsid w:val="00523204"/>
    <w:rsid w:val="00546FF6"/>
    <w:rsid w:val="00556443"/>
    <w:rsid w:val="00562858"/>
    <w:rsid w:val="00583A80"/>
    <w:rsid w:val="00583F80"/>
    <w:rsid w:val="005B3E1A"/>
    <w:rsid w:val="005B5C5A"/>
    <w:rsid w:val="005E2894"/>
    <w:rsid w:val="005E6289"/>
    <w:rsid w:val="005F042E"/>
    <w:rsid w:val="00611920"/>
    <w:rsid w:val="00624ABB"/>
    <w:rsid w:val="006321B6"/>
    <w:rsid w:val="006439E3"/>
    <w:rsid w:val="00667647"/>
    <w:rsid w:val="00690DEF"/>
    <w:rsid w:val="00693EC9"/>
    <w:rsid w:val="006A4513"/>
    <w:rsid w:val="006A767E"/>
    <w:rsid w:val="006C4483"/>
    <w:rsid w:val="006E4FE3"/>
    <w:rsid w:val="007234F9"/>
    <w:rsid w:val="00742057"/>
    <w:rsid w:val="00750A74"/>
    <w:rsid w:val="007574E7"/>
    <w:rsid w:val="007617CD"/>
    <w:rsid w:val="00771966"/>
    <w:rsid w:val="007A1553"/>
    <w:rsid w:val="007A43A7"/>
    <w:rsid w:val="007B3E74"/>
    <w:rsid w:val="007B4E61"/>
    <w:rsid w:val="007E18C7"/>
    <w:rsid w:val="00807F67"/>
    <w:rsid w:val="00831C4F"/>
    <w:rsid w:val="00836B8F"/>
    <w:rsid w:val="00837A05"/>
    <w:rsid w:val="00845D57"/>
    <w:rsid w:val="00846415"/>
    <w:rsid w:val="008707E4"/>
    <w:rsid w:val="00877172"/>
    <w:rsid w:val="008B14A9"/>
    <w:rsid w:val="008D6B50"/>
    <w:rsid w:val="008E7F56"/>
    <w:rsid w:val="008F1009"/>
    <w:rsid w:val="0091548A"/>
    <w:rsid w:val="00922804"/>
    <w:rsid w:val="00933609"/>
    <w:rsid w:val="0093413E"/>
    <w:rsid w:val="0095767C"/>
    <w:rsid w:val="00963E7C"/>
    <w:rsid w:val="0097208F"/>
    <w:rsid w:val="00985000"/>
    <w:rsid w:val="0099295D"/>
    <w:rsid w:val="009E32DB"/>
    <w:rsid w:val="009E4327"/>
    <w:rsid w:val="009E5B4B"/>
    <w:rsid w:val="00A136FC"/>
    <w:rsid w:val="00A2086C"/>
    <w:rsid w:val="00A62D92"/>
    <w:rsid w:val="00A64A1F"/>
    <w:rsid w:val="00A84047"/>
    <w:rsid w:val="00A97378"/>
    <w:rsid w:val="00AA41E9"/>
    <w:rsid w:val="00AC1ADE"/>
    <w:rsid w:val="00AD6237"/>
    <w:rsid w:val="00B0057B"/>
    <w:rsid w:val="00BE257E"/>
    <w:rsid w:val="00BF2D3A"/>
    <w:rsid w:val="00C16C77"/>
    <w:rsid w:val="00C51D16"/>
    <w:rsid w:val="00C85056"/>
    <w:rsid w:val="00CD0ACB"/>
    <w:rsid w:val="00CD4ACA"/>
    <w:rsid w:val="00CE20AB"/>
    <w:rsid w:val="00D05A0F"/>
    <w:rsid w:val="00D31742"/>
    <w:rsid w:val="00D35E5D"/>
    <w:rsid w:val="00D462E3"/>
    <w:rsid w:val="00D530E4"/>
    <w:rsid w:val="00D92D71"/>
    <w:rsid w:val="00D95529"/>
    <w:rsid w:val="00DC58D5"/>
    <w:rsid w:val="00DD77FC"/>
    <w:rsid w:val="00DE26AB"/>
    <w:rsid w:val="00DE76FD"/>
    <w:rsid w:val="00DF045C"/>
    <w:rsid w:val="00E17AA5"/>
    <w:rsid w:val="00E37929"/>
    <w:rsid w:val="00E52B41"/>
    <w:rsid w:val="00E57E6E"/>
    <w:rsid w:val="00E60C3F"/>
    <w:rsid w:val="00E652FD"/>
    <w:rsid w:val="00E67CFD"/>
    <w:rsid w:val="00E86578"/>
    <w:rsid w:val="00EA1696"/>
    <w:rsid w:val="00EE2AEB"/>
    <w:rsid w:val="00EE2B4D"/>
    <w:rsid w:val="00EE5C5C"/>
    <w:rsid w:val="00EF69D9"/>
    <w:rsid w:val="00F004D4"/>
    <w:rsid w:val="00F12CD9"/>
    <w:rsid w:val="00F13EBB"/>
    <w:rsid w:val="00F64641"/>
    <w:rsid w:val="00F93C1E"/>
    <w:rsid w:val="00FA4A8A"/>
    <w:rsid w:val="00FC03F0"/>
    <w:rsid w:val="00FC2753"/>
    <w:rsid w:val="00FD23DC"/>
    <w:rsid w:val="00FD33B5"/>
    <w:rsid w:val="00FD354E"/>
    <w:rsid w:val="00FF499C"/>
    <w:rsid w:val="00FF7720"/>
    <w:rsid w:val="00FF7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39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42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296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96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0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3C4"/>
    <w:rPr>
      <w:rFonts w:ascii="Tahoma" w:hAnsi="Tahoma" w:cs="Tahoma"/>
      <w:sz w:val="16"/>
      <w:szCs w:val="16"/>
    </w:rPr>
  </w:style>
  <w:style w:type="character" w:styleId="CommentReference">
    <w:name w:val="annotation reference"/>
    <w:basedOn w:val="DefaultParagraphFont"/>
    <w:uiPriority w:val="99"/>
    <w:semiHidden/>
    <w:unhideWhenUsed/>
    <w:rsid w:val="000162EB"/>
    <w:rPr>
      <w:sz w:val="16"/>
      <w:szCs w:val="16"/>
    </w:rPr>
  </w:style>
  <w:style w:type="paragraph" w:styleId="CommentText">
    <w:name w:val="annotation text"/>
    <w:basedOn w:val="Normal"/>
    <w:link w:val="CommentTextChar"/>
    <w:uiPriority w:val="99"/>
    <w:unhideWhenUsed/>
    <w:rsid w:val="000162EB"/>
    <w:pPr>
      <w:spacing w:line="240" w:lineRule="auto"/>
    </w:pPr>
    <w:rPr>
      <w:sz w:val="20"/>
      <w:szCs w:val="20"/>
    </w:rPr>
  </w:style>
  <w:style w:type="character" w:customStyle="1" w:styleId="CommentTextChar">
    <w:name w:val="Comment Text Char"/>
    <w:basedOn w:val="DefaultParagraphFont"/>
    <w:link w:val="CommentText"/>
    <w:uiPriority w:val="99"/>
    <w:rsid w:val="000162EB"/>
    <w:rPr>
      <w:sz w:val="20"/>
      <w:szCs w:val="20"/>
    </w:rPr>
  </w:style>
  <w:style w:type="paragraph" w:styleId="CommentSubject">
    <w:name w:val="annotation subject"/>
    <w:basedOn w:val="CommentText"/>
    <w:next w:val="CommentText"/>
    <w:link w:val="CommentSubjectChar"/>
    <w:uiPriority w:val="99"/>
    <w:semiHidden/>
    <w:unhideWhenUsed/>
    <w:rsid w:val="007B4E61"/>
    <w:rPr>
      <w:b/>
      <w:bCs/>
    </w:rPr>
  </w:style>
  <w:style w:type="character" w:customStyle="1" w:styleId="CommentSubjectChar">
    <w:name w:val="Comment Subject Char"/>
    <w:basedOn w:val="CommentTextChar"/>
    <w:link w:val="CommentSubject"/>
    <w:uiPriority w:val="99"/>
    <w:semiHidden/>
    <w:rsid w:val="007B4E61"/>
    <w:rPr>
      <w:b/>
      <w:bCs/>
      <w:sz w:val="20"/>
      <w:szCs w:val="20"/>
    </w:rPr>
  </w:style>
  <w:style w:type="paragraph" w:styleId="Bibliography">
    <w:name w:val="Bibliography"/>
    <w:basedOn w:val="Normal"/>
    <w:next w:val="Normal"/>
    <w:uiPriority w:val="37"/>
    <w:unhideWhenUsed/>
    <w:rsid w:val="00E52B41"/>
    <w:pPr>
      <w:tabs>
        <w:tab w:val="left" w:pos="384"/>
      </w:tabs>
      <w:spacing w:after="240" w:line="240" w:lineRule="auto"/>
      <w:ind w:left="384" w:hanging="384"/>
    </w:pPr>
  </w:style>
  <w:style w:type="paragraph" w:styleId="Header">
    <w:name w:val="header"/>
    <w:basedOn w:val="Normal"/>
    <w:link w:val="HeaderChar"/>
    <w:uiPriority w:val="99"/>
    <w:unhideWhenUsed/>
    <w:rsid w:val="00E52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B41"/>
  </w:style>
  <w:style w:type="paragraph" w:styleId="Footer">
    <w:name w:val="footer"/>
    <w:basedOn w:val="Normal"/>
    <w:link w:val="FooterChar"/>
    <w:uiPriority w:val="99"/>
    <w:unhideWhenUsed/>
    <w:rsid w:val="00E52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B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42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296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96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903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3C4"/>
    <w:rPr>
      <w:rFonts w:ascii="Tahoma" w:hAnsi="Tahoma" w:cs="Tahoma"/>
      <w:sz w:val="16"/>
      <w:szCs w:val="16"/>
    </w:rPr>
  </w:style>
  <w:style w:type="character" w:styleId="CommentReference">
    <w:name w:val="annotation reference"/>
    <w:basedOn w:val="DefaultParagraphFont"/>
    <w:uiPriority w:val="99"/>
    <w:semiHidden/>
    <w:unhideWhenUsed/>
    <w:rsid w:val="000162EB"/>
    <w:rPr>
      <w:sz w:val="16"/>
      <w:szCs w:val="16"/>
    </w:rPr>
  </w:style>
  <w:style w:type="paragraph" w:styleId="CommentText">
    <w:name w:val="annotation text"/>
    <w:basedOn w:val="Normal"/>
    <w:link w:val="CommentTextChar"/>
    <w:uiPriority w:val="99"/>
    <w:unhideWhenUsed/>
    <w:rsid w:val="000162EB"/>
    <w:pPr>
      <w:spacing w:line="240" w:lineRule="auto"/>
    </w:pPr>
    <w:rPr>
      <w:sz w:val="20"/>
      <w:szCs w:val="20"/>
    </w:rPr>
  </w:style>
  <w:style w:type="character" w:customStyle="1" w:styleId="CommentTextChar">
    <w:name w:val="Comment Text Char"/>
    <w:basedOn w:val="DefaultParagraphFont"/>
    <w:link w:val="CommentText"/>
    <w:uiPriority w:val="99"/>
    <w:rsid w:val="000162EB"/>
    <w:rPr>
      <w:sz w:val="20"/>
      <w:szCs w:val="20"/>
    </w:rPr>
  </w:style>
  <w:style w:type="paragraph" w:styleId="CommentSubject">
    <w:name w:val="annotation subject"/>
    <w:basedOn w:val="CommentText"/>
    <w:next w:val="CommentText"/>
    <w:link w:val="CommentSubjectChar"/>
    <w:uiPriority w:val="99"/>
    <w:semiHidden/>
    <w:unhideWhenUsed/>
    <w:rsid w:val="007B4E61"/>
    <w:rPr>
      <w:b/>
      <w:bCs/>
    </w:rPr>
  </w:style>
  <w:style w:type="character" w:customStyle="1" w:styleId="CommentSubjectChar">
    <w:name w:val="Comment Subject Char"/>
    <w:basedOn w:val="CommentTextChar"/>
    <w:link w:val="CommentSubject"/>
    <w:uiPriority w:val="99"/>
    <w:semiHidden/>
    <w:rsid w:val="007B4E61"/>
    <w:rPr>
      <w:b/>
      <w:bCs/>
      <w:sz w:val="20"/>
      <w:szCs w:val="20"/>
    </w:rPr>
  </w:style>
  <w:style w:type="paragraph" w:styleId="Bibliography">
    <w:name w:val="Bibliography"/>
    <w:basedOn w:val="Normal"/>
    <w:next w:val="Normal"/>
    <w:uiPriority w:val="37"/>
    <w:unhideWhenUsed/>
    <w:rsid w:val="00E52B41"/>
    <w:pPr>
      <w:tabs>
        <w:tab w:val="left" w:pos="384"/>
      </w:tabs>
      <w:spacing w:after="240" w:line="240" w:lineRule="auto"/>
      <w:ind w:left="384" w:hanging="384"/>
    </w:pPr>
  </w:style>
  <w:style w:type="paragraph" w:styleId="Header">
    <w:name w:val="header"/>
    <w:basedOn w:val="Normal"/>
    <w:link w:val="HeaderChar"/>
    <w:uiPriority w:val="99"/>
    <w:unhideWhenUsed/>
    <w:rsid w:val="00E52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B41"/>
  </w:style>
  <w:style w:type="paragraph" w:styleId="Footer">
    <w:name w:val="footer"/>
    <w:basedOn w:val="Normal"/>
    <w:link w:val="FooterChar"/>
    <w:uiPriority w:val="99"/>
    <w:unhideWhenUsed/>
    <w:rsid w:val="00E52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CDA70-E93F-400E-AD53-6307FC6A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5637</Words>
  <Characters>32132</Characters>
  <Application>Microsoft Office Word</Application>
  <DocSecurity>0</DocSecurity>
  <Lines>267</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MPI EVA</Company>
  <LinksUpToDate>false</LinksUpToDate>
  <CharactersWithSpaces>37694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Ammie Kalan</dc:creator>
  <cp:lastModifiedBy>Ammie Kalan</cp:lastModifiedBy>
  <cp:revision>2</cp:revision>
  <cp:lastPrinted>2019-09-13T10:39:00Z</cp:lastPrinted>
  <dcterms:created xsi:type="dcterms:W3CDTF">2019-11-21T10:35:00Z</dcterms:created>
  <dcterms:modified xsi:type="dcterms:W3CDTF">2019-11-21T10:35:00Z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id="4BeNhxhf"/&gt;&lt;style id="http://www.zotero.org/styles/biology-letters" hasBibliography="1" bibliographyStyleHasBeenSet="1"/&gt;&lt;prefs&gt;&lt;pref name="fieldType" value="Field"/&gt;&lt;/prefs&gt;&lt;/data&gt;</vt:lpwstr>
  </property>
</Properties>
</file>