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7AAB7" w14:textId="781DD64C" w:rsidR="003E38BC" w:rsidRDefault="00C26E1E" w:rsidP="005E3946">
      <w:pPr>
        <w:pStyle w:val="Heading1"/>
      </w:pPr>
      <w:bookmarkStart w:id="0" w:name="references-literature-cited"/>
      <w:bookmarkStart w:id="1" w:name="_Toc478232046"/>
      <w:bookmarkStart w:id="2" w:name="_Toc477943166"/>
      <w:bookmarkStart w:id="3" w:name="_Toc477960591"/>
      <w:bookmarkStart w:id="4" w:name="_Toc479239417"/>
      <w:bookmarkStart w:id="5" w:name="_Toc480298046"/>
      <w:bookmarkStart w:id="6" w:name="_Toc479085969"/>
      <w:bookmarkEnd w:id="0"/>
      <w:r w:rsidRPr="00556812">
        <w:t xml:space="preserve">Online </w:t>
      </w:r>
      <w:r w:rsidRPr="005E3946">
        <w:t>Appendix</w:t>
      </w:r>
      <w:bookmarkEnd w:id="1"/>
      <w:bookmarkEnd w:id="2"/>
      <w:bookmarkEnd w:id="3"/>
      <w:bookmarkEnd w:id="4"/>
      <w:bookmarkEnd w:id="5"/>
      <w:bookmarkEnd w:id="6"/>
      <w:r w:rsidRPr="00556812">
        <w:t xml:space="preserve"> A:</w:t>
      </w:r>
      <w:r w:rsidR="00556812">
        <w:t xml:space="preserve"> </w:t>
      </w:r>
      <w:bookmarkStart w:id="7" w:name="_Toc477960574"/>
      <w:bookmarkStart w:id="8" w:name="_Toc478232030"/>
      <w:bookmarkStart w:id="9" w:name="_Toc479085948"/>
      <w:bookmarkStart w:id="10" w:name="_Toc479239396"/>
      <w:bookmarkEnd w:id="7"/>
      <w:bookmarkEnd w:id="8"/>
      <w:bookmarkEnd w:id="9"/>
      <w:bookmarkEnd w:id="10"/>
      <w:r w:rsidR="00556812" w:rsidRPr="00556812">
        <w:t>Temporally varying disruptive selection in the medium ground finch (</w:t>
      </w:r>
      <w:r w:rsidR="00556812" w:rsidRPr="00556812">
        <w:rPr>
          <w:i/>
          <w:iCs/>
        </w:rPr>
        <w:t>Geospiza fortis</w:t>
      </w:r>
      <w:r w:rsidR="00556812" w:rsidRPr="00556812">
        <w:t>)</w:t>
      </w:r>
    </w:p>
    <w:p w14:paraId="0A3F1F32" w14:textId="362F068B" w:rsidR="00920F71" w:rsidRPr="00920F71" w:rsidRDefault="00920F71" w:rsidP="0042711E">
      <w:pPr>
        <w:pStyle w:val="BodyText"/>
        <w:spacing w:line="240" w:lineRule="auto"/>
      </w:pPr>
      <w:r w:rsidRPr="00920F71">
        <w:t>Marc</w:t>
      </w:r>
      <w:r w:rsidR="0091354E">
        <w:t>-</w:t>
      </w:r>
      <w:r w:rsidRPr="00920F71">
        <w:t>Olivier</w:t>
      </w:r>
      <w:r w:rsidR="0091354E">
        <w:t xml:space="preserve"> </w:t>
      </w:r>
      <w:r w:rsidRPr="00920F71">
        <w:t>Beausoleil,</w:t>
      </w:r>
      <w:r>
        <w:t xml:space="preserve"> </w:t>
      </w:r>
      <w:r w:rsidRPr="00920F71">
        <w:t xml:space="preserve">Luke O. </w:t>
      </w:r>
      <w:proofErr w:type="spellStart"/>
      <w:r w:rsidRPr="00920F71">
        <w:t>Frishkoff</w:t>
      </w:r>
      <w:proofErr w:type="spellEnd"/>
      <w:r w:rsidRPr="00920F71">
        <w:t xml:space="preserve">, </w:t>
      </w:r>
      <w:proofErr w:type="spellStart"/>
      <w:r w:rsidRPr="00920F71">
        <w:t>Leithen</w:t>
      </w:r>
      <w:proofErr w:type="spellEnd"/>
      <w:r w:rsidRPr="00920F71">
        <w:t xml:space="preserve"> K. </w:t>
      </w:r>
      <w:proofErr w:type="spellStart"/>
      <w:r w:rsidRPr="00920F71">
        <w:t>M'Gonigle</w:t>
      </w:r>
      <w:proofErr w:type="spellEnd"/>
      <w:r w:rsidRPr="00920F71">
        <w:t xml:space="preserve">, Joost A.M. </w:t>
      </w:r>
      <w:proofErr w:type="spellStart"/>
      <w:r w:rsidRPr="00920F71">
        <w:t>Raeymaekers</w:t>
      </w:r>
      <w:proofErr w:type="spellEnd"/>
      <w:r w:rsidRPr="00920F71">
        <w:t xml:space="preserve">, Sarah A. </w:t>
      </w:r>
      <w:proofErr w:type="spellStart"/>
      <w:r w:rsidRPr="00920F71">
        <w:t>Knutie</w:t>
      </w:r>
      <w:proofErr w:type="spellEnd"/>
      <w:r w:rsidRPr="00920F71">
        <w:t xml:space="preserve">, Luis Fernando De </w:t>
      </w:r>
      <w:proofErr w:type="spellStart"/>
      <w:r w:rsidRPr="00920F71">
        <w:t>León</w:t>
      </w:r>
      <w:proofErr w:type="spellEnd"/>
      <w:r w:rsidRPr="00920F71">
        <w:t xml:space="preserve">, Sarah K. Huber, Jaime A. </w:t>
      </w:r>
      <w:proofErr w:type="spellStart"/>
      <w:r w:rsidRPr="00920F71">
        <w:t>Chaves</w:t>
      </w:r>
      <w:proofErr w:type="spellEnd"/>
      <w:r w:rsidRPr="00920F71">
        <w:t xml:space="preserve">, Dale H. Clayton, Jennifer A. H. Koop, Jeffrey Podos, </w:t>
      </w:r>
      <w:r w:rsidR="00C67B0B" w:rsidRPr="00C67B0B">
        <w:rPr>
          <w:lang w:val="en-US"/>
        </w:rPr>
        <w:t>Diana M. T. Sharpe</w:t>
      </w:r>
      <w:r w:rsidRPr="00920F71">
        <w:t>, Andrew P. Hendry, and Rowan</w:t>
      </w:r>
      <w:r w:rsidR="007F2811">
        <w:t> </w:t>
      </w:r>
      <w:r w:rsidRPr="00920F71">
        <w:t>D.</w:t>
      </w:r>
      <w:r w:rsidR="007F2811">
        <w:t> </w:t>
      </w:r>
      <w:r w:rsidRPr="00920F71">
        <w:t>H. Barrett</w:t>
      </w:r>
    </w:p>
    <w:p w14:paraId="44498449" w14:textId="6551F3FB" w:rsidR="008E2E17" w:rsidRPr="008E2E17" w:rsidRDefault="008E2E17" w:rsidP="0042711E">
      <w:pPr>
        <w:pStyle w:val="BodyText"/>
        <w:spacing w:line="240" w:lineRule="auto"/>
      </w:pPr>
      <w:r>
        <w:t xml:space="preserve">Doi: </w:t>
      </w:r>
      <w:bookmarkStart w:id="11" w:name="OLE_LINK1"/>
      <w:bookmarkStart w:id="12" w:name="OLE_LINK2"/>
      <w:r w:rsidRPr="008E2E17">
        <w:t>10.1098/rspb.2019.2290</w:t>
      </w:r>
      <w:bookmarkEnd w:id="11"/>
      <w:bookmarkEnd w:id="12"/>
      <w:r w:rsidR="0082312B">
        <w:t xml:space="preserve"> </w:t>
      </w:r>
    </w:p>
    <w:p w14:paraId="5D14BEAD" w14:textId="18711186" w:rsidR="005E3946" w:rsidRPr="005E3946" w:rsidRDefault="005E3946" w:rsidP="005E3946">
      <w:pPr>
        <w:pStyle w:val="Heading2"/>
      </w:pPr>
      <w:r>
        <w:t>Methodological details</w:t>
      </w:r>
    </w:p>
    <w:p w14:paraId="538A7E98" w14:textId="1D73B30A" w:rsidR="0090659C" w:rsidRDefault="00076AC6" w:rsidP="00C930EC">
      <w:r>
        <w:t>In our long</w:t>
      </w:r>
      <w:r w:rsidR="00220662">
        <w:t>-</w:t>
      </w:r>
      <w:r>
        <w:t>term study of Darwin’s finches, w</w:t>
      </w:r>
      <w:r w:rsidR="00F0539D" w:rsidRPr="00A74293">
        <w:t>e captured individual birds of four ground finch species (</w:t>
      </w:r>
      <w:r w:rsidR="00F0539D" w:rsidRPr="00A74293">
        <w:rPr>
          <w:i/>
        </w:rPr>
        <w:t>Geospiza</w:t>
      </w:r>
      <w:r w:rsidR="00F0539D">
        <w:rPr>
          <w:i/>
        </w:rPr>
        <w:t> </w:t>
      </w:r>
      <w:r w:rsidR="00F0539D" w:rsidRPr="00A74293">
        <w:rPr>
          <w:i/>
        </w:rPr>
        <w:t>magnirostris</w:t>
      </w:r>
      <w:r w:rsidR="00F0539D" w:rsidRPr="00A74293">
        <w:t xml:space="preserve">, </w:t>
      </w:r>
      <w:r w:rsidR="00F0539D" w:rsidRPr="00A74293">
        <w:rPr>
          <w:i/>
        </w:rPr>
        <w:t>G. fortis</w:t>
      </w:r>
      <w:r w:rsidR="00F0539D" w:rsidRPr="00A74293">
        <w:t xml:space="preserve">, </w:t>
      </w:r>
      <w:r w:rsidR="00F0539D" w:rsidRPr="00A74293">
        <w:rPr>
          <w:i/>
        </w:rPr>
        <w:t>G. fuliginosa</w:t>
      </w:r>
      <w:r w:rsidR="00F0539D" w:rsidRPr="00A74293">
        <w:t xml:space="preserve">, and </w:t>
      </w:r>
      <w:r w:rsidR="00F0539D" w:rsidRPr="00A74293">
        <w:rPr>
          <w:i/>
        </w:rPr>
        <w:t>G. scandens</w:t>
      </w:r>
      <w:r w:rsidR="00F0539D" w:rsidRPr="00A74293">
        <w:t>) annually between 2003 and 2011 at El Garrapatero, an arid zone site on Santa Cruz Island in Galápagos, Ecuador (</w:t>
      </w:r>
      <w:r w:rsidR="00F0539D">
        <w:t>f</w:t>
      </w:r>
      <w:r w:rsidR="00F0539D" w:rsidRPr="00A74293">
        <w:t>igure</w:t>
      </w:r>
      <w:r w:rsidR="00F0539D">
        <w:t> </w:t>
      </w:r>
      <w:r w:rsidR="00F7163C">
        <w:t>S</w:t>
      </w:r>
      <w:r w:rsidR="00F0539D">
        <w:t>A</w:t>
      </w:r>
      <w:r w:rsidR="00870C38">
        <w:t>1</w:t>
      </w:r>
      <w:r w:rsidR="00F0539D" w:rsidRPr="00A74293">
        <w:t>).</w:t>
      </w:r>
      <w:r w:rsidR="00870C38">
        <w:t xml:space="preserve"> Table SI shows additional information about the number of individuals captured in the years the study was conducted.</w:t>
      </w:r>
      <w:r>
        <w:t xml:space="preserve"> Although</w:t>
      </w:r>
      <w:r w:rsidR="00F0539D" w:rsidRPr="00A74293">
        <w:t xml:space="preserve"> </w:t>
      </w:r>
      <w:r>
        <w:t xml:space="preserve">the analysis in the paper concerns </w:t>
      </w:r>
      <w:r>
        <w:rPr>
          <w:i/>
          <w:iCs/>
        </w:rPr>
        <w:t>G.</w:t>
      </w:r>
      <w:r w:rsidRPr="00076AC6">
        <w:rPr>
          <w:i/>
          <w:iCs/>
        </w:rPr>
        <w:t> fortis</w:t>
      </w:r>
      <w:r>
        <w:t xml:space="preserve">, we provide some capture information about the </w:t>
      </w:r>
      <w:r w:rsidR="007063A2">
        <w:t xml:space="preserve">other </w:t>
      </w:r>
      <w:r>
        <w:t>ground finch</w:t>
      </w:r>
      <w:r w:rsidR="007063A2">
        <w:t xml:space="preserve"> species</w:t>
      </w:r>
      <w:r>
        <w:t xml:space="preserve">. </w:t>
      </w:r>
      <w:r w:rsidR="0090659C">
        <w:t xml:space="preserve">We </w:t>
      </w:r>
      <w:r w:rsidR="007063A2">
        <w:t xml:space="preserve">also conducted a supplementary </w:t>
      </w:r>
      <w:r w:rsidR="0090659C">
        <w:t xml:space="preserve">principal component analysis </w:t>
      </w:r>
      <w:r w:rsidR="007063A2">
        <w:t xml:space="preserve">of four </w:t>
      </w:r>
      <w:r w:rsidR="007063A2" w:rsidRPr="00A74293">
        <w:t xml:space="preserve">ground finch species present in the area </w:t>
      </w:r>
      <w:r w:rsidR="007063A2">
        <w:t xml:space="preserve">in order to characterize </w:t>
      </w:r>
      <w:r w:rsidR="007063A2" w:rsidRPr="00A74293">
        <w:t>the major component axes with respect to known relationships between interspecific trait variation and diet</w:t>
      </w:r>
      <w:r w:rsidR="0090659C">
        <w:t xml:space="preserve">. </w:t>
      </w:r>
      <w:r w:rsidR="009E2108">
        <w:t>We</w:t>
      </w:r>
      <w:r w:rsidR="009E2108" w:rsidRPr="00A74293">
        <w:t xml:space="preserve"> first pooled all individuals of all species (</w:t>
      </w:r>
      <w:r w:rsidR="009E2108" w:rsidRPr="00A74293">
        <w:rPr>
          <w:i/>
        </w:rPr>
        <w:t xml:space="preserve">G. fuliginosa, G. fortis, G. magnirostris, </w:t>
      </w:r>
      <w:r w:rsidR="009E2108" w:rsidRPr="00A74293">
        <w:t>and</w:t>
      </w:r>
      <w:r w:rsidR="009E2108" w:rsidRPr="00A74293">
        <w:rPr>
          <w:i/>
        </w:rPr>
        <w:t xml:space="preserve"> G. scandens</w:t>
      </w:r>
      <w:r w:rsidR="009E2108" w:rsidRPr="00A74293">
        <w:t>) across all years (</w:t>
      </w:r>
      <w:r w:rsidR="009E2108">
        <w:t>table SI</w:t>
      </w:r>
      <w:r w:rsidR="009E2108" w:rsidRPr="00A74293">
        <w:t>) for principal component analysis (PCA) of the three beak traits (length, depth, and width</w:t>
      </w:r>
      <w:r w:rsidR="009E2108">
        <w:t xml:space="preserve">; </w:t>
      </w:r>
      <w:bookmarkStart w:id="13" w:name="OLE_LINK29"/>
      <w:bookmarkStart w:id="14" w:name="OLE_LINK30"/>
      <w:bookmarkStart w:id="15" w:name="OLE_LINK51"/>
      <w:r w:rsidR="009E2108">
        <w:t>figure </w:t>
      </w:r>
      <w:r w:rsidR="00F7163C">
        <w:t>S</w:t>
      </w:r>
      <w:r w:rsidR="009E2108">
        <w:t>A1</w:t>
      </w:r>
      <w:bookmarkEnd w:id="13"/>
      <w:bookmarkEnd w:id="14"/>
      <w:bookmarkEnd w:id="15"/>
      <w:r w:rsidR="009E2108" w:rsidRPr="00A74293">
        <w:t>).</w:t>
      </w:r>
      <w:r w:rsidR="007E38F1">
        <w:t xml:space="preserve"> </w:t>
      </w:r>
      <w:bookmarkStart w:id="16" w:name="OLE_LINK31"/>
      <w:bookmarkStart w:id="17" w:name="OLE_LINK32"/>
      <w:r w:rsidR="007E38F1">
        <w:t>Beak morphologies all load</w:t>
      </w:r>
      <w:r w:rsidR="00BC6B7D">
        <w:t>ed</w:t>
      </w:r>
      <w:r w:rsidR="007E38F1">
        <w:t xml:space="preserve"> positively on the first principal component (figure </w:t>
      </w:r>
      <w:r w:rsidR="00F7163C">
        <w:t>S</w:t>
      </w:r>
      <w:r w:rsidR="007E38F1">
        <w:t xml:space="preserve">A1). The beak trait that has the highest loading on PC1 is beak depth (with a score of </w:t>
      </w:r>
      <w:r w:rsidR="007E38F1" w:rsidRPr="007E38F1">
        <w:t>7.</w:t>
      </w:r>
      <w:r w:rsidR="007E38F1">
        <w:t xml:space="preserve">7), while beak width and length have similar loadings (5.7 for both). </w:t>
      </w:r>
      <w:bookmarkEnd w:id="16"/>
      <w:bookmarkEnd w:id="17"/>
      <w:r w:rsidR="009E2108" w:rsidRPr="00A74293">
        <w:t xml:space="preserve">We then performed a similar analysis for </w:t>
      </w:r>
      <w:r w:rsidR="009E2108" w:rsidRPr="00A74293">
        <w:rPr>
          <w:i/>
        </w:rPr>
        <w:t>G. fortis</w:t>
      </w:r>
      <w:r w:rsidR="009E2108" w:rsidRPr="00A74293">
        <w:t xml:space="preserve"> only</w:t>
      </w:r>
      <w:r w:rsidR="006E1272">
        <w:t xml:space="preserve"> (shown in the article)</w:t>
      </w:r>
      <w:r w:rsidR="009E2108">
        <w:t>—</w:t>
      </w:r>
      <w:r w:rsidR="009E2108" w:rsidRPr="00A74293">
        <w:t xml:space="preserve">the species on which subsequent analyses were focused. We compared the </w:t>
      </w:r>
      <w:r w:rsidR="009E2108" w:rsidRPr="00A74293">
        <w:lastRenderedPageBreak/>
        <w:t xml:space="preserve">interpretation of the axes of the PCA with all the species of ground finches versus the PCA of only </w:t>
      </w:r>
      <w:r w:rsidR="009E2108" w:rsidRPr="00A74293">
        <w:rPr>
          <w:i/>
        </w:rPr>
        <w:t>G.</w:t>
      </w:r>
      <w:r w:rsidR="009E2108">
        <w:rPr>
          <w:i/>
        </w:rPr>
        <w:t> </w:t>
      </w:r>
      <w:r w:rsidR="009E2108" w:rsidRPr="00A74293">
        <w:rPr>
          <w:i/>
        </w:rPr>
        <w:t>fortis</w:t>
      </w:r>
      <w:r w:rsidR="009E2108" w:rsidRPr="00A74293">
        <w:t xml:space="preserve"> to ensure they retained similar biological interpretation.</w:t>
      </w:r>
      <w:r w:rsidR="00366F6F">
        <w:t xml:space="preserve"> C</w:t>
      </w:r>
      <w:r w:rsidR="00366F6F" w:rsidRPr="00A74293">
        <w:t>onsistent with previous work on Darwin’s finches</w:t>
      </w:r>
      <w:r w:rsidR="00366F6F">
        <w:t xml:space="preserve">, the </w:t>
      </w:r>
      <w:r w:rsidR="00366F6F" w:rsidRPr="00A74293">
        <w:t>covariance matrix</w:t>
      </w:r>
      <w:r w:rsidR="009E2108" w:rsidRPr="00A74293">
        <w:t xml:space="preserve"> principal component analyses </w:t>
      </w:r>
      <w:r w:rsidR="00366F6F">
        <w:t>w</w:t>
      </w:r>
      <w:r w:rsidR="00220662">
        <w:t>ere</w:t>
      </w:r>
      <w:r w:rsidR="00366F6F">
        <w:t xml:space="preserve"> calculated </w:t>
      </w:r>
      <w:r w:rsidR="009E2108" w:rsidRPr="00A74293">
        <w:t xml:space="preserve">because all beak traits were on the same scale (mm) </w:t>
      </w:r>
      <w:r w:rsidR="00D97B85" w:rsidRPr="00A74293">
        <w:fldChar w:fldCharType="begin"/>
      </w:r>
      <w:r w:rsidR="00015E6F">
        <w:instrText xml:space="preserve"> ADDIN PAPERS2_CITATIONS &lt;citation&gt;&lt;priority&gt;0&lt;/priority&gt;&lt;uuid&gt;447A2392-28B4-4AE3-A6BD-1525000964BF&lt;/uuid&gt;&lt;publications&gt;&lt;publication&gt;&lt;subtype&gt;-1000&lt;/subtype&gt;&lt;place&gt;Princeton&lt;/place&gt;&lt;publisher&gt;Princeton University Press&lt;/publisher&gt;&lt;title&gt;Interspecific competition inferred from patterns of guild structure&lt;/title&gt;&lt;url&gt;https://books.google.ca/books?id=V-D_AwAAQBAJ&amp;amp;pg=PA201&amp;amp;lpg=PA201&amp;amp;dq=%22Different+views+prevail+on+the+extent+to+which+communities+can+be+considered+structured,+and+the+role+of+biotic+interactions,+most+notably+competition+and+predation,+in+determining+community+structure.+Plant+ecologists+have+been+preoccupied+with+these+questions+for+a+long+time+(Jackson,+1981),+but+the+current+concerns+of+animal+ecologists+(Connell,+1980)+appear+to+stem+from+the+work+of+David+Lack+with+Darwin’s+Finches+(1940,+1945,+1947).+Lack+made+an+argument+for+considering+interspecific+competition+to+be+an+important+process+in+the+adaptive+radiation+of+the+finches.+In+this+paper+we+will+briefly+review+Lack’s+argument,+the+work+that+it+stimulated%22&amp;amp;source=bl&amp;amp;ots=YC1jMLuEbO&amp;amp;sig=WIXOQAZVxq7gHVwJ8jfhbUzWL5s&amp;amp;hl=fr&amp;amp;sa=X&amp;amp;ved=0ahUKEwian-KsqtPPAhVF0oMKHas-DQgQ6AEIIDAA#v=onepage&amp;amp;q&amp;amp;f=false&lt;/url&gt;&lt;publication_date&gt;99198400001200000000200000&lt;/publication_date&gt;&lt;uuid&gt;EDC5C807-A738-4B37-A25A-5928BFCDC1BA&lt;/uuid&gt;&lt;type&gt;-1000&lt;/type&gt;&lt;accepted_date&gt;99198400001200000000200000&lt;/accepted_date&gt;&lt;number&gt;13&lt;/number&gt;&lt;citekey&gt;Grant:1984ux&lt;/citekey&gt;&lt;subtitle&gt;Conceptual Issues and the Evidence&lt;/subtitle&gt;&lt;doi&gt;10.1515/9781400857081.201&lt;/doi&gt;&lt;startpage&gt;201&lt;/startpage&gt;&lt;endpage&gt;233&lt;/endpage&gt;&lt;bundle&gt;&lt;publication&gt;&lt;subtype&gt;0&lt;/subtype&gt;&lt;place&gt;Princeton&lt;/place&gt;&lt;publisher&gt;Princeton University Press&lt;/publisher&gt;&lt;title&gt;Ecological Communities: Conceptual issues and the evidence &lt;/title&gt;&lt;uuid&gt;A9DAC5C4-66FC-4576-B9F6-DFA4B49536B0&lt;/uuid&gt;&lt;type&gt;0&lt;/type&gt;&lt;/publication&gt;&lt;/bundle&gt;&lt;authors&gt;&lt;author&gt;&lt;lastName&gt;Grant&lt;/lastName&gt;&lt;firstName&gt;Peter&lt;/firstName&gt;&lt;middleNames&gt;Raymond&lt;/middleNames&gt;&lt;/author&gt;&lt;author&gt;&lt;lastName&gt;Schluter&lt;/lastName&gt;&lt;firstName&gt;Dolph&lt;/firstName&gt;&lt;/author&gt;&lt;/authors&gt;&lt;editors&gt;&lt;author&gt;&lt;lastName&gt;Strong&lt;/lastName&gt;&lt;firstName&gt;Donald&lt;/firstName&gt;&lt;middleNames&gt;R&lt;/middleNames&gt;&lt;/author&gt;&lt;author&gt;&lt;lastName&gt;Simberloff&lt;/lastName&gt;&lt;firstName&gt;Daniel&lt;/firstName&gt;&lt;/author&gt;&lt;author&gt;&lt;lastName&gt;Abele&lt;/lastName&gt;&lt;firstName&gt;Lawrence&lt;/firstName&gt;&lt;middleNames&gt;G.&lt;/middleNames&gt;&lt;/author&gt;&lt;author&gt;&lt;lastName&gt;Thistle&lt;/lastName&gt;&lt;firstName&gt;Anne&lt;/firstName&gt;&lt;middleNames&gt;B.&lt;/middleNames&gt;&lt;/author&gt;&lt;/editors&gt;&lt;/publication&gt;&lt;publication&gt;&lt;subtype&gt;0&lt;/subtype&gt;&lt;place&gt;Princeton, New Jersey&lt;/place&gt;&lt;publisher&gt;Princeton University Press&lt;/publisher&gt;&lt;title&gt;Ecology and evolution of Darwin's finches&lt;/title&gt;&lt;publication_date&gt;99199900001200000000200000&lt;/publication_date&gt;&lt;uuid&gt;F034CDD3-0DE0-4181-BD84-FB5B9D9108C3&lt;/uuid&gt;&lt;type&gt;0&lt;/type&gt;&lt;citekey&gt;Grant1986&lt;/citekey&gt;&lt;startpage&gt;458&lt;/startpage&gt;&lt;authors&gt;&lt;author&gt;&lt;lastName&gt;Grant&lt;/lastName&gt;&lt;firstName&gt;Peter&lt;/firstName&gt;&lt;middleNames&gt;Raymond&lt;/middleNames&gt;&lt;/author&gt;&lt;/authors&gt;&lt;/publication&gt;&lt;publication&gt;&lt;subtype&gt;400&lt;/subtype&gt;&lt;title&gt;Individual specialization and the seeds of adaptive radiation in Darwin's finches&lt;/title&gt;&lt;volume&gt;14&lt;/volume&gt;&lt;publication_date&gt;99201200001200000000200000&lt;/publication_date&gt;&lt;uuid&gt;2F463E4B-DB9A-422D-9B7D-FD49E9CD8A64&lt;/uuid&gt;&lt;type&gt;400&lt;/type&gt;&lt;number&gt;4&lt;/number&gt;&lt;citekey&gt;DeLeon2012&lt;/citekey&gt;&lt;startpage&gt;365&lt;/startpage&gt;&lt;endpage&gt;380&lt;/endpage&gt;&lt;bundle&gt;&lt;publication&gt;&lt;title&gt;Evolutionary Ecology Research&lt;/title&gt;&lt;uuid&gt;7EC9326E-8AF6-4810-9CA9-7829C58E3A56&lt;/uuid&gt;&lt;subtype&gt;-100&lt;/subtype&gt;&lt;publisher&gt;Evolutionary Ecology, Ltd.&lt;/publisher&gt;&lt;type&gt;-100&lt;/type&gt;&lt;/publication&gt;&lt;/bundle&gt;&lt;authors&gt;&lt;author&gt;&lt;lastName&gt;León&lt;/lastName&gt;&lt;nonDroppingParticle&gt;De&lt;/nonDroppingParticle&gt;&lt;firstName&gt;Luis&lt;/firstName&gt;&lt;middleNames&gt;Fernando&lt;/middleNames&gt;&lt;/author&gt;&lt;author&gt;&lt;lastName&gt;Rolshausen&lt;/lastName&gt;&lt;firstName&gt;Gregor&lt;/firstName&gt;&lt;/author&gt;&lt;author&gt;&lt;lastName&gt;Bermingham&lt;/lastName&gt;&lt;firstName&gt;Eldredge&lt;/firstName&gt;&lt;/author&gt;&lt;author&gt;&lt;lastName&gt;Podos&lt;/lastName&gt;&lt;firstName&gt;Jeffrey&lt;/firstName&gt;&lt;/author&gt;&lt;author&gt;&lt;lastName&gt;Hendry&lt;/lastName&gt;&lt;firstName&gt;Andrew&lt;/firstName&gt;&lt;middleNames&gt;P&lt;/middleNames&gt;&lt;/author&gt;&lt;/authors&gt;&lt;/publication&gt;&lt;/publications&gt;&lt;cites&gt;&lt;/cites&gt;&lt;/citation&gt;</w:instrText>
      </w:r>
      <w:r w:rsidR="00D97B85" w:rsidRPr="00A74293">
        <w:fldChar w:fldCharType="separate"/>
      </w:r>
      <w:r w:rsidR="00B006A0">
        <w:rPr>
          <w:rFonts w:eastAsiaTheme="minorHAnsi"/>
          <w:lang w:val="en-US"/>
        </w:rPr>
        <w:t>[1-3]</w:t>
      </w:r>
      <w:r w:rsidR="00D97B85" w:rsidRPr="00A74293">
        <w:fldChar w:fldCharType="end"/>
      </w:r>
      <w:r w:rsidR="00D97B85">
        <w:t xml:space="preserve">. </w:t>
      </w:r>
      <w:r w:rsidR="00D97B85" w:rsidRPr="00A74293">
        <w:t xml:space="preserve">Both PCAs were visualized with a correlation biplot (scaling 2), preserving the </w:t>
      </w:r>
      <w:proofErr w:type="spellStart"/>
      <w:r w:rsidR="00D97B85" w:rsidRPr="00A74293">
        <w:t>Mahalanobis</w:t>
      </w:r>
      <w:proofErr w:type="spellEnd"/>
      <w:r w:rsidR="00D97B85" w:rsidRPr="00A74293">
        <w:t xml:space="preserve"> distances among the objects in the matrix and taking into account collinearity of the traits </w:t>
      </w:r>
      <w:r w:rsidR="00D97B85" w:rsidRPr="00A74293">
        <w:fldChar w:fldCharType="begin"/>
      </w:r>
      <w:r w:rsidR="00015E6F">
        <w:instrText xml:space="preserve"> ADDIN PAPERS2_CITATIONS &lt;citation&gt;&lt;priority&gt;0&lt;/priority&gt;&lt;uuid&gt;1013E65E-474E-4E35-BC12-62B90DD3E119&lt;/uuid&gt;&lt;publications&gt;&lt;publication&gt;&lt;subtype&gt;400&lt;/subtype&gt;&lt;title&gt;On the generalized distance in statistics&lt;/title&gt;&lt;url&gt;http://ci.nii.ac.jp/naid/10004710165/&lt;/url&gt;&lt;volume&gt;2&lt;/volume&gt;&lt;publication_date&gt;99193600001200000000200000&lt;/publication_date&gt;&lt;uuid&gt;94E61235-D74B-46D3-B401-94E36C8D914F&lt;/uuid&gt;&lt;type&gt;400&lt;/type&gt;&lt;number&gt;1&lt;/number&gt;&lt;citekey&gt;Mahalanobis:1936tk&lt;/citekey&gt;&lt;startpage&gt;49&lt;/startpage&gt;&lt;endpage&gt;55&lt;/endpage&gt;&lt;bundle&gt;&lt;publication&gt;&lt;title&gt;Proceedings of the National Academy of Sciences&lt;/title&gt;&lt;uuid&gt;04027DF4-C4BE-4FB0-AF83-570B621F44B3&lt;/uuid&gt;&lt;subtype&gt;-100&lt;/subtype&gt;&lt;publisher&gt;National Acad Sciences&lt;/publisher&gt;&lt;type&gt;-100&lt;/type&gt;&lt;/publication&gt;&lt;/bundle&gt;&lt;authors&gt;&lt;author&gt;&lt;lastName&gt;Mahalanobis&lt;/lastName&gt;&lt;firstName&gt;P&lt;/firstName&gt;&lt;middleNames&gt;C&lt;/middleNames&gt;&lt;/author&gt;&lt;/authors&gt;&lt;/publication&gt;&lt;publication&gt;&lt;subtype&gt;0&lt;/subtype&gt;&lt;place&gt;Amsterdam&lt;/place&gt;&lt;publisher&gt;Elsevier&lt;/publisher&gt;&lt;title&gt;Numerical ecology&lt;/title&gt;&lt;url&gt;http://books.google.ca/books?id=DKlUIQcHhOsC&amp;amp;pg=PR14&amp;amp;dq=intitle:Numerical+Ecology&amp;amp;hl=&amp;amp;cd=2&amp;amp;source=gbs_api&lt;/url&gt;&lt;publication_date&gt;99201200001200000000200000&lt;/publication_date&gt;&lt;uuid&gt;B0D291B0-1D28-482F-992D-C031F489C7C2&lt;/uuid&gt;&lt;version&gt;3&lt;/version&gt;&lt;type&gt;0&lt;/type&gt;&lt;citekey&gt;Legendre:2012uq&lt;/citekey&gt;&lt;startpage&gt;990&lt;/startpage&gt;&lt;authors&gt;&lt;author&gt;&lt;lastName&gt;Legendre&lt;/lastName&gt;&lt;firstName&gt;Pierre&lt;/firstName&gt;&lt;/author&gt;&lt;author&gt;&lt;lastName&gt;Legendre&lt;/lastName&gt;&lt;firstName&gt;Louis&lt;/firstName&gt;&lt;/author&gt;&lt;/authors&gt;&lt;/publication&gt;&lt;/publications&gt;&lt;cites&gt;&lt;/cites&gt;&lt;/citation&gt;</w:instrText>
      </w:r>
      <w:r w:rsidR="00D97B85" w:rsidRPr="00A74293">
        <w:fldChar w:fldCharType="separate"/>
      </w:r>
      <w:r w:rsidR="00B006A0">
        <w:rPr>
          <w:rFonts w:eastAsiaTheme="minorHAnsi"/>
          <w:lang w:val="en-US"/>
        </w:rPr>
        <w:t>[4,5]</w:t>
      </w:r>
      <w:r w:rsidR="00D97B85" w:rsidRPr="00A74293">
        <w:fldChar w:fldCharType="end"/>
      </w:r>
      <w:r w:rsidR="00D97B85" w:rsidRPr="00A74293">
        <w:t>.</w:t>
      </w:r>
      <w:r w:rsidR="00474D5E">
        <w:t xml:space="preserve"> </w:t>
      </w:r>
      <w:r w:rsidR="00474D5E" w:rsidRPr="00A74293">
        <w:t xml:space="preserve">The three granivorous </w:t>
      </w:r>
      <w:r w:rsidR="00474D5E" w:rsidRPr="00A74293">
        <w:rPr>
          <w:i/>
        </w:rPr>
        <w:t>Geospiza</w:t>
      </w:r>
      <w:r w:rsidR="00474D5E" w:rsidRPr="00A74293">
        <w:t xml:space="preserve"> species (i.e., excluding </w:t>
      </w:r>
      <w:r w:rsidR="00474D5E" w:rsidRPr="00A74293">
        <w:rPr>
          <w:i/>
        </w:rPr>
        <w:t>G.</w:t>
      </w:r>
      <w:r w:rsidR="00474D5E">
        <w:rPr>
          <w:i/>
        </w:rPr>
        <w:t> </w:t>
      </w:r>
      <w:r w:rsidR="00474D5E" w:rsidRPr="00A74293">
        <w:rPr>
          <w:i/>
        </w:rPr>
        <w:t>scandens</w:t>
      </w:r>
      <w:r w:rsidR="00474D5E" w:rsidRPr="00A74293">
        <w:t>) separated clearly along PC1, apart from a few intermediate individuals</w:t>
      </w:r>
      <w:r w:rsidR="00474D5E">
        <w:t>—</w:t>
      </w:r>
      <w:r w:rsidR="00474D5E" w:rsidRPr="00A74293">
        <w:t xml:space="preserve">again as in previous analyses </w:t>
      </w:r>
      <w:r w:rsidR="00474D5E" w:rsidRPr="00A74293">
        <w:rPr>
          <w:rFonts w:eastAsiaTheme="minorHAnsi"/>
          <w:lang w:val="en-US"/>
        </w:rPr>
        <w:fldChar w:fldCharType="begin"/>
      </w:r>
      <w:r w:rsidR="00015E6F">
        <w:rPr>
          <w:rFonts w:eastAsiaTheme="minorHAnsi"/>
          <w:lang w:val="en-US"/>
        </w:rPr>
        <w:instrText xml:space="preserve"> ADDIN PAPERS2_CITATIONS &lt;citation&gt;&lt;priority&gt;49&lt;/priority&gt;&lt;uuid&gt;64E7322B-707F-4990-8F3B-89C380EA66E0&lt;/uuid&gt;&lt;publications&gt;&lt;publication&gt;&lt;subtype&gt;400&lt;/subtype&gt;&lt;title&gt;Disruptive selection in a bimodal population of Darwin's finches.&lt;/title&gt;&lt;url&gt;http://rspb.royalsocietypublishing.org/cgi/doi/10.1098/rspb.2008.1321&lt;/url&gt;&lt;volume&gt;276&lt;/volume&gt;&lt;publication_date&gt;99200902221200000000222000&lt;/publication_date&gt;&lt;uuid&gt;7D4A3285-759A-470E-996F-53D719E162B5&lt;/uuid&gt;&lt;type&gt;400&lt;/type&gt;&lt;number&gt;1657&lt;/number&gt;&lt;citekey&gt;Hendry2009&lt;/citekey&gt;&lt;doi&gt;10.1098/rspb.2008.1321&lt;/doi&gt;&lt;institution&gt;Department of Biology and Redpath Museum, McGill University, Montreal, Quebec, Canada H3A 2K6. andrew.hendry@mcgill.ca&lt;/institution&gt;&lt;startpage&gt;753&lt;/startpage&gt;&lt;endpage&gt;759&lt;/endpage&gt;&lt;bundle&gt;&lt;publication&gt;&lt;title&gt;Proceedings of the Royal Society B: Biological Sciences&lt;/title&gt;&lt;uuid&gt;C1280251-93BB-435B-AB1D-121EB9E31BEC&lt;/uuid&gt;&lt;subtype&gt;-100&lt;/subtype&gt;&lt;publisher&gt;The Royal Society&lt;/publisher&gt;&lt;type&gt;-100&lt;/type&gt;&lt;/publication&gt;&lt;/bundle&gt;&lt;authors&gt;&lt;author&gt;&lt;lastName&gt;Hendry&lt;/lastName&gt;&lt;firstName&gt;Andrew&lt;/firstName&gt;&lt;middleNames&gt;P&lt;/middleNames&gt;&lt;/author&gt;&lt;author&gt;&lt;lastName&gt;Huber&lt;/lastName&gt;&lt;firstName&gt;Sarah&lt;/firstName&gt;&lt;middleNames&gt;K.&lt;/middleNames&gt;&lt;/author&gt;&lt;author&gt;&lt;lastName&gt;León&lt;/lastName&gt;&lt;nonDroppingParticle&gt;De&lt;/nonDroppingParticle&gt;&lt;firstName&gt;Luis&lt;/firstName&gt;&lt;middleNames&gt;Fernando&lt;/middleNames&gt;&lt;/author&gt;&lt;author&gt;&lt;lastName&gt;Herrel&lt;/lastName&gt;&lt;firstName&gt;Anthony&lt;/firstName&gt;&lt;/author&gt;&lt;author&gt;&lt;lastName&gt;Podos&lt;/lastName&gt;&lt;firstName&gt;Jeffrey&lt;/firstName&gt;&lt;/author&gt;&lt;/authors&gt;&lt;/publication&gt;&lt;/publications&gt;&lt;cites&gt;&lt;/cites&gt;&lt;/citation&gt;</w:instrText>
      </w:r>
      <w:r w:rsidR="00474D5E" w:rsidRPr="00A74293">
        <w:rPr>
          <w:rFonts w:eastAsiaTheme="minorHAnsi"/>
          <w:lang w:val="en-US"/>
        </w:rPr>
        <w:fldChar w:fldCharType="separate"/>
      </w:r>
      <w:bookmarkStart w:id="18" w:name="_GoBack"/>
      <w:r w:rsidR="00B006A0">
        <w:rPr>
          <w:rFonts w:eastAsiaTheme="minorHAnsi"/>
          <w:lang w:val="en-US"/>
        </w:rPr>
        <w:t>[</w:t>
      </w:r>
      <w:bookmarkEnd w:id="18"/>
      <w:r w:rsidR="00B006A0">
        <w:rPr>
          <w:rFonts w:eastAsiaTheme="minorHAnsi"/>
          <w:lang w:val="en-US"/>
        </w:rPr>
        <w:t>6]</w:t>
      </w:r>
      <w:r w:rsidR="00474D5E" w:rsidRPr="00A74293">
        <w:rPr>
          <w:rFonts w:eastAsiaTheme="minorHAnsi"/>
          <w:lang w:val="en-US"/>
        </w:rPr>
        <w:fldChar w:fldCharType="end"/>
      </w:r>
      <w:r w:rsidR="00474D5E" w:rsidRPr="00A74293">
        <w:t xml:space="preserve">. The primary axis of morphological variation was similar (i.e., beak size) when restricting the analysis to </w:t>
      </w:r>
      <w:r w:rsidR="00474D5E" w:rsidRPr="00A74293">
        <w:rPr>
          <w:i/>
        </w:rPr>
        <w:t>G.</w:t>
      </w:r>
      <w:r w:rsidR="00474D5E">
        <w:rPr>
          <w:i/>
        </w:rPr>
        <w:t> </w:t>
      </w:r>
      <w:r w:rsidR="00474D5E" w:rsidRPr="00A74293">
        <w:rPr>
          <w:i/>
        </w:rPr>
        <w:t>fortis</w:t>
      </w:r>
      <w:r w:rsidR="00474D5E" w:rsidRPr="00A74293">
        <w:t xml:space="preserve"> only (</w:t>
      </w:r>
      <w:r w:rsidR="00474D5E">
        <w:rPr>
          <w:rStyle w:val="Figurecross-ref"/>
          <w:rFonts w:ascii="Times New Roman" w:hAnsi="Times New Roman"/>
        </w:rPr>
        <w:t>figure 2</w:t>
      </w:r>
      <w:r w:rsidR="00C930EC">
        <w:rPr>
          <w:rStyle w:val="Figurecross-ref"/>
          <w:rFonts w:ascii="Times New Roman" w:hAnsi="Times New Roman"/>
        </w:rPr>
        <w:t>, in the article</w:t>
      </w:r>
      <w:r w:rsidR="00474D5E" w:rsidRPr="00A74293">
        <w:t>)</w:t>
      </w:r>
      <w:r w:rsidR="00474D5E">
        <w:t>—</w:t>
      </w:r>
      <w:r w:rsidR="00474D5E" w:rsidRPr="00A74293">
        <w:t xml:space="preserve">echoing previous work in finding that the primary axis of variation in </w:t>
      </w:r>
      <w:r w:rsidR="00474D5E" w:rsidRPr="00A74293">
        <w:rPr>
          <w:i/>
        </w:rPr>
        <w:t>G.</w:t>
      </w:r>
      <w:r w:rsidR="00474D5E">
        <w:rPr>
          <w:i/>
        </w:rPr>
        <w:t> </w:t>
      </w:r>
      <w:r w:rsidR="00474D5E" w:rsidRPr="00A74293">
        <w:rPr>
          <w:i/>
        </w:rPr>
        <w:t>fortis</w:t>
      </w:r>
      <w:r w:rsidR="00474D5E" w:rsidRPr="00A74293">
        <w:t xml:space="preserve"> parallels the primary axis of variation for </w:t>
      </w:r>
      <w:r w:rsidR="00474D5E" w:rsidRPr="00A74293">
        <w:rPr>
          <w:i/>
        </w:rPr>
        <w:t>Geospiza</w:t>
      </w:r>
      <w:r w:rsidR="00474D5E" w:rsidRPr="00A74293">
        <w:t xml:space="preserve"> as a group. </w:t>
      </w:r>
    </w:p>
    <w:p w14:paraId="2164E608" w14:textId="359CD453" w:rsidR="00AB268A" w:rsidRDefault="007063A2" w:rsidP="005E3946">
      <w:pPr>
        <w:pStyle w:val="Normalfollow"/>
      </w:pPr>
      <w:r>
        <w:t>We identified and measured</w:t>
      </w:r>
      <w:r w:rsidR="00AB268A">
        <w:t xml:space="preserve"> finches </w:t>
      </w:r>
      <w:r>
        <w:t>following previously established methods used in</w:t>
      </w:r>
      <w:r w:rsidR="00AB268A">
        <w:t xml:space="preserve"> previous studies </w:t>
      </w:r>
      <w:r w:rsidR="00B006A0">
        <w:rPr>
          <w:rFonts w:eastAsiaTheme="minorHAnsi"/>
          <w:lang w:val="en-US"/>
        </w:rPr>
        <w:fldChar w:fldCharType="begin"/>
      </w:r>
      <w:r w:rsidR="00015E6F">
        <w:rPr>
          <w:rFonts w:eastAsiaTheme="minorHAnsi"/>
          <w:lang w:val="en-US"/>
        </w:rPr>
        <w:instrText xml:space="preserve"> ADDIN PAPERS2_CITATIONS &lt;citation&gt;&lt;priority&gt;3&lt;/priority&gt;&lt;uuid&gt;0065DEDE-51F0-419B-867B-91D5EF2D99A7&lt;/uuid&gt;&lt;publications&gt;&lt;publication&gt;&lt;subtype&gt;0&lt;/subtype&gt;&lt;place&gt;Princeton, New Jersey&lt;/place&gt;&lt;publisher&gt;Princeton University Press&lt;/publisher&gt;&lt;title&gt;Ecology and evolution of Darwin's finches&lt;/title&gt;&lt;publication_date&gt;99199900001200000000200000&lt;/publication_date&gt;&lt;uuid&gt;F034CDD3-0DE0-4181-BD84-FB5B9D9108C3&lt;/uuid&gt;&lt;type&gt;0&lt;/type&gt;&lt;citekey&gt;Grant1986&lt;/citekey&gt;&lt;startpage&gt;458&lt;/startpage&gt;&lt;authors&gt;&lt;author&gt;&lt;lastName&gt;Grant&lt;/lastName&gt;&lt;firstName&gt;Peter&lt;/firstName&gt;&lt;middleNames&gt;Raymond&lt;/middleNames&gt;&lt;/author&gt;&lt;/authors&gt;&lt;/publication&gt;&lt;publication&gt;&lt;subtype&gt;400&lt;/subtype&gt;&lt;title&gt;Individual specialization and the seeds of adaptive radiation in Darwin's finches&lt;/title&gt;&lt;volume&gt;14&lt;/volume&gt;&lt;publication_date&gt;99201200001200000000200000&lt;/publication_date&gt;&lt;uuid&gt;2F463E4B-DB9A-422D-9B7D-FD49E9CD8A64&lt;/uuid&gt;&lt;type&gt;400&lt;/type&gt;&lt;number&gt;4&lt;/number&gt;&lt;citekey&gt;DeLeon2012&lt;/citekey&gt;&lt;startpage&gt;365&lt;/startpage&gt;&lt;endpage&gt;380&lt;/endpage&gt;&lt;bundle&gt;&lt;publication&gt;&lt;title&gt;Evolutionary Ecology Research&lt;/title&gt;&lt;uuid&gt;7EC9326E-8AF6-4810-9CA9-7829C58E3A56&lt;/uuid&gt;&lt;subtype&gt;-100&lt;/subtype&gt;&lt;publisher&gt;Evolutionary Ecology, Ltd.&lt;/publisher&gt;&lt;type&gt;-100&lt;/type&gt;&lt;/publication&gt;&lt;/bundle&gt;&lt;authors&gt;&lt;author&gt;&lt;lastName&gt;León&lt;/lastName&gt;&lt;nonDroppingParticle&gt;De&lt;/nonDroppingParticle&gt;&lt;firstName&gt;Luis&lt;/firstName&gt;&lt;middleNames&gt;Fernando&lt;/middleNames&gt;&lt;/author&gt;&lt;author&gt;&lt;lastName&gt;Rolshausen&lt;/lastName&gt;&lt;firstName&gt;Gregor&lt;/firstName&gt;&lt;/author&gt;&lt;author&gt;&lt;lastName&gt;Bermingham&lt;/lastName&gt;&lt;firstName&gt;Eldredge&lt;/firstName&gt;&lt;/author&gt;&lt;author&gt;&lt;lastName&gt;Podos&lt;/lastName&gt;&lt;firstName&gt;Jeffrey&lt;/firstName&gt;&lt;/author&gt;&lt;author&gt;&lt;lastName&gt;Hendry&lt;/lastName&gt;&lt;firstName&gt;Andrew&lt;/firstName&gt;&lt;middleNames&gt;P&lt;/middleNames&gt;&lt;/author&gt;&lt;/authors&gt;&lt;/publication&gt;&lt;/publications&gt;&lt;cites&gt;&lt;/cites&gt;&lt;/citation&gt;</w:instrText>
      </w:r>
      <w:r w:rsidR="00B006A0">
        <w:rPr>
          <w:rFonts w:eastAsiaTheme="minorHAnsi"/>
          <w:lang w:val="en-US"/>
        </w:rPr>
        <w:fldChar w:fldCharType="separate"/>
      </w:r>
      <w:r w:rsidR="00B006A0">
        <w:rPr>
          <w:rFonts w:eastAsiaTheme="minorHAnsi"/>
          <w:lang w:val="en-US"/>
        </w:rPr>
        <w:t>[2,3]</w:t>
      </w:r>
      <w:r w:rsidR="00B006A0">
        <w:rPr>
          <w:rFonts w:eastAsiaTheme="minorHAnsi"/>
          <w:lang w:val="en-US"/>
        </w:rPr>
        <w:fldChar w:fldCharType="end"/>
      </w:r>
      <w:r w:rsidR="00AB268A">
        <w:t xml:space="preserve">. </w:t>
      </w:r>
      <w:r>
        <w:t>We measured b</w:t>
      </w:r>
      <w:r w:rsidR="00AB268A">
        <w:t xml:space="preserve">eak length from the anterior edge of nares to anterior tip of the upper mandible, beak depth at the nares and beak with at the base of the lower mandible. </w:t>
      </w:r>
      <w:r w:rsidR="000A71AE">
        <w:t>These measurements are plotted in f</w:t>
      </w:r>
      <w:r w:rsidR="000A71AE" w:rsidRPr="00A74293">
        <w:t>igure</w:t>
      </w:r>
      <w:r w:rsidR="000A71AE">
        <w:t> </w:t>
      </w:r>
      <w:r w:rsidR="00F7163C">
        <w:t>S</w:t>
      </w:r>
      <w:r w:rsidR="000A71AE">
        <w:t>A1.</w:t>
      </w:r>
      <w:r w:rsidR="0030644C">
        <w:t xml:space="preserve"> </w:t>
      </w:r>
      <w:r>
        <w:t>We estimated t</w:t>
      </w:r>
      <w:r w:rsidR="0030644C" w:rsidRPr="00A74293">
        <w:t xml:space="preserve">he sex and age of each bird by examining beak and feather colour </w:t>
      </w:r>
      <w:r w:rsidR="0030644C">
        <w:rPr>
          <w:rFonts w:eastAsiaTheme="minorHAnsi"/>
          <w:lang w:val="en-US"/>
        </w:rPr>
        <w:fldChar w:fldCharType="begin"/>
      </w:r>
      <w:r w:rsidR="00015E6F">
        <w:rPr>
          <w:rFonts w:eastAsiaTheme="minorHAnsi"/>
          <w:lang w:val="en-US"/>
        </w:rPr>
        <w:instrText xml:space="preserve"> ADDIN PAPERS2_CITATIONS &lt;citation&gt;&lt;priority&gt;46&lt;/priority&gt;&lt;uuid&gt;FFB47C29-0181-4C79-9A6F-58EFE1680C30&lt;/uuid&gt;&lt;publications&gt;&lt;publication&gt;&lt;subtype&gt;0&lt;/subtype&gt;&lt;place&gt;Princeton, New Jersey&lt;/place&gt;&lt;publisher&gt;Princeton University Press&lt;/publisher&gt;&lt;title&gt;Ecology and evolution of Darwin's finches&lt;/title&gt;&lt;publication_date&gt;99199900001200000000200000&lt;/publication_date&gt;&lt;uuid&gt;F034CDD3-0DE0-4181-BD84-FB5B9D9108C3&lt;/uuid&gt;&lt;type&gt;0&lt;/type&gt;&lt;citekey&gt;Grant1986&lt;/citekey&gt;&lt;startpage&gt;458&lt;/startpage&gt;&lt;authors&gt;&lt;author&gt;&lt;lastName&gt;Grant&lt;/lastName&gt;&lt;firstName&gt;Peter&lt;/firstName&gt;&lt;middleNames&gt;Raymond&lt;/middleNames&gt;&lt;/author&gt;&lt;/authors&gt;&lt;/publication&gt;&lt;/publications&gt;&lt;cites&gt;&lt;/cites&gt;&lt;/citation&gt;</w:instrText>
      </w:r>
      <w:r w:rsidR="0030644C">
        <w:rPr>
          <w:rFonts w:eastAsiaTheme="minorHAnsi"/>
          <w:lang w:val="en-US"/>
        </w:rPr>
        <w:fldChar w:fldCharType="separate"/>
      </w:r>
      <w:r w:rsidR="008E11CA">
        <w:rPr>
          <w:rFonts w:eastAsiaTheme="minorHAnsi"/>
          <w:lang w:val="en-US"/>
        </w:rPr>
        <w:t>[2]</w:t>
      </w:r>
      <w:r w:rsidR="0030644C">
        <w:rPr>
          <w:rFonts w:eastAsiaTheme="minorHAnsi"/>
          <w:lang w:val="en-US"/>
        </w:rPr>
        <w:fldChar w:fldCharType="end"/>
      </w:r>
      <w:r w:rsidR="0030644C" w:rsidRPr="00A74293">
        <w:t>, as well as the presence of a brood patch or cloacal protuberance characteristic of breeding birds.</w:t>
      </w:r>
      <w:r w:rsidR="00064138">
        <w:t xml:space="preserve"> Additional information on </w:t>
      </w:r>
      <w:r>
        <w:t xml:space="preserve">our </w:t>
      </w:r>
      <w:r w:rsidR="0030644C">
        <w:t>measurement</w:t>
      </w:r>
      <w:r>
        <w:t xml:space="preserve"> methods</w:t>
      </w:r>
      <w:r w:rsidR="00064138">
        <w:t xml:space="preserve"> can be found in the main article.</w:t>
      </w:r>
    </w:p>
    <w:p w14:paraId="750CA33A" w14:textId="2E434244" w:rsidR="007A37A4" w:rsidRDefault="00BC1FDC" w:rsidP="007A37A4">
      <w:pPr>
        <w:pStyle w:val="Heading2"/>
      </w:pPr>
      <w:r>
        <w:t>G</w:t>
      </w:r>
      <w:r w:rsidRPr="00A74293">
        <w:t xml:space="preserve">eneralized linear model </w:t>
      </w:r>
      <w:r w:rsidR="007A37A4">
        <w:t>selection</w:t>
      </w:r>
    </w:p>
    <w:p w14:paraId="7BC0C4A4" w14:textId="55A50E8C" w:rsidR="00BC1FDC" w:rsidRPr="007A37A4" w:rsidRDefault="00BC1FDC" w:rsidP="00BC1FDC">
      <w:r>
        <w:t>A g</w:t>
      </w:r>
      <w:r w:rsidRPr="00A74293">
        <w:t>eneralized linear model</w:t>
      </w:r>
      <w:r>
        <w:t xml:space="preserve"> was carried out to find if there is a general pattern throughout the years regarding survival and climatic conditions (table SII and SIII). The most explanatory models, based on AIC in table SII, include a quadratic explanatory variable for beak size. </w:t>
      </w:r>
      <w:r w:rsidRPr="00A74293">
        <w:t xml:space="preserve">It should be noted that the samples are not totally independent since some birds in multiple years can be found </w:t>
      </w:r>
      <w:r w:rsidRPr="00A74293">
        <w:lastRenderedPageBreak/>
        <w:t>multiple times.</w:t>
      </w:r>
      <w:r w:rsidR="00B950E6">
        <w:t xml:space="preserve"> Our goal here is not to infer selection in this model, but rather to inform of potential survival effect of beak size depending on climate (correlational selection) and beak size having a nonlinear on survival. </w:t>
      </w:r>
    </w:p>
    <w:p w14:paraId="2503D5ED" w14:textId="0DC460EF" w:rsidR="005E3946" w:rsidRDefault="005E3946" w:rsidP="005E3946">
      <w:pPr>
        <w:pStyle w:val="Heading2"/>
      </w:pPr>
      <w:bookmarkStart w:id="19" w:name="OLE_LINK16"/>
      <w:bookmarkStart w:id="20" w:name="OLE_LINK17"/>
      <w:r>
        <w:t>Generalized additive models: consistent smoothing</w:t>
      </w:r>
      <w:r w:rsidR="005C423C">
        <w:t xml:space="preserve"> across years</w:t>
      </w:r>
    </w:p>
    <w:bookmarkEnd w:id="19"/>
    <w:bookmarkEnd w:id="20"/>
    <w:p w14:paraId="6BD00039" w14:textId="39AB04F1" w:rsidR="00BC1FDC" w:rsidRPr="00BC1FDC" w:rsidRDefault="005E3946" w:rsidP="00BC1FDC">
      <w:r>
        <w:t>To standardize for variation in the smoothing across models, we estimated a mean smoothing parameter by calculating</w:t>
      </w:r>
      <w:r w:rsidDel="003F25AF">
        <w:t xml:space="preserve"> </w:t>
      </w:r>
      <w:r w:rsidRPr="00A74293">
        <w:t xml:space="preserve">all possible GAMs without constraint regarding their </w:t>
      </w:r>
      <w:r w:rsidRPr="00A74293">
        <w:rPr>
          <w:lang w:val="en-US"/>
        </w:rPr>
        <w:t>smoothing parameter</w:t>
      </w:r>
      <w:r w:rsidRPr="00A74293">
        <w:t xml:space="preserve"> (</w:t>
      </w:r>
      <w:r w:rsidRPr="00A74293">
        <w:rPr>
          <w:lang w:val="el-GR"/>
        </w:rPr>
        <w:t>λ</w:t>
      </w:r>
      <w:r w:rsidRPr="00A74293">
        <w:t xml:space="preserve">) and then taking the mean of </w:t>
      </w:r>
      <w:r w:rsidRPr="00A74293">
        <w:rPr>
          <w:lang w:val="el-GR"/>
        </w:rPr>
        <w:t>λ</w:t>
      </w:r>
      <w:r w:rsidRPr="00A74293">
        <w:t xml:space="preserve"> across all models. This mean </w:t>
      </w:r>
      <w:r w:rsidRPr="00A74293">
        <w:rPr>
          <w:lang w:val="el-GR"/>
        </w:rPr>
        <w:t>λ</w:t>
      </w:r>
      <w:r w:rsidRPr="00A74293">
        <w:t xml:space="preserve"> (ln(</w:t>
      </w:r>
      <w:r w:rsidRPr="00A74293">
        <w:rPr>
          <w:lang w:val="el-GR"/>
        </w:rPr>
        <w:t>λ</w:t>
      </w:r>
      <w:r w:rsidRPr="00A74293">
        <w:t>) =</w:t>
      </w:r>
      <w:r>
        <w:t> </w:t>
      </w:r>
      <w:r w:rsidRPr="00A74293">
        <w:noBreakHyphen/>
        <w:t xml:space="preserve">4.58) was near a local minimum of the validation score in all individual (year-specific) models. We then constrained the thin plate splines in each year to this mean </w:t>
      </w:r>
      <w:r w:rsidRPr="00A74293">
        <w:rPr>
          <w:lang w:val="el-GR"/>
        </w:rPr>
        <w:t>λ</w:t>
      </w:r>
      <w:r w:rsidRPr="00A74293">
        <w:t xml:space="preserve"> to evaluate differences between years for a constant smoothing parameter. We conducted a visual check of the generalized cross-validation (GCV; </w:t>
      </w:r>
      <w:bookmarkStart w:id="21" w:name="OLE_LINK52"/>
      <w:bookmarkStart w:id="22" w:name="OLE_LINK53"/>
      <w:r>
        <w:t>figure </w:t>
      </w:r>
      <w:r w:rsidR="00F7163C">
        <w:t>S</w:t>
      </w:r>
      <w:r>
        <w:t>A</w:t>
      </w:r>
      <w:bookmarkEnd w:id="21"/>
      <w:bookmarkEnd w:id="22"/>
      <w:r>
        <w:t>2</w:t>
      </w:r>
      <w:r w:rsidRPr="00A74293">
        <w:t xml:space="preserve">) across multiple </w:t>
      </w:r>
      <w:r w:rsidRPr="00A74293">
        <w:rPr>
          <w:lang w:val="el-GR"/>
        </w:rPr>
        <w:t>λ</w:t>
      </w:r>
      <w:r w:rsidRPr="00A74293">
        <w:t xml:space="preserve"> values to ensure the model was not overfitting the data. The model fit of the splines can be found in the appendix (</w:t>
      </w:r>
      <w:r>
        <w:t>table SIV</w:t>
      </w:r>
      <w:r w:rsidRPr="00A74293">
        <w:t xml:space="preserve">). </w:t>
      </w:r>
    </w:p>
    <w:p w14:paraId="40F8EC6D" w14:textId="793A2190" w:rsidR="005E3946" w:rsidRDefault="005E3946">
      <w:pPr>
        <w:spacing w:line="240" w:lineRule="auto"/>
      </w:pPr>
    </w:p>
    <w:p w14:paraId="4203D9EE" w14:textId="5C8A5568" w:rsidR="00F0539D" w:rsidRPr="00A74293" w:rsidRDefault="00F0539D" w:rsidP="00F0539D">
      <w:pPr>
        <w:pStyle w:val="Tablelistappendix"/>
      </w:pPr>
      <w:r w:rsidRPr="00A74293">
        <w:t xml:space="preserve">Number of birds captured and capture effort per year at El Garrapatero. These birds were used for the principal component analysis to compute the phenotypic space across all species and within </w:t>
      </w:r>
      <w:r w:rsidRPr="00A74293">
        <w:rPr>
          <w:i/>
        </w:rPr>
        <w:t>G.</w:t>
      </w:r>
      <w:r>
        <w:rPr>
          <w:i/>
        </w:rPr>
        <w:t> </w:t>
      </w:r>
      <w:r w:rsidRPr="00A74293">
        <w:rPr>
          <w:i/>
        </w:rPr>
        <w:t>fortis</w:t>
      </w:r>
      <w:r w:rsidRPr="00A74293">
        <w:t xml:space="preserve"> (</w:t>
      </w:r>
      <w:r>
        <w:t>figure </w:t>
      </w:r>
      <w:r w:rsidR="00F7163C">
        <w:t>S</w:t>
      </w:r>
      <w:r w:rsidR="004F0D8A">
        <w:t>A1</w:t>
      </w:r>
      <w:r w:rsidRPr="00A74293">
        <w:t xml:space="preserve">). </w:t>
      </w:r>
    </w:p>
    <w:tbl>
      <w:tblPr>
        <w:tblW w:w="9248" w:type="dxa"/>
        <w:tblInd w:w="108" w:type="dxa"/>
        <w:tblLook w:val="04A0" w:firstRow="1" w:lastRow="0" w:firstColumn="1" w:lastColumn="0" w:noHBand="0" w:noVBand="1"/>
      </w:tblPr>
      <w:tblGrid>
        <w:gridCol w:w="2229"/>
        <w:gridCol w:w="697"/>
        <w:gridCol w:w="697"/>
        <w:gridCol w:w="696"/>
        <w:gridCol w:w="696"/>
        <w:gridCol w:w="696"/>
        <w:gridCol w:w="696"/>
        <w:gridCol w:w="696"/>
        <w:gridCol w:w="696"/>
        <w:gridCol w:w="696"/>
        <w:gridCol w:w="753"/>
      </w:tblGrid>
      <w:tr w:rsidR="00F0539D" w:rsidRPr="00A74293" w14:paraId="764889D4" w14:textId="77777777" w:rsidTr="00264158">
        <w:trPr>
          <w:trHeight w:val="269"/>
        </w:trPr>
        <w:tc>
          <w:tcPr>
            <w:tcW w:w="0" w:type="auto"/>
            <w:tcBorders>
              <w:top w:val="double" w:sz="4" w:space="0" w:color="auto"/>
              <w:left w:val="nil"/>
              <w:bottom w:val="single" w:sz="4" w:space="0" w:color="auto"/>
              <w:right w:val="nil"/>
            </w:tcBorders>
            <w:shd w:val="clear" w:color="auto" w:fill="auto"/>
            <w:vAlign w:val="center"/>
          </w:tcPr>
          <w:p w14:paraId="28CC509C" w14:textId="77777777" w:rsidR="00F0539D" w:rsidRPr="00A74293" w:rsidRDefault="00F0539D" w:rsidP="00264158">
            <w:pPr>
              <w:pStyle w:val="Tableinside"/>
              <w:spacing w:line="240" w:lineRule="auto"/>
              <w:jc w:val="left"/>
              <w:rPr>
                <w:sz w:val="20"/>
                <w:lang w:val="en-CA"/>
              </w:rPr>
            </w:pPr>
          </w:p>
        </w:tc>
        <w:tc>
          <w:tcPr>
            <w:tcW w:w="0" w:type="auto"/>
            <w:tcBorders>
              <w:top w:val="double" w:sz="4" w:space="0" w:color="auto"/>
              <w:left w:val="nil"/>
              <w:bottom w:val="single" w:sz="4" w:space="0" w:color="auto"/>
              <w:right w:val="nil"/>
            </w:tcBorders>
            <w:shd w:val="clear" w:color="auto" w:fill="auto"/>
            <w:vAlign w:val="center"/>
          </w:tcPr>
          <w:p w14:paraId="413D3FA6" w14:textId="77777777" w:rsidR="00F0539D" w:rsidRPr="00A74293" w:rsidRDefault="00F0539D" w:rsidP="00264158">
            <w:pPr>
              <w:pStyle w:val="Tableinside"/>
              <w:spacing w:line="240" w:lineRule="auto"/>
              <w:jc w:val="left"/>
              <w:rPr>
                <w:sz w:val="20"/>
                <w:lang w:val="en-CA"/>
              </w:rPr>
            </w:pPr>
            <w:r w:rsidRPr="00A74293">
              <w:rPr>
                <w:sz w:val="20"/>
                <w:lang w:val="en-CA"/>
              </w:rPr>
              <w:t>2003</w:t>
            </w:r>
          </w:p>
        </w:tc>
        <w:tc>
          <w:tcPr>
            <w:tcW w:w="0" w:type="auto"/>
            <w:tcBorders>
              <w:top w:val="double" w:sz="4" w:space="0" w:color="auto"/>
              <w:left w:val="nil"/>
              <w:bottom w:val="single" w:sz="4" w:space="0" w:color="auto"/>
              <w:right w:val="nil"/>
            </w:tcBorders>
            <w:shd w:val="clear" w:color="auto" w:fill="auto"/>
            <w:vAlign w:val="center"/>
          </w:tcPr>
          <w:p w14:paraId="65BF8803" w14:textId="77777777" w:rsidR="00F0539D" w:rsidRPr="00A74293" w:rsidRDefault="00F0539D" w:rsidP="00264158">
            <w:pPr>
              <w:pStyle w:val="Tableinside"/>
              <w:spacing w:line="240" w:lineRule="auto"/>
              <w:jc w:val="left"/>
              <w:rPr>
                <w:sz w:val="20"/>
                <w:lang w:val="en-CA"/>
              </w:rPr>
            </w:pPr>
            <w:r w:rsidRPr="00A74293">
              <w:rPr>
                <w:sz w:val="20"/>
                <w:lang w:val="en-CA"/>
              </w:rPr>
              <w:t>2004</w:t>
            </w:r>
          </w:p>
        </w:tc>
        <w:tc>
          <w:tcPr>
            <w:tcW w:w="0" w:type="auto"/>
            <w:tcBorders>
              <w:top w:val="double" w:sz="4" w:space="0" w:color="auto"/>
              <w:left w:val="nil"/>
              <w:bottom w:val="single" w:sz="4" w:space="0" w:color="auto"/>
              <w:right w:val="nil"/>
            </w:tcBorders>
            <w:shd w:val="clear" w:color="auto" w:fill="auto"/>
            <w:vAlign w:val="center"/>
          </w:tcPr>
          <w:p w14:paraId="7FD1CA94" w14:textId="77777777" w:rsidR="00F0539D" w:rsidRPr="00A74293" w:rsidRDefault="00F0539D" w:rsidP="00264158">
            <w:pPr>
              <w:pStyle w:val="Tableinside"/>
              <w:spacing w:line="240" w:lineRule="auto"/>
              <w:jc w:val="left"/>
              <w:rPr>
                <w:sz w:val="20"/>
                <w:lang w:val="en-CA"/>
              </w:rPr>
            </w:pPr>
            <w:r w:rsidRPr="00A74293">
              <w:rPr>
                <w:sz w:val="20"/>
                <w:lang w:val="en-CA"/>
              </w:rPr>
              <w:t>2005</w:t>
            </w:r>
          </w:p>
        </w:tc>
        <w:tc>
          <w:tcPr>
            <w:tcW w:w="0" w:type="auto"/>
            <w:tcBorders>
              <w:top w:val="double" w:sz="4" w:space="0" w:color="auto"/>
              <w:left w:val="nil"/>
              <w:bottom w:val="single" w:sz="4" w:space="0" w:color="auto"/>
              <w:right w:val="nil"/>
            </w:tcBorders>
            <w:shd w:val="clear" w:color="auto" w:fill="auto"/>
            <w:vAlign w:val="center"/>
          </w:tcPr>
          <w:p w14:paraId="2E559AC2" w14:textId="77777777" w:rsidR="00F0539D" w:rsidRPr="00A74293" w:rsidRDefault="00F0539D" w:rsidP="00264158">
            <w:pPr>
              <w:pStyle w:val="Tableinside"/>
              <w:spacing w:line="240" w:lineRule="auto"/>
              <w:jc w:val="left"/>
              <w:rPr>
                <w:sz w:val="20"/>
                <w:lang w:val="en-CA"/>
              </w:rPr>
            </w:pPr>
            <w:r w:rsidRPr="00A74293">
              <w:rPr>
                <w:sz w:val="20"/>
                <w:lang w:val="en-CA"/>
              </w:rPr>
              <w:t>2006</w:t>
            </w:r>
          </w:p>
        </w:tc>
        <w:tc>
          <w:tcPr>
            <w:tcW w:w="0" w:type="auto"/>
            <w:tcBorders>
              <w:top w:val="double" w:sz="4" w:space="0" w:color="auto"/>
              <w:left w:val="nil"/>
              <w:bottom w:val="single" w:sz="4" w:space="0" w:color="auto"/>
              <w:right w:val="nil"/>
            </w:tcBorders>
            <w:shd w:val="clear" w:color="auto" w:fill="auto"/>
            <w:vAlign w:val="center"/>
          </w:tcPr>
          <w:p w14:paraId="251EDC38" w14:textId="77777777" w:rsidR="00F0539D" w:rsidRPr="00A74293" w:rsidRDefault="00F0539D" w:rsidP="00264158">
            <w:pPr>
              <w:pStyle w:val="Tableinside"/>
              <w:spacing w:line="240" w:lineRule="auto"/>
              <w:jc w:val="left"/>
              <w:rPr>
                <w:sz w:val="20"/>
                <w:lang w:val="en-CA"/>
              </w:rPr>
            </w:pPr>
            <w:r w:rsidRPr="00A74293">
              <w:rPr>
                <w:sz w:val="20"/>
                <w:lang w:val="en-CA"/>
              </w:rPr>
              <w:t>2007</w:t>
            </w:r>
          </w:p>
        </w:tc>
        <w:tc>
          <w:tcPr>
            <w:tcW w:w="0" w:type="auto"/>
            <w:tcBorders>
              <w:top w:val="double" w:sz="4" w:space="0" w:color="auto"/>
              <w:left w:val="nil"/>
              <w:bottom w:val="single" w:sz="4" w:space="0" w:color="auto"/>
              <w:right w:val="nil"/>
            </w:tcBorders>
            <w:shd w:val="clear" w:color="auto" w:fill="auto"/>
            <w:vAlign w:val="center"/>
          </w:tcPr>
          <w:p w14:paraId="2BF31EB8" w14:textId="77777777" w:rsidR="00F0539D" w:rsidRPr="00A74293" w:rsidRDefault="00F0539D" w:rsidP="00264158">
            <w:pPr>
              <w:pStyle w:val="Tableinside"/>
              <w:spacing w:line="240" w:lineRule="auto"/>
              <w:jc w:val="left"/>
              <w:rPr>
                <w:sz w:val="20"/>
                <w:lang w:val="en-CA"/>
              </w:rPr>
            </w:pPr>
            <w:r w:rsidRPr="00A74293">
              <w:rPr>
                <w:sz w:val="20"/>
                <w:lang w:val="en-CA"/>
              </w:rPr>
              <w:t>2008</w:t>
            </w:r>
          </w:p>
        </w:tc>
        <w:tc>
          <w:tcPr>
            <w:tcW w:w="0" w:type="auto"/>
            <w:tcBorders>
              <w:top w:val="double" w:sz="4" w:space="0" w:color="auto"/>
              <w:left w:val="nil"/>
              <w:bottom w:val="single" w:sz="4" w:space="0" w:color="auto"/>
              <w:right w:val="nil"/>
            </w:tcBorders>
            <w:shd w:val="clear" w:color="auto" w:fill="auto"/>
            <w:vAlign w:val="center"/>
          </w:tcPr>
          <w:p w14:paraId="28EE5289" w14:textId="77777777" w:rsidR="00F0539D" w:rsidRPr="00A74293" w:rsidRDefault="00F0539D" w:rsidP="00264158">
            <w:pPr>
              <w:pStyle w:val="Tableinside"/>
              <w:spacing w:line="240" w:lineRule="auto"/>
              <w:jc w:val="left"/>
              <w:rPr>
                <w:sz w:val="20"/>
                <w:lang w:val="en-CA"/>
              </w:rPr>
            </w:pPr>
            <w:r w:rsidRPr="00A74293">
              <w:rPr>
                <w:sz w:val="20"/>
                <w:lang w:val="en-CA"/>
              </w:rPr>
              <w:t>2009</w:t>
            </w:r>
          </w:p>
        </w:tc>
        <w:tc>
          <w:tcPr>
            <w:tcW w:w="0" w:type="auto"/>
            <w:tcBorders>
              <w:top w:val="double" w:sz="4" w:space="0" w:color="auto"/>
              <w:left w:val="nil"/>
              <w:bottom w:val="single" w:sz="4" w:space="0" w:color="auto"/>
              <w:right w:val="nil"/>
            </w:tcBorders>
            <w:shd w:val="clear" w:color="auto" w:fill="auto"/>
            <w:vAlign w:val="center"/>
          </w:tcPr>
          <w:p w14:paraId="59E11581" w14:textId="77777777" w:rsidR="00F0539D" w:rsidRPr="00A74293" w:rsidRDefault="00F0539D" w:rsidP="00264158">
            <w:pPr>
              <w:pStyle w:val="Tableinside"/>
              <w:spacing w:line="240" w:lineRule="auto"/>
              <w:jc w:val="left"/>
              <w:rPr>
                <w:sz w:val="20"/>
                <w:lang w:val="en-CA"/>
              </w:rPr>
            </w:pPr>
            <w:r w:rsidRPr="00A74293">
              <w:rPr>
                <w:sz w:val="20"/>
                <w:lang w:val="en-CA"/>
              </w:rPr>
              <w:t>2010</w:t>
            </w:r>
          </w:p>
        </w:tc>
        <w:tc>
          <w:tcPr>
            <w:tcW w:w="0" w:type="auto"/>
            <w:tcBorders>
              <w:top w:val="double" w:sz="4" w:space="0" w:color="auto"/>
              <w:left w:val="nil"/>
              <w:bottom w:val="single" w:sz="4" w:space="0" w:color="auto"/>
              <w:right w:val="nil"/>
            </w:tcBorders>
            <w:shd w:val="clear" w:color="auto" w:fill="auto"/>
            <w:vAlign w:val="center"/>
          </w:tcPr>
          <w:p w14:paraId="2B02D77F" w14:textId="77777777" w:rsidR="00F0539D" w:rsidRPr="00A74293" w:rsidRDefault="00F0539D" w:rsidP="00264158">
            <w:pPr>
              <w:pStyle w:val="Tableinside"/>
              <w:spacing w:line="240" w:lineRule="auto"/>
              <w:jc w:val="left"/>
              <w:rPr>
                <w:sz w:val="20"/>
                <w:lang w:val="en-CA"/>
              </w:rPr>
            </w:pPr>
            <w:r w:rsidRPr="00A74293">
              <w:rPr>
                <w:sz w:val="20"/>
                <w:lang w:val="en-CA"/>
              </w:rPr>
              <w:t>2011</w:t>
            </w:r>
          </w:p>
        </w:tc>
        <w:tc>
          <w:tcPr>
            <w:tcW w:w="0" w:type="auto"/>
            <w:tcBorders>
              <w:top w:val="double" w:sz="4" w:space="0" w:color="auto"/>
              <w:left w:val="nil"/>
              <w:bottom w:val="single" w:sz="4" w:space="0" w:color="auto"/>
              <w:right w:val="nil"/>
            </w:tcBorders>
            <w:shd w:val="clear" w:color="auto" w:fill="auto"/>
            <w:vAlign w:val="center"/>
          </w:tcPr>
          <w:p w14:paraId="2711F09D" w14:textId="77777777" w:rsidR="00F0539D" w:rsidRPr="00A74293" w:rsidRDefault="00F0539D" w:rsidP="00264158">
            <w:pPr>
              <w:pStyle w:val="Tableinside"/>
              <w:spacing w:line="240" w:lineRule="auto"/>
              <w:jc w:val="left"/>
              <w:rPr>
                <w:sz w:val="20"/>
                <w:lang w:val="en-CA"/>
              </w:rPr>
            </w:pPr>
            <w:r w:rsidRPr="00A74293">
              <w:rPr>
                <w:sz w:val="20"/>
                <w:lang w:val="en-CA"/>
              </w:rPr>
              <w:t>Total</w:t>
            </w:r>
          </w:p>
        </w:tc>
      </w:tr>
      <w:tr w:rsidR="00F0539D" w:rsidRPr="00A74293" w14:paraId="3599864E" w14:textId="77777777" w:rsidTr="00264158">
        <w:trPr>
          <w:trHeight w:val="269"/>
        </w:trPr>
        <w:tc>
          <w:tcPr>
            <w:tcW w:w="0" w:type="auto"/>
            <w:tcBorders>
              <w:top w:val="nil"/>
              <w:left w:val="nil"/>
              <w:bottom w:val="nil"/>
              <w:right w:val="nil"/>
            </w:tcBorders>
            <w:shd w:val="clear" w:color="auto" w:fill="auto"/>
          </w:tcPr>
          <w:p w14:paraId="57DC7F34" w14:textId="77777777" w:rsidR="00F0539D" w:rsidRPr="00A74293" w:rsidRDefault="00F0539D" w:rsidP="00264158">
            <w:pPr>
              <w:pStyle w:val="Tableinside"/>
              <w:spacing w:line="240" w:lineRule="auto"/>
              <w:jc w:val="left"/>
              <w:rPr>
                <w:i/>
                <w:sz w:val="20"/>
                <w:lang w:val="en-CA"/>
              </w:rPr>
            </w:pPr>
            <w:r w:rsidRPr="00A74293">
              <w:rPr>
                <w:i/>
                <w:sz w:val="20"/>
                <w:lang w:val="en-CA"/>
              </w:rPr>
              <w:t>G.</w:t>
            </w:r>
            <w:r>
              <w:rPr>
                <w:i/>
                <w:sz w:val="20"/>
                <w:lang w:val="en-CA"/>
              </w:rPr>
              <w:t> </w:t>
            </w:r>
            <w:r w:rsidRPr="00A74293">
              <w:rPr>
                <w:i/>
                <w:sz w:val="20"/>
                <w:lang w:val="en-CA"/>
              </w:rPr>
              <w:t>fortis</w:t>
            </w:r>
          </w:p>
        </w:tc>
        <w:tc>
          <w:tcPr>
            <w:tcW w:w="0" w:type="auto"/>
            <w:tcBorders>
              <w:top w:val="nil"/>
              <w:left w:val="nil"/>
              <w:bottom w:val="nil"/>
              <w:right w:val="nil"/>
            </w:tcBorders>
            <w:shd w:val="clear" w:color="auto" w:fill="auto"/>
          </w:tcPr>
          <w:p w14:paraId="4108CB07" w14:textId="77777777" w:rsidR="00F0539D" w:rsidRPr="00A74293" w:rsidRDefault="00F0539D" w:rsidP="00264158">
            <w:pPr>
              <w:pStyle w:val="Tableinside"/>
              <w:spacing w:line="240" w:lineRule="auto"/>
              <w:jc w:val="left"/>
              <w:rPr>
                <w:i/>
                <w:sz w:val="20"/>
                <w:lang w:val="en-CA"/>
              </w:rPr>
            </w:pPr>
            <w:r w:rsidRPr="00A74293">
              <w:rPr>
                <w:sz w:val="20"/>
              </w:rPr>
              <w:t>45</w:t>
            </w:r>
          </w:p>
        </w:tc>
        <w:tc>
          <w:tcPr>
            <w:tcW w:w="0" w:type="auto"/>
            <w:tcBorders>
              <w:top w:val="nil"/>
              <w:left w:val="nil"/>
              <w:bottom w:val="nil"/>
              <w:right w:val="nil"/>
            </w:tcBorders>
            <w:shd w:val="clear" w:color="auto" w:fill="auto"/>
          </w:tcPr>
          <w:p w14:paraId="09619CEB" w14:textId="77777777" w:rsidR="00F0539D" w:rsidRPr="00A74293" w:rsidRDefault="00F0539D" w:rsidP="00264158">
            <w:pPr>
              <w:pStyle w:val="Tableinside"/>
              <w:spacing w:line="240" w:lineRule="auto"/>
              <w:jc w:val="left"/>
              <w:rPr>
                <w:i/>
                <w:sz w:val="20"/>
                <w:lang w:val="en-CA"/>
              </w:rPr>
            </w:pPr>
            <w:r w:rsidRPr="00A74293">
              <w:rPr>
                <w:sz w:val="20"/>
              </w:rPr>
              <w:t>92</w:t>
            </w:r>
          </w:p>
        </w:tc>
        <w:tc>
          <w:tcPr>
            <w:tcW w:w="0" w:type="auto"/>
            <w:tcBorders>
              <w:top w:val="nil"/>
              <w:left w:val="nil"/>
              <w:bottom w:val="nil"/>
              <w:right w:val="nil"/>
            </w:tcBorders>
            <w:shd w:val="clear" w:color="auto" w:fill="auto"/>
          </w:tcPr>
          <w:p w14:paraId="00CDA0E4" w14:textId="47E13222" w:rsidR="00F0539D" w:rsidRPr="00A74293" w:rsidRDefault="00F0539D" w:rsidP="00264158">
            <w:pPr>
              <w:pStyle w:val="Tableinside"/>
              <w:spacing w:line="240" w:lineRule="auto"/>
              <w:jc w:val="left"/>
              <w:rPr>
                <w:i/>
                <w:sz w:val="20"/>
                <w:lang w:val="en-CA"/>
              </w:rPr>
            </w:pPr>
            <w:r w:rsidRPr="00A74293">
              <w:rPr>
                <w:sz w:val="20"/>
              </w:rPr>
              <w:t>14</w:t>
            </w:r>
            <w:r w:rsidR="00045A12">
              <w:rPr>
                <w:sz w:val="20"/>
              </w:rPr>
              <w:t>8</w:t>
            </w:r>
          </w:p>
        </w:tc>
        <w:tc>
          <w:tcPr>
            <w:tcW w:w="0" w:type="auto"/>
            <w:tcBorders>
              <w:top w:val="nil"/>
              <w:left w:val="nil"/>
              <w:bottom w:val="nil"/>
              <w:right w:val="nil"/>
            </w:tcBorders>
            <w:shd w:val="clear" w:color="auto" w:fill="auto"/>
          </w:tcPr>
          <w:p w14:paraId="6BA2032C" w14:textId="77777777" w:rsidR="00F0539D" w:rsidRPr="00A74293" w:rsidRDefault="00F0539D" w:rsidP="00264158">
            <w:pPr>
              <w:pStyle w:val="Tableinside"/>
              <w:spacing w:line="240" w:lineRule="auto"/>
              <w:jc w:val="left"/>
              <w:rPr>
                <w:i/>
                <w:sz w:val="20"/>
                <w:lang w:val="en-CA"/>
              </w:rPr>
            </w:pPr>
            <w:r w:rsidRPr="00A74293">
              <w:rPr>
                <w:sz w:val="20"/>
              </w:rPr>
              <w:t>185</w:t>
            </w:r>
          </w:p>
        </w:tc>
        <w:tc>
          <w:tcPr>
            <w:tcW w:w="0" w:type="auto"/>
            <w:tcBorders>
              <w:top w:val="nil"/>
              <w:left w:val="nil"/>
              <w:bottom w:val="nil"/>
              <w:right w:val="nil"/>
            </w:tcBorders>
            <w:shd w:val="clear" w:color="auto" w:fill="auto"/>
          </w:tcPr>
          <w:p w14:paraId="41609F9A" w14:textId="77777777" w:rsidR="00F0539D" w:rsidRPr="00A74293" w:rsidRDefault="00F0539D" w:rsidP="00264158">
            <w:pPr>
              <w:pStyle w:val="Tableinside"/>
              <w:spacing w:line="240" w:lineRule="auto"/>
              <w:jc w:val="left"/>
              <w:rPr>
                <w:i/>
                <w:sz w:val="20"/>
                <w:lang w:val="en-CA"/>
              </w:rPr>
            </w:pPr>
            <w:r w:rsidRPr="00A74293">
              <w:rPr>
                <w:sz w:val="20"/>
              </w:rPr>
              <w:t>36</w:t>
            </w:r>
          </w:p>
        </w:tc>
        <w:tc>
          <w:tcPr>
            <w:tcW w:w="0" w:type="auto"/>
            <w:tcBorders>
              <w:top w:val="nil"/>
              <w:left w:val="nil"/>
              <w:bottom w:val="nil"/>
              <w:right w:val="nil"/>
            </w:tcBorders>
            <w:shd w:val="clear" w:color="auto" w:fill="auto"/>
          </w:tcPr>
          <w:p w14:paraId="32D7BCA0" w14:textId="77777777" w:rsidR="00F0539D" w:rsidRPr="00A74293" w:rsidRDefault="00F0539D" w:rsidP="00264158">
            <w:pPr>
              <w:pStyle w:val="Tableinside"/>
              <w:spacing w:line="240" w:lineRule="auto"/>
              <w:jc w:val="left"/>
              <w:rPr>
                <w:i/>
                <w:sz w:val="20"/>
                <w:lang w:val="en-CA"/>
              </w:rPr>
            </w:pPr>
            <w:r w:rsidRPr="00A74293">
              <w:rPr>
                <w:sz w:val="20"/>
              </w:rPr>
              <w:t>76</w:t>
            </w:r>
          </w:p>
        </w:tc>
        <w:tc>
          <w:tcPr>
            <w:tcW w:w="0" w:type="auto"/>
            <w:tcBorders>
              <w:top w:val="nil"/>
              <w:left w:val="nil"/>
              <w:bottom w:val="nil"/>
              <w:right w:val="nil"/>
            </w:tcBorders>
            <w:shd w:val="clear" w:color="auto" w:fill="auto"/>
          </w:tcPr>
          <w:p w14:paraId="196C0C43" w14:textId="77777777" w:rsidR="00F0539D" w:rsidRPr="00A74293" w:rsidRDefault="00F0539D" w:rsidP="00264158">
            <w:pPr>
              <w:pStyle w:val="Tableinside"/>
              <w:spacing w:line="240" w:lineRule="auto"/>
              <w:jc w:val="left"/>
              <w:rPr>
                <w:i/>
                <w:sz w:val="20"/>
                <w:lang w:val="en-CA"/>
              </w:rPr>
            </w:pPr>
            <w:r w:rsidRPr="00A74293">
              <w:rPr>
                <w:sz w:val="20"/>
              </w:rPr>
              <w:t>149</w:t>
            </w:r>
          </w:p>
        </w:tc>
        <w:tc>
          <w:tcPr>
            <w:tcW w:w="0" w:type="auto"/>
            <w:tcBorders>
              <w:top w:val="nil"/>
              <w:left w:val="nil"/>
              <w:bottom w:val="nil"/>
              <w:right w:val="nil"/>
            </w:tcBorders>
            <w:shd w:val="clear" w:color="auto" w:fill="auto"/>
          </w:tcPr>
          <w:p w14:paraId="611F1A6A" w14:textId="77777777" w:rsidR="00F0539D" w:rsidRPr="00A74293" w:rsidRDefault="00F0539D" w:rsidP="00264158">
            <w:pPr>
              <w:pStyle w:val="Tableinside"/>
              <w:spacing w:line="240" w:lineRule="auto"/>
              <w:jc w:val="left"/>
              <w:rPr>
                <w:i/>
                <w:sz w:val="20"/>
                <w:lang w:val="en-CA"/>
              </w:rPr>
            </w:pPr>
            <w:r w:rsidRPr="00A74293">
              <w:rPr>
                <w:sz w:val="20"/>
              </w:rPr>
              <w:t>147</w:t>
            </w:r>
          </w:p>
        </w:tc>
        <w:tc>
          <w:tcPr>
            <w:tcW w:w="0" w:type="auto"/>
            <w:tcBorders>
              <w:top w:val="nil"/>
              <w:left w:val="nil"/>
              <w:bottom w:val="nil"/>
              <w:right w:val="nil"/>
            </w:tcBorders>
            <w:shd w:val="clear" w:color="auto" w:fill="auto"/>
          </w:tcPr>
          <w:p w14:paraId="01453791" w14:textId="77777777" w:rsidR="00F0539D" w:rsidRPr="00A74293" w:rsidRDefault="00F0539D" w:rsidP="00264158">
            <w:pPr>
              <w:pStyle w:val="Tableinside"/>
              <w:spacing w:line="240" w:lineRule="auto"/>
              <w:jc w:val="left"/>
              <w:rPr>
                <w:i/>
                <w:sz w:val="20"/>
                <w:lang w:val="en-CA"/>
              </w:rPr>
            </w:pPr>
            <w:r w:rsidRPr="00A74293">
              <w:rPr>
                <w:sz w:val="20"/>
              </w:rPr>
              <w:t>195</w:t>
            </w:r>
          </w:p>
        </w:tc>
        <w:tc>
          <w:tcPr>
            <w:tcW w:w="0" w:type="auto"/>
            <w:tcBorders>
              <w:top w:val="nil"/>
              <w:left w:val="nil"/>
              <w:bottom w:val="nil"/>
              <w:right w:val="nil"/>
            </w:tcBorders>
            <w:shd w:val="clear" w:color="auto" w:fill="auto"/>
          </w:tcPr>
          <w:p w14:paraId="57716E18" w14:textId="21537F38" w:rsidR="00F0539D" w:rsidRPr="00A74293" w:rsidRDefault="00F0539D" w:rsidP="00264158">
            <w:pPr>
              <w:pStyle w:val="Tableinside"/>
              <w:spacing w:line="240" w:lineRule="auto"/>
              <w:jc w:val="left"/>
              <w:rPr>
                <w:sz w:val="20"/>
              </w:rPr>
            </w:pPr>
            <w:r w:rsidRPr="00A74293">
              <w:rPr>
                <w:sz w:val="20"/>
              </w:rPr>
              <w:t>107</w:t>
            </w:r>
            <w:r w:rsidR="008C1CFA">
              <w:rPr>
                <w:sz w:val="20"/>
              </w:rPr>
              <w:t>3</w:t>
            </w:r>
          </w:p>
        </w:tc>
      </w:tr>
      <w:tr w:rsidR="00F0539D" w:rsidRPr="00A74293" w14:paraId="510EBDE7" w14:textId="77777777" w:rsidTr="00264158">
        <w:trPr>
          <w:trHeight w:val="269"/>
        </w:trPr>
        <w:tc>
          <w:tcPr>
            <w:tcW w:w="0" w:type="auto"/>
            <w:tcBorders>
              <w:top w:val="nil"/>
              <w:left w:val="nil"/>
              <w:bottom w:val="nil"/>
              <w:right w:val="nil"/>
            </w:tcBorders>
            <w:shd w:val="clear" w:color="auto" w:fill="auto"/>
          </w:tcPr>
          <w:p w14:paraId="5DC23FBE" w14:textId="77777777" w:rsidR="00F0539D" w:rsidRPr="00A74293" w:rsidRDefault="00F0539D" w:rsidP="00264158">
            <w:pPr>
              <w:pStyle w:val="Tableinside"/>
              <w:spacing w:line="240" w:lineRule="auto"/>
              <w:jc w:val="left"/>
              <w:rPr>
                <w:i/>
                <w:sz w:val="20"/>
                <w:lang w:val="en-CA"/>
              </w:rPr>
            </w:pPr>
            <w:r w:rsidRPr="00A74293">
              <w:rPr>
                <w:i/>
                <w:sz w:val="20"/>
                <w:lang w:val="en-CA"/>
              </w:rPr>
              <w:t>G.</w:t>
            </w:r>
            <w:r>
              <w:rPr>
                <w:i/>
                <w:sz w:val="20"/>
                <w:lang w:val="en-CA"/>
              </w:rPr>
              <w:t> </w:t>
            </w:r>
            <w:r w:rsidRPr="00A74293">
              <w:rPr>
                <w:i/>
                <w:sz w:val="20"/>
                <w:lang w:val="en-CA"/>
              </w:rPr>
              <w:t xml:space="preserve"> fuliginosa</w:t>
            </w:r>
          </w:p>
        </w:tc>
        <w:tc>
          <w:tcPr>
            <w:tcW w:w="0" w:type="auto"/>
            <w:tcBorders>
              <w:top w:val="nil"/>
              <w:left w:val="nil"/>
              <w:bottom w:val="nil"/>
              <w:right w:val="nil"/>
            </w:tcBorders>
            <w:shd w:val="clear" w:color="auto" w:fill="auto"/>
          </w:tcPr>
          <w:p w14:paraId="00143AF6" w14:textId="77777777" w:rsidR="00F0539D" w:rsidRPr="00A74293" w:rsidRDefault="00F0539D" w:rsidP="00264158">
            <w:pPr>
              <w:pStyle w:val="Tableinside"/>
              <w:spacing w:line="240" w:lineRule="auto"/>
              <w:jc w:val="left"/>
              <w:rPr>
                <w:i/>
                <w:sz w:val="20"/>
                <w:lang w:val="en-CA"/>
              </w:rPr>
            </w:pPr>
            <w:r w:rsidRPr="00A74293">
              <w:rPr>
                <w:sz w:val="20"/>
              </w:rPr>
              <w:t>5</w:t>
            </w:r>
          </w:p>
        </w:tc>
        <w:tc>
          <w:tcPr>
            <w:tcW w:w="0" w:type="auto"/>
            <w:tcBorders>
              <w:top w:val="nil"/>
              <w:left w:val="nil"/>
              <w:bottom w:val="nil"/>
              <w:right w:val="nil"/>
            </w:tcBorders>
            <w:shd w:val="clear" w:color="auto" w:fill="auto"/>
          </w:tcPr>
          <w:p w14:paraId="2326A82A" w14:textId="77777777" w:rsidR="00F0539D" w:rsidRPr="00A74293" w:rsidRDefault="00F0539D" w:rsidP="00264158">
            <w:pPr>
              <w:pStyle w:val="Tableinside"/>
              <w:spacing w:line="240" w:lineRule="auto"/>
              <w:jc w:val="left"/>
              <w:rPr>
                <w:i/>
                <w:sz w:val="20"/>
                <w:lang w:val="en-CA"/>
              </w:rPr>
            </w:pPr>
            <w:r w:rsidRPr="00A74293">
              <w:rPr>
                <w:sz w:val="20"/>
              </w:rPr>
              <w:t>6</w:t>
            </w:r>
          </w:p>
        </w:tc>
        <w:tc>
          <w:tcPr>
            <w:tcW w:w="0" w:type="auto"/>
            <w:tcBorders>
              <w:top w:val="nil"/>
              <w:left w:val="nil"/>
              <w:bottom w:val="nil"/>
              <w:right w:val="nil"/>
            </w:tcBorders>
            <w:shd w:val="clear" w:color="auto" w:fill="auto"/>
          </w:tcPr>
          <w:p w14:paraId="1D0E20F6" w14:textId="77777777" w:rsidR="00F0539D" w:rsidRPr="00A74293" w:rsidRDefault="00F0539D" w:rsidP="00264158">
            <w:pPr>
              <w:pStyle w:val="Tableinside"/>
              <w:spacing w:line="240" w:lineRule="auto"/>
              <w:jc w:val="left"/>
              <w:rPr>
                <w:i/>
                <w:sz w:val="20"/>
                <w:lang w:val="en-CA"/>
              </w:rPr>
            </w:pPr>
            <w:r w:rsidRPr="00A74293">
              <w:rPr>
                <w:sz w:val="20"/>
              </w:rPr>
              <w:t>9</w:t>
            </w:r>
          </w:p>
        </w:tc>
        <w:tc>
          <w:tcPr>
            <w:tcW w:w="0" w:type="auto"/>
            <w:tcBorders>
              <w:top w:val="nil"/>
              <w:left w:val="nil"/>
              <w:bottom w:val="nil"/>
              <w:right w:val="nil"/>
            </w:tcBorders>
            <w:shd w:val="clear" w:color="auto" w:fill="auto"/>
          </w:tcPr>
          <w:p w14:paraId="42134C58" w14:textId="77777777" w:rsidR="00F0539D" w:rsidRPr="00A74293" w:rsidRDefault="00F0539D" w:rsidP="00264158">
            <w:pPr>
              <w:pStyle w:val="Tableinside"/>
              <w:spacing w:line="240" w:lineRule="auto"/>
              <w:jc w:val="left"/>
              <w:rPr>
                <w:i/>
                <w:sz w:val="20"/>
                <w:lang w:val="en-CA"/>
              </w:rPr>
            </w:pPr>
            <w:r w:rsidRPr="00A74293">
              <w:rPr>
                <w:sz w:val="20"/>
              </w:rPr>
              <w:t>1</w:t>
            </w:r>
          </w:p>
        </w:tc>
        <w:tc>
          <w:tcPr>
            <w:tcW w:w="0" w:type="auto"/>
            <w:tcBorders>
              <w:top w:val="nil"/>
              <w:left w:val="nil"/>
              <w:bottom w:val="nil"/>
              <w:right w:val="nil"/>
            </w:tcBorders>
            <w:shd w:val="clear" w:color="auto" w:fill="auto"/>
          </w:tcPr>
          <w:p w14:paraId="796490AD" w14:textId="77777777" w:rsidR="00F0539D" w:rsidRPr="00A74293" w:rsidRDefault="00F0539D" w:rsidP="00264158">
            <w:pPr>
              <w:pStyle w:val="Tableinside"/>
              <w:spacing w:line="240" w:lineRule="auto"/>
              <w:jc w:val="left"/>
              <w:rPr>
                <w:i/>
                <w:sz w:val="20"/>
                <w:lang w:val="en-CA"/>
              </w:rPr>
            </w:pPr>
            <w:r w:rsidRPr="00A74293">
              <w:rPr>
                <w:sz w:val="20"/>
              </w:rPr>
              <w:t>1</w:t>
            </w:r>
          </w:p>
        </w:tc>
        <w:tc>
          <w:tcPr>
            <w:tcW w:w="0" w:type="auto"/>
            <w:tcBorders>
              <w:top w:val="nil"/>
              <w:left w:val="nil"/>
              <w:bottom w:val="nil"/>
              <w:right w:val="nil"/>
            </w:tcBorders>
            <w:shd w:val="clear" w:color="auto" w:fill="auto"/>
          </w:tcPr>
          <w:p w14:paraId="220F2C58" w14:textId="77777777" w:rsidR="00F0539D" w:rsidRPr="00A74293" w:rsidRDefault="00F0539D" w:rsidP="00264158">
            <w:pPr>
              <w:pStyle w:val="Tableinside"/>
              <w:spacing w:line="240" w:lineRule="auto"/>
              <w:jc w:val="left"/>
              <w:rPr>
                <w:i/>
                <w:sz w:val="20"/>
                <w:lang w:val="en-CA"/>
              </w:rPr>
            </w:pPr>
            <w:r w:rsidRPr="00A74293">
              <w:rPr>
                <w:sz w:val="20"/>
              </w:rPr>
              <w:t>0</w:t>
            </w:r>
          </w:p>
        </w:tc>
        <w:tc>
          <w:tcPr>
            <w:tcW w:w="0" w:type="auto"/>
            <w:tcBorders>
              <w:top w:val="nil"/>
              <w:left w:val="nil"/>
              <w:bottom w:val="nil"/>
              <w:right w:val="nil"/>
            </w:tcBorders>
            <w:shd w:val="clear" w:color="auto" w:fill="auto"/>
          </w:tcPr>
          <w:p w14:paraId="3B24EA3C" w14:textId="77777777" w:rsidR="00F0539D" w:rsidRPr="00A74293" w:rsidRDefault="00F0539D" w:rsidP="00264158">
            <w:pPr>
              <w:pStyle w:val="Tableinside"/>
              <w:spacing w:line="240" w:lineRule="auto"/>
              <w:jc w:val="left"/>
              <w:rPr>
                <w:i/>
                <w:sz w:val="20"/>
                <w:lang w:val="en-CA"/>
              </w:rPr>
            </w:pPr>
            <w:r w:rsidRPr="00A74293">
              <w:rPr>
                <w:sz w:val="20"/>
              </w:rPr>
              <w:t>57</w:t>
            </w:r>
          </w:p>
        </w:tc>
        <w:tc>
          <w:tcPr>
            <w:tcW w:w="0" w:type="auto"/>
            <w:tcBorders>
              <w:top w:val="nil"/>
              <w:left w:val="nil"/>
              <w:bottom w:val="nil"/>
              <w:right w:val="nil"/>
            </w:tcBorders>
            <w:shd w:val="clear" w:color="auto" w:fill="auto"/>
          </w:tcPr>
          <w:p w14:paraId="123AD777" w14:textId="77777777" w:rsidR="00F0539D" w:rsidRPr="00A74293" w:rsidRDefault="00F0539D" w:rsidP="00264158">
            <w:pPr>
              <w:pStyle w:val="Tableinside"/>
              <w:spacing w:line="240" w:lineRule="auto"/>
              <w:jc w:val="left"/>
              <w:rPr>
                <w:i/>
                <w:sz w:val="20"/>
                <w:lang w:val="en-CA"/>
              </w:rPr>
            </w:pPr>
            <w:r w:rsidRPr="00A74293">
              <w:rPr>
                <w:sz w:val="20"/>
              </w:rPr>
              <w:t>136</w:t>
            </w:r>
          </w:p>
        </w:tc>
        <w:tc>
          <w:tcPr>
            <w:tcW w:w="0" w:type="auto"/>
            <w:tcBorders>
              <w:top w:val="nil"/>
              <w:left w:val="nil"/>
              <w:bottom w:val="nil"/>
              <w:right w:val="nil"/>
            </w:tcBorders>
            <w:shd w:val="clear" w:color="auto" w:fill="auto"/>
          </w:tcPr>
          <w:p w14:paraId="7668B7A2" w14:textId="77777777" w:rsidR="00F0539D" w:rsidRPr="00A74293" w:rsidRDefault="00F0539D" w:rsidP="00264158">
            <w:pPr>
              <w:pStyle w:val="Tableinside"/>
              <w:spacing w:line="240" w:lineRule="auto"/>
              <w:jc w:val="left"/>
              <w:rPr>
                <w:i/>
                <w:sz w:val="20"/>
                <w:lang w:val="en-CA"/>
              </w:rPr>
            </w:pPr>
            <w:r w:rsidRPr="00A74293">
              <w:rPr>
                <w:sz w:val="20"/>
              </w:rPr>
              <w:t>189</w:t>
            </w:r>
          </w:p>
        </w:tc>
        <w:tc>
          <w:tcPr>
            <w:tcW w:w="0" w:type="auto"/>
            <w:tcBorders>
              <w:top w:val="nil"/>
              <w:left w:val="nil"/>
              <w:bottom w:val="nil"/>
              <w:right w:val="nil"/>
            </w:tcBorders>
            <w:shd w:val="clear" w:color="auto" w:fill="auto"/>
          </w:tcPr>
          <w:p w14:paraId="2A59C607" w14:textId="77777777" w:rsidR="00F0539D" w:rsidRPr="00A74293" w:rsidRDefault="00F0539D" w:rsidP="00264158">
            <w:pPr>
              <w:pStyle w:val="Tableinside"/>
              <w:spacing w:line="240" w:lineRule="auto"/>
              <w:jc w:val="left"/>
              <w:rPr>
                <w:sz w:val="20"/>
              </w:rPr>
            </w:pPr>
            <w:r w:rsidRPr="00A74293">
              <w:rPr>
                <w:sz w:val="20"/>
              </w:rPr>
              <w:t>404</w:t>
            </w:r>
          </w:p>
        </w:tc>
      </w:tr>
      <w:tr w:rsidR="00F0539D" w:rsidRPr="00A74293" w14:paraId="336777C4" w14:textId="77777777" w:rsidTr="00264158">
        <w:trPr>
          <w:trHeight w:val="269"/>
        </w:trPr>
        <w:tc>
          <w:tcPr>
            <w:tcW w:w="0" w:type="auto"/>
            <w:tcBorders>
              <w:top w:val="nil"/>
              <w:left w:val="nil"/>
              <w:bottom w:val="nil"/>
              <w:right w:val="nil"/>
            </w:tcBorders>
            <w:shd w:val="clear" w:color="auto" w:fill="auto"/>
          </w:tcPr>
          <w:p w14:paraId="3D982C12" w14:textId="77777777" w:rsidR="00F0539D" w:rsidRPr="00A74293" w:rsidRDefault="00F0539D" w:rsidP="00264158">
            <w:pPr>
              <w:pStyle w:val="Tableinside"/>
              <w:spacing w:line="240" w:lineRule="auto"/>
              <w:jc w:val="left"/>
              <w:rPr>
                <w:i/>
                <w:sz w:val="20"/>
                <w:lang w:val="en-CA"/>
              </w:rPr>
            </w:pPr>
            <w:r w:rsidRPr="00A74293">
              <w:rPr>
                <w:i/>
                <w:sz w:val="20"/>
                <w:lang w:val="en-CA"/>
              </w:rPr>
              <w:t>G.</w:t>
            </w:r>
            <w:r>
              <w:rPr>
                <w:i/>
                <w:sz w:val="20"/>
                <w:lang w:val="en-CA"/>
              </w:rPr>
              <w:t> </w:t>
            </w:r>
            <w:r w:rsidRPr="00A74293">
              <w:rPr>
                <w:i/>
                <w:sz w:val="20"/>
                <w:lang w:val="en-CA"/>
              </w:rPr>
              <w:t>magnirostris</w:t>
            </w:r>
          </w:p>
        </w:tc>
        <w:tc>
          <w:tcPr>
            <w:tcW w:w="0" w:type="auto"/>
            <w:tcBorders>
              <w:top w:val="nil"/>
              <w:left w:val="nil"/>
              <w:bottom w:val="nil"/>
              <w:right w:val="nil"/>
            </w:tcBorders>
            <w:shd w:val="clear" w:color="auto" w:fill="auto"/>
          </w:tcPr>
          <w:p w14:paraId="11DF90A0" w14:textId="77777777" w:rsidR="00F0539D" w:rsidRPr="00A74293" w:rsidRDefault="00F0539D" w:rsidP="00264158">
            <w:pPr>
              <w:pStyle w:val="Tableinside"/>
              <w:spacing w:line="240" w:lineRule="auto"/>
              <w:jc w:val="left"/>
              <w:rPr>
                <w:i/>
                <w:sz w:val="20"/>
                <w:lang w:val="en-CA"/>
              </w:rPr>
            </w:pPr>
            <w:r w:rsidRPr="00A74293">
              <w:rPr>
                <w:sz w:val="20"/>
              </w:rPr>
              <w:t>1</w:t>
            </w:r>
          </w:p>
        </w:tc>
        <w:tc>
          <w:tcPr>
            <w:tcW w:w="0" w:type="auto"/>
            <w:tcBorders>
              <w:top w:val="nil"/>
              <w:left w:val="nil"/>
              <w:bottom w:val="nil"/>
              <w:right w:val="nil"/>
            </w:tcBorders>
            <w:shd w:val="clear" w:color="auto" w:fill="auto"/>
          </w:tcPr>
          <w:p w14:paraId="48BBF4AF" w14:textId="77777777" w:rsidR="00F0539D" w:rsidRPr="00A74293" w:rsidRDefault="00F0539D" w:rsidP="00264158">
            <w:pPr>
              <w:pStyle w:val="Tableinside"/>
              <w:spacing w:line="240" w:lineRule="auto"/>
              <w:jc w:val="left"/>
              <w:rPr>
                <w:i/>
                <w:sz w:val="20"/>
                <w:lang w:val="en-CA"/>
              </w:rPr>
            </w:pPr>
            <w:r w:rsidRPr="00A74293">
              <w:rPr>
                <w:sz w:val="20"/>
              </w:rPr>
              <w:t>0</w:t>
            </w:r>
          </w:p>
        </w:tc>
        <w:tc>
          <w:tcPr>
            <w:tcW w:w="0" w:type="auto"/>
            <w:tcBorders>
              <w:top w:val="nil"/>
              <w:left w:val="nil"/>
              <w:bottom w:val="nil"/>
              <w:right w:val="nil"/>
            </w:tcBorders>
            <w:shd w:val="clear" w:color="auto" w:fill="auto"/>
          </w:tcPr>
          <w:p w14:paraId="6DA6BE01" w14:textId="77777777" w:rsidR="00F0539D" w:rsidRPr="00A74293" w:rsidRDefault="00F0539D" w:rsidP="00264158">
            <w:pPr>
              <w:pStyle w:val="Tableinside"/>
              <w:spacing w:line="240" w:lineRule="auto"/>
              <w:jc w:val="left"/>
              <w:rPr>
                <w:i/>
                <w:sz w:val="20"/>
                <w:lang w:val="en-CA"/>
              </w:rPr>
            </w:pPr>
            <w:r w:rsidRPr="00A74293">
              <w:rPr>
                <w:sz w:val="20"/>
              </w:rPr>
              <w:t>8</w:t>
            </w:r>
          </w:p>
        </w:tc>
        <w:tc>
          <w:tcPr>
            <w:tcW w:w="0" w:type="auto"/>
            <w:tcBorders>
              <w:top w:val="nil"/>
              <w:left w:val="nil"/>
              <w:bottom w:val="nil"/>
              <w:right w:val="nil"/>
            </w:tcBorders>
            <w:shd w:val="clear" w:color="auto" w:fill="auto"/>
          </w:tcPr>
          <w:p w14:paraId="30D423CD" w14:textId="77777777" w:rsidR="00F0539D" w:rsidRPr="00A74293" w:rsidRDefault="00F0539D" w:rsidP="00264158">
            <w:pPr>
              <w:pStyle w:val="Tableinside"/>
              <w:spacing w:line="240" w:lineRule="auto"/>
              <w:jc w:val="left"/>
              <w:rPr>
                <w:i/>
                <w:sz w:val="20"/>
                <w:lang w:val="en-CA"/>
              </w:rPr>
            </w:pPr>
            <w:r w:rsidRPr="00A74293">
              <w:rPr>
                <w:sz w:val="20"/>
              </w:rPr>
              <w:t>8</w:t>
            </w:r>
          </w:p>
        </w:tc>
        <w:tc>
          <w:tcPr>
            <w:tcW w:w="0" w:type="auto"/>
            <w:tcBorders>
              <w:top w:val="nil"/>
              <w:left w:val="nil"/>
              <w:bottom w:val="nil"/>
              <w:right w:val="nil"/>
            </w:tcBorders>
            <w:shd w:val="clear" w:color="auto" w:fill="auto"/>
          </w:tcPr>
          <w:p w14:paraId="556E37A1" w14:textId="77777777" w:rsidR="00F0539D" w:rsidRPr="00A74293" w:rsidRDefault="00F0539D" w:rsidP="00264158">
            <w:pPr>
              <w:pStyle w:val="Tableinside"/>
              <w:spacing w:line="240" w:lineRule="auto"/>
              <w:jc w:val="left"/>
              <w:rPr>
                <w:i/>
                <w:sz w:val="20"/>
                <w:lang w:val="en-CA"/>
              </w:rPr>
            </w:pPr>
            <w:r w:rsidRPr="00A74293">
              <w:rPr>
                <w:sz w:val="20"/>
              </w:rPr>
              <w:t>4</w:t>
            </w:r>
          </w:p>
        </w:tc>
        <w:tc>
          <w:tcPr>
            <w:tcW w:w="0" w:type="auto"/>
            <w:tcBorders>
              <w:top w:val="nil"/>
              <w:left w:val="nil"/>
              <w:bottom w:val="nil"/>
              <w:right w:val="nil"/>
            </w:tcBorders>
            <w:shd w:val="clear" w:color="auto" w:fill="auto"/>
          </w:tcPr>
          <w:p w14:paraId="0058F242" w14:textId="77777777" w:rsidR="00F0539D" w:rsidRPr="00A74293" w:rsidRDefault="00F0539D" w:rsidP="00264158">
            <w:pPr>
              <w:pStyle w:val="Tableinside"/>
              <w:spacing w:line="240" w:lineRule="auto"/>
              <w:jc w:val="left"/>
              <w:rPr>
                <w:i/>
                <w:sz w:val="20"/>
                <w:lang w:val="en-CA"/>
              </w:rPr>
            </w:pPr>
            <w:r w:rsidRPr="00A74293">
              <w:rPr>
                <w:sz w:val="20"/>
              </w:rPr>
              <w:t>0</w:t>
            </w:r>
          </w:p>
        </w:tc>
        <w:tc>
          <w:tcPr>
            <w:tcW w:w="0" w:type="auto"/>
            <w:tcBorders>
              <w:top w:val="nil"/>
              <w:left w:val="nil"/>
              <w:bottom w:val="nil"/>
              <w:right w:val="nil"/>
            </w:tcBorders>
            <w:shd w:val="clear" w:color="auto" w:fill="auto"/>
          </w:tcPr>
          <w:p w14:paraId="6F528E7D" w14:textId="77777777" w:rsidR="00F0539D" w:rsidRPr="00A74293" w:rsidRDefault="00F0539D" w:rsidP="00264158">
            <w:pPr>
              <w:pStyle w:val="Tableinside"/>
              <w:spacing w:line="240" w:lineRule="auto"/>
              <w:jc w:val="left"/>
              <w:rPr>
                <w:i/>
                <w:sz w:val="20"/>
                <w:lang w:val="en-CA"/>
              </w:rPr>
            </w:pPr>
            <w:r w:rsidRPr="00A74293">
              <w:rPr>
                <w:sz w:val="20"/>
              </w:rPr>
              <w:t>2</w:t>
            </w:r>
          </w:p>
        </w:tc>
        <w:tc>
          <w:tcPr>
            <w:tcW w:w="0" w:type="auto"/>
            <w:tcBorders>
              <w:top w:val="nil"/>
              <w:left w:val="nil"/>
              <w:bottom w:val="nil"/>
              <w:right w:val="nil"/>
            </w:tcBorders>
            <w:shd w:val="clear" w:color="auto" w:fill="auto"/>
          </w:tcPr>
          <w:p w14:paraId="4D313A50" w14:textId="77777777" w:rsidR="00F0539D" w:rsidRPr="00A74293" w:rsidRDefault="00F0539D" w:rsidP="00264158">
            <w:pPr>
              <w:pStyle w:val="Tableinside"/>
              <w:spacing w:line="240" w:lineRule="auto"/>
              <w:jc w:val="left"/>
              <w:rPr>
                <w:i/>
                <w:sz w:val="20"/>
                <w:lang w:val="en-CA"/>
              </w:rPr>
            </w:pPr>
            <w:r w:rsidRPr="00A74293">
              <w:rPr>
                <w:sz w:val="20"/>
              </w:rPr>
              <w:t>4</w:t>
            </w:r>
          </w:p>
        </w:tc>
        <w:tc>
          <w:tcPr>
            <w:tcW w:w="0" w:type="auto"/>
            <w:tcBorders>
              <w:top w:val="nil"/>
              <w:left w:val="nil"/>
              <w:bottom w:val="nil"/>
              <w:right w:val="nil"/>
            </w:tcBorders>
            <w:shd w:val="clear" w:color="auto" w:fill="auto"/>
          </w:tcPr>
          <w:p w14:paraId="7496DC50" w14:textId="77777777" w:rsidR="00F0539D" w:rsidRPr="00A74293" w:rsidRDefault="00F0539D" w:rsidP="00264158">
            <w:pPr>
              <w:pStyle w:val="Tableinside"/>
              <w:spacing w:line="240" w:lineRule="auto"/>
              <w:jc w:val="left"/>
              <w:rPr>
                <w:i/>
                <w:sz w:val="20"/>
                <w:lang w:val="en-CA"/>
              </w:rPr>
            </w:pPr>
            <w:r w:rsidRPr="00A74293">
              <w:rPr>
                <w:sz w:val="20"/>
              </w:rPr>
              <w:t>10</w:t>
            </w:r>
          </w:p>
        </w:tc>
        <w:tc>
          <w:tcPr>
            <w:tcW w:w="0" w:type="auto"/>
            <w:tcBorders>
              <w:top w:val="nil"/>
              <w:left w:val="nil"/>
              <w:bottom w:val="nil"/>
              <w:right w:val="nil"/>
            </w:tcBorders>
            <w:shd w:val="clear" w:color="auto" w:fill="auto"/>
          </w:tcPr>
          <w:p w14:paraId="5A8ECD51" w14:textId="77777777" w:rsidR="00F0539D" w:rsidRPr="00A74293" w:rsidRDefault="00F0539D" w:rsidP="00264158">
            <w:pPr>
              <w:pStyle w:val="Tableinside"/>
              <w:spacing w:line="240" w:lineRule="auto"/>
              <w:jc w:val="left"/>
              <w:rPr>
                <w:sz w:val="20"/>
              </w:rPr>
            </w:pPr>
            <w:r w:rsidRPr="00A74293">
              <w:rPr>
                <w:sz w:val="20"/>
              </w:rPr>
              <w:t>37</w:t>
            </w:r>
          </w:p>
        </w:tc>
      </w:tr>
      <w:tr w:rsidR="00F0539D" w:rsidRPr="00A74293" w14:paraId="31D50295" w14:textId="77777777" w:rsidTr="00264158">
        <w:trPr>
          <w:trHeight w:val="269"/>
        </w:trPr>
        <w:tc>
          <w:tcPr>
            <w:tcW w:w="0" w:type="auto"/>
            <w:tcBorders>
              <w:top w:val="nil"/>
              <w:left w:val="nil"/>
              <w:bottom w:val="nil"/>
              <w:right w:val="nil"/>
            </w:tcBorders>
            <w:shd w:val="clear" w:color="auto" w:fill="auto"/>
          </w:tcPr>
          <w:p w14:paraId="236A5DCA" w14:textId="77777777" w:rsidR="00F0539D" w:rsidRPr="00A74293" w:rsidRDefault="00F0539D" w:rsidP="00264158">
            <w:pPr>
              <w:pStyle w:val="Tableinside"/>
              <w:spacing w:line="240" w:lineRule="auto"/>
              <w:jc w:val="left"/>
              <w:rPr>
                <w:i/>
                <w:sz w:val="20"/>
                <w:lang w:val="en-CA"/>
              </w:rPr>
            </w:pPr>
            <w:r w:rsidRPr="00A74293">
              <w:rPr>
                <w:i/>
                <w:sz w:val="20"/>
                <w:lang w:val="en-CA"/>
              </w:rPr>
              <w:t>G.</w:t>
            </w:r>
            <w:r>
              <w:rPr>
                <w:i/>
                <w:sz w:val="20"/>
                <w:lang w:val="en-CA"/>
              </w:rPr>
              <w:t> </w:t>
            </w:r>
            <w:r w:rsidRPr="00A74293">
              <w:rPr>
                <w:i/>
                <w:sz w:val="20"/>
                <w:lang w:val="en-CA"/>
              </w:rPr>
              <w:t>scandens</w:t>
            </w:r>
          </w:p>
        </w:tc>
        <w:tc>
          <w:tcPr>
            <w:tcW w:w="0" w:type="auto"/>
            <w:tcBorders>
              <w:top w:val="nil"/>
              <w:left w:val="nil"/>
              <w:bottom w:val="nil"/>
              <w:right w:val="nil"/>
            </w:tcBorders>
            <w:shd w:val="clear" w:color="auto" w:fill="auto"/>
          </w:tcPr>
          <w:p w14:paraId="429CE214" w14:textId="77777777" w:rsidR="00F0539D" w:rsidRPr="00A74293" w:rsidRDefault="00F0539D" w:rsidP="00264158">
            <w:pPr>
              <w:pStyle w:val="Tableinside"/>
              <w:spacing w:line="240" w:lineRule="auto"/>
              <w:jc w:val="left"/>
              <w:rPr>
                <w:i/>
                <w:sz w:val="20"/>
                <w:lang w:val="en-CA"/>
              </w:rPr>
            </w:pPr>
            <w:r w:rsidRPr="00A74293">
              <w:rPr>
                <w:sz w:val="20"/>
              </w:rPr>
              <w:t>5</w:t>
            </w:r>
          </w:p>
        </w:tc>
        <w:tc>
          <w:tcPr>
            <w:tcW w:w="0" w:type="auto"/>
            <w:tcBorders>
              <w:top w:val="nil"/>
              <w:left w:val="nil"/>
              <w:bottom w:val="nil"/>
              <w:right w:val="nil"/>
            </w:tcBorders>
            <w:shd w:val="clear" w:color="auto" w:fill="auto"/>
          </w:tcPr>
          <w:p w14:paraId="1799EEFD" w14:textId="77777777" w:rsidR="00F0539D" w:rsidRPr="00A74293" w:rsidRDefault="00F0539D" w:rsidP="00264158">
            <w:pPr>
              <w:pStyle w:val="Tableinside"/>
              <w:spacing w:line="240" w:lineRule="auto"/>
              <w:jc w:val="left"/>
              <w:rPr>
                <w:i/>
                <w:sz w:val="20"/>
                <w:lang w:val="en-CA"/>
              </w:rPr>
            </w:pPr>
            <w:r w:rsidRPr="00A74293">
              <w:rPr>
                <w:sz w:val="20"/>
              </w:rPr>
              <w:t>3</w:t>
            </w:r>
          </w:p>
        </w:tc>
        <w:tc>
          <w:tcPr>
            <w:tcW w:w="0" w:type="auto"/>
            <w:tcBorders>
              <w:top w:val="nil"/>
              <w:left w:val="nil"/>
              <w:bottom w:val="nil"/>
              <w:right w:val="nil"/>
            </w:tcBorders>
            <w:shd w:val="clear" w:color="auto" w:fill="auto"/>
          </w:tcPr>
          <w:p w14:paraId="07720B99" w14:textId="77777777" w:rsidR="00F0539D" w:rsidRPr="00A74293" w:rsidRDefault="00F0539D" w:rsidP="00264158">
            <w:pPr>
              <w:pStyle w:val="Tableinside"/>
              <w:spacing w:line="240" w:lineRule="auto"/>
              <w:jc w:val="left"/>
              <w:rPr>
                <w:i/>
                <w:sz w:val="20"/>
                <w:lang w:val="en-CA"/>
              </w:rPr>
            </w:pPr>
            <w:r w:rsidRPr="00A74293">
              <w:rPr>
                <w:sz w:val="20"/>
              </w:rPr>
              <w:t>0</w:t>
            </w:r>
          </w:p>
        </w:tc>
        <w:tc>
          <w:tcPr>
            <w:tcW w:w="0" w:type="auto"/>
            <w:tcBorders>
              <w:top w:val="nil"/>
              <w:left w:val="nil"/>
              <w:bottom w:val="nil"/>
              <w:right w:val="nil"/>
            </w:tcBorders>
            <w:shd w:val="clear" w:color="auto" w:fill="auto"/>
          </w:tcPr>
          <w:p w14:paraId="3D339C16" w14:textId="77777777" w:rsidR="00F0539D" w:rsidRPr="00A74293" w:rsidRDefault="00F0539D" w:rsidP="00264158">
            <w:pPr>
              <w:pStyle w:val="Tableinside"/>
              <w:spacing w:line="240" w:lineRule="auto"/>
              <w:jc w:val="left"/>
              <w:rPr>
                <w:i/>
                <w:sz w:val="20"/>
                <w:lang w:val="en-CA"/>
              </w:rPr>
            </w:pPr>
            <w:r w:rsidRPr="00A74293">
              <w:rPr>
                <w:sz w:val="20"/>
              </w:rPr>
              <w:t>7</w:t>
            </w:r>
          </w:p>
        </w:tc>
        <w:tc>
          <w:tcPr>
            <w:tcW w:w="0" w:type="auto"/>
            <w:tcBorders>
              <w:top w:val="nil"/>
              <w:left w:val="nil"/>
              <w:bottom w:val="nil"/>
              <w:right w:val="nil"/>
            </w:tcBorders>
            <w:shd w:val="clear" w:color="auto" w:fill="auto"/>
          </w:tcPr>
          <w:p w14:paraId="7FF7D7F9" w14:textId="77777777" w:rsidR="00F0539D" w:rsidRPr="00A74293" w:rsidRDefault="00F0539D" w:rsidP="00264158">
            <w:pPr>
              <w:pStyle w:val="Tableinside"/>
              <w:spacing w:line="240" w:lineRule="auto"/>
              <w:jc w:val="left"/>
              <w:rPr>
                <w:i/>
                <w:sz w:val="20"/>
                <w:lang w:val="en-CA"/>
              </w:rPr>
            </w:pPr>
            <w:r w:rsidRPr="00A74293">
              <w:rPr>
                <w:sz w:val="20"/>
              </w:rPr>
              <w:t>1</w:t>
            </w:r>
          </w:p>
        </w:tc>
        <w:tc>
          <w:tcPr>
            <w:tcW w:w="0" w:type="auto"/>
            <w:tcBorders>
              <w:top w:val="nil"/>
              <w:left w:val="nil"/>
              <w:bottom w:val="nil"/>
              <w:right w:val="nil"/>
            </w:tcBorders>
            <w:shd w:val="clear" w:color="auto" w:fill="auto"/>
          </w:tcPr>
          <w:p w14:paraId="62255F72" w14:textId="77777777" w:rsidR="00F0539D" w:rsidRPr="00A74293" w:rsidRDefault="00F0539D" w:rsidP="00264158">
            <w:pPr>
              <w:pStyle w:val="Tableinside"/>
              <w:spacing w:line="240" w:lineRule="auto"/>
              <w:jc w:val="left"/>
              <w:rPr>
                <w:i/>
                <w:sz w:val="20"/>
                <w:lang w:val="en-CA"/>
              </w:rPr>
            </w:pPr>
            <w:r w:rsidRPr="00A74293">
              <w:rPr>
                <w:sz w:val="20"/>
              </w:rPr>
              <w:t>0</w:t>
            </w:r>
          </w:p>
        </w:tc>
        <w:tc>
          <w:tcPr>
            <w:tcW w:w="0" w:type="auto"/>
            <w:tcBorders>
              <w:top w:val="nil"/>
              <w:left w:val="nil"/>
              <w:bottom w:val="nil"/>
              <w:right w:val="nil"/>
            </w:tcBorders>
            <w:shd w:val="clear" w:color="auto" w:fill="auto"/>
          </w:tcPr>
          <w:p w14:paraId="4ECB7925" w14:textId="77777777" w:rsidR="00F0539D" w:rsidRPr="00A74293" w:rsidRDefault="00F0539D" w:rsidP="00264158">
            <w:pPr>
              <w:pStyle w:val="Tableinside"/>
              <w:spacing w:line="240" w:lineRule="auto"/>
              <w:jc w:val="left"/>
              <w:rPr>
                <w:i/>
                <w:sz w:val="20"/>
                <w:lang w:val="en-CA"/>
              </w:rPr>
            </w:pPr>
            <w:r w:rsidRPr="00A74293">
              <w:rPr>
                <w:sz w:val="20"/>
              </w:rPr>
              <w:t>8</w:t>
            </w:r>
          </w:p>
        </w:tc>
        <w:tc>
          <w:tcPr>
            <w:tcW w:w="0" w:type="auto"/>
            <w:tcBorders>
              <w:top w:val="nil"/>
              <w:left w:val="nil"/>
              <w:bottom w:val="nil"/>
              <w:right w:val="nil"/>
            </w:tcBorders>
            <w:shd w:val="clear" w:color="auto" w:fill="auto"/>
          </w:tcPr>
          <w:p w14:paraId="6EF36D62" w14:textId="77777777" w:rsidR="00F0539D" w:rsidRPr="00A74293" w:rsidRDefault="00F0539D" w:rsidP="00264158">
            <w:pPr>
              <w:pStyle w:val="Tableinside"/>
              <w:spacing w:line="240" w:lineRule="auto"/>
              <w:jc w:val="left"/>
              <w:rPr>
                <w:i/>
                <w:sz w:val="20"/>
                <w:lang w:val="en-CA"/>
              </w:rPr>
            </w:pPr>
            <w:r w:rsidRPr="00A74293">
              <w:rPr>
                <w:sz w:val="20"/>
              </w:rPr>
              <w:t>21</w:t>
            </w:r>
          </w:p>
        </w:tc>
        <w:tc>
          <w:tcPr>
            <w:tcW w:w="0" w:type="auto"/>
            <w:tcBorders>
              <w:top w:val="nil"/>
              <w:left w:val="nil"/>
              <w:bottom w:val="nil"/>
              <w:right w:val="nil"/>
            </w:tcBorders>
            <w:shd w:val="clear" w:color="auto" w:fill="auto"/>
          </w:tcPr>
          <w:p w14:paraId="0BB84CDB" w14:textId="77777777" w:rsidR="00F0539D" w:rsidRPr="00A74293" w:rsidRDefault="00F0539D" w:rsidP="00264158">
            <w:pPr>
              <w:pStyle w:val="Tableinside"/>
              <w:spacing w:line="240" w:lineRule="auto"/>
              <w:jc w:val="left"/>
              <w:rPr>
                <w:i/>
                <w:sz w:val="20"/>
                <w:lang w:val="en-CA"/>
              </w:rPr>
            </w:pPr>
            <w:r w:rsidRPr="00A74293">
              <w:rPr>
                <w:sz w:val="20"/>
              </w:rPr>
              <w:t>35</w:t>
            </w:r>
          </w:p>
        </w:tc>
        <w:tc>
          <w:tcPr>
            <w:tcW w:w="0" w:type="auto"/>
            <w:tcBorders>
              <w:top w:val="nil"/>
              <w:left w:val="nil"/>
              <w:bottom w:val="nil"/>
              <w:right w:val="nil"/>
            </w:tcBorders>
            <w:shd w:val="clear" w:color="auto" w:fill="auto"/>
          </w:tcPr>
          <w:p w14:paraId="3869119A" w14:textId="77777777" w:rsidR="00F0539D" w:rsidRPr="00A74293" w:rsidRDefault="00F0539D" w:rsidP="00264158">
            <w:pPr>
              <w:pStyle w:val="Tableinside"/>
              <w:spacing w:line="240" w:lineRule="auto"/>
              <w:jc w:val="left"/>
              <w:rPr>
                <w:sz w:val="20"/>
              </w:rPr>
            </w:pPr>
            <w:r w:rsidRPr="00A74293">
              <w:rPr>
                <w:sz w:val="20"/>
              </w:rPr>
              <w:t>80</w:t>
            </w:r>
          </w:p>
        </w:tc>
      </w:tr>
      <w:tr w:rsidR="00F0539D" w:rsidRPr="00A74293" w14:paraId="74632899" w14:textId="77777777" w:rsidTr="00264158">
        <w:trPr>
          <w:trHeight w:val="269"/>
        </w:trPr>
        <w:tc>
          <w:tcPr>
            <w:tcW w:w="0" w:type="auto"/>
            <w:tcBorders>
              <w:top w:val="nil"/>
              <w:left w:val="nil"/>
              <w:bottom w:val="nil"/>
              <w:right w:val="nil"/>
            </w:tcBorders>
            <w:shd w:val="clear" w:color="auto" w:fill="auto"/>
            <w:vAlign w:val="center"/>
          </w:tcPr>
          <w:p w14:paraId="53D0EC76" w14:textId="77777777" w:rsidR="00F0539D" w:rsidRPr="00A74293" w:rsidRDefault="00F0539D" w:rsidP="00264158">
            <w:pPr>
              <w:pStyle w:val="Tableinside"/>
              <w:spacing w:line="240" w:lineRule="auto"/>
              <w:jc w:val="left"/>
              <w:rPr>
                <w:sz w:val="20"/>
                <w:lang w:val="en-CA"/>
              </w:rPr>
            </w:pPr>
            <w:r w:rsidRPr="00A74293">
              <w:rPr>
                <w:sz w:val="20"/>
                <w:lang w:val="en-CA"/>
              </w:rPr>
              <w:t>Capture effort (hours)</w:t>
            </w:r>
          </w:p>
        </w:tc>
        <w:tc>
          <w:tcPr>
            <w:tcW w:w="0" w:type="auto"/>
            <w:tcBorders>
              <w:top w:val="nil"/>
              <w:left w:val="nil"/>
              <w:bottom w:val="nil"/>
              <w:right w:val="nil"/>
            </w:tcBorders>
            <w:shd w:val="clear" w:color="auto" w:fill="auto"/>
          </w:tcPr>
          <w:p w14:paraId="110C5F02" w14:textId="77777777" w:rsidR="00F0539D" w:rsidRPr="00A74293" w:rsidRDefault="00F0539D" w:rsidP="00264158">
            <w:pPr>
              <w:pStyle w:val="Tableinside"/>
              <w:spacing w:line="240" w:lineRule="auto"/>
              <w:jc w:val="left"/>
              <w:rPr>
                <w:sz w:val="20"/>
                <w:lang w:val="en-CA"/>
              </w:rPr>
            </w:pPr>
            <w:r w:rsidRPr="00A74293">
              <w:rPr>
                <w:sz w:val="20"/>
              </w:rPr>
              <w:t>36</w:t>
            </w:r>
          </w:p>
        </w:tc>
        <w:tc>
          <w:tcPr>
            <w:tcW w:w="0" w:type="auto"/>
            <w:tcBorders>
              <w:top w:val="nil"/>
              <w:left w:val="nil"/>
              <w:bottom w:val="nil"/>
              <w:right w:val="nil"/>
            </w:tcBorders>
            <w:shd w:val="clear" w:color="auto" w:fill="auto"/>
          </w:tcPr>
          <w:p w14:paraId="22A59809" w14:textId="77777777" w:rsidR="00F0539D" w:rsidRPr="00A74293" w:rsidRDefault="00F0539D" w:rsidP="00264158">
            <w:pPr>
              <w:pStyle w:val="Tableinside"/>
              <w:spacing w:line="240" w:lineRule="auto"/>
              <w:jc w:val="left"/>
              <w:rPr>
                <w:sz w:val="20"/>
                <w:lang w:val="en-CA"/>
              </w:rPr>
            </w:pPr>
            <w:r w:rsidRPr="00A74293">
              <w:rPr>
                <w:sz w:val="20"/>
              </w:rPr>
              <w:t>140</w:t>
            </w:r>
          </w:p>
        </w:tc>
        <w:tc>
          <w:tcPr>
            <w:tcW w:w="0" w:type="auto"/>
            <w:tcBorders>
              <w:top w:val="nil"/>
              <w:left w:val="nil"/>
              <w:bottom w:val="nil"/>
              <w:right w:val="nil"/>
            </w:tcBorders>
            <w:shd w:val="clear" w:color="auto" w:fill="auto"/>
          </w:tcPr>
          <w:p w14:paraId="45C64F9C" w14:textId="77777777" w:rsidR="00F0539D" w:rsidRPr="00A74293" w:rsidRDefault="00F0539D" w:rsidP="00264158">
            <w:pPr>
              <w:pStyle w:val="Tableinside"/>
              <w:spacing w:line="240" w:lineRule="auto"/>
              <w:jc w:val="left"/>
              <w:rPr>
                <w:sz w:val="20"/>
                <w:lang w:val="en-CA"/>
              </w:rPr>
            </w:pPr>
            <w:r w:rsidRPr="00A74293">
              <w:rPr>
                <w:sz w:val="20"/>
              </w:rPr>
              <w:t>212</w:t>
            </w:r>
          </w:p>
        </w:tc>
        <w:tc>
          <w:tcPr>
            <w:tcW w:w="0" w:type="auto"/>
            <w:tcBorders>
              <w:top w:val="nil"/>
              <w:left w:val="nil"/>
              <w:bottom w:val="nil"/>
              <w:right w:val="nil"/>
            </w:tcBorders>
            <w:shd w:val="clear" w:color="auto" w:fill="auto"/>
          </w:tcPr>
          <w:p w14:paraId="63E8F24E" w14:textId="77777777" w:rsidR="00F0539D" w:rsidRPr="00A74293" w:rsidRDefault="00F0539D" w:rsidP="00264158">
            <w:pPr>
              <w:pStyle w:val="Tableinside"/>
              <w:spacing w:line="240" w:lineRule="auto"/>
              <w:jc w:val="left"/>
              <w:rPr>
                <w:sz w:val="20"/>
                <w:lang w:val="en-CA"/>
              </w:rPr>
            </w:pPr>
            <w:r w:rsidRPr="00A74293">
              <w:rPr>
                <w:sz w:val="20"/>
              </w:rPr>
              <w:t>120</w:t>
            </w:r>
          </w:p>
        </w:tc>
        <w:tc>
          <w:tcPr>
            <w:tcW w:w="0" w:type="auto"/>
            <w:tcBorders>
              <w:top w:val="nil"/>
              <w:left w:val="nil"/>
              <w:bottom w:val="nil"/>
              <w:right w:val="nil"/>
            </w:tcBorders>
            <w:shd w:val="clear" w:color="auto" w:fill="auto"/>
          </w:tcPr>
          <w:p w14:paraId="7AA483FB" w14:textId="77777777" w:rsidR="00F0539D" w:rsidRPr="00A74293" w:rsidRDefault="00F0539D" w:rsidP="00264158">
            <w:pPr>
              <w:pStyle w:val="Tableinside"/>
              <w:spacing w:line="240" w:lineRule="auto"/>
              <w:jc w:val="left"/>
              <w:rPr>
                <w:sz w:val="20"/>
                <w:lang w:val="en-CA"/>
              </w:rPr>
            </w:pPr>
            <w:r w:rsidRPr="00A74293">
              <w:rPr>
                <w:sz w:val="20"/>
              </w:rPr>
              <w:t>52</w:t>
            </w:r>
          </w:p>
        </w:tc>
        <w:tc>
          <w:tcPr>
            <w:tcW w:w="0" w:type="auto"/>
            <w:tcBorders>
              <w:top w:val="nil"/>
              <w:left w:val="nil"/>
              <w:bottom w:val="nil"/>
              <w:right w:val="nil"/>
            </w:tcBorders>
            <w:shd w:val="clear" w:color="auto" w:fill="auto"/>
          </w:tcPr>
          <w:p w14:paraId="146838BC" w14:textId="77777777" w:rsidR="00F0539D" w:rsidRPr="00A74293" w:rsidRDefault="00F0539D" w:rsidP="00264158">
            <w:pPr>
              <w:pStyle w:val="Tableinside"/>
              <w:spacing w:line="240" w:lineRule="auto"/>
              <w:jc w:val="left"/>
              <w:rPr>
                <w:sz w:val="20"/>
                <w:lang w:val="en-CA"/>
              </w:rPr>
            </w:pPr>
            <w:r w:rsidRPr="00A74293">
              <w:rPr>
                <w:sz w:val="20"/>
              </w:rPr>
              <w:t>56</w:t>
            </w:r>
          </w:p>
        </w:tc>
        <w:tc>
          <w:tcPr>
            <w:tcW w:w="0" w:type="auto"/>
            <w:tcBorders>
              <w:top w:val="nil"/>
              <w:left w:val="nil"/>
              <w:bottom w:val="nil"/>
              <w:right w:val="nil"/>
            </w:tcBorders>
            <w:shd w:val="clear" w:color="auto" w:fill="auto"/>
          </w:tcPr>
          <w:p w14:paraId="7D554435" w14:textId="77777777" w:rsidR="00F0539D" w:rsidRPr="00A74293" w:rsidRDefault="00F0539D" w:rsidP="00264158">
            <w:pPr>
              <w:pStyle w:val="Tableinside"/>
              <w:spacing w:line="240" w:lineRule="auto"/>
              <w:jc w:val="left"/>
              <w:rPr>
                <w:sz w:val="20"/>
                <w:lang w:val="en-CA"/>
              </w:rPr>
            </w:pPr>
            <w:r w:rsidRPr="00A74293">
              <w:rPr>
                <w:sz w:val="20"/>
              </w:rPr>
              <w:t>132</w:t>
            </w:r>
          </w:p>
        </w:tc>
        <w:tc>
          <w:tcPr>
            <w:tcW w:w="0" w:type="auto"/>
            <w:tcBorders>
              <w:top w:val="nil"/>
              <w:left w:val="nil"/>
              <w:bottom w:val="nil"/>
              <w:right w:val="nil"/>
            </w:tcBorders>
            <w:shd w:val="clear" w:color="auto" w:fill="auto"/>
          </w:tcPr>
          <w:p w14:paraId="4B26A322" w14:textId="77777777" w:rsidR="00F0539D" w:rsidRPr="00A74293" w:rsidRDefault="00F0539D" w:rsidP="00264158">
            <w:pPr>
              <w:pStyle w:val="Tableinside"/>
              <w:spacing w:line="240" w:lineRule="auto"/>
              <w:jc w:val="left"/>
              <w:rPr>
                <w:sz w:val="20"/>
                <w:lang w:val="en-CA"/>
              </w:rPr>
            </w:pPr>
            <w:r w:rsidRPr="00A74293">
              <w:rPr>
                <w:sz w:val="20"/>
              </w:rPr>
              <w:t>300</w:t>
            </w:r>
          </w:p>
        </w:tc>
        <w:tc>
          <w:tcPr>
            <w:tcW w:w="0" w:type="auto"/>
            <w:tcBorders>
              <w:top w:val="nil"/>
              <w:left w:val="nil"/>
              <w:bottom w:val="nil"/>
              <w:right w:val="nil"/>
            </w:tcBorders>
            <w:shd w:val="clear" w:color="auto" w:fill="auto"/>
          </w:tcPr>
          <w:p w14:paraId="244D2F30" w14:textId="77777777" w:rsidR="00F0539D" w:rsidRPr="00A74293" w:rsidRDefault="00F0539D" w:rsidP="00264158">
            <w:pPr>
              <w:pStyle w:val="Tableinside"/>
              <w:spacing w:line="240" w:lineRule="auto"/>
              <w:jc w:val="left"/>
              <w:rPr>
                <w:sz w:val="20"/>
                <w:lang w:val="en-CA"/>
              </w:rPr>
            </w:pPr>
            <w:r w:rsidRPr="00A74293">
              <w:rPr>
                <w:sz w:val="20"/>
              </w:rPr>
              <w:t>128</w:t>
            </w:r>
          </w:p>
        </w:tc>
        <w:tc>
          <w:tcPr>
            <w:tcW w:w="0" w:type="auto"/>
            <w:tcBorders>
              <w:top w:val="nil"/>
              <w:left w:val="nil"/>
              <w:bottom w:val="nil"/>
              <w:right w:val="nil"/>
            </w:tcBorders>
            <w:shd w:val="clear" w:color="auto" w:fill="auto"/>
          </w:tcPr>
          <w:p w14:paraId="40180420" w14:textId="77777777" w:rsidR="00F0539D" w:rsidRPr="00A74293" w:rsidRDefault="00F0539D" w:rsidP="00264158">
            <w:pPr>
              <w:pStyle w:val="Tableinside"/>
              <w:spacing w:line="240" w:lineRule="auto"/>
              <w:jc w:val="left"/>
              <w:rPr>
                <w:sz w:val="20"/>
              </w:rPr>
            </w:pPr>
            <w:r w:rsidRPr="00A74293">
              <w:rPr>
                <w:sz w:val="20"/>
              </w:rPr>
              <w:t>1176</w:t>
            </w:r>
          </w:p>
        </w:tc>
      </w:tr>
      <w:tr w:rsidR="00F0539D" w:rsidRPr="00A74293" w14:paraId="5A81F4E4" w14:textId="77777777" w:rsidTr="00264158">
        <w:trPr>
          <w:trHeight w:val="269"/>
        </w:trPr>
        <w:tc>
          <w:tcPr>
            <w:tcW w:w="0" w:type="auto"/>
            <w:tcBorders>
              <w:top w:val="nil"/>
              <w:left w:val="nil"/>
              <w:bottom w:val="single" w:sz="4" w:space="0" w:color="auto"/>
              <w:right w:val="nil"/>
            </w:tcBorders>
            <w:shd w:val="clear" w:color="auto" w:fill="auto"/>
            <w:vAlign w:val="center"/>
          </w:tcPr>
          <w:p w14:paraId="1B1961C8" w14:textId="77777777" w:rsidR="00F0539D" w:rsidRPr="00A74293" w:rsidRDefault="00F0539D" w:rsidP="00264158">
            <w:pPr>
              <w:pStyle w:val="Tableinside"/>
              <w:spacing w:line="240" w:lineRule="auto"/>
              <w:jc w:val="left"/>
              <w:rPr>
                <w:sz w:val="20"/>
                <w:lang w:val="en-CA"/>
              </w:rPr>
            </w:pPr>
            <w:r w:rsidRPr="00A74293">
              <w:rPr>
                <w:sz w:val="20"/>
                <w:lang w:val="en-CA"/>
              </w:rPr>
              <w:t>Bird per hour</w:t>
            </w:r>
          </w:p>
        </w:tc>
        <w:tc>
          <w:tcPr>
            <w:tcW w:w="0" w:type="auto"/>
            <w:tcBorders>
              <w:top w:val="nil"/>
              <w:left w:val="nil"/>
              <w:bottom w:val="single" w:sz="4" w:space="0" w:color="auto"/>
              <w:right w:val="nil"/>
            </w:tcBorders>
            <w:shd w:val="clear" w:color="auto" w:fill="auto"/>
          </w:tcPr>
          <w:p w14:paraId="37C8F439" w14:textId="77777777" w:rsidR="00F0539D" w:rsidRPr="00A74293" w:rsidRDefault="00F0539D" w:rsidP="00264158">
            <w:pPr>
              <w:pStyle w:val="Tableinside"/>
              <w:spacing w:line="240" w:lineRule="auto"/>
              <w:jc w:val="left"/>
              <w:rPr>
                <w:sz w:val="20"/>
              </w:rPr>
            </w:pPr>
            <w:r w:rsidRPr="00A74293">
              <w:rPr>
                <w:sz w:val="20"/>
              </w:rPr>
              <w:t>1.6</w:t>
            </w:r>
          </w:p>
        </w:tc>
        <w:tc>
          <w:tcPr>
            <w:tcW w:w="0" w:type="auto"/>
            <w:tcBorders>
              <w:top w:val="nil"/>
              <w:left w:val="nil"/>
              <w:bottom w:val="single" w:sz="4" w:space="0" w:color="auto"/>
              <w:right w:val="nil"/>
            </w:tcBorders>
            <w:shd w:val="clear" w:color="auto" w:fill="auto"/>
          </w:tcPr>
          <w:p w14:paraId="334DFBE2" w14:textId="77777777" w:rsidR="00F0539D" w:rsidRPr="00A74293" w:rsidRDefault="00F0539D" w:rsidP="00264158">
            <w:pPr>
              <w:pStyle w:val="Tableinside"/>
              <w:spacing w:line="240" w:lineRule="auto"/>
              <w:jc w:val="left"/>
              <w:rPr>
                <w:sz w:val="20"/>
              </w:rPr>
            </w:pPr>
            <w:r w:rsidRPr="00A74293">
              <w:rPr>
                <w:sz w:val="20"/>
              </w:rPr>
              <w:t>0.7</w:t>
            </w:r>
          </w:p>
        </w:tc>
        <w:tc>
          <w:tcPr>
            <w:tcW w:w="0" w:type="auto"/>
            <w:tcBorders>
              <w:top w:val="nil"/>
              <w:left w:val="nil"/>
              <w:bottom w:val="single" w:sz="4" w:space="0" w:color="auto"/>
              <w:right w:val="nil"/>
            </w:tcBorders>
            <w:shd w:val="clear" w:color="auto" w:fill="auto"/>
          </w:tcPr>
          <w:p w14:paraId="51C4EA63" w14:textId="77777777" w:rsidR="00F0539D" w:rsidRPr="00A74293" w:rsidRDefault="00F0539D" w:rsidP="00264158">
            <w:pPr>
              <w:pStyle w:val="Tableinside"/>
              <w:spacing w:line="240" w:lineRule="auto"/>
              <w:jc w:val="left"/>
              <w:rPr>
                <w:sz w:val="20"/>
              </w:rPr>
            </w:pPr>
            <w:r w:rsidRPr="00A74293">
              <w:rPr>
                <w:sz w:val="20"/>
              </w:rPr>
              <w:t>0.8</w:t>
            </w:r>
          </w:p>
        </w:tc>
        <w:tc>
          <w:tcPr>
            <w:tcW w:w="0" w:type="auto"/>
            <w:tcBorders>
              <w:top w:val="nil"/>
              <w:left w:val="nil"/>
              <w:bottom w:val="single" w:sz="4" w:space="0" w:color="auto"/>
              <w:right w:val="nil"/>
            </w:tcBorders>
            <w:shd w:val="clear" w:color="auto" w:fill="auto"/>
          </w:tcPr>
          <w:p w14:paraId="0A60B747" w14:textId="77777777" w:rsidR="00F0539D" w:rsidRPr="00A74293" w:rsidRDefault="00F0539D" w:rsidP="00264158">
            <w:pPr>
              <w:pStyle w:val="Tableinside"/>
              <w:spacing w:line="240" w:lineRule="auto"/>
              <w:jc w:val="left"/>
              <w:rPr>
                <w:sz w:val="20"/>
              </w:rPr>
            </w:pPr>
            <w:r w:rsidRPr="00A74293">
              <w:rPr>
                <w:sz w:val="20"/>
              </w:rPr>
              <w:t>1.7</w:t>
            </w:r>
          </w:p>
        </w:tc>
        <w:tc>
          <w:tcPr>
            <w:tcW w:w="0" w:type="auto"/>
            <w:tcBorders>
              <w:top w:val="nil"/>
              <w:left w:val="nil"/>
              <w:bottom w:val="single" w:sz="4" w:space="0" w:color="auto"/>
              <w:right w:val="nil"/>
            </w:tcBorders>
            <w:shd w:val="clear" w:color="auto" w:fill="auto"/>
          </w:tcPr>
          <w:p w14:paraId="3B63D411" w14:textId="77777777" w:rsidR="00F0539D" w:rsidRPr="00A74293" w:rsidRDefault="00F0539D" w:rsidP="00264158">
            <w:pPr>
              <w:pStyle w:val="Tableinside"/>
              <w:spacing w:line="240" w:lineRule="auto"/>
              <w:jc w:val="left"/>
              <w:rPr>
                <w:sz w:val="20"/>
              </w:rPr>
            </w:pPr>
            <w:r w:rsidRPr="00A74293">
              <w:rPr>
                <w:sz w:val="20"/>
              </w:rPr>
              <w:t>0.8</w:t>
            </w:r>
          </w:p>
        </w:tc>
        <w:tc>
          <w:tcPr>
            <w:tcW w:w="0" w:type="auto"/>
            <w:tcBorders>
              <w:top w:val="nil"/>
              <w:left w:val="nil"/>
              <w:bottom w:val="single" w:sz="4" w:space="0" w:color="auto"/>
              <w:right w:val="nil"/>
            </w:tcBorders>
            <w:shd w:val="clear" w:color="auto" w:fill="auto"/>
          </w:tcPr>
          <w:p w14:paraId="7FCB6FA1" w14:textId="77777777" w:rsidR="00F0539D" w:rsidRPr="00A74293" w:rsidRDefault="00F0539D" w:rsidP="00264158">
            <w:pPr>
              <w:pStyle w:val="Tableinside"/>
              <w:spacing w:line="240" w:lineRule="auto"/>
              <w:jc w:val="left"/>
              <w:rPr>
                <w:sz w:val="20"/>
              </w:rPr>
            </w:pPr>
            <w:r w:rsidRPr="00A74293">
              <w:rPr>
                <w:sz w:val="20"/>
              </w:rPr>
              <w:t>1.4</w:t>
            </w:r>
          </w:p>
        </w:tc>
        <w:tc>
          <w:tcPr>
            <w:tcW w:w="0" w:type="auto"/>
            <w:tcBorders>
              <w:top w:val="nil"/>
              <w:left w:val="nil"/>
              <w:bottom w:val="single" w:sz="4" w:space="0" w:color="auto"/>
              <w:right w:val="nil"/>
            </w:tcBorders>
            <w:shd w:val="clear" w:color="auto" w:fill="auto"/>
          </w:tcPr>
          <w:p w14:paraId="3A86836D" w14:textId="77777777" w:rsidR="00F0539D" w:rsidRPr="00A74293" w:rsidRDefault="00F0539D" w:rsidP="00264158">
            <w:pPr>
              <w:pStyle w:val="Tableinside"/>
              <w:spacing w:line="240" w:lineRule="auto"/>
              <w:jc w:val="left"/>
              <w:rPr>
                <w:sz w:val="20"/>
              </w:rPr>
            </w:pPr>
            <w:r w:rsidRPr="00A74293">
              <w:rPr>
                <w:sz w:val="20"/>
              </w:rPr>
              <w:t>1.6</w:t>
            </w:r>
          </w:p>
        </w:tc>
        <w:tc>
          <w:tcPr>
            <w:tcW w:w="0" w:type="auto"/>
            <w:tcBorders>
              <w:top w:val="nil"/>
              <w:left w:val="nil"/>
              <w:bottom w:val="single" w:sz="4" w:space="0" w:color="auto"/>
              <w:right w:val="nil"/>
            </w:tcBorders>
            <w:shd w:val="clear" w:color="auto" w:fill="auto"/>
          </w:tcPr>
          <w:p w14:paraId="556CC3E3" w14:textId="77777777" w:rsidR="00F0539D" w:rsidRPr="00A74293" w:rsidRDefault="00F0539D" w:rsidP="00264158">
            <w:pPr>
              <w:pStyle w:val="Tableinside"/>
              <w:spacing w:line="240" w:lineRule="auto"/>
              <w:jc w:val="left"/>
              <w:rPr>
                <w:sz w:val="20"/>
              </w:rPr>
            </w:pPr>
            <w:r w:rsidRPr="00A74293">
              <w:rPr>
                <w:sz w:val="20"/>
              </w:rPr>
              <w:t>1.0</w:t>
            </w:r>
          </w:p>
        </w:tc>
        <w:tc>
          <w:tcPr>
            <w:tcW w:w="0" w:type="auto"/>
            <w:tcBorders>
              <w:top w:val="nil"/>
              <w:left w:val="nil"/>
              <w:bottom w:val="single" w:sz="4" w:space="0" w:color="auto"/>
              <w:right w:val="nil"/>
            </w:tcBorders>
            <w:shd w:val="clear" w:color="auto" w:fill="auto"/>
          </w:tcPr>
          <w:p w14:paraId="48A3CCC2" w14:textId="77777777" w:rsidR="00F0539D" w:rsidRPr="00A74293" w:rsidRDefault="00F0539D" w:rsidP="00264158">
            <w:pPr>
              <w:pStyle w:val="Tableinside"/>
              <w:spacing w:line="240" w:lineRule="auto"/>
              <w:jc w:val="left"/>
              <w:rPr>
                <w:sz w:val="20"/>
              </w:rPr>
            </w:pPr>
            <w:r w:rsidRPr="00A74293">
              <w:rPr>
                <w:sz w:val="20"/>
              </w:rPr>
              <w:t>3.4</w:t>
            </w:r>
          </w:p>
        </w:tc>
        <w:tc>
          <w:tcPr>
            <w:tcW w:w="0" w:type="auto"/>
            <w:tcBorders>
              <w:top w:val="nil"/>
              <w:left w:val="nil"/>
              <w:bottom w:val="single" w:sz="4" w:space="0" w:color="auto"/>
              <w:right w:val="nil"/>
            </w:tcBorders>
            <w:shd w:val="clear" w:color="auto" w:fill="auto"/>
          </w:tcPr>
          <w:p w14:paraId="4EF2FA87" w14:textId="77777777" w:rsidR="00F0539D" w:rsidRPr="00A74293" w:rsidRDefault="00F0539D" w:rsidP="00264158">
            <w:pPr>
              <w:pStyle w:val="Tableinside"/>
              <w:spacing w:line="240" w:lineRule="auto"/>
              <w:jc w:val="left"/>
              <w:rPr>
                <w:sz w:val="20"/>
              </w:rPr>
            </w:pPr>
            <w:r w:rsidRPr="00A74293">
              <w:rPr>
                <w:sz w:val="20"/>
              </w:rPr>
              <w:t>1.44*</w:t>
            </w:r>
          </w:p>
        </w:tc>
      </w:tr>
    </w:tbl>
    <w:p w14:paraId="2B25883D" w14:textId="55F92804" w:rsidR="00F0539D" w:rsidRDefault="00F0539D" w:rsidP="00F0539D">
      <w:pPr>
        <w:pStyle w:val="Table"/>
        <w:numPr>
          <w:ilvl w:val="0"/>
          <w:numId w:val="0"/>
        </w:numPr>
        <w:rPr>
          <w:lang w:val="en-CA"/>
        </w:rPr>
      </w:pPr>
      <w:r w:rsidRPr="00A74293">
        <w:rPr>
          <w:lang w:val="en-CA"/>
        </w:rPr>
        <w:t xml:space="preserve">*This value is the mean across all years. </w:t>
      </w:r>
    </w:p>
    <w:p w14:paraId="1CFB679A" w14:textId="06EAA006" w:rsidR="00F67440" w:rsidRDefault="00264158">
      <w:pPr>
        <w:spacing w:line="240" w:lineRule="auto"/>
      </w:pPr>
      <w:r>
        <w:br w:type="page"/>
      </w:r>
    </w:p>
    <w:p w14:paraId="25ACFE35" w14:textId="5BB891B6" w:rsidR="003E38BC" w:rsidRPr="00A74293" w:rsidRDefault="00C26E1E" w:rsidP="00CC1146">
      <w:pPr>
        <w:pStyle w:val="Tablelistappendix"/>
      </w:pPr>
      <w:bookmarkStart w:id="23" w:name="_Ref523847063"/>
      <w:bookmarkStart w:id="24" w:name="_Ref522563463"/>
      <w:r w:rsidRPr="00A74293">
        <w:lastRenderedPageBreak/>
        <w:t>Model ranking of all GLMs using the mark-recapture data across all year. All the models that have a delta Akaike information criterion corrected for small sample size (</w:t>
      </w:r>
      <w:proofErr w:type="spellStart"/>
      <w:r w:rsidRPr="00A74293">
        <w:t>AICc</w:t>
      </w:r>
      <w:proofErr w:type="spellEnd"/>
      <w:r w:rsidRPr="00A74293">
        <w:t>) less than 2 contain the nonlinear coefficient.</w:t>
      </w:r>
      <w:bookmarkEnd w:id="23"/>
      <w:r w:rsidRPr="00A74293">
        <w:t xml:space="preserve"> </w:t>
      </w:r>
      <w:bookmarkStart w:id="25" w:name="OLE_LINK44"/>
      <w:bookmarkStart w:id="26" w:name="OLE_LINK45"/>
      <w:proofErr w:type="spellStart"/>
      <w:r w:rsidR="009C676F" w:rsidRPr="007F2668">
        <w:rPr>
          <w:i/>
          <w:iCs w:val="0"/>
        </w:rPr>
        <w:t>Prc.brf</w:t>
      </w:r>
      <w:bookmarkEnd w:id="25"/>
      <w:bookmarkEnd w:id="26"/>
      <w:proofErr w:type="spellEnd"/>
      <w:r w:rsidR="009C676F" w:rsidRPr="00A74293">
        <w:t xml:space="preserve"> is the </w:t>
      </w:r>
      <w:r w:rsidR="00264158">
        <w:t xml:space="preserve">total </w:t>
      </w:r>
      <w:r w:rsidR="009C676F" w:rsidRPr="00A74293">
        <w:t>precipitation in the previous year, x and x2 are the raw and squared beak size PCA scores respectively.</w:t>
      </w:r>
    </w:p>
    <w:tbl>
      <w:tblPr>
        <w:tblW w:w="9360" w:type="dxa"/>
        <w:tblCellMar>
          <w:left w:w="0" w:type="dxa"/>
          <w:right w:w="0" w:type="dxa"/>
        </w:tblCellMar>
        <w:tblLook w:val="04A0" w:firstRow="1" w:lastRow="0" w:firstColumn="1" w:lastColumn="0" w:noHBand="0" w:noVBand="1"/>
      </w:tblPr>
      <w:tblGrid>
        <w:gridCol w:w="2109"/>
        <w:gridCol w:w="751"/>
        <w:gridCol w:w="916"/>
        <w:gridCol w:w="438"/>
        <w:gridCol w:w="522"/>
        <w:gridCol w:w="778"/>
        <w:gridCol w:w="828"/>
        <w:gridCol w:w="738"/>
        <w:gridCol w:w="625"/>
        <w:gridCol w:w="579"/>
        <w:gridCol w:w="458"/>
        <w:gridCol w:w="618"/>
      </w:tblGrid>
      <w:tr w:rsidR="00CC1146" w:rsidRPr="007A05AC" w14:paraId="5644D2CD" w14:textId="77777777" w:rsidTr="00CC1146">
        <w:trPr>
          <w:trHeight w:val="525"/>
        </w:trPr>
        <w:tc>
          <w:tcPr>
            <w:tcW w:w="2109" w:type="dxa"/>
            <w:tcBorders>
              <w:bottom w:val="double" w:sz="4" w:space="0" w:color="000000"/>
            </w:tcBorders>
            <w:shd w:val="clear" w:color="auto" w:fill="auto"/>
          </w:tcPr>
          <w:p w14:paraId="78A0F4EB" w14:textId="5C529C5C" w:rsidR="003E38BC" w:rsidRPr="007A05AC" w:rsidRDefault="001C712D" w:rsidP="00046E63">
            <w:pPr>
              <w:pStyle w:val="NormalWeb"/>
              <w:spacing w:before="0" w:beforeAutospacing="0" w:after="0" w:afterAutospacing="0" w:line="240" w:lineRule="auto"/>
              <w:jc w:val="left"/>
              <w:rPr>
                <w:b/>
                <w:color w:val="000000"/>
                <w:sz w:val="16"/>
                <w:szCs w:val="20"/>
              </w:rPr>
            </w:pPr>
            <w:r w:rsidRPr="007A05AC">
              <w:rPr>
                <w:b/>
                <w:color w:val="000000"/>
                <w:sz w:val="16"/>
                <w:szCs w:val="20"/>
              </w:rPr>
              <w:t>Models</w:t>
            </w:r>
          </w:p>
        </w:tc>
        <w:tc>
          <w:tcPr>
            <w:tcW w:w="751" w:type="dxa"/>
            <w:tcBorders>
              <w:bottom w:val="double" w:sz="4" w:space="0" w:color="000000"/>
            </w:tcBorders>
            <w:shd w:val="clear" w:color="auto" w:fill="auto"/>
            <w:tcMar>
              <w:top w:w="60" w:type="dxa"/>
              <w:left w:w="60" w:type="dxa"/>
              <w:bottom w:w="60" w:type="dxa"/>
              <w:right w:w="60" w:type="dxa"/>
            </w:tcMar>
            <w:hideMark/>
          </w:tcPr>
          <w:p w14:paraId="51E0C804" w14:textId="2AB74AA7" w:rsidR="003E38BC" w:rsidRPr="007A05AC" w:rsidRDefault="00C26E1E" w:rsidP="00046E63">
            <w:pPr>
              <w:pStyle w:val="NormalWeb"/>
              <w:spacing w:before="0" w:beforeAutospacing="0" w:after="0" w:afterAutospacing="0" w:line="240" w:lineRule="auto"/>
              <w:jc w:val="left"/>
              <w:rPr>
                <w:b/>
                <w:sz w:val="16"/>
                <w:szCs w:val="20"/>
              </w:rPr>
            </w:pPr>
            <w:r w:rsidRPr="007A05AC">
              <w:rPr>
                <w:b/>
                <w:color w:val="000000"/>
                <w:sz w:val="16"/>
                <w:szCs w:val="20"/>
              </w:rPr>
              <w:t>Intercept</w:t>
            </w:r>
          </w:p>
        </w:tc>
        <w:tc>
          <w:tcPr>
            <w:tcW w:w="916" w:type="dxa"/>
            <w:tcBorders>
              <w:bottom w:val="double" w:sz="4" w:space="0" w:color="000000"/>
            </w:tcBorders>
            <w:shd w:val="clear" w:color="auto" w:fill="auto"/>
            <w:tcMar>
              <w:top w:w="60" w:type="dxa"/>
              <w:left w:w="60" w:type="dxa"/>
              <w:bottom w:w="60" w:type="dxa"/>
              <w:right w:w="60" w:type="dxa"/>
            </w:tcMar>
            <w:hideMark/>
          </w:tcPr>
          <w:p w14:paraId="376629FB" w14:textId="1242261F" w:rsidR="003E38BC" w:rsidRPr="007A05AC" w:rsidRDefault="00C26E1E" w:rsidP="00046E63">
            <w:pPr>
              <w:pStyle w:val="NormalWeb"/>
              <w:spacing w:before="0" w:beforeAutospacing="0" w:after="0" w:afterAutospacing="0" w:line="240" w:lineRule="auto"/>
              <w:jc w:val="left"/>
              <w:rPr>
                <w:b/>
                <w:sz w:val="16"/>
                <w:szCs w:val="20"/>
              </w:rPr>
            </w:pPr>
            <w:r w:rsidRPr="007A05AC">
              <w:rPr>
                <w:b/>
                <w:color w:val="000000"/>
                <w:sz w:val="16"/>
                <w:szCs w:val="20"/>
              </w:rPr>
              <w:t>Rainfall the year before</w:t>
            </w:r>
          </w:p>
        </w:tc>
        <w:tc>
          <w:tcPr>
            <w:tcW w:w="438" w:type="dxa"/>
            <w:tcBorders>
              <w:bottom w:val="double" w:sz="4" w:space="0" w:color="000000"/>
            </w:tcBorders>
            <w:shd w:val="clear" w:color="auto" w:fill="auto"/>
            <w:tcMar>
              <w:top w:w="60" w:type="dxa"/>
              <w:left w:w="60" w:type="dxa"/>
              <w:bottom w:w="60" w:type="dxa"/>
              <w:right w:w="60" w:type="dxa"/>
            </w:tcMar>
            <w:hideMark/>
          </w:tcPr>
          <w:p w14:paraId="65654491" w14:textId="17DB9F30" w:rsidR="003E38BC" w:rsidRPr="007A05AC" w:rsidRDefault="001C712D" w:rsidP="00046E63">
            <w:pPr>
              <w:pStyle w:val="NormalWeb"/>
              <w:spacing w:before="0" w:beforeAutospacing="0" w:after="0" w:afterAutospacing="0" w:line="240" w:lineRule="auto"/>
              <w:jc w:val="left"/>
              <w:rPr>
                <w:b/>
                <w:sz w:val="16"/>
                <w:szCs w:val="20"/>
              </w:rPr>
            </w:pPr>
            <w:r w:rsidRPr="007A05AC">
              <w:rPr>
                <w:b/>
                <w:color w:val="000000"/>
                <w:sz w:val="16"/>
                <w:szCs w:val="20"/>
              </w:rPr>
              <w:t>PC1</w:t>
            </w:r>
          </w:p>
        </w:tc>
        <w:tc>
          <w:tcPr>
            <w:tcW w:w="522" w:type="dxa"/>
            <w:tcBorders>
              <w:bottom w:val="double" w:sz="4" w:space="0" w:color="000000"/>
            </w:tcBorders>
            <w:shd w:val="clear" w:color="auto" w:fill="auto"/>
            <w:tcMar>
              <w:top w:w="60" w:type="dxa"/>
              <w:left w:w="60" w:type="dxa"/>
              <w:bottom w:w="60" w:type="dxa"/>
              <w:right w:w="60" w:type="dxa"/>
            </w:tcMar>
            <w:hideMark/>
          </w:tcPr>
          <w:p w14:paraId="79046C54" w14:textId="5F76C55C" w:rsidR="003E38BC" w:rsidRPr="007A05AC" w:rsidRDefault="001C712D" w:rsidP="00046E63">
            <w:pPr>
              <w:pStyle w:val="NormalWeb"/>
              <w:spacing w:before="0" w:beforeAutospacing="0" w:after="0" w:afterAutospacing="0" w:line="240" w:lineRule="auto"/>
              <w:jc w:val="left"/>
              <w:rPr>
                <w:b/>
                <w:sz w:val="16"/>
                <w:szCs w:val="20"/>
              </w:rPr>
            </w:pPr>
            <w:r w:rsidRPr="007A05AC">
              <w:rPr>
                <w:b/>
                <w:color w:val="000000"/>
                <w:sz w:val="16"/>
                <w:szCs w:val="20"/>
              </w:rPr>
              <w:t>PC1</w:t>
            </w:r>
            <w:r w:rsidRPr="007A05AC">
              <w:rPr>
                <w:b/>
                <w:color w:val="000000"/>
                <w:sz w:val="16"/>
                <w:szCs w:val="20"/>
                <w:vertAlign w:val="superscript"/>
              </w:rPr>
              <w:t>2</w:t>
            </w:r>
          </w:p>
        </w:tc>
        <w:tc>
          <w:tcPr>
            <w:tcW w:w="778" w:type="dxa"/>
            <w:tcBorders>
              <w:bottom w:val="double" w:sz="4" w:space="0" w:color="000000"/>
            </w:tcBorders>
            <w:shd w:val="clear" w:color="auto" w:fill="auto"/>
            <w:tcMar>
              <w:top w:w="60" w:type="dxa"/>
              <w:left w:w="60" w:type="dxa"/>
              <w:bottom w:w="60" w:type="dxa"/>
              <w:right w:w="60" w:type="dxa"/>
            </w:tcMar>
            <w:hideMark/>
          </w:tcPr>
          <w:p w14:paraId="39BCC3CF" w14:textId="324E9523" w:rsidR="003E38BC" w:rsidRPr="007A05AC" w:rsidRDefault="00C26E1E" w:rsidP="00046E63">
            <w:pPr>
              <w:pStyle w:val="NormalWeb"/>
              <w:spacing w:before="0" w:beforeAutospacing="0" w:after="0" w:afterAutospacing="0" w:line="240" w:lineRule="auto"/>
              <w:jc w:val="left"/>
              <w:rPr>
                <w:b/>
                <w:sz w:val="16"/>
                <w:szCs w:val="20"/>
              </w:rPr>
            </w:pPr>
            <w:proofErr w:type="gramStart"/>
            <w:r w:rsidRPr="007A05AC">
              <w:rPr>
                <w:b/>
                <w:color w:val="000000"/>
                <w:sz w:val="16"/>
                <w:szCs w:val="20"/>
              </w:rPr>
              <w:t>Prec:</w:t>
            </w:r>
            <w:r w:rsidR="001C712D" w:rsidRPr="007A05AC">
              <w:rPr>
                <w:b/>
                <w:color w:val="000000"/>
                <w:sz w:val="16"/>
                <w:szCs w:val="20"/>
              </w:rPr>
              <w:t>PC</w:t>
            </w:r>
            <w:proofErr w:type="gramEnd"/>
            <w:r w:rsidR="001C712D" w:rsidRPr="007A05AC">
              <w:rPr>
                <w:b/>
                <w:color w:val="000000"/>
                <w:sz w:val="16"/>
                <w:szCs w:val="20"/>
              </w:rPr>
              <w:t>1</w:t>
            </w:r>
          </w:p>
        </w:tc>
        <w:tc>
          <w:tcPr>
            <w:tcW w:w="828" w:type="dxa"/>
            <w:tcBorders>
              <w:bottom w:val="double" w:sz="4" w:space="0" w:color="000000"/>
            </w:tcBorders>
            <w:shd w:val="clear" w:color="auto" w:fill="auto"/>
            <w:tcMar>
              <w:top w:w="60" w:type="dxa"/>
              <w:left w:w="60" w:type="dxa"/>
              <w:bottom w:w="60" w:type="dxa"/>
              <w:right w:w="60" w:type="dxa"/>
            </w:tcMar>
            <w:hideMark/>
          </w:tcPr>
          <w:p w14:paraId="19B0A841" w14:textId="1C95E4AB" w:rsidR="003E38BC" w:rsidRPr="007A05AC" w:rsidRDefault="001C712D" w:rsidP="00046E63">
            <w:pPr>
              <w:pStyle w:val="NormalWeb"/>
              <w:spacing w:before="0" w:beforeAutospacing="0" w:after="0" w:afterAutospacing="0" w:line="240" w:lineRule="auto"/>
              <w:jc w:val="left"/>
              <w:rPr>
                <w:b/>
                <w:sz w:val="16"/>
                <w:szCs w:val="20"/>
              </w:rPr>
            </w:pPr>
            <w:proofErr w:type="gramStart"/>
            <w:r w:rsidRPr="007A05AC">
              <w:rPr>
                <w:b/>
                <w:color w:val="000000"/>
                <w:sz w:val="16"/>
                <w:szCs w:val="20"/>
              </w:rPr>
              <w:t>Prec:PC</w:t>
            </w:r>
            <w:proofErr w:type="gramEnd"/>
            <w:r w:rsidRPr="007A05AC">
              <w:rPr>
                <w:b/>
                <w:color w:val="000000"/>
                <w:sz w:val="16"/>
                <w:szCs w:val="20"/>
              </w:rPr>
              <w:t>1</w:t>
            </w:r>
            <w:r w:rsidRPr="007A05AC">
              <w:rPr>
                <w:b/>
                <w:color w:val="000000"/>
                <w:sz w:val="16"/>
                <w:szCs w:val="20"/>
                <w:vertAlign w:val="superscript"/>
              </w:rPr>
              <w:t>2</w:t>
            </w:r>
          </w:p>
        </w:tc>
        <w:tc>
          <w:tcPr>
            <w:tcW w:w="738" w:type="dxa"/>
            <w:tcBorders>
              <w:bottom w:val="double" w:sz="4" w:space="0" w:color="000000"/>
            </w:tcBorders>
            <w:shd w:val="clear" w:color="auto" w:fill="auto"/>
            <w:tcMar>
              <w:top w:w="60" w:type="dxa"/>
              <w:left w:w="60" w:type="dxa"/>
              <w:bottom w:w="60" w:type="dxa"/>
              <w:right w:w="60" w:type="dxa"/>
            </w:tcMar>
            <w:hideMark/>
          </w:tcPr>
          <w:p w14:paraId="2933871A" w14:textId="0D2C7920" w:rsidR="003E38BC" w:rsidRPr="007A05AC" w:rsidRDefault="001C712D" w:rsidP="00046E63">
            <w:pPr>
              <w:pStyle w:val="NormalWeb"/>
              <w:spacing w:before="0" w:beforeAutospacing="0" w:after="0" w:afterAutospacing="0" w:line="240" w:lineRule="auto"/>
              <w:jc w:val="left"/>
              <w:rPr>
                <w:b/>
                <w:sz w:val="16"/>
                <w:szCs w:val="20"/>
              </w:rPr>
            </w:pPr>
            <w:r w:rsidRPr="007A05AC">
              <w:rPr>
                <w:b/>
                <w:color w:val="000000"/>
                <w:sz w:val="16"/>
                <w:szCs w:val="20"/>
              </w:rPr>
              <w:t>Degrees of freedom</w:t>
            </w:r>
          </w:p>
        </w:tc>
        <w:tc>
          <w:tcPr>
            <w:tcW w:w="625" w:type="dxa"/>
            <w:tcBorders>
              <w:bottom w:val="double" w:sz="4" w:space="0" w:color="000000"/>
            </w:tcBorders>
            <w:shd w:val="clear" w:color="auto" w:fill="auto"/>
            <w:tcMar>
              <w:top w:w="60" w:type="dxa"/>
              <w:left w:w="60" w:type="dxa"/>
              <w:bottom w:w="60" w:type="dxa"/>
              <w:right w:w="60" w:type="dxa"/>
            </w:tcMar>
            <w:hideMark/>
          </w:tcPr>
          <w:p w14:paraId="38D2C0D8" w14:textId="3ABB2A0E" w:rsidR="003E38BC" w:rsidRPr="007A05AC" w:rsidRDefault="001C712D" w:rsidP="00046E63">
            <w:pPr>
              <w:pStyle w:val="NormalWeb"/>
              <w:spacing w:before="0" w:beforeAutospacing="0" w:after="0" w:afterAutospacing="0" w:line="240" w:lineRule="auto"/>
              <w:jc w:val="left"/>
              <w:rPr>
                <w:b/>
                <w:sz w:val="16"/>
                <w:szCs w:val="20"/>
              </w:rPr>
            </w:pPr>
            <w:proofErr w:type="spellStart"/>
            <w:r w:rsidRPr="007A05AC">
              <w:rPr>
                <w:b/>
                <w:color w:val="000000"/>
                <w:sz w:val="16"/>
                <w:szCs w:val="20"/>
              </w:rPr>
              <w:t>logLik</w:t>
            </w:r>
            <w:proofErr w:type="spellEnd"/>
          </w:p>
        </w:tc>
        <w:tc>
          <w:tcPr>
            <w:tcW w:w="579" w:type="dxa"/>
            <w:tcBorders>
              <w:bottom w:val="double" w:sz="4" w:space="0" w:color="000000"/>
            </w:tcBorders>
            <w:shd w:val="clear" w:color="auto" w:fill="auto"/>
            <w:tcMar>
              <w:top w:w="60" w:type="dxa"/>
              <w:left w:w="60" w:type="dxa"/>
              <w:bottom w:w="60" w:type="dxa"/>
              <w:right w:w="60" w:type="dxa"/>
            </w:tcMar>
            <w:hideMark/>
          </w:tcPr>
          <w:p w14:paraId="083CF47D" w14:textId="39492D5C" w:rsidR="003E38BC" w:rsidRPr="007A05AC" w:rsidRDefault="001C712D" w:rsidP="00046E63">
            <w:pPr>
              <w:pStyle w:val="NormalWeb"/>
              <w:spacing w:before="0" w:beforeAutospacing="0" w:after="0" w:afterAutospacing="0" w:line="240" w:lineRule="auto"/>
              <w:jc w:val="left"/>
              <w:rPr>
                <w:b/>
                <w:sz w:val="16"/>
                <w:szCs w:val="20"/>
              </w:rPr>
            </w:pPr>
            <w:proofErr w:type="spellStart"/>
            <w:r w:rsidRPr="007A05AC">
              <w:rPr>
                <w:b/>
                <w:color w:val="000000"/>
                <w:sz w:val="16"/>
                <w:szCs w:val="20"/>
              </w:rPr>
              <w:t>AICc</w:t>
            </w:r>
            <w:proofErr w:type="spellEnd"/>
          </w:p>
        </w:tc>
        <w:tc>
          <w:tcPr>
            <w:tcW w:w="458" w:type="dxa"/>
            <w:tcBorders>
              <w:bottom w:val="double" w:sz="4" w:space="0" w:color="000000"/>
            </w:tcBorders>
            <w:shd w:val="clear" w:color="auto" w:fill="auto"/>
            <w:tcMar>
              <w:top w:w="60" w:type="dxa"/>
              <w:left w:w="60" w:type="dxa"/>
              <w:bottom w:w="60" w:type="dxa"/>
              <w:right w:w="60" w:type="dxa"/>
            </w:tcMar>
            <w:hideMark/>
          </w:tcPr>
          <w:p w14:paraId="257C26F8" w14:textId="37E19643" w:rsidR="003E38BC" w:rsidRPr="007A05AC" w:rsidRDefault="001C712D" w:rsidP="00046E63">
            <w:pPr>
              <w:pStyle w:val="NormalWeb"/>
              <w:spacing w:before="0" w:beforeAutospacing="0" w:after="0" w:afterAutospacing="0" w:line="240" w:lineRule="auto"/>
              <w:jc w:val="left"/>
              <w:rPr>
                <w:b/>
                <w:sz w:val="16"/>
                <w:szCs w:val="20"/>
              </w:rPr>
            </w:pPr>
            <w:r w:rsidRPr="007A05AC">
              <w:rPr>
                <w:b/>
                <w:color w:val="000000"/>
                <w:sz w:val="16"/>
                <w:szCs w:val="20"/>
              </w:rPr>
              <w:t>delta</w:t>
            </w:r>
          </w:p>
        </w:tc>
        <w:tc>
          <w:tcPr>
            <w:tcW w:w="618" w:type="dxa"/>
            <w:tcBorders>
              <w:bottom w:val="double" w:sz="4" w:space="0" w:color="000000"/>
            </w:tcBorders>
            <w:shd w:val="clear" w:color="auto" w:fill="auto"/>
            <w:tcMar>
              <w:top w:w="60" w:type="dxa"/>
              <w:left w:w="60" w:type="dxa"/>
              <w:bottom w:w="60" w:type="dxa"/>
              <w:right w:w="60" w:type="dxa"/>
            </w:tcMar>
            <w:hideMark/>
          </w:tcPr>
          <w:p w14:paraId="26EFBD7B" w14:textId="5C92ED37" w:rsidR="003E38BC" w:rsidRPr="007A05AC" w:rsidRDefault="001C712D" w:rsidP="00046E63">
            <w:pPr>
              <w:pStyle w:val="NormalWeb"/>
              <w:spacing w:before="0" w:beforeAutospacing="0" w:after="0" w:afterAutospacing="0" w:line="240" w:lineRule="auto"/>
              <w:jc w:val="left"/>
              <w:rPr>
                <w:b/>
                <w:sz w:val="16"/>
                <w:szCs w:val="20"/>
              </w:rPr>
            </w:pPr>
            <w:r w:rsidRPr="007A05AC">
              <w:rPr>
                <w:b/>
                <w:color w:val="000000"/>
                <w:sz w:val="16"/>
                <w:szCs w:val="20"/>
              </w:rPr>
              <w:t>Weight</w:t>
            </w:r>
          </w:p>
        </w:tc>
      </w:tr>
      <w:tr w:rsidR="00CC1146" w:rsidRPr="007A05AC" w14:paraId="743221AC" w14:textId="77777777" w:rsidTr="00CC1146">
        <w:trPr>
          <w:trHeight w:val="165"/>
        </w:trPr>
        <w:tc>
          <w:tcPr>
            <w:tcW w:w="2109" w:type="dxa"/>
            <w:tcBorders>
              <w:top w:val="double" w:sz="4" w:space="0" w:color="000000"/>
            </w:tcBorders>
            <w:shd w:val="clear" w:color="auto" w:fill="auto"/>
          </w:tcPr>
          <w:p w14:paraId="2957E860" w14:textId="7741580D" w:rsidR="003E38BC" w:rsidRPr="007A05AC" w:rsidRDefault="00C26E1E" w:rsidP="007B0F02">
            <w:pPr>
              <w:pStyle w:val="NormalWeb"/>
              <w:spacing w:before="0" w:beforeAutospacing="0" w:after="0" w:afterAutospacing="0" w:line="240" w:lineRule="auto"/>
              <w:jc w:val="right"/>
              <w:rPr>
                <w:color w:val="000000"/>
                <w:sz w:val="16"/>
                <w:szCs w:val="20"/>
                <w:lang w:val="es-ES"/>
              </w:rPr>
            </w:pPr>
            <w:r w:rsidRPr="007A05AC">
              <w:rPr>
                <w:color w:val="000000"/>
                <w:sz w:val="16"/>
                <w:szCs w:val="20"/>
                <w:lang w:val="es-ES"/>
              </w:rPr>
              <w:t xml:space="preserve">y ~ </w:t>
            </w:r>
            <w:proofErr w:type="spellStart"/>
            <w:r w:rsidRPr="007A05AC">
              <w:rPr>
                <w:color w:val="000000"/>
                <w:sz w:val="16"/>
                <w:szCs w:val="20"/>
                <w:lang w:val="es-ES"/>
              </w:rPr>
              <w:t>prc.bfr</w:t>
            </w:r>
            <w:proofErr w:type="spellEnd"/>
            <w:r w:rsidRPr="007A05AC">
              <w:rPr>
                <w:color w:val="000000"/>
                <w:sz w:val="16"/>
                <w:szCs w:val="20"/>
                <w:lang w:val="es-ES"/>
              </w:rPr>
              <w:t xml:space="preserve"> + x2 + prc.bfr:x2 + 1</w:t>
            </w:r>
          </w:p>
        </w:tc>
        <w:tc>
          <w:tcPr>
            <w:tcW w:w="751" w:type="dxa"/>
            <w:tcBorders>
              <w:top w:val="double" w:sz="4" w:space="0" w:color="000000"/>
            </w:tcBorders>
            <w:shd w:val="clear" w:color="auto" w:fill="auto"/>
            <w:tcMar>
              <w:top w:w="60" w:type="dxa"/>
              <w:left w:w="60" w:type="dxa"/>
              <w:bottom w:w="60" w:type="dxa"/>
              <w:right w:w="60" w:type="dxa"/>
            </w:tcMar>
            <w:hideMark/>
          </w:tcPr>
          <w:p w14:paraId="2C7A85EA" w14:textId="116197BE"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1.21</w:t>
            </w:r>
          </w:p>
        </w:tc>
        <w:tc>
          <w:tcPr>
            <w:tcW w:w="916" w:type="dxa"/>
            <w:tcBorders>
              <w:top w:val="double" w:sz="4" w:space="0" w:color="000000"/>
            </w:tcBorders>
            <w:shd w:val="clear" w:color="auto" w:fill="auto"/>
            <w:tcMar>
              <w:top w:w="60" w:type="dxa"/>
              <w:left w:w="60" w:type="dxa"/>
              <w:bottom w:w="60" w:type="dxa"/>
              <w:right w:w="60" w:type="dxa"/>
            </w:tcMar>
            <w:hideMark/>
          </w:tcPr>
          <w:p w14:paraId="73703015" w14:textId="147ADB19"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-0.0013</w:t>
            </w:r>
          </w:p>
        </w:tc>
        <w:tc>
          <w:tcPr>
            <w:tcW w:w="438" w:type="dxa"/>
            <w:tcBorders>
              <w:top w:val="double" w:sz="4" w:space="0" w:color="000000"/>
            </w:tcBorders>
            <w:shd w:val="clear" w:color="auto" w:fill="auto"/>
            <w:tcMar>
              <w:top w:w="60" w:type="dxa"/>
              <w:left w:w="60" w:type="dxa"/>
              <w:bottom w:w="60" w:type="dxa"/>
              <w:right w:w="60" w:type="dxa"/>
            </w:tcMar>
            <w:hideMark/>
          </w:tcPr>
          <w:p w14:paraId="31F179CF" w14:textId="68071848" w:rsidR="003E38BC" w:rsidRPr="007A05AC" w:rsidRDefault="003E38BC" w:rsidP="00CC1146">
            <w:pPr>
              <w:pStyle w:val="NormalWeb"/>
              <w:spacing w:before="0" w:beforeAutospacing="0" w:after="0" w:afterAutospacing="0" w:line="240" w:lineRule="auto"/>
              <w:rPr>
                <w:sz w:val="16"/>
                <w:szCs w:val="20"/>
              </w:rPr>
            </w:pPr>
          </w:p>
        </w:tc>
        <w:tc>
          <w:tcPr>
            <w:tcW w:w="522" w:type="dxa"/>
            <w:tcBorders>
              <w:top w:val="double" w:sz="4" w:space="0" w:color="000000"/>
            </w:tcBorders>
            <w:shd w:val="clear" w:color="auto" w:fill="auto"/>
            <w:tcMar>
              <w:top w:w="60" w:type="dxa"/>
              <w:left w:w="60" w:type="dxa"/>
              <w:bottom w:w="60" w:type="dxa"/>
              <w:right w:w="60" w:type="dxa"/>
            </w:tcMar>
            <w:hideMark/>
          </w:tcPr>
          <w:p w14:paraId="17DACE7F" w14:textId="4833FC9D"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0.77</w:t>
            </w:r>
          </w:p>
        </w:tc>
        <w:tc>
          <w:tcPr>
            <w:tcW w:w="778" w:type="dxa"/>
            <w:tcBorders>
              <w:top w:val="double" w:sz="4" w:space="0" w:color="000000"/>
            </w:tcBorders>
            <w:shd w:val="clear" w:color="auto" w:fill="auto"/>
            <w:tcMar>
              <w:top w:w="60" w:type="dxa"/>
              <w:left w:w="60" w:type="dxa"/>
              <w:bottom w:w="60" w:type="dxa"/>
              <w:right w:w="60" w:type="dxa"/>
            </w:tcMar>
            <w:hideMark/>
          </w:tcPr>
          <w:p w14:paraId="40309EE0" w14:textId="123110A1" w:rsidR="003E38BC" w:rsidRPr="007A05AC" w:rsidRDefault="003E38BC" w:rsidP="00CC1146">
            <w:pPr>
              <w:pStyle w:val="NormalWeb"/>
              <w:spacing w:before="0" w:beforeAutospacing="0" w:after="0" w:afterAutospacing="0" w:line="240" w:lineRule="auto"/>
              <w:rPr>
                <w:sz w:val="16"/>
                <w:szCs w:val="20"/>
              </w:rPr>
            </w:pPr>
          </w:p>
        </w:tc>
        <w:tc>
          <w:tcPr>
            <w:tcW w:w="828" w:type="dxa"/>
            <w:tcBorders>
              <w:top w:val="double" w:sz="4" w:space="0" w:color="000000"/>
            </w:tcBorders>
            <w:shd w:val="clear" w:color="auto" w:fill="auto"/>
            <w:tcMar>
              <w:top w:w="60" w:type="dxa"/>
              <w:left w:w="60" w:type="dxa"/>
              <w:bottom w:w="60" w:type="dxa"/>
              <w:right w:w="60" w:type="dxa"/>
            </w:tcMar>
            <w:hideMark/>
          </w:tcPr>
          <w:p w14:paraId="244BCED1" w14:textId="509994A7"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0.02</w:t>
            </w:r>
          </w:p>
        </w:tc>
        <w:tc>
          <w:tcPr>
            <w:tcW w:w="738" w:type="dxa"/>
            <w:tcBorders>
              <w:top w:val="double" w:sz="4" w:space="0" w:color="000000"/>
            </w:tcBorders>
            <w:shd w:val="clear" w:color="auto" w:fill="auto"/>
            <w:tcMar>
              <w:top w:w="60" w:type="dxa"/>
              <w:left w:w="60" w:type="dxa"/>
              <w:bottom w:w="60" w:type="dxa"/>
              <w:right w:w="60" w:type="dxa"/>
            </w:tcMar>
            <w:hideMark/>
          </w:tcPr>
          <w:p w14:paraId="0B4A00CB" w14:textId="2EE8B5E4"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4.00</w:t>
            </w:r>
          </w:p>
        </w:tc>
        <w:tc>
          <w:tcPr>
            <w:tcW w:w="625" w:type="dxa"/>
            <w:tcBorders>
              <w:top w:val="double" w:sz="4" w:space="0" w:color="000000"/>
            </w:tcBorders>
            <w:shd w:val="clear" w:color="auto" w:fill="auto"/>
            <w:tcMar>
              <w:top w:w="60" w:type="dxa"/>
              <w:left w:w="60" w:type="dxa"/>
              <w:bottom w:w="60" w:type="dxa"/>
              <w:right w:w="60" w:type="dxa"/>
            </w:tcMar>
            <w:hideMark/>
          </w:tcPr>
          <w:p w14:paraId="310D2F8F" w14:textId="3096C2E5"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-226.75</w:t>
            </w:r>
          </w:p>
        </w:tc>
        <w:tc>
          <w:tcPr>
            <w:tcW w:w="579" w:type="dxa"/>
            <w:tcBorders>
              <w:top w:val="double" w:sz="4" w:space="0" w:color="000000"/>
            </w:tcBorders>
            <w:shd w:val="clear" w:color="auto" w:fill="auto"/>
            <w:tcMar>
              <w:top w:w="60" w:type="dxa"/>
              <w:left w:w="60" w:type="dxa"/>
              <w:bottom w:w="60" w:type="dxa"/>
              <w:right w:w="60" w:type="dxa"/>
            </w:tcMar>
            <w:hideMark/>
          </w:tcPr>
          <w:p w14:paraId="61E6432F" w14:textId="1A5F60AC"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461.58</w:t>
            </w:r>
          </w:p>
        </w:tc>
        <w:tc>
          <w:tcPr>
            <w:tcW w:w="458" w:type="dxa"/>
            <w:tcBorders>
              <w:top w:val="double" w:sz="4" w:space="0" w:color="000000"/>
            </w:tcBorders>
            <w:shd w:val="clear" w:color="auto" w:fill="auto"/>
            <w:tcMar>
              <w:top w:w="60" w:type="dxa"/>
              <w:left w:w="60" w:type="dxa"/>
              <w:bottom w:w="60" w:type="dxa"/>
              <w:right w:w="60" w:type="dxa"/>
            </w:tcMar>
            <w:hideMark/>
          </w:tcPr>
          <w:p w14:paraId="59AC51CB" w14:textId="6417F360"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0.</w:t>
            </w:r>
            <w:r w:rsidR="001C712D" w:rsidRPr="007A05AC">
              <w:rPr>
                <w:color w:val="000000"/>
                <w:sz w:val="16"/>
                <w:szCs w:val="20"/>
              </w:rPr>
              <w:t>00</w:t>
            </w:r>
          </w:p>
        </w:tc>
        <w:tc>
          <w:tcPr>
            <w:tcW w:w="618" w:type="dxa"/>
            <w:tcBorders>
              <w:top w:val="double" w:sz="4" w:space="0" w:color="000000"/>
            </w:tcBorders>
            <w:shd w:val="clear" w:color="auto" w:fill="auto"/>
            <w:tcMar>
              <w:top w:w="60" w:type="dxa"/>
              <w:left w:w="60" w:type="dxa"/>
              <w:bottom w:w="60" w:type="dxa"/>
              <w:right w:w="60" w:type="dxa"/>
            </w:tcMar>
            <w:hideMark/>
          </w:tcPr>
          <w:p w14:paraId="42CAABEB" w14:textId="725E4D08"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0.19</w:t>
            </w:r>
          </w:p>
        </w:tc>
      </w:tr>
      <w:tr w:rsidR="00CC1146" w:rsidRPr="007A05AC" w14:paraId="446BFF52" w14:textId="77777777" w:rsidTr="00CC1146">
        <w:trPr>
          <w:trHeight w:val="165"/>
        </w:trPr>
        <w:tc>
          <w:tcPr>
            <w:tcW w:w="2109" w:type="dxa"/>
            <w:shd w:val="clear" w:color="auto" w:fill="auto"/>
          </w:tcPr>
          <w:p w14:paraId="4242B261" w14:textId="000E2895" w:rsidR="003E38BC" w:rsidRPr="007A05AC" w:rsidRDefault="00C26E1E" w:rsidP="007B0F02">
            <w:pPr>
              <w:pStyle w:val="NormalWeb"/>
              <w:spacing w:before="0" w:beforeAutospacing="0" w:after="0" w:afterAutospacing="0" w:line="240" w:lineRule="auto"/>
              <w:jc w:val="right"/>
              <w:rPr>
                <w:color w:val="000000"/>
                <w:sz w:val="16"/>
                <w:szCs w:val="20"/>
                <w:lang w:val="es-ES"/>
              </w:rPr>
            </w:pPr>
            <w:r w:rsidRPr="007A05AC">
              <w:rPr>
                <w:color w:val="000000"/>
                <w:sz w:val="16"/>
                <w:szCs w:val="20"/>
                <w:lang w:val="es-ES"/>
              </w:rPr>
              <w:t xml:space="preserve">y ~ </w:t>
            </w:r>
            <w:proofErr w:type="spellStart"/>
            <w:r w:rsidRPr="007A05AC">
              <w:rPr>
                <w:color w:val="000000"/>
                <w:sz w:val="16"/>
                <w:szCs w:val="20"/>
                <w:lang w:val="es-ES"/>
              </w:rPr>
              <w:t>prc.bfr</w:t>
            </w:r>
            <w:proofErr w:type="spellEnd"/>
            <w:r w:rsidRPr="007A05AC">
              <w:rPr>
                <w:color w:val="000000"/>
                <w:sz w:val="16"/>
                <w:szCs w:val="20"/>
                <w:lang w:val="es-ES"/>
              </w:rPr>
              <w:t xml:space="preserve"> + x + x2 + prc.bfr:x2 + 1</w:t>
            </w:r>
          </w:p>
        </w:tc>
        <w:tc>
          <w:tcPr>
            <w:tcW w:w="751" w:type="dxa"/>
            <w:shd w:val="clear" w:color="auto" w:fill="auto"/>
            <w:tcMar>
              <w:top w:w="60" w:type="dxa"/>
              <w:left w:w="60" w:type="dxa"/>
              <w:bottom w:w="60" w:type="dxa"/>
              <w:right w:w="60" w:type="dxa"/>
            </w:tcMar>
            <w:hideMark/>
          </w:tcPr>
          <w:p w14:paraId="13C2067D" w14:textId="63F80F25"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1.29</w:t>
            </w:r>
          </w:p>
        </w:tc>
        <w:tc>
          <w:tcPr>
            <w:tcW w:w="916" w:type="dxa"/>
            <w:shd w:val="clear" w:color="auto" w:fill="auto"/>
            <w:tcMar>
              <w:top w:w="60" w:type="dxa"/>
              <w:left w:w="60" w:type="dxa"/>
              <w:bottom w:w="60" w:type="dxa"/>
              <w:right w:w="60" w:type="dxa"/>
            </w:tcMar>
            <w:hideMark/>
          </w:tcPr>
          <w:p w14:paraId="157F9552" w14:textId="3E69E41F"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0.0012</w:t>
            </w:r>
          </w:p>
        </w:tc>
        <w:tc>
          <w:tcPr>
            <w:tcW w:w="438" w:type="dxa"/>
            <w:shd w:val="clear" w:color="auto" w:fill="auto"/>
            <w:tcMar>
              <w:top w:w="60" w:type="dxa"/>
              <w:left w:w="60" w:type="dxa"/>
              <w:bottom w:w="60" w:type="dxa"/>
              <w:right w:w="60" w:type="dxa"/>
            </w:tcMar>
            <w:hideMark/>
          </w:tcPr>
          <w:p w14:paraId="5A902F33" w14:textId="7F613F64"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-1.67</w:t>
            </w:r>
          </w:p>
        </w:tc>
        <w:tc>
          <w:tcPr>
            <w:tcW w:w="522" w:type="dxa"/>
            <w:shd w:val="clear" w:color="auto" w:fill="auto"/>
            <w:tcMar>
              <w:top w:w="60" w:type="dxa"/>
              <w:left w:w="60" w:type="dxa"/>
              <w:bottom w:w="60" w:type="dxa"/>
              <w:right w:w="60" w:type="dxa"/>
            </w:tcMar>
            <w:hideMark/>
          </w:tcPr>
          <w:p w14:paraId="686F8B25" w14:textId="3F719CED"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6.07</w:t>
            </w:r>
          </w:p>
        </w:tc>
        <w:tc>
          <w:tcPr>
            <w:tcW w:w="778" w:type="dxa"/>
            <w:shd w:val="clear" w:color="auto" w:fill="auto"/>
            <w:tcMar>
              <w:top w:w="60" w:type="dxa"/>
              <w:left w:w="60" w:type="dxa"/>
              <w:bottom w:w="60" w:type="dxa"/>
              <w:right w:w="60" w:type="dxa"/>
            </w:tcMar>
            <w:hideMark/>
          </w:tcPr>
          <w:p w14:paraId="1A39FF8F" w14:textId="70AEEBDD" w:rsidR="003E38BC" w:rsidRPr="007A05AC" w:rsidRDefault="003E38BC" w:rsidP="00CC1146">
            <w:pPr>
              <w:pStyle w:val="NormalWeb"/>
              <w:spacing w:before="0" w:beforeAutospacing="0" w:after="0" w:afterAutospacing="0" w:line="240" w:lineRule="auto"/>
              <w:rPr>
                <w:sz w:val="16"/>
                <w:szCs w:val="20"/>
              </w:rPr>
            </w:pPr>
          </w:p>
        </w:tc>
        <w:tc>
          <w:tcPr>
            <w:tcW w:w="828" w:type="dxa"/>
            <w:shd w:val="clear" w:color="auto" w:fill="auto"/>
            <w:tcMar>
              <w:top w:w="60" w:type="dxa"/>
              <w:left w:w="60" w:type="dxa"/>
              <w:bottom w:w="60" w:type="dxa"/>
              <w:right w:w="60" w:type="dxa"/>
            </w:tcMar>
            <w:hideMark/>
          </w:tcPr>
          <w:p w14:paraId="3E0DC0C1" w14:textId="75B76989"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0.02</w:t>
            </w:r>
          </w:p>
        </w:tc>
        <w:tc>
          <w:tcPr>
            <w:tcW w:w="738" w:type="dxa"/>
            <w:shd w:val="clear" w:color="auto" w:fill="auto"/>
            <w:tcMar>
              <w:top w:w="60" w:type="dxa"/>
              <w:left w:w="60" w:type="dxa"/>
              <w:bottom w:w="60" w:type="dxa"/>
              <w:right w:w="60" w:type="dxa"/>
            </w:tcMar>
            <w:hideMark/>
          </w:tcPr>
          <w:p w14:paraId="30A8819C" w14:textId="782F4E48"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5.00</w:t>
            </w:r>
          </w:p>
        </w:tc>
        <w:tc>
          <w:tcPr>
            <w:tcW w:w="625" w:type="dxa"/>
            <w:shd w:val="clear" w:color="auto" w:fill="auto"/>
            <w:tcMar>
              <w:top w:w="60" w:type="dxa"/>
              <w:left w:w="60" w:type="dxa"/>
              <w:bottom w:w="60" w:type="dxa"/>
              <w:right w:w="60" w:type="dxa"/>
            </w:tcMar>
            <w:hideMark/>
          </w:tcPr>
          <w:p w14:paraId="4B80FAD0" w14:textId="14B637E3"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-225.93</w:t>
            </w:r>
          </w:p>
        </w:tc>
        <w:tc>
          <w:tcPr>
            <w:tcW w:w="579" w:type="dxa"/>
            <w:shd w:val="clear" w:color="auto" w:fill="auto"/>
            <w:tcMar>
              <w:top w:w="60" w:type="dxa"/>
              <w:left w:w="60" w:type="dxa"/>
              <w:bottom w:w="60" w:type="dxa"/>
              <w:right w:w="60" w:type="dxa"/>
            </w:tcMar>
            <w:hideMark/>
          </w:tcPr>
          <w:p w14:paraId="2E22DFCB" w14:textId="2D8AB7BD"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461.99</w:t>
            </w:r>
          </w:p>
        </w:tc>
        <w:tc>
          <w:tcPr>
            <w:tcW w:w="458" w:type="dxa"/>
            <w:shd w:val="clear" w:color="auto" w:fill="auto"/>
            <w:tcMar>
              <w:top w:w="60" w:type="dxa"/>
              <w:left w:w="60" w:type="dxa"/>
              <w:bottom w:w="60" w:type="dxa"/>
              <w:right w:w="60" w:type="dxa"/>
            </w:tcMar>
            <w:hideMark/>
          </w:tcPr>
          <w:p w14:paraId="0AF04D9C" w14:textId="3DB790F2"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0.</w:t>
            </w:r>
            <w:r w:rsidR="001C712D" w:rsidRPr="007A05AC">
              <w:rPr>
                <w:color w:val="000000"/>
                <w:sz w:val="16"/>
                <w:szCs w:val="20"/>
              </w:rPr>
              <w:t>41</w:t>
            </w:r>
          </w:p>
        </w:tc>
        <w:tc>
          <w:tcPr>
            <w:tcW w:w="618" w:type="dxa"/>
            <w:shd w:val="clear" w:color="auto" w:fill="auto"/>
            <w:tcMar>
              <w:top w:w="60" w:type="dxa"/>
              <w:left w:w="60" w:type="dxa"/>
              <w:bottom w:w="60" w:type="dxa"/>
              <w:right w:w="60" w:type="dxa"/>
            </w:tcMar>
            <w:hideMark/>
          </w:tcPr>
          <w:p w14:paraId="3FDE0B80" w14:textId="3CC22D36"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0.16</w:t>
            </w:r>
          </w:p>
        </w:tc>
      </w:tr>
      <w:tr w:rsidR="00CC1146" w:rsidRPr="007A05AC" w14:paraId="51D05FF6" w14:textId="77777777" w:rsidTr="00CC1146">
        <w:trPr>
          <w:trHeight w:val="165"/>
        </w:trPr>
        <w:tc>
          <w:tcPr>
            <w:tcW w:w="2109" w:type="dxa"/>
            <w:shd w:val="clear" w:color="auto" w:fill="auto"/>
          </w:tcPr>
          <w:p w14:paraId="7E2ED41D" w14:textId="46407219" w:rsidR="003E38BC" w:rsidRPr="007A05AC" w:rsidRDefault="00C26E1E" w:rsidP="007B0F02">
            <w:pPr>
              <w:pStyle w:val="NormalWeb"/>
              <w:spacing w:before="0" w:beforeAutospacing="0" w:after="0" w:afterAutospacing="0" w:line="240" w:lineRule="auto"/>
              <w:jc w:val="right"/>
              <w:rPr>
                <w:color w:val="000000"/>
                <w:sz w:val="16"/>
                <w:szCs w:val="20"/>
              </w:rPr>
            </w:pPr>
            <w:r w:rsidRPr="007A05AC">
              <w:rPr>
                <w:color w:val="000000"/>
                <w:sz w:val="16"/>
                <w:szCs w:val="20"/>
              </w:rPr>
              <w:t xml:space="preserve">y ~ </w:t>
            </w:r>
            <w:proofErr w:type="spellStart"/>
            <w:r w:rsidRPr="007A05AC">
              <w:rPr>
                <w:color w:val="000000"/>
                <w:sz w:val="16"/>
                <w:szCs w:val="20"/>
              </w:rPr>
              <w:t>prc.bfr</w:t>
            </w:r>
            <w:proofErr w:type="spellEnd"/>
            <w:r w:rsidRPr="007A05AC">
              <w:rPr>
                <w:color w:val="000000"/>
                <w:sz w:val="16"/>
                <w:szCs w:val="20"/>
              </w:rPr>
              <w:t xml:space="preserve"> + x + x2 + </w:t>
            </w:r>
            <w:proofErr w:type="spellStart"/>
            <w:r w:rsidRPr="007A05AC">
              <w:rPr>
                <w:color w:val="000000"/>
                <w:sz w:val="16"/>
                <w:szCs w:val="20"/>
              </w:rPr>
              <w:t>prc.bfr:x</w:t>
            </w:r>
            <w:proofErr w:type="spellEnd"/>
            <w:r w:rsidRPr="007A05AC">
              <w:rPr>
                <w:color w:val="000000"/>
                <w:sz w:val="16"/>
                <w:szCs w:val="20"/>
              </w:rPr>
              <w:t xml:space="preserve"> + prc.bfr:x2 + 1</w:t>
            </w:r>
          </w:p>
        </w:tc>
        <w:tc>
          <w:tcPr>
            <w:tcW w:w="751" w:type="dxa"/>
            <w:shd w:val="clear" w:color="auto" w:fill="auto"/>
            <w:tcMar>
              <w:top w:w="60" w:type="dxa"/>
              <w:left w:w="60" w:type="dxa"/>
              <w:bottom w:w="60" w:type="dxa"/>
              <w:right w:w="60" w:type="dxa"/>
            </w:tcMar>
            <w:hideMark/>
          </w:tcPr>
          <w:p w14:paraId="658C48E1" w14:textId="5D95D77D"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1.23</w:t>
            </w:r>
          </w:p>
        </w:tc>
        <w:tc>
          <w:tcPr>
            <w:tcW w:w="916" w:type="dxa"/>
            <w:shd w:val="clear" w:color="auto" w:fill="auto"/>
            <w:tcMar>
              <w:top w:w="60" w:type="dxa"/>
              <w:left w:w="60" w:type="dxa"/>
              <w:bottom w:w="60" w:type="dxa"/>
              <w:right w:w="60" w:type="dxa"/>
            </w:tcMar>
            <w:hideMark/>
          </w:tcPr>
          <w:p w14:paraId="51D4D2C1" w14:textId="5878AC5A"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-0.0014</w:t>
            </w:r>
          </w:p>
        </w:tc>
        <w:tc>
          <w:tcPr>
            <w:tcW w:w="438" w:type="dxa"/>
            <w:shd w:val="clear" w:color="auto" w:fill="auto"/>
            <w:tcMar>
              <w:top w:w="60" w:type="dxa"/>
              <w:left w:w="60" w:type="dxa"/>
              <w:bottom w:w="60" w:type="dxa"/>
              <w:right w:w="60" w:type="dxa"/>
            </w:tcMar>
            <w:hideMark/>
          </w:tcPr>
          <w:p w14:paraId="6CA608FB" w14:textId="2878DFA6"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1.17</w:t>
            </w:r>
          </w:p>
        </w:tc>
        <w:tc>
          <w:tcPr>
            <w:tcW w:w="522" w:type="dxa"/>
            <w:shd w:val="clear" w:color="auto" w:fill="auto"/>
            <w:tcMar>
              <w:top w:w="60" w:type="dxa"/>
              <w:left w:w="60" w:type="dxa"/>
              <w:bottom w:w="60" w:type="dxa"/>
              <w:right w:w="60" w:type="dxa"/>
            </w:tcMar>
            <w:hideMark/>
          </w:tcPr>
          <w:p w14:paraId="38B38157" w14:textId="4028ACCF"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3.22</w:t>
            </w:r>
          </w:p>
        </w:tc>
        <w:tc>
          <w:tcPr>
            <w:tcW w:w="778" w:type="dxa"/>
            <w:shd w:val="clear" w:color="auto" w:fill="auto"/>
            <w:tcMar>
              <w:top w:w="60" w:type="dxa"/>
              <w:left w:w="60" w:type="dxa"/>
              <w:bottom w:w="60" w:type="dxa"/>
              <w:right w:w="60" w:type="dxa"/>
            </w:tcMar>
            <w:hideMark/>
          </w:tcPr>
          <w:p w14:paraId="5975BFB2" w14:textId="737A624E"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w:t>
            </w:r>
            <w:r w:rsidR="00C26E1E" w:rsidRPr="007A05AC">
              <w:rPr>
                <w:color w:val="000000"/>
                <w:sz w:val="16"/>
                <w:szCs w:val="20"/>
              </w:rPr>
              <w:t>0.</w:t>
            </w:r>
            <w:r w:rsidRPr="007A05AC">
              <w:rPr>
                <w:color w:val="000000"/>
                <w:sz w:val="16"/>
                <w:szCs w:val="20"/>
              </w:rPr>
              <w:t>01</w:t>
            </w:r>
          </w:p>
        </w:tc>
        <w:tc>
          <w:tcPr>
            <w:tcW w:w="828" w:type="dxa"/>
            <w:shd w:val="clear" w:color="auto" w:fill="auto"/>
            <w:tcMar>
              <w:top w:w="60" w:type="dxa"/>
              <w:left w:w="60" w:type="dxa"/>
              <w:bottom w:w="60" w:type="dxa"/>
              <w:right w:w="60" w:type="dxa"/>
            </w:tcMar>
            <w:hideMark/>
          </w:tcPr>
          <w:p w14:paraId="1547E862" w14:textId="391A33C3"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0.06</w:t>
            </w:r>
          </w:p>
        </w:tc>
        <w:tc>
          <w:tcPr>
            <w:tcW w:w="738" w:type="dxa"/>
            <w:shd w:val="clear" w:color="auto" w:fill="auto"/>
            <w:tcMar>
              <w:top w:w="60" w:type="dxa"/>
              <w:left w:w="60" w:type="dxa"/>
              <w:bottom w:w="60" w:type="dxa"/>
              <w:right w:w="60" w:type="dxa"/>
            </w:tcMar>
            <w:hideMark/>
          </w:tcPr>
          <w:p w14:paraId="02AAAD7B" w14:textId="1C270741"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6.00</w:t>
            </w:r>
          </w:p>
        </w:tc>
        <w:tc>
          <w:tcPr>
            <w:tcW w:w="625" w:type="dxa"/>
            <w:shd w:val="clear" w:color="auto" w:fill="auto"/>
            <w:tcMar>
              <w:top w:w="60" w:type="dxa"/>
              <w:left w:w="60" w:type="dxa"/>
              <w:bottom w:w="60" w:type="dxa"/>
              <w:right w:w="60" w:type="dxa"/>
            </w:tcMar>
            <w:hideMark/>
          </w:tcPr>
          <w:p w14:paraId="68CDEBCC" w14:textId="2787C547"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-224.93</w:t>
            </w:r>
          </w:p>
        </w:tc>
        <w:tc>
          <w:tcPr>
            <w:tcW w:w="579" w:type="dxa"/>
            <w:shd w:val="clear" w:color="auto" w:fill="auto"/>
            <w:tcMar>
              <w:top w:w="60" w:type="dxa"/>
              <w:left w:w="60" w:type="dxa"/>
              <w:bottom w:w="60" w:type="dxa"/>
              <w:right w:w="60" w:type="dxa"/>
            </w:tcMar>
            <w:hideMark/>
          </w:tcPr>
          <w:p w14:paraId="3EDBE015" w14:textId="29A5374E" w:rsidR="003E38BC" w:rsidRPr="007A05AC" w:rsidRDefault="001C712D" w:rsidP="00CC1146">
            <w:pPr>
              <w:pStyle w:val="NormalWeb"/>
              <w:spacing w:before="0" w:beforeAutospacing="0" w:after="0" w:afterAutospacing="0" w:line="240" w:lineRule="auto"/>
              <w:jc w:val="right"/>
              <w:rPr>
                <w:sz w:val="16"/>
                <w:szCs w:val="20"/>
              </w:rPr>
            </w:pPr>
            <w:r w:rsidRPr="007A05AC">
              <w:rPr>
                <w:color w:val="000000"/>
                <w:sz w:val="16"/>
                <w:szCs w:val="20"/>
              </w:rPr>
              <w:t>462.03</w:t>
            </w:r>
          </w:p>
        </w:tc>
        <w:tc>
          <w:tcPr>
            <w:tcW w:w="458" w:type="dxa"/>
            <w:shd w:val="clear" w:color="auto" w:fill="auto"/>
            <w:tcMar>
              <w:top w:w="60" w:type="dxa"/>
              <w:left w:w="60" w:type="dxa"/>
              <w:bottom w:w="60" w:type="dxa"/>
              <w:right w:w="60" w:type="dxa"/>
            </w:tcMar>
            <w:hideMark/>
          </w:tcPr>
          <w:p w14:paraId="1430507C" w14:textId="06250FBD" w:rsidR="003E38BC" w:rsidRPr="007A05AC" w:rsidRDefault="00C26E1E" w:rsidP="00CC1146">
            <w:pPr>
              <w:pStyle w:val="NormalWeb"/>
              <w:spacing w:before="0" w:beforeAutospacing="0" w:after="0" w:afterAutospacing="0" w:line="240" w:lineRule="auto"/>
              <w:jc w:val="right"/>
              <w:rPr>
                <w:sz w:val="16"/>
                <w:szCs w:val="20"/>
              </w:rPr>
            </w:pPr>
            <w:r w:rsidRPr="007A05AC">
              <w:rPr>
                <w:color w:val="000000"/>
                <w:sz w:val="16"/>
                <w:szCs w:val="20"/>
              </w:rPr>
              <w:t>0.</w:t>
            </w:r>
            <w:r w:rsidR="001C712D" w:rsidRPr="007A05AC">
              <w:rPr>
                <w:color w:val="000000"/>
                <w:sz w:val="16"/>
                <w:szCs w:val="20"/>
              </w:rPr>
              <w:t>46</w:t>
            </w:r>
          </w:p>
        </w:tc>
        <w:tc>
          <w:tcPr>
            <w:tcW w:w="618" w:type="dxa"/>
            <w:shd w:val="clear" w:color="auto" w:fill="auto"/>
            <w:tcMar>
              <w:top w:w="60" w:type="dxa"/>
              <w:left w:w="60" w:type="dxa"/>
              <w:bottom w:w="60" w:type="dxa"/>
              <w:right w:w="60" w:type="dxa"/>
            </w:tcMar>
            <w:hideMark/>
          </w:tcPr>
          <w:p w14:paraId="1C8C6A22" w14:textId="054FB315"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0.15</w:t>
            </w:r>
          </w:p>
        </w:tc>
      </w:tr>
      <w:tr w:rsidR="00CC1146" w:rsidRPr="007A05AC" w14:paraId="4BE8A2B7" w14:textId="77777777" w:rsidTr="00CC1146">
        <w:trPr>
          <w:trHeight w:val="165"/>
        </w:trPr>
        <w:tc>
          <w:tcPr>
            <w:tcW w:w="2109" w:type="dxa"/>
            <w:shd w:val="clear" w:color="auto" w:fill="auto"/>
          </w:tcPr>
          <w:p w14:paraId="41FE3064" w14:textId="56D986B2" w:rsidR="003E38BC" w:rsidRPr="007A05AC" w:rsidRDefault="00C26E1E" w:rsidP="007B0F02">
            <w:pPr>
              <w:pStyle w:val="NormalWeb"/>
              <w:spacing w:before="0" w:beforeAutospacing="0" w:after="0" w:afterAutospacing="0" w:line="240" w:lineRule="auto"/>
              <w:jc w:val="right"/>
              <w:rPr>
                <w:color w:val="000000"/>
                <w:sz w:val="16"/>
                <w:szCs w:val="20"/>
              </w:rPr>
            </w:pPr>
            <w:r w:rsidRPr="007A05AC">
              <w:rPr>
                <w:color w:val="000000"/>
                <w:sz w:val="16"/>
                <w:szCs w:val="20"/>
              </w:rPr>
              <w:t xml:space="preserve">y ~ </w:t>
            </w:r>
            <w:proofErr w:type="spellStart"/>
            <w:r w:rsidRPr="007A05AC">
              <w:rPr>
                <w:color w:val="000000"/>
                <w:sz w:val="16"/>
                <w:szCs w:val="20"/>
              </w:rPr>
              <w:t>prc.bfr</w:t>
            </w:r>
            <w:proofErr w:type="spellEnd"/>
            <w:r w:rsidRPr="007A05AC">
              <w:rPr>
                <w:color w:val="000000"/>
                <w:sz w:val="16"/>
                <w:szCs w:val="20"/>
              </w:rPr>
              <w:t xml:space="preserve"> + x2 + 1</w:t>
            </w:r>
          </w:p>
        </w:tc>
        <w:tc>
          <w:tcPr>
            <w:tcW w:w="751" w:type="dxa"/>
            <w:shd w:val="clear" w:color="auto" w:fill="auto"/>
            <w:tcMar>
              <w:top w:w="60" w:type="dxa"/>
              <w:left w:w="60" w:type="dxa"/>
              <w:bottom w:w="60" w:type="dxa"/>
              <w:right w:w="60" w:type="dxa"/>
            </w:tcMar>
            <w:hideMark/>
          </w:tcPr>
          <w:p w14:paraId="4F9345DE" w14:textId="608D551F"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1.40</w:t>
            </w:r>
          </w:p>
        </w:tc>
        <w:tc>
          <w:tcPr>
            <w:tcW w:w="916" w:type="dxa"/>
            <w:shd w:val="clear" w:color="auto" w:fill="auto"/>
            <w:tcMar>
              <w:top w:w="60" w:type="dxa"/>
              <w:left w:w="60" w:type="dxa"/>
              <w:bottom w:w="60" w:type="dxa"/>
              <w:right w:w="60" w:type="dxa"/>
            </w:tcMar>
            <w:hideMark/>
          </w:tcPr>
          <w:p w14:paraId="5FEC31CF" w14:textId="37785950"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-0.0007</w:t>
            </w:r>
          </w:p>
        </w:tc>
        <w:tc>
          <w:tcPr>
            <w:tcW w:w="438" w:type="dxa"/>
            <w:shd w:val="clear" w:color="auto" w:fill="auto"/>
            <w:tcMar>
              <w:top w:w="60" w:type="dxa"/>
              <w:left w:w="60" w:type="dxa"/>
              <w:bottom w:w="60" w:type="dxa"/>
              <w:right w:w="60" w:type="dxa"/>
            </w:tcMar>
            <w:hideMark/>
          </w:tcPr>
          <w:p w14:paraId="033FBC14" w14:textId="29077B27" w:rsidR="003E38BC" w:rsidRPr="007A05AC" w:rsidRDefault="003E38BC" w:rsidP="00084242">
            <w:pPr>
              <w:pStyle w:val="NormalWeb"/>
              <w:spacing w:before="0" w:beforeAutospacing="0" w:after="0" w:afterAutospacing="0" w:line="240" w:lineRule="auto"/>
              <w:rPr>
                <w:sz w:val="16"/>
                <w:szCs w:val="20"/>
              </w:rPr>
            </w:pPr>
          </w:p>
        </w:tc>
        <w:tc>
          <w:tcPr>
            <w:tcW w:w="522" w:type="dxa"/>
            <w:shd w:val="clear" w:color="auto" w:fill="auto"/>
            <w:tcMar>
              <w:top w:w="60" w:type="dxa"/>
              <w:left w:w="60" w:type="dxa"/>
              <w:bottom w:w="60" w:type="dxa"/>
              <w:right w:w="60" w:type="dxa"/>
            </w:tcMar>
            <w:hideMark/>
          </w:tcPr>
          <w:p w14:paraId="3F1EF1A1" w14:textId="1F071D11"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8.66</w:t>
            </w:r>
          </w:p>
        </w:tc>
        <w:tc>
          <w:tcPr>
            <w:tcW w:w="778" w:type="dxa"/>
            <w:shd w:val="clear" w:color="auto" w:fill="auto"/>
            <w:tcMar>
              <w:top w:w="60" w:type="dxa"/>
              <w:left w:w="60" w:type="dxa"/>
              <w:bottom w:w="60" w:type="dxa"/>
              <w:right w:w="60" w:type="dxa"/>
            </w:tcMar>
            <w:hideMark/>
          </w:tcPr>
          <w:p w14:paraId="21288755" w14:textId="77777777" w:rsidR="003E38BC" w:rsidRPr="007A05AC" w:rsidRDefault="003E38BC" w:rsidP="007B0F02">
            <w:pPr>
              <w:pStyle w:val="NormalWeb"/>
              <w:spacing w:before="0" w:beforeAutospacing="0" w:after="0" w:afterAutospacing="0" w:line="240" w:lineRule="auto"/>
              <w:rPr>
                <w:sz w:val="16"/>
                <w:szCs w:val="20"/>
              </w:rPr>
            </w:pPr>
          </w:p>
        </w:tc>
        <w:tc>
          <w:tcPr>
            <w:tcW w:w="828" w:type="dxa"/>
            <w:shd w:val="clear" w:color="auto" w:fill="auto"/>
            <w:tcMar>
              <w:top w:w="60" w:type="dxa"/>
              <w:left w:w="60" w:type="dxa"/>
              <w:bottom w:w="60" w:type="dxa"/>
              <w:right w:w="60" w:type="dxa"/>
            </w:tcMar>
            <w:hideMark/>
          </w:tcPr>
          <w:p w14:paraId="2ADC8A31" w14:textId="1F0C486F" w:rsidR="003E38BC" w:rsidRPr="007A05AC" w:rsidRDefault="003E38BC" w:rsidP="00084242">
            <w:pPr>
              <w:pStyle w:val="NormalWeb"/>
              <w:spacing w:before="0" w:beforeAutospacing="0" w:after="0" w:afterAutospacing="0" w:line="240" w:lineRule="auto"/>
              <w:rPr>
                <w:sz w:val="16"/>
                <w:szCs w:val="20"/>
              </w:rPr>
            </w:pPr>
          </w:p>
        </w:tc>
        <w:tc>
          <w:tcPr>
            <w:tcW w:w="738" w:type="dxa"/>
            <w:shd w:val="clear" w:color="auto" w:fill="auto"/>
            <w:tcMar>
              <w:top w:w="60" w:type="dxa"/>
              <w:left w:w="60" w:type="dxa"/>
              <w:bottom w:w="60" w:type="dxa"/>
              <w:right w:w="60" w:type="dxa"/>
            </w:tcMar>
            <w:hideMark/>
          </w:tcPr>
          <w:p w14:paraId="69AE4A1F" w14:textId="354385D1"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3.00</w:t>
            </w:r>
          </w:p>
        </w:tc>
        <w:tc>
          <w:tcPr>
            <w:tcW w:w="625" w:type="dxa"/>
            <w:shd w:val="clear" w:color="auto" w:fill="auto"/>
            <w:tcMar>
              <w:top w:w="60" w:type="dxa"/>
              <w:left w:w="60" w:type="dxa"/>
              <w:bottom w:w="60" w:type="dxa"/>
              <w:right w:w="60" w:type="dxa"/>
            </w:tcMar>
            <w:hideMark/>
          </w:tcPr>
          <w:p w14:paraId="5E5E7CAC" w14:textId="7A71854E"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-228.36</w:t>
            </w:r>
          </w:p>
        </w:tc>
        <w:tc>
          <w:tcPr>
            <w:tcW w:w="579" w:type="dxa"/>
            <w:shd w:val="clear" w:color="auto" w:fill="auto"/>
            <w:tcMar>
              <w:top w:w="60" w:type="dxa"/>
              <w:left w:w="60" w:type="dxa"/>
              <w:bottom w:w="60" w:type="dxa"/>
              <w:right w:w="60" w:type="dxa"/>
            </w:tcMar>
            <w:hideMark/>
          </w:tcPr>
          <w:p w14:paraId="69E1C486" w14:textId="7013EE21"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462.77</w:t>
            </w:r>
          </w:p>
        </w:tc>
        <w:tc>
          <w:tcPr>
            <w:tcW w:w="458" w:type="dxa"/>
            <w:shd w:val="clear" w:color="auto" w:fill="auto"/>
            <w:tcMar>
              <w:top w:w="60" w:type="dxa"/>
              <w:left w:w="60" w:type="dxa"/>
              <w:bottom w:w="60" w:type="dxa"/>
              <w:right w:w="60" w:type="dxa"/>
            </w:tcMar>
            <w:hideMark/>
          </w:tcPr>
          <w:p w14:paraId="153D340E" w14:textId="47A35E4D"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1.19</w:t>
            </w:r>
          </w:p>
        </w:tc>
        <w:tc>
          <w:tcPr>
            <w:tcW w:w="618" w:type="dxa"/>
            <w:shd w:val="clear" w:color="auto" w:fill="auto"/>
            <w:tcMar>
              <w:top w:w="60" w:type="dxa"/>
              <w:left w:w="60" w:type="dxa"/>
              <w:bottom w:w="60" w:type="dxa"/>
              <w:right w:w="60" w:type="dxa"/>
            </w:tcMar>
            <w:hideMark/>
          </w:tcPr>
          <w:p w14:paraId="6802BBB9" w14:textId="2FAB7AA8"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0.11</w:t>
            </w:r>
          </w:p>
        </w:tc>
      </w:tr>
      <w:tr w:rsidR="00CC1146" w:rsidRPr="007A05AC" w14:paraId="5EE08B49" w14:textId="77777777" w:rsidTr="00CC1146">
        <w:trPr>
          <w:trHeight w:val="165"/>
        </w:trPr>
        <w:tc>
          <w:tcPr>
            <w:tcW w:w="2109" w:type="dxa"/>
            <w:shd w:val="clear" w:color="auto" w:fill="auto"/>
          </w:tcPr>
          <w:p w14:paraId="36B71FA5" w14:textId="29EF8753" w:rsidR="003E38BC" w:rsidRPr="007A05AC" w:rsidRDefault="001C712D" w:rsidP="007B0F02">
            <w:pPr>
              <w:pStyle w:val="NormalWeb"/>
              <w:spacing w:before="0" w:beforeAutospacing="0" w:after="0" w:afterAutospacing="0" w:line="240" w:lineRule="auto"/>
              <w:jc w:val="right"/>
              <w:rPr>
                <w:color w:val="000000"/>
                <w:sz w:val="16"/>
                <w:szCs w:val="20"/>
              </w:rPr>
            </w:pPr>
            <w:r w:rsidRPr="007A05AC">
              <w:rPr>
                <w:color w:val="000000"/>
                <w:sz w:val="16"/>
                <w:szCs w:val="20"/>
              </w:rPr>
              <w:t>y ~ x + x2 + 1</w:t>
            </w:r>
          </w:p>
        </w:tc>
        <w:tc>
          <w:tcPr>
            <w:tcW w:w="751" w:type="dxa"/>
            <w:shd w:val="clear" w:color="auto" w:fill="auto"/>
            <w:tcMar>
              <w:top w:w="60" w:type="dxa"/>
              <w:left w:w="60" w:type="dxa"/>
              <w:bottom w:w="60" w:type="dxa"/>
              <w:right w:w="60" w:type="dxa"/>
            </w:tcMar>
            <w:hideMark/>
          </w:tcPr>
          <w:p w14:paraId="2A45DCA0" w14:textId="0DD2F174" w:rsidR="003E38BC" w:rsidRPr="007A05AC" w:rsidRDefault="00C26E1E" w:rsidP="00084242">
            <w:pPr>
              <w:pStyle w:val="NormalWeb"/>
              <w:spacing w:before="0" w:beforeAutospacing="0" w:after="0" w:afterAutospacing="0" w:line="240" w:lineRule="auto"/>
              <w:jc w:val="right"/>
              <w:rPr>
                <w:sz w:val="16"/>
                <w:szCs w:val="20"/>
              </w:rPr>
            </w:pPr>
            <w:r w:rsidRPr="007A05AC">
              <w:rPr>
                <w:color w:val="000000"/>
                <w:sz w:val="16"/>
                <w:szCs w:val="20"/>
              </w:rPr>
              <w:t>-1.70</w:t>
            </w:r>
          </w:p>
        </w:tc>
        <w:tc>
          <w:tcPr>
            <w:tcW w:w="916" w:type="dxa"/>
            <w:shd w:val="clear" w:color="auto" w:fill="auto"/>
            <w:tcMar>
              <w:top w:w="60" w:type="dxa"/>
              <w:left w:w="60" w:type="dxa"/>
              <w:bottom w:w="60" w:type="dxa"/>
              <w:right w:w="60" w:type="dxa"/>
            </w:tcMar>
            <w:hideMark/>
          </w:tcPr>
          <w:p w14:paraId="552DBE3D" w14:textId="3DD54913" w:rsidR="003E38BC" w:rsidRPr="007A05AC" w:rsidRDefault="003E38BC" w:rsidP="00084242">
            <w:pPr>
              <w:pStyle w:val="NormalWeb"/>
              <w:spacing w:before="0" w:beforeAutospacing="0" w:after="0" w:afterAutospacing="0" w:line="240" w:lineRule="auto"/>
              <w:rPr>
                <w:sz w:val="16"/>
                <w:szCs w:val="20"/>
              </w:rPr>
            </w:pPr>
          </w:p>
        </w:tc>
        <w:tc>
          <w:tcPr>
            <w:tcW w:w="438" w:type="dxa"/>
            <w:shd w:val="clear" w:color="auto" w:fill="auto"/>
            <w:tcMar>
              <w:top w:w="60" w:type="dxa"/>
              <w:left w:w="60" w:type="dxa"/>
              <w:bottom w:w="60" w:type="dxa"/>
              <w:right w:w="60" w:type="dxa"/>
            </w:tcMar>
            <w:hideMark/>
          </w:tcPr>
          <w:p w14:paraId="56E81B60" w14:textId="494AA15E"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-1.91</w:t>
            </w:r>
          </w:p>
        </w:tc>
        <w:tc>
          <w:tcPr>
            <w:tcW w:w="522" w:type="dxa"/>
            <w:shd w:val="clear" w:color="auto" w:fill="auto"/>
            <w:tcMar>
              <w:top w:w="60" w:type="dxa"/>
              <w:left w:w="60" w:type="dxa"/>
              <w:bottom w:w="60" w:type="dxa"/>
              <w:right w:w="60" w:type="dxa"/>
            </w:tcMar>
            <w:hideMark/>
          </w:tcPr>
          <w:p w14:paraId="216F1D53" w14:textId="51DBF7A6" w:rsidR="003E38BC" w:rsidRPr="007A05AC" w:rsidRDefault="00C26E1E" w:rsidP="00084242">
            <w:pPr>
              <w:pStyle w:val="NormalWeb"/>
              <w:spacing w:before="0" w:beforeAutospacing="0" w:after="0" w:afterAutospacing="0" w:line="240" w:lineRule="auto"/>
              <w:jc w:val="right"/>
              <w:rPr>
                <w:sz w:val="16"/>
                <w:szCs w:val="20"/>
              </w:rPr>
            </w:pPr>
            <w:r w:rsidRPr="007A05AC">
              <w:rPr>
                <w:color w:val="000000"/>
                <w:sz w:val="16"/>
                <w:szCs w:val="20"/>
              </w:rPr>
              <w:t>14.67</w:t>
            </w:r>
          </w:p>
        </w:tc>
        <w:tc>
          <w:tcPr>
            <w:tcW w:w="778" w:type="dxa"/>
            <w:shd w:val="clear" w:color="auto" w:fill="auto"/>
            <w:tcMar>
              <w:top w:w="60" w:type="dxa"/>
              <w:left w:w="60" w:type="dxa"/>
              <w:bottom w:w="60" w:type="dxa"/>
              <w:right w:w="60" w:type="dxa"/>
            </w:tcMar>
            <w:hideMark/>
          </w:tcPr>
          <w:p w14:paraId="3EC4BEC3" w14:textId="77777777" w:rsidR="003E38BC" w:rsidRPr="007A05AC" w:rsidRDefault="003E38BC" w:rsidP="007B0F02">
            <w:pPr>
              <w:pStyle w:val="NormalWeb"/>
              <w:spacing w:before="0" w:beforeAutospacing="0" w:after="0" w:afterAutospacing="0" w:line="240" w:lineRule="auto"/>
              <w:rPr>
                <w:sz w:val="16"/>
                <w:szCs w:val="20"/>
              </w:rPr>
            </w:pPr>
          </w:p>
        </w:tc>
        <w:tc>
          <w:tcPr>
            <w:tcW w:w="828" w:type="dxa"/>
            <w:shd w:val="clear" w:color="auto" w:fill="auto"/>
            <w:tcMar>
              <w:top w:w="60" w:type="dxa"/>
              <w:left w:w="60" w:type="dxa"/>
              <w:bottom w:w="60" w:type="dxa"/>
              <w:right w:w="60" w:type="dxa"/>
            </w:tcMar>
            <w:hideMark/>
          </w:tcPr>
          <w:p w14:paraId="1CD70EDE" w14:textId="6317F14D" w:rsidR="003E38BC" w:rsidRPr="007A05AC" w:rsidRDefault="003E38BC" w:rsidP="00084242">
            <w:pPr>
              <w:pStyle w:val="NormalWeb"/>
              <w:spacing w:before="0" w:beforeAutospacing="0" w:after="0" w:afterAutospacing="0" w:line="240" w:lineRule="auto"/>
              <w:rPr>
                <w:sz w:val="16"/>
                <w:szCs w:val="20"/>
              </w:rPr>
            </w:pPr>
          </w:p>
        </w:tc>
        <w:tc>
          <w:tcPr>
            <w:tcW w:w="738" w:type="dxa"/>
            <w:shd w:val="clear" w:color="auto" w:fill="auto"/>
            <w:tcMar>
              <w:top w:w="60" w:type="dxa"/>
              <w:left w:w="60" w:type="dxa"/>
              <w:bottom w:w="60" w:type="dxa"/>
              <w:right w:w="60" w:type="dxa"/>
            </w:tcMar>
            <w:hideMark/>
          </w:tcPr>
          <w:p w14:paraId="01620DD4" w14:textId="289100D9"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3.00</w:t>
            </w:r>
          </w:p>
        </w:tc>
        <w:tc>
          <w:tcPr>
            <w:tcW w:w="625" w:type="dxa"/>
            <w:shd w:val="clear" w:color="auto" w:fill="auto"/>
            <w:tcMar>
              <w:top w:w="60" w:type="dxa"/>
              <w:left w:w="60" w:type="dxa"/>
              <w:bottom w:w="60" w:type="dxa"/>
              <w:right w:w="60" w:type="dxa"/>
            </w:tcMar>
            <w:hideMark/>
          </w:tcPr>
          <w:p w14:paraId="29B933D1" w14:textId="5DDA518F"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-228.36</w:t>
            </w:r>
          </w:p>
        </w:tc>
        <w:tc>
          <w:tcPr>
            <w:tcW w:w="579" w:type="dxa"/>
            <w:shd w:val="clear" w:color="auto" w:fill="auto"/>
            <w:tcMar>
              <w:top w:w="60" w:type="dxa"/>
              <w:left w:w="60" w:type="dxa"/>
              <w:bottom w:w="60" w:type="dxa"/>
              <w:right w:w="60" w:type="dxa"/>
            </w:tcMar>
            <w:hideMark/>
          </w:tcPr>
          <w:p w14:paraId="41059C70" w14:textId="1B77B4CA"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462.78</w:t>
            </w:r>
          </w:p>
        </w:tc>
        <w:tc>
          <w:tcPr>
            <w:tcW w:w="458" w:type="dxa"/>
            <w:shd w:val="clear" w:color="auto" w:fill="auto"/>
            <w:tcMar>
              <w:top w:w="60" w:type="dxa"/>
              <w:left w:w="60" w:type="dxa"/>
              <w:bottom w:w="60" w:type="dxa"/>
              <w:right w:w="60" w:type="dxa"/>
            </w:tcMar>
            <w:hideMark/>
          </w:tcPr>
          <w:p w14:paraId="0F4F4CEB" w14:textId="5A5F7B0E"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1.20</w:t>
            </w:r>
          </w:p>
        </w:tc>
        <w:tc>
          <w:tcPr>
            <w:tcW w:w="618" w:type="dxa"/>
            <w:shd w:val="clear" w:color="auto" w:fill="auto"/>
            <w:tcMar>
              <w:top w:w="60" w:type="dxa"/>
              <w:left w:w="60" w:type="dxa"/>
              <w:bottom w:w="60" w:type="dxa"/>
              <w:right w:w="60" w:type="dxa"/>
            </w:tcMar>
            <w:hideMark/>
          </w:tcPr>
          <w:p w14:paraId="70469575" w14:textId="1C00A17A"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0.11</w:t>
            </w:r>
          </w:p>
        </w:tc>
      </w:tr>
      <w:tr w:rsidR="00CC1146" w:rsidRPr="007A05AC" w14:paraId="5C93FE91" w14:textId="77777777" w:rsidTr="00CC1146">
        <w:trPr>
          <w:trHeight w:val="165"/>
        </w:trPr>
        <w:tc>
          <w:tcPr>
            <w:tcW w:w="2109" w:type="dxa"/>
            <w:shd w:val="clear" w:color="auto" w:fill="auto"/>
          </w:tcPr>
          <w:p w14:paraId="674C4B01" w14:textId="250C2D9D" w:rsidR="003E38BC" w:rsidRPr="007A05AC" w:rsidRDefault="001C712D" w:rsidP="007B0F02">
            <w:pPr>
              <w:pStyle w:val="NormalWeb"/>
              <w:spacing w:before="0" w:beforeAutospacing="0" w:after="0" w:afterAutospacing="0" w:line="240" w:lineRule="auto"/>
              <w:jc w:val="right"/>
              <w:rPr>
                <w:color w:val="000000"/>
                <w:sz w:val="16"/>
                <w:szCs w:val="20"/>
              </w:rPr>
            </w:pPr>
            <w:r w:rsidRPr="007A05AC">
              <w:rPr>
                <w:color w:val="000000"/>
                <w:sz w:val="16"/>
                <w:szCs w:val="20"/>
              </w:rPr>
              <w:t xml:space="preserve">y ~ x2 + </w:t>
            </w:r>
            <w:r w:rsidR="00C26E1E" w:rsidRPr="007A05AC">
              <w:rPr>
                <w:color w:val="000000"/>
                <w:sz w:val="16"/>
                <w:szCs w:val="20"/>
              </w:rPr>
              <w:t>1</w:t>
            </w:r>
          </w:p>
        </w:tc>
        <w:tc>
          <w:tcPr>
            <w:tcW w:w="751" w:type="dxa"/>
            <w:shd w:val="clear" w:color="auto" w:fill="auto"/>
            <w:tcMar>
              <w:top w:w="60" w:type="dxa"/>
              <w:left w:w="60" w:type="dxa"/>
              <w:bottom w:w="60" w:type="dxa"/>
              <w:right w:w="60" w:type="dxa"/>
            </w:tcMar>
            <w:hideMark/>
          </w:tcPr>
          <w:p w14:paraId="74E65D3F" w14:textId="01DBAD74"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-1.64</w:t>
            </w:r>
          </w:p>
        </w:tc>
        <w:tc>
          <w:tcPr>
            <w:tcW w:w="916" w:type="dxa"/>
            <w:shd w:val="clear" w:color="auto" w:fill="auto"/>
            <w:tcMar>
              <w:top w:w="60" w:type="dxa"/>
              <w:left w:w="60" w:type="dxa"/>
              <w:bottom w:w="60" w:type="dxa"/>
              <w:right w:w="60" w:type="dxa"/>
            </w:tcMar>
            <w:hideMark/>
          </w:tcPr>
          <w:p w14:paraId="44942BB4" w14:textId="77777777" w:rsidR="003E38BC" w:rsidRPr="007A05AC" w:rsidRDefault="003E38BC" w:rsidP="007B0F02">
            <w:pPr>
              <w:pStyle w:val="NormalWeb"/>
              <w:spacing w:before="0" w:beforeAutospacing="0" w:after="0" w:afterAutospacing="0" w:line="240" w:lineRule="auto"/>
              <w:rPr>
                <w:sz w:val="16"/>
                <w:szCs w:val="20"/>
              </w:rPr>
            </w:pPr>
          </w:p>
        </w:tc>
        <w:tc>
          <w:tcPr>
            <w:tcW w:w="438" w:type="dxa"/>
            <w:shd w:val="clear" w:color="auto" w:fill="auto"/>
            <w:tcMar>
              <w:top w:w="60" w:type="dxa"/>
              <w:left w:w="60" w:type="dxa"/>
              <w:bottom w:w="60" w:type="dxa"/>
              <w:right w:w="60" w:type="dxa"/>
            </w:tcMar>
            <w:hideMark/>
          </w:tcPr>
          <w:p w14:paraId="035D6EF0" w14:textId="5F3EAC03" w:rsidR="003E38BC" w:rsidRPr="007A05AC" w:rsidRDefault="003E38BC" w:rsidP="00084242">
            <w:pPr>
              <w:pStyle w:val="NormalWeb"/>
              <w:spacing w:before="0" w:beforeAutospacing="0" w:after="0" w:afterAutospacing="0" w:line="240" w:lineRule="auto"/>
              <w:rPr>
                <w:sz w:val="16"/>
                <w:szCs w:val="20"/>
              </w:rPr>
            </w:pPr>
          </w:p>
        </w:tc>
        <w:tc>
          <w:tcPr>
            <w:tcW w:w="522" w:type="dxa"/>
            <w:shd w:val="clear" w:color="auto" w:fill="auto"/>
            <w:tcMar>
              <w:top w:w="60" w:type="dxa"/>
              <w:left w:w="60" w:type="dxa"/>
              <w:bottom w:w="60" w:type="dxa"/>
              <w:right w:w="60" w:type="dxa"/>
            </w:tcMar>
            <w:hideMark/>
          </w:tcPr>
          <w:p w14:paraId="327598CC" w14:textId="6399EC38"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8.58</w:t>
            </w:r>
          </w:p>
        </w:tc>
        <w:tc>
          <w:tcPr>
            <w:tcW w:w="778" w:type="dxa"/>
            <w:shd w:val="clear" w:color="auto" w:fill="auto"/>
            <w:tcMar>
              <w:top w:w="60" w:type="dxa"/>
              <w:left w:w="60" w:type="dxa"/>
              <w:bottom w:w="60" w:type="dxa"/>
              <w:right w:w="60" w:type="dxa"/>
            </w:tcMar>
            <w:hideMark/>
          </w:tcPr>
          <w:p w14:paraId="64739902" w14:textId="77777777" w:rsidR="003E38BC" w:rsidRPr="007A05AC" w:rsidRDefault="003E38BC" w:rsidP="007B0F02">
            <w:pPr>
              <w:pStyle w:val="NormalWeb"/>
              <w:spacing w:before="0" w:beforeAutospacing="0" w:after="0" w:afterAutospacing="0" w:line="240" w:lineRule="auto"/>
              <w:rPr>
                <w:sz w:val="16"/>
                <w:szCs w:val="20"/>
              </w:rPr>
            </w:pPr>
          </w:p>
        </w:tc>
        <w:tc>
          <w:tcPr>
            <w:tcW w:w="828" w:type="dxa"/>
            <w:shd w:val="clear" w:color="auto" w:fill="auto"/>
            <w:tcMar>
              <w:top w:w="60" w:type="dxa"/>
              <w:left w:w="60" w:type="dxa"/>
              <w:bottom w:w="60" w:type="dxa"/>
              <w:right w:w="60" w:type="dxa"/>
            </w:tcMar>
            <w:hideMark/>
          </w:tcPr>
          <w:p w14:paraId="41C1C5D5" w14:textId="0259CFFA" w:rsidR="003E38BC" w:rsidRPr="007A05AC" w:rsidRDefault="003E38BC" w:rsidP="00084242">
            <w:pPr>
              <w:pStyle w:val="NormalWeb"/>
              <w:spacing w:before="0" w:beforeAutospacing="0" w:after="0" w:afterAutospacing="0" w:line="240" w:lineRule="auto"/>
              <w:rPr>
                <w:sz w:val="16"/>
                <w:szCs w:val="20"/>
              </w:rPr>
            </w:pPr>
          </w:p>
        </w:tc>
        <w:tc>
          <w:tcPr>
            <w:tcW w:w="738" w:type="dxa"/>
            <w:shd w:val="clear" w:color="auto" w:fill="auto"/>
            <w:tcMar>
              <w:top w:w="60" w:type="dxa"/>
              <w:left w:w="60" w:type="dxa"/>
              <w:bottom w:w="60" w:type="dxa"/>
              <w:right w:w="60" w:type="dxa"/>
            </w:tcMar>
            <w:hideMark/>
          </w:tcPr>
          <w:p w14:paraId="41CF49A1" w14:textId="4A8C57FA"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2.00</w:t>
            </w:r>
          </w:p>
        </w:tc>
        <w:tc>
          <w:tcPr>
            <w:tcW w:w="625" w:type="dxa"/>
            <w:shd w:val="clear" w:color="auto" w:fill="auto"/>
            <w:tcMar>
              <w:top w:w="60" w:type="dxa"/>
              <w:left w:w="60" w:type="dxa"/>
              <w:bottom w:w="60" w:type="dxa"/>
              <w:right w:w="60" w:type="dxa"/>
            </w:tcMar>
            <w:hideMark/>
          </w:tcPr>
          <w:p w14:paraId="484889BE" w14:textId="0517E778"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-229.45</w:t>
            </w:r>
          </w:p>
        </w:tc>
        <w:tc>
          <w:tcPr>
            <w:tcW w:w="579" w:type="dxa"/>
            <w:shd w:val="clear" w:color="auto" w:fill="auto"/>
            <w:tcMar>
              <w:top w:w="60" w:type="dxa"/>
              <w:left w:w="60" w:type="dxa"/>
              <w:bottom w:w="60" w:type="dxa"/>
              <w:right w:w="60" w:type="dxa"/>
            </w:tcMar>
            <w:hideMark/>
          </w:tcPr>
          <w:p w14:paraId="21D91937" w14:textId="0117A251"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462.92</w:t>
            </w:r>
          </w:p>
        </w:tc>
        <w:tc>
          <w:tcPr>
            <w:tcW w:w="458" w:type="dxa"/>
            <w:shd w:val="clear" w:color="auto" w:fill="auto"/>
            <w:tcMar>
              <w:top w:w="60" w:type="dxa"/>
              <w:left w:w="60" w:type="dxa"/>
              <w:bottom w:w="60" w:type="dxa"/>
              <w:right w:w="60" w:type="dxa"/>
            </w:tcMar>
            <w:hideMark/>
          </w:tcPr>
          <w:p w14:paraId="20A908A2" w14:textId="02BAA7FD"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1.35</w:t>
            </w:r>
          </w:p>
        </w:tc>
        <w:tc>
          <w:tcPr>
            <w:tcW w:w="618" w:type="dxa"/>
            <w:shd w:val="clear" w:color="auto" w:fill="auto"/>
            <w:tcMar>
              <w:top w:w="60" w:type="dxa"/>
              <w:left w:w="60" w:type="dxa"/>
              <w:bottom w:w="60" w:type="dxa"/>
              <w:right w:w="60" w:type="dxa"/>
            </w:tcMar>
            <w:hideMark/>
          </w:tcPr>
          <w:p w14:paraId="0FBCE46E" w14:textId="4DCB4EFB"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0.10</w:t>
            </w:r>
          </w:p>
        </w:tc>
      </w:tr>
      <w:tr w:rsidR="00CC1146" w:rsidRPr="007A05AC" w14:paraId="6B28580D" w14:textId="77777777" w:rsidTr="00CC1146">
        <w:trPr>
          <w:trHeight w:val="180"/>
        </w:trPr>
        <w:tc>
          <w:tcPr>
            <w:tcW w:w="2109" w:type="dxa"/>
            <w:shd w:val="clear" w:color="auto" w:fill="auto"/>
          </w:tcPr>
          <w:p w14:paraId="3499D9C4" w14:textId="0BA1CFC2" w:rsidR="003E38BC" w:rsidRPr="007A05AC" w:rsidRDefault="00C26E1E" w:rsidP="007B0F02">
            <w:pPr>
              <w:pStyle w:val="NormalWeb"/>
              <w:spacing w:before="0" w:beforeAutospacing="0" w:after="0" w:afterAutospacing="0" w:line="240" w:lineRule="auto"/>
              <w:jc w:val="right"/>
              <w:rPr>
                <w:color w:val="000000"/>
                <w:sz w:val="16"/>
                <w:szCs w:val="20"/>
              </w:rPr>
            </w:pPr>
            <w:r w:rsidRPr="007A05AC">
              <w:rPr>
                <w:color w:val="000000"/>
                <w:sz w:val="16"/>
                <w:szCs w:val="20"/>
              </w:rPr>
              <w:t xml:space="preserve">y ~ </w:t>
            </w:r>
            <w:proofErr w:type="spellStart"/>
            <w:r w:rsidRPr="007A05AC">
              <w:rPr>
                <w:color w:val="000000"/>
                <w:sz w:val="16"/>
                <w:szCs w:val="20"/>
              </w:rPr>
              <w:t>prc.bfr</w:t>
            </w:r>
            <w:proofErr w:type="spellEnd"/>
            <w:r w:rsidRPr="007A05AC">
              <w:rPr>
                <w:color w:val="000000"/>
                <w:sz w:val="16"/>
                <w:szCs w:val="20"/>
              </w:rPr>
              <w:t xml:space="preserve"> + x + x2 + 1</w:t>
            </w:r>
          </w:p>
        </w:tc>
        <w:tc>
          <w:tcPr>
            <w:tcW w:w="751" w:type="dxa"/>
            <w:shd w:val="clear" w:color="auto" w:fill="auto"/>
            <w:tcMar>
              <w:top w:w="60" w:type="dxa"/>
              <w:left w:w="60" w:type="dxa"/>
              <w:bottom w:w="60" w:type="dxa"/>
              <w:right w:w="60" w:type="dxa"/>
            </w:tcMar>
            <w:hideMark/>
          </w:tcPr>
          <w:p w14:paraId="0D440CEC" w14:textId="2326502B"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1.48</w:t>
            </w:r>
          </w:p>
        </w:tc>
        <w:tc>
          <w:tcPr>
            <w:tcW w:w="916" w:type="dxa"/>
            <w:shd w:val="clear" w:color="auto" w:fill="auto"/>
            <w:tcMar>
              <w:top w:w="60" w:type="dxa"/>
              <w:left w:w="60" w:type="dxa"/>
              <w:bottom w:w="60" w:type="dxa"/>
              <w:right w:w="60" w:type="dxa"/>
            </w:tcMar>
            <w:hideMark/>
          </w:tcPr>
          <w:p w14:paraId="06B06F9D" w14:textId="0FDE3E2B"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0.0006</w:t>
            </w:r>
          </w:p>
        </w:tc>
        <w:tc>
          <w:tcPr>
            <w:tcW w:w="438" w:type="dxa"/>
            <w:shd w:val="clear" w:color="auto" w:fill="auto"/>
            <w:tcMar>
              <w:top w:w="60" w:type="dxa"/>
              <w:left w:w="60" w:type="dxa"/>
              <w:bottom w:w="60" w:type="dxa"/>
              <w:right w:w="60" w:type="dxa"/>
            </w:tcMar>
            <w:hideMark/>
          </w:tcPr>
          <w:p w14:paraId="39B67E27" w14:textId="5C03A21B"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-1.69</w:t>
            </w:r>
          </w:p>
        </w:tc>
        <w:tc>
          <w:tcPr>
            <w:tcW w:w="522" w:type="dxa"/>
            <w:shd w:val="clear" w:color="auto" w:fill="auto"/>
            <w:tcMar>
              <w:top w:w="60" w:type="dxa"/>
              <w:left w:w="60" w:type="dxa"/>
              <w:bottom w:w="60" w:type="dxa"/>
              <w:right w:w="60" w:type="dxa"/>
            </w:tcMar>
            <w:hideMark/>
          </w:tcPr>
          <w:p w14:paraId="291266C6" w14:textId="45129761"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14.05</w:t>
            </w:r>
          </w:p>
        </w:tc>
        <w:tc>
          <w:tcPr>
            <w:tcW w:w="778" w:type="dxa"/>
            <w:shd w:val="clear" w:color="auto" w:fill="auto"/>
            <w:tcMar>
              <w:top w:w="60" w:type="dxa"/>
              <w:left w:w="60" w:type="dxa"/>
              <w:bottom w:w="60" w:type="dxa"/>
              <w:right w:w="60" w:type="dxa"/>
            </w:tcMar>
            <w:hideMark/>
          </w:tcPr>
          <w:p w14:paraId="41FD9425" w14:textId="77777777" w:rsidR="003E38BC" w:rsidRPr="007A05AC" w:rsidRDefault="003E38BC" w:rsidP="007B0F02">
            <w:pPr>
              <w:pStyle w:val="NormalWeb"/>
              <w:spacing w:before="0" w:beforeAutospacing="0" w:after="0" w:afterAutospacing="0" w:line="240" w:lineRule="auto"/>
              <w:rPr>
                <w:sz w:val="16"/>
                <w:szCs w:val="20"/>
              </w:rPr>
            </w:pPr>
          </w:p>
        </w:tc>
        <w:tc>
          <w:tcPr>
            <w:tcW w:w="828" w:type="dxa"/>
            <w:shd w:val="clear" w:color="auto" w:fill="auto"/>
            <w:tcMar>
              <w:top w:w="60" w:type="dxa"/>
              <w:left w:w="60" w:type="dxa"/>
              <w:bottom w:w="60" w:type="dxa"/>
              <w:right w:w="60" w:type="dxa"/>
            </w:tcMar>
            <w:hideMark/>
          </w:tcPr>
          <w:p w14:paraId="38291D98" w14:textId="126EBF47" w:rsidR="003E38BC" w:rsidRPr="007A05AC" w:rsidRDefault="003E38BC" w:rsidP="00084242">
            <w:pPr>
              <w:pStyle w:val="NormalWeb"/>
              <w:spacing w:before="0" w:beforeAutospacing="0" w:after="0" w:afterAutospacing="0" w:line="240" w:lineRule="auto"/>
              <w:rPr>
                <w:sz w:val="16"/>
                <w:szCs w:val="20"/>
              </w:rPr>
            </w:pPr>
          </w:p>
        </w:tc>
        <w:tc>
          <w:tcPr>
            <w:tcW w:w="738" w:type="dxa"/>
            <w:shd w:val="clear" w:color="auto" w:fill="auto"/>
            <w:tcMar>
              <w:top w:w="60" w:type="dxa"/>
              <w:left w:w="60" w:type="dxa"/>
              <w:bottom w:w="60" w:type="dxa"/>
              <w:right w:w="60" w:type="dxa"/>
            </w:tcMar>
            <w:hideMark/>
          </w:tcPr>
          <w:p w14:paraId="1C611501" w14:textId="3DACB5A0"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4.00</w:t>
            </w:r>
          </w:p>
        </w:tc>
        <w:tc>
          <w:tcPr>
            <w:tcW w:w="625" w:type="dxa"/>
            <w:shd w:val="clear" w:color="auto" w:fill="auto"/>
            <w:tcMar>
              <w:top w:w="60" w:type="dxa"/>
              <w:left w:w="60" w:type="dxa"/>
              <w:bottom w:w="60" w:type="dxa"/>
              <w:right w:w="60" w:type="dxa"/>
            </w:tcMar>
            <w:hideMark/>
          </w:tcPr>
          <w:p w14:paraId="536F9776" w14:textId="25C082C2"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-227.51</w:t>
            </w:r>
          </w:p>
        </w:tc>
        <w:tc>
          <w:tcPr>
            <w:tcW w:w="579" w:type="dxa"/>
            <w:shd w:val="clear" w:color="auto" w:fill="auto"/>
            <w:tcMar>
              <w:top w:w="60" w:type="dxa"/>
              <w:left w:w="60" w:type="dxa"/>
              <w:bottom w:w="60" w:type="dxa"/>
              <w:right w:w="60" w:type="dxa"/>
            </w:tcMar>
            <w:hideMark/>
          </w:tcPr>
          <w:p w14:paraId="7B126A5F" w14:textId="656518D4"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463.11</w:t>
            </w:r>
          </w:p>
        </w:tc>
        <w:tc>
          <w:tcPr>
            <w:tcW w:w="458" w:type="dxa"/>
            <w:shd w:val="clear" w:color="auto" w:fill="auto"/>
            <w:tcMar>
              <w:top w:w="60" w:type="dxa"/>
              <w:left w:w="60" w:type="dxa"/>
              <w:bottom w:w="60" w:type="dxa"/>
              <w:right w:w="60" w:type="dxa"/>
            </w:tcMar>
            <w:hideMark/>
          </w:tcPr>
          <w:p w14:paraId="0C87BCEB" w14:textId="72765A60"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1.53</w:t>
            </w:r>
          </w:p>
        </w:tc>
        <w:tc>
          <w:tcPr>
            <w:tcW w:w="618" w:type="dxa"/>
            <w:shd w:val="clear" w:color="auto" w:fill="auto"/>
            <w:tcMar>
              <w:top w:w="60" w:type="dxa"/>
              <w:left w:w="60" w:type="dxa"/>
              <w:bottom w:w="60" w:type="dxa"/>
              <w:right w:w="60" w:type="dxa"/>
            </w:tcMar>
            <w:hideMark/>
          </w:tcPr>
          <w:p w14:paraId="4E674755" w14:textId="3B255B24"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0.09</w:t>
            </w:r>
          </w:p>
        </w:tc>
      </w:tr>
      <w:tr w:rsidR="00CC1146" w:rsidRPr="007A05AC" w14:paraId="06C981FE" w14:textId="77777777" w:rsidTr="00CC1146">
        <w:trPr>
          <w:trHeight w:val="165"/>
        </w:trPr>
        <w:tc>
          <w:tcPr>
            <w:tcW w:w="2109" w:type="dxa"/>
            <w:shd w:val="clear" w:color="auto" w:fill="auto"/>
          </w:tcPr>
          <w:p w14:paraId="05C6D234" w14:textId="432D7222" w:rsidR="003E38BC" w:rsidRPr="007A05AC" w:rsidRDefault="00C26E1E" w:rsidP="007B0F02">
            <w:pPr>
              <w:pStyle w:val="NormalWeb"/>
              <w:spacing w:before="0" w:beforeAutospacing="0" w:after="0" w:afterAutospacing="0" w:line="240" w:lineRule="auto"/>
              <w:jc w:val="right"/>
              <w:rPr>
                <w:color w:val="000000"/>
                <w:sz w:val="16"/>
                <w:szCs w:val="20"/>
                <w:lang w:val="es-ES"/>
              </w:rPr>
            </w:pPr>
            <w:r w:rsidRPr="007A05AC">
              <w:rPr>
                <w:color w:val="000000"/>
                <w:sz w:val="16"/>
                <w:szCs w:val="20"/>
                <w:lang w:val="es-ES"/>
              </w:rPr>
              <w:t xml:space="preserve">y ~ </w:t>
            </w:r>
            <w:proofErr w:type="spellStart"/>
            <w:r w:rsidRPr="007A05AC">
              <w:rPr>
                <w:color w:val="000000"/>
                <w:sz w:val="16"/>
                <w:szCs w:val="20"/>
                <w:lang w:val="es-ES"/>
              </w:rPr>
              <w:t>prc.bfr</w:t>
            </w:r>
            <w:proofErr w:type="spellEnd"/>
            <w:r w:rsidRPr="007A05AC">
              <w:rPr>
                <w:color w:val="000000"/>
                <w:sz w:val="16"/>
                <w:szCs w:val="20"/>
                <w:lang w:val="es-ES"/>
              </w:rPr>
              <w:t xml:space="preserve"> + x + x2 + </w:t>
            </w:r>
            <w:proofErr w:type="spellStart"/>
            <w:r w:rsidRPr="007A05AC">
              <w:rPr>
                <w:color w:val="000000"/>
                <w:sz w:val="16"/>
                <w:szCs w:val="20"/>
                <w:lang w:val="es-ES"/>
              </w:rPr>
              <w:t>prc.bfr:x</w:t>
            </w:r>
            <w:proofErr w:type="spellEnd"/>
            <w:r w:rsidRPr="007A05AC">
              <w:rPr>
                <w:color w:val="000000"/>
                <w:sz w:val="16"/>
                <w:szCs w:val="20"/>
                <w:lang w:val="es-ES"/>
              </w:rPr>
              <w:t> + 1</w:t>
            </w:r>
          </w:p>
        </w:tc>
        <w:tc>
          <w:tcPr>
            <w:tcW w:w="751" w:type="dxa"/>
            <w:shd w:val="clear" w:color="auto" w:fill="auto"/>
            <w:tcMar>
              <w:top w:w="60" w:type="dxa"/>
              <w:left w:w="60" w:type="dxa"/>
              <w:bottom w:w="60" w:type="dxa"/>
              <w:right w:w="60" w:type="dxa"/>
            </w:tcMar>
            <w:hideMark/>
          </w:tcPr>
          <w:p w14:paraId="377AC286" w14:textId="70E6C3C9"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1.40</w:t>
            </w:r>
          </w:p>
        </w:tc>
        <w:tc>
          <w:tcPr>
            <w:tcW w:w="916" w:type="dxa"/>
            <w:shd w:val="clear" w:color="auto" w:fill="auto"/>
            <w:tcMar>
              <w:top w:w="60" w:type="dxa"/>
              <w:left w:w="60" w:type="dxa"/>
              <w:bottom w:w="60" w:type="dxa"/>
              <w:right w:w="60" w:type="dxa"/>
            </w:tcMar>
            <w:hideMark/>
          </w:tcPr>
          <w:p w14:paraId="7B8559E8" w14:textId="5FF1FAF1"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0.0009</w:t>
            </w:r>
          </w:p>
        </w:tc>
        <w:tc>
          <w:tcPr>
            <w:tcW w:w="438" w:type="dxa"/>
            <w:shd w:val="clear" w:color="auto" w:fill="auto"/>
            <w:tcMar>
              <w:top w:w="60" w:type="dxa"/>
              <w:left w:w="60" w:type="dxa"/>
              <w:bottom w:w="60" w:type="dxa"/>
              <w:right w:w="60" w:type="dxa"/>
            </w:tcMar>
            <w:hideMark/>
          </w:tcPr>
          <w:p w14:paraId="45D70135" w14:textId="6134D261"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-2.53</w:t>
            </w:r>
          </w:p>
        </w:tc>
        <w:tc>
          <w:tcPr>
            <w:tcW w:w="522" w:type="dxa"/>
            <w:shd w:val="clear" w:color="auto" w:fill="auto"/>
            <w:tcMar>
              <w:top w:w="60" w:type="dxa"/>
              <w:left w:w="60" w:type="dxa"/>
              <w:bottom w:w="60" w:type="dxa"/>
              <w:right w:w="60" w:type="dxa"/>
            </w:tcMar>
            <w:hideMark/>
          </w:tcPr>
          <w:p w14:paraId="645625B1" w14:textId="4277C37B"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13.04</w:t>
            </w:r>
          </w:p>
        </w:tc>
        <w:tc>
          <w:tcPr>
            <w:tcW w:w="778" w:type="dxa"/>
            <w:shd w:val="clear" w:color="auto" w:fill="auto"/>
            <w:tcMar>
              <w:top w:w="60" w:type="dxa"/>
              <w:left w:w="60" w:type="dxa"/>
              <w:bottom w:w="60" w:type="dxa"/>
              <w:right w:w="60" w:type="dxa"/>
            </w:tcMar>
            <w:hideMark/>
          </w:tcPr>
          <w:p w14:paraId="57F0F687" w14:textId="68797C47"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0.00</w:t>
            </w:r>
          </w:p>
        </w:tc>
        <w:tc>
          <w:tcPr>
            <w:tcW w:w="828" w:type="dxa"/>
            <w:shd w:val="clear" w:color="auto" w:fill="auto"/>
            <w:tcMar>
              <w:top w:w="60" w:type="dxa"/>
              <w:left w:w="60" w:type="dxa"/>
              <w:bottom w:w="60" w:type="dxa"/>
              <w:right w:w="60" w:type="dxa"/>
            </w:tcMar>
            <w:hideMark/>
          </w:tcPr>
          <w:p w14:paraId="522E8337" w14:textId="07932346" w:rsidR="003E38BC" w:rsidRPr="007A05AC" w:rsidRDefault="003E38BC" w:rsidP="00084242">
            <w:pPr>
              <w:pStyle w:val="NormalWeb"/>
              <w:spacing w:before="0" w:beforeAutospacing="0" w:after="0" w:afterAutospacing="0" w:line="240" w:lineRule="auto"/>
              <w:rPr>
                <w:sz w:val="16"/>
                <w:szCs w:val="20"/>
              </w:rPr>
            </w:pPr>
          </w:p>
        </w:tc>
        <w:tc>
          <w:tcPr>
            <w:tcW w:w="738" w:type="dxa"/>
            <w:shd w:val="clear" w:color="auto" w:fill="auto"/>
            <w:tcMar>
              <w:top w:w="60" w:type="dxa"/>
              <w:left w:w="60" w:type="dxa"/>
              <w:bottom w:w="60" w:type="dxa"/>
              <w:right w:w="60" w:type="dxa"/>
            </w:tcMar>
            <w:hideMark/>
          </w:tcPr>
          <w:p w14:paraId="5D6CBD94" w14:textId="32BCE2E3"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5.00</w:t>
            </w:r>
          </w:p>
        </w:tc>
        <w:tc>
          <w:tcPr>
            <w:tcW w:w="625" w:type="dxa"/>
            <w:shd w:val="clear" w:color="auto" w:fill="auto"/>
            <w:tcMar>
              <w:top w:w="60" w:type="dxa"/>
              <w:left w:w="60" w:type="dxa"/>
              <w:bottom w:w="60" w:type="dxa"/>
              <w:right w:w="60" w:type="dxa"/>
            </w:tcMar>
            <w:hideMark/>
          </w:tcPr>
          <w:p w14:paraId="2FB1C67C" w14:textId="1358E99F"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-227.07</w:t>
            </w:r>
          </w:p>
        </w:tc>
        <w:tc>
          <w:tcPr>
            <w:tcW w:w="579" w:type="dxa"/>
            <w:shd w:val="clear" w:color="auto" w:fill="auto"/>
            <w:tcMar>
              <w:top w:w="60" w:type="dxa"/>
              <w:left w:w="60" w:type="dxa"/>
              <w:bottom w:w="60" w:type="dxa"/>
              <w:right w:w="60" w:type="dxa"/>
            </w:tcMar>
            <w:hideMark/>
          </w:tcPr>
          <w:p w14:paraId="52185637" w14:textId="5507335B"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464.27</w:t>
            </w:r>
          </w:p>
        </w:tc>
        <w:tc>
          <w:tcPr>
            <w:tcW w:w="458" w:type="dxa"/>
            <w:shd w:val="clear" w:color="auto" w:fill="auto"/>
            <w:tcMar>
              <w:top w:w="60" w:type="dxa"/>
              <w:left w:w="60" w:type="dxa"/>
              <w:bottom w:w="60" w:type="dxa"/>
              <w:right w:w="60" w:type="dxa"/>
            </w:tcMar>
            <w:hideMark/>
          </w:tcPr>
          <w:p w14:paraId="0AB06DA6" w14:textId="104A058D"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2.69</w:t>
            </w:r>
          </w:p>
        </w:tc>
        <w:tc>
          <w:tcPr>
            <w:tcW w:w="618" w:type="dxa"/>
            <w:shd w:val="clear" w:color="auto" w:fill="auto"/>
            <w:tcMar>
              <w:top w:w="60" w:type="dxa"/>
              <w:left w:w="60" w:type="dxa"/>
              <w:bottom w:w="60" w:type="dxa"/>
              <w:right w:w="60" w:type="dxa"/>
            </w:tcMar>
            <w:hideMark/>
          </w:tcPr>
          <w:p w14:paraId="2D6B41D6" w14:textId="50448D1F"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0.05</w:t>
            </w:r>
          </w:p>
        </w:tc>
      </w:tr>
      <w:tr w:rsidR="00CC1146" w:rsidRPr="007A05AC" w14:paraId="16514AB7" w14:textId="77777777" w:rsidTr="00CC1146">
        <w:trPr>
          <w:trHeight w:val="165"/>
        </w:trPr>
        <w:tc>
          <w:tcPr>
            <w:tcW w:w="2109" w:type="dxa"/>
            <w:shd w:val="clear" w:color="auto" w:fill="auto"/>
          </w:tcPr>
          <w:p w14:paraId="7B8C992E" w14:textId="06EFC98B" w:rsidR="003E38BC" w:rsidRPr="007A05AC" w:rsidRDefault="00C26E1E" w:rsidP="007B0F02">
            <w:pPr>
              <w:pStyle w:val="NormalWeb"/>
              <w:spacing w:before="0" w:beforeAutospacing="0" w:after="0" w:afterAutospacing="0" w:line="240" w:lineRule="auto"/>
              <w:jc w:val="right"/>
              <w:rPr>
                <w:color w:val="000000"/>
                <w:sz w:val="16"/>
                <w:szCs w:val="20"/>
              </w:rPr>
            </w:pPr>
            <w:r w:rsidRPr="007A05AC">
              <w:rPr>
                <w:color w:val="000000"/>
                <w:sz w:val="16"/>
                <w:szCs w:val="20"/>
              </w:rPr>
              <w:t xml:space="preserve">y ~ </w:t>
            </w:r>
            <w:proofErr w:type="spellStart"/>
            <w:r w:rsidRPr="007A05AC">
              <w:rPr>
                <w:color w:val="000000"/>
                <w:sz w:val="16"/>
                <w:szCs w:val="20"/>
              </w:rPr>
              <w:t>prc.bfr</w:t>
            </w:r>
            <w:proofErr w:type="spellEnd"/>
            <w:r w:rsidRPr="007A05AC">
              <w:rPr>
                <w:color w:val="000000"/>
                <w:sz w:val="16"/>
                <w:szCs w:val="20"/>
              </w:rPr>
              <w:t xml:space="preserve"> + 1</w:t>
            </w:r>
          </w:p>
        </w:tc>
        <w:tc>
          <w:tcPr>
            <w:tcW w:w="751" w:type="dxa"/>
            <w:shd w:val="clear" w:color="auto" w:fill="auto"/>
            <w:tcMar>
              <w:top w:w="60" w:type="dxa"/>
              <w:left w:w="60" w:type="dxa"/>
              <w:bottom w:w="60" w:type="dxa"/>
              <w:right w:w="60" w:type="dxa"/>
            </w:tcMar>
            <w:hideMark/>
          </w:tcPr>
          <w:p w14:paraId="5BDD647B" w14:textId="0259961C"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1.22</w:t>
            </w:r>
          </w:p>
        </w:tc>
        <w:tc>
          <w:tcPr>
            <w:tcW w:w="916" w:type="dxa"/>
            <w:shd w:val="clear" w:color="auto" w:fill="auto"/>
            <w:tcMar>
              <w:top w:w="60" w:type="dxa"/>
              <w:left w:w="60" w:type="dxa"/>
              <w:bottom w:w="60" w:type="dxa"/>
              <w:right w:w="60" w:type="dxa"/>
            </w:tcMar>
            <w:hideMark/>
          </w:tcPr>
          <w:p w14:paraId="5764BCBE" w14:textId="6A6142A1"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-0.0007</w:t>
            </w:r>
          </w:p>
        </w:tc>
        <w:tc>
          <w:tcPr>
            <w:tcW w:w="438" w:type="dxa"/>
            <w:shd w:val="clear" w:color="auto" w:fill="auto"/>
            <w:tcMar>
              <w:top w:w="60" w:type="dxa"/>
              <w:left w:w="60" w:type="dxa"/>
              <w:bottom w:w="60" w:type="dxa"/>
              <w:right w:w="60" w:type="dxa"/>
            </w:tcMar>
            <w:hideMark/>
          </w:tcPr>
          <w:p w14:paraId="4EA99ABE" w14:textId="77777777" w:rsidR="003E38BC" w:rsidRPr="007A05AC" w:rsidRDefault="003E38BC" w:rsidP="007B0F02">
            <w:pPr>
              <w:pStyle w:val="NormalWeb"/>
              <w:spacing w:before="0" w:beforeAutospacing="0" w:after="0" w:afterAutospacing="0" w:line="240" w:lineRule="auto"/>
              <w:rPr>
                <w:sz w:val="16"/>
                <w:szCs w:val="20"/>
              </w:rPr>
            </w:pPr>
          </w:p>
        </w:tc>
        <w:tc>
          <w:tcPr>
            <w:tcW w:w="522" w:type="dxa"/>
            <w:shd w:val="clear" w:color="auto" w:fill="auto"/>
            <w:tcMar>
              <w:top w:w="60" w:type="dxa"/>
              <w:left w:w="60" w:type="dxa"/>
              <w:bottom w:w="60" w:type="dxa"/>
              <w:right w:w="60" w:type="dxa"/>
            </w:tcMar>
            <w:hideMark/>
          </w:tcPr>
          <w:p w14:paraId="5BA23D12" w14:textId="77777777" w:rsidR="003E38BC" w:rsidRPr="007A05AC" w:rsidRDefault="003E38BC" w:rsidP="007B0F02">
            <w:pPr>
              <w:pStyle w:val="NormalWeb"/>
              <w:spacing w:before="0" w:beforeAutospacing="0" w:after="0" w:afterAutospacing="0" w:line="240" w:lineRule="auto"/>
              <w:rPr>
                <w:sz w:val="16"/>
                <w:szCs w:val="20"/>
              </w:rPr>
            </w:pPr>
          </w:p>
        </w:tc>
        <w:tc>
          <w:tcPr>
            <w:tcW w:w="778" w:type="dxa"/>
            <w:shd w:val="clear" w:color="auto" w:fill="auto"/>
            <w:tcMar>
              <w:top w:w="60" w:type="dxa"/>
              <w:left w:w="60" w:type="dxa"/>
              <w:bottom w:w="60" w:type="dxa"/>
              <w:right w:w="60" w:type="dxa"/>
            </w:tcMar>
            <w:hideMark/>
          </w:tcPr>
          <w:p w14:paraId="7A0DB167" w14:textId="77777777" w:rsidR="003E38BC" w:rsidRPr="007A05AC" w:rsidRDefault="003E38BC" w:rsidP="00084242">
            <w:pPr>
              <w:pStyle w:val="NormalWeb"/>
              <w:spacing w:before="0" w:beforeAutospacing="0" w:after="0" w:afterAutospacing="0" w:line="240" w:lineRule="auto"/>
              <w:rPr>
                <w:sz w:val="16"/>
                <w:szCs w:val="20"/>
              </w:rPr>
            </w:pPr>
          </w:p>
        </w:tc>
        <w:tc>
          <w:tcPr>
            <w:tcW w:w="828" w:type="dxa"/>
            <w:shd w:val="clear" w:color="auto" w:fill="auto"/>
            <w:tcMar>
              <w:top w:w="60" w:type="dxa"/>
              <w:left w:w="60" w:type="dxa"/>
              <w:bottom w:w="60" w:type="dxa"/>
              <w:right w:w="60" w:type="dxa"/>
            </w:tcMar>
            <w:hideMark/>
          </w:tcPr>
          <w:p w14:paraId="7A5BC2C3" w14:textId="41E051E4" w:rsidR="003E38BC" w:rsidRPr="007A05AC" w:rsidRDefault="003E38BC" w:rsidP="00084242">
            <w:pPr>
              <w:pStyle w:val="NormalWeb"/>
              <w:spacing w:before="0" w:beforeAutospacing="0" w:after="0" w:afterAutospacing="0" w:line="240" w:lineRule="auto"/>
              <w:rPr>
                <w:sz w:val="16"/>
                <w:szCs w:val="20"/>
              </w:rPr>
            </w:pPr>
          </w:p>
        </w:tc>
        <w:tc>
          <w:tcPr>
            <w:tcW w:w="738" w:type="dxa"/>
            <w:shd w:val="clear" w:color="auto" w:fill="auto"/>
            <w:tcMar>
              <w:top w:w="60" w:type="dxa"/>
              <w:left w:w="60" w:type="dxa"/>
              <w:bottom w:w="60" w:type="dxa"/>
              <w:right w:w="60" w:type="dxa"/>
            </w:tcMar>
            <w:hideMark/>
          </w:tcPr>
          <w:p w14:paraId="2D4BA6E8" w14:textId="55B267A1"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2.00</w:t>
            </w:r>
          </w:p>
        </w:tc>
        <w:tc>
          <w:tcPr>
            <w:tcW w:w="625" w:type="dxa"/>
            <w:shd w:val="clear" w:color="auto" w:fill="auto"/>
            <w:tcMar>
              <w:top w:w="60" w:type="dxa"/>
              <w:left w:w="60" w:type="dxa"/>
              <w:bottom w:w="60" w:type="dxa"/>
              <w:right w:w="60" w:type="dxa"/>
            </w:tcMar>
            <w:hideMark/>
          </w:tcPr>
          <w:p w14:paraId="4A4ED3B1" w14:textId="383E6720"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-231.83</w:t>
            </w:r>
          </w:p>
        </w:tc>
        <w:tc>
          <w:tcPr>
            <w:tcW w:w="579" w:type="dxa"/>
            <w:shd w:val="clear" w:color="auto" w:fill="auto"/>
            <w:tcMar>
              <w:top w:w="60" w:type="dxa"/>
              <w:left w:w="60" w:type="dxa"/>
              <w:bottom w:w="60" w:type="dxa"/>
              <w:right w:w="60" w:type="dxa"/>
            </w:tcMar>
            <w:hideMark/>
          </w:tcPr>
          <w:p w14:paraId="4D1C1D18" w14:textId="4D071615"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467.68</w:t>
            </w:r>
          </w:p>
        </w:tc>
        <w:tc>
          <w:tcPr>
            <w:tcW w:w="458" w:type="dxa"/>
            <w:shd w:val="clear" w:color="auto" w:fill="auto"/>
            <w:tcMar>
              <w:top w:w="60" w:type="dxa"/>
              <w:left w:w="60" w:type="dxa"/>
              <w:bottom w:w="60" w:type="dxa"/>
              <w:right w:w="60" w:type="dxa"/>
            </w:tcMar>
            <w:hideMark/>
          </w:tcPr>
          <w:p w14:paraId="4A94FBDB" w14:textId="23E70D34"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6.10</w:t>
            </w:r>
          </w:p>
        </w:tc>
        <w:tc>
          <w:tcPr>
            <w:tcW w:w="618" w:type="dxa"/>
            <w:shd w:val="clear" w:color="auto" w:fill="auto"/>
            <w:tcMar>
              <w:top w:w="60" w:type="dxa"/>
              <w:left w:w="60" w:type="dxa"/>
              <w:bottom w:w="60" w:type="dxa"/>
              <w:right w:w="60" w:type="dxa"/>
            </w:tcMar>
            <w:hideMark/>
          </w:tcPr>
          <w:p w14:paraId="508EEE1A" w14:textId="09C26998"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0.01</w:t>
            </w:r>
          </w:p>
        </w:tc>
      </w:tr>
      <w:tr w:rsidR="00CC1146" w:rsidRPr="007A05AC" w14:paraId="19B61C0C" w14:textId="77777777" w:rsidTr="00CC1146">
        <w:trPr>
          <w:trHeight w:val="165"/>
        </w:trPr>
        <w:tc>
          <w:tcPr>
            <w:tcW w:w="2109" w:type="dxa"/>
            <w:shd w:val="clear" w:color="auto" w:fill="auto"/>
          </w:tcPr>
          <w:p w14:paraId="47AC1E34" w14:textId="24E9C16B" w:rsidR="003E38BC" w:rsidRPr="007A05AC" w:rsidRDefault="001C712D" w:rsidP="007B0F02">
            <w:pPr>
              <w:pStyle w:val="NormalWeb"/>
              <w:spacing w:before="0" w:beforeAutospacing="0" w:after="0" w:afterAutospacing="0" w:line="240" w:lineRule="auto"/>
              <w:jc w:val="right"/>
              <w:rPr>
                <w:color w:val="000000"/>
                <w:sz w:val="16"/>
                <w:szCs w:val="20"/>
              </w:rPr>
            </w:pPr>
            <w:r w:rsidRPr="007A05AC">
              <w:rPr>
                <w:color w:val="000000"/>
                <w:sz w:val="16"/>
                <w:szCs w:val="20"/>
              </w:rPr>
              <w:t xml:space="preserve">y ~ </w:t>
            </w:r>
            <w:r w:rsidR="00C26E1E" w:rsidRPr="007A05AC">
              <w:rPr>
                <w:color w:val="000000"/>
                <w:sz w:val="16"/>
                <w:szCs w:val="20"/>
              </w:rPr>
              <w:t>1</w:t>
            </w:r>
          </w:p>
        </w:tc>
        <w:tc>
          <w:tcPr>
            <w:tcW w:w="751" w:type="dxa"/>
            <w:shd w:val="clear" w:color="auto" w:fill="auto"/>
            <w:tcMar>
              <w:top w:w="60" w:type="dxa"/>
              <w:left w:w="60" w:type="dxa"/>
              <w:bottom w:w="60" w:type="dxa"/>
              <w:right w:w="60" w:type="dxa"/>
            </w:tcMar>
            <w:hideMark/>
          </w:tcPr>
          <w:p w14:paraId="310F94EC" w14:textId="772201A3"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-1.45</w:t>
            </w:r>
          </w:p>
        </w:tc>
        <w:tc>
          <w:tcPr>
            <w:tcW w:w="916" w:type="dxa"/>
            <w:shd w:val="clear" w:color="auto" w:fill="auto"/>
            <w:tcMar>
              <w:top w:w="60" w:type="dxa"/>
              <w:left w:w="60" w:type="dxa"/>
              <w:bottom w:w="60" w:type="dxa"/>
              <w:right w:w="60" w:type="dxa"/>
            </w:tcMar>
            <w:hideMark/>
          </w:tcPr>
          <w:p w14:paraId="3DD0E804" w14:textId="77777777" w:rsidR="003E38BC" w:rsidRPr="007A05AC" w:rsidRDefault="003E38BC" w:rsidP="007B0F02">
            <w:pPr>
              <w:pStyle w:val="NormalWeb"/>
              <w:spacing w:before="0" w:beforeAutospacing="0" w:after="0" w:afterAutospacing="0" w:line="240" w:lineRule="auto"/>
              <w:rPr>
                <w:sz w:val="16"/>
                <w:szCs w:val="20"/>
              </w:rPr>
            </w:pPr>
          </w:p>
        </w:tc>
        <w:tc>
          <w:tcPr>
            <w:tcW w:w="438" w:type="dxa"/>
            <w:shd w:val="clear" w:color="auto" w:fill="auto"/>
            <w:tcMar>
              <w:top w:w="60" w:type="dxa"/>
              <w:left w:w="60" w:type="dxa"/>
              <w:bottom w:w="60" w:type="dxa"/>
              <w:right w:w="60" w:type="dxa"/>
            </w:tcMar>
            <w:hideMark/>
          </w:tcPr>
          <w:p w14:paraId="1261C9D5" w14:textId="77777777" w:rsidR="003E38BC" w:rsidRPr="007A05AC" w:rsidRDefault="003E38BC" w:rsidP="007B0F02">
            <w:pPr>
              <w:pStyle w:val="NormalWeb"/>
              <w:spacing w:before="0" w:beforeAutospacing="0" w:after="0" w:afterAutospacing="0" w:line="240" w:lineRule="auto"/>
              <w:rPr>
                <w:sz w:val="16"/>
                <w:szCs w:val="20"/>
              </w:rPr>
            </w:pPr>
          </w:p>
        </w:tc>
        <w:tc>
          <w:tcPr>
            <w:tcW w:w="522" w:type="dxa"/>
            <w:shd w:val="clear" w:color="auto" w:fill="auto"/>
            <w:tcMar>
              <w:top w:w="60" w:type="dxa"/>
              <w:left w:w="60" w:type="dxa"/>
              <w:bottom w:w="60" w:type="dxa"/>
              <w:right w:w="60" w:type="dxa"/>
            </w:tcMar>
            <w:hideMark/>
          </w:tcPr>
          <w:p w14:paraId="4C88A4D4" w14:textId="77777777" w:rsidR="003E38BC" w:rsidRPr="007A05AC" w:rsidRDefault="003E38BC" w:rsidP="00084242">
            <w:pPr>
              <w:pStyle w:val="NormalWeb"/>
              <w:spacing w:before="0" w:beforeAutospacing="0" w:after="0" w:afterAutospacing="0" w:line="240" w:lineRule="auto"/>
              <w:rPr>
                <w:sz w:val="16"/>
                <w:szCs w:val="20"/>
              </w:rPr>
            </w:pPr>
          </w:p>
        </w:tc>
        <w:tc>
          <w:tcPr>
            <w:tcW w:w="778" w:type="dxa"/>
            <w:shd w:val="clear" w:color="auto" w:fill="auto"/>
            <w:tcMar>
              <w:top w:w="60" w:type="dxa"/>
              <w:left w:w="60" w:type="dxa"/>
              <w:bottom w:w="60" w:type="dxa"/>
              <w:right w:w="60" w:type="dxa"/>
            </w:tcMar>
            <w:hideMark/>
          </w:tcPr>
          <w:p w14:paraId="3128388D" w14:textId="77777777" w:rsidR="003E38BC" w:rsidRPr="007A05AC" w:rsidRDefault="003E38BC" w:rsidP="00084242">
            <w:pPr>
              <w:pStyle w:val="NormalWeb"/>
              <w:spacing w:before="0" w:beforeAutospacing="0" w:after="0" w:afterAutospacing="0" w:line="240" w:lineRule="auto"/>
              <w:rPr>
                <w:sz w:val="16"/>
                <w:szCs w:val="20"/>
              </w:rPr>
            </w:pPr>
          </w:p>
        </w:tc>
        <w:tc>
          <w:tcPr>
            <w:tcW w:w="828" w:type="dxa"/>
            <w:shd w:val="clear" w:color="auto" w:fill="auto"/>
            <w:tcMar>
              <w:top w:w="60" w:type="dxa"/>
              <w:left w:w="60" w:type="dxa"/>
              <w:bottom w:w="60" w:type="dxa"/>
              <w:right w:w="60" w:type="dxa"/>
            </w:tcMar>
            <w:hideMark/>
          </w:tcPr>
          <w:p w14:paraId="6F0E4366" w14:textId="36ADDC7F" w:rsidR="003E38BC" w:rsidRPr="007A05AC" w:rsidRDefault="003E38BC" w:rsidP="00084242">
            <w:pPr>
              <w:pStyle w:val="NormalWeb"/>
              <w:spacing w:before="0" w:beforeAutospacing="0" w:after="0" w:afterAutospacing="0" w:line="240" w:lineRule="auto"/>
              <w:rPr>
                <w:sz w:val="16"/>
                <w:szCs w:val="20"/>
              </w:rPr>
            </w:pPr>
          </w:p>
        </w:tc>
        <w:tc>
          <w:tcPr>
            <w:tcW w:w="738" w:type="dxa"/>
            <w:shd w:val="clear" w:color="auto" w:fill="auto"/>
            <w:tcMar>
              <w:top w:w="60" w:type="dxa"/>
              <w:left w:w="60" w:type="dxa"/>
              <w:bottom w:w="60" w:type="dxa"/>
              <w:right w:w="60" w:type="dxa"/>
            </w:tcMar>
            <w:hideMark/>
          </w:tcPr>
          <w:p w14:paraId="113C9984" w14:textId="46F0B792"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1.00</w:t>
            </w:r>
          </w:p>
        </w:tc>
        <w:tc>
          <w:tcPr>
            <w:tcW w:w="625" w:type="dxa"/>
            <w:shd w:val="clear" w:color="auto" w:fill="auto"/>
            <w:tcMar>
              <w:top w:w="60" w:type="dxa"/>
              <w:left w:w="60" w:type="dxa"/>
              <w:bottom w:w="60" w:type="dxa"/>
              <w:right w:w="60" w:type="dxa"/>
            </w:tcMar>
            <w:hideMark/>
          </w:tcPr>
          <w:p w14:paraId="5CDA215C" w14:textId="1BBF482A"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-232.89</w:t>
            </w:r>
          </w:p>
        </w:tc>
        <w:tc>
          <w:tcPr>
            <w:tcW w:w="579" w:type="dxa"/>
            <w:shd w:val="clear" w:color="auto" w:fill="auto"/>
            <w:tcMar>
              <w:top w:w="60" w:type="dxa"/>
              <w:left w:w="60" w:type="dxa"/>
              <w:bottom w:w="60" w:type="dxa"/>
              <w:right w:w="60" w:type="dxa"/>
            </w:tcMar>
            <w:hideMark/>
          </w:tcPr>
          <w:p w14:paraId="373EC068" w14:textId="14402ADC"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467.78</w:t>
            </w:r>
          </w:p>
        </w:tc>
        <w:tc>
          <w:tcPr>
            <w:tcW w:w="458" w:type="dxa"/>
            <w:shd w:val="clear" w:color="auto" w:fill="auto"/>
            <w:tcMar>
              <w:top w:w="60" w:type="dxa"/>
              <w:left w:w="60" w:type="dxa"/>
              <w:bottom w:w="60" w:type="dxa"/>
              <w:right w:w="60" w:type="dxa"/>
            </w:tcMar>
            <w:hideMark/>
          </w:tcPr>
          <w:p w14:paraId="7D682487" w14:textId="7CB8E4DA"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6.20</w:t>
            </w:r>
          </w:p>
        </w:tc>
        <w:tc>
          <w:tcPr>
            <w:tcW w:w="618" w:type="dxa"/>
            <w:shd w:val="clear" w:color="auto" w:fill="auto"/>
            <w:tcMar>
              <w:top w:w="60" w:type="dxa"/>
              <w:left w:w="60" w:type="dxa"/>
              <w:bottom w:w="60" w:type="dxa"/>
              <w:right w:w="60" w:type="dxa"/>
            </w:tcMar>
            <w:hideMark/>
          </w:tcPr>
          <w:p w14:paraId="1F4E4B93" w14:textId="5C308278"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0.01</w:t>
            </w:r>
          </w:p>
        </w:tc>
      </w:tr>
      <w:tr w:rsidR="00CC1146" w:rsidRPr="007A05AC" w14:paraId="55038472" w14:textId="77777777" w:rsidTr="00CC1146">
        <w:trPr>
          <w:trHeight w:val="165"/>
        </w:trPr>
        <w:tc>
          <w:tcPr>
            <w:tcW w:w="2109" w:type="dxa"/>
            <w:shd w:val="clear" w:color="auto" w:fill="auto"/>
          </w:tcPr>
          <w:p w14:paraId="7A5EC36F" w14:textId="4C0A186C" w:rsidR="003E38BC" w:rsidRPr="007A05AC" w:rsidRDefault="00C26E1E" w:rsidP="007B0F02">
            <w:pPr>
              <w:pStyle w:val="NormalWeb"/>
              <w:spacing w:before="0" w:beforeAutospacing="0" w:after="0" w:afterAutospacing="0" w:line="240" w:lineRule="auto"/>
              <w:jc w:val="right"/>
              <w:rPr>
                <w:color w:val="000000"/>
                <w:sz w:val="16"/>
                <w:szCs w:val="20"/>
                <w:lang w:val="es-ES"/>
              </w:rPr>
            </w:pPr>
            <w:r w:rsidRPr="007A05AC">
              <w:rPr>
                <w:color w:val="000000"/>
                <w:sz w:val="16"/>
                <w:szCs w:val="20"/>
                <w:lang w:val="es-ES"/>
              </w:rPr>
              <w:t xml:space="preserve">y ~ </w:t>
            </w:r>
            <w:proofErr w:type="spellStart"/>
            <w:r w:rsidRPr="007A05AC">
              <w:rPr>
                <w:color w:val="000000"/>
                <w:sz w:val="16"/>
                <w:szCs w:val="20"/>
                <w:lang w:val="es-ES"/>
              </w:rPr>
              <w:t>prc.bfr</w:t>
            </w:r>
            <w:proofErr w:type="spellEnd"/>
            <w:r w:rsidRPr="007A05AC">
              <w:rPr>
                <w:color w:val="000000"/>
                <w:sz w:val="16"/>
                <w:szCs w:val="20"/>
                <w:lang w:val="es-ES"/>
              </w:rPr>
              <w:t xml:space="preserve"> + x + </w:t>
            </w:r>
            <w:proofErr w:type="spellStart"/>
            <w:r w:rsidRPr="007A05AC">
              <w:rPr>
                <w:color w:val="000000"/>
                <w:sz w:val="16"/>
                <w:szCs w:val="20"/>
                <w:lang w:val="es-ES"/>
              </w:rPr>
              <w:t>prc.bfr:x</w:t>
            </w:r>
            <w:proofErr w:type="spellEnd"/>
            <w:r w:rsidRPr="007A05AC">
              <w:rPr>
                <w:color w:val="000000"/>
                <w:sz w:val="16"/>
                <w:szCs w:val="20"/>
                <w:lang w:val="es-ES"/>
              </w:rPr>
              <w:t> + 1</w:t>
            </w:r>
          </w:p>
        </w:tc>
        <w:tc>
          <w:tcPr>
            <w:tcW w:w="751" w:type="dxa"/>
            <w:shd w:val="clear" w:color="auto" w:fill="auto"/>
            <w:tcMar>
              <w:top w:w="60" w:type="dxa"/>
              <w:left w:w="60" w:type="dxa"/>
              <w:bottom w:w="60" w:type="dxa"/>
              <w:right w:w="60" w:type="dxa"/>
            </w:tcMar>
            <w:hideMark/>
          </w:tcPr>
          <w:p w14:paraId="207C79AE" w14:textId="7786D8F8" w:rsidR="003E38BC" w:rsidRPr="007A05AC" w:rsidRDefault="00C26E1E" w:rsidP="007B0F0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1.15</w:t>
            </w:r>
          </w:p>
        </w:tc>
        <w:tc>
          <w:tcPr>
            <w:tcW w:w="916" w:type="dxa"/>
            <w:shd w:val="clear" w:color="auto" w:fill="auto"/>
            <w:tcMar>
              <w:top w:w="60" w:type="dxa"/>
              <w:left w:w="60" w:type="dxa"/>
              <w:bottom w:w="60" w:type="dxa"/>
              <w:right w:w="60" w:type="dxa"/>
            </w:tcMar>
            <w:hideMark/>
          </w:tcPr>
          <w:p w14:paraId="6254C188" w14:textId="7C63B53F" w:rsidR="003E38BC" w:rsidRPr="007A05AC" w:rsidRDefault="00C26E1E" w:rsidP="00084242">
            <w:pPr>
              <w:pStyle w:val="NormalWeb"/>
              <w:spacing w:before="0" w:beforeAutospacing="0" w:after="0" w:afterAutospacing="0" w:line="240" w:lineRule="auto"/>
              <w:jc w:val="right"/>
              <w:rPr>
                <w:sz w:val="16"/>
                <w:szCs w:val="20"/>
              </w:rPr>
            </w:pPr>
            <w:r w:rsidRPr="007A05AC">
              <w:rPr>
                <w:color w:val="000000"/>
                <w:sz w:val="16"/>
                <w:szCs w:val="20"/>
              </w:rPr>
              <w:t>-0.</w:t>
            </w:r>
            <w:r w:rsidR="001C712D" w:rsidRPr="007A05AC">
              <w:rPr>
                <w:color w:val="000000"/>
                <w:sz w:val="16"/>
                <w:szCs w:val="20"/>
              </w:rPr>
              <w:t>0011</w:t>
            </w:r>
          </w:p>
        </w:tc>
        <w:tc>
          <w:tcPr>
            <w:tcW w:w="438" w:type="dxa"/>
            <w:shd w:val="clear" w:color="auto" w:fill="auto"/>
            <w:tcMar>
              <w:top w:w="60" w:type="dxa"/>
              <w:left w:w="60" w:type="dxa"/>
              <w:bottom w:w="60" w:type="dxa"/>
              <w:right w:w="60" w:type="dxa"/>
            </w:tcMar>
            <w:hideMark/>
          </w:tcPr>
          <w:p w14:paraId="68915685" w14:textId="067CD713"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-0.57</w:t>
            </w:r>
          </w:p>
        </w:tc>
        <w:tc>
          <w:tcPr>
            <w:tcW w:w="522" w:type="dxa"/>
            <w:shd w:val="clear" w:color="auto" w:fill="auto"/>
            <w:tcMar>
              <w:top w:w="60" w:type="dxa"/>
              <w:left w:w="60" w:type="dxa"/>
              <w:bottom w:w="60" w:type="dxa"/>
              <w:right w:w="60" w:type="dxa"/>
            </w:tcMar>
            <w:hideMark/>
          </w:tcPr>
          <w:p w14:paraId="2AB11D89" w14:textId="182D3936" w:rsidR="003E38BC" w:rsidRPr="007A05AC" w:rsidRDefault="003E38BC" w:rsidP="00084242">
            <w:pPr>
              <w:pStyle w:val="NormalWeb"/>
              <w:spacing w:before="0" w:beforeAutospacing="0" w:after="0" w:afterAutospacing="0" w:line="240" w:lineRule="auto"/>
              <w:rPr>
                <w:sz w:val="16"/>
                <w:szCs w:val="20"/>
              </w:rPr>
            </w:pPr>
          </w:p>
        </w:tc>
        <w:tc>
          <w:tcPr>
            <w:tcW w:w="778" w:type="dxa"/>
            <w:shd w:val="clear" w:color="auto" w:fill="auto"/>
            <w:tcMar>
              <w:top w:w="60" w:type="dxa"/>
              <w:left w:w="60" w:type="dxa"/>
              <w:bottom w:w="60" w:type="dxa"/>
              <w:right w:w="60" w:type="dxa"/>
            </w:tcMar>
            <w:hideMark/>
          </w:tcPr>
          <w:p w14:paraId="67C6D5DA" w14:textId="7E539937"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0.01</w:t>
            </w:r>
          </w:p>
        </w:tc>
        <w:tc>
          <w:tcPr>
            <w:tcW w:w="828" w:type="dxa"/>
            <w:shd w:val="clear" w:color="auto" w:fill="auto"/>
            <w:tcMar>
              <w:top w:w="60" w:type="dxa"/>
              <w:left w:w="60" w:type="dxa"/>
              <w:bottom w:w="60" w:type="dxa"/>
              <w:right w:w="60" w:type="dxa"/>
            </w:tcMar>
            <w:hideMark/>
          </w:tcPr>
          <w:p w14:paraId="5206F82B" w14:textId="19F881E5" w:rsidR="003E38BC" w:rsidRPr="007A05AC" w:rsidRDefault="003E38BC" w:rsidP="00084242">
            <w:pPr>
              <w:pStyle w:val="NormalWeb"/>
              <w:spacing w:before="0" w:beforeAutospacing="0" w:after="0" w:afterAutospacing="0" w:line="240" w:lineRule="auto"/>
              <w:rPr>
                <w:sz w:val="16"/>
                <w:szCs w:val="20"/>
              </w:rPr>
            </w:pPr>
          </w:p>
        </w:tc>
        <w:tc>
          <w:tcPr>
            <w:tcW w:w="738" w:type="dxa"/>
            <w:shd w:val="clear" w:color="auto" w:fill="auto"/>
            <w:tcMar>
              <w:top w:w="60" w:type="dxa"/>
              <w:left w:w="60" w:type="dxa"/>
              <w:bottom w:w="60" w:type="dxa"/>
              <w:right w:w="60" w:type="dxa"/>
            </w:tcMar>
            <w:hideMark/>
          </w:tcPr>
          <w:p w14:paraId="706B59A4" w14:textId="6D9BE749"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4.00</w:t>
            </w:r>
          </w:p>
        </w:tc>
        <w:tc>
          <w:tcPr>
            <w:tcW w:w="625" w:type="dxa"/>
            <w:shd w:val="clear" w:color="auto" w:fill="auto"/>
            <w:tcMar>
              <w:top w:w="60" w:type="dxa"/>
              <w:left w:w="60" w:type="dxa"/>
              <w:bottom w:w="60" w:type="dxa"/>
              <w:right w:w="60" w:type="dxa"/>
            </w:tcMar>
            <w:hideMark/>
          </w:tcPr>
          <w:p w14:paraId="615AE87B" w14:textId="1104C519" w:rsidR="003E38BC" w:rsidRPr="007A05AC" w:rsidRDefault="001C712D" w:rsidP="007B0F02">
            <w:pPr>
              <w:pStyle w:val="NormalWeb"/>
              <w:spacing w:before="0" w:beforeAutospacing="0" w:after="0" w:afterAutospacing="0" w:line="240" w:lineRule="auto"/>
              <w:jc w:val="right"/>
              <w:rPr>
                <w:sz w:val="16"/>
                <w:szCs w:val="20"/>
              </w:rPr>
            </w:pPr>
            <w:r w:rsidRPr="007A05AC">
              <w:rPr>
                <w:color w:val="000000"/>
                <w:sz w:val="16"/>
                <w:szCs w:val="20"/>
              </w:rPr>
              <w:t>-230.02</w:t>
            </w:r>
          </w:p>
        </w:tc>
        <w:tc>
          <w:tcPr>
            <w:tcW w:w="579" w:type="dxa"/>
            <w:shd w:val="clear" w:color="auto" w:fill="auto"/>
            <w:tcMar>
              <w:top w:w="60" w:type="dxa"/>
              <w:left w:w="60" w:type="dxa"/>
              <w:bottom w:w="60" w:type="dxa"/>
              <w:right w:w="60" w:type="dxa"/>
            </w:tcMar>
            <w:hideMark/>
          </w:tcPr>
          <w:p w14:paraId="779592EB" w14:textId="7F0A0102"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468.13</w:t>
            </w:r>
          </w:p>
        </w:tc>
        <w:tc>
          <w:tcPr>
            <w:tcW w:w="458" w:type="dxa"/>
            <w:shd w:val="clear" w:color="auto" w:fill="auto"/>
            <w:tcMar>
              <w:top w:w="60" w:type="dxa"/>
              <w:left w:w="60" w:type="dxa"/>
              <w:bottom w:w="60" w:type="dxa"/>
              <w:right w:w="60" w:type="dxa"/>
            </w:tcMar>
            <w:hideMark/>
          </w:tcPr>
          <w:p w14:paraId="40323237" w14:textId="3DD59B05"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6.55</w:t>
            </w:r>
          </w:p>
        </w:tc>
        <w:tc>
          <w:tcPr>
            <w:tcW w:w="618" w:type="dxa"/>
            <w:shd w:val="clear" w:color="auto" w:fill="auto"/>
            <w:tcMar>
              <w:top w:w="60" w:type="dxa"/>
              <w:left w:w="60" w:type="dxa"/>
              <w:bottom w:w="60" w:type="dxa"/>
              <w:right w:w="60" w:type="dxa"/>
            </w:tcMar>
            <w:hideMark/>
          </w:tcPr>
          <w:p w14:paraId="60BD30BC" w14:textId="5F5FC148"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0.01</w:t>
            </w:r>
          </w:p>
        </w:tc>
      </w:tr>
      <w:tr w:rsidR="00CC1146" w:rsidRPr="007A05AC" w14:paraId="78ED0815" w14:textId="77777777" w:rsidTr="00CC1146">
        <w:trPr>
          <w:trHeight w:val="165"/>
        </w:trPr>
        <w:tc>
          <w:tcPr>
            <w:tcW w:w="2109" w:type="dxa"/>
            <w:shd w:val="clear" w:color="auto" w:fill="auto"/>
          </w:tcPr>
          <w:p w14:paraId="02FCF5B1" w14:textId="5DC3C848" w:rsidR="003E38BC" w:rsidRPr="007A05AC" w:rsidRDefault="00C26E1E" w:rsidP="00084242">
            <w:pPr>
              <w:pStyle w:val="NormalWeb"/>
              <w:spacing w:before="0" w:beforeAutospacing="0" w:after="0" w:afterAutospacing="0" w:line="240" w:lineRule="auto"/>
              <w:jc w:val="right"/>
              <w:rPr>
                <w:color w:val="000000"/>
                <w:sz w:val="16"/>
                <w:szCs w:val="20"/>
              </w:rPr>
            </w:pPr>
            <w:r w:rsidRPr="007A05AC">
              <w:rPr>
                <w:color w:val="000000"/>
                <w:sz w:val="16"/>
                <w:szCs w:val="20"/>
              </w:rPr>
              <w:t xml:space="preserve">y ~ </w:t>
            </w:r>
            <w:proofErr w:type="spellStart"/>
            <w:r w:rsidRPr="007A05AC">
              <w:rPr>
                <w:color w:val="000000"/>
                <w:sz w:val="16"/>
                <w:szCs w:val="20"/>
              </w:rPr>
              <w:t>prc.bfr</w:t>
            </w:r>
            <w:proofErr w:type="spellEnd"/>
            <w:r w:rsidRPr="007A05AC">
              <w:rPr>
                <w:color w:val="000000"/>
                <w:sz w:val="16"/>
                <w:szCs w:val="20"/>
              </w:rPr>
              <w:t xml:space="preserve"> + x + 1</w:t>
            </w:r>
          </w:p>
        </w:tc>
        <w:tc>
          <w:tcPr>
            <w:tcW w:w="751" w:type="dxa"/>
            <w:shd w:val="clear" w:color="auto" w:fill="auto"/>
            <w:tcMar>
              <w:top w:w="60" w:type="dxa"/>
              <w:left w:w="60" w:type="dxa"/>
              <w:bottom w:w="60" w:type="dxa"/>
              <w:right w:w="60" w:type="dxa"/>
            </w:tcMar>
            <w:hideMark/>
          </w:tcPr>
          <w:p w14:paraId="3D6A2679" w14:textId="1101A63F" w:rsidR="003E38BC" w:rsidRPr="007A05AC" w:rsidRDefault="00C26E1E" w:rsidP="00084242">
            <w:pPr>
              <w:pStyle w:val="NormalWeb"/>
              <w:spacing w:before="0" w:beforeAutospacing="0" w:after="0" w:afterAutospacing="0" w:line="240" w:lineRule="auto"/>
              <w:jc w:val="right"/>
              <w:rPr>
                <w:sz w:val="16"/>
                <w:szCs w:val="20"/>
              </w:rPr>
            </w:pPr>
            <w:r w:rsidRPr="007A05AC">
              <w:rPr>
                <w:color w:val="000000"/>
                <w:sz w:val="16"/>
                <w:szCs w:val="20"/>
              </w:rPr>
              <w:t>-</w:t>
            </w:r>
            <w:r w:rsidR="001C712D" w:rsidRPr="007A05AC">
              <w:rPr>
                <w:color w:val="000000"/>
                <w:sz w:val="16"/>
                <w:szCs w:val="20"/>
              </w:rPr>
              <w:t>1.25</w:t>
            </w:r>
          </w:p>
        </w:tc>
        <w:tc>
          <w:tcPr>
            <w:tcW w:w="916" w:type="dxa"/>
            <w:shd w:val="clear" w:color="auto" w:fill="auto"/>
            <w:tcMar>
              <w:top w:w="60" w:type="dxa"/>
              <w:left w:w="60" w:type="dxa"/>
              <w:bottom w:w="60" w:type="dxa"/>
              <w:right w:w="60" w:type="dxa"/>
            </w:tcMar>
            <w:hideMark/>
          </w:tcPr>
          <w:p w14:paraId="2C52B904" w14:textId="0753743D"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-0.0007</w:t>
            </w:r>
          </w:p>
        </w:tc>
        <w:tc>
          <w:tcPr>
            <w:tcW w:w="438" w:type="dxa"/>
            <w:shd w:val="clear" w:color="auto" w:fill="auto"/>
            <w:tcMar>
              <w:top w:w="60" w:type="dxa"/>
              <w:left w:w="60" w:type="dxa"/>
              <w:bottom w:w="60" w:type="dxa"/>
              <w:right w:w="60" w:type="dxa"/>
            </w:tcMar>
            <w:hideMark/>
          </w:tcPr>
          <w:p w14:paraId="7C909CC0" w14:textId="2D0D5E1C"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1.06</w:t>
            </w:r>
          </w:p>
        </w:tc>
        <w:tc>
          <w:tcPr>
            <w:tcW w:w="522" w:type="dxa"/>
            <w:shd w:val="clear" w:color="auto" w:fill="auto"/>
            <w:tcMar>
              <w:top w:w="60" w:type="dxa"/>
              <w:left w:w="60" w:type="dxa"/>
              <w:bottom w:w="60" w:type="dxa"/>
              <w:right w:w="60" w:type="dxa"/>
            </w:tcMar>
            <w:hideMark/>
          </w:tcPr>
          <w:p w14:paraId="52DA6AD5" w14:textId="77777777" w:rsidR="003E38BC" w:rsidRPr="007A05AC" w:rsidRDefault="003E38BC" w:rsidP="00084242">
            <w:pPr>
              <w:pStyle w:val="NormalWeb"/>
              <w:spacing w:before="0" w:beforeAutospacing="0" w:after="0" w:afterAutospacing="0" w:line="240" w:lineRule="auto"/>
              <w:rPr>
                <w:sz w:val="16"/>
                <w:szCs w:val="20"/>
              </w:rPr>
            </w:pPr>
          </w:p>
        </w:tc>
        <w:tc>
          <w:tcPr>
            <w:tcW w:w="778" w:type="dxa"/>
            <w:shd w:val="clear" w:color="auto" w:fill="auto"/>
            <w:tcMar>
              <w:top w:w="60" w:type="dxa"/>
              <w:left w:w="60" w:type="dxa"/>
              <w:bottom w:w="60" w:type="dxa"/>
              <w:right w:w="60" w:type="dxa"/>
            </w:tcMar>
            <w:hideMark/>
          </w:tcPr>
          <w:p w14:paraId="20415B9A" w14:textId="77777777" w:rsidR="003E38BC" w:rsidRPr="007A05AC" w:rsidRDefault="003E38BC" w:rsidP="00084242">
            <w:pPr>
              <w:pStyle w:val="NormalWeb"/>
              <w:spacing w:before="0" w:beforeAutospacing="0" w:after="0" w:afterAutospacing="0" w:line="240" w:lineRule="auto"/>
              <w:rPr>
                <w:sz w:val="16"/>
                <w:szCs w:val="20"/>
              </w:rPr>
            </w:pPr>
          </w:p>
        </w:tc>
        <w:tc>
          <w:tcPr>
            <w:tcW w:w="828" w:type="dxa"/>
            <w:shd w:val="clear" w:color="auto" w:fill="auto"/>
            <w:tcMar>
              <w:top w:w="60" w:type="dxa"/>
              <w:left w:w="60" w:type="dxa"/>
              <w:bottom w:w="60" w:type="dxa"/>
              <w:right w:w="60" w:type="dxa"/>
            </w:tcMar>
            <w:hideMark/>
          </w:tcPr>
          <w:p w14:paraId="0663DDD8" w14:textId="279F083A" w:rsidR="003E38BC" w:rsidRPr="007A05AC" w:rsidRDefault="003E38BC" w:rsidP="00084242">
            <w:pPr>
              <w:pStyle w:val="NormalWeb"/>
              <w:spacing w:before="0" w:beforeAutospacing="0" w:after="0" w:afterAutospacing="0" w:line="240" w:lineRule="auto"/>
              <w:rPr>
                <w:sz w:val="16"/>
                <w:szCs w:val="20"/>
              </w:rPr>
            </w:pPr>
          </w:p>
        </w:tc>
        <w:tc>
          <w:tcPr>
            <w:tcW w:w="738" w:type="dxa"/>
            <w:shd w:val="clear" w:color="auto" w:fill="auto"/>
            <w:tcMar>
              <w:top w:w="60" w:type="dxa"/>
              <w:left w:w="60" w:type="dxa"/>
              <w:bottom w:w="60" w:type="dxa"/>
              <w:right w:w="60" w:type="dxa"/>
            </w:tcMar>
            <w:hideMark/>
          </w:tcPr>
          <w:p w14:paraId="4042521A" w14:textId="1B0B582A"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3.00</w:t>
            </w:r>
          </w:p>
        </w:tc>
        <w:tc>
          <w:tcPr>
            <w:tcW w:w="625" w:type="dxa"/>
            <w:shd w:val="clear" w:color="auto" w:fill="auto"/>
            <w:tcMar>
              <w:top w:w="60" w:type="dxa"/>
              <w:left w:w="60" w:type="dxa"/>
              <w:bottom w:w="60" w:type="dxa"/>
              <w:right w:w="60" w:type="dxa"/>
            </w:tcMar>
            <w:hideMark/>
          </w:tcPr>
          <w:p w14:paraId="4B5496D9" w14:textId="1D41F47D"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-231.06</w:t>
            </w:r>
          </w:p>
        </w:tc>
        <w:tc>
          <w:tcPr>
            <w:tcW w:w="579" w:type="dxa"/>
            <w:shd w:val="clear" w:color="auto" w:fill="auto"/>
            <w:tcMar>
              <w:top w:w="60" w:type="dxa"/>
              <w:left w:w="60" w:type="dxa"/>
              <w:bottom w:w="60" w:type="dxa"/>
              <w:right w:w="60" w:type="dxa"/>
            </w:tcMar>
            <w:hideMark/>
          </w:tcPr>
          <w:p w14:paraId="072BCFCA" w14:textId="064D1FDA"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468.16</w:t>
            </w:r>
          </w:p>
        </w:tc>
        <w:tc>
          <w:tcPr>
            <w:tcW w:w="458" w:type="dxa"/>
            <w:shd w:val="clear" w:color="auto" w:fill="auto"/>
            <w:tcMar>
              <w:top w:w="60" w:type="dxa"/>
              <w:left w:w="60" w:type="dxa"/>
              <w:bottom w:w="60" w:type="dxa"/>
              <w:right w:w="60" w:type="dxa"/>
            </w:tcMar>
            <w:hideMark/>
          </w:tcPr>
          <w:p w14:paraId="36CF1A67" w14:textId="57CBA9C3"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6.59</w:t>
            </w:r>
          </w:p>
        </w:tc>
        <w:tc>
          <w:tcPr>
            <w:tcW w:w="618" w:type="dxa"/>
            <w:shd w:val="clear" w:color="auto" w:fill="auto"/>
            <w:tcMar>
              <w:top w:w="60" w:type="dxa"/>
              <w:left w:w="60" w:type="dxa"/>
              <w:bottom w:w="60" w:type="dxa"/>
              <w:right w:w="60" w:type="dxa"/>
            </w:tcMar>
            <w:hideMark/>
          </w:tcPr>
          <w:p w14:paraId="4234A6BA" w14:textId="2B37A6AB"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0.01</w:t>
            </w:r>
          </w:p>
        </w:tc>
      </w:tr>
      <w:tr w:rsidR="00CC1146" w:rsidRPr="007A05AC" w14:paraId="100F28C3" w14:textId="77777777" w:rsidTr="00CC1146">
        <w:trPr>
          <w:trHeight w:val="165"/>
        </w:trPr>
        <w:tc>
          <w:tcPr>
            <w:tcW w:w="2109" w:type="dxa"/>
            <w:tcBorders>
              <w:bottom w:val="single" w:sz="4" w:space="0" w:color="000000"/>
            </w:tcBorders>
            <w:shd w:val="clear" w:color="auto" w:fill="auto"/>
          </w:tcPr>
          <w:p w14:paraId="385BF7A7" w14:textId="26EF03D1" w:rsidR="003E38BC" w:rsidRPr="007A05AC" w:rsidRDefault="001C712D" w:rsidP="00084242">
            <w:pPr>
              <w:pStyle w:val="NormalWeb"/>
              <w:spacing w:before="0" w:beforeAutospacing="0" w:after="0" w:afterAutospacing="0" w:line="240" w:lineRule="auto"/>
              <w:jc w:val="right"/>
              <w:rPr>
                <w:color w:val="000000"/>
                <w:sz w:val="16"/>
                <w:szCs w:val="20"/>
              </w:rPr>
            </w:pPr>
            <w:r w:rsidRPr="007A05AC">
              <w:rPr>
                <w:color w:val="000000"/>
                <w:sz w:val="16"/>
                <w:szCs w:val="20"/>
              </w:rPr>
              <w:t xml:space="preserve">y ~ x + </w:t>
            </w:r>
            <w:r w:rsidR="00C26E1E" w:rsidRPr="007A05AC">
              <w:rPr>
                <w:color w:val="000000"/>
                <w:sz w:val="16"/>
                <w:szCs w:val="20"/>
              </w:rPr>
              <w:t>1</w:t>
            </w:r>
          </w:p>
        </w:tc>
        <w:tc>
          <w:tcPr>
            <w:tcW w:w="751" w:type="dxa"/>
            <w:tcBorders>
              <w:bottom w:val="single" w:sz="4" w:space="0" w:color="000000"/>
            </w:tcBorders>
            <w:shd w:val="clear" w:color="auto" w:fill="auto"/>
            <w:tcMar>
              <w:top w:w="60" w:type="dxa"/>
              <w:left w:w="60" w:type="dxa"/>
              <w:bottom w:w="60" w:type="dxa"/>
              <w:right w:w="60" w:type="dxa"/>
            </w:tcMar>
            <w:hideMark/>
          </w:tcPr>
          <w:p w14:paraId="3B389C68" w14:textId="0A57DF2D"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-1.49</w:t>
            </w:r>
          </w:p>
        </w:tc>
        <w:tc>
          <w:tcPr>
            <w:tcW w:w="916" w:type="dxa"/>
            <w:tcBorders>
              <w:bottom w:val="single" w:sz="4" w:space="0" w:color="000000"/>
            </w:tcBorders>
            <w:shd w:val="clear" w:color="auto" w:fill="auto"/>
            <w:tcMar>
              <w:top w:w="60" w:type="dxa"/>
              <w:left w:w="60" w:type="dxa"/>
              <w:bottom w:w="60" w:type="dxa"/>
              <w:right w:w="60" w:type="dxa"/>
            </w:tcMar>
            <w:hideMark/>
          </w:tcPr>
          <w:p w14:paraId="05D51A5A" w14:textId="3A723E6B" w:rsidR="003E38BC" w:rsidRPr="007A05AC" w:rsidRDefault="003E38BC" w:rsidP="00084242">
            <w:pPr>
              <w:pStyle w:val="NormalWeb"/>
              <w:spacing w:before="0" w:beforeAutospacing="0" w:after="0" w:afterAutospacing="0" w:line="240" w:lineRule="auto"/>
              <w:rPr>
                <w:sz w:val="16"/>
                <w:szCs w:val="20"/>
              </w:rPr>
            </w:pPr>
          </w:p>
        </w:tc>
        <w:tc>
          <w:tcPr>
            <w:tcW w:w="438" w:type="dxa"/>
            <w:tcBorders>
              <w:bottom w:val="single" w:sz="4" w:space="0" w:color="000000"/>
            </w:tcBorders>
            <w:shd w:val="clear" w:color="auto" w:fill="auto"/>
            <w:tcMar>
              <w:top w:w="60" w:type="dxa"/>
              <w:left w:w="60" w:type="dxa"/>
              <w:bottom w:w="60" w:type="dxa"/>
              <w:right w:w="60" w:type="dxa"/>
            </w:tcMar>
            <w:hideMark/>
          </w:tcPr>
          <w:p w14:paraId="5B6096A1" w14:textId="6819786B"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0.97</w:t>
            </w:r>
          </w:p>
        </w:tc>
        <w:tc>
          <w:tcPr>
            <w:tcW w:w="522" w:type="dxa"/>
            <w:tcBorders>
              <w:bottom w:val="single" w:sz="4" w:space="0" w:color="000000"/>
            </w:tcBorders>
            <w:shd w:val="clear" w:color="auto" w:fill="auto"/>
            <w:tcMar>
              <w:top w:w="60" w:type="dxa"/>
              <w:left w:w="60" w:type="dxa"/>
              <w:bottom w:w="60" w:type="dxa"/>
              <w:right w:w="60" w:type="dxa"/>
            </w:tcMar>
            <w:hideMark/>
          </w:tcPr>
          <w:p w14:paraId="237F9793" w14:textId="77777777" w:rsidR="003E38BC" w:rsidRPr="007A05AC" w:rsidRDefault="003E38BC" w:rsidP="00084242">
            <w:pPr>
              <w:pStyle w:val="NormalWeb"/>
              <w:spacing w:before="0" w:beforeAutospacing="0" w:after="0" w:afterAutospacing="0" w:line="240" w:lineRule="auto"/>
              <w:rPr>
                <w:sz w:val="16"/>
                <w:szCs w:val="20"/>
              </w:rPr>
            </w:pPr>
          </w:p>
        </w:tc>
        <w:tc>
          <w:tcPr>
            <w:tcW w:w="778" w:type="dxa"/>
            <w:tcBorders>
              <w:bottom w:val="single" w:sz="4" w:space="0" w:color="000000"/>
            </w:tcBorders>
            <w:shd w:val="clear" w:color="auto" w:fill="auto"/>
            <w:tcMar>
              <w:top w:w="60" w:type="dxa"/>
              <w:left w:w="60" w:type="dxa"/>
              <w:bottom w:w="60" w:type="dxa"/>
              <w:right w:w="60" w:type="dxa"/>
            </w:tcMar>
            <w:hideMark/>
          </w:tcPr>
          <w:p w14:paraId="70E6AA42" w14:textId="77777777" w:rsidR="003E38BC" w:rsidRPr="007A05AC" w:rsidRDefault="003E38BC" w:rsidP="00084242">
            <w:pPr>
              <w:pStyle w:val="NormalWeb"/>
              <w:spacing w:before="0" w:beforeAutospacing="0" w:after="0" w:afterAutospacing="0" w:line="240" w:lineRule="auto"/>
              <w:rPr>
                <w:sz w:val="16"/>
                <w:szCs w:val="20"/>
              </w:rPr>
            </w:pPr>
          </w:p>
        </w:tc>
        <w:tc>
          <w:tcPr>
            <w:tcW w:w="828" w:type="dxa"/>
            <w:tcBorders>
              <w:bottom w:val="single" w:sz="4" w:space="0" w:color="000000"/>
            </w:tcBorders>
            <w:shd w:val="clear" w:color="auto" w:fill="auto"/>
            <w:tcMar>
              <w:top w:w="60" w:type="dxa"/>
              <w:left w:w="60" w:type="dxa"/>
              <w:bottom w:w="60" w:type="dxa"/>
              <w:right w:w="60" w:type="dxa"/>
            </w:tcMar>
            <w:hideMark/>
          </w:tcPr>
          <w:p w14:paraId="5C1E873B" w14:textId="4BD17260" w:rsidR="003E38BC" w:rsidRPr="007A05AC" w:rsidRDefault="003E38BC" w:rsidP="00084242">
            <w:pPr>
              <w:pStyle w:val="NormalWeb"/>
              <w:spacing w:before="0" w:beforeAutospacing="0" w:after="0" w:afterAutospacing="0" w:line="240" w:lineRule="auto"/>
              <w:rPr>
                <w:sz w:val="16"/>
                <w:szCs w:val="20"/>
              </w:rPr>
            </w:pPr>
          </w:p>
        </w:tc>
        <w:tc>
          <w:tcPr>
            <w:tcW w:w="738" w:type="dxa"/>
            <w:tcBorders>
              <w:bottom w:val="single" w:sz="4" w:space="0" w:color="000000"/>
            </w:tcBorders>
            <w:shd w:val="clear" w:color="auto" w:fill="auto"/>
            <w:tcMar>
              <w:top w:w="60" w:type="dxa"/>
              <w:left w:w="60" w:type="dxa"/>
              <w:bottom w:w="60" w:type="dxa"/>
              <w:right w:w="60" w:type="dxa"/>
            </w:tcMar>
            <w:hideMark/>
          </w:tcPr>
          <w:p w14:paraId="1A36D9F2" w14:textId="3D1DAF1B"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2.00</w:t>
            </w:r>
          </w:p>
        </w:tc>
        <w:tc>
          <w:tcPr>
            <w:tcW w:w="625" w:type="dxa"/>
            <w:tcBorders>
              <w:bottom w:val="single" w:sz="4" w:space="0" w:color="000000"/>
            </w:tcBorders>
            <w:shd w:val="clear" w:color="auto" w:fill="auto"/>
            <w:tcMar>
              <w:top w:w="60" w:type="dxa"/>
              <w:left w:w="60" w:type="dxa"/>
              <w:bottom w:w="60" w:type="dxa"/>
              <w:right w:w="60" w:type="dxa"/>
            </w:tcMar>
            <w:hideMark/>
          </w:tcPr>
          <w:p w14:paraId="4553E7E3" w14:textId="36D37DAB"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-232.24</w:t>
            </w:r>
          </w:p>
        </w:tc>
        <w:tc>
          <w:tcPr>
            <w:tcW w:w="579" w:type="dxa"/>
            <w:tcBorders>
              <w:bottom w:val="single" w:sz="4" w:space="0" w:color="000000"/>
            </w:tcBorders>
            <w:shd w:val="clear" w:color="auto" w:fill="auto"/>
            <w:tcMar>
              <w:top w:w="60" w:type="dxa"/>
              <w:left w:w="60" w:type="dxa"/>
              <w:bottom w:w="60" w:type="dxa"/>
              <w:right w:w="60" w:type="dxa"/>
            </w:tcMar>
            <w:hideMark/>
          </w:tcPr>
          <w:p w14:paraId="3EF3DA8A" w14:textId="6A88E14F"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468.51</w:t>
            </w:r>
          </w:p>
        </w:tc>
        <w:tc>
          <w:tcPr>
            <w:tcW w:w="458" w:type="dxa"/>
            <w:tcBorders>
              <w:bottom w:val="single" w:sz="4" w:space="0" w:color="000000"/>
            </w:tcBorders>
            <w:shd w:val="clear" w:color="auto" w:fill="auto"/>
            <w:tcMar>
              <w:top w:w="60" w:type="dxa"/>
              <w:left w:w="60" w:type="dxa"/>
              <w:bottom w:w="60" w:type="dxa"/>
              <w:right w:w="60" w:type="dxa"/>
            </w:tcMar>
            <w:hideMark/>
          </w:tcPr>
          <w:p w14:paraId="2C13A944" w14:textId="20388BE3"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6.93</w:t>
            </w:r>
          </w:p>
        </w:tc>
        <w:tc>
          <w:tcPr>
            <w:tcW w:w="618" w:type="dxa"/>
            <w:tcBorders>
              <w:bottom w:val="single" w:sz="4" w:space="0" w:color="000000"/>
            </w:tcBorders>
            <w:shd w:val="clear" w:color="auto" w:fill="auto"/>
            <w:tcMar>
              <w:top w:w="60" w:type="dxa"/>
              <w:left w:w="60" w:type="dxa"/>
              <w:bottom w:w="60" w:type="dxa"/>
              <w:right w:w="60" w:type="dxa"/>
            </w:tcMar>
            <w:hideMark/>
          </w:tcPr>
          <w:p w14:paraId="095153F9" w14:textId="345B446E" w:rsidR="003E38BC" w:rsidRPr="007A05AC" w:rsidRDefault="001C712D" w:rsidP="00084242">
            <w:pPr>
              <w:pStyle w:val="NormalWeb"/>
              <w:spacing w:before="0" w:beforeAutospacing="0" w:after="0" w:afterAutospacing="0" w:line="240" w:lineRule="auto"/>
              <w:jc w:val="right"/>
              <w:rPr>
                <w:sz w:val="16"/>
                <w:szCs w:val="20"/>
              </w:rPr>
            </w:pPr>
            <w:r w:rsidRPr="007A05AC">
              <w:rPr>
                <w:color w:val="000000"/>
                <w:sz w:val="16"/>
                <w:szCs w:val="20"/>
              </w:rPr>
              <w:t>0.01</w:t>
            </w:r>
          </w:p>
        </w:tc>
      </w:tr>
    </w:tbl>
    <w:p w14:paraId="7CED5230" w14:textId="77777777" w:rsidR="00BC4223" w:rsidRPr="00A74293" w:rsidRDefault="00BC4223">
      <w:pPr>
        <w:spacing w:line="240" w:lineRule="auto"/>
        <w:rPr>
          <w:rFonts w:eastAsiaTheme="minorHAnsi"/>
          <w:iCs/>
          <w:szCs w:val="23"/>
        </w:rPr>
      </w:pPr>
      <w:bookmarkStart w:id="27" w:name="_Ref527124601"/>
      <w:r w:rsidRPr="00A74293">
        <w:br w:type="page"/>
      </w:r>
    </w:p>
    <w:p w14:paraId="309B883F" w14:textId="1ED45922" w:rsidR="003E38BC" w:rsidRPr="00A74293" w:rsidRDefault="00C26E1E" w:rsidP="00084242">
      <w:pPr>
        <w:pStyle w:val="Tablelistappendix"/>
      </w:pPr>
      <w:r w:rsidRPr="00A74293">
        <w:lastRenderedPageBreak/>
        <w:t xml:space="preserve">Estimates of the various models in </w:t>
      </w:r>
      <w:r w:rsidR="007C5C4A">
        <w:t>t</w:t>
      </w:r>
      <w:r w:rsidR="006A04FF">
        <w:t>able</w:t>
      </w:r>
      <w:r w:rsidR="007C5C4A">
        <w:t> </w:t>
      </w:r>
      <w:r w:rsidR="006A04FF">
        <w:t>SI</w:t>
      </w:r>
      <w:bookmarkEnd w:id="27"/>
      <w:r w:rsidRPr="00A74293">
        <w:t xml:space="preserve"> for the years 2005, 2006, 2008, 2009, 2010, and 2011.</w:t>
      </w:r>
      <w:r w:rsidR="00AF1F74" w:rsidRPr="00A74293">
        <w:t xml:space="preserve"> </w:t>
      </w:r>
      <w:proofErr w:type="spellStart"/>
      <w:r w:rsidR="00AF1F74" w:rsidRPr="007F2668">
        <w:rPr>
          <w:i/>
          <w:iCs w:val="0"/>
        </w:rPr>
        <w:t>Prc.brf</w:t>
      </w:r>
      <w:proofErr w:type="spellEnd"/>
      <w:r w:rsidR="00AF1F74" w:rsidRPr="00A74293">
        <w:t xml:space="preserve"> is the</w:t>
      </w:r>
      <w:r w:rsidR="00501F91" w:rsidRPr="00A74293">
        <w:t xml:space="preserve"> </w:t>
      </w:r>
      <w:r w:rsidR="005C451D" w:rsidRPr="00A74293">
        <w:t>raw</w:t>
      </w:r>
      <w:r w:rsidR="00AF1F74" w:rsidRPr="00A74293">
        <w:t xml:space="preserve"> precipitation </w:t>
      </w:r>
      <w:r w:rsidR="005C451D" w:rsidRPr="00A74293">
        <w:t xml:space="preserve">(mm) </w:t>
      </w:r>
      <w:r w:rsidR="00AF1F74" w:rsidRPr="00A74293">
        <w:t>in the previous year, x and x2 are the raw and squared beak size PCA scores respectively.</w:t>
      </w:r>
    </w:p>
    <w:tbl>
      <w:tblPr>
        <w:tblW w:w="0" w:type="auto"/>
        <w:tblCellMar>
          <w:left w:w="0" w:type="dxa"/>
          <w:right w:w="0" w:type="dxa"/>
        </w:tblCellMar>
        <w:tblLook w:val="04A0" w:firstRow="1" w:lastRow="0" w:firstColumn="1" w:lastColumn="0" w:noHBand="0" w:noVBand="1"/>
      </w:tblPr>
      <w:tblGrid>
        <w:gridCol w:w="3261"/>
        <w:gridCol w:w="342"/>
        <w:gridCol w:w="876"/>
        <w:gridCol w:w="1669"/>
        <w:gridCol w:w="809"/>
        <w:gridCol w:w="776"/>
        <w:gridCol w:w="1517"/>
      </w:tblGrid>
      <w:tr w:rsidR="00A02345" w:rsidRPr="00A74293" w14:paraId="6F5F6498" w14:textId="77777777" w:rsidTr="00A02345">
        <w:trPr>
          <w:trHeight w:val="12"/>
        </w:trPr>
        <w:tc>
          <w:tcPr>
            <w:tcW w:w="3261" w:type="dxa"/>
            <w:tcBorders>
              <w:bottom w:val="double" w:sz="4" w:space="0" w:color="000000"/>
            </w:tcBorders>
          </w:tcPr>
          <w:p w14:paraId="0365E08E" w14:textId="768BC4EA" w:rsidR="00A02345" w:rsidRPr="00A74293" w:rsidRDefault="00A02345" w:rsidP="00046E63">
            <w:pPr>
              <w:spacing w:line="240" w:lineRule="auto"/>
              <w:jc w:val="left"/>
              <w:rPr>
                <w:sz w:val="20"/>
                <w:szCs w:val="20"/>
              </w:rPr>
            </w:pPr>
            <w:r w:rsidRPr="00A74293">
              <w:rPr>
                <w:sz w:val="20"/>
                <w:szCs w:val="20"/>
              </w:rPr>
              <w:t>Model</w:t>
            </w:r>
          </w:p>
        </w:tc>
        <w:tc>
          <w:tcPr>
            <w:tcW w:w="342" w:type="dxa"/>
            <w:tcBorders>
              <w:bottom w:val="double" w:sz="4" w:space="0" w:color="000000"/>
            </w:tcBorders>
          </w:tcPr>
          <w:p w14:paraId="635D3C23" w14:textId="18B8C4E2" w:rsidR="00A02345" w:rsidRPr="00A74293" w:rsidRDefault="00A02345" w:rsidP="00046E63">
            <w:pPr>
              <w:spacing w:line="240" w:lineRule="auto"/>
              <w:jc w:val="left"/>
              <w:rPr>
                <w:b/>
                <w:bCs/>
                <w:color w:val="000000"/>
                <w:sz w:val="20"/>
                <w:szCs w:val="20"/>
              </w:rPr>
            </w:pPr>
          </w:p>
        </w:tc>
        <w:tc>
          <w:tcPr>
            <w:tcW w:w="792" w:type="dxa"/>
            <w:tcBorders>
              <w:bottom w:val="double" w:sz="4" w:space="0" w:color="000000"/>
            </w:tcBorders>
            <w:shd w:val="clear" w:color="auto" w:fill="auto"/>
            <w:tcMar>
              <w:top w:w="60" w:type="dxa"/>
              <w:left w:w="60" w:type="dxa"/>
              <w:bottom w:w="60" w:type="dxa"/>
              <w:right w:w="60" w:type="dxa"/>
            </w:tcMar>
            <w:hideMark/>
          </w:tcPr>
          <w:p w14:paraId="59C6B6B2" w14:textId="6774BD71" w:rsidR="00A02345" w:rsidRPr="00A74293" w:rsidRDefault="00A02345" w:rsidP="00046E63">
            <w:pPr>
              <w:spacing w:line="240" w:lineRule="auto"/>
              <w:jc w:val="left"/>
              <w:rPr>
                <w:sz w:val="20"/>
              </w:rPr>
            </w:pPr>
            <w:r w:rsidRPr="00A74293">
              <w:rPr>
                <w:b/>
                <w:color w:val="000000"/>
                <w:sz w:val="20"/>
              </w:rPr>
              <w:t>Estimate</w:t>
            </w:r>
          </w:p>
        </w:tc>
        <w:tc>
          <w:tcPr>
            <w:tcW w:w="1669" w:type="dxa"/>
            <w:tcBorders>
              <w:bottom w:val="double" w:sz="4" w:space="0" w:color="000000"/>
            </w:tcBorders>
            <w:shd w:val="clear" w:color="auto" w:fill="auto"/>
            <w:tcMar>
              <w:top w:w="60" w:type="dxa"/>
              <w:left w:w="60" w:type="dxa"/>
              <w:bottom w:w="60" w:type="dxa"/>
              <w:right w:w="60" w:type="dxa"/>
            </w:tcMar>
            <w:hideMark/>
          </w:tcPr>
          <w:p w14:paraId="375BB464" w14:textId="08CD3C61" w:rsidR="00A02345" w:rsidRPr="00A74293" w:rsidRDefault="00A02345" w:rsidP="00046E63">
            <w:pPr>
              <w:spacing w:line="240" w:lineRule="auto"/>
              <w:jc w:val="left"/>
              <w:rPr>
                <w:sz w:val="20"/>
              </w:rPr>
            </w:pPr>
            <w:r w:rsidRPr="00A74293">
              <w:rPr>
                <w:b/>
                <w:bCs/>
                <w:color w:val="000000"/>
                <w:sz w:val="20"/>
                <w:szCs w:val="20"/>
              </w:rPr>
              <w:t>Standard</w:t>
            </w:r>
            <w:r w:rsidRPr="00A74293">
              <w:rPr>
                <w:b/>
                <w:color w:val="000000"/>
                <w:sz w:val="20"/>
              </w:rPr>
              <w:t xml:space="preserve"> Error</w:t>
            </w:r>
          </w:p>
        </w:tc>
        <w:tc>
          <w:tcPr>
            <w:tcW w:w="809" w:type="dxa"/>
            <w:tcBorders>
              <w:bottom w:val="double" w:sz="4" w:space="0" w:color="000000"/>
            </w:tcBorders>
            <w:shd w:val="clear" w:color="auto" w:fill="auto"/>
            <w:tcMar>
              <w:top w:w="60" w:type="dxa"/>
              <w:left w:w="60" w:type="dxa"/>
              <w:bottom w:w="60" w:type="dxa"/>
              <w:right w:w="60" w:type="dxa"/>
            </w:tcMar>
            <w:hideMark/>
          </w:tcPr>
          <w:p w14:paraId="54241F1E" w14:textId="449204E5" w:rsidR="00A02345" w:rsidRPr="00A74293" w:rsidRDefault="00A02345" w:rsidP="00046E63">
            <w:pPr>
              <w:spacing w:line="240" w:lineRule="auto"/>
              <w:jc w:val="left"/>
              <w:rPr>
                <w:sz w:val="20"/>
              </w:rPr>
            </w:pPr>
            <w:r w:rsidRPr="00A74293">
              <w:rPr>
                <w:b/>
                <w:bCs/>
                <w:color w:val="000000"/>
                <w:sz w:val="20"/>
                <w:szCs w:val="20"/>
              </w:rPr>
              <w:t xml:space="preserve">Z </w:t>
            </w:r>
            <w:r w:rsidRPr="00A74293">
              <w:rPr>
                <w:b/>
                <w:color w:val="000000"/>
                <w:sz w:val="20"/>
              </w:rPr>
              <w:t>value</w:t>
            </w:r>
          </w:p>
        </w:tc>
        <w:tc>
          <w:tcPr>
            <w:tcW w:w="776" w:type="dxa"/>
            <w:tcBorders>
              <w:bottom w:val="double" w:sz="4" w:space="0" w:color="000000"/>
            </w:tcBorders>
            <w:shd w:val="clear" w:color="auto" w:fill="auto"/>
            <w:tcMar>
              <w:top w:w="60" w:type="dxa"/>
              <w:left w:w="60" w:type="dxa"/>
              <w:bottom w:w="60" w:type="dxa"/>
              <w:right w:w="60" w:type="dxa"/>
            </w:tcMar>
            <w:hideMark/>
          </w:tcPr>
          <w:p w14:paraId="08CAA3FC" w14:textId="7FA20713" w:rsidR="00A02345" w:rsidRPr="00A74293" w:rsidRDefault="00046E63" w:rsidP="00046E63">
            <w:pPr>
              <w:spacing w:line="240" w:lineRule="auto"/>
              <w:jc w:val="left"/>
              <w:rPr>
                <w:sz w:val="20"/>
              </w:rPr>
            </w:pPr>
            <w:r w:rsidRPr="00046E63">
              <w:rPr>
                <w:b/>
                <w:bCs/>
                <w:i/>
                <w:iCs/>
                <w:color w:val="000000"/>
                <w:sz w:val="20"/>
                <w:szCs w:val="20"/>
              </w:rPr>
              <w:t>p</w:t>
            </w:r>
            <w:r>
              <w:rPr>
                <w:b/>
                <w:bCs/>
                <w:color w:val="000000"/>
                <w:sz w:val="20"/>
                <w:szCs w:val="20"/>
              </w:rPr>
              <w:t>-</w:t>
            </w:r>
            <w:r w:rsidR="00A02345" w:rsidRPr="00A74293">
              <w:rPr>
                <w:b/>
                <w:bCs/>
                <w:color w:val="000000"/>
                <w:sz w:val="20"/>
                <w:szCs w:val="20"/>
              </w:rPr>
              <w:t>value</w:t>
            </w:r>
          </w:p>
        </w:tc>
        <w:tc>
          <w:tcPr>
            <w:tcW w:w="1517" w:type="dxa"/>
            <w:tcBorders>
              <w:bottom w:val="double" w:sz="4" w:space="0" w:color="000000"/>
            </w:tcBorders>
            <w:shd w:val="clear" w:color="auto" w:fill="auto"/>
            <w:tcMar>
              <w:top w:w="60" w:type="dxa"/>
              <w:left w:w="60" w:type="dxa"/>
              <w:bottom w:w="60" w:type="dxa"/>
              <w:right w:w="60" w:type="dxa"/>
            </w:tcMar>
            <w:hideMark/>
          </w:tcPr>
          <w:p w14:paraId="6101A51B" w14:textId="275102A0" w:rsidR="00A02345" w:rsidRPr="00A74293" w:rsidRDefault="00A02345" w:rsidP="00046E63">
            <w:pPr>
              <w:spacing w:line="240" w:lineRule="auto"/>
              <w:jc w:val="left"/>
              <w:rPr>
                <w:sz w:val="20"/>
              </w:rPr>
            </w:pPr>
            <w:r w:rsidRPr="00A74293">
              <w:rPr>
                <w:b/>
                <w:bCs/>
                <w:color w:val="000000"/>
                <w:sz w:val="20"/>
                <w:szCs w:val="20"/>
              </w:rPr>
              <w:t>Variable</w:t>
            </w:r>
          </w:p>
        </w:tc>
      </w:tr>
      <w:tr w:rsidR="00A02345" w:rsidRPr="00A74293" w14:paraId="578EAA19" w14:textId="77777777" w:rsidTr="00A02345">
        <w:trPr>
          <w:trHeight w:val="12"/>
        </w:trPr>
        <w:tc>
          <w:tcPr>
            <w:tcW w:w="3261" w:type="dxa"/>
            <w:vMerge w:val="restart"/>
            <w:vAlign w:val="center"/>
          </w:tcPr>
          <w:p w14:paraId="5381DA2E" w14:textId="3126D8F0" w:rsidR="00A02345" w:rsidRPr="00A74293" w:rsidRDefault="00A02345" w:rsidP="002A1ED4">
            <w:pPr>
              <w:spacing w:line="240" w:lineRule="auto"/>
              <w:jc w:val="center"/>
              <w:rPr>
                <w:color w:val="000000"/>
                <w:sz w:val="20"/>
                <w:lang w:val="es-ES"/>
              </w:rPr>
            </w:pPr>
            <w:r w:rsidRPr="00A74293">
              <w:rPr>
                <w:color w:val="000000"/>
                <w:sz w:val="20"/>
                <w:lang w:val="es-ES"/>
              </w:rPr>
              <w:t xml:space="preserve">y ~ </w:t>
            </w:r>
            <w:proofErr w:type="spellStart"/>
            <w:r w:rsidRPr="00A74293">
              <w:rPr>
                <w:color w:val="000000"/>
                <w:sz w:val="20"/>
                <w:lang w:val="es-ES"/>
              </w:rPr>
              <w:t>prc.bfr</w:t>
            </w:r>
            <w:proofErr w:type="spellEnd"/>
            <w:r w:rsidRPr="00A74293">
              <w:rPr>
                <w:color w:val="000000"/>
                <w:sz w:val="20"/>
                <w:lang w:val="es-ES"/>
              </w:rPr>
              <w:t xml:space="preserve"> + </w:t>
            </w:r>
            <w:r w:rsidRPr="00A74293">
              <w:rPr>
                <w:color w:val="000000"/>
                <w:sz w:val="20"/>
                <w:szCs w:val="20"/>
                <w:lang w:val="es-ES"/>
              </w:rPr>
              <w:t xml:space="preserve">x + </w:t>
            </w:r>
            <w:r w:rsidRPr="00A74293">
              <w:rPr>
                <w:color w:val="000000"/>
                <w:sz w:val="20"/>
                <w:lang w:val="es-ES"/>
              </w:rPr>
              <w:t>x2 + prc.bfr:x2 + 1</w:t>
            </w:r>
          </w:p>
        </w:tc>
        <w:tc>
          <w:tcPr>
            <w:tcW w:w="342" w:type="dxa"/>
          </w:tcPr>
          <w:p w14:paraId="379BFDD0" w14:textId="77777777" w:rsidR="00A02345" w:rsidRPr="00A74293" w:rsidRDefault="00A02345" w:rsidP="00BC4223">
            <w:pPr>
              <w:spacing w:line="240" w:lineRule="auto"/>
              <w:jc w:val="right"/>
              <w:rPr>
                <w:color w:val="000000"/>
                <w:sz w:val="20"/>
                <w:szCs w:val="20"/>
                <w:lang w:val="es-ES"/>
              </w:rPr>
            </w:pPr>
          </w:p>
        </w:tc>
        <w:tc>
          <w:tcPr>
            <w:tcW w:w="792" w:type="dxa"/>
            <w:shd w:val="clear" w:color="auto" w:fill="auto"/>
            <w:tcMar>
              <w:top w:w="60" w:type="dxa"/>
              <w:left w:w="60" w:type="dxa"/>
              <w:bottom w:w="60" w:type="dxa"/>
              <w:right w:w="60" w:type="dxa"/>
            </w:tcMar>
          </w:tcPr>
          <w:p w14:paraId="7664EC00" w14:textId="54E4FBCE" w:rsidR="00A02345" w:rsidRPr="00A74293" w:rsidRDefault="00A02345" w:rsidP="00BC4223">
            <w:pPr>
              <w:spacing w:line="240" w:lineRule="auto"/>
              <w:jc w:val="right"/>
              <w:rPr>
                <w:color w:val="000000"/>
                <w:sz w:val="20"/>
              </w:rPr>
            </w:pPr>
            <w:r w:rsidRPr="00A74293">
              <w:rPr>
                <w:color w:val="000000"/>
                <w:sz w:val="20"/>
                <w:szCs w:val="20"/>
              </w:rPr>
              <w:t>-1.288</w:t>
            </w:r>
          </w:p>
        </w:tc>
        <w:tc>
          <w:tcPr>
            <w:tcW w:w="1669" w:type="dxa"/>
            <w:shd w:val="clear" w:color="auto" w:fill="auto"/>
            <w:tcMar>
              <w:top w:w="60" w:type="dxa"/>
              <w:left w:w="60" w:type="dxa"/>
              <w:bottom w:w="60" w:type="dxa"/>
              <w:right w:w="60" w:type="dxa"/>
            </w:tcMar>
          </w:tcPr>
          <w:p w14:paraId="18BEBB3B" w14:textId="6F9CED84" w:rsidR="00A02345" w:rsidRPr="00A74293" w:rsidRDefault="00A02345" w:rsidP="00BC4223">
            <w:pPr>
              <w:spacing w:line="240" w:lineRule="auto"/>
              <w:jc w:val="right"/>
              <w:rPr>
                <w:color w:val="000000"/>
                <w:sz w:val="20"/>
              </w:rPr>
            </w:pPr>
            <w:r w:rsidRPr="00A74293">
              <w:rPr>
                <w:color w:val="000000"/>
                <w:sz w:val="20"/>
                <w:szCs w:val="20"/>
              </w:rPr>
              <w:t>0.243</w:t>
            </w:r>
          </w:p>
        </w:tc>
        <w:tc>
          <w:tcPr>
            <w:tcW w:w="809" w:type="dxa"/>
            <w:shd w:val="clear" w:color="auto" w:fill="auto"/>
            <w:tcMar>
              <w:top w:w="60" w:type="dxa"/>
              <w:left w:w="60" w:type="dxa"/>
              <w:bottom w:w="60" w:type="dxa"/>
              <w:right w:w="60" w:type="dxa"/>
            </w:tcMar>
          </w:tcPr>
          <w:p w14:paraId="68218A64" w14:textId="7250DF6E" w:rsidR="00A02345" w:rsidRPr="00A74293" w:rsidRDefault="00A02345" w:rsidP="00BC4223">
            <w:pPr>
              <w:spacing w:line="240" w:lineRule="auto"/>
              <w:jc w:val="right"/>
              <w:rPr>
                <w:color w:val="000000"/>
                <w:sz w:val="20"/>
              </w:rPr>
            </w:pPr>
            <w:r w:rsidRPr="00A74293">
              <w:rPr>
                <w:color w:val="000000"/>
                <w:sz w:val="20"/>
                <w:szCs w:val="20"/>
              </w:rPr>
              <w:t>-5.30</w:t>
            </w:r>
          </w:p>
        </w:tc>
        <w:tc>
          <w:tcPr>
            <w:tcW w:w="776" w:type="dxa"/>
            <w:shd w:val="clear" w:color="auto" w:fill="auto"/>
            <w:tcMar>
              <w:top w:w="60" w:type="dxa"/>
              <w:left w:w="60" w:type="dxa"/>
              <w:bottom w:w="60" w:type="dxa"/>
              <w:right w:w="60" w:type="dxa"/>
            </w:tcMar>
          </w:tcPr>
          <w:p w14:paraId="69C714DD" w14:textId="3E2F9335" w:rsidR="00A02345" w:rsidRPr="00A74293" w:rsidRDefault="000D27AC" w:rsidP="00BC4223">
            <w:pPr>
              <w:spacing w:line="240" w:lineRule="auto"/>
              <w:jc w:val="right"/>
              <w:rPr>
                <w:color w:val="000000"/>
                <w:sz w:val="20"/>
              </w:rPr>
            </w:pPr>
            <w:r>
              <w:rPr>
                <w:b/>
                <w:bCs/>
                <w:color w:val="000000"/>
                <w:sz w:val="20"/>
                <w:szCs w:val="20"/>
              </w:rPr>
              <w:t>&lt;</w:t>
            </w:r>
            <w:r w:rsidR="00A02345" w:rsidRPr="00A74293">
              <w:rPr>
                <w:b/>
                <w:bCs/>
                <w:color w:val="000000"/>
                <w:sz w:val="20"/>
                <w:szCs w:val="20"/>
              </w:rPr>
              <w:t>0.0</w:t>
            </w:r>
            <w:r>
              <w:rPr>
                <w:b/>
                <w:bCs/>
                <w:color w:val="000000"/>
                <w:sz w:val="20"/>
                <w:szCs w:val="20"/>
              </w:rPr>
              <w:t>5</w:t>
            </w:r>
            <w:r w:rsidR="00A02345" w:rsidRPr="00A74293">
              <w:rPr>
                <w:b/>
                <w:bCs/>
                <w:color w:val="000000"/>
                <w:sz w:val="20"/>
                <w:szCs w:val="20"/>
              </w:rPr>
              <w:t>*</w:t>
            </w:r>
          </w:p>
        </w:tc>
        <w:tc>
          <w:tcPr>
            <w:tcW w:w="1517" w:type="dxa"/>
            <w:shd w:val="clear" w:color="auto" w:fill="auto"/>
            <w:tcMar>
              <w:top w:w="60" w:type="dxa"/>
              <w:left w:w="60" w:type="dxa"/>
              <w:bottom w:w="60" w:type="dxa"/>
              <w:right w:w="60" w:type="dxa"/>
            </w:tcMar>
          </w:tcPr>
          <w:p w14:paraId="157849C4" w14:textId="2A1459DF" w:rsidR="00A02345" w:rsidRPr="00A74293" w:rsidRDefault="00A02345" w:rsidP="00BC4223">
            <w:pPr>
              <w:spacing w:line="240" w:lineRule="auto"/>
              <w:rPr>
                <w:color w:val="000000"/>
                <w:sz w:val="20"/>
              </w:rPr>
            </w:pPr>
            <w:r w:rsidRPr="00A74293">
              <w:rPr>
                <w:color w:val="000000"/>
                <w:sz w:val="20"/>
                <w:szCs w:val="20"/>
              </w:rPr>
              <w:t>Intercept</w:t>
            </w:r>
          </w:p>
        </w:tc>
      </w:tr>
      <w:tr w:rsidR="00A02345" w:rsidRPr="00A74293" w14:paraId="555182F0" w14:textId="77777777" w:rsidTr="00A02345">
        <w:trPr>
          <w:trHeight w:val="12"/>
        </w:trPr>
        <w:tc>
          <w:tcPr>
            <w:tcW w:w="3261" w:type="dxa"/>
            <w:vMerge/>
          </w:tcPr>
          <w:p w14:paraId="20CBA103" w14:textId="0F7C5DCA" w:rsidR="00A02345" w:rsidRPr="00A74293" w:rsidRDefault="00A02345" w:rsidP="00BC4223">
            <w:pPr>
              <w:spacing w:line="240" w:lineRule="auto"/>
              <w:jc w:val="right"/>
              <w:rPr>
                <w:color w:val="000000"/>
                <w:sz w:val="20"/>
                <w:szCs w:val="20"/>
                <w:lang w:val="es-ES"/>
              </w:rPr>
            </w:pPr>
          </w:p>
        </w:tc>
        <w:tc>
          <w:tcPr>
            <w:tcW w:w="342" w:type="dxa"/>
          </w:tcPr>
          <w:p w14:paraId="7C86B6ED" w14:textId="375A5DC2" w:rsidR="00A02345" w:rsidRPr="00A74293" w:rsidRDefault="00A02345" w:rsidP="00BC4223">
            <w:pPr>
              <w:spacing w:line="240" w:lineRule="auto"/>
              <w:jc w:val="right"/>
              <w:rPr>
                <w:color w:val="000000"/>
                <w:sz w:val="20"/>
                <w:szCs w:val="20"/>
                <w:lang w:val="es-ES"/>
              </w:rPr>
            </w:pPr>
          </w:p>
        </w:tc>
        <w:tc>
          <w:tcPr>
            <w:tcW w:w="792" w:type="dxa"/>
            <w:shd w:val="clear" w:color="auto" w:fill="auto"/>
            <w:tcMar>
              <w:top w:w="60" w:type="dxa"/>
              <w:left w:w="60" w:type="dxa"/>
              <w:bottom w:w="60" w:type="dxa"/>
              <w:right w:w="60" w:type="dxa"/>
            </w:tcMar>
            <w:hideMark/>
          </w:tcPr>
          <w:p w14:paraId="462CEDB7" w14:textId="449FE4D3" w:rsidR="00A02345" w:rsidRPr="00A74293" w:rsidRDefault="00A02345" w:rsidP="00BC4223">
            <w:pPr>
              <w:spacing w:line="240" w:lineRule="auto"/>
              <w:jc w:val="right"/>
              <w:rPr>
                <w:sz w:val="20"/>
              </w:rPr>
            </w:pPr>
            <w:r w:rsidRPr="00A74293">
              <w:rPr>
                <w:color w:val="000000"/>
                <w:sz w:val="20"/>
              </w:rPr>
              <w:t>-1.</w:t>
            </w:r>
            <w:r w:rsidRPr="00A74293">
              <w:rPr>
                <w:color w:val="000000"/>
                <w:sz w:val="20"/>
                <w:szCs w:val="20"/>
              </w:rPr>
              <w:t>668</w:t>
            </w:r>
          </w:p>
        </w:tc>
        <w:tc>
          <w:tcPr>
            <w:tcW w:w="1669" w:type="dxa"/>
            <w:shd w:val="clear" w:color="auto" w:fill="auto"/>
            <w:tcMar>
              <w:top w:w="60" w:type="dxa"/>
              <w:left w:w="60" w:type="dxa"/>
              <w:bottom w:w="60" w:type="dxa"/>
              <w:right w:w="60" w:type="dxa"/>
            </w:tcMar>
            <w:hideMark/>
          </w:tcPr>
          <w:p w14:paraId="44A86683" w14:textId="451A3EE4" w:rsidR="00A02345" w:rsidRPr="00A74293" w:rsidRDefault="00A02345" w:rsidP="00BC4223">
            <w:pPr>
              <w:spacing w:line="240" w:lineRule="auto"/>
              <w:jc w:val="right"/>
              <w:rPr>
                <w:sz w:val="20"/>
              </w:rPr>
            </w:pPr>
            <w:r w:rsidRPr="00A74293">
              <w:rPr>
                <w:color w:val="000000"/>
                <w:sz w:val="20"/>
              </w:rPr>
              <w:t>1.</w:t>
            </w:r>
            <w:r w:rsidRPr="00A74293">
              <w:rPr>
                <w:color w:val="000000"/>
                <w:sz w:val="20"/>
                <w:szCs w:val="20"/>
              </w:rPr>
              <w:t>296</w:t>
            </w:r>
          </w:p>
        </w:tc>
        <w:tc>
          <w:tcPr>
            <w:tcW w:w="809" w:type="dxa"/>
            <w:shd w:val="clear" w:color="auto" w:fill="auto"/>
            <w:tcMar>
              <w:top w:w="60" w:type="dxa"/>
              <w:left w:w="60" w:type="dxa"/>
              <w:bottom w:w="60" w:type="dxa"/>
              <w:right w:w="60" w:type="dxa"/>
            </w:tcMar>
            <w:hideMark/>
          </w:tcPr>
          <w:p w14:paraId="0B71920D" w14:textId="77777777" w:rsidR="00A02345" w:rsidRPr="00A74293" w:rsidRDefault="00A02345" w:rsidP="00BC4223">
            <w:pPr>
              <w:spacing w:line="240" w:lineRule="auto"/>
              <w:jc w:val="right"/>
              <w:rPr>
                <w:sz w:val="20"/>
              </w:rPr>
            </w:pPr>
            <w:r w:rsidRPr="00A74293">
              <w:rPr>
                <w:color w:val="000000"/>
                <w:sz w:val="20"/>
              </w:rPr>
              <w:t>-1.29</w:t>
            </w:r>
          </w:p>
        </w:tc>
        <w:tc>
          <w:tcPr>
            <w:tcW w:w="776" w:type="dxa"/>
            <w:shd w:val="clear" w:color="auto" w:fill="auto"/>
            <w:tcMar>
              <w:top w:w="60" w:type="dxa"/>
              <w:left w:w="60" w:type="dxa"/>
              <w:bottom w:w="60" w:type="dxa"/>
              <w:right w:w="60" w:type="dxa"/>
            </w:tcMar>
            <w:hideMark/>
          </w:tcPr>
          <w:p w14:paraId="1EFCA3C3" w14:textId="77777777" w:rsidR="00A02345" w:rsidRPr="00A74293" w:rsidRDefault="00A02345" w:rsidP="00BC4223">
            <w:pPr>
              <w:spacing w:line="240" w:lineRule="auto"/>
              <w:jc w:val="right"/>
              <w:rPr>
                <w:sz w:val="20"/>
              </w:rPr>
            </w:pPr>
            <w:r w:rsidRPr="00A74293">
              <w:rPr>
                <w:color w:val="000000"/>
                <w:sz w:val="20"/>
              </w:rPr>
              <w:t>0.20</w:t>
            </w:r>
          </w:p>
        </w:tc>
        <w:tc>
          <w:tcPr>
            <w:tcW w:w="1517" w:type="dxa"/>
            <w:shd w:val="clear" w:color="auto" w:fill="auto"/>
            <w:tcMar>
              <w:top w:w="60" w:type="dxa"/>
              <w:left w:w="60" w:type="dxa"/>
              <w:bottom w:w="60" w:type="dxa"/>
              <w:right w:w="60" w:type="dxa"/>
            </w:tcMar>
            <w:hideMark/>
          </w:tcPr>
          <w:p w14:paraId="5D233BAA" w14:textId="77777777" w:rsidR="00A02345" w:rsidRPr="00A74293" w:rsidRDefault="00A02345" w:rsidP="00BC4223">
            <w:pPr>
              <w:spacing w:line="240" w:lineRule="auto"/>
              <w:rPr>
                <w:sz w:val="20"/>
              </w:rPr>
            </w:pPr>
            <w:r w:rsidRPr="00A74293">
              <w:rPr>
                <w:color w:val="000000"/>
                <w:sz w:val="20"/>
              </w:rPr>
              <w:t>PC1</w:t>
            </w:r>
          </w:p>
        </w:tc>
      </w:tr>
      <w:tr w:rsidR="00A02345" w:rsidRPr="00A74293" w14:paraId="1587219C" w14:textId="77777777" w:rsidTr="00A02345">
        <w:trPr>
          <w:trHeight w:val="12"/>
        </w:trPr>
        <w:tc>
          <w:tcPr>
            <w:tcW w:w="3261" w:type="dxa"/>
            <w:vMerge/>
          </w:tcPr>
          <w:p w14:paraId="1A879E1B" w14:textId="7D37661A" w:rsidR="00A02345" w:rsidRPr="00A74293" w:rsidRDefault="00A02345" w:rsidP="00BC4223">
            <w:pPr>
              <w:spacing w:line="240" w:lineRule="auto"/>
              <w:jc w:val="right"/>
              <w:rPr>
                <w:color w:val="000000"/>
                <w:sz w:val="20"/>
                <w:szCs w:val="20"/>
                <w:lang w:val="es-ES"/>
              </w:rPr>
            </w:pPr>
          </w:p>
        </w:tc>
        <w:tc>
          <w:tcPr>
            <w:tcW w:w="342" w:type="dxa"/>
          </w:tcPr>
          <w:p w14:paraId="311A70D3" w14:textId="3EECB925" w:rsidR="00A02345" w:rsidRPr="00A74293" w:rsidRDefault="00A02345" w:rsidP="00BC4223">
            <w:pPr>
              <w:spacing w:line="240" w:lineRule="auto"/>
              <w:jc w:val="right"/>
              <w:rPr>
                <w:color w:val="000000"/>
                <w:sz w:val="20"/>
                <w:szCs w:val="20"/>
                <w:lang w:val="es-ES"/>
              </w:rPr>
            </w:pPr>
          </w:p>
        </w:tc>
        <w:tc>
          <w:tcPr>
            <w:tcW w:w="792" w:type="dxa"/>
            <w:shd w:val="clear" w:color="auto" w:fill="auto"/>
            <w:tcMar>
              <w:top w:w="60" w:type="dxa"/>
              <w:left w:w="60" w:type="dxa"/>
              <w:bottom w:w="60" w:type="dxa"/>
              <w:right w:w="60" w:type="dxa"/>
            </w:tcMar>
            <w:hideMark/>
          </w:tcPr>
          <w:p w14:paraId="33190615" w14:textId="5B081EB6" w:rsidR="00A02345" w:rsidRPr="00A74293" w:rsidRDefault="00A02345" w:rsidP="00BC4223">
            <w:pPr>
              <w:spacing w:line="240" w:lineRule="auto"/>
              <w:jc w:val="right"/>
              <w:rPr>
                <w:sz w:val="20"/>
              </w:rPr>
            </w:pPr>
            <w:r w:rsidRPr="00A74293">
              <w:rPr>
                <w:color w:val="000000"/>
                <w:sz w:val="20"/>
              </w:rPr>
              <w:t>6.</w:t>
            </w:r>
            <w:r w:rsidRPr="00A74293">
              <w:rPr>
                <w:color w:val="000000"/>
                <w:sz w:val="20"/>
                <w:szCs w:val="20"/>
              </w:rPr>
              <w:t>074</w:t>
            </w:r>
          </w:p>
        </w:tc>
        <w:tc>
          <w:tcPr>
            <w:tcW w:w="1669" w:type="dxa"/>
            <w:shd w:val="clear" w:color="auto" w:fill="auto"/>
            <w:tcMar>
              <w:top w:w="60" w:type="dxa"/>
              <w:left w:w="60" w:type="dxa"/>
              <w:bottom w:w="60" w:type="dxa"/>
              <w:right w:w="60" w:type="dxa"/>
            </w:tcMar>
            <w:hideMark/>
          </w:tcPr>
          <w:p w14:paraId="620B25C0" w14:textId="618F1850" w:rsidR="00A02345" w:rsidRPr="00A74293" w:rsidRDefault="00A02345" w:rsidP="00BC4223">
            <w:pPr>
              <w:spacing w:line="240" w:lineRule="auto"/>
              <w:jc w:val="right"/>
              <w:rPr>
                <w:sz w:val="20"/>
              </w:rPr>
            </w:pPr>
            <w:r w:rsidRPr="00A74293">
              <w:rPr>
                <w:color w:val="000000"/>
                <w:sz w:val="20"/>
              </w:rPr>
              <w:t>6.</w:t>
            </w:r>
            <w:r w:rsidRPr="00A74293">
              <w:rPr>
                <w:color w:val="000000"/>
                <w:sz w:val="20"/>
                <w:szCs w:val="20"/>
              </w:rPr>
              <w:t>905</w:t>
            </w:r>
          </w:p>
        </w:tc>
        <w:tc>
          <w:tcPr>
            <w:tcW w:w="809" w:type="dxa"/>
            <w:shd w:val="clear" w:color="auto" w:fill="auto"/>
            <w:tcMar>
              <w:top w:w="60" w:type="dxa"/>
              <w:left w:w="60" w:type="dxa"/>
              <w:bottom w:w="60" w:type="dxa"/>
              <w:right w:w="60" w:type="dxa"/>
            </w:tcMar>
            <w:hideMark/>
          </w:tcPr>
          <w:p w14:paraId="60B41396" w14:textId="77777777" w:rsidR="00A02345" w:rsidRPr="00A74293" w:rsidRDefault="00A02345" w:rsidP="00BC4223">
            <w:pPr>
              <w:spacing w:line="240" w:lineRule="auto"/>
              <w:jc w:val="right"/>
              <w:rPr>
                <w:sz w:val="20"/>
              </w:rPr>
            </w:pPr>
            <w:r w:rsidRPr="00A74293">
              <w:rPr>
                <w:color w:val="000000"/>
                <w:sz w:val="20"/>
              </w:rPr>
              <w:t>0.88</w:t>
            </w:r>
          </w:p>
        </w:tc>
        <w:tc>
          <w:tcPr>
            <w:tcW w:w="776" w:type="dxa"/>
            <w:shd w:val="clear" w:color="auto" w:fill="auto"/>
            <w:tcMar>
              <w:top w:w="60" w:type="dxa"/>
              <w:left w:w="60" w:type="dxa"/>
              <w:bottom w:w="60" w:type="dxa"/>
              <w:right w:w="60" w:type="dxa"/>
            </w:tcMar>
            <w:hideMark/>
          </w:tcPr>
          <w:p w14:paraId="77603D5A" w14:textId="77777777" w:rsidR="00A02345" w:rsidRPr="00A74293" w:rsidRDefault="00A02345" w:rsidP="00BC4223">
            <w:pPr>
              <w:spacing w:line="240" w:lineRule="auto"/>
              <w:jc w:val="right"/>
              <w:rPr>
                <w:sz w:val="20"/>
              </w:rPr>
            </w:pPr>
            <w:r w:rsidRPr="00A74293">
              <w:rPr>
                <w:color w:val="000000"/>
                <w:sz w:val="20"/>
              </w:rPr>
              <w:t>0.38</w:t>
            </w:r>
          </w:p>
        </w:tc>
        <w:tc>
          <w:tcPr>
            <w:tcW w:w="1517" w:type="dxa"/>
            <w:shd w:val="clear" w:color="auto" w:fill="auto"/>
            <w:tcMar>
              <w:top w:w="60" w:type="dxa"/>
              <w:left w:w="60" w:type="dxa"/>
              <w:bottom w:w="60" w:type="dxa"/>
              <w:right w:w="60" w:type="dxa"/>
            </w:tcMar>
            <w:hideMark/>
          </w:tcPr>
          <w:p w14:paraId="421E9A0F" w14:textId="77777777" w:rsidR="00A02345" w:rsidRPr="00A74293" w:rsidRDefault="00A02345" w:rsidP="00BC4223">
            <w:pPr>
              <w:spacing w:line="240" w:lineRule="auto"/>
              <w:rPr>
                <w:sz w:val="20"/>
              </w:rPr>
            </w:pPr>
            <w:r w:rsidRPr="00A74293">
              <w:rPr>
                <w:color w:val="000000"/>
                <w:sz w:val="20"/>
              </w:rPr>
              <w:t>PC1</w:t>
            </w:r>
            <w:r w:rsidRPr="00A74293">
              <w:rPr>
                <w:color w:val="000000"/>
                <w:sz w:val="20"/>
                <w:vertAlign w:val="superscript"/>
              </w:rPr>
              <w:t>2</w:t>
            </w:r>
          </w:p>
        </w:tc>
      </w:tr>
      <w:tr w:rsidR="00A02345" w:rsidRPr="00A74293" w14:paraId="1E18D01F" w14:textId="77777777" w:rsidTr="00A02345">
        <w:trPr>
          <w:trHeight w:val="12"/>
        </w:trPr>
        <w:tc>
          <w:tcPr>
            <w:tcW w:w="3261" w:type="dxa"/>
            <w:vMerge/>
          </w:tcPr>
          <w:p w14:paraId="50F75D28" w14:textId="77777777" w:rsidR="00A02345" w:rsidRPr="00A74293" w:rsidRDefault="00A02345" w:rsidP="002A1ED4">
            <w:pPr>
              <w:spacing w:line="240" w:lineRule="auto"/>
              <w:jc w:val="right"/>
              <w:rPr>
                <w:color w:val="000000"/>
                <w:sz w:val="20"/>
                <w:szCs w:val="20"/>
                <w:lang w:val="es-ES"/>
              </w:rPr>
            </w:pPr>
          </w:p>
        </w:tc>
        <w:tc>
          <w:tcPr>
            <w:tcW w:w="342" w:type="dxa"/>
          </w:tcPr>
          <w:p w14:paraId="3CBD96BB" w14:textId="77777777" w:rsidR="00A02345" w:rsidRPr="00A74293" w:rsidRDefault="00A02345" w:rsidP="002A1ED4">
            <w:pPr>
              <w:spacing w:line="240" w:lineRule="auto"/>
              <w:jc w:val="right"/>
              <w:rPr>
                <w:color w:val="000000"/>
                <w:sz w:val="20"/>
                <w:szCs w:val="20"/>
                <w:lang w:val="es-ES"/>
              </w:rPr>
            </w:pPr>
          </w:p>
        </w:tc>
        <w:tc>
          <w:tcPr>
            <w:tcW w:w="792" w:type="dxa"/>
            <w:shd w:val="clear" w:color="auto" w:fill="auto"/>
            <w:tcMar>
              <w:top w:w="60" w:type="dxa"/>
              <w:left w:w="60" w:type="dxa"/>
              <w:bottom w:w="60" w:type="dxa"/>
              <w:right w:w="60" w:type="dxa"/>
            </w:tcMar>
          </w:tcPr>
          <w:p w14:paraId="504C5D8C" w14:textId="18ECD29D" w:rsidR="00A02345" w:rsidRPr="00A74293" w:rsidRDefault="00A02345" w:rsidP="002A1ED4">
            <w:pPr>
              <w:spacing w:line="240" w:lineRule="auto"/>
              <w:jc w:val="right"/>
              <w:rPr>
                <w:color w:val="000000"/>
                <w:sz w:val="20"/>
              </w:rPr>
            </w:pPr>
            <w:r w:rsidRPr="00A74293">
              <w:rPr>
                <w:color w:val="000000"/>
                <w:sz w:val="20"/>
              </w:rPr>
              <w:t>-0.</w:t>
            </w:r>
            <w:r w:rsidRPr="00A74293">
              <w:rPr>
                <w:color w:val="000000"/>
                <w:sz w:val="20"/>
                <w:szCs w:val="20"/>
              </w:rPr>
              <w:t>001</w:t>
            </w:r>
          </w:p>
        </w:tc>
        <w:tc>
          <w:tcPr>
            <w:tcW w:w="1669" w:type="dxa"/>
            <w:shd w:val="clear" w:color="auto" w:fill="auto"/>
            <w:tcMar>
              <w:top w:w="60" w:type="dxa"/>
              <w:left w:w="60" w:type="dxa"/>
              <w:bottom w:w="60" w:type="dxa"/>
              <w:right w:w="60" w:type="dxa"/>
            </w:tcMar>
          </w:tcPr>
          <w:p w14:paraId="1CADA6FE" w14:textId="55718E5C" w:rsidR="00A02345" w:rsidRPr="00A74293" w:rsidRDefault="00A02345" w:rsidP="002A1ED4">
            <w:pPr>
              <w:spacing w:line="240" w:lineRule="auto"/>
              <w:jc w:val="right"/>
              <w:rPr>
                <w:color w:val="000000"/>
                <w:sz w:val="20"/>
              </w:rPr>
            </w:pPr>
            <w:r w:rsidRPr="00A74293">
              <w:rPr>
                <w:color w:val="000000"/>
                <w:sz w:val="20"/>
              </w:rPr>
              <w:t>0.</w:t>
            </w:r>
            <w:r w:rsidRPr="00A74293">
              <w:rPr>
                <w:color w:val="000000"/>
                <w:sz w:val="20"/>
                <w:szCs w:val="20"/>
              </w:rPr>
              <w:t>001</w:t>
            </w:r>
          </w:p>
        </w:tc>
        <w:tc>
          <w:tcPr>
            <w:tcW w:w="809" w:type="dxa"/>
            <w:shd w:val="clear" w:color="auto" w:fill="auto"/>
            <w:tcMar>
              <w:top w:w="60" w:type="dxa"/>
              <w:left w:w="60" w:type="dxa"/>
              <w:bottom w:w="60" w:type="dxa"/>
              <w:right w:w="60" w:type="dxa"/>
            </w:tcMar>
          </w:tcPr>
          <w:p w14:paraId="4CEC1DAA" w14:textId="61EAA820" w:rsidR="00A02345" w:rsidRPr="00A74293" w:rsidRDefault="00A02345" w:rsidP="002A1ED4">
            <w:pPr>
              <w:spacing w:line="240" w:lineRule="auto"/>
              <w:jc w:val="right"/>
              <w:rPr>
                <w:color w:val="000000"/>
                <w:sz w:val="20"/>
              </w:rPr>
            </w:pPr>
            <w:r w:rsidRPr="00A74293">
              <w:rPr>
                <w:color w:val="000000"/>
                <w:sz w:val="20"/>
              </w:rPr>
              <w:t>-1.97</w:t>
            </w:r>
          </w:p>
        </w:tc>
        <w:tc>
          <w:tcPr>
            <w:tcW w:w="776" w:type="dxa"/>
            <w:shd w:val="clear" w:color="auto" w:fill="auto"/>
            <w:tcMar>
              <w:top w:w="60" w:type="dxa"/>
              <w:left w:w="60" w:type="dxa"/>
              <w:bottom w:w="60" w:type="dxa"/>
              <w:right w:w="60" w:type="dxa"/>
            </w:tcMar>
          </w:tcPr>
          <w:p w14:paraId="193ACFDD" w14:textId="44757064" w:rsidR="00A02345" w:rsidRPr="00A74293" w:rsidRDefault="00A02345" w:rsidP="002A1ED4">
            <w:pPr>
              <w:spacing w:line="240" w:lineRule="auto"/>
              <w:jc w:val="right"/>
              <w:rPr>
                <w:color w:val="000000"/>
                <w:sz w:val="20"/>
              </w:rPr>
            </w:pPr>
            <w:r w:rsidRPr="00A74293">
              <w:rPr>
                <w:b/>
                <w:color w:val="000000"/>
                <w:sz w:val="20"/>
              </w:rPr>
              <w:t>0.0</w:t>
            </w:r>
            <w:r w:rsidR="00E22721" w:rsidRPr="00A74293">
              <w:rPr>
                <w:b/>
                <w:color w:val="000000"/>
                <w:sz w:val="20"/>
              </w:rPr>
              <w:t>49</w:t>
            </w:r>
            <w:r w:rsidRPr="00A74293">
              <w:rPr>
                <w:b/>
                <w:color w:val="000000"/>
                <w:sz w:val="20"/>
              </w:rPr>
              <w:t>*</w:t>
            </w:r>
          </w:p>
        </w:tc>
        <w:tc>
          <w:tcPr>
            <w:tcW w:w="1517" w:type="dxa"/>
            <w:shd w:val="clear" w:color="auto" w:fill="auto"/>
            <w:tcMar>
              <w:top w:w="60" w:type="dxa"/>
              <w:left w:w="60" w:type="dxa"/>
              <w:bottom w:w="60" w:type="dxa"/>
              <w:right w:w="60" w:type="dxa"/>
            </w:tcMar>
          </w:tcPr>
          <w:p w14:paraId="0045013E" w14:textId="10409D6D" w:rsidR="00A02345" w:rsidRPr="00A74293" w:rsidRDefault="00A02345" w:rsidP="002A1ED4">
            <w:pPr>
              <w:spacing w:line="240" w:lineRule="auto"/>
              <w:rPr>
                <w:color w:val="000000"/>
                <w:sz w:val="20"/>
              </w:rPr>
            </w:pPr>
            <w:proofErr w:type="spellStart"/>
            <w:r w:rsidRPr="00A74293">
              <w:rPr>
                <w:color w:val="000000"/>
                <w:sz w:val="20"/>
              </w:rPr>
              <w:t>prc.bfr</w:t>
            </w:r>
            <w:proofErr w:type="spellEnd"/>
          </w:p>
        </w:tc>
      </w:tr>
      <w:tr w:rsidR="00A02345" w:rsidRPr="00A74293" w14:paraId="77ADE740" w14:textId="77777777" w:rsidTr="00A02345">
        <w:trPr>
          <w:trHeight w:val="12"/>
        </w:trPr>
        <w:tc>
          <w:tcPr>
            <w:tcW w:w="3261" w:type="dxa"/>
            <w:vMerge/>
            <w:tcBorders>
              <w:bottom w:val="single" w:sz="4" w:space="0" w:color="auto"/>
            </w:tcBorders>
          </w:tcPr>
          <w:p w14:paraId="5727234C" w14:textId="54498AA6" w:rsidR="00A02345" w:rsidRPr="00A74293" w:rsidRDefault="00A02345" w:rsidP="002A1ED4">
            <w:pPr>
              <w:spacing w:line="240" w:lineRule="auto"/>
              <w:jc w:val="right"/>
              <w:rPr>
                <w:color w:val="000000"/>
                <w:sz w:val="20"/>
                <w:szCs w:val="20"/>
              </w:rPr>
            </w:pPr>
          </w:p>
        </w:tc>
        <w:tc>
          <w:tcPr>
            <w:tcW w:w="342" w:type="dxa"/>
            <w:tcBorders>
              <w:bottom w:val="single" w:sz="4" w:space="0" w:color="auto"/>
            </w:tcBorders>
          </w:tcPr>
          <w:p w14:paraId="4091D195" w14:textId="7CE77958" w:rsidR="00A02345" w:rsidRPr="00A74293" w:rsidRDefault="00A02345" w:rsidP="002A1ED4">
            <w:pPr>
              <w:spacing w:line="240" w:lineRule="auto"/>
              <w:jc w:val="right"/>
              <w:rPr>
                <w:color w:val="000000"/>
                <w:sz w:val="20"/>
                <w:szCs w:val="20"/>
              </w:rPr>
            </w:pPr>
          </w:p>
        </w:tc>
        <w:tc>
          <w:tcPr>
            <w:tcW w:w="792" w:type="dxa"/>
            <w:tcBorders>
              <w:bottom w:val="single" w:sz="4" w:space="0" w:color="auto"/>
            </w:tcBorders>
            <w:shd w:val="clear" w:color="auto" w:fill="auto"/>
            <w:tcMar>
              <w:top w:w="60" w:type="dxa"/>
              <w:left w:w="60" w:type="dxa"/>
              <w:bottom w:w="60" w:type="dxa"/>
              <w:right w:w="60" w:type="dxa"/>
            </w:tcMar>
            <w:hideMark/>
          </w:tcPr>
          <w:p w14:paraId="00360B7F" w14:textId="041927FA" w:rsidR="00A02345" w:rsidRPr="00A74293" w:rsidRDefault="00A02345" w:rsidP="002A1ED4">
            <w:pPr>
              <w:spacing w:line="240" w:lineRule="auto"/>
              <w:jc w:val="right"/>
              <w:rPr>
                <w:sz w:val="20"/>
              </w:rPr>
            </w:pPr>
            <w:r w:rsidRPr="00A74293">
              <w:rPr>
                <w:color w:val="000000"/>
                <w:sz w:val="20"/>
              </w:rPr>
              <w:t>0.</w:t>
            </w:r>
            <w:r w:rsidRPr="00A74293">
              <w:rPr>
                <w:color w:val="000000"/>
                <w:sz w:val="20"/>
                <w:szCs w:val="20"/>
              </w:rPr>
              <w:t>022</w:t>
            </w:r>
          </w:p>
        </w:tc>
        <w:tc>
          <w:tcPr>
            <w:tcW w:w="1669" w:type="dxa"/>
            <w:tcBorders>
              <w:bottom w:val="single" w:sz="4" w:space="0" w:color="auto"/>
            </w:tcBorders>
            <w:shd w:val="clear" w:color="auto" w:fill="auto"/>
            <w:tcMar>
              <w:top w:w="60" w:type="dxa"/>
              <w:left w:w="60" w:type="dxa"/>
              <w:bottom w:w="60" w:type="dxa"/>
              <w:right w:w="60" w:type="dxa"/>
            </w:tcMar>
            <w:hideMark/>
          </w:tcPr>
          <w:p w14:paraId="3463A8EE" w14:textId="541F65C8" w:rsidR="00A02345" w:rsidRPr="00A74293" w:rsidRDefault="00A02345" w:rsidP="002A1ED4">
            <w:pPr>
              <w:spacing w:line="240" w:lineRule="auto"/>
              <w:jc w:val="right"/>
              <w:rPr>
                <w:sz w:val="20"/>
              </w:rPr>
            </w:pPr>
            <w:r w:rsidRPr="00A74293">
              <w:rPr>
                <w:color w:val="000000"/>
                <w:sz w:val="20"/>
              </w:rPr>
              <w:t>0.</w:t>
            </w:r>
            <w:r w:rsidRPr="00A74293">
              <w:rPr>
                <w:color w:val="000000"/>
                <w:sz w:val="20"/>
                <w:szCs w:val="20"/>
              </w:rPr>
              <w:t>013</w:t>
            </w:r>
          </w:p>
        </w:tc>
        <w:tc>
          <w:tcPr>
            <w:tcW w:w="809" w:type="dxa"/>
            <w:tcBorders>
              <w:bottom w:val="single" w:sz="4" w:space="0" w:color="auto"/>
            </w:tcBorders>
            <w:shd w:val="clear" w:color="auto" w:fill="auto"/>
            <w:tcMar>
              <w:top w:w="60" w:type="dxa"/>
              <w:left w:w="60" w:type="dxa"/>
              <w:bottom w:w="60" w:type="dxa"/>
              <w:right w:w="60" w:type="dxa"/>
            </w:tcMar>
            <w:hideMark/>
          </w:tcPr>
          <w:p w14:paraId="6E54893A" w14:textId="77777777" w:rsidR="00A02345" w:rsidRPr="00A74293" w:rsidRDefault="00A02345" w:rsidP="002A1ED4">
            <w:pPr>
              <w:spacing w:line="240" w:lineRule="auto"/>
              <w:jc w:val="right"/>
              <w:rPr>
                <w:sz w:val="20"/>
              </w:rPr>
            </w:pPr>
            <w:r w:rsidRPr="00A74293">
              <w:rPr>
                <w:color w:val="000000"/>
                <w:sz w:val="20"/>
              </w:rPr>
              <w:t>1.74</w:t>
            </w:r>
          </w:p>
        </w:tc>
        <w:tc>
          <w:tcPr>
            <w:tcW w:w="776" w:type="dxa"/>
            <w:tcBorders>
              <w:bottom w:val="single" w:sz="4" w:space="0" w:color="auto"/>
            </w:tcBorders>
            <w:shd w:val="clear" w:color="auto" w:fill="auto"/>
            <w:tcMar>
              <w:top w:w="60" w:type="dxa"/>
              <w:left w:w="60" w:type="dxa"/>
              <w:bottom w:w="60" w:type="dxa"/>
              <w:right w:w="60" w:type="dxa"/>
            </w:tcMar>
            <w:hideMark/>
          </w:tcPr>
          <w:p w14:paraId="3C216B55" w14:textId="77777777" w:rsidR="00A02345" w:rsidRPr="00A74293" w:rsidRDefault="00A02345" w:rsidP="002A1ED4">
            <w:pPr>
              <w:spacing w:line="240" w:lineRule="auto"/>
              <w:jc w:val="right"/>
              <w:rPr>
                <w:sz w:val="20"/>
              </w:rPr>
            </w:pPr>
            <w:r w:rsidRPr="00A74293">
              <w:rPr>
                <w:color w:val="000000"/>
                <w:sz w:val="20"/>
              </w:rPr>
              <w:t>0.08</w:t>
            </w:r>
          </w:p>
        </w:tc>
        <w:tc>
          <w:tcPr>
            <w:tcW w:w="1517" w:type="dxa"/>
            <w:tcBorders>
              <w:bottom w:val="single" w:sz="4" w:space="0" w:color="auto"/>
            </w:tcBorders>
            <w:shd w:val="clear" w:color="auto" w:fill="auto"/>
            <w:tcMar>
              <w:top w:w="60" w:type="dxa"/>
              <w:left w:w="60" w:type="dxa"/>
              <w:bottom w:w="60" w:type="dxa"/>
              <w:right w:w="60" w:type="dxa"/>
            </w:tcMar>
            <w:hideMark/>
          </w:tcPr>
          <w:p w14:paraId="691F800E" w14:textId="77777777" w:rsidR="00A02345" w:rsidRPr="00A74293" w:rsidRDefault="00A02345" w:rsidP="002A1ED4">
            <w:pPr>
              <w:spacing w:line="240" w:lineRule="auto"/>
              <w:rPr>
                <w:sz w:val="20"/>
              </w:rPr>
            </w:pPr>
            <w:r w:rsidRPr="00A74293">
              <w:rPr>
                <w:color w:val="000000"/>
                <w:sz w:val="20"/>
              </w:rPr>
              <w:t>PC</w:t>
            </w:r>
            <w:proofErr w:type="gramStart"/>
            <w:r w:rsidRPr="00A74293">
              <w:rPr>
                <w:color w:val="000000"/>
                <w:sz w:val="20"/>
              </w:rPr>
              <w:t>1</w:t>
            </w:r>
            <w:r w:rsidRPr="00A74293">
              <w:rPr>
                <w:color w:val="000000"/>
                <w:sz w:val="20"/>
                <w:vertAlign w:val="superscript"/>
              </w:rPr>
              <w:t>2</w:t>
            </w:r>
            <w:r w:rsidRPr="00A74293">
              <w:rPr>
                <w:color w:val="000000"/>
                <w:sz w:val="20"/>
              </w:rPr>
              <w:t>:prc.bfr</w:t>
            </w:r>
            <w:proofErr w:type="gramEnd"/>
          </w:p>
        </w:tc>
      </w:tr>
    </w:tbl>
    <w:p w14:paraId="148EC974" w14:textId="522E1C70" w:rsidR="00BC4223" w:rsidRPr="00A74293" w:rsidRDefault="00BC4223">
      <w:pPr>
        <w:spacing w:line="240" w:lineRule="auto"/>
        <w:rPr>
          <w:rFonts w:eastAsiaTheme="minorHAnsi"/>
          <w:iCs/>
          <w:szCs w:val="23"/>
        </w:rPr>
      </w:pPr>
      <w:bookmarkStart w:id="28" w:name="_Ref523322550"/>
    </w:p>
    <w:p w14:paraId="15D77CC3" w14:textId="3A4DD79D" w:rsidR="003E38BC" w:rsidRPr="00A74293" w:rsidRDefault="00C26E1E" w:rsidP="00084242">
      <w:pPr>
        <w:pStyle w:val="Tablelistappendix"/>
      </w:pPr>
      <w:r w:rsidRPr="00A74293">
        <w:t>Output of the generalized additive model (GAM) for each pair of years.</w:t>
      </w:r>
      <w:bookmarkEnd w:id="28"/>
      <w:r w:rsidRPr="00A74293">
        <w:t xml:space="preserve"> Each spline is calculated over a pair of years. The Chi square statistics are calculated to assess significance of model smooth terms, N is the sample size of each pair of years.</w:t>
      </w:r>
    </w:p>
    <w:tbl>
      <w:tblPr>
        <w:tblW w:w="5000" w:type="pct"/>
        <w:jc w:val="center"/>
        <w:tblCellMar>
          <w:left w:w="0" w:type="dxa"/>
          <w:right w:w="0" w:type="dxa"/>
        </w:tblCellMar>
        <w:tblLook w:val="04A0" w:firstRow="1" w:lastRow="0" w:firstColumn="1" w:lastColumn="0" w:noHBand="0" w:noVBand="1"/>
      </w:tblPr>
      <w:tblGrid>
        <w:gridCol w:w="1062"/>
        <w:gridCol w:w="1410"/>
        <w:gridCol w:w="1009"/>
        <w:gridCol w:w="1481"/>
        <w:gridCol w:w="708"/>
        <w:gridCol w:w="2085"/>
        <w:gridCol w:w="1185"/>
        <w:gridCol w:w="420"/>
      </w:tblGrid>
      <w:tr w:rsidR="003E38BC" w:rsidRPr="00A74293" w14:paraId="79757E3A" w14:textId="77777777" w:rsidTr="00046E63">
        <w:trPr>
          <w:trHeight w:val="75"/>
          <w:jc w:val="center"/>
        </w:trPr>
        <w:tc>
          <w:tcPr>
            <w:tcW w:w="567" w:type="pct"/>
            <w:tcBorders>
              <w:bottom w:val="double" w:sz="4" w:space="0" w:color="000000"/>
            </w:tcBorders>
            <w:shd w:val="clear" w:color="auto" w:fill="auto"/>
            <w:tcMar>
              <w:top w:w="60" w:type="dxa"/>
              <w:left w:w="60" w:type="dxa"/>
              <w:bottom w:w="60" w:type="dxa"/>
              <w:right w:w="60" w:type="dxa"/>
            </w:tcMar>
            <w:hideMark/>
          </w:tcPr>
          <w:p w14:paraId="06D9F9D1" w14:textId="77777777" w:rsidR="003E38BC" w:rsidRPr="00A74293" w:rsidRDefault="00C26E1E" w:rsidP="00046E63">
            <w:pPr>
              <w:spacing w:line="240" w:lineRule="auto"/>
              <w:jc w:val="left"/>
              <w:rPr>
                <w:b/>
                <w:sz w:val="20"/>
                <w:szCs w:val="20"/>
              </w:rPr>
            </w:pPr>
            <w:r w:rsidRPr="00A74293">
              <w:rPr>
                <w:b/>
                <w:sz w:val="20"/>
                <w:szCs w:val="20"/>
              </w:rPr>
              <w:t>Years</w:t>
            </w:r>
          </w:p>
        </w:tc>
        <w:tc>
          <w:tcPr>
            <w:tcW w:w="753" w:type="pct"/>
            <w:tcBorders>
              <w:bottom w:val="double" w:sz="4" w:space="0" w:color="000000"/>
            </w:tcBorders>
            <w:shd w:val="clear" w:color="auto" w:fill="auto"/>
            <w:tcMar>
              <w:top w:w="60" w:type="dxa"/>
              <w:left w:w="60" w:type="dxa"/>
              <w:bottom w:w="60" w:type="dxa"/>
              <w:right w:w="60" w:type="dxa"/>
            </w:tcMar>
            <w:hideMark/>
          </w:tcPr>
          <w:p w14:paraId="73518A82" w14:textId="2158EAE0" w:rsidR="003E38BC" w:rsidRPr="00A74293" w:rsidRDefault="00C26E1E" w:rsidP="00046E63">
            <w:pPr>
              <w:spacing w:line="240" w:lineRule="auto"/>
              <w:jc w:val="left"/>
              <w:rPr>
                <w:b/>
                <w:sz w:val="20"/>
                <w:szCs w:val="20"/>
                <w:lang w:val="fr-CA"/>
              </w:rPr>
            </w:pPr>
            <w:r w:rsidRPr="00A74293">
              <w:rPr>
                <w:b/>
                <w:bCs/>
                <w:color w:val="000000"/>
                <w:sz w:val="20"/>
                <w:szCs w:val="20"/>
              </w:rPr>
              <w:t xml:space="preserve">Intercept </w:t>
            </w:r>
            <w:r w:rsidR="000D27AC">
              <w:rPr>
                <w:b/>
                <w:bCs/>
                <w:color w:val="000000"/>
                <w:sz w:val="20"/>
                <w:szCs w:val="20"/>
              </w:rPr>
              <w:br/>
            </w:r>
            <w:r w:rsidRPr="00A74293">
              <w:rPr>
                <w:b/>
                <w:bCs/>
                <w:color w:val="000000"/>
                <w:sz w:val="20"/>
                <w:szCs w:val="20"/>
              </w:rPr>
              <w:t>+/- SE</w:t>
            </w:r>
          </w:p>
        </w:tc>
        <w:tc>
          <w:tcPr>
            <w:tcW w:w="539" w:type="pct"/>
            <w:tcBorders>
              <w:bottom w:val="double" w:sz="4" w:space="0" w:color="000000"/>
            </w:tcBorders>
            <w:shd w:val="clear" w:color="auto" w:fill="auto"/>
          </w:tcPr>
          <w:p w14:paraId="1A3B974A" w14:textId="77777777" w:rsidR="003E38BC" w:rsidRPr="00A74293" w:rsidRDefault="00C26E1E" w:rsidP="00046E63">
            <w:pPr>
              <w:spacing w:line="240" w:lineRule="auto"/>
              <w:jc w:val="left"/>
              <w:rPr>
                <w:b/>
                <w:bCs/>
                <w:color w:val="000000"/>
                <w:sz w:val="20"/>
                <w:szCs w:val="20"/>
                <w:lang w:val="fr-CA"/>
              </w:rPr>
            </w:pPr>
            <w:r w:rsidRPr="008619C0">
              <w:rPr>
                <w:b/>
                <w:bCs/>
                <w:i/>
                <w:iCs/>
                <w:color w:val="000000"/>
                <w:sz w:val="20"/>
                <w:szCs w:val="20"/>
              </w:rPr>
              <w:t>p</w:t>
            </w:r>
            <w:r w:rsidRPr="00A74293">
              <w:rPr>
                <w:b/>
                <w:bCs/>
                <w:color w:val="000000"/>
                <w:sz w:val="20"/>
                <w:szCs w:val="20"/>
              </w:rPr>
              <w:t>-value intercept</w:t>
            </w:r>
          </w:p>
        </w:tc>
        <w:tc>
          <w:tcPr>
            <w:tcW w:w="791" w:type="pct"/>
            <w:tcBorders>
              <w:bottom w:val="double" w:sz="4" w:space="0" w:color="000000"/>
            </w:tcBorders>
            <w:shd w:val="clear" w:color="auto" w:fill="auto"/>
          </w:tcPr>
          <w:p w14:paraId="7B27A14F" w14:textId="77777777" w:rsidR="003E38BC" w:rsidRPr="00A74293" w:rsidRDefault="00C26E1E" w:rsidP="00046E63">
            <w:pPr>
              <w:spacing w:line="240" w:lineRule="auto"/>
              <w:jc w:val="left"/>
              <w:rPr>
                <w:b/>
                <w:bCs/>
                <w:color w:val="000000"/>
                <w:sz w:val="20"/>
                <w:szCs w:val="20"/>
                <w:lang w:val="el-GR"/>
              </w:rPr>
            </w:pPr>
            <w:r w:rsidRPr="00A74293">
              <w:rPr>
                <w:b/>
                <w:bCs/>
                <w:color w:val="000000"/>
                <w:sz w:val="20"/>
                <w:szCs w:val="20"/>
              </w:rPr>
              <w:t>Effective degrees of freedom</w:t>
            </w:r>
          </w:p>
        </w:tc>
        <w:tc>
          <w:tcPr>
            <w:tcW w:w="378" w:type="pct"/>
            <w:tcBorders>
              <w:bottom w:val="double" w:sz="4" w:space="0" w:color="000000"/>
            </w:tcBorders>
            <w:shd w:val="clear" w:color="auto" w:fill="auto"/>
            <w:tcMar>
              <w:top w:w="60" w:type="dxa"/>
              <w:left w:w="60" w:type="dxa"/>
              <w:bottom w:w="60" w:type="dxa"/>
              <w:right w:w="60" w:type="dxa"/>
            </w:tcMar>
            <w:hideMark/>
          </w:tcPr>
          <w:p w14:paraId="3A645314" w14:textId="77777777" w:rsidR="003E38BC" w:rsidRPr="00A74293" w:rsidRDefault="00C26E1E" w:rsidP="00046E63">
            <w:pPr>
              <w:spacing w:line="240" w:lineRule="auto"/>
              <w:jc w:val="left"/>
              <w:rPr>
                <w:b/>
                <w:sz w:val="20"/>
                <w:szCs w:val="20"/>
              </w:rPr>
            </w:pPr>
            <w:r w:rsidRPr="00A74293">
              <w:rPr>
                <w:b/>
                <w:bCs/>
                <w:color w:val="000000"/>
                <w:sz w:val="20"/>
                <w:szCs w:val="20"/>
              </w:rPr>
              <w:t>χ</w:t>
            </w:r>
            <w:r w:rsidRPr="00A74293">
              <w:rPr>
                <w:b/>
                <w:bCs/>
                <w:color w:val="000000"/>
                <w:sz w:val="20"/>
                <w:szCs w:val="20"/>
                <w:vertAlign w:val="superscript"/>
              </w:rPr>
              <w:t>2</w:t>
            </w:r>
          </w:p>
        </w:tc>
        <w:tc>
          <w:tcPr>
            <w:tcW w:w="1114" w:type="pct"/>
            <w:tcBorders>
              <w:bottom w:val="double" w:sz="4" w:space="0" w:color="000000"/>
            </w:tcBorders>
            <w:shd w:val="clear" w:color="auto" w:fill="auto"/>
            <w:tcMar>
              <w:top w:w="60" w:type="dxa"/>
              <w:left w:w="60" w:type="dxa"/>
              <w:bottom w:w="60" w:type="dxa"/>
              <w:right w:w="60" w:type="dxa"/>
            </w:tcMar>
            <w:hideMark/>
          </w:tcPr>
          <w:p w14:paraId="35D3F803" w14:textId="77777777" w:rsidR="003E38BC" w:rsidRPr="00A74293" w:rsidRDefault="00C26E1E" w:rsidP="00046E63">
            <w:pPr>
              <w:spacing w:line="240" w:lineRule="auto"/>
              <w:jc w:val="left"/>
              <w:rPr>
                <w:b/>
                <w:sz w:val="20"/>
                <w:szCs w:val="20"/>
              </w:rPr>
            </w:pPr>
            <w:r w:rsidRPr="00A74293">
              <w:rPr>
                <w:b/>
                <w:bCs/>
                <w:color w:val="000000"/>
                <w:sz w:val="20"/>
                <w:szCs w:val="20"/>
              </w:rPr>
              <w:t xml:space="preserve">Approximate </w:t>
            </w:r>
            <w:r w:rsidRPr="00046E63">
              <w:rPr>
                <w:b/>
                <w:bCs/>
                <w:i/>
                <w:iCs/>
                <w:color w:val="000000"/>
                <w:sz w:val="20"/>
                <w:szCs w:val="20"/>
              </w:rPr>
              <w:t>p</w:t>
            </w:r>
            <w:r w:rsidRPr="00A74293">
              <w:rPr>
                <w:b/>
                <w:bCs/>
                <w:color w:val="000000"/>
                <w:sz w:val="20"/>
                <w:szCs w:val="20"/>
              </w:rPr>
              <w:t>-value smoothing</w:t>
            </w:r>
          </w:p>
        </w:tc>
        <w:tc>
          <w:tcPr>
            <w:tcW w:w="633" w:type="pct"/>
            <w:tcBorders>
              <w:bottom w:val="double" w:sz="4" w:space="0" w:color="000000"/>
            </w:tcBorders>
            <w:shd w:val="clear" w:color="auto" w:fill="auto"/>
          </w:tcPr>
          <w:p w14:paraId="1FDE6B73" w14:textId="77777777" w:rsidR="003E38BC" w:rsidRPr="00A74293" w:rsidRDefault="00C26E1E" w:rsidP="00046E63">
            <w:pPr>
              <w:spacing w:line="240" w:lineRule="auto"/>
              <w:jc w:val="left"/>
              <w:rPr>
                <w:b/>
                <w:bCs/>
                <w:color w:val="000000"/>
                <w:sz w:val="20"/>
                <w:szCs w:val="20"/>
                <w:vertAlign w:val="superscript"/>
              </w:rPr>
            </w:pPr>
            <w:r w:rsidRPr="00A74293">
              <w:rPr>
                <w:b/>
                <w:bCs/>
                <w:color w:val="000000"/>
                <w:sz w:val="20"/>
                <w:szCs w:val="20"/>
              </w:rPr>
              <w:t>Adjusted R</w:t>
            </w:r>
            <w:r w:rsidRPr="00A74293">
              <w:rPr>
                <w:b/>
                <w:bCs/>
                <w:color w:val="000000"/>
                <w:sz w:val="20"/>
                <w:szCs w:val="20"/>
                <w:vertAlign w:val="superscript"/>
              </w:rPr>
              <w:t>2</w:t>
            </w:r>
          </w:p>
        </w:tc>
        <w:tc>
          <w:tcPr>
            <w:tcW w:w="224" w:type="pct"/>
            <w:tcBorders>
              <w:bottom w:val="double" w:sz="4" w:space="0" w:color="000000"/>
            </w:tcBorders>
            <w:shd w:val="clear" w:color="auto" w:fill="auto"/>
            <w:tcMar>
              <w:top w:w="60" w:type="dxa"/>
              <w:left w:w="60" w:type="dxa"/>
              <w:bottom w:w="60" w:type="dxa"/>
              <w:right w:w="60" w:type="dxa"/>
            </w:tcMar>
            <w:hideMark/>
          </w:tcPr>
          <w:p w14:paraId="32CCE4E2" w14:textId="77777777" w:rsidR="003E38BC" w:rsidRPr="00A74293" w:rsidRDefault="00C26E1E" w:rsidP="00046E63">
            <w:pPr>
              <w:spacing w:line="240" w:lineRule="auto"/>
              <w:jc w:val="left"/>
              <w:rPr>
                <w:b/>
                <w:sz w:val="20"/>
                <w:szCs w:val="20"/>
              </w:rPr>
            </w:pPr>
            <w:r w:rsidRPr="00A74293">
              <w:rPr>
                <w:b/>
                <w:bCs/>
                <w:color w:val="000000"/>
                <w:sz w:val="20"/>
                <w:szCs w:val="20"/>
              </w:rPr>
              <w:t>N</w:t>
            </w:r>
          </w:p>
        </w:tc>
      </w:tr>
      <w:tr w:rsidR="003E38BC" w:rsidRPr="00A74293" w14:paraId="11A64347" w14:textId="77777777" w:rsidTr="00046E63">
        <w:trPr>
          <w:trHeight w:val="80"/>
          <w:jc w:val="center"/>
        </w:trPr>
        <w:tc>
          <w:tcPr>
            <w:tcW w:w="567" w:type="pct"/>
            <w:tcBorders>
              <w:top w:val="double" w:sz="4" w:space="0" w:color="000000"/>
            </w:tcBorders>
            <w:shd w:val="clear" w:color="auto" w:fill="auto"/>
            <w:tcMar>
              <w:top w:w="60" w:type="dxa"/>
              <w:left w:w="60" w:type="dxa"/>
              <w:bottom w:w="60" w:type="dxa"/>
              <w:right w:w="60" w:type="dxa"/>
            </w:tcMar>
            <w:hideMark/>
          </w:tcPr>
          <w:p w14:paraId="2B7865E4" w14:textId="77777777" w:rsidR="003E38BC" w:rsidRPr="00A74293" w:rsidRDefault="00C26E1E">
            <w:pPr>
              <w:spacing w:line="240" w:lineRule="auto"/>
              <w:rPr>
                <w:sz w:val="20"/>
                <w:szCs w:val="20"/>
              </w:rPr>
            </w:pPr>
            <w:r w:rsidRPr="00A74293">
              <w:rPr>
                <w:bCs/>
                <w:color w:val="000000"/>
                <w:sz w:val="20"/>
                <w:szCs w:val="20"/>
              </w:rPr>
              <w:t>2004-2005</w:t>
            </w:r>
          </w:p>
        </w:tc>
        <w:tc>
          <w:tcPr>
            <w:tcW w:w="753" w:type="pct"/>
            <w:tcBorders>
              <w:top w:val="double" w:sz="4" w:space="0" w:color="000000"/>
            </w:tcBorders>
            <w:shd w:val="clear" w:color="auto" w:fill="auto"/>
            <w:tcMar>
              <w:top w:w="60" w:type="dxa"/>
              <w:left w:w="60" w:type="dxa"/>
              <w:bottom w:w="60" w:type="dxa"/>
              <w:right w:w="60" w:type="dxa"/>
            </w:tcMar>
            <w:hideMark/>
          </w:tcPr>
          <w:p w14:paraId="44E9A82E" w14:textId="77777777" w:rsidR="003E38BC" w:rsidRPr="00A74293" w:rsidRDefault="00C26E1E">
            <w:pPr>
              <w:spacing w:line="240" w:lineRule="auto"/>
              <w:rPr>
                <w:sz w:val="20"/>
                <w:szCs w:val="20"/>
              </w:rPr>
            </w:pPr>
            <w:r w:rsidRPr="00A74293">
              <w:rPr>
                <w:color w:val="000000"/>
                <w:sz w:val="20"/>
                <w:szCs w:val="20"/>
              </w:rPr>
              <w:t>-1.03 ± 0.22</w:t>
            </w:r>
          </w:p>
        </w:tc>
        <w:tc>
          <w:tcPr>
            <w:tcW w:w="539" w:type="pct"/>
            <w:tcBorders>
              <w:top w:val="double" w:sz="4" w:space="0" w:color="000000"/>
            </w:tcBorders>
            <w:shd w:val="clear" w:color="auto" w:fill="auto"/>
          </w:tcPr>
          <w:p w14:paraId="52E5CA12" w14:textId="77777777" w:rsidR="003E38BC" w:rsidRPr="00A74293" w:rsidRDefault="00C26E1E">
            <w:pPr>
              <w:spacing w:line="240" w:lineRule="auto"/>
              <w:rPr>
                <w:color w:val="000000"/>
                <w:sz w:val="20"/>
                <w:szCs w:val="20"/>
              </w:rPr>
            </w:pPr>
            <w:r w:rsidRPr="00A74293">
              <w:rPr>
                <w:color w:val="000000"/>
                <w:sz w:val="20"/>
                <w:szCs w:val="20"/>
              </w:rPr>
              <w:t>&lt; 0.001</w:t>
            </w:r>
          </w:p>
        </w:tc>
        <w:tc>
          <w:tcPr>
            <w:tcW w:w="791" w:type="pct"/>
            <w:tcBorders>
              <w:top w:val="double" w:sz="4" w:space="0" w:color="000000"/>
            </w:tcBorders>
            <w:shd w:val="clear" w:color="auto" w:fill="auto"/>
          </w:tcPr>
          <w:p w14:paraId="5485FAD1" w14:textId="77777777" w:rsidR="003E38BC" w:rsidRPr="00A74293" w:rsidRDefault="00C26E1E">
            <w:pPr>
              <w:tabs>
                <w:tab w:val="decimal" w:pos="221"/>
              </w:tabs>
              <w:spacing w:line="240" w:lineRule="auto"/>
              <w:rPr>
                <w:color w:val="000000"/>
                <w:sz w:val="20"/>
                <w:szCs w:val="20"/>
              </w:rPr>
            </w:pPr>
            <w:r w:rsidRPr="00A74293">
              <w:rPr>
                <w:color w:val="000000"/>
                <w:sz w:val="20"/>
                <w:szCs w:val="20"/>
              </w:rPr>
              <w:t>5.49</w:t>
            </w:r>
          </w:p>
        </w:tc>
        <w:tc>
          <w:tcPr>
            <w:tcW w:w="378" w:type="pct"/>
            <w:tcBorders>
              <w:top w:val="double" w:sz="4" w:space="0" w:color="000000"/>
            </w:tcBorders>
            <w:shd w:val="clear" w:color="auto" w:fill="auto"/>
            <w:tcMar>
              <w:top w:w="60" w:type="dxa"/>
              <w:left w:w="60" w:type="dxa"/>
              <w:bottom w:w="60" w:type="dxa"/>
              <w:right w:w="60" w:type="dxa"/>
            </w:tcMar>
            <w:hideMark/>
          </w:tcPr>
          <w:p w14:paraId="32F3FB71" w14:textId="77777777" w:rsidR="003E38BC" w:rsidRPr="00A74293" w:rsidRDefault="00C26E1E">
            <w:pPr>
              <w:spacing w:line="240" w:lineRule="auto"/>
              <w:rPr>
                <w:sz w:val="20"/>
                <w:szCs w:val="20"/>
              </w:rPr>
            </w:pPr>
            <w:r w:rsidRPr="00A74293">
              <w:rPr>
                <w:color w:val="000000"/>
                <w:sz w:val="20"/>
                <w:szCs w:val="20"/>
              </w:rPr>
              <w:t>4.16</w:t>
            </w:r>
          </w:p>
        </w:tc>
        <w:tc>
          <w:tcPr>
            <w:tcW w:w="1114" w:type="pct"/>
            <w:tcBorders>
              <w:top w:val="double" w:sz="4" w:space="0" w:color="000000"/>
            </w:tcBorders>
            <w:shd w:val="clear" w:color="auto" w:fill="auto"/>
            <w:tcMar>
              <w:top w:w="60" w:type="dxa"/>
              <w:left w:w="60" w:type="dxa"/>
              <w:bottom w:w="60" w:type="dxa"/>
              <w:right w:w="60" w:type="dxa"/>
            </w:tcMar>
            <w:hideMark/>
          </w:tcPr>
          <w:p w14:paraId="5501FDE2" w14:textId="77777777" w:rsidR="003E38BC" w:rsidRPr="00A74293" w:rsidRDefault="00C26E1E">
            <w:pPr>
              <w:spacing w:line="240" w:lineRule="auto"/>
              <w:rPr>
                <w:sz w:val="20"/>
                <w:szCs w:val="20"/>
              </w:rPr>
            </w:pPr>
            <w:r w:rsidRPr="00A74293">
              <w:rPr>
                <w:color w:val="000000"/>
                <w:sz w:val="20"/>
                <w:szCs w:val="20"/>
              </w:rPr>
              <w:t>0.72</w:t>
            </w:r>
          </w:p>
        </w:tc>
        <w:tc>
          <w:tcPr>
            <w:tcW w:w="633" w:type="pct"/>
            <w:tcBorders>
              <w:top w:val="double" w:sz="4" w:space="0" w:color="000000"/>
            </w:tcBorders>
            <w:shd w:val="clear" w:color="auto" w:fill="auto"/>
          </w:tcPr>
          <w:p w14:paraId="4875AD27" w14:textId="77777777" w:rsidR="003E38BC" w:rsidRPr="00A74293" w:rsidRDefault="00C26E1E">
            <w:pPr>
              <w:spacing w:line="240" w:lineRule="auto"/>
              <w:rPr>
                <w:color w:val="000000"/>
                <w:sz w:val="20"/>
                <w:szCs w:val="20"/>
              </w:rPr>
            </w:pPr>
            <w:r w:rsidRPr="00A74293">
              <w:rPr>
                <w:color w:val="000000"/>
                <w:sz w:val="20"/>
                <w:szCs w:val="20"/>
              </w:rPr>
              <w:t>0</w:t>
            </w:r>
          </w:p>
        </w:tc>
        <w:tc>
          <w:tcPr>
            <w:tcW w:w="224" w:type="pct"/>
            <w:tcBorders>
              <w:top w:val="double" w:sz="4" w:space="0" w:color="000000"/>
            </w:tcBorders>
            <w:shd w:val="clear" w:color="auto" w:fill="auto"/>
            <w:tcMar>
              <w:top w:w="60" w:type="dxa"/>
              <w:left w:w="60" w:type="dxa"/>
              <w:bottom w:w="60" w:type="dxa"/>
              <w:right w:w="60" w:type="dxa"/>
            </w:tcMar>
            <w:hideMark/>
          </w:tcPr>
          <w:p w14:paraId="65809A24" w14:textId="77777777" w:rsidR="003E38BC" w:rsidRPr="00A74293" w:rsidRDefault="00C26E1E">
            <w:pPr>
              <w:spacing w:line="240" w:lineRule="auto"/>
              <w:rPr>
                <w:sz w:val="20"/>
                <w:szCs w:val="20"/>
              </w:rPr>
            </w:pPr>
            <w:r w:rsidRPr="00A74293">
              <w:rPr>
                <w:color w:val="000000"/>
                <w:sz w:val="20"/>
                <w:szCs w:val="20"/>
              </w:rPr>
              <w:t>110</w:t>
            </w:r>
          </w:p>
        </w:tc>
      </w:tr>
      <w:tr w:rsidR="003E38BC" w:rsidRPr="00A74293" w14:paraId="6023C392" w14:textId="77777777" w:rsidTr="00046E63">
        <w:trPr>
          <w:trHeight w:val="75"/>
          <w:jc w:val="center"/>
        </w:trPr>
        <w:tc>
          <w:tcPr>
            <w:tcW w:w="567" w:type="pct"/>
            <w:shd w:val="clear" w:color="auto" w:fill="auto"/>
            <w:tcMar>
              <w:top w:w="60" w:type="dxa"/>
              <w:left w:w="60" w:type="dxa"/>
              <w:bottom w:w="60" w:type="dxa"/>
              <w:right w:w="60" w:type="dxa"/>
            </w:tcMar>
            <w:hideMark/>
          </w:tcPr>
          <w:p w14:paraId="326FB95C" w14:textId="77777777" w:rsidR="003E38BC" w:rsidRPr="00A74293" w:rsidRDefault="00C26E1E">
            <w:pPr>
              <w:spacing w:line="240" w:lineRule="auto"/>
              <w:rPr>
                <w:sz w:val="20"/>
                <w:szCs w:val="20"/>
              </w:rPr>
            </w:pPr>
            <w:r w:rsidRPr="00A74293">
              <w:rPr>
                <w:bCs/>
                <w:color w:val="000000"/>
                <w:sz w:val="20"/>
                <w:szCs w:val="20"/>
              </w:rPr>
              <w:t>2005-2006</w:t>
            </w:r>
          </w:p>
        </w:tc>
        <w:tc>
          <w:tcPr>
            <w:tcW w:w="753" w:type="pct"/>
            <w:shd w:val="clear" w:color="auto" w:fill="auto"/>
            <w:tcMar>
              <w:top w:w="60" w:type="dxa"/>
              <w:left w:w="60" w:type="dxa"/>
              <w:bottom w:w="60" w:type="dxa"/>
              <w:right w:w="60" w:type="dxa"/>
            </w:tcMar>
            <w:hideMark/>
          </w:tcPr>
          <w:p w14:paraId="0326CB9A" w14:textId="77777777" w:rsidR="003E38BC" w:rsidRPr="00A74293" w:rsidRDefault="00C26E1E">
            <w:pPr>
              <w:spacing w:line="240" w:lineRule="auto"/>
              <w:rPr>
                <w:sz w:val="20"/>
                <w:szCs w:val="20"/>
              </w:rPr>
            </w:pPr>
            <w:r w:rsidRPr="00A74293">
              <w:rPr>
                <w:color w:val="000000"/>
                <w:sz w:val="20"/>
                <w:szCs w:val="20"/>
              </w:rPr>
              <w:t>-1.40 ± 0.19</w:t>
            </w:r>
          </w:p>
        </w:tc>
        <w:tc>
          <w:tcPr>
            <w:tcW w:w="539" w:type="pct"/>
            <w:shd w:val="clear" w:color="auto" w:fill="auto"/>
          </w:tcPr>
          <w:p w14:paraId="025D89DF" w14:textId="77777777" w:rsidR="003E38BC" w:rsidRPr="00A74293" w:rsidRDefault="00C26E1E">
            <w:pPr>
              <w:spacing w:line="240" w:lineRule="auto"/>
              <w:rPr>
                <w:color w:val="000000"/>
                <w:sz w:val="20"/>
                <w:szCs w:val="20"/>
              </w:rPr>
            </w:pPr>
            <w:r w:rsidRPr="00A74293">
              <w:rPr>
                <w:color w:val="000000"/>
                <w:sz w:val="20"/>
                <w:szCs w:val="20"/>
              </w:rPr>
              <w:t>&lt; 0.001</w:t>
            </w:r>
          </w:p>
        </w:tc>
        <w:tc>
          <w:tcPr>
            <w:tcW w:w="791" w:type="pct"/>
            <w:shd w:val="clear" w:color="auto" w:fill="auto"/>
          </w:tcPr>
          <w:p w14:paraId="597EE8F5" w14:textId="77777777" w:rsidR="003E38BC" w:rsidRPr="00A74293" w:rsidRDefault="00C26E1E">
            <w:pPr>
              <w:tabs>
                <w:tab w:val="decimal" w:pos="221"/>
              </w:tabs>
              <w:spacing w:line="240" w:lineRule="auto"/>
              <w:rPr>
                <w:color w:val="000000"/>
                <w:sz w:val="20"/>
                <w:szCs w:val="20"/>
              </w:rPr>
            </w:pPr>
            <w:r w:rsidRPr="00A74293">
              <w:rPr>
                <w:color w:val="000000"/>
                <w:sz w:val="20"/>
                <w:szCs w:val="20"/>
              </w:rPr>
              <w:t>4.25</w:t>
            </w:r>
          </w:p>
        </w:tc>
        <w:tc>
          <w:tcPr>
            <w:tcW w:w="378" w:type="pct"/>
            <w:shd w:val="clear" w:color="auto" w:fill="auto"/>
            <w:tcMar>
              <w:top w:w="60" w:type="dxa"/>
              <w:left w:w="60" w:type="dxa"/>
              <w:bottom w:w="60" w:type="dxa"/>
              <w:right w:w="60" w:type="dxa"/>
            </w:tcMar>
            <w:hideMark/>
          </w:tcPr>
          <w:p w14:paraId="74BBF1A3" w14:textId="77777777" w:rsidR="003E38BC" w:rsidRPr="00A74293" w:rsidRDefault="00C26E1E">
            <w:pPr>
              <w:spacing w:line="240" w:lineRule="auto"/>
              <w:rPr>
                <w:sz w:val="20"/>
                <w:szCs w:val="20"/>
              </w:rPr>
            </w:pPr>
            <w:r w:rsidRPr="00A74293">
              <w:rPr>
                <w:color w:val="000000"/>
                <w:sz w:val="20"/>
                <w:szCs w:val="20"/>
              </w:rPr>
              <w:t>4.06</w:t>
            </w:r>
          </w:p>
        </w:tc>
        <w:tc>
          <w:tcPr>
            <w:tcW w:w="1114" w:type="pct"/>
            <w:shd w:val="clear" w:color="auto" w:fill="auto"/>
            <w:tcMar>
              <w:top w:w="60" w:type="dxa"/>
              <w:left w:w="60" w:type="dxa"/>
              <w:bottom w:w="60" w:type="dxa"/>
              <w:right w:w="60" w:type="dxa"/>
            </w:tcMar>
            <w:hideMark/>
          </w:tcPr>
          <w:p w14:paraId="6931EF53" w14:textId="77777777" w:rsidR="003E38BC" w:rsidRPr="00A74293" w:rsidRDefault="00C26E1E">
            <w:pPr>
              <w:spacing w:line="240" w:lineRule="auto"/>
              <w:rPr>
                <w:sz w:val="20"/>
                <w:szCs w:val="20"/>
              </w:rPr>
            </w:pPr>
            <w:r w:rsidRPr="00A74293">
              <w:rPr>
                <w:color w:val="000000"/>
                <w:sz w:val="20"/>
                <w:szCs w:val="20"/>
              </w:rPr>
              <w:t>0.60</w:t>
            </w:r>
          </w:p>
        </w:tc>
        <w:tc>
          <w:tcPr>
            <w:tcW w:w="633" w:type="pct"/>
            <w:shd w:val="clear" w:color="auto" w:fill="auto"/>
          </w:tcPr>
          <w:p w14:paraId="3BB73FC2" w14:textId="77777777" w:rsidR="003E38BC" w:rsidRPr="00A74293" w:rsidRDefault="00C26E1E">
            <w:pPr>
              <w:spacing w:line="240" w:lineRule="auto"/>
              <w:rPr>
                <w:color w:val="000000"/>
                <w:sz w:val="20"/>
                <w:szCs w:val="20"/>
              </w:rPr>
            </w:pPr>
            <w:r w:rsidRPr="00A74293">
              <w:rPr>
                <w:color w:val="000000"/>
                <w:sz w:val="20"/>
                <w:szCs w:val="20"/>
              </w:rPr>
              <w:t>0.01</w:t>
            </w:r>
          </w:p>
        </w:tc>
        <w:tc>
          <w:tcPr>
            <w:tcW w:w="224" w:type="pct"/>
            <w:shd w:val="clear" w:color="auto" w:fill="auto"/>
            <w:tcMar>
              <w:top w:w="60" w:type="dxa"/>
              <w:left w:w="60" w:type="dxa"/>
              <w:bottom w:w="60" w:type="dxa"/>
              <w:right w:w="60" w:type="dxa"/>
            </w:tcMar>
            <w:hideMark/>
          </w:tcPr>
          <w:p w14:paraId="0015D1F1" w14:textId="77777777" w:rsidR="003E38BC" w:rsidRPr="00A74293" w:rsidRDefault="00C26E1E">
            <w:pPr>
              <w:spacing w:line="240" w:lineRule="auto"/>
              <w:rPr>
                <w:sz w:val="20"/>
                <w:szCs w:val="20"/>
              </w:rPr>
            </w:pPr>
            <w:r w:rsidRPr="00A74293">
              <w:rPr>
                <w:color w:val="000000"/>
                <w:sz w:val="20"/>
                <w:szCs w:val="20"/>
              </w:rPr>
              <w:t>185</w:t>
            </w:r>
          </w:p>
        </w:tc>
      </w:tr>
      <w:tr w:rsidR="003E38BC" w:rsidRPr="00A74293" w14:paraId="51A15147" w14:textId="77777777" w:rsidTr="00046E63">
        <w:trPr>
          <w:trHeight w:val="75"/>
          <w:jc w:val="center"/>
        </w:trPr>
        <w:tc>
          <w:tcPr>
            <w:tcW w:w="567" w:type="pct"/>
            <w:shd w:val="clear" w:color="auto" w:fill="auto"/>
            <w:tcMar>
              <w:top w:w="60" w:type="dxa"/>
              <w:left w:w="60" w:type="dxa"/>
              <w:bottom w:w="60" w:type="dxa"/>
              <w:right w:w="60" w:type="dxa"/>
            </w:tcMar>
            <w:hideMark/>
          </w:tcPr>
          <w:p w14:paraId="57129AA5" w14:textId="77777777" w:rsidR="003E38BC" w:rsidRPr="00A74293" w:rsidRDefault="00C26E1E">
            <w:pPr>
              <w:spacing w:line="240" w:lineRule="auto"/>
              <w:rPr>
                <w:sz w:val="20"/>
                <w:szCs w:val="20"/>
              </w:rPr>
            </w:pPr>
            <w:r w:rsidRPr="00A74293">
              <w:rPr>
                <w:bCs/>
                <w:color w:val="000000"/>
                <w:sz w:val="20"/>
                <w:szCs w:val="20"/>
              </w:rPr>
              <w:t>2006-2007</w:t>
            </w:r>
          </w:p>
        </w:tc>
        <w:tc>
          <w:tcPr>
            <w:tcW w:w="753" w:type="pct"/>
            <w:shd w:val="clear" w:color="auto" w:fill="auto"/>
            <w:tcMar>
              <w:top w:w="60" w:type="dxa"/>
              <w:left w:w="60" w:type="dxa"/>
              <w:bottom w:w="60" w:type="dxa"/>
              <w:right w:w="60" w:type="dxa"/>
            </w:tcMar>
            <w:hideMark/>
          </w:tcPr>
          <w:p w14:paraId="7FC394EA" w14:textId="77777777" w:rsidR="003E38BC" w:rsidRPr="00A74293" w:rsidRDefault="00C26E1E">
            <w:pPr>
              <w:spacing w:line="240" w:lineRule="auto"/>
              <w:rPr>
                <w:sz w:val="20"/>
                <w:szCs w:val="20"/>
              </w:rPr>
            </w:pPr>
            <w:r w:rsidRPr="00A74293">
              <w:rPr>
                <w:color w:val="000000"/>
                <w:sz w:val="20"/>
                <w:szCs w:val="20"/>
              </w:rPr>
              <w:t>-2.40 ± 0.24</w:t>
            </w:r>
          </w:p>
        </w:tc>
        <w:tc>
          <w:tcPr>
            <w:tcW w:w="539" w:type="pct"/>
            <w:shd w:val="clear" w:color="auto" w:fill="auto"/>
          </w:tcPr>
          <w:p w14:paraId="0D34C135" w14:textId="77777777" w:rsidR="003E38BC" w:rsidRPr="00A74293" w:rsidRDefault="00C26E1E">
            <w:pPr>
              <w:spacing w:line="240" w:lineRule="auto"/>
              <w:rPr>
                <w:color w:val="000000"/>
                <w:sz w:val="20"/>
                <w:szCs w:val="20"/>
              </w:rPr>
            </w:pPr>
            <w:r w:rsidRPr="00A74293">
              <w:rPr>
                <w:color w:val="000000"/>
                <w:sz w:val="20"/>
                <w:szCs w:val="20"/>
              </w:rPr>
              <w:t>&lt; 0.001</w:t>
            </w:r>
          </w:p>
        </w:tc>
        <w:tc>
          <w:tcPr>
            <w:tcW w:w="791" w:type="pct"/>
            <w:shd w:val="clear" w:color="auto" w:fill="auto"/>
          </w:tcPr>
          <w:p w14:paraId="3BE4CCD2" w14:textId="77777777" w:rsidR="003E38BC" w:rsidRPr="00A74293" w:rsidRDefault="00C26E1E">
            <w:pPr>
              <w:tabs>
                <w:tab w:val="decimal" w:pos="221"/>
              </w:tabs>
              <w:spacing w:line="240" w:lineRule="auto"/>
              <w:rPr>
                <w:color w:val="000000"/>
                <w:sz w:val="20"/>
                <w:szCs w:val="20"/>
              </w:rPr>
            </w:pPr>
            <w:r w:rsidRPr="00A74293">
              <w:rPr>
                <w:color w:val="000000"/>
                <w:sz w:val="20"/>
                <w:szCs w:val="20"/>
              </w:rPr>
              <w:t>3.89</w:t>
            </w:r>
          </w:p>
        </w:tc>
        <w:tc>
          <w:tcPr>
            <w:tcW w:w="378" w:type="pct"/>
            <w:shd w:val="clear" w:color="auto" w:fill="auto"/>
            <w:tcMar>
              <w:top w:w="60" w:type="dxa"/>
              <w:left w:w="60" w:type="dxa"/>
              <w:bottom w:w="60" w:type="dxa"/>
              <w:right w:w="60" w:type="dxa"/>
            </w:tcMar>
            <w:hideMark/>
          </w:tcPr>
          <w:p w14:paraId="53926177" w14:textId="77777777" w:rsidR="003E38BC" w:rsidRPr="00A74293" w:rsidRDefault="00C26E1E">
            <w:pPr>
              <w:spacing w:line="240" w:lineRule="auto"/>
              <w:rPr>
                <w:sz w:val="20"/>
                <w:szCs w:val="20"/>
              </w:rPr>
            </w:pPr>
            <w:r w:rsidRPr="00A74293">
              <w:rPr>
                <w:color w:val="000000"/>
                <w:sz w:val="20"/>
                <w:szCs w:val="20"/>
              </w:rPr>
              <w:t>2.10</w:t>
            </w:r>
          </w:p>
        </w:tc>
        <w:tc>
          <w:tcPr>
            <w:tcW w:w="1114" w:type="pct"/>
            <w:shd w:val="clear" w:color="auto" w:fill="auto"/>
            <w:tcMar>
              <w:top w:w="60" w:type="dxa"/>
              <w:left w:w="60" w:type="dxa"/>
              <w:bottom w:w="60" w:type="dxa"/>
              <w:right w:w="60" w:type="dxa"/>
            </w:tcMar>
            <w:hideMark/>
          </w:tcPr>
          <w:p w14:paraId="31B1EF84" w14:textId="77777777" w:rsidR="003E38BC" w:rsidRPr="00A74293" w:rsidRDefault="00C26E1E">
            <w:pPr>
              <w:spacing w:line="240" w:lineRule="auto"/>
              <w:rPr>
                <w:sz w:val="20"/>
                <w:szCs w:val="20"/>
              </w:rPr>
            </w:pPr>
            <w:r w:rsidRPr="00A74293">
              <w:rPr>
                <w:color w:val="000000"/>
                <w:sz w:val="20"/>
                <w:szCs w:val="20"/>
              </w:rPr>
              <w:t>0.81</w:t>
            </w:r>
          </w:p>
        </w:tc>
        <w:tc>
          <w:tcPr>
            <w:tcW w:w="633" w:type="pct"/>
            <w:shd w:val="clear" w:color="auto" w:fill="auto"/>
          </w:tcPr>
          <w:p w14:paraId="123E7A44" w14:textId="77777777" w:rsidR="003E38BC" w:rsidRPr="00A74293" w:rsidRDefault="00C26E1E">
            <w:pPr>
              <w:spacing w:line="240" w:lineRule="auto"/>
              <w:rPr>
                <w:color w:val="000000"/>
                <w:sz w:val="20"/>
                <w:szCs w:val="20"/>
              </w:rPr>
            </w:pPr>
            <w:r w:rsidRPr="00A74293">
              <w:rPr>
                <w:color w:val="000000"/>
                <w:sz w:val="20"/>
                <w:szCs w:val="20"/>
              </w:rPr>
              <w:t>0</w:t>
            </w:r>
          </w:p>
        </w:tc>
        <w:tc>
          <w:tcPr>
            <w:tcW w:w="224" w:type="pct"/>
            <w:shd w:val="clear" w:color="auto" w:fill="auto"/>
            <w:tcMar>
              <w:top w:w="60" w:type="dxa"/>
              <w:left w:w="60" w:type="dxa"/>
              <w:bottom w:w="60" w:type="dxa"/>
              <w:right w:w="60" w:type="dxa"/>
            </w:tcMar>
            <w:hideMark/>
          </w:tcPr>
          <w:p w14:paraId="01E537FB" w14:textId="77777777" w:rsidR="003E38BC" w:rsidRPr="00A74293" w:rsidRDefault="00C26E1E">
            <w:pPr>
              <w:spacing w:line="240" w:lineRule="auto"/>
              <w:rPr>
                <w:sz w:val="20"/>
                <w:szCs w:val="20"/>
              </w:rPr>
            </w:pPr>
            <w:r w:rsidRPr="00A74293">
              <w:rPr>
                <w:color w:val="000000"/>
                <w:sz w:val="20"/>
                <w:szCs w:val="20"/>
              </w:rPr>
              <w:t>233</w:t>
            </w:r>
          </w:p>
        </w:tc>
      </w:tr>
      <w:tr w:rsidR="003E38BC" w:rsidRPr="00A74293" w14:paraId="7400E53E" w14:textId="77777777" w:rsidTr="00046E63">
        <w:trPr>
          <w:trHeight w:val="75"/>
          <w:jc w:val="center"/>
        </w:trPr>
        <w:tc>
          <w:tcPr>
            <w:tcW w:w="567" w:type="pct"/>
            <w:shd w:val="clear" w:color="auto" w:fill="auto"/>
            <w:tcMar>
              <w:top w:w="60" w:type="dxa"/>
              <w:left w:w="60" w:type="dxa"/>
              <w:bottom w:w="60" w:type="dxa"/>
              <w:right w:w="60" w:type="dxa"/>
            </w:tcMar>
            <w:hideMark/>
          </w:tcPr>
          <w:p w14:paraId="34B7FA5F" w14:textId="77777777" w:rsidR="003E38BC" w:rsidRPr="00A74293" w:rsidRDefault="00C26E1E">
            <w:pPr>
              <w:spacing w:line="240" w:lineRule="auto"/>
              <w:rPr>
                <w:sz w:val="20"/>
                <w:szCs w:val="20"/>
              </w:rPr>
            </w:pPr>
            <w:r w:rsidRPr="00A74293">
              <w:rPr>
                <w:bCs/>
                <w:color w:val="000000"/>
                <w:sz w:val="20"/>
                <w:szCs w:val="20"/>
              </w:rPr>
              <w:t>2007-2008</w:t>
            </w:r>
          </w:p>
        </w:tc>
        <w:tc>
          <w:tcPr>
            <w:tcW w:w="753" w:type="pct"/>
            <w:shd w:val="clear" w:color="auto" w:fill="auto"/>
            <w:tcMar>
              <w:top w:w="60" w:type="dxa"/>
              <w:left w:w="60" w:type="dxa"/>
              <w:bottom w:w="60" w:type="dxa"/>
              <w:right w:w="60" w:type="dxa"/>
            </w:tcMar>
            <w:hideMark/>
          </w:tcPr>
          <w:p w14:paraId="110CD65F" w14:textId="77777777" w:rsidR="003E38BC" w:rsidRPr="00A74293" w:rsidRDefault="00C26E1E">
            <w:pPr>
              <w:spacing w:line="240" w:lineRule="auto"/>
              <w:rPr>
                <w:sz w:val="20"/>
                <w:szCs w:val="20"/>
              </w:rPr>
            </w:pPr>
            <w:r w:rsidRPr="00A74293">
              <w:rPr>
                <w:color w:val="000000"/>
                <w:sz w:val="20"/>
                <w:szCs w:val="20"/>
              </w:rPr>
              <w:t>-1.15 ± 0.32</w:t>
            </w:r>
          </w:p>
        </w:tc>
        <w:tc>
          <w:tcPr>
            <w:tcW w:w="539" w:type="pct"/>
            <w:shd w:val="clear" w:color="auto" w:fill="auto"/>
          </w:tcPr>
          <w:p w14:paraId="3488B568" w14:textId="77777777" w:rsidR="003E38BC" w:rsidRPr="00A74293" w:rsidRDefault="00C26E1E">
            <w:pPr>
              <w:spacing w:line="240" w:lineRule="auto"/>
              <w:rPr>
                <w:color w:val="000000"/>
                <w:sz w:val="20"/>
                <w:szCs w:val="20"/>
              </w:rPr>
            </w:pPr>
            <w:r w:rsidRPr="00A74293">
              <w:rPr>
                <w:color w:val="000000"/>
                <w:sz w:val="20"/>
                <w:szCs w:val="20"/>
              </w:rPr>
              <w:t>&lt; 0.001</w:t>
            </w:r>
          </w:p>
        </w:tc>
        <w:tc>
          <w:tcPr>
            <w:tcW w:w="791" w:type="pct"/>
            <w:shd w:val="clear" w:color="auto" w:fill="auto"/>
          </w:tcPr>
          <w:p w14:paraId="7BA427C7" w14:textId="77777777" w:rsidR="003E38BC" w:rsidRPr="00A74293" w:rsidRDefault="00C26E1E">
            <w:pPr>
              <w:tabs>
                <w:tab w:val="decimal" w:pos="221"/>
              </w:tabs>
              <w:spacing w:line="240" w:lineRule="auto"/>
              <w:rPr>
                <w:color w:val="000000"/>
                <w:sz w:val="20"/>
                <w:szCs w:val="20"/>
              </w:rPr>
            </w:pPr>
            <w:r w:rsidRPr="00A74293">
              <w:rPr>
                <w:color w:val="000000"/>
                <w:sz w:val="20"/>
                <w:szCs w:val="20"/>
              </w:rPr>
              <w:t>3.69</w:t>
            </w:r>
          </w:p>
        </w:tc>
        <w:tc>
          <w:tcPr>
            <w:tcW w:w="378" w:type="pct"/>
            <w:shd w:val="clear" w:color="auto" w:fill="auto"/>
            <w:tcMar>
              <w:top w:w="60" w:type="dxa"/>
              <w:left w:w="60" w:type="dxa"/>
              <w:bottom w:w="60" w:type="dxa"/>
              <w:right w:w="60" w:type="dxa"/>
            </w:tcMar>
            <w:hideMark/>
          </w:tcPr>
          <w:p w14:paraId="6396E4B1" w14:textId="77777777" w:rsidR="003E38BC" w:rsidRPr="00A74293" w:rsidRDefault="00C26E1E">
            <w:pPr>
              <w:spacing w:line="240" w:lineRule="auto"/>
              <w:rPr>
                <w:sz w:val="20"/>
                <w:szCs w:val="20"/>
              </w:rPr>
            </w:pPr>
            <w:r w:rsidRPr="00A74293">
              <w:rPr>
                <w:color w:val="000000"/>
                <w:sz w:val="20"/>
                <w:szCs w:val="20"/>
              </w:rPr>
              <w:t>3.98</w:t>
            </w:r>
          </w:p>
        </w:tc>
        <w:tc>
          <w:tcPr>
            <w:tcW w:w="1114" w:type="pct"/>
            <w:shd w:val="clear" w:color="auto" w:fill="auto"/>
            <w:tcMar>
              <w:top w:w="60" w:type="dxa"/>
              <w:left w:w="60" w:type="dxa"/>
              <w:bottom w:w="60" w:type="dxa"/>
              <w:right w:w="60" w:type="dxa"/>
            </w:tcMar>
            <w:hideMark/>
          </w:tcPr>
          <w:p w14:paraId="2ED04D9E" w14:textId="77777777" w:rsidR="003E38BC" w:rsidRPr="00A74293" w:rsidRDefault="00C26E1E">
            <w:pPr>
              <w:spacing w:line="240" w:lineRule="auto"/>
              <w:rPr>
                <w:sz w:val="20"/>
                <w:szCs w:val="20"/>
              </w:rPr>
            </w:pPr>
            <w:r w:rsidRPr="00A74293">
              <w:rPr>
                <w:color w:val="000000"/>
                <w:sz w:val="20"/>
                <w:szCs w:val="20"/>
              </w:rPr>
              <w:t>0.51</w:t>
            </w:r>
          </w:p>
        </w:tc>
        <w:tc>
          <w:tcPr>
            <w:tcW w:w="633" w:type="pct"/>
            <w:shd w:val="clear" w:color="auto" w:fill="auto"/>
          </w:tcPr>
          <w:p w14:paraId="083E6EC8" w14:textId="77777777" w:rsidR="003E38BC" w:rsidRPr="00A74293" w:rsidRDefault="00C26E1E">
            <w:pPr>
              <w:spacing w:line="240" w:lineRule="auto"/>
              <w:rPr>
                <w:color w:val="000000"/>
                <w:sz w:val="20"/>
                <w:szCs w:val="20"/>
              </w:rPr>
            </w:pPr>
            <w:r w:rsidRPr="00A74293">
              <w:rPr>
                <w:color w:val="000000"/>
                <w:sz w:val="20"/>
                <w:szCs w:val="20"/>
              </w:rPr>
              <w:t>0.02</w:t>
            </w:r>
          </w:p>
        </w:tc>
        <w:tc>
          <w:tcPr>
            <w:tcW w:w="224" w:type="pct"/>
            <w:shd w:val="clear" w:color="auto" w:fill="auto"/>
            <w:tcMar>
              <w:top w:w="60" w:type="dxa"/>
              <w:left w:w="60" w:type="dxa"/>
              <w:bottom w:w="60" w:type="dxa"/>
              <w:right w:w="60" w:type="dxa"/>
            </w:tcMar>
            <w:hideMark/>
          </w:tcPr>
          <w:p w14:paraId="5E2CB3F7" w14:textId="77777777" w:rsidR="003E38BC" w:rsidRPr="00A74293" w:rsidRDefault="00C26E1E">
            <w:pPr>
              <w:spacing w:line="240" w:lineRule="auto"/>
              <w:rPr>
                <w:sz w:val="20"/>
                <w:szCs w:val="20"/>
              </w:rPr>
            </w:pPr>
            <w:r w:rsidRPr="00A74293">
              <w:rPr>
                <w:color w:val="000000"/>
                <w:sz w:val="20"/>
                <w:szCs w:val="20"/>
              </w:rPr>
              <w:t>61</w:t>
            </w:r>
          </w:p>
        </w:tc>
      </w:tr>
      <w:tr w:rsidR="003E38BC" w:rsidRPr="00A74293" w14:paraId="29D47D2B" w14:textId="77777777" w:rsidTr="00046E63">
        <w:trPr>
          <w:trHeight w:val="75"/>
          <w:jc w:val="center"/>
        </w:trPr>
        <w:tc>
          <w:tcPr>
            <w:tcW w:w="567" w:type="pct"/>
            <w:shd w:val="clear" w:color="auto" w:fill="auto"/>
            <w:tcMar>
              <w:top w:w="60" w:type="dxa"/>
              <w:left w:w="60" w:type="dxa"/>
              <w:bottom w:w="60" w:type="dxa"/>
              <w:right w:w="60" w:type="dxa"/>
            </w:tcMar>
            <w:hideMark/>
          </w:tcPr>
          <w:p w14:paraId="6167658C" w14:textId="77777777" w:rsidR="003E38BC" w:rsidRPr="00A74293" w:rsidRDefault="00C26E1E">
            <w:pPr>
              <w:spacing w:line="240" w:lineRule="auto"/>
              <w:rPr>
                <w:sz w:val="20"/>
                <w:szCs w:val="20"/>
              </w:rPr>
            </w:pPr>
            <w:r w:rsidRPr="00A74293">
              <w:rPr>
                <w:bCs/>
                <w:color w:val="000000"/>
                <w:sz w:val="20"/>
                <w:szCs w:val="20"/>
              </w:rPr>
              <w:t>2008-2009</w:t>
            </w:r>
          </w:p>
        </w:tc>
        <w:tc>
          <w:tcPr>
            <w:tcW w:w="753" w:type="pct"/>
            <w:shd w:val="clear" w:color="auto" w:fill="auto"/>
            <w:tcMar>
              <w:top w:w="60" w:type="dxa"/>
              <w:left w:w="60" w:type="dxa"/>
              <w:bottom w:w="60" w:type="dxa"/>
              <w:right w:w="60" w:type="dxa"/>
            </w:tcMar>
            <w:hideMark/>
          </w:tcPr>
          <w:p w14:paraId="56AF8699" w14:textId="77777777" w:rsidR="003E38BC" w:rsidRPr="00A74293" w:rsidRDefault="00C26E1E">
            <w:pPr>
              <w:spacing w:line="240" w:lineRule="auto"/>
              <w:rPr>
                <w:sz w:val="20"/>
                <w:szCs w:val="20"/>
              </w:rPr>
            </w:pPr>
            <w:r w:rsidRPr="00A74293">
              <w:rPr>
                <w:color w:val="000000"/>
                <w:sz w:val="20"/>
                <w:szCs w:val="20"/>
              </w:rPr>
              <w:t>-1.46 ± 0.24</w:t>
            </w:r>
          </w:p>
        </w:tc>
        <w:tc>
          <w:tcPr>
            <w:tcW w:w="539" w:type="pct"/>
            <w:shd w:val="clear" w:color="auto" w:fill="auto"/>
          </w:tcPr>
          <w:p w14:paraId="26CB7426" w14:textId="77777777" w:rsidR="003E38BC" w:rsidRPr="00A74293" w:rsidRDefault="00C26E1E">
            <w:pPr>
              <w:spacing w:line="240" w:lineRule="auto"/>
              <w:rPr>
                <w:color w:val="000000"/>
                <w:sz w:val="20"/>
                <w:szCs w:val="20"/>
              </w:rPr>
            </w:pPr>
            <w:r w:rsidRPr="00A74293">
              <w:rPr>
                <w:color w:val="000000"/>
                <w:sz w:val="20"/>
                <w:szCs w:val="20"/>
              </w:rPr>
              <w:t>&lt; 0.001</w:t>
            </w:r>
          </w:p>
        </w:tc>
        <w:tc>
          <w:tcPr>
            <w:tcW w:w="791" w:type="pct"/>
            <w:shd w:val="clear" w:color="auto" w:fill="auto"/>
          </w:tcPr>
          <w:p w14:paraId="6633A41A" w14:textId="77777777" w:rsidR="003E38BC" w:rsidRPr="00A74293" w:rsidRDefault="00C26E1E">
            <w:pPr>
              <w:tabs>
                <w:tab w:val="decimal" w:pos="221"/>
              </w:tabs>
              <w:spacing w:line="240" w:lineRule="auto"/>
              <w:rPr>
                <w:color w:val="000000"/>
                <w:sz w:val="20"/>
                <w:szCs w:val="20"/>
              </w:rPr>
            </w:pPr>
            <w:r w:rsidRPr="00A74293">
              <w:rPr>
                <w:color w:val="000000"/>
                <w:sz w:val="20"/>
                <w:szCs w:val="20"/>
              </w:rPr>
              <w:t>3.96</w:t>
            </w:r>
          </w:p>
        </w:tc>
        <w:tc>
          <w:tcPr>
            <w:tcW w:w="378" w:type="pct"/>
            <w:shd w:val="clear" w:color="auto" w:fill="auto"/>
            <w:tcMar>
              <w:top w:w="60" w:type="dxa"/>
              <w:left w:w="60" w:type="dxa"/>
              <w:bottom w:w="60" w:type="dxa"/>
              <w:right w:w="60" w:type="dxa"/>
            </w:tcMar>
            <w:hideMark/>
          </w:tcPr>
          <w:p w14:paraId="662B7287" w14:textId="77777777" w:rsidR="003E38BC" w:rsidRPr="00A74293" w:rsidRDefault="00C26E1E">
            <w:pPr>
              <w:spacing w:line="240" w:lineRule="auto"/>
              <w:rPr>
                <w:sz w:val="20"/>
                <w:szCs w:val="20"/>
              </w:rPr>
            </w:pPr>
            <w:r w:rsidRPr="00A74293">
              <w:rPr>
                <w:color w:val="000000"/>
                <w:sz w:val="20"/>
                <w:szCs w:val="20"/>
              </w:rPr>
              <w:t>4.17</w:t>
            </w:r>
          </w:p>
        </w:tc>
        <w:tc>
          <w:tcPr>
            <w:tcW w:w="1114" w:type="pct"/>
            <w:shd w:val="clear" w:color="auto" w:fill="auto"/>
            <w:tcMar>
              <w:top w:w="60" w:type="dxa"/>
              <w:left w:w="60" w:type="dxa"/>
              <w:bottom w:w="60" w:type="dxa"/>
              <w:right w:w="60" w:type="dxa"/>
            </w:tcMar>
            <w:hideMark/>
          </w:tcPr>
          <w:p w14:paraId="2BD59344" w14:textId="77777777" w:rsidR="003E38BC" w:rsidRPr="00A74293" w:rsidRDefault="00C26E1E">
            <w:pPr>
              <w:spacing w:line="240" w:lineRule="auto"/>
              <w:rPr>
                <w:sz w:val="20"/>
                <w:szCs w:val="20"/>
              </w:rPr>
            </w:pPr>
            <w:r w:rsidRPr="00A74293">
              <w:rPr>
                <w:color w:val="000000"/>
                <w:sz w:val="20"/>
                <w:szCs w:val="20"/>
              </w:rPr>
              <w:t>0.52</w:t>
            </w:r>
          </w:p>
        </w:tc>
        <w:tc>
          <w:tcPr>
            <w:tcW w:w="633" w:type="pct"/>
            <w:shd w:val="clear" w:color="auto" w:fill="auto"/>
          </w:tcPr>
          <w:p w14:paraId="3B7F5299" w14:textId="77777777" w:rsidR="003E38BC" w:rsidRPr="00A74293" w:rsidRDefault="00C26E1E">
            <w:pPr>
              <w:spacing w:line="240" w:lineRule="auto"/>
              <w:rPr>
                <w:color w:val="000000"/>
                <w:sz w:val="20"/>
                <w:szCs w:val="20"/>
              </w:rPr>
            </w:pPr>
            <w:r w:rsidRPr="00A74293">
              <w:rPr>
                <w:color w:val="000000"/>
                <w:sz w:val="20"/>
                <w:szCs w:val="20"/>
              </w:rPr>
              <w:t>0.02</w:t>
            </w:r>
          </w:p>
        </w:tc>
        <w:tc>
          <w:tcPr>
            <w:tcW w:w="224" w:type="pct"/>
            <w:shd w:val="clear" w:color="auto" w:fill="auto"/>
            <w:tcMar>
              <w:top w:w="60" w:type="dxa"/>
              <w:left w:w="60" w:type="dxa"/>
              <w:bottom w:w="60" w:type="dxa"/>
              <w:right w:w="60" w:type="dxa"/>
            </w:tcMar>
            <w:hideMark/>
          </w:tcPr>
          <w:p w14:paraId="1E908895" w14:textId="77777777" w:rsidR="003E38BC" w:rsidRPr="00A74293" w:rsidRDefault="00C26E1E">
            <w:pPr>
              <w:spacing w:line="240" w:lineRule="auto"/>
              <w:rPr>
                <w:sz w:val="20"/>
                <w:szCs w:val="20"/>
              </w:rPr>
            </w:pPr>
            <w:r w:rsidRPr="00A74293">
              <w:rPr>
                <w:color w:val="000000"/>
                <w:sz w:val="20"/>
                <w:szCs w:val="20"/>
              </w:rPr>
              <w:t>127</w:t>
            </w:r>
          </w:p>
        </w:tc>
      </w:tr>
      <w:tr w:rsidR="003E38BC" w:rsidRPr="00A74293" w14:paraId="76FA4130" w14:textId="77777777" w:rsidTr="00046E63">
        <w:trPr>
          <w:trHeight w:val="75"/>
          <w:jc w:val="center"/>
        </w:trPr>
        <w:tc>
          <w:tcPr>
            <w:tcW w:w="567" w:type="pct"/>
            <w:shd w:val="clear" w:color="auto" w:fill="auto"/>
            <w:tcMar>
              <w:top w:w="60" w:type="dxa"/>
              <w:left w:w="60" w:type="dxa"/>
              <w:bottom w:w="60" w:type="dxa"/>
              <w:right w:w="60" w:type="dxa"/>
            </w:tcMar>
            <w:hideMark/>
          </w:tcPr>
          <w:p w14:paraId="57D2A792" w14:textId="77777777" w:rsidR="003E38BC" w:rsidRPr="00A74293" w:rsidRDefault="00C26E1E">
            <w:pPr>
              <w:spacing w:line="240" w:lineRule="auto"/>
              <w:rPr>
                <w:sz w:val="20"/>
                <w:szCs w:val="20"/>
              </w:rPr>
            </w:pPr>
            <w:r w:rsidRPr="00A74293">
              <w:rPr>
                <w:bCs/>
                <w:color w:val="000000"/>
                <w:sz w:val="20"/>
                <w:szCs w:val="20"/>
              </w:rPr>
              <w:t>2009-2010</w:t>
            </w:r>
          </w:p>
        </w:tc>
        <w:tc>
          <w:tcPr>
            <w:tcW w:w="753" w:type="pct"/>
            <w:shd w:val="clear" w:color="auto" w:fill="auto"/>
            <w:tcMar>
              <w:top w:w="60" w:type="dxa"/>
              <w:left w:w="60" w:type="dxa"/>
              <w:bottom w:w="60" w:type="dxa"/>
              <w:right w:w="60" w:type="dxa"/>
            </w:tcMar>
            <w:hideMark/>
          </w:tcPr>
          <w:p w14:paraId="47737AC8" w14:textId="77777777" w:rsidR="003E38BC" w:rsidRPr="00A74293" w:rsidRDefault="00C26E1E">
            <w:pPr>
              <w:spacing w:line="240" w:lineRule="auto"/>
              <w:rPr>
                <w:sz w:val="20"/>
                <w:szCs w:val="20"/>
              </w:rPr>
            </w:pPr>
            <w:r w:rsidRPr="00A74293">
              <w:rPr>
                <w:color w:val="000000"/>
                <w:sz w:val="20"/>
                <w:szCs w:val="20"/>
              </w:rPr>
              <w:t>-1.82 ± 0.21</w:t>
            </w:r>
          </w:p>
        </w:tc>
        <w:tc>
          <w:tcPr>
            <w:tcW w:w="539" w:type="pct"/>
            <w:shd w:val="clear" w:color="auto" w:fill="auto"/>
          </w:tcPr>
          <w:p w14:paraId="343A3654" w14:textId="77777777" w:rsidR="003E38BC" w:rsidRPr="00A74293" w:rsidRDefault="00C26E1E">
            <w:pPr>
              <w:spacing w:line="240" w:lineRule="auto"/>
              <w:rPr>
                <w:color w:val="000000"/>
                <w:sz w:val="20"/>
                <w:szCs w:val="20"/>
              </w:rPr>
            </w:pPr>
            <w:r w:rsidRPr="00A74293">
              <w:rPr>
                <w:color w:val="000000"/>
                <w:sz w:val="20"/>
                <w:szCs w:val="20"/>
              </w:rPr>
              <w:t>&lt; 0.001</w:t>
            </w:r>
          </w:p>
        </w:tc>
        <w:tc>
          <w:tcPr>
            <w:tcW w:w="791" w:type="pct"/>
            <w:shd w:val="clear" w:color="auto" w:fill="auto"/>
          </w:tcPr>
          <w:p w14:paraId="38430F08" w14:textId="77777777" w:rsidR="003E38BC" w:rsidRPr="00A74293" w:rsidRDefault="00C26E1E">
            <w:pPr>
              <w:tabs>
                <w:tab w:val="decimal" w:pos="221"/>
              </w:tabs>
              <w:spacing w:line="240" w:lineRule="auto"/>
              <w:rPr>
                <w:color w:val="000000"/>
                <w:sz w:val="20"/>
                <w:szCs w:val="20"/>
              </w:rPr>
            </w:pPr>
            <w:r w:rsidRPr="00A74293">
              <w:rPr>
                <w:color w:val="000000"/>
                <w:sz w:val="20"/>
                <w:szCs w:val="20"/>
              </w:rPr>
              <w:t>4.83</w:t>
            </w:r>
          </w:p>
        </w:tc>
        <w:tc>
          <w:tcPr>
            <w:tcW w:w="378" w:type="pct"/>
            <w:shd w:val="clear" w:color="auto" w:fill="auto"/>
            <w:tcMar>
              <w:top w:w="60" w:type="dxa"/>
              <w:left w:w="60" w:type="dxa"/>
              <w:bottom w:w="60" w:type="dxa"/>
              <w:right w:w="60" w:type="dxa"/>
            </w:tcMar>
            <w:hideMark/>
          </w:tcPr>
          <w:p w14:paraId="7FA46990" w14:textId="77777777" w:rsidR="003E38BC" w:rsidRPr="00A74293" w:rsidRDefault="00C26E1E">
            <w:pPr>
              <w:spacing w:line="240" w:lineRule="auto"/>
              <w:rPr>
                <w:sz w:val="20"/>
                <w:szCs w:val="20"/>
              </w:rPr>
            </w:pPr>
            <w:r w:rsidRPr="00A74293">
              <w:rPr>
                <w:color w:val="000000"/>
                <w:sz w:val="20"/>
                <w:szCs w:val="20"/>
              </w:rPr>
              <w:t>12.23</w:t>
            </w:r>
          </w:p>
        </w:tc>
        <w:tc>
          <w:tcPr>
            <w:tcW w:w="1114" w:type="pct"/>
            <w:shd w:val="clear" w:color="auto" w:fill="auto"/>
            <w:tcMar>
              <w:top w:w="60" w:type="dxa"/>
              <w:left w:w="60" w:type="dxa"/>
              <w:bottom w:w="60" w:type="dxa"/>
              <w:right w:w="60" w:type="dxa"/>
            </w:tcMar>
            <w:hideMark/>
          </w:tcPr>
          <w:p w14:paraId="6172BA56" w14:textId="77777777" w:rsidR="003E38BC" w:rsidRPr="00A74293" w:rsidRDefault="00C26E1E">
            <w:pPr>
              <w:spacing w:line="240" w:lineRule="auto"/>
              <w:rPr>
                <w:sz w:val="20"/>
                <w:szCs w:val="20"/>
              </w:rPr>
            </w:pPr>
            <w:r w:rsidRPr="00A74293">
              <w:rPr>
                <w:color w:val="000000"/>
                <w:sz w:val="20"/>
                <w:szCs w:val="20"/>
              </w:rPr>
              <w:t>0.05</w:t>
            </w:r>
          </w:p>
        </w:tc>
        <w:tc>
          <w:tcPr>
            <w:tcW w:w="633" w:type="pct"/>
            <w:shd w:val="clear" w:color="auto" w:fill="auto"/>
          </w:tcPr>
          <w:p w14:paraId="09636D5B" w14:textId="77777777" w:rsidR="003E38BC" w:rsidRPr="00A74293" w:rsidRDefault="00C26E1E">
            <w:pPr>
              <w:spacing w:line="240" w:lineRule="auto"/>
              <w:rPr>
                <w:color w:val="000000"/>
                <w:sz w:val="20"/>
                <w:szCs w:val="20"/>
              </w:rPr>
            </w:pPr>
            <w:r w:rsidRPr="00A74293">
              <w:rPr>
                <w:color w:val="000000"/>
                <w:sz w:val="20"/>
                <w:szCs w:val="20"/>
              </w:rPr>
              <w:t>0.07</w:t>
            </w:r>
          </w:p>
        </w:tc>
        <w:tc>
          <w:tcPr>
            <w:tcW w:w="224" w:type="pct"/>
            <w:shd w:val="clear" w:color="auto" w:fill="auto"/>
            <w:tcMar>
              <w:top w:w="60" w:type="dxa"/>
              <w:left w:w="60" w:type="dxa"/>
              <w:bottom w:w="60" w:type="dxa"/>
              <w:right w:w="60" w:type="dxa"/>
            </w:tcMar>
            <w:hideMark/>
          </w:tcPr>
          <w:p w14:paraId="4666F60E" w14:textId="77777777" w:rsidR="003E38BC" w:rsidRPr="00A74293" w:rsidRDefault="00C26E1E">
            <w:pPr>
              <w:spacing w:line="240" w:lineRule="auto"/>
              <w:rPr>
                <w:sz w:val="20"/>
                <w:szCs w:val="20"/>
              </w:rPr>
            </w:pPr>
            <w:r w:rsidRPr="00A74293">
              <w:rPr>
                <w:color w:val="000000"/>
                <w:sz w:val="20"/>
                <w:szCs w:val="20"/>
              </w:rPr>
              <w:t>196</w:t>
            </w:r>
          </w:p>
        </w:tc>
      </w:tr>
      <w:tr w:rsidR="003E38BC" w:rsidRPr="00A74293" w14:paraId="681A94B7" w14:textId="77777777" w:rsidTr="00046E63">
        <w:trPr>
          <w:trHeight w:val="75"/>
          <w:jc w:val="center"/>
        </w:trPr>
        <w:tc>
          <w:tcPr>
            <w:tcW w:w="567" w:type="pct"/>
            <w:tcBorders>
              <w:bottom w:val="single" w:sz="4" w:space="0" w:color="000000"/>
            </w:tcBorders>
            <w:shd w:val="clear" w:color="auto" w:fill="auto"/>
            <w:tcMar>
              <w:top w:w="60" w:type="dxa"/>
              <w:left w:w="60" w:type="dxa"/>
              <w:bottom w:w="60" w:type="dxa"/>
              <w:right w:w="60" w:type="dxa"/>
            </w:tcMar>
          </w:tcPr>
          <w:p w14:paraId="79A3C0ED" w14:textId="77777777" w:rsidR="003E38BC" w:rsidRPr="00A74293" w:rsidRDefault="00C26E1E">
            <w:pPr>
              <w:spacing w:line="240" w:lineRule="auto"/>
              <w:rPr>
                <w:bCs/>
                <w:color w:val="000000"/>
                <w:sz w:val="20"/>
                <w:szCs w:val="20"/>
              </w:rPr>
            </w:pPr>
            <w:r w:rsidRPr="00A74293">
              <w:rPr>
                <w:bCs/>
                <w:color w:val="000000"/>
                <w:sz w:val="20"/>
                <w:szCs w:val="20"/>
              </w:rPr>
              <w:t>2010-2011</w:t>
            </w:r>
          </w:p>
        </w:tc>
        <w:tc>
          <w:tcPr>
            <w:tcW w:w="753" w:type="pct"/>
            <w:tcBorders>
              <w:bottom w:val="single" w:sz="4" w:space="0" w:color="000000"/>
            </w:tcBorders>
            <w:shd w:val="clear" w:color="auto" w:fill="auto"/>
            <w:tcMar>
              <w:top w:w="60" w:type="dxa"/>
              <w:left w:w="60" w:type="dxa"/>
              <w:bottom w:w="60" w:type="dxa"/>
              <w:right w:w="60" w:type="dxa"/>
            </w:tcMar>
          </w:tcPr>
          <w:p w14:paraId="1A2D32EB" w14:textId="77777777" w:rsidR="003E38BC" w:rsidRPr="00A74293" w:rsidRDefault="00C26E1E">
            <w:pPr>
              <w:spacing w:line="240" w:lineRule="auto"/>
              <w:rPr>
                <w:bCs/>
                <w:color w:val="000000"/>
                <w:sz w:val="20"/>
                <w:szCs w:val="20"/>
              </w:rPr>
            </w:pPr>
            <w:r w:rsidRPr="00A74293">
              <w:rPr>
                <w:color w:val="000000"/>
                <w:sz w:val="20"/>
                <w:szCs w:val="20"/>
              </w:rPr>
              <w:t>-2.13 ± 0.27</w:t>
            </w:r>
          </w:p>
        </w:tc>
        <w:tc>
          <w:tcPr>
            <w:tcW w:w="539" w:type="pct"/>
            <w:tcBorders>
              <w:bottom w:val="single" w:sz="4" w:space="0" w:color="000000"/>
            </w:tcBorders>
            <w:shd w:val="clear" w:color="auto" w:fill="auto"/>
          </w:tcPr>
          <w:p w14:paraId="53072DB9" w14:textId="77777777" w:rsidR="003E38BC" w:rsidRPr="00A74293" w:rsidRDefault="00C26E1E">
            <w:pPr>
              <w:spacing w:line="240" w:lineRule="auto"/>
              <w:rPr>
                <w:bCs/>
                <w:color w:val="000000"/>
                <w:sz w:val="20"/>
                <w:szCs w:val="20"/>
              </w:rPr>
            </w:pPr>
            <w:r w:rsidRPr="00A74293">
              <w:rPr>
                <w:color w:val="000000"/>
                <w:sz w:val="20"/>
                <w:szCs w:val="20"/>
              </w:rPr>
              <w:t>&lt; 0.001</w:t>
            </w:r>
          </w:p>
        </w:tc>
        <w:tc>
          <w:tcPr>
            <w:tcW w:w="791" w:type="pct"/>
            <w:tcBorders>
              <w:bottom w:val="single" w:sz="4" w:space="0" w:color="000000"/>
            </w:tcBorders>
            <w:shd w:val="clear" w:color="auto" w:fill="auto"/>
          </w:tcPr>
          <w:p w14:paraId="5571EF91" w14:textId="77777777" w:rsidR="003E38BC" w:rsidRPr="00A74293" w:rsidRDefault="00C26E1E">
            <w:pPr>
              <w:tabs>
                <w:tab w:val="decimal" w:pos="221"/>
              </w:tabs>
              <w:spacing w:line="240" w:lineRule="auto"/>
              <w:rPr>
                <w:bCs/>
                <w:color w:val="000000"/>
                <w:sz w:val="20"/>
                <w:szCs w:val="20"/>
              </w:rPr>
            </w:pPr>
            <w:r w:rsidRPr="00A74293">
              <w:rPr>
                <w:color w:val="000000"/>
                <w:sz w:val="20"/>
                <w:szCs w:val="20"/>
              </w:rPr>
              <w:t>4.58</w:t>
            </w:r>
          </w:p>
        </w:tc>
        <w:tc>
          <w:tcPr>
            <w:tcW w:w="378" w:type="pct"/>
            <w:tcBorders>
              <w:bottom w:val="single" w:sz="4" w:space="0" w:color="000000"/>
            </w:tcBorders>
            <w:shd w:val="clear" w:color="auto" w:fill="auto"/>
            <w:tcMar>
              <w:top w:w="60" w:type="dxa"/>
              <w:left w:w="60" w:type="dxa"/>
              <w:bottom w:w="60" w:type="dxa"/>
              <w:right w:w="60" w:type="dxa"/>
            </w:tcMar>
          </w:tcPr>
          <w:p w14:paraId="0F0073F5" w14:textId="77777777" w:rsidR="003E38BC" w:rsidRPr="00A74293" w:rsidRDefault="00C26E1E">
            <w:pPr>
              <w:spacing w:line="240" w:lineRule="auto"/>
              <w:rPr>
                <w:bCs/>
                <w:color w:val="000000"/>
                <w:sz w:val="20"/>
                <w:szCs w:val="20"/>
              </w:rPr>
            </w:pPr>
            <w:r w:rsidRPr="00A74293">
              <w:rPr>
                <w:color w:val="000000"/>
                <w:sz w:val="20"/>
                <w:szCs w:val="20"/>
              </w:rPr>
              <w:t>5.87</w:t>
            </w:r>
          </w:p>
        </w:tc>
        <w:tc>
          <w:tcPr>
            <w:tcW w:w="1114" w:type="pct"/>
            <w:tcBorders>
              <w:bottom w:val="single" w:sz="4" w:space="0" w:color="000000"/>
            </w:tcBorders>
            <w:shd w:val="clear" w:color="auto" w:fill="auto"/>
            <w:tcMar>
              <w:top w:w="60" w:type="dxa"/>
              <w:left w:w="60" w:type="dxa"/>
              <w:bottom w:w="60" w:type="dxa"/>
              <w:right w:w="60" w:type="dxa"/>
            </w:tcMar>
          </w:tcPr>
          <w:p w14:paraId="1F6D2F29" w14:textId="77777777" w:rsidR="003E38BC" w:rsidRPr="00A74293" w:rsidRDefault="00C26E1E">
            <w:pPr>
              <w:spacing w:line="240" w:lineRule="auto"/>
              <w:rPr>
                <w:bCs/>
                <w:color w:val="000000"/>
                <w:sz w:val="20"/>
                <w:szCs w:val="20"/>
              </w:rPr>
            </w:pPr>
            <w:r w:rsidRPr="00A74293">
              <w:rPr>
                <w:color w:val="000000"/>
                <w:sz w:val="20"/>
                <w:szCs w:val="20"/>
              </w:rPr>
              <w:t>0.44</w:t>
            </w:r>
          </w:p>
        </w:tc>
        <w:tc>
          <w:tcPr>
            <w:tcW w:w="633" w:type="pct"/>
            <w:tcBorders>
              <w:bottom w:val="single" w:sz="4" w:space="0" w:color="000000"/>
            </w:tcBorders>
            <w:shd w:val="clear" w:color="auto" w:fill="auto"/>
          </w:tcPr>
          <w:p w14:paraId="3AB6F15D" w14:textId="77777777" w:rsidR="003E38BC" w:rsidRPr="00A74293" w:rsidRDefault="00C26E1E">
            <w:pPr>
              <w:spacing w:line="240" w:lineRule="auto"/>
              <w:rPr>
                <w:color w:val="000000"/>
                <w:sz w:val="20"/>
                <w:szCs w:val="20"/>
              </w:rPr>
            </w:pPr>
            <w:r w:rsidRPr="00A74293">
              <w:rPr>
                <w:color w:val="000000"/>
                <w:sz w:val="20"/>
                <w:szCs w:val="20"/>
              </w:rPr>
              <w:t>0.02</w:t>
            </w:r>
          </w:p>
        </w:tc>
        <w:tc>
          <w:tcPr>
            <w:tcW w:w="224" w:type="pct"/>
            <w:tcBorders>
              <w:bottom w:val="single" w:sz="4" w:space="0" w:color="000000"/>
            </w:tcBorders>
            <w:shd w:val="clear" w:color="auto" w:fill="auto"/>
            <w:tcMar>
              <w:top w:w="60" w:type="dxa"/>
              <w:left w:w="60" w:type="dxa"/>
              <w:bottom w:w="60" w:type="dxa"/>
              <w:right w:w="60" w:type="dxa"/>
            </w:tcMar>
          </w:tcPr>
          <w:p w14:paraId="175662D7" w14:textId="77777777" w:rsidR="003E38BC" w:rsidRPr="00A74293" w:rsidRDefault="00C26E1E">
            <w:pPr>
              <w:spacing w:line="240" w:lineRule="auto"/>
              <w:rPr>
                <w:color w:val="000000"/>
                <w:sz w:val="20"/>
                <w:szCs w:val="20"/>
              </w:rPr>
            </w:pPr>
            <w:r w:rsidRPr="00A74293">
              <w:rPr>
                <w:color w:val="000000"/>
                <w:sz w:val="20"/>
                <w:szCs w:val="20"/>
              </w:rPr>
              <w:t>175</w:t>
            </w:r>
          </w:p>
        </w:tc>
      </w:tr>
    </w:tbl>
    <w:p w14:paraId="4AA79A62" w14:textId="77777777" w:rsidR="00400D23" w:rsidRPr="00A74293" w:rsidRDefault="00400D23">
      <w:pPr>
        <w:spacing w:line="240" w:lineRule="auto"/>
      </w:pPr>
      <w:r w:rsidRPr="00A74293">
        <w:br w:type="page"/>
      </w:r>
    </w:p>
    <w:p w14:paraId="4B3ADB4A" w14:textId="77777777" w:rsidR="00F0539D" w:rsidRDefault="00F0539D" w:rsidP="00F0539D">
      <w:pPr>
        <w:pStyle w:val="Figurelist"/>
        <w:numPr>
          <w:ilvl w:val="0"/>
          <w:numId w:val="0"/>
        </w:numPr>
        <w:ind w:left="851" w:hanging="851"/>
        <w:jc w:val="center"/>
      </w:pPr>
      <w:r>
        <w:rPr>
          <w:noProof/>
        </w:rPr>
        <w:lastRenderedPageBreak/>
        <w:drawing>
          <wp:inline distT="0" distB="0" distL="0" distR="0" wp14:anchorId="694BBA4B" wp14:editId="1936B4A0">
            <wp:extent cx="4055165" cy="337607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usoleil_figure2 2.png"/>
                    <pic:cNvPicPr/>
                  </pic:nvPicPr>
                  <pic:blipFill>
                    <a:blip r:embed="rId9"/>
                    <a:stretch>
                      <a:fillRect/>
                    </a:stretch>
                  </pic:blipFill>
                  <pic:spPr>
                    <a:xfrm>
                      <a:off x="0" y="0"/>
                      <a:ext cx="4062368" cy="3382067"/>
                    </a:xfrm>
                    <a:prstGeom prst="rect">
                      <a:avLst/>
                    </a:prstGeom>
                  </pic:spPr>
                </pic:pic>
              </a:graphicData>
            </a:graphic>
          </wp:inline>
        </w:drawing>
      </w:r>
    </w:p>
    <w:p w14:paraId="2BFB7888" w14:textId="77777777" w:rsidR="00F0539D" w:rsidRPr="00A74293" w:rsidRDefault="00F0539D" w:rsidP="00F0539D">
      <w:pPr>
        <w:pStyle w:val="Figurelist"/>
        <w:rPr>
          <w:lang w:val="en-US"/>
        </w:rPr>
      </w:pPr>
      <w:bookmarkStart w:id="29" w:name="_Toc480298058"/>
      <w:bookmarkStart w:id="30" w:name="_Ref525199401"/>
      <w:bookmarkStart w:id="31" w:name="_Ref477983896"/>
      <w:bookmarkStart w:id="32" w:name="_Toc478066174"/>
      <w:bookmarkStart w:id="33" w:name="_Toc477943192"/>
      <w:bookmarkStart w:id="34" w:name="_Toc477960609"/>
      <w:bookmarkStart w:id="35" w:name="_Toc478477739"/>
      <w:bookmarkStart w:id="36" w:name="_Ref532890264"/>
      <w:bookmarkStart w:id="37" w:name="_Ref478389514"/>
      <w:bookmarkStart w:id="38" w:name="_Ref7774830"/>
      <w:r w:rsidRPr="00A74293">
        <w:t>Correlation biplot of the principal component analysis based on three beak dimensions (length, width, and depth) for all ground</w:t>
      </w:r>
      <w:bookmarkEnd w:id="29"/>
      <w:bookmarkEnd w:id="30"/>
      <w:r>
        <w:t>. The first axis of variation (</w:t>
      </w:r>
      <w:r w:rsidRPr="00A74293">
        <w:t>PC1</w:t>
      </w:r>
      <w:r>
        <w:t xml:space="preserve">) </w:t>
      </w:r>
      <w:r w:rsidRPr="00A74293">
        <w:t xml:space="preserve">represents variation in beak size (bigger beaks have higher scores) and PC2 represents variation in beak shape (pointer beaks have higher scores). The </w:t>
      </w:r>
      <w:r>
        <w:t>grey</w:t>
      </w:r>
      <w:r w:rsidRPr="00A74293">
        <w:t xml:space="preserve"> axes (top and right) are scaled for the trait vectors (in</w:t>
      </w:r>
      <w:r>
        <w:t xml:space="preserve"> light</w:t>
      </w:r>
      <w:r w:rsidRPr="00A74293">
        <w:t xml:space="preserve"> grey), whereas the black axes (bottom and left) are scaled for the points.</w:t>
      </w:r>
      <w:bookmarkEnd w:id="31"/>
      <w:bookmarkEnd w:id="32"/>
      <w:bookmarkEnd w:id="33"/>
      <w:bookmarkEnd w:id="34"/>
      <w:bookmarkEnd w:id="35"/>
      <w:bookmarkEnd w:id="36"/>
      <w:bookmarkEnd w:id="37"/>
      <w:bookmarkEnd w:id="38"/>
    </w:p>
    <w:p w14:paraId="743A09B7" w14:textId="77777777" w:rsidR="00F0539D" w:rsidRDefault="00F0539D" w:rsidP="00B72341">
      <w:pPr>
        <w:pStyle w:val="Figurelist"/>
        <w:numPr>
          <w:ilvl w:val="0"/>
          <w:numId w:val="0"/>
        </w:numPr>
      </w:pPr>
    </w:p>
    <w:p w14:paraId="269BEAE0" w14:textId="791D4DAE" w:rsidR="006D2518" w:rsidRPr="00A74293" w:rsidRDefault="0004348F" w:rsidP="00B72341">
      <w:pPr>
        <w:pStyle w:val="Figurelist"/>
        <w:numPr>
          <w:ilvl w:val="0"/>
          <w:numId w:val="0"/>
        </w:numPr>
      </w:pPr>
      <w:r w:rsidRPr="00A74293">
        <w:rPr>
          <w:noProof/>
        </w:rPr>
        <w:lastRenderedPageBreak/>
        <w:drawing>
          <wp:inline distT="0" distB="0" distL="0" distR="0" wp14:anchorId="468E56F6" wp14:editId="5DAAEF10">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CV.scores.pdf"/>
                    <pic:cNvPicPr/>
                  </pic:nvPicPr>
                  <pic:blipFill>
                    <a:blip r:embed="rId10"/>
                    <a:stretch>
                      <a:fillRect/>
                    </a:stretch>
                  </pic:blipFill>
                  <pic:spPr>
                    <a:xfrm>
                      <a:off x="0" y="0"/>
                      <a:ext cx="5943600" cy="5943600"/>
                    </a:xfrm>
                    <a:prstGeom prst="rect">
                      <a:avLst/>
                    </a:prstGeom>
                  </pic:spPr>
                </pic:pic>
              </a:graphicData>
            </a:graphic>
          </wp:inline>
        </w:drawing>
      </w:r>
    </w:p>
    <w:p w14:paraId="79C440E0" w14:textId="3BF8FDCD" w:rsidR="003E38BC" w:rsidRDefault="00C26E1E" w:rsidP="00556812">
      <w:pPr>
        <w:pStyle w:val="Figurelist"/>
      </w:pPr>
      <w:bookmarkStart w:id="39" w:name="_Ref523322691"/>
      <w:r w:rsidRPr="00A74293">
        <w:t xml:space="preserve">Minimization of the generalized cross-validation (GCV) score of the generalized additive model (GAM) in pairs of years. The x-axis shows different values of </w:t>
      </w:r>
      <w:r w:rsidR="008E7A25" w:rsidRPr="00A74293">
        <w:rPr>
          <w:lang w:val="en-US"/>
        </w:rPr>
        <w:t>smoothing parameter</w:t>
      </w:r>
      <w:r w:rsidR="008E7A25" w:rsidRPr="00A74293">
        <w:t xml:space="preserve"> (</w:t>
      </w:r>
      <w:r w:rsidR="009F574F" w:rsidRPr="00A74293">
        <w:t>λ</w:t>
      </w:r>
      <w:r w:rsidR="008E7A25" w:rsidRPr="00A74293">
        <w:t>)</w:t>
      </w:r>
      <w:r w:rsidRPr="00A74293">
        <w:t xml:space="preserve"> that were tested and the corresponding GCV score (y-axis). Although, the </w:t>
      </w:r>
      <w:r w:rsidRPr="00A74293">
        <w:rPr>
          <w:lang w:val="el-GR"/>
        </w:rPr>
        <w:t>λ</w:t>
      </w:r>
      <w:r w:rsidRPr="00A74293">
        <w:t xml:space="preserve"> is common to all the GAM</w:t>
      </w:r>
      <w:r w:rsidR="000341BA">
        <w:t xml:space="preserve"> (vertical dashed line)</w:t>
      </w:r>
      <w:r w:rsidRPr="00A74293">
        <w:t>, the GCV is generally minimized.</w:t>
      </w:r>
      <w:bookmarkEnd w:id="24"/>
      <w:bookmarkEnd w:id="39"/>
    </w:p>
    <w:p w14:paraId="5ACD708F" w14:textId="77777777" w:rsidR="009C3D5E" w:rsidRPr="000F4FCF" w:rsidRDefault="009C3D5E" w:rsidP="002848AC">
      <w:pPr>
        <w:spacing w:line="240" w:lineRule="auto"/>
        <w:rPr>
          <w:rFonts w:eastAsia="MS Gothic"/>
          <w:b/>
        </w:rPr>
      </w:pPr>
      <w:r>
        <w:br w:type="page"/>
      </w:r>
    </w:p>
    <w:p w14:paraId="6ED2DA65" w14:textId="3ABF5FDD" w:rsidR="00B65C1F" w:rsidRDefault="00A811CE" w:rsidP="00B65C1F">
      <w:pPr>
        <w:pStyle w:val="Heading1"/>
      </w:pPr>
      <w:r w:rsidRPr="00556812">
        <w:rPr>
          <w:sz w:val="24"/>
          <w:szCs w:val="24"/>
        </w:rPr>
        <w:lastRenderedPageBreak/>
        <w:t>Online Appendix</w:t>
      </w:r>
      <w:r>
        <w:rPr>
          <w:sz w:val="24"/>
          <w:szCs w:val="24"/>
        </w:rPr>
        <w:t xml:space="preserve"> </w:t>
      </w:r>
      <w:r w:rsidRPr="00A811CE">
        <w:rPr>
          <w:sz w:val="24"/>
          <w:szCs w:val="24"/>
        </w:rPr>
        <w:t>References</w:t>
      </w:r>
    </w:p>
    <w:p w14:paraId="24F7EF20" w14:textId="523868AB" w:rsidR="008E11CA" w:rsidRDefault="008E11CA" w:rsidP="008E11CA">
      <w:pPr>
        <w:tabs>
          <w:tab w:val="left" w:pos="480"/>
        </w:tabs>
        <w:autoSpaceDE w:val="0"/>
        <w:autoSpaceDN w:val="0"/>
        <w:adjustRightInd w:val="0"/>
        <w:spacing w:after="240" w:line="240" w:lineRule="auto"/>
        <w:ind w:left="480" w:hanging="480"/>
        <w:rPr>
          <w:rFonts w:eastAsiaTheme="minorHAnsi"/>
          <w:lang w:val="en-US"/>
        </w:rPr>
      </w:pPr>
      <w:r>
        <w:rPr>
          <w:rFonts w:eastAsiaTheme="minorHAnsi"/>
          <w:lang w:val="en-US"/>
        </w:rPr>
        <w:t>1.</w:t>
      </w:r>
      <w:r>
        <w:rPr>
          <w:rFonts w:eastAsiaTheme="minorHAnsi"/>
          <w:lang w:val="en-US"/>
        </w:rPr>
        <w:tab/>
        <w:t xml:space="preserve">Grant, P. R. &amp; Schluter, D. 1984 Interspecific competition inferred from patterns of guild structure. In </w:t>
      </w:r>
      <w:bookmarkStart w:id="40" w:name="OLE_LINK46"/>
      <w:bookmarkStart w:id="41" w:name="OLE_LINK47"/>
      <w:r>
        <w:rPr>
          <w:rFonts w:eastAsiaTheme="minorHAnsi"/>
          <w:i/>
          <w:iCs/>
          <w:lang w:val="en-US"/>
        </w:rPr>
        <w:t xml:space="preserve">Ecological Communities: Conceptual issues and the evidence </w:t>
      </w:r>
      <w:bookmarkEnd w:id="40"/>
      <w:bookmarkEnd w:id="41"/>
      <w:r>
        <w:rPr>
          <w:rFonts w:eastAsiaTheme="minorHAnsi"/>
          <w:lang w:val="en-US"/>
        </w:rPr>
        <w:t xml:space="preserve">(eds D. R. Strong D. </w:t>
      </w:r>
      <w:proofErr w:type="spellStart"/>
      <w:r>
        <w:rPr>
          <w:rFonts w:eastAsiaTheme="minorHAnsi"/>
          <w:lang w:val="en-US"/>
        </w:rPr>
        <w:t>Simberloff</w:t>
      </w:r>
      <w:proofErr w:type="spellEnd"/>
      <w:r>
        <w:rPr>
          <w:rFonts w:eastAsiaTheme="minorHAnsi"/>
          <w:lang w:val="en-US"/>
        </w:rPr>
        <w:t xml:space="preserve"> L. G. Abele &amp; A. B. Thistle), pp. 201–233. </w:t>
      </w:r>
      <w:r w:rsidR="009559A6" w:rsidRPr="009559A6">
        <w:rPr>
          <w:rFonts w:eastAsiaTheme="minorHAnsi"/>
          <w:lang w:val="en-US"/>
        </w:rPr>
        <w:t>Princeton, New Jersey</w:t>
      </w:r>
      <w:r>
        <w:rPr>
          <w:rFonts w:eastAsiaTheme="minorHAnsi"/>
          <w:lang w:val="en-US"/>
        </w:rPr>
        <w:t>: Princeton University Press. (doi:10.1515/9781400857081.201)</w:t>
      </w:r>
    </w:p>
    <w:p w14:paraId="569D52D9" w14:textId="77777777" w:rsidR="008E11CA" w:rsidRDefault="008E11CA" w:rsidP="008E11CA">
      <w:pPr>
        <w:tabs>
          <w:tab w:val="left" w:pos="480"/>
        </w:tabs>
        <w:autoSpaceDE w:val="0"/>
        <w:autoSpaceDN w:val="0"/>
        <w:adjustRightInd w:val="0"/>
        <w:spacing w:after="240" w:line="240" w:lineRule="auto"/>
        <w:ind w:left="480" w:hanging="480"/>
        <w:rPr>
          <w:rFonts w:eastAsiaTheme="minorHAnsi"/>
          <w:lang w:val="en-US"/>
        </w:rPr>
      </w:pPr>
      <w:r>
        <w:rPr>
          <w:rFonts w:eastAsiaTheme="minorHAnsi"/>
          <w:lang w:val="en-US"/>
        </w:rPr>
        <w:t>2.</w:t>
      </w:r>
      <w:r>
        <w:rPr>
          <w:rFonts w:eastAsiaTheme="minorHAnsi"/>
          <w:lang w:val="en-US"/>
        </w:rPr>
        <w:tab/>
        <w:t xml:space="preserve">Grant, P. R. 1999 </w:t>
      </w:r>
      <w:r>
        <w:rPr>
          <w:rFonts w:eastAsiaTheme="minorHAnsi"/>
          <w:i/>
          <w:iCs/>
          <w:lang w:val="en-US"/>
        </w:rPr>
        <w:t>Ecology and evolution of Darwin's finches</w:t>
      </w:r>
      <w:r>
        <w:rPr>
          <w:rFonts w:eastAsiaTheme="minorHAnsi"/>
          <w:lang w:val="en-US"/>
        </w:rPr>
        <w:t xml:space="preserve">. Princeton, New Jersey: Princeton University Press. </w:t>
      </w:r>
    </w:p>
    <w:p w14:paraId="6C803FD2" w14:textId="77777777" w:rsidR="008E11CA" w:rsidRDefault="008E11CA" w:rsidP="008E11CA">
      <w:pPr>
        <w:tabs>
          <w:tab w:val="left" w:pos="480"/>
        </w:tabs>
        <w:autoSpaceDE w:val="0"/>
        <w:autoSpaceDN w:val="0"/>
        <w:adjustRightInd w:val="0"/>
        <w:spacing w:after="240" w:line="240" w:lineRule="auto"/>
        <w:ind w:left="480" w:hanging="480"/>
        <w:rPr>
          <w:rFonts w:eastAsiaTheme="minorHAnsi"/>
          <w:lang w:val="en-US"/>
        </w:rPr>
      </w:pPr>
      <w:r>
        <w:rPr>
          <w:rFonts w:eastAsiaTheme="minorHAnsi"/>
          <w:lang w:val="en-US"/>
        </w:rPr>
        <w:t>3.</w:t>
      </w:r>
      <w:r>
        <w:rPr>
          <w:rFonts w:eastAsiaTheme="minorHAnsi"/>
          <w:lang w:val="en-US"/>
        </w:rPr>
        <w:tab/>
        <w:t xml:space="preserve">De León, L. F., </w:t>
      </w:r>
      <w:proofErr w:type="spellStart"/>
      <w:r>
        <w:rPr>
          <w:rFonts w:eastAsiaTheme="minorHAnsi"/>
          <w:lang w:val="en-US"/>
        </w:rPr>
        <w:t>Rolshausen</w:t>
      </w:r>
      <w:proofErr w:type="spellEnd"/>
      <w:r>
        <w:rPr>
          <w:rFonts w:eastAsiaTheme="minorHAnsi"/>
          <w:lang w:val="en-US"/>
        </w:rPr>
        <w:t xml:space="preserve">, G., </w:t>
      </w:r>
      <w:proofErr w:type="spellStart"/>
      <w:r>
        <w:rPr>
          <w:rFonts w:eastAsiaTheme="minorHAnsi"/>
          <w:lang w:val="en-US"/>
        </w:rPr>
        <w:t>Bermingham</w:t>
      </w:r>
      <w:proofErr w:type="spellEnd"/>
      <w:r>
        <w:rPr>
          <w:rFonts w:eastAsiaTheme="minorHAnsi"/>
          <w:lang w:val="en-US"/>
        </w:rPr>
        <w:t xml:space="preserve">, E., Podos, J. &amp; Hendry, A. P. 2012 Individual specialization and the seeds of adaptive radiation in Darwin's finches. </w:t>
      </w:r>
      <w:proofErr w:type="spellStart"/>
      <w:r>
        <w:rPr>
          <w:rFonts w:eastAsiaTheme="minorHAnsi"/>
          <w:i/>
          <w:iCs/>
          <w:lang w:val="en-US"/>
        </w:rPr>
        <w:t>Evol</w:t>
      </w:r>
      <w:proofErr w:type="spellEnd"/>
      <w:r>
        <w:rPr>
          <w:rFonts w:eastAsiaTheme="minorHAnsi"/>
          <w:i/>
          <w:iCs/>
          <w:lang w:val="en-US"/>
        </w:rPr>
        <w:t>. Ecol. Res.</w:t>
      </w:r>
      <w:r>
        <w:rPr>
          <w:rFonts w:eastAsiaTheme="minorHAnsi"/>
          <w:lang w:val="en-US"/>
        </w:rPr>
        <w:t xml:space="preserve"> </w:t>
      </w:r>
      <w:r>
        <w:rPr>
          <w:rFonts w:eastAsiaTheme="minorHAnsi"/>
          <w:b/>
          <w:bCs/>
          <w:lang w:val="en-US"/>
        </w:rPr>
        <w:t>14</w:t>
      </w:r>
      <w:r>
        <w:rPr>
          <w:rFonts w:eastAsiaTheme="minorHAnsi"/>
          <w:lang w:val="en-US"/>
        </w:rPr>
        <w:t xml:space="preserve">, 365–380. </w:t>
      </w:r>
    </w:p>
    <w:p w14:paraId="0F1D5833" w14:textId="77777777" w:rsidR="008E11CA" w:rsidRDefault="008E11CA" w:rsidP="008E11CA">
      <w:pPr>
        <w:tabs>
          <w:tab w:val="left" w:pos="480"/>
        </w:tabs>
        <w:autoSpaceDE w:val="0"/>
        <w:autoSpaceDN w:val="0"/>
        <w:adjustRightInd w:val="0"/>
        <w:spacing w:after="240" w:line="240" w:lineRule="auto"/>
        <w:ind w:left="480" w:hanging="480"/>
        <w:rPr>
          <w:rFonts w:eastAsiaTheme="minorHAnsi"/>
          <w:lang w:val="en-US"/>
        </w:rPr>
      </w:pPr>
      <w:r>
        <w:rPr>
          <w:rFonts w:eastAsiaTheme="minorHAnsi"/>
          <w:lang w:val="en-US"/>
        </w:rPr>
        <w:t>4.</w:t>
      </w:r>
      <w:r>
        <w:rPr>
          <w:rFonts w:eastAsiaTheme="minorHAnsi"/>
          <w:lang w:val="en-US"/>
        </w:rPr>
        <w:tab/>
      </w:r>
      <w:proofErr w:type="spellStart"/>
      <w:r>
        <w:rPr>
          <w:rFonts w:eastAsiaTheme="minorHAnsi"/>
          <w:lang w:val="en-US"/>
        </w:rPr>
        <w:t>Mahalanobis</w:t>
      </w:r>
      <w:proofErr w:type="spellEnd"/>
      <w:r>
        <w:rPr>
          <w:rFonts w:eastAsiaTheme="minorHAnsi"/>
          <w:lang w:val="en-US"/>
        </w:rPr>
        <w:t xml:space="preserve">, P. C. 1936 On the generalized distance in statistics. </w:t>
      </w:r>
      <w:r>
        <w:rPr>
          <w:rFonts w:eastAsiaTheme="minorHAnsi"/>
          <w:i/>
          <w:iCs/>
          <w:lang w:val="en-US"/>
        </w:rPr>
        <w:t>Proc. Natl. Acad. Sci. U.S.A.</w:t>
      </w:r>
      <w:r>
        <w:rPr>
          <w:rFonts w:eastAsiaTheme="minorHAnsi"/>
          <w:lang w:val="en-US"/>
        </w:rPr>
        <w:t xml:space="preserve"> </w:t>
      </w:r>
      <w:r>
        <w:rPr>
          <w:rFonts w:eastAsiaTheme="minorHAnsi"/>
          <w:b/>
          <w:bCs/>
          <w:lang w:val="en-US"/>
        </w:rPr>
        <w:t>2</w:t>
      </w:r>
      <w:r>
        <w:rPr>
          <w:rFonts w:eastAsiaTheme="minorHAnsi"/>
          <w:lang w:val="en-US"/>
        </w:rPr>
        <w:t xml:space="preserve">, 49–55. </w:t>
      </w:r>
    </w:p>
    <w:p w14:paraId="73CD4835" w14:textId="56456C9F" w:rsidR="008E11CA" w:rsidRDefault="008E11CA" w:rsidP="008E11CA">
      <w:pPr>
        <w:tabs>
          <w:tab w:val="left" w:pos="480"/>
        </w:tabs>
        <w:autoSpaceDE w:val="0"/>
        <w:autoSpaceDN w:val="0"/>
        <w:adjustRightInd w:val="0"/>
        <w:spacing w:after="240" w:line="240" w:lineRule="auto"/>
        <w:ind w:left="480" w:hanging="480"/>
        <w:rPr>
          <w:rFonts w:eastAsiaTheme="minorHAnsi"/>
          <w:lang w:val="en-US"/>
        </w:rPr>
      </w:pPr>
      <w:r>
        <w:rPr>
          <w:rFonts w:eastAsiaTheme="minorHAnsi"/>
          <w:lang w:val="en-US"/>
        </w:rPr>
        <w:t>5.</w:t>
      </w:r>
      <w:r>
        <w:rPr>
          <w:rFonts w:eastAsiaTheme="minorHAnsi"/>
          <w:lang w:val="en-US"/>
        </w:rPr>
        <w:tab/>
        <w:t xml:space="preserve">Legendre, P. &amp; Legendre, L. 2012 </w:t>
      </w:r>
      <w:r>
        <w:rPr>
          <w:rFonts w:eastAsiaTheme="minorHAnsi"/>
          <w:i/>
          <w:iCs/>
          <w:lang w:val="en-US"/>
        </w:rPr>
        <w:t>Numerical ecology</w:t>
      </w:r>
      <w:r>
        <w:rPr>
          <w:rFonts w:eastAsiaTheme="minorHAnsi"/>
          <w:lang w:val="en-US"/>
        </w:rPr>
        <w:t xml:space="preserve">. 3rd </w:t>
      </w:r>
      <w:r w:rsidR="00187379">
        <w:rPr>
          <w:rFonts w:eastAsiaTheme="minorHAnsi"/>
          <w:lang w:val="en-US"/>
        </w:rPr>
        <w:t>English edition</w:t>
      </w:r>
      <w:r>
        <w:rPr>
          <w:rFonts w:eastAsiaTheme="minorHAnsi"/>
          <w:lang w:val="en-US"/>
        </w:rPr>
        <w:t xml:space="preserve">. </w:t>
      </w:r>
      <w:r w:rsidR="006B473D" w:rsidRPr="006B473D">
        <w:rPr>
          <w:rFonts w:eastAsiaTheme="minorHAnsi"/>
          <w:lang w:val="en-US"/>
        </w:rPr>
        <w:t>Elsevier Science BV, Amsterdam, The Netherlands</w:t>
      </w:r>
      <w:r>
        <w:rPr>
          <w:rFonts w:eastAsiaTheme="minorHAnsi"/>
          <w:lang w:val="en-US"/>
        </w:rPr>
        <w:t xml:space="preserve">. </w:t>
      </w:r>
    </w:p>
    <w:p w14:paraId="2558157D" w14:textId="77777777" w:rsidR="008E11CA" w:rsidRDefault="008E11CA" w:rsidP="008E11CA">
      <w:pPr>
        <w:tabs>
          <w:tab w:val="left" w:pos="480"/>
        </w:tabs>
        <w:autoSpaceDE w:val="0"/>
        <w:autoSpaceDN w:val="0"/>
        <w:adjustRightInd w:val="0"/>
        <w:spacing w:after="240" w:line="240" w:lineRule="auto"/>
        <w:ind w:left="480" w:hanging="480"/>
        <w:rPr>
          <w:rFonts w:eastAsiaTheme="minorHAnsi"/>
          <w:lang w:val="en-US"/>
        </w:rPr>
      </w:pPr>
      <w:r>
        <w:rPr>
          <w:rFonts w:eastAsiaTheme="minorHAnsi"/>
          <w:lang w:val="en-US"/>
        </w:rPr>
        <w:t>6.</w:t>
      </w:r>
      <w:r>
        <w:rPr>
          <w:rFonts w:eastAsiaTheme="minorHAnsi"/>
          <w:lang w:val="en-US"/>
        </w:rPr>
        <w:tab/>
        <w:t xml:space="preserve">Hendry, A. P., Huber, S. K., De León, L. F., </w:t>
      </w:r>
      <w:proofErr w:type="spellStart"/>
      <w:r>
        <w:rPr>
          <w:rFonts w:eastAsiaTheme="minorHAnsi"/>
          <w:lang w:val="en-US"/>
        </w:rPr>
        <w:t>Herrel</w:t>
      </w:r>
      <w:proofErr w:type="spellEnd"/>
      <w:r>
        <w:rPr>
          <w:rFonts w:eastAsiaTheme="minorHAnsi"/>
          <w:lang w:val="en-US"/>
        </w:rPr>
        <w:t xml:space="preserve">, A. &amp; Podos, J. 2009 Disruptive selection in a bimodal population of Darwin's finches. </w:t>
      </w:r>
      <w:r>
        <w:rPr>
          <w:rFonts w:eastAsiaTheme="minorHAnsi"/>
          <w:i/>
          <w:iCs/>
          <w:lang w:val="en-US"/>
        </w:rPr>
        <w:t xml:space="preserve">Proc. R. Soc. </w:t>
      </w:r>
      <w:proofErr w:type="spellStart"/>
      <w:r>
        <w:rPr>
          <w:rFonts w:eastAsiaTheme="minorHAnsi"/>
          <w:i/>
          <w:iCs/>
          <w:lang w:val="en-US"/>
        </w:rPr>
        <w:t>Lond</w:t>
      </w:r>
      <w:proofErr w:type="spellEnd"/>
      <w:r>
        <w:rPr>
          <w:rFonts w:eastAsiaTheme="minorHAnsi"/>
          <w:i/>
          <w:iCs/>
          <w:lang w:val="en-US"/>
        </w:rPr>
        <w:t>. B</w:t>
      </w:r>
      <w:r>
        <w:rPr>
          <w:rFonts w:eastAsiaTheme="minorHAnsi"/>
          <w:lang w:val="en-US"/>
        </w:rPr>
        <w:t xml:space="preserve"> </w:t>
      </w:r>
      <w:r>
        <w:rPr>
          <w:rFonts w:eastAsiaTheme="minorHAnsi"/>
          <w:b/>
          <w:bCs/>
          <w:lang w:val="en-US"/>
        </w:rPr>
        <w:t>276</w:t>
      </w:r>
      <w:r>
        <w:rPr>
          <w:rFonts w:eastAsiaTheme="minorHAnsi"/>
          <w:lang w:val="en-US"/>
        </w:rPr>
        <w:t>, 753–759. (doi:10.1098/rspb.2008.1321)</w:t>
      </w:r>
    </w:p>
    <w:p w14:paraId="4687A13B" w14:textId="1015063E" w:rsidR="00B65C1F" w:rsidRPr="00A74293" w:rsidRDefault="00B65C1F" w:rsidP="00A811CE">
      <w:pPr>
        <w:pStyle w:val="Figurelist"/>
        <w:numPr>
          <w:ilvl w:val="0"/>
          <w:numId w:val="0"/>
        </w:numPr>
      </w:pPr>
    </w:p>
    <w:sectPr w:rsidR="00B65C1F" w:rsidRPr="00A74293" w:rsidSect="0010449C">
      <w:headerReference w:type="default" r:id="rId11"/>
      <w:footerReference w:type="even" r:id="rId12"/>
      <w:footerReference w:type="default" r:id="rId13"/>
      <w:footerReference w:type="first" r:id="rId1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DF4B3" w14:textId="77777777" w:rsidR="00392774" w:rsidRDefault="00392774">
      <w:r>
        <w:separator/>
      </w:r>
    </w:p>
    <w:p w14:paraId="41415690" w14:textId="77777777" w:rsidR="00392774" w:rsidRDefault="00392774"/>
    <w:p w14:paraId="02A29C7F" w14:textId="77777777" w:rsidR="00392774" w:rsidRDefault="00392774" w:rsidP="00B220B9"/>
  </w:endnote>
  <w:endnote w:type="continuationSeparator" w:id="0">
    <w:p w14:paraId="2D430F5A" w14:textId="77777777" w:rsidR="00392774" w:rsidRDefault="00392774">
      <w:r>
        <w:continuationSeparator/>
      </w:r>
    </w:p>
    <w:p w14:paraId="00B0ACFE" w14:textId="77777777" w:rsidR="00392774" w:rsidRDefault="00392774"/>
    <w:p w14:paraId="14E92FB8" w14:textId="77777777" w:rsidR="00392774" w:rsidRDefault="00392774" w:rsidP="00B220B9"/>
  </w:endnote>
  <w:endnote w:type="continuationNotice" w:id="1">
    <w:p w14:paraId="166BE187" w14:textId="77777777" w:rsidR="00392774" w:rsidRDefault="00392774"/>
    <w:p w14:paraId="43B7AB25" w14:textId="77777777" w:rsidR="00392774" w:rsidRDefault="00392774"/>
    <w:p w14:paraId="782D7FA2" w14:textId="77777777" w:rsidR="00392774" w:rsidRDefault="00392774" w:rsidP="00B22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A69D714-DC57-584E-969D-A631587E268C}"/>
    <w:embedBold r:id="rId2" w:fontKey="{C37968A2-ACBC-7A44-98DB-2311B437117E}"/>
    <w:embedItalic r:id="rId3" w:fontKey="{34AB84FC-4C28-2C4C-99AC-04008B47E943}"/>
    <w:embedBoldItalic r:id="rId4" w:fontKey="{0D599929-83AE-F040-982C-FEA687A38789}"/>
  </w:font>
  <w:font w:name="Courier New">
    <w:panose1 w:val="02070309020205020404"/>
    <w:charset w:val="00"/>
    <w:family w:val="modern"/>
    <w:pitch w:val="fixed"/>
    <w:sig w:usb0="E0002EFF" w:usb1="C0007843" w:usb2="00000009" w:usb3="00000000" w:csb0="000001FF" w:csb1="00000000"/>
    <w:embedRegular r:id="rId5" w:fontKey="{E726885E-72FE-1A49-952F-37917926DCBA}"/>
  </w:font>
  <w:font w:name="Wingdings">
    <w:panose1 w:val="05000000000000000000"/>
    <w:charset w:val="02"/>
    <w:family w:val="decorative"/>
    <w:pitch w:val="variable"/>
    <w:sig w:usb0="00000000" w:usb1="10000000" w:usb2="00000000" w:usb3="00000000" w:csb0="80000000" w:csb1="00000000"/>
    <w:embedRegular r:id="rId6" w:fontKey="{E764D93E-B286-5D4B-92F8-DDCFFE742B87}"/>
  </w:font>
  <w:font w:name="Symbol">
    <w:panose1 w:val="05050102010706020507"/>
    <w:charset w:val="02"/>
    <w:family w:val="decorative"/>
    <w:pitch w:val="variable"/>
    <w:sig w:usb0="00000000" w:usb1="10000000" w:usb2="00000000" w:usb3="00000000" w:csb0="80000000" w:csb1="00000000"/>
    <w:embedRegular r:id="rId7" w:fontKey="{35B98D38-C49C-D741-840B-E2FE51A67AE5}"/>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1" w:fontKey="{219722F8-69C9-8448-BEE3-07983F1D4F79}"/>
    <w:embedBold r:id="rId12" w:fontKey="{43ECA9D4-FBA7-2742-A9B5-35544B2445F8}"/>
    <w:embedItalic r:id="rId13" w:fontKey="{92E5B1B4-9C82-7F46-9F5E-EE001EAFF3E9}"/>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KaiT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6FF" w:usb1="4000FCFF" w:usb2="00000009" w:usb3="00000000" w:csb0="0000019F" w:csb1="00000000"/>
    <w:embedRegular r:id="rId17" w:fontKey="{F00EFEED-0EEC-B648-804F-F76CF29826A1}"/>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embedRegular r:id="rId20" w:fontKey="{7F167283-EEE3-A243-B8BD-E9933D61D758}"/>
    <w:embedItalic r:id="rId21" w:fontKey="{97DEC34C-446B-A246-BBE8-AF9CBF46F14E}"/>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20B0604020202020204"/>
    <w:charset w:val="00"/>
    <w:family w:val="roman"/>
    <w:pitch w:val="default"/>
  </w:font>
  <w:font w:name="FreeSans">
    <w:altName w:val="Times New Roman"/>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embedItalic r:id="rId25" w:fontKey="{0E3D2EFF-4147-E54B-9284-FE77EBEFFF5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AE46E" w14:textId="77777777" w:rsidR="00EC7C9C" w:rsidRDefault="00EC7C9C" w:rsidP="00E703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0E3A4454" w14:textId="77777777" w:rsidR="00EC7C9C" w:rsidRDefault="00EC7C9C" w:rsidP="00E703EE">
    <w:pPr>
      <w:pStyle w:val="Footer"/>
      <w:ind w:right="360"/>
    </w:pPr>
  </w:p>
  <w:p w14:paraId="6C5C0CD3" w14:textId="77777777" w:rsidR="00EC7C9C" w:rsidRDefault="00EC7C9C"/>
  <w:p w14:paraId="3B403922" w14:textId="77777777" w:rsidR="00EC7C9C" w:rsidRDefault="00EC7C9C" w:rsidP="00B220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4F157" w14:textId="77777777" w:rsidR="00EC7C9C" w:rsidRPr="00364705" w:rsidRDefault="00EC7C9C" w:rsidP="00E703EE">
    <w:pPr>
      <w:pStyle w:val="Footer"/>
      <w:framePr w:wrap="none" w:vAnchor="text" w:hAnchor="margin" w:xAlign="right" w:y="1"/>
      <w:rPr>
        <w:rStyle w:val="PageNumber"/>
      </w:rPr>
    </w:pPr>
    <w:r w:rsidRPr="00364705">
      <w:rPr>
        <w:rStyle w:val="PageNumber"/>
      </w:rPr>
      <w:fldChar w:fldCharType="begin"/>
    </w:r>
    <w:r w:rsidRPr="00364705">
      <w:rPr>
        <w:rStyle w:val="PageNumber"/>
      </w:rPr>
      <w:instrText xml:space="preserve">PAGE  </w:instrText>
    </w:r>
    <w:r w:rsidRPr="00364705">
      <w:rPr>
        <w:rStyle w:val="PageNumber"/>
      </w:rPr>
      <w:fldChar w:fldCharType="separate"/>
    </w:r>
    <w:r w:rsidRPr="00364705">
      <w:rPr>
        <w:rStyle w:val="PageNumber"/>
        <w:noProof/>
      </w:rPr>
      <w:t>3</w:t>
    </w:r>
    <w:r w:rsidRPr="00364705">
      <w:rPr>
        <w:rStyle w:val="PageNumber"/>
      </w:rPr>
      <w:fldChar w:fldCharType="end"/>
    </w:r>
  </w:p>
  <w:p w14:paraId="00830A36" w14:textId="18E7026C" w:rsidR="00EC7C9C" w:rsidRPr="00364705" w:rsidRDefault="00EC7C9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4014694"/>
      <w:docPartObj>
        <w:docPartGallery w:val="Page Numbers (Bottom of Page)"/>
        <w:docPartUnique/>
      </w:docPartObj>
    </w:sdtPr>
    <w:sdtEndPr>
      <w:rPr>
        <w:rStyle w:val="PageNumber"/>
      </w:rPr>
    </w:sdtEndPr>
    <w:sdtContent>
      <w:p w14:paraId="688E0B0B" w14:textId="0E754C69" w:rsidR="0010449C" w:rsidRDefault="0010449C" w:rsidP="008E29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EE0424" w14:textId="77777777" w:rsidR="0010449C" w:rsidRDefault="0010449C" w:rsidP="001044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20A3E" w14:textId="77777777" w:rsidR="00392774" w:rsidRDefault="00392774">
      <w:r>
        <w:separator/>
      </w:r>
    </w:p>
    <w:p w14:paraId="667FBF04" w14:textId="77777777" w:rsidR="00392774" w:rsidRDefault="00392774"/>
    <w:p w14:paraId="4DCFFC21" w14:textId="77777777" w:rsidR="00392774" w:rsidRDefault="00392774" w:rsidP="00B220B9"/>
  </w:footnote>
  <w:footnote w:type="continuationSeparator" w:id="0">
    <w:p w14:paraId="41150F8C" w14:textId="77777777" w:rsidR="00392774" w:rsidRDefault="00392774">
      <w:r>
        <w:continuationSeparator/>
      </w:r>
    </w:p>
    <w:p w14:paraId="60023976" w14:textId="77777777" w:rsidR="00392774" w:rsidRDefault="00392774"/>
    <w:p w14:paraId="50634845" w14:textId="77777777" w:rsidR="00392774" w:rsidRDefault="00392774" w:rsidP="00B220B9"/>
  </w:footnote>
  <w:footnote w:type="continuationNotice" w:id="1">
    <w:p w14:paraId="0821F393" w14:textId="77777777" w:rsidR="00392774" w:rsidRDefault="00392774"/>
    <w:p w14:paraId="198A04BA" w14:textId="77777777" w:rsidR="00392774" w:rsidRDefault="00392774"/>
    <w:p w14:paraId="5EE4217F" w14:textId="77777777" w:rsidR="00392774" w:rsidRDefault="00392774" w:rsidP="00B220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0F377" w14:textId="102C9B9C" w:rsidR="000F4FCF" w:rsidRPr="0010449C" w:rsidRDefault="0010449C" w:rsidP="0010449C">
    <w:pPr>
      <w:pStyle w:val="Header"/>
      <w:rPr>
        <w:rFonts w:ascii="Times New Roman" w:hAnsi="Times New Roman" w:cs="Times New Roman"/>
        <w:lang w:val="en-CA"/>
      </w:rPr>
    </w:pPr>
    <w:r w:rsidRPr="0010449C">
      <w:rPr>
        <w:rFonts w:ascii="Times New Roman" w:hAnsi="Times New Roman" w:cs="Times New Roman"/>
        <w:lang w:val="en-CA"/>
      </w:rPr>
      <w:t>Beausoleil et al.</w:t>
    </w:r>
    <w:r w:rsidRPr="0010449C">
      <w:rPr>
        <w:rFonts w:ascii="Times New Roman" w:hAnsi="Times New Roman" w:cs="Times New Roman"/>
        <w:lang w:val="en-CA"/>
      </w:rPr>
      <w:tab/>
    </w:r>
    <w:r w:rsidRPr="0010449C">
      <w:rPr>
        <w:rFonts w:ascii="Times New Roman" w:hAnsi="Times New Roman" w:cs="Times New Roman"/>
        <w:lang w:val="en-CA"/>
      </w:rPr>
      <w:tab/>
    </w:r>
    <w:bookmarkStart w:id="42" w:name="OLE_LINK5"/>
    <w:bookmarkStart w:id="43" w:name="OLE_LINK6"/>
    <w:r w:rsidRPr="00126092">
      <w:rPr>
        <w:rFonts w:ascii="Times New Roman" w:hAnsi="Times New Roman" w:cs="Times New Roman"/>
        <w:i/>
        <w:iCs/>
        <w:color w:val="000000"/>
        <w:sz w:val="22"/>
        <w:szCs w:val="22"/>
        <w:lang w:val="en-US"/>
      </w:rPr>
      <w:t>Proceedings of the Royal Society B</w:t>
    </w:r>
    <w:bookmarkEnd w:id="42"/>
    <w:bookmarkEnd w:id="4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D07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52741D"/>
    <w:multiLevelType w:val="multilevel"/>
    <w:tmpl w:val="B5FC0E0E"/>
    <w:lvl w:ilvl="0">
      <w:start w:val="1"/>
      <w:numFmt w:val="decimal"/>
      <w:pStyle w:val="Figurelist"/>
      <w:suff w:val="space"/>
      <w:lvlText w:val="Figure SA%1"/>
      <w:lvlJc w:val="left"/>
      <w:pPr>
        <w:ind w:left="851" w:hanging="851"/>
      </w:pPr>
      <w:rPr>
        <w:rFonts w:ascii="Times New Roman" w:hAnsi="Times New Roman" w:cs="Times New Roman" w:hint="default"/>
        <w:b w:val="0"/>
        <w:i w:val="0"/>
        <w:caps w:val="0"/>
        <w:strike w:val="0"/>
        <w:dstrike w:val="0"/>
        <w:vanish w:val="0"/>
        <w:sz w:val="24"/>
        <w:szCs w:val="24"/>
        <w:vertAlign w:val="baseline"/>
        <w:lang w:val="en-CA"/>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15:restartNumberingAfterBreak="0">
    <w:nsid w:val="134A35A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17C04377"/>
    <w:multiLevelType w:val="hybridMultilevel"/>
    <w:tmpl w:val="FDE60DD4"/>
    <w:lvl w:ilvl="0" w:tplc="7D62BD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715F5"/>
    <w:multiLevelType w:val="multilevel"/>
    <w:tmpl w:val="2EFE3C44"/>
    <w:lvl w:ilvl="0">
      <w:start w:val="1"/>
      <w:numFmt w:val="upperRoman"/>
      <w:suff w:val="space"/>
      <w:lvlText w:val="Table %1"/>
      <w:lvlJc w:val="left"/>
      <w:pPr>
        <w:ind w:left="284" w:hanging="284"/>
      </w:pPr>
      <w:rPr>
        <w:rFonts w:ascii="Times" w:hAnsi="Times" w:cs="Times New Roman" w:hint="default"/>
        <w:b/>
        <w:bCs/>
        <w:i w:val="0"/>
        <w:iCs w:val="0"/>
        <w:caps w:val="0"/>
        <w:smallCaps w:val="0"/>
        <w:strike w:val="0"/>
        <w:dstrike w:val="0"/>
        <w:noProof w:val="0"/>
        <w:vanish w:val="0"/>
        <w:color w:val="auto"/>
        <w:spacing w:val="0"/>
        <w:kern w:val="0"/>
        <w:position w:val="0"/>
        <w:sz w:val="24"/>
        <w:u w:val="none"/>
        <w:effect w:val="none"/>
        <w:vertAlign w:val="baseline"/>
        <w:em w:val="none"/>
        <w:lang w:val="en-C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BA6E02"/>
    <w:multiLevelType w:val="hybridMultilevel"/>
    <w:tmpl w:val="39A030B6"/>
    <w:lvl w:ilvl="0" w:tplc="FE5A89A4">
      <w:start w:val="1"/>
      <w:numFmt w:val="bullet"/>
      <w:pStyle w:val="Bulletnorma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856A6"/>
    <w:multiLevelType w:val="multilevel"/>
    <w:tmpl w:val="CD5C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8F3930"/>
    <w:multiLevelType w:val="multilevel"/>
    <w:tmpl w:val="F7867604"/>
    <w:lvl w:ilvl="0">
      <w:start w:val="1"/>
      <w:numFmt w:val="upperRoman"/>
      <w:suff w:val="space"/>
      <w:lvlText w:val="Table %1"/>
      <w:lvlJc w:val="left"/>
      <w:pPr>
        <w:ind w:left="284" w:hanging="284"/>
      </w:pPr>
      <w:rPr>
        <w:rFonts w:ascii="Times" w:hAnsi="Times" w:cs="Times New Roman" w:hint="default"/>
        <w:b/>
        <w:bCs/>
        <w:i w:val="0"/>
        <w:iCs w:val="0"/>
        <w:caps w:val="0"/>
        <w:smallCaps w:val="0"/>
        <w:strike w:val="0"/>
        <w:dstrike w:val="0"/>
        <w:noProof w:val="0"/>
        <w:vanish w:val="0"/>
        <w:color w:val="auto"/>
        <w:spacing w:val="0"/>
        <w:kern w:val="0"/>
        <w:position w:val="0"/>
        <w:sz w:val="24"/>
        <w:u w:val="none"/>
        <w:effect w:val="none"/>
        <w:vertAlign w:val="baseline"/>
        <w:em w:val="none"/>
        <w:lang w:val="en-C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96F50DF"/>
    <w:multiLevelType w:val="multilevel"/>
    <w:tmpl w:val="2C5ACF3C"/>
    <w:lvl w:ilvl="0">
      <w:start w:val="1"/>
      <w:numFmt w:val="upperRoman"/>
      <w:suff w:val="space"/>
      <w:lvlText w:val="Table %1:"/>
      <w:lvlJc w:val="left"/>
      <w:pPr>
        <w:ind w:left="284" w:hanging="284"/>
      </w:pPr>
      <w:rPr>
        <w:rFonts w:ascii="Times" w:hAnsi="Times" w:cs="Times New Roman" w:hint="default"/>
        <w:b/>
        <w:bCs/>
        <w:i w:val="0"/>
        <w:iCs w:val="0"/>
        <w:caps w:val="0"/>
        <w:smallCaps w:val="0"/>
        <w:strike w:val="0"/>
        <w:dstrike w:val="0"/>
        <w:noProof w:val="0"/>
        <w:vanish w:val="0"/>
        <w:color w:val="auto"/>
        <w:spacing w:val="0"/>
        <w:kern w:val="0"/>
        <w:position w:val="0"/>
        <w:sz w:val="24"/>
        <w:u w:val="none"/>
        <w:effect w:val="none"/>
        <w:vertAlign w:val="baseline"/>
        <w:em w:val="none"/>
        <w:lang w:val="en-C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E938D4"/>
    <w:multiLevelType w:val="multilevel"/>
    <w:tmpl w:val="E24E642C"/>
    <w:lvl w:ilvl="0">
      <w:start w:val="1"/>
      <w:numFmt w:val="decimal"/>
      <w:suff w:val="space"/>
      <w:lvlText w:val="Figure %1"/>
      <w:lvlJc w:val="left"/>
      <w:pPr>
        <w:ind w:left="851" w:hanging="851"/>
      </w:pPr>
      <w:rPr>
        <w:rFonts w:hint="default"/>
        <w:b/>
        <w:i w:val="0"/>
        <w:sz w:val="24"/>
      </w:rPr>
    </w:lvl>
    <w:lvl w:ilvl="1">
      <w:start w:val="1"/>
      <w:numFmt w:val="none"/>
      <w:isLgl/>
      <w:lvlText w:val="Figure %1."/>
      <w:lvlJc w:val="left"/>
      <w:pPr>
        <w:tabs>
          <w:tab w:val="num" w:pos="-3"/>
        </w:tabs>
        <w:ind w:left="0" w:hanging="3"/>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15:restartNumberingAfterBreak="0">
    <w:nsid w:val="2C2676D8"/>
    <w:multiLevelType w:val="multilevel"/>
    <w:tmpl w:val="C5B8BDBC"/>
    <w:lvl w:ilvl="0">
      <w:start w:val="1"/>
      <w:numFmt w:val="upperRoman"/>
      <w:pStyle w:val="Tablelistappendix"/>
      <w:suff w:val="space"/>
      <w:lvlText w:val="Table S%1"/>
      <w:lvlJc w:val="left"/>
      <w:pPr>
        <w:ind w:left="284" w:hanging="284"/>
      </w:pPr>
      <w:rPr>
        <w:rFonts w:ascii="Times New Roman" w:hAnsi="Times New Roman" w:cs="Times New Roman" w:hint="default"/>
        <w:b w:val="0"/>
        <w:bCs/>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F003F93"/>
    <w:multiLevelType w:val="multilevel"/>
    <w:tmpl w:val="785261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B70685"/>
    <w:multiLevelType w:val="multilevel"/>
    <w:tmpl w:val="7C009BE2"/>
    <w:lvl w:ilvl="0">
      <w:start w:val="1"/>
      <w:numFmt w:val="decimal"/>
      <w:suff w:val="space"/>
      <w:lvlText w:val="Figure S%1"/>
      <w:lvlJc w:val="left"/>
      <w:pPr>
        <w:ind w:left="851" w:hanging="851"/>
      </w:pPr>
      <w:rPr>
        <w:rFonts w:cs="Times New Roman"/>
        <w:b/>
        <w:i w:val="0"/>
        <w:sz w:val="24"/>
        <w:szCs w:val="24"/>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3" w15:restartNumberingAfterBreak="0">
    <w:nsid w:val="30C078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C6E0618"/>
    <w:multiLevelType w:val="multilevel"/>
    <w:tmpl w:val="FBF69D7A"/>
    <w:lvl w:ilvl="0">
      <w:start w:val="1"/>
      <w:numFmt w:val="decimal"/>
      <w:suff w:val="space"/>
      <w:lvlText w:val="Figure A%1"/>
      <w:lvlJc w:val="left"/>
      <w:pPr>
        <w:ind w:left="851" w:hanging="851"/>
      </w:pPr>
      <w:rPr>
        <w:rFonts w:ascii="Times New Roman" w:hAnsi="Times New Roman" w:cs="Times New Roman" w:hint="default"/>
        <w:b w:val="0"/>
        <w:i w:val="0"/>
        <w:caps w:val="0"/>
        <w:strike w:val="0"/>
        <w:dstrike w:val="0"/>
        <w:vanish w:val="0"/>
        <w:sz w:val="24"/>
        <w:szCs w:val="24"/>
        <w:vertAlign w:val="baseline"/>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5" w15:restartNumberingAfterBreak="0">
    <w:nsid w:val="435E36EF"/>
    <w:multiLevelType w:val="multilevel"/>
    <w:tmpl w:val="8042DC5A"/>
    <w:lvl w:ilvl="0">
      <w:start w:val="1"/>
      <w:numFmt w:val="upperRoman"/>
      <w:suff w:val="space"/>
      <w:lvlText w:val="Table %1"/>
      <w:lvlJc w:val="left"/>
      <w:pPr>
        <w:ind w:left="0" w:firstLine="0"/>
      </w:pPr>
      <w:rPr>
        <w:rFonts w:cs="Times New Roman"/>
        <w:b/>
        <w:bCs/>
        <w:i w:val="0"/>
        <w:iCs w:val="0"/>
        <w:caps w:val="0"/>
        <w:smallCaps w:val="0"/>
        <w:strike w:val="0"/>
        <w:dstrike w:val="0"/>
        <w:vanish w:val="0"/>
        <w:color w:val="00000A"/>
        <w:spacing w:val="0"/>
        <w:position w:val="0"/>
        <w:sz w:val="24"/>
        <w:u w:val="none"/>
        <w:effect w:val="none"/>
        <w:vertAlign w:val="baseline"/>
        <w:em w:val="none"/>
        <w:lang w:val="en-C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B303742"/>
    <w:multiLevelType w:val="multilevel"/>
    <w:tmpl w:val="33603F8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15:restartNumberingAfterBreak="0">
    <w:nsid w:val="4EB41989"/>
    <w:multiLevelType w:val="multilevel"/>
    <w:tmpl w:val="150854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EE5B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71E5CB7"/>
    <w:multiLevelType w:val="multilevel"/>
    <w:tmpl w:val="462A2FE4"/>
    <w:lvl w:ilvl="0">
      <w:start w:val="1"/>
      <w:numFmt w:val="decimal"/>
      <w:suff w:val="space"/>
      <w:lvlText w:val="Figure %1"/>
      <w:lvlJc w:val="left"/>
      <w:pPr>
        <w:ind w:left="0" w:firstLine="0"/>
      </w:pPr>
      <w:rPr>
        <w:rFonts w:cs="Times New Roman"/>
        <w:b w:val="0"/>
        <w:bCs w:val="0"/>
        <w:i w:val="0"/>
        <w:iCs w:val="0"/>
        <w:caps w:val="0"/>
        <w:smallCaps w:val="0"/>
        <w:strike w:val="0"/>
        <w:dstrike w:val="0"/>
        <w:vanish w:val="0"/>
        <w:color w:val="000000"/>
        <w:spacing w:val="0"/>
        <w:position w:val="0"/>
        <w:sz w:val="24"/>
        <w:u w:val="none"/>
        <w:effect w:val="none"/>
        <w:vertAlign w:val="baseline"/>
        <w:em w:val="none"/>
      </w:rPr>
    </w:lvl>
    <w:lvl w:ilvl="1">
      <w:start w:val="1"/>
      <w:numFmt w:val="none"/>
      <w:suff w:val="nothing"/>
      <w:lvlText w:val="igure ."/>
      <w:lvlJc w:val="left"/>
      <w:pPr>
        <w:ind w:left="0" w:hanging="3"/>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A257F10"/>
    <w:multiLevelType w:val="multilevel"/>
    <w:tmpl w:val="6E460DE4"/>
    <w:lvl w:ilvl="0">
      <w:start w:val="1"/>
      <w:numFmt w:val="upperRoman"/>
      <w:suff w:val="space"/>
      <w:lvlText w:val="Table S%1"/>
      <w:lvlJc w:val="left"/>
      <w:pPr>
        <w:ind w:left="284" w:hanging="284"/>
      </w:pPr>
      <w:rPr>
        <w:rFonts w:ascii="Times" w:hAnsi="Times" w:cs="Times New Roman" w:hint="default"/>
        <w:b/>
        <w:bCs/>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A51028"/>
    <w:multiLevelType w:val="multilevel"/>
    <w:tmpl w:val="054A3620"/>
    <w:lvl w:ilvl="0">
      <w:start w:val="1"/>
      <w:numFmt w:val="upperRoman"/>
      <w:pStyle w:val="Table"/>
      <w:suff w:val="space"/>
      <w:lvlText w:val="Table %1"/>
      <w:lvlJc w:val="left"/>
      <w:pPr>
        <w:ind w:left="0" w:firstLine="0"/>
      </w:pPr>
      <w:rPr>
        <w:rFonts w:ascii="Times New Roman" w:hAnsi="Times New Roman" w:cs="Times New Roman" w:hint="default"/>
        <w:b w:val="0"/>
        <w:bCs/>
        <w:i w:val="0"/>
        <w:iCs w:val="0"/>
        <w:caps w:val="0"/>
        <w:smallCaps w:val="0"/>
        <w:strike w:val="0"/>
        <w:dstrike w:val="0"/>
        <w:noProof w:val="0"/>
        <w:vanish w:val="0"/>
        <w:color w:val="auto"/>
        <w:spacing w:val="0"/>
        <w:kern w:val="0"/>
        <w:position w:val="0"/>
        <w:sz w:val="24"/>
        <w:u w:val="none"/>
        <w:effect w:val="none"/>
        <w:vertAlign w:val="baseline"/>
        <w:em w:val="none"/>
        <w:lang w:val="en-C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A0266E"/>
    <w:multiLevelType w:val="multilevel"/>
    <w:tmpl w:val="5FFE2DFE"/>
    <w:lvl w:ilvl="0">
      <w:start w:val="1"/>
      <w:numFmt w:val="upperRoman"/>
      <w:suff w:val="space"/>
      <w:lvlText w:val="Table %1"/>
      <w:lvlJc w:val="left"/>
      <w:pPr>
        <w:ind w:left="0" w:firstLine="0"/>
      </w:pPr>
      <w:rPr>
        <w:rFonts w:ascii="Times" w:hAnsi="Times" w:cs="Times New Roman" w:hint="default"/>
        <w:b/>
        <w:bCs/>
        <w:i w:val="0"/>
        <w:iCs w:val="0"/>
        <w:caps w:val="0"/>
        <w:smallCaps w:val="0"/>
        <w:strike w:val="0"/>
        <w:dstrike w:val="0"/>
        <w:noProof w:val="0"/>
        <w:vanish w:val="0"/>
        <w:color w:val="auto"/>
        <w:spacing w:val="0"/>
        <w:kern w:val="0"/>
        <w:position w:val="0"/>
        <w:sz w:val="24"/>
        <w:u w:val="none"/>
        <w:effect w:val="none"/>
        <w:vertAlign w:val="baseline"/>
        <w:em w:val="none"/>
        <w:lang w:val="en-C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D18339B"/>
    <w:multiLevelType w:val="multilevel"/>
    <w:tmpl w:val="53DA24D8"/>
    <w:lvl w:ilvl="0">
      <w:start w:val="1"/>
      <w:numFmt w:val="decimal"/>
      <w:pStyle w:val="TableCaption"/>
      <w:suff w:val="space"/>
      <w:lvlText w:val="Tab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613B654A"/>
    <w:multiLevelType w:val="multilevel"/>
    <w:tmpl w:val="150854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AD24DD"/>
    <w:multiLevelType w:val="hybridMultilevel"/>
    <w:tmpl w:val="AC386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2D0629"/>
    <w:multiLevelType w:val="multilevel"/>
    <w:tmpl w:val="6E460DE4"/>
    <w:lvl w:ilvl="0">
      <w:start w:val="1"/>
      <w:numFmt w:val="upperRoman"/>
      <w:suff w:val="space"/>
      <w:lvlText w:val="Table S%1"/>
      <w:lvlJc w:val="left"/>
      <w:pPr>
        <w:ind w:left="284" w:hanging="284"/>
      </w:pPr>
      <w:rPr>
        <w:rFonts w:ascii="Times" w:hAnsi="Times" w:cs="Times New Roman" w:hint="default"/>
        <w:b/>
        <w:bCs/>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75A276B"/>
    <w:multiLevelType w:val="hybridMultilevel"/>
    <w:tmpl w:val="1054BD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77E1F36"/>
    <w:multiLevelType w:val="multilevel"/>
    <w:tmpl w:val="0734A952"/>
    <w:lvl w:ilvl="0">
      <w:start w:val="1"/>
      <w:numFmt w:val="decimal"/>
      <w:suff w:val="space"/>
      <w:lvlText w:val="Figure S%1"/>
      <w:lvlJc w:val="left"/>
      <w:pPr>
        <w:ind w:left="851" w:hanging="851"/>
      </w:pPr>
      <w:rPr>
        <w:rFonts w:ascii="Times New Roman" w:hAnsi="Times New Roman" w:cs="Times New Roman" w:hint="default"/>
        <w:b w:val="0"/>
        <w:i w:val="0"/>
        <w:caps w:val="0"/>
        <w:strike w:val="0"/>
        <w:dstrike w:val="0"/>
        <w:vanish w:val="0"/>
        <w:sz w:val="24"/>
        <w:szCs w:val="24"/>
        <w:vertAlign w:val="baseline"/>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9" w15:restartNumberingAfterBreak="0">
    <w:nsid w:val="71D7212C"/>
    <w:multiLevelType w:val="multilevel"/>
    <w:tmpl w:val="8382AFE0"/>
    <w:lvl w:ilvl="0">
      <w:start w:val="1"/>
      <w:numFmt w:val="upperRoman"/>
      <w:suff w:val="space"/>
      <w:lvlText w:val="Table S%1"/>
      <w:lvlJc w:val="left"/>
      <w:pPr>
        <w:ind w:left="284" w:hanging="284"/>
      </w:pPr>
      <w:rPr>
        <w:rFonts w:cs="Times New Roman"/>
        <w:b/>
        <w:bCs/>
        <w:i w:val="0"/>
        <w:iCs w:val="0"/>
        <w:caps w:val="0"/>
        <w:smallCaps w:val="0"/>
        <w:strike w:val="0"/>
        <w:dstrike w:val="0"/>
        <w:vanish w:val="0"/>
        <w:color w:val="00000A"/>
        <w:spacing w:val="0"/>
        <w:position w:val="0"/>
        <w:sz w:val="24"/>
        <w:u w:val="none"/>
        <w:effect w:val="none"/>
        <w:vertAlign w:val="baseline"/>
        <w:em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2863E91"/>
    <w:multiLevelType w:val="multilevel"/>
    <w:tmpl w:val="7AEA00A6"/>
    <w:lvl w:ilvl="0">
      <w:start w:val="1"/>
      <w:numFmt w:val="decimal"/>
      <w:pStyle w:val="Figure"/>
      <w:suff w:val="space"/>
      <w:lvlText w:val="Figure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isLgl/>
      <w:lvlText w:val="Figure %1."/>
      <w:lvlJc w:val="left"/>
      <w:pPr>
        <w:tabs>
          <w:tab w:val="num" w:pos="-3"/>
        </w:tabs>
        <w:ind w:left="0" w:hanging="3"/>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1" w15:restartNumberingAfterBreak="0">
    <w:nsid w:val="756332A8"/>
    <w:multiLevelType w:val="hybridMultilevel"/>
    <w:tmpl w:val="A0186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3662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2"/>
  </w:num>
  <w:num w:numId="3">
    <w:abstractNumId w:val="19"/>
  </w:num>
  <w:num w:numId="4">
    <w:abstractNumId w:val="15"/>
  </w:num>
  <w:num w:numId="5">
    <w:abstractNumId w:val="29"/>
  </w:num>
  <w:num w:numId="6">
    <w:abstractNumId w:val="1"/>
  </w:num>
  <w:num w:numId="7">
    <w:abstractNumId w:val="23"/>
  </w:num>
  <w:num w:numId="8">
    <w:abstractNumId w:val="30"/>
  </w:num>
  <w:num w:numId="9">
    <w:abstractNumId w:val="5"/>
  </w:num>
  <w:num w:numId="10">
    <w:abstractNumId w:val="21"/>
  </w:num>
  <w:num w:numId="11">
    <w:abstractNumId w:val="2"/>
  </w:num>
  <w:num w:numId="12">
    <w:abstractNumId w:val="10"/>
  </w:num>
  <w:num w:numId="13">
    <w:abstractNumId w:val="0"/>
  </w:num>
  <w:num w:numId="14">
    <w:abstractNumId w:val="3"/>
  </w:num>
  <w:num w:numId="15">
    <w:abstractNumId w:val="11"/>
  </w:num>
  <w:num w:numId="16">
    <w:abstractNumId w:val="24"/>
  </w:num>
  <w:num w:numId="17">
    <w:abstractNumId w:val="17"/>
  </w:num>
  <w:num w:numId="18">
    <w:abstractNumId w:val="7"/>
  </w:num>
  <w:num w:numId="19">
    <w:abstractNumId w:val="4"/>
  </w:num>
  <w:num w:numId="20">
    <w:abstractNumId w:val="8"/>
  </w:num>
  <w:num w:numId="21">
    <w:abstractNumId w:val="9"/>
  </w:num>
  <w:num w:numId="22">
    <w:abstractNumId w:val="32"/>
  </w:num>
  <w:num w:numId="23">
    <w:abstractNumId w:val="13"/>
  </w:num>
  <w:num w:numId="24">
    <w:abstractNumId w:val="18"/>
  </w:num>
  <w:num w:numId="25">
    <w:abstractNumId w:val="6"/>
  </w:num>
  <w:num w:numId="26">
    <w:abstractNumId w:val="27"/>
  </w:num>
  <w:num w:numId="27">
    <w:abstractNumId w:val="25"/>
  </w:num>
  <w:num w:numId="28">
    <w:abstractNumId w:val="31"/>
  </w:num>
  <w:num w:numId="29">
    <w:abstractNumId w:val="26"/>
  </w:num>
  <w:num w:numId="30">
    <w:abstractNumId w:val="20"/>
  </w:num>
  <w:num w:numId="31">
    <w:abstractNumId w:val="22"/>
  </w:num>
  <w:num w:numId="32">
    <w:abstractNumId w:val="2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removePersonalInformation/>
  <w:removeDateAndTime/>
  <w:embedTrueTypeFonts/>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8BC"/>
    <w:rsid w:val="00000B47"/>
    <w:rsid w:val="000012CE"/>
    <w:rsid w:val="0000153E"/>
    <w:rsid w:val="000019C2"/>
    <w:rsid w:val="00001D61"/>
    <w:rsid w:val="00001F45"/>
    <w:rsid w:val="00002451"/>
    <w:rsid w:val="00002590"/>
    <w:rsid w:val="000027E8"/>
    <w:rsid w:val="0000287B"/>
    <w:rsid w:val="00002AFB"/>
    <w:rsid w:val="00003414"/>
    <w:rsid w:val="000035B5"/>
    <w:rsid w:val="00003C65"/>
    <w:rsid w:val="00003FE1"/>
    <w:rsid w:val="000043AF"/>
    <w:rsid w:val="00004B7A"/>
    <w:rsid w:val="00004FD9"/>
    <w:rsid w:val="00005F2E"/>
    <w:rsid w:val="0000631C"/>
    <w:rsid w:val="00006332"/>
    <w:rsid w:val="000069C1"/>
    <w:rsid w:val="00006CEC"/>
    <w:rsid w:val="00006FA6"/>
    <w:rsid w:val="000078C9"/>
    <w:rsid w:val="00007C2D"/>
    <w:rsid w:val="00010105"/>
    <w:rsid w:val="0001037C"/>
    <w:rsid w:val="00011261"/>
    <w:rsid w:val="000115D5"/>
    <w:rsid w:val="00011976"/>
    <w:rsid w:val="00012048"/>
    <w:rsid w:val="00012412"/>
    <w:rsid w:val="00012B9E"/>
    <w:rsid w:val="000137E7"/>
    <w:rsid w:val="00013E1E"/>
    <w:rsid w:val="00013E41"/>
    <w:rsid w:val="000147DA"/>
    <w:rsid w:val="0001495A"/>
    <w:rsid w:val="00014A07"/>
    <w:rsid w:val="00014CF8"/>
    <w:rsid w:val="00015757"/>
    <w:rsid w:val="0001589A"/>
    <w:rsid w:val="00015E6F"/>
    <w:rsid w:val="00016707"/>
    <w:rsid w:val="00016CDB"/>
    <w:rsid w:val="000177FE"/>
    <w:rsid w:val="00020F08"/>
    <w:rsid w:val="0002149B"/>
    <w:rsid w:val="00021850"/>
    <w:rsid w:val="00021ECA"/>
    <w:rsid w:val="0002277A"/>
    <w:rsid w:val="00022FD5"/>
    <w:rsid w:val="00023317"/>
    <w:rsid w:val="0002481B"/>
    <w:rsid w:val="00024FB3"/>
    <w:rsid w:val="000259A6"/>
    <w:rsid w:val="00025F09"/>
    <w:rsid w:val="00025F64"/>
    <w:rsid w:val="00026030"/>
    <w:rsid w:val="00026484"/>
    <w:rsid w:val="000265E9"/>
    <w:rsid w:val="00026602"/>
    <w:rsid w:val="00026976"/>
    <w:rsid w:val="00026B47"/>
    <w:rsid w:val="00027081"/>
    <w:rsid w:val="000273A7"/>
    <w:rsid w:val="000277F9"/>
    <w:rsid w:val="00027B41"/>
    <w:rsid w:val="00027E1E"/>
    <w:rsid w:val="00030054"/>
    <w:rsid w:val="00030689"/>
    <w:rsid w:val="00030B21"/>
    <w:rsid w:val="00030D5C"/>
    <w:rsid w:val="00031E51"/>
    <w:rsid w:val="00031F21"/>
    <w:rsid w:val="0003217C"/>
    <w:rsid w:val="00032474"/>
    <w:rsid w:val="00032BA8"/>
    <w:rsid w:val="00032BAF"/>
    <w:rsid w:val="0003331B"/>
    <w:rsid w:val="000334E4"/>
    <w:rsid w:val="000339DE"/>
    <w:rsid w:val="000341BA"/>
    <w:rsid w:val="0003422F"/>
    <w:rsid w:val="00034F37"/>
    <w:rsid w:val="00035BE3"/>
    <w:rsid w:val="00036143"/>
    <w:rsid w:val="0003661F"/>
    <w:rsid w:val="0003696C"/>
    <w:rsid w:val="000375AA"/>
    <w:rsid w:val="00037EAC"/>
    <w:rsid w:val="000402B7"/>
    <w:rsid w:val="000406F7"/>
    <w:rsid w:val="00040C3A"/>
    <w:rsid w:val="00041069"/>
    <w:rsid w:val="000411FB"/>
    <w:rsid w:val="00041497"/>
    <w:rsid w:val="000418AD"/>
    <w:rsid w:val="00041A1F"/>
    <w:rsid w:val="00042074"/>
    <w:rsid w:val="0004212F"/>
    <w:rsid w:val="000428A1"/>
    <w:rsid w:val="00042AEA"/>
    <w:rsid w:val="00042BCE"/>
    <w:rsid w:val="00042C71"/>
    <w:rsid w:val="00042FDB"/>
    <w:rsid w:val="000431CF"/>
    <w:rsid w:val="0004329D"/>
    <w:rsid w:val="000432B6"/>
    <w:rsid w:val="000433EA"/>
    <w:rsid w:val="0004348F"/>
    <w:rsid w:val="0004393D"/>
    <w:rsid w:val="00043A7D"/>
    <w:rsid w:val="00043AFE"/>
    <w:rsid w:val="00043D43"/>
    <w:rsid w:val="00043F4D"/>
    <w:rsid w:val="00044353"/>
    <w:rsid w:val="0004497C"/>
    <w:rsid w:val="00044B8E"/>
    <w:rsid w:val="00044E23"/>
    <w:rsid w:val="00044FC5"/>
    <w:rsid w:val="00044FFE"/>
    <w:rsid w:val="000453F7"/>
    <w:rsid w:val="00045A12"/>
    <w:rsid w:val="00045B33"/>
    <w:rsid w:val="00046240"/>
    <w:rsid w:val="00046A43"/>
    <w:rsid w:val="00046E63"/>
    <w:rsid w:val="00046F88"/>
    <w:rsid w:val="00047066"/>
    <w:rsid w:val="00047088"/>
    <w:rsid w:val="000471D4"/>
    <w:rsid w:val="00047515"/>
    <w:rsid w:val="000476DA"/>
    <w:rsid w:val="00047843"/>
    <w:rsid w:val="00047BFD"/>
    <w:rsid w:val="00047E27"/>
    <w:rsid w:val="00050045"/>
    <w:rsid w:val="000512C8"/>
    <w:rsid w:val="000523EC"/>
    <w:rsid w:val="000524B9"/>
    <w:rsid w:val="0005273A"/>
    <w:rsid w:val="000528F1"/>
    <w:rsid w:val="00052948"/>
    <w:rsid w:val="00052EB9"/>
    <w:rsid w:val="000533F7"/>
    <w:rsid w:val="000536C0"/>
    <w:rsid w:val="0005397E"/>
    <w:rsid w:val="0005406D"/>
    <w:rsid w:val="0005409C"/>
    <w:rsid w:val="000544E7"/>
    <w:rsid w:val="000545AE"/>
    <w:rsid w:val="00054EE7"/>
    <w:rsid w:val="00055270"/>
    <w:rsid w:val="000555A1"/>
    <w:rsid w:val="0005565C"/>
    <w:rsid w:val="00055AB5"/>
    <w:rsid w:val="00055F4E"/>
    <w:rsid w:val="00056054"/>
    <w:rsid w:val="00056A33"/>
    <w:rsid w:val="00056BDF"/>
    <w:rsid w:val="00056D9C"/>
    <w:rsid w:val="0005726B"/>
    <w:rsid w:val="000576E7"/>
    <w:rsid w:val="00057A7B"/>
    <w:rsid w:val="000601B4"/>
    <w:rsid w:val="000607DD"/>
    <w:rsid w:val="00060826"/>
    <w:rsid w:val="00060D1C"/>
    <w:rsid w:val="00060E5D"/>
    <w:rsid w:val="000612C0"/>
    <w:rsid w:val="000616B7"/>
    <w:rsid w:val="00061FFC"/>
    <w:rsid w:val="0006235B"/>
    <w:rsid w:val="00062BD6"/>
    <w:rsid w:val="00062C50"/>
    <w:rsid w:val="00063523"/>
    <w:rsid w:val="00063634"/>
    <w:rsid w:val="00063B3C"/>
    <w:rsid w:val="00064138"/>
    <w:rsid w:val="000641D4"/>
    <w:rsid w:val="000642BC"/>
    <w:rsid w:val="00064692"/>
    <w:rsid w:val="00064753"/>
    <w:rsid w:val="000648BD"/>
    <w:rsid w:val="0006502D"/>
    <w:rsid w:val="000650D3"/>
    <w:rsid w:val="000659EF"/>
    <w:rsid w:val="00065FB9"/>
    <w:rsid w:val="0006626F"/>
    <w:rsid w:val="000666D1"/>
    <w:rsid w:val="00066ED6"/>
    <w:rsid w:val="000671FB"/>
    <w:rsid w:val="00067CC7"/>
    <w:rsid w:val="00070EFD"/>
    <w:rsid w:val="0007101C"/>
    <w:rsid w:val="000713B9"/>
    <w:rsid w:val="00071564"/>
    <w:rsid w:val="00071586"/>
    <w:rsid w:val="000719A5"/>
    <w:rsid w:val="00071C31"/>
    <w:rsid w:val="00071F54"/>
    <w:rsid w:val="00072083"/>
    <w:rsid w:val="0007222F"/>
    <w:rsid w:val="000723BE"/>
    <w:rsid w:val="000727B3"/>
    <w:rsid w:val="00073475"/>
    <w:rsid w:val="000737A3"/>
    <w:rsid w:val="00073EC9"/>
    <w:rsid w:val="00074046"/>
    <w:rsid w:val="000742E6"/>
    <w:rsid w:val="00074447"/>
    <w:rsid w:val="0007469D"/>
    <w:rsid w:val="00074DE8"/>
    <w:rsid w:val="00075054"/>
    <w:rsid w:val="0007524D"/>
    <w:rsid w:val="00075D94"/>
    <w:rsid w:val="00076069"/>
    <w:rsid w:val="0007655B"/>
    <w:rsid w:val="000767F2"/>
    <w:rsid w:val="00076AC6"/>
    <w:rsid w:val="00077305"/>
    <w:rsid w:val="00077411"/>
    <w:rsid w:val="000775A9"/>
    <w:rsid w:val="00077943"/>
    <w:rsid w:val="000779AC"/>
    <w:rsid w:val="00077A84"/>
    <w:rsid w:val="00080075"/>
    <w:rsid w:val="00080221"/>
    <w:rsid w:val="0008055B"/>
    <w:rsid w:val="00080A7F"/>
    <w:rsid w:val="000826D8"/>
    <w:rsid w:val="00082775"/>
    <w:rsid w:val="00082A64"/>
    <w:rsid w:val="00082F04"/>
    <w:rsid w:val="00082F25"/>
    <w:rsid w:val="0008317C"/>
    <w:rsid w:val="00084069"/>
    <w:rsid w:val="00084242"/>
    <w:rsid w:val="0008466E"/>
    <w:rsid w:val="0008499C"/>
    <w:rsid w:val="00084C3F"/>
    <w:rsid w:val="00084EF9"/>
    <w:rsid w:val="00085107"/>
    <w:rsid w:val="000852A6"/>
    <w:rsid w:val="00085318"/>
    <w:rsid w:val="00085365"/>
    <w:rsid w:val="000854C2"/>
    <w:rsid w:val="000855C1"/>
    <w:rsid w:val="000858D5"/>
    <w:rsid w:val="000859DB"/>
    <w:rsid w:val="00085AF9"/>
    <w:rsid w:val="00085F25"/>
    <w:rsid w:val="0008669E"/>
    <w:rsid w:val="0008691E"/>
    <w:rsid w:val="00087050"/>
    <w:rsid w:val="00087153"/>
    <w:rsid w:val="0008787C"/>
    <w:rsid w:val="00087EC7"/>
    <w:rsid w:val="000901B2"/>
    <w:rsid w:val="000904D9"/>
    <w:rsid w:val="00090508"/>
    <w:rsid w:val="00090622"/>
    <w:rsid w:val="0009074C"/>
    <w:rsid w:val="00090A7D"/>
    <w:rsid w:val="00090EC5"/>
    <w:rsid w:val="000917AB"/>
    <w:rsid w:val="00091AB2"/>
    <w:rsid w:val="00091CA0"/>
    <w:rsid w:val="00092690"/>
    <w:rsid w:val="00092722"/>
    <w:rsid w:val="00092BF0"/>
    <w:rsid w:val="000931F9"/>
    <w:rsid w:val="0009372F"/>
    <w:rsid w:val="00093FC7"/>
    <w:rsid w:val="00094B86"/>
    <w:rsid w:val="000964B1"/>
    <w:rsid w:val="00096890"/>
    <w:rsid w:val="00096B16"/>
    <w:rsid w:val="00096B78"/>
    <w:rsid w:val="00096BCC"/>
    <w:rsid w:val="00097389"/>
    <w:rsid w:val="000974E5"/>
    <w:rsid w:val="00097630"/>
    <w:rsid w:val="000978B9"/>
    <w:rsid w:val="00097DBF"/>
    <w:rsid w:val="000A00A9"/>
    <w:rsid w:val="000A05A8"/>
    <w:rsid w:val="000A0AFA"/>
    <w:rsid w:val="000A0BA0"/>
    <w:rsid w:val="000A1A5F"/>
    <w:rsid w:val="000A1D7E"/>
    <w:rsid w:val="000A1E98"/>
    <w:rsid w:val="000A22A8"/>
    <w:rsid w:val="000A2838"/>
    <w:rsid w:val="000A2905"/>
    <w:rsid w:val="000A394D"/>
    <w:rsid w:val="000A3B58"/>
    <w:rsid w:val="000A3C41"/>
    <w:rsid w:val="000A47C8"/>
    <w:rsid w:val="000A4E2E"/>
    <w:rsid w:val="000A4F57"/>
    <w:rsid w:val="000A5531"/>
    <w:rsid w:val="000A5656"/>
    <w:rsid w:val="000A5F72"/>
    <w:rsid w:val="000A607F"/>
    <w:rsid w:val="000A629C"/>
    <w:rsid w:val="000A6357"/>
    <w:rsid w:val="000A6591"/>
    <w:rsid w:val="000A6A47"/>
    <w:rsid w:val="000A6C0C"/>
    <w:rsid w:val="000A7132"/>
    <w:rsid w:val="000A71AE"/>
    <w:rsid w:val="000A7A43"/>
    <w:rsid w:val="000B0068"/>
    <w:rsid w:val="000B029A"/>
    <w:rsid w:val="000B02F2"/>
    <w:rsid w:val="000B0544"/>
    <w:rsid w:val="000B0D71"/>
    <w:rsid w:val="000B144E"/>
    <w:rsid w:val="000B1B19"/>
    <w:rsid w:val="000B2244"/>
    <w:rsid w:val="000B2376"/>
    <w:rsid w:val="000B2623"/>
    <w:rsid w:val="000B3054"/>
    <w:rsid w:val="000B3368"/>
    <w:rsid w:val="000B39FA"/>
    <w:rsid w:val="000B4A90"/>
    <w:rsid w:val="000B4D50"/>
    <w:rsid w:val="000B5124"/>
    <w:rsid w:val="000B5385"/>
    <w:rsid w:val="000B5502"/>
    <w:rsid w:val="000B558E"/>
    <w:rsid w:val="000B59FA"/>
    <w:rsid w:val="000B5CB4"/>
    <w:rsid w:val="000B5D13"/>
    <w:rsid w:val="000B5D1F"/>
    <w:rsid w:val="000B5DD3"/>
    <w:rsid w:val="000B5E74"/>
    <w:rsid w:val="000B6679"/>
    <w:rsid w:val="000B6857"/>
    <w:rsid w:val="000B6CF4"/>
    <w:rsid w:val="000B6E34"/>
    <w:rsid w:val="000B7719"/>
    <w:rsid w:val="000B7D0C"/>
    <w:rsid w:val="000B7EFC"/>
    <w:rsid w:val="000C051D"/>
    <w:rsid w:val="000C0966"/>
    <w:rsid w:val="000C0B35"/>
    <w:rsid w:val="000C0C5E"/>
    <w:rsid w:val="000C0DFD"/>
    <w:rsid w:val="000C1296"/>
    <w:rsid w:val="000C28D9"/>
    <w:rsid w:val="000C28FC"/>
    <w:rsid w:val="000C2E4F"/>
    <w:rsid w:val="000C3190"/>
    <w:rsid w:val="000C3273"/>
    <w:rsid w:val="000C3444"/>
    <w:rsid w:val="000C3CDD"/>
    <w:rsid w:val="000C4036"/>
    <w:rsid w:val="000C43ED"/>
    <w:rsid w:val="000C45EC"/>
    <w:rsid w:val="000C4B5D"/>
    <w:rsid w:val="000C4BC4"/>
    <w:rsid w:val="000C51D0"/>
    <w:rsid w:val="000C5445"/>
    <w:rsid w:val="000C58A5"/>
    <w:rsid w:val="000C6DD4"/>
    <w:rsid w:val="000C713A"/>
    <w:rsid w:val="000C761C"/>
    <w:rsid w:val="000C798F"/>
    <w:rsid w:val="000D032C"/>
    <w:rsid w:val="000D06ED"/>
    <w:rsid w:val="000D1986"/>
    <w:rsid w:val="000D1A59"/>
    <w:rsid w:val="000D1FF9"/>
    <w:rsid w:val="000D2506"/>
    <w:rsid w:val="000D27AC"/>
    <w:rsid w:val="000D2D11"/>
    <w:rsid w:val="000D2EFA"/>
    <w:rsid w:val="000D375C"/>
    <w:rsid w:val="000D38FE"/>
    <w:rsid w:val="000D3B66"/>
    <w:rsid w:val="000D3DF3"/>
    <w:rsid w:val="000D4127"/>
    <w:rsid w:val="000D45CA"/>
    <w:rsid w:val="000D48FD"/>
    <w:rsid w:val="000D4CF6"/>
    <w:rsid w:val="000D5230"/>
    <w:rsid w:val="000D59D8"/>
    <w:rsid w:val="000D5D65"/>
    <w:rsid w:val="000D5F56"/>
    <w:rsid w:val="000D6439"/>
    <w:rsid w:val="000D683A"/>
    <w:rsid w:val="000D68AA"/>
    <w:rsid w:val="000D68BB"/>
    <w:rsid w:val="000D6983"/>
    <w:rsid w:val="000D6BB6"/>
    <w:rsid w:val="000D7178"/>
    <w:rsid w:val="000D7847"/>
    <w:rsid w:val="000D7975"/>
    <w:rsid w:val="000E001A"/>
    <w:rsid w:val="000E00B4"/>
    <w:rsid w:val="000E06B5"/>
    <w:rsid w:val="000E0828"/>
    <w:rsid w:val="000E0CA9"/>
    <w:rsid w:val="000E103B"/>
    <w:rsid w:val="000E1054"/>
    <w:rsid w:val="000E1552"/>
    <w:rsid w:val="000E15F0"/>
    <w:rsid w:val="000E1800"/>
    <w:rsid w:val="000E1C99"/>
    <w:rsid w:val="000E1E65"/>
    <w:rsid w:val="000E1EFB"/>
    <w:rsid w:val="000E2111"/>
    <w:rsid w:val="000E2338"/>
    <w:rsid w:val="000E2538"/>
    <w:rsid w:val="000E29E6"/>
    <w:rsid w:val="000E2CC0"/>
    <w:rsid w:val="000E2D95"/>
    <w:rsid w:val="000E300A"/>
    <w:rsid w:val="000E3401"/>
    <w:rsid w:val="000E3838"/>
    <w:rsid w:val="000E3912"/>
    <w:rsid w:val="000E453E"/>
    <w:rsid w:val="000E45A4"/>
    <w:rsid w:val="000E48B2"/>
    <w:rsid w:val="000E4D4D"/>
    <w:rsid w:val="000E4EE3"/>
    <w:rsid w:val="000E5178"/>
    <w:rsid w:val="000E5F00"/>
    <w:rsid w:val="000E64AC"/>
    <w:rsid w:val="000E69B2"/>
    <w:rsid w:val="000E69BF"/>
    <w:rsid w:val="000E7307"/>
    <w:rsid w:val="000E7454"/>
    <w:rsid w:val="000E774D"/>
    <w:rsid w:val="000F0C0B"/>
    <w:rsid w:val="000F0F65"/>
    <w:rsid w:val="000F1836"/>
    <w:rsid w:val="000F184C"/>
    <w:rsid w:val="000F207F"/>
    <w:rsid w:val="000F28EB"/>
    <w:rsid w:val="000F30B2"/>
    <w:rsid w:val="000F3353"/>
    <w:rsid w:val="000F36B9"/>
    <w:rsid w:val="000F37AE"/>
    <w:rsid w:val="000F38C5"/>
    <w:rsid w:val="000F3A8A"/>
    <w:rsid w:val="000F4418"/>
    <w:rsid w:val="000F49EF"/>
    <w:rsid w:val="000F4F1F"/>
    <w:rsid w:val="000F4FCF"/>
    <w:rsid w:val="000F55D0"/>
    <w:rsid w:val="000F5AC8"/>
    <w:rsid w:val="000F5F27"/>
    <w:rsid w:val="000F631C"/>
    <w:rsid w:val="000F672F"/>
    <w:rsid w:val="000F6762"/>
    <w:rsid w:val="000F6861"/>
    <w:rsid w:val="000F6ADA"/>
    <w:rsid w:val="000F6BB0"/>
    <w:rsid w:val="000F6C8C"/>
    <w:rsid w:val="000F6CD3"/>
    <w:rsid w:val="000F7234"/>
    <w:rsid w:val="000F75D5"/>
    <w:rsid w:val="000F7888"/>
    <w:rsid w:val="0010034B"/>
    <w:rsid w:val="0010073D"/>
    <w:rsid w:val="00100E9F"/>
    <w:rsid w:val="001011CD"/>
    <w:rsid w:val="00101313"/>
    <w:rsid w:val="00101397"/>
    <w:rsid w:val="00101E32"/>
    <w:rsid w:val="00101EA5"/>
    <w:rsid w:val="00102C84"/>
    <w:rsid w:val="0010302C"/>
    <w:rsid w:val="00103097"/>
    <w:rsid w:val="001031F4"/>
    <w:rsid w:val="00103475"/>
    <w:rsid w:val="001035A3"/>
    <w:rsid w:val="00103EAA"/>
    <w:rsid w:val="00103FF2"/>
    <w:rsid w:val="00104040"/>
    <w:rsid w:val="0010405D"/>
    <w:rsid w:val="00104363"/>
    <w:rsid w:val="0010437D"/>
    <w:rsid w:val="0010449C"/>
    <w:rsid w:val="001044C6"/>
    <w:rsid w:val="0010451B"/>
    <w:rsid w:val="00104682"/>
    <w:rsid w:val="001047FF"/>
    <w:rsid w:val="00104958"/>
    <w:rsid w:val="00104DE5"/>
    <w:rsid w:val="001052EA"/>
    <w:rsid w:val="00105437"/>
    <w:rsid w:val="001055E8"/>
    <w:rsid w:val="00105B75"/>
    <w:rsid w:val="00105EB0"/>
    <w:rsid w:val="00106216"/>
    <w:rsid w:val="00106A5C"/>
    <w:rsid w:val="00106DC3"/>
    <w:rsid w:val="00106F2F"/>
    <w:rsid w:val="00106FDE"/>
    <w:rsid w:val="00107454"/>
    <w:rsid w:val="001074B4"/>
    <w:rsid w:val="001074F1"/>
    <w:rsid w:val="00107876"/>
    <w:rsid w:val="00107D3D"/>
    <w:rsid w:val="0011051C"/>
    <w:rsid w:val="00110CD9"/>
    <w:rsid w:val="00110D76"/>
    <w:rsid w:val="001114F6"/>
    <w:rsid w:val="0011158B"/>
    <w:rsid w:val="00111D0C"/>
    <w:rsid w:val="00112392"/>
    <w:rsid w:val="001123A6"/>
    <w:rsid w:val="00112652"/>
    <w:rsid w:val="001128C0"/>
    <w:rsid w:val="001129F7"/>
    <w:rsid w:val="0011308E"/>
    <w:rsid w:val="0011308F"/>
    <w:rsid w:val="00113094"/>
    <w:rsid w:val="0011357C"/>
    <w:rsid w:val="001135E7"/>
    <w:rsid w:val="0011391A"/>
    <w:rsid w:val="00113B61"/>
    <w:rsid w:val="001142AF"/>
    <w:rsid w:val="0011440B"/>
    <w:rsid w:val="001144E0"/>
    <w:rsid w:val="001147A3"/>
    <w:rsid w:val="00114DF9"/>
    <w:rsid w:val="00114E23"/>
    <w:rsid w:val="00115A1F"/>
    <w:rsid w:val="00115F3D"/>
    <w:rsid w:val="00116285"/>
    <w:rsid w:val="00116438"/>
    <w:rsid w:val="001165A8"/>
    <w:rsid w:val="00116776"/>
    <w:rsid w:val="00116783"/>
    <w:rsid w:val="001168D6"/>
    <w:rsid w:val="00117BEC"/>
    <w:rsid w:val="00117FC8"/>
    <w:rsid w:val="0012026E"/>
    <w:rsid w:val="00120348"/>
    <w:rsid w:val="001203BA"/>
    <w:rsid w:val="00120558"/>
    <w:rsid w:val="001205EF"/>
    <w:rsid w:val="001206C3"/>
    <w:rsid w:val="0012072C"/>
    <w:rsid w:val="00120821"/>
    <w:rsid w:val="00120DDA"/>
    <w:rsid w:val="00120F7F"/>
    <w:rsid w:val="00121351"/>
    <w:rsid w:val="001216DA"/>
    <w:rsid w:val="001216F9"/>
    <w:rsid w:val="00121AF5"/>
    <w:rsid w:val="00121FB8"/>
    <w:rsid w:val="00122126"/>
    <w:rsid w:val="0012235E"/>
    <w:rsid w:val="00122888"/>
    <w:rsid w:val="00122EA4"/>
    <w:rsid w:val="00123181"/>
    <w:rsid w:val="0012324D"/>
    <w:rsid w:val="00123C05"/>
    <w:rsid w:val="00123EA3"/>
    <w:rsid w:val="0012424C"/>
    <w:rsid w:val="00124473"/>
    <w:rsid w:val="001247EB"/>
    <w:rsid w:val="00124BDF"/>
    <w:rsid w:val="00124D48"/>
    <w:rsid w:val="001257E8"/>
    <w:rsid w:val="00125C37"/>
    <w:rsid w:val="00125D55"/>
    <w:rsid w:val="00125D85"/>
    <w:rsid w:val="00126A5C"/>
    <w:rsid w:val="0012711A"/>
    <w:rsid w:val="001275B1"/>
    <w:rsid w:val="0012791A"/>
    <w:rsid w:val="001304D0"/>
    <w:rsid w:val="001309F6"/>
    <w:rsid w:val="00131DE7"/>
    <w:rsid w:val="00132089"/>
    <w:rsid w:val="0013221F"/>
    <w:rsid w:val="00132327"/>
    <w:rsid w:val="00132FE1"/>
    <w:rsid w:val="0013345A"/>
    <w:rsid w:val="00133473"/>
    <w:rsid w:val="00133AFF"/>
    <w:rsid w:val="00133C7E"/>
    <w:rsid w:val="00134138"/>
    <w:rsid w:val="001346BA"/>
    <w:rsid w:val="0013494D"/>
    <w:rsid w:val="00134C77"/>
    <w:rsid w:val="00134CBA"/>
    <w:rsid w:val="00134D47"/>
    <w:rsid w:val="001354DB"/>
    <w:rsid w:val="00135714"/>
    <w:rsid w:val="00135DAA"/>
    <w:rsid w:val="0013607A"/>
    <w:rsid w:val="0013639F"/>
    <w:rsid w:val="00136DF5"/>
    <w:rsid w:val="00136EA5"/>
    <w:rsid w:val="00137092"/>
    <w:rsid w:val="001370B5"/>
    <w:rsid w:val="001371B4"/>
    <w:rsid w:val="00137586"/>
    <w:rsid w:val="00137F17"/>
    <w:rsid w:val="0014005F"/>
    <w:rsid w:val="00140202"/>
    <w:rsid w:val="00140276"/>
    <w:rsid w:val="0014030C"/>
    <w:rsid w:val="00140A8C"/>
    <w:rsid w:val="00140D94"/>
    <w:rsid w:val="00140E7A"/>
    <w:rsid w:val="0014103C"/>
    <w:rsid w:val="0014141B"/>
    <w:rsid w:val="00141BA6"/>
    <w:rsid w:val="00141C1A"/>
    <w:rsid w:val="00141E6E"/>
    <w:rsid w:val="0014247E"/>
    <w:rsid w:val="0014295B"/>
    <w:rsid w:val="00142EE7"/>
    <w:rsid w:val="001432B0"/>
    <w:rsid w:val="001432EB"/>
    <w:rsid w:val="00143CB5"/>
    <w:rsid w:val="00143E6D"/>
    <w:rsid w:val="00143FF4"/>
    <w:rsid w:val="00144010"/>
    <w:rsid w:val="001443FB"/>
    <w:rsid w:val="001445C1"/>
    <w:rsid w:val="00144743"/>
    <w:rsid w:val="00144848"/>
    <w:rsid w:val="0014497D"/>
    <w:rsid w:val="00144B01"/>
    <w:rsid w:val="00144B0C"/>
    <w:rsid w:val="00144EEB"/>
    <w:rsid w:val="001451A3"/>
    <w:rsid w:val="001455EE"/>
    <w:rsid w:val="00146195"/>
    <w:rsid w:val="0014676C"/>
    <w:rsid w:val="00146D3C"/>
    <w:rsid w:val="001473C3"/>
    <w:rsid w:val="00147565"/>
    <w:rsid w:val="001475AF"/>
    <w:rsid w:val="0014770F"/>
    <w:rsid w:val="001477CA"/>
    <w:rsid w:val="00147C83"/>
    <w:rsid w:val="00147E30"/>
    <w:rsid w:val="0015017D"/>
    <w:rsid w:val="00150AA6"/>
    <w:rsid w:val="00150D6C"/>
    <w:rsid w:val="00151053"/>
    <w:rsid w:val="001516F0"/>
    <w:rsid w:val="00151A20"/>
    <w:rsid w:val="00152168"/>
    <w:rsid w:val="00152180"/>
    <w:rsid w:val="0015291C"/>
    <w:rsid w:val="00152B87"/>
    <w:rsid w:val="00152CE3"/>
    <w:rsid w:val="00152F87"/>
    <w:rsid w:val="001534A2"/>
    <w:rsid w:val="001537A4"/>
    <w:rsid w:val="001537C5"/>
    <w:rsid w:val="00153CEA"/>
    <w:rsid w:val="00154240"/>
    <w:rsid w:val="00154430"/>
    <w:rsid w:val="00155952"/>
    <w:rsid w:val="0015595B"/>
    <w:rsid w:val="001559BA"/>
    <w:rsid w:val="001559CD"/>
    <w:rsid w:val="001559E0"/>
    <w:rsid w:val="00155FF5"/>
    <w:rsid w:val="00156873"/>
    <w:rsid w:val="0015689B"/>
    <w:rsid w:val="00156AAD"/>
    <w:rsid w:val="00156B57"/>
    <w:rsid w:val="00156F10"/>
    <w:rsid w:val="00156F29"/>
    <w:rsid w:val="00156FB9"/>
    <w:rsid w:val="001571EB"/>
    <w:rsid w:val="001572F3"/>
    <w:rsid w:val="00157401"/>
    <w:rsid w:val="0015747F"/>
    <w:rsid w:val="00157521"/>
    <w:rsid w:val="0015773E"/>
    <w:rsid w:val="0015775F"/>
    <w:rsid w:val="00157AFE"/>
    <w:rsid w:val="00157DC1"/>
    <w:rsid w:val="001609C8"/>
    <w:rsid w:val="00160E37"/>
    <w:rsid w:val="00161499"/>
    <w:rsid w:val="001616EC"/>
    <w:rsid w:val="00161C35"/>
    <w:rsid w:val="00162A32"/>
    <w:rsid w:val="00162E40"/>
    <w:rsid w:val="00162F42"/>
    <w:rsid w:val="00163A1E"/>
    <w:rsid w:val="00163A23"/>
    <w:rsid w:val="0016437A"/>
    <w:rsid w:val="00164545"/>
    <w:rsid w:val="00164CED"/>
    <w:rsid w:val="0016512B"/>
    <w:rsid w:val="00165202"/>
    <w:rsid w:val="001658F8"/>
    <w:rsid w:val="00166725"/>
    <w:rsid w:val="00166A75"/>
    <w:rsid w:val="00166DB7"/>
    <w:rsid w:val="00170450"/>
    <w:rsid w:val="00171078"/>
    <w:rsid w:val="001710C5"/>
    <w:rsid w:val="001717B8"/>
    <w:rsid w:val="00171A89"/>
    <w:rsid w:val="0017259C"/>
    <w:rsid w:val="001726EB"/>
    <w:rsid w:val="00172CCB"/>
    <w:rsid w:val="0017327F"/>
    <w:rsid w:val="00173782"/>
    <w:rsid w:val="001739B8"/>
    <w:rsid w:val="00173AE2"/>
    <w:rsid w:val="00174CFC"/>
    <w:rsid w:val="00175224"/>
    <w:rsid w:val="001754BE"/>
    <w:rsid w:val="0017589C"/>
    <w:rsid w:val="001764EC"/>
    <w:rsid w:val="00176682"/>
    <w:rsid w:val="001768E5"/>
    <w:rsid w:val="00176FAF"/>
    <w:rsid w:val="00177769"/>
    <w:rsid w:val="0017780D"/>
    <w:rsid w:val="00177817"/>
    <w:rsid w:val="00177D3C"/>
    <w:rsid w:val="00180076"/>
    <w:rsid w:val="00180249"/>
    <w:rsid w:val="001804EF"/>
    <w:rsid w:val="00180B05"/>
    <w:rsid w:val="00181ACC"/>
    <w:rsid w:val="00181C2E"/>
    <w:rsid w:val="00181F07"/>
    <w:rsid w:val="00182171"/>
    <w:rsid w:val="00182463"/>
    <w:rsid w:val="001824F5"/>
    <w:rsid w:val="001826F6"/>
    <w:rsid w:val="0018291F"/>
    <w:rsid w:val="00182982"/>
    <w:rsid w:val="001829CD"/>
    <w:rsid w:val="00182C2F"/>
    <w:rsid w:val="00183078"/>
    <w:rsid w:val="00183433"/>
    <w:rsid w:val="00183731"/>
    <w:rsid w:val="00183BE5"/>
    <w:rsid w:val="00183CAB"/>
    <w:rsid w:val="00184166"/>
    <w:rsid w:val="00185237"/>
    <w:rsid w:val="00187379"/>
    <w:rsid w:val="001875E7"/>
    <w:rsid w:val="0018780F"/>
    <w:rsid w:val="001878FD"/>
    <w:rsid w:val="00187F9D"/>
    <w:rsid w:val="00190062"/>
    <w:rsid w:val="001905DB"/>
    <w:rsid w:val="00190A4C"/>
    <w:rsid w:val="001912A2"/>
    <w:rsid w:val="0019148C"/>
    <w:rsid w:val="00191618"/>
    <w:rsid w:val="00191CAC"/>
    <w:rsid w:val="00191F0C"/>
    <w:rsid w:val="0019283C"/>
    <w:rsid w:val="00192858"/>
    <w:rsid w:val="0019322B"/>
    <w:rsid w:val="0019337D"/>
    <w:rsid w:val="001933D7"/>
    <w:rsid w:val="00193A56"/>
    <w:rsid w:val="00194364"/>
    <w:rsid w:val="001948BD"/>
    <w:rsid w:val="00194C07"/>
    <w:rsid w:val="0019593C"/>
    <w:rsid w:val="001959AC"/>
    <w:rsid w:val="00195B86"/>
    <w:rsid w:val="00195F8C"/>
    <w:rsid w:val="00196188"/>
    <w:rsid w:val="0019658B"/>
    <w:rsid w:val="0019694C"/>
    <w:rsid w:val="00196FED"/>
    <w:rsid w:val="00197B1B"/>
    <w:rsid w:val="00197BEF"/>
    <w:rsid w:val="00197F74"/>
    <w:rsid w:val="001A09A9"/>
    <w:rsid w:val="001A1751"/>
    <w:rsid w:val="001A224B"/>
    <w:rsid w:val="001A2CE4"/>
    <w:rsid w:val="001A2FFC"/>
    <w:rsid w:val="001A30FF"/>
    <w:rsid w:val="001A3231"/>
    <w:rsid w:val="001A336C"/>
    <w:rsid w:val="001A33F1"/>
    <w:rsid w:val="001A3518"/>
    <w:rsid w:val="001A3B5E"/>
    <w:rsid w:val="001A3BFD"/>
    <w:rsid w:val="001A3F99"/>
    <w:rsid w:val="001A59A1"/>
    <w:rsid w:val="001A5AD3"/>
    <w:rsid w:val="001A66C7"/>
    <w:rsid w:val="001A6CC9"/>
    <w:rsid w:val="001A7531"/>
    <w:rsid w:val="001A7E97"/>
    <w:rsid w:val="001B0024"/>
    <w:rsid w:val="001B05F5"/>
    <w:rsid w:val="001B0BE7"/>
    <w:rsid w:val="001B0BFA"/>
    <w:rsid w:val="001B0C34"/>
    <w:rsid w:val="001B0F14"/>
    <w:rsid w:val="001B1563"/>
    <w:rsid w:val="001B1A42"/>
    <w:rsid w:val="001B1CD0"/>
    <w:rsid w:val="001B1FF8"/>
    <w:rsid w:val="001B2772"/>
    <w:rsid w:val="001B384F"/>
    <w:rsid w:val="001B38C5"/>
    <w:rsid w:val="001B3C65"/>
    <w:rsid w:val="001B3F03"/>
    <w:rsid w:val="001B3F22"/>
    <w:rsid w:val="001B4261"/>
    <w:rsid w:val="001B479A"/>
    <w:rsid w:val="001B48A2"/>
    <w:rsid w:val="001B4B0B"/>
    <w:rsid w:val="001B4B35"/>
    <w:rsid w:val="001B4EFE"/>
    <w:rsid w:val="001B4F96"/>
    <w:rsid w:val="001B52C5"/>
    <w:rsid w:val="001B531B"/>
    <w:rsid w:val="001B57CD"/>
    <w:rsid w:val="001B5AAC"/>
    <w:rsid w:val="001B5BE8"/>
    <w:rsid w:val="001B63C9"/>
    <w:rsid w:val="001B67AF"/>
    <w:rsid w:val="001B69A8"/>
    <w:rsid w:val="001B69B4"/>
    <w:rsid w:val="001B6D77"/>
    <w:rsid w:val="001B70D8"/>
    <w:rsid w:val="001B718A"/>
    <w:rsid w:val="001B7DDC"/>
    <w:rsid w:val="001C090B"/>
    <w:rsid w:val="001C178B"/>
    <w:rsid w:val="001C1894"/>
    <w:rsid w:val="001C1BA4"/>
    <w:rsid w:val="001C1F2F"/>
    <w:rsid w:val="001C20A4"/>
    <w:rsid w:val="001C26D0"/>
    <w:rsid w:val="001C2C91"/>
    <w:rsid w:val="001C2FFF"/>
    <w:rsid w:val="001C308E"/>
    <w:rsid w:val="001C33BD"/>
    <w:rsid w:val="001C346B"/>
    <w:rsid w:val="001C35E7"/>
    <w:rsid w:val="001C3E10"/>
    <w:rsid w:val="001C3FF6"/>
    <w:rsid w:val="001C415D"/>
    <w:rsid w:val="001C4551"/>
    <w:rsid w:val="001C48E9"/>
    <w:rsid w:val="001C5339"/>
    <w:rsid w:val="001C534D"/>
    <w:rsid w:val="001C571D"/>
    <w:rsid w:val="001C5857"/>
    <w:rsid w:val="001C59D0"/>
    <w:rsid w:val="001C62CD"/>
    <w:rsid w:val="001C632A"/>
    <w:rsid w:val="001C6B89"/>
    <w:rsid w:val="001C6BB9"/>
    <w:rsid w:val="001C6CC9"/>
    <w:rsid w:val="001C712D"/>
    <w:rsid w:val="001C721F"/>
    <w:rsid w:val="001C7554"/>
    <w:rsid w:val="001C75A4"/>
    <w:rsid w:val="001D0060"/>
    <w:rsid w:val="001D06AC"/>
    <w:rsid w:val="001D09C4"/>
    <w:rsid w:val="001D09F5"/>
    <w:rsid w:val="001D0B7E"/>
    <w:rsid w:val="001D0F18"/>
    <w:rsid w:val="001D1033"/>
    <w:rsid w:val="001D1220"/>
    <w:rsid w:val="001D1366"/>
    <w:rsid w:val="001D19B3"/>
    <w:rsid w:val="001D1F79"/>
    <w:rsid w:val="001D2BE8"/>
    <w:rsid w:val="001D2C59"/>
    <w:rsid w:val="001D2CFA"/>
    <w:rsid w:val="001D2D1C"/>
    <w:rsid w:val="001D2E1D"/>
    <w:rsid w:val="001D319A"/>
    <w:rsid w:val="001D352D"/>
    <w:rsid w:val="001D355B"/>
    <w:rsid w:val="001D36D0"/>
    <w:rsid w:val="001D394E"/>
    <w:rsid w:val="001D3BC2"/>
    <w:rsid w:val="001D3F16"/>
    <w:rsid w:val="001D4453"/>
    <w:rsid w:val="001D4521"/>
    <w:rsid w:val="001D4CE6"/>
    <w:rsid w:val="001D4E10"/>
    <w:rsid w:val="001D4E4B"/>
    <w:rsid w:val="001D52D4"/>
    <w:rsid w:val="001D531D"/>
    <w:rsid w:val="001D59F3"/>
    <w:rsid w:val="001D5AC8"/>
    <w:rsid w:val="001D5B74"/>
    <w:rsid w:val="001D5E3E"/>
    <w:rsid w:val="001D6181"/>
    <w:rsid w:val="001D6302"/>
    <w:rsid w:val="001D67C5"/>
    <w:rsid w:val="001D6A54"/>
    <w:rsid w:val="001D6D4A"/>
    <w:rsid w:val="001D7392"/>
    <w:rsid w:val="001D7756"/>
    <w:rsid w:val="001D7D04"/>
    <w:rsid w:val="001D7F6F"/>
    <w:rsid w:val="001E0CFD"/>
    <w:rsid w:val="001E116B"/>
    <w:rsid w:val="001E13A8"/>
    <w:rsid w:val="001E1713"/>
    <w:rsid w:val="001E1895"/>
    <w:rsid w:val="001E1C71"/>
    <w:rsid w:val="001E1F34"/>
    <w:rsid w:val="001E2030"/>
    <w:rsid w:val="001E296B"/>
    <w:rsid w:val="001E3025"/>
    <w:rsid w:val="001E35B6"/>
    <w:rsid w:val="001E3938"/>
    <w:rsid w:val="001E3A73"/>
    <w:rsid w:val="001E3EB0"/>
    <w:rsid w:val="001E5880"/>
    <w:rsid w:val="001E59B2"/>
    <w:rsid w:val="001E603E"/>
    <w:rsid w:val="001E6617"/>
    <w:rsid w:val="001E6B66"/>
    <w:rsid w:val="001E71A3"/>
    <w:rsid w:val="001E7895"/>
    <w:rsid w:val="001E7972"/>
    <w:rsid w:val="001E7993"/>
    <w:rsid w:val="001E7E49"/>
    <w:rsid w:val="001F00D1"/>
    <w:rsid w:val="001F03D6"/>
    <w:rsid w:val="001F076A"/>
    <w:rsid w:val="001F1461"/>
    <w:rsid w:val="001F19DB"/>
    <w:rsid w:val="001F1B7F"/>
    <w:rsid w:val="001F1CB8"/>
    <w:rsid w:val="001F22C6"/>
    <w:rsid w:val="001F2488"/>
    <w:rsid w:val="001F27B4"/>
    <w:rsid w:val="001F2826"/>
    <w:rsid w:val="001F2B27"/>
    <w:rsid w:val="001F2B62"/>
    <w:rsid w:val="001F2E0E"/>
    <w:rsid w:val="001F3547"/>
    <w:rsid w:val="001F3FE4"/>
    <w:rsid w:val="001F4390"/>
    <w:rsid w:val="001F513F"/>
    <w:rsid w:val="001F5236"/>
    <w:rsid w:val="001F56DF"/>
    <w:rsid w:val="001F58FD"/>
    <w:rsid w:val="001F590D"/>
    <w:rsid w:val="001F5A0A"/>
    <w:rsid w:val="001F5B27"/>
    <w:rsid w:val="001F5C08"/>
    <w:rsid w:val="001F5ED7"/>
    <w:rsid w:val="001F5FE0"/>
    <w:rsid w:val="001F6040"/>
    <w:rsid w:val="001F61FF"/>
    <w:rsid w:val="001F656F"/>
    <w:rsid w:val="001F6778"/>
    <w:rsid w:val="001F6A78"/>
    <w:rsid w:val="001F7555"/>
    <w:rsid w:val="001F7A10"/>
    <w:rsid w:val="002000D6"/>
    <w:rsid w:val="00200153"/>
    <w:rsid w:val="00200230"/>
    <w:rsid w:val="002005D5"/>
    <w:rsid w:val="002007BE"/>
    <w:rsid w:val="00200E71"/>
    <w:rsid w:val="00200EB9"/>
    <w:rsid w:val="00201667"/>
    <w:rsid w:val="002016D0"/>
    <w:rsid w:val="00201D36"/>
    <w:rsid w:val="00202002"/>
    <w:rsid w:val="00202AD5"/>
    <w:rsid w:val="00202D65"/>
    <w:rsid w:val="0020302A"/>
    <w:rsid w:val="00204287"/>
    <w:rsid w:val="002044B7"/>
    <w:rsid w:val="00204D2B"/>
    <w:rsid w:val="0020584B"/>
    <w:rsid w:val="00205C59"/>
    <w:rsid w:val="00205D8D"/>
    <w:rsid w:val="002060F0"/>
    <w:rsid w:val="00206A75"/>
    <w:rsid w:val="00207297"/>
    <w:rsid w:val="002075D8"/>
    <w:rsid w:val="0020792C"/>
    <w:rsid w:val="00207CF2"/>
    <w:rsid w:val="00207DE3"/>
    <w:rsid w:val="00210057"/>
    <w:rsid w:val="002102B8"/>
    <w:rsid w:val="00210AA1"/>
    <w:rsid w:val="00210DFE"/>
    <w:rsid w:val="00211398"/>
    <w:rsid w:val="00211853"/>
    <w:rsid w:val="00211B17"/>
    <w:rsid w:val="00211E51"/>
    <w:rsid w:val="00212043"/>
    <w:rsid w:val="002125F6"/>
    <w:rsid w:val="00212808"/>
    <w:rsid w:val="002129FB"/>
    <w:rsid w:val="0021319B"/>
    <w:rsid w:val="00213A84"/>
    <w:rsid w:val="0021465A"/>
    <w:rsid w:val="00214B46"/>
    <w:rsid w:val="00214C47"/>
    <w:rsid w:val="00214F9F"/>
    <w:rsid w:val="00215532"/>
    <w:rsid w:val="002156E3"/>
    <w:rsid w:val="0021572D"/>
    <w:rsid w:val="002157E4"/>
    <w:rsid w:val="00215A71"/>
    <w:rsid w:val="00215C30"/>
    <w:rsid w:val="00215CA4"/>
    <w:rsid w:val="00215E34"/>
    <w:rsid w:val="00215E61"/>
    <w:rsid w:val="00215FC7"/>
    <w:rsid w:val="00216792"/>
    <w:rsid w:val="00216BF9"/>
    <w:rsid w:val="00217838"/>
    <w:rsid w:val="00217ACA"/>
    <w:rsid w:val="00217C67"/>
    <w:rsid w:val="002203B1"/>
    <w:rsid w:val="00220662"/>
    <w:rsid w:val="00220736"/>
    <w:rsid w:val="00220D20"/>
    <w:rsid w:val="00220F19"/>
    <w:rsid w:val="00220F33"/>
    <w:rsid w:val="002214C1"/>
    <w:rsid w:val="0022172F"/>
    <w:rsid w:val="00221E45"/>
    <w:rsid w:val="002228F4"/>
    <w:rsid w:val="00223D5D"/>
    <w:rsid w:val="00223F2A"/>
    <w:rsid w:val="00224027"/>
    <w:rsid w:val="00224543"/>
    <w:rsid w:val="002247EC"/>
    <w:rsid w:val="00224A1A"/>
    <w:rsid w:val="00224AEF"/>
    <w:rsid w:val="00224AFF"/>
    <w:rsid w:val="00224CAF"/>
    <w:rsid w:val="00224FD1"/>
    <w:rsid w:val="0022540B"/>
    <w:rsid w:val="002256A8"/>
    <w:rsid w:val="002262AD"/>
    <w:rsid w:val="002264B3"/>
    <w:rsid w:val="00226AD9"/>
    <w:rsid w:val="0022703D"/>
    <w:rsid w:val="002271B1"/>
    <w:rsid w:val="002271D9"/>
    <w:rsid w:val="0022722D"/>
    <w:rsid w:val="0022728B"/>
    <w:rsid w:val="00227399"/>
    <w:rsid w:val="002277F4"/>
    <w:rsid w:val="002304C2"/>
    <w:rsid w:val="00230780"/>
    <w:rsid w:val="00230799"/>
    <w:rsid w:val="00230C57"/>
    <w:rsid w:val="00231C68"/>
    <w:rsid w:val="00231CCC"/>
    <w:rsid w:val="00232516"/>
    <w:rsid w:val="00232DF8"/>
    <w:rsid w:val="00232FA0"/>
    <w:rsid w:val="0023353F"/>
    <w:rsid w:val="00233DD0"/>
    <w:rsid w:val="00233E64"/>
    <w:rsid w:val="0023414B"/>
    <w:rsid w:val="00234200"/>
    <w:rsid w:val="00234223"/>
    <w:rsid w:val="00234F06"/>
    <w:rsid w:val="00234F7B"/>
    <w:rsid w:val="00235422"/>
    <w:rsid w:val="00235764"/>
    <w:rsid w:val="002364A8"/>
    <w:rsid w:val="00236864"/>
    <w:rsid w:val="0023692A"/>
    <w:rsid w:val="00236A66"/>
    <w:rsid w:val="00236E53"/>
    <w:rsid w:val="00236F48"/>
    <w:rsid w:val="00237622"/>
    <w:rsid w:val="00237676"/>
    <w:rsid w:val="002376BB"/>
    <w:rsid w:val="002376FE"/>
    <w:rsid w:val="00237A74"/>
    <w:rsid w:val="00237D0E"/>
    <w:rsid w:val="00241158"/>
    <w:rsid w:val="00241AD1"/>
    <w:rsid w:val="00241CE9"/>
    <w:rsid w:val="00241E09"/>
    <w:rsid w:val="00241EFF"/>
    <w:rsid w:val="00242E14"/>
    <w:rsid w:val="00242F85"/>
    <w:rsid w:val="0024305B"/>
    <w:rsid w:val="0024307F"/>
    <w:rsid w:val="002430B6"/>
    <w:rsid w:val="00244007"/>
    <w:rsid w:val="00244453"/>
    <w:rsid w:val="002448DD"/>
    <w:rsid w:val="00244C9B"/>
    <w:rsid w:val="00244D9B"/>
    <w:rsid w:val="00246439"/>
    <w:rsid w:val="00246802"/>
    <w:rsid w:val="00246C73"/>
    <w:rsid w:val="00247785"/>
    <w:rsid w:val="00247889"/>
    <w:rsid w:val="00247C8A"/>
    <w:rsid w:val="00247D73"/>
    <w:rsid w:val="002501B2"/>
    <w:rsid w:val="002501BB"/>
    <w:rsid w:val="0025034B"/>
    <w:rsid w:val="00250701"/>
    <w:rsid w:val="00250830"/>
    <w:rsid w:val="00250ADF"/>
    <w:rsid w:val="00250DC7"/>
    <w:rsid w:val="002510C3"/>
    <w:rsid w:val="002510D4"/>
    <w:rsid w:val="00251116"/>
    <w:rsid w:val="00251576"/>
    <w:rsid w:val="00251585"/>
    <w:rsid w:val="002516FB"/>
    <w:rsid w:val="00251A8D"/>
    <w:rsid w:val="00251F2D"/>
    <w:rsid w:val="0025202B"/>
    <w:rsid w:val="002527A5"/>
    <w:rsid w:val="00252DE6"/>
    <w:rsid w:val="002538EB"/>
    <w:rsid w:val="00253A51"/>
    <w:rsid w:val="00254381"/>
    <w:rsid w:val="0025453B"/>
    <w:rsid w:val="00254FF1"/>
    <w:rsid w:val="0025503A"/>
    <w:rsid w:val="0025535D"/>
    <w:rsid w:val="00255C23"/>
    <w:rsid w:val="00255F12"/>
    <w:rsid w:val="0025618F"/>
    <w:rsid w:val="00256207"/>
    <w:rsid w:val="00256642"/>
    <w:rsid w:val="00256A54"/>
    <w:rsid w:val="00256AEE"/>
    <w:rsid w:val="00256B86"/>
    <w:rsid w:val="00256D57"/>
    <w:rsid w:val="00257058"/>
    <w:rsid w:val="0025728E"/>
    <w:rsid w:val="002577F5"/>
    <w:rsid w:val="002577FC"/>
    <w:rsid w:val="00257C7A"/>
    <w:rsid w:val="00257FE4"/>
    <w:rsid w:val="00260D67"/>
    <w:rsid w:val="00261013"/>
    <w:rsid w:val="00261FAC"/>
    <w:rsid w:val="00262252"/>
    <w:rsid w:val="00262AFD"/>
    <w:rsid w:val="0026313E"/>
    <w:rsid w:val="002632ED"/>
    <w:rsid w:val="00263E83"/>
    <w:rsid w:val="00264158"/>
    <w:rsid w:val="00264A9D"/>
    <w:rsid w:val="00264B2E"/>
    <w:rsid w:val="002650CD"/>
    <w:rsid w:val="002653C8"/>
    <w:rsid w:val="00265870"/>
    <w:rsid w:val="00265B58"/>
    <w:rsid w:val="00265C24"/>
    <w:rsid w:val="002668B8"/>
    <w:rsid w:val="002669C6"/>
    <w:rsid w:val="00266BA8"/>
    <w:rsid w:val="002672CC"/>
    <w:rsid w:val="00267455"/>
    <w:rsid w:val="00267494"/>
    <w:rsid w:val="00267892"/>
    <w:rsid w:val="00267D94"/>
    <w:rsid w:val="00267DCE"/>
    <w:rsid w:val="00267F6B"/>
    <w:rsid w:val="002704D1"/>
    <w:rsid w:val="0027090D"/>
    <w:rsid w:val="00270969"/>
    <w:rsid w:val="00270A63"/>
    <w:rsid w:val="00270F29"/>
    <w:rsid w:val="00271960"/>
    <w:rsid w:val="0027203D"/>
    <w:rsid w:val="0027225A"/>
    <w:rsid w:val="0027243D"/>
    <w:rsid w:val="00272449"/>
    <w:rsid w:val="002727DF"/>
    <w:rsid w:val="00272AEA"/>
    <w:rsid w:val="00273BD8"/>
    <w:rsid w:val="002740A4"/>
    <w:rsid w:val="002744C8"/>
    <w:rsid w:val="00274C6F"/>
    <w:rsid w:val="00275064"/>
    <w:rsid w:val="00275416"/>
    <w:rsid w:val="00275610"/>
    <w:rsid w:val="00275E45"/>
    <w:rsid w:val="00276ECA"/>
    <w:rsid w:val="00276F60"/>
    <w:rsid w:val="002773C7"/>
    <w:rsid w:val="002775BB"/>
    <w:rsid w:val="002775C5"/>
    <w:rsid w:val="00277A04"/>
    <w:rsid w:val="00277C1F"/>
    <w:rsid w:val="00277C42"/>
    <w:rsid w:val="0028008C"/>
    <w:rsid w:val="00280190"/>
    <w:rsid w:val="00280418"/>
    <w:rsid w:val="0028061F"/>
    <w:rsid w:val="0028119A"/>
    <w:rsid w:val="00281413"/>
    <w:rsid w:val="00281941"/>
    <w:rsid w:val="00281A63"/>
    <w:rsid w:val="00281BD5"/>
    <w:rsid w:val="00281BD9"/>
    <w:rsid w:val="00281C45"/>
    <w:rsid w:val="00281EE1"/>
    <w:rsid w:val="00282107"/>
    <w:rsid w:val="00282426"/>
    <w:rsid w:val="00282F16"/>
    <w:rsid w:val="002835B0"/>
    <w:rsid w:val="00283623"/>
    <w:rsid w:val="00283659"/>
    <w:rsid w:val="002836DD"/>
    <w:rsid w:val="0028375E"/>
    <w:rsid w:val="0028388E"/>
    <w:rsid w:val="00284212"/>
    <w:rsid w:val="002848AC"/>
    <w:rsid w:val="002857AC"/>
    <w:rsid w:val="0028580A"/>
    <w:rsid w:val="00285E37"/>
    <w:rsid w:val="0028611B"/>
    <w:rsid w:val="002865FE"/>
    <w:rsid w:val="00286715"/>
    <w:rsid w:val="002867BA"/>
    <w:rsid w:val="00286E60"/>
    <w:rsid w:val="00287437"/>
    <w:rsid w:val="002874AD"/>
    <w:rsid w:val="00287511"/>
    <w:rsid w:val="0028762E"/>
    <w:rsid w:val="002877BD"/>
    <w:rsid w:val="00287B9F"/>
    <w:rsid w:val="0029028D"/>
    <w:rsid w:val="0029049B"/>
    <w:rsid w:val="002905BB"/>
    <w:rsid w:val="00290FF9"/>
    <w:rsid w:val="0029160F"/>
    <w:rsid w:val="00291672"/>
    <w:rsid w:val="00291850"/>
    <w:rsid w:val="00291928"/>
    <w:rsid w:val="00291990"/>
    <w:rsid w:val="00292294"/>
    <w:rsid w:val="0029310C"/>
    <w:rsid w:val="002933CE"/>
    <w:rsid w:val="002934CD"/>
    <w:rsid w:val="00293782"/>
    <w:rsid w:val="002938CC"/>
    <w:rsid w:val="002938FE"/>
    <w:rsid w:val="002940BA"/>
    <w:rsid w:val="00295346"/>
    <w:rsid w:val="0029541A"/>
    <w:rsid w:val="00295C30"/>
    <w:rsid w:val="0029601E"/>
    <w:rsid w:val="002963AF"/>
    <w:rsid w:val="00296526"/>
    <w:rsid w:val="00296A48"/>
    <w:rsid w:val="00296E42"/>
    <w:rsid w:val="00296ED5"/>
    <w:rsid w:val="0029728A"/>
    <w:rsid w:val="002A0138"/>
    <w:rsid w:val="002A022C"/>
    <w:rsid w:val="002A0271"/>
    <w:rsid w:val="002A06EC"/>
    <w:rsid w:val="002A0FBF"/>
    <w:rsid w:val="002A1208"/>
    <w:rsid w:val="002A1788"/>
    <w:rsid w:val="002A1BD8"/>
    <w:rsid w:val="002A1C3E"/>
    <w:rsid w:val="002A1D16"/>
    <w:rsid w:val="002A1E89"/>
    <w:rsid w:val="002A1ED4"/>
    <w:rsid w:val="002A2826"/>
    <w:rsid w:val="002A2980"/>
    <w:rsid w:val="002A37E2"/>
    <w:rsid w:val="002A399D"/>
    <w:rsid w:val="002A466C"/>
    <w:rsid w:val="002A4ACC"/>
    <w:rsid w:val="002A4B10"/>
    <w:rsid w:val="002A5063"/>
    <w:rsid w:val="002A55BE"/>
    <w:rsid w:val="002A5728"/>
    <w:rsid w:val="002A5775"/>
    <w:rsid w:val="002A5DA7"/>
    <w:rsid w:val="002A6406"/>
    <w:rsid w:val="002A696E"/>
    <w:rsid w:val="002A6B9E"/>
    <w:rsid w:val="002A6C58"/>
    <w:rsid w:val="002A6CD7"/>
    <w:rsid w:val="002A6EA0"/>
    <w:rsid w:val="002A7086"/>
    <w:rsid w:val="002A723A"/>
    <w:rsid w:val="002A75FB"/>
    <w:rsid w:val="002B0002"/>
    <w:rsid w:val="002B0919"/>
    <w:rsid w:val="002B0982"/>
    <w:rsid w:val="002B1950"/>
    <w:rsid w:val="002B1C6A"/>
    <w:rsid w:val="002B261B"/>
    <w:rsid w:val="002B2644"/>
    <w:rsid w:val="002B2BE3"/>
    <w:rsid w:val="002B2C5E"/>
    <w:rsid w:val="002B30C9"/>
    <w:rsid w:val="002B30CD"/>
    <w:rsid w:val="002B31A3"/>
    <w:rsid w:val="002B3561"/>
    <w:rsid w:val="002B362F"/>
    <w:rsid w:val="002B44AF"/>
    <w:rsid w:val="002B44B1"/>
    <w:rsid w:val="002B459E"/>
    <w:rsid w:val="002B50F0"/>
    <w:rsid w:val="002B54A3"/>
    <w:rsid w:val="002B5835"/>
    <w:rsid w:val="002B58B9"/>
    <w:rsid w:val="002B596F"/>
    <w:rsid w:val="002B6385"/>
    <w:rsid w:val="002B63CD"/>
    <w:rsid w:val="002B6772"/>
    <w:rsid w:val="002B6DD7"/>
    <w:rsid w:val="002B708E"/>
    <w:rsid w:val="002B76EB"/>
    <w:rsid w:val="002B7B61"/>
    <w:rsid w:val="002B7D86"/>
    <w:rsid w:val="002B7DB0"/>
    <w:rsid w:val="002C0457"/>
    <w:rsid w:val="002C06FE"/>
    <w:rsid w:val="002C0822"/>
    <w:rsid w:val="002C0991"/>
    <w:rsid w:val="002C0FA1"/>
    <w:rsid w:val="002C126B"/>
    <w:rsid w:val="002C1436"/>
    <w:rsid w:val="002C1C35"/>
    <w:rsid w:val="002C1CD7"/>
    <w:rsid w:val="002C1ED6"/>
    <w:rsid w:val="002C2980"/>
    <w:rsid w:val="002C2C05"/>
    <w:rsid w:val="002C2DF0"/>
    <w:rsid w:val="002C39BE"/>
    <w:rsid w:val="002C3CE6"/>
    <w:rsid w:val="002C4587"/>
    <w:rsid w:val="002C4BAC"/>
    <w:rsid w:val="002C4F0B"/>
    <w:rsid w:val="002C4F4D"/>
    <w:rsid w:val="002C5390"/>
    <w:rsid w:val="002C5485"/>
    <w:rsid w:val="002C563C"/>
    <w:rsid w:val="002C5D01"/>
    <w:rsid w:val="002C5EE7"/>
    <w:rsid w:val="002C5F75"/>
    <w:rsid w:val="002C617F"/>
    <w:rsid w:val="002C666C"/>
    <w:rsid w:val="002C6A0F"/>
    <w:rsid w:val="002C6CA7"/>
    <w:rsid w:val="002C738A"/>
    <w:rsid w:val="002C7BE3"/>
    <w:rsid w:val="002C7DFC"/>
    <w:rsid w:val="002D05D9"/>
    <w:rsid w:val="002D074F"/>
    <w:rsid w:val="002D0810"/>
    <w:rsid w:val="002D0B26"/>
    <w:rsid w:val="002D1408"/>
    <w:rsid w:val="002D1B50"/>
    <w:rsid w:val="002D1D15"/>
    <w:rsid w:val="002D1FCE"/>
    <w:rsid w:val="002D2358"/>
    <w:rsid w:val="002D2F73"/>
    <w:rsid w:val="002D31B7"/>
    <w:rsid w:val="002D3248"/>
    <w:rsid w:val="002D3790"/>
    <w:rsid w:val="002D38AA"/>
    <w:rsid w:val="002D39BE"/>
    <w:rsid w:val="002D3BA1"/>
    <w:rsid w:val="002D4563"/>
    <w:rsid w:val="002D4FDB"/>
    <w:rsid w:val="002D50E8"/>
    <w:rsid w:val="002D56BE"/>
    <w:rsid w:val="002D58D3"/>
    <w:rsid w:val="002D59D0"/>
    <w:rsid w:val="002D5B06"/>
    <w:rsid w:val="002D5E5B"/>
    <w:rsid w:val="002D7077"/>
    <w:rsid w:val="002D7231"/>
    <w:rsid w:val="002D72A9"/>
    <w:rsid w:val="002D7445"/>
    <w:rsid w:val="002D78C3"/>
    <w:rsid w:val="002D7A72"/>
    <w:rsid w:val="002D7D52"/>
    <w:rsid w:val="002E048A"/>
    <w:rsid w:val="002E07B3"/>
    <w:rsid w:val="002E0BAF"/>
    <w:rsid w:val="002E0CAD"/>
    <w:rsid w:val="002E0D6E"/>
    <w:rsid w:val="002E0FBF"/>
    <w:rsid w:val="002E11F5"/>
    <w:rsid w:val="002E15AC"/>
    <w:rsid w:val="002E1ACF"/>
    <w:rsid w:val="002E1D33"/>
    <w:rsid w:val="002E1D87"/>
    <w:rsid w:val="002E20A0"/>
    <w:rsid w:val="002E2414"/>
    <w:rsid w:val="002E26FF"/>
    <w:rsid w:val="002E29AE"/>
    <w:rsid w:val="002E2B82"/>
    <w:rsid w:val="002E2BD9"/>
    <w:rsid w:val="002E2F04"/>
    <w:rsid w:val="002E3353"/>
    <w:rsid w:val="002E3782"/>
    <w:rsid w:val="002E4298"/>
    <w:rsid w:val="002E4A28"/>
    <w:rsid w:val="002E4F47"/>
    <w:rsid w:val="002E4F55"/>
    <w:rsid w:val="002E4FC1"/>
    <w:rsid w:val="002E5755"/>
    <w:rsid w:val="002E575E"/>
    <w:rsid w:val="002E60E0"/>
    <w:rsid w:val="002E6371"/>
    <w:rsid w:val="002E6BF7"/>
    <w:rsid w:val="002E6CD8"/>
    <w:rsid w:val="002E72A4"/>
    <w:rsid w:val="002E7515"/>
    <w:rsid w:val="002E7652"/>
    <w:rsid w:val="002E7891"/>
    <w:rsid w:val="002E7F67"/>
    <w:rsid w:val="002F0828"/>
    <w:rsid w:val="002F089E"/>
    <w:rsid w:val="002F0E24"/>
    <w:rsid w:val="002F14B3"/>
    <w:rsid w:val="002F2440"/>
    <w:rsid w:val="002F25FB"/>
    <w:rsid w:val="002F27C3"/>
    <w:rsid w:val="002F33F2"/>
    <w:rsid w:val="002F3794"/>
    <w:rsid w:val="002F38F4"/>
    <w:rsid w:val="002F397E"/>
    <w:rsid w:val="002F39D5"/>
    <w:rsid w:val="002F3B96"/>
    <w:rsid w:val="002F3F2E"/>
    <w:rsid w:val="002F48FB"/>
    <w:rsid w:val="002F4B09"/>
    <w:rsid w:val="002F4E03"/>
    <w:rsid w:val="002F518D"/>
    <w:rsid w:val="002F539F"/>
    <w:rsid w:val="002F5B92"/>
    <w:rsid w:val="002F5D0E"/>
    <w:rsid w:val="002F6B12"/>
    <w:rsid w:val="003001E7"/>
    <w:rsid w:val="00300D59"/>
    <w:rsid w:val="003012F0"/>
    <w:rsid w:val="003013BA"/>
    <w:rsid w:val="003019A5"/>
    <w:rsid w:val="00301E8E"/>
    <w:rsid w:val="00301FB8"/>
    <w:rsid w:val="00302498"/>
    <w:rsid w:val="0030384B"/>
    <w:rsid w:val="00303A5C"/>
    <w:rsid w:val="00303F25"/>
    <w:rsid w:val="00304191"/>
    <w:rsid w:val="00304437"/>
    <w:rsid w:val="003048CB"/>
    <w:rsid w:val="00304EAA"/>
    <w:rsid w:val="0030536D"/>
    <w:rsid w:val="00305491"/>
    <w:rsid w:val="003056D0"/>
    <w:rsid w:val="003056E9"/>
    <w:rsid w:val="003058ED"/>
    <w:rsid w:val="003058FB"/>
    <w:rsid w:val="00305A07"/>
    <w:rsid w:val="00305ED0"/>
    <w:rsid w:val="00306215"/>
    <w:rsid w:val="0030644C"/>
    <w:rsid w:val="00306704"/>
    <w:rsid w:val="003068B6"/>
    <w:rsid w:val="00306B22"/>
    <w:rsid w:val="00306E4F"/>
    <w:rsid w:val="00307502"/>
    <w:rsid w:val="003079D9"/>
    <w:rsid w:val="00307A93"/>
    <w:rsid w:val="003102DB"/>
    <w:rsid w:val="00310765"/>
    <w:rsid w:val="00310A53"/>
    <w:rsid w:val="00310C26"/>
    <w:rsid w:val="00310CE1"/>
    <w:rsid w:val="00310E20"/>
    <w:rsid w:val="00310F0C"/>
    <w:rsid w:val="00311A1F"/>
    <w:rsid w:val="00311E0E"/>
    <w:rsid w:val="00312533"/>
    <w:rsid w:val="00313442"/>
    <w:rsid w:val="00313482"/>
    <w:rsid w:val="00313719"/>
    <w:rsid w:val="003137B6"/>
    <w:rsid w:val="0031383A"/>
    <w:rsid w:val="003142E2"/>
    <w:rsid w:val="00314525"/>
    <w:rsid w:val="00314740"/>
    <w:rsid w:val="00314860"/>
    <w:rsid w:val="003154E5"/>
    <w:rsid w:val="003155AB"/>
    <w:rsid w:val="00316224"/>
    <w:rsid w:val="0031627B"/>
    <w:rsid w:val="00316816"/>
    <w:rsid w:val="00316FA6"/>
    <w:rsid w:val="00317244"/>
    <w:rsid w:val="0031725C"/>
    <w:rsid w:val="00317561"/>
    <w:rsid w:val="00317591"/>
    <w:rsid w:val="00317B5B"/>
    <w:rsid w:val="00317F29"/>
    <w:rsid w:val="00317F2A"/>
    <w:rsid w:val="003201D1"/>
    <w:rsid w:val="00320278"/>
    <w:rsid w:val="0032055E"/>
    <w:rsid w:val="00320A10"/>
    <w:rsid w:val="00320A3D"/>
    <w:rsid w:val="00320BA8"/>
    <w:rsid w:val="0032115C"/>
    <w:rsid w:val="003217F2"/>
    <w:rsid w:val="00321BC7"/>
    <w:rsid w:val="00321BE5"/>
    <w:rsid w:val="00321C6A"/>
    <w:rsid w:val="00321CA7"/>
    <w:rsid w:val="00321DE9"/>
    <w:rsid w:val="00321EF6"/>
    <w:rsid w:val="003229D3"/>
    <w:rsid w:val="00322AF2"/>
    <w:rsid w:val="00322C07"/>
    <w:rsid w:val="003232C1"/>
    <w:rsid w:val="0032398D"/>
    <w:rsid w:val="00323E54"/>
    <w:rsid w:val="003240B8"/>
    <w:rsid w:val="00324118"/>
    <w:rsid w:val="0032427E"/>
    <w:rsid w:val="003244D3"/>
    <w:rsid w:val="00324AA1"/>
    <w:rsid w:val="00324BA6"/>
    <w:rsid w:val="00324DE7"/>
    <w:rsid w:val="0032575E"/>
    <w:rsid w:val="00325A1E"/>
    <w:rsid w:val="00325E52"/>
    <w:rsid w:val="003261B4"/>
    <w:rsid w:val="00327421"/>
    <w:rsid w:val="003278CF"/>
    <w:rsid w:val="00327DD1"/>
    <w:rsid w:val="00327EA4"/>
    <w:rsid w:val="00327F56"/>
    <w:rsid w:val="00330262"/>
    <w:rsid w:val="00330950"/>
    <w:rsid w:val="00331658"/>
    <w:rsid w:val="003319DF"/>
    <w:rsid w:val="00331AA2"/>
    <w:rsid w:val="00332059"/>
    <w:rsid w:val="0033228F"/>
    <w:rsid w:val="0033253D"/>
    <w:rsid w:val="003329A7"/>
    <w:rsid w:val="003329F3"/>
    <w:rsid w:val="00332DC0"/>
    <w:rsid w:val="00332E93"/>
    <w:rsid w:val="00333480"/>
    <w:rsid w:val="00333710"/>
    <w:rsid w:val="003338C7"/>
    <w:rsid w:val="00334834"/>
    <w:rsid w:val="00334BDD"/>
    <w:rsid w:val="00334DA9"/>
    <w:rsid w:val="00335976"/>
    <w:rsid w:val="00335EC9"/>
    <w:rsid w:val="00335F4D"/>
    <w:rsid w:val="00336232"/>
    <w:rsid w:val="00336AE8"/>
    <w:rsid w:val="00336D6C"/>
    <w:rsid w:val="00336EAB"/>
    <w:rsid w:val="0033723E"/>
    <w:rsid w:val="003376AA"/>
    <w:rsid w:val="00337833"/>
    <w:rsid w:val="00337CBD"/>
    <w:rsid w:val="00337D05"/>
    <w:rsid w:val="0034036A"/>
    <w:rsid w:val="0034082F"/>
    <w:rsid w:val="00340A8C"/>
    <w:rsid w:val="003415C1"/>
    <w:rsid w:val="00341762"/>
    <w:rsid w:val="0034192A"/>
    <w:rsid w:val="00342027"/>
    <w:rsid w:val="003420ED"/>
    <w:rsid w:val="003426EB"/>
    <w:rsid w:val="00342861"/>
    <w:rsid w:val="00342942"/>
    <w:rsid w:val="00342B9E"/>
    <w:rsid w:val="00342D0D"/>
    <w:rsid w:val="00342E6A"/>
    <w:rsid w:val="0034320F"/>
    <w:rsid w:val="00343355"/>
    <w:rsid w:val="00343711"/>
    <w:rsid w:val="0034396C"/>
    <w:rsid w:val="00343984"/>
    <w:rsid w:val="00343FD0"/>
    <w:rsid w:val="00344187"/>
    <w:rsid w:val="00344382"/>
    <w:rsid w:val="003445D6"/>
    <w:rsid w:val="00344BEE"/>
    <w:rsid w:val="00344D0E"/>
    <w:rsid w:val="00345174"/>
    <w:rsid w:val="003453B6"/>
    <w:rsid w:val="003453CA"/>
    <w:rsid w:val="003457E5"/>
    <w:rsid w:val="00345804"/>
    <w:rsid w:val="00345965"/>
    <w:rsid w:val="00345CC7"/>
    <w:rsid w:val="0034667A"/>
    <w:rsid w:val="0034677B"/>
    <w:rsid w:val="00346D09"/>
    <w:rsid w:val="003471BF"/>
    <w:rsid w:val="003473E2"/>
    <w:rsid w:val="003474D0"/>
    <w:rsid w:val="0034778D"/>
    <w:rsid w:val="00347A2F"/>
    <w:rsid w:val="00347E4D"/>
    <w:rsid w:val="00350157"/>
    <w:rsid w:val="00350165"/>
    <w:rsid w:val="003501E1"/>
    <w:rsid w:val="0035070C"/>
    <w:rsid w:val="003509E6"/>
    <w:rsid w:val="00350F1D"/>
    <w:rsid w:val="00351324"/>
    <w:rsid w:val="00351A4C"/>
    <w:rsid w:val="00351AE8"/>
    <w:rsid w:val="00351FC0"/>
    <w:rsid w:val="003529DA"/>
    <w:rsid w:val="00352B5A"/>
    <w:rsid w:val="00352EC4"/>
    <w:rsid w:val="00353971"/>
    <w:rsid w:val="00353F4F"/>
    <w:rsid w:val="00353FDF"/>
    <w:rsid w:val="003543A7"/>
    <w:rsid w:val="00354797"/>
    <w:rsid w:val="00354C35"/>
    <w:rsid w:val="0035520E"/>
    <w:rsid w:val="00355538"/>
    <w:rsid w:val="00355745"/>
    <w:rsid w:val="00355D83"/>
    <w:rsid w:val="00356926"/>
    <w:rsid w:val="00357786"/>
    <w:rsid w:val="00357A46"/>
    <w:rsid w:val="003607AE"/>
    <w:rsid w:val="00360B92"/>
    <w:rsid w:val="00360F26"/>
    <w:rsid w:val="00360F7C"/>
    <w:rsid w:val="00361616"/>
    <w:rsid w:val="00361A15"/>
    <w:rsid w:val="00361ED3"/>
    <w:rsid w:val="00361ED5"/>
    <w:rsid w:val="00363278"/>
    <w:rsid w:val="00363C3D"/>
    <w:rsid w:val="00364019"/>
    <w:rsid w:val="00364705"/>
    <w:rsid w:val="00364CBE"/>
    <w:rsid w:val="00364FE1"/>
    <w:rsid w:val="0036503E"/>
    <w:rsid w:val="003651BD"/>
    <w:rsid w:val="003652D5"/>
    <w:rsid w:val="0036563E"/>
    <w:rsid w:val="00365774"/>
    <w:rsid w:val="0036585A"/>
    <w:rsid w:val="0036592B"/>
    <w:rsid w:val="00365FC8"/>
    <w:rsid w:val="00366121"/>
    <w:rsid w:val="00366311"/>
    <w:rsid w:val="00366C83"/>
    <w:rsid w:val="00366EAB"/>
    <w:rsid w:val="00366F6F"/>
    <w:rsid w:val="003670D8"/>
    <w:rsid w:val="00367E2E"/>
    <w:rsid w:val="0037011D"/>
    <w:rsid w:val="003707C0"/>
    <w:rsid w:val="003708D7"/>
    <w:rsid w:val="00370E1D"/>
    <w:rsid w:val="00370FC9"/>
    <w:rsid w:val="003714C2"/>
    <w:rsid w:val="003716A6"/>
    <w:rsid w:val="0037178B"/>
    <w:rsid w:val="00371B44"/>
    <w:rsid w:val="00371E67"/>
    <w:rsid w:val="00372354"/>
    <w:rsid w:val="003724E5"/>
    <w:rsid w:val="0037262C"/>
    <w:rsid w:val="0037266B"/>
    <w:rsid w:val="003729A1"/>
    <w:rsid w:val="00372F78"/>
    <w:rsid w:val="00373185"/>
    <w:rsid w:val="00373967"/>
    <w:rsid w:val="00373DC3"/>
    <w:rsid w:val="00373F15"/>
    <w:rsid w:val="00374200"/>
    <w:rsid w:val="0037423F"/>
    <w:rsid w:val="003744C9"/>
    <w:rsid w:val="00374D89"/>
    <w:rsid w:val="00374F7E"/>
    <w:rsid w:val="003750AC"/>
    <w:rsid w:val="00375204"/>
    <w:rsid w:val="00375244"/>
    <w:rsid w:val="00375252"/>
    <w:rsid w:val="003758A0"/>
    <w:rsid w:val="003758F9"/>
    <w:rsid w:val="00375A53"/>
    <w:rsid w:val="00375AAC"/>
    <w:rsid w:val="003762A6"/>
    <w:rsid w:val="003763A2"/>
    <w:rsid w:val="003769F6"/>
    <w:rsid w:val="00376BBF"/>
    <w:rsid w:val="00376C50"/>
    <w:rsid w:val="00377062"/>
    <w:rsid w:val="003773F5"/>
    <w:rsid w:val="00377B6B"/>
    <w:rsid w:val="00380185"/>
    <w:rsid w:val="003801F9"/>
    <w:rsid w:val="003802E6"/>
    <w:rsid w:val="003806AA"/>
    <w:rsid w:val="0038084A"/>
    <w:rsid w:val="00380ECB"/>
    <w:rsid w:val="003812D2"/>
    <w:rsid w:val="003815AA"/>
    <w:rsid w:val="00381C34"/>
    <w:rsid w:val="00381D5D"/>
    <w:rsid w:val="0038256E"/>
    <w:rsid w:val="0038343D"/>
    <w:rsid w:val="003837DE"/>
    <w:rsid w:val="0038395F"/>
    <w:rsid w:val="00383999"/>
    <w:rsid w:val="00383D96"/>
    <w:rsid w:val="0038415C"/>
    <w:rsid w:val="003842F2"/>
    <w:rsid w:val="003844F4"/>
    <w:rsid w:val="00384680"/>
    <w:rsid w:val="00384CC6"/>
    <w:rsid w:val="00385272"/>
    <w:rsid w:val="00385502"/>
    <w:rsid w:val="00385B29"/>
    <w:rsid w:val="00385F7C"/>
    <w:rsid w:val="00385FDA"/>
    <w:rsid w:val="0038694C"/>
    <w:rsid w:val="00386984"/>
    <w:rsid w:val="003872F3"/>
    <w:rsid w:val="003879EA"/>
    <w:rsid w:val="003879FA"/>
    <w:rsid w:val="00387AE7"/>
    <w:rsid w:val="00387CE3"/>
    <w:rsid w:val="00390071"/>
    <w:rsid w:val="00390176"/>
    <w:rsid w:val="003908E2"/>
    <w:rsid w:val="00390AC4"/>
    <w:rsid w:val="003911C5"/>
    <w:rsid w:val="0039256E"/>
    <w:rsid w:val="00392774"/>
    <w:rsid w:val="00392F5F"/>
    <w:rsid w:val="0039325A"/>
    <w:rsid w:val="003932DD"/>
    <w:rsid w:val="00393A28"/>
    <w:rsid w:val="00393B57"/>
    <w:rsid w:val="0039406A"/>
    <w:rsid w:val="0039411D"/>
    <w:rsid w:val="00394A78"/>
    <w:rsid w:val="00394FBE"/>
    <w:rsid w:val="00395488"/>
    <w:rsid w:val="003955D6"/>
    <w:rsid w:val="00395723"/>
    <w:rsid w:val="00395788"/>
    <w:rsid w:val="00395A39"/>
    <w:rsid w:val="00395D6D"/>
    <w:rsid w:val="003968D2"/>
    <w:rsid w:val="003969AB"/>
    <w:rsid w:val="003970B1"/>
    <w:rsid w:val="003973E3"/>
    <w:rsid w:val="00397443"/>
    <w:rsid w:val="00397BDA"/>
    <w:rsid w:val="003A052B"/>
    <w:rsid w:val="003A094B"/>
    <w:rsid w:val="003A0D41"/>
    <w:rsid w:val="003A0EC3"/>
    <w:rsid w:val="003A1343"/>
    <w:rsid w:val="003A194F"/>
    <w:rsid w:val="003A1BAA"/>
    <w:rsid w:val="003A21C1"/>
    <w:rsid w:val="003A23E5"/>
    <w:rsid w:val="003A273C"/>
    <w:rsid w:val="003A29D7"/>
    <w:rsid w:val="003A2AF5"/>
    <w:rsid w:val="003A2B28"/>
    <w:rsid w:val="003A2FFF"/>
    <w:rsid w:val="003A3312"/>
    <w:rsid w:val="003A3324"/>
    <w:rsid w:val="003A3DA8"/>
    <w:rsid w:val="003A3FBD"/>
    <w:rsid w:val="003A4919"/>
    <w:rsid w:val="003A5992"/>
    <w:rsid w:val="003A5A85"/>
    <w:rsid w:val="003A646B"/>
    <w:rsid w:val="003A6624"/>
    <w:rsid w:val="003A677D"/>
    <w:rsid w:val="003A69EC"/>
    <w:rsid w:val="003A6BA7"/>
    <w:rsid w:val="003A6E29"/>
    <w:rsid w:val="003A72DF"/>
    <w:rsid w:val="003A7C54"/>
    <w:rsid w:val="003B005B"/>
    <w:rsid w:val="003B0532"/>
    <w:rsid w:val="003B05E9"/>
    <w:rsid w:val="003B0713"/>
    <w:rsid w:val="003B07E7"/>
    <w:rsid w:val="003B0AC4"/>
    <w:rsid w:val="003B0FF9"/>
    <w:rsid w:val="003B10F1"/>
    <w:rsid w:val="003B1AC2"/>
    <w:rsid w:val="003B1DEA"/>
    <w:rsid w:val="003B1E23"/>
    <w:rsid w:val="003B1FB9"/>
    <w:rsid w:val="003B1FFC"/>
    <w:rsid w:val="003B241D"/>
    <w:rsid w:val="003B26A8"/>
    <w:rsid w:val="003B2804"/>
    <w:rsid w:val="003B344E"/>
    <w:rsid w:val="003B597F"/>
    <w:rsid w:val="003B6037"/>
    <w:rsid w:val="003B607F"/>
    <w:rsid w:val="003B60DD"/>
    <w:rsid w:val="003B612F"/>
    <w:rsid w:val="003B61C1"/>
    <w:rsid w:val="003B62FD"/>
    <w:rsid w:val="003B63C4"/>
    <w:rsid w:val="003B6578"/>
    <w:rsid w:val="003B684A"/>
    <w:rsid w:val="003B6A1E"/>
    <w:rsid w:val="003B7664"/>
    <w:rsid w:val="003B7823"/>
    <w:rsid w:val="003B7B5D"/>
    <w:rsid w:val="003B7E06"/>
    <w:rsid w:val="003B7E6B"/>
    <w:rsid w:val="003C0184"/>
    <w:rsid w:val="003C0700"/>
    <w:rsid w:val="003C07CD"/>
    <w:rsid w:val="003C0841"/>
    <w:rsid w:val="003C0D07"/>
    <w:rsid w:val="003C0EE5"/>
    <w:rsid w:val="003C1B3A"/>
    <w:rsid w:val="003C1CBF"/>
    <w:rsid w:val="003C22D7"/>
    <w:rsid w:val="003C24C6"/>
    <w:rsid w:val="003C25E1"/>
    <w:rsid w:val="003C2744"/>
    <w:rsid w:val="003C28BA"/>
    <w:rsid w:val="003C30DC"/>
    <w:rsid w:val="003C33B9"/>
    <w:rsid w:val="003C3440"/>
    <w:rsid w:val="003C3A99"/>
    <w:rsid w:val="003C4DEB"/>
    <w:rsid w:val="003C4DF0"/>
    <w:rsid w:val="003C4E27"/>
    <w:rsid w:val="003C5DAB"/>
    <w:rsid w:val="003C5E5D"/>
    <w:rsid w:val="003C5F02"/>
    <w:rsid w:val="003C6311"/>
    <w:rsid w:val="003C6457"/>
    <w:rsid w:val="003C6480"/>
    <w:rsid w:val="003C6ED7"/>
    <w:rsid w:val="003C6EED"/>
    <w:rsid w:val="003C7097"/>
    <w:rsid w:val="003C724B"/>
    <w:rsid w:val="003C7ABA"/>
    <w:rsid w:val="003D05F7"/>
    <w:rsid w:val="003D0F27"/>
    <w:rsid w:val="003D134F"/>
    <w:rsid w:val="003D14BB"/>
    <w:rsid w:val="003D157D"/>
    <w:rsid w:val="003D1B6F"/>
    <w:rsid w:val="003D1F0C"/>
    <w:rsid w:val="003D229A"/>
    <w:rsid w:val="003D24EE"/>
    <w:rsid w:val="003D2567"/>
    <w:rsid w:val="003D2D2D"/>
    <w:rsid w:val="003D303C"/>
    <w:rsid w:val="003D36A6"/>
    <w:rsid w:val="003D3914"/>
    <w:rsid w:val="003D3ED2"/>
    <w:rsid w:val="003D412A"/>
    <w:rsid w:val="003D48E5"/>
    <w:rsid w:val="003D4A78"/>
    <w:rsid w:val="003D5143"/>
    <w:rsid w:val="003D550A"/>
    <w:rsid w:val="003D5689"/>
    <w:rsid w:val="003D59F4"/>
    <w:rsid w:val="003D5BD6"/>
    <w:rsid w:val="003D609B"/>
    <w:rsid w:val="003D6587"/>
    <w:rsid w:val="003D663D"/>
    <w:rsid w:val="003D6724"/>
    <w:rsid w:val="003D6A88"/>
    <w:rsid w:val="003D6B2E"/>
    <w:rsid w:val="003D76F9"/>
    <w:rsid w:val="003D794C"/>
    <w:rsid w:val="003D7959"/>
    <w:rsid w:val="003D7F00"/>
    <w:rsid w:val="003E01B0"/>
    <w:rsid w:val="003E062B"/>
    <w:rsid w:val="003E0849"/>
    <w:rsid w:val="003E0B7D"/>
    <w:rsid w:val="003E17E3"/>
    <w:rsid w:val="003E20A6"/>
    <w:rsid w:val="003E22B0"/>
    <w:rsid w:val="003E23DE"/>
    <w:rsid w:val="003E254A"/>
    <w:rsid w:val="003E2631"/>
    <w:rsid w:val="003E32B6"/>
    <w:rsid w:val="003E341D"/>
    <w:rsid w:val="003E3583"/>
    <w:rsid w:val="003E38BC"/>
    <w:rsid w:val="003E396C"/>
    <w:rsid w:val="003E3DA2"/>
    <w:rsid w:val="003E3E57"/>
    <w:rsid w:val="003E3E98"/>
    <w:rsid w:val="003E3F47"/>
    <w:rsid w:val="003E4116"/>
    <w:rsid w:val="003E429E"/>
    <w:rsid w:val="003E49F2"/>
    <w:rsid w:val="003E5B8C"/>
    <w:rsid w:val="003E5DD1"/>
    <w:rsid w:val="003E657C"/>
    <w:rsid w:val="003E6588"/>
    <w:rsid w:val="003E6800"/>
    <w:rsid w:val="003E72E4"/>
    <w:rsid w:val="003E7744"/>
    <w:rsid w:val="003F01A5"/>
    <w:rsid w:val="003F1385"/>
    <w:rsid w:val="003F14BB"/>
    <w:rsid w:val="003F1D27"/>
    <w:rsid w:val="003F1F39"/>
    <w:rsid w:val="003F1F6F"/>
    <w:rsid w:val="003F203F"/>
    <w:rsid w:val="003F25AF"/>
    <w:rsid w:val="003F2ACB"/>
    <w:rsid w:val="003F2B62"/>
    <w:rsid w:val="003F31A3"/>
    <w:rsid w:val="003F35EE"/>
    <w:rsid w:val="003F3710"/>
    <w:rsid w:val="003F38D9"/>
    <w:rsid w:val="003F3F6C"/>
    <w:rsid w:val="003F4B76"/>
    <w:rsid w:val="003F4E94"/>
    <w:rsid w:val="003F4F66"/>
    <w:rsid w:val="003F596A"/>
    <w:rsid w:val="003F6174"/>
    <w:rsid w:val="003F63F4"/>
    <w:rsid w:val="003F67A4"/>
    <w:rsid w:val="003F6DE3"/>
    <w:rsid w:val="003F6ED5"/>
    <w:rsid w:val="003F6EDF"/>
    <w:rsid w:val="003F6F7F"/>
    <w:rsid w:val="003F7031"/>
    <w:rsid w:val="003F74D4"/>
    <w:rsid w:val="003F781B"/>
    <w:rsid w:val="003F7ACF"/>
    <w:rsid w:val="003F7EFA"/>
    <w:rsid w:val="004002EF"/>
    <w:rsid w:val="00400D23"/>
    <w:rsid w:val="00400DD3"/>
    <w:rsid w:val="00401715"/>
    <w:rsid w:val="00401905"/>
    <w:rsid w:val="00401D79"/>
    <w:rsid w:val="00402005"/>
    <w:rsid w:val="0040350C"/>
    <w:rsid w:val="00403C10"/>
    <w:rsid w:val="00403D26"/>
    <w:rsid w:val="00404379"/>
    <w:rsid w:val="00404A8F"/>
    <w:rsid w:val="00404BF3"/>
    <w:rsid w:val="00404CAA"/>
    <w:rsid w:val="0040537A"/>
    <w:rsid w:val="00405733"/>
    <w:rsid w:val="004057ED"/>
    <w:rsid w:val="00405895"/>
    <w:rsid w:val="00405F0F"/>
    <w:rsid w:val="00405F24"/>
    <w:rsid w:val="00405FA3"/>
    <w:rsid w:val="00406019"/>
    <w:rsid w:val="0040628A"/>
    <w:rsid w:val="00406637"/>
    <w:rsid w:val="00406EAE"/>
    <w:rsid w:val="004072DC"/>
    <w:rsid w:val="00407A58"/>
    <w:rsid w:val="00407B1D"/>
    <w:rsid w:val="00410318"/>
    <w:rsid w:val="00410752"/>
    <w:rsid w:val="004107FE"/>
    <w:rsid w:val="00410D4E"/>
    <w:rsid w:val="004111AA"/>
    <w:rsid w:val="00411586"/>
    <w:rsid w:val="0041172A"/>
    <w:rsid w:val="00411E89"/>
    <w:rsid w:val="00412966"/>
    <w:rsid w:val="00412EB8"/>
    <w:rsid w:val="004133F5"/>
    <w:rsid w:val="004134D3"/>
    <w:rsid w:val="00413610"/>
    <w:rsid w:val="004137CE"/>
    <w:rsid w:val="00413E47"/>
    <w:rsid w:val="00414975"/>
    <w:rsid w:val="00415352"/>
    <w:rsid w:val="00415369"/>
    <w:rsid w:val="004154D3"/>
    <w:rsid w:val="00415BD3"/>
    <w:rsid w:val="00415D84"/>
    <w:rsid w:val="004162FA"/>
    <w:rsid w:val="00416E93"/>
    <w:rsid w:val="00416F01"/>
    <w:rsid w:val="00417095"/>
    <w:rsid w:val="00417355"/>
    <w:rsid w:val="00417E14"/>
    <w:rsid w:val="0042006B"/>
    <w:rsid w:val="0042008D"/>
    <w:rsid w:val="0042009B"/>
    <w:rsid w:val="004205E7"/>
    <w:rsid w:val="00420638"/>
    <w:rsid w:val="004208A1"/>
    <w:rsid w:val="00420C23"/>
    <w:rsid w:val="004217DE"/>
    <w:rsid w:val="00421A21"/>
    <w:rsid w:val="00421D42"/>
    <w:rsid w:val="00421DFA"/>
    <w:rsid w:val="00422242"/>
    <w:rsid w:val="004223DF"/>
    <w:rsid w:val="004224EA"/>
    <w:rsid w:val="004227F3"/>
    <w:rsid w:val="00422A8E"/>
    <w:rsid w:val="00422EF8"/>
    <w:rsid w:val="0042360F"/>
    <w:rsid w:val="00423664"/>
    <w:rsid w:val="0042379A"/>
    <w:rsid w:val="004237BC"/>
    <w:rsid w:val="00424673"/>
    <w:rsid w:val="004257EA"/>
    <w:rsid w:val="0042644A"/>
    <w:rsid w:val="00426B10"/>
    <w:rsid w:val="00426B71"/>
    <w:rsid w:val="00426C3C"/>
    <w:rsid w:val="00426F5B"/>
    <w:rsid w:val="00426FC2"/>
    <w:rsid w:val="00427000"/>
    <w:rsid w:val="0042711E"/>
    <w:rsid w:val="00427169"/>
    <w:rsid w:val="0042770B"/>
    <w:rsid w:val="004277F6"/>
    <w:rsid w:val="00427820"/>
    <w:rsid w:val="00427B23"/>
    <w:rsid w:val="00427E55"/>
    <w:rsid w:val="00427EF0"/>
    <w:rsid w:val="0043018A"/>
    <w:rsid w:val="004301CB"/>
    <w:rsid w:val="00430902"/>
    <w:rsid w:val="00431027"/>
    <w:rsid w:val="00431788"/>
    <w:rsid w:val="0043192D"/>
    <w:rsid w:val="00431F9B"/>
    <w:rsid w:val="00432104"/>
    <w:rsid w:val="0043215C"/>
    <w:rsid w:val="00432C70"/>
    <w:rsid w:val="00433837"/>
    <w:rsid w:val="004339E3"/>
    <w:rsid w:val="0043480E"/>
    <w:rsid w:val="004354E6"/>
    <w:rsid w:val="00435B05"/>
    <w:rsid w:val="00435D5F"/>
    <w:rsid w:val="00435EFE"/>
    <w:rsid w:val="00436484"/>
    <w:rsid w:val="00436D4C"/>
    <w:rsid w:val="00436D57"/>
    <w:rsid w:val="00436E28"/>
    <w:rsid w:val="004375D1"/>
    <w:rsid w:val="00437A58"/>
    <w:rsid w:val="0044033C"/>
    <w:rsid w:val="004409C3"/>
    <w:rsid w:val="00440CAC"/>
    <w:rsid w:val="00441964"/>
    <w:rsid w:val="00441C60"/>
    <w:rsid w:val="00441D64"/>
    <w:rsid w:val="00441FC8"/>
    <w:rsid w:val="00442078"/>
    <w:rsid w:val="0044240D"/>
    <w:rsid w:val="004428CE"/>
    <w:rsid w:val="00442AF5"/>
    <w:rsid w:val="00443BB2"/>
    <w:rsid w:val="00443BB6"/>
    <w:rsid w:val="00444282"/>
    <w:rsid w:val="004446D7"/>
    <w:rsid w:val="00444CA3"/>
    <w:rsid w:val="00445614"/>
    <w:rsid w:val="004466A7"/>
    <w:rsid w:val="004467D1"/>
    <w:rsid w:val="00446B3F"/>
    <w:rsid w:val="00446F39"/>
    <w:rsid w:val="00447088"/>
    <w:rsid w:val="00447298"/>
    <w:rsid w:val="0044791B"/>
    <w:rsid w:val="004501D9"/>
    <w:rsid w:val="0045031C"/>
    <w:rsid w:val="00450E78"/>
    <w:rsid w:val="00451104"/>
    <w:rsid w:val="004512B2"/>
    <w:rsid w:val="00451309"/>
    <w:rsid w:val="0045187B"/>
    <w:rsid w:val="00451B6D"/>
    <w:rsid w:val="00451C2A"/>
    <w:rsid w:val="00451DF2"/>
    <w:rsid w:val="00452376"/>
    <w:rsid w:val="004523D9"/>
    <w:rsid w:val="00452EC1"/>
    <w:rsid w:val="00453250"/>
    <w:rsid w:val="00453310"/>
    <w:rsid w:val="004535C2"/>
    <w:rsid w:val="00453687"/>
    <w:rsid w:val="0045469D"/>
    <w:rsid w:val="00454D00"/>
    <w:rsid w:val="0045503A"/>
    <w:rsid w:val="0045542A"/>
    <w:rsid w:val="00455573"/>
    <w:rsid w:val="0045587E"/>
    <w:rsid w:val="00456569"/>
    <w:rsid w:val="00456628"/>
    <w:rsid w:val="00456ECE"/>
    <w:rsid w:val="004578C2"/>
    <w:rsid w:val="00457EA9"/>
    <w:rsid w:val="00460403"/>
    <w:rsid w:val="0046042C"/>
    <w:rsid w:val="00460536"/>
    <w:rsid w:val="004613EF"/>
    <w:rsid w:val="00461466"/>
    <w:rsid w:val="004615AD"/>
    <w:rsid w:val="00461A81"/>
    <w:rsid w:val="00461B17"/>
    <w:rsid w:val="00461E9D"/>
    <w:rsid w:val="00461F10"/>
    <w:rsid w:val="0046266D"/>
    <w:rsid w:val="004628DC"/>
    <w:rsid w:val="00462DD4"/>
    <w:rsid w:val="00462DED"/>
    <w:rsid w:val="00462F37"/>
    <w:rsid w:val="004632E2"/>
    <w:rsid w:val="0046365F"/>
    <w:rsid w:val="00463876"/>
    <w:rsid w:val="00464BFA"/>
    <w:rsid w:val="00464CFF"/>
    <w:rsid w:val="00464D77"/>
    <w:rsid w:val="0046536B"/>
    <w:rsid w:val="00465914"/>
    <w:rsid w:val="00465D3A"/>
    <w:rsid w:val="00466D9B"/>
    <w:rsid w:val="004673D8"/>
    <w:rsid w:val="004679A0"/>
    <w:rsid w:val="004707CB"/>
    <w:rsid w:val="00470CF7"/>
    <w:rsid w:val="00470F80"/>
    <w:rsid w:val="00471490"/>
    <w:rsid w:val="0047164F"/>
    <w:rsid w:val="00472567"/>
    <w:rsid w:val="0047259B"/>
    <w:rsid w:val="004728BD"/>
    <w:rsid w:val="00472A27"/>
    <w:rsid w:val="00472D7F"/>
    <w:rsid w:val="004731E7"/>
    <w:rsid w:val="00473211"/>
    <w:rsid w:val="00473252"/>
    <w:rsid w:val="0047355A"/>
    <w:rsid w:val="00473D5D"/>
    <w:rsid w:val="00474D5E"/>
    <w:rsid w:val="00474FCA"/>
    <w:rsid w:val="00475085"/>
    <w:rsid w:val="004752EA"/>
    <w:rsid w:val="00475AF2"/>
    <w:rsid w:val="00475D0B"/>
    <w:rsid w:val="00475D40"/>
    <w:rsid w:val="00475F81"/>
    <w:rsid w:val="00476096"/>
    <w:rsid w:val="004766FA"/>
    <w:rsid w:val="00476981"/>
    <w:rsid w:val="00477575"/>
    <w:rsid w:val="00477743"/>
    <w:rsid w:val="00480781"/>
    <w:rsid w:val="00480892"/>
    <w:rsid w:val="00480D55"/>
    <w:rsid w:val="004810BC"/>
    <w:rsid w:val="00481594"/>
    <w:rsid w:val="004823A3"/>
    <w:rsid w:val="00483241"/>
    <w:rsid w:val="00483994"/>
    <w:rsid w:val="0048421A"/>
    <w:rsid w:val="0048455C"/>
    <w:rsid w:val="00484A63"/>
    <w:rsid w:val="00484BB2"/>
    <w:rsid w:val="00484E59"/>
    <w:rsid w:val="004852D8"/>
    <w:rsid w:val="004854B8"/>
    <w:rsid w:val="00485BB5"/>
    <w:rsid w:val="00486147"/>
    <w:rsid w:val="00486155"/>
    <w:rsid w:val="00486259"/>
    <w:rsid w:val="00486362"/>
    <w:rsid w:val="00486A25"/>
    <w:rsid w:val="00486B92"/>
    <w:rsid w:val="00487058"/>
    <w:rsid w:val="00487210"/>
    <w:rsid w:val="004873B6"/>
    <w:rsid w:val="00487817"/>
    <w:rsid w:val="0049039C"/>
    <w:rsid w:val="004905ED"/>
    <w:rsid w:val="00490699"/>
    <w:rsid w:val="00490CCD"/>
    <w:rsid w:val="00490DD6"/>
    <w:rsid w:val="0049182B"/>
    <w:rsid w:val="00491935"/>
    <w:rsid w:val="00491978"/>
    <w:rsid w:val="00491B15"/>
    <w:rsid w:val="00491C07"/>
    <w:rsid w:val="00491D0C"/>
    <w:rsid w:val="004927C0"/>
    <w:rsid w:val="0049282C"/>
    <w:rsid w:val="00492D52"/>
    <w:rsid w:val="0049364A"/>
    <w:rsid w:val="00493694"/>
    <w:rsid w:val="00493788"/>
    <w:rsid w:val="00493803"/>
    <w:rsid w:val="00493DC9"/>
    <w:rsid w:val="00493F67"/>
    <w:rsid w:val="0049414F"/>
    <w:rsid w:val="004943C1"/>
    <w:rsid w:val="0049471C"/>
    <w:rsid w:val="004954D3"/>
    <w:rsid w:val="0049578A"/>
    <w:rsid w:val="00495BE4"/>
    <w:rsid w:val="004968A6"/>
    <w:rsid w:val="004968E2"/>
    <w:rsid w:val="00496972"/>
    <w:rsid w:val="00497317"/>
    <w:rsid w:val="00497330"/>
    <w:rsid w:val="004974D8"/>
    <w:rsid w:val="004976D7"/>
    <w:rsid w:val="004977EF"/>
    <w:rsid w:val="004978B3"/>
    <w:rsid w:val="00497E57"/>
    <w:rsid w:val="00497F5A"/>
    <w:rsid w:val="004A0802"/>
    <w:rsid w:val="004A090A"/>
    <w:rsid w:val="004A1ED0"/>
    <w:rsid w:val="004A1F76"/>
    <w:rsid w:val="004A21C4"/>
    <w:rsid w:val="004A2694"/>
    <w:rsid w:val="004A2AE8"/>
    <w:rsid w:val="004A2B7D"/>
    <w:rsid w:val="004A341B"/>
    <w:rsid w:val="004A3EB4"/>
    <w:rsid w:val="004A4156"/>
    <w:rsid w:val="004A4812"/>
    <w:rsid w:val="004A4B46"/>
    <w:rsid w:val="004A4E48"/>
    <w:rsid w:val="004A53BE"/>
    <w:rsid w:val="004A5C46"/>
    <w:rsid w:val="004A5C8E"/>
    <w:rsid w:val="004A5EF1"/>
    <w:rsid w:val="004A6AE1"/>
    <w:rsid w:val="004A7547"/>
    <w:rsid w:val="004A7A2C"/>
    <w:rsid w:val="004A7ABE"/>
    <w:rsid w:val="004A7BED"/>
    <w:rsid w:val="004B0375"/>
    <w:rsid w:val="004B03A2"/>
    <w:rsid w:val="004B072B"/>
    <w:rsid w:val="004B074C"/>
    <w:rsid w:val="004B0802"/>
    <w:rsid w:val="004B08A9"/>
    <w:rsid w:val="004B0BEE"/>
    <w:rsid w:val="004B109B"/>
    <w:rsid w:val="004B124B"/>
    <w:rsid w:val="004B153E"/>
    <w:rsid w:val="004B15CC"/>
    <w:rsid w:val="004B177C"/>
    <w:rsid w:val="004B1B37"/>
    <w:rsid w:val="004B224B"/>
    <w:rsid w:val="004B24A4"/>
    <w:rsid w:val="004B26FF"/>
    <w:rsid w:val="004B2D7E"/>
    <w:rsid w:val="004B36DB"/>
    <w:rsid w:val="004B4276"/>
    <w:rsid w:val="004B4805"/>
    <w:rsid w:val="004B4F40"/>
    <w:rsid w:val="004B5065"/>
    <w:rsid w:val="004B5387"/>
    <w:rsid w:val="004B5425"/>
    <w:rsid w:val="004B5B2E"/>
    <w:rsid w:val="004B678F"/>
    <w:rsid w:val="004B6F15"/>
    <w:rsid w:val="004B7306"/>
    <w:rsid w:val="004B7665"/>
    <w:rsid w:val="004B776F"/>
    <w:rsid w:val="004B7D54"/>
    <w:rsid w:val="004B7D5B"/>
    <w:rsid w:val="004C002B"/>
    <w:rsid w:val="004C0062"/>
    <w:rsid w:val="004C01E3"/>
    <w:rsid w:val="004C0D57"/>
    <w:rsid w:val="004C0D75"/>
    <w:rsid w:val="004C0DBC"/>
    <w:rsid w:val="004C0F01"/>
    <w:rsid w:val="004C11C6"/>
    <w:rsid w:val="004C15DB"/>
    <w:rsid w:val="004C1785"/>
    <w:rsid w:val="004C1B7E"/>
    <w:rsid w:val="004C1D9A"/>
    <w:rsid w:val="004C1DA8"/>
    <w:rsid w:val="004C1E7C"/>
    <w:rsid w:val="004C1E9D"/>
    <w:rsid w:val="004C214D"/>
    <w:rsid w:val="004C23C4"/>
    <w:rsid w:val="004C2773"/>
    <w:rsid w:val="004C2E03"/>
    <w:rsid w:val="004C31AC"/>
    <w:rsid w:val="004C31FB"/>
    <w:rsid w:val="004C32C0"/>
    <w:rsid w:val="004C332B"/>
    <w:rsid w:val="004C3841"/>
    <w:rsid w:val="004C3B6C"/>
    <w:rsid w:val="004C3FE8"/>
    <w:rsid w:val="004C403D"/>
    <w:rsid w:val="004C4417"/>
    <w:rsid w:val="004C472A"/>
    <w:rsid w:val="004C48EF"/>
    <w:rsid w:val="004C4F78"/>
    <w:rsid w:val="004C54A2"/>
    <w:rsid w:val="004C54BA"/>
    <w:rsid w:val="004C57CF"/>
    <w:rsid w:val="004C5DEF"/>
    <w:rsid w:val="004C5F0D"/>
    <w:rsid w:val="004C61DC"/>
    <w:rsid w:val="004C62FB"/>
    <w:rsid w:val="004C64D7"/>
    <w:rsid w:val="004C6B4D"/>
    <w:rsid w:val="004C6C01"/>
    <w:rsid w:val="004C6F77"/>
    <w:rsid w:val="004C70D7"/>
    <w:rsid w:val="004C7282"/>
    <w:rsid w:val="004C778D"/>
    <w:rsid w:val="004C78B2"/>
    <w:rsid w:val="004D03A4"/>
    <w:rsid w:val="004D07E5"/>
    <w:rsid w:val="004D090D"/>
    <w:rsid w:val="004D0926"/>
    <w:rsid w:val="004D092C"/>
    <w:rsid w:val="004D0C36"/>
    <w:rsid w:val="004D0FBB"/>
    <w:rsid w:val="004D1546"/>
    <w:rsid w:val="004D178C"/>
    <w:rsid w:val="004D1B2F"/>
    <w:rsid w:val="004D1E36"/>
    <w:rsid w:val="004D2043"/>
    <w:rsid w:val="004D25D4"/>
    <w:rsid w:val="004D301B"/>
    <w:rsid w:val="004D34CA"/>
    <w:rsid w:val="004D3637"/>
    <w:rsid w:val="004D3D68"/>
    <w:rsid w:val="004D3E3C"/>
    <w:rsid w:val="004D48DD"/>
    <w:rsid w:val="004D49FE"/>
    <w:rsid w:val="004D503A"/>
    <w:rsid w:val="004D565F"/>
    <w:rsid w:val="004D575B"/>
    <w:rsid w:val="004D5779"/>
    <w:rsid w:val="004D58D5"/>
    <w:rsid w:val="004D5D43"/>
    <w:rsid w:val="004D62D5"/>
    <w:rsid w:val="004D7961"/>
    <w:rsid w:val="004D7F4D"/>
    <w:rsid w:val="004E086F"/>
    <w:rsid w:val="004E0996"/>
    <w:rsid w:val="004E155C"/>
    <w:rsid w:val="004E16E9"/>
    <w:rsid w:val="004E1A1F"/>
    <w:rsid w:val="004E1F2B"/>
    <w:rsid w:val="004E27BF"/>
    <w:rsid w:val="004E27D1"/>
    <w:rsid w:val="004E2A15"/>
    <w:rsid w:val="004E2C39"/>
    <w:rsid w:val="004E308E"/>
    <w:rsid w:val="004E332A"/>
    <w:rsid w:val="004E338B"/>
    <w:rsid w:val="004E38D7"/>
    <w:rsid w:val="004E38F2"/>
    <w:rsid w:val="004E450D"/>
    <w:rsid w:val="004E46FB"/>
    <w:rsid w:val="004E486E"/>
    <w:rsid w:val="004E4E63"/>
    <w:rsid w:val="004E5482"/>
    <w:rsid w:val="004E5782"/>
    <w:rsid w:val="004E592A"/>
    <w:rsid w:val="004E5C06"/>
    <w:rsid w:val="004E637D"/>
    <w:rsid w:val="004E7174"/>
    <w:rsid w:val="004E74E4"/>
    <w:rsid w:val="004E767E"/>
    <w:rsid w:val="004F0821"/>
    <w:rsid w:val="004F0D8A"/>
    <w:rsid w:val="004F1C13"/>
    <w:rsid w:val="004F2308"/>
    <w:rsid w:val="004F2371"/>
    <w:rsid w:val="004F238B"/>
    <w:rsid w:val="004F2535"/>
    <w:rsid w:val="004F254D"/>
    <w:rsid w:val="004F29E1"/>
    <w:rsid w:val="004F2D7F"/>
    <w:rsid w:val="004F2D8F"/>
    <w:rsid w:val="004F3076"/>
    <w:rsid w:val="004F32B6"/>
    <w:rsid w:val="004F3489"/>
    <w:rsid w:val="004F3B56"/>
    <w:rsid w:val="004F40C1"/>
    <w:rsid w:val="004F44E5"/>
    <w:rsid w:val="004F45B8"/>
    <w:rsid w:val="004F489A"/>
    <w:rsid w:val="004F51FC"/>
    <w:rsid w:val="004F5B1E"/>
    <w:rsid w:val="004F5CDA"/>
    <w:rsid w:val="004F60AF"/>
    <w:rsid w:val="004F6462"/>
    <w:rsid w:val="004F657F"/>
    <w:rsid w:val="004F6B59"/>
    <w:rsid w:val="004F6D37"/>
    <w:rsid w:val="004F7326"/>
    <w:rsid w:val="004F75DA"/>
    <w:rsid w:val="004F767E"/>
    <w:rsid w:val="004F7CC7"/>
    <w:rsid w:val="004F7F57"/>
    <w:rsid w:val="005001E6"/>
    <w:rsid w:val="00500881"/>
    <w:rsid w:val="005009E4"/>
    <w:rsid w:val="00500D10"/>
    <w:rsid w:val="00500D5D"/>
    <w:rsid w:val="00500F26"/>
    <w:rsid w:val="00501209"/>
    <w:rsid w:val="0050137A"/>
    <w:rsid w:val="005018FF"/>
    <w:rsid w:val="00501F91"/>
    <w:rsid w:val="0050211C"/>
    <w:rsid w:val="00502906"/>
    <w:rsid w:val="0050321C"/>
    <w:rsid w:val="0050339E"/>
    <w:rsid w:val="00503424"/>
    <w:rsid w:val="0050374F"/>
    <w:rsid w:val="00503FF6"/>
    <w:rsid w:val="00504CF7"/>
    <w:rsid w:val="00504DE4"/>
    <w:rsid w:val="00505317"/>
    <w:rsid w:val="00505789"/>
    <w:rsid w:val="005059DF"/>
    <w:rsid w:val="00505A40"/>
    <w:rsid w:val="00505B54"/>
    <w:rsid w:val="00505C61"/>
    <w:rsid w:val="00506038"/>
    <w:rsid w:val="005062D9"/>
    <w:rsid w:val="005070BD"/>
    <w:rsid w:val="005071A5"/>
    <w:rsid w:val="005074EE"/>
    <w:rsid w:val="005077D3"/>
    <w:rsid w:val="00507A8D"/>
    <w:rsid w:val="00507D30"/>
    <w:rsid w:val="00507D9C"/>
    <w:rsid w:val="0051017C"/>
    <w:rsid w:val="00510738"/>
    <w:rsid w:val="00511AEC"/>
    <w:rsid w:val="00511C15"/>
    <w:rsid w:val="005128E2"/>
    <w:rsid w:val="00512CF9"/>
    <w:rsid w:val="00512E1F"/>
    <w:rsid w:val="005131D7"/>
    <w:rsid w:val="0051355E"/>
    <w:rsid w:val="005135C3"/>
    <w:rsid w:val="0051367E"/>
    <w:rsid w:val="00513744"/>
    <w:rsid w:val="00515162"/>
    <w:rsid w:val="0051530C"/>
    <w:rsid w:val="0051542B"/>
    <w:rsid w:val="0051545D"/>
    <w:rsid w:val="00515A1A"/>
    <w:rsid w:val="00515EE8"/>
    <w:rsid w:val="005168E0"/>
    <w:rsid w:val="00516970"/>
    <w:rsid w:val="00516B2E"/>
    <w:rsid w:val="00516D97"/>
    <w:rsid w:val="00516E6F"/>
    <w:rsid w:val="00516FF1"/>
    <w:rsid w:val="0051752A"/>
    <w:rsid w:val="0051778B"/>
    <w:rsid w:val="00517AB9"/>
    <w:rsid w:val="00517C45"/>
    <w:rsid w:val="00517DBD"/>
    <w:rsid w:val="00517E2B"/>
    <w:rsid w:val="00521181"/>
    <w:rsid w:val="0052129D"/>
    <w:rsid w:val="005214B7"/>
    <w:rsid w:val="005228C9"/>
    <w:rsid w:val="00522CA6"/>
    <w:rsid w:val="00523150"/>
    <w:rsid w:val="0052317B"/>
    <w:rsid w:val="0052339A"/>
    <w:rsid w:val="00523457"/>
    <w:rsid w:val="00523A28"/>
    <w:rsid w:val="00524215"/>
    <w:rsid w:val="00524412"/>
    <w:rsid w:val="00524488"/>
    <w:rsid w:val="00525E79"/>
    <w:rsid w:val="00525F12"/>
    <w:rsid w:val="005260FE"/>
    <w:rsid w:val="005263E7"/>
    <w:rsid w:val="005265C5"/>
    <w:rsid w:val="00526C53"/>
    <w:rsid w:val="00526CD5"/>
    <w:rsid w:val="0052709C"/>
    <w:rsid w:val="005273FF"/>
    <w:rsid w:val="00527543"/>
    <w:rsid w:val="0052760D"/>
    <w:rsid w:val="00527B12"/>
    <w:rsid w:val="00527B33"/>
    <w:rsid w:val="00527D86"/>
    <w:rsid w:val="00530097"/>
    <w:rsid w:val="005300B4"/>
    <w:rsid w:val="00530D5F"/>
    <w:rsid w:val="00531E36"/>
    <w:rsid w:val="0053276F"/>
    <w:rsid w:val="00532B04"/>
    <w:rsid w:val="0053364B"/>
    <w:rsid w:val="00533D72"/>
    <w:rsid w:val="00534426"/>
    <w:rsid w:val="00534BB2"/>
    <w:rsid w:val="0053621B"/>
    <w:rsid w:val="00536E5B"/>
    <w:rsid w:val="005370FF"/>
    <w:rsid w:val="005371B0"/>
    <w:rsid w:val="00537BE6"/>
    <w:rsid w:val="00537C68"/>
    <w:rsid w:val="0054014B"/>
    <w:rsid w:val="00540201"/>
    <w:rsid w:val="00540246"/>
    <w:rsid w:val="005406A7"/>
    <w:rsid w:val="00540799"/>
    <w:rsid w:val="005409C9"/>
    <w:rsid w:val="00540C24"/>
    <w:rsid w:val="005415ED"/>
    <w:rsid w:val="0054197C"/>
    <w:rsid w:val="00541D4D"/>
    <w:rsid w:val="0054234C"/>
    <w:rsid w:val="00542BEC"/>
    <w:rsid w:val="00543307"/>
    <w:rsid w:val="0054337B"/>
    <w:rsid w:val="00543474"/>
    <w:rsid w:val="005436B4"/>
    <w:rsid w:val="0054469A"/>
    <w:rsid w:val="005447B9"/>
    <w:rsid w:val="005448E2"/>
    <w:rsid w:val="00544964"/>
    <w:rsid w:val="00544C82"/>
    <w:rsid w:val="00544E16"/>
    <w:rsid w:val="00544E33"/>
    <w:rsid w:val="00545056"/>
    <w:rsid w:val="00545BAE"/>
    <w:rsid w:val="00545BEA"/>
    <w:rsid w:val="00545D56"/>
    <w:rsid w:val="00546359"/>
    <w:rsid w:val="005478CE"/>
    <w:rsid w:val="00547DF6"/>
    <w:rsid w:val="00547EC1"/>
    <w:rsid w:val="00547F84"/>
    <w:rsid w:val="0055038C"/>
    <w:rsid w:val="005505DA"/>
    <w:rsid w:val="00550AC5"/>
    <w:rsid w:val="00551A67"/>
    <w:rsid w:val="00552760"/>
    <w:rsid w:val="00552CF1"/>
    <w:rsid w:val="00552F75"/>
    <w:rsid w:val="005536D1"/>
    <w:rsid w:val="005537C6"/>
    <w:rsid w:val="0055511E"/>
    <w:rsid w:val="00555264"/>
    <w:rsid w:val="005555B5"/>
    <w:rsid w:val="0055574C"/>
    <w:rsid w:val="00555927"/>
    <w:rsid w:val="0055604E"/>
    <w:rsid w:val="005565B9"/>
    <w:rsid w:val="00556812"/>
    <w:rsid w:val="00556D1F"/>
    <w:rsid w:val="00557428"/>
    <w:rsid w:val="00557B9D"/>
    <w:rsid w:val="005602C8"/>
    <w:rsid w:val="0056044C"/>
    <w:rsid w:val="005618B4"/>
    <w:rsid w:val="0056218F"/>
    <w:rsid w:val="00562398"/>
    <w:rsid w:val="00562F77"/>
    <w:rsid w:val="00563221"/>
    <w:rsid w:val="0056331F"/>
    <w:rsid w:val="0056332A"/>
    <w:rsid w:val="00563455"/>
    <w:rsid w:val="00564069"/>
    <w:rsid w:val="0056426B"/>
    <w:rsid w:val="00564993"/>
    <w:rsid w:val="00564E02"/>
    <w:rsid w:val="00564FB7"/>
    <w:rsid w:val="00564FC8"/>
    <w:rsid w:val="005655E2"/>
    <w:rsid w:val="005656E4"/>
    <w:rsid w:val="00565D58"/>
    <w:rsid w:val="00566B7B"/>
    <w:rsid w:val="00566FD5"/>
    <w:rsid w:val="00567A3D"/>
    <w:rsid w:val="0057004A"/>
    <w:rsid w:val="00570432"/>
    <w:rsid w:val="00570B4D"/>
    <w:rsid w:val="00570E0C"/>
    <w:rsid w:val="00570FB8"/>
    <w:rsid w:val="0057109E"/>
    <w:rsid w:val="005712D0"/>
    <w:rsid w:val="00571843"/>
    <w:rsid w:val="00571A92"/>
    <w:rsid w:val="00571B43"/>
    <w:rsid w:val="00571F25"/>
    <w:rsid w:val="005725DD"/>
    <w:rsid w:val="00572C86"/>
    <w:rsid w:val="00572D71"/>
    <w:rsid w:val="0057333E"/>
    <w:rsid w:val="00573542"/>
    <w:rsid w:val="005735A1"/>
    <w:rsid w:val="00573B69"/>
    <w:rsid w:val="00573C30"/>
    <w:rsid w:val="00573EB0"/>
    <w:rsid w:val="00573F8C"/>
    <w:rsid w:val="0057419B"/>
    <w:rsid w:val="005743C9"/>
    <w:rsid w:val="005747D1"/>
    <w:rsid w:val="00574F90"/>
    <w:rsid w:val="005756CB"/>
    <w:rsid w:val="005768F4"/>
    <w:rsid w:val="00576A2F"/>
    <w:rsid w:val="00576BEF"/>
    <w:rsid w:val="0058044E"/>
    <w:rsid w:val="00580889"/>
    <w:rsid w:val="00580B35"/>
    <w:rsid w:val="00581464"/>
    <w:rsid w:val="00581713"/>
    <w:rsid w:val="00581C62"/>
    <w:rsid w:val="005822B5"/>
    <w:rsid w:val="005825F0"/>
    <w:rsid w:val="0058298C"/>
    <w:rsid w:val="0058302C"/>
    <w:rsid w:val="0058332A"/>
    <w:rsid w:val="00583522"/>
    <w:rsid w:val="00583BAE"/>
    <w:rsid w:val="00583C90"/>
    <w:rsid w:val="00584297"/>
    <w:rsid w:val="00584AD6"/>
    <w:rsid w:val="00584E19"/>
    <w:rsid w:val="00585AB8"/>
    <w:rsid w:val="00585C06"/>
    <w:rsid w:val="00585C92"/>
    <w:rsid w:val="00585FB4"/>
    <w:rsid w:val="005860B3"/>
    <w:rsid w:val="0058623F"/>
    <w:rsid w:val="005867E9"/>
    <w:rsid w:val="00587B27"/>
    <w:rsid w:val="00590779"/>
    <w:rsid w:val="005909AE"/>
    <w:rsid w:val="00590F89"/>
    <w:rsid w:val="00591576"/>
    <w:rsid w:val="005916BE"/>
    <w:rsid w:val="00592217"/>
    <w:rsid w:val="00592536"/>
    <w:rsid w:val="00592596"/>
    <w:rsid w:val="00592F2B"/>
    <w:rsid w:val="00593692"/>
    <w:rsid w:val="00593B67"/>
    <w:rsid w:val="00593C07"/>
    <w:rsid w:val="00593C0B"/>
    <w:rsid w:val="00593CB3"/>
    <w:rsid w:val="00594038"/>
    <w:rsid w:val="00594213"/>
    <w:rsid w:val="0059431A"/>
    <w:rsid w:val="00594B26"/>
    <w:rsid w:val="00594BC4"/>
    <w:rsid w:val="00595090"/>
    <w:rsid w:val="005951B8"/>
    <w:rsid w:val="005955F7"/>
    <w:rsid w:val="00595805"/>
    <w:rsid w:val="00595C14"/>
    <w:rsid w:val="00595F1E"/>
    <w:rsid w:val="0059643E"/>
    <w:rsid w:val="0059654B"/>
    <w:rsid w:val="00596652"/>
    <w:rsid w:val="005966E0"/>
    <w:rsid w:val="00596E3A"/>
    <w:rsid w:val="00597A0A"/>
    <w:rsid w:val="00597A63"/>
    <w:rsid w:val="00597B9F"/>
    <w:rsid w:val="00597CCC"/>
    <w:rsid w:val="00597F68"/>
    <w:rsid w:val="005A079B"/>
    <w:rsid w:val="005A1480"/>
    <w:rsid w:val="005A15D2"/>
    <w:rsid w:val="005A1B88"/>
    <w:rsid w:val="005A1BBF"/>
    <w:rsid w:val="005A1C12"/>
    <w:rsid w:val="005A1E3E"/>
    <w:rsid w:val="005A210D"/>
    <w:rsid w:val="005A233A"/>
    <w:rsid w:val="005A2862"/>
    <w:rsid w:val="005A2EC3"/>
    <w:rsid w:val="005A2F20"/>
    <w:rsid w:val="005A30F4"/>
    <w:rsid w:val="005A3871"/>
    <w:rsid w:val="005A38A9"/>
    <w:rsid w:val="005A3AC1"/>
    <w:rsid w:val="005A410D"/>
    <w:rsid w:val="005A4358"/>
    <w:rsid w:val="005A497A"/>
    <w:rsid w:val="005A4F24"/>
    <w:rsid w:val="005A536A"/>
    <w:rsid w:val="005A5AA1"/>
    <w:rsid w:val="005A5AC6"/>
    <w:rsid w:val="005A6448"/>
    <w:rsid w:val="005A65A0"/>
    <w:rsid w:val="005A65E1"/>
    <w:rsid w:val="005A67BA"/>
    <w:rsid w:val="005A698B"/>
    <w:rsid w:val="005A6AC0"/>
    <w:rsid w:val="005A6BE0"/>
    <w:rsid w:val="005A6DEB"/>
    <w:rsid w:val="005A6E1C"/>
    <w:rsid w:val="005A7290"/>
    <w:rsid w:val="005A7949"/>
    <w:rsid w:val="005A7A0D"/>
    <w:rsid w:val="005B0250"/>
    <w:rsid w:val="005B049D"/>
    <w:rsid w:val="005B089C"/>
    <w:rsid w:val="005B11D1"/>
    <w:rsid w:val="005B1503"/>
    <w:rsid w:val="005B1890"/>
    <w:rsid w:val="005B1A37"/>
    <w:rsid w:val="005B1B38"/>
    <w:rsid w:val="005B28EC"/>
    <w:rsid w:val="005B2C02"/>
    <w:rsid w:val="005B2CAC"/>
    <w:rsid w:val="005B2CAE"/>
    <w:rsid w:val="005B2E58"/>
    <w:rsid w:val="005B3A82"/>
    <w:rsid w:val="005B3D24"/>
    <w:rsid w:val="005B4D40"/>
    <w:rsid w:val="005B4E8E"/>
    <w:rsid w:val="005B560F"/>
    <w:rsid w:val="005B5A1D"/>
    <w:rsid w:val="005B647D"/>
    <w:rsid w:val="005B664C"/>
    <w:rsid w:val="005B69AB"/>
    <w:rsid w:val="005B6A40"/>
    <w:rsid w:val="005B6B8D"/>
    <w:rsid w:val="005B77E4"/>
    <w:rsid w:val="005B796A"/>
    <w:rsid w:val="005B79C5"/>
    <w:rsid w:val="005B7F84"/>
    <w:rsid w:val="005C026A"/>
    <w:rsid w:val="005C0635"/>
    <w:rsid w:val="005C07C9"/>
    <w:rsid w:val="005C0AF5"/>
    <w:rsid w:val="005C0B35"/>
    <w:rsid w:val="005C12D8"/>
    <w:rsid w:val="005C15D5"/>
    <w:rsid w:val="005C16D1"/>
    <w:rsid w:val="005C18C6"/>
    <w:rsid w:val="005C1ADB"/>
    <w:rsid w:val="005C1DAB"/>
    <w:rsid w:val="005C225A"/>
    <w:rsid w:val="005C26D0"/>
    <w:rsid w:val="005C2E58"/>
    <w:rsid w:val="005C371C"/>
    <w:rsid w:val="005C3771"/>
    <w:rsid w:val="005C3AA1"/>
    <w:rsid w:val="005C3F57"/>
    <w:rsid w:val="005C4152"/>
    <w:rsid w:val="005C423C"/>
    <w:rsid w:val="005C451D"/>
    <w:rsid w:val="005C4555"/>
    <w:rsid w:val="005C5714"/>
    <w:rsid w:val="005C5789"/>
    <w:rsid w:val="005C58DD"/>
    <w:rsid w:val="005C5F22"/>
    <w:rsid w:val="005C5FC4"/>
    <w:rsid w:val="005C62DC"/>
    <w:rsid w:val="005C677A"/>
    <w:rsid w:val="005C67E4"/>
    <w:rsid w:val="005C69E2"/>
    <w:rsid w:val="005C6AFA"/>
    <w:rsid w:val="005C7074"/>
    <w:rsid w:val="005C7E84"/>
    <w:rsid w:val="005C7EBA"/>
    <w:rsid w:val="005C7F4B"/>
    <w:rsid w:val="005D001A"/>
    <w:rsid w:val="005D05A0"/>
    <w:rsid w:val="005D0C0E"/>
    <w:rsid w:val="005D0EC0"/>
    <w:rsid w:val="005D0FA1"/>
    <w:rsid w:val="005D0FC9"/>
    <w:rsid w:val="005D10F8"/>
    <w:rsid w:val="005D11E6"/>
    <w:rsid w:val="005D1824"/>
    <w:rsid w:val="005D1A5D"/>
    <w:rsid w:val="005D1A63"/>
    <w:rsid w:val="005D1D59"/>
    <w:rsid w:val="005D22CA"/>
    <w:rsid w:val="005D2367"/>
    <w:rsid w:val="005D2933"/>
    <w:rsid w:val="005D2A35"/>
    <w:rsid w:val="005D2C15"/>
    <w:rsid w:val="005D35A7"/>
    <w:rsid w:val="005D364C"/>
    <w:rsid w:val="005D3907"/>
    <w:rsid w:val="005D3C2D"/>
    <w:rsid w:val="005D3C2F"/>
    <w:rsid w:val="005D3DA4"/>
    <w:rsid w:val="005D4008"/>
    <w:rsid w:val="005D44BF"/>
    <w:rsid w:val="005D459D"/>
    <w:rsid w:val="005D491B"/>
    <w:rsid w:val="005D4CF7"/>
    <w:rsid w:val="005D514D"/>
    <w:rsid w:val="005D5B2B"/>
    <w:rsid w:val="005D62D4"/>
    <w:rsid w:val="005D6562"/>
    <w:rsid w:val="005D6791"/>
    <w:rsid w:val="005D6D3E"/>
    <w:rsid w:val="005D7676"/>
    <w:rsid w:val="005D7B0C"/>
    <w:rsid w:val="005D7F2F"/>
    <w:rsid w:val="005E0B5E"/>
    <w:rsid w:val="005E11C0"/>
    <w:rsid w:val="005E15E3"/>
    <w:rsid w:val="005E16CA"/>
    <w:rsid w:val="005E174F"/>
    <w:rsid w:val="005E21A7"/>
    <w:rsid w:val="005E28BD"/>
    <w:rsid w:val="005E2933"/>
    <w:rsid w:val="005E29E6"/>
    <w:rsid w:val="005E2AB9"/>
    <w:rsid w:val="005E2D1E"/>
    <w:rsid w:val="005E3494"/>
    <w:rsid w:val="005E37F2"/>
    <w:rsid w:val="005E3946"/>
    <w:rsid w:val="005E3BC8"/>
    <w:rsid w:val="005E3C0B"/>
    <w:rsid w:val="005E3E15"/>
    <w:rsid w:val="005E3FA5"/>
    <w:rsid w:val="005E4376"/>
    <w:rsid w:val="005E491C"/>
    <w:rsid w:val="005E4968"/>
    <w:rsid w:val="005E4D04"/>
    <w:rsid w:val="005E5119"/>
    <w:rsid w:val="005E5152"/>
    <w:rsid w:val="005E54F7"/>
    <w:rsid w:val="005E5B3C"/>
    <w:rsid w:val="005E5F9F"/>
    <w:rsid w:val="005E5FC6"/>
    <w:rsid w:val="005E681E"/>
    <w:rsid w:val="005E6F3A"/>
    <w:rsid w:val="005E7A5C"/>
    <w:rsid w:val="005E7D6D"/>
    <w:rsid w:val="005F006B"/>
    <w:rsid w:val="005F04E3"/>
    <w:rsid w:val="005F067B"/>
    <w:rsid w:val="005F0CDB"/>
    <w:rsid w:val="005F0E86"/>
    <w:rsid w:val="005F1B9E"/>
    <w:rsid w:val="005F1C22"/>
    <w:rsid w:val="005F1F9F"/>
    <w:rsid w:val="005F2D2D"/>
    <w:rsid w:val="005F309E"/>
    <w:rsid w:val="005F3402"/>
    <w:rsid w:val="005F362F"/>
    <w:rsid w:val="005F384D"/>
    <w:rsid w:val="005F3A48"/>
    <w:rsid w:val="005F3A9A"/>
    <w:rsid w:val="005F3B35"/>
    <w:rsid w:val="005F4036"/>
    <w:rsid w:val="005F45B8"/>
    <w:rsid w:val="005F49B1"/>
    <w:rsid w:val="005F4B68"/>
    <w:rsid w:val="005F530D"/>
    <w:rsid w:val="005F553C"/>
    <w:rsid w:val="005F5915"/>
    <w:rsid w:val="005F5E52"/>
    <w:rsid w:val="005F6006"/>
    <w:rsid w:val="005F7182"/>
    <w:rsid w:val="005F7388"/>
    <w:rsid w:val="005F76CF"/>
    <w:rsid w:val="005F7AD3"/>
    <w:rsid w:val="005F7E78"/>
    <w:rsid w:val="00600D92"/>
    <w:rsid w:val="00601220"/>
    <w:rsid w:val="00601347"/>
    <w:rsid w:val="006021AB"/>
    <w:rsid w:val="00602B43"/>
    <w:rsid w:val="00602E69"/>
    <w:rsid w:val="006038FF"/>
    <w:rsid w:val="006039E1"/>
    <w:rsid w:val="006042B4"/>
    <w:rsid w:val="006045A7"/>
    <w:rsid w:val="006046A4"/>
    <w:rsid w:val="0060472C"/>
    <w:rsid w:val="006052CC"/>
    <w:rsid w:val="00605493"/>
    <w:rsid w:val="0060550A"/>
    <w:rsid w:val="00605839"/>
    <w:rsid w:val="0060597F"/>
    <w:rsid w:val="00605A44"/>
    <w:rsid w:val="00605DAD"/>
    <w:rsid w:val="00605E5C"/>
    <w:rsid w:val="00605F27"/>
    <w:rsid w:val="00605F70"/>
    <w:rsid w:val="00606394"/>
    <w:rsid w:val="00606781"/>
    <w:rsid w:val="00606806"/>
    <w:rsid w:val="00606A30"/>
    <w:rsid w:val="006077C1"/>
    <w:rsid w:val="00607C4A"/>
    <w:rsid w:val="0061157B"/>
    <w:rsid w:val="00611B5F"/>
    <w:rsid w:val="00611E2E"/>
    <w:rsid w:val="006124A2"/>
    <w:rsid w:val="006125AE"/>
    <w:rsid w:val="006127FE"/>
    <w:rsid w:val="00612D4D"/>
    <w:rsid w:val="0061312D"/>
    <w:rsid w:val="006132FA"/>
    <w:rsid w:val="00613387"/>
    <w:rsid w:val="006138E0"/>
    <w:rsid w:val="006139FC"/>
    <w:rsid w:val="00614237"/>
    <w:rsid w:val="0061444C"/>
    <w:rsid w:val="00614745"/>
    <w:rsid w:val="00614D1A"/>
    <w:rsid w:val="00615134"/>
    <w:rsid w:val="0061513E"/>
    <w:rsid w:val="006157E0"/>
    <w:rsid w:val="00615D48"/>
    <w:rsid w:val="00615FDE"/>
    <w:rsid w:val="0061603D"/>
    <w:rsid w:val="0061613E"/>
    <w:rsid w:val="0061619B"/>
    <w:rsid w:val="00616321"/>
    <w:rsid w:val="00616865"/>
    <w:rsid w:val="00616B75"/>
    <w:rsid w:val="00616B85"/>
    <w:rsid w:val="00617084"/>
    <w:rsid w:val="006172E2"/>
    <w:rsid w:val="006177C1"/>
    <w:rsid w:val="00617B21"/>
    <w:rsid w:val="00620213"/>
    <w:rsid w:val="00620580"/>
    <w:rsid w:val="006214E5"/>
    <w:rsid w:val="00621734"/>
    <w:rsid w:val="00621878"/>
    <w:rsid w:val="00621DB2"/>
    <w:rsid w:val="00622024"/>
    <w:rsid w:val="00622640"/>
    <w:rsid w:val="006235DE"/>
    <w:rsid w:val="006236EC"/>
    <w:rsid w:val="00623834"/>
    <w:rsid w:val="0062406C"/>
    <w:rsid w:val="006248CB"/>
    <w:rsid w:val="00624BFA"/>
    <w:rsid w:val="00624D8B"/>
    <w:rsid w:val="00625A10"/>
    <w:rsid w:val="00625B63"/>
    <w:rsid w:val="00625B72"/>
    <w:rsid w:val="006264A8"/>
    <w:rsid w:val="0062716C"/>
    <w:rsid w:val="0062727F"/>
    <w:rsid w:val="00627284"/>
    <w:rsid w:val="00627986"/>
    <w:rsid w:val="006279A3"/>
    <w:rsid w:val="00630176"/>
    <w:rsid w:val="00630B39"/>
    <w:rsid w:val="006311AF"/>
    <w:rsid w:val="006318A6"/>
    <w:rsid w:val="00632547"/>
    <w:rsid w:val="0063264E"/>
    <w:rsid w:val="0063275F"/>
    <w:rsid w:val="00632841"/>
    <w:rsid w:val="006329FB"/>
    <w:rsid w:val="0063314F"/>
    <w:rsid w:val="0063397C"/>
    <w:rsid w:val="00633F37"/>
    <w:rsid w:val="006340C9"/>
    <w:rsid w:val="00634556"/>
    <w:rsid w:val="00634591"/>
    <w:rsid w:val="0063466F"/>
    <w:rsid w:val="0063471F"/>
    <w:rsid w:val="006348E1"/>
    <w:rsid w:val="00634925"/>
    <w:rsid w:val="00634F85"/>
    <w:rsid w:val="006350E2"/>
    <w:rsid w:val="006360EE"/>
    <w:rsid w:val="006367ED"/>
    <w:rsid w:val="006368CC"/>
    <w:rsid w:val="00636E18"/>
    <w:rsid w:val="0064095C"/>
    <w:rsid w:val="00640FD2"/>
    <w:rsid w:val="006411C5"/>
    <w:rsid w:val="006412E5"/>
    <w:rsid w:val="0064162A"/>
    <w:rsid w:val="0064196F"/>
    <w:rsid w:val="00641BF9"/>
    <w:rsid w:val="00641F1C"/>
    <w:rsid w:val="006425C0"/>
    <w:rsid w:val="00642834"/>
    <w:rsid w:val="00642997"/>
    <w:rsid w:val="00642C99"/>
    <w:rsid w:val="00642EB3"/>
    <w:rsid w:val="00643097"/>
    <w:rsid w:val="00643193"/>
    <w:rsid w:val="00643FF5"/>
    <w:rsid w:val="006443BC"/>
    <w:rsid w:val="0064440F"/>
    <w:rsid w:val="00644554"/>
    <w:rsid w:val="006451F6"/>
    <w:rsid w:val="0064539E"/>
    <w:rsid w:val="0064565B"/>
    <w:rsid w:val="00645AF1"/>
    <w:rsid w:val="00645E66"/>
    <w:rsid w:val="006462CD"/>
    <w:rsid w:val="00646982"/>
    <w:rsid w:val="00646DEB"/>
    <w:rsid w:val="00646F9A"/>
    <w:rsid w:val="00647740"/>
    <w:rsid w:val="00647A2F"/>
    <w:rsid w:val="00647DEC"/>
    <w:rsid w:val="00647FDE"/>
    <w:rsid w:val="00650095"/>
    <w:rsid w:val="0065009F"/>
    <w:rsid w:val="0065094F"/>
    <w:rsid w:val="00650B02"/>
    <w:rsid w:val="00651044"/>
    <w:rsid w:val="00651566"/>
    <w:rsid w:val="00651E0B"/>
    <w:rsid w:val="006520E1"/>
    <w:rsid w:val="006524E9"/>
    <w:rsid w:val="006527FE"/>
    <w:rsid w:val="00652A8D"/>
    <w:rsid w:val="00652C3B"/>
    <w:rsid w:val="00652E63"/>
    <w:rsid w:val="0065300E"/>
    <w:rsid w:val="00653171"/>
    <w:rsid w:val="006532FA"/>
    <w:rsid w:val="0065349B"/>
    <w:rsid w:val="00653856"/>
    <w:rsid w:val="00653EF0"/>
    <w:rsid w:val="00653FFF"/>
    <w:rsid w:val="00654039"/>
    <w:rsid w:val="006541F5"/>
    <w:rsid w:val="006547FF"/>
    <w:rsid w:val="006550AD"/>
    <w:rsid w:val="006550C4"/>
    <w:rsid w:val="00655274"/>
    <w:rsid w:val="0065578E"/>
    <w:rsid w:val="00655A8C"/>
    <w:rsid w:val="00655B2F"/>
    <w:rsid w:val="00656E14"/>
    <w:rsid w:val="006572D2"/>
    <w:rsid w:val="00657939"/>
    <w:rsid w:val="006579FB"/>
    <w:rsid w:val="00657E0C"/>
    <w:rsid w:val="00657FE8"/>
    <w:rsid w:val="00660BEE"/>
    <w:rsid w:val="00660F32"/>
    <w:rsid w:val="00661620"/>
    <w:rsid w:val="00661B85"/>
    <w:rsid w:val="00662052"/>
    <w:rsid w:val="006622F6"/>
    <w:rsid w:val="00662F27"/>
    <w:rsid w:val="00663290"/>
    <w:rsid w:val="006645F4"/>
    <w:rsid w:val="00664AD8"/>
    <w:rsid w:val="00664BA2"/>
    <w:rsid w:val="006653D7"/>
    <w:rsid w:val="006655E3"/>
    <w:rsid w:val="00665A54"/>
    <w:rsid w:val="00665BA4"/>
    <w:rsid w:val="00665CD1"/>
    <w:rsid w:val="00665EEC"/>
    <w:rsid w:val="00665F27"/>
    <w:rsid w:val="006667E6"/>
    <w:rsid w:val="0066697A"/>
    <w:rsid w:val="00666E4B"/>
    <w:rsid w:val="00666FB6"/>
    <w:rsid w:val="00667510"/>
    <w:rsid w:val="006678E5"/>
    <w:rsid w:val="00667D0E"/>
    <w:rsid w:val="00667E79"/>
    <w:rsid w:val="00670126"/>
    <w:rsid w:val="0067031C"/>
    <w:rsid w:val="00670340"/>
    <w:rsid w:val="0067080B"/>
    <w:rsid w:val="00670999"/>
    <w:rsid w:val="00671317"/>
    <w:rsid w:val="006713CC"/>
    <w:rsid w:val="00671633"/>
    <w:rsid w:val="0067197B"/>
    <w:rsid w:val="00671B6C"/>
    <w:rsid w:val="00672203"/>
    <w:rsid w:val="006726BB"/>
    <w:rsid w:val="00672E24"/>
    <w:rsid w:val="00673F2C"/>
    <w:rsid w:val="0067403B"/>
    <w:rsid w:val="006740C5"/>
    <w:rsid w:val="0067464A"/>
    <w:rsid w:val="0067489D"/>
    <w:rsid w:val="006754D0"/>
    <w:rsid w:val="0067551D"/>
    <w:rsid w:val="00675C14"/>
    <w:rsid w:val="00675E38"/>
    <w:rsid w:val="00675F48"/>
    <w:rsid w:val="00676210"/>
    <w:rsid w:val="006765CD"/>
    <w:rsid w:val="00676A8E"/>
    <w:rsid w:val="00676F8C"/>
    <w:rsid w:val="00676FCC"/>
    <w:rsid w:val="00677083"/>
    <w:rsid w:val="006771B6"/>
    <w:rsid w:val="006779A2"/>
    <w:rsid w:val="00677B6F"/>
    <w:rsid w:val="006804B1"/>
    <w:rsid w:val="0068113B"/>
    <w:rsid w:val="006813B8"/>
    <w:rsid w:val="00681DF4"/>
    <w:rsid w:val="00681E33"/>
    <w:rsid w:val="0068223A"/>
    <w:rsid w:val="00682357"/>
    <w:rsid w:val="006825DF"/>
    <w:rsid w:val="0068280F"/>
    <w:rsid w:val="00682AB7"/>
    <w:rsid w:val="0068300D"/>
    <w:rsid w:val="00683281"/>
    <w:rsid w:val="006835D0"/>
    <w:rsid w:val="006838B4"/>
    <w:rsid w:val="00683A05"/>
    <w:rsid w:val="00683A47"/>
    <w:rsid w:val="00683D01"/>
    <w:rsid w:val="00684910"/>
    <w:rsid w:val="00685259"/>
    <w:rsid w:val="00685DCF"/>
    <w:rsid w:val="006867EB"/>
    <w:rsid w:val="00686D49"/>
    <w:rsid w:val="0068752F"/>
    <w:rsid w:val="006878C1"/>
    <w:rsid w:val="00687A2F"/>
    <w:rsid w:val="00690658"/>
    <w:rsid w:val="00690BB6"/>
    <w:rsid w:val="0069104F"/>
    <w:rsid w:val="00691576"/>
    <w:rsid w:val="00692419"/>
    <w:rsid w:val="006927BD"/>
    <w:rsid w:val="00692BAF"/>
    <w:rsid w:val="00692D65"/>
    <w:rsid w:val="006936DD"/>
    <w:rsid w:val="006937FA"/>
    <w:rsid w:val="00693EF5"/>
    <w:rsid w:val="0069433F"/>
    <w:rsid w:val="006943A4"/>
    <w:rsid w:val="006945C4"/>
    <w:rsid w:val="006948BC"/>
    <w:rsid w:val="006949AB"/>
    <w:rsid w:val="00694F72"/>
    <w:rsid w:val="006954C1"/>
    <w:rsid w:val="00695A53"/>
    <w:rsid w:val="00695B9E"/>
    <w:rsid w:val="00696107"/>
    <w:rsid w:val="006961CF"/>
    <w:rsid w:val="00696795"/>
    <w:rsid w:val="0069740A"/>
    <w:rsid w:val="00697F0F"/>
    <w:rsid w:val="006A0021"/>
    <w:rsid w:val="006A04FF"/>
    <w:rsid w:val="006A05F0"/>
    <w:rsid w:val="006A0B19"/>
    <w:rsid w:val="006A0B34"/>
    <w:rsid w:val="006A1252"/>
    <w:rsid w:val="006A12C9"/>
    <w:rsid w:val="006A16AB"/>
    <w:rsid w:val="006A19C9"/>
    <w:rsid w:val="006A1C10"/>
    <w:rsid w:val="006A2992"/>
    <w:rsid w:val="006A2B12"/>
    <w:rsid w:val="006A2C2E"/>
    <w:rsid w:val="006A35A3"/>
    <w:rsid w:val="006A3F1F"/>
    <w:rsid w:val="006A40D7"/>
    <w:rsid w:val="006A44DE"/>
    <w:rsid w:val="006A4583"/>
    <w:rsid w:val="006A45DE"/>
    <w:rsid w:val="006A48AD"/>
    <w:rsid w:val="006A4C18"/>
    <w:rsid w:val="006A5509"/>
    <w:rsid w:val="006A56A9"/>
    <w:rsid w:val="006A5E69"/>
    <w:rsid w:val="006A631B"/>
    <w:rsid w:val="006A65F3"/>
    <w:rsid w:val="006A669C"/>
    <w:rsid w:val="006A6BF8"/>
    <w:rsid w:val="006A6C28"/>
    <w:rsid w:val="006A73EF"/>
    <w:rsid w:val="006A74C5"/>
    <w:rsid w:val="006A7541"/>
    <w:rsid w:val="006A758E"/>
    <w:rsid w:val="006A7A11"/>
    <w:rsid w:val="006A7D40"/>
    <w:rsid w:val="006A7EA9"/>
    <w:rsid w:val="006B01C8"/>
    <w:rsid w:val="006B03A5"/>
    <w:rsid w:val="006B03CE"/>
    <w:rsid w:val="006B07A4"/>
    <w:rsid w:val="006B11E8"/>
    <w:rsid w:val="006B14BC"/>
    <w:rsid w:val="006B1C28"/>
    <w:rsid w:val="006B203E"/>
    <w:rsid w:val="006B2572"/>
    <w:rsid w:val="006B27EF"/>
    <w:rsid w:val="006B2F3D"/>
    <w:rsid w:val="006B3254"/>
    <w:rsid w:val="006B340E"/>
    <w:rsid w:val="006B35EE"/>
    <w:rsid w:val="006B38C8"/>
    <w:rsid w:val="006B3C16"/>
    <w:rsid w:val="006B43AB"/>
    <w:rsid w:val="006B473D"/>
    <w:rsid w:val="006B4C82"/>
    <w:rsid w:val="006B55FA"/>
    <w:rsid w:val="006B5BB7"/>
    <w:rsid w:val="006B6577"/>
    <w:rsid w:val="006B6A79"/>
    <w:rsid w:val="006B6F5F"/>
    <w:rsid w:val="006B7439"/>
    <w:rsid w:val="006B74C3"/>
    <w:rsid w:val="006C0438"/>
    <w:rsid w:val="006C045E"/>
    <w:rsid w:val="006C0D01"/>
    <w:rsid w:val="006C1486"/>
    <w:rsid w:val="006C14B5"/>
    <w:rsid w:val="006C1528"/>
    <w:rsid w:val="006C15E3"/>
    <w:rsid w:val="006C226A"/>
    <w:rsid w:val="006C32D8"/>
    <w:rsid w:val="006C389C"/>
    <w:rsid w:val="006C395C"/>
    <w:rsid w:val="006C3A1D"/>
    <w:rsid w:val="006C3ACC"/>
    <w:rsid w:val="006C3EDF"/>
    <w:rsid w:val="006C416B"/>
    <w:rsid w:val="006C4282"/>
    <w:rsid w:val="006C4306"/>
    <w:rsid w:val="006C4811"/>
    <w:rsid w:val="006C498C"/>
    <w:rsid w:val="006C4AA2"/>
    <w:rsid w:val="006C4C8B"/>
    <w:rsid w:val="006C4D43"/>
    <w:rsid w:val="006C506E"/>
    <w:rsid w:val="006C5A4C"/>
    <w:rsid w:val="006C5C57"/>
    <w:rsid w:val="006C60D9"/>
    <w:rsid w:val="006C6165"/>
    <w:rsid w:val="006C63D1"/>
    <w:rsid w:val="006C64E2"/>
    <w:rsid w:val="006C6C50"/>
    <w:rsid w:val="006C6D46"/>
    <w:rsid w:val="006C70FB"/>
    <w:rsid w:val="006C742C"/>
    <w:rsid w:val="006C7705"/>
    <w:rsid w:val="006C7D07"/>
    <w:rsid w:val="006D0DD4"/>
    <w:rsid w:val="006D11A5"/>
    <w:rsid w:val="006D1739"/>
    <w:rsid w:val="006D23EE"/>
    <w:rsid w:val="006D2518"/>
    <w:rsid w:val="006D280A"/>
    <w:rsid w:val="006D3478"/>
    <w:rsid w:val="006D34B5"/>
    <w:rsid w:val="006D34E0"/>
    <w:rsid w:val="006D3FE2"/>
    <w:rsid w:val="006D4133"/>
    <w:rsid w:val="006D55C8"/>
    <w:rsid w:val="006D58D8"/>
    <w:rsid w:val="006D647A"/>
    <w:rsid w:val="006D741A"/>
    <w:rsid w:val="006D7429"/>
    <w:rsid w:val="006D7502"/>
    <w:rsid w:val="006D7BC3"/>
    <w:rsid w:val="006D7D6F"/>
    <w:rsid w:val="006D7F35"/>
    <w:rsid w:val="006E0808"/>
    <w:rsid w:val="006E0B7A"/>
    <w:rsid w:val="006E0CC5"/>
    <w:rsid w:val="006E0EDC"/>
    <w:rsid w:val="006E11BE"/>
    <w:rsid w:val="006E1234"/>
    <w:rsid w:val="006E1272"/>
    <w:rsid w:val="006E1784"/>
    <w:rsid w:val="006E19B2"/>
    <w:rsid w:val="006E1FCD"/>
    <w:rsid w:val="006E21B3"/>
    <w:rsid w:val="006E2305"/>
    <w:rsid w:val="006E2B7E"/>
    <w:rsid w:val="006E3058"/>
    <w:rsid w:val="006E313A"/>
    <w:rsid w:val="006E323D"/>
    <w:rsid w:val="006E37BA"/>
    <w:rsid w:val="006E42D7"/>
    <w:rsid w:val="006E46A3"/>
    <w:rsid w:val="006E4702"/>
    <w:rsid w:val="006E4934"/>
    <w:rsid w:val="006E4AF2"/>
    <w:rsid w:val="006E52FF"/>
    <w:rsid w:val="006E5470"/>
    <w:rsid w:val="006E5DD2"/>
    <w:rsid w:val="006E5DF2"/>
    <w:rsid w:val="006E618D"/>
    <w:rsid w:val="006E6B00"/>
    <w:rsid w:val="006E7085"/>
    <w:rsid w:val="006E7785"/>
    <w:rsid w:val="006E7939"/>
    <w:rsid w:val="006E7C4D"/>
    <w:rsid w:val="006E7D32"/>
    <w:rsid w:val="006E7E79"/>
    <w:rsid w:val="006F0A5A"/>
    <w:rsid w:val="006F1458"/>
    <w:rsid w:val="006F1476"/>
    <w:rsid w:val="006F15DA"/>
    <w:rsid w:val="006F17E5"/>
    <w:rsid w:val="006F1B87"/>
    <w:rsid w:val="006F1F27"/>
    <w:rsid w:val="006F2155"/>
    <w:rsid w:val="006F27F2"/>
    <w:rsid w:val="006F2A9F"/>
    <w:rsid w:val="006F2EED"/>
    <w:rsid w:val="006F3324"/>
    <w:rsid w:val="006F345E"/>
    <w:rsid w:val="006F3608"/>
    <w:rsid w:val="006F3977"/>
    <w:rsid w:val="006F422B"/>
    <w:rsid w:val="006F525F"/>
    <w:rsid w:val="006F55A0"/>
    <w:rsid w:val="006F5693"/>
    <w:rsid w:val="006F626B"/>
    <w:rsid w:val="006F6388"/>
    <w:rsid w:val="006F6598"/>
    <w:rsid w:val="006F6F83"/>
    <w:rsid w:val="006F752A"/>
    <w:rsid w:val="006F767C"/>
    <w:rsid w:val="006F783A"/>
    <w:rsid w:val="006F7972"/>
    <w:rsid w:val="006F7983"/>
    <w:rsid w:val="00700721"/>
    <w:rsid w:val="00700AEC"/>
    <w:rsid w:val="00701795"/>
    <w:rsid w:val="0070194F"/>
    <w:rsid w:val="00701B16"/>
    <w:rsid w:val="00701CB7"/>
    <w:rsid w:val="00702229"/>
    <w:rsid w:val="00702AE2"/>
    <w:rsid w:val="00703215"/>
    <w:rsid w:val="00703242"/>
    <w:rsid w:val="00703640"/>
    <w:rsid w:val="00703F71"/>
    <w:rsid w:val="00704036"/>
    <w:rsid w:val="00704409"/>
    <w:rsid w:val="0070489A"/>
    <w:rsid w:val="00704FDA"/>
    <w:rsid w:val="00705338"/>
    <w:rsid w:val="00705426"/>
    <w:rsid w:val="0070596E"/>
    <w:rsid w:val="00705CC7"/>
    <w:rsid w:val="00706307"/>
    <w:rsid w:val="007063A2"/>
    <w:rsid w:val="00706AEB"/>
    <w:rsid w:val="00706D5D"/>
    <w:rsid w:val="00706DDC"/>
    <w:rsid w:val="00707303"/>
    <w:rsid w:val="00707414"/>
    <w:rsid w:val="007075D9"/>
    <w:rsid w:val="00707E4C"/>
    <w:rsid w:val="00707F09"/>
    <w:rsid w:val="00710035"/>
    <w:rsid w:val="00710169"/>
    <w:rsid w:val="007104AD"/>
    <w:rsid w:val="007104EF"/>
    <w:rsid w:val="00710507"/>
    <w:rsid w:val="00710A8A"/>
    <w:rsid w:val="007111B3"/>
    <w:rsid w:val="00711861"/>
    <w:rsid w:val="00711D75"/>
    <w:rsid w:val="0071270E"/>
    <w:rsid w:val="0071276F"/>
    <w:rsid w:val="00713662"/>
    <w:rsid w:val="00713692"/>
    <w:rsid w:val="00713823"/>
    <w:rsid w:val="00713A08"/>
    <w:rsid w:val="00713D70"/>
    <w:rsid w:val="007145CF"/>
    <w:rsid w:val="00714671"/>
    <w:rsid w:val="007147E0"/>
    <w:rsid w:val="00714FD0"/>
    <w:rsid w:val="007153DE"/>
    <w:rsid w:val="00715C0D"/>
    <w:rsid w:val="007166D7"/>
    <w:rsid w:val="00716EC1"/>
    <w:rsid w:val="007171CB"/>
    <w:rsid w:val="007172EF"/>
    <w:rsid w:val="007175E0"/>
    <w:rsid w:val="00717FED"/>
    <w:rsid w:val="007200E7"/>
    <w:rsid w:val="007206C3"/>
    <w:rsid w:val="00720B00"/>
    <w:rsid w:val="00720C8A"/>
    <w:rsid w:val="00721028"/>
    <w:rsid w:val="007211E8"/>
    <w:rsid w:val="0072190E"/>
    <w:rsid w:val="00721A2F"/>
    <w:rsid w:val="0072278B"/>
    <w:rsid w:val="00722D54"/>
    <w:rsid w:val="00722F72"/>
    <w:rsid w:val="0072305F"/>
    <w:rsid w:val="007230C8"/>
    <w:rsid w:val="007237A1"/>
    <w:rsid w:val="00723D85"/>
    <w:rsid w:val="00723EAE"/>
    <w:rsid w:val="00724048"/>
    <w:rsid w:val="00724306"/>
    <w:rsid w:val="007243A5"/>
    <w:rsid w:val="00724460"/>
    <w:rsid w:val="00724B61"/>
    <w:rsid w:val="00724B7C"/>
    <w:rsid w:val="00724E3A"/>
    <w:rsid w:val="00725686"/>
    <w:rsid w:val="00725F9A"/>
    <w:rsid w:val="0072648D"/>
    <w:rsid w:val="007276A1"/>
    <w:rsid w:val="007276B9"/>
    <w:rsid w:val="00727843"/>
    <w:rsid w:val="007278E3"/>
    <w:rsid w:val="00727D9D"/>
    <w:rsid w:val="00730180"/>
    <w:rsid w:val="00730331"/>
    <w:rsid w:val="007308CB"/>
    <w:rsid w:val="00730A8E"/>
    <w:rsid w:val="00731058"/>
    <w:rsid w:val="00732521"/>
    <w:rsid w:val="00732B8C"/>
    <w:rsid w:val="00732D3A"/>
    <w:rsid w:val="007330DC"/>
    <w:rsid w:val="007331B3"/>
    <w:rsid w:val="00733C30"/>
    <w:rsid w:val="00733D3B"/>
    <w:rsid w:val="00734756"/>
    <w:rsid w:val="00734DB4"/>
    <w:rsid w:val="00735465"/>
    <w:rsid w:val="00735AEE"/>
    <w:rsid w:val="00735EAF"/>
    <w:rsid w:val="007363C3"/>
    <w:rsid w:val="007366F4"/>
    <w:rsid w:val="007371A7"/>
    <w:rsid w:val="00737285"/>
    <w:rsid w:val="0073736E"/>
    <w:rsid w:val="007402D6"/>
    <w:rsid w:val="00740445"/>
    <w:rsid w:val="0074071C"/>
    <w:rsid w:val="00740BA4"/>
    <w:rsid w:val="007410BE"/>
    <w:rsid w:val="0074124D"/>
    <w:rsid w:val="0074181F"/>
    <w:rsid w:val="00741A19"/>
    <w:rsid w:val="00741DFD"/>
    <w:rsid w:val="00741F67"/>
    <w:rsid w:val="00742127"/>
    <w:rsid w:val="00742518"/>
    <w:rsid w:val="0074255E"/>
    <w:rsid w:val="00743046"/>
    <w:rsid w:val="00743336"/>
    <w:rsid w:val="0074342D"/>
    <w:rsid w:val="00743BE1"/>
    <w:rsid w:val="007440E9"/>
    <w:rsid w:val="007448C6"/>
    <w:rsid w:val="007449FE"/>
    <w:rsid w:val="007450B3"/>
    <w:rsid w:val="007451EF"/>
    <w:rsid w:val="007452A2"/>
    <w:rsid w:val="007470E9"/>
    <w:rsid w:val="007473D2"/>
    <w:rsid w:val="00747721"/>
    <w:rsid w:val="00747876"/>
    <w:rsid w:val="007478E2"/>
    <w:rsid w:val="00747E8A"/>
    <w:rsid w:val="0075051B"/>
    <w:rsid w:val="00750F6B"/>
    <w:rsid w:val="00751869"/>
    <w:rsid w:val="00751BAB"/>
    <w:rsid w:val="00751ED9"/>
    <w:rsid w:val="00751FE2"/>
    <w:rsid w:val="007523F7"/>
    <w:rsid w:val="00752596"/>
    <w:rsid w:val="007525C8"/>
    <w:rsid w:val="00752A63"/>
    <w:rsid w:val="00752A6C"/>
    <w:rsid w:val="00753412"/>
    <w:rsid w:val="00753B28"/>
    <w:rsid w:val="00753F6C"/>
    <w:rsid w:val="00754021"/>
    <w:rsid w:val="00755A92"/>
    <w:rsid w:val="00755B4B"/>
    <w:rsid w:val="0075633B"/>
    <w:rsid w:val="00756797"/>
    <w:rsid w:val="0075786A"/>
    <w:rsid w:val="00761234"/>
    <w:rsid w:val="007614CB"/>
    <w:rsid w:val="007615A9"/>
    <w:rsid w:val="0076185A"/>
    <w:rsid w:val="00761C12"/>
    <w:rsid w:val="00761F53"/>
    <w:rsid w:val="00762284"/>
    <w:rsid w:val="007623DC"/>
    <w:rsid w:val="0076241E"/>
    <w:rsid w:val="00762DE4"/>
    <w:rsid w:val="0076341D"/>
    <w:rsid w:val="00764191"/>
    <w:rsid w:val="007642E1"/>
    <w:rsid w:val="007647FE"/>
    <w:rsid w:val="00764863"/>
    <w:rsid w:val="00764C70"/>
    <w:rsid w:val="00765882"/>
    <w:rsid w:val="00765ECE"/>
    <w:rsid w:val="00766326"/>
    <w:rsid w:val="00766E7E"/>
    <w:rsid w:val="00767951"/>
    <w:rsid w:val="00770055"/>
    <w:rsid w:val="00770B9D"/>
    <w:rsid w:val="00770FA2"/>
    <w:rsid w:val="00771007"/>
    <w:rsid w:val="0077128B"/>
    <w:rsid w:val="00771598"/>
    <w:rsid w:val="00771993"/>
    <w:rsid w:val="00771C35"/>
    <w:rsid w:val="00772A16"/>
    <w:rsid w:val="00772BCB"/>
    <w:rsid w:val="00772F77"/>
    <w:rsid w:val="00773323"/>
    <w:rsid w:val="007737DE"/>
    <w:rsid w:val="00773967"/>
    <w:rsid w:val="00773BFF"/>
    <w:rsid w:val="007743DE"/>
    <w:rsid w:val="00774412"/>
    <w:rsid w:val="007748B6"/>
    <w:rsid w:val="00774EBA"/>
    <w:rsid w:val="00775106"/>
    <w:rsid w:val="00775849"/>
    <w:rsid w:val="00775EF2"/>
    <w:rsid w:val="00776282"/>
    <w:rsid w:val="007767D0"/>
    <w:rsid w:val="00776A75"/>
    <w:rsid w:val="0077788B"/>
    <w:rsid w:val="007779F8"/>
    <w:rsid w:val="00777F85"/>
    <w:rsid w:val="00780600"/>
    <w:rsid w:val="0078071F"/>
    <w:rsid w:val="00780CE4"/>
    <w:rsid w:val="007814C4"/>
    <w:rsid w:val="007818B1"/>
    <w:rsid w:val="00781B10"/>
    <w:rsid w:val="00782306"/>
    <w:rsid w:val="00782B0B"/>
    <w:rsid w:val="007834AC"/>
    <w:rsid w:val="0078488C"/>
    <w:rsid w:val="00784920"/>
    <w:rsid w:val="007849F2"/>
    <w:rsid w:val="00784AB3"/>
    <w:rsid w:val="00784B90"/>
    <w:rsid w:val="00784F92"/>
    <w:rsid w:val="00785762"/>
    <w:rsid w:val="00785FB8"/>
    <w:rsid w:val="00786490"/>
    <w:rsid w:val="007864B1"/>
    <w:rsid w:val="00786C99"/>
    <w:rsid w:val="00786F4F"/>
    <w:rsid w:val="007872B9"/>
    <w:rsid w:val="007879DC"/>
    <w:rsid w:val="0079050D"/>
    <w:rsid w:val="0079093B"/>
    <w:rsid w:val="00790F2B"/>
    <w:rsid w:val="00791524"/>
    <w:rsid w:val="0079235F"/>
    <w:rsid w:val="0079236D"/>
    <w:rsid w:val="007923BB"/>
    <w:rsid w:val="0079267F"/>
    <w:rsid w:val="007929F8"/>
    <w:rsid w:val="007930ED"/>
    <w:rsid w:val="007931A9"/>
    <w:rsid w:val="0079326E"/>
    <w:rsid w:val="00793BCC"/>
    <w:rsid w:val="00793FE8"/>
    <w:rsid w:val="007940D6"/>
    <w:rsid w:val="00794376"/>
    <w:rsid w:val="00794A48"/>
    <w:rsid w:val="00795B76"/>
    <w:rsid w:val="00795E3C"/>
    <w:rsid w:val="007963E2"/>
    <w:rsid w:val="00796955"/>
    <w:rsid w:val="00796D3D"/>
    <w:rsid w:val="00796D86"/>
    <w:rsid w:val="00797198"/>
    <w:rsid w:val="00797252"/>
    <w:rsid w:val="007974F9"/>
    <w:rsid w:val="007975EA"/>
    <w:rsid w:val="00797AFD"/>
    <w:rsid w:val="00797BD5"/>
    <w:rsid w:val="007A00EB"/>
    <w:rsid w:val="007A015B"/>
    <w:rsid w:val="007A05AC"/>
    <w:rsid w:val="007A0815"/>
    <w:rsid w:val="007A081A"/>
    <w:rsid w:val="007A1910"/>
    <w:rsid w:val="007A1B73"/>
    <w:rsid w:val="007A2260"/>
    <w:rsid w:val="007A2513"/>
    <w:rsid w:val="007A25C6"/>
    <w:rsid w:val="007A3391"/>
    <w:rsid w:val="007A37A4"/>
    <w:rsid w:val="007A3D87"/>
    <w:rsid w:val="007A4A48"/>
    <w:rsid w:val="007A4BE5"/>
    <w:rsid w:val="007A520C"/>
    <w:rsid w:val="007A52F7"/>
    <w:rsid w:val="007A5338"/>
    <w:rsid w:val="007A5A59"/>
    <w:rsid w:val="007A6A8B"/>
    <w:rsid w:val="007A71FD"/>
    <w:rsid w:val="007A7324"/>
    <w:rsid w:val="007A7565"/>
    <w:rsid w:val="007A7E2B"/>
    <w:rsid w:val="007A7F43"/>
    <w:rsid w:val="007B0613"/>
    <w:rsid w:val="007B0769"/>
    <w:rsid w:val="007B0F02"/>
    <w:rsid w:val="007B12CC"/>
    <w:rsid w:val="007B1708"/>
    <w:rsid w:val="007B180F"/>
    <w:rsid w:val="007B19B7"/>
    <w:rsid w:val="007B1F45"/>
    <w:rsid w:val="007B2110"/>
    <w:rsid w:val="007B24A8"/>
    <w:rsid w:val="007B276D"/>
    <w:rsid w:val="007B2FC5"/>
    <w:rsid w:val="007B306E"/>
    <w:rsid w:val="007B3697"/>
    <w:rsid w:val="007B3992"/>
    <w:rsid w:val="007B3E93"/>
    <w:rsid w:val="007B3F5D"/>
    <w:rsid w:val="007B4423"/>
    <w:rsid w:val="007B4462"/>
    <w:rsid w:val="007B4BD5"/>
    <w:rsid w:val="007B5150"/>
    <w:rsid w:val="007B5566"/>
    <w:rsid w:val="007B6A7D"/>
    <w:rsid w:val="007B6BFD"/>
    <w:rsid w:val="007B6D9C"/>
    <w:rsid w:val="007B7C0C"/>
    <w:rsid w:val="007C0183"/>
    <w:rsid w:val="007C026E"/>
    <w:rsid w:val="007C028C"/>
    <w:rsid w:val="007C05FF"/>
    <w:rsid w:val="007C0770"/>
    <w:rsid w:val="007C0B75"/>
    <w:rsid w:val="007C11F7"/>
    <w:rsid w:val="007C12FD"/>
    <w:rsid w:val="007C1A17"/>
    <w:rsid w:val="007C2323"/>
    <w:rsid w:val="007C2894"/>
    <w:rsid w:val="007C2E1B"/>
    <w:rsid w:val="007C2F4F"/>
    <w:rsid w:val="007C3969"/>
    <w:rsid w:val="007C4100"/>
    <w:rsid w:val="007C43B9"/>
    <w:rsid w:val="007C4773"/>
    <w:rsid w:val="007C4A9A"/>
    <w:rsid w:val="007C5186"/>
    <w:rsid w:val="007C5C4A"/>
    <w:rsid w:val="007C5C9F"/>
    <w:rsid w:val="007C5F1F"/>
    <w:rsid w:val="007C63A4"/>
    <w:rsid w:val="007C6586"/>
    <w:rsid w:val="007C65CE"/>
    <w:rsid w:val="007C6F3C"/>
    <w:rsid w:val="007C7062"/>
    <w:rsid w:val="007C796C"/>
    <w:rsid w:val="007C79F6"/>
    <w:rsid w:val="007C7A6C"/>
    <w:rsid w:val="007C7C71"/>
    <w:rsid w:val="007D0564"/>
    <w:rsid w:val="007D05C7"/>
    <w:rsid w:val="007D077F"/>
    <w:rsid w:val="007D0C78"/>
    <w:rsid w:val="007D11EB"/>
    <w:rsid w:val="007D1345"/>
    <w:rsid w:val="007D19CB"/>
    <w:rsid w:val="007D1A75"/>
    <w:rsid w:val="007D1FEC"/>
    <w:rsid w:val="007D2972"/>
    <w:rsid w:val="007D2AD0"/>
    <w:rsid w:val="007D2F74"/>
    <w:rsid w:val="007D32EF"/>
    <w:rsid w:val="007D3ABF"/>
    <w:rsid w:val="007D3CA3"/>
    <w:rsid w:val="007D4051"/>
    <w:rsid w:val="007D4199"/>
    <w:rsid w:val="007D4351"/>
    <w:rsid w:val="007D4640"/>
    <w:rsid w:val="007D4CA2"/>
    <w:rsid w:val="007D4EC8"/>
    <w:rsid w:val="007D545F"/>
    <w:rsid w:val="007D54B6"/>
    <w:rsid w:val="007D5A09"/>
    <w:rsid w:val="007D5BA5"/>
    <w:rsid w:val="007D5EC3"/>
    <w:rsid w:val="007D6274"/>
    <w:rsid w:val="007D6647"/>
    <w:rsid w:val="007D6759"/>
    <w:rsid w:val="007D708E"/>
    <w:rsid w:val="007D71FA"/>
    <w:rsid w:val="007D74CF"/>
    <w:rsid w:val="007D7718"/>
    <w:rsid w:val="007D7FF0"/>
    <w:rsid w:val="007E085E"/>
    <w:rsid w:val="007E0D51"/>
    <w:rsid w:val="007E131B"/>
    <w:rsid w:val="007E198E"/>
    <w:rsid w:val="007E1C6B"/>
    <w:rsid w:val="007E2CE4"/>
    <w:rsid w:val="007E2DEC"/>
    <w:rsid w:val="007E2E8C"/>
    <w:rsid w:val="007E2EFE"/>
    <w:rsid w:val="007E38F1"/>
    <w:rsid w:val="007E3BF3"/>
    <w:rsid w:val="007E3D64"/>
    <w:rsid w:val="007E3D72"/>
    <w:rsid w:val="007E3FA2"/>
    <w:rsid w:val="007E4005"/>
    <w:rsid w:val="007E420A"/>
    <w:rsid w:val="007E455C"/>
    <w:rsid w:val="007E45C9"/>
    <w:rsid w:val="007E4D04"/>
    <w:rsid w:val="007E50D1"/>
    <w:rsid w:val="007E51EC"/>
    <w:rsid w:val="007E5605"/>
    <w:rsid w:val="007E5630"/>
    <w:rsid w:val="007E6D87"/>
    <w:rsid w:val="007E6EC4"/>
    <w:rsid w:val="007E737E"/>
    <w:rsid w:val="007F03D8"/>
    <w:rsid w:val="007F0657"/>
    <w:rsid w:val="007F149E"/>
    <w:rsid w:val="007F221A"/>
    <w:rsid w:val="007F2593"/>
    <w:rsid w:val="007F2668"/>
    <w:rsid w:val="007F2811"/>
    <w:rsid w:val="007F28D2"/>
    <w:rsid w:val="007F2DFA"/>
    <w:rsid w:val="007F3199"/>
    <w:rsid w:val="007F36E5"/>
    <w:rsid w:val="007F38B6"/>
    <w:rsid w:val="007F3B40"/>
    <w:rsid w:val="007F3F7F"/>
    <w:rsid w:val="007F475E"/>
    <w:rsid w:val="007F495D"/>
    <w:rsid w:val="007F49FA"/>
    <w:rsid w:val="007F4DEE"/>
    <w:rsid w:val="007F4E1B"/>
    <w:rsid w:val="007F4E87"/>
    <w:rsid w:val="007F4F6A"/>
    <w:rsid w:val="007F53C5"/>
    <w:rsid w:val="007F54F4"/>
    <w:rsid w:val="007F6187"/>
    <w:rsid w:val="007F62FB"/>
    <w:rsid w:val="007F64E4"/>
    <w:rsid w:val="007F6A58"/>
    <w:rsid w:val="007F6BAD"/>
    <w:rsid w:val="007F7286"/>
    <w:rsid w:val="007F72B5"/>
    <w:rsid w:val="007F783F"/>
    <w:rsid w:val="007F7956"/>
    <w:rsid w:val="007F7E7D"/>
    <w:rsid w:val="007F7F20"/>
    <w:rsid w:val="008003D7"/>
    <w:rsid w:val="00800669"/>
    <w:rsid w:val="008008A7"/>
    <w:rsid w:val="00800CD8"/>
    <w:rsid w:val="00801E07"/>
    <w:rsid w:val="00801E89"/>
    <w:rsid w:val="00801F69"/>
    <w:rsid w:val="0080205F"/>
    <w:rsid w:val="008020EA"/>
    <w:rsid w:val="0080211C"/>
    <w:rsid w:val="0080258D"/>
    <w:rsid w:val="00802690"/>
    <w:rsid w:val="00802705"/>
    <w:rsid w:val="00803437"/>
    <w:rsid w:val="00803E80"/>
    <w:rsid w:val="0080427A"/>
    <w:rsid w:val="0080461D"/>
    <w:rsid w:val="008046B7"/>
    <w:rsid w:val="008046EB"/>
    <w:rsid w:val="00804B46"/>
    <w:rsid w:val="008056D5"/>
    <w:rsid w:val="008059A7"/>
    <w:rsid w:val="00805A5C"/>
    <w:rsid w:val="00806245"/>
    <w:rsid w:val="00806382"/>
    <w:rsid w:val="008063F9"/>
    <w:rsid w:val="00807A2C"/>
    <w:rsid w:val="00810A5B"/>
    <w:rsid w:val="00811105"/>
    <w:rsid w:val="0081136D"/>
    <w:rsid w:val="00811A28"/>
    <w:rsid w:val="00811A89"/>
    <w:rsid w:val="00812942"/>
    <w:rsid w:val="00812A62"/>
    <w:rsid w:val="00812CCE"/>
    <w:rsid w:val="00812FE7"/>
    <w:rsid w:val="008134E5"/>
    <w:rsid w:val="0081350D"/>
    <w:rsid w:val="00813CBB"/>
    <w:rsid w:val="008140E5"/>
    <w:rsid w:val="00814D1D"/>
    <w:rsid w:val="00814ED4"/>
    <w:rsid w:val="0081508F"/>
    <w:rsid w:val="0081515E"/>
    <w:rsid w:val="00815618"/>
    <w:rsid w:val="00815C53"/>
    <w:rsid w:val="0081731E"/>
    <w:rsid w:val="008173AE"/>
    <w:rsid w:val="008177B1"/>
    <w:rsid w:val="008177B9"/>
    <w:rsid w:val="0082005F"/>
    <w:rsid w:val="0082015D"/>
    <w:rsid w:val="0082063C"/>
    <w:rsid w:val="00820751"/>
    <w:rsid w:val="00820C48"/>
    <w:rsid w:val="00820FAC"/>
    <w:rsid w:val="00820FBE"/>
    <w:rsid w:val="0082197B"/>
    <w:rsid w:val="00821A81"/>
    <w:rsid w:val="00821B2C"/>
    <w:rsid w:val="0082222E"/>
    <w:rsid w:val="008225F9"/>
    <w:rsid w:val="008227F8"/>
    <w:rsid w:val="00823012"/>
    <w:rsid w:val="0082312B"/>
    <w:rsid w:val="0082338C"/>
    <w:rsid w:val="00823611"/>
    <w:rsid w:val="008239F2"/>
    <w:rsid w:val="00823F1A"/>
    <w:rsid w:val="008247AD"/>
    <w:rsid w:val="00824953"/>
    <w:rsid w:val="008249E6"/>
    <w:rsid w:val="00824ABB"/>
    <w:rsid w:val="00824D00"/>
    <w:rsid w:val="008254B7"/>
    <w:rsid w:val="00825B16"/>
    <w:rsid w:val="00825D6C"/>
    <w:rsid w:val="008260D4"/>
    <w:rsid w:val="008265F5"/>
    <w:rsid w:val="008266BC"/>
    <w:rsid w:val="00826AAF"/>
    <w:rsid w:val="00826C3D"/>
    <w:rsid w:val="00826D19"/>
    <w:rsid w:val="00827168"/>
    <w:rsid w:val="00827413"/>
    <w:rsid w:val="0082798D"/>
    <w:rsid w:val="00827AD4"/>
    <w:rsid w:val="00827BA8"/>
    <w:rsid w:val="00827D82"/>
    <w:rsid w:val="00827EE7"/>
    <w:rsid w:val="0083021C"/>
    <w:rsid w:val="00830B1E"/>
    <w:rsid w:val="00831608"/>
    <w:rsid w:val="008317DF"/>
    <w:rsid w:val="00831A6A"/>
    <w:rsid w:val="00831C80"/>
    <w:rsid w:val="008325FB"/>
    <w:rsid w:val="00832DEC"/>
    <w:rsid w:val="00833018"/>
    <w:rsid w:val="00833066"/>
    <w:rsid w:val="00833305"/>
    <w:rsid w:val="008333AF"/>
    <w:rsid w:val="00834BB8"/>
    <w:rsid w:val="00834D05"/>
    <w:rsid w:val="0083565F"/>
    <w:rsid w:val="008359D0"/>
    <w:rsid w:val="00835C4A"/>
    <w:rsid w:val="00835D56"/>
    <w:rsid w:val="00835DC4"/>
    <w:rsid w:val="00836D2E"/>
    <w:rsid w:val="00836DF7"/>
    <w:rsid w:val="00836DFB"/>
    <w:rsid w:val="0083709D"/>
    <w:rsid w:val="0083714D"/>
    <w:rsid w:val="008372CA"/>
    <w:rsid w:val="0083749E"/>
    <w:rsid w:val="00837701"/>
    <w:rsid w:val="0084013C"/>
    <w:rsid w:val="008404E4"/>
    <w:rsid w:val="0084073F"/>
    <w:rsid w:val="00840A6F"/>
    <w:rsid w:val="00840EFC"/>
    <w:rsid w:val="00841CF2"/>
    <w:rsid w:val="00841D70"/>
    <w:rsid w:val="0084288D"/>
    <w:rsid w:val="0084308F"/>
    <w:rsid w:val="0084344B"/>
    <w:rsid w:val="00843577"/>
    <w:rsid w:val="008435EF"/>
    <w:rsid w:val="008436FD"/>
    <w:rsid w:val="00843704"/>
    <w:rsid w:val="00843898"/>
    <w:rsid w:val="00843B61"/>
    <w:rsid w:val="0084445D"/>
    <w:rsid w:val="00844BF1"/>
    <w:rsid w:val="00844E03"/>
    <w:rsid w:val="00844ED2"/>
    <w:rsid w:val="0084575C"/>
    <w:rsid w:val="0084600C"/>
    <w:rsid w:val="00846180"/>
    <w:rsid w:val="00846523"/>
    <w:rsid w:val="008465A0"/>
    <w:rsid w:val="00846A7E"/>
    <w:rsid w:val="00846D0D"/>
    <w:rsid w:val="00847C11"/>
    <w:rsid w:val="00847DED"/>
    <w:rsid w:val="00847E58"/>
    <w:rsid w:val="008501F6"/>
    <w:rsid w:val="00850667"/>
    <w:rsid w:val="008508E2"/>
    <w:rsid w:val="00850A73"/>
    <w:rsid w:val="00850AD2"/>
    <w:rsid w:val="00850AE1"/>
    <w:rsid w:val="00850E44"/>
    <w:rsid w:val="00852576"/>
    <w:rsid w:val="00852A0F"/>
    <w:rsid w:val="00852BCC"/>
    <w:rsid w:val="00852BD8"/>
    <w:rsid w:val="00852C75"/>
    <w:rsid w:val="00852D22"/>
    <w:rsid w:val="008536B9"/>
    <w:rsid w:val="00853BB4"/>
    <w:rsid w:val="00853EAF"/>
    <w:rsid w:val="0085438E"/>
    <w:rsid w:val="00854555"/>
    <w:rsid w:val="0085477A"/>
    <w:rsid w:val="008547EB"/>
    <w:rsid w:val="00854D24"/>
    <w:rsid w:val="00854EB4"/>
    <w:rsid w:val="008550A7"/>
    <w:rsid w:val="00855612"/>
    <w:rsid w:val="0085614F"/>
    <w:rsid w:val="00856941"/>
    <w:rsid w:val="008569F7"/>
    <w:rsid w:val="00856AB0"/>
    <w:rsid w:val="0085735B"/>
    <w:rsid w:val="0085741C"/>
    <w:rsid w:val="00857893"/>
    <w:rsid w:val="00857E44"/>
    <w:rsid w:val="0086089E"/>
    <w:rsid w:val="00860A48"/>
    <w:rsid w:val="00860D50"/>
    <w:rsid w:val="00860DD2"/>
    <w:rsid w:val="008614FE"/>
    <w:rsid w:val="008619C0"/>
    <w:rsid w:val="00861A74"/>
    <w:rsid w:val="00861AD8"/>
    <w:rsid w:val="00861F42"/>
    <w:rsid w:val="0086240B"/>
    <w:rsid w:val="00863C22"/>
    <w:rsid w:val="00863EBF"/>
    <w:rsid w:val="00864C0D"/>
    <w:rsid w:val="00865211"/>
    <w:rsid w:val="00865FF7"/>
    <w:rsid w:val="008662BF"/>
    <w:rsid w:val="0086652D"/>
    <w:rsid w:val="00866750"/>
    <w:rsid w:val="00866D5B"/>
    <w:rsid w:val="00866F00"/>
    <w:rsid w:val="0086735C"/>
    <w:rsid w:val="00867BF1"/>
    <w:rsid w:val="00870384"/>
    <w:rsid w:val="00870476"/>
    <w:rsid w:val="008708F0"/>
    <w:rsid w:val="008708F1"/>
    <w:rsid w:val="00870A03"/>
    <w:rsid w:val="00870A29"/>
    <w:rsid w:val="00870C38"/>
    <w:rsid w:val="00870DE8"/>
    <w:rsid w:val="00870F11"/>
    <w:rsid w:val="00872098"/>
    <w:rsid w:val="00872547"/>
    <w:rsid w:val="0087269C"/>
    <w:rsid w:val="008727AB"/>
    <w:rsid w:val="00872A83"/>
    <w:rsid w:val="00872B93"/>
    <w:rsid w:val="00872E7F"/>
    <w:rsid w:val="008732E1"/>
    <w:rsid w:val="00873886"/>
    <w:rsid w:val="0087418A"/>
    <w:rsid w:val="00874700"/>
    <w:rsid w:val="00874755"/>
    <w:rsid w:val="00874A2A"/>
    <w:rsid w:val="00874E0A"/>
    <w:rsid w:val="00874F3D"/>
    <w:rsid w:val="0087511C"/>
    <w:rsid w:val="00875A11"/>
    <w:rsid w:val="008760EF"/>
    <w:rsid w:val="008766CA"/>
    <w:rsid w:val="0087673A"/>
    <w:rsid w:val="00876D38"/>
    <w:rsid w:val="00876E29"/>
    <w:rsid w:val="008770FC"/>
    <w:rsid w:val="0087796F"/>
    <w:rsid w:val="00880989"/>
    <w:rsid w:val="00880BB3"/>
    <w:rsid w:val="00880E97"/>
    <w:rsid w:val="00880EAE"/>
    <w:rsid w:val="0088112C"/>
    <w:rsid w:val="008813B5"/>
    <w:rsid w:val="0088170B"/>
    <w:rsid w:val="00881988"/>
    <w:rsid w:val="00881A18"/>
    <w:rsid w:val="00881CCB"/>
    <w:rsid w:val="00881EB4"/>
    <w:rsid w:val="00882962"/>
    <w:rsid w:val="0088342C"/>
    <w:rsid w:val="00883D89"/>
    <w:rsid w:val="008840A7"/>
    <w:rsid w:val="008840E3"/>
    <w:rsid w:val="008849C2"/>
    <w:rsid w:val="00884DF7"/>
    <w:rsid w:val="00884F48"/>
    <w:rsid w:val="0088575A"/>
    <w:rsid w:val="00885A02"/>
    <w:rsid w:val="00885C86"/>
    <w:rsid w:val="008863F3"/>
    <w:rsid w:val="0088688A"/>
    <w:rsid w:val="00886C08"/>
    <w:rsid w:val="008873A8"/>
    <w:rsid w:val="00887644"/>
    <w:rsid w:val="008879ED"/>
    <w:rsid w:val="00890395"/>
    <w:rsid w:val="00890870"/>
    <w:rsid w:val="00890E6E"/>
    <w:rsid w:val="00890F59"/>
    <w:rsid w:val="008914D0"/>
    <w:rsid w:val="00891728"/>
    <w:rsid w:val="0089204C"/>
    <w:rsid w:val="008920C4"/>
    <w:rsid w:val="008925EB"/>
    <w:rsid w:val="0089266B"/>
    <w:rsid w:val="00892962"/>
    <w:rsid w:val="00892B30"/>
    <w:rsid w:val="00892BB6"/>
    <w:rsid w:val="00892C84"/>
    <w:rsid w:val="00893603"/>
    <w:rsid w:val="00893692"/>
    <w:rsid w:val="008942EA"/>
    <w:rsid w:val="008944EC"/>
    <w:rsid w:val="008946F2"/>
    <w:rsid w:val="00894735"/>
    <w:rsid w:val="00895751"/>
    <w:rsid w:val="00895AE9"/>
    <w:rsid w:val="00895C99"/>
    <w:rsid w:val="00895CFB"/>
    <w:rsid w:val="00897515"/>
    <w:rsid w:val="00897A1C"/>
    <w:rsid w:val="00897B71"/>
    <w:rsid w:val="00897B82"/>
    <w:rsid w:val="008A01AE"/>
    <w:rsid w:val="008A02E7"/>
    <w:rsid w:val="008A059F"/>
    <w:rsid w:val="008A1249"/>
    <w:rsid w:val="008A363D"/>
    <w:rsid w:val="008A36CA"/>
    <w:rsid w:val="008A3D4B"/>
    <w:rsid w:val="008A3E02"/>
    <w:rsid w:val="008A4274"/>
    <w:rsid w:val="008A49D5"/>
    <w:rsid w:val="008A561D"/>
    <w:rsid w:val="008A5BFC"/>
    <w:rsid w:val="008A5C27"/>
    <w:rsid w:val="008A668C"/>
    <w:rsid w:val="008A66B4"/>
    <w:rsid w:val="008A681F"/>
    <w:rsid w:val="008A68D3"/>
    <w:rsid w:val="008A699F"/>
    <w:rsid w:val="008A717B"/>
    <w:rsid w:val="008A731C"/>
    <w:rsid w:val="008A73AA"/>
    <w:rsid w:val="008A740B"/>
    <w:rsid w:val="008A75EA"/>
    <w:rsid w:val="008A7675"/>
    <w:rsid w:val="008A77AF"/>
    <w:rsid w:val="008A7C40"/>
    <w:rsid w:val="008B04F2"/>
    <w:rsid w:val="008B067E"/>
    <w:rsid w:val="008B0EA0"/>
    <w:rsid w:val="008B102F"/>
    <w:rsid w:val="008B135E"/>
    <w:rsid w:val="008B14AB"/>
    <w:rsid w:val="008B1B60"/>
    <w:rsid w:val="008B21C4"/>
    <w:rsid w:val="008B293A"/>
    <w:rsid w:val="008B2F0B"/>
    <w:rsid w:val="008B3275"/>
    <w:rsid w:val="008B338A"/>
    <w:rsid w:val="008B39F4"/>
    <w:rsid w:val="008B3F3C"/>
    <w:rsid w:val="008B502B"/>
    <w:rsid w:val="008B53F7"/>
    <w:rsid w:val="008B5468"/>
    <w:rsid w:val="008B578D"/>
    <w:rsid w:val="008B585B"/>
    <w:rsid w:val="008B589F"/>
    <w:rsid w:val="008B6123"/>
    <w:rsid w:val="008B6394"/>
    <w:rsid w:val="008B657F"/>
    <w:rsid w:val="008B65D9"/>
    <w:rsid w:val="008B65E5"/>
    <w:rsid w:val="008B65EA"/>
    <w:rsid w:val="008B6B00"/>
    <w:rsid w:val="008B6ED0"/>
    <w:rsid w:val="008B70F2"/>
    <w:rsid w:val="008B73BA"/>
    <w:rsid w:val="008B7B82"/>
    <w:rsid w:val="008B7D6C"/>
    <w:rsid w:val="008C00D1"/>
    <w:rsid w:val="008C010D"/>
    <w:rsid w:val="008C08C3"/>
    <w:rsid w:val="008C0E72"/>
    <w:rsid w:val="008C10CF"/>
    <w:rsid w:val="008C188B"/>
    <w:rsid w:val="008C19A3"/>
    <w:rsid w:val="008C1B1F"/>
    <w:rsid w:val="008C1CFA"/>
    <w:rsid w:val="008C2594"/>
    <w:rsid w:val="008C2BFD"/>
    <w:rsid w:val="008C2D97"/>
    <w:rsid w:val="008C2EC3"/>
    <w:rsid w:val="008C301A"/>
    <w:rsid w:val="008C36BC"/>
    <w:rsid w:val="008C3739"/>
    <w:rsid w:val="008C3A81"/>
    <w:rsid w:val="008C3B9B"/>
    <w:rsid w:val="008C3BEB"/>
    <w:rsid w:val="008C46C7"/>
    <w:rsid w:val="008C4767"/>
    <w:rsid w:val="008C47F8"/>
    <w:rsid w:val="008C50D6"/>
    <w:rsid w:val="008C51B4"/>
    <w:rsid w:val="008C5525"/>
    <w:rsid w:val="008C5C59"/>
    <w:rsid w:val="008C5FFB"/>
    <w:rsid w:val="008C6702"/>
    <w:rsid w:val="008C6942"/>
    <w:rsid w:val="008C6E81"/>
    <w:rsid w:val="008C7163"/>
    <w:rsid w:val="008C7E09"/>
    <w:rsid w:val="008D036D"/>
    <w:rsid w:val="008D0E03"/>
    <w:rsid w:val="008D13C3"/>
    <w:rsid w:val="008D1932"/>
    <w:rsid w:val="008D1F20"/>
    <w:rsid w:val="008D2319"/>
    <w:rsid w:val="008D23E6"/>
    <w:rsid w:val="008D2457"/>
    <w:rsid w:val="008D2A5B"/>
    <w:rsid w:val="008D2A7F"/>
    <w:rsid w:val="008D2BB1"/>
    <w:rsid w:val="008D2E0A"/>
    <w:rsid w:val="008D30F2"/>
    <w:rsid w:val="008D347E"/>
    <w:rsid w:val="008D390B"/>
    <w:rsid w:val="008D4266"/>
    <w:rsid w:val="008D4447"/>
    <w:rsid w:val="008D4711"/>
    <w:rsid w:val="008D4A40"/>
    <w:rsid w:val="008D4B6B"/>
    <w:rsid w:val="008D5A81"/>
    <w:rsid w:val="008D5D0A"/>
    <w:rsid w:val="008D5DF4"/>
    <w:rsid w:val="008D5E21"/>
    <w:rsid w:val="008D65C5"/>
    <w:rsid w:val="008D6A80"/>
    <w:rsid w:val="008D7036"/>
    <w:rsid w:val="008D7496"/>
    <w:rsid w:val="008D77E8"/>
    <w:rsid w:val="008D7B37"/>
    <w:rsid w:val="008D7EC1"/>
    <w:rsid w:val="008E0C7B"/>
    <w:rsid w:val="008E0D48"/>
    <w:rsid w:val="008E0D77"/>
    <w:rsid w:val="008E11CA"/>
    <w:rsid w:val="008E1255"/>
    <w:rsid w:val="008E17B7"/>
    <w:rsid w:val="008E17CA"/>
    <w:rsid w:val="008E1AD8"/>
    <w:rsid w:val="008E20D0"/>
    <w:rsid w:val="008E22E9"/>
    <w:rsid w:val="008E2544"/>
    <w:rsid w:val="008E28F0"/>
    <w:rsid w:val="008E2E17"/>
    <w:rsid w:val="008E34B4"/>
    <w:rsid w:val="008E363D"/>
    <w:rsid w:val="008E366F"/>
    <w:rsid w:val="008E37BA"/>
    <w:rsid w:val="008E3D1A"/>
    <w:rsid w:val="008E3D35"/>
    <w:rsid w:val="008E3D7C"/>
    <w:rsid w:val="008E40C3"/>
    <w:rsid w:val="008E4355"/>
    <w:rsid w:val="008E4B64"/>
    <w:rsid w:val="008E4B7D"/>
    <w:rsid w:val="008E51DF"/>
    <w:rsid w:val="008E521C"/>
    <w:rsid w:val="008E5991"/>
    <w:rsid w:val="008E5F09"/>
    <w:rsid w:val="008E6161"/>
    <w:rsid w:val="008E64C4"/>
    <w:rsid w:val="008E6559"/>
    <w:rsid w:val="008E6847"/>
    <w:rsid w:val="008E77B3"/>
    <w:rsid w:val="008E7A25"/>
    <w:rsid w:val="008E7FC7"/>
    <w:rsid w:val="008F069E"/>
    <w:rsid w:val="008F0C03"/>
    <w:rsid w:val="008F1340"/>
    <w:rsid w:val="008F15BC"/>
    <w:rsid w:val="008F16F1"/>
    <w:rsid w:val="008F17D9"/>
    <w:rsid w:val="008F1E91"/>
    <w:rsid w:val="008F2237"/>
    <w:rsid w:val="008F2C88"/>
    <w:rsid w:val="008F2DED"/>
    <w:rsid w:val="008F2DFE"/>
    <w:rsid w:val="008F30A6"/>
    <w:rsid w:val="008F3BF5"/>
    <w:rsid w:val="008F45FA"/>
    <w:rsid w:val="008F4DA1"/>
    <w:rsid w:val="008F4F24"/>
    <w:rsid w:val="008F5539"/>
    <w:rsid w:val="008F57DA"/>
    <w:rsid w:val="008F6730"/>
    <w:rsid w:val="008F6CAB"/>
    <w:rsid w:val="008F6EBD"/>
    <w:rsid w:val="008F70D6"/>
    <w:rsid w:val="008F73AD"/>
    <w:rsid w:val="008F7A4C"/>
    <w:rsid w:val="0090063F"/>
    <w:rsid w:val="009009E3"/>
    <w:rsid w:val="00900B3A"/>
    <w:rsid w:val="00900E02"/>
    <w:rsid w:val="00901586"/>
    <w:rsid w:val="0090179E"/>
    <w:rsid w:val="009028E3"/>
    <w:rsid w:val="00902C16"/>
    <w:rsid w:val="0090314C"/>
    <w:rsid w:val="009031CE"/>
    <w:rsid w:val="00903219"/>
    <w:rsid w:val="0090325E"/>
    <w:rsid w:val="00903722"/>
    <w:rsid w:val="00903FE2"/>
    <w:rsid w:val="009043D1"/>
    <w:rsid w:val="00904B95"/>
    <w:rsid w:val="00904E73"/>
    <w:rsid w:val="00905136"/>
    <w:rsid w:val="00905265"/>
    <w:rsid w:val="0090542D"/>
    <w:rsid w:val="0090574D"/>
    <w:rsid w:val="00905E0F"/>
    <w:rsid w:val="00905E88"/>
    <w:rsid w:val="00905F03"/>
    <w:rsid w:val="0090653C"/>
    <w:rsid w:val="0090659C"/>
    <w:rsid w:val="009070DC"/>
    <w:rsid w:val="009072B8"/>
    <w:rsid w:val="0090740C"/>
    <w:rsid w:val="009074F3"/>
    <w:rsid w:val="00910009"/>
    <w:rsid w:val="0091040A"/>
    <w:rsid w:val="0091069A"/>
    <w:rsid w:val="00910744"/>
    <w:rsid w:val="00910C42"/>
    <w:rsid w:val="00910DB8"/>
    <w:rsid w:val="00911B73"/>
    <w:rsid w:val="00911C75"/>
    <w:rsid w:val="00911FC2"/>
    <w:rsid w:val="00912098"/>
    <w:rsid w:val="00912A4D"/>
    <w:rsid w:val="00912C1F"/>
    <w:rsid w:val="00912E71"/>
    <w:rsid w:val="009132EE"/>
    <w:rsid w:val="009132FF"/>
    <w:rsid w:val="0091344A"/>
    <w:rsid w:val="0091354E"/>
    <w:rsid w:val="0091362D"/>
    <w:rsid w:val="0091369C"/>
    <w:rsid w:val="0091409E"/>
    <w:rsid w:val="009141DB"/>
    <w:rsid w:val="009146FA"/>
    <w:rsid w:val="0091478C"/>
    <w:rsid w:val="00914B6C"/>
    <w:rsid w:val="00914F60"/>
    <w:rsid w:val="0091512A"/>
    <w:rsid w:val="00915235"/>
    <w:rsid w:val="00915534"/>
    <w:rsid w:val="00915832"/>
    <w:rsid w:val="009161F6"/>
    <w:rsid w:val="00916295"/>
    <w:rsid w:val="009165A4"/>
    <w:rsid w:val="00916685"/>
    <w:rsid w:val="009166B9"/>
    <w:rsid w:val="00917163"/>
    <w:rsid w:val="009171AD"/>
    <w:rsid w:val="0091735E"/>
    <w:rsid w:val="009174E8"/>
    <w:rsid w:val="00917570"/>
    <w:rsid w:val="00917986"/>
    <w:rsid w:val="00917B13"/>
    <w:rsid w:val="00917C52"/>
    <w:rsid w:val="009201E3"/>
    <w:rsid w:val="009206B6"/>
    <w:rsid w:val="00920726"/>
    <w:rsid w:val="00920F71"/>
    <w:rsid w:val="00921318"/>
    <w:rsid w:val="009213C2"/>
    <w:rsid w:val="00921461"/>
    <w:rsid w:val="0092158F"/>
    <w:rsid w:val="00921698"/>
    <w:rsid w:val="00921A40"/>
    <w:rsid w:val="00921D76"/>
    <w:rsid w:val="009220D4"/>
    <w:rsid w:val="00922268"/>
    <w:rsid w:val="009224D5"/>
    <w:rsid w:val="00922894"/>
    <w:rsid w:val="00923801"/>
    <w:rsid w:val="0092422F"/>
    <w:rsid w:val="00924633"/>
    <w:rsid w:val="00924A12"/>
    <w:rsid w:val="00925338"/>
    <w:rsid w:val="009253BD"/>
    <w:rsid w:val="00925E6E"/>
    <w:rsid w:val="00925EAF"/>
    <w:rsid w:val="00926601"/>
    <w:rsid w:val="009266D8"/>
    <w:rsid w:val="00926AF4"/>
    <w:rsid w:val="00926C8B"/>
    <w:rsid w:val="00927644"/>
    <w:rsid w:val="009276B2"/>
    <w:rsid w:val="009276C8"/>
    <w:rsid w:val="009277DC"/>
    <w:rsid w:val="0092783D"/>
    <w:rsid w:val="00930C25"/>
    <w:rsid w:val="00930C35"/>
    <w:rsid w:val="00930DE4"/>
    <w:rsid w:val="00931737"/>
    <w:rsid w:val="0093199D"/>
    <w:rsid w:val="00931ACC"/>
    <w:rsid w:val="00931AEE"/>
    <w:rsid w:val="00931F36"/>
    <w:rsid w:val="00932201"/>
    <w:rsid w:val="0093237C"/>
    <w:rsid w:val="0093257B"/>
    <w:rsid w:val="00932842"/>
    <w:rsid w:val="00932D98"/>
    <w:rsid w:val="00932EA6"/>
    <w:rsid w:val="00932FD8"/>
    <w:rsid w:val="00933606"/>
    <w:rsid w:val="00933C17"/>
    <w:rsid w:val="00933DFD"/>
    <w:rsid w:val="009347D1"/>
    <w:rsid w:val="00934A0E"/>
    <w:rsid w:val="009353F1"/>
    <w:rsid w:val="009355F6"/>
    <w:rsid w:val="00935679"/>
    <w:rsid w:val="00935680"/>
    <w:rsid w:val="009366EB"/>
    <w:rsid w:val="00936825"/>
    <w:rsid w:val="00936BE9"/>
    <w:rsid w:val="0093710B"/>
    <w:rsid w:val="009376A7"/>
    <w:rsid w:val="00937C76"/>
    <w:rsid w:val="0094057A"/>
    <w:rsid w:val="00940968"/>
    <w:rsid w:val="00940999"/>
    <w:rsid w:val="00940CF7"/>
    <w:rsid w:val="00940F98"/>
    <w:rsid w:val="009413AC"/>
    <w:rsid w:val="009415D7"/>
    <w:rsid w:val="0094224E"/>
    <w:rsid w:val="00942305"/>
    <w:rsid w:val="00942670"/>
    <w:rsid w:val="009426A9"/>
    <w:rsid w:val="00942B34"/>
    <w:rsid w:val="00943986"/>
    <w:rsid w:val="00943EF5"/>
    <w:rsid w:val="00944370"/>
    <w:rsid w:val="009445B7"/>
    <w:rsid w:val="0094498E"/>
    <w:rsid w:val="00944A40"/>
    <w:rsid w:val="009453BC"/>
    <w:rsid w:val="0094573C"/>
    <w:rsid w:val="00945BCD"/>
    <w:rsid w:val="00945F2F"/>
    <w:rsid w:val="00946036"/>
    <w:rsid w:val="0094606E"/>
    <w:rsid w:val="00946286"/>
    <w:rsid w:val="00946346"/>
    <w:rsid w:val="00946FA1"/>
    <w:rsid w:val="009471D3"/>
    <w:rsid w:val="00947242"/>
    <w:rsid w:val="009472B9"/>
    <w:rsid w:val="00947986"/>
    <w:rsid w:val="00947BC7"/>
    <w:rsid w:val="00947ED1"/>
    <w:rsid w:val="00947EEF"/>
    <w:rsid w:val="00947FE5"/>
    <w:rsid w:val="00950235"/>
    <w:rsid w:val="00950376"/>
    <w:rsid w:val="009509BA"/>
    <w:rsid w:val="00950FE3"/>
    <w:rsid w:val="009516D9"/>
    <w:rsid w:val="00951994"/>
    <w:rsid w:val="0095253C"/>
    <w:rsid w:val="00953293"/>
    <w:rsid w:val="00953519"/>
    <w:rsid w:val="009535A2"/>
    <w:rsid w:val="009538A4"/>
    <w:rsid w:val="00953962"/>
    <w:rsid w:val="00953D76"/>
    <w:rsid w:val="0095562F"/>
    <w:rsid w:val="0095580F"/>
    <w:rsid w:val="00955886"/>
    <w:rsid w:val="009559A6"/>
    <w:rsid w:val="00956002"/>
    <w:rsid w:val="009560D3"/>
    <w:rsid w:val="009565F4"/>
    <w:rsid w:val="00956A1C"/>
    <w:rsid w:val="00956B1A"/>
    <w:rsid w:val="00956DA7"/>
    <w:rsid w:val="00957D8A"/>
    <w:rsid w:val="009608A2"/>
    <w:rsid w:val="00960CBE"/>
    <w:rsid w:val="0096113B"/>
    <w:rsid w:val="00961E61"/>
    <w:rsid w:val="00961F2F"/>
    <w:rsid w:val="0096201B"/>
    <w:rsid w:val="0096204B"/>
    <w:rsid w:val="00962AAA"/>
    <w:rsid w:val="00962DE1"/>
    <w:rsid w:val="0096362F"/>
    <w:rsid w:val="00963947"/>
    <w:rsid w:val="00964008"/>
    <w:rsid w:val="00964161"/>
    <w:rsid w:val="0096472E"/>
    <w:rsid w:val="00964C6E"/>
    <w:rsid w:val="00964E91"/>
    <w:rsid w:val="009654A4"/>
    <w:rsid w:val="00965907"/>
    <w:rsid w:val="0096614D"/>
    <w:rsid w:val="0096634E"/>
    <w:rsid w:val="00966396"/>
    <w:rsid w:val="00966477"/>
    <w:rsid w:val="00966639"/>
    <w:rsid w:val="009669E1"/>
    <w:rsid w:val="00966FE4"/>
    <w:rsid w:val="00967518"/>
    <w:rsid w:val="009677A1"/>
    <w:rsid w:val="0097034E"/>
    <w:rsid w:val="00970936"/>
    <w:rsid w:val="00971143"/>
    <w:rsid w:val="009713A2"/>
    <w:rsid w:val="00971AFD"/>
    <w:rsid w:val="00971CD3"/>
    <w:rsid w:val="00971EBE"/>
    <w:rsid w:val="00971FAD"/>
    <w:rsid w:val="009726E2"/>
    <w:rsid w:val="009727BF"/>
    <w:rsid w:val="0097287C"/>
    <w:rsid w:val="00972E60"/>
    <w:rsid w:val="00973B5D"/>
    <w:rsid w:val="00974423"/>
    <w:rsid w:val="0097496E"/>
    <w:rsid w:val="00974A34"/>
    <w:rsid w:val="00974B9C"/>
    <w:rsid w:val="009750B5"/>
    <w:rsid w:val="00975539"/>
    <w:rsid w:val="0097562D"/>
    <w:rsid w:val="00975939"/>
    <w:rsid w:val="00975A6B"/>
    <w:rsid w:val="00975AAD"/>
    <w:rsid w:val="00975B14"/>
    <w:rsid w:val="00976129"/>
    <w:rsid w:val="00976471"/>
    <w:rsid w:val="00976577"/>
    <w:rsid w:val="00976E10"/>
    <w:rsid w:val="00976FFB"/>
    <w:rsid w:val="0098043E"/>
    <w:rsid w:val="009804B3"/>
    <w:rsid w:val="009804E2"/>
    <w:rsid w:val="009809F9"/>
    <w:rsid w:val="00980F16"/>
    <w:rsid w:val="009811F4"/>
    <w:rsid w:val="0098135A"/>
    <w:rsid w:val="009814D1"/>
    <w:rsid w:val="00981604"/>
    <w:rsid w:val="00981795"/>
    <w:rsid w:val="00981941"/>
    <w:rsid w:val="00981C61"/>
    <w:rsid w:val="009825DC"/>
    <w:rsid w:val="00983052"/>
    <w:rsid w:val="00983231"/>
    <w:rsid w:val="00983263"/>
    <w:rsid w:val="00983757"/>
    <w:rsid w:val="009838DA"/>
    <w:rsid w:val="00983B8D"/>
    <w:rsid w:val="0098477D"/>
    <w:rsid w:val="0098478C"/>
    <w:rsid w:val="00984B31"/>
    <w:rsid w:val="00984D13"/>
    <w:rsid w:val="009850CB"/>
    <w:rsid w:val="00985595"/>
    <w:rsid w:val="00985905"/>
    <w:rsid w:val="00985C4A"/>
    <w:rsid w:val="00986494"/>
    <w:rsid w:val="00986F3E"/>
    <w:rsid w:val="009870EC"/>
    <w:rsid w:val="00987421"/>
    <w:rsid w:val="00987AC0"/>
    <w:rsid w:val="00987CC2"/>
    <w:rsid w:val="0099039C"/>
    <w:rsid w:val="00990C27"/>
    <w:rsid w:val="0099109D"/>
    <w:rsid w:val="009918F2"/>
    <w:rsid w:val="0099198A"/>
    <w:rsid w:val="00991A92"/>
    <w:rsid w:val="00991BAE"/>
    <w:rsid w:val="00992336"/>
    <w:rsid w:val="00992961"/>
    <w:rsid w:val="00992B0D"/>
    <w:rsid w:val="00993425"/>
    <w:rsid w:val="009936C3"/>
    <w:rsid w:val="00993A88"/>
    <w:rsid w:val="00994321"/>
    <w:rsid w:val="0099449D"/>
    <w:rsid w:val="00994802"/>
    <w:rsid w:val="00994EDF"/>
    <w:rsid w:val="009952D7"/>
    <w:rsid w:val="009956BB"/>
    <w:rsid w:val="00995E46"/>
    <w:rsid w:val="00995E7E"/>
    <w:rsid w:val="009961E1"/>
    <w:rsid w:val="00996686"/>
    <w:rsid w:val="0099670D"/>
    <w:rsid w:val="00996778"/>
    <w:rsid w:val="009967B1"/>
    <w:rsid w:val="009967C5"/>
    <w:rsid w:val="00996998"/>
    <w:rsid w:val="00996F9F"/>
    <w:rsid w:val="0099747C"/>
    <w:rsid w:val="00997A4B"/>
    <w:rsid w:val="00997BCA"/>
    <w:rsid w:val="009A047C"/>
    <w:rsid w:val="009A0A27"/>
    <w:rsid w:val="009A0CFD"/>
    <w:rsid w:val="009A1059"/>
    <w:rsid w:val="009A10EB"/>
    <w:rsid w:val="009A19F9"/>
    <w:rsid w:val="009A1F6E"/>
    <w:rsid w:val="009A2000"/>
    <w:rsid w:val="009A220B"/>
    <w:rsid w:val="009A280A"/>
    <w:rsid w:val="009A2957"/>
    <w:rsid w:val="009A2FE9"/>
    <w:rsid w:val="009A38C3"/>
    <w:rsid w:val="009A3A51"/>
    <w:rsid w:val="009A3C0F"/>
    <w:rsid w:val="009A3C2C"/>
    <w:rsid w:val="009A3CCC"/>
    <w:rsid w:val="009A3E5F"/>
    <w:rsid w:val="009A4663"/>
    <w:rsid w:val="009A4C2F"/>
    <w:rsid w:val="009A5101"/>
    <w:rsid w:val="009A6C0B"/>
    <w:rsid w:val="009A6FC4"/>
    <w:rsid w:val="009A72BA"/>
    <w:rsid w:val="009A7670"/>
    <w:rsid w:val="009A7856"/>
    <w:rsid w:val="009A7D5D"/>
    <w:rsid w:val="009B02F7"/>
    <w:rsid w:val="009B0A3C"/>
    <w:rsid w:val="009B106A"/>
    <w:rsid w:val="009B11D5"/>
    <w:rsid w:val="009B12D7"/>
    <w:rsid w:val="009B18C7"/>
    <w:rsid w:val="009B1C10"/>
    <w:rsid w:val="009B1C75"/>
    <w:rsid w:val="009B1E32"/>
    <w:rsid w:val="009B2050"/>
    <w:rsid w:val="009B20E4"/>
    <w:rsid w:val="009B2318"/>
    <w:rsid w:val="009B284C"/>
    <w:rsid w:val="009B32E4"/>
    <w:rsid w:val="009B34DA"/>
    <w:rsid w:val="009B4256"/>
    <w:rsid w:val="009B43DF"/>
    <w:rsid w:val="009B4461"/>
    <w:rsid w:val="009B45EC"/>
    <w:rsid w:val="009B4B92"/>
    <w:rsid w:val="009B4CD1"/>
    <w:rsid w:val="009B4CE6"/>
    <w:rsid w:val="009B50F9"/>
    <w:rsid w:val="009B5403"/>
    <w:rsid w:val="009B5558"/>
    <w:rsid w:val="009B5900"/>
    <w:rsid w:val="009B61A3"/>
    <w:rsid w:val="009B644E"/>
    <w:rsid w:val="009B67FE"/>
    <w:rsid w:val="009B68FD"/>
    <w:rsid w:val="009B6E44"/>
    <w:rsid w:val="009B720B"/>
    <w:rsid w:val="009B725C"/>
    <w:rsid w:val="009B75A7"/>
    <w:rsid w:val="009B7C42"/>
    <w:rsid w:val="009B7C89"/>
    <w:rsid w:val="009B7F4C"/>
    <w:rsid w:val="009B7FD0"/>
    <w:rsid w:val="009C128D"/>
    <w:rsid w:val="009C1972"/>
    <w:rsid w:val="009C3185"/>
    <w:rsid w:val="009C3479"/>
    <w:rsid w:val="009C3B86"/>
    <w:rsid w:val="009C3BB2"/>
    <w:rsid w:val="009C3D5E"/>
    <w:rsid w:val="009C4001"/>
    <w:rsid w:val="009C46DD"/>
    <w:rsid w:val="009C4F5D"/>
    <w:rsid w:val="009C5354"/>
    <w:rsid w:val="009C5641"/>
    <w:rsid w:val="009C5931"/>
    <w:rsid w:val="009C676F"/>
    <w:rsid w:val="009C680D"/>
    <w:rsid w:val="009C6904"/>
    <w:rsid w:val="009C69CC"/>
    <w:rsid w:val="009C6B16"/>
    <w:rsid w:val="009C71F9"/>
    <w:rsid w:val="009C72FC"/>
    <w:rsid w:val="009C7D39"/>
    <w:rsid w:val="009C7EE5"/>
    <w:rsid w:val="009D04F6"/>
    <w:rsid w:val="009D096F"/>
    <w:rsid w:val="009D0C44"/>
    <w:rsid w:val="009D0F3B"/>
    <w:rsid w:val="009D1311"/>
    <w:rsid w:val="009D1341"/>
    <w:rsid w:val="009D1665"/>
    <w:rsid w:val="009D18FD"/>
    <w:rsid w:val="009D19CE"/>
    <w:rsid w:val="009D1BAC"/>
    <w:rsid w:val="009D20A2"/>
    <w:rsid w:val="009D22DE"/>
    <w:rsid w:val="009D22E5"/>
    <w:rsid w:val="009D2616"/>
    <w:rsid w:val="009D29C5"/>
    <w:rsid w:val="009D300F"/>
    <w:rsid w:val="009D30FE"/>
    <w:rsid w:val="009D3111"/>
    <w:rsid w:val="009D31E0"/>
    <w:rsid w:val="009D3358"/>
    <w:rsid w:val="009D3969"/>
    <w:rsid w:val="009D4F2E"/>
    <w:rsid w:val="009D5341"/>
    <w:rsid w:val="009D54CE"/>
    <w:rsid w:val="009D5665"/>
    <w:rsid w:val="009D5AA2"/>
    <w:rsid w:val="009D5C0F"/>
    <w:rsid w:val="009D644C"/>
    <w:rsid w:val="009D7BEF"/>
    <w:rsid w:val="009D7CD7"/>
    <w:rsid w:val="009D7F7F"/>
    <w:rsid w:val="009E0345"/>
    <w:rsid w:val="009E03CE"/>
    <w:rsid w:val="009E0BA2"/>
    <w:rsid w:val="009E0BD9"/>
    <w:rsid w:val="009E0F7D"/>
    <w:rsid w:val="009E118B"/>
    <w:rsid w:val="009E1409"/>
    <w:rsid w:val="009E177B"/>
    <w:rsid w:val="009E1873"/>
    <w:rsid w:val="009E1AFD"/>
    <w:rsid w:val="009E1ED9"/>
    <w:rsid w:val="009E2108"/>
    <w:rsid w:val="009E2653"/>
    <w:rsid w:val="009E3039"/>
    <w:rsid w:val="009E39AF"/>
    <w:rsid w:val="009E4189"/>
    <w:rsid w:val="009E4569"/>
    <w:rsid w:val="009E461A"/>
    <w:rsid w:val="009E485B"/>
    <w:rsid w:val="009E4E1F"/>
    <w:rsid w:val="009E54DE"/>
    <w:rsid w:val="009E5598"/>
    <w:rsid w:val="009E5B08"/>
    <w:rsid w:val="009E6355"/>
    <w:rsid w:val="009E6B4E"/>
    <w:rsid w:val="009E72EB"/>
    <w:rsid w:val="009E7546"/>
    <w:rsid w:val="009E78CA"/>
    <w:rsid w:val="009E78F6"/>
    <w:rsid w:val="009F1714"/>
    <w:rsid w:val="009F19E3"/>
    <w:rsid w:val="009F1C24"/>
    <w:rsid w:val="009F282B"/>
    <w:rsid w:val="009F2833"/>
    <w:rsid w:val="009F2F6C"/>
    <w:rsid w:val="009F30CA"/>
    <w:rsid w:val="009F3365"/>
    <w:rsid w:val="009F340F"/>
    <w:rsid w:val="009F3819"/>
    <w:rsid w:val="009F3CB1"/>
    <w:rsid w:val="009F410F"/>
    <w:rsid w:val="009F4128"/>
    <w:rsid w:val="009F416F"/>
    <w:rsid w:val="009F574F"/>
    <w:rsid w:val="009F58A9"/>
    <w:rsid w:val="009F5B94"/>
    <w:rsid w:val="009F5D1A"/>
    <w:rsid w:val="009F62EF"/>
    <w:rsid w:val="009F6373"/>
    <w:rsid w:val="009F6649"/>
    <w:rsid w:val="009F6758"/>
    <w:rsid w:val="009F6B3D"/>
    <w:rsid w:val="009F6B8D"/>
    <w:rsid w:val="009F6C92"/>
    <w:rsid w:val="009F7964"/>
    <w:rsid w:val="00A0011E"/>
    <w:rsid w:val="00A003CF"/>
    <w:rsid w:val="00A003F7"/>
    <w:rsid w:val="00A00604"/>
    <w:rsid w:val="00A00676"/>
    <w:rsid w:val="00A00B36"/>
    <w:rsid w:val="00A00C75"/>
    <w:rsid w:val="00A01C2C"/>
    <w:rsid w:val="00A01C80"/>
    <w:rsid w:val="00A01C9E"/>
    <w:rsid w:val="00A01F77"/>
    <w:rsid w:val="00A02345"/>
    <w:rsid w:val="00A02513"/>
    <w:rsid w:val="00A02585"/>
    <w:rsid w:val="00A02773"/>
    <w:rsid w:val="00A02B53"/>
    <w:rsid w:val="00A02BDE"/>
    <w:rsid w:val="00A02C4E"/>
    <w:rsid w:val="00A0368E"/>
    <w:rsid w:val="00A03823"/>
    <w:rsid w:val="00A049F7"/>
    <w:rsid w:val="00A04A62"/>
    <w:rsid w:val="00A0522B"/>
    <w:rsid w:val="00A055CA"/>
    <w:rsid w:val="00A056A5"/>
    <w:rsid w:val="00A056FE"/>
    <w:rsid w:val="00A057B5"/>
    <w:rsid w:val="00A057BD"/>
    <w:rsid w:val="00A057DF"/>
    <w:rsid w:val="00A05FB3"/>
    <w:rsid w:val="00A0625F"/>
    <w:rsid w:val="00A06377"/>
    <w:rsid w:val="00A06A90"/>
    <w:rsid w:val="00A070FD"/>
    <w:rsid w:val="00A073B2"/>
    <w:rsid w:val="00A0740B"/>
    <w:rsid w:val="00A07484"/>
    <w:rsid w:val="00A07864"/>
    <w:rsid w:val="00A079C1"/>
    <w:rsid w:val="00A1066F"/>
    <w:rsid w:val="00A107C5"/>
    <w:rsid w:val="00A10E9D"/>
    <w:rsid w:val="00A112B6"/>
    <w:rsid w:val="00A1164D"/>
    <w:rsid w:val="00A11ABF"/>
    <w:rsid w:val="00A11C9A"/>
    <w:rsid w:val="00A11ECD"/>
    <w:rsid w:val="00A11F13"/>
    <w:rsid w:val="00A1206B"/>
    <w:rsid w:val="00A12B80"/>
    <w:rsid w:val="00A12C0D"/>
    <w:rsid w:val="00A12CD9"/>
    <w:rsid w:val="00A12D23"/>
    <w:rsid w:val="00A13258"/>
    <w:rsid w:val="00A13259"/>
    <w:rsid w:val="00A1325C"/>
    <w:rsid w:val="00A1435D"/>
    <w:rsid w:val="00A14578"/>
    <w:rsid w:val="00A14798"/>
    <w:rsid w:val="00A14E7D"/>
    <w:rsid w:val="00A15326"/>
    <w:rsid w:val="00A15569"/>
    <w:rsid w:val="00A155F3"/>
    <w:rsid w:val="00A156D7"/>
    <w:rsid w:val="00A15B4F"/>
    <w:rsid w:val="00A15BDC"/>
    <w:rsid w:val="00A15D18"/>
    <w:rsid w:val="00A162C5"/>
    <w:rsid w:val="00A1647D"/>
    <w:rsid w:val="00A16596"/>
    <w:rsid w:val="00A17130"/>
    <w:rsid w:val="00A20422"/>
    <w:rsid w:val="00A206EE"/>
    <w:rsid w:val="00A20749"/>
    <w:rsid w:val="00A23AE3"/>
    <w:rsid w:val="00A23C36"/>
    <w:rsid w:val="00A23F90"/>
    <w:rsid w:val="00A240FE"/>
    <w:rsid w:val="00A2466D"/>
    <w:rsid w:val="00A24C65"/>
    <w:rsid w:val="00A251F7"/>
    <w:rsid w:val="00A25CAB"/>
    <w:rsid w:val="00A2615D"/>
    <w:rsid w:val="00A26267"/>
    <w:rsid w:val="00A26270"/>
    <w:rsid w:val="00A26409"/>
    <w:rsid w:val="00A267A2"/>
    <w:rsid w:val="00A26D33"/>
    <w:rsid w:val="00A27C99"/>
    <w:rsid w:val="00A308CB"/>
    <w:rsid w:val="00A30A39"/>
    <w:rsid w:val="00A30A82"/>
    <w:rsid w:val="00A30B5E"/>
    <w:rsid w:val="00A30C1E"/>
    <w:rsid w:val="00A3105C"/>
    <w:rsid w:val="00A314BB"/>
    <w:rsid w:val="00A3170C"/>
    <w:rsid w:val="00A31B61"/>
    <w:rsid w:val="00A31C80"/>
    <w:rsid w:val="00A32C28"/>
    <w:rsid w:val="00A32CCF"/>
    <w:rsid w:val="00A32CF0"/>
    <w:rsid w:val="00A33F07"/>
    <w:rsid w:val="00A341B9"/>
    <w:rsid w:val="00A34303"/>
    <w:rsid w:val="00A3445E"/>
    <w:rsid w:val="00A34917"/>
    <w:rsid w:val="00A35016"/>
    <w:rsid w:val="00A353CA"/>
    <w:rsid w:val="00A3572B"/>
    <w:rsid w:val="00A35742"/>
    <w:rsid w:val="00A35889"/>
    <w:rsid w:val="00A359E5"/>
    <w:rsid w:val="00A3645F"/>
    <w:rsid w:val="00A36EEE"/>
    <w:rsid w:val="00A36FEC"/>
    <w:rsid w:val="00A373E4"/>
    <w:rsid w:val="00A3754F"/>
    <w:rsid w:val="00A37855"/>
    <w:rsid w:val="00A37EAF"/>
    <w:rsid w:val="00A37FAF"/>
    <w:rsid w:val="00A4029C"/>
    <w:rsid w:val="00A40511"/>
    <w:rsid w:val="00A4072F"/>
    <w:rsid w:val="00A4075E"/>
    <w:rsid w:val="00A407AA"/>
    <w:rsid w:val="00A4114F"/>
    <w:rsid w:val="00A4137A"/>
    <w:rsid w:val="00A41740"/>
    <w:rsid w:val="00A41909"/>
    <w:rsid w:val="00A4191C"/>
    <w:rsid w:val="00A41B61"/>
    <w:rsid w:val="00A41F9B"/>
    <w:rsid w:val="00A4201B"/>
    <w:rsid w:val="00A42094"/>
    <w:rsid w:val="00A42B8F"/>
    <w:rsid w:val="00A42C0D"/>
    <w:rsid w:val="00A42C3A"/>
    <w:rsid w:val="00A42E57"/>
    <w:rsid w:val="00A42E72"/>
    <w:rsid w:val="00A43001"/>
    <w:rsid w:val="00A43049"/>
    <w:rsid w:val="00A4327B"/>
    <w:rsid w:val="00A433E6"/>
    <w:rsid w:val="00A43E60"/>
    <w:rsid w:val="00A43EA8"/>
    <w:rsid w:val="00A44063"/>
    <w:rsid w:val="00A4439C"/>
    <w:rsid w:val="00A44814"/>
    <w:rsid w:val="00A44D4E"/>
    <w:rsid w:val="00A44D66"/>
    <w:rsid w:val="00A4513F"/>
    <w:rsid w:val="00A4536F"/>
    <w:rsid w:val="00A45FCA"/>
    <w:rsid w:val="00A4682A"/>
    <w:rsid w:val="00A46DC8"/>
    <w:rsid w:val="00A47346"/>
    <w:rsid w:val="00A47414"/>
    <w:rsid w:val="00A47AA1"/>
    <w:rsid w:val="00A5010D"/>
    <w:rsid w:val="00A507DB"/>
    <w:rsid w:val="00A50B2E"/>
    <w:rsid w:val="00A50F27"/>
    <w:rsid w:val="00A511DD"/>
    <w:rsid w:val="00A513CF"/>
    <w:rsid w:val="00A5213D"/>
    <w:rsid w:val="00A521AB"/>
    <w:rsid w:val="00A521CB"/>
    <w:rsid w:val="00A525D9"/>
    <w:rsid w:val="00A52A5A"/>
    <w:rsid w:val="00A52B64"/>
    <w:rsid w:val="00A52C72"/>
    <w:rsid w:val="00A5333D"/>
    <w:rsid w:val="00A53A33"/>
    <w:rsid w:val="00A54107"/>
    <w:rsid w:val="00A5413E"/>
    <w:rsid w:val="00A54220"/>
    <w:rsid w:val="00A54867"/>
    <w:rsid w:val="00A54EF2"/>
    <w:rsid w:val="00A54F7F"/>
    <w:rsid w:val="00A55105"/>
    <w:rsid w:val="00A55448"/>
    <w:rsid w:val="00A5582E"/>
    <w:rsid w:val="00A5587B"/>
    <w:rsid w:val="00A55890"/>
    <w:rsid w:val="00A55935"/>
    <w:rsid w:val="00A55C32"/>
    <w:rsid w:val="00A5645E"/>
    <w:rsid w:val="00A56871"/>
    <w:rsid w:val="00A56B75"/>
    <w:rsid w:val="00A56E52"/>
    <w:rsid w:val="00A56EA9"/>
    <w:rsid w:val="00A57523"/>
    <w:rsid w:val="00A576C5"/>
    <w:rsid w:val="00A5791A"/>
    <w:rsid w:val="00A57C3F"/>
    <w:rsid w:val="00A57D73"/>
    <w:rsid w:val="00A6025A"/>
    <w:rsid w:val="00A60564"/>
    <w:rsid w:val="00A606E2"/>
    <w:rsid w:val="00A60B4E"/>
    <w:rsid w:val="00A60D3C"/>
    <w:rsid w:val="00A6134A"/>
    <w:rsid w:val="00A61388"/>
    <w:rsid w:val="00A61BF7"/>
    <w:rsid w:val="00A61D9F"/>
    <w:rsid w:val="00A6222F"/>
    <w:rsid w:val="00A62490"/>
    <w:rsid w:val="00A624BF"/>
    <w:rsid w:val="00A62669"/>
    <w:rsid w:val="00A6276B"/>
    <w:rsid w:val="00A62F94"/>
    <w:rsid w:val="00A63145"/>
    <w:rsid w:val="00A631E0"/>
    <w:rsid w:val="00A632EE"/>
    <w:rsid w:val="00A63540"/>
    <w:rsid w:val="00A6360C"/>
    <w:rsid w:val="00A63BF5"/>
    <w:rsid w:val="00A63E14"/>
    <w:rsid w:val="00A63E1A"/>
    <w:rsid w:val="00A63EBF"/>
    <w:rsid w:val="00A6436F"/>
    <w:rsid w:val="00A64BE1"/>
    <w:rsid w:val="00A64DA0"/>
    <w:rsid w:val="00A65169"/>
    <w:rsid w:val="00A65587"/>
    <w:rsid w:val="00A65A21"/>
    <w:rsid w:val="00A65D92"/>
    <w:rsid w:val="00A65E6F"/>
    <w:rsid w:val="00A66311"/>
    <w:rsid w:val="00A67278"/>
    <w:rsid w:val="00A673C6"/>
    <w:rsid w:val="00A67575"/>
    <w:rsid w:val="00A67629"/>
    <w:rsid w:val="00A7052E"/>
    <w:rsid w:val="00A70654"/>
    <w:rsid w:val="00A7155A"/>
    <w:rsid w:val="00A71833"/>
    <w:rsid w:val="00A718DA"/>
    <w:rsid w:val="00A718EF"/>
    <w:rsid w:val="00A719C4"/>
    <w:rsid w:val="00A71B4E"/>
    <w:rsid w:val="00A72797"/>
    <w:rsid w:val="00A728B8"/>
    <w:rsid w:val="00A72D10"/>
    <w:rsid w:val="00A72F8F"/>
    <w:rsid w:val="00A732F1"/>
    <w:rsid w:val="00A737B2"/>
    <w:rsid w:val="00A7380D"/>
    <w:rsid w:val="00A7389A"/>
    <w:rsid w:val="00A738B1"/>
    <w:rsid w:val="00A74021"/>
    <w:rsid w:val="00A74293"/>
    <w:rsid w:val="00A74402"/>
    <w:rsid w:val="00A74406"/>
    <w:rsid w:val="00A74454"/>
    <w:rsid w:val="00A7494C"/>
    <w:rsid w:val="00A749E7"/>
    <w:rsid w:val="00A74C90"/>
    <w:rsid w:val="00A750A3"/>
    <w:rsid w:val="00A75314"/>
    <w:rsid w:val="00A7599B"/>
    <w:rsid w:val="00A75AAD"/>
    <w:rsid w:val="00A762FA"/>
    <w:rsid w:val="00A76588"/>
    <w:rsid w:val="00A765E7"/>
    <w:rsid w:val="00A767C5"/>
    <w:rsid w:val="00A76ABC"/>
    <w:rsid w:val="00A76DED"/>
    <w:rsid w:val="00A77133"/>
    <w:rsid w:val="00A7733B"/>
    <w:rsid w:val="00A777FF"/>
    <w:rsid w:val="00A80C2A"/>
    <w:rsid w:val="00A80FE1"/>
    <w:rsid w:val="00A811CE"/>
    <w:rsid w:val="00A81240"/>
    <w:rsid w:val="00A81464"/>
    <w:rsid w:val="00A817BB"/>
    <w:rsid w:val="00A818B0"/>
    <w:rsid w:val="00A81B62"/>
    <w:rsid w:val="00A81F30"/>
    <w:rsid w:val="00A81F82"/>
    <w:rsid w:val="00A8204F"/>
    <w:rsid w:val="00A82079"/>
    <w:rsid w:val="00A82902"/>
    <w:rsid w:val="00A82AD3"/>
    <w:rsid w:val="00A82B0A"/>
    <w:rsid w:val="00A82B9B"/>
    <w:rsid w:val="00A83219"/>
    <w:rsid w:val="00A83443"/>
    <w:rsid w:val="00A838B4"/>
    <w:rsid w:val="00A840C6"/>
    <w:rsid w:val="00A84705"/>
    <w:rsid w:val="00A84E1A"/>
    <w:rsid w:val="00A85954"/>
    <w:rsid w:val="00A859F1"/>
    <w:rsid w:val="00A85DF0"/>
    <w:rsid w:val="00A85FBB"/>
    <w:rsid w:val="00A86022"/>
    <w:rsid w:val="00A86380"/>
    <w:rsid w:val="00A86719"/>
    <w:rsid w:val="00A87045"/>
    <w:rsid w:val="00A87458"/>
    <w:rsid w:val="00A875A0"/>
    <w:rsid w:val="00A87D70"/>
    <w:rsid w:val="00A87FB3"/>
    <w:rsid w:val="00A90712"/>
    <w:rsid w:val="00A90D2A"/>
    <w:rsid w:val="00A90D9B"/>
    <w:rsid w:val="00A90DE5"/>
    <w:rsid w:val="00A912E6"/>
    <w:rsid w:val="00A91AC8"/>
    <w:rsid w:val="00A91CE7"/>
    <w:rsid w:val="00A9232F"/>
    <w:rsid w:val="00A92C94"/>
    <w:rsid w:val="00A93BCF"/>
    <w:rsid w:val="00A940BC"/>
    <w:rsid w:val="00A9466B"/>
    <w:rsid w:val="00A94790"/>
    <w:rsid w:val="00A9495A"/>
    <w:rsid w:val="00A94AB2"/>
    <w:rsid w:val="00A94F0E"/>
    <w:rsid w:val="00A951EB"/>
    <w:rsid w:val="00A95229"/>
    <w:rsid w:val="00A9633C"/>
    <w:rsid w:val="00A96564"/>
    <w:rsid w:val="00A968DD"/>
    <w:rsid w:val="00A96913"/>
    <w:rsid w:val="00A9697F"/>
    <w:rsid w:val="00A96AE7"/>
    <w:rsid w:val="00A96D54"/>
    <w:rsid w:val="00A971CC"/>
    <w:rsid w:val="00A974F0"/>
    <w:rsid w:val="00AA0294"/>
    <w:rsid w:val="00AA037C"/>
    <w:rsid w:val="00AA0382"/>
    <w:rsid w:val="00AA0D4D"/>
    <w:rsid w:val="00AA180C"/>
    <w:rsid w:val="00AA1873"/>
    <w:rsid w:val="00AA1996"/>
    <w:rsid w:val="00AA19E5"/>
    <w:rsid w:val="00AA19F0"/>
    <w:rsid w:val="00AA1BE5"/>
    <w:rsid w:val="00AA203F"/>
    <w:rsid w:val="00AA21ED"/>
    <w:rsid w:val="00AA356E"/>
    <w:rsid w:val="00AA3876"/>
    <w:rsid w:val="00AA3D12"/>
    <w:rsid w:val="00AA4480"/>
    <w:rsid w:val="00AA4F47"/>
    <w:rsid w:val="00AA5485"/>
    <w:rsid w:val="00AA56E9"/>
    <w:rsid w:val="00AA605D"/>
    <w:rsid w:val="00AA689A"/>
    <w:rsid w:val="00AA7412"/>
    <w:rsid w:val="00AA742D"/>
    <w:rsid w:val="00AA787C"/>
    <w:rsid w:val="00AA78F7"/>
    <w:rsid w:val="00AA7CD9"/>
    <w:rsid w:val="00AB0191"/>
    <w:rsid w:val="00AB035E"/>
    <w:rsid w:val="00AB04CC"/>
    <w:rsid w:val="00AB0F03"/>
    <w:rsid w:val="00AB1A9B"/>
    <w:rsid w:val="00AB1D70"/>
    <w:rsid w:val="00AB23E1"/>
    <w:rsid w:val="00AB268A"/>
    <w:rsid w:val="00AB2E1B"/>
    <w:rsid w:val="00AB341D"/>
    <w:rsid w:val="00AB3480"/>
    <w:rsid w:val="00AB3564"/>
    <w:rsid w:val="00AB38B1"/>
    <w:rsid w:val="00AB428B"/>
    <w:rsid w:val="00AB44D7"/>
    <w:rsid w:val="00AB4522"/>
    <w:rsid w:val="00AB483D"/>
    <w:rsid w:val="00AB4A2B"/>
    <w:rsid w:val="00AB4E8F"/>
    <w:rsid w:val="00AB5161"/>
    <w:rsid w:val="00AB5578"/>
    <w:rsid w:val="00AB5D14"/>
    <w:rsid w:val="00AB64E4"/>
    <w:rsid w:val="00AB67E2"/>
    <w:rsid w:val="00AB6952"/>
    <w:rsid w:val="00AB714A"/>
    <w:rsid w:val="00AB729B"/>
    <w:rsid w:val="00AB750E"/>
    <w:rsid w:val="00AB7ADC"/>
    <w:rsid w:val="00AB7AFA"/>
    <w:rsid w:val="00AC0037"/>
    <w:rsid w:val="00AC047B"/>
    <w:rsid w:val="00AC0690"/>
    <w:rsid w:val="00AC0915"/>
    <w:rsid w:val="00AC0C68"/>
    <w:rsid w:val="00AC0E9E"/>
    <w:rsid w:val="00AC1160"/>
    <w:rsid w:val="00AC11D9"/>
    <w:rsid w:val="00AC171C"/>
    <w:rsid w:val="00AC1DE9"/>
    <w:rsid w:val="00AC20FC"/>
    <w:rsid w:val="00AC2105"/>
    <w:rsid w:val="00AC2108"/>
    <w:rsid w:val="00AC3EE8"/>
    <w:rsid w:val="00AC41A3"/>
    <w:rsid w:val="00AC4210"/>
    <w:rsid w:val="00AC46DF"/>
    <w:rsid w:val="00AC470D"/>
    <w:rsid w:val="00AC4C78"/>
    <w:rsid w:val="00AC4DF2"/>
    <w:rsid w:val="00AC4E15"/>
    <w:rsid w:val="00AC4F6A"/>
    <w:rsid w:val="00AC4FF6"/>
    <w:rsid w:val="00AC50B2"/>
    <w:rsid w:val="00AC5372"/>
    <w:rsid w:val="00AC5515"/>
    <w:rsid w:val="00AC591A"/>
    <w:rsid w:val="00AC5A49"/>
    <w:rsid w:val="00AC5A52"/>
    <w:rsid w:val="00AC5CB0"/>
    <w:rsid w:val="00AC5D62"/>
    <w:rsid w:val="00AC5F04"/>
    <w:rsid w:val="00AC606C"/>
    <w:rsid w:val="00AC618A"/>
    <w:rsid w:val="00AC64C3"/>
    <w:rsid w:val="00AC677C"/>
    <w:rsid w:val="00AC6971"/>
    <w:rsid w:val="00AC6B5B"/>
    <w:rsid w:val="00AC6D3E"/>
    <w:rsid w:val="00AC7310"/>
    <w:rsid w:val="00AC7DA4"/>
    <w:rsid w:val="00AD0021"/>
    <w:rsid w:val="00AD101B"/>
    <w:rsid w:val="00AD11DE"/>
    <w:rsid w:val="00AD171A"/>
    <w:rsid w:val="00AD1E70"/>
    <w:rsid w:val="00AD2109"/>
    <w:rsid w:val="00AD21B1"/>
    <w:rsid w:val="00AD2980"/>
    <w:rsid w:val="00AD2DA9"/>
    <w:rsid w:val="00AD334B"/>
    <w:rsid w:val="00AD3544"/>
    <w:rsid w:val="00AD3A96"/>
    <w:rsid w:val="00AD3F42"/>
    <w:rsid w:val="00AD4163"/>
    <w:rsid w:val="00AD4364"/>
    <w:rsid w:val="00AD43F2"/>
    <w:rsid w:val="00AD4599"/>
    <w:rsid w:val="00AD47E5"/>
    <w:rsid w:val="00AD539C"/>
    <w:rsid w:val="00AD55B4"/>
    <w:rsid w:val="00AD57FA"/>
    <w:rsid w:val="00AD68A9"/>
    <w:rsid w:val="00AD6C3A"/>
    <w:rsid w:val="00AD6F0E"/>
    <w:rsid w:val="00AD73B0"/>
    <w:rsid w:val="00AD7E10"/>
    <w:rsid w:val="00AD7E9D"/>
    <w:rsid w:val="00AE06BA"/>
    <w:rsid w:val="00AE095B"/>
    <w:rsid w:val="00AE0CCF"/>
    <w:rsid w:val="00AE1606"/>
    <w:rsid w:val="00AE16A1"/>
    <w:rsid w:val="00AE17F8"/>
    <w:rsid w:val="00AE1B2A"/>
    <w:rsid w:val="00AE2165"/>
    <w:rsid w:val="00AE2DF4"/>
    <w:rsid w:val="00AE3989"/>
    <w:rsid w:val="00AE3A33"/>
    <w:rsid w:val="00AE3B8A"/>
    <w:rsid w:val="00AE3DAF"/>
    <w:rsid w:val="00AE3EE8"/>
    <w:rsid w:val="00AE41F8"/>
    <w:rsid w:val="00AE44CC"/>
    <w:rsid w:val="00AE4BDE"/>
    <w:rsid w:val="00AE4D4B"/>
    <w:rsid w:val="00AE5406"/>
    <w:rsid w:val="00AE5425"/>
    <w:rsid w:val="00AE5595"/>
    <w:rsid w:val="00AE5B0E"/>
    <w:rsid w:val="00AE5EDF"/>
    <w:rsid w:val="00AE6120"/>
    <w:rsid w:val="00AE63CE"/>
    <w:rsid w:val="00AE641C"/>
    <w:rsid w:val="00AE6AA8"/>
    <w:rsid w:val="00AE6E48"/>
    <w:rsid w:val="00AE6F60"/>
    <w:rsid w:val="00AE6FDA"/>
    <w:rsid w:val="00AE7114"/>
    <w:rsid w:val="00AE787A"/>
    <w:rsid w:val="00AE7BD4"/>
    <w:rsid w:val="00AE7D0F"/>
    <w:rsid w:val="00AF0154"/>
    <w:rsid w:val="00AF073D"/>
    <w:rsid w:val="00AF09DF"/>
    <w:rsid w:val="00AF0C32"/>
    <w:rsid w:val="00AF0F70"/>
    <w:rsid w:val="00AF16FB"/>
    <w:rsid w:val="00AF19DF"/>
    <w:rsid w:val="00AF1DC9"/>
    <w:rsid w:val="00AF1E07"/>
    <w:rsid w:val="00AF1E8C"/>
    <w:rsid w:val="00AF1F74"/>
    <w:rsid w:val="00AF202E"/>
    <w:rsid w:val="00AF2379"/>
    <w:rsid w:val="00AF23A1"/>
    <w:rsid w:val="00AF2542"/>
    <w:rsid w:val="00AF26E6"/>
    <w:rsid w:val="00AF3045"/>
    <w:rsid w:val="00AF330C"/>
    <w:rsid w:val="00AF37BE"/>
    <w:rsid w:val="00AF3AB7"/>
    <w:rsid w:val="00AF3B5F"/>
    <w:rsid w:val="00AF3C02"/>
    <w:rsid w:val="00AF3FAF"/>
    <w:rsid w:val="00AF42A5"/>
    <w:rsid w:val="00AF440F"/>
    <w:rsid w:val="00AF472D"/>
    <w:rsid w:val="00AF4BE1"/>
    <w:rsid w:val="00AF4C50"/>
    <w:rsid w:val="00AF5839"/>
    <w:rsid w:val="00AF5B9C"/>
    <w:rsid w:val="00AF6A4D"/>
    <w:rsid w:val="00AF6FBA"/>
    <w:rsid w:val="00AF739A"/>
    <w:rsid w:val="00AF75C6"/>
    <w:rsid w:val="00AF7839"/>
    <w:rsid w:val="00B006A0"/>
    <w:rsid w:val="00B007D4"/>
    <w:rsid w:val="00B009F8"/>
    <w:rsid w:val="00B009FB"/>
    <w:rsid w:val="00B00CE5"/>
    <w:rsid w:val="00B00FDC"/>
    <w:rsid w:val="00B013AF"/>
    <w:rsid w:val="00B01DA9"/>
    <w:rsid w:val="00B02213"/>
    <w:rsid w:val="00B02757"/>
    <w:rsid w:val="00B02877"/>
    <w:rsid w:val="00B02CB4"/>
    <w:rsid w:val="00B02EE9"/>
    <w:rsid w:val="00B034DB"/>
    <w:rsid w:val="00B035D4"/>
    <w:rsid w:val="00B03A68"/>
    <w:rsid w:val="00B040FE"/>
    <w:rsid w:val="00B046EF"/>
    <w:rsid w:val="00B04AF8"/>
    <w:rsid w:val="00B04CA1"/>
    <w:rsid w:val="00B0554A"/>
    <w:rsid w:val="00B055F7"/>
    <w:rsid w:val="00B05D9A"/>
    <w:rsid w:val="00B05EC7"/>
    <w:rsid w:val="00B06688"/>
    <w:rsid w:val="00B06697"/>
    <w:rsid w:val="00B06D81"/>
    <w:rsid w:val="00B0794C"/>
    <w:rsid w:val="00B10034"/>
    <w:rsid w:val="00B10163"/>
    <w:rsid w:val="00B1070F"/>
    <w:rsid w:val="00B10C92"/>
    <w:rsid w:val="00B10DEA"/>
    <w:rsid w:val="00B113AB"/>
    <w:rsid w:val="00B118B5"/>
    <w:rsid w:val="00B11E3F"/>
    <w:rsid w:val="00B11EA1"/>
    <w:rsid w:val="00B124D2"/>
    <w:rsid w:val="00B13296"/>
    <w:rsid w:val="00B13772"/>
    <w:rsid w:val="00B138C9"/>
    <w:rsid w:val="00B139D6"/>
    <w:rsid w:val="00B13A79"/>
    <w:rsid w:val="00B13A98"/>
    <w:rsid w:val="00B13D21"/>
    <w:rsid w:val="00B14378"/>
    <w:rsid w:val="00B14E51"/>
    <w:rsid w:val="00B15111"/>
    <w:rsid w:val="00B16187"/>
    <w:rsid w:val="00B162D9"/>
    <w:rsid w:val="00B1661E"/>
    <w:rsid w:val="00B16C34"/>
    <w:rsid w:val="00B16F08"/>
    <w:rsid w:val="00B17151"/>
    <w:rsid w:val="00B1727E"/>
    <w:rsid w:val="00B17692"/>
    <w:rsid w:val="00B200BA"/>
    <w:rsid w:val="00B20392"/>
    <w:rsid w:val="00B20A32"/>
    <w:rsid w:val="00B20F7C"/>
    <w:rsid w:val="00B214B1"/>
    <w:rsid w:val="00B218BD"/>
    <w:rsid w:val="00B220B9"/>
    <w:rsid w:val="00B221AA"/>
    <w:rsid w:val="00B22826"/>
    <w:rsid w:val="00B2283D"/>
    <w:rsid w:val="00B22A35"/>
    <w:rsid w:val="00B22AA9"/>
    <w:rsid w:val="00B230F0"/>
    <w:rsid w:val="00B23445"/>
    <w:rsid w:val="00B237D5"/>
    <w:rsid w:val="00B23B90"/>
    <w:rsid w:val="00B24817"/>
    <w:rsid w:val="00B249D9"/>
    <w:rsid w:val="00B24CE7"/>
    <w:rsid w:val="00B2524F"/>
    <w:rsid w:val="00B258F8"/>
    <w:rsid w:val="00B26473"/>
    <w:rsid w:val="00B266A0"/>
    <w:rsid w:val="00B27C05"/>
    <w:rsid w:val="00B27EBA"/>
    <w:rsid w:val="00B30224"/>
    <w:rsid w:val="00B30298"/>
    <w:rsid w:val="00B303B3"/>
    <w:rsid w:val="00B305E0"/>
    <w:rsid w:val="00B3116D"/>
    <w:rsid w:val="00B3155B"/>
    <w:rsid w:val="00B3168D"/>
    <w:rsid w:val="00B3192D"/>
    <w:rsid w:val="00B323AD"/>
    <w:rsid w:val="00B32494"/>
    <w:rsid w:val="00B324ED"/>
    <w:rsid w:val="00B3280A"/>
    <w:rsid w:val="00B32865"/>
    <w:rsid w:val="00B32D17"/>
    <w:rsid w:val="00B3325E"/>
    <w:rsid w:val="00B33270"/>
    <w:rsid w:val="00B332F4"/>
    <w:rsid w:val="00B3396F"/>
    <w:rsid w:val="00B33BE9"/>
    <w:rsid w:val="00B33D6C"/>
    <w:rsid w:val="00B34018"/>
    <w:rsid w:val="00B342E0"/>
    <w:rsid w:val="00B344DF"/>
    <w:rsid w:val="00B34E78"/>
    <w:rsid w:val="00B34E9B"/>
    <w:rsid w:val="00B34EE4"/>
    <w:rsid w:val="00B34FF5"/>
    <w:rsid w:val="00B35436"/>
    <w:rsid w:val="00B35462"/>
    <w:rsid w:val="00B359A5"/>
    <w:rsid w:val="00B35DEB"/>
    <w:rsid w:val="00B36628"/>
    <w:rsid w:val="00B366D2"/>
    <w:rsid w:val="00B36734"/>
    <w:rsid w:val="00B36D21"/>
    <w:rsid w:val="00B37596"/>
    <w:rsid w:val="00B37608"/>
    <w:rsid w:val="00B40244"/>
    <w:rsid w:val="00B40259"/>
    <w:rsid w:val="00B404B8"/>
    <w:rsid w:val="00B40873"/>
    <w:rsid w:val="00B40C99"/>
    <w:rsid w:val="00B40D1D"/>
    <w:rsid w:val="00B40EC3"/>
    <w:rsid w:val="00B4117C"/>
    <w:rsid w:val="00B41888"/>
    <w:rsid w:val="00B41990"/>
    <w:rsid w:val="00B41B9D"/>
    <w:rsid w:val="00B41D21"/>
    <w:rsid w:val="00B41FF2"/>
    <w:rsid w:val="00B4280D"/>
    <w:rsid w:val="00B42C7D"/>
    <w:rsid w:val="00B4363E"/>
    <w:rsid w:val="00B43AF8"/>
    <w:rsid w:val="00B443F5"/>
    <w:rsid w:val="00B444A1"/>
    <w:rsid w:val="00B44BC3"/>
    <w:rsid w:val="00B44CFD"/>
    <w:rsid w:val="00B45E3D"/>
    <w:rsid w:val="00B466FC"/>
    <w:rsid w:val="00B468EC"/>
    <w:rsid w:val="00B46A28"/>
    <w:rsid w:val="00B46B6D"/>
    <w:rsid w:val="00B46B76"/>
    <w:rsid w:val="00B46DAD"/>
    <w:rsid w:val="00B46DB4"/>
    <w:rsid w:val="00B46F61"/>
    <w:rsid w:val="00B472E4"/>
    <w:rsid w:val="00B47B2A"/>
    <w:rsid w:val="00B47BAC"/>
    <w:rsid w:val="00B47BB1"/>
    <w:rsid w:val="00B47CE4"/>
    <w:rsid w:val="00B50CC8"/>
    <w:rsid w:val="00B518EA"/>
    <w:rsid w:val="00B5202F"/>
    <w:rsid w:val="00B5223C"/>
    <w:rsid w:val="00B5245A"/>
    <w:rsid w:val="00B52F76"/>
    <w:rsid w:val="00B5329B"/>
    <w:rsid w:val="00B53D86"/>
    <w:rsid w:val="00B54BEE"/>
    <w:rsid w:val="00B55761"/>
    <w:rsid w:val="00B557FD"/>
    <w:rsid w:val="00B55E20"/>
    <w:rsid w:val="00B56162"/>
    <w:rsid w:val="00B566CB"/>
    <w:rsid w:val="00B56756"/>
    <w:rsid w:val="00B5719C"/>
    <w:rsid w:val="00B57864"/>
    <w:rsid w:val="00B57A96"/>
    <w:rsid w:val="00B57AE8"/>
    <w:rsid w:val="00B57B0E"/>
    <w:rsid w:val="00B57CC6"/>
    <w:rsid w:val="00B60CCF"/>
    <w:rsid w:val="00B60CDC"/>
    <w:rsid w:val="00B614ED"/>
    <w:rsid w:val="00B61656"/>
    <w:rsid w:val="00B61C37"/>
    <w:rsid w:val="00B61E08"/>
    <w:rsid w:val="00B620A4"/>
    <w:rsid w:val="00B621F4"/>
    <w:rsid w:val="00B62742"/>
    <w:rsid w:val="00B62A61"/>
    <w:rsid w:val="00B63200"/>
    <w:rsid w:val="00B63419"/>
    <w:rsid w:val="00B63570"/>
    <w:rsid w:val="00B637EF"/>
    <w:rsid w:val="00B63AA7"/>
    <w:rsid w:val="00B6416E"/>
    <w:rsid w:val="00B64D15"/>
    <w:rsid w:val="00B65260"/>
    <w:rsid w:val="00B65818"/>
    <w:rsid w:val="00B65996"/>
    <w:rsid w:val="00B65A2A"/>
    <w:rsid w:val="00B65C1F"/>
    <w:rsid w:val="00B65C22"/>
    <w:rsid w:val="00B661D4"/>
    <w:rsid w:val="00B66441"/>
    <w:rsid w:val="00B665C4"/>
    <w:rsid w:val="00B666E5"/>
    <w:rsid w:val="00B673C4"/>
    <w:rsid w:val="00B677F1"/>
    <w:rsid w:val="00B679BB"/>
    <w:rsid w:val="00B679E6"/>
    <w:rsid w:val="00B67A15"/>
    <w:rsid w:val="00B67A95"/>
    <w:rsid w:val="00B67FBC"/>
    <w:rsid w:val="00B70465"/>
    <w:rsid w:val="00B7070E"/>
    <w:rsid w:val="00B7075E"/>
    <w:rsid w:val="00B70832"/>
    <w:rsid w:val="00B7117E"/>
    <w:rsid w:val="00B71227"/>
    <w:rsid w:val="00B71C05"/>
    <w:rsid w:val="00B71D58"/>
    <w:rsid w:val="00B71E17"/>
    <w:rsid w:val="00B71E2C"/>
    <w:rsid w:val="00B71E53"/>
    <w:rsid w:val="00B71E88"/>
    <w:rsid w:val="00B72341"/>
    <w:rsid w:val="00B72472"/>
    <w:rsid w:val="00B73556"/>
    <w:rsid w:val="00B735E9"/>
    <w:rsid w:val="00B73C34"/>
    <w:rsid w:val="00B74157"/>
    <w:rsid w:val="00B741D6"/>
    <w:rsid w:val="00B74289"/>
    <w:rsid w:val="00B74857"/>
    <w:rsid w:val="00B7495A"/>
    <w:rsid w:val="00B749E8"/>
    <w:rsid w:val="00B75467"/>
    <w:rsid w:val="00B7573E"/>
    <w:rsid w:val="00B75DA7"/>
    <w:rsid w:val="00B763EC"/>
    <w:rsid w:val="00B764CE"/>
    <w:rsid w:val="00B7656D"/>
    <w:rsid w:val="00B769E3"/>
    <w:rsid w:val="00B76ADB"/>
    <w:rsid w:val="00B77872"/>
    <w:rsid w:val="00B77906"/>
    <w:rsid w:val="00B805FE"/>
    <w:rsid w:val="00B80BFE"/>
    <w:rsid w:val="00B81245"/>
    <w:rsid w:val="00B81677"/>
    <w:rsid w:val="00B81851"/>
    <w:rsid w:val="00B81AA9"/>
    <w:rsid w:val="00B81FA9"/>
    <w:rsid w:val="00B827E6"/>
    <w:rsid w:val="00B82A07"/>
    <w:rsid w:val="00B83157"/>
    <w:rsid w:val="00B8375F"/>
    <w:rsid w:val="00B8386F"/>
    <w:rsid w:val="00B83DE0"/>
    <w:rsid w:val="00B8463F"/>
    <w:rsid w:val="00B84644"/>
    <w:rsid w:val="00B84850"/>
    <w:rsid w:val="00B84F6C"/>
    <w:rsid w:val="00B856CC"/>
    <w:rsid w:val="00B856FF"/>
    <w:rsid w:val="00B858AF"/>
    <w:rsid w:val="00B85D28"/>
    <w:rsid w:val="00B85D91"/>
    <w:rsid w:val="00B85E9F"/>
    <w:rsid w:val="00B862A0"/>
    <w:rsid w:val="00B864B3"/>
    <w:rsid w:val="00B870B4"/>
    <w:rsid w:val="00B8762E"/>
    <w:rsid w:val="00B905C5"/>
    <w:rsid w:val="00B90C1B"/>
    <w:rsid w:val="00B90D4A"/>
    <w:rsid w:val="00B9165F"/>
    <w:rsid w:val="00B9181F"/>
    <w:rsid w:val="00B91A57"/>
    <w:rsid w:val="00B91B65"/>
    <w:rsid w:val="00B91E46"/>
    <w:rsid w:val="00B92188"/>
    <w:rsid w:val="00B925AB"/>
    <w:rsid w:val="00B926F7"/>
    <w:rsid w:val="00B93387"/>
    <w:rsid w:val="00B93B0A"/>
    <w:rsid w:val="00B93B50"/>
    <w:rsid w:val="00B93B72"/>
    <w:rsid w:val="00B93C5E"/>
    <w:rsid w:val="00B93C84"/>
    <w:rsid w:val="00B93D7E"/>
    <w:rsid w:val="00B94125"/>
    <w:rsid w:val="00B94160"/>
    <w:rsid w:val="00B9427F"/>
    <w:rsid w:val="00B950E6"/>
    <w:rsid w:val="00B95419"/>
    <w:rsid w:val="00B95EAA"/>
    <w:rsid w:val="00B96536"/>
    <w:rsid w:val="00B966A8"/>
    <w:rsid w:val="00B96B8D"/>
    <w:rsid w:val="00B96F54"/>
    <w:rsid w:val="00B970C9"/>
    <w:rsid w:val="00B97462"/>
    <w:rsid w:val="00B97547"/>
    <w:rsid w:val="00B97A01"/>
    <w:rsid w:val="00B97A47"/>
    <w:rsid w:val="00B97C3B"/>
    <w:rsid w:val="00B97CF7"/>
    <w:rsid w:val="00B97E47"/>
    <w:rsid w:val="00B97F16"/>
    <w:rsid w:val="00BA000D"/>
    <w:rsid w:val="00BA0413"/>
    <w:rsid w:val="00BA0979"/>
    <w:rsid w:val="00BA09D1"/>
    <w:rsid w:val="00BA14A2"/>
    <w:rsid w:val="00BA17D1"/>
    <w:rsid w:val="00BA1852"/>
    <w:rsid w:val="00BA1B81"/>
    <w:rsid w:val="00BA1D30"/>
    <w:rsid w:val="00BA2567"/>
    <w:rsid w:val="00BA25E5"/>
    <w:rsid w:val="00BA27AD"/>
    <w:rsid w:val="00BA2E03"/>
    <w:rsid w:val="00BA332E"/>
    <w:rsid w:val="00BA3B7F"/>
    <w:rsid w:val="00BA3ECE"/>
    <w:rsid w:val="00BA40FD"/>
    <w:rsid w:val="00BA43CF"/>
    <w:rsid w:val="00BA4572"/>
    <w:rsid w:val="00BA47E5"/>
    <w:rsid w:val="00BA48C2"/>
    <w:rsid w:val="00BA4A56"/>
    <w:rsid w:val="00BA4ECC"/>
    <w:rsid w:val="00BA4FB9"/>
    <w:rsid w:val="00BA545F"/>
    <w:rsid w:val="00BA56D2"/>
    <w:rsid w:val="00BA57D5"/>
    <w:rsid w:val="00BA5949"/>
    <w:rsid w:val="00BA65A0"/>
    <w:rsid w:val="00BA6CA8"/>
    <w:rsid w:val="00BA6E78"/>
    <w:rsid w:val="00BA712F"/>
    <w:rsid w:val="00BA746F"/>
    <w:rsid w:val="00BA7FED"/>
    <w:rsid w:val="00BB0392"/>
    <w:rsid w:val="00BB04F7"/>
    <w:rsid w:val="00BB0DD8"/>
    <w:rsid w:val="00BB0FE9"/>
    <w:rsid w:val="00BB1292"/>
    <w:rsid w:val="00BB1534"/>
    <w:rsid w:val="00BB197E"/>
    <w:rsid w:val="00BB1CB9"/>
    <w:rsid w:val="00BB2CCE"/>
    <w:rsid w:val="00BB328C"/>
    <w:rsid w:val="00BB3573"/>
    <w:rsid w:val="00BB3F82"/>
    <w:rsid w:val="00BB476C"/>
    <w:rsid w:val="00BB4B3E"/>
    <w:rsid w:val="00BB4CC5"/>
    <w:rsid w:val="00BB4DC6"/>
    <w:rsid w:val="00BB561E"/>
    <w:rsid w:val="00BB564E"/>
    <w:rsid w:val="00BB585B"/>
    <w:rsid w:val="00BB5919"/>
    <w:rsid w:val="00BB5CC6"/>
    <w:rsid w:val="00BB603B"/>
    <w:rsid w:val="00BB61DB"/>
    <w:rsid w:val="00BB6A15"/>
    <w:rsid w:val="00BB6B7D"/>
    <w:rsid w:val="00BB6DBA"/>
    <w:rsid w:val="00BB71FC"/>
    <w:rsid w:val="00BB72C7"/>
    <w:rsid w:val="00BB72DB"/>
    <w:rsid w:val="00BB74A4"/>
    <w:rsid w:val="00BB7549"/>
    <w:rsid w:val="00BB7778"/>
    <w:rsid w:val="00BB7E26"/>
    <w:rsid w:val="00BC0137"/>
    <w:rsid w:val="00BC023C"/>
    <w:rsid w:val="00BC047F"/>
    <w:rsid w:val="00BC07EE"/>
    <w:rsid w:val="00BC0839"/>
    <w:rsid w:val="00BC0D88"/>
    <w:rsid w:val="00BC1005"/>
    <w:rsid w:val="00BC1B6E"/>
    <w:rsid w:val="00BC1F35"/>
    <w:rsid w:val="00BC1FDC"/>
    <w:rsid w:val="00BC2144"/>
    <w:rsid w:val="00BC2702"/>
    <w:rsid w:val="00BC2B2D"/>
    <w:rsid w:val="00BC3259"/>
    <w:rsid w:val="00BC3497"/>
    <w:rsid w:val="00BC4223"/>
    <w:rsid w:val="00BC4305"/>
    <w:rsid w:val="00BC50AE"/>
    <w:rsid w:val="00BC5253"/>
    <w:rsid w:val="00BC5307"/>
    <w:rsid w:val="00BC537C"/>
    <w:rsid w:val="00BC59C8"/>
    <w:rsid w:val="00BC5A05"/>
    <w:rsid w:val="00BC5D7C"/>
    <w:rsid w:val="00BC650C"/>
    <w:rsid w:val="00BC6B7D"/>
    <w:rsid w:val="00BC734B"/>
    <w:rsid w:val="00BC75C1"/>
    <w:rsid w:val="00BC7600"/>
    <w:rsid w:val="00BC7B83"/>
    <w:rsid w:val="00BC7CB1"/>
    <w:rsid w:val="00BD0428"/>
    <w:rsid w:val="00BD0ECE"/>
    <w:rsid w:val="00BD113F"/>
    <w:rsid w:val="00BD16AD"/>
    <w:rsid w:val="00BD16EF"/>
    <w:rsid w:val="00BD1F04"/>
    <w:rsid w:val="00BD20EA"/>
    <w:rsid w:val="00BD216C"/>
    <w:rsid w:val="00BD26DE"/>
    <w:rsid w:val="00BD2A7D"/>
    <w:rsid w:val="00BD2D1E"/>
    <w:rsid w:val="00BD3A06"/>
    <w:rsid w:val="00BD45E1"/>
    <w:rsid w:val="00BD4BB2"/>
    <w:rsid w:val="00BD5307"/>
    <w:rsid w:val="00BD55C6"/>
    <w:rsid w:val="00BD580E"/>
    <w:rsid w:val="00BD6440"/>
    <w:rsid w:val="00BD6648"/>
    <w:rsid w:val="00BD6D12"/>
    <w:rsid w:val="00BD6EB4"/>
    <w:rsid w:val="00BD734D"/>
    <w:rsid w:val="00BD7B5B"/>
    <w:rsid w:val="00BD7C31"/>
    <w:rsid w:val="00BD7D04"/>
    <w:rsid w:val="00BD7E41"/>
    <w:rsid w:val="00BE0FBB"/>
    <w:rsid w:val="00BE11E7"/>
    <w:rsid w:val="00BE166D"/>
    <w:rsid w:val="00BE1DD9"/>
    <w:rsid w:val="00BE2137"/>
    <w:rsid w:val="00BE22F3"/>
    <w:rsid w:val="00BE23F4"/>
    <w:rsid w:val="00BE25D3"/>
    <w:rsid w:val="00BE2D48"/>
    <w:rsid w:val="00BE3832"/>
    <w:rsid w:val="00BE3871"/>
    <w:rsid w:val="00BE4359"/>
    <w:rsid w:val="00BE476A"/>
    <w:rsid w:val="00BE4A6C"/>
    <w:rsid w:val="00BE4EB4"/>
    <w:rsid w:val="00BE50BD"/>
    <w:rsid w:val="00BE53C3"/>
    <w:rsid w:val="00BE568A"/>
    <w:rsid w:val="00BE5830"/>
    <w:rsid w:val="00BE5B2D"/>
    <w:rsid w:val="00BE5DAE"/>
    <w:rsid w:val="00BE622F"/>
    <w:rsid w:val="00BE6325"/>
    <w:rsid w:val="00BE68BC"/>
    <w:rsid w:val="00BE69C2"/>
    <w:rsid w:val="00BE69CF"/>
    <w:rsid w:val="00BE72FF"/>
    <w:rsid w:val="00BE7361"/>
    <w:rsid w:val="00BE7503"/>
    <w:rsid w:val="00BE796B"/>
    <w:rsid w:val="00BE79E4"/>
    <w:rsid w:val="00BE7F05"/>
    <w:rsid w:val="00BE7F78"/>
    <w:rsid w:val="00BF0560"/>
    <w:rsid w:val="00BF0806"/>
    <w:rsid w:val="00BF1994"/>
    <w:rsid w:val="00BF1D32"/>
    <w:rsid w:val="00BF227A"/>
    <w:rsid w:val="00BF2292"/>
    <w:rsid w:val="00BF28BD"/>
    <w:rsid w:val="00BF28CE"/>
    <w:rsid w:val="00BF2AE4"/>
    <w:rsid w:val="00BF34E6"/>
    <w:rsid w:val="00BF3BB5"/>
    <w:rsid w:val="00BF4080"/>
    <w:rsid w:val="00BF45FB"/>
    <w:rsid w:val="00BF472C"/>
    <w:rsid w:val="00BF4921"/>
    <w:rsid w:val="00BF4B0F"/>
    <w:rsid w:val="00BF508C"/>
    <w:rsid w:val="00BF50E1"/>
    <w:rsid w:val="00BF592A"/>
    <w:rsid w:val="00BF5D7A"/>
    <w:rsid w:val="00BF63B5"/>
    <w:rsid w:val="00BF6AB4"/>
    <w:rsid w:val="00BF6DED"/>
    <w:rsid w:val="00BF6E65"/>
    <w:rsid w:val="00BF70D0"/>
    <w:rsid w:val="00BF75D5"/>
    <w:rsid w:val="00BF794D"/>
    <w:rsid w:val="00BF7C55"/>
    <w:rsid w:val="00C00074"/>
    <w:rsid w:val="00C000AD"/>
    <w:rsid w:val="00C000DF"/>
    <w:rsid w:val="00C000FA"/>
    <w:rsid w:val="00C004AF"/>
    <w:rsid w:val="00C00968"/>
    <w:rsid w:val="00C00AFC"/>
    <w:rsid w:val="00C00D5D"/>
    <w:rsid w:val="00C01A87"/>
    <w:rsid w:val="00C0211F"/>
    <w:rsid w:val="00C03353"/>
    <w:rsid w:val="00C03741"/>
    <w:rsid w:val="00C03997"/>
    <w:rsid w:val="00C03F3E"/>
    <w:rsid w:val="00C040B3"/>
    <w:rsid w:val="00C04A02"/>
    <w:rsid w:val="00C04BEC"/>
    <w:rsid w:val="00C05191"/>
    <w:rsid w:val="00C05601"/>
    <w:rsid w:val="00C060B3"/>
    <w:rsid w:val="00C0612B"/>
    <w:rsid w:val="00C06136"/>
    <w:rsid w:val="00C0618B"/>
    <w:rsid w:val="00C06303"/>
    <w:rsid w:val="00C06B8A"/>
    <w:rsid w:val="00C06BA0"/>
    <w:rsid w:val="00C06D7E"/>
    <w:rsid w:val="00C070FC"/>
    <w:rsid w:val="00C0720D"/>
    <w:rsid w:val="00C07646"/>
    <w:rsid w:val="00C0779B"/>
    <w:rsid w:val="00C0789D"/>
    <w:rsid w:val="00C0795E"/>
    <w:rsid w:val="00C100FC"/>
    <w:rsid w:val="00C101D0"/>
    <w:rsid w:val="00C10EF3"/>
    <w:rsid w:val="00C110A7"/>
    <w:rsid w:val="00C11301"/>
    <w:rsid w:val="00C115F4"/>
    <w:rsid w:val="00C11AB3"/>
    <w:rsid w:val="00C12D89"/>
    <w:rsid w:val="00C13335"/>
    <w:rsid w:val="00C13BFC"/>
    <w:rsid w:val="00C14176"/>
    <w:rsid w:val="00C141B9"/>
    <w:rsid w:val="00C14CD8"/>
    <w:rsid w:val="00C14D7A"/>
    <w:rsid w:val="00C14EEF"/>
    <w:rsid w:val="00C14F78"/>
    <w:rsid w:val="00C15016"/>
    <w:rsid w:val="00C1535A"/>
    <w:rsid w:val="00C1562F"/>
    <w:rsid w:val="00C158A0"/>
    <w:rsid w:val="00C164E1"/>
    <w:rsid w:val="00C167B8"/>
    <w:rsid w:val="00C17A63"/>
    <w:rsid w:val="00C202B7"/>
    <w:rsid w:val="00C20327"/>
    <w:rsid w:val="00C20B46"/>
    <w:rsid w:val="00C20E2D"/>
    <w:rsid w:val="00C21409"/>
    <w:rsid w:val="00C216A8"/>
    <w:rsid w:val="00C216DD"/>
    <w:rsid w:val="00C21793"/>
    <w:rsid w:val="00C21865"/>
    <w:rsid w:val="00C2188C"/>
    <w:rsid w:val="00C218AF"/>
    <w:rsid w:val="00C21A0A"/>
    <w:rsid w:val="00C221E8"/>
    <w:rsid w:val="00C22209"/>
    <w:rsid w:val="00C229C1"/>
    <w:rsid w:val="00C22A79"/>
    <w:rsid w:val="00C22DB8"/>
    <w:rsid w:val="00C239CC"/>
    <w:rsid w:val="00C23A85"/>
    <w:rsid w:val="00C23E5E"/>
    <w:rsid w:val="00C24371"/>
    <w:rsid w:val="00C2445C"/>
    <w:rsid w:val="00C24473"/>
    <w:rsid w:val="00C24E54"/>
    <w:rsid w:val="00C24F12"/>
    <w:rsid w:val="00C2510D"/>
    <w:rsid w:val="00C25B3F"/>
    <w:rsid w:val="00C260E2"/>
    <w:rsid w:val="00C26808"/>
    <w:rsid w:val="00C26931"/>
    <w:rsid w:val="00C26953"/>
    <w:rsid w:val="00C269F4"/>
    <w:rsid w:val="00C26C7D"/>
    <w:rsid w:val="00C26E1E"/>
    <w:rsid w:val="00C2705A"/>
    <w:rsid w:val="00C27511"/>
    <w:rsid w:val="00C308F5"/>
    <w:rsid w:val="00C30CA0"/>
    <w:rsid w:val="00C31420"/>
    <w:rsid w:val="00C31564"/>
    <w:rsid w:val="00C31B3F"/>
    <w:rsid w:val="00C31CB7"/>
    <w:rsid w:val="00C322C0"/>
    <w:rsid w:val="00C3277C"/>
    <w:rsid w:val="00C33233"/>
    <w:rsid w:val="00C33429"/>
    <w:rsid w:val="00C338E0"/>
    <w:rsid w:val="00C338F1"/>
    <w:rsid w:val="00C33F28"/>
    <w:rsid w:val="00C3402F"/>
    <w:rsid w:val="00C34289"/>
    <w:rsid w:val="00C344E3"/>
    <w:rsid w:val="00C34AF4"/>
    <w:rsid w:val="00C34BFC"/>
    <w:rsid w:val="00C35888"/>
    <w:rsid w:val="00C35A8D"/>
    <w:rsid w:val="00C35BB0"/>
    <w:rsid w:val="00C369C9"/>
    <w:rsid w:val="00C36CBD"/>
    <w:rsid w:val="00C36D31"/>
    <w:rsid w:val="00C36DB8"/>
    <w:rsid w:val="00C36E45"/>
    <w:rsid w:val="00C40086"/>
    <w:rsid w:val="00C402E7"/>
    <w:rsid w:val="00C405D2"/>
    <w:rsid w:val="00C40718"/>
    <w:rsid w:val="00C409C8"/>
    <w:rsid w:val="00C40B19"/>
    <w:rsid w:val="00C40FF1"/>
    <w:rsid w:val="00C412EF"/>
    <w:rsid w:val="00C41664"/>
    <w:rsid w:val="00C41EE4"/>
    <w:rsid w:val="00C43200"/>
    <w:rsid w:val="00C434B9"/>
    <w:rsid w:val="00C43590"/>
    <w:rsid w:val="00C43734"/>
    <w:rsid w:val="00C43DE3"/>
    <w:rsid w:val="00C44A04"/>
    <w:rsid w:val="00C44A48"/>
    <w:rsid w:val="00C44BB8"/>
    <w:rsid w:val="00C44F8B"/>
    <w:rsid w:val="00C45300"/>
    <w:rsid w:val="00C458BF"/>
    <w:rsid w:val="00C4608A"/>
    <w:rsid w:val="00C46B2E"/>
    <w:rsid w:val="00C46EF8"/>
    <w:rsid w:val="00C47067"/>
    <w:rsid w:val="00C47739"/>
    <w:rsid w:val="00C47BB3"/>
    <w:rsid w:val="00C47E2A"/>
    <w:rsid w:val="00C47E38"/>
    <w:rsid w:val="00C50518"/>
    <w:rsid w:val="00C505D7"/>
    <w:rsid w:val="00C507E8"/>
    <w:rsid w:val="00C50811"/>
    <w:rsid w:val="00C5095C"/>
    <w:rsid w:val="00C511CD"/>
    <w:rsid w:val="00C516D0"/>
    <w:rsid w:val="00C51924"/>
    <w:rsid w:val="00C51B6F"/>
    <w:rsid w:val="00C51CAF"/>
    <w:rsid w:val="00C52C36"/>
    <w:rsid w:val="00C5321B"/>
    <w:rsid w:val="00C53A06"/>
    <w:rsid w:val="00C53E0D"/>
    <w:rsid w:val="00C542AA"/>
    <w:rsid w:val="00C54BE0"/>
    <w:rsid w:val="00C54D8B"/>
    <w:rsid w:val="00C54E10"/>
    <w:rsid w:val="00C55287"/>
    <w:rsid w:val="00C55497"/>
    <w:rsid w:val="00C559D1"/>
    <w:rsid w:val="00C567EB"/>
    <w:rsid w:val="00C56D85"/>
    <w:rsid w:val="00C56EB0"/>
    <w:rsid w:val="00C57000"/>
    <w:rsid w:val="00C57202"/>
    <w:rsid w:val="00C575DE"/>
    <w:rsid w:val="00C57733"/>
    <w:rsid w:val="00C57BD3"/>
    <w:rsid w:val="00C57D4F"/>
    <w:rsid w:val="00C60594"/>
    <w:rsid w:val="00C6092C"/>
    <w:rsid w:val="00C60ADE"/>
    <w:rsid w:val="00C60B27"/>
    <w:rsid w:val="00C60B5F"/>
    <w:rsid w:val="00C60B96"/>
    <w:rsid w:val="00C61FC3"/>
    <w:rsid w:val="00C622DD"/>
    <w:rsid w:val="00C6268D"/>
    <w:rsid w:val="00C62A30"/>
    <w:rsid w:val="00C62B95"/>
    <w:rsid w:val="00C62B9E"/>
    <w:rsid w:val="00C62D9F"/>
    <w:rsid w:val="00C63987"/>
    <w:rsid w:val="00C63E55"/>
    <w:rsid w:val="00C649F3"/>
    <w:rsid w:val="00C64B36"/>
    <w:rsid w:val="00C64CB4"/>
    <w:rsid w:val="00C64D04"/>
    <w:rsid w:val="00C655B5"/>
    <w:rsid w:val="00C65E1C"/>
    <w:rsid w:val="00C65F81"/>
    <w:rsid w:val="00C6687D"/>
    <w:rsid w:val="00C66C0D"/>
    <w:rsid w:val="00C66CED"/>
    <w:rsid w:val="00C66FD8"/>
    <w:rsid w:val="00C6742E"/>
    <w:rsid w:val="00C6788A"/>
    <w:rsid w:val="00C67912"/>
    <w:rsid w:val="00C67B0B"/>
    <w:rsid w:val="00C707E6"/>
    <w:rsid w:val="00C707E9"/>
    <w:rsid w:val="00C70B08"/>
    <w:rsid w:val="00C70C1E"/>
    <w:rsid w:val="00C71140"/>
    <w:rsid w:val="00C7161A"/>
    <w:rsid w:val="00C7296E"/>
    <w:rsid w:val="00C72B33"/>
    <w:rsid w:val="00C72C03"/>
    <w:rsid w:val="00C731AC"/>
    <w:rsid w:val="00C73801"/>
    <w:rsid w:val="00C7411F"/>
    <w:rsid w:val="00C7420C"/>
    <w:rsid w:val="00C7430D"/>
    <w:rsid w:val="00C74348"/>
    <w:rsid w:val="00C743D2"/>
    <w:rsid w:val="00C754E4"/>
    <w:rsid w:val="00C756F5"/>
    <w:rsid w:val="00C76743"/>
    <w:rsid w:val="00C76B36"/>
    <w:rsid w:val="00C76DFA"/>
    <w:rsid w:val="00C76F51"/>
    <w:rsid w:val="00C76FAC"/>
    <w:rsid w:val="00C77025"/>
    <w:rsid w:val="00C772BA"/>
    <w:rsid w:val="00C772BF"/>
    <w:rsid w:val="00C77313"/>
    <w:rsid w:val="00C806F6"/>
    <w:rsid w:val="00C80924"/>
    <w:rsid w:val="00C812ED"/>
    <w:rsid w:val="00C813C5"/>
    <w:rsid w:val="00C81A75"/>
    <w:rsid w:val="00C81C6B"/>
    <w:rsid w:val="00C82381"/>
    <w:rsid w:val="00C82A08"/>
    <w:rsid w:val="00C82B15"/>
    <w:rsid w:val="00C8339A"/>
    <w:rsid w:val="00C833D6"/>
    <w:rsid w:val="00C83F82"/>
    <w:rsid w:val="00C8437C"/>
    <w:rsid w:val="00C845C6"/>
    <w:rsid w:val="00C84B8A"/>
    <w:rsid w:val="00C84BCD"/>
    <w:rsid w:val="00C84EA8"/>
    <w:rsid w:val="00C855F9"/>
    <w:rsid w:val="00C85DDB"/>
    <w:rsid w:val="00C85FA9"/>
    <w:rsid w:val="00C8662E"/>
    <w:rsid w:val="00C86AF6"/>
    <w:rsid w:val="00C86F24"/>
    <w:rsid w:val="00C875DE"/>
    <w:rsid w:val="00C876C4"/>
    <w:rsid w:val="00C877F9"/>
    <w:rsid w:val="00C87E16"/>
    <w:rsid w:val="00C901E2"/>
    <w:rsid w:val="00C907B8"/>
    <w:rsid w:val="00C90F29"/>
    <w:rsid w:val="00C90FEA"/>
    <w:rsid w:val="00C91124"/>
    <w:rsid w:val="00C91823"/>
    <w:rsid w:val="00C91BC5"/>
    <w:rsid w:val="00C91E20"/>
    <w:rsid w:val="00C9227A"/>
    <w:rsid w:val="00C92909"/>
    <w:rsid w:val="00C92B08"/>
    <w:rsid w:val="00C92DC8"/>
    <w:rsid w:val="00C92EE5"/>
    <w:rsid w:val="00C930EC"/>
    <w:rsid w:val="00C933AB"/>
    <w:rsid w:val="00C93731"/>
    <w:rsid w:val="00C93A5D"/>
    <w:rsid w:val="00C93DDD"/>
    <w:rsid w:val="00C94964"/>
    <w:rsid w:val="00C94A6A"/>
    <w:rsid w:val="00C94F2D"/>
    <w:rsid w:val="00C94F73"/>
    <w:rsid w:val="00C94FC6"/>
    <w:rsid w:val="00C952D0"/>
    <w:rsid w:val="00C959F4"/>
    <w:rsid w:val="00C96E2A"/>
    <w:rsid w:val="00C970EE"/>
    <w:rsid w:val="00C972BA"/>
    <w:rsid w:val="00C975EF"/>
    <w:rsid w:val="00C97C87"/>
    <w:rsid w:val="00C97F3C"/>
    <w:rsid w:val="00CA0570"/>
    <w:rsid w:val="00CA0C6C"/>
    <w:rsid w:val="00CA0D38"/>
    <w:rsid w:val="00CA11DE"/>
    <w:rsid w:val="00CA1616"/>
    <w:rsid w:val="00CA165C"/>
    <w:rsid w:val="00CA17FF"/>
    <w:rsid w:val="00CA1B42"/>
    <w:rsid w:val="00CA1D9E"/>
    <w:rsid w:val="00CA2358"/>
    <w:rsid w:val="00CA2565"/>
    <w:rsid w:val="00CA36D1"/>
    <w:rsid w:val="00CA37C3"/>
    <w:rsid w:val="00CA3C0E"/>
    <w:rsid w:val="00CA4535"/>
    <w:rsid w:val="00CA46F5"/>
    <w:rsid w:val="00CA4CAB"/>
    <w:rsid w:val="00CA4D7D"/>
    <w:rsid w:val="00CA5A01"/>
    <w:rsid w:val="00CA5A9E"/>
    <w:rsid w:val="00CA5C65"/>
    <w:rsid w:val="00CA5C88"/>
    <w:rsid w:val="00CA5D0C"/>
    <w:rsid w:val="00CA6074"/>
    <w:rsid w:val="00CA65EC"/>
    <w:rsid w:val="00CA69F7"/>
    <w:rsid w:val="00CA7FEB"/>
    <w:rsid w:val="00CB01D1"/>
    <w:rsid w:val="00CB0711"/>
    <w:rsid w:val="00CB073A"/>
    <w:rsid w:val="00CB076D"/>
    <w:rsid w:val="00CB0ED6"/>
    <w:rsid w:val="00CB1237"/>
    <w:rsid w:val="00CB1326"/>
    <w:rsid w:val="00CB16B6"/>
    <w:rsid w:val="00CB1734"/>
    <w:rsid w:val="00CB1A3D"/>
    <w:rsid w:val="00CB1E31"/>
    <w:rsid w:val="00CB21AE"/>
    <w:rsid w:val="00CB2401"/>
    <w:rsid w:val="00CB26FA"/>
    <w:rsid w:val="00CB3AA6"/>
    <w:rsid w:val="00CB3F71"/>
    <w:rsid w:val="00CB3F7D"/>
    <w:rsid w:val="00CB4152"/>
    <w:rsid w:val="00CB4F58"/>
    <w:rsid w:val="00CB4FEF"/>
    <w:rsid w:val="00CB564B"/>
    <w:rsid w:val="00CB5882"/>
    <w:rsid w:val="00CB60CB"/>
    <w:rsid w:val="00CB673E"/>
    <w:rsid w:val="00CB6BDF"/>
    <w:rsid w:val="00CB75A6"/>
    <w:rsid w:val="00CC01CB"/>
    <w:rsid w:val="00CC033F"/>
    <w:rsid w:val="00CC0AA6"/>
    <w:rsid w:val="00CC0BC1"/>
    <w:rsid w:val="00CC0BF0"/>
    <w:rsid w:val="00CC10F8"/>
    <w:rsid w:val="00CC1146"/>
    <w:rsid w:val="00CC128D"/>
    <w:rsid w:val="00CC1487"/>
    <w:rsid w:val="00CC156D"/>
    <w:rsid w:val="00CC1939"/>
    <w:rsid w:val="00CC1A19"/>
    <w:rsid w:val="00CC1F9F"/>
    <w:rsid w:val="00CC22F6"/>
    <w:rsid w:val="00CC2740"/>
    <w:rsid w:val="00CC2761"/>
    <w:rsid w:val="00CC2A3D"/>
    <w:rsid w:val="00CC2B20"/>
    <w:rsid w:val="00CC329E"/>
    <w:rsid w:val="00CC3313"/>
    <w:rsid w:val="00CC3F60"/>
    <w:rsid w:val="00CC40BB"/>
    <w:rsid w:val="00CC438C"/>
    <w:rsid w:val="00CC475E"/>
    <w:rsid w:val="00CC49E1"/>
    <w:rsid w:val="00CC49E8"/>
    <w:rsid w:val="00CC49FC"/>
    <w:rsid w:val="00CC4C4C"/>
    <w:rsid w:val="00CC4D29"/>
    <w:rsid w:val="00CC533C"/>
    <w:rsid w:val="00CC594C"/>
    <w:rsid w:val="00CC5CD3"/>
    <w:rsid w:val="00CC5E6E"/>
    <w:rsid w:val="00CC5ED6"/>
    <w:rsid w:val="00CC6104"/>
    <w:rsid w:val="00CC6577"/>
    <w:rsid w:val="00CC6BA2"/>
    <w:rsid w:val="00CC6CA4"/>
    <w:rsid w:val="00CC6DEB"/>
    <w:rsid w:val="00CC6E9B"/>
    <w:rsid w:val="00CC7720"/>
    <w:rsid w:val="00CD064B"/>
    <w:rsid w:val="00CD07C7"/>
    <w:rsid w:val="00CD08AF"/>
    <w:rsid w:val="00CD0D47"/>
    <w:rsid w:val="00CD0D86"/>
    <w:rsid w:val="00CD0F73"/>
    <w:rsid w:val="00CD0FBA"/>
    <w:rsid w:val="00CD14D5"/>
    <w:rsid w:val="00CD1C9E"/>
    <w:rsid w:val="00CD2221"/>
    <w:rsid w:val="00CD222F"/>
    <w:rsid w:val="00CD2596"/>
    <w:rsid w:val="00CD27CC"/>
    <w:rsid w:val="00CD29D7"/>
    <w:rsid w:val="00CD2EC9"/>
    <w:rsid w:val="00CD317F"/>
    <w:rsid w:val="00CD34FE"/>
    <w:rsid w:val="00CD378D"/>
    <w:rsid w:val="00CD390D"/>
    <w:rsid w:val="00CD3946"/>
    <w:rsid w:val="00CD39E4"/>
    <w:rsid w:val="00CD3E16"/>
    <w:rsid w:val="00CD3FA0"/>
    <w:rsid w:val="00CD41F7"/>
    <w:rsid w:val="00CD47DF"/>
    <w:rsid w:val="00CD4B26"/>
    <w:rsid w:val="00CD4BB2"/>
    <w:rsid w:val="00CD4DFE"/>
    <w:rsid w:val="00CD51C9"/>
    <w:rsid w:val="00CD5244"/>
    <w:rsid w:val="00CD5433"/>
    <w:rsid w:val="00CD57FF"/>
    <w:rsid w:val="00CD5D8C"/>
    <w:rsid w:val="00CD65D5"/>
    <w:rsid w:val="00CD6FE9"/>
    <w:rsid w:val="00CD70AD"/>
    <w:rsid w:val="00CD70E8"/>
    <w:rsid w:val="00CD71B0"/>
    <w:rsid w:val="00CD73AA"/>
    <w:rsid w:val="00CD7F49"/>
    <w:rsid w:val="00CE01E5"/>
    <w:rsid w:val="00CE0569"/>
    <w:rsid w:val="00CE0C5F"/>
    <w:rsid w:val="00CE119E"/>
    <w:rsid w:val="00CE1AAF"/>
    <w:rsid w:val="00CE2717"/>
    <w:rsid w:val="00CE2EF4"/>
    <w:rsid w:val="00CE2FB5"/>
    <w:rsid w:val="00CE380D"/>
    <w:rsid w:val="00CE3A04"/>
    <w:rsid w:val="00CE41D5"/>
    <w:rsid w:val="00CE4470"/>
    <w:rsid w:val="00CE4827"/>
    <w:rsid w:val="00CE4A3F"/>
    <w:rsid w:val="00CE4ACF"/>
    <w:rsid w:val="00CE4B5C"/>
    <w:rsid w:val="00CE4D68"/>
    <w:rsid w:val="00CE4E71"/>
    <w:rsid w:val="00CE4FCE"/>
    <w:rsid w:val="00CE5245"/>
    <w:rsid w:val="00CE5C23"/>
    <w:rsid w:val="00CE5C46"/>
    <w:rsid w:val="00CE5DB2"/>
    <w:rsid w:val="00CE5E7C"/>
    <w:rsid w:val="00CE5F36"/>
    <w:rsid w:val="00CE62A3"/>
    <w:rsid w:val="00CE6494"/>
    <w:rsid w:val="00CE7158"/>
    <w:rsid w:val="00CE731F"/>
    <w:rsid w:val="00CE743E"/>
    <w:rsid w:val="00CE7470"/>
    <w:rsid w:val="00CE74A7"/>
    <w:rsid w:val="00CE7993"/>
    <w:rsid w:val="00CF003B"/>
    <w:rsid w:val="00CF0263"/>
    <w:rsid w:val="00CF0870"/>
    <w:rsid w:val="00CF09AD"/>
    <w:rsid w:val="00CF0CF2"/>
    <w:rsid w:val="00CF10BD"/>
    <w:rsid w:val="00CF2BEF"/>
    <w:rsid w:val="00CF2E04"/>
    <w:rsid w:val="00CF32EE"/>
    <w:rsid w:val="00CF3A5D"/>
    <w:rsid w:val="00CF3E45"/>
    <w:rsid w:val="00CF3EF0"/>
    <w:rsid w:val="00CF3F66"/>
    <w:rsid w:val="00CF4448"/>
    <w:rsid w:val="00CF4964"/>
    <w:rsid w:val="00CF5023"/>
    <w:rsid w:val="00CF5039"/>
    <w:rsid w:val="00CF5448"/>
    <w:rsid w:val="00CF578A"/>
    <w:rsid w:val="00CF5874"/>
    <w:rsid w:val="00CF58C2"/>
    <w:rsid w:val="00CF59FD"/>
    <w:rsid w:val="00CF5E23"/>
    <w:rsid w:val="00CF5ECD"/>
    <w:rsid w:val="00CF5F64"/>
    <w:rsid w:val="00CF6460"/>
    <w:rsid w:val="00CF6672"/>
    <w:rsid w:val="00CF6F44"/>
    <w:rsid w:val="00CF6F53"/>
    <w:rsid w:val="00CF79D5"/>
    <w:rsid w:val="00CF7C89"/>
    <w:rsid w:val="00CF7CB3"/>
    <w:rsid w:val="00CF7D4C"/>
    <w:rsid w:val="00CF7E95"/>
    <w:rsid w:val="00D002EC"/>
    <w:rsid w:val="00D0098C"/>
    <w:rsid w:val="00D00B28"/>
    <w:rsid w:val="00D00CE1"/>
    <w:rsid w:val="00D0181B"/>
    <w:rsid w:val="00D01B9F"/>
    <w:rsid w:val="00D01D6D"/>
    <w:rsid w:val="00D01F20"/>
    <w:rsid w:val="00D02B67"/>
    <w:rsid w:val="00D03084"/>
    <w:rsid w:val="00D030EC"/>
    <w:rsid w:val="00D03281"/>
    <w:rsid w:val="00D0353E"/>
    <w:rsid w:val="00D035D6"/>
    <w:rsid w:val="00D03A41"/>
    <w:rsid w:val="00D03A49"/>
    <w:rsid w:val="00D03BC5"/>
    <w:rsid w:val="00D048BD"/>
    <w:rsid w:val="00D051A7"/>
    <w:rsid w:val="00D051BD"/>
    <w:rsid w:val="00D05663"/>
    <w:rsid w:val="00D05896"/>
    <w:rsid w:val="00D058A7"/>
    <w:rsid w:val="00D05EAC"/>
    <w:rsid w:val="00D060D4"/>
    <w:rsid w:val="00D063D4"/>
    <w:rsid w:val="00D069CE"/>
    <w:rsid w:val="00D07031"/>
    <w:rsid w:val="00D07215"/>
    <w:rsid w:val="00D07829"/>
    <w:rsid w:val="00D07B59"/>
    <w:rsid w:val="00D07CEE"/>
    <w:rsid w:val="00D07DB7"/>
    <w:rsid w:val="00D10B73"/>
    <w:rsid w:val="00D10C64"/>
    <w:rsid w:val="00D10D20"/>
    <w:rsid w:val="00D113BB"/>
    <w:rsid w:val="00D114BF"/>
    <w:rsid w:val="00D120BD"/>
    <w:rsid w:val="00D1216C"/>
    <w:rsid w:val="00D1247E"/>
    <w:rsid w:val="00D129E5"/>
    <w:rsid w:val="00D12BAC"/>
    <w:rsid w:val="00D1327A"/>
    <w:rsid w:val="00D13D6A"/>
    <w:rsid w:val="00D13F63"/>
    <w:rsid w:val="00D14396"/>
    <w:rsid w:val="00D14A97"/>
    <w:rsid w:val="00D14D10"/>
    <w:rsid w:val="00D15259"/>
    <w:rsid w:val="00D15282"/>
    <w:rsid w:val="00D154A7"/>
    <w:rsid w:val="00D15755"/>
    <w:rsid w:val="00D15800"/>
    <w:rsid w:val="00D15A75"/>
    <w:rsid w:val="00D15AF4"/>
    <w:rsid w:val="00D15EB0"/>
    <w:rsid w:val="00D1642A"/>
    <w:rsid w:val="00D16D90"/>
    <w:rsid w:val="00D17120"/>
    <w:rsid w:val="00D17610"/>
    <w:rsid w:val="00D177A4"/>
    <w:rsid w:val="00D17A9A"/>
    <w:rsid w:val="00D17CB8"/>
    <w:rsid w:val="00D17D5A"/>
    <w:rsid w:val="00D17F23"/>
    <w:rsid w:val="00D201B4"/>
    <w:rsid w:val="00D20AA8"/>
    <w:rsid w:val="00D20FB2"/>
    <w:rsid w:val="00D2132C"/>
    <w:rsid w:val="00D216ED"/>
    <w:rsid w:val="00D22C63"/>
    <w:rsid w:val="00D22E07"/>
    <w:rsid w:val="00D23CFB"/>
    <w:rsid w:val="00D240A7"/>
    <w:rsid w:val="00D243A1"/>
    <w:rsid w:val="00D24A01"/>
    <w:rsid w:val="00D24F83"/>
    <w:rsid w:val="00D24F86"/>
    <w:rsid w:val="00D25007"/>
    <w:rsid w:val="00D2639F"/>
    <w:rsid w:val="00D26B62"/>
    <w:rsid w:val="00D26E88"/>
    <w:rsid w:val="00D2738F"/>
    <w:rsid w:val="00D27B8F"/>
    <w:rsid w:val="00D27DA0"/>
    <w:rsid w:val="00D30360"/>
    <w:rsid w:val="00D303F9"/>
    <w:rsid w:val="00D30511"/>
    <w:rsid w:val="00D307B1"/>
    <w:rsid w:val="00D30A4A"/>
    <w:rsid w:val="00D30F92"/>
    <w:rsid w:val="00D313F7"/>
    <w:rsid w:val="00D3141E"/>
    <w:rsid w:val="00D329A3"/>
    <w:rsid w:val="00D32D1D"/>
    <w:rsid w:val="00D32E36"/>
    <w:rsid w:val="00D3335B"/>
    <w:rsid w:val="00D33C5C"/>
    <w:rsid w:val="00D340ED"/>
    <w:rsid w:val="00D34403"/>
    <w:rsid w:val="00D34A35"/>
    <w:rsid w:val="00D35225"/>
    <w:rsid w:val="00D35B98"/>
    <w:rsid w:val="00D36715"/>
    <w:rsid w:val="00D36BA4"/>
    <w:rsid w:val="00D36D3C"/>
    <w:rsid w:val="00D36EE0"/>
    <w:rsid w:val="00D3700E"/>
    <w:rsid w:val="00D371E4"/>
    <w:rsid w:val="00D376C1"/>
    <w:rsid w:val="00D402BE"/>
    <w:rsid w:val="00D4039E"/>
    <w:rsid w:val="00D407B6"/>
    <w:rsid w:val="00D40822"/>
    <w:rsid w:val="00D40B28"/>
    <w:rsid w:val="00D41145"/>
    <w:rsid w:val="00D4230D"/>
    <w:rsid w:val="00D426EE"/>
    <w:rsid w:val="00D42740"/>
    <w:rsid w:val="00D42D09"/>
    <w:rsid w:val="00D42E7A"/>
    <w:rsid w:val="00D42F63"/>
    <w:rsid w:val="00D43505"/>
    <w:rsid w:val="00D43F23"/>
    <w:rsid w:val="00D44236"/>
    <w:rsid w:val="00D4487D"/>
    <w:rsid w:val="00D44DD7"/>
    <w:rsid w:val="00D455E3"/>
    <w:rsid w:val="00D45606"/>
    <w:rsid w:val="00D4579E"/>
    <w:rsid w:val="00D45CE1"/>
    <w:rsid w:val="00D45F17"/>
    <w:rsid w:val="00D467A8"/>
    <w:rsid w:val="00D46ADA"/>
    <w:rsid w:val="00D47A9E"/>
    <w:rsid w:val="00D50419"/>
    <w:rsid w:val="00D50B95"/>
    <w:rsid w:val="00D51487"/>
    <w:rsid w:val="00D514B4"/>
    <w:rsid w:val="00D515C3"/>
    <w:rsid w:val="00D51682"/>
    <w:rsid w:val="00D51AB2"/>
    <w:rsid w:val="00D53323"/>
    <w:rsid w:val="00D5378C"/>
    <w:rsid w:val="00D53842"/>
    <w:rsid w:val="00D53AB1"/>
    <w:rsid w:val="00D53ECD"/>
    <w:rsid w:val="00D53F32"/>
    <w:rsid w:val="00D53FF4"/>
    <w:rsid w:val="00D5448A"/>
    <w:rsid w:val="00D54C64"/>
    <w:rsid w:val="00D54F09"/>
    <w:rsid w:val="00D55011"/>
    <w:rsid w:val="00D5506D"/>
    <w:rsid w:val="00D5547E"/>
    <w:rsid w:val="00D55543"/>
    <w:rsid w:val="00D55565"/>
    <w:rsid w:val="00D556BC"/>
    <w:rsid w:val="00D557E4"/>
    <w:rsid w:val="00D558AF"/>
    <w:rsid w:val="00D55B55"/>
    <w:rsid w:val="00D55F94"/>
    <w:rsid w:val="00D56844"/>
    <w:rsid w:val="00D571C3"/>
    <w:rsid w:val="00D577E7"/>
    <w:rsid w:val="00D57A81"/>
    <w:rsid w:val="00D57DCA"/>
    <w:rsid w:val="00D60855"/>
    <w:rsid w:val="00D6086B"/>
    <w:rsid w:val="00D60956"/>
    <w:rsid w:val="00D60A57"/>
    <w:rsid w:val="00D60AF0"/>
    <w:rsid w:val="00D61688"/>
    <w:rsid w:val="00D6174D"/>
    <w:rsid w:val="00D61A83"/>
    <w:rsid w:val="00D61C46"/>
    <w:rsid w:val="00D61E19"/>
    <w:rsid w:val="00D62572"/>
    <w:rsid w:val="00D62826"/>
    <w:rsid w:val="00D62B95"/>
    <w:rsid w:val="00D62CC1"/>
    <w:rsid w:val="00D62DF7"/>
    <w:rsid w:val="00D63620"/>
    <w:rsid w:val="00D63649"/>
    <w:rsid w:val="00D642BA"/>
    <w:rsid w:val="00D644AE"/>
    <w:rsid w:val="00D644E6"/>
    <w:rsid w:val="00D64808"/>
    <w:rsid w:val="00D64D2E"/>
    <w:rsid w:val="00D64ED7"/>
    <w:rsid w:val="00D65752"/>
    <w:rsid w:val="00D65CA3"/>
    <w:rsid w:val="00D65EAE"/>
    <w:rsid w:val="00D668CE"/>
    <w:rsid w:val="00D66EC9"/>
    <w:rsid w:val="00D6703F"/>
    <w:rsid w:val="00D6704B"/>
    <w:rsid w:val="00D67A84"/>
    <w:rsid w:val="00D71559"/>
    <w:rsid w:val="00D71655"/>
    <w:rsid w:val="00D7214A"/>
    <w:rsid w:val="00D726D7"/>
    <w:rsid w:val="00D729C2"/>
    <w:rsid w:val="00D72DBA"/>
    <w:rsid w:val="00D730A0"/>
    <w:rsid w:val="00D737BF"/>
    <w:rsid w:val="00D73A2B"/>
    <w:rsid w:val="00D741AD"/>
    <w:rsid w:val="00D747F0"/>
    <w:rsid w:val="00D74954"/>
    <w:rsid w:val="00D74AC0"/>
    <w:rsid w:val="00D74B58"/>
    <w:rsid w:val="00D74B65"/>
    <w:rsid w:val="00D74C5D"/>
    <w:rsid w:val="00D74F0C"/>
    <w:rsid w:val="00D7522C"/>
    <w:rsid w:val="00D75CC9"/>
    <w:rsid w:val="00D75F9C"/>
    <w:rsid w:val="00D75FCF"/>
    <w:rsid w:val="00D76261"/>
    <w:rsid w:val="00D767ED"/>
    <w:rsid w:val="00D77120"/>
    <w:rsid w:val="00D77684"/>
    <w:rsid w:val="00D778CE"/>
    <w:rsid w:val="00D778F5"/>
    <w:rsid w:val="00D77915"/>
    <w:rsid w:val="00D77C7E"/>
    <w:rsid w:val="00D803BB"/>
    <w:rsid w:val="00D803C5"/>
    <w:rsid w:val="00D80A3A"/>
    <w:rsid w:val="00D81014"/>
    <w:rsid w:val="00D811CD"/>
    <w:rsid w:val="00D81B89"/>
    <w:rsid w:val="00D81D9D"/>
    <w:rsid w:val="00D82F70"/>
    <w:rsid w:val="00D8339C"/>
    <w:rsid w:val="00D835B4"/>
    <w:rsid w:val="00D8399E"/>
    <w:rsid w:val="00D842E7"/>
    <w:rsid w:val="00D84672"/>
    <w:rsid w:val="00D84922"/>
    <w:rsid w:val="00D849A0"/>
    <w:rsid w:val="00D850DE"/>
    <w:rsid w:val="00D85626"/>
    <w:rsid w:val="00D86312"/>
    <w:rsid w:val="00D86A18"/>
    <w:rsid w:val="00D86B28"/>
    <w:rsid w:val="00D87047"/>
    <w:rsid w:val="00D871F9"/>
    <w:rsid w:val="00D8731E"/>
    <w:rsid w:val="00D87A54"/>
    <w:rsid w:val="00D87BB0"/>
    <w:rsid w:val="00D87C71"/>
    <w:rsid w:val="00D87CB8"/>
    <w:rsid w:val="00D87E3B"/>
    <w:rsid w:val="00D87F07"/>
    <w:rsid w:val="00D900F7"/>
    <w:rsid w:val="00D90160"/>
    <w:rsid w:val="00D90659"/>
    <w:rsid w:val="00D90BD1"/>
    <w:rsid w:val="00D90D05"/>
    <w:rsid w:val="00D90DB3"/>
    <w:rsid w:val="00D90F12"/>
    <w:rsid w:val="00D91041"/>
    <w:rsid w:val="00D9141E"/>
    <w:rsid w:val="00D91447"/>
    <w:rsid w:val="00D91632"/>
    <w:rsid w:val="00D91881"/>
    <w:rsid w:val="00D91EAA"/>
    <w:rsid w:val="00D92255"/>
    <w:rsid w:val="00D92533"/>
    <w:rsid w:val="00D92674"/>
    <w:rsid w:val="00D9269B"/>
    <w:rsid w:val="00D92706"/>
    <w:rsid w:val="00D92823"/>
    <w:rsid w:val="00D9295C"/>
    <w:rsid w:val="00D9350E"/>
    <w:rsid w:val="00D93516"/>
    <w:rsid w:val="00D9382F"/>
    <w:rsid w:val="00D942E8"/>
    <w:rsid w:val="00D9451D"/>
    <w:rsid w:val="00D9468D"/>
    <w:rsid w:val="00D949BE"/>
    <w:rsid w:val="00D95131"/>
    <w:rsid w:val="00D9583F"/>
    <w:rsid w:val="00D95BBC"/>
    <w:rsid w:val="00D95EE0"/>
    <w:rsid w:val="00D960C0"/>
    <w:rsid w:val="00D963F6"/>
    <w:rsid w:val="00D9650D"/>
    <w:rsid w:val="00D967F1"/>
    <w:rsid w:val="00D97412"/>
    <w:rsid w:val="00D976F3"/>
    <w:rsid w:val="00D9784B"/>
    <w:rsid w:val="00D97888"/>
    <w:rsid w:val="00D979AC"/>
    <w:rsid w:val="00D97B85"/>
    <w:rsid w:val="00D97E12"/>
    <w:rsid w:val="00DA0634"/>
    <w:rsid w:val="00DA07CB"/>
    <w:rsid w:val="00DA08E8"/>
    <w:rsid w:val="00DA1404"/>
    <w:rsid w:val="00DA147B"/>
    <w:rsid w:val="00DA18B4"/>
    <w:rsid w:val="00DA1B7F"/>
    <w:rsid w:val="00DA1CF8"/>
    <w:rsid w:val="00DA1F1C"/>
    <w:rsid w:val="00DA21D9"/>
    <w:rsid w:val="00DA277A"/>
    <w:rsid w:val="00DA2C88"/>
    <w:rsid w:val="00DA3A8A"/>
    <w:rsid w:val="00DA41CF"/>
    <w:rsid w:val="00DA420B"/>
    <w:rsid w:val="00DA4658"/>
    <w:rsid w:val="00DA4762"/>
    <w:rsid w:val="00DA4790"/>
    <w:rsid w:val="00DA487B"/>
    <w:rsid w:val="00DA4A22"/>
    <w:rsid w:val="00DA4AEE"/>
    <w:rsid w:val="00DA4DCB"/>
    <w:rsid w:val="00DA4FA0"/>
    <w:rsid w:val="00DA5389"/>
    <w:rsid w:val="00DA53E3"/>
    <w:rsid w:val="00DA59FC"/>
    <w:rsid w:val="00DA5FD0"/>
    <w:rsid w:val="00DA60D8"/>
    <w:rsid w:val="00DA6636"/>
    <w:rsid w:val="00DA6BA2"/>
    <w:rsid w:val="00DA6DF7"/>
    <w:rsid w:val="00DA6EA3"/>
    <w:rsid w:val="00DA7ECA"/>
    <w:rsid w:val="00DB00BE"/>
    <w:rsid w:val="00DB033D"/>
    <w:rsid w:val="00DB0FB3"/>
    <w:rsid w:val="00DB2E72"/>
    <w:rsid w:val="00DB2E93"/>
    <w:rsid w:val="00DB37DC"/>
    <w:rsid w:val="00DB3D08"/>
    <w:rsid w:val="00DB3E82"/>
    <w:rsid w:val="00DB43AF"/>
    <w:rsid w:val="00DB4435"/>
    <w:rsid w:val="00DB4651"/>
    <w:rsid w:val="00DB4936"/>
    <w:rsid w:val="00DB494F"/>
    <w:rsid w:val="00DB4A1E"/>
    <w:rsid w:val="00DB56DB"/>
    <w:rsid w:val="00DB5806"/>
    <w:rsid w:val="00DB5807"/>
    <w:rsid w:val="00DB5C5E"/>
    <w:rsid w:val="00DB5DBB"/>
    <w:rsid w:val="00DB6157"/>
    <w:rsid w:val="00DB65F5"/>
    <w:rsid w:val="00DB6A11"/>
    <w:rsid w:val="00DB6EBC"/>
    <w:rsid w:val="00DB714F"/>
    <w:rsid w:val="00DB71C3"/>
    <w:rsid w:val="00DB73EF"/>
    <w:rsid w:val="00DB7EDB"/>
    <w:rsid w:val="00DC0098"/>
    <w:rsid w:val="00DC0137"/>
    <w:rsid w:val="00DC02B2"/>
    <w:rsid w:val="00DC0BA4"/>
    <w:rsid w:val="00DC0BFE"/>
    <w:rsid w:val="00DC0C5A"/>
    <w:rsid w:val="00DC15E3"/>
    <w:rsid w:val="00DC1B98"/>
    <w:rsid w:val="00DC23FF"/>
    <w:rsid w:val="00DC3097"/>
    <w:rsid w:val="00DC3C01"/>
    <w:rsid w:val="00DC4673"/>
    <w:rsid w:val="00DC4695"/>
    <w:rsid w:val="00DC50F6"/>
    <w:rsid w:val="00DC5170"/>
    <w:rsid w:val="00DC52DF"/>
    <w:rsid w:val="00DC65DC"/>
    <w:rsid w:val="00DC6677"/>
    <w:rsid w:val="00DC6A42"/>
    <w:rsid w:val="00DC6AA4"/>
    <w:rsid w:val="00DC6CD7"/>
    <w:rsid w:val="00DC6FA1"/>
    <w:rsid w:val="00DC7181"/>
    <w:rsid w:val="00DC728D"/>
    <w:rsid w:val="00DC73BB"/>
    <w:rsid w:val="00DC7889"/>
    <w:rsid w:val="00DC7E0C"/>
    <w:rsid w:val="00DD01CB"/>
    <w:rsid w:val="00DD0393"/>
    <w:rsid w:val="00DD03D0"/>
    <w:rsid w:val="00DD0651"/>
    <w:rsid w:val="00DD0669"/>
    <w:rsid w:val="00DD07BA"/>
    <w:rsid w:val="00DD10E7"/>
    <w:rsid w:val="00DD249F"/>
    <w:rsid w:val="00DD2519"/>
    <w:rsid w:val="00DD279E"/>
    <w:rsid w:val="00DD2F6B"/>
    <w:rsid w:val="00DD33E3"/>
    <w:rsid w:val="00DD3481"/>
    <w:rsid w:val="00DD3991"/>
    <w:rsid w:val="00DD3C1E"/>
    <w:rsid w:val="00DD3F39"/>
    <w:rsid w:val="00DD418D"/>
    <w:rsid w:val="00DD42EA"/>
    <w:rsid w:val="00DD464F"/>
    <w:rsid w:val="00DD4F3B"/>
    <w:rsid w:val="00DD5025"/>
    <w:rsid w:val="00DD51D4"/>
    <w:rsid w:val="00DD52D3"/>
    <w:rsid w:val="00DD5C52"/>
    <w:rsid w:val="00DD5CCA"/>
    <w:rsid w:val="00DD6518"/>
    <w:rsid w:val="00DD6971"/>
    <w:rsid w:val="00DD6D57"/>
    <w:rsid w:val="00DD6E23"/>
    <w:rsid w:val="00DD71AC"/>
    <w:rsid w:val="00DD731C"/>
    <w:rsid w:val="00DD7484"/>
    <w:rsid w:val="00DD74A4"/>
    <w:rsid w:val="00DD789D"/>
    <w:rsid w:val="00DD79B3"/>
    <w:rsid w:val="00DD7A5C"/>
    <w:rsid w:val="00DE01AD"/>
    <w:rsid w:val="00DE0893"/>
    <w:rsid w:val="00DE12BB"/>
    <w:rsid w:val="00DE1638"/>
    <w:rsid w:val="00DE1D55"/>
    <w:rsid w:val="00DE1FB1"/>
    <w:rsid w:val="00DE20C8"/>
    <w:rsid w:val="00DE2130"/>
    <w:rsid w:val="00DE21F2"/>
    <w:rsid w:val="00DE2625"/>
    <w:rsid w:val="00DE2957"/>
    <w:rsid w:val="00DE2B04"/>
    <w:rsid w:val="00DE2D95"/>
    <w:rsid w:val="00DE2FE9"/>
    <w:rsid w:val="00DE3070"/>
    <w:rsid w:val="00DE3450"/>
    <w:rsid w:val="00DE38BA"/>
    <w:rsid w:val="00DE3EB1"/>
    <w:rsid w:val="00DE42F8"/>
    <w:rsid w:val="00DE4343"/>
    <w:rsid w:val="00DE44D0"/>
    <w:rsid w:val="00DE4540"/>
    <w:rsid w:val="00DE4629"/>
    <w:rsid w:val="00DE4CD4"/>
    <w:rsid w:val="00DE4EAF"/>
    <w:rsid w:val="00DE521C"/>
    <w:rsid w:val="00DE5770"/>
    <w:rsid w:val="00DE5B4A"/>
    <w:rsid w:val="00DE5E5F"/>
    <w:rsid w:val="00DE5F70"/>
    <w:rsid w:val="00DE601C"/>
    <w:rsid w:val="00DE6648"/>
    <w:rsid w:val="00DE6721"/>
    <w:rsid w:val="00DE6D50"/>
    <w:rsid w:val="00DE7051"/>
    <w:rsid w:val="00DE73A6"/>
    <w:rsid w:val="00DE7784"/>
    <w:rsid w:val="00DE77CC"/>
    <w:rsid w:val="00DE7C99"/>
    <w:rsid w:val="00DE7D4B"/>
    <w:rsid w:val="00DE7E5D"/>
    <w:rsid w:val="00DF022A"/>
    <w:rsid w:val="00DF079B"/>
    <w:rsid w:val="00DF087E"/>
    <w:rsid w:val="00DF09B2"/>
    <w:rsid w:val="00DF0EE8"/>
    <w:rsid w:val="00DF1438"/>
    <w:rsid w:val="00DF1458"/>
    <w:rsid w:val="00DF14D3"/>
    <w:rsid w:val="00DF152C"/>
    <w:rsid w:val="00DF17A6"/>
    <w:rsid w:val="00DF1B32"/>
    <w:rsid w:val="00DF1BF5"/>
    <w:rsid w:val="00DF23BE"/>
    <w:rsid w:val="00DF27D2"/>
    <w:rsid w:val="00DF2953"/>
    <w:rsid w:val="00DF2C5D"/>
    <w:rsid w:val="00DF2DFE"/>
    <w:rsid w:val="00DF341A"/>
    <w:rsid w:val="00DF369D"/>
    <w:rsid w:val="00DF39BA"/>
    <w:rsid w:val="00DF3A75"/>
    <w:rsid w:val="00DF3D4A"/>
    <w:rsid w:val="00DF3D8A"/>
    <w:rsid w:val="00DF3F73"/>
    <w:rsid w:val="00DF40C2"/>
    <w:rsid w:val="00DF44B5"/>
    <w:rsid w:val="00DF4675"/>
    <w:rsid w:val="00DF46BA"/>
    <w:rsid w:val="00DF5112"/>
    <w:rsid w:val="00DF5376"/>
    <w:rsid w:val="00DF55A5"/>
    <w:rsid w:val="00DF5CCD"/>
    <w:rsid w:val="00DF5FDE"/>
    <w:rsid w:val="00DF6C98"/>
    <w:rsid w:val="00DF7604"/>
    <w:rsid w:val="00DF7C6E"/>
    <w:rsid w:val="00E00296"/>
    <w:rsid w:val="00E003B4"/>
    <w:rsid w:val="00E00C1C"/>
    <w:rsid w:val="00E00E9E"/>
    <w:rsid w:val="00E01058"/>
    <w:rsid w:val="00E016C4"/>
    <w:rsid w:val="00E0180C"/>
    <w:rsid w:val="00E02140"/>
    <w:rsid w:val="00E02562"/>
    <w:rsid w:val="00E02802"/>
    <w:rsid w:val="00E02AE2"/>
    <w:rsid w:val="00E02B23"/>
    <w:rsid w:val="00E02F70"/>
    <w:rsid w:val="00E0317D"/>
    <w:rsid w:val="00E0337D"/>
    <w:rsid w:val="00E03B31"/>
    <w:rsid w:val="00E03F4D"/>
    <w:rsid w:val="00E04638"/>
    <w:rsid w:val="00E0473D"/>
    <w:rsid w:val="00E048B4"/>
    <w:rsid w:val="00E04A81"/>
    <w:rsid w:val="00E04A9C"/>
    <w:rsid w:val="00E04DBB"/>
    <w:rsid w:val="00E05183"/>
    <w:rsid w:val="00E05347"/>
    <w:rsid w:val="00E05795"/>
    <w:rsid w:val="00E05BEF"/>
    <w:rsid w:val="00E05C60"/>
    <w:rsid w:val="00E0632A"/>
    <w:rsid w:val="00E06801"/>
    <w:rsid w:val="00E06A0B"/>
    <w:rsid w:val="00E06E57"/>
    <w:rsid w:val="00E07123"/>
    <w:rsid w:val="00E073E1"/>
    <w:rsid w:val="00E07660"/>
    <w:rsid w:val="00E07A80"/>
    <w:rsid w:val="00E10030"/>
    <w:rsid w:val="00E1024A"/>
    <w:rsid w:val="00E102A6"/>
    <w:rsid w:val="00E10578"/>
    <w:rsid w:val="00E10590"/>
    <w:rsid w:val="00E1076A"/>
    <w:rsid w:val="00E10ABD"/>
    <w:rsid w:val="00E10BC2"/>
    <w:rsid w:val="00E10C1C"/>
    <w:rsid w:val="00E10FFE"/>
    <w:rsid w:val="00E1217C"/>
    <w:rsid w:val="00E123B5"/>
    <w:rsid w:val="00E125E8"/>
    <w:rsid w:val="00E12718"/>
    <w:rsid w:val="00E131A8"/>
    <w:rsid w:val="00E1368F"/>
    <w:rsid w:val="00E13740"/>
    <w:rsid w:val="00E13980"/>
    <w:rsid w:val="00E13990"/>
    <w:rsid w:val="00E13B71"/>
    <w:rsid w:val="00E13D78"/>
    <w:rsid w:val="00E14396"/>
    <w:rsid w:val="00E1473E"/>
    <w:rsid w:val="00E147CC"/>
    <w:rsid w:val="00E14BEC"/>
    <w:rsid w:val="00E14EDC"/>
    <w:rsid w:val="00E1556C"/>
    <w:rsid w:val="00E16153"/>
    <w:rsid w:val="00E16E21"/>
    <w:rsid w:val="00E17561"/>
    <w:rsid w:val="00E176B0"/>
    <w:rsid w:val="00E17720"/>
    <w:rsid w:val="00E17B61"/>
    <w:rsid w:val="00E2006E"/>
    <w:rsid w:val="00E2013C"/>
    <w:rsid w:val="00E2032F"/>
    <w:rsid w:val="00E20473"/>
    <w:rsid w:val="00E21123"/>
    <w:rsid w:val="00E219BC"/>
    <w:rsid w:val="00E21C12"/>
    <w:rsid w:val="00E21DBF"/>
    <w:rsid w:val="00E22176"/>
    <w:rsid w:val="00E223D6"/>
    <w:rsid w:val="00E22721"/>
    <w:rsid w:val="00E22764"/>
    <w:rsid w:val="00E2355B"/>
    <w:rsid w:val="00E23696"/>
    <w:rsid w:val="00E23783"/>
    <w:rsid w:val="00E239E2"/>
    <w:rsid w:val="00E23C18"/>
    <w:rsid w:val="00E23FE4"/>
    <w:rsid w:val="00E24F08"/>
    <w:rsid w:val="00E25131"/>
    <w:rsid w:val="00E25CF3"/>
    <w:rsid w:val="00E263B6"/>
    <w:rsid w:val="00E26894"/>
    <w:rsid w:val="00E26DF6"/>
    <w:rsid w:val="00E270D8"/>
    <w:rsid w:val="00E27115"/>
    <w:rsid w:val="00E27261"/>
    <w:rsid w:val="00E273B4"/>
    <w:rsid w:val="00E2742A"/>
    <w:rsid w:val="00E278A0"/>
    <w:rsid w:val="00E27C35"/>
    <w:rsid w:val="00E27F3A"/>
    <w:rsid w:val="00E3017C"/>
    <w:rsid w:val="00E3021C"/>
    <w:rsid w:val="00E3021D"/>
    <w:rsid w:val="00E30979"/>
    <w:rsid w:val="00E312B5"/>
    <w:rsid w:val="00E3138F"/>
    <w:rsid w:val="00E320F7"/>
    <w:rsid w:val="00E321F6"/>
    <w:rsid w:val="00E3241C"/>
    <w:rsid w:val="00E326E1"/>
    <w:rsid w:val="00E32D4A"/>
    <w:rsid w:val="00E3312C"/>
    <w:rsid w:val="00E333E6"/>
    <w:rsid w:val="00E33636"/>
    <w:rsid w:val="00E337DC"/>
    <w:rsid w:val="00E338B7"/>
    <w:rsid w:val="00E33CAD"/>
    <w:rsid w:val="00E34866"/>
    <w:rsid w:val="00E349A4"/>
    <w:rsid w:val="00E35075"/>
    <w:rsid w:val="00E3553E"/>
    <w:rsid w:val="00E35622"/>
    <w:rsid w:val="00E36030"/>
    <w:rsid w:val="00E36615"/>
    <w:rsid w:val="00E3789C"/>
    <w:rsid w:val="00E3799C"/>
    <w:rsid w:val="00E37CC5"/>
    <w:rsid w:val="00E37D07"/>
    <w:rsid w:val="00E37EF8"/>
    <w:rsid w:val="00E40554"/>
    <w:rsid w:val="00E40A10"/>
    <w:rsid w:val="00E40EBD"/>
    <w:rsid w:val="00E416EE"/>
    <w:rsid w:val="00E41E84"/>
    <w:rsid w:val="00E42052"/>
    <w:rsid w:val="00E427AC"/>
    <w:rsid w:val="00E428C4"/>
    <w:rsid w:val="00E42A6F"/>
    <w:rsid w:val="00E42BC4"/>
    <w:rsid w:val="00E43275"/>
    <w:rsid w:val="00E43624"/>
    <w:rsid w:val="00E439C6"/>
    <w:rsid w:val="00E439F2"/>
    <w:rsid w:val="00E43DBC"/>
    <w:rsid w:val="00E4486C"/>
    <w:rsid w:val="00E44BB2"/>
    <w:rsid w:val="00E454C5"/>
    <w:rsid w:val="00E454CF"/>
    <w:rsid w:val="00E45C02"/>
    <w:rsid w:val="00E45C69"/>
    <w:rsid w:val="00E45D2B"/>
    <w:rsid w:val="00E45EA5"/>
    <w:rsid w:val="00E45EDE"/>
    <w:rsid w:val="00E461A2"/>
    <w:rsid w:val="00E4712B"/>
    <w:rsid w:val="00E47133"/>
    <w:rsid w:val="00E475EA"/>
    <w:rsid w:val="00E477D1"/>
    <w:rsid w:val="00E477D5"/>
    <w:rsid w:val="00E47AE0"/>
    <w:rsid w:val="00E50336"/>
    <w:rsid w:val="00E503DA"/>
    <w:rsid w:val="00E50512"/>
    <w:rsid w:val="00E506D8"/>
    <w:rsid w:val="00E513D1"/>
    <w:rsid w:val="00E517E8"/>
    <w:rsid w:val="00E51B3D"/>
    <w:rsid w:val="00E520D1"/>
    <w:rsid w:val="00E52B4F"/>
    <w:rsid w:val="00E52CA7"/>
    <w:rsid w:val="00E52DA8"/>
    <w:rsid w:val="00E538E2"/>
    <w:rsid w:val="00E53B8D"/>
    <w:rsid w:val="00E53C7E"/>
    <w:rsid w:val="00E5401B"/>
    <w:rsid w:val="00E54390"/>
    <w:rsid w:val="00E54484"/>
    <w:rsid w:val="00E54844"/>
    <w:rsid w:val="00E54C91"/>
    <w:rsid w:val="00E54DF4"/>
    <w:rsid w:val="00E552A9"/>
    <w:rsid w:val="00E553E6"/>
    <w:rsid w:val="00E55A4D"/>
    <w:rsid w:val="00E55F34"/>
    <w:rsid w:val="00E56639"/>
    <w:rsid w:val="00E56914"/>
    <w:rsid w:val="00E576DF"/>
    <w:rsid w:val="00E57A02"/>
    <w:rsid w:val="00E57BB2"/>
    <w:rsid w:val="00E57F99"/>
    <w:rsid w:val="00E6050D"/>
    <w:rsid w:val="00E60671"/>
    <w:rsid w:val="00E60AE0"/>
    <w:rsid w:val="00E6187C"/>
    <w:rsid w:val="00E62415"/>
    <w:rsid w:val="00E6280D"/>
    <w:rsid w:val="00E62BD2"/>
    <w:rsid w:val="00E63031"/>
    <w:rsid w:val="00E6396D"/>
    <w:rsid w:val="00E643DB"/>
    <w:rsid w:val="00E646E6"/>
    <w:rsid w:val="00E64B48"/>
    <w:rsid w:val="00E64CA4"/>
    <w:rsid w:val="00E64CB6"/>
    <w:rsid w:val="00E65187"/>
    <w:rsid w:val="00E65309"/>
    <w:rsid w:val="00E65545"/>
    <w:rsid w:val="00E6566C"/>
    <w:rsid w:val="00E65869"/>
    <w:rsid w:val="00E65CF6"/>
    <w:rsid w:val="00E66304"/>
    <w:rsid w:val="00E668FC"/>
    <w:rsid w:val="00E66A3C"/>
    <w:rsid w:val="00E66A6F"/>
    <w:rsid w:val="00E66DE8"/>
    <w:rsid w:val="00E66EC5"/>
    <w:rsid w:val="00E67776"/>
    <w:rsid w:val="00E67E1F"/>
    <w:rsid w:val="00E7026B"/>
    <w:rsid w:val="00E70380"/>
    <w:rsid w:val="00E703EE"/>
    <w:rsid w:val="00E7062D"/>
    <w:rsid w:val="00E70742"/>
    <w:rsid w:val="00E70797"/>
    <w:rsid w:val="00E70963"/>
    <w:rsid w:val="00E70B2A"/>
    <w:rsid w:val="00E7159D"/>
    <w:rsid w:val="00E717B2"/>
    <w:rsid w:val="00E72022"/>
    <w:rsid w:val="00E7213E"/>
    <w:rsid w:val="00E724DF"/>
    <w:rsid w:val="00E72A9A"/>
    <w:rsid w:val="00E72D14"/>
    <w:rsid w:val="00E72F4C"/>
    <w:rsid w:val="00E73168"/>
    <w:rsid w:val="00E73669"/>
    <w:rsid w:val="00E73AD4"/>
    <w:rsid w:val="00E73C1F"/>
    <w:rsid w:val="00E73EB4"/>
    <w:rsid w:val="00E74138"/>
    <w:rsid w:val="00E74155"/>
    <w:rsid w:val="00E74555"/>
    <w:rsid w:val="00E74E8B"/>
    <w:rsid w:val="00E7504C"/>
    <w:rsid w:val="00E7516A"/>
    <w:rsid w:val="00E75438"/>
    <w:rsid w:val="00E755DA"/>
    <w:rsid w:val="00E75942"/>
    <w:rsid w:val="00E75DAF"/>
    <w:rsid w:val="00E76C0E"/>
    <w:rsid w:val="00E76C26"/>
    <w:rsid w:val="00E773CF"/>
    <w:rsid w:val="00E7752C"/>
    <w:rsid w:val="00E775A9"/>
    <w:rsid w:val="00E77CCB"/>
    <w:rsid w:val="00E77F28"/>
    <w:rsid w:val="00E80400"/>
    <w:rsid w:val="00E804D8"/>
    <w:rsid w:val="00E808D9"/>
    <w:rsid w:val="00E80D46"/>
    <w:rsid w:val="00E80F7C"/>
    <w:rsid w:val="00E8106C"/>
    <w:rsid w:val="00E813E7"/>
    <w:rsid w:val="00E81849"/>
    <w:rsid w:val="00E81F4C"/>
    <w:rsid w:val="00E8284D"/>
    <w:rsid w:val="00E83424"/>
    <w:rsid w:val="00E838C8"/>
    <w:rsid w:val="00E83C03"/>
    <w:rsid w:val="00E83C24"/>
    <w:rsid w:val="00E84458"/>
    <w:rsid w:val="00E849D9"/>
    <w:rsid w:val="00E84DC1"/>
    <w:rsid w:val="00E84EB0"/>
    <w:rsid w:val="00E84F8D"/>
    <w:rsid w:val="00E85007"/>
    <w:rsid w:val="00E85284"/>
    <w:rsid w:val="00E854E6"/>
    <w:rsid w:val="00E8551F"/>
    <w:rsid w:val="00E85E27"/>
    <w:rsid w:val="00E85EC2"/>
    <w:rsid w:val="00E85F6B"/>
    <w:rsid w:val="00E8619C"/>
    <w:rsid w:val="00E86855"/>
    <w:rsid w:val="00E86AA5"/>
    <w:rsid w:val="00E86EAB"/>
    <w:rsid w:val="00E872F1"/>
    <w:rsid w:val="00E87F99"/>
    <w:rsid w:val="00E90598"/>
    <w:rsid w:val="00E911D3"/>
    <w:rsid w:val="00E91495"/>
    <w:rsid w:val="00E915D9"/>
    <w:rsid w:val="00E91A3E"/>
    <w:rsid w:val="00E91DF3"/>
    <w:rsid w:val="00E9246E"/>
    <w:rsid w:val="00E92510"/>
    <w:rsid w:val="00E92F00"/>
    <w:rsid w:val="00E931AB"/>
    <w:rsid w:val="00E93852"/>
    <w:rsid w:val="00E9398E"/>
    <w:rsid w:val="00E93E9D"/>
    <w:rsid w:val="00E9478F"/>
    <w:rsid w:val="00E94FA0"/>
    <w:rsid w:val="00E95D28"/>
    <w:rsid w:val="00E95FF7"/>
    <w:rsid w:val="00E96A3A"/>
    <w:rsid w:val="00E96AA9"/>
    <w:rsid w:val="00E96C5B"/>
    <w:rsid w:val="00E97D08"/>
    <w:rsid w:val="00EA01B8"/>
    <w:rsid w:val="00EA08AC"/>
    <w:rsid w:val="00EA0D5B"/>
    <w:rsid w:val="00EA205A"/>
    <w:rsid w:val="00EA231D"/>
    <w:rsid w:val="00EA2AD8"/>
    <w:rsid w:val="00EA3098"/>
    <w:rsid w:val="00EA33C3"/>
    <w:rsid w:val="00EA3821"/>
    <w:rsid w:val="00EA497C"/>
    <w:rsid w:val="00EA4F1E"/>
    <w:rsid w:val="00EA5069"/>
    <w:rsid w:val="00EA5A21"/>
    <w:rsid w:val="00EA5B08"/>
    <w:rsid w:val="00EA5E8F"/>
    <w:rsid w:val="00EA6004"/>
    <w:rsid w:val="00EA6099"/>
    <w:rsid w:val="00EA67C4"/>
    <w:rsid w:val="00EA69B0"/>
    <w:rsid w:val="00EA751A"/>
    <w:rsid w:val="00EA7537"/>
    <w:rsid w:val="00EA78AA"/>
    <w:rsid w:val="00EA7986"/>
    <w:rsid w:val="00EB0708"/>
    <w:rsid w:val="00EB0A35"/>
    <w:rsid w:val="00EB0DAB"/>
    <w:rsid w:val="00EB1E11"/>
    <w:rsid w:val="00EB21E5"/>
    <w:rsid w:val="00EB2308"/>
    <w:rsid w:val="00EB237F"/>
    <w:rsid w:val="00EB27E8"/>
    <w:rsid w:val="00EB2A6F"/>
    <w:rsid w:val="00EB2B9D"/>
    <w:rsid w:val="00EB31A3"/>
    <w:rsid w:val="00EB34DE"/>
    <w:rsid w:val="00EB36DE"/>
    <w:rsid w:val="00EB39A0"/>
    <w:rsid w:val="00EB3C0D"/>
    <w:rsid w:val="00EB4D5B"/>
    <w:rsid w:val="00EB5085"/>
    <w:rsid w:val="00EB533E"/>
    <w:rsid w:val="00EB578B"/>
    <w:rsid w:val="00EB60ED"/>
    <w:rsid w:val="00EB643F"/>
    <w:rsid w:val="00EB6B75"/>
    <w:rsid w:val="00EB6DA1"/>
    <w:rsid w:val="00EB6F7B"/>
    <w:rsid w:val="00EB6FFE"/>
    <w:rsid w:val="00EB770A"/>
    <w:rsid w:val="00EC029F"/>
    <w:rsid w:val="00EC07BF"/>
    <w:rsid w:val="00EC0BCA"/>
    <w:rsid w:val="00EC0D9D"/>
    <w:rsid w:val="00EC0DFD"/>
    <w:rsid w:val="00EC11AD"/>
    <w:rsid w:val="00EC11EA"/>
    <w:rsid w:val="00EC13C4"/>
    <w:rsid w:val="00EC1B27"/>
    <w:rsid w:val="00EC1D36"/>
    <w:rsid w:val="00EC1EB0"/>
    <w:rsid w:val="00EC2239"/>
    <w:rsid w:val="00EC234C"/>
    <w:rsid w:val="00EC27F4"/>
    <w:rsid w:val="00EC2AEA"/>
    <w:rsid w:val="00EC2BAE"/>
    <w:rsid w:val="00EC2D88"/>
    <w:rsid w:val="00EC3C1B"/>
    <w:rsid w:val="00EC3FAA"/>
    <w:rsid w:val="00EC3FF8"/>
    <w:rsid w:val="00EC413F"/>
    <w:rsid w:val="00EC4425"/>
    <w:rsid w:val="00EC4557"/>
    <w:rsid w:val="00EC48DA"/>
    <w:rsid w:val="00EC521F"/>
    <w:rsid w:val="00EC5453"/>
    <w:rsid w:val="00EC569A"/>
    <w:rsid w:val="00EC5E40"/>
    <w:rsid w:val="00EC5F76"/>
    <w:rsid w:val="00EC658E"/>
    <w:rsid w:val="00EC65F4"/>
    <w:rsid w:val="00EC69F8"/>
    <w:rsid w:val="00EC6BFC"/>
    <w:rsid w:val="00EC6FB0"/>
    <w:rsid w:val="00EC7260"/>
    <w:rsid w:val="00EC751C"/>
    <w:rsid w:val="00EC7C9C"/>
    <w:rsid w:val="00EC7D37"/>
    <w:rsid w:val="00EC7E86"/>
    <w:rsid w:val="00ED04ED"/>
    <w:rsid w:val="00ED0707"/>
    <w:rsid w:val="00ED0B8F"/>
    <w:rsid w:val="00ED0FAE"/>
    <w:rsid w:val="00ED14B7"/>
    <w:rsid w:val="00ED1546"/>
    <w:rsid w:val="00ED1D94"/>
    <w:rsid w:val="00ED22F0"/>
    <w:rsid w:val="00ED27A8"/>
    <w:rsid w:val="00ED28A0"/>
    <w:rsid w:val="00ED2A30"/>
    <w:rsid w:val="00ED3280"/>
    <w:rsid w:val="00ED3536"/>
    <w:rsid w:val="00ED36DB"/>
    <w:rsid w:val="00ED3833"/>
    <w:rsid w:val="00ED3AA9"/>
    <w:rsid w:val="00ED40B7"/>
    <w:rsid w:val="00ED447C"/>
    <w:rsid w:val="00ED4576"/>
    <w:rsid w:val="00ED4C6A"/>
    <w:rsid w:val="00ED5254"/>
    <w:rsid w:val="00ED56DA"/>
    <w:rsid w:val="00ED5AE7"/>
    <w:rsid w:val="00ED5B28"/>
    <w:rsid w:val="00ED5BA3"/>
    <w:rsid w:val="00ED5E36"/>
    <w:rsid w:val="00ED5F7E"/>
    <w:rsid w:val="00ED6A33"/>
    <w:rsid w:val="00ED706D"/>
    <w:rsid w:val="00ED76BE"/>
    <w:rsid w:val="00ED7C91"/>
    <w:rsid w:val="00EE03AB"/>
    <w:rsid w:val="00EE072F"/>
    <w:rsid w:val="00EE111E"/>
    <w:rsid w:val="00EE1164"/>
    <w:rsid w:val="00EE1CE3"/>
    <w:rsid w:val="00EE1D61"/>
    <w:rsid w:val="00EE1E05"/>
    <w:rsid w:val="00EE1E7E"/>
    <w:rsid w:val="00EE20A9"/>
    <w:rsid w:val="00EE23C3"/>
    <w:rsid w:val="00EE3113"/>
    <w:rsid w:val="00EE3543"/>
    <w:rsid w:val="00EE374A"/>
    <w:rsid w:val="00EE3A66"/>
    <w:rsid w:val="00EE427D"/>
    <w:rsid w:val="00EE57C2"/>
    <w:rsid w:val="00EE5D59"/>
    <w:rsid w:val="00EE5DFF"/>
    <w:rsid w:val="00EE64A7"/>
    <w:rsid w:val="00EE7CB1"/>
    <w:rsid w:val="00EE7FAB"/>
    <w:rsid w:val="00EF00B2"/>
    <w:rsid w:val="00EF01B1"/>
    <w:rsid w:val="00EF03DD"/>
    <w:rsid w:val="00EF08AF"/>
    <w:rsid w:val="00EF08E4"/>
    <w:rsid w:val="00EF0932"/>
    <w:rsid w:val="00EF0A62"/>
    <w:rsid w:val="00EF0DEC"/>
    <w:rsid w:val="00EF1B6D"/>
    <w:rsid w:val="00EF1D03"/>
    <w:rsid w:val="00EF1EF2"/>
    <w:rsid w:val="00EF1F21"/>
    <w:rsid w:val="00EF270F"/>
    <w:rsid w:val="00EF32B8"/>
    <w:rsid w:val="00EF32E7"/>
    <w:rsid w:val="00EF3752"/>
    <w:rsid w:val="00EF3F0A"/>
    <w:rsid w:val="00EF490C"/>
    <w:rsid w:val="00EF4A46"/>
    <w:rsid w:val="00EF593A"/>
    <w:rsid w:val="00EF5A3F"/>
    <w:rsid w:val="00EF5D53"/>
    <w:rsid w:val="00EF5FE2"/>
    <w:rsid w:val="00EF62E9"/>
    <w:rsid w:val="00EF676A"/>
    <w:rsid w:val="00EF6965"/>
    <w:rsid w:val="00EF6B19"/>
    <w:rsid w:val="00EF6C0F"/>
    <w:rsid w:val="00EF6F7A"/>
    <w:rsid w:val="00EF7431"/>
    <w:rsid w:val="00EF7442"/>
    <w:rsid w:val="00EF77A1"/>
    <w:rsid w:val="00EF7863"/>
    <w:rsid w:val="00EF7AB5"/>
    <w:rsid w:val="00EF7C6E"/>
    <w:rsid w:val="00F00277"/>
    <w:rsid w:val="00F008D8"/>
    <w:rsid w:val="00F00C83"/>
    <w:rsid w:val="00F0165B"/>
    <w:rsid w:val="00F018C5"/>
    <w:rsid w:val="00F01A4A"/>
    <w:rsid w:val="00F01DC8"/>
    <w:rsid w:val="00F030FC"/>
    <w:rsid w:val="00F036B0"/>
    <w:rsid w:val="00F03EC4"/>
    <w:rsid w:val="00F043B3"/>
    <w:rsid w:val="00F04569"/>
    <w:rsid w:val="00F04C92"/>
    <w:rsid w:val="00F0539D"/>
    <w:rsid w:val="00F0544B"/>
    <w:rsid w:val="00F05FED"/>
    <w:rsid w:val="00F05FF5"/>
    <w:rsid w:val="00F06388"/>
    <w:rsid w:val="00F06474"/>
    <w:rsid w:val="00F06A0C"/>
    <w:rsid w:val="00F06A8F"/>
    <w:rsid w:val="00F07196"/>
    <w:rsid w:val="00F07662"/>
    <w:rsid w:val="00F0795C"/>
    <w:rsid w:val="00F07D75"/>
    <w:rsid w:val="00F07E30"/>
    <w:rsid w:val="00F07E58"/>
    <w:rsid w:val="00F10661"/>
    <w:rsid w:val="00F106D7"/>
    <w:rsid w:val="00F11016"/>
    <w:rsid w:val="00F111F3"/>
    <w:rsid w:val="00F11A46"/>
    <w:rsid w:val="00F11C1D"/>
    <w:rsid w:val="00F11DE1"/>
    <w:rsid w:val="00F12C96"/>
    <w:rsid w:val="00F12FEF"/>
    <w:rsid w:val="00F1323D"/>
    <w:rsid w:val="00F13322"/>
    <w:rsid w:val="00F1497A"/>
    <w:rsid w:val="00F149D1"/>
    <w:rsid w:val="00F150AA"/>
    <w:rsid w:val="00F155B9"/>
    <w:rsid w:val="00F159DD"/>
    <w:rsid w:val="00F15FE6"/>
    <w:rsid w:val="00F16513"/>
    <w:rsid w:val="00F1674D"/>
    <w:rsid w:val="00F16D17"/>
    <w:rsid w:val="00F16D83"/>
    <w:rsid w:val="00F16EA6"/>
    <w:rsid w:val="00F17677"/>
    <w:rsid w:val="00F177B6"/>
    <w:rsid w:val="00F17E10"/>
    <w:rsid w:val="00F2058F"/>
    <w:rsid w:val="00F20982"/>
    <w:rsid w:val="00F20D72"/>
    <w:rsid w:val="00F20F4C"/>
    <w:rsid w:val="00F215F0"/>
    <w:rsid w:val="00F2165D"/>
    <w:rsid w:val="00F216BD"/>
    <w:rsid w:val="00F226A1"/>
    <w:rsid w:val="00F22912"/>
    <w:rsid w:val="00F22A71"/>
    <w:rsid w:val="00F24B60"/>
    <w:rsid w:val="00F24D57"/>
    <w:rsid w:val="00F2513A"/>
    <w:rsid w:val="00F25717"/>
    <w:rsid w:val="00F25AA9"/>
    <w:rsid w:val="00F268FF"/>
    <w:rsid w:val="00F26FEC"/>
    <w:rsid w:val="00F2787C"/>
    <w:rsid w:val="00F302DE"/>
    <w:rsid w:val="00F3080D"/>
    <w:rsid w:val="00F31B52"/>
    <w:rsid w:val="00F3206F"/>
    <w:rsid w:val="00F326C5"/>
    <w:rsid w:val="00F33352"/>
    <w:rsid w:val="00F33453"/>
    <w:rsid w:val="00F340BB"/>
    <w:rsid w:val="00F34102"/>
    <w:rsid w:val="00F3446D"/>
    <w:rsid w:val="00F3471E"/>
    <w:rsid w:val="00F357F3"/>
    <w:rsid w:val="00F35ECD"/>
    <w:rsid w:val="00F35FBB"/>
    <w:rsid w:val="00F362B7"/>
    <w:rsid w:val="00F37019"/>
    <w:rsid w:val="00F372E7"/>
    <w:rsid w:val="00F374F5"/>
    <w:rsid w:val="00F37897"/>
    <w:rsid w:val="00F411B2"/>
    <w:rsid w:val="00F41BEB"/>
    <w:rsid w:val="00F41ED4"/>
    <w:rsid w:val="00F4237E"/>
    <w:rsid w:val="00F42812"/>
    <w:rsid w:val="00F42977"/>
    <w:rsid w:val="00F42E91"/>
    <w:rsid w:val="00F43242"/>
    <w:rsid w:val="00F43583"/>
    <w:rsid w:val="00F43828"/>
    <w:rsid w:val="00F43C8B"/>
    <w:rsid w:val="00F441CB"/>
    <w:rsid w:val="00F44758"/>
    <w:rsid w:val="00F447EC"/>
    <w:rsid w:val="00F455D2"/>
    <w:rsid w:val="00F479CA"/>
    <w:rsid w:val="00F47F79"/>
    <w:rsid w:val="00F507A1"/>
    <w:rsid w:val="00F50B47"/>
    <w:rsid w:val="00F50E17"/>
    <w:rsid w:val="00F511A4"/>
    <w:rsid w:val="00F515FD"/>
    <w:rsid w:val="00F517C8"/>
    <w:rsid w:val="00F5247A"/>
    <w:rsid w:val="00F526E7"/>
    <w:rsid w:val="00F53307"/>
    <w:rsid w:val="00F534FD"/>
    <w:rsid w:val="00F539A3"/>
    <w:rsid w:val="00F53AFC"/>
    <w:rsid w:val="00F5402E"/>
    <w:rsid w:val="00F54A57"/>
    <w:rsid w:val="00F54BFF"/>
    <w:rsid w:val="00F55152"/>
    <w:rsid w:val="00F55870"/>
    <w:rsid w:val="00F55DEB"/>
    <w:rsid w:val="00F560A8"/>
    <w:rsid w:val="00F565B0"/>
    <w:rsid w:val="00F56816"/>
    <w:rsid w:val="00F56982"/>
    <w:rsid w:val="00F56A66"/>
    <w:rsid w:val="00F56B62"/>
    <w:rsid w:val="00F56BB9"/>
    <w:rsid w:val="00F570F8"/>
    <w:rsid w:val="00F57777"/>
    <w:rsid w:val="00F57971"/>
    <w:rsid w:val="00F57EA9"/>
    <w:rsid w:val="00F6026E"/>
    <w:rsid w:val="00F603A9"/>
    <w:rsid w:val="00F605AF"/>
    <w:rsid w:val="00F60C71"/>
    <w:rsid w:val="00F60E36"/>
    <w:rsid w:val="00F60FF0"/>
    <w:rsid w:val="00F61130"/>
    <w:rsid w:val="00F61462"/>
    <w:rsid w:val="00F6186F"/>
    <w:rsid w:val="00F61966"/>
    <w:rsid w:val="00F61E8D"/>
    <w:rsid w:val="00F63000"/>
    <w:rsid w:val="00F63219"/>
    <w:rsid w:val="00F63A8F"/>
    <w:rsid w:val="00F63DAE"/>
    <w:rsid w:val="00F64031"/>
    <w:rsid w:val="00F64163"/>
    <w:rsid w:val="00F64277"/>
    <w:rsid w:val="00F64841"/>
    <w:rsid w:val="00F653C2"/>
    <w:rsid w:val="00F65472"/>
    <w:rsid w:val="00F65A8C"/>
    <w:rsid w:val="00F65BB4"/>
    <w:rsid w:val="00F66608"/>
    <w:rsid w:val="00F6689A"/>
    <w:rsid w:val="00F66B3E"/>
    <w:rsid w:val="00F66C11"/>
    <w:rsid w:val="00F67440"/>
    <w:rsid w:val="00F675C5"/>
    <w:rsid w:val="00F67B9D"/>
    <w:rsid w:val="00F67FAC"/>
    <w:rsid w:val="00F70078"/>
    <w:rsid w:val="00F707A8"/>
    <w:rsid w:val="00F70E3A"/>
    <w:rsid w:val="00F710DD"/>
    <w:rsid w:val="00F714EF"/>
    <w:rsid w:val="00F7163C"/>
    <w:rsid w:val="00F71964"/>
    <w:rsid w:val="00F71989"/>
    <w:rsid w:val="00F72550"/>
    <w:rsid w:val="00F72925"/>
    <w:rsid w:val="00F72B58"/>
    <w:rsid w:val="00F72F0F"/>
    <w:rsid w:val="00F72FBE"/>
    <w:rsid w:val="00F732F9"/>
    <w:rsid w:val="00F73339"/>
    <w:rsid w:val="00F734AC"/>
    <w:rsid w:val="00F73A35"/>
    <w:rsid w:val="00F73D5E"/>
    <w:rsid w:val="00F73F80"/>
    <w:rsid w:val="00F74240"/>
    <w:rsid w:val="00F742B1"/>
    <w:rsid w:val="00F74327"/>
    <w:rsid w:val="00F74519"/>
    <w:rsid w:val="00F74ADE"/>
    <w:rsid w:val="00F74ED0"/>
    <w:rsid w:val="00F75210"/>
    <w:rsid w:val="00F75447"/>
    <w:rsid w:val="00F754E1"/>
    <w:rsid w:val="00F75C5C"/>
    <w:rsid w:val="00F760E7"/>
    <w:rsid w:val="00F7629B"/>
    <w:rsid w:val="00F76361"/>
    <w:rsid w:val="00F7656A"/>
    <w:rsid w:val="00F76C33"/>
    <w:rsid w:val="00F76DA3"/>
    <w:rsid w:val="00F775AC"/>
    <w:rsid w:val="00F77E94"/>
    <w:rsid w:val="00F80037"/>
    <w:rsid w:val="00F81732"/>
    <w:rsid w:val="00F81A05"/>
    <w:rsid w:val="00F81AF9"/>
    <w:rsid w:val="00F81CB0"/>
    <w:rsid w:val="00F81D4A"/>
    <w:rsid w:val="00F82049"/>
    <w:rsid w:val="00F82073"/>
    <w:rsid w:val="00F825AA"/>
    <w:rsid w:val="00F82AE4"/>
    <w:rsid w:val="00F832CC"/>
    <w:rsid w:val="00F832D2"/>
    <w:rsid w:val="00F832D7"/>
    <w:rsid w:val="00F8369C"/>
    <w:rsid w:val="00F83C90"/>
    <w:rsid w:val="00F84729"/>
    <w:rsid w:val="00F84CAC"/>
    <w:rsid w:val="00F856F4"/>
    <w:rsid w:val="00F857AB"/>
    <w:rsid w:val="00F85AEE"/>
    <w:rsid w:val="00F85B49"/>
    <w:rsid w:val="00F85FC0"/>
    <w:rsid w:val="00F864E7"/>
    <w:rsid w:val="00F867B7"/>
    <w:rsid w:val="00F86851"/>
    <w:rsid w:val="00F86A48"/>
    <w:rsid w:val="00F87C2F"/>
    <w:rsid w:val="00F87CB6"/>
    <w:rsid w:val="00F901B4"/>
    <w:rsid w:val="00F90666"/>
    <w:rsid w:val="00F90CA3"/>
    <w:rsid w:val="00F91737"/>
    <w:rsid w:val="00F91B6A"/>
    <w:rsid w:val="00F9236C"/>
    <w:rsid w:val="00F92468"/>
    <w:rsid w:val="00F92644"/>
    <w:rsid w:val="00F92751"/>
    <w:rsid w:val="00F927BA"/>
    <w:rsid w:val="00F9281A"/>
    <w:rsid w:val="00F92B7F"/>
    <w:rsid w:val="00F956CF"/>
    <w:rsid w:val="00F95BD8"/>
    <w:rsid w:val="00F95EAF"/>
    <w:rsid w:val="00F960C7"/>
    <w:rsid w:val="00F96123"/>
    <w:rsid w:val="00F965DC"/>
    <w:rsid w:val="00F9683F"/>
    <w:rsid w:val="00F96C21"/>
    <w:rsid w:val="00F96D4E"/>
    <w:rsid w:val="00F97FE1"/>
    <w:rsid w:val="00FA03B8"/>
    <w:rsid w:val="00FA0405"/>
    <w:rsid w:val="00FA0DFF"/>
    <w:rsid w:val="00FA0E99"/>
    <w:rsid w:val="00FA0ECE"/>
    <w:rsid w:val="00FA0F66"/>
    <w:rsid w:val="00FA1243"/>
    <w:rsid w:val="00FA1451"/>
    <w:rsid w:val="00FA1FEE"/>
    <w:rsid w:val="00FA24DA"/>
    <w:rsid w:val="00FA2895"/>
    <w:rsid w:val="00FA2C51"/>
    <w:rsid w:val="00FA3A5E"/>
    <w:rsid w:val="00FA3EE8"/>
    <w:rsid w:val="00FA4969"/>
    <w:rsid w:val="00FA4C8E"/>
    <w:rsid w:val="00FA4E31"/>
    <w:rsid w:val="00FA50DC"/>
    <w:rsid w:val="00FA5372"/>
    <w:rsid w:val="00FA5454"/>
    <w:rsid w:val="00FA5499"/>
    <w:rsid w:val="00FA574B"/>
    <w:rsid w:val="00FA59E2"/>
    <w:rsid w:val="00FA5BF6"/>
    <w:rsid w:val="00FA5F71"/>
    <w:rsid w:val="00FA65FC"/>
    <w:rsid w:val="00FA6A81"/>
    <w:rsid w:val="00FA7766"/>
    <w:rsid w:val="00FA7851"/>
    <w:rsid w:val="00FB0000"/>
    <w:rsid w:val="00FB00F1"/>
    <w:rsid w:val="00FB0391"/>
    <w:rsid w:val="00FB0790"/>
    <w:rsid w:val="00FB09F2"/>
    <w:rsid w:val="00FB0B6D"/>
    <w:rsid w:val="00FB0D91"/>
    <w:rsid w:val="00FB13DA"/>
    <w:rsid w:val="00FB1436"/>
    <w:rsid w:val="00FB1BA2"/>
    <w:rsid w:val="00FB217E"/>
    <w:rsid w:val="00FB3332"/>
    <w:rsid w:val="00FB368D"/>
    <w:rsid w:val="00FB3BB8"/>
    <w:rsid w:val="00FB3DB5"/>
    <w:rsid w:val="00FB439C"/>
    <w:rsid w:val="00FB444F"/>
    <w:rsid w:val="00FB4A47"/>
    <w:rsid w:val="00FB4DAA"/>
    <w:rsid w:val="00FB5760"/>
    <w:rsid w:val="00FB58F9"/>
    <w:rsid w:val="00FB5909"/>
    <w:rsid w:val="00FB5A99"/>
    <w:rsid w:val="00FB6349"/>
    <w:rsid w:val="00FB63B3"/>
    <w:rsid w:val="00FB6EEA"/>
    <w:rsid w:val="00FB6F4D"/>
    <w:rsid w:val="00FB7782"/>
    <w:rsid w:val="00FB79CD"/>
    <w:rsid w:val="00FB7AC0"/>
    <w:rsid w:val="00FB7DF0"/>
    <w:rsid w:val="00FC0536"/>
    <w:rsid w:val="00FC069B"/>
    <w:rsid w:val="00FC07C5"/>
    <w:rsid w:val="00FC1F02"/>
    <w:rsid w:val="00FC21C0"/>
    <w:rsid w:val="00FC2222"/>
    <w:rsid w:val="00FC236A"/>
    <w:rsid w:val="00FC2508"/>
    <w:rsid w:val="00FC2794"/>
    <w:rsid w:val="00FC294A"/>
    <w:rsid w:val="00FC29C1"/>
    <w:rsid w:val="00FC2A19"/>
    <w:rsid w:val="00FC36CC"/>
    <w:rsid w:val="00FC39FC"/>
    <w:rsid w:val="00FC3E19"/>
    <w:rsid w:val="00FC3F40"/>
    <w:rsid w:val="00FC45E2"/>
    <w:rsid w:val="00FC4607"/>
    <w:rsid w:val="00FC4AD3"/>
    <w:rsid w:val="00FC4AFE"/>
    <w:rsid w:val="00FC611B"/>
    <w:rsid w:val="00FC6462"/>
    <w:rsid w:val="00FC65AD"/>
    <w:rsid w:val="00FC7B42"/>
    <w:rsid w:val="00FD04CE"/>
    <w:rsid w:val="00FD08F8"/>
    <w:rsid w:val="00FD09E9"/>
    <w:rsid w:val="00FD1175"/>
    <w:rsid w:val="00FD1371"/>
    <w:rsid w:val="00FD1464"/>
    <w:rsid w:val="00FD1824"/>
    <w:rsid w:val="00FD1B96"/>
    <w:rsid w:val="00FD207D"/>
    <w:rsid w:val="00FD224C"/>
    <w:rsid w:val="00FD26EB"/>
    <w:rsid w:val="00FD2C21"/>
    <w:rsid w:val="00FD4785"/>
    <w:rsid w:val="00FD4C1D"/>
    <w:rsid w:val="00FD51C8"/>
    <w:rsid w:val="00FD5559"/>
    <w:rsid w:val="00FD645E"/>
    <w:rsid w:val="00FD661D"/>
    <w:rsid w:val="00FD6922"/>
    <w:rsid w:val="00FD6AAE"/>
    <w:rsid w:val="00FD6C50"/>
    <w:rsid w:val="00FD6CD4"/>
    <w:rsid w:val="00FD6E87"/>
    <w:rsid w:val="00FD7023"/>
    <w:rsid w:val="00FD715D"/>
    <w:rsid w:val="00FD7271"/>
    <w:rsid w:val="00FD7776"/>
    <w:rsid w:val="00FD7FAE"/>
    <w:rsid w:val="00FE020A"/>
    <w:rsid w:val="00FE04E0"/>
    <w:rsid w:val="00FE0909"/>
    <w:rsid w:val="00FE0A65"/>
    <w:rsid w:val="00FE0C6A"/>
    <w:rsid w:val="00FE112D"/>
    <w:rsid w:val="00FE1231"/>
    <w:rsid w:val="00FE1417"/>
    <w:rsid w:val="00FE18E5"/>
    <w:rsid w:val="00FE1ADE"/>
    <w:rsid w:val="00FE2446"/>
    <w:rsid w:val="00FE2A07"/>
    <w:rsid w:val="00FE3512"/>
    <w:rsid w:val="00FE36DE"/>
    <w:rsid w:val="00FE39BB"/>
    <w:rsid w:val="00FE3A06"/>
    <w:rsid w:val="00FE3CCF"/>
    <w:rsid w:val="00FE4532"/>
    <w:rsid w:val="00FE4B1D"/>
    <w:rsid w:val="00FE5B0C"/>
    <w:rsid w:val="00FE5B5B"/>
    <w:rsid w:val="00FE5B89"/>
    <w:rsid w:val="00FE5C36"/>
    <w:rsid w:val="00FE5FA5"/>
    <w:rsid w:val="00FE645E"/>
    <w:rsid w:val="00FE690B"/>
    <w:rsid w:val="00FE6CC4"/>
    <w:rsid w:val="00FE6D76"/>
    <w:rsid w:val="00FE6F78"/>
    <w:rsid w:val="00FE70CD"/>
    <w:rsid w:val="00FE745D"/>
    <w:rsid w:val="00FE7470"/>
    <w:rsid w:val="00FE7C17"/>
    <w:rsid w:val="00FF072C"/>
    <w:rsid w:val="00FF0EEC"/>
    <w:rsid w:val="00FF0F39"/>
    <w:rsid w:val="00FF166F"/>
    <w:rsid w:val="00FF1F9D"/>
    <w:rsid w:val="00FF21E9"/>
    <w:rsid w:val="00FF21F8"/>
    <w:rsid w:val="00FF276A"/>
    <w:rsid w:val="00FF2925"/>
    <w:rsid w:val="00FF3E68"/>
    <w:rsid w:val="00FF3FDC"/>
    <w:rsid w:val="00FF47EF"/>
    <w:rsid w:val="00FF4965"/>
    <w:rsid w:val="00FF4A3F"/>
    <w:rsid w:val="00FF5184"/>
    <w:rsid w:val="00FF5C88"/>
    <w:rsid w:val="00FF68A6"/>
    <w:rsid w:val="00FF6CDB"/>
    <w:rsid w:val="00FF77A7"/>
    <w:rsid w:val="00FF7C90"/>
    <w:rsid w:val="00FF7D2B"/>
  </w:rsids>
  <m:mathPr>
    <m:mathFont m:val="Cambria Math"/>
    <m:brkBin m:val="before"/>
    <m:brkBinSub m:val="--"/>
    <m:smallFrac m:val="0"/>
    <m:dispDef/>
    <m:lMargin m:val="0"/>
    <m:rMargin m:val="0"/>
    <m:defJc m:val="centerGroup"/>
    <m:wrapIndent m:val="1440"/>
    <m:intLim m:val="subSup"/>
    <m:naryLim m:val="undOvr"/>
  </m:mathPr>
  <w:themeFontLang w:val="en-CA" w:eastAsia="ja-JP"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2720A1"/>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C22F6"/>
    <w:pPr>
      <w:spacing w:line="480" w:lineRule="auto"/>
      <w:jc w:val="both"/>
    </w:pPr>
    <w:rPr>
      <w:rFonts w:ascii="Times New Roman" w:eastAsia="Times New Roman" w:hAnsi="Times New Roman" w:cs="Times New Roman"/>
      <w:sz w:val="24"/>
    </w:rPr>
  </w:style>
  <w:style w:type="paragraph" w:styleId="Heading1">
    <w:name w:val="heading 1"/>
    <w:basedOn w:val="Normal"/>
    <w:next w:val="BodyText"/>
    <w:link w:val="Heading1Char"/>
    <w:uiPriority w:val="9"/>
    <w:qFormat/>
    <w:rsid w:val="00881CCB"/>
    <w:pPr>
      <w:keepNext/>
      <w:keepLines/>
      <w:spacing w:before="480"/>
      <w:outlineLvl w:val="0"/>
    </w:pPr>
    <w:rPr>
      <w:rFonts w:eastAsia="MS Gothic"/>
      <w:b/>
      <w:bCs/>
      <w:sz w:val="32"/>
      <w:szCs w:val="32"/>
    </w:rPr>
  </w:style>
  <w:style w:type="paragraph" w:styleId="Heading2">
    <w:name w:val="heading 2"/>
    <w:basedOn w:val="Normal"/>
    <w:next w:val="BodyText"/>
    <w:link w:val="Heading2Char"/>
    <w:uiPriority w:val="9"/>
    <w:unhideWhenUsed/>
    <w:qFormat/>
    <w:rsid w:val="00881CCB"/>
    <w:pPr>
      <w:keepNext/>
      <w:keepLines/>
      <w:spacing w:before="240" w:after="120"/>
      <w:outlineLvl w:val="1"/>
    </w:pPr>
    <w:rPr>
      <w:rFonts w:eastAsia="MS Gothic"/>
      <w:b/>
      <w:bCs/>
      <w:szCs w:val="32"/>
    </w:rPr>
  </w:style>
  <w:style w:type="paragraph" w:styleId="Heading3">
    <w:name w:val="heading 3"/>
    <w:basedOn w:val="Normal"/>
    <w:next w:val="BodyText"/>
    <w:link w:val="Heading3Char"/>
    <w:uiPriority w:val="9"/>
    <w:unhideWhenUsed/>
    <w:qFormat/>
    <w:rsid w:val="00405895"/>
    <w:pPr>
      <w:spacing w:before="120"/>
      <w:outlineLvl w:val="2"/>
    </w:pPr>
    <w:rPr>
      <w:i/>
    </w:rPr>
  </w:style>
  <w:style w:type="paragraph" w:styleId="Heading4">
    <w:name w:val="heading 4"/>
    <w:basedOn w:val="Normal"/>
    <w:next w:val="BodyText"/>
    <w:link w:val="Heading4Char"/>
    <w:uiPriority w:val="9"/>
    <w:unhideWhenUsed/>
    <w:qFormat/>
    <w:rsid w:val="004002EF"/>
    <w:pPr>
      <w:keepNext/>
      <w:keepLines/>
      <w:numPr>
        <w:ilvl w:val="3"/>
        <w:numId w:val="11"/>
      </w:numPr>
      <w:spacing w:before="200"/>
      <w:outlineLvl w:val="3"/>
    </w:pPr>
    <w:rPr>
      <w:rFonts w:ascii="Helvetica" w:eastAsia="MS Gothic" w:hAnsi="Helvetica"/>
      <w:bCs/>
      <w:i/>
      <w:sz w:val="20"/>
    </w:rPr>
  </w:style>
  <w:style w:type="paragraph" w:styleId="Heading5">
    <w:name w:val="heading 5"/>
    <w:basedOn w:val="Normal"/>
    <w:next w:val="BodyText"/>
    <w:link w:val="Heading5Char"/>
    <w:uiPriority w:val="9"/>
    <w:unhideWhenUsed/>
    <w:qFormat/>
    <w:rsid w:val="009918F2"/>
    <w:pPr>
      <w:keepNext/>
      <w:keepLines/>
      <w:numPr>
        <w:ilvl w:val="4"/>
        <w:numId w:val="11"/>
      </w:numPr>
      <w:spacing w:before="200"/>
      <w:outlineLvl w:val="4"/>
    </w:pPr>
    <w:rPr>
      <w:rFonts w:ascii="Helvetica" w:eastAsia="MS Gothic" w:hAnsi="Helvetica"/>
      <w:i/>
      <w:iCs/>
    </w:rPr>
  </w:style>
  <w:style w:type="paragraph" w:styleId="Heading6">
    <w:name w:val="heading 6"/>
    <w:basedOn w:val="Normal"/>
    <w:next w:val="BodyText"/>
    <w:link w:val="Heading6Char"/>
    <w:uiPriority w:val="9"/>
    <w:unhideWhenUsed/>
    <w:qFormat/>
    <w:rsid w:val="0028388E"/>
    <w:pPr>
      <w:keepNext/>
      <w:keepLines/>
      <w:numPr>
        <w:ilvl w:val="5"/>
        <w:numId w:val="11"/>
      </w:numPr>
      <w:spacing w:before="200"/>
      <w:outlineLvl w:val="5"/>
    </w:pPr>
    <w:rPr>
      <w:rFonts w:ascii="Calibri" w:eastAsia="MS Gothic" w:hAnsi="Calibri"/>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qFormat/>
    <w:rsid w:val="0029601E"/>
    <w:rPr>
      <w:rFonts w:ascii="Times" w:eastAsia="Times New Roman" w:hAnsi="Times" w:cs="Times New Roman"/>
      <w:lang w:val="en-US"/>
    </w:rPr>
  </w:style>
  <w:style w:type="character" w:customStyle="1" w:styleId="Heading1Char">
    <w:name w:val="Heading 1 Char"/>
    <w:basedOn w:val="DefaultParagraphFont"/>
    <w:link w:val="Heading1"/>
    <w:uiPriority w:val="9"/>
    <w:qFormat/>
    <w:rsid w:val="00881CCB"/>
    <w:rPr>
      <w:rFonts w:ascii="Times New Roman" w:eastAsia="MS Gothic" w:hAnsi="Times New Roman" w:cs="Times New Roman"/>
      <w:b/>
      <w:bCs/>
      <w:sz w:val="32"/>
      <w:szCs w:val="32"/>
    </w:rPr>
  </w:style>
  <w:style w:type="character" w:customStyle="1" w:styleId="Heading2Char">
    <w:name w:val="Heading 2 Char"/>
    <w:basedOn w:val="DefaultParagraphFont"/>
    <w:link w:val="Heading2"/>
    <w:uiPriority w:val="9"/>
    <w:qFormat/>
    <w:rsid w:val="00881CCB"/>
    <w:rPr>
      <w:rFonts w:ascii="Times New Roman" w:eastAsia="MS Gothic" w:hAnsi="Times New Roman" w:cs="Times New Roman"/>
      <w:b/>
      <w:bCs/>
      <w:sz w:val="24"/>
      <w:szCs w:val="32"/>
    </w:rPr>
  </w:style>
  <w:style w:type="character" w:customStyle="1" w:styleId="Heading3Char">
    <w:name w:val="Heading 3 Char"/>
    <w:basedOn w:val="DefaultParagraphFont"/>
    <w:link w:val="Heading3"/>
    <w:uiPriority w:val="9"/>
    <w:qFormat/>
    <w:rsid w:val="00405895"/>
    <w:rPr>
      <w:rFonts w:ascii="Times New Roman" w:eastAsia="Times New Roman" w:hAnsi="Times New Roman" w:cs="Times New Roman"/>
      <w:i/>
      <w:sz w:val="24"/>
    </w:rPr>
  </w:style>
  <w:style w:type="character" w:customStyle="1" w:styleId="Heading4Char">
    <w:name w:val="Heading 4 Char"/>
    <w:basedOn w:val="DefaultParagraphFont"/>
    <w:link w:val="Heading4"/>
    <w:uiPriority w:val="9"/>
    <w:qFormat/>
    <w:rsid w:val="004002EF"/>
    <w:rPr>
      <w:rFonts w:ascii="Helvetica" w:eastAsia="MS Gothic" w:hAnsi="Helvetica" w:cs="Times New Roman"/>
      <w:bCs/>
      <w:i/>
    </w:rPr>
  </w:style>
  <w:style w:type="character" w:customStyle="1" w:styleId="Heading5Char">
    <w:name w:val="Heading 5 Char"/>
    <w:basedOn w:val="DefaultParagraphFont"/>
    <w:link w:val="Heading5"/>
    <w:uiPriority w:val="9"/>
    <w:qFormat/>
    <w:rsid w:val="009918F2"/>
    <w:rPr>
      <w:rFonts w:ascii="Helvetica" w:eastAsia="MS Gothic" w:hAnsi="Helvetica" w:cs="Times New Roman"/>
      <w:i/>
      <w:iCs/>
      <w:sz w:val="24"/>
    </w:rPr>
  </w:style>
  <w:style w:type="character" w:customStyle="1" w:styleId="Heading6Char">
    <w:name w:val="Heading 6 Char"/>
    <w:basedOn w:val="DefaultParagraphFont"/>
    <w:link w:val="Heading6"/>
    <w:uiPriority w:val="9"/>
    <w:qFormat/>
    <w:rsid w:val="0028388E"/>
    <w:rPr>
      <w:rFonts w:ascii="Calibri" w:eastAsia="MS Gothic" w:hAnsi="Calibri" w:cs="Times New Roman"/>
      <w:color w:val="4F81BD"/>
      <w:sz w:val="24"/>
    </w:rPr>
  </w:style>
  <w:style w:type="character" w:customStyle="1" w:styleId="TitleChar">
    <w:name w:val="Title Char"/>
    <w:basedOn w:val="DefaultParagraphFont"/>
    <w:link w:val="Title"/>
    <w:uiPriority w:val="10"/>
    <w:qFormat/>
    <w:rsid w:val="00881CCB"/>
    <w:rPr>
      <w:rFonts w:ascii="Times New Roman" w:eastAsia="KaiTi" w:hAnsi="Times New Roman" w:cs="Times New Roman"/>
      <w:b/>
      <w:bCs/>
      <w:sz w:val="36"/>
      <w:szCs w:val="36"/>
    </w:rPr>
  </w:style>
  <w:style w:type="character" w:customStyle="1" w:styleId="VerbatimChar">
    <w:name w:val="Verbatim Char"/>
    <w:link w:val="SourceCode"/>
    <w:qFormat/>
    <w:locked/>
    <w:rsid w:val="00F0544B"/>
    <w:rPr>
      <w:rFonts w:ascii="Consolas" w:hAnsi="Consolas"/>
      <w:sz w:val="18"/>
      <w:shd w:val="clear" w:color="auto" w:fill="F8F8F8"/>
    </w:rPr>
  </w:style>
  <w:style w:type="character" w:customStyle="1" w:styleId="FooterChar">
    <w:name w:val="Footer Char"/>
    <w:basedOn w:val="DefaultParagraphFont"/>
    <w:link w:val="Footer"/>
    <w:uiPriority w:val="99"/>
    <w:qFormat/>
    <w:rsid w:val="00F0544B"/>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F0544B"/>
    <w:rPr>
      <w:rFonts w:cs="Times New Roman"/>
    </w:rPr>
  </w:style>
  <w:style w:type="character" w:styleId="CommentReference">
    <w:name w:val="annotation reference"/>
    <w:basedOn w:val="DefaultParagraphFont"/>
    <w:uiPriority w:val="99"/>
    <w:semiHidden/>
    <w:unhideWhenUsed/>
    <w:rsid w:val="00F0544B"/>
    <w:rPr>
      <w:sz w:val="18"/>
    </w:rPr>
  </w:style>
  <w:style w:type="character" w:customStyle="1" w:styleId="CommentTextChar">
    <w:name w:val="Comment Text Char"/>
    <w:basedOn w:val="DefaultParagraphFont"/>
    <w:link w:val="CommentText"/>
    <w:uiPriority w:val="99"/>
    <w:qFormat/>
    <w:rsid w:val="00F0544B"/>
    <w:rPr>
      <w:rFonts w:ascii="Times New Roman" w:eastAsia="Times New Roman" w:hAnsi="Times New Roman" w:cs="Times New Roman"/>
      <w:sz w:val="24"/>
    </w:rPr>
  </w:style>
  <w:style w:type="character" w:customStyle="1" w:styleId="BalloonTextChar">
    <w:name w:val="Balloon Text Char"/>
    <w:basedOn w:val="DefaultParagraphFont"/>
    <w:link w:val="BalloonText"/>
    <w:uiPriority w:val="99"/>
    <w:semiHidden/>
    <w:qFormat/>
    <w:rsid w:val="00F0544B"/>
    <w:rPr>
      <w:rFonts w:ascii="Times New Roman" w:eastAsia="Times New Roman" w:hAnsi="Times New Roman" w:cs="Times New Roman"/>
      <w:sz w:val="18"/>
      <w:szCs w:val="18"/>
    </w:rPr>
  </w:style>
  <w:style w:type="character" w:customStyle="1" w:styleId="InternetLink">
    <w:name w:val="Internet Link"/>
    <w:basedOn w:val="DefaultParagraphFont"/>
    <w:uiPriority w:val="99"/>
    <w:unhideWhenUsed/>
    <w:rsid w:val="008A1249"/>
    <w:rPr>
      <w:color w:val="0563C1" w:themeColor="hyperlink"/>
      <w:u w:val="single"/>
    </w:rPr>
  </w:style>
  <w:style w:type="character" w:customStyle="1" w:styleId="CommentSubjectChar">
    <w:name w:val="Comment Subject Char"/>
    <w:basedOn w:val="CommentTextChar"/>
    <w:link w:val="CommentSubject"/>
    <w:uiPriority w:val="99"/>
    <w:semiHidden/>
    <w:qFormat/>
    <w:rsid w:val="000E2D95"/>
    <w:rPr>
      <w:rFonts w:ascii="Times New Roman" w:eastAsia="Times New Roman" w:hAnsi="Times New Roman" w:cs="Times New Roman"/>
      <w:b/>
      <w:bCs/>
      <w:sz w:val="24"/>
      <w:szCs w:val="20"/>
    </w:rPr>
  </w:style>
  <w:style w:type="character" w:styleId="LineNumber">
    <w:name w:val="line number"/>
    <w:basedOn w:val="DefaultParagraphFont"/>
    <w:uiPriority w:val="99"/>
    <w:semiHidden/>
    <w:unhideWhenUsed/>
    <w:rsid w:val="003019A5"/>
  </w:style>
  <w:style w:type="character" w:customStyle="1" w:styleId="HeaderChar">
    <w:name w:val="Header Char"/>
    <w:basedOn w:val="DefaultParagraphFont"/>
    <w:link w:val="Header"/>
    <w:uiPriority w:val="99"/>
    <w:qFormat/>
    <w:rsid w:val="00EA67C4"/>
    <w:rPr>
      <w:rFonts w:ascii="Helvetica" w:hAnsi="Helvetica"/>
      <w:sz w:val="23"/>
      <w:szCs w:val="23"/>
      <w:lang w:val="fr-CA"/>
    </w:rPr>
  </w:style>
  <w:style w:type="character" w:customStyle="1" w:styleId="Figurecross-ref">
    <w:name w:val="Figure cross-ref"/>
    <w:basedOn w:val="DefaultParagraphFont"/>
    <w:uiPriority w:val="1"/>
    <w:qFormat/>
    <w:rsid w:val="00DF5376"/>
    <w:rPr>
      <w:rFonts w:ascii="Times" w:hAnsi="Times"/>
      <w:b w:val="0"/>
      <w:i w:val="0"/>
      <w:color w:val="auto"/>
      <w:sz w:val="24"/>
      <w:u w:val="none"/>
    </w:rPr>
  </w:style>
  <w:style w:type="character" w:customStyle="1" w:styleId="italicx">
    <w:name w:val="italicx"/>
    <w:basedOn w:val="DefaultParagraphFont"/>
    <w:uiPriority w:val="1"/>
    <w:qFormat/>
    <w:rsid w:val="00EA67C4"/>
    <w:rPr>
      <w:i/>
    </w:rPr>
  </w:style>
  <w:style w:type="character" w:customStyle="1" w:styleId="Figurecross-refinsidefigure">
    <w:name w:val="Figure cross-ref inside figure"/>
    <w:basedOn w:val="Figurecross-ref"/>
    <w:uiPriority w:val="1"/>
    <w:qFormat/>
    <w:rsid w:val="00EA67C4"/>
    <w:rPr>
      <w:rFonts w:ascii="Helvetica" w:hAnsi="Helvetica"/>
      <w:b w:val="0"/>
      <w:i w:val="0"/>
      <w:color w:val="538135" w:themeColor="accent6" w:themeShade="BF"/>
      <w:sz w:val="19"/>
      <w:u w:val="none"/>
    </w:rPr>
  </w:style>
  <w:style w:type="character" w:customStyle="1" w:styleId="Rlibrairie">
    <w:name w:val="R librairie"/>
    <w:basedOn w:val="DefaultParagraphFont"/>
    <w:uiPriority w:val="1"/>
    <w:qFormat/>
    <w:rsid w:val="00EA67C4"/>
    <w:rPr>
      <w:rFonts w:ascii="Courier" w:hAnsi="Courier"/>
      <w:i/>
    </w:rPr>
  </w:style>
  <w:style w:type="character" w:customStyle="1" w:styleId="DocumentMapChar">
    <w:name w:val="Document Map Char"/>
    <w:basedOn w:val="DefaultParagraphFont"/>
    <w:link w:val="DocumentMap"/>
    <w:uiPriority w:val="99"/>
    <w:semiHidden/>
    <w:qFormat/>
    <w:rsid w:val="00EA67C4"/>
    <w:rPr>
      <w:rFonts w:ascii="Times New Roman" w:hAnsi="Times New Roman" w:cs="Times New Roman"/>
      <w:sz w:val="24"/>
      <w:lang w:val="fr-CA"/>
    </w:rPr>
  </w:style>
  <w:style w:type="character" w:customStyle="1" w:styleId="FootnoteTextChar">
    <w:name w:val="Footnote Text Char"/>
    <w:basedOn w:val="DefaultParagraphFont"/>
    <w:link w:val="FootnoteText"/>
    <w:uiPriority w:val="99"/>
    <w:qFormat/>
    <w:rsid w:val="00843577"/>
    <w:rPr>
      <w:rFonts w:ascii="Times New Roman" w:eastAsia="Times New Roman" w:hAnsi="Times New Roman" w:cs="Times New Roman"/>
      <w:sz w:val="24"/>
    </w:rPr>
  </w:style>
  <w:style w:type="character" w:styleId="FootnoteReference">
    <w:name w:val="footnote reference"/>
    <w:basedOn w:val="DefaultParagraphFont"/>
    <w:uiPriority w:val="99"/>
    <w:unhideWhenUsed/>
    <w:rsid w:val="00843577"/>
    <w:rPr>
      <w:vertAlign w:val="superscript"/>
    </w:rPr>
  </w:style>
  <w:style w:type="character" w:styleId="PlaceholderText">
    <w:name w:val="Placeholder Text"/>
    <w:basedOn w:val="DefaultParagraphFont"/>
    <w:uiPriority w:val="99"/>
    <w:semiHidden/>
    <w:rsid w:val="00F75210"/>
    <w:rPr>
      <w:color w:val="808080"/>
    </w:rPr>
  </w:style>
  <w:style w:type="character" w:styleId="FollowedHyperlink">
    <w:name w:val="FollowedHyperlink"/>
    <w:basedOn w:val="DefaultParagraphFont"/>
    <w:uiPriority w:val="99"/>
    <w:semiHidden/>
    <w:unhideWhenUsed/>
    <w:rsid w:val="0003331B"/>
    <w:rPr>
      <w:color w:val="954F72" w:themeColor="followedHyperlink"/>
      <w:u w:val="single"/>
    </w:rPr>
  </w:style>
  <w:style w:type="character" w:customStyle="1" w:styleId="Speciesitalic">
    <w:name w:val="Species italic"/>
    <w:basedOn w:val="DefaultParagraphFont"/>
    <w:uiPriority w:val="1"/>
    <w:qFormat/>
    <w:rsid w:val="00291672"/>
    <w:rPr>
      <w:rFonts w:ascii="Times" w:hAnsi="Times"/>
      <w:i/>
      <w:sz w:val="24"/>
    </w:rPr>
  </w:style>
  <w:style w:type="character" w:customStyle="1" w:styleId="smallcaps">
    <w:name w:val="small caps"/>
    <w:basedOn w:val="DefaultParagraphFont"/>
    <w:uiPriority w:val="1"/>
    <w:qFormat/>
    <w:rsid w:val="00291672"/>
    <w:rPr>
      <w:rFonts w:ascii="Times" w:hAnsi="Times"/>
      <w:smallCaps/>
    </w:rPr>
  </w:style>
  <w:style w:type="character" w:customStyle="1" w:styleId="apple-converted-space">
    <w:name w:val="apple-converted-space"/>
    <w:basedOn w:val="DefaultParagraphFont"/>
    <w:rsid w:val="006D7BC3"/>
  </w:style>
  <w:style w:type="character" w:customStyle="1" w:styleId="Heading7Char">
    <w:name w:val="Heading 7 Char"/>
    <w:basedOn w:val="DefaultParagraphFont"/>
    <w:uiPriority w:val="9"/>
    <w:semiHidden/>
    <w:rsid w:val="00B97E47"/>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uiPriority w:val="9"/>
    <w:semiHidden/>
    <w:rsid w:val="00B97E4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uiPriority w:val="9"/>
    <w:semiHidden/>
    <w:rsid w:val="00B97E47"/>
    <w:rPr>
      <w:rFonts w:asciiTheme="majorHAnsi" w:eastAsiaTheme="majorEastAsia" w:hAnsiTheme="majorHAnsi" w:cstheme="majorBidi"/>
      <w:i/>
      <w:iCs/>
      <w:color w:val="272727" w:themeColor="text1" w:themeTint="D8"/>
      <w:sz w:val="21"/>
      <w:szCs w:val="21"/>
      <w:lang w:val="en-US"/>
    </w:rPr>
  </w:style>
  <w:style w:type="character" w:customStyle="1" w:styleId="UnresolvedMention1">
    <w:name w:val="Unresolved Mention1"/>
    <w:basedOn w:val="DefaultParagraphFont"/>
    <w:uiPriority w:val="99"/>
    <w:rsid w:val="00516B2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0D6BB6"/>
    <w:rPr>
      <w:rFonts w:ascii="Consolas" w:eastAsia="Times New Roman" w:hAnsi="Consolas" w:cs="Consolas"/>
      <w:szCs w:val="20"/>
    </w:rPr>
  </w:style>
  <w:style w:type="character" w:customStyle="1" w:styleId="UnresolvedMention2">
    <w:name w:val="Unresolved Mention2"/>
    <w:basedOn w:val="DefaultParagraphFont"/>
    <w:uiPriority w:val="99"/>
    <w:semiHidden/>
    <w:unhideWhenUsed/>
    <w:rsid w:val="000D6BB6"/>
    <w:rPr>
      <w:color w:val="605E5C"/>
      <w:shd w:val="clear" w:color="auto" w:fill="E1DFDD"/>
    </w:rPr>
  </w:style>
  <w:style w:type="character" w:customStyle="1" w:styleId="UnresolvedMention3">
    <w:name w:val="Unresolved Mention3"/>
    <w:basedOn w:val="DefaultParagraphFont"/>
    <w:uiPriority w:val="99"/>
    <w:semiHidden/>
    <w:unhideWhenUsed/>
    <w:rsid w:val="006A5509"/>
    <w:rPr>
      <w:color w:val="605E5C"/>
      <w:shd w:val="clear" w:color="auto" w:fill="E1DFDD"/>
    </w:rPr>
  </w:style>
  <w:style w:type="character" w:customStyle="1" w:styleId="ListLabel1">
    <w:name w:val="ListLabel 1"/>
    <w:qFormat/>
    <w:rPr>
      <w:rFonts w:cs="Times New Roman"/>
      <w:b/>
      <w:i w:val="0"/>
      <w:sz w:val="24"/>
      <w:szCs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b w:val="0"/>
      <w:bCs w:val="0"/>
      <w:i w:val="0"/>
      <w:iCs w:val="0"/>
      <w:caps w:val="0"/>
      <w:smallCaps w:val="0"/>
      <w:strike w:val="0"/>
      <w:dstrike w:val="0"/>
      <w:vanish w:val="0"/>
      <w:color w:val="000000"/>
      <w:spacing w:val="0"/>
      <w:position w:val="0"/>
      <w:sz w:val="24"/>
      <w:u w:val="none"/>
      <w:effect w:val="none"/>
      <w:vertAlign w:val="baseline"/>
      <w:em w:val="none"/>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Times New Roman"/>
      <w:b/>
      <w:bCs/>
      <w:i w:val="0"/>
      <w:iCs w:val="0"/>
      <w:caps w:val="0"/>
      <w:smallCaps w:val="0"/>
      <w:strike w:val="0"/>
      <w:dstrike w:val="0"/>
      <w:vanish w:val="0"/>
      <w:color w:val="00000A"/>
      <w:spacing w:val="0"/>
      <w:position w:val="0"/>
      <w:sz w:val="24"/>
      <w:u w:val="none"/>
      <w:effect w:val="none"/>
      <w:vertAlign w:val="baseline"/>
      <w:em w:val="none"/>
      <w:lang w:val="en-CA"/>
    </w:rPr>
  </w:style>
  <w:style w:type="character" w:customStyle="1" w:styleId="ListLabel15">
    <w:name w:val="ListLabel 15"/>
    <w:qFormat/>
    <w:rPr>
      <w:rFonts w:cs="Times New Roman"/>
      <w:b/>
      <w:bCs/>
      <w:i w:val="0"/>
      <w:iCs w:val="0"/>
      <w:caps w:val="0"/>
      <w:smallCaps w:val="0"/>
      <w:strike w:val="0"/>
      <w:dstrike w:val="0"/>
      <w:vanish w:val="0"/>
      <w:color w:val="00000A"/>
      <w:spacing w:val="0"/>
      <w:position w:val="0"/>
      <w:sz w:val="24"/>
      <w:u w:val="none"/>
      <w:effect w:val="none"/>
      <w:vertAlign w:val="baseline"/>
      <w:em w:val="none"/>
    </w:rPr>
  </w:style>
  <w:style w:type="character" w:customStyle="1" w:styleId="ListLabel16">
    <w:name w:val="ListLabel 16"/>
    <w:qFormat/>
    <w:rPr>
      <w:rFonts w:eastAsia="Times New Roman"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Times New Roman"/>
      <w:b/>
      <w:bCs/>
      <w:i w:val="0"/>
      <w:iCs w:val="0"/>
      <w:caps w:val="0"/>
      <w:smallCaps w:val="0"/>
      <w:strike w:val="0"/>
      <w:dstrike w:val="0"/>
      <w:vanish w:val="0"/>
      <w:color w:val="00000A"/>
      <w:spacing w:val="0"/>
      <w:position w:val="0"/>
      <w:sz w:val="24"/>
      <w:u w:val="none"/>
      <w:effect w:val="none"/>
      <w:vertAlign w:val="baseline"/>
      <w:em w:val="none"/>
      <w:lang w:val="en-CA"/>
    </w:rPr>
  </w:style>
  <w:style w:type="character" w:customStyle="1" w:styleId="ListLabel21">
    <w:name w:val="ListLabel 21"/>
    <w:qFormat/>
    <w:rPr>
      <w:rFonts w:cs="Times New Roman"/>
      <w:b/>
      <w:bCs/>
      <w:i w:val="0"/>
      <w:iCs w:val="0"/>
      <w:caps w:val="0"/>
      <w:smallCaps w:val="0"/>
      <w:strike w:val="0"/>
      <w:dstrike w:val="0"/>
      <w:vanish w:val="0"/>
      <w:color w:val="00000A"/>
      <w:spacing w:val="0"/>
      <w:position w:val="0"/>
      <w:sz w:val="24"/>
      <w:u w:val="none"/>
      <w:effect w:val="none"/>
      <w:vertAlign w:val="baseline"/>
      <w:em w:val="none"/>
      <w:lang w:val="en-CA"/>
    </w:rPr>
  </w:style>
  <w:style w:type="character" w:customStyle="1" w:styleId="ListLabel22">
    <w:name w:val="ListLabel 22"/>
    <w:qFormat/>
    <w:rPr>
      <w:rFonts w:cs="Times New Roman"/>
      <w:b/>
      <w:bCs/>
      <w:i w:val="0"/>
      <w:iCs w:val="0"/>
      <w:caps w:val="0"/>
      <w:smallCaps w:val="0"/>
      <w:strike w:val="0"/>
      <w:dstrike w:val="0"/>
      <w:vanish w:val="0"/>
      <w:color w:val="00000A"/>
      <w:spacing w:val="0"/>
      <w:position w:val="0"/>
      <w:sz w:val="24"/>
      <w:u w:val="none"/>
      <w:effect w:val="none"/>
      <w:vertAlign w:val="baseline"/>
      <w:em w:val="none"/>
      <w:lang w:val="en-CA"/>
    </w:rPr>
  </w:style>
  <w:style w:type="character" w:customStyle="1" w:styleId="ListLabel23">
    <w:name w:val="ListLabel 23"/>
    <w:qFormat/>
    <w:rPr>
      <w:b/>
      <w:i w:val="0"/>
      <w:sz w:val="24"/>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neNumbering">
    <w:name w:val="Line Numbering"/>
  </w:style>
  <w:style w:type="character" w:customStyle="1" w:styleId="ListLabel33">
    <w:name w:val="ListLabel 33"/>
    <w:qFormat/>
    <w:rPr>
      <w:rFonts w:cs="Times New Roman"/>
      <w:b/>
      <w:i w:val="0"/>
      <w:sz w:val="24"/>
      <w:szCs w:val="24"/>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b w:val="0"/>
      <w:bCs w:val="0"/>
      <w:i w:val="0"/>
      <w:iCs w:val="0"/>
      <w:caps w:val="0"/>
      <w:smallCaps w:val="0"/>
      <w:strike w:val="0"/>
      <w:dstrike w:val="0"/>
      <w:vanish w:val="0"/>
      <w:color w:val="000000"/>
      <w:spacing w:val="0"/>
      <w:position w:val="0"/>
      <w:sz w:val="24"/>
      <w:u w:val="none"/>
      <w:effect w:val="none"/>
      <w:vertAlign w:val="baseline"/>
      <w:em w:val="none"/>
    </w:rPr>
  </w:style>
  <w:style w:type="character" w:customStyle="1" w:styleId="ListLabel43">
    <w:name w:val="ListLabel 43"/>
    <w:qFormat/>
    <w:rPr>
      <w:rFonts w:cs="Times New Roman"/>
      <w:b/>
      <w:bCs/>
      <w:i w:val="0"/>
      <w:iCs w:val="0"/>
      <w:caps w:val="0"/>
      <w:smallCaps w:val="0"/>
      <w:strike w:val="0"/>
      <w:dstrike w:val="0"/>
      <w:vanish w:val="0"/>
      <w:color w:val="00000A"/>
      <w:spacing w:val="0"/>
      <w:position w:val="0"/>
      <w:sz w:val="24"/>
      <w:u w:val="none"/>
      <w:effect w:val="none"/>
      <w:vertAlign w:val="baseline"/>
      <w:em w:val="none"/>
      <w:lang w:val="en-CA"/>
    </w:rPr>
  </w:style>
  <w:style w:type="character" w:customStyle="1" w:styleId="ListLabel44">
    <w:name w:val="ListLabel 44"/>
    <w:qFormat/>
    <w:rPr>
      <w:rFonts w:cs="Times New Roman"/>
      <w:b/>
      <w:bCs/>
      <w:i w:val="0"/>
      <w:iCs w:val="0"/>
      <w:caps w:val="0"/>
      <w:smallCaps w:val="0"/>
      <w:strike w:val="0"/>
      <w:dstrike w:val="0"/>
      <w:vanish w:val="0"/>
      <w:color w:val="00000A"/>
      <w:spacing w:val="0"/>
      <w:position w:val="0"/>
      <w:sz w:val="24"/>
      <w:u w:val="none"/>
      <w:effect w:val="none"/>
      <w:vertAlign w:val="baseline"/>
      <w:em w:val="none"/>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uiPriority w:val="99"/>
    <w:qFormat/>
    <w:rsid w:val="0029601E"/>
    <w:pPr>
      <w:spacing w:before="180" w:after="180"/>
    </w:pPr>
  </w:style>
  <w:style w:type="paragraph" w:styleId="List">
    <w:name w:val="List"/>
    <w:basedOn w:val="BodyText"/>
    <w:rPr>
      <w:rFonts w:cs="FreeSans"/>
    </w:rPr>
  </w:style>
  <w:style w:type="paragraph" w:styleId="Caption">
    <w:name w:val="caption"/>
    <w:basedOn w:val="Normal"/>
    <w:next w:val="Normal"/>
    <w:uiPriority w:val="35"/>
    <w:unhideWhenUsed/>
    <w:qFormat/>
    <w:rsid w:val="00F0544B"/>
    <w:rPr>
      <w:i/>
      <w:iCs/>
      <w:color w:val="44546A" w:themeColor="text2"/>
      <w:sz w:val="18"/>
      <w:szCs w:val="18"/>
    </w:rPr>
  </w:style>
  <w:style w:type="paragraph" w:customStyle="1" w:styleId="Index">
    <w:name w:val="Index"/>
    <w:basedOn w:val="Normal"/>
    <w:qFormat/>
    <w:pPr>
      <w:suppressLineNumbers/>
    </w:pPr>
    <w:rPr>
      <w:rFonts w:cs="FreeSans"/>
    </w:rPr>
  </w:style>
  <w:style w:type="paragraph" w:styleId="Bibliography">
    <w:name w:val="Bibliography"/>
    <w:basedOn w:val="Normal"/>
    <w:next w:val="Normal"/>
    <w:uiPriority w:val="37"/>
    <w:unhideWhenUsed/>
    <w:qFormat/>
    <w:rsid w:val="00E20473"/>
    <w:pPr>
      <w:ind w:left="284" w:hanging="284"/>
    </w:pPr>
    <w:rPr>
      <w:rFonts w:eastAsiaTheme="minorHAnsi"/>
      <w:lang w:val="en-US"/>
    </w:rPr>
  </w:style>
  <w:style w:type="paragraph" w:customStyle="1" w:styleId="FirstParagraph">
    <w:name w:val="First Paragraph"/>
    <w:basedOn w:val="BodyText"/>
    <w:next w:val="BodyText"/>
    <w:qFormat/>
    <w:rsid w:val="00F07662"/>
  </w:style>
  <w:style w:type="paragraph" w:customStyle="1" w:styleId="Compact">
    <w:name w:val="Compact"/>
    <w:basedOn w:val="BodyText"/>
    <w:qFormat/>
    <w:rsid w:val="00F0544B"/>
    <w:pPr>
      <w:spacing w:before="36" w:after="36"/>
    </w:pPr>
  </w:style>
  <w:style w:type="paragraph" w:styleId="Title">
    <w:name w:val="Title"/>
    <w:basedOn w:val="Normal"/>
    <w:next w:val="BodyText"/>
    <w:link w:val="TitleChar"/>
    <w:uiPriority w:val="10"/>
    <w:qFormat/>
    <w:rsid w:val="00881CCB"/>
    <w:pPr>
      <w:keepNext/>
      <w:keepLines/>
      <w:spacing w:before="480" w:after="240"/>
      <w:jc w:val="center"/>
    </w:pPr>
    <w:rPr>
      <w:rFonts w:eastAsia="KaiTi"/>
      <w:b/>
      <w:bCs/>
      <w:sz w:val="36"/>
      <w:szCs w:val="36"/>
    </w:rPr>
  </w:style>
  <w:style w:type="paragraph" w:customStyle="1" w:styleId="Author">
    <w:name w:val="Author"/>
    <w:next w:val="BodyText"/>
    <w:qFormat/>
    <w:rsid w:val="00C91124"/>
    <w:pPr>
      <w:keepNext/>
      <w:keepLines/>
      <w:spacing w:after="200"/>
      <w:jc w:val="center"/>
    </w:pPr>
    <w:rPr>
      <w:rFonts w:ascii="Times New Roman" w:eastAsia="Times New Roman" w:hAnsi="Times New Roman" w:cs="Times New Roman"/>
      <w:sz w:val="24"/>
      <w:lang w:val="en-US"/>
    </w:rPr>
  </w:style>
  <w:style w:type="paragraph" w:customStyle="1" w:styleId="TableCaption">
    <w:name w:val="Table Caption"/>
    <w:basedOn w:val="Caption"/>
    <w:rsid w:val="0028388E"/>
    <w:pPr>
      <w:keepNext/>
      <w:numPr>
        <w:numId w:val="7"/>
      </w:numPr>
      <w:spacing w:after="120"/>
    </w:pPr>
    <w:rPr>
      <w:iCs w:val="0"/>
      <w:color w:val="auto"/>
      <w:sz w:val="20"/>
      <w:szCs w:val="24"/>
    </w:rPr>
  </w:style>
  <w:style w:type="paragraph" w:customStyle="1" w:styleId="ImageCaption">
    <w:name w:val="Image Caption"/>
    <w:basedOn w:val="Caption"/>
    <w:rsid w:val="00F0544B"/>
    <w:pPr>
      <w:spacing w:after="120"/>
    </w:pPr>
    <w:rPr>
      <w:rFonts w:ascii="Garamond" w:hAnsi="Garamond"/>
      <w:iCs w:val="0"/>
      <w:color w:val="auto"/>
      <w:sz w:val="24"/>
      <w:szCs w:val="24"/>
    </w:rPr>
  </w:style>
  <w:style w:type="paragraph" w:customStyle="1" w:styleId="SourceCode">
    <w:name w:val="Source Code"/>
    <w:basedOn w:val="Normal"/>
    <w:link w:val="VerbatimChar"/>
    <w:rsid w:val="00F0544B"/>
    <w:pPr>
      <w:shd w:val="clear" w:color="auto" w:fill="F8F8F8"/>
      <w:wordWrap w:val="0"/>
    </w:pPr>
    <w:rPr>
      <w:rFonts w:ascii="Consolas" w:eastAsiaTheme="minorHAnsi" w:hAnsi="Consolas" w:cstheme="minorBidi"/>
      <w:sz w:val="18"/>
    </w:rPr>
  </w:style>
  <w:style w:type="paragraph" w:styleId="Footer">
    <w:name w:val="footer"/>
    <w:basedOn w:val="Normal"/>
    <w:link w:val="FooterChar"/>
    <w:uiPriority w:val="99"/>
    <w:unhideWhenUsed/>
    <w:rsid w:val="00F0544B"/>
    <w:pPr>
      <w:tabs>
        <w:tab w:val="center" w:pos="4680"/>
        <w:tab w:val="right" w:pos="9360"/>
      </w:tabs>
    </w:pPr>
  </w:style>
  <w:style w:type="paragraph" w:styleId="CommentText">
    <w:name w:val="annotation text"/>
    <w:basedOn w:val="Normal"/>
    <w:link w:val="CommentTextChar"/>
    <w:uiPriority w:val="99"/>
    <w:unhideWhenUsed/>
    <w:rsid w:val="00F0544B"/>
  </w:style>
  <w:style w:type="paragraph" w:customStyle="1" w:styleId="Figurelist">
    <w:name w:val="Figure list"/>
    <w:basedOn w:val="BodyText"/>
    <w:qFormat/>
    <w:rsid w:val="00E05C60"/>
    <w:pPr>
      <w:numPr>
        <w:numId w:val="6"/>
      </w:numPr>
    </w:pPr>
  </w:style>
  <w:style w:type="paragraph" w:styleId="BalloonText">
    <w:name w:val="Balloon Text"/>
    <w:basedOn w:val="Normal"/>
    <w:link w:val="BalloonTextChar"/>
    <w:uiPriority w:val="99"/>
    <w:semiHidden/>
    <w:unhideWhenUsed/>
    <w:rsid w:val="00F0544B"/>
    <w:rPr>
      <w:sz w:val="18"/>
      <w:szCs w:val="18"/>
    </w:rPr>
  </w:style>
  <w:style w:type="paragraph" w:styleId="CommentSubject">
    <w:name w:val="annotation subject"/>
    <w:basedOn w:val="CommentText"/>
    <w:next w:val="CommentText"/>
    <w:link w:val="CommentSubjectChar"/>
    <w:uiPriority w:val="99"/>
    <w:semiHidden/>
    <w:unhideWhenUsed/>
    <w:rsid w:val="000E2D95"/>
    <w:rPr>
      <w:b/>
      <w:bCs/>
      <w:szCs w:val="20"/>
    </w:rPr>
  </w:style>
  <w:style w:type="paragraph" w:customStyle="1" w:styleId="Equationcenter">
    <w:name w:val="Equation_center"/>
    <w:basedOn w:val="BodyText"/>
    <w:qFormat/>
    <w:rsid w:val="00D069CE"/>
    <w:pPr>
      <w:jc w:val="center"/>
    </w:pPr>
  </w:style>
  <w:style w:type="paragraph" w:customStyle="1" w:styleId="Figure">
    <w:name w:val="Figure"/>
    <w:basedOn w:val="Normal"/>
    <w:next w:val="Normal"/>
    <w:qFormat/>
    <w:rsid w:val="00827D82"/>
    <w:pPr>
      <w:widowControl w:val="0"/>
      <w:numPr>
        <w:numId w:val="8"/>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eastAsiaTheme="minorHAnsi" w:cs="Helvetica"/>
      <w:bCs/>
      <w:color w:val="000000"/>
    </w:rPr>
  </w:style>
  <w:style w:type="paragraph" w:customStyle="1" w:styleId="centerimage">
    <w:name w:val="center image"/>
    <w:basedOn w:val="Normal"/>
    <w:qFormat/>
    <w:rsid w:val="006F7972"/>
    <w:pPr>
      <w:spacing w:line="360" w:lineRule="auto"/>
      <w:jc w:val="center"/>
    </w:pPr>
    <w:rPr>
      <w:rFonts w:ascii="Helvetica" w:eastAsiaTheme="minorHAnsi" w:hAnsi="Helvetica" w:cstheme="minorBidi"/>
      <w:sz w:val="23"/>
      <w:szCs w:val="23"/>
      <w:lang w:val="fr-CA"/>
    </w:rPr>
  </w:style>
  <w:style w:type="paragraph" w:styleId="ListParagraph">
    <w:name w:val="List Paragraph"/>
    <w:basedOn w:val="Normal"/>
    <w:uiPriority w:val="34"/>
    <w:qFormat/>
    <w:rsid w:val="00EA67C4"/>
    <w:pPr>
      <w:spacing w:line="360" w:lineRule="auto"/>
      <w:ind w:left="720"/>
      <w:contextualSpacing/>
    </w:pPr>
    <w:rPr>
      <w:rFonts w:ascii="Helvetica" w:eastAsiaTheme="minorHAnsi" w:hAnsi="Helvetica" w:cstheme="minorBidi"/>
      <w:sz w:val="23"/>
      <w:szCs w:val="23"/>
      <w:lang w:val="fr-CA"/>
    </w:rPr>
  </w:style>
  <w:style w:type="paragraph" w:styleId="Header">
    <w:name w:val="header"/>
    <w:basedOn w:val="Normal"/>
    <w:link w:val="HeaderChar"/>
    <w:uiPriority w:val="99"/>
    <w:unhideWhenUsed/>
    <w:rsid w:val="00EA67C4"/>
    <w:pPr>
      <w:tabs>
        <w:tab w:val="center" w:pos="4680"/>
        <w:tab w:val="right" w:pos="9360"/>
      </w:tabs>
      <w:spacing w:line="360" w:lineRule="auto"/>
    </w:pPr>
    <w:rPr>
      <w:rFonts w:ascii="Helvetica" w:eastAsiaTheme="minorHAnsi" w:hAnsi="Helvetica" w:cstheme="minorBidi"/>
      <w:sz w:val="23"/>
      <w:szCs w:val="23"/>
      <w:lang w:val="fr-CA"/>
    </w:rPr>
  </w:style>
  <w:style w:type="paragraph" w:customStyle="1" w:styleId="code">
    <w:name w:val="code"/>
    <w:basedOn w:val="Normal"/>
    <w:qFormat/>
    <w:rsid w:val="00EA67C4"/>
    <w:pPr>
      <w:spacing w:line="360" w:lineRule="auto"/>
    </w:pPr>
    <w:rPr>
      <w:rFonts w:ascii="Courier" w:eastAsiaTheme="minorHAnsi" w:hAnsi="Courier" w:cstheme="minorBidi"/>
      <w:sz w:val="21"/>
      <w:szCs w:val="23"/>
      <w:lang w:val="fr-CA"/>
    </w:rPr>
  </w:style>
  <w:style w:type="paragraph" w:customStyle="1" w:styleId="Bulletnormal">
    <w:name w:val="Bullet normal"/>
    <w:basedOn w:val="ListParagraph"/>
    <w:qFormat/>
    <w:rsid w:val="0028388E"/>
    <w:pPr>
      <w:numPr>
        <w:numId w:val="9"/>
      </w:numPr>
    </w:pPr>
  </w:style>
  <w:style w:type="paragraph" w:customStyle="1" w:styleId="Table">
    <w:name w:val="Table"/>
    <w:basedOn w:val="Normal"/>
    <w:next w:val="Normal"/>
    <w:autoRedefine/>
    <w:qFormat/>
    <w:rsid w:val="00486362"/>
    <w:pPr>
      <w:widowControl w:val="0"/>
      <w:numPr>
        <w:numId w:val="10"/>
      </w:numPr>
      <w:autoSpaceDE w:val="0"/>
      <w:autoSpaceDN w:val="0"/>
      <w:adjustRightInd w:val="0"/>
      <w:spacing w:before="140" w:after="120"/>
    </w:pPr>
    <w:rPr>
      <w:rFonts w:eastAsiaTheme="minorHAnsi"/>
      <w:iCs/>
      <w:szCs w:val="23"/>
      <w:lang w:val="fr-CA"/>
    </w:rPr>
  </w:style>
  <w:style w:type="paragraph" w:styleId="TOC1">
    <w:name w:val="toc 1"/>
    <w:basedOn w:val="Normal"/>
    <w:next w:val="Normal"/>
    <w:autoRedefine/>
    <w:uiPriority w:val="39"/>
    <w:unhideWhenUsed/>
    <w:rsid w:val="00A30A39"/>
    <w:pPr>
      <w:tabs>
        <w:tab w:val="right" w:leader="dot" w:pos="9350"/>
      </w:tabs>
    </w:pPr>
    <w:rPr>
      <w:rFonts w:eastAsiaTheme="minorHAnsi" w:cstheme="minorBidi"/>
      <w:noProof/>
      <w:szCs w:val="23"/>
      <w:lang w:val="fr-CA"/>
    </w:rPr>
  </w:style>
  <w:style w:type="paragraph" w:styleId="TOC2">
    <w:name w:val="toc 2"/>
    <w:basedOn w:val="Normal"/>
    <w:next w:val="Normal"/>
    <w:autoRedefine/>
    <w:uiPriority w:val="39"/>
    <w:unhideWhenUsed/>
    <w:rsid w:val="00872E7F"/>
    <w:pPr>
      <w:tabs>
        <w:tab w:val="right" w:leader="dot" w:pos="9350"/>
      </w:tabs>
      <w:ind w:left="240"/>
    </w:pPr>
    <w:rPr>
      <w:rFonts w:eastAsiaTheme="minorHAnsi" w:cstheme="minorBidi"/>
      <w:noProof/>
      <w:szCs w:val="23"/>
      <w:lang w:val="fr-CA"/>
    </w:rPr>
  </w:style>
  <w:style w:type="paragraph" w:styleId="TOC3">
    <w:name w:val="toc 3"/>
    <w:basedOn w:val="Normal"/>
    <w:next w:val="Normal"/>
    <w:autoRedefine/>
    <w:uiPriority w:val="39"/>
    <w:unhideWhenUsed/>
    <w:rsid w:val="00F61966"/>
    <w:pPr>
      <w:tabs>
        <w:tab w:val="right" w:leader="dot" w:pos="9350"/>
      </w:tabs>
      <w:ind w:left="480"/>
    </w:pPr>
    <w:rPr>
      <w:rFonts w:eastAsiaTheme="minorHAnsi" w:cstheme="minorBidi"/>
      <w:noProof/>
      <w:szCs w:val="23"/>
      <w:lang w:val="fr-CA"/>
    </w:rPr>
  </w:style>
  <w:style w:type="paragraph" w:styleId="TOC4">
    <w:name w:val="toc 4"/>
    <w:basedOn w:val="Normal"/>
    <w:next w:val="Normal"/>
    <w:autoRedefine/>
    <w:uiPriority w:val="39"/>
    <w:unhideWhenUsed/>
    <w:rsid w:val="00ED4576"/>
    <w:pPr>
      <w:spacing w:line="360" w:lineRule="auto"/>
      <w:ind w:left="720"/>
    </w:pPr>
    <w:rPr>
      <w:rFonts w:eastAsiaTheme="minorHAnsi" w:cstheme="minorBidi"/>
      <w:szCs w:val="23"/>
      <w:lang w:val="fr-CA"/>
    </w:rPr>
  </w:style>
  <w:style w:type="paragraph" w:styleId="TOC5">
    <w:name w:val="toc 5"/>
    <w:basedOn w:val="Normal"/>
    <w:next w:val="Normal"/>
    <w:autoRedefine/>
    <w:uiPriority w:val="39"/>
    <w:unhideWhenUsed/>
    <w:rsid w:val="00EA67C4"/>
    <w:pPr>
      <w:spacing w:line="360" w:lineRule="auto"/>
      <w:ind w:left="960"/>
    </w:pPr>
    <w:rPr>
      <w:rFonts w:ascii="Helvetica" w:eastAsiaTheme="minorHAnsi" w:hAnsi="Helvetica" w:cstheme="minorBidi"/>
      <w:sz w:val="23"/>
      <w:szCs w:val="23"/>
      <w:lang w:val="fr-CA"/>
    </w:rPr>
  </w:style>
  <w:style w:type="paragraph" w:styleId="TOC6">
    <w:name w:val="toc 6"/>
    <w:basedOn w:val="Normal"/>
    <w:next w:val="Normal"/>
    <w:autoRedefine/>
    <w:uiPriority w:val="39"/>
    <w:unhideWhenUsed/>
    <w:rsid w:val="00EA67C4"/>
    <w:pPr>
      <w:spacing w:line="360" w:lineRule="auto"/>
      <w:ind w:left="1200"/>
    </w:pPr>
    <w:rPr>
      <w:rFonts w:ascii="Helvetica" w:eastAsiaTheme="minorHAnsi" w:hAnsi="Helvetica" w:cstheme="minorBidi"/>
      <w:sz w:val="23"/>
      <w:szCs w:val="23"/>
      <w:lang w:val="fr-CA"/>
    </w:rPr>
  </w:style>
  <w:style w:type="paragraph" w:styleId="TOC7">
    <w:name w:val="toc 7"/>
    <w:basedOn w:val="Normal"/>
    <w:next w:val="Normal"/>
    <w:autoRedefine/>
    <w:uiPriority w:val="39"/>
    <w:unhideWhenUsed/>
    <w:rsid w:val="00EA67C4"/>
    <w:pPr>
      <w:spacing w:line="360" w:lineRule="auto"/>
      <w:ind w:left="1440"/>
    </w:pPr>
    <w:rPr>
      <w:rFonts w:ascii="Helvetica" w:eastAsiaTheme="minorHAnsi" w:hAnsi="Helvetica" w:cstheme="minorBidi"/>
      <w:sz w:val="23"/>
      <w:szCs w:val="23"/>
      <w:lang w:val="fr-CA"/>
    </w:rPr>
  </w:style>
  <w:style w:type="paragraph" w:styleId="TOC8">
    <w:name w:val="toc 8"/>
    <w:basedOn w:val="Normal"/>
    <w:next w:val="Normal"/>
    <w:autoRedefine/>
    <w:uiPriority w:val="39"/>
    <w:unhideWhenUsed/>
    <w:rsid w:val="00EA67C4"/>
    <w:pPr>
      <w:spacing w:line="360" w:lineRule="auto"/>
      <w:ind w:left="1680"/>
    </w:pPr>
    <w:rPr>
      <w:rFonts w:ascii="Helvetica" w:eastAsiaTheme="minorHAnsi" w:hAnsi="Helvetica" w:cstheme="minorBidi"/>
      <w:sz w:val="23"/>
      <w:szCs w:val="23"/>
      <w:lang w:val="fr-CA"/>
    </w:rPr>
  </w:style>
  <w:style w:type="paragraph" w:styleId="TOC9">
    <w:name w:val="toc 9"/>
    <w:basedOn w:val="Normal"/>
    <w:next w:val="Normal"/>
    <w:autoRedefine/>
    <w:uiPriority w:val="39"/>
    <w:unhideWhenUsed/>
    <w:rsid w:val="00EA67C4"/>
    <w:pPr>
      <w:spacing w:line="360" w:lineRule="auto"/>
      <w:ind w:left="1920"/>
    </w:pPr>
    <w:rPr>
      <w:rFonts w:ascii="Helvetica" w:eastAsiaTheme="minorHAnsi" w:hAnsi="Helvetica" w:cstheme="minorBidi"/>
      <w:sz w:val="23"/>
      <w:szCs w:val="23"/>
      <w:lang w:val="fr-CA"/>
    </w:rPr>
  </w:style>
  <w:style w:type="paragraph" w:customStyle="1" w:styleId="reference">
    <w:name w:val="reference"/>
    <w:basedOn w:val="Normal"/>
    <w:qFormat/>
    <w:rsid w:val="00B33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pPr>
    <w:rPr>
      <w:rFonts w:eastAsiaTheme="minorHAnsi" w:cstheme="minorBidi"/>
      <w:szCs w:val="23"/>
      <w:lang w:val="fr-CA"/>
    </w:rPr>
  </w:style>
  <w:style w:type="paragraph" w:styleId="NoSpacing">
    <w:name w:val="No Spacing"/>
    <w:uiPriority w:val="1"/>
    <w:qFormat/>
    <w:rsid w:val="00EA67C4"/>
    <w:rPr>
      <w:rFonts w:ascii="Helvetica" w:hAnsi="Helvetica"/>
      <w:sz w:val="24"/>
      <w:lang w:val="fr-CA"/>
    </w:rPr>
  </w:style>
  <w:style w:type="paragraph" w:customStyle="1" w:styleId="Pagecouverture">
    <w:name w:val="Page couverture"/>
    <w:basedOn w:val="Normal"/>
    <w:qFormat/>
    <w:rsid w:val="00EA67C4"/>
    <w:pPr>
      <w:spacing w:line="360" w:lineRule="auto"/>
    </w:pPr>
    <w:rPr>
      <w:rFonts w:ascii="Helvetica" w:eastAsiaTheme="minorHAnsi" w:hAnsi="Helvetica" w:cstheme="minorBidi"/>
      <w:sz w:val="23"/>
      <w:szCs w:val="23"/>
      <w:lang w:val="fr-CA"/>
    </w:rPr>
  </w:style>
  <w:style w:type="paragraph" w:customStyle="1" w:styleId="startable">
    <w:name w:val="star table"/>
    <w:basedOn w:val="Normal"/>
    <w:next w:val="Normal"/>
    <w:qFormat/>
    <w:rsid w:val="00EA67C4"/>
    <w:rPr>
      <w:rFonts w:eastAsiaTheme="minorHAnsi" w:cstheme="minorBidi"/>
      <w:szCs w:val="23"/>
      <w:lang w:val="fr-CA"/>
    </w:rPr>
  </w:style>
  <w:style w:type="paragraph" w:customStyle="1" w:styleId="Tableinside">
    <w:name w:val="Table inside"/>
    <w:basedOn w:val="Normal"/>
    <w:qFormat/>
    <w:rsid w:val="00EA67C4"/>
    <w:pPr>
      <w:jc w:val="center"/>
    </w:pPr>
    <w:rPr>
      <w:color w:val="000000"/>
      <w:szCs w:val="20"/>
      <w:lang w:val="fr-CA"/>
    </w:rPr>
  </w:style>
  <w:style w:type="paragraph" w:customStyle="1" w:styleId="Code0">
    <w:name w:val="Code"/>
    <w:basedOn w:val="Normal"/>
    <w:qFormat/>
    <w:rsid w:val="00EA67C4"/>
    <w:rPr>
      <w:rFonts w:ascii="Courier" w:eastAsiaTheme="minorHAnsi" w:hAnsi="Courier" w:cstheme="minorBidi"/>
      <w:szCs w:val="20"/>
      <w:lang w:val="fr-CA"/>
    </w:rPr>
  </w:style>
  <w:style w:type="paragraph" w:styleId="DocumentMap">
    <w:name w:val="Document Map"/>
    <w:basedOn w:val="Normal"/>
    <w:link w:val="DocumentMapChar"/>
    <w:uiPriority w:val="99"/>
    <w:semiHidden/>
    <w:unhideWhenUsed/>
    <w:rsid w:val="00EA67C4"/>
    <w:rPr>
      <w:rFonts w:eastAsiaTheme="minorHAnsi"/>
      <w:lang w:val="fr-CA"/>
    </w:rPr>
  </w:style>
  <w:style w:type="paragraph" w:styleId="TableofFigures">
    <w:name w:val="table of figures"/>
    <w:basedOn w:val="Figure"/>
    <w:next w:val="Normal"/>
    <w:autoRedefine/>
    <w:uiPriority w:val="99"/>
    <w:unhideWhenUsed/>
    <w:qFormat/>
    <w:rsid w:val="00872E7F"/>
    <w:pPr>
      <w:numPr>
        <w:numId w:val="0"/>
      </w:numPr>
      <w:tabs>
        <w:tab w:val="clear" w:pos="851"/>
        <w:tab w:val="clear" w:pos="1680"/>
        <w:tab w:val="clear" w:pos="2240"/>
        <w:tab w:val="clear" w:pos="2800"/>
        <w:tab w:val="clear" w:pos="3360"/>
        <w:tab w:val="clear" w:pos="3920"/>
        <w:tab w:val="clear" w:pos="4480"/>
        <w:tab w:val="clear" w:pos="5040"/>
        <w:tab w:val="clear" w:pos="5600"/>
        <w:tab w:val="clear" w:pos="6160"/>
        <w:tab w:val="clear" w:pos="6720"/>
        <w:tab w:val="right" w:leader="dot" w:pos="9214"/>
      </w:tabs>
      <w:ind w:left="937" w:hanging="937"/>
      <w:jc w:val="left"/>
    </w:pPr>
    <w:rPr>
      <w:noProof/>
    </w:rPr>
  </w:style>
  <w:style w:type="paragraph" w:styleId="FootnoteText">
    <w:name w:val="footnote text"/>
    <w:basedOn w:val="Normal"/>
    <w:link w:val="FootnoteTextChar"/>
    <w:uiPriority w:val="99"/>
    <w:unhideWhenUsed/>
    <w:rsid w:val="00843577"/>
  </w:style>
  <w:style w:type="paragraph" w:styleId="Revision">
    <w:name w:val="Revision"/>
    <w:hidden/>
    <w:uiPriority w:val="99"/>
    <w:semiHidden/>
    <w:rsid w:val="000C798F"/>
    <w:rPr>
      <w:rFonts w:ascii="Times" w:eastAsia="Times New Roman" w:hAnsi="Times" w:cs="Times New Roman"/>
      <w:sz w:val="24"/>
      <w:lang w:val="en-US"/>
    </w:rPr>
  </w:style>
  <w:style w:type="paragraph" w:customStyle="1" w:styleId="TocheadingbasedonHeading1">
    <w:name w:val="Toc heading based on Heading1"/>
    <w:basedOn w:val="Heading1"/>
    <w:qFormat/>
    <w:rsid w:val="00EE072F"/>
  </w:style>
  <w:style w:type="paragraph" w:customStyle="1" w:styleId="subfigure">
    <w:name w:val="subfigure"/>
    <w:qFormat/>
    <w:rsid w:val="003B684A"/>
    <w:pPr>
      <w:spacing w:line="480" w:lineRule="auto"/>
      <w:jc w:val="both"/>
    </w:pPr>
    <w:rPr>
      <w:rFonts w:ascii="Times" w:eastAsia="Times New Roman" w:hAnsi="Times" w:cs="Times New Roman"/>
      <w:sz w:val="24"/>
      <w:lang w:val="en-US"/>
    </w:rPr>
  </w:style>
  <w:style w:type="paragraph" w:styleId="NormalWeb">
    <w:name w:val="Normal (Web)"/>
    <w:basedOn w:val="Normal"/>
    <w:uiPriority w:val="99"/>
    <w:unhideWhenUsed/>
    <w:rsid w:val="00811105"/>
    <w:pPr>
      <w:spacing w:before="100" w:beforeAutospacing="1" w:after="100" w:afterAutospacing="1"/>
    </w:pPr>
  </w:style>
  <w:style w:type="paragraph" w:customStyle="1" w:styleId="Tablelistappendix">
    <w:name w:val="Table list appendix"/>
    <w:basedOn w:val="Table"/>
    <w:qFormat/>
    <w:rsid w:val="00BC4223"/>
    <w:pPr>
      <w:numPr>
        <w:numId w:val="12"/>
      </w:numPr>
    </w:pPr>
    <w:rPr>
      <w:lang w:val="en-CA"/>
    </w:rPr>
  </w:style>
  <w:style w:type="paragraph" w:styleId="HTMLPreformatted">
    <w:name w:val="HTML Preformatted"/>
    <w:basedOn w:val="Normal"/>
    <w:link w:val="HTMLPreformattedChar"/>
    <w:uiPriority w:val="99"/>
    <w:semiHidden/>
    <w:unhideWhenUsed/>
    <w:rsid w:val="000D6BB6"/>
    <w:pPr>
      <w:spacing w:line="240" w:lineRule="auto"/>
    </w:pPr>
    <w:rPr>
      <w:rFonts w:ascii="Consolas" w:hAnsi="Consolas" w:cs="Consolas"/>
      <w:sz w:val="20"/>
      <w:szCs w:val="20"/>
    </w:rPr>
  </w:style>
  <w:style w:type="paragraph" w:customStyle="1" w:styleId="Normalfollow">
    <w:name w:val="Normal follow"/>
    <w:basedOn w:val="Normal"/>
    <w:qFormat/>
    <w:rsid w:val="008F6730"/>
    <w:pPr>
      <w:ind w:firstLine="720"/>
    </w:pPr>
  </w:style>
  <w:style w:type="paragraph" w:customStyle="1" w:styleId="FrameContents">
    <w:name w:val="Frame Contents"/>
    <w:basedOn w:val="Normal"/>
    <w:qFormat/>
  </w:style>
  <w:style w:type="character" w:styleId="Hyperlink">
    <w:name w:val="Hyperlink"/>
    <w:basedOn w:val="DefaultParagraphFont"/>
    <w:uiPriority w:val="99"/>
    <w:unhideWhenUsed/>
    <w:rsid w:val="007B0F02"/>
    <w:rPr>
      <w:color w:val="0563C1" w:themeColor="hyperlink"/>
      <w:u w:val="single"/>
    </w:rPr>
  </w:style>
  <w:style w:type="character" w:styleId="UnresolvedMention">
    <w:name w:val="Unresolved Mention"/>
    <w:basedOn w:val="DefaultParagraphFont"/>
    <w:uiPriority w:val="99"/>
    <w:semiHidden/>
    <w:unhideWhenUsed/>
    <w:rsid w:val="007B0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089">
      <w:bodyDiv w:val="1"/>
      <w:marLeft w:val="0"/>
      <w:marRight w:val="0"/>
      <w:marTop w:val="0"/>
      <w:marBottom w:val="0"/>
      <w:divBdr>
        <w:top w:val="none" w:sz="0" w:space="0" w:color="auto"/>
        <w:left w:val="none" w:sz="0" w:space="0" w:color="auto"/>
        <w:bottom w:val="none" w:sz="0" w:space="0" w:color="auto"/>
        <w:right w:val="none" w:sz="0" w:space="0" w:color="auto"/>
      </w:divBdr>
    </w:div>
    <w:div w:id="44183698">
      <w:bodyDiv w:val="1"/>
      <w:marLeft w:val="0"/>
      <w:marRight w:val="0"/>
      <w:marTop w:val="0"/>
      <w:marBottom w:val="0"/>
      <w:divBdr>
        <w:top w:val="none" w:sz="0" w:space="0" w:color="auto"/>
        <w:left w:val="none" w:sz="0" w:space="0" w:color="auto"/>
        <w:bottom w:val="none" w:sz="0" w:space="0" w:color="auto"/>
        <w:right w:val="none" w:sz="0" w:space="0" w:color="auto"/>
      </w:divBdr>
      <w:divsChild>
        <w:div w:id="688332749">
          <w:marLeft w:val="0"/>
          <w:marRight w:val="0"/>
          <w:marTop w:val="0"/>
          <w:marBottom w:val="0"/>
          <w:divBdr>
            <w:top w:val="none" w:sz="0" w:space="0" w:color="auto"/>
            <w:left w:val="none" w:sz="0" w:space="0" w:color="auto"/>
            <w:bottom w:val="none" w:sz="0" w:space="0" w:color="auto"/>
            <w:right w:val="none" w:sz="0" w:space="0" w:color="auto"/>
          </w:divBdr>
          <w:divsChild>
            <w:div w:id="573124058">
              <w:marLeft w:val="0"/>
              <w:marRight w:val="0"/>
              <w:marTop w:val="0"/>
              <w:marBottom w:val="0"/>
              <w:divBdr>
                <w:top w:val="none" w:sz="0" w:space="0" w:color="auto"/>
                <w:left w:val="none" w:sz="0" w:space="0" w:color="auto"/>
                <w:bottom w:val="none" w:sz="0" w:space="0" w:color="auto"/>
                <w:right w:val="none" w:sz="0" w:space="0" w:color="auto"/>
              </w:divBdr>
              <w:divsChild>
                <w:div w:id="1360665516">
                  <w:marLeft w:val="0"/>
                  <w:marRight w:val="0"/>
                  <w:marTop w:val="0"/>
                  <w:marBottom w:val="0"/>
                  <w:divBdr>
                    <w:top w:val="none" w:sz="0" w:space="0" w:color="auto"/>
                    <w:left w:val="none" w:sz="0" w:space="0" w:color="auto"/>
                    <w:bottom w:val="none" w:sz="0" w:space="0" w:color="auto"/>
                    <w:right w:val="none" w:sz="0" w:space="0" w:color="auto"/>
                  </w:divBdr>
                  <w:divsChild>
                    <w:div w:id="18998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7387">
      <w:bodyDiv w:val="1"/>
      <w:marLeft w:val="0"/>
      <w:marRight w:val="0"/>
      <w:marTop w:val="0"/>
      <w:marBottom w:val="0"/>
      <w:divBdr>
        <w:top w:val="none" w:sz="0" w:space="0" w:color="auto"/>
        <w:left w:val="none" w:sz="0" w:space="0" w:color="auto"/>
        <w:bottom w:val="none" w:sz="0" w:space="0" w:color="auto"/>
        <w:right w:val="none" w:sz="0" w:space="0" w:color="auto"/>
      </w:divBdr>
    </w:div>
    <w:div w:id="70811597">
      <w:bodyDiv w:val="1"/>
      <w:marLeft w:val="0"/>
      <w:marRight w:val="0"/>
      <w:marTop w:val="0"/>
      <w:marBottom w:val="0"/>
      <w:divBdr>
        <w:top w:val="none" w:sz="0" w:space="0" w:color="auto"/>
        <w:left w:val="none" w:sz="0" w:space="0" w:color="auto"/>
        <w:bottom w:val="none" w:sz="0" w:space="0" w:color="auto"/>
        <w:right w:val="none" w:sz="0" w:space="0" w:color="auto"/>
      </w:divBdr>
    </w:div>
    <w:div w:id="85662123">
      <w:bodyDiv w:val="1"/>
      <w:marLeft w:val="0"/>
      <w:marRight w:val="0"/>
      <w:marTop w:val="0"/>
      <w:marBottom w:val="0"/>
      <w:divBdr>
        <w:top w:val="none" w:sz="0" w:space="0" w:color="auto"/>
        <w:left w:val="none" w:sz="0" w:space="0" w:color="auto"/>
        <w:bottom w:val="none" w:sz="0" w:space="0" w:color="auto"/>
        <w:right w:val="none" w:sz="0" w:space="0" w:color="auto"/>
      </w:divBdr>
    </w:div>
    <w:div w:id="85730354">
      <w:bodyDiv w:val="1"/>
      <w:marLeft w:val="0"/>
      <w:marRight w:val="0"/>
      <w:marTop w:val="0"/>
      <w:marBottom w:val="0"/>
      <w:divBdr>
        <w:top w:val="none" w:sz="0" w:space="0" w:color="auto"/>
        <w:left w:val="none" w:sz="0" w:space="0" w:color="auto"/>
        <w:bottom w:val="none" w:sz="0" w:space="0" w:color="auto"/>
        <w:right w:val="none" w:sz="0" w:space="0" w:color="auto"/>
      </w:divBdr>
    </w:div>
    <w:div w:id="91977366">
      <w:bodyDiv w:val="1"/>
      <w:marLeft w:val="0"/>
      <w:marRight w:val="0"/>
      <w:marTop w:val="0"/>
      <w:marBottom w:val="0"/>
      <w:divBdr>
        <w:top w:val="none" w:sz="0" w:space="0" w:color="auto"/>
        <w:left w:val="none" w:sz="0" w:space="0" w:color="auto"/>
        <w:bottom w:val="none" w:sz="0" w:space="0" w:color="auto"/>
        <w:right w:val="none" w:sz="0" w:space="0" w:color="auto"/>
      </w:divBdr>
      <w:divsChild>
        <w:div w:id="1591281081">
          <w:marLeft w:val="0"/>
          <w:marRight w:val="0"/>
          <w:marTop w:val="0"/>
          <w:marBottom w:val="0"/>
          <w:divBdr>
            <w:top w:val="none" w:sz="0" w:space="0" w:color="auto"/>
            <w:left w:val="none" w:sz="0" w:space="0" w:color="auto"/>
            <w:bottom w:val="none" w:sz="0" w:space="0" w:color="auto"/>
            <w:right w:val="none" w:sz="0" w:space="0" w:color="auto"/>
          </w:divBdr>
          <w:divsChild>
            <w:div w:id="2102867190">
              <w:marLeft w:val="0"/>
              <w:marRight w:val="0"/>
              <w:marTop w:val="0"/>
              <w:marBottom w:val="0"/>
              <w:divBdr>
                <w:top w:val="none" w:sz="0" w:space="0" w:color="auto"/>
                <w:left w:val="none" w:sz="0" w:space="0" w:color="auto"/>
                <w:bottom w:val="none" w:sz="0" w:space="0" w:color="auto"/>
                <w:right w:val="none" w:sz="0" w:space="0" w:color="auto"/>
              </w:divBdr>
              <w:divsChild>
                <w:div w:id="20980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9216">
      <w:bodyDiv w:val="1"/>
      <w:marLeft w:val="0"/>
      <w:marRight w:val="0"/>
      <w:marTop w:val="0"/>
      <w:marBottom w:val="0"/>
      <w:divBdr>
        <w:top w:val="none" w:sz="0" w:space="0" w:color="auto"/>
        <w:left w:val="none" w:sz="0" w:space="0" w:color="auto"/>
        <w:bottom w:val="none" w:sz="0" w:space="0" w:color="auto"/>
        <w:right w:val="none" w:sz="0" w:space="0" w:color="auto"/>
      </w:divBdr>
    </w:div>
    <w:div w:id="128744039">
      <w:bodyDiv w:val="1"/>
      <w:marLeft w:val="0"/>
      <w:marRight w:val="0"/>
      <w:marTop w:val="0"/>
      <w:marBottom w:val="0"/>
      <w:divBdr>
        <w:top w:val="none" w:sz="0" w:space="0" w:color="auto"/>
        <w:left w:val="none" w:sz="0" w:space="0" w:color="auto"/>
        <w:bottom w:val="none" w:sz="0" w:space="0" w:color="auto"/>
        <w:right w:val="none" w:sz="0" w:space="0" w:color="auto"/>
      </w:divBdr>
    </w:div>
    <w:div w:id="158424420">
      <w:bodyDiv w:val="1"/>
      <w:marLeft w:val="0"/>
      <w:marRight w:val="0"/>
      <w:marTop w:val="0"/>
      <w:marBottom w:val="0"/>
      <w:divBdr>
        <w:top w:val="none" w:sz="0" w:space="0" w:color="auto"/>
        <w:left w:val="none" w:sz="0" w:space="0" w:color="auto"/>
        <w:bottom w:val="none" w:sz="0" w:space="0" w:color="auto"/>
        <w:right w:val="none" w:sz="0" w:space="0" w:color="auto"/>
      </w:divBdr>
    </w:div>
    <w:div w:id="173154875">
      <w:bodyDiv w:val="1"/>
      <w:marLeft w:val="0"/>
      <w:marRight w:val="0"/>
      <w:marTop w:val="0"/>
      <w:marBottom w:val="0"/>
      <w:divBdr>
        <w:top w:val="none" w:sz="0" w:space="0" w:color="auto"/>
        <w:left w:val="none" w:sz="0" w:space="0" w:color="auto"/>
        <w:bottom w:val="none" w:sz="0" w:space="0" w:color="auto"/>
        <w:right w:val="none" w:sz="0" w:space="0" w:color="auto"/>
      </w:divBdr>
    </w:div>
    <w:div w:id="177082272">
      <w:bodyDiv w:val="1"/>
      <w:marLeft w:val="0"/>
      <w:marRight w:val="0"/>
      <w:marTop w:val="0"/>
      <w:marBottom w:val="0"/>
      <w:divBdr>
        <w:top w:val="none" w:sz="0" w:space="0" w:color="auto"/>
        <w:left w:val="none" w:sz="0" w:space="0" w:color="auto"/>
        <w:bottom w:val="none" w:sz="0" w:space="0" w:color="auto"/>
        <w:right w:val="none" w:sz="0" w:space="0" w:color="auto"/>
      </w:divBdr>
    </w:div>
    <w:div w:id="184752642">
      <w:bodyDiv w:val="1"/>
      <w:marLeft w:val="0"/>
      <w:marRight w:val="0"/>
      <w:marTop w:val="0"/>
      <w:marBottom w:val="0"/>
      <w:divBdr>
        <w:top w:val="none" w:sz="0" w:space="0" w:color="auto"/>
        <w:left w:val="none" w:sz="0" w:space="0" w:color="auto"/>
        <w:bottom w:val="none" w:sz="0" w:space="0" w:color="auto"/>
        <w:right w:val="none" w:sz="0" w:space="0" w:color="auto"/>
      </w:divBdr>
    </w:div>
    <w:div w:id="228811217">
      <w:bodyDiv w:val="1"/>
      <w:marLeft w:val="0"/>
      <w:marRight w:val="0"/>
      <w:marTop w:val="0"/>
      <w:marBottom w:val="0"/>
      <w:divBdr>
        <w:top w:val="none" w:sz="0" w:space="0" w:color="auto"/>
        <w:left w:val="none" w:sz="0" w:space="0" w:color="auto"/>
        <w:bottom w:val="none" w:sz="0" w:space="0" w:color="auto"/>
        <w:right w:val="none" w:sz="0" w:space="0" w:color="auto"/>
      </w:divBdr>
      <w:divsChild>
        <w:div w:id="164170285">
          <w:marLeft w:val="0"/>
          <w:marRight w:val="0"/>
          <w:marTop w:val="0"/>
          <w:marBottom w:val="0"/>
          <w:divBdr>
            <w:top w:val="none" w:sz="0" w:space="0" w:color="auto"/>
            <w:left w:val="none" w:sz="0" w:space="0" w:color="auto"/>
            <w:bottom w:val="none" w:sz="0" w:space="0" w:color="auto"/>
            <w:right w:val="none" w:sz="0" w:space="0" w:color="auto"/>
          </w:divBdr>
        </w:div>
        <w:div w:id="1452431099">
          <w:marLeft w:val="0"/>
          <w:marRight w:val="0"/>
          <w:marTop w:val="0"/>
          <w:marBottom w:val="0"/>
          <w:divBdr>
            <w:top w:val="none" w:sz="0" w:space="0" w:color="auto"/>
            <w:left w:val="none" w:sz="0" w:space="0" w:color="auto"/>
            <w:bottom w:val="none" w:sz="0" w:space="0" w:color="auto"/>
            <w:right w:val="none" w:sz="0" w:space="0" w:color="auto"/>
          </w:divBdr>
        </w:div>
        <w:div w:id="1680618309">
          <w:marLeft w:val="0"/>
          <w:marRight w:val="0"/>
          <w:marTop w:val="0"/>
          <w:marBottom w:val="0"/>
          <w:divBdr>
            <w:top w:val="none" w:sz="0" w:space="0" w:color="auto"/>
            <w:left w:val="none" w:sz="0" w:space="0" w:color="auto"/>
            <w:bottom w:val="none" w:sz="0" w:space="0" w:color="auto"/>
            <w:right w:val="none" w:sz="0" w:space="0" w:color="auto"/>
          </w:divBdr>
        </w:div>
        <w:div w:id="1720399908">
          <w:marLeft w:val="0"/>
          <w:marRight w:val="0"/>
          <w:marTop w:val="0"/>
          <w:marBottom w:val="0"/>
          <w:divBdr>
            <w:top w:val="none" w:sz="0" w:space="0" w:color="auto"/>
            <w:left w:val="none" w:sz="0" w:space="0" w:color="auto"/>
            <w:bottom w:val="none" w:sz="0" w:space="0" w:color="auto"/>
            <w:right w:val="none" w:sz="0" w:space="0" w:color="auto"/>
          </w:divBdr>
        </w:div>
        <w:div w:id="1796370717">
          <w:marLeft w:val="0"/>
          <w:marRight w:val="0"/>
          <w:marTop w:val="0"/>
          <w:marBottom w:val="0"/>
          <w:divBdr>
            <w:top w:val="none" w:sz="0" w:space="0" w:color="auto"/>
            <w:left w:val="none" w:sz="0" w:space="0" w:color="auto"/>
            <w:bottom w:val="none" w:sz="0" w:space="0" w:color="auto"/>
            <w:right w:val="none" w:sz="0" w:space="0" w:color="auto"/>
          </w:divBdr>
        </w:div>
      </w:divsChild>
    </w:div>
    <w:div w:id="250049310">
      <w:bodyDiv w:val="1"/>
      <w:marLeft w:val="0"/>
      <w:marRight w:val="0"/>
      <w:marTop w:val="0"/>
      <w:marBottom w:val="0"/>
      <w:divBdr>
        <w:top w:val="none" w:sz="0" w:space="0" w:color="auto"/>
        <w:left w:val="none" w:sz="0" w:space="0" w:color="auto"/>
        <w:bottom w:val="none" w:sz="0" w:space="0" w:color="auto"/>
        <w:right w:val="none" w:sz="0" w:space="0" w:color="auto"/>
      </w:divBdr>
    </w:div>
    <w:div w:id="252666234">
      <w:bodyDiv w:val="1"/>
      <w:marLeft w:val="0"/>
      <w:marRight w:val="0"/>
      <w:marTop w:val="0"/>
      <w:marBottom w:val="0"/>
      <w:divBdr>
        <w:top w:val="none" w:sz="0" w:space="0" w:color="auto"/>
        <w:left w:val="none" w:sz="0" w:space="0" w:color="auto"/>
        <w:bottom w:val="none" w:sz="0" w:space="0" w:color="auto"/>
        <w:right w:val="none" w:sz="0" w:space="0" w:color="auto"/>
      </w:divBdr>
      <w:divsChild>
        <w:div w:id="1513448939">
          <w:marLeft w:val="0"/>
          <w:marRight w:val="0"/>
          <w:marTop w:val="0"/>
          <w:marBottom w:val="0"/>
          <w:divBdr>
            <w:top w:val="none" w:sz="0" w:space="0" w:color="auto"/>
            <w:left w:val="none" w:sz="0" w:space="0" w:color="auto"/>
            <w:bottom w:val="none" w:sz="0" w:space="0" w:color="auto"/>
            <w:right w:val="none" w:sz="0" w:space="0" w:color="auto"/>
          </w:divBdr>
          <w:divsChild>
            <w:div w:id="1394545064">
              <w:marLeft w:val="0"/>
              <w:marRight w:val="0"/>
              <w:marTop w:val="0"/>
              <w:marBottom w:val="0"/>
              <w:divBdr>
                <w:top w:val="none" w:sz="0" w:space="0" w:color="auto"/>
                <w:left w:val="none" w:sz="0" w:space="0" w:color="auto"/>
                <w:bottom w:val="none" w:sz="0" w:space="0" w:color="auto"/>
                <w:right w:val="none" w:sz="0" w:space="0" w:color="auto"/>
              </w:divBdr>
              <w:divsChild>
                <w:div w:id="402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2476">
      <w:bodyDiv w:val="1"/>
      <w:marLeft w:val="0"/>
      <w:marRight w:val="0"/>
      <w:marTop w:val="0"/>
      <w:marBottom w:val="0"/>
      <w:divBdr>
        <w:top w:val="none" w:sz="0" w:space="0" w:color="auto"/>
        <w:left w:val="none" w:sz="0" w:space="0" w:color="auto"/>
        <w:bottom w:val="none" w:sz="0" w:space="0" w:color="auto"/>
        <w:right w:val="none" w:sz="0" w:space="0" w:color="auto"/>
      </w:divBdr>
      <w:divsChild>
        <w:div w:id="577982527">
          <w:marLeft w:val="0"/>
          <w:marRight w:val="0"/>
          <w:marTop w:val="0"/>
          <w:marBottom w:val="0"/>
          <w:divBdr>
            <w:top w:val="none" w:sz="0" w:space="0" w:color="auto"/>
            <w:left w:val="none" w:sz="0" w:space="0" w:color="auto"/>
            <w:bottom w:val="none" w:sz="0" w:space="0" w:color="auto"/>
            <w:right w:val="none" w:sz="0" w:space="0" w:color="auto"/>
          </w:divBdr>
          <w:divsChild>
            <w:div w:id="187454034">
              <w:marLeft w:val="0"/>
              <w:marRight w:val="0"/>
              <w:marTop w:val="0"/>
              <w:marBottom w:val="0"/>
              <w:divBdr>
                <w:top w:val="none" w:sz="0" w:space="0" w:color="auto"/>
                <w:left w:val="none" w:sz="0" w:space="0" w:color="auto"/>
                <w:bottom w:val="none" w:sz="0" w:space="0" w:color="auto"/>
                <w:right w:val="none" w:sz="0" w:space="0" w:color="auto"/>
              </w:divBdr>
              <w:divsChild>
                <w:div w:id="13147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3571">
      <w:bodyDiv w:val="1"/>
      <w:marLeft w:val="0"/>
      <w:marRight w:val="0"/>
      <w:marTop w:val="0"/>
      <w:marBottom w:val="0"/>
      <w:divBdr>
        <w:top w:val="none" w:sz="0" w:space="0" w:color="auto"/>
        <w:left w:val="none" w:sz="0" w:space="0" w:color="auto"/>
        <w:bottom w:val="none" w:sz="0" w:space="0" w:color="auto"/>
        <w:right w:val="none" w:sz="0" w:space="0" w:color="auto"/>
      </w:divBdr>
    </w:div>
    <w:div w:id="274560263">
      <w:bodyDiv w:val="1"/>
      <w:marLeft w:val="0"/>
      <w:marRight w:val="0"/>
      <w:marTop w:val="0"/>
      <w:marBottom w:val="0"/>
      <w:divBdr>
        <w:top w:val="none" w:sz="0" w:space="0" w:color="auto"/>
        <w:left w:val="none" w:sz="0" w:space="0" w:color="auto"/>
        <w:bottom w:val="none" w:sz="0" w:space="0" w:color="auto"/>
        <w:right w:val="none" w:sz="0" w:space="0" w:color="auto"/>
      </w:divBdr>
    </w:div>
    <w:div w:id="338583842">
      <w:bodyDiv w:val="1"/>
      <w:marLeft w:val="0"/>
      <w:marRight w:val="0"/>
      <w:marTop w:val="0"/>
      <w:marBottom w:val="0"/>
      <w:divBdr>
        <w:top w:val="none" w:sz="0" w:space="0" w:color="auto"/>
        <w:left w:val="none" w:sz="0" w:space="0" w:color="auto"/>
        <w:bottom w:val="none" w:sz="0" w:space="0" w:color="auto"/>
        <w:right w:val="none" w:sz="0" w:space="0" w:color="auto"/>
      </w:divBdr>
    </w:div>
    <w:div w:id="363989249">
      <w:bodyDiv w:val="1"/>
      <w:marLeft w:val="0"/>
      <w:marRight w:val="0"/>
      <w:marTop w:val="0"/>
      <w:marBottom w:val="0"/>
      <w:divBdr>
        <w:top w:val="none" w:sz="0" w:space="0" w:color="auto"/>
        <w:left w:val="none" w:sz="0" w:space="0" w:color="auto"/>
        <w:bottom w:val="none" w:sz="0" w:space="0" w:color="auto"/>
        <w:right w:val="none" w:sz="0" w:space="0" w:color="auto"/>
      </w:divBdr>
    </w:div>
    <w:div w:id="367604279">
      <w:bodyDiv w:val="1"/>
      <w:marLeft w:val="0"/>
      <w:marRight w:val="0"/>
      <w:marTop w:val="0"/>
      <w:marBottom w:val="0"/>
      <w:divBdr>
        <w:top w:val="none" w:sz="0" w:space="0" w:color="auto"/>
        <w:left w:val="none" w:sz="0" w:space="0" w:color="auto"/>
        <w:bottom w:val="none" w:sz="0" w:space="0" w:color="auto"/>
        <w:right w:val="none" w:sz="0" w:space="0" w:color="auto"/>
      </w:divBdr>
    </w:div>
    <w:div w:id="391778581">
      <w:bodyDiv w:val="1"/>
      <w:marLeft w:val="0"/>
      <w:marRight w:val="0"/>
      <w:marTop w:val="0"/>
      <w:marBottom w:val="0"/>
      <w:divBdr>
        <w:top w:val="none" w:sz="0" w:space="0" w:color="auto"/>
        <w:left w:val="none" w:sz="0" w:space="0" w:color="auto"/>
        <w:bottom w:val="none" w:sz="0" w:space="0" w:color="auto"/>
        <w:right w:val="none" w:sz="0" w:space="0" w:color="auto"/>
      </w:divBdr>
    </w:div>
    <w:div w:id="404424765">
      <w:bodyDiv w:val="1"/>
      <w:marLeft w:val="0"/>
      <w:marRight w:val="0"/>
      <w:marTop w:val="0"/>
      <w:marBottom w:val="0"/>
      <w:divBdr>
        <w:top w:val="none" w:sz="0" w:space="0" w:color="auto"/>
        <w:left w:val="none" w:sz="0" w:space="0" w:color="auto"/>
        <w:bottom w:val="none" w:sz="0" w:space="0" w:color="auto"/>
        <w:right w:val="none" w:sz="0" w:space="0" w:color="auto"/>
      </w:divBdr>
    </w:div>
    <w:div w:id="430317764">
      <w:bodyDiv w:val="1"/>
      <w:marLeft w:val="0"/>
      <w:marRight w:val="0"/>
      <w:marTop w:val="0"/>
      <w:marBottom w:val="0"/>
      <w:divBdr>
        <w:top w:val="none" w:sz="0" w:space="0" w:color="auto"/>
        <w:left w:val="none" w:sz="0" w:space="0" w:color="auto"/>
        <w:bottom w:val="none" w:sz="0" w:space="0" w:color="auto"/>
        <w:right w:val="none" w:sz="0" w:space="0" w:color="auto"/>
      </w:divBdr>
      <w:divsChild>
        <w:div w:id="1910115052">
          <w:marLeft w:val="0"/>
          <w:marRight w:val="0"/>
          <w:marTop w:val="0"/>
          <w:marBottom w:val="0"/>
          <w:divBdr>
            <w:top w:val="none" w:sz="0" w:space="0" w:color="auto"/>
            <w:left w:val="none" w:sz="0" w:space="0" w:color="auto"/>
            <w:bottom w:val="none" w:sz="0" w:space="0" w:color="auto"/>
            <w:right w:val="none" w:sz="0" w:space="0" w:color="auto"/>
          </w:divBdr>
          <w:divsChild>
            <w:div w:id="1783259229">
              <w:marLeft w:val="0"/>
              <w:marRight w:val="0"/>
              <w:marTop w:val="0"/>
              <w:marBottom w:val="0"/>
              <w:divBdr>
                <w:top w:val="none" w:sz="0" w:space="0" w:color="auto"/>
                <w:left w:val="none" w:sz="0" w:space="0" w:color="auto"/>
                <w:bottom w:val="none" w:sz="0" w:space="0" w:color="auto"/>
                <w:right w:val="none" w:sz="0" w:space="0" w:color="auto"/>
              </w:divBdr>
              <w:divsChild>
                <w:div w:id="691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14950">
      <w:bodyDiv w:val="1"/>
      <w:marLeft w:val="0"/>
      <w:marRight w:val="0"/>
      <w:marTop w:val="0"/>
      <w:marBottom w:val="0"/>
      <w:divBdr>
        <w:top w:val="none" w:sz="0" w:space="0" w:color="auto"/>
        <w:left w:val="none" w:sz="0" w:space="0" w:color="auto"/>
        <w:bottom w:val="none" w:sz="0" w:space="0" w:color="auto"/>
        <w:right w:val="none" w:sz="0" w:space="0" w:color="auto"/>
      </w:divBdr>
      <w:divsChild>
        <w:div w:id="73360101">
          <w:marLeft w:val="0"/>
          <w:marRight w:val="0"/>
          <w:marTop w:val="0"/>
          <w:marBottom w:val="0"/>
          <w:divBdr>
            <w:top w:val="none" w:sz="0" w:space="0" w:color="auto"/>
            <w:left w:val="none" w:sz="0" w:space="0" w:color="auto"/>
            <w:bottom w:val="none" w:sz="0" w:space="0" w:color="auto"/>
            <w:right w:val="none" w:sz="0" w:space="0" w:color="auto"/>
          </w:divBdr>
          <w:divsChild>
            <w:div w:id="1706907824">
              <w:marLeft w:val="0"/>
              <w:marRight w:val="0"/>
              <w:marTop w:val="0"/>
              <w:marBottom w:val="0"/>
              <w:divBdr>
                <w:top w:val="none" w:sz="0" w:space="0" w:color="auto"/>
                <w:left w:val="none" w:sz="0" w:space="0" w:color="auto"/>
                <w:bottom w:val="none" w:sz="0" w:space="0" w:color="auto"/>
                <w:right w:val="none" w:sz="0" w:space="0" w:color="auto"/>
              </w:divBdr>
              <w:divsChild>
                <w:div w:id="1710255077">
                  <w:marLeft w:val="0"/>
                  <w:marRight w:val="0"/>
                  <w:marTop w:val="0"/>
                  <w:marBottom w:val="0"/>
                  <w:divBdr>
                    <w:top w:val="none" w:sz="0" w:space="0" w:color="auto"/>
                    <w:left w:val="none" w:sz="0" w:space="0" w:color="auto"/>
                    <w:bottom w:val="none" w:sz="0" w:space="0" w:color="auto"/>
                    <w:right w:val="none" w:sz="0" w:space="0" w:color="auto"/>
                  </w:divBdr>
                  <w:divsChild>
                    <w:div w:id="16053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9589">
      <w:bodyDiv w:val="1"/>
      <w:marLeft w:val="0"/>
      <w:marRight w:val="0"/>
      <w:marTop w:val="0"/>
      <w:marBottom w:val="0"/>
      <w:divBdr>
        <w:top w:val="none" w:sz="0" w:space="0" w:color="auto"/>
        <w:left w:val="none" w:sz="0" w:space="0" w:color="auto"/>
        <w:bottom w:val="none" w:sz="0" w:space="0" w:color="auto"/>
        <w:right w:val="none" w:sz="0" w:space="0" w:color="auto"/>
      </w:divBdr>
      <w:divsChild>
        <w:div w:id="1535077861">
          <w:marLeft w:val="0"/>
          <w:marRight w:val="0"/>
          <w:marTop w:val="0"/>
          <w:marBottom w:val="0"/>
          <w:divBdr>
            <w:top w:val="none" w:sz="0" w:space="0" w:color="auto"/>
            <w:left w:val="none" w:sz="0" w:space="0" w:color="auto"/>
            <w:bottom w:val="none" w:sz="0" w:space="0" w:color="auto"/>
            <w:right w:val="none" w:sz="0" w:space="0" w:color="auto"/>
          </w:divBdr>
          <w:divsChild>
            <w:div w:id="1799184813">
              <w:marLeft w:val="0"/>
              <w:marRight w:val="0"/>
              <w:marTop w:val="0"/>
              <w:marBottom w:val="0"/>
              <w:divBdr>
                <w:top w:val="none" w:sz="0" w:space="0" w:color="auto"/>
                <w:left w:val="none" w:sz="0" w:space="0" w:color="auto"/>
                <w:bottom w:val="none" w:sz="0" w:space="0" w:color="auto"/>
                <w:right w:val="none" w:sz="0" w:space="0" w:color="auto"/>
              </w:divBdr>
              <w:divsChild>
                <w:div w:id="19496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353">
      <w:bodyDiv w:val="1"/>
      <w:marLeft w:val="0"/>
      <w:marRight w:val="0"/>
      <w:marTop w:val="0"/>
      <w:marBottom w:val="0"/>
      <w:divBdr>
        <w:top w:val="none" w:sz="0" w:space="0" w:color="auto"/>
        <w:left w:val="none" w:sz="0" w:space="0" w:color="auto"/>
        <w:bottom w:val="none" w:sz="0" w:space="0" w:color="auto"/>
        <w:right w:val="none" w:sz="0" w:space="0" w:color="auto"/>
      </w:divBdr>
      <w:divsChild>
        <w:div w:id="1259872149">
          <w:marLeft w:val="0"/>
          <w:marRight w:val="0"/>
          <w:marTop w:val="0"/>
          <w:marBottom w:val="0"/>
          <w:divBdr>
            <w:top w:val="none" w:sz="0" w:space="0" w:color="auto"/>
            <w:left w:val="none" w:sz="0" w:space="0" w:color="auto"/>
            <w:bottom w:val="none" w:sz="0" w:space="0" w:color="auto"/>
            <w:right w:val="none" w:sz="0" w:space="0" w:color="auto"/>
          </w:divBdr>
          <w:divsChild>
            <w:div w:id="1668752408">
              <w:marLeft w:val="0"/>
              <w:marRight w:val="0"/>
              <w:marTop w:val="0"/>
              <w:marBottom w:val="0"/>
              <w:divBdr>
                <w:top w:val="none" w:sz="0" w:space="0" w:color="auto"/>
                <w:left w:val="none" w:sz="0" w:space="0" w:color="auto"/>
                <w:bottom w:val="none" w:sz="0" w:space="0" w:color="auto"/>
                <w:right w:val="none" w:sz="0" w:space="0" w:color="auto"/>
              </w:divBdr>
              <w:divsChild>
                <w:div w:id="1957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80416">
      <w:bodyDiv w:val="1"/>
      <w:marLeft w:val="0"/>
      <w:marRight w:val="0"/>
      <w:marTop w:val="0"/>
      <w:marBottom w:val="0"/>
      <w:divBdr>
        <w:top w:val="none" w:sz="0" w:space="0" w:color="auto"/>
        <w:left w:val="none" w:sz="0" w:space="0" w:color="auto"/>
        <w:bottom w:val="none" w:sz="0" w:space="0" w:color="auto"/>
        <w:right w:val="none" w:sz="0" w:space="0" w:color="auto"/>
      </w:divBdr>
    </w:div>
    <w:div w:id="461116687">
      <w:bodyDiv w:val="1"/>
      <w:marLeft w:val="0"/>
      <w:marRight w:val="0"/>
      <w:marTop w:val="0"/>
      <w:marBottom w:val="0"/>
      <w:divBdr>
        <w:top w:val="none" w:sz="0" w:space="0" w:color="auto"/>
        <w:left w:val="none" w:sz="0" w:space="0" w:color="auto"/>
        <w:bottom w:val="none" w:sz="0" w:space="0" w:color="auto"/>
        <w:right w:val="none" w:sz="0" w:space="0" w:color="auto"/>
      </w:divBdr>
      <w:divsChild>
        <w:div w:id="1541629529">
          <w:marLeft w:val="0"/>
          <w:marRight w:val="0"/>
          <w:marTop w:val="0"/>
          <w:marBottom w:val="0"/>
          <w:divBdr>
            <w:top w:val="none" w:sz="0" w:space="0" w:color="auto"/>
            <w:left w:val="none" w:sz="0" w:space="0" w:color="auto"/>
            <w:bottom w:val="none" w:sz="0" w:space="0" w:color="auto"/>
            <w:right w:val="none" w:sz="0" w:space="0" w:color="auto"/>
          </w:divBdr>
          <w:divsChild>
            <w:div w:id="55714130">
              <w:marLeft w:val="0"/>
              <w:marRight w:val="0"/>
              <w:marTop w:val="0"/>
              <w:marBottom w:val="0"/>
              <w:divBdr>
                <w:top w:val="none" w:sz="0" w:space="0" w:color="auto"/>
                <w:left w:val="none" w:sz="0" w:space="0" w:color="auto"/>
                <w:bottom w:val="none" w:sz="0" w:space="0" w:color="auto"/>
                <w:right w:val="none" w:sz="0" w:space="0" w:color="auto"/>
              </w:divBdr>
              <w:divsChild>
                <w:div w:id="9375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0145">
      <w:bodyDiv w:val="1"/>
      <w:marLeft w:val="0"/>
      <w:marRight w:val="0"/>
      <w:marTop w:val="0"/>
      <w:marBottom w:val="0"/>
      <w:divBdr>
        <w:top w:val="none" w:sz="0" w:space="0" w:color="auto"/>
        <w:left w:val="none" w:sz="0" w:space="0" w:color="auto"/>
        <w:bottom w:val="none" w:sz="0" w:space="0" w:color="auto"/>
        <w:right w:val="none" w:sz="0" w:space="0" w:color="auto"/>
      </w:divBdr>
    </w:div>
    <w:div w:id="473764927">
      <w:bodyDiv w:val="1"/>
      <w:marLeft w:val="0"/>
      <w:marRight w:val="0"/>
      <w:marTop w:val="0"/>
      <w:marBottom w:val="0"/>
      <w:divBdr>
        <w:top w:val="none" w:sz="0" w:space="0" w:color="auto"/>
        <w:left w:val="none" w:sz="0" w:space="0" w:color="auto"/>
        <w:bottom w:val="none" w:sz="0" w:space="0" w:color="auto"/>
        <w:right w:val="none" w:sz="0" w:space="0" w:color="auto"/>
      </w:divBdr>
    </w:div>
    <w:div w:id="528879442">
      <w:bodyDiv w:val="1"/>
      <w:marLeft w:val="0"/>
      <w:marRight w:val="0"/>
      <w:marTop w:val="0"/>
      <w:marBottom w:val="0"/>
      <w:divBdr>
        <w:top w:val="none" w:sz="0" w:space="0" w:color="auto"/>
        <w:left w:val="none" w:sz="0" w:space="0" w:color="auto"/>
        <w:bottom w:val="none" w:sz="0" w:space="0" w:color="auto"/>
        <w:right w:val="none" w:sz="0" w:space="0" w:color="auto"/>
      </w:divBdr>
    </w:div>
    <w:div w:id="536158294">
      <w:bodyDiv w:val="1"/>
      <w:marLeft w:val="0"/>
      <w:marRight w:val="0"/>
      <w:marTop w:val="0"/>
      <w:marBottom w:val="0"/>
      <w:divBdr>
        <w:top w:val="none" w:sz="0" w:space="0" w:color="auto"/>
        <w:left w:val="none" w:sz="0" w:space="0" w:color="auto"/>
        <w:bottom w:val="none" w:sz="0" w:space="0" w:color="auto"/>
        <w:right w:val="none" w:sz="0" w:space="0" w:color="auto"/>
      </w:divBdr>
    </w:div>
    <w:div w:id="547450090">
      <w:bodyDiv w:val="1"/>
      <w:marLeft w:val="0"/>
      <w:marRight w:val="0"/>
      <w:marTop w:val="0"/>
      <w:marBottom w:val="0"/>
      <w:divBdr>
        <w:top w:val="none" w:sz="0" w:space="0" w:color="auto"/>
        <w:left w:val="none" w:sz="0" w:space="0" w:color="auto"/>
        <w:bottom w:val="none" w:sz="0" w:space="0" w:color="auto"/>
        <w:right w:val="none" w:sz="0" w:space="0" w:color="auto"/>
      </w:divBdr>
    </w:div>
    <w:div w:id="587351586">
      <w:bodyDiv w:val="1"/>
      <w:marLeft w:val="0"/>
      <w:marRight w:val="0"/>
      <w:marTop w:val="0"/>
      <w:marBottom w:val="0"/>
      <w:divBdr>
        <w:top w:val="none" w:sz="0" w:space="0" w:color="auto"/>
        <w:left w:val="none" w:sz="0" w:space="0" w:color="auto"/>
        <w:bottom w:val="none" w:sz="0" w:space="0" w:color="auto"/>
        <w:right w:val="none" w:sz="0" w:space="0" w:color="auto"/>
      </w:divBdr>
      <w:divsChild>
        <w:div w:id="24648282">
          <w:marLeft w:val="0"/>
          <w:marRight w:val="0"/>
          <w:marTop w:val="0"/>
          <w:marBottom w:val="0"/>
          <w:divBdr>
            <w:top w:val="none" w:sz="0" w:space="0" w:color="auto"/>
            <w:left w:val="none" w:sz="0" w:space="0" w:color="auto"/>
            <w:bottom w:val="none" w:sz="0" w:space="0" w:color="auto"/>
            <w:right w:val="none" w:sz="0" w:space="0" w:color="auto"/>
          </w:divBdr>
        </w:div>
        <w:div w:id="494960486">
          <w:marLeft w:val="0"/>
          <w:marRight w:val="0"/>
          <w:marTop w:val="0"/>
          <w:marBottom w:val="0"/>
          <w:divBdr>
            <w:top w:val="none" w:sz="0" w:space="0" w:color="auto"/>
            <w:left w:val="none" w:sz="0" w:space="0" w:color="auto"/>
            <w:bottom w:val="none" w:sz="0" w:space="0" w:color="auto"/>
            <w:right w:val="none" w:sz="0" w:space="0" w:color="auto"/>
          </w:divBdr>
        </w:div>
        <w:div w:id="722564335">
          <w:marLeft w:val="0"/>
          <w:marRight w:val="0"/>
          <w:marTop w:val="0"/>
          <w:marBottom w:val="0"/>
          <w:divBdr>
            <w:top w:val="none" w:sz="0" w:space="0" w:color="auto"/>
            <w:left w:val="none" w:sz="0" w:space="0" w:color="auto"/>
            <w:bottom w:val="none" w:sz="0" w:space="0" w:color="auto"/>
            <w:right w:val="none" w:sz="0" w:space="0" w:color="auto"/>
          </w:divBdr>
        </w:div>
        <w:div w:id="982584821">
          <w:marLeft w:val="0"/>
          <w:marRight w:val="0"/>
          <w:marTop w:val="0"/>
          <w:marBottom w:val="0"/>
          <w:divBdr>
            <w:top w:val="none" w:sz="0" w:space="0" w:color="auto"/>
            <w:left w:val="none" w:sz="0" w:space="0" w:color="auto"/>
            <w:bottom w:val="none" w:sz="0" w:space="0" w:color="auto"/>
            <w:right w:val="none" w:sz="0" w:space="0" w:color="auto"/>
          </w:divBdr>
        </w:div>
        <w:div w:id="1790737950">
          <w:marLeft w:val="0"/>
          <w:marRight w:val="0"/>
          <w:marTop w:val="0"/>
          <w:marBottom w:val="0"/>
          <w:divBdr>
            <w:top w:val="none" w:sz="0" w:space="0" w:color="auto"/>
            <w:left w:val="none" w:sz="0" w:space="0" w:color="auto"/>
            <w:bottom w:val="none" w:sz="0" w:space="0" w:color="auto"/>
            <w:right w:val="none" w:sz="0" w:space="0" w:color="auto"/>
          </w:divBdr>
        </w:div>
        <w:div w:id="2057313559">
          <w:marLeft w:val="0"/>
          <w:marRight w:val="0"/>
          <w:marTop w:val="0"/>
          <w:marBottom w:val="0"/>
          <w:divBdr>
            <w:top w:val="none" w:sz="0" w:space="0" w:color="auto"/>
            <w:left w:val="none" w:sz="0" w:space="0" w:color="auto"/>
            <w:bottom w:val="none" w:sz="0" w:space="0" w:color="auto"/>
            <w:right w:val="none" w:sz="0" w:space="0" w:color="auto"/>
          </w:divBdr>
        </w:div>
      </w:divsChild>
    </w:div>
    <w:div w:id="621349881">
      <w:bodyDiv w:val="1"/>
      <w:marLeft w:val="0"/>
      <w:marRight w:val="0"/>
      <w:marTop w:val="0"/>
      <w:marBottom w:val="0"/>
      <w:divBdr>
        <w:top w:val="none" w:sz="0" w:space="0" w:color="auto"/>
        <w:left w:val="none" w:sz="0" w:space="0" w:color="auto"/>
        <w:bottom w:val="none" w:sz="0" w:space="0" w:color="auto"/>
        <w:right w:val="none" w:sz="0" w:space="0" w:color="auto"/>
      </w:divBdr>
    </w:div>
    <w:div w:id="632909506">
      <w:bodyDiv w:val="1"/>
      <w:marLeft w:val="0"/>
      <w:marRight w:val="0"/>
      <w:marTop w:val="0"/>
      <w:marBottom w:val="0"/>
      <w:divBdr>
        <w:top w:val="none" w:sz="0" w:space="0" w:color="auto"/>
        <w:left w:val="none" w:sz="0" w:space="0" w:color="auto"/>
        <w:bottom w:val="none" w:sz="0" w:space="0" w:color="auto"/>
        <w:right w:val="none" w:sz="0" w:space="0" w:color="auto"/>
      </w:divBdr>
    </w:div>
    <w:div w:id="637808014">
      <w:bodyDiv w:val="1"/>
      <w:marLeft w:val="0"/>
      <w:marRight w:val="0"/>
      <w:marTop w:val="0"/>
      <w:marBottom w:val="0"/>
      <w:divBdr>
        <w:top w:val="none" w:sz="0" w:space="0" w:color="auto"/>
        <w:left w:val="none" w:sz="0" w:space="0" w:color="auto"/>
        <w:bottom w:val="none" w:sz="0" w:space="0" w:color="auto"/>
        <w:right w:val="none" w:sz="0" w:space="0" w:color="auto"/>
      </w:divBdr>
      <w:divsChild>
        <w:div w:id="70926952">
          <w:marLeft w:val="0"/>
          <w:marRight w:val="0"/>
          <w:marTop w:val="0"/>
          <w:marBottom w:val="0"/>
          <w:divBdr>
            <w:top w:val="none" w:sz="0" w:space="0" w:color="auto"/>
            <w:left w:val="none" w:sz="0" w:space="0" w:color="auto"/>
            <w:bottom w:val="none" w:sz="0" w:space="0" w:color="auto"/>
            <w:right w:val="none" w:sz="0" w:space="0" w:color="auto"/>
          </w:divBdr>
          <w:divsChild>
            <w:div w:id="1315599191">
              <w:marLeft w:val="0"/>
              <w:marRight w:val="0"/>
              <w:marTop w:val="0"/>
              <w:marBottom w:val="0"/>
              <w:divBdr>
                <w:top w:val="none" w:sz="0" w:space="0" w:color="auto"/>
                <w:left w:val="none" w:sz="0" w:space="0" w:color="auto"/>
                <w:bottom w:val="none" w:sz="0" w:space="0" w:color="auto"/>
                <w:right w:val="none" w:sz="0" w:space="0" w:color="auto"/>
              </w:divBdr>
              <w:divsChild>
                <w:div w:id="12801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6128">
      <w:bodyDiv w:val="1"/>
      <w:marLeft w:val="0"/>
      <w:marRight w:val="0"/>
      <w:marTop w:val="0"/>
      <w:marBottom w:val="0"/>
      <w:divBdr>
        <w:top w:val="none" w:sz="0" w:space="0" w:color="auto"/>
        <w:left w:val="none" w:sz="0" w:space="0" w:color="auto"/>
        <w:bottom w:val="none" w:sz="0" w:space="0" w:color="auto"/>
        <w:right w:val="none" w:sz="0" w:space="0" w:color="auto"/>
      </w:divBdr>
    </w:div>
    <w:div w:id="682173158">
      <w:bodyDiv w:val="1"/>
      <w:marLeft w:val="0"/>
      <w:marRight w:val="0"/>
      <w:marTop w:val="0"/>
      <w:marBottom w:val="0"/>
      <w:divBdr>
        <w:top w:val="none" w:sz="0" w:space="0" w:color="auto"/>
        <w:left w:val="none" w:sz="0" w:space="0" w:color="auto"/>
        <w:bottom w:val="none" w:sz="0" w:space="0" w:color="auto"/>
        <w:right w:val="none" w:sz="0" w:space="0" w:color="auto"/>
      </w:divBdr>
    </w:div>
    <w:div w:id="689187049">
      <w:bodyDiv w:val="1"/>
      <w:marLeft w:val="0"/>
      <w:marRight w:val="0"/>
      <w:marTop w:val="0"/>
      <w:marBottom w:val="0"/>
      <w:divBdr>
        <w:top w:val="none" w:sz="0" w:space="0" w:color="auto"/>
        <w:left w:val="none" w:sz="0" w:space="0" w:color="auto"/>
        <w:bottom w:val="none" w:sz="0" w:space="0" w:color="auto"/>
        <w:right w:val="none" w:sz="0" w:space="0" w:color="auto"/>
      </w:divBdr>
      <w:divsChild>
        <w:div w:id="948901567">
          <w:marLeft w:val="0"/>
          <w:marRight w:val="0"/>
          <w:marTop w:val="0"/>
          <w:marBottom w:val="0"/>
          <w:divBdr>
            <w:top w:val="none" w:sz="0" w:space="0" w:color="auto"/>
            <w:left w:val="none" w:sz="0" w:space="0" w:color="auto"/>
            <w:bottom w:val="none" w:sz="0" w:space="0" w:color="auto"/>
            <w:right w:val="none" w:sz="0" w:space="0" w:color="auto"/>
          </w:divBdr>
          <w:divsChild>
            <w:div w:id="1644967768">
              <w:marLeft w:val="0"/>
              <w:marRight w:val="0"/>
              <w:marTop w:val="0"/>
              <w:marBottom w:val="0"/>
              <w:divBdr>
                <w:top w:val="none" w:sz="0" w:space="0" w:color="auto"/>
                <w:left w:val="none" w:sz="0" w:space="0" w:color="auto"/>
                <w:bottom w:val="none" w:sz="0" w:space="0" w:color="auto"/>
                <w:right w:val="none" w:sz="0" w:space="0" w:color="auto"/>
              </w:divBdr>
              <w:divsChild>
                <w:div w:id="7140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76175">
      <w:bodyDiv w:val="1"/>
      <w:marLeft w:val="0"/>
      <w:marRight w:val="0"/>
      <w:marTop w:val="0"/>
      <w:marBottom w:val="0"/>
      <w:divBdr>
        <w:top w:val="none" w:sz="0" w:space="0" w:color="auto"/>
        <w:left w:val="none" w:sz="0" w:space="0" w:color="auto"/>
        <w:bottom w:val="none" w:sz="0" w:space="0" w:color="auto"/>
        <w:right w:val="none" w:sz="0" w:space="0" w:color="auto"/>
      </w:divBdr>
    </w:div>
    <w:div w:id="697201644">
      <w:bodyDiv w:val="1"/>
      <w:marLeft w:val="0"/>
      <w:marRight w:val="0"/>
      <w:marTop w:val="0"/>
      <w:marBottom w:val="0"/>
      <w:divBdr>
        <w:top w:val="none" w:sz="0" w:space="0" w:color="auto"/>
        <w:left w:val="none" w:sz="0" w:space="0" w:color="auto"/>
        <w:bottom w:val="none" w:sz="0" w:space="0" w:color="auto"/>
        <w:right w:val="none" w:sz="0" w:space="0" w:color="auto"/>
      </w:divBdr>
    </w:div>
    <w:div w:id="700715500">
      <w:bodyDiv w:val="1"/>
      <w:marLeft w:val="0"/>
      <w:marRight w:val="0"/>
      <w:marTop w:val="0"/>
      <w:marBottom w:val="0"/>
      <w:divBdr>
        <w:top w:val="none" w:sz="0" w:space="0" w:color="auto"/>
        <w:left w:val="none" w:sz="0" w:space="0" w:color="auto"/>
        <w:bottom w:val="none" w:sz="0" w:space="0" w:color="auto"/>
        <w:right w:val="none" w:sz="0" w:space="0" w:color="auto"/>
      </w:divBdr>
    </w:div>
    <w:div w:id="743382717">
      <w:bodyDiv w:val="1"/>
      <w:marLeft w:val="0"/>
      <w:marRight w:val="0"/>
      <w:marTop w:val="0"/>
      <w:marBottom w:val="0"/>
      <w:divBdr>
        <w:top w:val="none" w:sz="0" w:space="0" w:color="auto"/>
        <w:left w:val="none" w:sz="0" w:space="0" w:color="auto"/>
        <w:bottom w:val="none" w:sz="0" w:space="0" w:color="auto"/>
        <w:right w:val="none" w:sz="0" w:space="0" w:color="auto"/>
      </w:divBdr>
    </w:div>
    <w:div w:id="832716459">
      <w:bodyDiv w:val="1"/>
      <w:marLeft w:val="0"/>
      <w:marRight w:val="0"/>
      <w:marTop w:val="0"/>
      <w:marBottom w:val="0"/>
      <w:divBdr>
        <w:top w:val="none" w:sz="0" w:space="0" w:color="auto"/>
        <w:left w:val="none" w:sz="0" w:space="0" w:color="auto"/>
        <w:bottom w:val="none" w:sz="0" w:space="0" w:color="auto"/>
        <w:right w:val="none" w:sz="0" w:space="0" w:color="auto"/>
      </w:divBdr>
    </w:div>
    <w:div w:id="838546055">
      <w:bodyDiv w:val="1"/>
      <w:marLeft w:val="0"/>
      <w:marRight w:val="0"/>
      <w:marTop w:val="0"/>
      <w:marBottom w:val="0"/>
      <w:divBdr>
        <w:top w:val="none" w:sz="0" w:space="0" w:color="auto"/>
        <w:left w:val="none" w:sz="0" w:space="0" w:color="auto"/>
        <w:bottom w:val="none" w:sz="0" w:space="0" w:color="auto"/>
        <w:right w:val="none" w:sz="0" w:space="0" w:color="auto"/>
      </w:divBdr>
    </w:div>
    <w:div w:id="850603355">
      <w:bodyDiv w:val="1"/>
      <w:marLeft w:val="0"/>
      <w:marRight w:val="0"/>
      <w:marTop w:val="0"/>
      <w:marBottom w:val="0"/>
      <w:divBdr>
        <w:top w:val="none" w:sz="0" w:space="0" w:color="auto"/>
        <w:left w:val="none" w:sz="0" w:space="0" w:color="auto"/>
        <w:bottom w:val="none" w:sz="0" w:space="0" w:color="auto"/>
        <w:right w:val="none" w:sz="0" w:space="0" w:color="auto"/>
      </w:divBdr>
      <w:divsChild>
        <w:div w:id="1834370167">
          <w:marLeft w:val="0"/>
          <w:marRight w:val="0"/>
          <w:marTop w:val="0"/>
          <w:marBottom w:val="0"/>
          <w:divBdr>
            <w:top w:val="none" w:sz="0" w:space="0" w:color="auto"/>
            <w:left w:val="none" w:sz="0" w:space="0" w:color="auto"/>
            <w:bottom w:val="none" w:sz="0" w:space="0" w:color="auto"/>
            <w:right w:val="none" w:sz="0" w:space="0" w:color="auto"/>
          </w:divBdr>
          <w:divsChild>
            <w:div w:id="2112582056">
              <w:marLeft w:val="0"/>
              <w:marRight w:val="0"/>
              <w:marTop w:val="0"/>
              <w:marBottom w:val="0"/>
              <w:divBdr>
                <w:top w:val="none" w:sz="0" w:space="0" w:color="auto"/>
                <w:left w:val="none" w:sz="0" w:space="0" w:color="auto"/>
                <w:bottom w:val="none" w:sz="0" w:space="0" w:color="auto"/>
                <w:right w:val="none" w:sz="0" w:space="0" w:color="auto"/>
              </w:divBdr>
              <w:divsChild>
                <w:div w:id="20651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13313">
      <w:bodyDiv w:val="1"/>
      <w:marLeft w:val="0"/>
      <w:marRight w:val="0"/>
      <w:marTop w:val="0"/>
      <w:marBottom w:val="0"/>
      <w:divBdr>
        <w:top w:val="none" w:sz="0" w:space="0" w:color="auto"/>
        <w:left w:val="none" w:sz="0" w:space="0" w:color="auto"/>
        <w:bottom w:val="none" w:sz="0" w:space="0" w:color="auto"/>
        <w:right w:val="none" w:sz="0" w:space="0" w:color="auto"/>
      </w:divBdr>
      <w:divsChild>
        <w:div w:id="657003262">
          <w:marLeft w:val="0"/>
          <w:marRight w:val="0"/>
          <w:marTop w:val="0"/>
          <w:marBottom w:val="0"/>
          <w:divBdr>
            <w:top w:val="none" w:sz="0" w:space="0" w:color="auto"/>
            <w:left w:val="none" w:sz="0" w:space="0" w:color="auto"/>
            <w:bottom w:val="none" w:sz="0" w:space="0" w:color="auto"/>
            <w:right w:val="none" w:sz="0" w:space="0" w:color="auto"/>
          </w:divBdr>
          <w:divsChild>
            <w:div w:id="1269117740">
              <w:marLeft w:val="0"/>
              <w:marRight w:val="0"/>
              <w:marTop w:val="0"/>
              <w:marBottom w:val="0"/>
              <w:divBdr>
                <w:top w:val="none" w:sz="0" w:space="0" w:color="auto"/>
                <w:left w:val="none" w:sz="0" w:space="0" w:color="auto"/>
                <w:bottom w:val="none" w:sz="0" w:space="0" w:color="auto"/>
                <w:right w:val="none" w:sz="0" w:space="0" w:color="auto"/>
              </w:divBdr>
              <w:divsChild>
                <w:div w:id="576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6553">
      <w:bodyDiv w:val="1"/>
      <w:marLeft w:val="0"/>
      <w:marRight w:val="0"/>
      <w:marTop w:val="0"/>
      <w:marBottom w:val="0"/>
      <w:divBdr>
        <w:top w:val="none" w:sz="0" w:space="0" w:color="auto"/>
        <w:left w:val="none" w:sz="0" w:space="0" w:color="auto"/>
        <w:bottom w:val="none" w:sz="0" w:space="0" w:color="auto"/>
        <w:right w:val="none" w:sz="0" w:space="0" w:color="auto"/>
      </w:divBdr>
      <w:divsChild>
        <w:div w:id="1565335191">
          <w:marLeft w:val="0"/>
          <w:marRight w:val="0"/>
          <w:marTop w:val="0"/>
          <w:marBottom w:val="0"/>
          <w:divBdr>
            <w:top w:val="none" w:sz="0" w:space="0" w:color="auto"/>
            <w:left w:val="none" w:sz="0" w:space="0" w:color="auto"/>
            <w:bottom w:val="none" w:sz="0" w:space="0" w:color="auto"/>
            <w:right w:val="none" w:sz="0" w:space="0" w:color="auto"/>
          </w:divBdr>
        </w:div>
      </w:divsChild>
    </w:div>
    <w:div w:id="920869633">
      <w:bodyDiv w:val="1"/>
      <w:marLeft w:val="0"/>
      <w:marRight w:val="0"/>
      <w:marTop w:val="0"/>
      <w:marBottom w:val="0"/>
      <w:divBdr>
        <w:top w:val="none" w:sz="0" w:space="0" w:color="auto"/>
        <w:left w:val="none" w:sz="0" w:space="0" w:color="auto"/>
        <w:bottom w:val="none" w:sz="0" w:space="0" w:color="auto"/>
        <w:right w:val="none" w:sz="0" w:space="0" w:color="auto"/>
      </w:divBdr>
    </w:div>
    <w:div w:id="921908616">
      <w:bodyDiv w:val="1"/>
      <w:marLeft w:val="0"/>
      <w:marRight w:val="0"/>
      <w:marTop w:val="0"/>
      <w:marBottom w:val="0"/>
      <w:divBdr>
        <w:top w:val="none" w:sz="0" w:space="0" w:color="auto"/>
        <w:left w:val="none" w:sz="0" w:space="0" w:color="auto"/>
        <w:bottom w:val="none" w:sz="0" w:space="0" w:color="auto"/>
        <w:right w:val="none" w:sz="0" w:space="0" w:color="auto"/>
      </w:divBdr>
    </w:div>
    <w:div w:id="930283577">
      <w:bodyDiv w:val="1"/>
      <w:marLeft w:val="0"/>
      <w:marRight w:val="0"/>
      <w:marTop w:val="0"/>
      <w:marBottom w:val="0"/>
      <w:divBdr>
        <w:top w:val="none" w:sz="0" w:space="0" w:color="auto"/>
        <w:left w:val="none" w:sz="0" w:space="0" w:color="auto"/>
        <w:bottom w:val="none" w:sz="0" w:space="0" w:color="auto"/>
        <w:right w:val="none" w:sz="0" w:space="0" w:color="auto"/>
      </w:divBdr>
    </w:div>
    <w:div w:id="931470495">
      <w:bodyDiv w:val="1"/>
      <w:marLeft w:val="0"/>
      <w:marRight w:val="0"/>
      <w:marTop w:val="0"/>
      <w:marBottom w:val="0"/>
      <w:divBdr>
        <w:top w:val="none" w:sz="0" w:space="0" w:color="auto"/>
        <w:left w:val="none" w:sz="0" w:space="0" w:color="auto"/>
        <w:bottom w:val="none" w:sz="0" w:space="0" w:color="auto"/>
        <w:right w:val="none" w:sz="0" w:space="0" w:color="auto"/>
      </w:divBdr>
      <w:divsChild>
        <w:div w:id="865213477">
          <w:marLeft w:val="0"/>
          <w:marRight w:val="0"/>
          <w:marTop w:val="0"/>
          <w:marBottom w:val="0"/>
          <w:divBdr>
            <w:top w:val="none" w:sz="0" w:space="0" w:color="auto"/>
            <w:left w:val="none" w:sz="0" w:space="0" w:color="auto"/>
            <w:bottom w:val="none" w:sz="0" w:space="0" w:color="auto"/>
            <w:right w:val="none" w:sz="0" w:space="0" w:color="auto"/>
          </w:divBdr>
          <w:divsChild>
            <w:div w:id="404030232">
              <w:marLeft w:val="0"/>
              <w:marRight w:val="0"/>
              <w:marTop w:val="0"/>
              <w:marBottom w:val="0"/>
              <w:divBdr>
                <w:top w:val="none" w:sz="0" w:space="0" w:color="auto"/>
                <w:left w:val="none" w:sz="0" w:space="0" w:color="auto"/>
                <w:bottom w:val="none" w:sz="0" w:space="0" w:color="auto"/>
                <w:right w:val="none" w:sz="0" w:space="0" w:color="auto"/>
              </w:divBdr>
              <w:divsChild>
                <w:div w:id="14840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47397">
      <w:bodyDiv w:val="1"/>
      <w:marLeft w:val="0"/>
      <w:marRight w:val="0"/>
      <w:marTop w:val="0"/>
      <w:marBottom w:val="0"/>
      <w:divBdr>
        <w:top w:val="none" w:sz="0" w:space="0" w:color="auto"/>
        <w:left w:val="none" w:sz="0" w:space="0" w:color="auto"/>
        <w:bottom w:val="none" w:sz="0" w:space="0" w:color="auto"/>
        <w:right w:val="none" w:sz="0" w:space="0" w:color="auto"/>
      </w:divBdr>
    </w:div>
    <w:div w:id="946540888">
      <w:bodyDiv w:val="1"/>
      <w:marLeft w:val="0"/>
      <w:marRight w:val="0"/>
      <w:marTop w:val="0"/>
      <w:marBottom w:val="0"/>
      <w:divBdr>
        <w:top w:val="none" w:sz="0" w:space="0" w:color="auto"/>
        <w:left w:val="none" w:sz="0" w:space="0" w:color="auto"/>
        <w:bottom w:val="none" w:sz="0" w:space="0" w:color="auto"/>
        <w:right w:val="none" w:sz="0" w:space="0" w:color="auto"/>
      </w:divBdr>
      <w:divsChild>
        <w:div w:id="159321918">
          <w:marLeft w:val="0"/>
          <w:marRight w:val="0"/>
          <w:marTop w:val="0"/>
          <w:marBottom w:val="0"/>
          <w:divBdr>
            <w:top w:val="none" w:sz="0" w:space="0" w:color="auto"/>
            <w:left w:val="none" w:sz="0" w:space="0" w:color="auto"/>
            <w:bottom w:val="none" w:sz="0" w:space="0" w:color="auto"/>
            <w:right w:val="none" w:sz="0" w:space="0" w:color="auto"/>
          </w:divBdr>
          <w:divsChild>
            <w:div w:id="2121103619">
              <w:marLeft w:val="0"/>
              <w:marRight w:val="0"/>
              <w:marTop w:val="0"/>
              <w:marBottom w:val="0"/>
              <w:divBdr>
                <w:top w:val="none" w:sz="0" w:space="0" w:color="auto"/>
                <w:left w:val="none" w:sz="0" w:space="0" w:color="auto"/>
                <w:bottom w:val="none" w:sz="0" w:space="0" w:color="auto"/>
                <w:right w:val="none" w:sz="0" w:space="0" w:color="auto"/>
              </w:divBdr>
              <w:divsChild>
                <w:div w:id="21359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46125">
      <w:bodyDiv w:val="1"/>
      <w:marLeft w:val="0"/>
      <w:marRight w:val="0"/>
      <w:marTop w:val="0"/>
      <w:marBottom w:val="0"/>
      <w:divBdr>
        <w:top w:val="none" w:sz="0" w:space="0" w:color="auto"/>
        <w:left w:val="none" w:sz="0" w:space="0" w:color="auto"/>
        <w:bottom w:val="none" w:sz="0" w:space="0" w:color="auto"/>
        <w:right w:val="none" w:sz="0" w:space="0" w:color="auto"/>
      </w:divBdr>
    </w:div>
    <w:div w:id="962078560">
      <w:bodyDiv w:val="1"/>
      <w:marLeft w:val="0"/>
      <w:marRight w:val="0"/>
      <w:marTop w:val="0"/>
      <w:marBottom w:val="0"/>
      <w:divBdr>
        <w:top w:val="none" w:sz="0" w:space="0" w:color="auto"/>
        <w:left w:val="none" w:sz="0" w:space="0" w:color="auto"/>
        <w:bottom w:val="none" w:sz="0" w:space="0" w:color="auto"/>
        <w:right w:val="none" w:sz="0" w:space="0" w:color="auto"/>
      </w:divBdr>
    </w:div>
    <w:div w:id="974874644">
      <w:bodyDiv w:val="1"/>
      <w:marLeft w:val="0"/>
      <w:marRight w:val="0"/>
      <w:marTop w:val="0"/>
      <w:marBottom w:val="0"/>
      <w:divBdr>
        <w:top w:val="none" w:sz="0" w:space="0" w:color="auto"/>
        <w:left w:val="none" w:sz="0" w:space="0" w:color="auto"/>
        <w:bottom w:val="none" w:sz="0" w:space="0" w:color="auto"/>
        <w:right w:val="none" w:sz="0" w:space="0" w:color="auto"/>
      </w:divBdr>
    </w:div>
    <w:div w:id="977421131">
      <w:bodyDiv w:val="1"/>
      <w:marLeft w:val="0"/>
      <w:marRight w:val="0"/>
      <w:marTop w:val="0"/>
      <w:marBottom w:val="0"/>
      <w:divBdr>
        <w:top w:val="none" w:sz="0" w:space="0" w:color="auto"/>
        <w:left w:val="none" w:sz="0" w:space="0" w:color="auto"/>
        <w:bottom w:val="none" w:sz="0" w:space="0" w:color="auto"/>
        <w:right w:val="none" w:sz="0" w:space="0" w:color="auto"/>
      </w:divBdr>
    </w:div>
    <w:div w:id="986201354">
      <w:bodyDiv w:val="1"/>
      <w:marLeft w:val="0"/>
      <w:marRight w:val="0"/>
      <w:marTop w:val="0"/>
      <w:marBottom w:val="0"/>
      <w:divBdr>
        <w:top w:val="none" w:sz="0" w:space="0" w:color="auto"/>
        <w:left w:val="none" w:sz="0" w:space="0" w:color="auto"/>
        <w:bottom w:val="none" w:sz="0" w:space="0" w:color="auto"/>
        <w:right w:val="none" w:sz="0" w:space="0" w:color="auto"/>
      </w:divBdr>
    </w:div>
    <w:div w:id="987169279">
      <w:bodyDiv w:val="1"/>
      <w:marLeft w:val="0"/>
      <w:marRight w:val="0"/>
      <w:marTop w:val="0"/>
      <w:marBottom w:val="0"/>
      <w:divBdr>
        <w:top w:val="none" w:sz="0" w:space="0" w:color="auto"/>
        <w:left w:val="none" w:sz="0" w:space="0" w:color="auto"/>
        <w:bottom w:val="none" w:sz="0" w:space="0" w:color="auto"/>
        <w:right w:val="none" w:sz="0" w:space="0" w:color="auto"/>
      </w:divBdr>
    </w:div>
    <w:div w:id="999625886">
      <w:bodyDiv w:val="1"/>
      <w:marLeft w:val="0"/>
      <w:marRight w:val="0"/>
      <w:marTop w:val="0"/>
      <w:marBottom w:val="0"/>
      <w:divBdr>
        <w:top w:val="none" w:sz="0" w:space="0" w:color="auto"/>
        <w:left w:val="none" w:sz="0" w:space="0" w:color="auto"/>
        <w:bottom w:val="none" w:sz="0" w:space="0" w:color="auto"/>
        <w:right w:val="none" w:sz="0" w:space="0" w:color="auto"/>
      </w:divBdr>
      <w:divsChild>
        <w:div w:id="2049912597">
          <w:marLeft w:val="0"/>
          <w:marRight w:val="0"/>
          <w:marTop w:val="0"/>
          <w:marBottom w:val="0"/>
          <w:divBdr>
            <w:top w:val="none" w:sz="0" w:space="0" w:color="auto"/>
            <w:left w:val="none" w:sz="0" w:space="0" w:color="auto"/>
            <w:bottom w:val="none" w:sz="0" w:space="0" w:color="auto"/>
            <w:right w:val="none" w:sz="0" w:space="0" w:color="auto"/>
          </w:divBdr>
          <w:divsChild>
            <w:div w:id="502479015">
              <w:marLeft w:val="0"/>
              <w:marRight w:val="0"/>
              <w:marTop w:val="0"/>
              <w:marBottom w:val="0"/>
              <w:divBdr>
                <w:top w:val="none" w:sz="0" w:space="0" w:color="auto"/>
                <w:left w:val="none" w:sz="0" w:space="0" w:color="auto"/>
                <w:bottom w:val="none" w:sz="0" w:space="0" w:color="auto"/>
                <w:right w:val="none" w:sz="0" w:space="0" w:color="auto"/>
              </w:divBdr>
              <w:divsChild>
                <w:div w:id="6726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46027">
      <w:bodyDiv w:val="1"/>
      <w:marLeft w:val="0"/>
      <w:marRight w:val="0"/>
      <w:marTop w:val="0"/>
      <w:marBottom w:val="0"/>
      <w:divBdr>
        <w:top w:val="none" w:sz="0" w:space="0" w:color="auto"/>
        <w:left w:val="none" w:sz="0" w:space="0" w:color="auto"/>
        <w:bottom w:val="none" w:sz="0" w:space="0" w:color="auto"/>
        <w:right w:val="none" w:sz="0" w:space="0" w:color="auto"/>
      </w:divBdr>
    </w:div>
    <w:div w:id="1016493184">
      <w:bodyDiv w:val="1"/>
      <w:marLeft w:val="0"/>
      <w:marRight w:val="0"/>
      <w:marTop w:val="0"/>
      <w:marBottom w:val="0"/>
      <w:divBdr>
        <w:top w:val="none" w:sz="0" w:space="0" w:color="auto"/>
        <w:left w:val="none" w:sz="0" w:space="0" w:color="auto"/>
        <w:bottom w:val="none" w:sz="0" w:space="0" w:color="auto"/>
        <w:right w:val="none" w:sz="0" w:space="0" w:color="auto"/>
      </w:divBdr>
    </w:div>
    <w:div w:id="1029985590">
      <w:bodyDiv w:val="1"/>
      <w:marLeft w:val="0"/>
      <w:marRight w:val="0"/>
      <w:marTop w:val="0"/>
      <w:marBottom w:val="0"/>
      <w:divBdr>
        <w:top w:val="none" w:sz="0" w:space="0" w:color="auto"/>
        <w:left w:val="none" w:sz="0" w:space="0" w:color="auto"/>
        <w:bottom w:val="none" w:sz="0" w:space="0" w:color="auto"/>
        <w:right w:val="none" w:sz="0" w:space="0" w:color="auto"/>
      </w:divBdr>
    </w:div>
    <w:div w:id="1034813871">
      <w:bodyDiv w:val="1"/>
      <w:marLeft w:val="0"/>
      <w:marRight w:val="0"/>
      <w:marTop w:val="0"/>
      <w:marBottom w:val="0"/>
      <w:divBdr>
        <w:top w:val="none" w:sz="0" w:space="0" w:color="auto"/>
        <w:left w:val="none" w:sz="0" w:space="0" w:color="auto"/>
        <w:bottom w:val="none" w:sz="0" w:space="0" w:color="auto"/>
        <w:right w:val="none" w:sz="0" w:space="0" w:color="auto"/>
      </w:divBdr>
    </w:div>
    <w:div w:id="1041129420">
      <w:bodyDiv w:val="1"/>
      <w:marLeft w:val="0"/>
      <w:marRight w:val="0"/>
      <w:marTop w:val="0"/>
      <w:marBottom w:val="0"/>
      <w:divBdr>
        <w:top w:val="none" w:sz="0" w:space="0" w:color="auto"/>
        <w:left w:val="none" w:sz="0" w:space="0" w:color="auto"/>
        <w:bottom w:val="none" w:sz="0" w:space="0" w:color="auto"/>
        <w:right w:val="none" w:sz="0" w:space="0" w:color="auto"/>
      </w:divBdr>
    </w:div>
    <w:div w:id="1075936009">
      <w:bodyDiv w:val="1"/>
      <w:marLeft w:val="0"/>
      <w:marRight w:val="0"/>
      <w:marTop w:val="0"/>
      <w:marBottom w:val="0"/>
      <w:divBdr>
        <w:top w:val="none" w:sz="0" w:space="0" w:color="auto"/>
        <w:left w:val="none" w:sz="0" w:space="0" w:color="auto"/>
        <w:bottom w:val="none" w:sz="0" w:space="0" w:color="auto"/>
        <w:right w:val="none" w:sz="0" w:space="0" w:color="auto"/>
      </w:divBdr>
    </w:div>
    <w:div w:id="1129276231">
      <w:bodyDiv w:val="1"/>
      <w:marLeft w:val="0"/>
      <w:marRight w:val="0"/>
      <w:marTop w:val="0"/>
      <w:marBottom w:val="0"/>
      <w:divBdr>
        <w:top w:val="none" w:sz="0" w:space="0" w:color="auto"/>
        <w:left w:val="none" w:sz="0" w:space="0" w:color="auto"/>
        <w:bottom w:val="none" w:sz="0" w:space="0" w:color="auto"/>
        <w:right w:val="none" w:sz="0" w:space="0" w:color="auto"/>
      </w:divBdr>
      <w:divsChild>
        <w:div w:id="1184173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932620">
              <w:marLeft w:val="0"/>
              <w:marRight w:val="0"/>
              <w:marTop w:val="0"/>
              <w:marBottom w:val="0"/>
              <w:divBdr>
                <w:top w:val="none" w:sz="0" w:space="0" w:color="auto"/>
                <w:left w:val="none" w:sz="0" w:space="0" w:color="auto"/>
                <w:bottom w:val="none" w:sz="0" w:space="0" w:color="auto"/>
                <w:right w:val="none" w:sz="0" w:space="0" w:color="auto"/>
              </w:divBdr>
              <w:divsChild>
                <w:div w:id="21080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668477">
      <w:bodyDiv w:val="1"/>
      <w:marLeft w:val="0"/>
      <w:marRight w:val="0"/>
      <w:marTop w:val="0"/>
      <w:marBottom w:val="0"/>
      <w:divBdr>
        <w:top w:val="none" w:sz="0" w:space="0" w:color="auto"/>
        <w:left w:val="none" w:sz="0" w:space="0" w:color="auto"/>
        <w:bottom w:val="none" w:sz="0" w:space="0" w:color="auto"/>
        <w:right w:val="none" w:sz="0" w:space="0" w:color="auto"/>
      </w:divBdr>
    </w:div>
    <w:div w:id="1163665279">
      <w:bodyDiv w:val="1"/>
      <w:marLeft w:val="0"/>
      <w:marRight w:val="0"/>
      <w:marTop w:val="0"/>
      <w:marBottom w:val="0"/>
      <w:divBdr>
        <w:top w:val="none" w:sz="0" w:space="0" w:color="auto"/>
        <w:left w:val="none" w:sz="0" w:space="0" w:color="auto"/>
        <w:bottom w:val="none" w:sz="0" w:space="0" w:color="auto"/>
        <w:right w:val="none" w:sz="0" w:space="0" w:color="auto"/>
      </w:divBdr>
      <w:divsChild>
        <w:div w:id="353505903">
          <w:marLeft w:val="0"/>
          <w:marRight w:val="0"/>
          <w:marTop w:val="0"/>
          <w:marBottom w:val="0"/>
          <w:divBdr>
            <w:top w:val="none" w:sz="0" w:space="0" w:color="auto"/>
            <w:left w:val="none" w:sz="0" w:space="0" w:color="auto"/>
            <w:bottom w:val="none" w:sz="0" w:space="0" w:color="auto"/>
            <w:right w:val="none" w:sz="0" w:space="0" w:color="auto"/>
          </w:divBdr>
          <w:divsChild>
            <w:div w:id="686250171">
              <w:marLeft w:val="0"/>
              <w:marRight w:val="0"/>
              <w:marTop w:val="0"/>
              <w:marBottom w:val="0"/>
              <w:divBdr>
                <w:top w:val="none" w:sz="0" w:space="0" w:color="auto"/>
                <w:left w:val="none" w:sz="0" w:space="0" w:color="auto"/>
                <w:bottom w:val="none" w:sz="0" w:space="0" w:color="auto"/>
                <w:right w:val="none" w:sz="0" w:space="0" w:color="auto"/>
              </w:divBdr>
              <w:divsChild>
                <w:div w:id="1285621371">
                  <w:marLeft w:val="0"/>
                  <w:marRight w:val="0"/>
                  <w:marTop w:val="0"/>
                  <w:marBottom w:val="0"/>
                  <w:divBdr>
                    <w:top w:val="none" w:sz="0" w:space="0" w:color="auto"/>
                    <w:left w:val="none" w:sz="0" w:space="0" w:color="auto"/>
                    <w:bottom w:val="none" w:sz="0" w:space="0" w:color="auto"/>
                    <w:right w:val="none" w:sz="0" w:space="0" w:color="auto"/>
                  </w:divBdr>
                  <w:divsChild>
                    <w:div w:id="17597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382905">
      <w:bodyDiv w:val="1"/>
      <w:marLeft w:val="0"/>
      <w:marRight w:val="0"/>
      <w:marTop w:val="0"/>
      <w:marBottom w:val="0"/>
      <w:divBdr>
        <w:top w:val="none" w:sz="0" w:space="0" w:color="auto"/>
        <w:left w:val="none" w:sz="0" w:space="0" w:color="auto"/>
        <w:bottom w:val="none" w:sz="0" w:space="0" w:color="auto"/>
        <w:right w:val="none" w:sz="0" w:space="0" w:color="auto"/>
      </w:divBdr>
    </w:div>
    <w:div w:id="1192111842">
      <w:bodyDiv w:val="1"/>
      <w:marLeft w:val="0"/>
      <w:marRight w:val="0"/>
      <w:marTop w:val="0"/>
      <w:marBottom w:val="0"/>
      <w:divBdr>
        <w:top w:val="none" w:sz="0" w:space="0" w:color="auto"/>
        <w:left w:val="none" w:sz="0" w:space="0" w:color="auto"/>
        <w:bottom w:val="none" w:sz="0" w:space="0" w:color="auto"/>
        <w:right w:val="none" w:sz="0" w:space="0" w:color="auto"/>
      </w:divBdr>
      <w:divsChild>
        <w:div w:id="295375438">
          <w:marLeft w:val="0"/>
          <w:marRight w:val="0"/>
          <w:marTop w:val="0"/>
          <w:marBottom w:val="0"/>
          <w:divBdr>
            <w:top w:val="none" w:sz="0" w:space="0" w:color="auto"/>
            <w:left w:val="none" w:sz="0" w:space="0" w:color="auto"/>
            <w:bottom w:val="none" w:sz="0" w:space="0" w:color="auto"/>
            <w:right w:val="none" w:sz="0" w:space="0" w:color="auto"/>
          </w:divBdr>
          <w:divsChild>
            <w:div w:id="1271082738">
              <w:marLeft w:val="0"/>
              <w:marRight w:val="0"/>
              <w:marTop w:val="0"/>
              <w:marBottom w:val="0"/>
              <w:divBdr>
                <w:top w:val="none" w:sz="0" w:space="0" w:color="auto"/>
                <w:left w:val="none" w:sz="0" w:space="0" w:color="auto"/>
                <w:bottom w:val="none" w:sz="0" w:space="0" w:color="auto"/>
                <w:right w:val="none" w:sz="0" w:space="0" w:color="auto"/>
              </w:divBdr>
              <w:divsChild>
                <w:div w:id="3830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08974">
      <w:bodyDiv w:val="1"/>
      <w:marLeft w:val="0"/>
      <w:marRight w:val="0"/>
      <w:marTop w:val="0"/>
      <w:marBottom w:val="0"/>
      <w:divBdr>
        <w:top w:val="none" w:sz="0" w:space="0" w:color="auto"/>
        <w:left w:val="none" w:sz="0" w:space="0" w:color="auto"/>
        <w:bottom w:val="none" w:sz="0" w:space="0" w:color="auto"/>
        <w:right w:val="none" w:sz="0" w:space="0" w:color="auto"/>
      </w:divBdr>
    </w:div>
    <w:div w:id="1256934964">
      <w:bodyDiv w:val="1"/>
      <w:marLeft w:val="0"/>
      <w:marRight w:val="0"/>
      <w:marTop w:val="0"/>
      <w:marBottom w:val="0"/>
      <w:divBdr>
        <w:top w:val="none" w:sz="0" w:space="0" w:color="auto"/>
        <w:left w:val="none" w:sz="0" w:space="0" w:color="auto"/>
        <w:bottom w:val="none" w:sz="0" w:space="0" w:color="auto"/>
        <w:right w:val="none" w:sz="0" w:space="0" w:color="auto"/>
      </w:divBdr>
    </w:div>
    <w:div w:id="1264150168">
      <w:bodyDiv w:val="1"/>
      <w:marLeft w:val="0"/>
      <w:marRight w:val="0"/>
      <w:marTop w:val="0"/>
      <w:marBottom w:val="0"/>
      <w:divBdr>
        <w:top w:val="none" w:sz="0" w:space="0" w:color="auto"/>
        <w:left w:val="none" w:sz="0" w:space="0" w:color="auto"/>
        <w:bottom w:val="none" w:sz="0" w:space="0" w:color="auto"/>
        <w:right w:val="none" w:sz="0" w:space="0" w:color="auto"/>
      </w:divBdr>
    </w:div>
    <w:div w:id="1267031868">
      <w:bodyDiv w:val="1"/>
      <w:marLeft w:val="0"/>
      <w:marRight w:val="0"/>
      <w:marTop w:val="0"/>
      <w:marBottom w:val="0"/>
      <w:divBdr>
        <w:top w:val="none" w:sz="0" w:space="0" w:color="auto"/>
        <w:left w:val="none" w:sz="0" w:space="0" w:color="auto"/>
        <w:bottom w:val="none" w:sz="0" w:space="0" w:color="auto"/>
        <w:right w:val="none" w:sz="0" w:space="0" w:color="auto"/>
      </w:divBdr>
    </w:div>
    <w:div w:id="1278948707">
      <w:bodyDiv w:val="1"/>
      <w:marLeft w:val="0"/>
      <w:marRight w:val="0"/>
      <w:marTop w:val="0"/>
      <w:marBottom w:val="0"/>
      <w:divBdr>
        <w:top w:val="none" w:sz="0" w:space="0" w:color="auto"/>
        <w:left w:val="none" w:sz="0" w:space="0" w:color="auto"/>
        <w:bottom w:val="none" w:sz="0" w:space="0" w:color="auto"/>
        <w:right w:val="none" w:sz="0" w:space="0" w:color="auto"/>
      </w:divBdr>
      <w:divsChild>
        <w:div w:id="719019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202912">
              <w:marLeft w:val="0"/>
              <w:marRight w:val="0"/>
              <w:marTop w:val="0"/>
              <w:marBottom w:val="0"/>
              <w:divBdr>
                <w:top w:val="none" w:sz="0" w:space="0" w:color="auto"/>
                <w:left w:val="none" w:sz="0" w:space="0" w:color="auto"/>
                <w:bottom w:val="none" w:sz="0" w:space="0" w:color="auto"/>
                <w:right w:val="none" w:sz="0" w:space="0" w:color="auto"/>
              </w:divBdr>
              <w:divsChild>
                <w:div w:id="15342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6212">
      <w:bodyDiv w:val="1"/>
      <w:marLeft w:val="0"/>
      <w:marRight w:val="0"/>
      <w:marTop w:val="0"/>
      <w:marBottom w:val="0"/>
      <w:divBdr>
        <w:top w:val="none" w:sz="0" w:space="0" w:color="auto"/>
        <w:left w:val="none" w:sz="0" w:space="0" w:color="auto"/>
        <w:bottom w:val="none" w:sz="0" w:space="0" w:color="auto"/>
        <w:right w:val="none" w:sz="0" w:space="0" w:color="auto"/>
      </w:divBdr>
      <w:divsChild>
        <w:div w:id="219488771">
          <w:marLeft w:val="0"/>
          <w:marRight w:val="0"/>
          <w:marTop w:val="0"/>
          <w:marBottom w:val="0"/>
          <w:divBdr>
            <w:top w:val="none" w:sz="0" w:space="0" w:color="auto"/>
            <w:left w:val="none" w:sz="0" w:space="0" w:color="auto"/>
            <w:bottom w:val="none" w:sz="0" w:space="0" w:color="auto"/>
            <w:right w:val="none" w:sz="0" w:space="0" w:color="auto"/>
          </w:divBdr>
          <w:divsChild>
            <w:div w:id="2086299168">
              <w:marLeft w:val="0"/>
              <w:marRight w:val="0"/>
              <w:marTop w:val="0"/>
              <w:marBottom w:val="0"/>
              <w:divBdr>
                <w:top w:val="none" w:sz="0" w:space="0" w:color="auto"/>
                <w:left w:val="none" w:sz="0" w:space="0" w:color="auto"/>
                <w:bottom w:val="none" w:sz="0" w:space="0" w:color="auto"/>
                <w:right w:val="none" w:sz="0" w:space="0" w:color="auto"/>
              </w:divBdr>
              <w:divsChild>
                <w:div w:id="17846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58582">
      <w:bodyDiv w:val="1"/>
      <w:marLeft w:val="0"/>
      <w:marRight w:val="0"/>
      <w:marTop w:val="0"/>
      <w:marBottom w:val="0"/>
      <w:divBdr>
        <w:top w:val="none" w:sz="0" w:space="0" w:color="auto"/>
        <w:left w:val="none" w:sz="0" w:space="0" w:color="auto"/>
        <w:bottom w:val="none" w:sz="0" w:space="0" w:color="auto"/>
        <w:right w:val="none" w:sz="0" w:space="0" w:color="auto"/>
      </w:divBdr>
    </w:div>
    <w:div w:id="1316253593">
      <w:bodyDiv w:val="1"/>
      <w:marLeft w:val="0"/>
      <w:marRight w:val="0"/>
      <w:marTop w:val="0"/>
      <w:marBottom w:val="0"/>
      <w:divBdr>
        <w:top w:val="none" w:sz="0" w:space="0" w:color="auto"/>
        <w:left w:val="none" w:sz="0" w:space="0" w:color="auto"/>
        <w:bottom w:val="none" w:sz="0" w:space="0" w:color="auto"/>
        <w:right w:val="none" w:sz="0" w:space="0" w:color="auto"/>
      </w:divBdr>
      <w:divsChild>
        <w:div w:id="96944686">
          <w:marLeft w:val="0"/>
          <w:marRight w:val="0"/>
          <w:marTop w:val="0"/>
          <w:marBottom w:val="0"/>
          <w:divBdr>
            <w:top w:val="none" w:sz="0" w:space="0" w:color="auto"/>
            <w:left w:val="none" w:sz="0" w:space="0" w:color="auto"/>
            <w:bottom w:val="none" w:sz="0" w:space="0" w:color="auto"/>
            <w:right w:val="none" w:sz="0" w:space="0" w:color="auto"/>
          </w:divBdr>
        </w:div>
        <w:div w:id="136459486">
          <w:marLeft w:val="0"/>
          <w:marRight w:val="0"/>
          <w:marTop w:val="0"/>
          <w:marBottom w:val="0"/>
          <w:divBdr>
            <w:top w:val="none" w:sz="0" w:space="0" w:color="auto"/>
            <w:left w:val="none" w:sz="0" w:space="0" w:color="auto"/>
            <w:bottom w:val="none" w:sz="0" w:space="0" w:color="auto"/>
            <w:right w:val="none" w:sz="0" w:space="0" w:color="auto"/>
          </w:divBdr>
        </w:div>
        <w:div w:id="1102264393">
          <w:marLeft w:val="0"/>
          <w:marRight w:val="0"/>
          <w:marTop w:val="0"/>
          <w:marBottom w:val="0"/>
          <w:divBdr>
            <w:top w:val="none" w:sz="0" w:space="0" w:color="auto"/>
            <w:left w:val="none" w:sz="0" w:space="0" w:color="auto"/>
            <w:bottom w:val="none" w:sz="0" w:space="0" w:color="auto"/>
            <w:right w:val="none" w:sz="0" w:space="0" w:color="auto"/>
          </w:divBdr>
        </w:div>
        <w:div w:id="1407804973">
          <w:marLeft w:val="0"/>
          <w:marRight w:val="0"/>
          <w:marTop w:val="0"/>
          <w:marBottom w:val="0"/>
          <w:divBdr>
            <w:top w:val="none" w:sz="0" w:space="0" w:color="auto"/>
            <w:left w:val="none" w:sz="0" w:space="0" w:color="auto"/>
            <w:bottom w:val="none" w:sz="0" w:space="0" w:color="auto"/>
            <w:right w:val="none" w:sz="0" w:space="0" w:color="auto"/>
          </w:divBdr>
        </w:div>
        <w:div w:id="2037342962">
          <w:marLeft w:val="0"/>
          <w:marRight w:val="0"/>
          <w:marTop w:val="0"/>
          <w:marBottom w:val="0"/>
          <w:divBdr>
            <w:top w:val="none" w:sz="0" w:space="0" w:color="auto"/>
            <w:left w:val="none" w:sz="0" w:space="0" w:color="auto"/>
            <w:bottom w:val="none" w:sz="0" w:space="0" w:color="auto"/>
            <w:right w:val="none" w:sz="0" w:space="0" w:color="auto"/>
          </w:divBdr>
        </w:div>
        <w:div w:id="2121295557">
          <w:marLeft w:val="0"/>
          <w:marRight w:val="0"/>
          <w:marTop w:val="0"/>
          <w:marBottom w:val="0"/>
          <w:divBdr>
            <w:top w:val="none" w:sz="0" w:space="0" w:color="auto"/>
            <w:left w:val="none" w:sz="0" w:space="0" w:color="auto"/>
            <w:bottom w:val="none" w:sz="0" w:space="0" w:color="auto"/>
            <w:right w:val="none" w:sz="0" w:space="0" w:color="auto"/>
          </w:divBdr>
        </w:div>
      </w:divsChild>
    </w:div>
    <w:div w:id="1316496188">
      <w:bodyDiv w:val="1"/>
      <w:marLeft w:val="0"/>
      <w:marRight w:val="0"/>
      <w:marTop w:val="0"/>
      <w:marBottom w:val="0"/>
      <w:divBdr>
        <w:top w:val="none" w:sz="0" w:space="0" w:color="auto"/>
        <w:left w:val="none" w:sz="0" w:space="0" w:color="auto"/>
        <w:bottom w:val="none" w:sz="0" w:space="0" w:color="auto"/>
        <w:right w:val="none" w:sz="0" w:space="0" w:color="auto"/>
      </w:divBdr>
    </w:div>
    <w:div w:id="1328048370">
      <w:bodyDiv w:val="1"/>
      <w:marLeft w:val="0"/>
      <w:marRight w:val="0"/>
      <w:marTop w:val="0"/>
      <w:marBottom w:val="0"/>
      <w:divBdr>
        <w:top w:val="none" w:sz="0" w:space="0" w:color="auto"/>
        <w:left w:val="none" w:sz="0" w:space="0" w:color="auto"/>
        <w:bottom w:val="none" w:sz="0" w:space="0" w:color="auto"/>
        <w:right w:val="none" w:sz="0" w:space="0" w:color="auto"/>
      </w:divBdr>
    </w:div>
    <w:div w:id="1336883465">
      <w:bodyDiv w:val="1"/>
      <w:marLeft w:val="0"/>
      <w:marRight w:val="0"/>
      <w:marTop w:val="0"/>
      <w:marBottom w:val="0"/>
      <w:divBdr>
        <w:top w:val="none" w:sz="0" w:space="0" w:color="auto"/>
        <w:left w:val="none" w:sz="0" w:space="0" w:color="auto"/>
        <w:bottom w:val="none" w:sz="0" w:space="0" w:color="auto"/>
        <w:right w:val="none" w:sz="0" w:space="0" w:color="auto"/>
      </w:divBdr>
    </w:div>
    <w:div w:id="1349910665">
      <w:bodyDiv w:val="1"/>
      <w:marLeft w:val="0"/>
      <w:marRight w:val="0"/>
      <w:marTop w:val="0"/>
      <w:marBottom w:val="0"/>
      <w:divBdr>
        <w:top w:val="none" w:sz="0" w:space="0" w:color="auto"/>
        <w:left w:val="none" w:sz="0" w:space="0" w:color="auto"/>
        <w:bottom w:val="none" w:sz="0" w:space="0" w:color="auto"/>
        <w:right w:val="none" w:sz="0" w:space="0" w:color="auto"/>
      </w:divBdr>
      <w:divsChild>
        <w:div w:id="850022521">
          <w:marLeft w:val="0"/>
          <w:marRight w:val="0"/>
          <w:marTop w:val="0"/>
          <w:marBottom w:val="0"/>
          <w:divBdr>
            <w:top w:val="none" w:sz="0" w:space="0" w:color="auto"/>
            <w:left w:val="none" w:sz="0" w:space="0" w:color="auto"/>
            <w:bottom w:val="none" w:sz="0" w:space="0" w:color="auto"/>
            <w:right w:val="none" w:sz="0" w:space="0" w:color="auto"/>
          </w:divBdr>
          <w:divsChild>
            <w:div w:id="1339456689">
              <w:marLeft w:val="0"/>
              <w:marRight w:val="0"/>
              <w:marTop w:val="0"/>
              <w:marBottom w:val="0"/>
              <w:divBdr>
                <w:top w:val="none" w:sz="0" w:space="0" w:color="auto"/>
                <w:left w:val="none" w:sz="0" w:space="0" w:color="auto"/>
                <w:bottom w:val="none" w:sz="0" w:space="0" w:color="auto"/>
                <w:right w:val="none" w:sz="0" w:space="0" w:color="auto"/>
              </w:divBdr>
              <w:divsChild>
                <w:div w:id="8997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67591">
      <w:bodyDiv w:val="1"/>
      <w:marLeft w:val="0"/>
      <w:marRight w:val="0"/>
      <w:marTop w:val="0"/>
      <w:marBottom w:val="0"/>
      <w:divBdr>
        <w:top w:val="none" w:sz="0" w:space="0" w:color="auto"/>
        <w:left w:val="none" w:sz="0" w:space="0" w:color="auto"/>
        <w:bottom w:val="none" w:sz="0" w:space="0" w:color="auto"/>
        <w:right w:val="none" w:sz="0" w:space="0" w:color="auto"/>
      </w:divBdr>
    </w:div>
    <w:div w:id="1371346635">
      <w:bodyDiv w:val="1"/>
      <w:marLeft w:val="0"/>
      <w:marRight w:val="0"/>
      <w:marTop w:val="0"/>
      <w:marBottom w:val="0"/>
      <w:divBdr>
        <w:top w:val="none" w:sz="0" w:space="0" w:color="auto"/>
        <w:left w:val="none" w:sz="0" w:space="0" w:color="auto"/>
        <w:bottom w:val="none" w:sz="0" w:space="0" w:color="auto"/>
        <w:right w:val="none" w:sz="0" w:space="0" w:color="auto"/>
      </w:divBdr>
    </w:div>
    <w:div w:id="1440442473">
      <w:bodyDiv w:val="1"/>
      <w:marLeft w:val="0"/>
      <w:marRight w:val="0"/>
      <w:marTop w:val="0"/>
      <w:marBottom w:val="0"/>
      <w:divBdr>
        <w:top w:val="none" w:sz="0" w:space="0" w:color="auto"/>
        <w:left w:val="none" w:sz="0" w:space="0" w:color="auto"/>
        <w:bottom w:val="none" w:sz="0" w:space="0" w:color="auto"/>
        <w:right w:val="none" w:sz="0" w:space="0" w:color="auto"/>
      </w:divBdr>
      <w:divsChild>
        <w:div w:id="1513570030">
          <w:marLeft w:val="0"/>
          <w:marRight w:val="0"/>
          <w:marTop w:val="0"/>
          <w:marBottom w:val="0"/>
          <w:divBdr>
            <w:top w:val="none" w:sz="0" w:space="0" w:color="auto"/>
            <w:left w:val="none" w:sz="0" w:space="0" w:color="auto"/>
            <w:bottom w:val="none" w:sz="0" w:space="0" w:color="auto"/>
            <w:right w:val="none" w:sz="0" w:space="0" w:color="auto"/>
          </w:divBdr>
          <w:divsChild>
            <w:div w:id="2125269282">
              <w:marLeft w:val="0"/>
              <w:marRight w:val="0"/>
              <w:marTop w:val="0"/>
              <w:marBottom w:val="0"/>
              <w:divBdr>
                <w:top w:val="none" w:sz="0" w:space="0" w:color="auto"/>
                <w:left w:val="none" w:sz="0" w:space="0" w:color="auto"/>
                <w:bottom w:val="none" w:sz="0" w:space="0" w:color="auto"/>
                <w:right w:val="none" w:sz="0" w:space="0" w:color="auto"/>
              </w:divBdr>
              <w:divsChild>
                <w:div w:id="62908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79220">
      <w:bodyDiv w:val="1"/>
      <w:marLeft w:val="0"/>
      <w:marRight w:val="0"/>
      <w:marTop w:val="0"/>
      <w:marBottom w:val="0"/>
      <w:divBdr>
        <w:top w:val="none" w:sz="0" w:space="0" w:color="auto"/>
        <w:left w:val="none" w:sz="0" w:space="0" w:color="auto"/>
        <w:bottom w:val="none" w:sz="0" w:space="0" w:color="auto"/>
        <w:right w:val="none" w:sz="0" w:space="0" w:color="auto"/>
      </w:divBdr>
    </w:div>
    <w:div w:id="1467237998">
      <w:bodyDiv w:val="1"/>
      <w:marLeft w:val="0"/>
      <w:marRight w:val="0"/>
      <w:marTop w:val="0"/>
      <w:marBottom w:val="0"/>
      <w:divBdr>
        <w:top w:val="none" w:sz="0" w:space="0" w:color="auto"/>
        <w:left w:val="none" w:sz="0" w:space="0" w:color="auto"/>
        <w:bottom w:val="none" w:sz="0" w:space="0" w:color="auto"/>
        <w:right w:val="none" w:sz="0" w:space="0" w:color="auto"/>
      </w:divBdr>
    </w:div>
    <w:div w:id="1506286151">
      <w:bodyDiv w:val="1"/>
      <w:marLeft w:val="0"/>
      <w:marRight w:val="0"/>
      <w:marTop w:val="0"/>
      <w:marBottom w:val="0"/>
      <w:divBdr>
        <w:top w:val="none" w:sz="0" w:space="0" w:color="auto"/>
        <w:left w:val="none" w:sz="0" w:space="0" w:color="auto"/>
        <w:bottom w:val="none" w:sz="0" w:space="0" w:color="auto"/>
        <w:right w:val="none" w:sz="0" w:space="0" w:color="auto"/>
      </w:divBdr>
    </w:div>
    <w:div w:id="1526938585">
      <w:bodyDiv w:val="1"/>
      <w:marLeft w:val="0"/>
      <w:marRight w:val="0"/>
      <w:marTop w:val="0"/>
      <w:marBottom w:val="0"/>
      <w:divBdr>
        <w:top w:val="none" w:sz="0" w:space="0" w:color="auto"/>
        <w:left w:val="none" w:sz="0" w:space="0" w:color="auto"/>
        <w:bottom w:val="none" w:sz="0" w:space="0" w:color="auto"/>
        <w:right w:val="none" w:sz="0" w:space="0" w:color="auto"/>
      </w:divBdr>
    </w:div>
    <w:div w:id="1532569851">
      <w:bodyDiv w:val="1"/>
      <w:marLeft w:val="0"/>
      <w:marRight w:val="0"/>
      <w:marTop w:val="0"/>
      <w:marBottom w:val="0"/>
      <w:divBdr>
        <w:top w:val="none" w:sz="0" w:space="0" w:color="auto"/>
        <w:left w:val="none" w:sz="0" w:space="0" w:color="auto"/>
        <w:bottom w:val="none" w:sz="0" w:space="0" w:color="auto"/>
        <w:right w:val="none" w:sz="0" w:space="0" w:color="auto"/>
      </w:divBdr>
      <w:divsChild>
        <w:div w:id="2094550220">
          <w:marLeft w:val="0"/>
          <w:marRight w:val="0"/>
          <w:marTop w:val="0"/>
          <w:marBottom w:val="0"/>
          <w:divBdr>
            <w:top w:val="none" w:sz="0" w:space="0" w:color="auto"/>
            <w:left w:val="none" w:sz="0" w:space="0" w:color="auto"/>
            <w:bottom w:val="none" w:sz="0" w:space="0" w:color="auto"/>
            <w:right w:val="none" w:sz="0" w:space="0" w:color="auto"/>
          </w:divBdr>
          <w:divsChild>
            <w:div w:id="774598587">
              <w:marLeft w:val="0"/>
              <w:marRight w:val="0"/>
              <w:marTop w:val="0"/>
              <w:marBottom w:val="0"/>
              <w:divBdr>
                <w:top w:val="none" w:sz="0" w:space="0" w:color="auto"/>
                <w:left w:val="none" w:sz="0" w:space="0" w:color="auto"/>
                <w:bottom w:val="none" w:sz="0" w:space="0" w:color="auto"/>
                <w:right w:val="none" w:sz="0" w:space="0" w:color="auto"/>
              </w:divBdr>
              <w:divsChild>
                <w:div w:id="108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93117">
      <w:bodyDiv w:val="1"/>
      <w:marLeft w:val="0"/>
      <w:marRight w:val="0"/>
      <w:marTop w:val="0"/>
      <w:marBottom w:val="0"/>
      <w:divBdr>
        <w:top w:val="none" w:sz="0" w:space="0" w:color="auto"/>
        <w:left w:val="none" w:sz="0" w:space="0" w:color="auto"/>
        <w:bottom w:val="none" w:sz="0" w:space="0" w:color="auto"/>
        <w:right w:val="none" w:sz="0" w:space="0" w:color="auto"/>
      </w:divBdr>
      <w:divsChild>
        <w:div w:id="145633542">
          <w:marLeft w:val="0"/>
          <w:marRight w:val="0"/>
          <w:marTop w:val="0"/>
          <w:marBottom w:val="0"/>
          <w:divBdr>
            <w:top w:val="none" w:sz="0" w:space="0" w:color="auto"/>
            <w:left w:val="none" w:sz="0" w:space="0" w:color="auto"/>
            <w:bottom w:val="none" w:sz="0" w:space="0" w:color="auto"/>
            <w:right w:val="none" w:sz="0" w:space="0" w:color="auto"/>
          </w:divBdr>
          <w:divsChild>
            <w:div w:id="1078482760">
              <w:marLeft w:val="0"/>
              <w:marRight w:val="0"/>
              <w:marTop w:val="0"/>
              <w:marBottom w:val="0"/>
              <w:divBdr>
                <w:top w:val="none" w:sz="0" w:space="0" w:color="auto"/>
                <w:left w:val="none" w:sz="0" w:space="0" w:color="auto"/>
                <w:bottom w:val="none" w:sz="0" w:space="0" w:color="auto"/>
                <w:right w:val="none" w:sz="0" w:space="0" w:color="auto"/>
              </w:divBdr>
              <w:divsChild>
                <w:div w:id="11716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86937">
      <w:bodyDiv w:val="1"/>
      <w:marLeft w:val="0"/>
      <w:marRight w:val="0"/>
      <w:marTop w:val="0"/>
      <w:marBottom w:val="0"/>
      <w:divBdr>
        <w:top w:val="none" w:sz="0" w:space="0" w:color="auto"/>
        <w:left w:val="none" w:sz="0" w:space="0" w:color="auto"/>
        <w:bottom w:val="none" w:sz="0" w:space="0" w:color="auto"/>
        <w:right w:val="none" w:sz="0" w:space="0" w:color="auto"/>
      </w:divBdr>
      <w:divsChild>
        <w:div w:id="695080433">
          <w:marLeft w:val="0"/>
          <w:marRight w:val="0"/>
          <w:marTop w:val="0"/>
          <w:marBottom w:val="0"/>
          <w:divBdr>
            <w:top w:val="none" w:sz="0" w:space="0" w:color="auto"/>
            <w:left w:val="none" w:sz="0" w:space="0" w:color="auto"/>
            <w:bottom w:val="none" w:sz="0" w:space="0" w:color="auto"/>
            <w:right w:val="none" w:sz="0" w:space="0" w:color="auto"/>
          </w:divBdr>
          <w:divsChild>
            <w:div w:id="1660696761">
              <w:marLeft w:val="0"/>
              <w:marRight w:val="0"/>
              <w:marTop w:val="0"/>
              <w:marBottom w:val="0"/>
              <w:divBdr>
                <w:top w:val="none" w:sz="0" w:space="0" w:color="auto"/>
                <w:left w:val="none" w:sz="0" w:space="0" w:color="auto"/>
                <w:bottom w:val="none" w:sz="0" w:space="0" w:color="auto"/>
                <w:right w:val="none" w:sz="0" w:space="0" w:color="auto"/>
              </w:divBdr>
              <w:divsChild>
                <w:div w:id="14327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6559">
      <w:bodyDiv w:val="1"/>
      <w:marLeft w:val="0"/>
      <w:marRight w:val="0"/>
      <w:marTop w:val="0"/>
      <w:marBottom w:val="0"/>
      <w:divBdr>
        <w:top w:val="none" w:sz="0" w:space="0" w:color="auto"/>
        <w:left w:val="none" w:sz="0" w:space="0" w:color="auto"/>
        <w:bottom w:val="none" w:sz="0" w:space="0" w:color="auto"/>
        <w:right w:val="none" w:sz="0" w:space="0" w:color="auto"/>
      </w:divBdr>
    </w:div>
    <w:div w:id="1683387392">
      <w:bodyDiv w:val="1"/>
      <w:marLeft w:val="0"/>
      <w:marRight w:val="0"/>
      <w:marTop w:val="0"/>
      <w:marBottom w:val="0"/>
      <w:divBdr>
        <w:top w:val="none" w:sz="0" w:space="0" w:color="auto"/>
        <w:left w:val="none" w:sz="0" w:space="0" w:color="auto"/>
        <w:bottom w:val="none" w:sz="0" w:space="0" w:color="auto"/>
        <w:right w:val="none" w:sz="0" w:space="0" w:color="auto"/>
      </w:divBdr>
    </w:div>
    <w:div w:id="1690789605">
      <w:bodyDiv w:val="1"/>
      <w:marLeft w:val="0"/>
      <w:marRight w:val="0"/>
      <w:marTop w:val="0"/>
      <w:marBottom w:val="0"/>
      <w:divBdr>
        <w:top w:val="none" w:sz="0" w:space="0" w:color="auto"/>
        <w:left w:val="none" w:sz="0" w:space="0" w:color="auto"/>
        <w:bottom w:val="none" w:sz="0" w:space="0" w:color="auto"/>
        <w:right w:val="none" w:sz="0" w:space="0" w:color="auto"/>
      </w:divBdr>
    </w:div>
    <w:div w:id="1717193595">
      <w:bodyDiv w:val="1"/>
      <w:marLeft w:val="0"/>
      <w:marRight w:val="0"/>
      <w:marTop w:val="0"/>
      <w:marBottom w:val="0"/>
      <w:divBdr>
        <w:top w:val="none" w:sz="0" w:space="0" w:color="auto"/>
        <w:left w:val="none" w:sz="0" w:space="0" w:color="auto"/>
        <w:bottom w:val="none" w:sz="0" w:space="0" w:color="auto"/>
        <w:right w:val="none" w:sz="0" w:space="0" w:color="auto"/>
      </w:divBdr>
      <w:divsChild>
        <w:div w:id="1399666454">
          <w:marLeft w:val="0"/>
          <w:marRight w:val="0"/>
          <w:marTop w:val="0"/>
          <w:marBottom w:val="0"/>
          <w:divBdr>
            <w:top w:val="none" w:sz="0" w:space="0" w:color="auto"/>
            <w:left w:val="none" w:sz="0" w:space="0" w:color="auto"/>
            <w:bottom w:val="none" w:sz="0" w:space="0" w:color="auto"/>
            <w:right w:val="none" w:sz="0" w:space="0" w:color="auto"/>
          </w:divBdr>
          <w:divsChild>
            <w:div w:id="1626616958">
              <w:marLeft w:val="0"/>
              <w:marRight w:val="0"/>
              <w:marTop w:val="0"/>
              <w:marBottom w:val="0"/>
              <w:divBdr>
                <w:top w:val="none" w:sz="0" w:space="0" w:color="auto"/>
                <w:left w:val="none" w:sz="0" w:space="0" w:color="auto"/>
                <w:bottom w:val="none" w:sz="0" w:space="0" w:color="auto"/>
                <w:right w:val="none" w:sz="0" w:space="0" w:color="auto"/>
              </w:divBdr>
              <w:divsChild>
                <w:div w:id="17996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01595">
      <w:bodyDiv w:val="1"/>
      <w:marLeft w:val="0"/>
      <w:marRight w:val="0"/>
      <w:marTop w:val="0"/>
      <w:marBottom w:val="0"/>
      <w:divBdr>
        <w:top w:val="none" w:sz="0" w:space="0" w:color="auto"/>
        <w:left w:val="none" w:sz="0" w:space="0" w:color="auto"/>
        <w:bottom w:val="none" w:sz="0" w:space="0" w:color="auto"/>
        <w:right w:val="none" w:sz="0" w:space="0" w:color="auto"/>
      </w:divBdr>
    </w:div>
    <w:div w:id="1735079769">
      <w:bodyDiv w:val="1"/>
      <w:marLeft w:val="0"/>
      <w:marRight w:val="0"/>
      <w:marTop w:val="0"/>
      <w:marBottom w:val="0"/>
      <w:divBdr>
        <w:top w:val="none" w:sz="0" w:space="0" w:color="auto"/>
        <w:left w:val="none" w:sz="0" w:space="0" w:color="auto"/>
        <w:bottom w:val="none" w:sz="0" w:space="0" w:color="auto"/>
        <w:right w:val="none" w:sz="0" w:space="0" w:color="auto"/>
      </w:divBdr>
    </w:div>
    <w:div w:id="1760102274">
      <w:bodyDiv w:val="1"/>
      <w:marLeft w:val="0"/>
      <w:marRight w:val="0"/>
      <w:marTop w:val="0"/>
      <w:marBottom w:val="0"/>
      <w:divBdr>
        <w:top w:val="none" w:sz="0" w:space="0" w:color="auto"/>
        <w:left w:val="none" w:sz="0" w:space="0" w:color="auto"/>
        <w:bottom w:val="none" w:sz="0" w:space="0" w:color="auto"/>
        <w:right w:val="none" w:sz="0" w:space="0" w:color="auto"/>
      </w:divBdr>
    </w:div>
    <w:div w:id="1827236873">
      <w:bodyDiv w:val="1"/>
      <w:marLeft w:val="0"/>
      <w:marRight w:val="0"/>
      <w:marTop w:val="0"/>
      <w:marBottom w:val="0"/>
      <w:divBdr>
        <w:top w:val="none" w:sz="0" w:space="0" w:color="auto"/>
        <w:left w:val="none" w:sz="0" w:space="0" w:color="auto"/>
        <w:bottom w:val="none" w:sz="0" w:space="0" w:color="auto"/>
        <w:right w:val="none" w:sz="0" w:space="0" w:color="auto"/>
      </w:divBdr>
      <w:divsChild>
        <w:div w:id="1249801954">
          <w:marLeft w:val="0"/>
          <w:marRight w:val="0"/>
          <w:marTop w:val="0"/>
          <w:marBottom w:val="0"/>
          <w:divBdr>
            <w:top w:val="none" w:sz="0" w:space="0" w:color="auto"/>
            <w:left w:val="none" w:sz="0" w:space="0" w:color="auto"/>
            <w:bottom w:val="none" w:sz="0" w:space="0" w:color="auto"/>
            <w:right w:val="none" w:sz="0" w:space="0" w:color="auto"/>
          </w:divBdr>
          <w:divsChild>
            <w:div w:id="1788960413">
              <w:marLeft w:val="0"/>
              <w:marRight w:val="0"/>
              <w:marTop w:val="0"/>
              <w:marBottom w:val="0"/>
              <w:divBdr>
                <w:top w:val="none" w:sz="0" w:space="0" w:color="auto"/>
                <w:left w:val="none" w:sz="0" w:space="0" w:color="auto"/>
                <w:bottom w:val="none" w:sz="0" w:space="0" w:color="auto"/>
                <w:right w:val="none" w:sz="0" w:space="0" w:color="auto"/>
              </w:divBdr>
              <w:divsChild>
                <w:div w:id="1860118260">
                  <w:marLeft w:val="0"/>
                  <w:marRight w:val="0"/>
                  <w:marTop w:val="0"/>
                  <w:marBottom w:val="0"/>
                  <w:divBdr>
                    <w:top w:val="none" w:sz="0" w:space="0" w:color="auto"/>
                    <w:left w:val="none" w:sz="0" w:space="0" w:color="auto"/>
                    <w:bottom w:val="none" w:sz="0" w:space="0" w:color="auto"/>
                    <w:right w:val="none" w:sz="0" w:space="0" w:color="auto"/>
                  </w:divBdr>
                  <w:divsChild>
                    <w:div w:id="18589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948168">
      <w:bodyDiv w:val="1"/>
      <w:marLeft w:val="0"/>
      <w:marRight w:val="0"/>
      <w:marTop w:val="0"/>
      <w:marBottom w:val="0"/>
      <w:divBdr>
        <w:top w:val="none" w:sz="0" w:space="0" w:color="auto"/>
        <w:left w:val="none" w:sz="0" w:space="0" w:color="auto"/>
        <w:bottom w:val="none" w:sz="0" w:space="0" w:color="auto"/>
        <w:right w:val="none" w:sz="0" w:space="0" w:color="auto"/>
      </w:divBdr>
    </w:div>
    <w:div w:id="1834949277">
      <w:bodyDiv w:val="1"/>
      <w:marLeft w:val="0"/>
      <w:marRight w:val="0"/>
      <w:marTop w:val="0"/>
      <w:marBottom w:val="0"/>
      <w:divBdr>
        <w:top w:val="none" w:sz="0" w:space="0" w:color="auto"/>
        <w:left w:val="none" w:sz="0" w:space="0" w:color="auto"/>
        <w:bottom w:val="none" w:sz="0" w:space="0" w:color="auto"/>
        <w:right w:val="none" w:sz="0" w:space="0" w:color="auto"/>
      </w:divBdr>
    </w:div>
    <w:div w:id="1835104300">
      <w:bodyDiv w:val="1"/>
      <w:marLeft w:val="0"/>
      <w:marRight w:val="0"/>
      <w:marTop w:val="0"/>
      <w:marBottom w:val="0"/>
      <w:divBdr>
        <w:top w:val="none" w:sz="0" w:space="0" w:color="auto"/>
        <w:left w:val="none" w:sz="0" w:space="0" w:color="auto"/>
        <w:bottom w:val="none" w:sz="0" w:space="0" w:color="auto"/>
        <w:right w:val="none" w:sz="0" w:space="0" w:color="auto"/>
      </w:divBdr>
      <w:divsChild>
        <w:div w:id="208303712">
          <w:marLeft w:val="0"/>
          <w:marRight w:val="0"/>
          <w:marTop w:val="0"/>
          <w:marBottom w:val="0"/>
          <w:divBdr>
            <w:top w:val="none" w:sz="0" w:space="0" w:color="auto"/>
            <w:left w:val="none" w:sz="0" w:space="0" w:color="auto"/>
            <w:bottom w:val="none" w:sz="0" w:space="0" w:color="auto"/>
            <w:right w:val="none" w:sz="0" w:space="0" w:color="auto"/>
          </w:divBdr>
          <w:divsChild>
            <w:div w:id="1952859862">
              <w:marLeft w:val="0"/>
              <w:marRight w:val="0"/>
              <w:marTop w:val="0"/>
              <w:marBottom w:val="0"/>
              <w:divBdr>
                <w:top w:val="none" w:sz="0" w:space="0" w:color="auto"/>
                <w:left w:val="none" w:sz="0" w:space="0" w:color="auto"/>
                <w:bottom w:val="none" w:sz="0" w:space="0" w:color="auto"/>
                <w:right w:val="none" w:sz="0" w:space="0" w:color="auto"/>
              </w:divBdr>
              <w:divsChild>
                <w:div w:id="4800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60838">
      <w:bodyDiv w:val="1"/>
      <w:marLeft w:val="0"/>
      <w:marRight w:val="0"/>
      <w:marTop w:val="0"/>
      <w:marBottom w:val="0"/>
      <w:divBdr>
        <w:top w:val="none" w:sz="0" w:space="0" w:color="auto"/>
        <w:left w:val="none" w:sz="0" w:space="0" w:color="auto"/>
        <w:bottom w:val="none" w:sz="0" w:space="0" w:color="auto"/>
        <w:right w:val="none" w:sz="0" w:space="0" w:color="auto"/>
      </w:divBdr>
    </w:div>
    <w:div w:id="1859655613">
      <w:bodyDiv w:val="1"/>
      <w:marLeft w:val="0"/>
      <w:marRight w:val="0"/>
      <w:marTop w:val="0"/>
      <w:marBottom w:val="0"/>
      <w:divBdr>
        <w:top w:val="none" w:sz="0" w:space="0" w:color="auto"/>
        <w:left w:val="none" w:sz="0" w:space="0" w:color="auto"/>
        <w:bottom w:val="none" w:sz="0" w:space="0" w:color="auto"/>
        <w:right w:val="none" w:sz="0" w:space="0" w:color="auto"/>
      </w:divBdr>
    </w:div>
    <w:div w:id="1861163586">
      <w:bodyDiv w:val="1"/>
      <w:marLeft w:val="0"/>
      <w:marRight w:val="0"/>
      <w:marTop w:val="0"/>
      <w:marBottom w:val="0"/>
      <w:divBdr>
        <w:top w:val="none" w:sz="0" w:space="0" w:color="auto"/>
        <w:left w:val="none" w:sz="0" w:space="0" w:color="auto"/>
        <w:bottom w:val="none" w:sz="0" w:space="0" w:color="auto"/>
        <w:right w:val="none" w:sz="0" w:space="0" w:color="auto"/>
      </w:divBdr>
    </w:div>
    <w:div w:id="1873953002">
      <w:bodyDiv w:val="1"/>
      <w:marLeft w:val="0"/>
      <w:marRight w:val="0"/>
      <w:marTop w:val="0"/>
      <w:marBottom w:val="0"/>
      <w:divBdr>
        <w:top w:val="none" w:sz="0" w:space="0" w:color="auto"/>
        <w:left w:val="none" w:sz="0" w:space="0" w:color="auto"/>
        <w:bottom w:val="none" w:sz="0" w:space="0" w:color="auto"/>
        <w:right w:val="none" w:sz="0" w:space="0" w:color="auto"/>
      </w:divBdr>
    </w:div>
    <w:div w:id="1908686450">
      <w:bodyDiv w:val="1"/>
      <w:marLeft w:val="0"/>
      <w:marRight w:val="0"/>
      <w:marTop w:val="0"/>
      <w:marBottom w:val="0"/>
      <w:divBdr>
        <w:top w:val="none" w:sz="0" w:space="0" w:color="auto"/>
        <w:left w:val="none" w:sz="0" w:space="0" w:color="auto"/>
        <w:bottom w:val="none" w:sz="0" w:space="0" w:color="auto"/>
        <w:right w:val="none" w:sz="0" w:space="0" w:color="auto"/>
      </w:divBdr>
    </w:div>
    <w:div w:id="1912154925">
      <w:bodyDiv w:val="1"/>
      <w:marLeft w:val="0"/>
      <w:marRight w:val="0"/>
      <w:marTop w:val="0"/>
      <w:marBottom w:val="0"/>
      <w:divBdr>
        <w:top w:val="none" w:sz="0" w:space="0" w:color="auto"/>
        <w:left w:val="none" w:sz="0" w:space="0" w:color="auto"/>
        <w:bottom w:val="none" w:sz="0" w:space="0" w:color="auto"/>
        <w:right w:val="none" w:sz="0" w:space="0" w:color="auto"/>
      </w:divBdr>
    </w:div>
    <w:div w:id="1916894734">
      <w:bodyDiv w:val="1"/>
      <w:marLeft w:val="0"/>
      <w:marRight w:val="0"/>
      <w:marTop w:val="0"/>
      <w:marBottom w:val="0"/>
      <w:divBdr>
        <w:top w:val="none" w:sz="0" w:space="0" w:color="auto"/>
        <w:left w:val="none" w:sz="0" w:space="0" w:color="auto"/>
        <w:bottom w:val="none" w:sz="0" w:space="0" w:color="auto"/>
        <w:right w:val="none" w:sz="0" w:space="0" w:color="auto"/>
      </w:divBdr>
    </w:div>
    <w:div w:id="1937977506">
      <w:bodyDiv w:val="1"/>
      <w:marLeft w:val="0"/>
      <w:marRight w:val="0"/>
      <w:marTop w:val="0"/>
      <w:marBottom w:val="0"/>
      <w:divBdr>
        <w:top w:val="none" w:sz="0" w:space="0" w:color="auto"/>
        <w:left w:val="none" w:sz="0" w:space="0" w:color="auto"/>
        <w:bottom w:val="none" w:sz="0" w:space="0" w:color="auto"/>
        <w:right w:val="none" w:sz="0" w:space="0" w:color="auto"/>
      </w:divBdr>
    </w:div>
    <w:div w:id="1940091693">
      <w:bodyDiv w:val="1"/>
      <w:marLeft w:val="0"/>
      <w:marRight w:val="0"/>
      <w:marTop w:val="0"/>
      <w:marBottom w:val="0"/>
      <w:divBdr>
        <w:top w:val="none" w:sz="0" w:space="0" w:color="auto"/>
        <w:left w:val="none" w:sz="0" w:space="0" w:color="auto"/>
        <w:bottom w:val="none" w:sz="0" w:space="0" w:color="auto"/>
        <w:right w:val="none" w:sz="0" w:space="0" w:color="auto"/>
      </w:divBdr>
    </w:div>
    <w:div w:id="1945768631">
      <w:bodyDiv w:val="1"/>
      <w:marLeft w:val="0"/>
      <w:marRight w:val="0"/>
      <w:marTop w:val="0"/>
      <w:marBottom w:val="0"/>
      <w:divBdr>
        <w:top w:val="none" w:sz="0" w:space="0" w:color="auto"/>
        <w:left w:val="none" w:sz="0" w:space="0" w:color="auto"/>
        <w:bottom w:val="none" w:sz="0" w:space="0" w:color="auto"/>
        <w:right w:val="none" w:sz="0" w:space="0" w:color="auto"/>
      </w:divBdr>
    </w:div>
    <w:div w:id="1959099942">
      <w:bodyDiv w:val="1"/>
      <w:marLeft w:val="0"/>
      <w:marRight w:val="0"/>
      <w:marTop w:val="0"/>
      <w:marBottom w:val="0"/>
      <w:divBdr>
        <w:top w:val="none" w:sz="0" w:space="0" w:color="auto"/>
        <w:left w:val="none" w:sz="0" w:space="0" w:color="auto"/>
        <w:bottom w:val="none" w:sz="0" w:space="0" w:color="auto"/>
        <w:right w:val="none" w:sz="0" w:space="0" w:color="auto"/>
      </w:divBdr>
    </w:div>
    <w:div w:id="1993674233">
      <w:bodyDiv w:val="1"/>
      <w:marLeft w:val="0"/>
      <w:marRight w:val="0"/>
      <w:marTop w:val="0"/>
      <w:marBottom w:val="0"/>
      <w:divBdr>
        <w:top w:val="none" w:sz="0" w:space="0" w:color="auto"/>
        <w:left w:val="none" w:sz="0" w:space="0" w:color="auto"/>
        <w:bottom w:val="none" w:sz="0" w:space="0" w:color="auto"/>
        <w:right w:val="none" w:sz="0" w:space="0" w:color="auto"/>
      </w:divBdr>
    </w:div>
    <w:div w:id="2001538282">
      <w:bodyDiv w:val="1"/>
      <w:marLeft w:val="0"/>
      <w:marRight w:val="0"/>
      <w:marTop w:val="0"/>
      <w:marBottom w:val="0"/>
      <w:divBdr>
        <w:top w:val="none" w:sz="0" w:space="0" w:color="auto"/>
        <w:left w:val="none" w:sz="0" w:space="0" w:color="auto"/>
        <w:bottom w:val="none" w:sz="0" w:space="0" w:color="auto"/>
        <w:right w:val="none" w:sz="0" w:space="0" w:color="auto"/>
      </w:divBdr>
    </w:div>
    <w:div w:id="2007516986">
      <w:bodyDiv w:val="1"/>
      <w:marLeft w:val="0"/>
      <w:marRight w:val="0"/>
      <w:marTop w:val="0"/>
      <w:marBottom w:val="0"/>
      <w:divBdr>
        <w:top w:val="none" w:sz="0" w:space="0" w:color="auto"/>
        <w:left w:val="none" w:sz="0" w:space="0" w:color="auto"/>
        <w:bottom w:val="none" w:sz="0" w:space="0" w:color="auto"/>
        <w:right w:val="none" w:sz="0" w:space="0" w:color="auto"/>
      </w:divBdr>
    </w:div>
    <w:div w:id="2016225929">
      <w:bodyDiv w:val="1"/>
      <w:marLeft w:val="0"/>
      <w:marRight w:val="0"/>
      <w:marTop w:val="0"/>
      <w:marBottom w:val="0"/>
      <w:divBdr>
        <w:top w:val="none" w:sz="0" w:space="0" w:color="auto"/>
        <w:left w:val="none" w:sz="0" w:space="0" w:color="auto"/>
        <w:bottom w:val="none" w:sz="0" w:space="0" w:color="auto"/>
        <w:right w:val="none" w:sz="0" w:space="0" w:color="auto"/>
      </w:divBdr>
    </w:div>
    <w:div w:id="2071151136">
      <w:bodyDiv w:val="1"/>
      <w:marLeft w:val="0"/>
      <w:marRight w:val="0"/>
      <w:marTop w:val="0"/>
      <w:marBottom w:val="0"/>
      <w:divBdr>
        <w:top w:val="none" w:sz="0" w:space="0" w:color="auto"/>
        <w:left w:val="none" w:sz="0" w:space="0" w:color="auto"/>
        <w:bottom w:val="none" w:sz="0" w:space="0" w:color="auto"/>
        <w:right w:val="none" w:sz="0" w:space="0" w:color="auto"/>
      </w:divBdr>
    </w:div>
    <w:div w:id="2083988842">
      <w:bodyDiv w:val="1"/>
      <w:marLeft w:val="0"/>
      <w:marRight w:val="0"/>
      <w:marTop w:val="0"/>
      <w:marBottom w:val="0"/>
      <w:divBdr>
        <w:top w:val="none" w:sz="0" w:space="0" w:color="auto"/>
        <w:left w:val="none" w:sz="0" w:space="0" w:color="auto"/>
        <w:bottom w:val="none" w:sz="0" w:space="0" w:color="auto"/>
        <w:right w:val="none" w:sz="0" w:space="0" w:color="auto"/>
      </w:divBdr>
      <w:divsChild>
        <w:div w:id="2020154607">
          <w:marLeft w:val="0"/>
          <w:marRight w:val="0"/>
          <w:marTop w:val="0"/>
          <w:marBottom w:val="0"/>
          <w:divBdr>
            <w:top w:val="none" w:sz="0" w:space="0" w:color="auto"/>
            <w:left w:val="none" w:sz="0" w:space="0" w:color="auto"/>
            <w:bottom w:val="none" w:sz="0" w:space="0" w:color="auto"/>
            <w:right w:val="none" w:sz="0" w:space="0" w:color="auto"/>
          </w:divBdr>
          <w:divsChild>
            <w:div w:id="1370644209">
              <w:marLeft w:val="0"/>
              <w:marRight w:val="0"/>
              <w:marTop w:val="0"/>
              <w:marBottom w:val="0"/>
              <w:divBdr>
                <w:top w:val="none" w:sz="0" w:space="0" w:color="auto"/>
                <w:left w:val="none" w:sz="0" w:space="0" w:color="auto"/>
                <w:bottom w:val="none" w:sz="0" w:space="0" w:color="auto"/>
                <w:right w:val="none" w:sz="0" w:space="0" w:color="auto"/>
              </w:divBdr>
              <w:divsChild>
                <w:div w:id="13273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9129">
      <w:bodyDiv w:val="1"/>
      <w:marLeft w:val="0"/>
      <w:marRight w:val="0"/>
      <w:marTop w:val="0"/>
      <w:marBottom w:val="0"/>
      <w:divBdr>
        <w:top w:val="none" w:sz="0" w:space="0" w:color="auto"/>
        <w:left w:val="none" w:sz="0" w:space="0" w:color="auto"/>
        <w:bottom w:val="none" w:sz="0" w:space="0" w:color="auto"/>
        <w:right w:val="none" w:sz="0" w:space="0" w:color="auto"/>
      </w:divBdr>
    </w:div>
    <w:div w:id="2116947653">
      <w:bodyDiv w:val="1"/>
      <w:marLeft w:val="0"/>
      <w:marRight w:val="0"/>
      <w:marTop w:val="0"/>
      <w:marBottom w:val="0"/>
      <w:divBdr>
        <w:top w:val="none" w:sz="0" w:space="0" w:color="auto"/>
        <w:left w:val="none" w:sz="0" w:space="0" w:color="auto"/>
        <w:bottom w:val="none" w:sz="0" w:space="0" w:color="auto"/>
        <w:right w:val="none" w:sz="0" w:space="0" w:color="auto"/>
      </w:divBdr>
    </w:div>
    <w:div w:id="2133012216">
      <w:bodyDiv w:val="1"/>
      <w:marLeft w:val="0"/>
      <w:marRight w:val="0"/>
      <w:marTop w:val="0"/>
      <w:marBottom w:val="0"/>
      <w:divBdr>
        <w:top w:val="none" w:sz="0" w:space="0" w:color="auto"/>
        <w:left w:val="none" w:sz="0" w:space="0" w:color="auto"/>
        <w:bottom w:val="none" w:sz="0" w:space="0" w:color="auto"/>
        <w:right w:val="none" w:sz="0" w:space="0" w:color="auto"/>
      </w:divBdr>
      <w:divsChild>
        <w:div w:id="1170750648">
          <w:marLeft w:val="0"/>
          <w:marRight w:val="0"/>
          <w:marTop w:val="0"/>
          <w:marBottom w:val="0"/>
          <w:divBdr>
            <w:top w:val="none" w:sz="0" w:space="0" w:color="auto"/>
            <w:left w:val="none" w:sz="0" w:space="0" w:color="auto"/>
            <w:bottom w:val="none" w:sz="0" w:space="0" w:color="auto"/>
            <w:right w:val="none" w:sz="0" w:space="0" w:color="auto"/>
          </w:divBdr>
          <w:divsChild>
            <w:div w:id="1425809015">
              <w:marLeft w:val="0"/>
              <w:marRight w:val="0"/>
              <w:marTop w:val="0"/>
              <w:marBottom w:val="0"/>
              <w:divBdr>
                <w:top w:val="none" w:sz="0" w:space="0" w:color="auto"/>
                <w:left w:val="none" w:sz="0" w:space="0" w:color="auto"/>
                <w:bottom w:val="none" w:sz="0" w:space="0" w:color="auto"/>
                <w:right w:val="none" w:sz="0" w:space="0" w:color="auto"/>
              </w:divBdr>
              <w:divsChild>
                <w:div w:id="11773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1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70B4C8-E924-0141-8DD4-FFE82AF1A897}">
  <ds:schemaRefs>
    <ds:schemaRef ds:uri="http://schemas.openxmlformats.org/officeDocument/2006/bibliography"/>
  </ds:schemaRefs>
</ds:datastoreItem>
</file>

<file path=customXml/itemProps2.xml><?xml version="1.0" encoding="utf-8"?>
<ds:datastoreItem xmlns:ds="http://schemas.openxmlformats.org/officeDocument/2006/customXml" ds:itemID="{279841B9-64D0-E64B-8CD4-A047D7DD5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8</Pages>
  <Words>2961</Words>
  <Characters>16882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2018-10-03T20:44:00Z</cp:lastPrinted>
  <dcterms:created xsi:type="dcterms:W3CDTF">2019-03-19T17:39:00Z</dcterms:created>
  <dcterms:modified xsi:type="dcterms:W3CDTF">2019-11-17T00:38:00Z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VIMS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PAPERS2_INFO_01">
    <vt:lpwstr>&lt;info&gt;&lt;style id="http://www.zotero.org/styles/proceedings-of-the-royal-society-b"/&gt;&lt;format class="21"/&gt;&lt;count citations="5" publications="6"/&gt;&lt;/info&gt;PAPERS2_INFO_END</vt:lpwstr>
  </property>
  <property fmtid="{D5CDD505-2E9C-101B-9397-08002B2CF9AE}" pid="8" name="ScaleCrop">
    <vt:bool>false</vt:bool>
  </property>
  <property fmtid="{D5CDD505-2E9C-101B-9397-08002B2CF9AE}" pid="9" name="ShareDoc">
    <vt:bool>false</vt:bool>
  </property>
</Properties>
</file>