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598B6C" w14:textId="04DC7719" w:rsidR="00D06A96" w:rsidRDefault="005942F5" w:rsidP="006B47C4">
      <w:pPr>
        <w:tabs>
          <w:tab w:val="center" w:pos="4536"/>
          <w:tab w:val="right" w:leader="middleDot" w:pos="10490"/>
        </w:tabs>
        <w:spacing w:line="480" w:lineRule="auto"/>
        <w:jc w:val="center"/>
        <w:rPr>
          <w:rFonts w:ascii="Times New Roman" w:hAnsi="Times New Roman" w:cs="Times New Roman"/>
          <w:b/>
        </w:rPr>
      </w:pPr>
      <w:r w:rsidRPr="00CF42BC">
        <w:rPr>
          <w:rFonts w:ascii="Times New Roman" w:hAnsi="Times New Roman" w:cs="Times New Roman"/>
          <w:b/>
        </w:rPr>
        <w:t>Appendix</w:t>
      </w:r>
    </w:p>
    <w:p w14:paraId="1E7A5E12" w14:textId="61037373" w:rsidR="00765693" w:rsidRDefault="00B32A5B" w:rsidP="007029C7">
      <w:pPr>
        <w:spacing w:line="48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1. </w:t>
      </w:r>
      <w:r w:rsidR="00DF3E36">
        <w:rPr>
          <w:rFonts w:ascii="Times New Roman" w:hAnsi="Times New Roman" w:cs="Times New Roman"/>
          <w:b/>
        </w:rPr>
        <w:t xml:space="preserve">A model with non-transmitted </w:t>
      </w:r>
      <w:r w:rsidR="00765693">
        <w:rPr>
          <w:rFonts w:ascii="Times New Roman" w:hAnsi="Times New Roman" w:cs="Times New Roman"/>
          <w:b/>
        </w:rPr>
        <w:t>links</w:t>
      </w:r>
      <w:r w:rsidR="00DF3E36">
        <w:rPr>
          <w:rFonts w:ascii="Times New Roman" w:hAnsi="Times New Roman" w:cs="Times New Roman"/>
          <w:b/>
        </w:rPr>
        <w:t xml:space="preserve"> between cultural traits</w:t>
      </w:r>
    </w:p>
    <w:p w14:paraId="1F2978A3" w14:textId="248FC49B" w:rsidR="00BD19D9" w:rsidRDefault="00BD19D9" w:rsidP="006B47C4">
      <w:pPr>
        <w:tabs>
          <w:tab w:val="center" w:pos="4536"/>
          <w:tab w:val="right" w:leader="middleDot" w:pos="10490"/>
        </w:tabs>
        <w:spacing w:line="480" w:lineRule="auto"/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To further understand whether the effects we</w:t>
      </w:r>
      <w:r w:rsidR="00EF33EA">
        <w:rPr>
          <w:rFonts w:ascii="Times New Roman" w:hAnsi="Times New Roman" w:cs="Times New Roman"/>
        </w:rPr>
        <w:t xml:space="preserve"> describe in the main text</w:t>
      </w:r>
      <w:r>
        <w:rPr>
          <w:rFonts w:ascii="Times New Roman" w:hAnsi="Times New Roman" w:cs="Times New Roman"/>
        </w:rPr>
        <w:t xml:space="preserve"> come from the presence of links or </w:t>
      </w:r>
      <w:r w:rsidR="00EF33EA">
        <w:rPr>
          <w:rFonts w:ascii="Times New Roman" w:hAnsi="Times New Roman" w:cs="Times New Roman"/>
        </w:rPr>
        <w:t xml:space="preserve">as a result of </w:t>
      </w:r>
      <w:r>
        <w:rPr>
          <w:rFonts w:ascii="Times New Roman" w:hAnsi="Times New Roman" w:cs="Times New Roman"/>
        </w:rPr>
        <w:t>the transmission of links, w</w:t>
      </w:r>
      <w:r w:rsidR="00765693">
        <w:rPr>
          <w:rFonts w:ascii="Times New Roman" w:hAnsi="Times New Roman" w:cs="Times New Roman"/>
        </w:rPr>
        <w:t>e ra</w:t>
      </w:r>
      <w:r w:rsidR="00765693" w:rsidRPr="00C22B1D">
        <w:rPr>
          <w:rFonts w:ascii="Times New Roman" w:hAnsi="Times New Roman" w:cs="Times New Roman"/>
        </w:rPr>
        <w:t xml:space="preserve">n a </w:t>
      </w:r>
      <w:r>
        <w:rPr>
          <w:rFonts w:ascii="Times New Roman" w:hAnsi="Times New Roman" w:cs="Times New Roman"/>
        </w:rPr>
        <w:t xml:space="preserve">modified </w:t>
      </w:r>
      <w:r w:rsidR="00765693">
        <w:rPr>
          <w:rFonts w:ascii="Times New Roman" w:hAnsi="Times New Roman" w:cs="Times New Roman"/>
        </w:rPr>
        <w:t xml:space="preserve">version of the </w:t>
      </w:r>
      <w:r w:rsidR="00765693" w:rsidRPr="00C22B1D">
        <w:rPr>
          <w:rFonts w:ascii="Times New Roman" w:hAnsi="Times New Roman" w:cs="Times New Roman"/>
        </w:rPr>
        <w:t>simulation</w:t>
      </w:r>
      <w:r>
        <w:rPr>
          <w:rFonts w:ascii="Times New Roman" w:hAnsi="Times New Roman" w:cs="Times New Roman"/>
        </w:rPr>
        <w:t xml:space="preserve"> in which links </w:t>
      </w:r>
      <w:r w:rsidR="00EF33EA">
        <w:rPr>
          <w:rFonts w:ascii="Times New Roman" w:hAnsi="Times New Roman" w:cs="Times New Roman"/>
        </w:rPr>
        <w:t xml:space="preserve">between cultural traits </w:t>
      </w:r>
      <w:r>
        <w:rPr>
          <w:rFonts w:ascii="Times New Roman" w:hAnsi="Times New Roman" w:cs="Times New Roman"/>
        </w:rPr>
        <w:t xml:space="preserve">are </w:t>
      </w:r>
      <w:r w:rsidR="00765693" w:rsidRPr="00C22B1D">
        <w:rPr>
          <w:rFonts w:ascii="Times New Roman" w:hAnsi="Times New Roman" w:cs="Times New Roman"/>
        </w:rPr>
        <w:t xml:space="preserve">static </w:t>
      </w:r>
      <w:r>
        <w:rPr>
          <w:rFonts w:ascii="Times New Roman" w:hAnsi="Times New Roman" w:cs="Times New Roman"/>
        </w:rPr>
        <w:t>and not transmitted</w:t>
      </w:r>
      <w:r w:rsidR="00765693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A model like this </w:t>
      </w:r>
      <w:r w:rsidRPr="00C22B1D">
        <w:rPr>
          <w:rFonts w:ascii="Times New Roman" w:hAnsi="Times New Roman" w:cs="Times New Roman"/>
        </w:rPr>
        <w:t>may correspond to world-views that vary between individual</w:t>
      </w:r>
      <w:r>
        <w:rPr>
          <w:rFonts w:ascii="Times New Roman" w:hAnsi="Times New Roman" w:cs="Times New Roman"/>
        </w:rPr>
        <w:t>s</w:t>
      </w:r>
      <w:r w:rsidRPr="00C22B1D">
        <w:rPr>
          <w:rFonts w:ascii="Times New Roman" w:hAnsi="Times New Roman" w:cs="Times New Roman"/>
        </w:rPr>
        <w:t xml:space="preserve"> but</w:t>
      </w:r>
      <w:r>
        <w:rPr>
          <w:rFonts w:ascii="Times New Roman" w:hAnsi="Times New Roman" w:cs="Times New Roman"/>
        </w:rPr>
        <w:t xml:space="preserve"> </w:t>
      </w:r>
      <w:r w:rsidRPr="00C22B1D">
        <w:rPr>
          <w:rFonts w:ascii="Times New Roman" w:hAnsi="Times New Roman" w:cs="Times New Roman"/>
        </w:rPr>
        <w:t xml:space="preserve">within individuals are constant </w:t>
      </w:r>
      <w:r>
        <w:rPr>
          <w:rFonts w:ascii="Times New Roman" w:hAnsi="Times New Roman" w:cs="Times New Roman"/>
        </w:rPr>
        <w:t>relative to the rate of cultural transmission</w:t>
      </w:r>
      <w:r w:rsidRPr="00C22B1D">
        <w:rPr>
          <w:rFonts w:ascii="Times New Roman" w:hAnsi="Times New Roman" w:cs="Times New Roman"/>
        </w:rPr>
        <w:t xml:space="preserve">. </w:t>
      </w:r>
      <w:r w:rsidR="00961C8C">
        <w:rPr>
          <w:rFonts w:ascii="Times New Roman" w:hAnsi="Times New Roman" w:cs="Times New Roman"/>
        </w:rPr>
        <w:t xml:space="preserve">Here, </w:t>
      </w:r>
      <w:r w:rsidR="00206254">
        <w:rPr>
          <w:rFonts w:ascii="Times New Roman" w:hAnsi="Times New Roman" w:cs="Times New Roman"/>
        </w:rPr>
        <w:t xml:space="preserve">individuals </w:t>
      </w:r>
      <w:r w:rsidRPr="00C22B1D">
        <w:rPr>
          <w:rFonts w:ascii="Times New Roman" w:hAnsi="Times New Roman" w:cs="Times New Roman"/>
        </w:rPr>
        <w:t xml:space="preserve">associate certain traits </w:t>
      </w:r>
      <w:r w:rsidR="001606A0">
        <w:rPr>
          <w:rFonts w:ascii="Times New Roman" w:hAnsi="Times New Roman" w:cs="Times New Roman"/>
        </w:rPr>
        <w:t xml:space="preserve">even </w:t>
      </w:r>
      <w:r w:rsidRPr="00C22B1D">
        <w:rPr>
          <w:rFonts w:ascii="Times New Roman" w:hAnsi="Times New Roman" w:cs="Times New Roman"/>
        </w:rPr>
        <w:t xml:space="preserve">when </w:t>
      </w:r>
      <w:r w:rsidR="00206254">
        <w:rPr>
          <w:rFonts w:ascii="Times New Roman" w:hAnsi="Times New Roman" w:cs="Times New Roman"/>
        </w:rPr>
        <w:t>they</w:t>
      </w:r>
      <w:r w:rsidRPr="00C22B1D">
        <w:rPr>
          <w:rFonts w:ascii="Times New Roman" w:hAnsi="Times New Roman" w:cs="Times New Roman"/>
        </w:rPr>
        <w:t xml:space="preserve"> </w:t>
      </w:r>
      <w:r w:rsidR="001606A0">
        <w:rPr>
          <w:rFonts w:ascii="Times New Roman" w:hAnsi="Times New Roman" w:cs="Times New Roman"/>
        </w:rPr>
        <w:t>update</w:t>
      </w:r>
      <w:r w:rsidR="0045596B" w:rsidRPr="00C22B1D">
        <w:rPr>
          <w:rFonts w:ascii="Times New Roman" w:hAnsi="Times New Roman" w:cs="Times New Roman"/>
        </w:rPr>
        <w:t xml:space="preserve"> </w:t>
      </w:r>
      <w:r w:rsidR="00961C8C">
        <w:rPr>
          <w:rFonts w:ascii="Times New Roman" w:hAnsi="Times New Roman" w:cs="Times New Roman"/>
        </w:rPr>
        <w:t>some variants of those traits</w:t>
      </w:r>
      <w:r w:rsidRPr="00C22B1D">
        <w:rPr>
          <w:rFonts w:ascii="Times New Roman" w:hAnsi="Times New Roman" w:cs="Times New Roman"/>
        </w:rPr>
        <w:t>.</w:t>
      </w:r>
      <w:r w:rsidR="001606A0">
        <w:rPr>
          <w:rFonts w:ascii="Times New Roman" w:hAnsi="Times New Roman" w:cs="Times New Roman"/>
        </w:rPr>
        <w:t xml:space="preserve"> </w:t>
      </w:r>
    </w:p>
    <w:p w14:paraId="4DDCF7E7" w14:textId="46052F55" w:rsidR="005938D3" w:rsidRDefault="005938D3" w:rsidP="006B47C4">
      <w:pPr>
        <w:tabs>
          <w:tab w:val="center" w:pos="4536"/>
          <w:tab w:val="right" w:leader="middleDot" w:pos="10490"/>
        </w:tabs>
        <w:spacing w:line="480" w:lineRule="auto"/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overall design of this model is identical to the one described in the main text</w:t>
      </w:r>
      <w:r w:rsidR="00961C8C">
        <w:rPr>
          <w:rFonts w:ascii="Times New Roman" w:hAnsi="Times New Roman" w:cs="Times New Roman"/>
        </w:rPr>
        <w:t xml:space="preserve"> (see methods section for details)</w:t>
      </w:r>
      <w:r>
        <w:rPr>
          <w:rFonts w:ascii="Times New Roman" w:hAnsi="Times New Roman" w:cs="Times New Roman"/>
        </w:rPr>
        <w:t xml:space="preserve"> except links </w:t>
      </w:r>
      <w:r w:rsidR="00961C8C">
        <w:rPr>
          <w:rFonts w:ascii="Times New Roman" w:hAnsi="Times New Roman" w:cs="Times New Roman"/>
        </w:rPr>
        <w:t xml:space="preserve">between cultural traits </w:t>
      </w:r>
      <w:r>
        <w:rPr>
          <w:rFonts w:ascii="Times New Roman" w:hAnsi="Times New Roman" w:cs="Times New Roman"/>
        </w:rPr>
        <w:t>are not transmitted</w:t>
      </w:r>
      <w:r w:rsidR="00961C8C">
        <w:rPr>
          <w:rFonts w:ascii="Times New Roman" w:hAnsi="Times New Roman" w:cs="Times New Roman"/>
        </w:rPr>
        <w:t>, as they are in the main text model</w:t>
      </w:r>
      <w:r>
        <w:rPr>
          <w:rFonts w:ascii="Times New Roman" w:hAnsi="Times New Roman" w:cs="Times New Roman"/>
        </w:rPr>
        <w:t xml:space="preserve">. </w:t>
      </w:r>
      <w:r w:rsidR="00BD19D9">
        <w:rPr>
          <w:rFonts w:ascii="Times New Roman" w:hAnsi="Times New Roman" w:cs="Times New Roman"/>
        </w:rPr>
        <w:t>Specifically, a</w:t>
      </w:r>
      <w:r>
        <w:rPr>
          <w:rFonts w:ascii="Times New Roman" w:hAnsi="Times New Roman" w:cs="Times New Roman"/>
        </w:rPr>
        <w:t>fter focal individual</w:t>
      </w:r>
      <w:r w:rsidR="00273413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 cho</w:t>
      </w:r>
      <w:r w:rsidR="0045596B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e </w:t>
      </w:r>
      <w:r w:rsidR="00273413">
        <w:rPr>
          <w:rFonts w:ascii="Times New Roman" w:hAnsi="Times New Roman" w:cs="Times New Roman"/>
        </w:rPr>
        <w:t>their</w:t>
      </w:r>
      <w:r>
        <w:rPr>
          <w:rFonts w:ascii="Times New Roman" w:hAnsi="Times New Roman" w:cs="Times New Roman"/>
        </w:rPr>
        <w:t xml:space="preserve"> interaction partner</w:t>
      </w:r>
      <w:r w:rsidR="00273413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 and </w:t>
      </w:r>
      <w:r w:rsidR="00273413">
        <w:rPr>
          <w:rFonts w:ascii="Times New Roman" w:hAnsi="Times New Roman" w:cs="Times New Roman"/>
        </w:rPr>
        <w:t xml:space="preserve">determined </w:t>
      </w:r>
      <w:r>
        <w:rPr>
          <w:rFonts w:ascii="Times New Roman" w:hAnsi="Times New Roman" w:cs="Times New Roman"/>
        </w:rPr>
        <w:t>the package</w:t>
      </w:r>
      <w:r w:rsidR="00273413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 </w:t>
      </w:r>
      <w:r w:rsidR="00273413">
        <w:rPr>
          <w:rFonts w:ascii="Times New Roman" w:hAnsi="Times New Roman" w:cs="Times New Roman"/>
        </w:rPr>
        <w:t>for</w:t>
      </w:r>
      <w:r>
        <w:rPr>
          <w:rFonts w:ascii="Times New Roman" w:hAnsi="Times New Roman" w:cs="Times New Roman"/>
        </w:rPr>
        <w:t xml:space="preserve"> transmi</w:t>
      </w:r>
      <w:r w:rsidR="00273413">
        <w:rPr>
          <w:rFonts w:ascii="Times New Roman" w:hAnsi="Times New Roman" w:cs="Times New Roman"/>
        </w:rPr>
        <w:t>ssion</w:t>
      </w:r>
      <w:r>
        <w:rPr>
          <w:rFonts w:ascii="Times New Roman" w:hAnsi="Times New Roman" w:cs="Times New Roman"/>
        </w:rPr>
        <w:t xml:space="preserve">, only the </w:t>
      </w:r>
      <w:r w:rsidR="00C5040F">
        <w:rPr>
          <w:rFonts w:ascii="Times New Roman" w:hAnsi="Times New Roman" w:cs="Times New Roman"/>
        </w:rPr>
        <w:t xml:space="preserve">variants of the traits </w:t>
      </w:r>
      <w:r>
        <w:rPr>
          <w:rFonts w:ascii="Times New Roman" w:hAnsi="Times New Roman" w:cs="Times New Roman"/>
        </w:rPr>
        <w:t>in the package</w:t>
      </w:r>
      <w:r w:rsidR="00273413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 are transmitted</w:t>
      </w:r>
      <w:r w:rsidR="00C5040F">
        <w:rPr>
          <w:rFonts w:ascii="Times New Roman" w:hAnsi="Times New Roman" w:cs="Times New Roman"/>
        </w:rPr>
        <w:t xml:space="preserve"> and the links between traits in both the focal individual and the interaction partner remain unchanged.</w:t>
      </w:r>
      <w:r w:rsidR="00BD19D9">
        <w:rPr>
          <w:rFonts w:ascii="Times New Roman" w:hAnsi="Times New Roman" w:cs="Times New Roman"/>
        </w:rPr>
        <w:t xml:space="preserve"> </w:t>
      </w:r>
      <w:r w:rsidR="00273413">
        <w:rPr>
          <w:rFonts w:ascii="Times New Roman" w:hAnsi="Times New Roman" w:cs="Times New Roman"/>
        </w:rPr>
        <w:t>A</w:t>
      </w:r>
      <w:r w:rsidR="0045596B">
        <w:rPr>
          <w:rFonts w:ascii="Times New Roman" w:hAnsi="Times New Roman" w:cs="Times New Roman"/>
        </w:rPr>
        <w:t>s a result</w:t>
      </w:r>
      <w:r w:rsidR="00C5040F">
        <w:rPr>
          <w:rFonts w:ascii="Times New Roman" w:hAnsi="Times New Roman" w:cs="Times New Roman"/>
        </w:rPr>
        <w:t>,</w:t>
      </w:r>
      <w:r w:rsidR="00BD19D9">
        <w:rPr>
          <w:rFonts w:ascii="Times New Roman" w:hAnsi="Times New Roman" w:cs="Times New Roman"/>
        </w:rPr>
        <w:t xml:space="preserve"> the </w:t>
      </w:r>
      <w:r>
        <w:rPr>
          <w:rFonts w:ascii="Times New Roman" w:hAnsi="Times New Roman" w:cs="Times New Roman"/>
        </w:rPr>
        <w:t xml:space="preserve">parameter </w:t>
      </w:r>
      <w:r w:rsidRPr="005938D3">
        <w:rPr>
          <w:rFonts w:ascii="Times New Roman" w:hAnsi="Times New Roman" w:cs="Times New Roman"/>
          <w:i/>
        </w:rPr>
        <w:t>b</w:t>
      </w:r>
      <w:r w:rsidR="00BD19D9" w:rsidRPr="00BD19D9">
        <w:rPr>
          <w:rFonts w:ascii="Times New Roman" w:hAnsi="Times New Roman" w:cs="Times New Roman"/>
        </w:rPr>
        <w:t xml:space="preserve"> </w:t>
      </w:r>
      <w:r w:rsidR="0045596B">
        <w:rPr>
          <w:rFonts w:ascii="Times New Roman" w:hAnsi="Times New Roman" w:cs="Times New Roman"/>
        </w:rPr>
        <w:t xml:space="preserve">no longer </w:t>
      </w:r>
      <w:r w:rsidR="00273413">
        <w:rPr>
          <w:rFonts w:ascii="Times New Roman" w:hAnsi="Times New Roman" w:cs="Times New Roman"/>
        </w:rPr>
        <w:t>exists in the model</w:t>
      </w:r>
      <w:r w:rsidR="00C5040F">
        <w:rPr>
          <w:rFonts w:ascii="Times New Roman" w:hAnsi="Times New Roman" w:cs="Times New Roman"/>
        </w:rPr>
        <w:t xml:space="preserve"> and the </w:t>
      </w:r>
      <w:r>
        <w:rPr>
          <w:rFonts w:ascii="Times New Roman" w:hAnsi="Times New Roman" w:cs="Times New Roman"/>
        </w:rPr>
        <w:t xml:space="preserve">parameter </w:t>
      </w:r>
      <w:r w:rsidRPr="005938D3"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 xml:space="preserve"> (link formation) is set to zero so that no new link</w:t>
      </w:r>
      <w:r w:rsidR="00C5040F">
        <w:rPr>
          <w:rFonts w:ascii="Times New Roman" w:hAnsi="Times New Roman" w:cs="Times New Roman"/>
        </w:rPr>
        <w:t>s between traits</w:t>
      </w:r>
      <w:r>
        <w:rPr>
          <w:rFonts w:ascii="Times New Roman" w:hAnsi="Times New Roman" w:cs="Times New Roman"/>
        </w:rPr>
        <w:t xml:space="preserve"> </w:t>
      </w:r>
      <w:r w:rsidR="00273413">
        <w:rPr>
          <w:rFonts w:ascii="Times New Roman" w:hAnsi="Times New Roman" w:cs="Times New Roman"/>
        </w:rPr>
        <w:t xml:space="preserve">are created during </w:t>
      </w:r>
      <w:r>
        <w:rPr>
          <w:rFonts w:ascii="Times New Roman" w:hAnsi="Times New Roman" w:cs="Times New Roman"/>
        </w:rPr>
        <w:t>the simulation. For the initial condition, instead of starting with no link</w:t>
      </w:r>
      <w:r w:rsidR="00C5040F">
        <w:rPr>
          <w:rFonts w:ascii="Times New Roman" w:hAnsi="Times New Roman" w:cs="Times New Roman"/>
        </w:rPr>
        <w:t>s between traits</w:t>
      </w:r>
      <w:r>
        <w:rPr>
          <w:rFonts w:ascii="Times New Roman" w:hAnsi="Times New Roman" w:cs="Times New Roman"/>
        </w:rPr>
        <w:t xml:space="preserve">, </w:t>
      </w:r>
      <w:r w:rsidR="00273413">
        <w:rPr>
          <w:rFonts w:ascii="Times New Roman" w:hAnsi="Times New Roman" w:cs="Times New Roman"/>
        </w:rPr>
        <w:t xml:space="preserve">we randomly initialize the links, with each </w:t>
      </w:r>
      <w:r w:rsidR="00C5040F">
        <w:rPr>
          <w:rFonts w:ascii="Times New Roman" w:hAnsi="Times New Roman" w:cs="Times New Roman"/>
        </w:rPr>
        <w:t xml:space="preserve">possible </w:t>
      </w:r>
      <w:r w:rsidR="00273413">
        <w:rPr>
          <w:rFonts w:ascii="Times New Roman" w:hAnsi="Times New Roman" w:cs="Times New Roman"/>
        </w:rPr>
        <w:t xml:space="preserve">link existing </w:t>
      </w:r>
      <w:r w:rsidR="00C5040F">
        <w:rPr>
          <w:rFonts w:ascii="Times New Roman" w:hAnsi="Times New Roman" w:cs="Times New Roman"/>
        </w:rPr>
        <w:t xml:space="preserve">with </w:t>
      </w:r>
      <w:r>
        <w:rPr>
          <w:rFonts w:ascii="Times New Roman" w:hAnsi="Times New Roman" w:cs="Times New Roman"/>
        </w:rPr>
        <w:t xml:space="preserve">probability </w:t>
      </w:r>
      <w:r w:rsidRPr="005938D3">
        <w:rPr>
          <w:rFonts w:ascii="Times New Roman" w:hAnsi="Times New Roman" w:cs="Times New Roman"/>
          <w:i/>
        </w:rPr>
        <w:t>l</w:t>
      </w:r>
      <w:r w:rsidR="00273413">
        <w:rPr>
          <w:rFonts w:ascii="Times New Roman" w:hAnsi="Times New Roman" w:cs="Times New Roman"/>
          <w:i/>
        </w:rPr>
        <w:t xml:space="preserve"> </w:t>
      </w:r>
      <w:r w:rsidR="00273413" w:rsidRPr="005D6DA1">
        <w:rPr>
          <w:rFonts w:ascii="Cambria Math" w:hAnsi="Cambria Math" w:cs="Cambria Math"/>
        </w:rPr>
        <w:t>∈</w:t>
      </w:r>
      <w:r w:rsidR="00273413" w:rsidRPr="005D6DA1">
        <w:rPr>
          <w:rFonts w:ascii="Times New Roman" w:hAnsi="Times New Roman" w:cs="Times New Roman"/>
        </w:rPr>
        <w:t xml:space="preserve"> {0, 0.1, 0.2</w:t>
      </w:r>
      <w:r w:rsidR="00273413">
        <w:rPr>
          <w:rFonts w:ascii="Times New Roman" w:hAnsi="Times New Roman" w:cs="Times New Roman"/>
        </w:rPr>
        <w:t>, …, 1</w:t>
      </w:r>
      <w:r w:rsidR="00273413" w:rsidRPr="005D6DA1">
        <w:rPr>
          <w:rFonts w:ascii="Times New Roman" w:hAnsi="Times New Roman" w:cs="Times New Roman"/>
        </w:rPr>
        <w:t>}</w:t>
      </w:r>
      <w:r>
        <w:rPr>
          <w:rFonts w:ascii="Times New Roman" w:hAnsi="Times New Roman" w:cs="Times New Roman"/>
        </w:rPr>
        <w:t xml:space="preserve">. </w:t>
      </w:r>
      <w:r w:rsidR="006369EE">
        <w:rPr>
          <w:rFonts w:ascii="Times New Roman" w:hAnsi="Times New Roman" w:cs="Times New Roman"/>
        </w:rPr>
        <w:t>We run simulations that investigate both pairwise difference in a population as a result of links between traits and cultural hitchhiking.</w:t>
      </w:r>
      <w:r w:rsidR="00145291">
        <w:rPr>
          <w:rFonts w:ascii="Times New Roman" w:hAnsi="Times New Roman" w:cs="Times New Roman"/>
        </w:rPr>
        <w:t xml:space="preserve"> </w:t>
      </w:r>
      <w:r w:rsidR="006369EE">
        <w:rPr>
          <w:rFonts w:ascii="Times New Roman" w:hAnsi="Times New Roman" w:cs="Times New Roman"/>
        </w:rPr>
        <w:t>Where h</w:t>
      </w:r>
      <w:r w:rsidR="00145291">
        <w:rPr>
          <w:rFonts w:ascii="Times New Roman" w:hAnsi="Times New Roman" w:cs="Times New Roman"/>
        </w:rPr>
        <w:t>itchhiking</w:t>
      </w:r>
      <w:r w:rsidR="006369EE">
        <w:rPr>
          <w:rFonts w:ascii="Times New Roman" w:hAnsi="Times New Roman" w:cs="Times New Roman"/>
        </w:rPr>
        <w:t xml:space="preserve"> is examined</w:t>
      </w:r>
      <w:r w:rsidR="00145291">
        <w:rPr>
          <w:rFonts w:ascii="Times New Roman" w:hAnsi="Times New Roman" w:cs="Times New Roman"/>
        </w:rPr>
        <w:t xml:space="preserve">, </w:t>
      </w:r>
      <w:r w:rsidR="00273413">
        <w:rPr>
          <w:rFonts w:ascii="Times New Roman" w:hAnsi="Times New Roman" w:cs="Times New Roman"/>
        </w:rPr>
        <w:t xml:space="preserve">a burn in period is no longer needed </w:t>
      </w:r>
      <w:r w:rsidR="007E5B8D">
        <w:rPr>
          <w:rFonts w:ascii="Times New Roman" w:hAnsi="Times New Roman" w:cs="Times New Roman"/>
        </w:rPr>
        <w:t xml:space="preserve">since the links are static. Instead, the adjustment </w:t>
      </w:r>
      <w:r w:rsidR="00273413">
        <w:rPr>
          <w:rFonts w:ascii="Times New Roman" w:hAnsi="Times New Roman" w:cs="Times New Roman"/>
        </w:rPr>
        <w:t xml:space="preserve">described in the main text </w:t>
      </w:r>
      <w:r w:rsidR="004727CA">
        <w:rPr>
          <w:rFonts w:ascii="Times New Roman" w:hAnsi="Times New Roman" w:cs="Times New Roman"/>
        </w:rPr>
        <w:t>(</w:t>
      </w:r>
      <w:r w:rsidR="00B21ABB">
        <w:rPr>
          <w:rFonts w:ascii="Times New Roman" w:hAnsi="Times New Roman" w:cs="Times New Roman"/>
        </w:rPr>
        <w:t>under</w:t>
      </w:r>
      <w:r w:rsidR="00A36D3A">
        <w:rPr>
          <w:rFonts w:ascii="Times New Roman" w:hAnsi="Times New Roman" w:cs="Times New Roman"/>
        </w:rPr>
        <w:t xml:space="preserve"> </w:t>
      </w:r>
      <w:r w:rsidR="00B21ABB">
        <w:rPr>
          <w:rFonts w:ascii="Times New Roman" w:hAnsi="Times New Roman" w:cs="Times New Roman"/>
          <w:i/>
        </w:rPr>
        <w:t>S</w:t>
      </w:r>
      <w:r w:rsidR="00A36D3A" w:rsidRPr="00A36D3A">
        <w:rPr>
          <w:rFonts w:ascii="Times New Roman" w:hAnsi="Times New Roman" w:cs="Times New Roman"/>
          <w:i/>
        </w:rPr>
        <w:t>imulation set-up</w:t>
      </w:r>
      <w:r w:rsidR="004727CA">
        <w:rPr>
          <w:rFonts w:ascii="Times New Roman" w:hAnsi="Times New Roman" w:cs="Times New Roman"/>
        </w:rPr>
        <w:t xml:space="preserve">) </w:t>
      </w:r>
      <w:r w:rsidR="007E5B8D">
        <w:rPr>
          <w:rFonts w:ascii="Times New Roman" w:hAnsi="Times New Roman" w:cs="Times New Roman"/>
        </w:rPr>
        <w:t>that lead</w:t>
      </w:r>
      <w:r w:rsidR="00273413">
        <w:rPr>
          <w:rFonts w:ascii="Times New Roman" w:hAnsi="Times New Roman" w:cs="Times New Roman"/>
        </w:rPr>
        <w:t>s</w:t>
      </w:r>
      <w:r w:rsidR="007E5B8D">
        <w:rPr>
          <w:rFonts w:ascii="Times New Roman" w:hAnsi="Times New Roman" w:cs="Times New Roman"/>
        </w:rPr>
        <w:t xml:space="preserve"> to the most challenging trait distribution for hitchhiking </w:t>
      </w:r>
      <w:r w:rsidR="0045596B">
        <w:rPr>
          <w:rFonts w:ascii="Times New Roman" w:hAnsi="Times New Roman" w:cs="Times New Roman"/>
        </w:rPr>
        <w:t xml:space="preserve">now </w:t>
      </w:r>
      <w:r w:rsidR="007E5B8D">
        <w:rPr>
          <w:rFonts w:ascii="Times New Roman" w:hAnsi="Times New Roman" w:cs="Times New Roman"/>
        </w:rPr>
        <w:t>become the starting condition</w:t>
      </w:r>
      <w:r w:rsidR="00AE3B62">
        <w:rPr>
          <w:rFonts w:ascii="Times New Roman" w:hAnsi="Times New Roman" w:cs="Times New Roman"/>
        </w:rPr>
        <w:t>.</w:t>
      </w:r>
      <w:r w:rsidR="007E5B8D">
        <w:rPr>
          <w:rFonts w:ascii="Times New Roman" w:hAnsi="Times New Roman" w:cs="Times New Roman"/>
        </w:rPr>
        <w:t xml:space="preserve"> </w:t>
      </w:r>
      <w:r w:rsidR="00AE3B62">
        <w:rPr>
          <w:rFonts w:ascii="Times New Roman" w:hAnsi="Times New Roman" w:cs="Times New Roman"/>
        </w:rPr>
        <w:t>That is, o</w:t>
      </w:r>
      <w:r w:rsidR="007E5B8D">
        <w:rPr>
          <w:rFonts w:ascii="Times New Roman" w:hAnsi="Times New Roman" w:cs="Times New Roman"/>
        </w:rPr>
        <w:t xml:space="preserve">ne innovator has trait 1 variant 1 (the most beneficial) and trait 2 variant 4 (the rarest), while </w:t>
      </w:r>
      <w:r w:rsidR="004727CA">
        <w:rPr>
          <w:rFonts w:ascii="Times New Roman" w:hAnsi="Times New Roman" w:cs="Times New Roman"/>
        </w:rPr>
        <w:t>all other individuals</w:t>
      </w:r>
      <w:r w:rsidR="007E5B8D">
        <w:rPr>
          <w:rFonts w:ascii="Times New Roman" w:hAnsi="Times New Roman" w:cs="Times New Roman"/>
        </w:rPr>
        <w:t xml:space="preserve"> </w:t>
      </w:r>
      <w:r w:rsidR="004727CA">
        <w:rPr>
          <w:rFonts w:ascii="Times New Roman" w:hAnsi="Times New Roman" w:cs="Times New Roman"/>
        </w:rPr>
        <w:t xml:space="preserve">have </w:t>
      </w:r>
      <w:r w:rsidR="007E5B8D">
        <w:rPr>
          <w:rFonts w:ascii="Times New Roman" w:hAnsi="Times New Roman" w:cs="Times New Roman"/>
        </w:rPr>
        <w:t xml:space="preserve">trait 1 variant 4 (the most detrimental). </w:t>
      </w:r>
    </w:p>
    <w:p w14:paraId="571208D7" w14:textId="47CA06B1" w:rsidR="006735CA" w:rsidRDefault="006735CA" w:rsidP="006B47C4">
      <w:pPr>
        <w:tabs>
          <w:tab w:val="center" w:pos="4536"/>
          <w:tab w:val="right" w:leader="middleDot" w:pos="10490"/>
        </w:tabs>
        <w:spacing w:line="480" w:lineRule="auto"/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With this model w</w:t>
      </w:r>
      <w:r w:rsidR="00765693">
        <w:rPr>
          <w:rFonts w:ascii="Times New Roman" w:hAnsi="Times New Roman" w:cs="Times New Roman"/>
        </w:rPr>
        <w:t xml:space="preserve">e </w:t>
      </w:r>
      <w:r>
        <w:rPr>
          <w:rFonts w:ascii="Times New Roman" w:hAnsi="Times New Roman" w:cs="Times New Roman"/>
        </w:rPr>
        <w:t xml:space="preserve">observe </w:t>
      </w:r>
      <w:r w:rsidR="006E4E95">
        <w:rPr>
          <w:rFonts w:ascii="Times New Roman" w:hAnsi="Times New Roman" w:cs="Times New Roman"/>
        </w:rPr>
        <w:t>some of the</w:t>
      </w:r>
      <w:r>
        <w:rPr>
          <w:rFonts w:ascii="Times New Roman" w:hAnsi="Times New Roman" w:cs="Times New Roman"/>
        </w:rPr>
        <w:t xml:space="preserve"> effect</w:t>
      </w:r>
      <w:r w:rsidR="006E4E95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 of links on pairwise difference</w:t>
      </w:r>
      <w:r w:rsidR="006E4E95">
        <w:rPr>
          <w:rFonts w:ascii="Times New Roman" w:hAnsi="Times New Roman" w:cs="Times New Roman"/>
        </w:rPr>
        <w:t>, that we see in the model with transmissible links</w:t>
      </w:r>
      <w:r w:rsidR="00A36D3A">
        <w:rPr>
          <w:rFonts w:ascii="Times New Roman" w:hAnsi="Times New Roman" w:cs="Times New Roman"/>
        </w:rPr>
        <w:t xml:space="preserve"> (Fig. </w:t>
      </w:r>
      <w:r w:rsidR="007029C7">
        <w:rPr>
          <w:rFonts w:ascii="Times New Roman" w:hAnsi="Times New Roman" w:cs="Times New Roman"/>
        </w:rPr>
        <w:t>A1</w:t>
      </w:r>
      <w:r w:rsidR="00A36D3A">
        <w:rPr>
          <w:rFonts w:ascii="Times New Roman" w:hAnsi="Times New Roman" w:cs="Times New Roman"/>
        </w:rPr>
        <w:t>.1)</w:t>
      </w:r>
      <w:r>
        <w:rPr>
          <w:rFonts w:ascii="Times New Roman" w:hAnsi="Times New Roman" w:cs="Times New Roman"/>
        </w:rPr>
        <w:t xml:space="preserve">. </w:t>
      </w:r>
      <w:proofErr w:type="gramStart"/>
      <w:r w:rsidR="006E4E95">
        <w:rPr>
          <w:rFonts w:ascii="Times New Roman" w:hAnsi="Times New Roman" w:cs="Times New Roman"/>
        </w:rPr>
        <w:t>As</w:t>
      </w:r>
      <w:proofErr w:type="gramEnd"/>
      <w:r w:rsidR="006E4E95">
        <w:rPr>
          <w:rFonts w:ascii="Times New Roman" w:hAnsi="Times New Roman" w:cs="Times New Roman"/>
        </w:rPr>
        <w:t xml:space="preserve"> </w:t>
      </w:r>
      <w:r w:rsidR="00765693">
        <w:rPr>
          <w:rFonts w:ascii="Times New Roman" w:hAnsi="Times New Roman" w:cs="Times New Roman"/>
        </w:rPr>
        <w:t xml:space="preserve">before, when there are no links or when the links are rare we get </w:t>
      </w:r>
      <w:r w:rsidR="00765693" w:rsidRPr="00C55985">
        <w:rPr>
          <w:rFonts w:ascii="Times New Roman" w:hAnsi="Times New Roman" w:cs="Times New Roman"/>
        </w:rPr>
        <w:t>π</w:t>
      </w:r>
      <w:r w:rsidR="00A36D3A" w:rsidRPr="00A36D3A">
        <w:rPr>
          <w:rFonts w:ascii="Times New Roman" w:hAnsi="Times New Roman" w:cs="Times New Roman"/>
          <w:vertAlign w:val="subscript"/>
        </w:rPr>
        <w:t>1</w:t>
      </w:r>
      <w:r w:rsidR="00765693">
        <w:rPr>
          <w:rFonts w:ascii="Times New Roman" w:hAnsi="Times New Roman" w:cs="Times New Roman"/>
        </w:rPr>
        <w:t>&gt;</w:t>
      </w:r>
      <w:r w:rsidR="00765693" w:rsidRPr="00C55985">
        <w:rPr>
          <w:rFonts w:ascii="Times New Roman" w:hAnsi="Times New Roman" w:cs="Times New Roman"/>
        </w:rPr>
        <w:t>π</w:t>
      </w:r>
      <w:r w:rsidR="00765693" w:rsidRPr="00C55985">
        <w:rPr>
          <w:rFonts w:ascii="Times New Roman" w:hAnsi="Times New Roman" w:cs="Times New Roman"/>
          <w:vertAlign w:val="superscript"/>
        </w:rPr>
        <w:t>WF</w:t>
      </w:r>
      <w:r w:rsidR="00765693">
        <w:rPr>
          <w:rFonts w:ascii="Times New Roman" w:hAnsi="Times New Roman" w:cs="Times New Roman"/>
        </w:rPr>
        <w:t xml:space="preserve"> and when links are common we </w:t>
      </w:r>
      <w:r w:rsidR="006E4E95">
        <w:rPr>
          <w:rFonts w:ascii="Times New Roman" w:hAnsi="Times New Roman" w:cs="Times New Roman"/>
        </w:rPr>
        <w:t xml:space="preserve">see that </w:t>
      </w:r>
      <w:r w:rsidR="00765693" w:rsidRPr="00C55985">
        <w:rPr>
          <w:rFonts w:ascii="Times New Roman" w:hAnsi="Times New Roman" w:cs="Times New Roman"/>
        </w:rPr>
        <w:t>π</w:t>
      </w:r>
      <w:r w:rsidR="00A36D3A" w:rsidRPr="00A36D3A">
        <w:rPr>
          <w:rFonts w:ascii="Times New Roman" w:hAnsi="Times New Roman" w:cs="Times New Roman"/>
          <w:vertAlign w:val="subscript"/>
        </w:rPr>
        <w:t>1</w:t>
      </w:r>
      <w:r w:rsidR="00765693">
        <w:rPr>
          <w:rFonts w:ascii="Times New Roman" w:hAnsi="Times New Roman" w:cs="Times New Roman"/>
        </w:rPr>
        <w:t>=</w:t>
      </w:r>
      <w:r w:rsidR="00765693" w:rsidRPr="00C55985">
        <w:rPr>
          <w:rFonts w:ascii="Times New Roman" w:hAnsi="Times New Roman" w:cs="Times New Roman"/>
        </w:rPr>
        <w:t>π</w:t>
      </w:r>
      <w:r w:rsidR="00765693" w:rsidRPr="00C55985">
        <w:rPr>
          <w:rFonts w:ascii="Times New Roman" w:hAnsi="Times New Roman" w:cs="Times New Roman"/>
          <w:vertAlign w:val="superscript"/>
        </w:rPr>
        <w:t>WF</w:t>
      </w:r>
      <w:r w:rsidR="0045596B" w:rsidRPr="0045596B">
        <w:rPr>
          <w:rFonts w:ascii="Times New Roman" w:hAnsi="Times New Roman" w:cs="Times New Roman"/>
        </w:rPr>
        <w:t xml:space="preserve"> (</w:t>
      </w:r>
      <w:r w:rsidR="0045596B">
        <w:rPr>
          <w:rFonts w:ascii="Times New Roman" w:hAnsi="Times New Roman" w:cs="Times New Roman"/>
        </w:rPr>
        <w:t xml:space="preserve">Fig. </w:t>
      </w:r>
      <w:r w:rsidR="007029C7">
        <w:rPr>
          <w:rFonts w:ascii="Times New Roman" w:hAnsi="Times New Roman" w:cs="Times New Roman"/>
        </w:rPr>
        <w:t>A1</w:t>
      </w:r>
      <w:r w:rsidR="0045596B">
        <w:rPr>
          <w:rFonts w:ascii="Times New Roman" w:hAnsi="Times New Roman" w:cs="Times New Roman"/>
        </w:rPr>
        <w:t>.</w:t>
      </w:r>
      <w:r w:rsidR="00A36D3A">
        <w:rPr>
          <w:rFonts w:ascii="Times New Roman" w:hAnsi="Times New Roman" w:cs="Times New Roman"/>
        </w:rPr>
        <w:t>2</w:t>
      </w:r>
      <w:r w:rsidR="0045596B" w:rsidRPr="0045596B">
        <w:rPr>
          <w:rFonts w:ascii="Times New Roman" w:hAnsi="Times New Roman" w:cs="Times New Roman"/>
        </w:rPr>
        <w:t>)</w:t>
      </w:r>
      <w:r w:rsidR="00765693">
        <w:rPr>
          <w:rFonts w:ascii="Times New Roman" w:hAnsi="Times New Roman" w:cs="Times New Roman"/>
        </w:rPr>
        <w:t xml:space="preserve">. </w:t>
      </w:r>
      <w:proofErr w:type="gramStart"/>
      <w:r w:rsidR="0045596B">
        <w:rPr>
          <w:rFonts w:ascii="Times New Roman" w:hAnsi="Times New Roman" w:cs="Times New Roman"/>
        </w:rPr>
        <w:t>As</w:t>
      </w:r>
      <w:proofErr w:type="gramEnd"/>
      <w:r w:rsidR="0045596B">
        <w:rPr>
          <w:rFonts w:ascii="Times New Roman" w:hAnsi="Times New Roman" w:cs="Times New Roman"/>
        </w:rPr>
        <w:t xml:space="preserve"> described in </w:t>
      </w:r>
      <w:r w:rsidR="0045596B">
        <w:rPr>
          <w:rFonts w:ascii="Times New Roman" w:hAnsi="Times New Roman" w:cs="Times New Roman"/>
        </w:rPr>
        <w:lastRenderedPageBreak/>
        <w:t>the main text, this result exists because l</w:t>
      </w:r>
      <w:r>
        <w:rPr>
          <w:rFonts w:ascii="Times New Roman" w:hAnsi="Times New Roman" w:cs="Times New Roman"/>
        </w:rPr>
        <w:t>inks change the number of traits being transmitted per timestep</w:t>
      </w:r>
      <w:r w:rsidR="0045596B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="0045596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s the average package size increases,</w:t>
      </w:r>
      <w:r w:rsidR="00B531F5">
        <w:rPr>
          <w:rFonts w:ascii="Times New Roman" w:hAnsi="Times New Roman" w:cs="Times New Roman"/>
        </w:rPr>
        <w:t xml:space="preserve"> more transmission occurs, leading to lower</w:t>
      </w:r>
      <w:r>
        <w:rPr>
          <w:rFonts w:ascii="Times New Roman" w:hAnsi="Times New Roman" w:cs="Times New Roman"/>
        </w:rPr>
        <w:t xml:space="preserve"> pairwise difference.</w:t>
      </w:r>
    </w:p>
    <w:p w14:paraId="24E95196" w14:textId="4C0F0AE2" w:rsidR="00765693" w:rsidRDefault="00765693" w:rsidP="006B47C4">
      <w:pPr>
        <w:tabs>
          <w:tab w:val="center" w:pos="4536"/>
          <w:tab w:val="right" w:leader="middleDot" w:pos="10490"/>
        </w:tabs>
        <w:spacing w:line="480" w:lineRule="auto"/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However, </w:t>
      </w:r>
      <w:r w:rsidR="006E4E95">
        <w:rPr>
          <w:rFonts w:ascii="Times New Roman" w:hAnsi="Times New Roman" w:cs="Times New Roman"/>
        </w:rPr>
        <w:t xml:space="preserve">unlike the model in which links between traits are transmitted, when the links are static at an intermediate frequency, </w:t>
      </w:r>
      <w:r w:rsidRPr="00C55985">
        <w:rPr>
          <w:rFonts w:ascii="Times New Roman" w:hAnsi="Times New Roman" w:cs="Times New Roman"/>
        </w:rPr>
        <w:t>π</w:t>
      </w:r>
      <w:r w:rsidR="00A36D3A" w:rsidRPr="00A36D3A">
        <w:rPr>
          <w:rFonts w:ascii="Times New Roman" w:hAnsi="Times New Roman" w:cs="Times New Roman"/>
          <w:vertAlign w:val="subscript"/>
        </w:rPr>
        <w:t>1</w:t>
      </w:r>
      <w:r w:rsidR="006E4E95">
        <w:rPr>
          <w:rFonts w:ascii="Times New Roman" w:hAnsi="Times New Roman" w:cs="Times New Roman"/>
        </w:rPr>
        <w:t xml:space="preserve"> is not less than </w:t>
      </w:r>
      <w:r w:rsidRPr="00C55985">
        <w:rPr>
          <w:rFonts w:ascii="Times New Roman" w:hAnsi="Times New Roman" w:cs="Times New Roman"/>
        </w:rPr>
        <w:t>π</w:t>
      </w:r>
      <w:r w:rsidRPr="00C55985">
        <w:rPr>
          <w:rFonts w:ascii="Times New Roman" w:hAnsi="Times New Roman" w:cs="Times New Roman"/>
          <w:vertAlign w:val="superscript"/>
        </w:rPr>
        <w:t>WF</w:t>
      </w:r>
      <w:r>
        <w:rPr>
          <w:rFonts w:ascii="Times New Roman" w:hAnsi="Times New Roman" w:cs="Times New Roman"/>
        </w:rPr>
        <w:t xml:space="preserve"> </w:t>
      </w:r>
      <w:r w:rsidR="0045596B">
        <w:rPr>
          <w:rFonts w:ascii="Times New Roman" w:hAnsi="Times New Roman" w:cs="Times New Roman"/>
        </w:rPr>
        <w:t xml:space="preserve">(Fig. </w:t>
      </w:r>
      <w:r w:rsidR="007029C7">
        <w:rPr>
          <w:rFonts w:ascii="Times New Roman" w:hAnsi="Times New Roman" w:cs="Times New Roman"/>
        </w:rPr>
        <w:t>A1</w:t>
      </w:r>
      <w:r w:rsidR="0045596B">
        <w:rPr>
          <w:rFonts w:ascii="Times New Roman" w:hAnsi="Times New Roman" w:cs="Times New Roman"/>
        </w:rPr>
        <w:t>.2)</w:t>
      </w:r>
      <w:r>
        <w:rPr>
          <w:rFonts w:ascii="Times New Roman" w:hAnsi="Times New Roman" w:cs="Times New Roman"/>
        </w:rPr>
        <w:t xml:space="preserve">. </w:t>
      </w:r>
      <w:r w:rsidR="00B531F5">
        <w:rPr>
          <w:rFonts w:ascii="Times New Roman" w:hAnsi="Times New Roman" w:cs="Times New Roman"/>
        </w:rPr>
        <w:t xml:space="preserve">Instead, the level of pairwise difference as a function of link frequency matches </w:t>
      </w:r>
      <w:r w:rsidR="006E4E95">
        <w:rPr>
          <w:rFonts w:ascii="Times New Roman" w:hAnsi="Times New Roman" w:cs="Times New Roman"/>
        </w:rPr>
        <w:t>closely</w:t>
      </w:r>
      <w:r w:rsidR="00B531F5">
        <w:rPr>
          <w:rFonts w:ascii="Times New Roman" w:hAnsi="Times New Roman" w:cs="Times New Roman"/>
        </w:rPr>
        <w:t xml:space="preserve"> with the levels obtain</w:t>
      </w:r>
      <w:r w:rsidR="006E4E95">
        <w:rPr>
          <w:rFonts w:ascii="Times New Roman" w:hAnsi="Times New Roman" w:cs="Times New Roman"/>
        </w:rPr>
        <w:t>ed</w:t>
      </w:r>
      <w:r w:rsidR="00B531F5">
        <w:rPr>
          <w:rFonts w:ascii="Times New Roman" w:hAnsi="Times New Roman" w:cs="Times New Roman"/>
        </w:rPr>
        <w:t xml:space="preserve"> </w:t>
      </w:r>
      <w:r w:rsidR="006E4E95">
        <w:rPr>
          <w:rFonts w:ascii="Times New Roman" w:hAnsi="Times New Roman" w:cs="Times New Roman"/>
        </w:rPr>
        <w:t xml:space="preserve">in the original model with </w:t>
      </w:r>
      <w:r w:rsidR="00B531F5" w:rsidRPr="00B531F5">
        <w:rPr>
          <w:rFonts w:ascii="Times New Roman" w:hAnsi="Times New Roman" w:cs="Times New Roman"/>
          <w:i/>
        </w:rPr>
        <w:t>b</w:t>
      </w:r>
      <w:r w:rsidR="00B531F5">
        <w:rPr>
          <w:rFonts w:ascii="Times New Roman" w:hAnsi="Times New Roman" w:cs="Times New Roman"/>
        </w:rPr>
        <w:t xml:space="preserve">=0.5. </w:t>
      </w:r>
      <w:r w:rsidR="007C4B96">
        <w:rPr>
          <w:rFonts w:ascii="Times New Roman" w:hAnsi="Times New Roman" w:cs="Times New Roman"/>
        </w:rPr>
        <w:t xml:space="preserve">This </w:t>
      </w:r>
      <w:r w:rsidR="0028029A">
        <w:rPr>
          <w:rFonts w:ascii="Times New Roman" w:hAnsi="Times New Roman" w:cs="Times New Roman"/>
        </w:rPr>
        <w:t>occurs because where</w:t>
      </w:r>
      <w:r>
        <w:rPr>
          <w:rFonts w:ascii="Times New Roman" w:hAnsi="Times New Roman" w:cs="Times New Roman"/>
        </w:rPr>
        <w:t xml:space="preserve"> the configuration of large packages </w:t>
      </w:r>
      <w:r w:rsidR="0028029A">
        <w:rPr>
          <w:rFonts w:ascii="Times New Roman" w:hAnsi="Times New Roman" w:cs="Times New Roman"/>
        </w:rPr>
        <w:t xml:space="preserve">is </w:t>
      </w:r>
      <w:r>
        <w:rPr>
          <w:rFonts w:ascii="Times New Roman" w:hAnsi="Times New Roman" w:cs="Times New Roman"/>
        </w:rPr>
        <w:t>not transmitted</w:t>
      </w:r>
      <w:r w:rsidR="00B531F5">
        <w:rPr>
          <w:rFonts w:ascii="Times New Roman" w:hAnsi="Times New Roman" w:cs="Times New Roman"/>
        </w:rPr>
        <w:t xml:space="preserve"> (or transmitted </w:t>
      </w:r>
      <w:r w:rsidR="0028029A">
        <w:rPr>
          <w:rFonts w:ascii="Times New Roman" w:hAnsi="Times New Roman" w:cs="Times New Roman"/>
        </w:rPr>
        <w:t xml:space="preserve">indeed </w:t>
      </w:r>
      <w:r w:rsidR="00B531F5">
        <w:rPr>
          <w:rFonts w:ascii="Times New Roman" w:hAnsi="Times New Roman" w:cs="Times New Roman"/>
        </w:rPr>
        <w:t>at very low fidelity</w:t>
      </w:r>
      <w:r w:rsidR="0028029A">
        <w:rPr>
          <w:rFonts w:ascii="Times New Roman" w:hAnsi="Times New Roman" w:cs="Times New Roman"/>
        </w:rPr>
        <w:t xml:space="preserve"> as is the case when</w:t>
      </w:r>
      <w:r w:rsidR="0028029A" w:rsidRPr="00A36D3A">
        <w:rPr>
          <w:rFonts w:ascii="Times New Roman" w:hAnsi="Times New Roman" w:cs="Times New Roman"/>
          <w:i/>
        </w:rPr>
        <w:t xml:space="preserve"> b</w:t>
      </w:r>
      <w:r w:rsidR="0028029A">
        <w:rPr>
          <w:rFonts w:ascii="Times New Roman" w:hAnsi="Times New Roman" w:cs="Times New Roman"/>
        </w:rPr>
        <w:t>=0.5</w:t>
      </w:r>
      <w:r w:rsidR="00B531F5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, </w:t>
      </w:r>
      <w:r w:rsidR="00C12D82">
        <w:rPr>
          <w:rFonts w:ascii="Times New Roman" w:hAnsi="Times New Roman" w:cs="Times New Roman"/>
        </w:rPr>
        <w:t xml:space="preserve">the probability that a </w:t>
      </w:r>
      <w:r w:rsidR="006735CA">
        <w:rPr>
          <w:rFonts w:ascii="Times New Roman" w:hAnsi="Times New Roman" w:cs="Times New Roman"/>
        </w:rPr>
        <w:t>v</w:t>
      </w:r>
      <w:r w:rsidR="00C12D82">
        <w:rPr>
          <w:rFonts w:ascii="Times New Roman" w:hAnsi="Times New Roman" w:cs="Times New Roman"/>
        </w:rPr>
        <w:t>ariant</w:t>
      </w:r>
      <w:r w:rsidR="006735CA">
        <w:rPr>
          <w:rFonts w:ascii="Times New Roman" w:hAnsi="Times New Roman" w:cs="Times New Roman"/>
        </w:rPr>
        <w:t xml:space="preserve"> in </w:t>
      </w:r>
      <w:r w:rsidR="00C12D82">
        <w:rPr>
          <w:rFonts w:ascii="Times New Roman" w:hAnsi="Times New Roman" w:cs="Times New Roman"/>
        </w:rPr>
        <w:t xml:space="preserve">a </w:t>
      </w:r>
      <w:r w:rsidR="006735CA">
        <w:rPr>
          <w:rFonts w:ascii="Times New Roman" w:hAnsi="Times New Roman" w:cs="Times New Roman"/>
        </w:rPr>
        <w:t>large</w:t>
      </w:r>
      <w:r w:rsidR="00C12D82">
        <w:rPr>
          <w:rFonts w:ascii="Times New Roman" w:hAnsi="Times New Roman" w:cs="Times New Roman"/>
        </w:rPr>
        <w:t xml:space="preserve"> package will </w:t>
      </w:r>
      <w:r w:rsidR="0028029A">
        <w:rPr>
          <w:rFonts w:ascii="Times New Roman" w:hAnsi="Times New Roman" w:cs="Times New Roman"/>
        </w:rPr>
        <w:t xml:space="preserve">remain in a </w:t>
      </w:r>
      <w:r w:rsidR="00377531">
        <w:rPr>
          <w:rFonts w:ascii="Times New Roman" w:hAnsi="Times New Roman" w:cs="Times New Roman"/>
        </w:rPr>
        <w:t xml:space="preserve">large package </w:t>
      </w:r>
      <w:r w:rsidR="0028029A">
        <w:rPr>
          <w:rFonts w:ascii="Times New Roman" w:hAnsi="Times New Roman" w:cs="Times New Roman"/>
        </w:rPr>
        <w:t xml:space="preserve">after transmission </w:t>
      </w:r>
      <w:r w:rsidR="00377531">
        <w:rPr>
          <w:rFonts w:ascii="Times New Roman" w:hAnsi="Times New Roman" w:cs="Times New Roman"/>
        </w:rPr>
        <w:t xml:space="preserve">is no higher than </w:t>
      </w:r>
      <w:r w:rsidR="0028029A">
        <w:rPr>
          <w:rFonts w:ascii="Times New Roman" w:hAnsi="Times New Roman" w:cs="Times New Roman"/>
        </w:rPr>
        <w:t xml:space="preserve">that probability for variants in small packages. </w:t>
      </w:r>
      <w:r w:rsidR="00145291">
        <w:rPr>
          <w:rFonts w:ascii="Times New Roman" w:hAnsi="Times New Roman" w:cs="Times New Roman"/>
        </w:rPr>
        <w:t xml:space="preserve">In other words, the advantage of being in a large package is unlikely to persist over multiple timesteps. </w:t>
      </w:r>
    </w:p>
    <w:p w14:paraId="0D355CBE" w14:textId="329E230F" w:rsidR="000F4C79" w:rsidRDefault="00EA3910" w:rsidP="006B47C4">
      <w:pPr>
        <w:tabs>
          <w:tab w:val="center" w:pos="4536"/>
          <w:tab w:val="right" w:leader="middleDot" w:pos="10490"/>
        </w:tabs>
        <w:spacing w:line="480" w:lineRule="auto"/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</w:t>
      </w:r>
      <w:r w:rsidR="00F267DB">
        <w:rPr>
          <w:rFonts w:ascii="Times New Roman" w:hAnsi="Times New Roman" w:cs="Times New Roman"/>
        </w:rPr>
        <w:t xml:space="preserve">then </w:t>
      </w:r>
      <w:r>
        <w:rPr>
          <w:rFonts w:ascii="Times New Roman" w:hAnsi="Times New Roman" w:cs="Times New Roman"/>
        </w:rPr>
        <w:t xml:space="preserve">compare the distributions of pairwise difference </w:t>
      </w:r>
      <w:r w:rsidR="009F10EF">
        <w:rPr>
          <w:rFonts w:ascii="Times New Roman" w:hAnsi="Times New Roman" w:cs="Times New Roman"/>
        </w:rPr>
        <w:t xml:space="preserve">with </w:t>
      </w:r>
      <w:r>
        <w:rPr>
          <w:rFonts w:ascii="Times New Roman" w:hAnsi="Times New Roman" w:cs="Times New Roman"/>
        </w:rPr>
        <w:t>(</w:t>
      </w:r>
      <w:proofErr w:type="spellStart"/>
      <w:r>
        <w:rPr>
          <w:rFonts w:ascii="Times New Roman" w:hAnsi="Times New Roman" w:cs="Times New Roman"/>
        </w:rPr>
        <w:t>i</w:t>
      </w:r>
      <w:proofErr w:type="spellEnd"/>
      <w:r>
        <w:rPr>
          <w:rFonts w:ascii="Times New Roman" w:hAnsi="Times New Roman" w:cs="Times New Roman"/>
        </w:rPr>
        <w:t>) static link</w:t>
      </w:r>
      <w:r w:rsidR="00116FC1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 </w:t>
      </w:r>
      <w:r w:rsidR="009F10EF">
        <w:rPr>
          <w:rFonts w:ascii="Times New Roman" w:hAnsi="Times New Roman" w:cs="Times New Roman"/>
        </w:rPr>
        <w:t xml:space="preserve">between traits and </w:t>
      </w:r>
      <w:r w:rsidRPr="00EA3910">
        <w:rPr>
          <w:rFonts w:ascii="Times New Roman" w:hAnsi="Times New Roman" w:cs="Times New Roman"/>
          <w:i/>
        </w:rPr>
        <w:t>l</w:t>
      </w:r>
      <w:r>
        <w:rPr>
          <w:rFonts w:ascii="Times New Roman" w:hAnsi="Times New Roman" w:cs="Times New Roman"/>
        </w:rPr>
        <w:t>=0.3, (ii) no link</w:t>
      </w:r>
      <w:r w:rsidR="009F10EF">
        <w:rPr>
          <w:rFonts w:ascii="Times New Roman" w:hAnsi="Times New Roman" w:cs="Times New Roman"/>
        </w:rPr>
        <w:t>s between traits</w:t>
      </w:r>
      <w:r>
        <w:rPr>
          <w:rFonts w:ascii="Times New Roman" w:hAnsi="Times New Roman" w:cs="Times New Roman"/>
        </w:rPr>
        <w:t>,</w:t>
      </w:r>
      <w:r w:rsidR="009F10EF">
        <w:rPr>
          <w:rFonts w:ascii="Times New Roman" w:hAnsi="Times New Roman" w:cs="Times New Roman"/>
        </w:rPr>
        <w:t xml:space="preserve"> and</w:t>
      </w:r>
      <w:r>
        <w:rPr>
          <w:rFonts w:ascii="Times New Roman" w:hAnsi="Times New Roman" w:cs="Times New Roman"/>
        </w:rPr>
        <w:t xml:space="preserve"> (iii)</w:t>
      </w:r>
      <w:r w:rsidR="00116FC1">
        <w:rPr>
          <w:rFonts w:ascii="Times New Roman" w:hAnsi="Times New Roman" w:cs="Times New Roman"/>
        </w:rPr>
        <w:t xml:space="preserve"> </w:t>
      </w:r>
      <w:r w:rsidR="009F10EF">
        <w:rPr>
          <w:rFonts w:ascii="Times New Roman" w:hAnsi="Times New Roman" w:cs="Times New Roman"/>
        </w:rPr>
        <w:t xml:space="preserve">the </w:t>
      </w:r>
      <w:r w:rsidR="00116FC1">
        <w:rPr>
          <w:rFonts w:ascii="Times New Roman" w:hAnsi="Times New Roman" w:cs="Times New Roman"/>
        </w:rPr>
        <w:t>Wright-</w:t>
      </w:r>
      <w:r>
        <w:rPr>
          <w:rFonts w:ascii="Times New Roman" w:hAnsi="Times New Roman" w:cs="Times New Roman"/>
        </w:rPr>
        <w:t xml:space="preserve">Fisher model. The distributions </w:t>
      </w:r>
      <w:proofErr w:type="gramStart"/>
      <w:r>
        <w:rPr>
          <w:rFonts w:ascii="Times New Roman" w:hAnsi="Times New Roman" w:cs="Times New Roman"/>
        </w:rPr>
        <w:t xml:space="preserve">are </w:t>
      </w:r>
      <w:r w:rsidR="00116FC1">
        <w:rPr>
          <w:rFonts w:ascii="Times New Roman" w:hAnsi="Times New Roman" w:cs="Times New Roman"/>
        </w:rPr>
        <w:t>shown</w:t>
      </w:r>
      <w:proofErr w:type="gramEnd"/>
      <w:r w:rsidR="00116FC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in </w:t>
      </w:r>
      <w:r w:rsidR="00DE4600">
        <w:rPr>
          <w:rFonts w:ascii="Times New Roman" w:hAnsi="Times New Roman" w:cs="Times New Roman"/>
        </w:rPr>
        <w:t xml:space="preserve">Fig. </w:t>
      </w:r>
      <w:r w:rsidR="007029C7">
        <w:rPr>
          <w:rFonts w:ascii="Times New Roman" w:hAnsi="Times New Roman" w:cs="Times New Roman"/>
        </w:rPr>
        <w:t>A1</w:t>
      </w:r>
      <w:r>
        <w:rPr>
          <w:rFonts w:ascii="Times New Roman" w:hAnsi="Times New Roman" w:cs="Times New Roman"/>
        </w:rPr>
        <w:t xml:space="preserve">.3. </w:t>
      </w:r>
      <w:proofErr w:type="gramStart"/>
      <w:r>
        <w:rPr>
          <w:rFonts w:ascii="Times New Roman" w:hAnsi="Times New Roman" w:cs="Times New Roman"/>
        </w:rPr>
        <w:t>The</w:t>
      </w:r>
      <w:proofErr w:type="gramEnd"/>
      <w:r>
        <w:rPr>
          <w:rFonts w:ascii="Times New Roman" w:hAnsi="Times New Roman" w:cs="Times New Roman"/>
        </w:rPr>
        <w:t xml:space="preserve"> area of overlap between </w:t>
      </w:r>
      <w:r w:rsidR="009F10EF">
        <w:rPr>
          <w:rFonts w:ascii="Times New Roman" w:hAnsi="Times New Roman" w:cs="Times New Roman"/>
        </w:rPr>
        <w:t xml:space="preserve">the </w:t>
      </w:r>
      <w:r>
        <w:rPr>
          <w:rFonts w:ascii="Times New Roman" w:hAnsi="Times New Roman" w:cs="Times New Roman"/>
        </w:rPr>
        <w:t>static link</w:t>
      </w:r>
      <w:r w:rsidR="00116FC1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 </w:t>
      </w:r>
      <w:r w:rsidR="009F10EF">
        <w:rPr>
          <w:rFonts w:ascii="Times New Roman" w:hAnsi="Times New Roman" w:cs="Times New Roman"/>
        </w:rPr>
        <w:t xml:space="preserve">model </w:t>
      </w:r>
      <w:r>
        <w:rPr>
          <w:rFonts w:ascii="Times New Roman" w:hAnsi="Times New Roman" w:cs="Times New Roman"/>
        </w:rPr>
        <w:t xml:space="preserve">and </w:t>
      </w:r>
      <w:r w:rsidR="009F10EF">
        <w:rPr>
          <w:rFonts w:ascii="Times New Roman" w:hAnsi="Times New Roman" w:cs="Times New Roman"/>
        </w:rPr>
        <w:t xml:space="preserve">the </w:t>
      </w:r>
      <w:r>
        <w:rPr>
          <w:rFonts w:ascii="Times New Roman" w:hAnsi="Times New Roman" w:cs="Times New Roman"/>
        </w:rPr>
        <w:t>Wright</w:t>
      </w:r>
      <w:r w:rsidR="00116FC1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Fisher</w:t>
      </w:r>
      <w:r w:rsidR="00916A73">
        <w:rPr>
          <w:rFonts w:ascii="Times New Roman" w:hAnsi="Times New Roman" w:cs="Times New Roman"/>
        </w:rPr>
        <w:t xml:space="preserve"> model</w:t>
      </w:r>
      <w:r>
        <w:rPr>
          <w:rFonts w:ascii="Times New Roman" w:hAnsi="Times New Roman" w:cs="Times New Roman"/>
        </w:rPr>
        <w:t xml:space="preserve"> is 0.87, and between </w:t>
      </w:r>
      <w:r w:rsidR="009F10EF">
        <w:rPr>
          <w:rFonts w:ascii="Times New Roman" w:hAnsi="Times New Roman" w:cs="Times New Roman"/>
        </w:rPr>
        <w:t xml:space="preserve">the </w:t>
      </w:r>
      <w:r>
        <w:rPr>
          <w:rFonts w:ascii="Times New Roman" w:hAnsi="Times New Roman" w:cs="Times New Roman"/>
        </w:rPr>
        <w:t>static link</w:t>
      </w:r>
      <w:r w:rsidR="00116FC1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 and no link</w:t>
      </w:r>
      <w:r w:rsidR="009F10EF">
        <w:rPr>
          <w:rFonts w:ascii="Times New Roman" w:hAnsi="Times New Roman" w:cs="Times New Roman"/>
        </w:rPr>
        <w:t>s model</w:t>
      </w:r>
      <w:r w:rsidR="00916A73">
        <w:rPr>
          <w:rFonts w:ascii="Times New Roman" w:hAnsi="Times New Roman" w:cs="Times New Roman"/>
        </w:rPr>
        <w:t xml:space="preserve"> is</w:t>
      </w:r>
      <w:r>
        <w:rPr>
          <w:rFonts w:ascii="Times New Roman" w:hAnsi="Times New Roman" w:cs="Times New Roman"/>
        </w:rPr>
        <w:t xml:space="preserve"> 0.45.</w:t>
      </w:r>
      <w:r w:rsidR="007E4589">
        <w:rPr>
          <w:rFonts w:ascii="Times New Roman" w:hAnsi="Times New Roman" w:cs="Times New Roman"/>
        </w:rPr>
        <w:t xml:space="preserve"> Therefore,</w:t>
      </w:r>
      <w:r w:rsidR="00116FC1">
        <w:rPr>
          <w:rFonts w:ascii="Times New Roman" w:hAnsi="Times New Roman" w:cs="Times New Roman"/>
        </w:rPr>
        <w:t xml:space="preserve"> the </w:t>
      </w:r>
      <w:r w:rsidR="00F267DB">
        <w:rPr>
          <w:rFonts w:ascii="Times New Roman" w:hAnsi="Times New Roman" w:cs="Times New Roman"/>
        </w:rPr>
        <w:t xml:space="preserve">risk of </w:t>
      </w:r>
      <w:r w:rsidR="00116FC1">
        <w:rPr>
          <w:rFonts w:ascii="Times New Roman" w:hAnsi="Times New Roman" w:cs="Times New Roman"/>
        </w:rPr>
        <w:t xml:space="preserve">falsely rejecting neutral transmission as the underlying </w:t>
      </w:r>
      <w:r w:rsidR="009710E8">
        <w:rPr>
          <w:rFonts w:ascii="Times New Roman" w:hAnsi="Times New Roman" w:cs="Times New Roman"/>
        </w:rPr>
        <w:t>mechanism</w:t>
      </w:r>
      <w:r w:rsidR="00116FC1">
        <w:rPr>
          <w:rFonts w:ascii="Times New Roman" w:hAnsi="Times New Roman" w:cs="Times New Roman"/>
        </w:rPr>
        <w:t xml:space="preserve"> </w:t>
      </w:r>
      <w:r w:rsidR="007E4589">
        <w:rPr>
          <w:rFonts w:ascii="Times New Roman" w:hAnsi="Times New Roman" w:cs="Times New Roman"/>
        </w:rPr>
        <w:t>still exists when links are not transmitted as</w:t>
      </w:r>
      <w:r w:rsidR="00116FC1">
        <w:rPr>
          <w:rFonts w:ascii="Times New Roman" w:hAnsi="Times New Roman" w:cs="Times New Roman"/>
        </w:rPr>
        <w:t xml:space="preserve"> with transmissible links. </w:t>
      </w:r>
    </w:p>
    <w:p w14:paraId="25984895" w14:textId="486CF701" w:rsidR="006F2550" w:rsidRDefault="00765693" w:rsidP="006B47C4">
      <w:pPr>
        <w:tabs>
          <w:tab w:val="center" w:pos="4536"/>
          <w:tab w:val="right" w:leader="middleDot" w:pos="10490"/>
        </w:tabs>
        <w:spacing w:line="480" w:lineRule="auto"/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Hitchhiking still occur</w:t>
      </w:r>
      <w:r w:rsidR="00125484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 with static links</w:t>
      </w:r>
      <w:r w:rsidR="002B72EF">
        <w:rPr>
          <w:rFonts w:ascii="Times New Roman" w:hAnsi="Times New Roman" w:cs="Times New Roman"/>
        </w:rPr>
        <w:t>, and again with more links</w:t>
      </w:r>
      <w:r w:rsidR="00155E06">
        <w:rPr>
          <w:rFonts w:ascii="Times New Roman" w:hAnsi="Times New Roman" w:cs="Times New Roman"/>
        </w:rPr>
        <w:t xml:space="preserve"> (higher </w:t>
      </w:r>
      <w:r w:rsidR="00155E06" w:rsidRPr="00A36D3A">
        <w:rPr>
          <w:rFonts w:ascii="Times New Roman" w:hAnsi="Times New Roman" w:cs="Times New Roman"/>
          <w:i/>
        </w:rPr>
        <w:t>l</w:t>
      </w:r>
      <w:r w:rsidR="00155E06">
        <w:rPr>
          <w:rFonts w:ascii="Times New Roman" w:hAnsi="Times New Roman" w:cs="Times New Roman"/>
        </w:rPr>
        <w:t>)</w:t>
      </w:r>
      <w:r w:rsidR="002B72EF">
        <w:rPr>
          <w:rFonts w:ascii="Times New Roman" w:hAnsi="Times New Roman" w:cs="Times New Roman"/>
        </w:rPr>
        <w:t>, the more likely the associated variant</w:t>
      </w:r>
      <w:r w:rsidR="009F10EF">
        <w:rPr>
          <w:rFonts w:ascii="Times New Roman" w:hAnsi="Times New Roman" w:cs="Times New Roman"/>
        </w:rPr>
        <w:t xml:space="preserve"> is</w:t>
      </w:r>
      <w:r w:rsidR="002B72EF">
        <w:rPr>
          <w:rFonts w:ascii="Times New Roman" w:hAnsi="Times New Roman" w:cs="Times New Roman"/>
        </w:rPr>
        <w:t xml:space="preserve"> to reach a high frequency</w:t>
      </w:r>
      <w:r>
        <w:rPr>
          <w:rFonts w:ascii="Times New Roman" w:hAnsi="Times New Roman" w:cs="Times New Roman"/>
        </w:rPr>
        <w:t xml:space="preserve"> (Fig. </w:t>
      </w:r>
      <w:r w:rsidR="007029C7">
        <w:rPr>
          <w:rFonts w:ascii="Times New Roman" w:hAnsi="Times New Roman" w:cs="Times New Roman"/>
        </w:rPr>
        <w:t>A1</w:t>
      </w:r>
      <w:r>
        <w:rPr>
          <w:rFonts w:ascii="Times New Roman" w:hAnsi="Times New Roman" w:cs="Times New Roman"/>
        </w:rPr>
        <w:t>.</w:t>
      </w:r>
      <w:r w:rsidR="00E31891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). </w:t>
      </w:r>
    </w:p>
    <w:p w14:paraId="45EAB0DB" w14:textId="77777777" w:rsidR="00E636E2" w:rsidRDefault="00E636E2" w:rsidP="006B47C4">
      <w:pPr>
        <w:tabs>
          <w:tab w:val="center" w:pos="4536"/>
          <w:tab w:val="right" w:leader="middleDot" w:pos="10490"/>
        </w:tabs>
        <w:spacing w:line="480" w:lineRule="auto"/>
        <w:ind w:firstLine="567"/>
        <w:rPr>
          <w:rFonts w:ascii="Times New Roman" w:hAnsi="Times New Roman" w:cs="Times New Roman"/>
        </w:rPr>
      </w:pPr>
    </w:p>
    <w:p w14:paraId="5D9BCB9F" w14:textId="74019F38" w:rsidR="00765693" w:rsidRPr="004C6D6F" w:rsidRDefault="00765693" w:rsidP="006B47C4">
      <w:pPr>
        <w:tabs>
          <w:tab w:val="center" w:pos="4536"/>
          <w:tab w:val="right" w:leader="middleDot" w:pos="10490"/>
        </w:tabs>
        <w:spacing w:line="480" w:lineRule="auto"/>
        <w:rPr>
          <w:rFonts w:ascii="Times New Roman" w:hAnsi="Times New Roman" w:cs="Times New Roman"/>
          <w:b/>
        </w:rPr>
      </w:pPr>
      <w:r w:rsidRPr="004C6D6F">
        <w:rPr>
          <w:rFonts w:ascii="Times New Roman" w:hAnsi="Times New Roman" w:cs="Times New Roman"/>
          <w:b/>
        </w:rPr>
        <w:t xml:space="preserve">Figure </w:t>
      </w:r>
      <w:r w:rsidR="007029C7">
        <w:rPr>
          <w:rFonts w:ascii="Times New Roman" w:hAnsi="Times New Roman" w:cs="Times New Roman"/>
          <w:b/>
        </w:rPr>
        <w:t>A1</w:t>
      </w:r>
      <w:r w:rsidRPr="004C6D6F">
        <w:rPr>
          <w:rFonts w:ascii="Times New Roman" w:hAnsi="Times New Roman" w:cs="Times New Roman"/>
          <w:b/>
        </w:rPr>
        <w:t>.1</w:t>
      </w:r>
      <w:r w:rsidR="0045596B">
        <w:rPr>
          <w:rFonts w:ascii="Times New Roman" w:hAnsi="Times New Roman" w:cs="Times New Roman"/>
          <w:b/>
        </w:rPr>
        <w:t xml:space="preserve">: </w:t>
      </w:r>
      <w:r w:rsidR="00EA3910">
        <w:rPr>
          <w:rFonts w:ascii="Times New Roman" w:hAnsi="Times New Roman" w:cs="Times New Roman"/>
          <w:b/>
        </w:rPr>
        <w:t>Median p</w:t>
      </w:r>
      <w:r w:rsidR="0045596B">
        <w:rPr>
          <w:rFonts w:ascii="Times New Roman" w:hAnsi="Times New Roman" w:cs="Times New Roman"/>
          <w:b/>
        </w:rPr>
        <w:t>airwise difference under different package size</w:t>
      </w:r>
      <w:r w:rsidR="00442D07">
        <w:rPr>
          <w:rFonts w:ascii="Times New Roman" w:hAnsi="Times New Roman" w:cs="Times New Roman"/>
          <w:b/>
        </w:rPr>
        <w:t>s</w:t>
      </w:r>
      <w:r w:rsidR="00EA3910">
        <w:rPr>
          <w:rFonts w:ascii="Times New Roman" w:hAnsi="Times New Roman" w:cs="Times New Roman"/>
          <w:b/>
        </w:rPr>
        <w:t>.</w:t>
      </w:r>
      <w:r w:rsidR="00442D07" w:rsidRPr="00442D07">
        <w:rPr>
          <w:rFonts w:ascii="Times New Roman" w:hAnsi="Times New Roman" w:cs="Times New Roman"/>
        </w:rPr>
        <w:t xml:space="preserve"> </w:t>
      </w:r>
      <w:r w:rsidR="00EA3910" w:rsidRPr="00EA3910">
        <w:rPr>
          <w:rFonts w:ascii="Times New Roman" w:hAnsi="Times New Roman" w:cs="Times New Roman"/>
          <w:b/>
        </w:rPr>
        <w:t xml:space="preserve">(A) </w:t>
      </w:r>
      <w:proofErr w:type="gramStart"/>
      <w:r w:rsidR="00EA3910" w:rsidRPr="00EA3910">
        <w:rPr>
          <w:rFonts w:ascii="Times New Roman" w:hAnsi="Times New Roman" w:cs="Times New Roman"/>
          <w:b/>
        </w:rPr>
        <w:t>with</w:t>
      </w:r>
      <w:proofErr w:type="gramEnd"/>
      <w:r w:rsidR="00EA3910" w:rsidRPr="00EA3910">
        <w:rPr>
          <w:rFonts w:ascii="Times New Roman" w:hAnsi="Times New Roman" w:cs="Times New Roman"/>
          <w:b/>
        </w:rPr>
        <w:t xml:space="preserve"> randomly selected traits </w:t>
      </w:r>
      <w:r w:rsidR="00980CE7">
        <w:rPr>
          <w:rFonts w:ascii="Times New Roman" w:hAnsi="Times New Roman" w:cs="Times New Roman"/>
          <w:b/>
        </w:rPr>
        <w:t>in</w:t>
      </w:r>
      <w:r w:rsidR="00980CE7" w:rsidRPr="00EA3910">
        <w:rPr>
          <w:rFonts w:ascii="Times New Roman" w:hAnsi="Times New Roman" w:cs="Times New Roman"/>
          <w:b/>
        </w:rPr>
        <w:t xml:space="preserve"> </w:t>
      </w:r>
      <w:r w:rsidR="00980CE7">
        <w:rPr>
          <w:rFonts w:ascii="Times New Roman" w:hAnsi="Times New Roman" w:cs="Times New Roman"/>
          <w:b/>
        </w:rPr>
        <w:t>a</w:t>
      </w:r>
      <w:r w:rsidR="00EA3910" w:rsidRPr="00EA3910">
        <w:rPr>
          <w:rFonts w:ascii="Times New Roman" w:hAnsi="Times New Roman" w:cs="Times New Roman"/>
          <w:b/>
        </w:rPr>
        <w:t xml:space="preserve"> package</w:t>
      </w:r>
      <w:r w:rsidR="00EA3910">
        <w:rPr>
          <w:rFonts w:ascii="Times New Roman" w:hAnsi="Times New Roman" w:cs="Times New Roman"/>
          <w:b/>
        </w:rPr>
        <w:t xml:space="preserve"> (</w:t>
      </w:r>
      <w:r w:rsidR="00B32A5B">
        <w:rPr>
          <w:rFonts w:ascii="Times New Roman" w:hAnsi="Times New Roman" w:cs="Times New Roman"/>
          <w:b/>
        </w:rPr>
        <w:t xml:space="preserve">same as </w:t>
      </w:r>
      <w:r w:rsidR="00EA3910">
        <w:rPr>
          <w:rFonts w:ascii="Times New Roman" w:hAnsi="Times New Roman" w:cs="Times New Roman"/>
          <w:b/>
        </w:rPr>
        <w:t>Fig. 3A).</w:t>
      </w:r>
      <w:r w:rsidR="00EA3910" w:rsidRPr="00EA3910">
        <w:rPr>
          <w:rFonts w:ascii="Times New Roman" w:hAnsi="Times New Roman" w:cs="Times New Roman"/>
          <w:b/>
        </w:rPr>
        <w:t xml:space="preserve"> (B) </w:t>
      </w:r>
      <w:proofErr w:type="gramStart"/>
      <w:r w:rsidR="00EA3910" w:rsidRPr="00EA3910">
        <w:rPr>
          <w:rFonts w:ascii="Times New Roman" w:hAnsi="Times New Roman" w:cs="Times New Roman"/>
          <w:b/>
        </w:rPr>
        <w:t>with</w:t>
      </w:r>
      <w:proofErr w:type="gramEnd"/>
      <w:r w:rsidR="00EA3910" w:rsidRPr="00EA3910">
        <w:rPr>
          <w:rFonts w:ascii="Times New Roman" w:hAnsi="Times New Roman" w:cs="Times New Roman"/>
          <w:b/>
        </w:rPr>
        <w:t xml:space="preserve"> static links.</w:t>
      </w:r>
      <w:r w:rsidR="00442D07" w:rsidRPr="00233892">
        <w:rPr>
          <w:rFonts w:ascii="Times New Roman" w:hAnsi="Times New Roman" w:cs="Times New Roman"/>
        </w:rPr>
        <w:t>. The error</w:t>
      </w:r>
      <w:r w:rsidR="00442D07">
        <w:rPr>
          <w:rFonts w:ascii="Times New Roman" w:hAnsi="Times New Roman" w:cs="Times New Roman"/>
        </w:rPr>
        <w:t xml:space="preserve"> bars indicate</w:t>
      </w:r>
      <w:r w:rsidR="00980CE7">
        <w:rPr>
          <w:rFonts w:ascii="Times New Roman" w:hAnsi="Times New Roman" w:cs="Times New Roman"/>
        </w:rPr>
        <w:t xml:space="preserve"> a</w:t>
      </w:r>
      <w:r w:rsidR="00442D07">
        <w:rPr>
          <w:rFonts w:ascii="Times New Roman" w:hAnsi="Times New Roman" w:cs="Times New Roman"/>
        </w:rPr>
        <w:t xml:space="preserve"> </w:t>
      </w:r>
      <w:r w:rsidR="00EA3910">
        <w:rPr>
          <w:rFonts w:ascii="Times New Roman" w:hAnsi="Times New Roman" w:cs="Times New Roman"/>
        </w:rPr>
        <w:t xml:space="preserve">90% </w:t>
      </w:r>
      <w:r w:rsidR="00B21ABB">
        <w:rPr>
          <w:rFonts w:ascii="Times New Roman" w:hAnsi="Times New Roman" w:cs="Times New Roman"/>
        </w:rPr>
        <w:t>quantiles</w:t>
      </w:r>
      <w:r w:rsidR="00442D07">
        <w:rPr>
          <w:rFonts w:ascii="Times New Roman" w:hAnsi="Times New Roman" w:cs="Times New Roman"/>
        </w:rPr>
        <w:t>.</w:t>
      </w:r>
      <w:r w:rsidR="00C45539" w:rsidRPr="00C45539">
        <w:rPr>
          <w:rFonts w:ascii="Times New Roman" w:hAnsi="Times New Roman" w:cs="Times New Roman"/>
        </w:rPr>
        <w:t xml:space="preserve"> </w:t>
      </w:r>
      <w:r w:rsidR="00C45539" w:rsidRPr="00442D07">
        <w:rPr>
          <w:rFonts w:ascii="Times New Roman" w:hAnsi="Times New Roman" w:cs="Times New Roman"/>
        </w:rPr>
        <w:t xml:space="preserve">Each </w:t>
      </w:r>
      <w:r w:rsidR="0081431A">
        <w:rPr>
          <w:rFonts w:ascii="Times New Roman" w:hAnsi="Times New Roman" w:cs="Times New Roman"/>
        </w:rPr>
        <w:t>point</w:t>
      </w:r>
      <w:r w:rsidR="0081431A" w:rsidRPr="00442D07">
        <w:rPr>
          <w:rFonts w:ascii="Times New Roman" w:hAnsi="Times New Roman" w:cs="Times New Roman"/>
        </w:rPr>
        <w:t xml:space="preserve"> </w:t>
      </w:r>
      <w:r w:rsidR="00C45539" w:rsidRPr="00442D07">
        <w:rPr>
          <w:rFonts w:ascii="Times New Roman" w:hAnsi="Times New Roman" w:cs="Times New Roman"/>
        </w:rPr>
        <w:t xml:space="preserve">represents average across 100 simulations. </w:t>
      </w:r>
      <w:r w:rsidR="00C45539">
        <w:rPr>
          <w:rFonts w:ascii="Times New Roman" w:hAnsi="Times New Roman" w:cs="Times New Roman"/>
          <w:b/>
        </w:rPr>
        <w:t xml:space="preserve"> </w:t>
      </w:r>
    </w:p>
    <w:p w14:paraId="3CDF84BA" w14:textId="5F438990" w:rsidR="00765693" w:rsidRDefault="007029C7" w:rsidP="006B47C4">
      <w:pPr>
        <w:spacing w:line="48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w:pict w14:anchorId="394EC74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FigA1" style="width:452.25pt;height:212.25pt;mso-width-percent:0;mso-height-percent:0;mso-width-percent:0;mso-height-percent:0">
            <v:imagedata r:id="rId8" o:title="FigA1"/>
          </v:shape>
        </w:pict>
      </w:r>
    </w:p>
    <w:p w14:paraId="11719EB0" w14:textId="0379E4E0" w:rsidR="0045596B" w:rsidRDefault="0045596B" w:rsidP="006B47C4">
      <w:pPr>
        <w:spacing w:line="48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Figure </w:t>
      </w:r>
      <w:r w:rsidR="007029C7">
        <w:rPr>
          <w:rFonts w:ascii="Times New Roman" w:hAnsi="Times New Roman" w:cs="Times New Roman"/>
          <w:b/>
        </w:rPr>
        <w:t>A1</w:t>
      </w:r>
      <w:r>
        <w:rPr>
          <w:rFonts w:ascii="Times New Roman" w:hAnsi="Times New Roman" w:cs="Times New Roman"/>
          <w:b/>
        </w:rPr>
        <w:t xml:space="preserve">.2: </w:t>
      </w:r>
      <w:r w:rsidR="00EA3910">
        <w:rPr>
          <w:rFonts w:ascii="Times New Roman" w:hAnsi="Times New Roman" w:cs="Times New Roman"/>
          <w:b/>
        </w:rPr>
        <w:t>Mean p</w:t>
      </w:r>
      <w:r>
        <w:rPr>
          <w:rFonts w:ascii="Times New Roman" w:hAnsi="Times New Roman" w:cs="Times New Roman"/>
          <w:b/>
        </w:rPr>
        <w:t>airwise differenc</w:t>
      </w:r>
      <w:r w:rsidR="00EA3910">
        <w:rPr>
          <w:rFonts w:ascii="Times New Roman" w:hAnsi="Times New Roman" w:cs="Times New Roman"/>
          <w:b/>
        </w:rPr>
        <w:t>e under different link frequencies</w:t>
      </w:r>
      <w:r w:rsidR="00442D07">
        <w:rPr>
          <w:rFonts w:ascii="Times New Roman" w:hAnsi="Times New Roman" w:cs="Times New Roman"/>
          <w:b/>
        </w:rPr>
        <w:t xml:space="preserve">. </w:t>
      </w:r>
      <w:r w:rsidR="00226C95" w:rsidRPr="00A36D3A">
        <w:rPr>
          <w:rFonts w:ascii="Times New Roman" w:hAnsi="Times New Roman" w:cs="Times New Roman"/>
        </w:rPr>
        <w:t>To compare the result</w:t>
      </w:r>
      <w:r w:rsidR="00980CE7" w:rsidRPr="00A36D3A">
        <w:rPr>
          <w:rFonts w:ascii="Times New Roman" w:hAnsi="Times New Roman" w:cs="Times New Roman"/>
        </w:rPr>
        <w:t>s</w:t>
      </w:r>
      <w:r w:rsidR="00226C95" w:rsidRPr="00A36D3A">
        <w:rPr>
          <w:rFonts w:ascii="Times New Roman" w:hAnsi="Times New Roman" w:cs="Times New Roman"/>
        </w:rPr>
        <w:t xml:space="preserve"> of the original model with the results of the static links model, we plot the frequency of links against the population pairwise difference (instead of parameter </w:t>
      </w:r>
      <w:proofErr w:type="spellStart"/>
      <w:proofErr w:type="gramStart"/>
      <w:r w:rsidR="00226C95" w:rsidRPr="00A36D3A">
        <w:rPr>
          <w:rFonts w:ascii="Times New Roman" w:hAnsi="Times New Roman" w:cs="Times New Roman"/>
          <w:i/>
        </w:rPr>
        <w:t>a</w:t>
      </w:r>
      <w:proofErr w:type="spellEnd"/>
      <w:r w:rsidR="00226C95" w:rsidRPr="00A36D3A">
        <w:rPr>
          <w:rFonts w:ascii="Times New Roman" w:hAnsi="Times New Roman" w:cs="Times New Roman"/>
        </w:rPr>
        <w:t xml:space="preserve"> against</w:t>
      </w:r>
      <w:proofErr w:type="gramEnd"/>
      <w:r w:rsidR="00226C95" w:rsidRPr="00A36D3A">
        <w:rPr>
          <w:rFonts w:ascii="Times New Roman" w:hAnsi="Times New Roman" w:cs="Times New Roman"/>
        </w:rPr>
        <w:t xml:space="preserve"> pairwise difference </w:t>
      </w:r>
      <w:r w:rsidR="002B3E25" w:rsidRPr="00A36D3A">
        <w:rPr>
          <w:rFonts w:ascii="Times New Roman" w:hAnsi="Times New Roman" w:cs="Times New Roman"/>
        </w:rPr>
        <w:t>as in</w:t>
      </w:r>
      <w:r w:rsidR="00226C95" w:rsidRPr="00A36D3A">
        <w:rPr>
          <w:rFonts w:ascii="Times New Roman" w:hAnsi="Times New Roman" w:cs="Times New Roman"/>
        </w:rPr>
        <w:t xml:space="preserve"> </w:t>
      </w:r>
      <w:r w:rsidR="00DE4600" w:rsidRPr="00A36D3A">
        <w:rPr>
          <w:rFonts w:ascii="Times New Roman" w:hAnsi="Times New Roman" w:cs="Times New Roman"/>
        </w:rPr>
        <w:t>Fig</w:t>
      </w:r>
      <w:r w:rsidR="00DE4600">
        <w:rPr>
          <w:rFonts w:ascii="Times New Roman" w:hAnsi="Times New Roman" w:cs="Times New Roman"/>
        </w:rPr>
        <w:t>.</w:t>
      </w:r>
      <w:r w:rsidR="00DE4600" w:rsidRPr="00A36D3A">
        <w:rPr>
          <w:rFonts w:ascii="Times New Roman" w:hAnsi="Times New Roman" w:cs="Times New Roman"/>
        </w:rPr>
        <w:t xml:space="preserve"> </w:t>
      </w:r>
      <w:r w:rsidR="00226C95" w:rsidRPr="00A36D3A">
        <w:rPr>
          <w:rFonts w:ascii="Times New Roman" w:hAnsi="Times New Roman" w:cs="Times New Roman"/>
        </w:rPr>
        <w:t>2B)</w:t>
      </w:r>
      <w:r w:rsidR="00FC171F" w:rsidRPr="00A36D3A">
        <w:rPr>
          <w:rFonts w:ascii="Times New Roman" w:hAnsi="Times New Roman" w:cs="Times New Roman"/>
        </w:rPr>
        <w:t xml:space="preserve"> for both models</w:t>
      </w:r>
      <w:r w:rsidR="00226C95" w:rsidRPr="00A36D3A">
        <w:rPr>
          <w:rFonts w:ascii="Times New Roman" w:hAnsi="Times New Roman" w:cs="Times New Roman"/>
        </w:rPr>
        <w:t xml:space="preserve">. </w:t>
      </w:r>
      <w:r w:rsidR="00A36D3A" w:rsidRPr="00A36D3A">
        <w:rPr>
          <w:rFonts w:ascii="Times New Roman" w:hAnsi="Times New Roman" w:cs="Times New Roman"/>
        </w:rPr>
        <w:t>As before, when there are no links or when the links are rare we get π</w:t>
      </w:r>
      <w:r w:rsidR="00233892" w:rsidRPr="00233892">
        <w:rPr>
          <w:rFonts w:ascii="Times New Roman" w:hAnsi="Times New Roman" w:cs="Times New Roman"/>
          <w:vertAlign w:val="subscript"/>
        </w:rPr>
        <w:t>1</w:t>
      </w:r>
      <w:r w:rsidR="00A36D3A" w:rsidRPr="00A36D3A">
        <w:rPr>
          <w:rFonts w:ascii="Times New Roman" w:hAnsi="Times New Roman" w:cs="Times New Roman"/>
        </w:rPr>
        <w:t>&gt;π</w:t>
      </w:r>
      <w:r w:rsidR="00A36D3A" w:rsidRPr="00A36D3A">
        <w:rPr>
          <w:rFonts w:ascii="Times New Roman" w:hAnsi="Times New Roman" w:cs="Times New Roman"/>
          <w:vertAlign w:val="superscript"/>
        </w:rPr>
        <w:t>WF</w:t>
      </w:r>
      <w:r w:rsidR="00A36D3A" w:rsidRPr="00A36D3A">
        <w:rPr>
          <w:rFonts w:ascii="Times New Roman" w:hAnsi="Times New Roman" w:cs="Times New Roman"/>
        </w:rPr>
        <w:t xml:space="preserve"> and when links are common we get π</w:t>
      </w:r>
      <w:r w:rsidR="00233892" w:rsidRPr="00233892">
        <w:rPr>
          <w:rFonts w:ascii="Times New Roman" w:hAnsi="Times New Roman" w:cs="Times New Roman"/>
          <w:vertAlign w:val="subscript"/>
        </w:rPr>
        <w:t>1</w:t>
      </w:r>
      <w:r w:rsidR="00A36D3A" w:rsidRPr="00A36D3A">
        <w:rPr>
          <w:rFonts w:ascii="Times New Roman" w:hAnsi="Times New Roman" w:cs="Times New Roman"/>
        </w:rPr>
        <w:t>=π</w:t>
      </w:r>
      <w:r w:rsidR="00A36D3A" w:rsidRPr="00A36D3A">
        <w:rPr>
          <w:rFonts w:ascii="Times New Roman" w:hAnsi="Times New Roman" w:cs="Times New Roman"/>
          <w:vertAlign w:val="superscript"/>
        </w:rPr>
        <w:t>WF</w:t>
      </w:r>
      <w:r w:rsidR="00A36D3A" w:rsidRPr="00A36D3A">
        <w:rPr>
          <w:rFonts w:ascii="Times New Roman" w:hAnsi="Times New Roman" w:cs="Times New Roman"/>
        </w:rPr>
        <w:t xml:space="preserve"> </w:t>
      </w:r>
      <w:r w:rsidR="00226C95" w:rsidRPr="00A36D3A">
        <w:rPr>
          <w:rFonts w:ascii="Times New Roman" w:hAnsi="Times New Roman" w:cs="Times New Roman"/>
        </w:rPr>
        <w:t>Here, w</w:t>
      </w:r>
      <w:r w:rsidR="00F4562F" w:rsidRPr="00F4562F">
        <w:rPr>
          <w:rFonts w:ascii="Times New Roman" w:hAnsi="Times New Roman" w:cs="Times New Roman"/>
        </w:rPr>
        <w:t>ith static links or</w:t>
      </w:r>
      <w:r w:rsidR="00FC171F">
        <w:rPr>
          <w:rFonts w:ascii="Times New Roman" w:hAnsi="Times New Roman" w:cs="Times New Roman"/>
        </w:rPr>
        <w:t xml:space="preserve"> with transmissible links with</w:t>
      </w:r>
      <w:r w:rsidR="00F4562F" w:rsidRPr="00F4562F">
        <w:rPr>
          <w:rFonts w:ascii="Times New Roman" w:hAnsi="Times New Roman" w:cs="Times New Roman"/>
        </w:rPr>
        <w:t xml:space="preserve"> </w:t>
      </w:r>
      <w:r w:rsidR="00F4562F" w:rsidRPr="00A36D3A">
        <w:rPr>
          <w:rFonts w:ascii="Times New Roman" w:hAnsi="Times New Roman" w:cs="Times New Roman"/>
          <w:i/>
        </w:rPr>
        <w:t>b</w:t>
      </w:r>
      <w:r w:rsidR="00F4562F" w:rsidRPr="00F4562F">
        <w:rPr>
          <w:rFonts w:ascii="Times New Roman" w:hAnsi="Times New Roman" w:cs="Times New Roman"/>
        </w:rPr>
        <w:t xml:space="preserve">=0.5, </w:t>
      </w:r>
      <w:r w:rsidR="00442D07" w:rsidRPr="00C55985">
        <w:rPr>
          <w:rFonts w:ascii="Times New Roman" w:hAnsi="Times New Roman" w:cs="Times New Roman"/>
        </w:rPr>
        <w:t>π</w:t>
      </w:r>
      <w:r w:rsidR="001E2564" w:rsidRPr="001E2564">
        <w:rPr>
          <w:rFonts w:ascii="Times New Roman" w:hAnsi="Times New Roman" w:cs="Times New Roman"/>
          <w:vertAlign w:val="subscript"/>
        </w:rPr>
        <w:t>1</w:t>
      </w:r>
      <w:r w:rsidR="00274B20">
        <w:rPr>
          <w:rFonts w:ascii="Times New Roman" w:hAnsi="Times New Roman" w:cs="Times New Roman"/>
        </w:rPr>
        <w:t xml:space="preserve"> is not less than </w:t>
      </w:r>
      <w:r w:rsidR="00442D07" w:rsidRPr="00C55985">
        <w:rPr>
          <w:rFonts w:ascii="Times New Roman" w:hAnsi="Times New Roman" w:cs="Times New Roman"/>
        </w:rPr>
        <w:t>π</w:t>
      </w:r>
      <w:r w:rsidR="00442D07" w:rsidRPr="00C55985">
        <w:rPr>
          <w:rFonts w:ascii="Times New Roman" w:hAnsi="Times New Roman" w:cs="Times New Roman"/>
          <w:vertAlign w:val="superscript"/>
        </w:rPr>
        <w:t>WF</w:t>
      </w:r>
      <w:r w:rsidR="002B3E25">
        <w:rPr>
          <w:rFonts w:ascii="Times New Roman" w:hAnsi="Times New Roman" w:cs="Times New Roman"/>
        </w:rPr>
        <w:t xml:space="preserve"> (see above).</w:t>
      </w:r>
      <w:r w:rsidR="00442D07">
        <w:rPr>
          <w:rFonts w:ascii="Times New Roman" w:hAnsi="Times New Roman" w:cs="Times New Roman"/>
        </w:rPr>
        <w:t xml:space="preserve"> </w:t>
      </w:r>
      <w:r w:rsidR="00442D07" w:rsidRPr="00442D07">
        <w:rPr>
          <w:rFonts w:ascii="Times New Roman" w:hAnsi="Times New Roman" w:cs="Times New Roman"/>
        </w:rPr>
        <w:t xml:space="preserve">Each </w:t>
      </w:r>
      <w:r w:rsidR="0081431A">
        <w:rPr>
          <w:rFonts w:ascii="Times New Roman" w:hAnsi="Times New Roman" w:cs="Times New Roman"/>
        </w:rPr>
        <w:t>point</w:t>
      </w:r>
      <w:r w:rsidR="0081431A" w:rsidRPr="00442D07">
        <w:rPr>
          <w:rFonts w:ascii="Times New Roman" w:hAnsi="Times New Roman" w:cs="Times New Roman"/>
        </w:rPr>
        <w:t xml:space="preserve"> </w:t>
      </w:r>
      <w:r w:rsidR="00A36D3A">
        <w:rPr>
          <w:rFonts w:ascii="Times New Roman" w:hAnsi="Times New Roman" w:cs="Times New Roman"/>
        </w:rPr>
        <w:t xml:space="preserve">in the static link model </w:t>
      </w:r>
      <w:r w:rsidR="00442D07" w:rsidRPr="00442D07">
        <w:rPr>
          <w:rFonts w:ascii="Times New Roman" w:hAnsi="Times New Roman" w:cs="Times New Roman"/>
        </w:rPr>
        <w:t>represents</w:t>
      </w:r>
      <w:r w:rsidR="00C45539">
        <w:rPr>
          <w:rFonts w:ascii="Times New Roman" w:hAnsi="Times New Roman" w:cs="Times New Roman"/>
        </w:rPr>
        <w:t xml:space="preserve"> </w:t>
      </w:r>
      <w:r w:rsidR="002B3E25">
        <w:rPr>
          <w:rFonts w:ascii="Times New Roman" w:hAnsi="Times New Roman" w:cs="Times New Roman"/>
        </w:rPr>
        <w:t xml:space="preserve">an </w:t>
      </w:r>
      <w:r w:rsidR="00C45539">
        <w:rPr>
          <w:rFonts w:ascii="Times New Roman" w:hAnsi="Times New Roman" w:cs="Times New Roman"/>
        </w:rPr>
        <w:t xml:space="preserve">average </w:t>
      </w:r>
      <w:r w:rsidR="002B3E25">
        <w:rPr>
          <w:rFonts w:ascii="Times New Roman" w:hAnsi="Times New Roman" w:cs="Times New Roman"/>
        </w:rPr>
        <w:t xml:space="preserve">of </w:t>
      </w:r>
      <w:r w:rsidR="00C45539">
        <w:rPr>
          <w:rFonts w:ascii="Times New Roman" w:hAnsi="Times New Roman" w:cs="Times New Roman"/>
        </w:rPr>
        <w:t>100 simulations.</w:t>
      </w:r>
      <w:r w:rsidR="00226C95">
        <w:rPr>
          <w:rFonts w:ascii="Times New Roman" w:hAnsi="Times New Roman" w:cs="Times New Roman"/>
        </w:rPr>
        <w:t xml:space="preserve"> </w:t>
      </w:r>
    </w:p>
    <w:p w14:paraId="770489F6" w14:textId="2E430E4C" w:rsidR="00EA3910" w:rsidRDefault="007029C7" w:rsidP="006B47C4">
      <w:pPr>
        <w:spacing w:line="48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pict w14:anchorId="77C8A657">
          <v:shape id="_x0000_i1026" type="#_x0000_t75" alt="FigA1" style="width:225.75pt;height:213pt;mso-width-percent:0;mso-height-percent:0;mso-width-percent:0;mso-height-percent:0">
            <v:imagedata r:id="rId9" o:title="FigA1"/>
          </v:shape>
        </w:pict>
      </w:r>
    </w:p>
    <w:p w14:paraId="34C7B0B2" w14:textId="2BC90421" w:rsidR="0045596B" w:rsidRDefault="00EA3910" w:rsidP="006B47C4">
      <w:pPr>
        <w:spacing w:line="48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Figure </w:t>
      </w:r>
      <w:r w:rsidR="007029C7">
        <w:rPr>
          <w:rFonts w:ascii="Times New Roman" w:hAnsi="Times New Roman" w:cs="Times New Roman"/>
          <w:b/>
        </w:rPr>
        <w:t>A1</w:t>
      </w:r>
      <w:r>
        <w:rPr>
          <w:rFonts w:ascii="Times New Roman" w:hAnsi="Times New Roman" w:cs="Times New Roman"/>
          <w:b/>
        </w:rPr>
        <w:t xml:space="preserve">.3: </w:t>
      </w:r>
      <w:r w:rsidR="00F4562F">
        <w:rPr>
          <w:rFonts w:ascii="Times New Roman" w:hAnsi="Times New Roman" w:cs="Times New Roman"/>
          <w:b/>
        </w:rPr>
        <w:t>The d</w:t>
      </w:r>
      <w:r>
        <w:rPr>
          <w:rFonts w:ascii="Times New Roman" w:hAnsi="Times New Roman" w:cs="Times New Roman"/>
          <w:b/>
        </w:rPr>
        <w:t>istribution</w:t>
      </w:r>
      <w:r w:rsidR="00F4562F">
        <w:rPr>
          <w:rFonts w:ascii="Times New Roman" w:hAnsi="Times New Roman" w:cs="Times New Roman"/>
          <w:b/>
        </w:rPr>
        <w:t>s</w:t>
      </w:r>
      <w:r>
        <w:rPr>
          <w:rFonts w:ascii="Times New Roman" w:hAnsi="Times New Roman" w:cs="Times New Roman"/>
          <w:b/>
        </w:rPr>
        <w:t xml:space="preserve"> of pairwise difference under different linkage assumptions.</w:t>
      </w:r>
      <w:r w:rsidR="00F4562F">
        <w:rPr>
          <w:rFonts w:ascii="Times New Roman" w:hAnsi="Times New Roman" w:cs="Times New Roman"/>
          <w:b/>
        </w:rPr>
        <w:t xml:space="preserve"> </w:t>
      </w:r>
      <w:r w:rsidR="00F4562F" w:rsidRPr="00F4562F">
        <w:rPr>
          <w:rFonts w:ascii="Times New Roman" w:hAnsi="Times New Roman" w:cs="Times New Roman"/>
        </w:rPr>
        <w:t>For static links</w:t>
      </w:r>
      <w:r w:rsidR="00F4562F">
        <w:rPr>
          <w:rFonts w:ascii="Times New Roman" w:hAnsi="Times New Roman" w:cs="Times New Roman"/>
        </w:rPr>
        <w:t xml:space="preserve">, </w:t>
      </w:r>
      <w:r w:rsidR="00F4562F" w:rsidRPr="00F4562F">
        <w:rPr>
          <w:rFonts w:ascii="Times New Roman" w:hAnsi="Times New Roman" w:cs="Times New Roman"/>
          <w:i/>
        </w:rPr>
        <w:t>l</w:t>
      </w:r>
      <w:r w:rsidR="00F4562F">
        <w:rPr>
          <w:rFonts w:ascii="Times New Roman" w:hAnsi="Times New Roman" w:cs="Times New Roman"/>
        </w:rPr>
        <w:t xml:space="preserve">=0.3. The areas of overlap </w:t>
      </w:r>
      <w:proofErr w:type="gramStart"/>
      <w:r w:rsidR="005F03C0">
        <w:rPr>
          <w:rFonts w:ascii="Times New Roman" w:hAnsi="Times New Roman" w:cs="Times New Roman"/>
        </w:rPr>
        <w:t>can be calculated</w:t>
      </w:r>
      <w:proofErr w:type="gramEnd"/>
      <w:r w:rsidR="005F03C0">
        <w:rPr>
          <w:rFonts w:ascii="Times New Roman" w:hAnsi="Times New Roman" w:cs="Times New Roman"/>
        </w:rPr>
        <w:t xml:space="preserve"> (see above).</w:t>
      </w:r>
      <w:r w:rsidR="00F4562F">
        <w:rPr>
          <w:rFonts w:ascii="Times New Roman" w:hAnsi="Times New Roman" w:cs="Times New Roman"/>
        </w:rPr>
        <w:t xml:space="preserve"> </w:t>
      </w:r>
    </w:p>
    <w:p w14:paraId="172BB702" w14:textId="13AD314D" w:rsidR="0045596B" w:rsidRDefault="007029C7" w:rsidP="006B47C4">
      <w:pPr>
        <w:spacing w:line="48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w:pict w14:anchorId="405B2C00">
          <v:shape id="_x0000_i1027" type="#_x0000_t75" alt="FigA1" style="width:225.75pt;height:213pt;mso-width-percent:0;mso-height-percent:0;mso-width-percent:0;mso-height-percent:0">
            <v:imagedata r:id="rId10" o:title="FigA1"/>
          </v:shape>
        </w:pict>
      </w:r>
    </w:p>
    <w:p w14:paraId="65F3B7F9" w14:textId="579F0FEE" w:rsidR="00765693" w:rsidRDefault="00765693" w:rsidP="006B47C4">
      <w:pPr>
        <w:spacing w:line="48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Figure </w:t>
      </w:r>
      <w:r w:rsidR="007029C7">
        <w:rPr>
          <w:rFonts w:ascii="Times New Roman" w:hAnsi="Times New Roman" w:cs="Times New Roman"/>
          <w:b/>
        </w:rPr>
        <w:t>A1</w:t>
      </w:r>
      <w:r>
        <w:rPr>
          <w:rFonts w:ascii="Times New Roman" w:hAnsi="Times New Roman" w:cs="Times New Roman"/>
          <w:b/>
        </w:rPr>
        <w:t>.</w:t>
      </w:r>
      <w:r w:rsidR="000F4C79">
        <w:rPr>
          <w:rFonts w:ascii="Times New Roman" w:hAnsi="Times New Roman" w:cs="Times New Roman"/>
          <w:b/>
        </w:rPr>
        <w:t>4</w:t>
      </w:r>
      <w:r>
        <w:rPr>
          <w:rFonts w:ascii="Times New Roman" w:hAnsi="Times New Roman" w:cs="Times New Roman"/>
          <w:b/>
        </w:rPr>
        <w:t xml:space="preserve">: </w:t>
      </w:r>
      <w:r w:rsidR="00E31891">
        <w:rPr>
          <w:rFonts w:ascii="Times New Roman" w:hAnsi="Times New Roman" w:cs="Times New Roman"/>
          <w:b/>
        </w:rPr>
        <w:t xml:space="preserve">The hitchhiking of an associated variant. (A) </w:t>
      </w:r>
      <w:r>
        <w:rPr>
          <w:rFonts w:ascii="Times New Roman" w:hAnsi="Times New Roman" w:cs="Times New Roman"/>
          <w:b/>
        </w:rPr>
        <w:t xml:space="preserve">Proportion of simulations in which </w:t>
      </w:r>
      <w:r w:rsidR="00125484">
        <w:rPr>
          <w:rFonts w:ascii="Times New Roman" w:hAnsi="Times New Roman" w:cs="Times New Roman"/>
          <w:b/>
        </w:rPr>
        <w:t>a detrimental</w:t>
      </w:r>
      <w:r>
        <w:rPr>
          <w:rFonts w:ascii="Times New Roman" w:hAnsi="Times New Roman" w:cs="Times New Roman"/>
          <w:b/>
        </w:rPr>
        <w:t xml:space="preserve"> associated varian</w:t>
      </w:r>
      <w:r w:rsidR="00145291">
        <w:rPr>
          <w:rFonts w:ascii="Times New Roman" w:hAnsi="Times New Roman" w:cs="Times New Roman"/>
          <w:b/>
        </w:rPr>
        <w:t>t can reach a frequency of 0.5.</w:t>
      </w:r>
      <w:r w:rsidR="00145291" w:rsidRPr="00145291">
        <w:rPr>
          <w:rFonts w:ascii="Times New Roman" w:hAnsi="Times New Roman" w:cs="Times New Roman"/>
        </w:rPr>
        <w:t xml:space="preserve"> </w:t>
      </w:r>
      <w:r w:rsidR="00E31891" w:rsidRPr="00E31891">
        <w:rPr>
          <w:rFonts w:ascii="Times New Roman" w:hAnsi="Times New Roman" w:cs="Times New Roman"/>
          <w:b/>
        </w:rPr>
        <w:t>(B) The number of timesteps the associated variant can remain at a frequency above 0.5 (calculated only if hitchhiking occurred in more than 10% of the simulations).</w:t>
      </w:r>
      <w:r w:rsidR="00E31891">
        <w:rPr>
          <w:rFonts w:ascii="Times New Roman" w:hAnsi="Times New Roman" w:cs="Times New Roman"/>
        </w:rPr>
        <w:t xml:space="preserve"> </w:t>
      </w:r>
      <w:r w:rsidR="00C45539">
        <w:rPr>
          <w:rFonts w:ascii="Times New Roman" w:hAnsi="Times New Roman" w:cs="Times New Roman"/>
        </w:rPr>
        <w:t>J</w:t>
      </w:r>
      <w:r w:rsidR="00145291">
        <w:rPr>
          <w:rFonts w:ascii="Times New Roman" w:hAnsi="Times New Roman" w:cs="Times New Roman"/>
        </w:rPr>
        <w:t>ust like the case with transmissible links,</w:t>
      </w:r>
      <w:r w:rsidR="00145291" w:rsidRPr="00145291">
        <w:rPr>
          <w:rFonts w:ascii="Times New Roman" w:hAnsi="Times New Roman" w:cs="Times New Roman"/>
        </w:rPr>
        <w:t xml:space="preserve"> the probability </w:t>
      </w:r>
      <w:r w:rsidR="00471AF7">
        <w:rPr>
          <w:rFonts w:ascii="Times New Roman" w:hAnsi="Times New Roman" w:cs="Times New Roman"/>
        </w:rPr>
        <w:t>of</w:t>
      </w:r>
      <w:r w:rsidR="00471AF7" w:rsidRPr="00145291">
        <w:rPr>
          <w:rFonts w:ascii="Times New Roman" w:hAnsi="Times New Roman" w:cs="Times New Roman"/>
        </w:rPr>
        <w:t xml:space="preserve"> </w:t>
      </w:r>
      <w:r w:rsidR="00145291" w:rsidRPr="00145291">
        <w:rPr>
          <w:rFonts w:ascii="Times New Roman" w:hAnsi="Times New Roman" w:cs="Times New Roman"/>
        </w:rPr>
        <w:t>hitchhiking occur</w:t>
      </w:r>
      <w:r w:rsidR="00471AF7">
        <w:rPr>
          <w:rFonts w:ascii="Times New Roman" w:hAnsi="Times New Roman" w:cs="Times New Roman"/>
        </w:rPr>
        <w:t>ring</w:t>
      </w:r>
      <w:r w:rsidR="00145291" w:rsidRPr="00145291">
        <w:rPr>
          <w:rFonts w:ascii="Times New Roman" w:hAnsi="Times New Roman" w:cs="Times New Roman"/>
        </w:rPr>
        <w:t xml:space="preserve"> </w:t>
      </w:r>
      <w:r w:rsidR="00145291">
        <w:rPr>
          <w:rFonts w:ascii="Times New Roman" w:hAnsi="Times New Roman" w:cs="Times New Roman"/>
        </w:rPr>
        <w:t xml:space="preserve">correlates positively </w:t>
      </w:r>
      <w:r w:rsidR="00145291" w:rsidRPr="00145291">
        <w:rPr>
          <w:rFonts w:ascii="Times New Roman" w:hAnsi="Times New Roman" w:cs="Times New Roman"/>
        </w:rPr>
        <w:t xml:space="preserve">with link frequency. </w:t>
      </w:r>
      <w:r w:rsidR="00E31891">
        <w:rPr>
          <w:rFonts w:ascii="Times New Roman" w:hAnsi="Times New Roman" w:cs="Times New Roman"/>
        </w:rPr>
        <w:t xml:space="preserve">In both measurements of hitchhiking, the results from non-transmissible link are similar to those from </w:t>
      </w:r>
      <w:r w:rsidR="00E31891" w:rsidRPr="00E31891">
        <w:rPr>
          <w:rFonts w:ascii="Times New Roman" w:hAnsi="Times New Roman" w:cs="Times New Roman"/>
          <w:i/>
        </w:rPr>
        <w:t>b</w:t>
      </w:r>
      <w:r w:rsidR="00E31891">
        <w:rPr>
          <w:rFonts w:ascii="Times New Roman" w:hAnsi="Times New Roman" w:cs="Times New Roman"/>
        </w:rPr>
        <w:t xml:space="preserve">=0.5. </w:t>
      </w:r>
      <w:r w:rsidR="00E3019C">
        <w:rPr>
          <w:rFonts w:ascii="Times New Roman" w:hAnsi="Times New Roman" w:cs="Times New Roman"/>
        </w:rPr>
        <w:t>(</w:t>
      </w:r>
      <w:r w:rsidR="00145291" w:rsidRPr="00E3019C">
        <w:rPr>
          <w:rFonts w:ascii="Times New Roman" w:hAnsi="Times New Roman" w:cs="Times New Roman"/>
          <w:i/>
        </w:rPr>
        <w:t>s</w:t>
      </w:r>
      <w:r w:rsidR="00145291" w:rsidRPr="00145291">
        <w:rPr>
          <w:rFonts w:ascii="Times New Roman" w:hAnsi="Times New Roman" w:cs="Times New Roman"/>
          <w:vertAlign w:val="subscript"/>
        </w:rPr>
        <w:t>1</w:t>
      </w:r>
      <w:r w:rsidR="00145291">
        <w:rPr>
          <w:rFonts w:ascii="Times New Roman" w:hAnsi="Times New Roman" w:cs="Times New Roman"/>
        </w:rPr>
        <w:t>=0.9</w:t>
      </w:r>
      <w:r w:rsidR="00E3019C">
        <w:rPr>
          <w:rFonts w:ascii="Times New Roman" w:hAnsi="Times New Roman" w:cs="Times New Roman"/>
        </w:rPr>
        <w:t xml:space="preserve">; </w:t>
      </w:r>
      <w:r w:rsidR="00E3019C" w:rsidRPr="00E3019C">
        <w:rPr>
          <w:rFonts w:ascii="Times New Roman" w:hAnsi="Times New Roman" w:cs="Times New Roman"/>
          <w:i/>
        </w:rPr>
        <w:t>s</w:t>
      </w:r>
      <w:r w:rsidR="00E3019C" w:rsidRPr="00E3019C">
        <w:rPr>
          <w:rFonts w:ascii="Times New Roman" w:hAnsi="Times New Roman" w:cs="Times New Roman"/>
          <w:vertAlign w:val="subscript"/>
        </w:rPr>
        <w:t>2</w:t>
      </w:r>
      <w:r w:rsidR="00E3019C">
        <w:rPr>
          <w:rFonts w:ascii="Times New Roman" w:hAnsi="Times New Roman" w:cs="Times New Roman"/>
        </w:rPr>
        <w:t>=0</w:t>
      </w:r>
      <w:r w:rsidR="002B72EF">
        <w:rPr>
          <w:rFonts w:ascii="Times New Roman" w:hAnsi="Times New Roman" w:cs="Times New Roman"/>
        </w:rPr>
        <w:t>.2</w:t>
      </w:r>
      <w:r w:rsidR="00E3019C" w:rsidRPr="00E3019C">
        <w:rPr>
          <w:rFonts w:ascii="Times New Roman" w:hAnsi="Times New Roman" w:cs="Times New Roman"/>
        </w:rPr>
        <w:t>)</w:t>
      </w:r>
    </w:p>
    <w:p w14:paraId="744D8BE5" w14:textId="7DAB3134" w:rsidR="00765693" w:rsidRDefault="007029C7" w:rsidP="006B47C4">
      <w:pPr>
        <w:spacing w:line="48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pict w14:anchorId="2D3F24E6">
          <v:shape id="_x0000_i1028" type="#_x0000_t75" alt="FigA1.4" style="width:452.25pt;height:213pt;mso-width-percent:0;mso-height-percent:0;mso-width-percent:0;mso-height-percent:0">
            <v:imagedata r:id="rId11" o:title="FigA1"/>
          </v:shape>
        </w:pict>
      </w:r>
      <w:r w:rsidR="00765693">
        <w:rPr>
          <w:rFonts w:ascii="Times New Roman" w:hAnsi="Times New Roman" w:cs="Times New Roman"/>
          <w:b/>
        </w:rPr>
        <w:br w:type="page"/>
      </w:r>
    </w:p>
    <w:p w14:paraId="70025CC7" w14:textId="79A288D2" w:rsidR="007029C7" w:rsidRPr="005D6DA1" w:rsidRDefault="007029C7" w:rsidP="007029C7">
      <w:pPr>
        <w:spacing w:line="48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 xml:space="preserve">2. </w:t>
      </w:r>
      <w:bookmarkStart w:id="0" w:name="_GoBack"/>
      <w:bookmarkEnd w:id="0"/>
      <w:r>
        <w:rPr>
          <w:rFonts w:ascii="Times New Roman" w:hAnsi="Times New Roman" w:cs="Times New Roman"/>
          <w:b/>
        </w:rPr>
        <w:t>Table A</w:t>
      </w:r>
      <w:r>
        <w:rPr>
          <w:rFonts w:ascii="Times New Roman" w:hAnsi="Times New Roman" w:cs="Times New Roman"/>
          <w:b/>
        </w:rPr>
        <w:t>2</w:t>
      </w:r>
      <w:r>
        <w:rPr>
          <w:rFonts w:ascii="Times New Roman" w:hAnsi="Times New Roman" w:cs="Times New Roman"/>
          <w:b/>
        </w:rPr>
        <w:t>: Parameters and their values used in the simulation.</w:t>
      </w:r>
    </w:p>
    <w:tbl>
      <w:tblPr>
        <w:tblStyle w:val="TableGrid"/>
        <w:tblW w:w="9016" w:type="dxa"/>
        <w:tblLook w:val="04A0" w:firstRow="1" w:lastRow="0" w:firstColumn="1" w:lastColumn="0" w:noHBand="0" w:noVBand="1"/>
      </w:tblPr>
      <w:tblGrid>
        <w:gridCol w:w="2586"/>
        <w:gridCol w:w="1378"/>
        <w:gridCol w:w="5052"/>
      </w:tblGrid>
      <w:tr w:rsidR="007029C7" w:rsidRPr="005D6DA1" w14:paraId="2DBBD855" w14:textId="77777777" w:rsidTr="00E14B13">
        <w:tc>
          <w:tcPr>
            <w:tcW w:w="2586" w:type="dxa"/>
          </w:tcPr>
          <w:p w14:paraId="25AE27B8" w14:textId="77777777" w:rsidR="007029C7" w:rsidRPr="005D6DA1" w:rsidRDefault="007029C7" w:rsidP="00E14B13">
            <w:pPr>
              <w:spacing w:line="480" w:lineRule="auto"/>
              <w:rPr>
                <w:rFonts w:ascii="Times New Roman" w:hAnsi="Times New Roman" w:cs="Times New Roman"/>
                <w:b/>
              </w:rPr>
            </w:pPr>
            <w:r w:rsidRPr="005D6DA1">
              <w:rPr>
                <w:rFonts w:ascii="Times New Roman" w:hAnsi="Times New Roman" w:cs="Times New Roman"/>
                <w:b/>
              </w:rPr>
              <w:t>Variable</w:t>
            </w:r>
            <w:r>
              <w:rPr>
                <w:rFonts w:ascii="Times New Roman" w:hAnsi="Times New Roman" w:cs="Times New Roman"/>
                <w:b/>
              </w:rPr>
              <w:t xml:space="preserve"> description </w:t>
            </w:r>
          </w:p>
        </w:tc>
        <w:tc>
          <w:tcPr>
            <w:tcW w:w="1378" w:type="dxa"/>
          </w:tcPr>
          <w:p w14:paraId="25368733" w14:textId="77777777" w:rsidR="007029C7" w:rsidRPr="005D6DA1" w:rsidRDefault="007029C7" w:rsidP="00E14B13">
            <w:pPr>
              <w:spacing w:line="480" w:lineRule="auto"/>
              <w:rPr>
                <w:rFonts w:ascii="Times New Roman" w:hAnsi="Times New Roman" w:cs="Times New Roman"/>
                <w:b/>
              </w:rPr>
            </w:pPr>
            <w:r w:rsidRPr="005D6DA1">
              <w:rPr>
                <w:rFonts w:ascii="Times New Roman" w:hAnsi="Times New Roman" w:cs="Times New Roman"/>
                <w:b/>
              </w:rPr>
              <w:t xml:space="preserve">Symbols </w:t>
            </w:r>
          </w:p>
        </w:tc>
        <w:tc>
          <w:tcPr>
            <w:tcW w:w="5052" w:type="dxa"/>
          </w:tcPr>
          <w:p w14:paraId="37ED82B3" w14:textId="77777777" w:rsidR="007029C7" w:rsidRPr="005D6DA1" w:rsidRDefault="007029C7" w:rsidP="00E14B13">
            <w:pPr>
              <w:spacing w:line="48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Values</w:t>
            </w:r>
          </w:p>
        </w:tc>
      </w:tr>
      <w:tr w:rsidR="007029C7" w:rsidRPr="005D6DA1" w14:paraId="257BE682" w14:textId="77777777" w:rsidTr="00E14B13">
        <w:tc>
          <w:tcPr>
            <w:tcW w:w="2586" w:type="dxa"/>
          </w:tcPr>
          <w:p w14:paraId="1A66FD6A" w14:textId="77777777" w:rsidR="007029C7" w:rsidRPr="005D6DA1" w:rsidRDefault="007029C7" w:rsidP="00E14B13">
            <w:pPr>
              <w:rPr>
                <w:rFonts w:ascii="Times New Roman" w:hAnsi="Times New Roman" w:cs="Times New Roman"/>
              </w:rPr>
            </w:pPr>
            <w:r w:rsidRPr="005D6DA1">
              <w:rPr>
                <w:rFonts w:ascii="Times New Roman" w:hAnsi="Times New Roman" w:cs="Times New Roman"/>
              </w:rPr>
              <w:t>Rate of association (forming new links)</w:t>
            </w:r>
          </w:p>
        </w:tc>
        <w:tc>
          <w:tcPr>
            <w:tcW w:w="1378" w:type="dxa"/>
          </w:tcPr>
          <w:p w14:paraId="7C147863" w14:textId="77777777" w:rsidR="007029C7" w:rsidRPr="005D6DA1" w:rsidRDefault="007029C7" w:rsidP="00E14B13">
            <w:pPr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5D6DA1">
              <w:rPr>
                <w:rFonts w:ascii="Times New Roman" w:hAnsi="Times New Roman" w:cs="Times New Roman"/>
              </w:rPr>
              <w:t xml:space="preserve">a </w:t>
            </w:r>
          </w:p>
        </w:tc>
        <w:tc>
          <w:tcPr>
            <w:tcW w:w="5052" w:type="dxa"/>
          </w:tcPr>
          <w:p w14:paraId="385B669A" w14:textId="77777777" w:rsidR="007029C7" w:rsidRPr="005D6DA1" w:rsidRDefault="007029C7" w:rsidP="00E14B13">
            <w:pPr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5D6DA1">
              <w:rPr>
                <w:rFonts w:ascii="Times New Roman" w:hAnsi="Times New Roman" w:cs="Times New Roman"/>
              </w:rPr>
              <w:t>{0, 0.005, 0.01, 0.02, 0.05, 0.1, 0.2, 0.5}</w:t>
            </w:r>
          </w:p>
        </w:tc>
      </w:tr>
      <w:tr w:rsidR="007029C7" w:rsidRPr="005D6DA1" w14:paraId="780BCFFF" w14:textId="77777777" w:rsidTr="00E14B13">
        <w:tc>
          <w:tcPr>
            <w:tcW w:w="2586" w:type="dxa"/>
          </w:tcPr>
          <w:p w14:paraId="1D46C46C" w14:textId="77777777" w:rsidR="007029C7" w:rsidRPr="005D6DA1" w:rsidRDefault="007029C7" w:rsidP="00E14B13">
            <w:pPr>
              <w:rPr>
                <w:rFonts w:ascii="Times New Roman" w:hAnsi="Times New Roman" w:cs="Times New Roman"/>
                <w:i/>
              </w:rPr>
            </w:pPr>
            <w:r w:rsidRPr="005D6DA1">
              <w:rPr>
                <w:rFonts w:ascii="Times New Roman" w:hAnsi="Times New Roman" w:cs="Times New Roman"/>
              </w:rPr>
              <w:t>Rate of breaking a link during transmission</w:t>
            </w:r>
          </w:p>
        </w:tc>
        <w:tc>
          <w:tcPr>
            <w:tcW w:w="1378" w:type="dxa"/>
          </w:tcPr>
          <w:p w14:paraId="3EEA29BE" w14:textId="77777777" w:rsidR="007029C7" w:rsidRPr="005D6DA1" w:rsidRDefault="007029C7" w:rsidP="00E14B13">
            <w:pPr>
              <w:spacing w:line="480" w:lineRule="auto"/>
              <w:jc w:val="both"/>
              <w:rPr>
                <w:rFonts w:ascii="Times New Roman" w:hAnsi="Times New Roman" w:cs="Times New Roman"/>
                <w:i/>
              </w:rPr>
            </w:pPr>
            <w:r w:rsidRPr="005D6DA1">
              <w:rPr>
                <w:rFonts w:ascii="Times New Roman" w:hAnsi="Times New Roman" w:cs="Times New Roman"/>
                <w:i/>
              </w:rPr>
              <w:t xml:space="preserve">b </w:t>
            </w:r>
          </w:p>
        </w:tc>
        <w:tc>
          <w:tcPr>
            <w:tcW w:w="5052" w:type="dxa"/>
          </w:tcPr>
          <w:p w14:paraId="385034F1" w14:textId="77777777" w:rsidR="007029C7" w:rsidRPr="005D6DA1" w:rsidRDefault="007029C7" w:rsidP="00E14B13">
            <w:pPr>
              <w:spacing w:line="480" w:lineRule="auto"/>
              <w:jc w:val="both"/>
              <w:rPr>
                <w:rFonts w:ascii="Times New Roman" w:hAnsi="Times New Roman" w:cs="Times New Roman"/>
                <w:i/>
              </w:rPr>
            </w:pPr>
            <w:r w:rsidRPr="005D6DA1">
              <w:rPr>
                <w:rFonts w:ascii="Times New Roman" w:hAnsi="Times New Roman" w:cs="Times New Roman"/>
              </w:rPr>
              <w:t>{0.1, 0.2, 0.5}</w:t>
            </w:r>
          </w:p>
        </w:tc>
      </w:tr>
      <w:tr w:rsidR="007029C7" w:rsidRPr="005D6DA1" w14:paraId="52D77AE8" w14:textId="77777777" w:rsidTr="00E14B13">
        <w:trPr>
          <w:trHeight w:val="407"/>
        </w:trPr>
        <w:tc>
          <w:tcPr>
            <w:tcW w:w="2586" w:type="dxa"/>
          </w:tcPr>
          <w:p w14:paraId="783770A8" w14:textId="77777777" w:rsidR="007029C7" w:rsidRPr="005D6DA1" w:rsidRDefault="007029C7" w:rsidP="00E14B13">
            <w:pPr>
              <w:rPr>
                <w:rFonts w:ascii="Times New Roman" w:hAnsi="Times New Roman" w:cs="Times New Roman"/>
                <w:i/>
              </w:rPr>
            </w:pPr>
            <w:r w:rsidRPr="005D6DA1">
              <w:rPr>
                <w:rFonts w:ascii="Times New Roman" w:hAnsi="Times New Roman" w:cs="Times New Roman"/>
              </w:rPr>
              <w:t>Copy rate for each trait</w:t>
            </w:r>
          </w:p>
        </w:tc>
        <w:tc>
          <w:tcPr>
            <w:tcW w:w="1378" w:type="dxa"/>
          </w:tcPr>
          <w:p w14:paraId="01E9C32A" w14:textId="77777777" w:rsidR="007029C7" w:rsidRPr="005D6DA1" w:rsidRDefault="007029C7" w:rsidP="00E14B13">
            <w:pPr>
              <w:spacing w:line="480" w:lineRule="auto"/>
              <w:jc w:val="both"/>
              <w:rPr>
                <w:rFonts w:ascii="Times New Roman" w:hAnsi="Times New Roman" w:cs="Times New Roman"/>
                <w:i/>
              </w:rPr>
            </w:pPr>
            <w:r w:rsidRPr="005D6DA1">
              <w:rPr>
                <w:rFonts w:ascii="Times New Roman" w:hAnsi="Times New Roman" w:cs="Times New Roman"/>
                <w:i/>
              </w:rPr>
              <w:t xml:space="preserve">c </w:t>
            </w:r>
          </w:p>
        </w:tc>
        <w:tc>
          <w:tcPr>
            <w:tcW w:w="5052" w:type="dxa"/>
          </w:tcPr>
          <w:p w14:paraId="7FF0C58C" w14:textId="77777777" w:rsidR="007029C7" w:rsidRPr="005D6DA1" w:rsidRDefault="007029C7" w:rsidP="00E14B13">
            <w:pPr>
              <w:spacing w:line="480" w:lineRule="auto"/>
              <w:jc w:val="both"/>
              <w:rPr>
                <w:rFonts w:ascii="Times New Roman" w:hAnsi="Times New Roman" w:cs="Times New Roman"/>
                <w:i/>
              </w:rPr>
            </w:pPr>
            <w:r w:rsidRPr="005D6DA1">
              <w:rPr>
                <w:rFonts w:ascii="Times New Roman" w:hAnsi="Times New Roman" w:cs="Times New Roman"/>
              </w:rPr>
              <w:t>0.99</w:t>
            </w:r>
          </w:p>
        </w:tc>
      </w:tr>
      <w:tr w:rsidR="007029C7" w:rsidRPr="005D6DA1" w14:paraId="6A75519E" w14:textId="77777777" w:rsidTr="00E14B13">
        <w:tc>
          <w:tcPr>
            <w:tcW w:w="2586" w:type="dxa"/>
          </w:tcPr>
          <w:p w14:paraId="2F92E82E" w14:textId="77777777" w:rsidR="007029C7" w:rsidRPr="005D6DA1" w:rsidRDefault="007029C7" w:rsidP="00E14B13">
            <w:pPr>
              <w:rPr>
                <w:rFonts w:ascii="Times New Roman" w:hAnsi="Times New Roman" w:cs="Times New Roman"/>
                <w:i/>
              </w:rPr>
            </w:pPr>
            <w:r w:rsidRPr="005D6DA1">
              <w:rPr>
                <w:rFonts w:ascii="Times New Roman" w:hAnsi="Times New Roman" w:cs="Times New Roman"/>
              </w:rPr>
              <w:t>Maximal payoff difference</w:t>
            </w:r>
          </w:p>
        </w:tc>
        <w:tc>
          <w:tcPr>
            <w:tcW w:w="1378" w:type="dxa"/>
          </w:tcPr>
          <w:p w14:paraId="31E1F4A5" w14:textId="77777777" w:rsidR="007029C7" w:rsidRPr="005D6DA1" w:rsidRDefault="007029C7" w:rsidP="00E14B13">
            <w:pPr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5D6DA1">
              <w:rPr>
                <w:rFonts w:ascii="Times New Roman" w:hAnsi="Times New Roman" w:cs="Times New Roman"/>
                <w:i/>
              </w:rPr>
              <w:t>s</w:t>
            </w:r>
            <w:r w:rsidRPr="005D6DA1">
              <w:rPr>
                <w:rFonts w:ascii="Times New Roman" w:hAnsi="Times New Roman" w:cs="Times New Roman"/>
                <w:vertAlign w:val="subscript"/>
              </w:rPr>
              <w:t>1</w:t>
            </w:r>
            <w:r w:rsidRPr="005D6DA1">
              <w:rPr>
                <w:rFonts w:ascii="Times New Roman" w:hAnsi="Times New Roman" w:cs="Times New Roman"/>
              </w:rPr>
              <w:t xml:space="preserve"> </w:t>
            </w:r>
          </w:p>
          <w:p w14:paraId="44731FCE" w14:textId="77777777" w:rsidR="007029C7" w:rsidRPr="005D6DA1" w:rsidRDefault="007029C7" w:rsidP="00E14B13">
            <w:pPr>
              <w:spacing w:line="480" w:lineRule="auto"/>
              <w:jc w:val="both"/>
              <w:rPr>
                <w:rFonts w:ascii="Times New Roman" w:hAnsi="Times New Roman" w:cs="Times New Roman"/>
                <w:i/>
              </w:rPr>
            </w:pPr>
            <w:r w:rsidRPr="005D6DA1">
              <w:rPr>
                <w:rFonts w:ascii="Times New Roman" w:hAnsi="Times New Roman" w:cs="Times New Roman"/>
                <w:i/>
              </w:rPr>
              <w:t>s</w:t>
            </w:r>
            <w:r w:rsidRPr="005D6DA1">
              <w:rPr>
                <w:rFonts w:ascii="Times New Roman" w:hAnsi="Times New Roman" w:cs="Times New Roman"/>
                <w:vertAlign w:val="subscript"/>
              </w:rPr>
              <w:t>2</w:t>
            </w:r>
            <w:r w:rsidRPr="005D6DA1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052" w:type="dxa"/>
          </w:tcPr>
          <w:p w14:paraId="0F97EEB7" w14:textId="77777777" w:rsidR="007029C7" w:rsidRPr="005D6DA1" w:rsidRDefault="007029C7" w:rsidP="00E14B13">
            <w:pPr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5D6DA1">
              <w:rPr>
                <w:rFonts w:ascii="Times New Roman" w:hAnsi="Times New Roman" w:cs="Times New Roman"/>
                <w:i/>
              </w:rPr>
              <w:t>s</w:t>
            </w:r>
            <w:r w:rsidRPr="005D6DA1">
              <w:rPr>
                <w:rFonts w:ascii="Times New Roman" w:hAnsi="Times New Roman" w:cs="Times New Roman"/>
                <w:vertAlign w:val="subscript"/>
              </w:rPr>
              <w:t>1</w:t>
            </w:r>
            <w:r w:rsidRPr="005D6DA1">
              <w:rPr>
                <w:rFonts w:ascii="Times New Roman" w:hAnsi="Times New Roman" w:cs="Times New Roman"/>
              </w:rPr>
              <w:t xml:space="preserve"> = 0.9</w:t>
            </w:r>
          </w:p>
          <w:p w14:paraId="52ADA3E4" w14:textId="77777777" w:rsidR="007029C7" w:rsidRPr="005D6DA1" w:rsidRDefault="007029C7" w:rsidP="00E14B13">
            <w:pPr>
              <w:spacing w:line="480" w:lineRule="auto"/>
              <w:jc w:val="both"/>
              <w:rPr>
                <w:rFonts w:ascii="Times New Roman" w:hAnsi="Times New Roman" w:cs="Times New Roman"/>
                <w:i/>
              </w:rPr>
            </w:pPr>
            <w:r w:rsidRPr="005D6DA1">
              <w:rPr>
                <w:rFonts w:ascii="Times New Roman" w:hAnsi="Times New Roman" w:cs="Times New Roman"/>
                <w:i/>
              </w:rPr>
              <w:t>s</w:t>
            </w:r>
            <w:r w:rsidRPr="005D6DA1">
              <w:rPr>
                <w:rFonts w:ascii="Times New Roman" w:hAnsi="Times New Roman" w:cs="Times New Roman"/>
                <w:vertAlign w:val="subscript"/>
              </w:rPr>
              <w:t>2</w:t>
            </w:r>
            <w:r w:rsidRPr="005D6DA1">
              <w:rPr>
                <w:rFonts w:ascii="Times New Roman" w:hAnsi="Times New Roman" w:cs="Times New Roman"/>
              </w:rPr>
              <w:t xml:space="preserve"> </w:t>
            </w:r>
            <w:r w:rsidRPr="005D6DA1">
              <w:rPr>
                <w:rFonts w:ascii="Cambria Math" w:hAnsi="Cambria Math" w:cs="Cambria Math"/>
              </w:rPr>
              <w:t>∈</w:t>
            </w:r>
            <w:r w:rsidRPr="005D6DA1">
              <w:rPr>
                <w:rFonts w:ascii="Times New Roman" w:hAnsi="Times New Roman" w:cs="Times New Roman"/>
              </w:rPr>
              <w:t xml:space="preserve"> {0, 0.1, 0.2}</w:t>
            </w:r>
          </w:p>
        </w:tc>
      </w:tr>
      <w:tr w:rsidR="007029C7" w:rsidRPr="005D6DA1" w14:paraId="1E02516C" w14:textId="77777777" w:rsidTr="00E14B13">
        <w:tc>
          <w:tcPr>
            <w:tcW w:w="2586" w:type="dxa"/>
          </w:tcPr>
          <w:p w14:paraId="31C91AE7" w14:textId="77777777" w:rsidR="007029C7" w:rsidRPr="005D6DA1" w:rsidRDefault="007029C7" w:rsidP="00E14B13">
            <w:pPr>
              <w:rPr>
                <w:rFonts w:ascii="Times New Roman" w:hAnsi="Times New Roman" w:cs="Times New Roman"/>
              </w:rPr>
            </w:pPr>
            <w:r w:rsidRPr="005D6DA1">
              <w:rPr>
                <w:rFonts w:ascii="Times New Roman" w:hAnsi="Times New Roman" w:cs="Times New Roman"/>
              </w:rPr>
              <w:t>Innovation rate</w:t>
            </w:r>
          </w:p>
        </w:tc>
        <w:tc>
          <w:tcPr>
            <w:tcW w:w="1378" w:type="dxa"/>
          </w:tcPr>
          <w:p w14:paraId="0B19D71A" w14:textId="77777777" w:rsidR="007029C7" w:rsidRPr="005D6DA1" w:rsidRDefault="007029C7" w:rsidP="00E14B13">
            <w:pPr>
              <w:spacing w:line="480" w:lineRule="auto"/>
              <w:jc w:val="both"/>
              <w:rPr>
                <w:rFonts w:ascii="Times New Roman" w:hAnsi="Times New Roman" w:cs="Times New Roman"/>
                <w:i/>
              </w:rPr>
            </w:pPr>
            <w:r w:rsidRPr="005D6DA1">
              <w:rPr>
                <w:rFonts w:ascii="Times New Roman" w:hAnsi="Times New Roman" w:cs="Times New Roman"/>
                <w:i/>
              </w:rPr>
              <w:t>μ</w:t>
            </w:r>
            <w:r w:rsidRPr="005D6DA1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052" w:type="dxa"/>
          </w:tcPr>
          <w:p w14:paraId="795DC959" w14:textId="77777777" w:rsidR="007029C7" w:rsidRPr="005D6DA1" w:rsidRDefault="007029C7" w:rsidP="00E14B13">
            <w:pPr>
              <w:spacing w:line="480" w:lineRule="auto"/>
              <w:jc w:val="both"/>
              <w:rPr>
                <w:rFonts w:ascii="Times New Roman" w:hAnsi="Times New Roman" w:cs="Times New Roman"/>
                <w:i/>
              </w:rPr>
            </w:pPr>
            <w:r w:rsidRPr="005D6DA1">
              <w:rPr>
                <w:rFonts w:ascii="Times New Roman" w:hAnsi="Times New Roman" w:cs="Times New Roman"/>
              </w:rPr>
              <w:t>0.01</w:t>
            </w:r>
          </w:p>
        </w:tc>
      </w:tr>
      <w:tr w:rsidR="007029C7" w:rsidRPr="005D6DA1" w14:paraId="31BECD4C" w14:textId="77777777" w:rsidTr="00E14B13">
        <w:tc>
          <w:tcPr>
            <w:tcW w:w="2586" w:type="dxa"/>
          </w:tcPr>
          <w:p w14:paraId="59FA59E6" w14:textId="77777777" w:rsidR="007029C7" w:rsidRPr="005D6DA1" w:rsidRDefault="007029C7" w:rsidP="00E14B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</w:t>
            </w:r>
            <w:r w:rsidRPr="005D6DA1">
              <w:rPr>
                <w:rFonts w:ascii="Times New Roman" w:hAnsi="Times New Roman" w:cs="Times New Roman"/>
              </w:rPr>
              <w:t>robability of being chosen as an interaction partner</w:t>
            </w:r>
          </w:p>
        </w:tc>
        <w:tc>
          <w:tcPr>
            <w:tcW w:w="1378" w:type="dxa"/>
          </w:tcPr>
          <w:p w14:paraId="7457B933" w14:textId="77777777" w:rsidR="007029C7" w:rsidRPr="005D6DA1" w:rsidRDefault="007029C7" w:rsidP="00E14B13">
            <w:pPr>
              <w:spacing w:line="48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i/>
              </w:rPr>
              <w:t>p</w:t>
            </w:r>
            <w:r w:rsidRPr="00205CF0">
              <w:rPr>
                <w:rFonts w:ascii="Times New Roman" w:hAnsi="Times New Roman" w:cs="Times New Roman"/>
                <w:i/>
                <w:vertAlign w:val="superscript"/>
              </w:rPr>
              <w:t>r</w:t>
            </w:r>
            <w:proofErr w:type="spellEnd"/>
          </w:p>
        </w:tc>
        <w:tc>
          <w:tcPr>
            <w:tcW w:w="5052" w:type="dxa"/>
          </w:tcPr>
          <w:p w14:paraId="6468C1E7" w14:textId="77777777" w:rsidR="007029C7" w:rsidRPr="005D6DA1" w:rsidRDefault="007029C7" w:rsidP="00E14B13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5D6DA1">
              <w:rPr>
                <w:rFonts w:ascii="Times New Roman" w:hAnsi="Times New Roman" w:cs="Times New Roman"/>
              </w:rPr>
              <w:t>Neutral:</w:t>
            </w:r>
          </w:p>
          <w:p w14:paraId="21E395CF" w14:textId="77777777" w:rsidR="007029C7" w:rsidRPr="005D6DA1" w:rsidRDefault="007029C7" w:rsidP="00E14B13">
            <w:pPr>
              <w:spacing w:line="480" w:lineRule="auto"/>
              <w:rPr>
                <w:rFonts w:ascii="Times New Roman" w:hAnsi="Times New Roman" w:cs="Times New Roman"/>
              </w:rPr>
            </w:pP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</w:rPr>
                    <m:t>p</m:t>
                  </m:r>
                </m:e>
                <m:sup>
                  <m:r>
                    <w:rPr>
                      <w:rFonts w:ascii="Cambria Math" w:hAnsi="Cambria Math" w:cs="Times New Roman"/>
                    </w:rPr>
                    <m:t>r</m:t>
                  </m:r>
                </m:sup>
              </m:sSup>
            </m:oMath>
            <w:r w:rsidRPr="005D6DA1">
              <w:rPr>
                <w:rFonts w:ascii="Times New Roman" w:hAnsi="Times New Roman" w:cs="Times New Roman"/>
                <w:i/>
              </w:rPr>
              <w:t xml:space="preserve"> </w:t>
            </w:r>
            <w:r w:rsidRPr="005D6DA1">
              <w:rPr>
                <w:rFonts w:ascii="Times New Roman" w:hAnsi="Times New Roman" w:cs="Times New Roman"/>
              </w:rPr>
              <w:t>= 1</w:t>
            </w:r>
            <w:r>
              <w:rPr>
                <w:rFonts w:ascii="Times New Roman" w:hAnsi="Times New Roman" w:cs="Times New Roman"/>
              </w:rPr>
              <w:t>/(</w:t>
            </w:r>
            <w:r w:rsidRPr="00D206B1">
              <w:rPr>
                <w:rFonts w:ascii="Times New Roman" w:hAnsi="Times New Roman" w:cs="Times New Roman"/>
                <w:i/>
              </w:rPr>
              <w:t>N</w:t>
            </w:r>
            <w:r>
              <w:rPr>
                <w:rFonts w:ascii="Times New Roman" w:hAnsi="Times New Roman" w:cs="Times New Roman"/>
              </w:rPr>
              <w:t>-1)</w:t>
            </w:r>
          </w:p>
          <w:p w14:paraId="32F6E657" w14:textId="77777777" w:rsidR="007029C7" w:rsidRPr="005D6DA1" w:rsidRDefault="007029C7" w:rsidP="00E14B13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5D6DA1">
              <w:rPr>
                <w:rFonts w:ascii="Times New Roman" w:hAnsi="Times New Roman" w:cs="Times New Roman"/>
              </w:rPr>
              <w:t>Payoff bias:</w:t>
            </w:r>
          </w:p>
          <w:p w14:paraId="44EF5DAA" w14:textId="77777777" w:rsidR="007029C7" w:rsidRPr="00BD5E1F" w:rsidRDefault="007029C7" w:rsidP="00E14B13">
            <w:pPr>
              <w:spacing w:line="480" w:lineRule="auto"/>
              <w:rPr>
                <w:rFonts w:ascii="Times New Roman" w:hAnsi="Times New Roman" w:cs="Times New Roman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</w:rPr>
                      <m:t>p</m:t>
                    </m:r>
                  </m:e>
                  <m:sup>
                    <m:r>
                      <w:rPr>
                        <w:rFonts w:ascii="Cambria Math" w:hAnsi="Cambria Math" w:cs="Times New Roman"/>
                      </w:rPr>
                      <m:t>r</m:t>
                    </m:r>
                  </m:sup>
                </m:sSup>
                <m:r>
                  <w:rPr>
                    <w:rFonts w:ascii="Cambria Math" w:hAnsi="Cambria Math" w:cs="Times New Roman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nary>
                      <m:naryPr>
                        <m:chr m:val="∏"/>
                        <m:limLoc m:val="undOvr"/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naryPr>
                      <m:sub>
                        <m:r>
                          <w:rPr>
                            <w:rFonts w:ascii="Cambria Math" w:hAnsi="Cambria Math" w:cs="Times New Roman"/>
                          </w:rPr>
                          <m:t>i=1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</w:rPr>
                          <m:t>h</m:t>
                        </m:r>
                      </m:sup>
                      <m:e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imes New Roman"/>
                              </w:rPr>
                              <m:t>1-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</w:rPr>
                                      <m:t>j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Times New Roman"/>
                                      </w:rPr>
                                      <m:t>i,r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="Times New Roman"/>
                                  </w:rPr>
                                  <m:t>-1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="Times New Roman"/>
                                  </w:rPr>
                                  <m:t>k-1</m:t>
                                </m:r>
                              </m:den>
                            </m:f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</w:rPr>
                                  <m:t>s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</w:rPr>
                                  <m:t>i</m:t>
                                </m:r>
                              </m:sub>
                            </m:sSub>
                          </m:e>
                        </m:d>
                      </m:e>
                    </m:nary>
                  </m:num>
                  <m:den>
                    <m:nary>
                      <m:naryPr>
                        <m:chr m:val="∑"/>
                        <m:limLoc m:val="undOvr"/>
                        <m:supHide m:val="1"/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naryPr>
                      <m:sub>
                        <m:r>
                          <w:rPr>
                            <w:rFonts w:ascii="Cambria Math" w:hAnsi="Cambria Math" w:cs="Times New Roman"/>
                          </w:rPr>
                          <m:t>r</m:t>
                        </m:r>
                      </m:sub>
                      <m:sup/>
                      <m:e>
                        <m:nary>
                          <m:naryPr>
                            <m:chr m:val="∏"/>
                            <m:limLoc m:val="undOvr"/>
                            <m:ctrlPr>
                              <w:rPr>
                                <w:rFonts w:ascii="Cambria Math" w:hAnsi="Cambria Math" w:cs="Times New Roman"/>
                                <w:i/>
                              </w:rPr>
                            </m:ctrlPr>
                          </m:naryPr>
                          <m:sub>
                            <m:r>
                              <w:rPr>
                                <w:rFonts w:ascii="Cambria Math" w:hAnsi="Cambria Math" w:cs="Times New Roman"/>
                              </w:rPr>
                              <m:t>i=1</m:t>
                            </m:r>
                          </m:sub>
                          <m:sup>
                            <m:r>
                              <w:rPr>
                                <w:rFonts w:ascii="Cambria Math" w:hAnsi="Cambria Math" w:cs="Times New Roman"/>
                              </w:rPr>
                              <m:t>h</m:t>
                            </m:r>
                          </m:sup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 w:cs="Times New Roman"/>
                                  </w:rPr>
                                  <m:t>1-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</w:rPr>
                                          <m:t>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</w:rPr>
                                          <m:t>i,r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</w:rPr>
                                      <m:t>-1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</w:rPr>
                                      <m:t>k-1</m:t>
                                    </m:r>
                                  </m:den>
                                </m:f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</w:rPr>
                                      <m:t>s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Times New Roman"/>
                                      </w:rPr>
                                      <m:t>i</m:t>
                                    </m:r>
                                  </m:sub>
                                </m:sSub>
                              </m:e>
                            </m:d>
                          </m:e>
                        </m:nary>
                      </m:e>
                    </m:nary>
                  </m:den>
                </m:f>
              </m:oMath>
            </m:oMathPara>
          </w:p>
          <w:p w14:paraId="2DE9163B" w14:textId="77777777" w:rsidR="007029C7" w:rsidRPr="00141988" w:rsidRDefault="007029C7" w:rsidP="00E14B13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141988">
              <w:rPr>
                <w:rFonts w:ascii="Times New Roman" w:hAnsi="Times New Roman" w:cs="Times New Roman"/>
              </w:rPr>
              <w:t xml:space="preserve">Conformist bias: </w:t>
            </w:r>
          </w:p>
          <w:p w14:paraId="6206963F" w14:textId="77777777" w:rsidR="007029C7" w:rsidRPr="00D206B1" w:rsidRDefault="007029C7" w:rsidP="00E14B13">
            <w:pPr>
              <w:spacing w:line="480" w:lineRule="auto"/>
              <w:rPr>
                <w:rFonts w:ascii="Times New Roman" w:hAnsi="Times New Roman" w:cs="Times New Roman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</w:rPr>
                      <m:t>p</m:t>
                    </m:r>
                  </m:e>
                  <m:sup>
                    <m:r>
                      <w:rPr>
                        <w:rFonts w:ascii="Cambria Math" w:hAnsi="Cambria Math" w:cs="Times New Roman"/>
                      </w:rPr>
                      <m:t>r</m:t>
                    </m:r>
                  </m:sup>
                </m:sSup>
                <m:r>
                  <w:rPr>
                    <w:rFonts w:ascii="Cambria Math" w:hAnsi="Cambria Math" w:cs="Times New Roman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</w:rPr>
                      <m:t>1-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</w:rPr>
                          <m:t>1-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</w:rPr>
                              <m:t>r</m:t>
                            </m:r>
                          </m:sub>
                        </m:sSub>
                      </m:e>
                    </m:d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</w:rPr>
                          <m:t>s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vertAlign w:val="subscript"/>
                          </w:rPr>
                          <m:t>κ</m:t>
                        </m:r>
                      </m:sub>
                    </m:sSub>
                  </m:num>
                  <m:den>
                    <m:nary>
                      <m:naryPr>
                        <m:chr m:val="∑"/>
                        <m:limLoc m:val="undOvr"/>
                        <m:supHide m:val="1"/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naryPr>
                      <m:sub>
                        <m:r>
                          <w:rPr>
                            <w:rFonts w:ascii="Cambria Math" w:hAnsi="Cambria Math" w:cs="Times New Roman"/>
                          </w:rPr>
                          <m:t>r</m:t>
                        </m:r>
                      </m:sub>
                      <m:sup/>
                      <m:e>
                        <m:r>
                          <w:rPr>
                            <w:rFonts w:ascii="Cambria Math" w:hAnsi="Cambria Math" w:cs="Times New Roman"/>
                          </w:rPr>
                          <m:t>1-</m:t>
                        </m:r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imes New Roman"/>
                              </w:rPr>
                              <m:t>1-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</w:rPr>
                                  <m:t>r</m:t>
                                </m:r>
                              </m:sub>
                            </m:sSub>
                          </m:e>
                        </m:d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</w:rPr>
                              <m:t>s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vertAlign w:val="subscript"/>
                              </w:rPr>
                              <m:t>κ</m:t>
                            </m:r>
                          </m:sub>
                        </m:sSub>
                      </m:e>
                    </m:nary>
                  </m:den>
                </m:f>
              </m:oMath>
            </m:oMathPara>
          </w:p>
        </w:tc>
      </w:tr>
      <w:tr w:rsidR="007029C7" w:rsidRPr="005D6DA1" w14:paraId="787215CC" w14:textId="77777777" w:rsidTr="00E14B13">
        <w:tc>
          <w:tcPr>
            <w:tcW w:w="2586" w:type="dxa"/>
          </w:tcPr>
          <w:p w14:paraId="7FD6B15A" w14:textId="77777777" w:rsidR="007029C7" w:rsidRPr="005D6DA1" w:rsidRDefault="007029C7" w:rsidP="00E14B13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5D6DA1">
              <w:rPr>
                <w:rFonts w:ascii="Times New Roman" w:hAnsi="Times New Roman" w:cs="Times New Roman"/>
              </w:rPr>
              <w:t>Population size</w:t>
            </w:r>
          </w:p>
        </w:tc>
        <w:tc>
          <w:tcPr>
            <w:tcW w:w="1378" w:type="dxa"/>
          </w:tcPr>
          <w:p w14:paraId="6A5EB43E" w14:textId="77777777" w:rsidR="007029C7" w:rsidRPr="005D6DA1" w:rsidRDefault="007029C7" w:rsidP="00E14B13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5D6DA1">
              <w:rPr>
                <w:rFonts w:ascii="Times New Roman" w:hAnsi="Times New Roman" w:cs="Times New Roman"/>
                <w:i/>
              </w:rPr>
              <w:t>N</w:t>
            </w:r>
            <w:r w:rsidRPr="005D6DA1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052" w:type="dxa"/>
          </w:tcPr>
          <w:p w14:paraId="4E3593C0" w14:textId="77777777" w:rsidR="007029C7" w:rsidRPr="001B69BA" w:rsidRDefault="007029C7" w:rsidP="00E14B13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1B69BA">
              <w:rPr>
                <w:rFonts w:ascii="Times New Roman" w:hAnsi="Times New Roman" w:cs="Times New Roman"/>
              </w:rPr>
              <w:t>1000</w:t>
            </w:r>
          </w:p>
        </w:tc>
      </w:tr>
      <w:tr w:rsidR="007029C7" w:rsidRPr="005D6DA1" w14:paraId="4C43A2C6" w14:textId="77777777" w:rsidTr="00E14B13">
        <w:tc>
          <w:tcPr>
            <w:tcW w:w="2586" w:type="dxa"/>
          </w:tcPr>
          <w:p w14:paraId="4BBB2646" w14:textId="77777777" w:rsidR="007029C7" w:rsidRPr="005D6DA1" w:rsidRDefault="007029C7" w:rsidP="00E14B13">
            <w:pPr>
              <w:spacing w:line="480" w:lineRule="auto"/>
              <w:rPr>
                <w:rFonts w:ascii="Times New Roman" w:hAnsi="Times New Roman" w:cs="Times New Roman"/>
                <w:i/>
              </w:rPr>
            </w:pPr>
            <w:r w:rsidRPr="005D6DA1">
              <w:rPr>
                <w:rFonts w:ascii="Times New Roman" w:hAnsi="Times New Roman" w:cs="Times New Roman"/>
              </w:rPr>
              <w:t>Number of traits</w:t>
            </w:r>
          </w:p>
        </w:tc>
        <w:tc>
          <w:tcPr>
            <w:tcW w:w="1378" w:type="dxa"/>
          </w:tcPr>
          <w:p w14:paraId="65B82C4F" w14:textId="77777777" w:rsidR="007029C7" w:rsidRPr="005D6DA1" w:rsidRDefault="007029C7" w:rsidP="00E14B13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5D6DA1">
              <w:rPr>
                <w:rFonts w:ascii="Times New Roman" w:hAnsi="Times New Roman" w:cs="Times New Roman"/>
                <w:i/>
              </w:rPr>
              <w:t xml:space="preserve">h </w:t>
            </w:r>
          </w:p>
        </w:tc>
        <w:tc>
          <w:tcPr>
            <w:tcW w:w="5052" w:type="dxa"/>
          </w:tcPr>
          <w:p w14:paraId="6588CD94" w14:textId="77777777" w:rsidR="007029C7" w:rsidRPr="001B69BA" w:rsidRDefault="007029C7" w:rsidP="00E14B13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1B69BA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 xml:space="preserve"> in neutral or payoff bias. 1 in conformist bias.</w:t>
            </w:r>
          </w:p>
        </w:tc>
      </w:tr>
      <w:tr w:rsidR="007029C7" w:rsidRPr="005D6DA1" w14:paraId="438E4A81" w14:textId="77777777" w:rsidTr="00E14B13">
        <w:tc>
          <w:tcPr>
            <w:tcW w:w="2586" w:type="dxa"/>
          </w:tcPr>
          <w:p w14:paraId="59C85102" w14:textId="77777777" w:rsidR="007029C7" w:rsidRPr="005D6DA1" w:rsidRDefault="007029C7" w:rsidP="00E14B13">
            <w:pPr>
              <w:rPr>
                <w:rFonts w:ascii="Times New Roman" w:hAnsi="Times New Roman" w:cs="Times New Roman"/>
                <w:i/>
              </w:rPr>
            </w:pPr>
            <w:r w:rsidRPr="005D6DA1">
              <w:rPr>
                <w:rFonts w:ascii="Times New Roman" w:hAnsi="Times New Roman" w:cs="Times New Roman"/>
              </w:rPr>
              <w:t>Number of variants per traits</w:t>
            </w:r>
          </w:p>
        </w:tc>
        <w:tc>
          <w:tcPr>
            <w:tcW w:w="1378" w:type="dxa"/>
          </w:tcPr>
          <w:p w14:paraId="74D893B6" w14:textId="77777777" w:rsidR="007029C7" w:rsidRPr="005D6DA1" w:rsidRDefault="007029C7" w:rsidP="00E14B13">
            <w:pPr>
              <w:rPr>
                <w:rFonts w:ascii="Times New Roman" w:hAnsi="Times New Roman" w:cs="Times New Roman"/>
              </w:rPr>
            </w:pPr>
            <w:r w:rsidRPr="005D6DA1">
              <w:rPr>
                <w:rFonts w:ascii="Times New Roman" w:hAnsi="Times New Roman" w:cs="Times New Roman"/>
                <w:i/>
              </w:rPr>
              <w:t xml:space="preserve">k </w:t>
            </w:r>
          </w:p>
        </w:tc>
        <w:tc>
          <w:tcPr>
            <w:tcW w:w="5052" w:type="dxa"/>
          </w:tcPr>
          <w:p w14:paraId="33A7B317" w14:textId="77777777" w:rsidR="007029C7" w:rsidRPr="001B69BA" w:rsidRDefault="007029C7" w:rsidP="00E14B13">
            <w:pPr>
              <w:rPr>
                <w:rFonts w:ascii="Times New Roman" w:hAnsi="Times New Roman" w:cs="Times New Roman"/>
              </w:rPr>
            </w:pPr>
            <w:r w:rsidRPr="001B69BA">
              <w:rPr>
                <w:rFonts w:ascii="Times New Roman" w:hAnsi="Times New Roman" w:cs="Times New Roman"/>
              </w:rPr>
              <w:t>4</w:t>
            </w:r>
          </w:p>
        </w:tc>
      </w:tr>
    </w:tbl>
    <w:p w14:paraId="44CD05D6" w14:textId="77777777" w:rsidR="007029C7" w:rsidRDefault="007029C7" w:rsidP="007029C7">
      <w:pPr>
        <w:tabs>
          <w:tab w:val="center" w:pos="4536"/>
          <w:tab w:val="right" w:leader="middleDot" w:pos="10490"/>
        </w:tabs>
        <w:spacing w:line="480" w:lineRule="auto"/>
        <w:rPr>
          <w:rFonts w:ascii="Times New Roman" w:hAnsi="Times New Roman" w:cs="Times New Roman"/>
          <w:b/>
        </w:rPr>
      </w:pPr>
    </w:p>
    <w:p w14:paraId="7172D4A3" w14:textId="77777777" w:rsidR="007029C7" w:rsidRDefault="007029C7" w:rsidP="006B47C4">
      <w:pPr>
        <w:tabs>
          <w:tab w:val="center" w:pos="4536"/>
          <w:tab w:val="right" w:leader="middleDot" w:pos="10490"/>
        </w:tabs>
        <w:spacing w:line="480" w:lineRule="auto"/>
        <w:rPr>
          <w:rFonts w:ascii="Times New Roman" w:hAnsi="Times New Roman" w:cs="Times New Roman"/>
          <w:b/>
        </w:rPr>
      </w:pPr>
    </w:p>
    <w:p w14:paraId="0B9E46E6" w14:textId="77777777" w:rsidR="007029C7" w:rsidRDefault="007029C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14:paraId="0CB564B4" w14:textId="5FF8FD7D" w:rsidR="00C377A5" w:rsidRDefault="00B32A5B" w:rsidP="006B47C4">
      <w:pPr>
        <w:tabs>
          <w:tab w:val="center" w:pos="4536"/>
          <w:tab w:val="right" w:leader="middleDot" w:pos="10490"/>
        </w:tabs>
        <w:spacing w:line="48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3</w:t>
      </w:r>
      <w:r w:rsidR="00C377A5">
        <w:rPr>
          <w:rFonts w:ascii="Times New Roman" w:hAnsi="Times New Roman" w:cs="Times New Roman"/>
          <w:b/>
        </w:rPr>
        <w:t xml:space="preserve">. </w:t>
      </w:r>
      <w:r w:rsidR="007A04B3">
        <w:rPr>
          <w:rFonts w:ascii="Times New Roman" w:hAnsi="Times New Roman" w:cs="Times New Roman"/>
          <w:b/>
        </w:rPr>
        <w:t>Robustness checks</w:t>
      </w:r>
    </w:p>
    <w:p w14:paraId="7AF71139" w14:textId="43EF3C53" w:rsidR="00C55985" w:rsidRDefault="00F2077C" w:rsidP="006B47C4">
      <w:pPr>
        <w:tabs>
          <w:tab w:val="center" w:pos="4536"/>
          <w:tab w:val="right" w:leader="middleDot" w:pos="10490"/>
        </w:tabs>
        <w:spacing w:line="480" w:lineRule="auto"/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To see whether our results are robust </w:t>
      </w:r>
      <w:r w:rsidR="00FE2AF3">
        <w:rPr>
          <w:rFonts w:ascii="Times New Roman" w:hAnsi="Times New Roman" w:cs="Times New Roman"/>
        </w:rPr>
        <w:t xml:space="preserve">to </w:t>
      </w:r>
      <w:r>
        <w:rPr>
          <w:rFonts w:ascii="Times New Roman" w:hAnsi="Times New Roman" w:cs="Times New Roman"/>
        </w:rPr>
        <w:t>changes in parameter values, w</w:t>
      </w:r>
      <w:r w:rsidR="007A04B3">
        <w:rPr>
          <w:rFonts w:ascii="Times New Roman" w:hAnsi="Times New Roman" w:cs="Times New Roman"/>
        </w:rPr>
        <w:t xml:space="preserve">e ran </w:t>
      </w:r>
      <w:r>
        <w:rPr>
          <w:rFonts w:ascii="Times New Roman" w:hAnsi="Times New Roman" w:cs="Times New Roman"/>
        </w:rPr>
        <w:t>the simulation with the following change</w:t>
      </w:r>
      <w:r w:rsidR="00FE2AF3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 in parameter values: a</w:t>
      </w:r>
      <w:r w:rsidR="007A04B3">
        <w:rPr>
          <w:rFonts w:ascii="Times New Roman" w:hAnsi="Times New Roman" w:cs="Times New Roman"/>
        </w:rPr>
        <w:t xml:space="preserve"> </w:t>
      </w:r>
      <w:r w:rsidR="007A04B3" w:rsidRPr="007A04B3">
        <w:rPr>
          <w:rFonts w:ascii="Times New Roman" w:hAnsi="Times New Roman" w:cs="Times New Roman"/>
        </w:rPr>
        <w:t>different copy rate</w:t>
      </w:r>
      <w:r>
        <w:rPr>
          <w:rFonts w:ascii="Times New Roman" w:hAnsi="Times New Roman" w:cs="Times New Roman"/>
        </w:rPr>
        <w:t>, (</w:t>
      </w:r>
      <w:r w:rsidR="007A04B3" w:rsidRPr="007A04B3">
        <w:rPr>
          <w:rFonts w:ascii="Times New Roman" w:hAnsi="Times New Roman" w:cs="Times New Roman"/>
          <w:i/>
        </w:rPr>
        <w:t>c</w:t>
      </w:r>
      <w:r w:rsidRPr="003A6457">
        <w:rPr>
          <w:rFonts w:ascii="Times New Roman" w:hAnsi="Times New Roman" w:cs="Times New Roman"/>
        </w:rPr>
        <w:t>=0.8)</w:t>
      </w:r>
      <w:r w:rsidR="007A04B3" w:rsidRPr="007A04B3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a different </w:t>
      </w:r>
      <w:r w:rsidR="007A04B3" w:rsidRPr="007A04B3">
        <w:rPr>
          <w:rFonts w:ascii="Times New Roman" w:hAnsi="Times New Roman" w:cs="Times New Roman"/>
        </w:rPr>
        <w:t xml:space="preserve">innovation rate </w:t>
      </w:r>
      <w:r>
        <w:rPr>
          <w:rFonts w:ascii="Times New Roman" w:hAnsi="Times New Roman" w:cs="Times New Roman"/>
        </w:rPr>
        <w:t>(</w:t>
      </w:r>
      <w:r w:rsidR="007A04B3" w:rsidRPr="007A04B3">
        <w:rPr>
          <w:rFonts w:ascii="Times New Roman" w:hAnsi="Times New Roman" w:cs="Times New Roman"/>
          <w:i/>
        </w:rPr>
        <w:t>μ</w:t>
      </w:r>
      <w:r w:rsidRPr="003A6457">
        <w:rPr>
          <w:rFonts w:ascii="Times New Roman" w:hAnsi="Times New Roman" w:cs="Times New Roman"/>
        </w:rPr>
        <w:t>=0.001)</w:t>
      </w:r>
      <w:r w:rsidR="007A04B3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a different </w:t>
      </w:r>
      <w:r w:rsidR="007A04B3">
        <w:rPr>
          <w:rFonts w:ascii="Times New Roman" w:hAnsi="Times New Roman" w:cs="Times New Roman"/>
        </w:rPr>
        <w:t xml:space="preserve">number of traits </w:t>
      </w:r>
      <w:r>
        <w:rPr>
          <w:rFonts w:ascii="Times New Roman" w:hAnsi="Times New Roman" w:cs="Times New Roman"/>
        </w:rPr>
        <w:t>(</w:t>
      </w:r>
      <w:r w:rsidR="007A04B3" w:rsidRPr="007A04B3">
        <w:rPr>
          <w:rFonts w:ascii="Times New Roman" w:hAnsi="Times New Roman" w:cs="Times New Roman"/>
          <w:i/>
        </w:rPr>
        <w:t>h</w:t>
      </w:r>
      <w:r w:rsidRPr="003A6457">
        <w:rPr>
          <w:rFonts w:ascii="Times New Roman" w:hAnsi="Times New Roman" w:cs="Times New Roman"/>
        </w:rPr>
        <w:t>=8), a different</w:t>
      </w:r>
      <w:r w:rsidR="007A04B3" w:rsidRPr="003A6457">
        <w:rPr>
          <w:rFonts w:ascii="Times New Roman" w:hAnsi="Times New Roman" w:cs="Times New Roman"/>
        </w:rPr>
        <w:t xml:space="preserve"> </w:t>
      </w:r>
      <w:r w:rsidR="007A04B3">
        <w:rPr>
          <w:rFonts w:ascii="Times New Roman" w:hAnsi="Times New Roman" w:cs="Times New Roman"/>
        </w:rPr>
        <w:t>number of variants (</w:t>
      </w:r>
      <w:r w:rsidR="007A04B3" w:rsidRPr="007A04B3">
        <w:rPr>
          <w:rFonts w:ascii="Times New Roman" w:hAnsi="Times New Roman" w:cs="Times New Roman"/>
          <w:i/>
        </w:rPr>
        <w:t>k</w:t>
      </w:r>
      <w:r w:rsidRPr="003A6457">
        <w:rPr>
          <w:rFonts w:ascii="Times New Roman" w:hAnsi="Times New Roman" w:cs="Times New Roman"/>
        </w:rPr>
        <w:t>=9</w:t>
      </w:r>
      <w:r w:rsidR="007A04B3">
        <w:rPr>
          <w:rFonts w:ascii="Times New Roman" w:hAnsi="Times New Roman" w:cs="Times New Roman"/>
        </w:rPr>
        <w:t xml:space="preserve">), </w:t>
      </w:r>
      <w:r>
        <w:rPr>
          <w:rFonts w:ascii="Times New Roman" w:hAnsi="Times New Roman" w:cs="Times New Roman"/>
        </w:rPr>
        <w:t xml:space="preserve">a different </w:t>
      </w:r>
      <w:r w:rsidR="007A04B3">
        <w:rPr>
          <w:rFonts w:ascii="Times New Roman" w:hAnsi="Times New Roman" w:cs="Times New Roman"/>
        </w:rPr>
        <w:t>population size (</w:t>
      </w:r>
      <w:r w:rsidR="007A04B3" w:rsidRPr="007A04B3">
        <w:rPr>
          <w:rFonts w:ascii="Times New Roman" w:hAnsi="Times New Roman" w:cs="Times New Roman"/>
          <w:i/>
        </w:rPr>
        <w:t>N</w:t>
      </w:r>
      <w:r w:rsidRPr="003A6457">
        <w:rPr>
          <w:rFonts w:ascii="Times New Roman" w:hAnsi="Times New Roman" w:cs="Times New Roman"/>
        </w:rPr>
        <w:t>=200</w:t>
      </w:r>
      <w:r w:rsidR="007A04B3" w:rsidRPr="003A6457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, varying </w:t>
      </w:r>
      <w:r w:rsidRPr="003A6457">
        <w:rPr>
          <w:rFonts w:ascii="Times New Roman" w:hAnsi="Times New Roman" w:cs="Times New Roman"/>
          <w:i/>
        </w:rPr>
        <w:t>N</w:t>
      </w:r>
      <w:r w:rsidR="003A6457">
        <w:rPr>
          <w:rFonts w:ascii="Times New Roman" w:hAnsi="Times New Roman" w:cs="Times New Roman"/>
          <w:i/>
        </w:rPr>
        <w:t xml:space="preserve">, </w:t>
      </w:r>
      <w:r w:rsidRPr="003A6457">
        <w:rPr>
          <w:rFonts w:ascii="Times New Roman" w:hAnsi="Times New Roman" w:cs="Times New Roman"/>
          <w:i/>
        </w:rPr>
        <w:t>h</w:t>
      </w:r>
      <w:r w:rsidR="003A6457" w:rsidRPr="00263BC0">
        <w:rPr>
          <w:rFonts w:ascii="Times New Roman" w:hAnsi="Times New Roman" w:cs="Times New Roman"/>
        </w:rPr>
        <w:t xml:space="preserve">, </w:t>
      </w:r>
      <w:r w:rsidR="00263BC0" w:rsidRPr="00263BC0">
        <w:rPr>
          <w:rFonts w:ascii="Times New Roman" w:hAnsi="Times New Roman" w:cs="Times New Roman"/>
        </w:rPr>
        <w:t xml:space="preserve">and </w:t>
      </w:r>
      <w:r w:rsidRPr="003A6457">
        <w:rPr>
          <w:rFonts w:ascii="Times New Roman" w:hAnsi="Times New Roman" w:cs="Times New Roman"/>
          <w:i/>
        </w:rPr>
        <w:t>k</w:t>
      </w:r>
      <w:r>
        <w:rPr>
          <w:rFonts w:ascii="Times New Roman" w:hAnsi="Times New Roman" w:cs="Times New Roman"/>
        </w:rPr>
        <w:t xml:space="preserve"> simultaneously</w:t>
      </w:r>
      <w:r w:rsidR="00263BC0">
        <w:rPr>
          <w:rFonts w:ascii="Times New Roman" w:hAnsi="Times New Roman" w:cs="Times New Roman"/>
        </w:rPr>
        <w:t xml:space="preserve"> (</w:t>
      </w:r>
      <w:r w:rsidR="00BD65AD" w:rsidRPr="00BD65AD">
        <w:rPr>
          <w:rFonts w:ascii="Times New Roman" w:hAnsi="Times New Roman" w:cs="Times New Roman"/>
          <w:i/>
        </w:rPr>
        <w:t>N</w:t>
      </w:r>
      <w:r w:rsidR="00BD65AD">
        <w:rPr>
          <w:rFonts w:ascii="Times New Roman" w:hAnsi="Times New Roman" w:cs="Times New Roman"/>
        </w:rPr>
        <w:t xml:space="preserve">=200, </w:t>
      </w:r>
      <w:r w:rsidR="00BD65AD" w:rsidRPr="00BD65AD">
        <w:rPr>
          <w:rFonts w:ascii="Times New Roman" w:hAnsi="Times New Roman" w:cs="Times New Roman"/>
          <w:i/>
        </w:rPr>
        <w:t>h</w:t>
      </w:r>
      <w:r w:rsidR="00BD65AD">
        <w:rPr>
          <w:rFonts w:ascii="Times New Roman" w:hAnsi="Times New Roman" w:cs="Times New Roman"/>
        </w:rPr>
        <w:t xml:space="preserve">=8, </w:t>
      </w:r>
      <w:r w:rsidR="00BD65AD" w:rsidRPr="00BD65AD">
        <w:rPr>
          <w:rFonts w:ascii="Times New Roman" w:hAnsi="Times New Roman" w:cs="Times New Roman"/>
          <w:i/>
        </w:rPr>
        <w:t>k</w:t>
      </w:r>
      <w:r w:rsidR="00BD65AD">
        <w:rPr>
          <w:rFonts w:ascii="Times New Roman" w:hAnsi="Times New Roman" w:cs="Times New Roman"/>
        </w:rPr>
        <w:t xml:space="preserve">=2, or </w:t>
      </w:r>
      <w:r w:rsidR="00BD65AD" w:rsidRPr="00BD65AD">
        <w:rPr>
          <w:rFonts w:ascii="Times New Roman" w:hAnsi="Times New Roman" w:cs="Times New Roman"/>
          <w:i/>
        </w:rPr>
        <w:t>N</w:t>
      </w:r>
      <w:r w:rsidR="00BD65AD">
        <w:rPr>
          <w:rFonts w:ascii="Times New Roman" w:hAnsi="Times New Roman" w:cs="Times New Roman"/>
        </w:rPr>
        <w:t xml:space="preserve">=500, </w:t>
      </w:r>
      <w:r w:rsidR="00BD65AD" w:rsidRPr="00BD65AD">
        <w:rPr>
          <w:rFonts w:ascii="Times New Roman" w:hAnsi="Times New Roman" w:cs="Times New Roman"/>
          <w:i/>
        </w:rPr>
        <w:t>h</w:t>
      </w:r>
      <w:r w:rsidR="00BD65AD">
        <w:rPr>
          <w:rFonts w:ascii="Times New Roman" w:hAnsi="Times New Roman" w:cs="Times New Roman"/>
        </w:rPr>
        <w:t xml:space="preserve">=9, </w:t>
      </w:r>
      <w:r w:rsidR="00BD65AD" w:rsidRPr="00BD65AD">
        <w:rPr>
          <w:rFonts w:ascii="Times New Roman" w:hAnsi="Times New Roman" w:cs="Times New Roman"/>
          <w:i/>
        </w:rPr>
        <w:t>k</w:t>
      </w:r>
      <w:r w:rsidR="00BD65AD">
        <w:rPr>
          <w:rFonts w:ascii="Times New Roman" w:hAnsi="Times New Roman" w:cs="Times New Roman"/>
        </w:rPr>
        <w:t>=16. Only under neutral transmission</w:t>
      </w:r>
      <w:r w:rsidR="00263BC0">
        <w:rPr>
          <w:rFonts w:ascii="Times New Roman" w:hAnsi="Times New Roman" w:cs="Times New Roman"/>
        </w:rPr>
        <w:t>)</w:t>
      </w:r>
      <w:r w:rsidR="007A04B3">
        <w:rPr>
          <w:rFonts w:ascii="Times New Roman" w:hAnsi="Times New Roman" w:cs="Times New Roman"/>
        </w:rPr>
        <w:t xml:space="preserve">. </w:t>
      </w:r>
    </w:p>
    <w:p w14:paraId="23899457" w14:textId="09A8DE63" w:rsidR="00545A4C" w:rsidRDefault="00FE2AF3" w:rsidP="006B47C4">
      <w:pPr>
        <w:tabs>
          <w:tab w:val="center" w:pos="4536"/>
          <w:tab w:val="right" w:leader="middleDot" w:pos="10490"/>
        </w:tabs>
        <w:spacing w:line="480" w:lineRule="auto"/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</w:t>
      </w:r>
      <w:r w:rsidR="00623BF7">
        <w:rPr>
          <w:rFonts w:ascii="Times New Roman" w:hAnsi="Times New Roman" w:cs="Times New Roman"/>
        </w:rPr>
        <w:t>n all</w:t>
      </w:r>
      <w:r w:rsidR="0041428E">
        <w:rPr>
          <w:rFonts w:ascii="Times New Roman" w:hAnsi="Times New Roman" w:cs="Times New Roman"/>
        </w:rPr>
        <w:t xml:space="preserve"> </w:t>
      </w:r>
      <w:r w:rsidR="00623BF7">
        <w:rPr>
          <w:rFonts w:ascii="Times New Roman" w:hAnsi="Times New Roman" w:cs="Times New Roman"/>
        </w:rPr>
        <w:t xml:space="preserve">parameter </w:t>
      </w:r>
      <w:r w:rsidR="0041428E">
        <w:rPr>
          <w:rFonts w:ascii="Times New Roman" w:hAnsi="Times New Roman" w:cs="Times New Roman"/>
        </w:rPr>
        <w:t xml:space="preserve">constellations </w:t>
      </w:r>
      <w:r w:rsidR="00623BF7">
        <w:rPr>
          <w:rFonts w:ascii="Times New Roman" w:hAnsi="Times New Roman" w:cs="Times New Roman"/>
        </w:rPr>
        <w:t xml:space="preserve">that we investigated, </w:t>
      </w:r>
      <w:r w:rsidR="0041428E">
        <w:rPr>
          <w:rFonts w:ascii="Times New Roman" w:hAnsi="Times New Roman" w:cs="Times New Roman"/>
        </w:rPr>
        <w:t>the effect of links on pairwise difference follow</w:t>
      </w:r>
      <w:r w:rsidR="00612F05">
        <w:rPr>
          <w:rFonts w:ascii="Times New Roman" w:hAnsi="Times New Roman" w:cs="Times New Roman"/>
        </w:rPr>
        <w:t>s</w:t>
      </w:r>
      <w:r w:rsidR="0041428E">
        <w:rPr>
          <w:rFonts w:ascii="Times New Roman" w:hAnsi="Times New Roman" w:cs="Times New Roman"/>
        </w:rPr>
        <w:t xml:space="preserve"> the same qualitative pattern </w:t>
      </w:r>
      <w:r w:rsidR="003A6457">
        <w:rPr>
          <w:rFonts w:ascii="Times New Roman" w:hAnsi="Times New Roman" w:cs="Times New Roman"/>
        </w:rPr>
        <w:t xml:space="preserve">as </w:t>
      </w:r>
      <w:r w:rsidR="0041428E">
        <w:rPr>
          <w:rFonts w:ascii="Times New Roman" w:hAnsi="Times New Roman" w:cs="Times New Roman"/>
        </w:rPr>
        <w:t>described in the main text</w:t>
      </w:r>
      <w:r>
        <w:rPr>
          <w:rFonts w:ascii="Times New Roman" w:hAnsi="Times New Roman" w:cs="Times New Roman"/>
        </w:rPr>
        <w:t xml:space="preserve">, with the exception of </w:t>
      </w:r>
      <w:r w:rsidRPr="003A6457"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, the copy rate</w:t>
      </w:r>
      <w:r w:rsidR="00612F05">
        <w:rPr>
          <w:rFonts w:ascii="Times New Roman" w:hAnsi="Times New Roman" w:cs="Times New Roman"/>
        </w:rPr>
        <w:t>.</w:t>
      </w:r>
      <w:r w:rsidR="0041428E">
        <w:rPr>
          <w:rFonts w:ascii="Times New Roman" w:hAnsi="Times New Roman" w:cs="Times New Roman"/>
        </w:rPr>
        <w:t xml:space="preserve"> </w:t>
      </w:r>
      <w:r w:rsidR="00612F05">
        <w:rPr>
          <w:rFonts w:ascii="Times New Roman" w:hAnsi="Times New Roman" w:cs="Times New Roman"/>
        </w:rPr>
        <w:t>W</w:t>
      </w:r>
      <w:r w:rsidR="0041428E">
        <w:rPr>
          <w:rFonts w:ascii="Times New Roman" w:hAnsi="Times New Roman" w:cs="Times New Roman"/>
        </w:rPr>
        <w:t xml:space="preserve">hen there are no links </w:t>
      </w:r>
      <w:r w:rsidR="00564AF7">
        <w:rPr>
          <w:rFonts w:ascii="Times New Roman" w:hAnsi="Times New Roman" w:cs="Times New Roman"/>
        </w:rPr>
        <w:t xml:space="preserve">between traits </w:t>
      </w:r>
      <w:r w:rsidR="0041428E">
        <w:rPr>
          <w:rFonts w:ascii="Times New Roman" w:hAnsi="Times New Roman" w:cs="Times New Roman"/>
        </w:rPr>
        <w:t xml:space="preserve">or when links are rare we </w:t>
      </w:r>
      <w:r w:rsidR="00564AF7">
        <w:rPr>
          <w:rFonts w:ascii="Times New Roman" w:hAnsi="Times New Roman" w:cs="Times New Roman"/>
        </w:rPr>
        <w:t xml:space="preserve">find </w:t>
      </w:r>
      <w:proofErr w:type="gramStart"/>
      <w:r w:rsidR="00564AF7">
        <w:rPr>
          <w:rFonts w:ascii="Times New Roman" w:hAnsi="Times New Roman" w:cs="Times New Roman"/>
        </w:rPr>
        <w:t xml:space="preserve">that  </w:t>
      </w:r>
      <w:r w:rsidR="0041428E" w:rsidRPr="00C55985">
        <w:rPr>
          <w:rFonts w:ascii="Times New Roman" w:hAnsi="Times New Roman" w:cs="Times New Roman"/>
        </w:rPr>
        <w:t>π</w:t>
      </w:r>
      <w:r w:rsidR="001E2564" w:rsidRPr="001E2564">
        <w:rPr>
          <w:rFonts w:ascii="Times New Roman" w:hAnsi="Times New Roman" w:cs="Times New Roman"/>
          <w:vertAlign w:val="subscript"/>
        </w:rPr>
        <w:t>1</w:t>
      </w:r>
      <w:proofErr w:type="gramEnd"/>
      <w:r w:rsidR="0041428E">
        <w:rPr>
          <w:rFonts w:ascii="Times New Roman" w:hAnsi="Times New Roman" w:cs="Times New Roman"/>
        </w:rPr>
        <w:t>&gt;</w:t>
      </w:r>
      <w:r w:rsidR="0041428E" w:rsidRPr="00C55985">
        <w:rPr>
          <w:rFonts w:ascii="Times New Roman" w:hAnsi="Times New Roman" w:cs="Times New Roman"/>
        </w:rPr>
        <w:t>π</w:t>
      </w:r>
      <w:r w:rsidR="0041428E" w:rsidRPr="00C55985">
        <w:rPr>
          <w:rFonts w:ascii="Times New Roman" w:hAnsi="Times New Roman" w:cs="Times New Roman"/>
          <w:vertAlign w:val="superscript"/>
        </w:rPr>
        <w:t>WF</w:t>
      </w:r>
      <w:r w:rsidR="0041428E">
        <w:rPr>
          <w:rFonts w:ascii="Times New Roman" w:hAnsi="Times New Roman" w:cs="Times New Roman"/>
        </w:rPr>
        <w:t>, when links are common</w:t>
      </w:r>
      <w:r w:rsidR="00564AF7">
        <w:rPr>
          <w:rFonts w:ascii="Times New Roman" w:hAnsi="Times New Roman" w:cs="Times New Roman"/>
        </w:rPr>
        <w:t xml:space="preserve"> we see that </w:t>
      </w:r>
      <w:r w:rsidR="0041428E" w:rsidRPr="00C55985">
        <w:rPr>
          <w:rFonts w:ascii="Times New Roman" w:hAnsi="Times New Roman" w:cs="Times New Roman"/>
        </w:rPr>
        <w:t>π</w:t>
      </w:r>
      <w:r w:rsidR="001E2564" w:rsidRPr="001E2564">
        <w:rPr>
          <w:rFonts w:ascii="Times New Roman" w:hAnsi="Times New Roman" w:cs="Times New Roman"/>
          <w:vertAlign w:val="subscript"/>
        </w:rPr>
        <w:t>1</w:t>
      </w:r>
      <w:r w:rsidR="0041428E">
        <w:rPr>
          <w:rFonts w:ascii="Times New Roman" w:hAnsi="Times New Roman" w:cs="Times New Roman"/>
        </w:rPr>
        <w:t>=</w:t>
      </w:r>
      <w:r w:rsidR="0041428E" w:rsidRPr="00C55985">
        <w:rPr>
          <w:rFonts w:ascii="Times New Roman" w:hAnsi="Times New Roman" w:cs="Times New Roman"/>
        </w:rPr>
        <w:t>π</w:t>
      </w:r>
      <w:r w:rsidR="0041428E" w:rsidRPr="00C55985">
        <w:rPr>
          <w:rFonts w:ascii="Times New Roman" w:hAnsi="Times New Roman" w:cs="Times New Roman"/>
          <w:vertAlign w:val="superscript"/>
        </w:rPr>
        <w:t>WF</w:t>
      </w:r>
      <w:r w:rsidR="0041428E">
        <w:rPr>
          <w:rFonts w:ascii="Times New Roman" w:hAnsi="Times New Roman" w:cs="Times New Roman"/>
        </w:rPr>
        <w:t xml:space="preserve">, and when the links are at an intermediate frequency </w:t>
      </w:r>
      <w:r w:rsidR="00263BC0">
        <w:rPr>
          <w:rFonts w:ascii="Times New Roman" w:hAnsi="Times New Roman" w:cs="Times New Roman"/>
        </w:rPr>
        <w:t xml:space="preserve">and </w:t>
      </w:r>
      <w:r w:rsidR="00263BC0" w:rsidRPr="00263BC0">
        <w:rPr>
          <w:rFonts w:ascii="Times New Roman" w:hAnsi="Times New Roman" w:cs="Times New Roman"/>
          <w:i/>
        </w:rPr>
        <w:t>b</w:t>
      </w:r>
      <w:r w:rsidR="00263BC0">
        <w:rPr>
          <w:rFonts w:ascii="Times New Roman" w:hAnsi="Times New Roman" w:cs="Times New Roman"/>
        </w:rPr>
        <w:t xml:space="preserve"> is small, </w:t>
      </w:r>
      <w:r w:rsidR="0041428E">
        <w:rPr>
          <w:rFonts w:ascii="Times New Roman" w:hAnsi="Times New Roman" w:cs="Times New Roman"/>
        </w:rPr>
        <w:t xml:space="preserve">we </w:t>
      </w:r>
      <w:r w:rsidR="00564AF7">
        <w:rPr>
          <w:rFonts w:ascii="Times New Roman" w:hAnsi="Times New Roman" w:cs="Times New Roman"/>
        </w:rPr>
        <w:t>see that</w:t>
      </w:r>
      <w:r w:rsidR="0041428E">
        <w:rPr>
          <w:rFonts w:ascii="Times New Roman" w:hAnsi="Times New Roman" w:cs="Times New Roman"/>
        </w:rPr>
        <w:t xml:space="preserve"> </w:t>
      </w:r>
      <w:r w:rsidR="0041428E" w:rsidRPr="00C55985">
        <w:rPr>
          <w:rFonts w:ascii="Times New Roman" w:hAnsi="Times New Roman" w:cs="Times New Roman"/>
        </w:rPr>
        <w:t>π</w:t>
      </w:r>
      <w:r w:rsidR="001E2564" w:rsidRPr="001E2564">
        <w:rPr>
          <w:rFonts w:ascii="Times New Roman" w:hAnsi="Times New Roman" w:cs="Times New Roman"/>
          <w:vertAlign w:val="subscript"/>
        </w:rPr>
        <w:t>1</w:t>
      </w:r>
      <w:r w:rsidR="0041428E">
        <w:rPr>
          <w:rFonts w:ascii="Times New Roman" w:hAnsi="Times New Roman" w:cs="Times New Roman"/>
        </w:rPr>
        <w:t>&lt;</w:t>
      </w:r>
      <w:r w:rsidR="0041428E" w:rsidRPr="00C55985">
        <w:rPr>
          <w:rFonts w:ascii="Times New Roman" w:hAnsi="Times New Roman" w:cs="Times New Roman"/>
        </w:rPr>
        <w:t>π</w:t>
      </w:r>
      <w:r w:rsidR="0041428E" w:rsidRPr="00C55985">
        <w:rPr>
          <w:rFonts w:ascii="Times New Roman" w:hAnsi="Times New Roman" w:cs="Times New Roman"/>
          <w:vertAlign w:val="superscript"/>
        </w:rPr>
        <w:t>WF</w:t>
      </w:r>
      <w:r w:rsidR="0041428E" w:rsidRPr="0041428E">
        <w:rPr>
          <w:rFonts w:ascii="Times New Roman" w:hAnsi="Times New Roman" w:cs="Times New Roman"/>
        </w:rPr>
        <w:t xml:space="preserve"> </w:t>
      </w:r>
      <w:r w:rsidR="0041428E">
        <w:rPr>
          <w:rFonts w:ascii="Times New Roman" w:hAnsi="Times New Roman" w:cs="Times New Roman"/>
        </w:rPr>
        <w:t>(Fig. A</w:t>
      </w:r>
      <w:r w:rsidR="00B32A5B">
        <w:rPr>
          <w:rFonts w:ascii="Times New Roman" w:hAnsi="Times New Roman" w:cs="Times New Roman"/>
        </w:rPr>
        <w:t>3</w:t>
      </w:r>
      <w:r w:rsidR="0041428E">
        <w:rPr>
          <w:rFonts w:ascii="Times New Roman" w:hAnsi="Times New Roman" w:cs="Times New Roman"/>
        </w:rPr>
        <w:t xml:space="preserve">.1). </w:t>
      </w:r>
      <w:r w:rsidR="00254B66">
        <w:rPr>
          <w:rFonts w:ascii="Times New Roman" w:hAnsi="Times New Roman" w:cs="Times New Roman"/>
        </w:rPr>
        <w:t xml:space="preserve">Lowering </w:t>
      </w:r>
      <w:r w:rsidR="00254B66" w:rsidRPr="006D176C">
        <w:rPr>
          <w:rFonts w:ascii="Times New Roman" w:hAnsi="Times New Roman" w:cs="Times New Roman"/>
          <w:i/>
        </w:rPr>
        <w:t>c</w:t>
      </w:r>
      <w:r w:rsidR="00254B66">
        <w:rPr>
          <w:rFonts w:ascii="Times New Roman" w:hAnsi="Times New Roman" w:cs="Times New Roman"/>
        </w:rPr>
        <w:t xml:space="preserve"> lead</w:t>
      </w:r>
      <w:r w:rsidR="003A6457">
        <w:rPr>
          <w:rFonts w:ascii="Times New Roman" w:hAnsi="Times New Roman" w:cs="Times New Roman"/>
        </w:rPr>
        <w:t>s</w:t>
      </w:r>
      <w:r w:rsidR="00254B66">
        <w:rPr>
          <w:rFonts w:ascii="Times New Roman" w:hAnsi="Times New Roman" w:cs="Times New Roman"/>
        </w:rPr>
        <w:t xml:space="preserve"> to higher pairwise difference because less transmission occurs (Fig. A</w:t>
      </w:r>
      <w:r w:rsidR="00B32A5B">
        <w:rPr>
          <w:rFonts w:ascii="Times New Roman" w:hAnsi="Times New Roman" w:cs="Times New Roman"/>
        </w:rPr>
        <w:t>3</w:t>
      </w:r>
      <w:r w:rsidR="00254B66">
        <w:rPr>
          <w:rFonts w:ascii="Times New Roman" w:hAnsi="Times New Roman" w:cs="Times New Roman"/>
        </w:rPr>
        <w:t>.1C).</w:t>
      </w:r>
      <w:r w:rsidR="00C55985">
        <w:rPr>
          <w:rFonts w:ascii="Times New Roman" w:hAnsi="Times New Roman" w:cs="Times New Roman"/>
        </w:rPr>
        <w:t xml:space="preserve"> </w:t>
      </w:r>
    </w:p>
    <w:p w14:paraId="344B15A7" w14:textId="1CF237DE" w:rsidR="007A04B3" w:rsidRDefault="00C10420" w:rsidP="006B47C4">
      <w:pPr>
        <w:tabs>
          <w:tab w:val="center" w:pos="4536"/>
          <w:tab w:val="right" w:leader="middleDot" w:pos="10490"/>
        </w:tabs>
        <w:spacing w:line="480" w:lineRule="auto"/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also tested the robustness of our </w:t>
      </w:r>
      <w:r w:rsidR="001325B5">
        <w:rPr>
          <w:rFonts w:ascii="Times New Roman" w:hAnsi="Times New Roman" w:cs="Times New Roman"/>
        </w:rPr>
        <w:t xml:space="preserve">claims regarding the equifinality of neutral and linked models to changes in parameter values. </w:t>
      </w:r>
      <w:r w:rsidR="00545A4C">
        <w:rPr>
          <w:rFonts w:ascii="Times New Roman" w:hAnsi="Times New Roman" w:cs="Times New Roman"/>
        </w:rPr>
        <w:t>T</w:t>
      </w:r>
      <w:r w:rsidR="00275DCE">
        <w:rPr>
          <w:rFonts w:ascii="Times New Roman" w:hAnsi="Times New Roman" w:cs="Times New Roman"/>
        </w:rPr>
        <w:t>he a</w:t>
      </w:r>
      <w:r w:rsidR="00545A4C">
        <w:rPr>
          <w:rFonts w:ascii="Times New Roman" w:hAnsi="Times New Roman" w:cs="Times New Roman"/>
        </w:rPr>
        <w:t>rea</w:t>
      </w:r>
      <w:r w:rsidR="00275DCE">
        <w:rPr>
          <w:rFonts w:ascii="Times New Roman" w:hAnsi="Times New Roman" w:cs="Times New Roman"/>
        </w:rPr>
        <w:t xml:space="preserve"> of overlap </w:t>
      </w:r>
      <w:r w:rsidR="001661B4">
        <w:rPr>
          <w:rFonts w:ascii="Times New Roman" w:hAnsi="Times New Roman" w:cs="Times New Roman"/>
        </w:rPr>
        <w:t>between</w:t>
      </w:r>
      <w:r w:rsidR="00275DCE">
        <w:rPr>
          <w:rFonts w:ascii="Times New Roman" w:hAnsi="Times New Roman" w:cs="Times New Roman"/>
        </w:rPr>
        <w:t xml:space="preserve"> the distribution</w:t>
      </w:r>
      <w:r w:rsidR="001661B4">
        <w:rPr>
          <w:rFonts w:ascii="Times New Roman" w:hAnsi="Times New Roman" w:cs="Times New Roman"/>
        </w:rPr>
        <w:t>s</w:t>
      </w:r>
      <w:r w:rsidR="00275DCE">
        <w:rPr>
          <w:rFonts w:ascii="Times New Roman" w:hAnsi="Times New Roman" w:cs="Times New Roman"/>
        </w:rPr>
        <w:t xml:space="preserve"> of </w:t>
      </w:r>
      <w:r w:rsidR="00623BF7">
        <w:rPr>
          <w:rFonts w:ascii="Times New Roman" w:hAnsi="Times New Roman" w:cs="Times New Roman"/>
        </w:rPr>
        <w:t xml:space="preserve">pairwise difference under </w:t>
      </w:r>
      <w:r w:rsidR="00F01922">
        <w:rPr>
          <w:rFonts w:ascii="Times New Roman" w:hAnsi="Times New Roman" w:cs="Times New Roman"/>
        </w:rPr>
        <w:t xml:space="preserve">three </w:t>
      </w:r>
      <w:r w:rsidR="00623BF7">
        <w:rPr>
          <w:rFonts w:ascii="Times New Roman" w:hAnsi="Times New Roman" w:cs="Times New Roman"/>
        </w:rPr>
        <w:t>different linkage assumptions</w:t>
      </w:r>
      <w:r w:rsidR="00F01922">
        <w:rPr>
          <w:rFonts w:ascii="Times New Roman" w:hAnsi="Times New Roman" w:cs="Times New Roman"/>
        </w:rPr>
        <w:t>:</w:t>
      </w:r>
      <w:r w:rsidR="00275DCE">
        <w:rPr>
          <w:rFonts w:ascii="Times New Roman" w:hAnsi="Times New Roman" w:cs="Times New Roman"/>
        </w:rPr>
        <w:t xml:space="preserve"> </w:t>
      </w:r>
      <w:r w:rsidR="00F01922">
        <w:rPr>
          <w:rFonts w:ascii="Times New Roman" w:hAnsi="Times New Roman" w:cs="Times New Roman"/>
        </w:rPr>
        <w:t>“link</w:t>
      </w:r>
      <w:r w:rsidR="001325B5">
        <w:rPr>
          <w:rFonts w:ascii="Times New Roman" w:hAnsi="Times New Roman" w:cs="Times New Roman"/>
        </w:rPr>
        <w:t>ed</w:t>
      </w:r>
      <w:r w:rsidR="00F01922">
        <w:rPr>
          <w:rFonts w:ascii="Times New Roman" w:hAnsi="Times New Roman" w:cs="Times New Roman"/>
        </w:rPr>
        <w:t xml:space="preserve">” </w:t>
      </w:r>
      <w:r w:rsidR="00F01922" w:rsidRPr="00F01922">
        <w:rPr>
          <w:rFonts w:ascii="Times New Roman" w:hAnsi="Times New Roman" w:cs="Times New Roman"/>
          <w:i/>
        </w:rPr>
        <w:t>a</w:t>
      </w:r>
      <w:r w:rsidR="00F01922">
        <w:rPr>
          <w:rFonts w:ascii="Times New Roman" w:hAnsi="Times New Roman" w:cs="Times New Roman"/>
        </w:rPr>
        <w:t xml:space="preserve">=0.01 </w:t>
      </w:r>
      <w:r w:rsidR="00F01922" w:rsidRPr="00F01922">
        <w:rPr>
          <w:rFonts w:ascii="Times New Roman" w:hAnsi="Times New Roman" w:cs="Times New Roman"/>
          <w:i/>
        </w:rPr>
        <w:t>b</w:t>
      </w:r>
      <w:r w:rsidR="00F01922">
        <w:rPr>
          <w:rFonts w:ascii="Times New Roman" w:hAnsi="Times New Roman" w:cs="Times New Roman"/>
        </w:rPr>
        <w:t xml:space="preserve">=0.1, “Wright-Fisher”, and </w:t>
      </w:r>
      <w:r w:rsidR="00360483">
        <w:rPr>
          <w:rFonts w:ascii="Times New Roman" w:hAnsi="Times New Roman" w:cs="Times New Roman"/>
        </w:rPr>
        <w:t>“un</w:t>
      </w:r>
      <w:r w:rsidR="00F01922">
        <w:rPr>
          <w:rFonts w:ascii="Times New Roman" w:hAnsi="Times New Roman" w:cs="Times New Roman"/>
        </w:rPr>
        <w:t>link</w:t>
      </w:r>
      <w:r w:rsidR="00360483">
        <w:rPr>
          <w:rFonts w:ascii="Times New Roman" w:hAnsi="Times New Roman" w:cs="Times New Roman"/>
        </w:rPr>
        <w:t>ed</w:t>
      </w:r>
      <w:r w:rsidR="00F01922">
        <w:rPr>
          <w:rFonts w:ascii="Times New Roman" w:hAnsi="Times New Roman" w:cs="Times New Roman"/>
        </w:rPr>
        <w:t xml:space="preserve">” a=0) </w:t>
      </w:r>
      <w:r w:rsidR="00545A4C">
        <w:rPr>
          <w:rFonts w:ascii="Times New Roman" w:hAnsi="Times New Roman" w:cs="Times New Roman"/>
        </w:rPr>
        <w:t>can again be calculated. In general, the relative positions of the distributions remain similar</w:t>
      </w:r>
      <w:r w:rsidR="00275DCE">
        <w:rPr>
          <w:rFonts w:ascii="Times New Roman" w:hAnsi="Times New Roman" w:cs="Times New Roman"/>
        </w:rPr>
        <w:t xml:space="preserve"> (Fig. A</w:t>
      </w:r>
      <w:r w:rsidR="00B32A5B">
        <w:rPr>
          <w:rFonts w:ascii="Times New Roman" w:hAnsi="Times New Roman" w:cs="Times New Roman"/>
        </w:rPr>
        <w:t>3</w:t>
      </w:r>
      <w:r w:rsidR="00275DCE">
        <w:rPr>
          <w:rFonts w:ascii="Times New Roman" w:hAnsi="Times New Roman" w:cs="Times New Roman"/>
        </w:rPr>
        <w:t xml:space="preserve">.2). </w:t>
      </w:r>
      <w:proofErr w:type="gramStart"/>
      <w:r w:rsidR="001661B4">
        <w:rPr>
          <w:rFonts w:ascii="Times New Roman" w:hAnsi="Times New Roman" w:cs="Times New Roman"/>
        </w:rPr>
        <w:t>The</w:t>
      </w:r>
      <w:proofErr w:type="gramEnd"/>
      <w:r w:rsidR="001661B4">
        <w:rPr>
          <w:rFonts w:ascii="Times New Roman" w:hAnsi="Times New Roman" w:cs="Times New Roman"/>
        </w:rPr>
        <w:t xml:space="preserve"> calculated area of overlap are summarized in Table </w:t>
      </w:r>
      <w:r w:rsidR="007029C7">
        <w:rPr>
          <w:rFonts w:ascii="Times New Roman" w:hAnsi="Times New Roman" w:cs="Times New Roman"/>
        </w:rPr>
        <w:t>A1</w:t>
      </w:r>
      <w:r w:rsidR="001661B4">
        <w:rPr>
          <w:rFonts w:ascii="Times New Roman" w:hAnsi="Times New Roman" w:cs="Times New Roman"/>
        </w:rPr>
        <w:t>.1.</w:t>
      </w:r>
      <w:r w:rsidR="00F01922">
        <w:rPr>
          <w:rFonts w:ascii="Times New Roman" w:hAnsi="Times New Roman" w:cs="Times New Roman"/>
        </w:rPr>
        <w:t xml:space="preserve"> Parameters </w:t>
      </w:r>
      <w:r w:rsidR="00F01922" w:rsidRPr="00654913">
        <w:rPr>
          <w:rFonts w:ascii="Times New Roman" w:eastAsia="Times New Roman" w:hAnsi="Times New Roman" w:cs="Times New Roman"/>
          <w:i/>
          <w:iCs/>
          <w:sz w:val="20"/>
          <w:szCs w:val="20"/>
        </w:rPr>
        <w:t>μ</w:t>
      </w:r>
      <w:r w:rsidR="00F01922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, N, h, </w:t>
      </w:r>
      <w:r w:rsidR="00F01922">
        <w:rPr>
          <w:rFonts w:ascii="Times New Roman" w:hAnsi="Times New Roman" w:cs="Times New Roman"/>
        </w:rPr>
        <w:t xml:space="preserve">appear to have minimal effect on the overlaps. Higher </w:t>
      </w:r>
      <w:r w:rsidR="00F01922" w:rsidRPr="00F01922">
        <w:rPr>
          <w:rFonts w:ascii="Times New Roman" w:hAnsi="Times New Roman" w:cs="Times New Roman"/>
          <w:i/>
        </w:rPr>
        <w:t>k</w:t>
      </w:r>
      <w:r w:rsidR="00F01922">
        <w:rPr>
          <w:rFonts w:ascii="Times New Roman" w:hAnsi="Times New Roman" w:cs="Times New Roman"/>
        </w:rPr>
        <w:t xml:space="preserve"> leads to lower overlap between </w:t>
      </w:r>
      <w:r w:rsidR="00561A9F">
        <w:rPr>
          <w:rFonts w:ascii="Times New Roman" w:hAnsi="Times New Roman" w:cs="Times New Roman"/>
        </w:rPr>
        <w:t>the linked</w:t>
      </w:r>
      <w:r w:rsidR="00F01922">
        <w:rPr>
          <w:rFonts w:ascii="Times New Roman" w:hAnsi="Times New Roman" w:cs="Times New Roman"/>
        </w:rPr>
        <w:t xml:space="preserve"> and </w:t>
      </w:r>
      <w:r w:rsidR="00360483">
        <w:rPr>
          <w:rFonts w:ascii="Times New Roman" w:hAnsi="Times New Roman" w:cs="Times New Roman"/>
        </w:rPr>
        <w:t>un</w:t>
      </w:r>
      <w:r w:rsidR="00F01922">
        <w:rPr>
          <w:rFonts w:ascii="Times New Roman" w:hAnsi="Times New Roman" w:cs="Times New Roman"/>
        </w:rPr>
        <w:t>link</w:t>
      </w:r>
      <w:r w:rsidR="00561A9F">
        <w:rPr>
          <w:rFonts w:ascii="Times New Roman" w:hAnsi="Times New Roman" w:cs="Times New Roman"/>
        </w:rPr>
        <w:t>ed cases</w:t>
      </w:r>
      <w:r w:rsidR="00F01922">
        <w:rPr>
          <w:rFonts w:ascii="Times New Roman" w:hAnsi="Times New Roman" w:cs="Times New Roman"/>
        </w:rPr>
        <w:t xml:space="preserve">. Lower </w:t>
      </w:r>
      <w:r w:rsidR="00F01922" w:rsidRPr="00F01922">
        <w:rPr>
          <w:rFonts w:ascii="Times New Roman" w:hAnsi="Times New Roman" w:cs="Times New Roman"/>
          <w:i/>
        </w:rPr>
        <w:t>c</w:t>
      </w:r>
      <w:r w:rsidR="00F01922">
        <w:rPr>
          <w:rFonts w:ascii="Times New Roman" w:hAnsi="Times New Roman" w:cs="Times New Roman"/>
        </w:rPr>
        <w:t xml:space="preserve"> increases the overlap</w:t>
      </w:r>
      <w:r w:rsidR="00561A9F">
        <w:rPr>
          <w:rFonts w:ascii="Times New Roman" w:hAnsi="Times New Roman" w:cs="Times New Roman"/>
        </w:rPr>
        <w:t>s in general.</w:t>
      </w:r>
      <w:r w:rsidR="00F01922">
        <w:rPr>
          <w:rFonts w:ascii="Times New Roman" w:hAnsi="Times New Roman" w:cs="Times New Roman"/>
        </w:rPr>
        <w:t xml:space="preserve"> </w:t>
      </w:r>
    </w:p>
    <w:p w14:paraId="01A5F6F5" w14:textId="77777777" w:rsidR="001661B4" w:rsidRDefault="001661B4" w:rsidP="006B47C4">
      <w:pPr>
        <w:tabs>
          <w:tab w:val="center" w:pos="4536"/>
          <w:tab w:val="right" w:leader="middleDot" w:pos="10490"/>
        </w:tabs>
        <w:spacing w:line="480" w:lineRule="auto"/>
        <w:rPr>
          <w:rFonts w:ascii="Times New Roman" w:hAnsi="Times New Roman" w:cs="Times New Roman"/>
          <w:b/>
        </w:rPr>
      </w:pPr>
    </w:p>
    <w:p w14:paraId="06CFD525" w14:textId="251C9A00" w:rsidR="00B554F5" w:rsidRPr="001661B4" w:rsidRDefault="001661B4" w:rsidP="006B47C4">
      <w:pPr>
        <w:tabs>
          <w:tab w:val="center" w:pos="4536"/>
          <w:tab w:val="right" w:leader="middleDot" w:pos="10490"/>
        </w:tabs>
        <w:spacing w:line="480" w:lineRule="auto"/>
        <w:rPr>
          <w:rFonts w:ascii="Times New Roman" w:hAnsi="Times New Roman" w:cs="Times New Roman"/>
          <w:b/>
        </w:rPr>
      </w:pPr>
      <w:r w:rsidRPr="001661B4">
        <w:rPr>
          <w:rFonts w:ascii="Times New Roman" w:hAnsi="Times New Roman" w:cs="Times New Roman"/>
          <w:b/>
        </w:rPr>
        <w:t>Table A</w:t>
      </w:r>
      <w:r w:rsidR="00B32A5B">
        <w:rPr>
          <w:rFonts w:ascii="Times New Roman" w:hAnsi="Times New Roman" w:cs="Times New Roman"/>
          <w:b/>
        </w:rPr>
        <w:t>3</w:t>
      </w:r>
      <w:r w:rsidRPr="001661B4">
        <w:rPr>
          <w:rFonts w:ascii="Times New Roman" w:hAnsi="Times New Roman" w:cs="Times New Roman"/>
          <w:b/>
        </w:rPr>
        <w:t>.1: The area of overlap between the distributions of π unde</w:t>
      </w:r>
      <w:r w:rsidR="00654913">
        <w:rPr>
          <w:rFonts w:ascii="Times New Roman" w:hAnsi="Times New Roman" w:cs="Times New Roman"/>
          <w:b/>
        </w:rPr>
        <w:t xml:space="preserve">r </w:t>
      </w:r>
      <w:r w:rsidR="00647563">
        <w:rPr>
          <w:rFonts w:ascii="Times New Roman" w:hAnsi="Times New Roman" w:cs="Times New Roman"/>
          <w:b/>
        </w:rPr>
        <w:t xml:space="preserve">the following three </w:t>
      </w:r>
      <w:r w:rsidR="00654913">
        <w:rPr>
          <w:rFonts w:ascii="Times New Roman" w:hAnsi="Times New Roman" w:cs="Times New Roman"/>
          <w:b/>
        </w:rPr>
        <w:t>different linkage assumptions:</w:t>
      </w:r>
      <w:r w:rsidRPr="001661B4">
        <w:rPr>
          <w:rFonts w:ascii="Times New Roman" w:hAnsi="Times New Roman" w:cs="Times New Roman"/>
          <w:b/>
        </w:rPr>
        <w:t xml:space="preserve"> </w:t>
      </w:r>
      <w:r w:rsidR="00654913">
        <w:rPr>
          <w:rFonts w:ascii="Times New Roman" w:hAnsi="Times New Roman" w:cs="Times New Roman"/>
          <w:b/>
        </w:rPr>
        <w:t>link</w:t>
      </w:r>
      <w:r w:rsidR="007E155C">
        <w:rPr>
          <w:rFonts w:ascii="Times New Roman" w:hAnsi="Times New Roman" w:cs="Times New Roman"/>
          <w:b/>
        </w:rPr>
        <w:t>ed</w:t>
      </w:r>
      <w:r w:rsidR="00654913">
        <w:rPr>
          <w:rFonts w:ascii="Times New Roman" w:hAnsi="Times New Roman" w:cs="Times New Roman"/>
          <w:b/>
        </w:rPr>
        <w:t xml:space="preserve"> (</w:t>
      </w:r>
      <w:r w:rsidR="00654913" w:rsidRPr="00654913">
        <w:rPr>
          <w:rFonts w:ascii="Times New Roman" w:hAnsi="Times New Roman" w:cs="Times New Roman"/>
          <w:b/>
          <w:i/>
        </w:rPr>
        <w:t>a</w:t>
      </w:r>
      <w:r w:rsidR="00654913">
        <w:rPr>
          <w:rFonts w:ascii="Times New Roman" w:hAnsi="Times New Roman" w:cs="Times New Roman"/>
          <w:b/>
        </w:rPr>
        <w:t xml:space="preserve">=0.01, </w:t>
      </w:r>
      <w:r w:rsidR="00654913" w:rsidRPr="00654913">
        <w:rPr>
          <w:rFonts w:ascii="Times New Roman" w:hAnsi="Times New Roman" w:cs="Times New Roman"/>
          <w:b/>
          <w:i/>
        </w:rPr>
        <w:t>b</w:t>
      </w:r>
      <w:r w:rsidR="00654913">
        <w:rPr>
          <w:rFonts w:ascii="Times New Roman" w:hAnsi="Times New Roman" w:cs="Times New Roman"/>
          <w:b/>
        </w:rPr>
        <w:t xml:space="preserve">=0.1), Wright-Fisher (only 1 trait), and </w:t>
      </w:r>
      <w:r w:rsidR="007E155C">
        <w:rPr>
          <w:rFonts w:ascii="Times New Roman" w:hAnsi="Times New Roman" w:cs="Times New Roman"/>
          <w:b/>
        </w:rPr>
        <w:t>un</w:t>
      </w:r>
      <w:r w:rsidR="00654913">
        <w:rPr>
          <w:rFonts w:ascii="Times New Roman" w:hAnsi="Times New Roman" w:cs="Times New Roman"/>
          <w:b/>
        </w:rPr>
        <w:t>link</w:t>
      </w:r>
      <w:r w:rsidR="007E155C">
        <w:rPr>
          <w:rFonts w:ascii="Times New Roman" w:hAnsi="Times New Roman" w:cs="Times New Roman"/>
          <w:b/>
        </w:rPr>
        <w:t>ed</w:t>
      </w:r>
      <w:r w:rsidR="00654913">
        <w:rPr>
          <w:rFonts w:ascii="Times New Roman" w:hAnsi="Times New Roman" w:cs="Times New Roman"/>
          <w:b/>
        </w:rPr>
        <w:t xml:space="preserve"> (</w:t>
      </w:r>
      <w:r w:rsidR="00654913" w:rsidRPr="00654913">
        <w:rPr>
          <w:rFonts w:ascii="Times New Roman" w:hAnsi="Times New Roman" w:cs="Times New Roman"/>
          <w:b/>
          <w:i/>
        </w:rPr>
        <w:t>a</w:t>
      </w:r>
      <w:r w:rsidR="00654913">
        <w:rPr>
          <w:rFonts w:ascii="Times New Roman" w:hAnsi="Times New Roman" w:cs="Times New Roman"/>
          <w:b/>
        </w:rPr>
        <w:t xml:space="preserve">=0). </w:t>
      </w:r>
    </w:p>
    <w:tbl>
      <w:tblPr>
        <w:tblW w:w="90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2"/>
        <w:gridCol w:w="992"/>
        <w:gridCol w:w="851"/>
        <w:gridCol w:w="744"/>
        <w:gridCol w:w="744"/>
        <w:gridCol w:w="744"/>
        <w:gridCol w:w="745"/>
        <w:gridCol w:w="850"/>
        <w:gridCol w:w="938"/>
      </w:tblGrid>
      <w:tr w:rsidR="00654913" w:rsidRPr="00654913" w14:paraId="4404E91D" w14:textId="77777777" w:rsidTr="0076474C">
        <w:trPr>
          <w:trHeight w:val="315"/>
        </w:trPr>
        <w:tc>
          <w:tcPr>
            <w:tcW w:w="2402" w:type="dxa"/>
            <w:tcBorders>
              <w:top w:val="single" w:sz="4" w:space="0" w:color="auto"/>
              <w:bottom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7251F1F" w14:textId="77777777" w:rsidR="00654913" w:rsidRPr="00654913" w:rsidRDefault="00654913" w:rsidP="006B4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627C433" w14:textId="77777777" w:rsidR="00654913" w:rsidRPr="00654913" w:rsidRDefault="00654913" w:rsidP="006B4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4913">
              <w:rPr>
                <w:rFonts w:ascii="Times New Roman" w:eastAsia="Times New Roman" w:hAnsi="Times New Roman" w:cs="Times New Roman"/>
                <w:sz w:val="20"/>
                <w:szCs w:val="20"/>
              </w:rPr>
              <w:t>Main simulation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E9EAD7F" w14:textId="77777777" w:rsidR="00654913" w:rsidRPr="00654913" w:rsidRDefault="00654913" w:rsidP="006B47C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654913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μ</w:t>
            </w:r>
            <w:r w:rsidRPr="00654913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=0.001</w:t>
            </w:r>
          </w:p>
        </w:tc>
        <w:tc>
          <w:tcPr>
            <w:tcW w:w="744" w:type="dxa"/>
            <w:tcBorders>
              <w:top w:val="single" w:sz="4" w:space="0" w:color="auto"/>
              <w:bottom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872BA3B" w14:textId="77777777" w:rsidR="00654913" w:rsidRPr="00654913" w:rsidRDefault="00654913" w:rsidP="006B47C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654913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c</w:t>
            </w:r>
            <w:r w:rsidRPr="00654913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=0.8</w:t>
            </w:r>
          </w:p>
        </w:tc>
        <w:tc>
          <w:tcPr>
            <w:tcW w:w="744" w:type="dxa"/>
            <w:tcBorders>
              <w:top w:val="single" w:sz="4" w:space="0" w:color="auto"/>
              <w:bottom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45F1BC9" w14:textId="77777777" w:rsidR="00654913" w:rsidRPr="00654913" w:rsidRDefault="00654913" w:rsidP="006B47C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654913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N</w:t>
            </w:r>
            <w:r w:rsidRPr="00654913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=200</w:t>
            </w:r>
          </w:p>
        </w:tc>
        <w:tc>
          <w:tcPr>
            <w:tcW w:w="744" w:type="dxa"/>
            <w:tcBorders>
              <w:top w:val="single" w:sz="4" w:space="0" w:color="auto"/>
              <w:bottom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FB9CA42" w14:textId="77777777" w:rsidR="00654913" w:rsidRPr="00654913" w:rsidRDefault="00654913" w:rsidP="006B47C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654913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h</w:t>
            </w:r>
            <w:r w:rsidRPr="00654913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=8</w:t>
            </w:r>
          </w:p>
        </w:tc>
        <w:tc>
          <w:tcPr>
            <w:tcW w:w="745" w:type="dxa"/>
            <w:tcBorders>
              <w:top w:val="single" w:sz="4" w:space="0" w:color="auto"/>
              <w:bottom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5911074" w14:textId="77777777" w:rsidR="00654913" w:rsidRPr="00654913" w:rsidRDefault="00654913" w:rsidP="006B47C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654913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k</w:t>
            </w:r>
            <w:r w:rsidRPr="00654913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=9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931211C" w14:textId="77777777" w:rsidR="00654913" w:rsidRPr="00654913" w:rsidRDefault="00654913" w:rsidP="006B47C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654913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N</w:t>
            </w:r>
            <w:r w:rsidRPr="00654913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=200, </w:t>
            </w:r>
            <w:r w:rsidRPr="00654913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h</w:t>
            </w:r>
            <w:r w:rsidRPr="00654913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=8, </w:t>
            </w:r>
            <w:r w:rsidRPr="00654913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k</w:t>
            </w:r>
            <w:r w:rsidRPr="00654913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=2</w:t>
            </w:r>
          </w:p>
        </w:tc>
        <w:tc>
          <w:tcPr>
            <w:tcW w:w="938" w:type="dxa"/>
            <w:tcBorders>
              <w:top w:val="single" w:sz="4" w:space="0" w:color="auto"/>
              <w:bottom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CD00963" w14:textId="77777777" w:rsidR="00654913" w:rsidRPr="00654913" w:rsidRDefault="00654913" w:rsidP="006B47C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654913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N</w:t>
            </w:r>
            <w:r w:rsidRPr="00654913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=500, </w:t>
            </w:r>
            <w:r w:rsidRPr="00654913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h</w:t>
            </w:r>
            <w:r w:rsidRPr="00654913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=9, </w:t>
            </w:r>
            <w:r w:rsidRPr="00654913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k</w:t>
            </w:r>
            <w:r w:rsidRPr="00654913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=16</w:t>
            </w:r>
          </w:p>
        </w:tc>
      </w:tr>
      <w:tr w:rsidR="00654913" w:rsidRPr="00654913" w14:paraId="7F181AA4" w14:textId="77777777" w:rsidTr="0076474C">
        <w:trPr>
          <w:trHeight w:val="315"/>
        </w:trPr>
        <w:tc>
          <w:tcPr>
            <w:tcW w:w="2402" w:type="dxa"/>
            <w:tcBorders>
              <w:top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B6FE8B0" w14:textId="24F631FD" w:rsidR="00654913" w:rsidRPr="00654913" w:rsidRDefault="00654913" w:rsidP="006B47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4913">
              <w:rPr>
                <w:rFonts w:ascii="Times New Roman" w:eastAsia="Times New Roman" w:hAnsi="Times New Roman" w:cs="Times New Roman"/>
                <w:sz w:val="20"/>
                <w:szCs w:val="20"/>
              </w:rPr>
              <w:t>link</w:t>
            </w:r>
            <w:r w:rsidR="00360483">
              <w:rPr>
                <w:rFonts w:ascii="Times New Roman" w:eastAsia="Times New Roman" w:hAnsi="Times New Roman" w:cs="Times New Roman"/>
                <w:sz w:val="20"/>
                <w:szCs w:val="20"/>
              </w:rPr>
              <w:t>ed</w:t>
            </w:r>
            <w:r w:rsidRPr="0065491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&amp; Wright-Fisher</w:t>
            </w:r>
          </w:p>
        </w:tc>
        <w:tc>
          <w:tcPr>
            <w:tcW w:w="992" w:type="dxa"/>
            <w:tcBorders>
              <w:top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F3E51AC" w14:textId="00C2B18C" w:rsidR="00654913" w:rsidRPr="00654913" w:rsidRDefault="0076474C" w:rsidP="006B47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0.61</w:t>
            </w:r>
          </w:p>
        </w:tc>
        <w:tc>
          <w:tcPr>
            <w:tcW w:w="851" w:type="dxa"/>
            <w:tcBorders>
              <w:top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4D013FD" w14:textId="77777777" w:rsidR="00654913" w:rsidRPr="00654913" w:rsidRDefault="00654913" w:rsidP="006B47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4913">
              <w:rPr>
                <w:rFonts w:ascii="Times New Roman" w:eastAsia="Times New Roman" w:hAnsi="Times New Roman" w:cs="Times New Roman"/>
                <w:sz w:val="20"/>
                <w:szCs w:val="20"/>
              </w:rPr>
              <w:t>0.63</w:t>
            </w:r>
          </w:p>
        </w:tc>
        <w:tc>
          <w:tcPr>
            <w:tcW w:w="744" w:type="dxa"/>
            <w:tcBorders>
              <w:top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D9BCF50" w14:textId="1AC1087F" w:rsidR="00654913" w:rsidRPr="00654913" w:rsidRDefault="00654913" w:rsidP="006B47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4913">
              <w:rPr>
                <w:rFonts w:ascii="Times New Roman" w:eastAsia="Times New Roman" w:hAnsi="Times New Roman" w:cs="Times New Roman"/>
                <w:sz w:val="20"/>
                <w:szCs w:val="20"/>
              </w:rPr>
              <w:t>0.9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D6D1A64" w14:textId="77777777" w:rsidR="00654913" w:rsidRPr="00654913" w:rsidRDefault="00654913" w:rsidP="006B47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4913">
              <w:rPr>
                <w:rFonts w:ascii="Times New Roman" w:eastAsia="Times New Roman" w:hAnsi="Times New Roman" w:cs="Times New Roman"/>
                <w:sz w:val="20"/>
                <w:szCs w:val="20"/>
              </w:rPr>
              <w:t>0.66</w:t>
            </w:r>
          </w:p>
        </w:tc>
        <w:tc>
          <w:tcPr>
            <w:tcW w:w="744" w:type="dxa"/>
            <w:tcBorders>
              <w:top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D9A1837" w14:textId="724FEE59" w:rsidR="00654913" w:rsidRPr="00654913" w:rsidRDefault="00654913" w:rsidP="006B47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4913">
              <w:rPr>
                <w:rFonts w:ascii="Times New Roman" w:eastAsia="Times New Roman" w:hAnsi="Times New Roman" w:cs="Times New Roman"/>
                <w:sz w:val="20"/>
                <w:szCs w:val="20"/>
              </w:rPr>
              <w:t>0.6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5" w:type="dxa"/>
            <w:tcBorders>
              <w:top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B9FBE11" w14:textId="77777777" w:rsidR="00654913" w:rsidRPr="00654913" w:rsidRDefault="00654913" w:rsidP="006B47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4913">
              <w:rPr>
                <w:rFonts w:ascii="Times New Roman" w:eastAsia="Times New Roman" w:hAnsi="Times New Roman" w:cs="Times New Roman"/>
                <w:sz w:val="20"/>
                <w:szCs w:val="20"/>
              </w:rPr>
              <w:t>0.44</w:t>
            </w:r>
          </w:p>
        </w:tc>
        <w:tc>
          <w:tcPr>
            <w:tcW w:w="850" w:type="dxa"/>
            <w:tcBorders>
              <w:top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A4B3B9D" w14:textId="77777777" w:rsidR="00654913" w:rsidRPr="00654913" w:rsidRDefault="00654913" w:rsidP="006B47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4913">
              <w:rPr>
                <w:rFonts w:ascii="Times New Roman" w:eastAsia="Times New Roman" w:hAnsi="Times New Roman" w:cs="Times New Roman"/>
                <w:sz w:val="20"/>
                <w:szCs w:val="20"/>
              </w:rPr>
              <w:t>0.6</w:t>
            </w:r>
          </w:p>
        </w:tc>
        <w:tc>
          <w:tcPr>
            <w:tcW w:w="938" w:type="dxa"/>
            <w:tcBorders>
              <w:top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33ABAAC" w14:textId="77777777" w:rsidR="00654913" w:rsidRPr="00654913" w:rsidRDefault="00654913" w:rsidP="006B47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4913">
              <w:rPr>
                <w:rFonts w:ascii="Times New Roman" w:eastAsia="Times New Roman" w:hAnsi="Times New Roman" w:cs="Times New Roman"/>
                <w:sz w:val="20"/>
                <w:szCs w:val="20"/>
              </w:rPr>
              <w:t>0.44</w:t>
            </w:r>
          </w:p>
        </w:tc>
      </w:tr>
      <w:tr w:rsidR="00654913" w:rsidRPr="00654913" w14:paraId="17FF53AC" w14:textId="77777777" w:rsidTr="0076474C">
        <w:trPr>
          <w:trHeight w:val="315"/>
        </w:trPr>
        <w:tc>
          <w:tcPr>
            <w:tcW w:w="2402" w:type="dxa"/>
            <w:tcBorders>
              <w:bottom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AC314B1" w14:textId="1CE51F53" w:rsidR="00654913" w:rsidRPr="00654913" w:rsidRDefault="00654913" w:rsidP="006B47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4913">
              <w:rPr>
                <w:rFonts w:ascii="Times New Roman" w:eastAsia="Times New Roman" w:hAnsi="Times New Roman" w:cs="Times New Roman"/>
                <w:sz w:val="20"/>
                <w:szCs w:val="20"/>
              </w:rPr>
              <w:t>link</w:t>
            </w:r>
            <w:r w:rsidR="00360483">
              <w:rPr>
                <w:rFonts w:ascii="Times New Roman" w:eastAsia="Times New Roman" w:hAnsi="Times New Roman" w:cs="Times New Roman"/>
                <w:sz w:val="20"/>
                <w:szCs w:val="20"/>
              </w:rPr>
              <w:t>ed</w:t>
            </w:r>
            <w:r w:rsidRPr="0065491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&amp; </w:t>
            </w:r>
            <w:r w:rsidR="00360483">
              <w:rPr>
                <w:rFonts w:ascii="Times New Roman" w:eastAsia="Times New Roman" w:hAnsi="Times New Roman" w:cs="Times New Roman"/>
                <w:sz w:val="20"/>
                <w:szCs w:val="20"/>
              </w:rPr>
              <w:t>un</w:t>
            </w:r>
            <w:r w:rsidRPr="00654913">
              <w:rPr>
                <w:rFonts w:ascii="Times New Roman" w:eastAsia="Times New Roman" w:hAnsi="Times New Roman" w:cs="Times New Roman"/>
                <w:sz w:val="20"/>
                <w:szCs w:val="20"/>
              </w:rPr>
              <w:t>link</w:t>
            </w:r>
            <w:r w:rsidR="00360483">
              <w:rPr>
                <w:rFonts w:ascii="Times New Roman" w:eastAsia="Times New Roman" w:hAnsi="Times New Roman" w:cs="Times New Roman"/>
                <w:sz w:val="20"/>
                <w:szCs w:val="20"/>
              </w:rPr>
              <w:t>ed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8FDB8AD" w14:textId="428D4A19" w:rsidR="00654913" w:rsidRPr="00654913" w:rsidRDefault="00654913" w:rsidP="006B47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4913">
              <w:rPr>
                <w:rFonts w:ascii="Times New Roman" w:eastAsia="Times New Roman" w:hAnsi="Times New Roman" w:cs="Times New Roman"/>
                <w:sz w:val="20"/>
                <w:szCs w:val="20"/>
              </w:rPr>
              <w:t>0.2</w:t>
            </w:r>
            <w:r w:rsidR="0076474C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8A26752" w14:textId="77777777" w:rsidR="00654913" w:rsidRPr="00654913" w:rsidRDefault="00654913" w:rsidP="006B47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4913">
              <w:rPr>
                <w:rFonts w:ascii="Times New Roman" w:eastAsia="Times New Roman" w:hAnsi="Times New Roman" w:cs="Times New Roman"/>
                <w:sz w:val="20"/>
                <w:szCs w:val="20"/>
              </w:rPr>
              <w:t>0.26</w:t>
            </w:r>
          </w:p>
        </w:tc>
        <w:tc>
          <w:tcPr>
            <w:tcW w:w="744" w:type="dxa"/>
            <w:tcBorders>
              <w:bottom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962572E" w14:textId="77777777" w:rsidR="00654913" w:rsidRPr="00654913" w:rsidRDefault="00654913" w:rsidP="006B47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4913">
              <w:rPr>
                <w:rFonts w:ascii="Times New Roman" w:eastAsia="Times New Roman" w:hAnsi="Times New Roman" w:cs="Times New Roman"/>
                <w:sz w:val="20"/>
                <w:szCs w:val="20"/>
              </w:rPr>
              <w:t>0.42</w:t>
            </w:r>
          </w:p>
        </w:tc>
        <w:tc>
          <w:tcPr>
            <w:tcW w:w="744" w:type="dxa"/>
            <w:tcBorders>
              <w:bottom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CB767DD" w14:textId="77777777" w:rsidR="00654913" w:rsidRPr="00654913" w:rsidRDefault="00654913" w:rsidP="006B47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4913">
              <w:rPr>
                <w:rFonts w:ascii="Times New Roman" w:eastAsia="Times New Roman" w:hAnsi="Times New Roman" w:cs="Times New Roman"/>
                <w:sz w:val="20"/>
                <w:szCs w:val="20"/>
              </w:rPr>
              <w:t>0.28</w:t>
            </w:r>
          </w:p>
        </w:tc>
        <w:tc>
          <w:tcPr>
            <w:tcW w:w="744" w:type="dxa"/>
            <w:tcBorders>
              <w:bottom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3184F32" w14:textId="77777777" w:rsidR="00654913" w:rsidRPr="00654913" w:rsidRDefault="00654913" w:rsidP="006B47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4913">
              <w:rPr>
                <w:rFonts w:ascii="Times New Roman" w:eastAsia="Times New Roman" w:hAnsi="Times New Roman" w:cs="Times New Roman"/>
                <w:sz w:val="20"/>
                <w:szCs w:val="20"/>
              </w:rPr>
              <w:t>0.18</w:t>
            </w:r>
          </w:p>
        </w:tc>
        <w:tc>
          <w:tcPr>
            <w:tcW w:w="745" w:type="dxa"/>
            <w:tcBorders>
              <w:bottom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6A2F6B3" w14:textId="77777777" w:rsidR="00654913" w:rsidRPr="00654913" w:rsidRDefault="00654913" w:rsidP="006B47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4913">
              <w:rPr>
                <w:rFonts w:ascii="Times New Roman" w:eastAsia="Times New Roman" w:hAnsi="Times New Roman" w:cs="Times New Roman"/>
                <w:sz w:val="20"/>
                <w:szCs w:val="20"/>
              </w:rPr>
              <w:t>0.11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4DEFA15" w14:textId="77777777" w:rsidR="00654913" w:rsidRPr="00654913" w:rsidRDefault="00654913" w:rsidP="006B47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4913">
              <w:rPr>
                <w:rFonts w:ascii="Times New Roman" w:eastAsia="Times New Roman" w:hAnsi="Times New Roman" w:cs="Times New Roman"/>
                <w:sz w:val="20"/>
                <w:szCs w:val="20"/>
              </w:rPr>
              <w:t>0.24</w:t>
            </w:r>
          </w:p>
        </w:tc>
        <w:tc>
          <w:tcPr>
            <w:tcW w:w="938" w:type="dxa"/>
            <w:tcBorders>
              <w:bottom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92CD54B" w14:textId="77777777" w:rsidR="00654913" w:rsidRPr="00654913" w:rsidRDefault="00654913" w:rsidP="006B47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4913">
              <w:rPr>
                <w:rFonts w:ascii="Times New Roman" w:eastAsia="Times New Roman" w:hAnsi="Times New Roman" w:cs="Times New Roman"/>
                <w:sz w:val="20"/>
                <w:szCs w:val="20"/>
              </w:rPr>
              <w:t>0.04</w:t>
            </w:r>
          </w:p>
        </w:tc>
      </w:tr>
    </w:tbl>
    <w:p w14:paraId="7CC023B6" w14:textId="77777777" w:rsidR="001661B4" w:rsidRDefault="001661B4" w:rsidP="006B47C4">
      <w:pPr>
        <w:tabs>
          <w:tab w:val="center" w:pos="4536"/>
          <w:tab w:val="right" w:leader="middleDot" w:pos="10490"/>
        </w:tabs>
        <w:spacing w:line="480" w:lineRule="auto"/>
        <w:ind w:firstLine="567"/>
        <w:rPr>
          <w:rFonts w:ascii="Times New Roman" w:hAnsi="Times New Roman" w:cs="Times New Roman"/>
        </w:rPr>
      </w:pPr>
    </w:p>
    <w:p w14:paraId="5C52610B" w14:textId="49E86070" w:rsidR="00B554F5" w:rsidRDefault="00B554F5" w:rsidP="006B47C4">
      <w:pPr>
        <w:tabs>
          <w:tab w:val="center" w:pos="4536"/>
          <w:tab w:val="right" w:leader="middleDot" w:pos="10490"/>
        </w:tabs>
        <w:spacing w:line="480" w:lineRule="auto"/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</w:t>
      </w:r>
      <w:r w:rsidR="003A6457" w:rsidRPr="001661B4">
        <w:rPr>
          <w:rFonts w:ascii="Times New Roman" w:hAnsi="Times New Roman" w:cs="Times New Roman"/>
        </w:rPr>
        <w:t>itchhiking</w:t>
      </w:r>
      <w:r>
        <w:rPr>
          <w:rFonts w:ascii="Times New Roman" w:hAnsi="Times New Roman" w:cs="Times New Roman"/>
        </w:rPr>
        <w:t xml:space="preserve"> is</w:t>
      </w:r>
      <w:r w:rsidR="001661B4" w:rsidRPr="001661B4">
        <w:rPr>
          <w:rFonts w:ascii="Times New Roman" w:hAnsi="Times New Roman" w:cs="Times New Roman"/>
        </w:rPr>
        <w:t xml:space="preserve">, </w:t>
      </w:r>
      <w:r w:rsidR="009C1617">
        <w:rPr>
          <w:rFonts w:ascii="Times New Roman" w:hAnsi="Times New Roman" w:cs="Times New Roman"/>
        </w:rPr>
        <w:t>as</w:t>
      </w:r>
      <w:r w:rsidR="009C1617" w:rsidRPr="00651535">
        <w:rPr>
          <w:rFonts w:ascii="Times New Roman" w:hAnsi="Times New Roman" w:cs="Times New Roman"/>
        </w:rPr>
        <w:t xml:space="preserve"> </w:t>
      </w:r>
      <w:r w:rsidR="001661B4" w:rsidRPr="00651535">
        <w:rPr>
          <w:rFonts w:ascii="Times New Roman" w:hAnsi="Times New Roman" w:cs="Times New Roman"/>
        </w:rPr>
        <w:t xml:space="preserve">in the main text, </w:t>
      </w:r>
      <w:r w:rsidR="001661B4">
        <w:rPr>
          <w:rFonts w:ascii="Times New Roman" w:hAnsi="Times New Roman" w:cs="Times New Roman"/>
        </w:rPr>
        <w:t>more likely to occur</w:t>
      </w:r>
      <w:r>
        <w:rPr>
          <w:rFonts w:ascii="Times New Roman" w:hAnsi="Times New Roman" w:cs="Times New Roman"/>
        </w:rPr>
        <w:t xml:space="preserve"> when there </w:t>
      </w:r>
      <w:r w:rsidR="009C1617">
        <w:rPr>
          <w:rFonts w:ascii="Times New Roman" w:hAnsi="Times New Roman" w:cs="Times New Roman"/>
        </w:rPr>
        <w:t>are</w:t>
      </w:r>
      <w:r w:rsidR="009C1617" w:rsidRPr="0033412F">
        <w:rPr>
          <w:rFonts w:ascii="Times New Roman" w:hAnsi="Times New Roman" w:cs="Times New Roman"/>
        </w:rPr>
        <w:t xml:space="preserve"> </w:t>
      </w:r>
      <w:r w:rsidRPr="0033412F">
        <w:rPr>
          <w:rFonts w:ascii="Times New Roman" w:hAnsi="Times New Roman" w:cs="Times New Roman"/>
        </w:rPr>
        <w:t>more links</w:t>
      </w:r>
      <w:r>
        <w:rPr>
          <w:rFonts w:ascii="Times New Roman" w:hAnsi="Times New Roman" w:cs="Times New Roman"/>
        </w:rPr>
        <w:t xml:space="preserve"> (higher </w:t>
      </w:r>
      <w:r w:rsidRPr="00651535"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 xml:space="preserve"> and lower </w:t>
      </w:r>
      <w:r w:rsidRPr="00651535">
        <w:rPr>
          <w:rFonts w:ascii="Times New Roman" w:hAnsi="Times New Roman" w:cs="Times New Roman"/>
          <w:i/>
        </w:rPr>
        <w:t>b</w:t>
      </w:r>
      <w:proofErr w:type="gramStart"/>
      <w:r>
        <w:rPr>
          <w:rFonts w:ascii="Times New Roman" w:hAnsi="Times New Roman" w:cs="Times New Roman"/>
        </w:rPr>
        <w:t>)(</w:t>
      </w:r>
      <w:proofErr w:type="gramEnd"/>
      <w:r>
        <w:rPr>
          <w:rFonts w:ascii="Times New Roman" w:hAnsi="Times New Roman" w:cs="Times New Roman"/>
        </w:rPr>
        <w:t>Fig. A</w:t>
      </w:r>
      <w:r w:rsidR="00B32A5B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.3)</w:t>
      </w:r>
      <w:r w:rsidR="001A6E36">
        <w:rPr>
          <w:rFonts w:ascii="Times New Roman" w:hAnsi="Times New Roman" w:cs="Times New Roman"/>
        </w:rPr>
        <w:t xml:space="preserve"> for all other values of the parameters</w:t>
      </w:r>
      <w:r>
        <w:rPr>
          <w:rFonts w:ascii="Times New Roman" w:hAnsi="Times New Roman" w:cs="Times New Roman"/>
        </w:rPr>
        <w:t>.</w:t>
      </w:r>
      <w:r w:rsidR="001661B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In most </w:t>
      </w:r>
      <w:r w:rsidR="001A6E36">
        <w:rPr>
          <w:rFonts w:ascii="Times New Roman" w:hAnsi="Times New Roman" w:cs="Times New Roman"/>
        </w:rPr>
        <w:t>cases,</w:t>
      </w:r>
      <w:r>
        <w:rPr>
          <w:rFonts w:ascii="Times New Roman" w:hAnsi="Times New Roman" w:cs="Times New Roman"/>
        </w:rPr>
        <w:t xml:space="preserve"> </w:t>
      </w:r>
      <w:r w:rsidR="00647563">
        <w:rPr>
          <w:rFonts w:ascii="Times New Roman" w:hAnsi="Times New Roman" w:cs="Times New Roman"/>
        </w:rPr>
        <w:t>as the link frequency approaches 1</w:t>
      </w:r>
      <w:r w:rsidR="001A6E36">
        <w:rPr>
          <w:rFonts w:ascii="Times New Roman" w:hAnsi="Times New Roman" w:cs="Times New Roman"/>
        </w:rPr>
        <w:t>,</w:t>
      </w:r>
      <w:r w:rsidR="0064756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the</w:t>
      </w:r>
      <w:r w:rsidR="001661B4">
        <w:rPr>
          <w:rFonts w:ascii="Times New Roman" w:hAnsi="Times New Roman" w:cs="Times New Roman"/>
        </w:rPr>
        <w:t xml:space="preserve"> probabilit</w:t>
      </w:r>
      <w:r>
        <w:rPr>
          <w:rFonts w:ascii="Times New Roman" w:hAnsi="Times New Roman" w:cs="Times New Roman"/>
        </w:rPr>
        <w:t xml:space="preserve">y </w:t>
      </w:r>
      <w:r w:rsidR="00647563">
        <w:rPr>
          <w:rFonts w:ascii="Times New Roman" w:hAnsi="Times New Roman" w:cs="Times New Roman"/>
        </w:rPr>
        <w:t>reaches</w:t>
      </w:r>
      <w:r w:rsidR="001661B4">
        <w:rPr>
          <w:rFonts w:ascii="Times New Roman" w:hAnsi="Times New Roman" w:cs="Times New Roman"/>
        </w:rPr>
        <w:t xml:space="preserve"> 0.9-1</w:t>
      </w:r>
      <w:r w:rsidR="001661B4" w:rsidRPr="001661B4">
        <w:rPr>
          <w:rFonts w:ascii="Times New Roman" w:hAnsi="Times New Roman" w:cs="Times New Roman"/>
        </w:rPr>
        <w:t>.</w:t>
      </w:r>
      <w:r w:rsidR="001661B4">
        <w:rPr>
          <w:rFonts w:ascii="Times New Roman" w:hAnsi="Times New Roman" w:cs="Times New Roman"/>
        </w:rPr>
        <w:t xml:space="preserve"> </w:t>
      </w:r>
      <w:r w:rsidR="001A779D">
        <w:rPr>
          <w:rFonts w:ascii="Times New Roman" w:hAnsi="Times New Roman" w:cs="Times New Roman"/>
        </w:rPr>
        <w:t>W</w:t>
      </w:r>
      <w:r w:rsidR="001A6E36">
        <w:rPr>
          <w:rFonts w:ascii="Times New Roman" w:hAnsi="Times New Roman" w:cs="Times New Roman"/>
        </w:rPr>
        <w:t>here the copy rate is lower (</w:t>
      </w:r>
      <w:r w:rsidR="003A6457" w:rsidRPr="001661B4">
        <w:rPr>
          <w:rFonts w:ascii="Times New Roman" w:hAnsi="Times New Roman" w:cs="Times New Roman"/>
          <w:i/>
        </w:rPr>
        <w:t>c</w:t>
      </w:r>
      <w:r w:rsidR="003A6457">
        <w:rPr>
          <w:rFonts w:ascii="Times New Roman" w:hAnsi="Times New Roman" w:cs="Times New Roman"/>
        </w:rPr>
        <w:t>=0.8</w:t>
      </w:r>
      <w:r w:rsidR="001A6E36">
        <w:rPr>
          <w:rFonts w:ascii="Times New Roman" w:hAnsi="Times New Roman" w:cs="Times New Roman"/>
        </w:rPr>
        <w:t>)</w:t>
      </w:r>
      <w:r w:rsidR="003A6457">
        <w:rPr>
          <w:rFonts w:ascii="Times New Roman" w:hAnsi="Times New Roman" w:cs="Times New Roman"/>
        </w:rPr>
        <w:t xml:space="preserve">, the probability </w:t>
      </w:r>
      <w:r>
        <w:rPr>
          <w:rFonts w:ascii="Times New Roman" w:hAnsi="Times New Roman" w:cs="Times New Roman"/>
        </w:rPr>
        <w:t xml:space="preserve">of hitchhiking driving the associative variant above 0.5 </w:t>
      </w:r>
      <w:r w:rsidR="003A6457">
        <w:rPr>
          <w:rFonts w:ascii="Times New Roman" w:hAnsi="Times New Roman" w:cs="Times New Roman"/>
        </w:rPr>
        <w:t>become</w:t>
      </w:r>
      <w:r w:rsidR="00B95140">
        <w:rPr>
          <w:rFonts w:ascii="Times New Roman" w:hAnsi="Times New Roman" w:cs="Times New Roman"/>
        </w:rPr>
        <w:t>s</w:t>
      </w:r>
      <w:r w:rsidR="003A6457">
        <w:rPr>
          <w:rFonts w:ascii="Times New Roman" w:hAnsi="Times New Roman" w:cs="Times New Roman"/>
        </w:rPr>
        <w:t xml:space="preserve"> very low</w:t>
      </w:r>
      <w:r w:rsidR="001661B4">
        <w:rPr>
          <w:rFonts w:ascii="Times New Roman" w:hAnsi="Times New Roman" w:cs="Times New Roman"/>
        </w:rPr>
        <w:t xml:space="preserve"> even if link frequency is high</w:t>
      </w:r>
      <w:r w:rsidR="003A6457">
        <w:rPr>
          <w:rFonts w:ascii="Times New Roman" w:hAnsi="Times New Roman" w:cs="Times New Roman"/>
        </w:rPr>
        <w:t xml:space="preserve">. </w:t>
      </w:r>
    </w:p>
    <w:p w14:paraId="48834C2E" w14:textId="3520BC35" w:rsidR="004E75EB" w:rsidRPr="007A04B3" w:rsidRDefault="00647563" w:rsidP="006B47C4">
      <w:pPr>
        <w:tabs>
          <w:tab w:val="center" w:pos="4536"/>
          <w:tab w:val="right" w:leader="middleDot" w:pos="10490"/>
        </w:tabs>
        <w:spacing w:line="480" w:lineRule="auto"/>
        <w:ind w:firstLine="56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Regarding how long the associated variant can remain at high frequency, a</w:t>
      </w:r>
      <w:r w:rsidR="00B554F5">
        <w:rPr>
          <w:rFonts w:ascii="Times New Roman" w:hAnsi="Times New Roman" w:cs="Times New Roman"/>
        </w:rPr>
        <w:t xml:space="preserve">gain </w:t>
      </w:r>
      <w:r>
        <w:rPr>
          <w:rFonts w:ascii="Times New Roman" w:hAnsi="Times New Roman" w:cs="Times New Roman"/>
        </w:rPr>
        <w:t xml:space="preserve">the result is qualitatively </w:t>
      </w:r>
      <w:r w:rsidR="00B554F5">
        <w:rPr>
          <w:rFonts w:ascii="Times New Roman" w:hAnsi="Times New Roman" w:cs="Times New Roman"/>
        </w:rPr>
        <w:t>similar to t</w:t>
      </w:r>
      <w:r w:rsidR="001661B4" w:rsidRPr="00651535"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</w:rPr>
        <w:t>os</w:t>
      </w:r>
      <w:r w:rsidR="001661B4" w:rsidRPr="00651535">
        <w:rPr>
          <w:rFonts w:ascii="Times New Roman" w:hAnsi="Times New Roman" w:cs="Times New Roman"/>
        </w:rPr>
        <w:t>e presented in the main text</w:t>
      </w:r>
      <w:r>
        <w:rPr>
          <w:rFonts w:ascii="Times New Roman" w:hAnsi="Times New Roman" w:cs="Times New Roman"/>
        </w:rPr>
        <w:t>.</w:t>
      </w:r>
      <w:r w:rsidR="001661B4" w:rsidRPr="00AE3B6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T</w:t>
      </w:r>
      <w:r w:rsidR="001661B4">
        <w:rPr>
          <w:rFonts w:ascii="Times New Roman" w:hAnsi="Times New Roman" w:cs="Times New Roman"/>
        </w:rPr>
        <w:t xml:space="preserve">he parameters </w:t>
      </w:r>
      <w:r w:rsidR="001661B4" w:rsidRPr="00651535">
        <w:rPr>
          <w:rFonts w:ascii="Times New Roman" w:hAnsi="Times New Roman" w:cs="Times New Roman"/>
          <w:i/>
        </w:rPr>
        <w:t>a</w:t>
      </w:r>
      <w:r w:rsidR="001661B4">
        <w:rPr>
          <w:rFonts w:ascii="Times New Roman" w:hAnsi="Times New Roman" w:cs="Times New Roman"/>
        </w:rPr>
        <w:t xml:space="preserve"> and </w:t>
      </w:r>
      <w:r w:rsidR="001661B4" w:rsidRPr="00651535">
        <w:rPr>
          <w:rFonts w:ascii="Times New Roman" w:hAnsi="Times New Roman" w:cs="Times New Roman"/>
          <w:i/>
        </w:rPr>
        <w:t>b</w:t>
      </w:r>
      <w:r w:rsidR="001661B4">
        <w:rPr>
          <w:rFonts w:ascii="Times New Roman" w:hAnsi="Times New Roman" w:cs="Times New Roman"/>
        </w:rPr>
        <w:t xml:space="preserve"> do not have a clear effect on how long the neutral associated variant can maintain a high frequency </w:t>
      </w:r>
      <w:r w:rsidR="004E7F36">
        <w:rPr>
          <w:rFonts w:ascii="Times New Roman" w:hAnsi="Times New Roman" w:cs="Times New Roman"/>
        </w:rPr>
        <w:t>(Fig. A</w:t>
      </w:r>
      <w:r w:rsidR="00B32A5B">
        <w:rPr>
          <w:rFonts w:ascii="Times New Roman" w:hAnsi="Times New Roman" w:cs="Times New Roman"/>
        </w:rPr>
        <w:t>3</w:t>
      </w:r>
      <w:r w:rsidR="004E7F36">
        <w:rPr>
          <w:rFonts w:ascii="Times New Roman" w:hAnsi="Times New Roman" w:cs="Times New Roman"/>
        </w:rPr>
        <w:t>.4</w:t>
      </w:r>
      <w:r w:rsidR="003A6457">
        <w:rPr>
          <w:rFonts w:ascii="Times New Roman" w:hAnsi="Times New Roman" w:cs="Times New Roman"/>
        </w:rPr>
        <w:t>, only calculated when &gt;10% simulations are available</w:t>
      </w:r>
      <w:r w:rsidR="004E7F36">
        <w:rPr>
          <w:rFonts w:ascii="Times New Roman" w:hAnsi="Times New Roman" w:cs="Times New Roman"/>
        </w:rPr>
        <w:t>)</w:t>
      </w:r>
      <w:r w:rsidR="004E75EB">
        <w:rPr>
          <w:rFonts w:ascii="Times New Roman" w:hAnsi="Times New Roman" w:cs="Times New Roman"/>
        </w:rPr>
        <w:t xml:space="preserve">. </w:t>
      </w:r>
    </w:p>
    <w:p w14:paraId="22E53532" w14:textId="77777777" w:rsidR="00F32706" w:rsidRDefault="00F32706" w:rsidP="006B47C4">
      <w:pPr>
        <w:spacing w:line="48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14:paraId="5B3CEEE4" w14:textId="089B0F61" w:rsidR="00C377A5" w:rsidRPr="008D289C" w:rsidRDefault="00C377A5" w:rsidP="006B47C4">
      <w:pPr>
        <w:tabs>
          <w:tab w:val="center" w:pos="4536"/>
          <w:tab w:val="right" w:leader="middleDot" w:pos="10490"/>
        </w:tabs>
        <w:spacing w:line="480" w:lineRule="auto"/>
        <w:rPr>
          <w:rFonts w:ascii="Times New Roman" w:hAnsi="Times New Roman" w:cs="Times New Roman"/>
        </w:rPr>
      </w:pPr>
      <w:r w:rsidRPr="00BA7904">
        <w:rPr>
          <w:rFonts w:ascii="Times New Roman" w:hAnsi="Times New Roman" w:cs="Times New Roman"/>
          <w:b/>
        </w:rPr>
        <w:lastRenderedPageBreak/>
        <w:t>Figure A</w:t>
      </w:r>
      <w:r w:rsidR="00B32A5B">
        <w:rPr>
          <w:rFonts w:ascii="Times New Roman" w:hAnsi="Times New Roman" w:cs="Times New Roman"/>
          <w:b/>
        </w:rPr>
        <w:t>3</w:t>
      </w:r>
      <w:r>
        <w:rPr>
          <w:rFonts w:ascii="Times New Roman" w:hAnsi="Times New Roman" w:cs="Times New Roman"/>
          <w:b/>
        </w:rPr>
        <w:t>.</w:t>
      </w:r>
      <w:r w:rsidRPr="00BA7904">
        <w:rPr>
          <w:rFonts w:ascii="Times New Roman" w:hAnsi="Times New Roman" w:cs="Times New Roman"/>
          <w:b/>
        </w:rPr>
        <w:t>1: Pairwise difference under unbiased transmission</w:t>
      </w:r>
      <w:r w:rsidR="004E75EB">
        <w:rPr>
          <w:rFonts w:ascii="Times New Roman" w:hAnsi="Times New Roman" w:cs="Times New Roman"/>
          <w:b/>
        </w:rPr>
        <w:t xml:space="preserve"> with different</w:t>
      </w:r>
      <w:r w:rsidR="004E75EB" w:rsidRPr="004E75EB">
        <w:rPr>
          <w:rFonts w:ascii="Times New Roman" w:hAnsi="Times New Roman" w:cs="Times New Roman"/>
          <w:b/>
        </w:rPr>
        <w:t xml:space="preserve"> </w:t>
      </w:r>
      <w:r w:rsidR="004E75EB" w:rsidRPr="004E75EB">
        <w:rPr>
          <w:rFonts w:ascii="Times New Roman" w:hAnsi="Times New Roman" w:cs="Times New Roman"/>
          <w:b/>
          <w:i/>
        </w:rPr>
        <w:t>μ, k</w:t>
      </w:r>
      <w:r w:rsidR="004E75EB" w:rsidRPr="004E75EB">
        <w:rPr>
          <w:rFonts w:ascii="Times New Roman" w:hAnsi="Times New Roman" w:cs="Times New Roman"/>
          <w:b/>
        </w:rPr>
        <w:t xml:space="preserve">, </w:t>
      </w:r>
      <w:r w:rsidR="004E75EB" w:rsidRPr="004E75EB">
        <w:rPr>
          <w:rFonts w:ascii="Times New Roman" w:hAnsi="Times New Roman" w:cs="Times New Roman"/>
          <w:b/>
          <w:i/>
        </w:rPr>
        <w:t>N</w:t>
      </w:r>
      <w:r w:rsidR="004E75EB" w:rsidRPr="004E75EB">
        <w:rPr>
          <w:rFonts w:ascii="Times New Roman" w:hAnsi="Times New Roman" w:cs="Times New Roman"/>
          <w:b/>
        </w:rPr>
        <w:t xml:space="preserve">, </w:t>
      </w:r>
      <w:r w:rsidR="004E75EB" w:rsidRPr="004E75EB">
        <w:rPr>
          <w:rFonts w:ascii="Times New Roman" w:hAnsi="Times New Roman" w:cs="Times New Roman"/>
          <w:b/>
          <w:i/>
        </w:rPr>
        <w:t>c</w:t>
      </w:r>
      <w:r w:rsidR="004E75EB" w:rsidRPr="004E75EB">
        <w:rPr>
          <w:rFonts w:ascii="Times New Roman" w:hAnsi="Times New Roman" w:cs="Times New Roman"/>
          <w:b/>
        </w:rPr>
        <w:t xml:space="preserve">, and </w:t>
      </w:r>
      <w:r w:rsidR="004E75EB" w:rsidRPr="004E75EB">
        <w:rPr>
          <w:rFonts w:ascii="Times New Roman" w:hAnsi="Times New Roman" w:cs="Times New Roman"/>
          <w:b/>
          <w:i/>
        </w:rPr>
        <w:t>h</w:t>
      </w:r>
      <w:r>
        <w:rPr>
          <w:rFonts w:ascii="Times New Roman" w:hAnsi="Times New Roman" w:cs="Times New Roman"/>
          <w:b/>
        </w:rPr>
        <w:t>.</w:t>
      </w:r>
      <w:r w:rsidRPr="00BA7904">
        <w:rPr>
          <w:rFonts w:ascii="Times New Roman" w:hAnsi="Times New Roman" w:cs="Times New Roman"/>
          <w:b/>
        </w:rPr>
        <w:t xml:space="preserve"> </w:t>
      </w:r>
      <w:proofErr w:type="gramStart"/>
      <w:r w:rsidR="00263BC0" w:rsidRPr="00263BC0">
        <w:rPr>
          <w:rFonts w:ascii="Times New Roman" w:hAnsi="Times New Roman" w:cs="Times New Roman"/>
        </w:rPr>
        <w:t>The</w:t>
      </w:r>
      <w:proofErr w:type="gramEnd"/>
      <w:r w:rsidR="00263BC0" w:rsidRPr="00263BC0">
        <w:rPr>
          <w:rFonts w:ascii="Times New Roman" w:hAnsi="Times New Roman" w:cs="Times New Roman"/>
        </w:rPr>
        <w:t xml:space="preserve"> horizontal line indicates the Wright-Fisher model under the corresponding </w:t>
      </w:r>
      <w:r w:rsidR="00263BC0" w:rsidRPr="00263BC0">
        <w:rPr>
          <w:rFonts w:ascii="Times New Roman" w:hAnsi="Times New Roman" w:cs="Times New Roman"/>
          <w:i/>
        </w:rPr>
        <w:t>μ, k</w:t>
      </w:r>
      <w:r w:rsidR="00263BC0" w:rsidRPr="00263BC0">
        <w:rPr>
          <w:rFonts w:ascii="Times New Roman" w:hAnsi="Times New Roman" w:cs="Times New Roman"/>
        </w:rPr>
        <w:t xml:space="preserve">, and </w:t>
      </w:r>
      <w:r w:rsidR="00263BC0" w:rsidRPr="00263BC0">
        <w:rPr>
          <w:rFonts w:ascii="Times New Roman" w:hAnsi="Times New Roman" w:cs="Times New Roman"/>
          <w:i/>
        </w:rPr>
        <w:t>N</w:t>
      </w:r>
      <w:r w:rsidR="00263BC0" w:rsidRPr="00263BC0">
        <w:rPr>
          <w:rFonts w:ascii="Times New Roman" w:hAnsi="Times New Roman" w:cs="Times New Roman"/>
        </w:rPr>
        <w:t xml:space="preserve"> values. With the exception of panel C, the qualitative results are identical to the one shown in the main text (panel A). </w:t>
      </w:r>
      <w:r w:rsidR="00263BC0">
        <w:rPr>
          <w:rFonts w:ascii="Times New Roman" w:hAnsi="Times New Roman" w:cs="Times New Roman"/>
        </w:rPr>
        <w:t xml:space="preserve">When there are no links or when the links are rare, </w:t>
      </w:r>
      <w:r w:rsidR="00263BC0" w:rsidRPr="00C55985">
        <w:rPr>
          <w:rFonts w:ascii="Times New Roman" w:hAnsi="Times New Roman" w:cs="Times New Roman"/>
        </w:rPr>
        <w:t>π</w:t>
      </w:r>
      <w:r w:rsidR="001E2564" w:rsidRPr="001E2564">
        <w:rPr>
          <w:rFonts w:ascii="Times New Roman" w:hAnsi="Times New Roman" w:cs="Times New Roman"/>
          <w:vertAlign w:val="subscript"/>
        </w:rPr>
        <w:t>1</w:t>
      </w:r>
      <w:r w:rsidR="00263BC0">
        <w:rPr>
          <w:rFonts w:ascii="Times New Roman" w:hAnsi="Times New Roman" w:cs="Times New Roman"/>
        </w:rPr>
        <w:t>&gt;</w:t>
      </w:r>
      <w:r w:rsidR="00263BC0" w:rsidRPr="00C55985">
        <w:rPr>
          <w:rFonts w:ascii="Times New Roman" w:hAnsi="Times New Roman" w:cs="Times New Roman"/>
        </w:rPr>
        <w:t>π</w:t>
      </w:r>
      <w:r w:rsidR="00263BC0" w:rsidRPr="00C55985">
        <w:rPr>
          <w:rFonts w:ascii="Times New Roman" w:hAnsi="Times New Roman" w:cs="Times New Roman"/>
          <w:vertAlign w:val="superscript"/>
        </w:rPr>
        <w:t>WF</w:t>
      </w:r>
      <w:r w:rsidR="00263BC0">
        <w:rPr>
          <w:rFonts w:ascii="Times New Roman" w:hAnsi="Times New Roman" w:cs="Times New Roman"/>
        </w:rPr>
        <w:t xml:space="preserve">, when links are common, </w:t>
      </w:r>
      <w:r w:rsidR="00263BC0" w:rsidRPr="00C55985">
        <w:rPr>
          <w:rFonts w:ascii="Times New Roman" w:hAnsi="Times New Roman" w:cs="Times New Roman"/>
        </w:rPr>
        <w:t>π</w:t>
      </w:r>
      <w:r w:rsidR="001E2564" w:rsidRPr="001E2564">
        <w:rPr>
          <w:rFonts w:ascii="Times New Roman" w:hAnsi="Times New Roman" w:cs="Times New Roman"/>
          <w:vertAlign w:val="subscript"/>
        </w:rPr>
        <w:t>1</w:t>
      </w:r>
      <w:r w:rsidR="00263BC0">
        <w:rPr>
          <w:rFonts w:ascii="Times New Roman" w:hAnsi="Times New Roman" w:cs="Times New Roman"/>
        </w:rPr>
        <w:t>=</w:t>
      </w:r>
      <w:r w:rsidR="00263BC0" w:rsidRPr="00C55985">
        <w:rPr>
          <w:rFonts w:ascii="Times New Roman" w:hAnsi="Times New Roman" w:cs="Times New Roman"/>
        </w:rPr>
        <w:t>π</w:t>
      </w:r>
      <w:r w:rsidR="00263BC0" w:rsidRPr="00C55985">
        <w:rPr>
          <w:rFonts w:ascii="Times New Roman" w:hAnsi="Times New Roman" w:cs="Times New Roman"/>
          <w:vertAlign w:val="superscript"/>
        </w:rPr>
        <w:t>WF</w:t>
      </w:r>
      <w:r w:rsidR="00263BC0">
        <w:rPr>
          <w:rFonts w:ascii="Times New Roman" w:hAnsi="Times New Roman" w:cs="Times New Roman"/>
        </w:rPr>
        <w:t xml:space="preserve">, and when the links are at an intermediate frequency and </w:t>
      </w:r>
      <w:r w:rsidR="00263BC0" w:rsidRPr="00263BC0">
        <w:rPr>
          <w:rFonts w:ascii="Times New Roman" w:hAnsi="Times New Roman" w:cs="Times New Roman"/>
          <w:i/>
        </w:rPr>
        <w:t>b</w:t>
      </w:r>
      <w:r w:rsidR="00263BC0">
        <w:rPr>
          <w:rFonts w:ascii="Times New Roman" w:hAnsi="Times New Roman" w:cs="Times New Roman"/>
        </w:rPr>
        <w:t xml:space="preserve"> is small, </w:t>
      </w:r>
      <w:r w:rsidR="00263BC0" w:rsidRPr="00C55985">
        <w:rPr>
          <w:rFonts w:ascii="Times New Roman" w:hAnsi="Times New Roman" w:cs="Times New Roman"/>
        </w:rPr>
        <w:t>π</w:t>
      </w:r>
      <w:r w:rsidR="001E2564" w:rsidRPr="001E2564">
        <w:rPr>
          <w:rFonts w:ascii="Times New Roman" w:hAnsi="Times New Roman" w:cs="Times New Roman"/>
          <w:vertAlign w:val="subscript"/>
        </w:rPr>
        <w:t>1</w:t>
      </w:r>
      <w:r w:rsidR="00263BC0">
        <w:rPr>
          <w:rFonts w:ascii="Times New Roman" w:hAnsi="Times New Roman" w:cs="Times New Roman"/>
        </w:rPr>
        <w:t>&lt;</w:t>
      </w:r>
      <w:r w:rsidR="00263BC0" w:rsidRPr="00C55985">
        <w:rPr>
          <w:rFonts w:ascii="Times New Roman" w:hAnsi="Times New Roman" w:cs="Times New Roman"/>
        </w:rPr>
        <w:t>π</w:t>
      </w:r>
      <w:r w:rsidR="00263BC0" w:rsidRPr="00C55985">
        <w:rPr>
          <w:rFonts w:ascii="Times New Roman" w:hAnsi="Times New Roman" w:cs="Times New Roman"/>
          <w:vertAlign w:val="superscript"/>
        </w:rPr>
        <w:t>WF</w:t>
      </w:r>
      <w:r w:rsidR="00BD65AD" w:rsidRPr="00BD65AD">
        <w:rPr>
          <w:rFonts w:ascii="Times New Roman" w:hAnsi="Times New Roman" w:cs="Times New Roman"/>
        </w:rPr>
        <w:t>. We run</w:t>
      </w:r>
      <w:r w:rsidR="00BD65AD">
        <w:rPr>
          <w:rFonts w:ascii="Times New Roman" w:hAnsi="Times New Roman" w:cs="Times New Roman"/>
        </w:rPr>
        <w:t xml:space="preserve"> 100 simulations for each parameter combinations. </w:t>
      </w:r>
    </w:p>
    <w:p w14:paraId="41A42481" w14:textId="3AC748C9" w:rsidR="00FC7C8A" w:rsidRDefault="007029C7" w:rsidP="006B47C4">
      <w:pPr>
        <w:tabs>
          <w:tab w:val="center" w:pos="4536"/>
          <w:tab w:val="right" w:leader="middleDot" w:pos="10490"/>
        </w:tabs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</w:rPr>
        <w:pict w14:anchorId="636A8FC8">
          <v:shape id="_x0000_i1029" type="#_x0000_t75" alt="FigA2" style="width:450.75pt;height:477.75pt;mso-width-percent:0;mso-height-percent:0;mso-width-percent:0;mso-height-percent:0">
            <v:imagedata r:id="rId12" o:title="FigA2"/>
          </v:shape>
        </w:pict>
      </w:r>
    </w:p>
    <w:p w14:paraId="135AE6AE" w14:textId="220BADCA" w:rsidR="00275DCE" w:rsidRDefault="00275DCE" w:rsidP="006B47C4">
      <w:pPr>
        <w:tabs>
          <w:tab w:val="center" w:pos="4536"/>
          <w:tab w:val="right" w:leader="middleDot" w:pos="10490"/>
        </w:tabs>
        <w:spacing w:line="480" w:lineRule="auto"/>
        <w:rPr>
          <w:rFonts w:ascii="Times New Roman" w:hAnsi="Times New Roman" w:cs="Times New Roman"/>
          <w:b/>
        </w:rPr>
      </w:pPr>
      <w:r w:rsidRPr="00C377A5">
        <w:rPr>
          <w:rFonts w:ascii="Times New Roman" w:hAnsi="Times New Roman" w:cs="Times New Roman"/>
          <w:b/>
        </w:rPr>
        <w:lastRenderedPageBreak/>
        <w:t>Figure A</w:t>
      </w:r>
      <w:r w:rsidR="00B32A5B">
        <w:rPr>
          <w:rFonts w:ascii="Times New Roman" w:hAnsi="Times New Roman" w:cs="Times New Roman"/>
          <w:b/>
        </w:rPr>
        <w:t>3</w:t>
      </w:r>
      <w:r>
        <w:rPr>
          <w:rFonts w:ascii="Times New Roman" w:hAnsi="Times New Roman" w:cs="Times New Roman"/>
          <w:b/>
        </w:rPr>
        <w:t>.2</w:t>
      </w:r>
      <w:r w:rsidRPr="00C377A5">
        <w:rPr>
          <w:rFonts w:ascii="Times New Roman" w:hAnsi="Times New Roman" w:cs="Times New Roman"/>
          <w:b/>
        </w:rPr>
        <w:t xml:space="preserve">: </w:t>
      </w:r>
      <w:r w:rsidR="008D0B80">
        <w:rPr>
          <w:rFonts w:ascii="Times New Roman" w:hAnsi="Times New Roman" w:cs="Times New Roman"/>
          <w:b/>
        </w:rPr>
        <w:t>O</w:t>
      </w:r>
      <w:r w:rsidRPr="00C377A5">
        <w:rPr>
          <w:rFonts w:ascii="Times New Roman" w:hAnsi="Times New Roman" w:cs="Times New Roman"/>
          <w:b/>
        </w:rPr>
        <w:t>verlap in the distribution</w:t>
      </w:r>
      <w:r w:rsidR="008D0B80">
        <w:rPr>
          <w:rFonts w:ascii="Times New Roman" w:hAnsi="Times New Roman" w:cs="Times New Roman"/>
          <w:b/>
        </w:rPr>
        <w:t>s</w:t>
      </w:r>
      <w:r w:rsidRPr="00C377A5">
        <w:rPr>
          <w:rFonts w:ascii="Times New Roman" w:hAnsi="Times New Roman" w:cs="Times New Roman"/>
          <w:b/>
        </w:rPr>
        <w:t xml:space="preserve"> of pairwise difference. </w:t>
      </w:r>
      <w:r w:rsidR="00BD65AD" w:rsidRPr="00BD65AD">
        <w:rPr>
          <w:rFonts w:ascii="Times New Roman" w:hAnsi="Times New Roman" w:cs="Times New Roman"/>
        </w:rPr>
        <w:t xml:space="preserve">The relative positions of the distributions remain similar and the area of overlap can again be calculated. </w:t>
      </w:r>
      <w:r w:rsidR="00B21ABB">
        <w:rPr>
          <w:rFonts w:ascii="Times New Roman" w:hAnsi="Times New Roman" w:cs="Times New Roman"/>
        </w:rPr>
        <w:t xml:space="preserve">Black lines in panels B-H represents 100 simulations while all other lines represent 1000 simulations. </w:t>
      </w:r>
    </w:p>
    <w:p w14:paraId="7D57533C" w14:textId="24591AB2" w:rsidR="00FC7C8A" w:rsidRDefault="007029C7" w:rsidP="006B47C4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 w14:anchorId="48FB3951">
          <v:shape id="_x0000_i1030" type="#_x0000_t75" alt="FigA2" style="width:450.75pt;height:477.75pt;mso-width-percent:0;mso-height-percent:0;mso-width-percent:0;mso-height-percent:0">
            <v:imagedata r:id="rId13" o:title="FigA2"/>
          </v:shape>
        </w:pict>
      </w:r>
    </w:p>
    <w:p w14:paraId="0961E2ED" w14:textId="77777777" w:rsidR="00EF3CC4" w:rsidRDefault="00EF3CC4" w:rsidP="006B47C4">
      <w:pPr>
        <w:spacing w:line="480" w:lineRule="auto"/>
        <w:rPr>
          <w:rFonts w:ascii="Times New Roman" w:hAnsi="Times New Roman" w:cs="Times New Roman"/>
        </w:rPr>
      </w:pPr>
    </w:p>
    <w:p w14:paraId="1E755B99" w14:textId="77777777" w:rsidR="00652095" w:rsidRDefault="00652095" w:rsidP="006B47C4">
      <w:pPr>
        <w:spacing w:line="48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14:paraId="53A787F7" w14:textId="214CF7A5" w:rsidR="00C377A5" w:rsidRDefault="00C377A5" w:rsidP="006B47C4">
      <w:pPr>
        <w:tabs>
          <w:tab w:val="center" w:pos="4536"/>
          <w:tab w:val="right" w:leader="middleDot" w:pos="10490"/>
        </w:tabs>
        <w:spacing w:line="480" w:lineRule="auto"/>
        <w:rPr>
          <w:rFonts w:ascii="Times New Roman" w:hAnsi="Times New Roman" w:cs="Times New Roman"/>
          <w:b/>
        </w:rPr>
      </w:pPr>
      <w:r w:rsidRPr="00BA7904">
        <w:rPr>
          <w:rFonts w:ascii="Times New Roman" w:hAnsi="Times New Roman" w:cs="Times New Roman"/>
          <w:b/>
        </w:rPr>
        <w:lastRenderedPageBreak/>
        <w:t>Figure A</w:t>
      </w:r>
      <w:r w:rsidR="00B32A5B">
        <w:rPr>
          <w:rFonts w:ascii="Times New Roman" w:hAnsi="Times New Roman" w:cs="Times New Roman"/>
          <w:b/>
        </w:rPr>
        <w:t>3</w:t>
      </w:r>
      <w:r>
        <w:rPr>
          <w:rFonts w:ascii="Times New Roman" w:hAnsi="Times New Roman" w:cs="Times New Roman"/>
          <w:b/>
        </w:rPr>
        <w:t>.</w:t>
      </w:r>
      <w:r w:rsidR="00275DCE">
        <w:rPr>
          <w:rFonts w:ascii="Times New Roman" w:hAnsi="Times New Roman" w:cs="Times New Roman"/>
          <w:b/>
        </w:rPr>
        <w:t>3</w:t>
      </w:r>
      <w:r w:rsidRPr="00BA7904">
        <w:rPr>
          <w:rFonts w:ascii="Times New Roman" w:hAnsi="Times New Roman" w:cs="Times New Roman"/>
          <w:b/>
        </w:rPr>
        <w:t xml:space="preserve">: </w:t>
      </w:r>
      <w:r w:rsidR="00652095">
        <w:rPr>
          <w:rFonts w:ascii="Times New Roman" w:hAnsi="Times New Roman" w:cs="Times New Roman"/>
          <w:b/>
        </w:rPr>
        <w:t>The proportion of s</w:t>
      </w:r>
      <w:r w:rsidR="008D0B80">
        <w:rPr>
          <w:rFonts w:ascii="Times New Roman" w:hAnsi="Times New Roman" w:cs="Times New Roman"/>
          <w:b/>
        </w:rPr>
        <w:t xml:space="preserve">imulations in which </w:t>
      </w:r>
      <w:r w:rsidR="008374A8">
        <w:rPr>
          <w:rFonts w:ascii="Times New Roman" w:hAnsi="Times New Roman" w:cs="Times New Roman"/>
          <w:b/>
        </w:rPr>
        <w:t xml:space="preserve">a neutral </w:t>
      </w:r>
      <w:r w:rsidR="008D0B80">
        <w:rPr>
          <w:rFonts w:ascii="Times New Roman" w:hAnsi="Times New Roman" w:cs="Times New Roman"/>
          <w:b/>
        </w:rPr>
        <w:t>variant</w:t>
      </w:r>
      <w:r w:rsidR="00AE3B62">
        <w:rPr>
          <w:rFonts w:ascii="Times New Roman" w:hAnsi="Times New Roman" w:cs="Times New Roman"/>
          <w:b/>
        </w:rPr>
        <w:t xml:space="preserve"> (trait 2 variant </w:t>
      </w:r>
      <w:r w:rsidR="00AE3B62" w:rsidRPr="00AE3B62">
        <w:rPr>
          <w:rFonts w:ascii="Times New Roman" w:hAnsi="Times New Roman" w:cs="Times New Roman"/>
          <w:b/>
          <w:i/>
        </w:rPr>
        <w:t>k</w:t>
      </w:r>
      <w:r w:rsidR="00AE3B62">
        <w:rPr>
          <w:rFonts w:ascii="Times New Roman" w:hAnsi="Times New Roman" w:cs="Times New Roman"/>
          <w:b/>
        </w:rPr>
        <w:t>)</w:t>
      </w:r>
      <w:r w:rsidR="008D0B80">
        <w:rPr>
          <w:rFonts w:ascii="Times New Roman" w:hAnsi="Times New Roman" w:cs="Times New Roman"/>
          <w:b/>
        </w:rPr>
        <w:t xml:space="preserve"> reach</w:t>
      </w:r>
      <w:r w:rsidR="008374A8">
        <w:rPr>
          <w:rFonts w:ascii="Times New Roman" w:hAnsi="Times New Roman" w:cs="Times New Roman"/>
          <w:b/>
        </w:rPr>
        <w:t>ed</w:t>
      </w:r>
      <w:r w:rsidR="008D0B80">
        <w:rPr>
          <w:rFonts w:ascii="Times New Roman" w:hAnsi="Times New Roman" w:cs="Times New Roman"/>
          <w:b/>
        </w:rPr>
        <w:t xml:space="preserve"> </w:t>
      </w:r>
      <w:r w:rsidR="008374A8">
        <w:rPr>
          <w:rFonts w:ascii="Times New Roman" w:hAnsi="Times New Roman" w:cs="Times New Roman"/>
          <w:b/>
        </w:rPr>
        <w:t>frequency of 0.5</w:t>
      </w:r>
      <w:r w:rsidR="008D0B80">
        <w:rPr>
          <w:rFonts w:ascii="Times New Roman" w:hAnsi="Times New Roman" w:cs="Times New Roman"/>
          <w:b/>
        </w:rPr>
        <w:t xml:space="preserve"> </w:t>
      </w:r>
      <w:r w:rsidR="008374A8">
        <w:rPr>
          <w:rFonts w:ascii="Times New Roman" w:hAnsi="Times New Roman" w:cs="Times New Roman"/>
          <w:b/>
        </w:rPr>
        <w:t>by</w:t>
      </w:r>
      <w:r w:rsidR="008D0B80">
        <w:rPr>
          <w:rFonts w:ascii="Times New Roman" w:hAnsi="Times New Roman" w:cs="Times New Roman"/>
          <w:b/>
        </w:rPr>
        <w:t xml:space="preserve"> h</w:t>
      </w:r>
      <w:r>
        <w:rPr>
          <w:rFonts w:ascii="Times New Roman" w:hAnsi="Times New Roman" w:cs="Times New Roman"/>
          <w:b/>
        </w:rPr>
        <w:t xml:space="preserve">itchhiking. </w:t>
      </w:r>
      <w:r w:rsidR="00651535" w:rsidRPr="00651535">
        <w:rPr>
          <w:rFonts w:ascii="Times New Roman" w:hAnsi="Times New Roman" w:cs="Times New Roman"/>
        </w:rPr>
        <w:t>Like the result presented in the main text (panel A), w</w:t>
      </w:r>
      <w:r w:rsidR="0033412F" w:rsidRPr="0033412F">
        <w:rPr>
          <w:rFonts w:ascii="Times New Roman" w:hAnsi="Times New Roman" w:cs="Times New Roman"/>
        </w:rPr>
        <w:t>ith more links</w:t>
      </w:r>
      <w:r w:rsidR="0033412F">
        <w:rPr>
          <w:rFonts w:ascii="Times New Roman" w:hAnsi="Times New Roman" w:cs="Times New Roman"/>
        </w:rPr>
        <w:t xml:space="preserve"> (higher </w:t>
      </w:r>
      <w:r w:rsidR="0033412F" w:rsidRPr="00651535">
        <w:rPr>
          <w:rFonts w:ascii="Times New Roman" w:hAnsi="Times New Roman" w:cs="Times New Roman"/>
          <w:i/>
        </w:rPr>
        <w:t>a</w:t>
      </w:r>
      <w:r w:rsidR="0033412F">
        <w:rPr>
          <w:rFonts w:ascii="Times New Roman" w:hAnsi="Times New Roman" w:cs="Times New Roman"/>
        </w:rPr>
        <w:t xml:space="preserve"> and lower </w:t>
      </w:r>
      <w:r w:rsidR="0033412F" w:rsidRPr="00651535">
        <w:rPr>
          <w:rFonts w:ascii="Times New Roman" w:hAnsi="Times New Roman" w:cs="Times New Roman"/>
          <w:i/>
        </w:rPr>
        <w:t>b</w:t>
      </w:r>
      <w:r w:rsidR="0033412F">
        <w:rPr>
          <w:rFonts w:ascii="Times New Roman" w:hAnsi="Times New Roman" w:cs="Times New Roman"/>
        </w:rPr>
        <w:t>)</w:t>
      </w:r>
      <w:r w:rsidR="0033412F" w:rsidRPr="0033412F">
        <w:rPr>
          <w:rFonts w:ascii="Times New Roman" w:hAnsi="Times New Roman" w:cs="Times New Roman"/>
        </w:rPr>
        <w:t xml:space="preserve">, </w:t>
      </w:r>
      <w:r w:rsidR="0033412F">
        <w:rPr>
          <w:rFonts w:ascii="Times New Roman" w:hAnsi="Times New Roman" w:cs="Times New Roman"/>
        </w:rPr>
        <w:t xml:space="preserve">hitchhiking is more likely to occur. The only parameter that drastically affect hitchhiking is </w:t>
      </w:r>
      <w:r w:rsidR="0033412F" w:rsidRPr="0033412F">
        <w:rPr>
          <w:rFonts w:ascii="Times New Roman" w:hAnsi="Times New Roman" w:cs="Times New Roman"/>
          <w:i/>
        </w:rPr>
        <w:t>c</w:t>
      </w:r>
      <w:r w:rsidR="0033412F">
        <w:rPr>
          <w:rFonts w:ascii="Times New Roman" w:hAnsi="Times New Roman" w:cs="Times New Roman"/>
        </w:rPr>
        <w:t xml:space="preserve">. </w:t>
      </w:r>
      <w:r w:rsidR="00652095">
        <w:rPr>
          <w:rFonts w:ascii="Times New Roman" w:hAnsi="Times New Roman" w:cs="Times New Roman"/>
        </w:rPr>
        <w:t xml:space="preserve">In panel A each data point represents 700 simulations, while in panels B-F each data point represents 100 simulations. </w:t>
      </w:r>
    </w:p>
    <w:p w14:paraId="254AEBAD" w14:textId="48B03DD8" w:rsidR="008D0B80" w:rsidRDefault="007029C7" w:rsidP="006B47C4">
      <w:pPr>
        <w:tabs>
          <w:tab w:val="center" w:pos="4536"/>
          <w:tab w:val="right" w:leader="middleDot" w:pos="10490"/>
        </w:tabs>
        <w:spacing w:line="48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pict w14:anchorId="2E093E98">
          <v:shape id="_x0000_i1031" type="#_x0000_t75" alt="FigA2" style="width:450.75pt;height:321.75pt;mso-width-percent:0;mso-height-percent:0;mso-width-percent:0;mso-height-percent:0">
            <v:imagedata r:id="rId14" o:title="FigA2"/>
          </v:shape>
        </w:pict>
      </w:r>
    </w:p>
    <w:p w14:paraId="1DCD65ED" w14:textId="77777777" w:rsidR="00652095" w:rsidRDefault="00652095" w:rsidP="006B47C4">
      <w:pPr>
        <w:spacing w:line="48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14:paraId="7B12344F" w14:textId="7002ADE7" w:rsidR="008D0B80" w:rsidRDefault="008D0B80" w:rsidP="006B47C4">
      <w:pPr>
        <w:tabs>
          <w:tab w:val="center" w:pos="4536"/>
          <w:tab w:val="right" w:leader="middleDot" w:pos="10490"/>
        </w:tabs>
        <w:spacing w:line="480" w:lineRule="auto"/>
        <w:rPr>
          <w:rFonts w:ascii="Times New Roman" w:hAnsi="Times New Roman" w:cs="Times New Roman"/>
          <w:b/>
        </w:rPr>
      </w:pPr>
      <w:r w:rsidRPr="00BA7904">
        <w:rPr>
          <w:rFonts w:ascii="Times New Roman" w:hAnsi="Times New Roman" w:cs="Times New Roman"/>
          <w:b/>
        </w:rPr>
        <w:lastRenderedPageBreak/>
        <w:t>Figure A</w:t>
      </w:r>
      <w:r w:rsidR="00B32A5B">
        <w:rPr>
          <w:rFonts w:ascii="Times New Roman" w:hAnsi="Times New Roman" w:cs="Times New Roman"/>
          <w:b/>
        </w:rPr>
        <w:t>3</w:t>
      </w:r>
      <w:r>
        <w:rPr>
          <w:rFonts w:ascii="Times New Roman" w:hAnsi="Times New Roman" w:cs="Times New Roman"/>
          <w:b/>
        </w:rPr>
        <w:t>.</w:t>
      </w:r>
      <w:r w:rsidR="008374A8">
        <w:rPr>
          <w:rFonts w:ascii="Times New Roman" w:hAnsi="Times New Roman" w:cs="Times New Roman"/>
          <w:b/>
        </w:rPr>
        <w:t>4</w:t>
      </w:r>
      <w:r w:rsidRPr="00BA7904">
        <w:rPr>
          <w:rFonts w:ascii="Times New Roman" w:hAnsi="Times New Roman" w:cs="Times New Roman"/>
          <w:b/>
        </w:rPr>
        <w:t xml:space="preserve">: </w:t>
      </w:r>
      <w:r w:rsidR="00AE3B62">
        <w:rPr>
          <w:rFonts w:ascii="Times New Roman" w:hAnsi="Times New Roman" w:cs="Times New Roman"/>
          <w:b/>
        </w:rPr>
        <w:t>The number of timesteps</w:t>
      </w:r>
      <w:r>
        <w:rPr>
          <w:rFonts w:ascii="Times New Roman" w:hAnsi="Times New Roman" w:cs="Times New Roman"/>
          <w:b/>
        </w:rPr>
        <w:t xml:space="preserve"> in which the </w:t>
      </w:r>
      <w:r w:rsidR="008374A8">
        <w:rPr>
          <w:rFonts w:ascii="Times New Roman" w:hAnsi="Times New Roman" w:cs="Times New Roman"/>
          <w:b/>
        </w:rPr>
        <w:t xml:space="preserve">neutral </w:t>
      </w:r>
      <w:r>
        <w:rPr>
          <w:rFonts w:ascii="Times New Roman" w:hAnsi="Times New Roman" w:cs="Times New Roman"/>
          <w:b/>
        </w:rPr>
        <w:t xml:space="preserve">associated variant </w:t>
      </w:r>
      <w:r w:rsidR="00AE3B62">
        <w:rPr>
          <w:rFonts w:ascii="Times New Roman" w:hAnsi="Times New Roman" w:cs="Times New Roman"/>
          <w:b/>
        </w:rPr>
        <w:t xml:space="preserve">(trait 2 variant </w:t>
      </w:r>
      <w:r w:rsidR="00AE3B62" w:rsidRPr="00AE3B62">
        <w:rPr>
          <w:rFonts w:ascii="Times New Roman" w:hAnsi="Times New Roman" w:cs="Times New Roman"/>
          <w:b/>
          <w:i/>
        </w:rPr>
        <w:t>k</w:t>
      </w:r>
      <w:r w:rsidR="00AE3B62">
        <w:rPr>
          <w:rFonts w:ascii="Times New Roman" w:hAnsi="Times New Roman" w:cs="Times New Roman"/>
          <w:b/>
        </w:rPr>
        <w:t xml:space="preserve">) </w:t>
      </w:r>
      <w:r>
        <w:rPr>
          <w:rFonts w:ascii="Times New Roman" w:hAnsi="Times New Roman" w:cs="Times New Roman"/>
          <w:b/>
        </w:rPr>
        <w:t>can stay at high frequency.</w:t>
      </w:r>
      <w:r w:rsidRPr="00651535">
        <w:rPr>
          <w:rFonts w:ascii="Times New Roman" w:hAnsi="Times New Roman" w:cs="Times New Roman"/>
        </w:rPr>
        <w:t xml:space="preserve"> </w:t>
      </w:r>
      <w:r w:rsidR="00651535" w:rsidRPr="00651535">
        <w:rPr>
          <w:rFonts w:ascii="Times New Roman" w:hAnsi="Times New Roman" w:cs="Times New Roman"/>
        </w:rPr>
        <w:t>Like the result presented in the main text (panel A),</w:t>
      </w:r>
      <w:r w:rsidR="00AE3B62" w:rsidRPr="00AE3B62">
        <w:rPr>
          <w:rFonts w:ascii="Times New Roman" w:hAnsi="Times New Roman" w:cs="Times New Roman"/>
        </w:rPr>
        <w:t xml:space="preserve"> </w:t>
      </w:r>
      <w:r w:rsidR="00651535">
        <w:rPr>
          <w:rFonts w:ascii="Times New Roman" w:hAnsi="Times New Roman" w:cs="Times New Roman"/>
        </w:rPr>
        <w:t xml:space="preserve">the parameters </w:t>
      </w:r>
      <w:r w:rsidR="00651535" w:rsidRPr="00651535">
        <w:rPr>
          <w:rFonts w:ascii="Times New Roman" w:hAnsi="Times New Roman" w:cs="Times New Roman"/>
          <w:i/>
        </w:rPr>
        <w:t>a</w:t>
      </w:r>
      <w:r w:rsidR="00651535">
        <w:rPr>
          <w:rFonts w:ascii="Times New Roman" w:hAnsi="Times New Roman" w:cs="Times New Roman"/>
        </w:rPr>
        <w:t xml:space="preserve"> and </w:t>
      </w:r>
      <w:r w:rsidR="00651535" w:rsidRPr="00651535">
        <w:rPr>
          <w:rFonts w:ascii="Times New Roman" w:hAnsi="Times New Roman" w:cs="Times New Roman"/>
          <w:i/>
        </w:rPr>
        <w:t>b</w:t>
      </w:r>
      <w:r w:rsidR="00AE3B62">
        <w:rPr>
          <w:rFonts w:ascii="Times New Roman" w:hAnsi="Times New Roman" w:cs="Times New Roman"/>
        </w:rPr>
        <w:t xml:space="preserve"> do not have a clear effect on </w:t>
      </w:r>
      <w:r w:rsidR="00651535">
        <w:rPr>
          <w:rFonts w:ascii="Times New Roman" w:hAnsi="Times New Roman" w:cs="Times New Roman"/>
        </w:rPr>
        <w:t>how long the neutral associated variant can maintain a high frequency</w:t>
      </w:r>
      <w:r w:rsidR="00AE3B62">
        <w:rPr>
          <w:rFonts w:ascii="Times New Roman" w:hAnsi="Times New Roman" w:cs="Times New Roman"/>
        </w:rPr>
        <w:t xml:space="preserve">. </w:t>
      </w:r>
      <w:r w:rsidR="00652095">
        <w:rPr>
          <w:rFonts w:ascii="Times New Roman" w:hAnsi="Times New Roman" w:cs="Times New Roman"/>
        </w:rPr>
        <w:t xml:space="preserve">Only calculated if hitchhiking occurred in more than 10% of the simulation. </w:t>
      </w:r>
    </w:p>
    <w:p w14:paraId="3FE94954" w14:textId="3EADD21D" w:rsidR="00FC7C8A" w:rsidRDefault="007029C7" w:rsidP="006B47C4">
      <w:pPr>
        <w:tabs>
          <w:tab w:val="center" w:pos="4536"/>
          <w:tab w:val="right" w:leader="middleDot" w:pos="10490"/>
        </w:tabs>
        <w:spacing w:line="48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pict w14:anchorId="3BD26711">
          <v:shape id="_x0000_i1032" type="#_x0000_t75" alt="FigA2" style="width:450.75pt;height:321.75pt;mso-width-percent:0;mso-height-percent:0;mso-width-percent:0;mso-height-percent:0">
            <v:imagedata r:id="rId15" o:title="FigA2"/>
          </v:shape>
        </w:pict>
      </w:r>
    </w:p>
    <w:p w14:paraId="45BCD37A" w14:textId="77777777" w:rsidR="0033412F" w:rsidRDefault="0033412F" w:rsidP="006B47C4">
      <w:pPr>
        <w:spacing w:line="48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14:paraId="6BE13633" w14:textId="2B361169" w:rsidR="00587E34" w:rsidRDefault="00B32A5B" w:rsidP="006B47C4">
      <w:pPr>
        <w:tabs>
          <w:tab w:val="center" w:pos="4536"/>
          <w:tab w:val="right" w:leader="middleDot" w:pos="10490"/>
        </w:tabs>
        <w:spacing w:line="48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4</w:t>
      </w:r>
      <w:r w:rsidR="00587E34">
        <w:rPr>
          <w:rFonts w:ascii="Times New Roman" w:hAnsi="Times New Roman" w:cs="Times New Roman"/>
          <w:b/>
        </w:rPr>
        <w:t>. Rate of adaptation</w:t>
      </w:r>
    </w:p>
    <w:p w14:paraId="70C71DC0" w14:textId="7C4BC410" w:rsidR="00BD65AD" w:rsidRDefault="00BD65AD" w:rsidP="006B47C4">
      <w:pPr>
        <w:tabs>
          <w:tab w:val="center" w:pos="4536"/>
          <w:tab w:val="right" w:leader="middleDot" w:pos="10490"/>
        </w:tabs>
        <w:spacing w:line="480" w:lineRule="auto"/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After we ma</w:t>
      </w:r>
      <w:r w:rsidR="00132AB1">
        <w:rPr>
          <w:rFonts w:ascii="Times New Roman" w:hAnsi="Times New Roman" w:cs="Times New Roman"/>
        </w:rPr>
        <w:t>de</w:t>
      </w:r>
      <w:r>
        <w:rPr>
          <w:rFonts w:ascii="Times New Roman" w:hAnsi="Times New Roman" w:cs="Times New Roman"/>
        </w:rPr>
        <w:t xml:space="preserve"> the adjustments for hitchhiking</w:t>
      </w:r>
      <w:r w:rsidR="00132AB1">
        <w:rPr>
          <w:rFonts w:ascii="Times New Roman" w:hAnsi="Times New Roman" w:cs="Times New Roman"/>
        </w:rPr>
        <w:t xml:space="preserve"> at the 5000th timestep</w:t>
      </w:r>
      <w:r w:rsidR="006B0E82">
        <w:rPr>
          <w:rFonts w:ascii="Times New Roman" w:hAnsi="Times New Roman" w:cs="Times New Roman"/>
        </w:rPr>
        <w:t xml:space="preserve"> (see main text </w:t>
      </w:r>
      <w:r w:rsidR="00B21ABB">
        <w:rPr>
          <w:rFonts w:ascii="Times New Roman" w:hAnsi="Times New Roman" w:cs="Times New Roman"/>
        </w:rPr>
        <w:t xml:space="preserve">under </w:t>
      </w:r>
      <w:r w:rsidR="00B21ABB" w:rsidRPr="00B21ABB">
        <w:rPr>
          <w:rFonts w:ascii="Times New Roman" w:hAnsi="Times New Roman" w:cs="Times New Roman"/>
          <w:i/>
        </w:rPr>
        <w:t>Simulation setup</w:t>
      </w:r>
      <w:r w:rsidR="006B0E82">
        <w:rPr>
          <w:rFonts w:ascii="Times New Roman" w:hAnsi="Times New Roman" w:cs="Times New Roman"/>
        </w:rPr>
        <w:t>)</w:t>
      </w:r>
      <w:r w:rsidR="00132AB1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we also </w:t>
      </w:r>
      <w:r w:rsidR="00132AB1">
        <w:rPr>
          <w:rFonts w:ascii="Times New Roman" w:hAnsi="Times New Roman" w:cs="Times New Roman"/>
        </w:rPr>
        <w:t>measure</w:t>
      </w:r>
      <w:r>
        <w:rPr>
          <w:rFonts w:ascii="Times New Roman" w:hAnsi="Times New Roman" w:cs="Times New Roman"/>
        </w:rPr>
        <w:t xml:space="preserve"> the average number of timesteps that occurs before the frequency of trait 1 variant 1 decrease</w:t>
      </w:r>
      <w:r w:rsidR="00132AB1">
        <w:rPr>
          <w:rFonts w:ascii="Times New Roman" w:hAnsi="Times New Roman" w:cs="Times New Roman"/>
        </w:rPr>
        <w:t>s for the first time</w:t>
      </w:r>
      <w:r>
        <w:rPr>
          <w:rFonts w:ascii="Times New Roman" w:hAnsi="Times New Roman" w:cs="Times New Roman"/>
        </w:rPr>
        <w:t xml:space="preserve">, a sign that the selective sweep has ended. If this number is small, it suggests the rate of adaptation is high. </w:t>
      </w:r>
    </w:p>
    <w:p w14:paraId="39E924D5" w14:textId="61FFC305" w:rsidR="00587E34" w:rsidRPr="00BA7904" w:rsidRDefault="00BD65AD" w:rsidP="006B47C4">
      <w:pPr>
        <w:tabs>
          <w:tab w:val="center" w:pos="4536"/>
          <w:tab w:val="right" w:leader="middleDot" w:pos="10490"/>
        </w:tabs>
        <w:spacing w:line="480" w:lineRule="auto"/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We find that with more lin</w:t>
      </w:r>
      <w:r w:rsidR="003156F7">
        <w:rPr>
          <w:rFonts w:ascii="Times New Roman" w:hAnsi="Times New Roman" w:cs="Times New Roman"/>
        </w:rPr>
        <w:t>k</w:t>
      </w:r>
      <w:r>
        <w:rPr>
          <w:rFonts w:ascii="Times New Roman" w:hAnsi="Times New Roman" w:cs="Times New Roman"/>
        </w:rPr>
        <w:t>s, the rate of adaptation become higher</w:t>
      </w:r>
      <w:r w:rsidR="00132AB1">
        <w:rPr>
          <w:rFonts w:ascii="Times New Roman" w:hAnsi="Times New Roman" w:cs="Times New Roman"/>
        </w:rPr>
        <w:t xml:space="preserve"> (Fig. A</w:t>
      </w:r>
      <w:r w:rsidR="00B32A5B">
        <w:rPr>
          <w:rFonts w:ascii="Times New Roman" w:hAnsi="Times New Roman" w:cs="Times New Roman"/>
        </w:rPr>
        <w:t>4</w:t>
      </w:r>
      <w:r w:rsidR="00132AB1">
        <w:rPr>
          <w:rFonts w:ascii="Times New Roman" w:hAnsi="Times New Roman" w:cs="Times New Roman"/>
        </w:rPr>
        <w:t>.1)</w:t>
      </w:r>
      <w:r>
        <w:rPr>
          <w:rFonts w:ascii="Times New Roman" w:hAnsi="Times New Roman" w:cs="Times New Roman"/>
        </w:rPr>
        <w:t xml:space="preserve">. </w:t>
      </w:r>
      <w:proofErr w:type="gramStart"/>
      <w:r>
        <w:rPr>
          <w:rFonts w:ascii="Times New Roman" w:hAnsi="Times New Roman" w:cs="Times New Roman"/>
        </w:rPr>
        <w:t>This</w:t>
      </w:r>
      <w:proofErr w:type="gramEnd"/>
      <w:r>
        <w:rPr>
          <w:rFonts w:ascii="Times New Roman" w:hAnsi="Times New Roman" w:cs="Times New Roman"/>
        </w:rPr>
        <w:t xml:space="preserve"> is b</w:t>
      </w:r>
      <w:r w:rsidR="00587E34" w:rsidRPr="00BA7904">
        <w:rPr>
          <w:rFonts w:ascii="Times New Roman" w:hAnsi="Times New Roman" w:cs="Times New Roman"/>
        </w:rPr>
        <w:t xml:space="preserve">ecause </w:t>
      </w:r>
      <w:r w:rsidR="00132AB1">
        <w:rPr>
          <w:rFonts w:ascii="Times New Roman" w:hAnsi="Times New Roman" w:cs="Times New Roman"/>
        </w:rPr>
        <w:t xml:space="preserve">under payoff-biased transmission, transmission increases the frequency of high-payoff variants in the population, and </w:t>
      </w:r>
      <w:r w:rsidR="00587E34">
        <w:rPr>
          <w:rFonts w:ascii="Times New Roman" w:hAnsi="Times New Roman" w:cs="Times New Roman"/>
        </w:rPr>
        <w:t xml:space="preserve">links increase the number of traits being transmitted </w:t>
      </w:r>
      <w:r w:rsidR="00132AB1">
        <w:rPr>
          <w:rFonts w:ascii="Times New Roman" w:hAnsi="Times New Roman" w:cs="Times New Roman"/>
        </w:rPr>
        <w:t>in each</w:t>
      </w:r>
      <w:r w:rsidR="00587E34">
        <w:rPr>
          <w:rFonts w:ascii="Times New Roman" w:hAnsi="Times New Roman" w:cs="Times New Roman"/>
        </w:rPr>
        <w:t xml:space="preserve"> timestep</w:t>
      </w:r>
      <w:r w:rsidR="003156F7">
        <w:rPr>
          <w:rFonts w:ascii="Times New Roman" w:hAnsi="Times New Roman" w:cs="Times New Roman"/>
        </w:rPr>
        <w:t>.</w:t>
      </w:r>
      <w:r w:rsidR="00587E34">
        <w:rPr>
          <w:rFonts w:ascii="Times New Roman" w:hAnsi="Times New Roman" w:cs="Times New Roman"/>
        </w:rPr>
        <w:t xml:space="preserve"> </w:t>
      </w:r>
    </w:p>
    <w:p w14:paraId="4036E535" w14:textId="77777777" w:rsidR="00587E34" w:rsidRPr="005D6DA1" w:rsidRDefault="00587E34" w:rsidP="006B47C4">
      <w:pPr>
        <w:tabs>
          <w:tab w:val="center" w:pos="4536"/>
          <w:tab w:val="right" w:leader="middleDot" w:pos="10490"/>
        </w:tabs>
        <w:spacing w:line="480" w:lineRule="auto"/>
        <w:rPr>
          <w:rFonts w:ascii="Times New Roman" w:hAnsi="Times New Roman" w:cs="Times New Roman"/>
        </w:rPr>
      </w:pPr>
    </w:p>
    <w:p w14:paraId="1503F654" w14:textId="49A7AF00" w:rsidR="00587E34" w:rsidRPr="005D6DA1" w:rsidRDefault="00587E34" w:rsidP="006B47C4">
      <w:pPr>
        <w:tabs>
          <w:tab w:val="center" w:pos="4536"/>
          <w:tab w:val="right" w:leader="middleDot" w:pos="10490"/>
        </w:tabs>
        <w:spacing w:line="480" w:lineRule="auto"/>
        <w:rPr>
          <w:rFonts w:ascii="Times New Roman" w:hAnsi="Times New Roman" w:cs="Times New Roman"/>
        </w:rPr>
      </w:pPr>
      <w:r w:rsidRPr="005D6DA1">
        <w:rPr>
          <w:rFonts w:ascii="Times New Roman" w:hAnsi="Times New Roman" w:cs="Times New Roman"/>
          <w:b/>
        </w:rPr>
        <w:t>Figure A</w:t>
      </w:r>
      <w:r w:rsidR="00B32A5B">
        <w:rPr>
          <w:rFonts w:ascii="Times New Roman" w:hAnsi="Times New Roman" w:cs="Times New Roman"/>
          <w:b/>
        </w:rPr>
        <w:t>4</w:t>
      </w:r>
      <w:r>
        <w:rPr>
          <w:rFonts w:ascii="Times New Roman" w:hAnsi="Times New Roman" w:cs="Times New Roman"/>
          <w:b/>
        </w:rPr>
        <w:t>.</w:t>
      </w:r>
      <w:r w:rsidRPr="005D6DA1">
        <w:rPr>
          <w:rFonts w:ascii="Times New Roman" w:hAnsi="Times New Roman" w:cs="Times New Roman"/>
          <w:b/>
        </w:rPr>
        <w:t xml:space="preserve">1: Mean duration of the cultural sweep. </w:t>
      </w:r>
      <w:r w:rsidRPr="005D6DA1">
        <w:rPr>
          <w:rFonts w:ascii="Times New Roman" w:hAnsi="Times New Roman" w:cs="Times New Roman"/>
        </w:rPr>
        <w:t xml:space="preserve">With more links, the frequency of the innovation (trait 1 variant 1) reaches its peak </w:t>
      </w:r>
      <w:r w:rsidR="00EC4273">
        <w:rPr>
          <w:rFonts w:ascii="Times New Roman" w:hAnsi="Times New Roman" w:cs="Times New Roman"/>
        </w:rPr>
        <w:t>in shorter time</w:t>
      </w:r>
      <w:r w:rsidRPr="005D6DA1">
        <w:rPr>
          <w:rFonts w:ascii="Times New Roman" w:hAnsi="Times New Roman" w:cs="Times New Roman"/>
        </w:rPr>
        <w:t>. This is because more traits are transmitted, which favours the spread of the innovation due to payoff-biased transmission.</w:t>
      </w:r>
      <w:r w:rsidR="00C85E2A">
        <w:rPr>
          <w:rFonts w:ascii="Times New Roman" w:hAnsi="Times New Roman" w:cs="Times New Roman"/>
        </w:rPr>
        <w:t xml:space="preserve"> (</w:t>
      </w:r>
      <w:r w:rsidR="00C85E2A" w:rsidRPr="00C85E2A">
        <w:rPr>
          <w:rFonts w:ascii="Times New Roman" w:hAnsi="Times New Roman" w:cs="Times New Roman"/>
          <w:i/>
        </w:rPr>
        <w:t>s</w:t>
      </w:r>
      <w:r w:rsidR="00C85E2A" w:rsidRPr="00C85E2A">
        <w:rPr>
          <w:rFonts w:ascii="Times New Roman" w:hAnsi="Times New Roman" w:cs="Times New Roman"/>
          <w:vertAlign w:val="subscript"/>
        </w:rPr>
        <w:t>1</w:t>
      </w:r>
      <w:r w:rsidR="00C85E2A">
        <w:rPr>
          <w:rFonts w:ascii="Times New Roman" w:hAnsi="Times New Roman" w:cs="Times New Roman"/>
        </w:rPr>
        <w:t xml:space="preserve">=0.9, </w:t>
      </w:r>
      <w:r w:rsidR="00C85E2A" w:rsidRPr="00C85E2A">
        <w:rPr>
          <w:rFonts w:ascii="Times New Roman" w:hAnsi="Times New Roman" w:cs="Times New Roman"/>
          <w:i/>
        </w:rPr>
        <w:t>s</w:t>
      </w:r>
      <w:r w:rsidR="00C85E2A" w:rsidRPr="00C85E2A">
        <w:rPr>
          <w:rFonts w:ascii="Times New Roman" w:hAnsi="Times New Roman" w:cs="Times New Roman"/>
          <w:vertAlign w:val="subscript"/>
        </w:rPr>
        <w:t>2</w:t>
      </w:r>
      <w:r w:rsidR="00C85E2A">
        <w:rPr>
          <w:rFonts w:ascii="Times New Roman" w:hAnsi="Times New Roman" w:cs="Times New Roman"/>
        </w:rPr>
        <w:t>=0)</w:t>
      </w:r>
    </w:p>
    <w:p w14:paraId="3350B9BB" w14:textId="1EA588EB" w:rsidR="00985A45" w:rsidRDefault="00587E34" w:rsidP="006B47C4">
      <w:pPr>
        <w:tabs>
          <w:tab w:val="center" w:pos="4536"/>
          <w:tab w:val="right" w:leader="middleDot" w:pos="10490"/>
        </w:tabs>
        <w:spacing w:line="48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607C875" wp14:editId="33A1FEE1">
            <wp:extent cx="3483610" cy="3287395"/>
            <wp:effectExtent l="0" t="0" r="0" b="1905"/>
            <wp:docPr id="1" name="Picture 1" descr="Appendix-tToPeak-c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ppendix-tToPeak-c0"/>
                    <pic:cNvPicPr>
                      <a:picLocks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610" cy="328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976B0" w14:textId="77777777" w:rsidR="00F056F7" w:rsidRDefault="00F056F7" w:rsidP="00F056F7">
      <w:pPr>
        <w:spacing w:line="480" w:lineRule="auto"/>
        <w:ind w:firstLine="567"/>
        <w:rPr>
          <w:rFonts w:ascii="Times New Roman" w:hAnsi="Times New Roman" w:cs="Times New Roman"/>
          <w:b/>
        </w:rPr>
      </w:pPr>
    </w:p>
    <w:p w14:paraId="4F8267C0" w14:textId="7F07CE78" w:rsidR="00F056F7" w:rsidRPr="00942E27" w:rsidRDefault="00F056F7" w:rsidP="006B47C4">
      <w:pPr>
        <w:tabs>
          <w:tab w:val="center" w:pos="4536"/>
          <w:tab w:val="right" w:leader="middleDot" w:pos="10490"/>
        </w:tabs>
        <w:spacing w:line="480" w:lineRule="auto"/>
        <w:rPr>
          <w:rFonts w:ascii="Times New Roman" w:hAnsi="Times New Roman" w:cs="Times New Roman"/>
          <w:b/>
        </w:rPr>
      </w:pPr>
    </w:p>
    <w:sectPr w:rsidR="00F056F7" w:rsidRPr="00942E27" w:rsidSect="005942F5">
      <w:footerReference w:type="default" r:id="rId17"/>
      <w:pgSz w:w="11906" w:h="16838"/>
      <w:pgMar w:top="1440" w:right="1440" w:bottom="1440" w:left="1440" w:header="708" w:footer="708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AFD647" w14:textId="77777777" w:rsidR="005C7724" w:rsidRDefault="005C7724" w:rsidP="0081265B">
      <w:pPr>
        <w:spacing w:after="0" w:line="240" w:lineRule="auto"/>
      </w:pPr>
      <w:r>
        <w:separator/>
      </w:r>
    </w:p>
  </w:endnote>
  <w:endnote w:type="continuationSeparator" w:id="0">
    <w:p w14:paraId="0F6676CE" w14:textId="77777777" w:rsidR="005C7724" w:rsidRDefault="005C7724" w:rsidP="008126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3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6622647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0816434" w14:textId="22639108" w:rsidR="007C4B96" w:rsidRDefault="007C4B9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029C7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14:paraId="6EEDE04D" w14:textId="77777777" w:rsidR="007C4B96" w:rsidRDefault="007C4B9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241085" w14:textId="77777777" w:rsidR="005C7724" w:rsidRDefault="005C7724" w:rsidP="0081265B">
      <w:pPr>
        <w:spacing w:after="0" w:line="240" w:lineRule="auto"/>
      </w:pPr>
      <w:r>
        <w:separator/>
      </w:r>
    </w:p>
  </w:footnote>
  <w:footnote w:type="continuationSeparator" w:id="0">
    <w:p w14:paraId="4EAB9026" w14:textId="77777777" w:rsidR="005C7724" w:rsidRDefault="005C7724" w:rsidP="008126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C8E2B22"/>
    <w:multiLevelType w:val="hybridMultilevel"/>
    <w:tmpl w:val="CE982F74"/>
    <w:lvl w:ilvl="0" w:tplc="BBC28D5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524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415B"/>
    <w:rsid w:val="00000D5D"/>
    <w:rsid w:val="00004176"/>
    <w:rsid w:val="00004A59"/>
    <w:rsid w:val="00011C9B"/>
    <w:rsid w:val="0002102A"/>
    <w:rsid w:val="000212A8"/>
    <w:rsid w:val="00021A72"/>
    <w:rsid w:val="00021F34"/>
    <w:rsid w:val="00027982"/>
    <w:rsid w:val="00031612"/>
    <w:rsid w:val="00032DEA"/>
    <w:rsid w:val="0003741C"/>
    <w:rsid w:val="000414B0"/>
    <w:rsid w:val="00043047"/>
    <w:rsid w:val="000456A6"/>
    <w:rsid w:val="00054619"/>
    <w:rsid w:val="00057608"/>
    <w:rsid w:val="00060CAA"/>
    <w:rsid w:val="00064243"/>
    <w:rsid w:val="000655F6"/>
    <w:rsid w:val="00066189"/>
    <w:rsid w:val="000664C1"/>
    <w:rsid w:val="00066B89"/>
    <w:rsid w:val="000703F7"/>
    <w:rsid w:val="00074F18"/>
    <w:rsid w:val="0007518F"/>
    <w:rsid w:val="00075606"/>
    <w:rsid w:val="00080700"/>
    <w:rsid w:val="000914AB"/>
    <w:rsid w:val="000936F2"/>
    <w:rsid w:val="00097849"/>
    <w:rsid w:val="000A0B2B"/>
    <w:rsid w:val="000A1026"/>
    <w:rsid w:val="000A134A"/>
    <w:rsid w:val="000A3BDC"/>
    <w:rsid w:val="000A45B8"/>
    <w:rsid w:val="000A5C99"/>
    <w:rsid w:val="000A7F2B"/>
    <w:rsid w:val="000B1160"/>
    <w:rsid w:val="000B1246"/>
    <w:rsid w:val="000B6523"/>
    <w:rsid w:val="000B6E95"/>
    <w:rsid w:val="000B7C48"/>
    <w:rsid w:val="000C19D2"/>
    <w:rsid w:val="000C2A73"/>
    <w:rsid w:val="000C2C06"/>
    <w:rsid w:val="000C4A27"/>
    <w:rsid w:val="000C4A85"/>
    <w:rsid w:val="000C52B8"/>
    <w:rsid w:val="000D16D5"/>
    <w:rsid w:val="000D1CA5"/>
    <w:rsid w:val="000D2235"/>
    <w:rsid w:val="000D23D5"/>
    <w:rsid w:val="000D460B"/>
    <w:rsid w:val="000D69E6"/>
    <w:rsid w:val="000E0281"/>
    <w:rsid w:val="000E21B4"/>
    <w:rsid w:val="000E2E71"/>
    <w:rsid w:val="000E4710"/>
    <w:rsid w:val="000E5395"/>
    <w:rsid w:val="000E7A1D"/>
    <w:rsid w:val="000E7E0E"/>
    <w:rsid w:val="000F0F8F"/>
    <w:rsid w:val="000F1D06"/>
    <w:rsid w:val="000F4055"/>
    <w:rsid w:val="000F45DE"/>
    <w:rsid w:val="000F4C79"/>
    <w:rsid w:val="000F4F24"/>
    <w:rsid w:val="000F72F4"/>
    <w:rsid w:val="000F73D4"/>
    <w:rsid w:val="000F7744"/>
    <w:rsid w:val="00102715"/>
    <w:rsid w:val="001040C9"/>
    <w:rsid w:val="00106939"/>
    <w:rsid w:val="00107817"/>
    <w:rsid w:val="00111998"/>
    <w:rsid w:val="0011231C"/>
    <w:rsid w:val="00113F76"/>
    <w:rsid w:val="0011480C"/>
    <w:rsid w:val="001156F4"/>
    <w:rsid w:val="00115A7B"/>
    <w:rsid w:val="001169B6"/>
    <w:rsid w:val="00116FC1"/>
    <w:rsid w:val="0012061F"/>
    <w:rsid w:val="00121184"/>
    <w:rsid w:val="00122E44"/>
    <w:rsid w:val="001233E0"/>
    <w:rsid w:val="0012461A"/>
    <w:rsid w:val="00125484"/>
    <w:rsid w:val="00127057"/>
    <w:rsid w:val="001304C6"/>
    <w:rsid w:val="0013151B"/>
    <w:rsid w:val="00131C7F"/>
    <w:rsid w:val="001325B5"/>
    <w:rsid w:val="00132AB1"/>
    <w:rsid w:val="001330DC"/>
    <w:rsid w:val="00134897"/>
    <w:rsid w:val="0013625E"/>
    <w:rsid w:val="00136C57"/>
    <w:rsid w:val="00137462"/>
    <w:rsid w:val="0014144F"/>
    <w:rsid w:val="00142CE5"/>
    <w:rsid w:val="00144365"/>
    <w:rsid w:val="00145291"/>
    <w:rsid w:val="001472E8"/>
    <w:rsid w:val="0014777D"/>
    <w:rsid w:val="00152CB6"/>
    <w:rsid w:val="00153F2B"/>
    <w:rsid w:val="001559C4"/>
    <w:rsid w:val="00155DEA"/>
    <w:rsid w:val="00155E06"/>
    <w:rsid w:val="00157009"/>
    <w:rsid w:val="001572FB"/>
    <w:rsid w:val="001606A0"/>
    <w:rsid w:val="00160C3C"/>
    <w:rsid w:val="001661B4"/>
    <w:rsid w:val="00166F2C"/>
    <w:rsid w:val="00167F28"/>
    <w:rsid w:val="00171926"/>
    <w:rsid w:val="00172AA1"/>
    <w:rsid w:val="00172E1C"/>
    <w:rsid w:val="00174E2D"/>
    <w:rsid w:val="00175A66"/>
    <w:rsid w:val="00175F98"/>
    <w:rsid w:val="001765F3"/>
    <w:rsid w:val="001777BD"/>
    <w:rsid w:val="00181160"/>
    <w:rsid w:val="00181C6C"/>
    <w:rsid w:val="00184607"/>
    <w:rsid w:val="001848DB"/>
    <w:rsid w:val="00184A6C"/>
    <w:rsid w:val="00184FC4"/>
    <w:rsid w:val="001901A2"/>
    <w:rsid w:val="00196D82"/>
    <w:rsid w:val="001A09A5"/>
    <w:rsid w:val="001A1614"/>
    <w:rsid w:val="001A23A9"/>
    <w:rsid w:val="001A3C10"/>
    <w:rsid w:val="001A65EF"/>
    <w:rsid w:val="001A6E36"/>
    <w:rsid w:val="001A779D"/>
    <w:rsid w:val="001A7F7F"/>
    <w:rsid w:val="001B08B4"/>
    <w:rsid w:val="001B1CF2"/>
    <w:rsid w:val="001B504E"/>
    <w:rsid w:val="001B69BA"/>
    <w:rsid w:val="001B7F4C"/>
    <w:rsid w:val="001C1CC0"/>
    <w:rsid w:val="001C3F70"/>
    <w:rsid w:val="001C439D"/>
    <w:rsid w:val="001C53AE"/>
    <w:rsid w:val="001C58CE"/>
    <w:rsid w:val="001D1475"/>
    <w:rsid w:val="001D14CE"/>
    <w:rsid w:val="001D45B8"/>
    <w:rsid w:val="001D7244"/>
    <w:rsid w:val="001E0063"/>
    <w:rsid w:val="001E081C"/>
    <w:rsid w:val="001E097F"/>
    <w:rsid w:val="001E2564"/>
    <w:rsid w:val="001E3422"/>
    <w:rsid w:val="001E4935"/>
    <w:rsid w:val="001E4BB8"/>
    <w:rsid w:val="001E5C72"/>
    <w:rsid w:val="001E5FFF"/>
    <w:rsid w:val="001E68F8"/>
    <w:rsid w:val="001E73B1"/>
    <w:rsid w:val="001E73C7"/>
    <w:rsid w:val="001F019C"/>
    <w:rsid w:val="001F02A4"/>
    <w:rsid w:val="001F0C00"/>
    <w:rsid w:val="001F2026"/>
    <w:rsid w:val="001F4E94"/>
    <w:rsid w:val="002005D7"/>
    <w:rsid w:val="00200A5E"/>
    <w:rsid w:val="00201754"/>
    <w:rsid w:val="0020513A"/>
    <w:rsid w:val="00206254"/>
    <w:rsid w:val="0020657A"/>
    <w:rsid w:val="0021389B"/>
    <w:rsid w:val="002150A4"/>
    <w:rsid w:val="002161B9"/>
    <w:rsid w:val="00216725"/>
    <w:rsid w:val="002228AC"/>
    <w:rsid w:val="0022506E"/>
    <w:rsid w:val="00226C95"/>
    <w:rsid w:val="002301D0"/>
    <w:rsid w:val="0023183D"/>
    <w:rsid w:val="00233892"/>
    <w:rsid w:val="0023454F"/>
    <w:rsid w:val="0023747C"/>
    <w:rsid w:val="00244D90"/>
    <w:rsid w:val="00246252"/>
    <w:rsid w:val="00246769"/>
    <w:rsid w:val="00246ECD"/>
    <w:rsid w:val="00247204"/>
    <w:rsid w:val="00251635"/>
    <w:rsid w:val="00251827"/>
    <w:rsid w:val="00252214"/>
    <w:rsid w:val="002535D9"/>
    <w:rsid w:val="00254289"/>
    <w:rsid w:val="00254B66"/>
    <w:rsid w:val="00255879"/>
    <w:rsid w:val="00255BF0"/>
    <w:rsid w:val="002566E7"/>
    <w:rsid w:val="002575B9"/>
    <w:rsid w:val="002579C3"/>
    <w:rsid w:val="00263BC0"/>
    <w:rsid w:val="00264322"/>
    <w:rsid w:val="00264889"/>
    <w:rsid w:val="00264BFD"/>
    <w:rsid w:val="00267B77"/>
    <w:rsid w:val="00271EBB"/>
    <w:rsid w:val="002722AF"/>
    <w:rsid w:val="00273413"/>
    <w:rsid w:val="002734AA"/>
    <w:rsid w:val="00273E68"/>
    <w:rsid w:val="0027415B"/>
    <w:rsid w:val="00274B20"/>
    <w:rsid w:val="00274B2E"/>
    <w:rsid w:val="00274FBF"/>
    <w:rsid w:val="00275DCE"/>
    <w:rsid w:val="00276EE2"/>
    <w:rsid w:val="0028029A"/>
    <w:rsid w:val="002809B0"/>
    <w:rsid w:val="00283AF7"/>
    <w:rsid w:val="00283D02"/>
    <w:rsid w:val="002847D6"/>
    <w:rsid w:val="002863AA"/>
    <w:rsid w:val="002879A4"/>
    <w:rsid w:val="00290321"/>
    <w:rsid w:val="002904B7"/>
    <w:rsid w:val="002918FB"/>
    <w:rsid w:val="0029296E"/>
    <w:rsid w:val="0029384F"/>
    <w:rsid w:val="00296C76"/>
    <w:rsid w:val="002A0A6D"/>
    <w:rsid w:val="002A12B3"/>
    <w:rsid w:val="002A27D0"/>
    <w:rsid w:val="002A2B9B"/>
    <w:rsid w:val="002A5436"/>
    <w:rsid w:val="002A69C2"/>
    <w:rsid w:val="002B0ABE"/>
    <w:rsid w:val="002B1C86"/>
    <w:rsid w:val="002B3E25"/>
    <w:rsid w:val="002B4C0A"/>
    <w:rsid w:val="002B5486"/>
    <w:rsid w:val="002B72EF"/>
    <w:rsid w:val="002C0A85"/>
    <w:rsid w:val="002C624E"/>
    <w:rsid w:val="002C6D74"/>
    <w:rsid w:val="002C7527"/>
    <w:rsid w:val="002D01C8"/>
    <w:rsid w:val="002D06F2"/>
    <w:rsid w:val="002D2380"/>
    <w:rsid w:val="002D479D"/>
    <w:rsid w:val="002D53D8"/>
    <w:rsid w:val="002D6AF4"/>
    <w:rsid w:val="002D7206"/>
    <w:rsid w:val="002D7393"/>
    <w:rsid w:val="002D7576"/>
    <w:rsid w:val="002E0C7A"/>
    <w:rsid w:val="002E36DC"/>
    <w:rsid w:val="002E3E37"/>
    <w:rsid w:val="002E44FB"/>
    <w:rsid w:val="002F2AA6"/>
    <w:rsid w:val="002F2D50"/>
    <w:rsid w:val="002F352F"/>
    <w:rsid w:val="002F3E29"/>
    <w:rsid w:val="002F40CF"/>
    <w:rsid w:val="002F5903"/>
    <w:rsid w:val="002F6B41"/>
    <w:rsid w:val="002F7049"/>
    <w:rsid w:val="002F78E0"/>
    <w:rsid w:val="002F7E9F"/>
    <w:rsid w:val="0030164C"/>
    <w:rsid w:val="00302435"/>
    <w:rsid w:val="00302896"/>
    <w:rsid w:val="00304417"/>
    <w:rsid w:val="00306EE3"/>
    <w:rsid w:val="003101CD"/>
    <w:rsid w:val="00310AA6"/>
    <w:rsid w:val="00310C41"/>
    <w:rsid w:val="00312CB3"/>
    <w:rsid w:val="00312E9A"/>
    <w:rsid w:val="003136D1"/>
    <w:rsid w:val="00313EFB"/>
    <w:rsid w:val="00314B24"/>
    <w:rsid w:val="00314B2D"/>
    <w:rsid w:val="00314ECA"/>
    <w:rsid w:val="003156F7"/>
    <w:rsid w:val="003168B2"/>
    <w:rsid w:val="003201C8"/>
    <w:rsid w:val="00320EFF"/>
    <w:rsid w:val="0032189F"/>
    <w:rsid w:val="00321DE6"/>
    <w:rsid w:val="0032342E"/>
    <w:rsid w:val="003246ED"/>
    <w:rsid w:val="003261AD"/>
    <w:rsid w:val="003273C0"/>
    <w:rsid w:val="00332566"/>
    <w:rsid w:val="003338A5"/>
    <w:rsid w:val="0033412F"/>
    <w:rsid w:val="00334AEC"/>
    <w:rsid w:val="00337DCD"/>
    <w:rsid w:val="00340393"/>
    <w:rsid w:val="003404BC"/>
    <w:rsid w:val="003420A9"/>
    <w:rsid w:val="0034298C"/>
    <w:rsid w:val="003459A3"/>
    <w:rsid w:val="0034730D"/>
    <w:rsid w:val="00360483"/>
    <w:rsid w:val="00361298"/>
    <w:rsid w:val="00363A1D"/>
    <w:rsid w:val="003720C1"/>
    <w:rsid w:val="00372189"/>
    <w:rsid w:val="00376E1E"/>
    <w:rsid w:val="00376F2F"/>
    <w:rsid w:val="00377531"/>
    <w:rsid w:val="0038049B"/>
    <w:rsid w:val="0038503F"/>
    <w:rsid w:val="00385A1E"/>
    <w:rsid w:val="00386D7B"/>
    <w:rsid w:val="003875E2"/>
    <w:rsid w:val="00387E82"/>
    <w:rsid w:val="00390C99"/>
    <w:rsid w:val="0039291D"/>
    <w:rsid w:val="00392CB0"/>
    <w:rsid w:val="00393E3B"/>
    <w:rsid w:val="00394A3E"/>
    <w:rsid w:val="0039512F"/>
    <w:rsid w:val="00397114"/>
    <w:rsid w:val="00397849"/>
    <w:rsid w:val="00397ADB"/>
    <w:rsid w:val="003A1568"/>
    <w:rsid w:val="003A194E"/>
    <w:rsid w:val="003A22F7"/>
    <w:rsid w:val="003A2BE9"/>
    <w:rsid w:val="003A4409"/>
    <w:rsid w:val="003A4C96"/>
    <w:rsid w:val="003A5573"/>
    <w:rsid w:val="003A6457"/>
    <w:rsid w:val="003B02C8"/>
    <w:rsid w:val="003B1B62"/>
    <w:rsid w:val="003B1D14"/>
    <w:rsid w:val="003B315A"/>
    <w:rsid w:val="003B3828"/>
    <w:rsid w:val="003B3906"/>
    <w:rsid w:val="003B4853"/>
    <w:rsid w:val="003C13DC"/>
    <w:rsid w:val="003C1FA1"/>
    <w:rsid w:val="003C302B"/>
    <w:rsid w:val="003C4855"/>
    <w:rsid w:val="003C4E42"/>
    <w:rsid w:val="003C5136"/>
    <w:rsid w:val="003C649E"/>
    <w:rsid w:val="003D1951"/>
    <w:rsid w:val="003D3D12"/>
    <w:rsid w:val="003D5EAC"/>
    <w:rsid w:val="003E2D96"/>
    <w:rsid w:val="003E5B5C"/>
    <w:rsid w:val="003E73A1"/>
    <w:rsid w:val="003F257E"/>
    <w:rsid w:val="003F3BD4"/>
    <w:rsid w:val="003F5D41"/>
    <w:rsid w:val="003F6137"/>
    <w:rsid w:val="004019CE"/>
    <w:rsid w:val="0040259E"/>
    <w:rsid w:val="004035AD"/>
    <w:rsid w:val="004037FE"/>
    <w:rsid w:val="00404E8E"/>
    <w:rsid w:val="00407941"/>
    <w:rsid w:val="004109FA"/>
    <w:rsid w:val="00411690"/>
    <w:rsid w:val="0041205F"/>
    <w:rsid w:val="00413742"/>
    <w:rsid w:val="00413AB6"/>
    <w:rsid w:val="00413E69"/>
    <w:rsid w:val="0041428E"/>
    <w:rsid w:val="004168C0"/>
    <w:rsid w:val="00420016"/>
    <w:rsid w:val="00420D98"/>
    <w:rsid w:val="00422BE1"/>
    <w:rsid w:val="00424E49"/>
    <w:rsid w:val="00425BE6"/>
    <w:rsid w:val="00426BD4"/>
    <w:rsid w:val="00427313"/>
    <w:rsid w:val="004322F2"/>
    <w:rsid w:val="004368D0"/>
    <w:rsid w:val="004414B9"/>
    <w:rsid w:val="00442B63"/>
    <w:rsid w:val="00442D07"/>
    <w:rsid w:val="00442D8C"/>
    <w:rsid w:val="00444892"/>
    <w:rsid w:val="00446134"/>
    <w:rsid w:val="00447A39"/>
    <w:rsid w:val="004530B8"/>
    <w:rsid w:val="0045596B"/>
    <w:rsid w:val="00455F8C"/>
    <w:rsid w:val="0046050F"/>
    <w:rsid w:val="00460A04"/>
    <w:rsid w:val="00463D47"/>
    <w:rsid w:val="00465A9F"/>
    <w:rsid w:val="0046672A"/>
    <w:rsid w:val="004674D4"/>
    <w:rsid w:val="004715FA"/>
    <w:rsid w:val="00471AF7"/>
    <w:rsid w:val="00472314"/>
    <w:rsid w:val="004727CA"/>
    <w:rsid w:val="00474D9E"/>
    <w:rsid w:val="00475DBE"/>
    <w:rsid w:val="00481821"/>
    <w:rsid w:val="0048272F"/>
    <w:rsid w:val="00483109"/>
    <w:rsid w:val="0048541C"/>
    <w:rsid w:val="0048697C"/>
    <w:rsid w:val="004869B1"/>
    <w:rsid w:val="00486CD7"/>
    <w:rsid w:val="00486F96"/>
    <w:rsid w:val="004904CA"/>
    <w:rsid w:val="00492E11"/>
    <w:rsid w:val="004938F9"/>
    <w:rsid w:val="00493A7B"/>
    <w:rsid w:val="00495DE1"/>
    <w:rsid w:val="004A09AD"/>
    <w:rsid w:val="004A18C5"/>
    <w:rsid w:val="004A3BE0"/>
    <w:rsid w:val="004A4D10"/>
    <w:rsid w:val="004A4F73"/>
    <w:rsid w:val="004A69E4"/>
    <w:rsid w:val="004A73FF"/>
    <w:rsid w:val="004A785B"/>
    <w:rsid w:val="004B35B3"/>
    <w:rsid w:val="004B3F04"/>
    <w:rsid w:val="004B4B2B"/>
    <w:rsid w:val="004B4D40"/>
    <w:rsid w:val="004B616A"/>
    <w:rsid w:val="004B6E6D"/>
    <w:rsid w:val="004C042A"/>
    <w:rsid w:val="004C3B4B"/>
    <w:rsid w:val="004C3EB8"/>
    <w:rsid w:val="004C574C"/>
    <w:rsid w:val="004C6D6F"/>
    <w:rsid w:val="004D02F9"/>
    <w:rsid w:val="004D12FF"/>
    <w:rsid w:val="004D2162"/>
    <w:rsid w:val="004D25FC"/>
    <w:rsid w:val="004D4A14"/>
    <w:rsid w:val="004D5875"/>
    <w:rsid w:val="004D5F2F"/>
    <w:rsid w:val="004E00C3"/>
    <w:rsid w:val="004E2061"/>
    <w:rsid w:val="004E2511"/>
    <w:rsid w:val="004E29C8"/>
    <w:rsid w:val="004E5A69"/>
    <w:rsid w:val="004E75EB"/>
    <w:rsid w:val="004E799D"/>
    <w:rsid w:val="004E7F36"/>
    <w:rsid w:val="004F0F3D"/>
    <w:rsid w:val="004F22C3"/>
    <w:rsid w:val="004F4937"/>
    <w:rsid w:val="004F561F"/>
    <w:rsid w:val="004F6A7C"/>
    <w:rsid w:val="004F7D25"/>
    <w:rsid w:val="0050074E"/>
    <w:rsid w:val="00501025"/>
    <w:rsid w:val="0050200E"/>
    <w:rsid w:val="00504F20"/>
    <w:rsid w:val="00506619"/>
    <w:rsid w:val="00506D92"/>
    <w:rsid w:val="00507F41"/>
    <w:rsid w:val="00511A4F"/>
    <w:rsid w:val="0051779E"/>
    <w:rsid w:val="00517E3D"/>
    <w:rsid w:val="005207A0"/>
    <w:rsid w:val="0052130F"/>
    <w:rsid w:val="0052285B"/>
    <w:rsid w:val="00523A84"/>
    <w:rsid w:val="00524044"/>
    <w:rsid w:val="00526EF7"/>
    <w:rsid w:val="00527BD3"/>
    <w:rsid w:val="0053160B"/>
    <w:rsid w:val="005324AD"/>
    <w:rsid w:val="00537775"/>
    <w:rsid w:val="005417F6"/>
    <w:rsid w:val="00541B4B"/>
    <w:rsid w:val="00541DCB"/>
    <w:rsid w:val="005421A9"/>
    <w:rsid w:val="00545A4C"/>
    <w:rsid w:val="00553BF9"/>
    <w:rsid w:val="00554C9E"/>
    <w:rsid w:val="00555B82"/>
    <w:rsid w:val="00556E89"/>
    <w:rsid w:val="0056180F"/>
    <w:rsid w:val="00561A9F"/>
    <w:rsid w:val="00561C30"/>
    <w:rsid w:val="00562919"/>
    <w:rsid w:val="00562B88"/>
    <w:rsid w:val="00562E0F"/>
    <w:rsid w:val="00564AF7"/>
    <w:rsid w:val="00564C21"/>
    <w:rsid w:val="00565296"/>
    <w:rsid w:val="00567DEA"/>
    <w:rsid w:val="00571E18"/>
    <w:rsid w:val="00572AD7"/>
    <w:rsid w:val="00573D91"/>
    <w:rsid w:val="00573E0D"/>
    <w:rsid w:val="00584A62"/>
    <w:rsid w:val="00585C24"/>
    <w:rsid w:val="00587766"/>
    <w:rsid w:val="00587E34"/>
    <w:rsid w:val="0059242D"/>
    <w:rsid w:val="0059291A"/>
    <w:rsid w:val="005938D3"/>
    <w:rsid w:val="005942F5"/>
    <w:rsid w:val="005A11D1"/>
    <w:rsid w:val="005A5287"/>
    <w:rsid w:val="005A7116"/>
    <w:rsid w:val="005A7540"/>
    <w:rsid w:val="005B1BA3"/>
    <w:rsid w:val="005B4D01"/>
    <w:rsid w:val="005B5CC8"/>
    <w:rsid w:val="005B5D0B"/>
    <w:rsid w:val="005B5E66"/>
    <w:rsid w:val="005B60EB"/>
    <w:rsid w:val="005C0CD4"/>
    <w:rsid w:val="005C13AA"/>
    <w:rsid w:val="005C2A51"/>
    <w:rsid w:val="005C3AB2"/>
    <w:rsid w:val="005C3C05"/>
    <w:rsid w:val="005C460B"/>
    <w:rsid w:val="005C7724"/>
    <w:rsid w:val="005C7C08"/>
    <w:rsid w:val="005C7F06"/>
    <w:rsid w:val="005D0B0F"/>
    <w:rsid w:val="005D3EE5"/>
    <w:rsid w:val="005D5721"/>
    <w:rsid w:val="005D6DA1"/>
    <w:rsid w:val="005D7A4F"/>
    <w:rsid w:val="005E01AD"/>
    <w:rsid w:val="005E0818"/>
    <w:rsid w:val="005E09BE"/>
    <w:rsid w:val="005E4A60"/>
    <w:rsid w:val="005E4C21"/>
    <w:rsid w:val="005E5F2B"/>
    <w:rsid w:val="005F03C0"/>
    <w:rsid w:val="005F0F1E"/>
    <w:rsid w:val="005F233D"/>
    <w:rsid w:val="005F2443"/>
    <w:rsid w:val="005F3153"/>
    <w:rsid w:val="005F3818"/>
    <w:rsid w:val="005F4392"/>
    <w:rsid w:val="005F4763"/>
    <w:rsid w:val="005F5FAB"/>
    <w:rsid w:val="005F698E"/>
    <w:rsid w:val="0060054F"/>
    <w:rsid w:val="00600B73"/>
    <w:rsid w:val="00600E81"/>
    <w:rsid w:val="006011F2"/>
    <w:rsid w:val="0060340B"/>
    <w:rsid w:val="00603C72"/>
    <w:rsid w:val="00604B0C"/>
    <w:rsid w:val="006064B3"/>
    <w:rsid w:val="00607E44"/>
    <w:rsid w:val="006105A9"/>
    <w:rsid w:val="00611E3D"/>
    <w:rsid w:val="00612F05"/>
    <w:rsid w:val="0061647F"/>
    <w:rsid w:val="006179B5"/>
    <w:rsid w:val="00623A6C"/>
    <w:rsid w:val="00623BF7"/>
    <w:rsid w:val="00627779"/>
    <w:rsid w:val="0063161D"/>
    <w:rsid w:val="00631D96"/>
    <w:rsid w:val="00633006"/>
    <w:rsid w:val="006340CD"/>
    <w:rsid w:val="00634858"/>
    <w:rsid w:val="006368CE"/>
    <w:rsid w:val="006369EE"/>
    <w:rsid w:val="00641D98"/>
    <w:rsid w:val="00643028"/>
    <w:rsid w:val="00646482"/>
    <w:rsid w:val="00647556"/>
    <w:rsid w:val="00647563"/>
    <w:rsid w:val="00650304"/>
    <w:rsid w:val="006511C2"/>
    <w:rsid w:val="00651535"/>
    <w:rsid w:val="00652095"/>
    <w:rsid w:val="00652618"/>
    <w:rsid w:val="00654913"/>
    <w:rsid w:val="0065727C"/>
    <w:rsid w:val="00657794"/>
    <w:rsid w:val="006603AE"/>
    <w:rsid w:val="00662540"/>
    <w:rsid w:val="0066389D"/>
    <w:rsid w:val="0066461D"/>
    <w:rsid w:val="00665CB4"/>
    <w:rsid w:val="0066639D"/>
    <w:rsid w:val="00667E3D"/>
    <w:rsid w:val="00672174"/>
    <w:rsid w:val="00672CED"/>
    <w:rsid w:val="006735CA"/>
    <w:rsid w:val="006776E5"/>
    <w:rsid w:val="00677787"/>
    <w:rsid w:val="006835CA"/>
    <w:rsid w:val="00684BE2"/>
    <w:rsid w:val="00686150"/>
    <w:rsid w:val="0068615E"/>
    <w:rsid w:val="006902F7"/>
    <w:rsid w:val="00691A25"/>
    <w:rsid w:val="00691CC2"/>
    <w:rsid w:val="0069451C"/>
    <w:rsid w:val="00695D3D"/>
    <w:rsid w:val="00696510"/>
    <w:rsid w:val="00697BCD"/>
    <w:rsid w:val="006A04B5"/>
    <w:rsid w:val="006A0705"/>
    <w:rsid w:val="006A0CDB"/>
    <w:rsid w:val="006A14FF"/>
    <w:rsid w:val="006A284A"/>
    <w:rsid w:val="006A29E7"/>
    <w:rsid w:val="006A4F14"/>
    <w:rsid w:val="006A5DD8"/>
    <w:rsid w:val="006A6355"/>
    <w:rsid w:val="006A7466"/>
    <w:rsid w:val="006A74BD"/>
    <w:rsid w:val="006B0E82"/>
    <w:rsid w:val="006B1BCB"/>
    <w:rsid w:val="006B2462"/>
    <w:rsid w:val="006B3B94"/>
    <w:rsid w:val="006B47C4"/>
    <w:rsid w:val="006B5D7E"/>
    <w:rsid w:val="006B609A"/>
    <w:rsid w:val="006B6264"/>
    <w:rsid w:val="006B7820"/>
    <w:rsid w:val="006C0C87"/>
    <w:rsid w:val="006C1DA4"/>
    <w:rsid w:val="006C6FFD"/>
    <w:rsid w:val="006C7160"/>
    <w:rsid w:val="006D0249"/>
    <w:rsid w:val="006D0E89"/>
    <w:rsid w:val="006D176C"/>
    <w:rsid w:val="006D2CE3"/>
    <w:rsid w:val="006D37FC"/>
    <w:rsid w:val="006D5604"/>
    <w:rsid w:val="006D6588"/>
    <w:rsid w:val="006D6B05"/>
    <w:rsid w:val="006E0B28"/>
    <w:rsid w:val="006E2C5C"/>
    <w:rsid w:val="006E325A"/>
    <w:rsid w:val="006E4E95"/>
    <w:rsid w:val="006E65E5"/>
    <w:rsid w:val="006E7F66"/>
    <w:rsid w:val="006F1474"/>
    <w:rsid w:val="006F1DF5"/>
    <w:rsid w:val="006F2550"/>
    <w:rsid w:val="006F4C9F"/>
    <w:rsid w:val="006F5E1B"/>
    <w:rsid w:val="006F7DE5"/>
    <w:rsid w:val="007017D1"/>
    <w:rsid w:val="007029C7"/>
    <w:rsid w:val="00703D64"/>
    <w:rsid w:val="007051C0"/>
    <w:rsid w:val="00705A5D"/>
    <w:rsid w:val="007064CC"/>
    <w:rsid w:val="00710D53"/>
    <w:rsid w:val="00713586"/>
    <w:rsid w:val="0071395C"/>
    <w:rsid w:val="00714B5B"/>
    <w:rsid w:val="00716FCD"/>
    <w:rsid w:val="0071773A"/>
    <w:rsid w:val="00717FA0"/>
    <w:rsid w:val="007234E0"/>
    <w:rsid w:val="00725742"/>
    <w:rsid w:val="007268B1"/>
    <w:rsid w:val="00727BBE"/>
    <w:rsid w:val="00730001"/>
    <w:rsid w:val="00732BDB"/>
    <w:rsid w:val="00733174"/>
    <w:rsid w:val="00733843"/>
    <w:rsid w:val="00734D97"/>
    <w:rsid w:val="00736268"/>
    <w:rsid w:val="00736B2C"/>
    <w:rsid w:val="007374F0"/>
    <w:rsid w:val="00741F26"/>
    <w:rsid w:val="00742030"/>
    <w:rsid w:val="00742819"/>
    <w:rsid w:val="0074473B"/>
    <w:rsid w:val="007456C6"/>
    <w:rsid w:val="007459A7"/>
    <w:rsid w:val="007506FC"/>
    <w:rsid w:val="007521DF"/>
    <w:rsid w:val="00755DEB"/>
    <w:rsid w:val="00756622"/>
    <w:rsid w:val="00756E63"/>
    <w:rsid w:val="00761AAC"/>
    <w:rsid w:val="0076474C"/>
    <w:rsid w:val="00765693"/>
    <w:rsid w:val="0076668F"/>
    <w:rsid w:val="007669A4"/>
    <w:rsid w:val="00771080"/>
    <w:rsid w:val="0077253F"/>
    <w:rsid w:val="007770AA"/>
    <w:rsid w:val="00780E6D"/>
    <w:rsid w:val="007822CC"/>
    <w:rsid w:val="007834A4"/>
    <w:rsid w:val="00784013"/>
    <w:rsid w:val="00785689"/>
    <w:rsid w:val="00787A15"/>
    <w:rsid w:val="007915F0"/>
    <w:rsid w:val="00792D30"/>
    <w:rsid w:val="007934A8"/>
    <w:rsid w:val="00794837"/>
    <w:rsid w:val="00794C5D"/>
    <w:rsid w:val="00795655"/>
    <w:rsid w:val="00796635"/>
    <w:rsid w:val="00796C7C"/>
    <w:rsid w:val="00797B95"/>
    <w:rsid w:val="007A0427"/>
    <w:rsid w:val="007A04B3"/>
    <w:rsid w:val="007A171A"/>
    <w:rsid w:val="007A2669"/>
    <w:rsid w:val="007A518F"/>
    <w:rsid w:val="007B0977"/>
    <w:rsid w:val="007B11EC"/>
    <w:rsid w:val="007B141D"/>
    <w:rsid w:val="007B214E"/>
    <w:rsid w:val="007B3C55"/>
    <w:rsid w:val="007B5B2A"/>
    <w:rsid w:val="007B5B78"/>
    <w:rsid w:val="007B7D55"/>
    <w:rsid w:val="007C28EE"/>
    <w:rsid w:val="007C2F2D"/>
    <w:rsid w:val="007C40ED"/>
    <w:rsid w:val="007C4324"/>
    <w:rsid w:val="007C4B96"/>
    <w:rsid w:val="007C5313"/>
    <w:rsid w:val="007C6F8C"/>
    <w:rsid w:val="007C7E24"/>
    <w:rsid w:val="007D11A5"/>
    <w:rsid w:val="007D4E7F"/>
    <w:rsid w:val="007D5243"/>
    <w:rsid w:val="007D768B"/>
    <w:rsid w:val="007E0A13"/>
    <w:rsid w:val="007E155C"/>
    <w:rsid w:val="007E1984"/>
    <w:rsid w:val="007E1E8D"/>
    <w:rsid w:val="007E22DD"/>
    <w:rsid w:val="007E4589"/>
    <w:rsid w:val="007E5B8D"/>
    <w:rsid w:val="007E5E29"/>
    <w:rsid w:val="007E6407"/>
    <w:rsid w:val="007E6803"/>
    <w:rsid w:val="007E6CC8"/>
    <w:rsid w:val="007F2742"/>
    <w:rsid w:val="007F305A"/>
    <w:rsid w:val="007F347A"/>
    <w:rsid w:val="007F3C29"/>
    <w:rsid w:val="007F3C34"/>
    <w:rsid w:val="007F42CE"/>
    <w:rsid w:val="008004D4"/>
    <w:rsid w:val="008018EC"/>
    <w:rsid w:val="00801B92"/>
    <w:rsid w:val="00802A37"/>
    <w:rsid w:val="00803377"/>
    <w:rsid w:val="008101E5"/>
    <w:rsid w:val="00811F4D"/>
    <w:rsid w:val="00812630"/>
    <w:rsid w:val="0081265B"/>
    <w:rsid w:val="0081410F"/>
    <w:rsid w:val="0081431A"/>
    <w:rsid w:val="00814DBC"/>
    <w:rsid w:val="00815104"/>
    <w:rsid w:val="00815942"/>
    <w:rsid w:val="00816330"/>
    <w:rsid w:val="0081726B"/>
    <w:rsid w:val="00820E20"/>
    <w:rsid w:val="008236F5"/>
    <w:rsid w:val="00823E88"/>
    <w:rsid w:val="00825EB7"/>
    <w:rsid w:val="00826230"/>
    <w:rsid w:val="008277F0"/>
    <w:rsid w:val="008279DF"/>
    <w:rsid w:val="0083000B"/>
    <w:rsid w:val="00831605"/>
    <w:rsid w:val="00831607"/>
    <w:rsid w:val="0083290A"/>
    <w:rsid w:val="00832F82"/>
    <w:rsid w:val="008369EB"/>
    <w:rsid w:val="00836AC0"/>
    <w:rsid w:val="008374A8"/>
    <w:rsid w:val="008408F9"/>
    <w:rsid w:val="00842897"/>
    <w:rsid w:val="008431F0"/>
    <w:rsid w:val="008451CB"/>
    <w:rsid w:val="00846046"/>
    <w:rsid w:val="00847B8D"/>
    <w:rsid w:val="00852F8E"/>
    <w:rsid w:val="00854310"/>
    <w:rsid w:val="00854CC3"/>
    <w:rsid w:val="00855567"/>
    <w:rsid w:val="008565D9"/>
    <w:rsid w:val="008636BC"/>
    <w:rsid w:val="008669F1"/>
    <w:rsid w:val="00867C81"/>
    <w:rsid w:val="00880EAA"/>
    <w:rsid w:val="00881EA5"/>
    <w:rsid w:val="008821B5"/>
    <w:rsid w:val="00882CFD"/>
    <w:rsid w:val="00882EB4"/>
    <w:rsid w:val="00886A7E"/>
    <w:rsid w:val="00887289"/>
    <w:rsid w:val="00887F0D"/>
    <w:rsid w:val="0089002D"/>
    <w:rsid w:val="008902AF"/>
    <w:rsid w:val="008915D5"/>
    <w:rsid w:val="0089209B"/>
    <w:rsid w:val="008934E7"/>
    <w:rsid w:val="00894C5E"/>
    <w:rsid w:val="00894D55"/>
    <w:rsid w:val="00896B6D"/>
    <w:rsid w:val="00897CB6"/>
    <w:rsid w:val="008A35BD"/>
    <w:rsid w:val="008A35D0"/>
    <w:rsid w:val="008A3BEB"/>
    <w:rsid w:val="008A4DE4"/>
    <w:rsid w:val="008A60A9"/>
    <w:rsid w:val="008A67A3"/>
    <w:rsid w:val="008A755E"/>
    <w:rsid w:val="008B199A"/>
    <w:rsid w:val="008B3AD6"/>
    <w:rsid w:val="008B4146"/>
    <w:rsid w:val="008B4FC7"/>
    <w:rsid w:val="008B6AE5"/>
    <w:rsid w:val="008B756A"/>
    <w:rsid w:val="008C1B13"/>
    <w:rsid w:val="008C22E4"/>
    <w:rsid w:val="008C24DC"/>
    <w:rsid w:val="008C288B"/>
    <w:rsid w:val="008C29CF"/>
    <w:rsid w:val="008C2AA7"/>
    <w:rsid w:val="008C4215"/>
    <w:rsid w:val="008D03F5"/>
    <w:rsid w:val="008D0B80"/>
    <w:rsid w:val="008D1DE2"/>
    <w:rsid w:val="008D2DE7"/>
    <w:rsid w:val="008D31A9"/>
    <w:rsid w:val="008D55FC"/>
    <w:rsid w:val="008D56AF"/>
    <w:rsid w:val="008D7273"/>
    <w:rsid w:val="008D7B1D"/>
    <w:rsid w:val="008D7C9D"/>
    <w:rsid w:val="008E1038"/>
    <w:rsid w:val="008E1CF5"/>
    <w:rsid w:val="008E3C15"/>
    <w:rsid w:val="008E401B"/>
    <w:rsid w:val="008E4E08"/>
    <w:rsid w:val="008E54CA"/>
    <w:rsid w:val="008F1A8C"/>
    <w:rsid w:val="008F25ED"/>
    <w:rsid w:val="008F4250"/>
    <w:rsid w:val="008F43BE"/>
    <w:rsid w:val="008F6CEE"/>
    <w:rsid w:val="008F7476"/>
    <w:rsid w:val="008F7849"/>
    <w:rsid w:val="00901A88"/>
    <w:rsid w:val="00901A97"/>
    <w:rsid w:val="009023C1"/>
    <w:rsid w:val="00903CA1"/>
    <w:rsid w:val="00904C76"/>
    <w:rsid w:val="00905C10"/>
    <w:rsid w:val="00905D8F"/>
    <w:rsid w:val="009069CB"/>
    <w:rsid w:val="00906F7A"/>
    <w:rsid w:val="00912890"/>
    <w:rsid w:val="00913CD3"/>
    <w:rsid w:val="009142DA"/>
    <w:rsid w:val="009167BC"/>
    <w:rsid w:val="00916A73"/>
    <w:rsid w:val="00922DCC"/>
    <w:rsid w:val="0092359C"/>
    <w:rsid w:val="00924589"/>
    <w:rsid w:val="0092459F"/>
    <w:rsid w:val="00924CC0"/>
    <w:rsid w:val="00925E9A"/>
    <w:rsid w:val="00932620"/>
    <w:rsid w:val="00934096"/>
    <w:rsid w:val="00934FDA"/>
    <w:rsid w:val="00935326"/>
    <w:rsid w:val="009366C7"/>
    <w:rsid w:val="0093788A"/>
    <w:rsid w:val="00942E27"/>
    <w:rsid w:val="00943B81"/>
    <w:rsid w:val="00944180"/>
    <w:rsid w:val="009443B6"/>
    <w:rsid w:val="00944CD5"/>
    <w:rsid w:val="00945550"/>
    <w:rsid w:val="00946E58"/>
    <w:rsid w:val="009477DB"/>
    <w:rsid w:val="00950328"/>
    <w:rsid w:val="009509DC"/>
    <w:rsid w:val="0095149E"/>
    <w:rsid w:val="00952E93"/>
    <w:rsid w:val="00961C8C"/>
    <w:rsid w:val="00962C71"/>
    <w:rsid w:val="00963A92"/>
    <w:rsid w:val="009644EC"/>
    <w:rsid w:val="00965831"/>
    <w:rsid w:val="0096695A"/>
    <w:rsid w:val="009679EE"/>
    <w:rsid w:val="00967BDD"/>
    <w:rsid w:val="009708BC"/>
    <w:rsid w:val="00970D0E"/>
    <w:rsid w:val="009710E8"/>
    <w:rsid w:val="00975B79"/>
    <w:rsid w:val="009768E2"/>
    <w:rsid w:val="00980ABF"/>
    <w:rsid w:val="00980CE7"/>
    <w:rsid w:val="009814AA"/>
    <w:rsid w:val="009833A1"/>
    <w:rsid w:val="009834C6"/>
    <w:rsid w:val="009849C4"/>
    <w:rsid w:val="00985A45"/>
    <w:rsid w:val="00986EE2"/>
    <w:rsid w:val="0098775F"/>
    <w:rsid w:val="00987B95"/>
    <w:rsid w:val="009926F1"/>
    <w:rsid w:val="00993281"/>
    <w:rsid w:val="009935EA"/>
    <w:rsid w:val="00993C26"/>
    <w:rsid w:val="00995DAE"/>
    <w:rsid w:val="0099723B"/>
    <w:rsid w:val="0099765C"/>
    <w:rsid w:val="0099774E"/>
    <w:rsid w:val="009A1636"/>
    <w:rsid w:val="009A1884"/>
    <w:rsid w:val="009A1DEE"/>
    <w:rsid w:val="009A24A4"/>
    <w:rsid w:val="009A2D2A"/>
    <w:rsid w:val="009A3B0D"/>
    <w:rsid w:val="009A464F"/>
    <w:rsid w:val="009A71AC"/>
    <w:rsid w:val="009B176C"/>
    <w:rsid w:val="009B3CFC"/>
    <w:rsid w:val="009B3DA2"/>
    <w:rsid w:val="009C1617"/>
    <w:rsid w:val="009C2F1D"/>
    <w:rsid w:val="009C3FF6"/>
    <w:rsid w:val="009C55C7"/>
    <w:rsid w:val="009C707F"/>
    <w:rsid w:val="009C72B3"/>
    <w:rsid w:val="009D122F"/>
    <w:rsid w:val="009D304A"/>
    <w:rsid w:val="009D60DE"/>
    <w:rsid w:val="009E0BE3"/>
    <w:rsid w:val="009E35A4"/>
    <w:rsid w:val="009E532C"/>
    <w:rsid w:val="009E556C"/>
    <w:rsid w:val="009E6638"/>
    <w:rsid w:val="009E6BEF"/>
    <w:rsid w:val="009E747B"/>
    <w:rsid w:val="009E7679"/>
    <w:rsid w:val="009F10EF"/>
    <w:rsid w:val="009F1989"/>
    <w:rsid w:val="009F361D"/>
    <w:rsid w:val="009F6B16"/>
    <w:rsid w:val="009F7229"/>
    <w:rsid w:val="009F7BBD"/>
    <w:rsid w:val="00A01BBB"/>
    <w:rsid w:val="00A02F50"/>
    <w:rsid w:val="00A03706"/>
    <w:rsid w:val="00A03FE1"/>
    <w:rsid w:val="00A116EC"/>
    <w:rsid w:val="00A12BA9"/>
    <w:rsid w:val="00A13805"/>
    <w:rsid w:val="00A14212"/>
    <w:rsid w:val="00A23442"/>
    <w:rsid w:val="00A257A5"/>
    <w:rsid w:val="00A26181"/>
    <w:rsid w:val="00A26758"/>
    <w:rsid w:val="00A27B1F"/>
    <w:rsid w:val="00A31A0A"/>
    <w:rsid w:val="00A332BE"/>
    <w:rsid w:val="00A346A9"/>
    <w:rsid w:val="00A35F1B"/>
    <w:rsid w:val="00A36D3A"/>
    <w:rsid w:val="00A40817"/>
    <w:rsid w:val="00A44B83"/>
    <w:rsid w:val="00A45AEF"/>
    <w:rsid w:val="00A46BC8"/>
    <w:rsid w:val="00A47869"/>
    <w:rsid w:val="00A51A4B"/>
    <w:rsid w:val="00A52014"/>
    <w:rsid w:val="00A531BE"/>
    <w:rsid w:val="00A54B98"/>
    <w:rsid w:val="00A645D2"/>
    <w:rsid w:val="00A658E9"/>
    <w:rsid w:val="00A673FF"/>
    <w:rsid w:val="00A6741D"/>
    <w:rsid w:val="00A718FF"/>
    <w:rsid w:val="00A71B55"/>
    <w:rsid w:val="00A7207F"/>
    <w:rsid w:val="00A733DA"/>
    <w:rsid w:val="00A76CD3"/>
    <w:rsid w:val="00A7753B"/>
    <w:rsid w:val="00A80D07"/>
    <w:rsid w:val="00A8126F"/>
    <w:rsid w:val="00A826A9"/>
    <w:rsid w:val="00A82F28"/>
    <w:rsid w:val="00A82FDF"/>
    <w:rsid w:val="00A836C6"/>
    <w:rsid w:val="00A83F0A"/>
    <w:rsid w:val="00A908F4"/>
    <w:rsid w:val="00A911B3"/>
    <w:rsid w:val="00A91BC7"/>
    <w:rsid w:val="00A91E71"/>
    <w:rsid w:val="00A926BD"/>
    <w:rsid w:val="00A93DB6"/>
    <w:rsid w:val="00A96C98"/>
    <w:rsid w:val="00A96E37"/>
    <w:rsid w:val="00A97756"/>
    <w:rsid w:val="00AA045D"/>
    <w:rsid w:val="00AA126F"/>
    <w:rsid w:val="00AA4D2B"/>
    <w:rsid w:val="00AA5BC3"/>
    <w:rsid w:val="00AA5C1C"/>
    <w:rsid w:val="00AA6F79"/>
    <w:rsid w:val="00AA7647"/>
    <w:rsid w:val="00AA7F98"/>
    <w:rsid w:val="00AB22D5"/>
    <w:rsid w:val="00AB455E"/>
    <w:rsid w:val="00AB4C93"/>
    <w:rsid w:val="00AB597E"/>
    <w:rsid w:val="00AB6066"/>
    <w:rsid w:val="00AB6275"/>
    <w:rsid w:val="00AB6458"/>
    <w:rsid w:val="00AB6C5C"/>
    <w:rsid w:val="00AC016D"/>
    <w:rsid w:val="00AC28C1"/>
    <w:rsid w:val="00AC34E4"/>
    <w:rsid w:val="00AC40CD"/>
    <w:rsid w:val="00AC5A0E"/>
    <w:rsid w:val="00AC6D9F"/>
    <w:rsid w:val="00AD0256"/>
    <w:rsid w:val="00AD16B8"/>
    <w:rsid w:val="00AD1AEA"/>
    <w:rsid w:val="00AD3B35"/>
    <w:rsid w:val="00AD757B"/>
    <w:rsid w:val="00AE0C8E"/>
    <w:rsid w:val="00AE1580"/>
    <w:rsid w:val="00AE3299"/>
    <w:rsid w:val="00AE3B62"/>
    <w:rsid w:val="00AE4DB3"/>
    <w:rsid w:val="00AE56BF"/>
    <w:rsid w:val="00AE5D2F"/>
    <w:rsid w:val="00AE61AB"/>
    <w:rsid w:val="00AE6DC7"/>
    <w:rsid w:val="00AE79E4"/>
    <w:rsid w:val="00AE7E0A"/>
    <w:rsid w:val="00AF1048"/>
    <w:rsid w:val="00AF1518"/>
    <w:rsid w:val="00AF3863"/>
    <w:rsid w:val="00AF6F52"/>
    <w:rsid w:val="00AF7FAF"/>
    <w:rsid w:val="00B00362"/>
    <w:rsid w:val="00B012CA"/>
    <w:rsid w:val="00B0387C"/>
    <w:rsid w:val="00B03AD9"/>
    <w:rsid w:val="00B06D9A"/>
    <w:rsid w:val="00B07A51"/>
    <w:rsid w:val="00B106B6"/>
    <w:rsid w:val="00B11885"/>
    <w:rsid w:val="00B11A46"/>
    <w:rsid w:val="00B150A2"/>
    <w:rsid w:val="00B1659B"/>
    <w:rsid w:val="00B16B71"/>
    <w:rsid w:val="00B17067"/>
    <w:rsid w:val="00B170A4"/>
    <w:rsid w:val="00B1720A"/>
    <w:rsid w:val="00B202AD"/>
    <w:rsid w:val="00B20641"/>
    <w:rsid w:val="00B21ABB"/>
    <w:rsid w:val="00B24468"/>
    <w:rsid w:val="00B24851"/>
    <w:rsid w:val="00B25778"/>
    <w:rsid w:val="00B27F0E"/>
    <w:rsid w:val="00B32A5B"/>
    <w:rsid w:val="00B33133"/>
    <w:rsid w:val="00B34505"/>
    <w:rsid w:val="00B35744"/>
    <w:rsid w:val="00B35B9C"/>
    <w:rsid w:val="00B36FE8"/>
    <w:rsid w:val="00B3773C"/>
    <w:rsid w:val="00B407ED"/>
    <w:rsid w:val="00B428D6"/>
    <w:rsid w:val="00B42A30"/>
    <w:rsid w:val="00B44553"/>
    <w:rsid w:val="00B458FC"/>
    <w:rsid w:val="00B465B1"/>
    <w:rsid w:val="00B476B9"/>
    <w:rsid w:val="00B50FF6"/>
    <w:rsid w:val="00B531F5"/>
    <w:rsid w:val="00B5424F"/>
    <w:rsid w:val="00B54C9A"/>
    <w:rsid w:val="00B554F5"/>
    <w:rsid w:val="00B56096"/>
    <w:rsid w:val="00B564EA"/>
    <w:rsid w:val="00B569E1"/>
    <w:rsid w:val="00B606CD"/>
    <w:rsid w:val="00B60B2D"/>
    <w:rsid w:val="00B60EAB"/>
    <w:rsid w:val="00B6161B"/>
    <w:rsid w:val="00B62023"/>
    <w:rsid w:val="00B625F6"/>
    <w:rsid w:val="00B65AFD"/>
    <w:rsid w:val="00B66B44"/>
    <w:rsid w:val="00B66FD4"/>
    <w:rsid w:val="00B6710B"/>
    <w:rsid w:val="00B73B36"/>
    <w:rsid w:val="00B740EB"/>
    <w:rsid w:val="00B76D5B"/>
    <w:rsid w:val="00B776A7"/>
    <w:rsid w:val="00B7781B"/>
    <w:rsid w:val="00B80EE7"/>
    <w:rsid w:val="00B82040"/>
    <w:rsid w:val="00B83012"/>
    <w:rsid w:val="00B83A8C"/>
    <w:rsid w:val="00B83BBE"/>
    <w:rsid w:val="00B842F3"/>
    <w:rsid w:val="00B85DB1"/>
    <w:rsid w:val="00B860D8"/>
    <w:rsid w:val="00B873FD"/>
    <w:rsid w:val="00B87E42"/>
    <w:rsid w:val="00B93F86"/>
    <w:rsid w:val="00B95140"/>
    <w:rsid w:val="00B957D8"/>
    <w:rsid w:val="00B96607"/>
    <w:rsid w:val="00B97B2E"/>
    <w:rsid w:val="00BA041E"/>
    <w:rsid w:val="00BA3C01"/>
    <w:rsid w:val="00BA462E"/>
    <w:rsid w:val="00BA4B4C"/>
    <w:rsid w:val="00BA6238"/>
    <w:rsid w:val="00BB17F1"/>
    <w:rsid w:val="00BB1ABF"/>
    <w:rsid w:val="00BB28B3"/>
    <w:rsid w:val="00BB5753"/>
    <w:rsid w:val="00BB731B"/>
    <w:rsid w:val="00BB7810"/>
    <w:rsid w:val="00BC5EDA"/>
    <w:rsid w:val="00BC70EA"/>
    <w:rsid w:val="00BD071D"/>
    <w:rsid w:val="00BD1313"/>
    <w:rsid w:val="00BD19D9"/>
    <w:rsid w:val="00BD35EB"/>
    <w:rsid w:val="00BD4BC6"/>
    <w:rsid w:val="00BD4CC0"/>
    <w:rsid w:val="00BD65AD"/>
    <w:rsid w:val="00BD6C2F"/>
    <w:rsid w:val="00BD78EA"/>
    <w:rsid w:val="00BE04C1"/>
    <w:rsid w:val="00BE122F"/>
    <w:rsid w:val="00BE14E2"/>
    <w:rsid w:val="00BE2346"/>
    <w:rsid w:val="00BE36CC"/>
    <w:rsid w:val="00BE47B3"/>
    <w:rsid w:val="00BE480C"/>
    <w:rsid w:val="00BE4FC5"/>
    <w:rsid w:val="00BE63A7"/>
    <w:rsid w:val="00BE714A"/>
    <w:rsid w:val="00BE7954"/>
    <w:rsid w:val="00BF0128"/>
    <w:rsid w:val="00BF051F"/>
    <w:rsid w:val="00BF05E4"/>
    <w:rsid w:val="00C00101"/>
    <w:rsid w:val="00C00D52"/>
    <w:rsid w:val="00C01E62"/>
    <w:rsid w:val="00C01F72"/>
    <w:rsid w:val="00C03E00"/>
    <w:rsid w:val="00C05C24"/>
    <w:rsid w:val="00C10420"/>
    <w:rsid w:val="00C10BE7"/>
    <w:rsid w:val="00C12D82"/>
    <w:rsid w:val="00C138F6"/>
    <w:rsid w:val="00C148AA"/>
    <w:rsid w:val="00C15E74"/>
    <w:rsid w:val="00C16B46"/>
    <w:rsid w:val="00C16B57"/>
    <w:rsid w:val="00C200F8"/>
    <w:rsid w:val="00C22B1D"/>
    <w:rsid w:val="00C22EDC"/>
    <w:rsid w:val="00C26EA4"/>
    <w:rsid w:val="00C30B8B"/>
    <w:rsid w:val="00C34A8C"/>
    <w:rsid w:val="00C34CF5"/>
    <w:rsid w:val="00C36C9D"/>
    <w:rsid w:val="00C377A5"/>
    <w:rsid w:val="00C40ABC"/>
    <w:rsid w:val="00C41B19"/>
    <w:rsid w:val="00C4237C"/>
    <w:rsid w:val="00C45539"/>
    <w:rsid w:val="00C4606A"/>
    <w:rsid w:val="00C465E7"/>
    <w:rsid w:val="00C5040F"/>
    <w:rsid w:val="00C51A67"/>
    <w:rsid w:val="00C5440E"/>
    <w:rsid w:val="00C55719"/>
    <w:rsid w:val="00C55985"/>
    <w:rsid w:val="00C564BE"/>
    <w:rsid w:val="00C60651"/>
    <w:rsid w:val="00C61C90"/>
    <w:rsid w:val="00C61D67"/>
    <w:rsid w:val="00C646F3"/>
    <w:rsid w:val="00C65179"/>
    <w:rsid w:val="00C661AD"/>
    <w:rsid w:val="00C66518"/>
    <w:rsid w:val="00C76BEE"/>
    <w:rsid w:val="00C82A5B"/>
    <w:rsid w:val="00C83FBE"/>
    <w:rsid w:val="00C840B0"/>
    <w:rsid w:val="00C843FE"/>
    <w:rsid w:val="00C84E17"/>
    <w:rsid w:val="00C85E2A"/>
    <w:rsid w:val="00C93517"/>
    <w:rsid w:val="00C9420E"/>
    <w:rsid w:val="00C94316"/>
    <w:rsid w:val="00C94C18"/>
    <w:rsid w:val="00C94CDD"/>
    <w:rsid w:val="00C95774"/>
    <w:rsid w:val="00C96305"/>
    <w:rsid w:val="00CA0EF2"/>
    <w:rsid w:val="00CA209C"/>
    <w:rsid w:val="00CA301A"/>
    <w:rsid w:val="00CA5836"/>
    <w:rsid w:val="00CA6B99"/>
    <w:rsid w:val="00CC01D4"/>
    <w:rsid w:val="00CC17B0"/>
    <w:rsid w:val="00CC4399"/>
    <w:rsid w:val="00CC69D8"/>
    <w:rsid w:val="00CC6F01"/>
    <w:rsid w:val="00CC77C1"/>
    <w:rsid w:val="00CD32DB"/>
    <w:rsid w:val="00CD4984"/>
    <w:rsid w:val="00CE02BC"/>
    <w:rsid w:val="00CE0EFC"/>
    <w:rsid w:val="00CE26C6"/>
    <w:rsid w:val="00CE3752"/>
    <w:rsid w:val="00CE516D"/>
    <w:rsid w:val="00CE5E0B"/>
    <w:rsid w:val="00CF0C28"/>
    <w:rsid w:val="00CF2E9C"/>
    <w:rsid w:val="00CF335A"/>
    <w:rsid w:val="00CF42BC"/>
    <w:rsid w:val="00CF5CE8"/>
    <w:rsid w:val="00CF7693"/>
    <w:rsid w:val="00CF76D3"/>
    <w:rsid w:val="00CF7E78"/>
    <w:rsid w:val="00D058CC"/>
    <w:rsid w:val="00D05BE6"/>
    <w:rsid w:val="00D06A96"/>
    <w:rsid w:val="00D07A2A"/>
    <w:rsid w:val="00D10315"/>
    <w:rsid w:val="00D1293A"/>
    <w:rsid w:val="00D206B1"/>
    <w:rsid w:val="00D213AA"/>
    <w:rsid w:val="00D27447"/>
    <w:rsid w:val="00D33D45"/>
    <w:rsid w:val="00D3546F"/>
    <w:rsid w:val="00D3679E"/>
    <w:rsid w:val="00D41291"/>
    <w:rsid w:val="00D429D2"/>
    <w:rsid w:val="00D4614A"/>
    <w:rsid w:val="00D46C05"/>
    <w:rsid w:val="00D47665"/>
    <w:rsid w:val="00D537E9"/>
    <w:rsid w:val="00D54255"/>
    <w:rsid w:val="00D55A08"/>
    <w:rsid w:val="00D609A7"/>
    <w:rsid w:val="00D61DD3"/>
    <w:rsid w:val="00D657E5"/>
    <w:rsid w:val="00D668C7"/>
    <w:rsid w:val="00D67762"/>
    <w:rsid w:val="00D706A5"/>
    <w:rsid w:val="00D8186E"/>
    <w:rsid w:val="00D81BAD"/>
    <w:rsid w:val="00D84CF0"/>
    <w:rsid w:val="00D864D5"/>
    <w:rsid w:val="00D87584"/>
    <w:rsid w:val="00D87AEC"/>
    <w:rsid w:val="00D923C4"/>
    <w:rsid w:val="00DA0115"/>
    <w:rsid w:val="00DA10A2"/>
    <w:rsid w:val="00DA1657"/>
    <w:rsid w:val="00DA28E9"/>
    <w:rsid w:val="00DA52F4"/>
    <w:rsid w:val="00DB0890"/>
    <w:rsid w:val="00DB0B57"/>
    <w:rsid w:val="00DB1307"/>
    <w:rsid w:val="00DB2E87"/>
    <w:rsid w:val="00DB4025"/>
    <w:rsid w:val="00DB7845"/>
    <w:rsid w:val="00DC2600"/>
    <w:rsid w:val="00DC3542"/>
    <w:rsid w:val="00DC38B1"/>
    <w:rsid w:val="00DC3B97"/>
    <w:rsid w:val="00DC412B"/>
    <w:rsid w:val="00DC5CA9"/>
    <w:rsid w:val="00DC67B0"/>
    <w:rsid w:val="00DC727B"/>
    <w:rsid w:val="00DD0C0C"/>
    <w:rsid w:val="00DD3496"/>
    <w:rsid w:val="00DD401A"/>
    <w:rsid w:val="00DD6F97"/>
    <w:rsid w:val="00DD788B"/>
    <w:rsid w:val="00DE41D4"/>
    <w:rsid w:val="00DE4600"/>
    <w:rsid w:val="00DE7D79"/>
    <w:rsid w:val="00DF02C0"/>
    <w:rsid w:val="00DF1C47"/>
    <w:rsid w:val="00DF228D"/>
    <w:rsid w:val="00DF3E36"/>
    <w:rsid w:val="00DF401C"/>
    <w:rsid w:val="00DF5B85"/>
    <w:rsid w:val="00DF6024"/>
    <w:rsid w:val="00DF661D"/>
    <w:rsid w:val="00DF684A"/>
    <w:rsid w:val="00E0238D"/>
    <w:rsid w:val="00E02537"/>
    <w:rsid w:val="00E03DDB"/>
    <w:rsid w:val="00E041E6"/>
    <w:rsid w:val="00E1195F"/>
    <w:rsid w:val="00E12243"/>
    <w:rsid w:val="00E134E8"/>
    <w:rsid w:val="00E14AE6"/>
    <w:rsid w:val="00E1544A"/>
    <w:rsid w:val="00E16167"/>
    <w:rsid w:val="00E162BA"/>
    <w:rsid w:val="00E17962"/>
    <w:rsid w:val="00E2550B"/>
    <w:rsid w:val="00E2661C"/>
    <w:rsid w:val="00E269FE"/>
    <w:rsid w:val="00E3019C"/>
    <w:rsid w:val="00E31891"/>
    <w:rsid w:val="00E32D07"/>
    <w:rsid w:val="00E33CB1"/>
    <w:rsid w:val="00E34A0F"/>
    <w:rsid w:val="00E372A8"/>
    <w:rsid w:val="00E40176"/>
    <w:rsid w:val="00E40439"/>
    <w:rsid w:val="00E42A2C"/>
    <w:rsid w:val="00E42D71"/>
    <w:rsid w:val="00E43A8A"/>
    <w:rsid w:val="00E44FA5"/>
    <w:rsid w:val="00E4605C"/>
    <w:rsid w:val="00E50FC6"/>
    <w:rsid w:val="00E5283C"/>
    <w:rsid w:val="00E5458A"/>
    <w:rsid w:val="00E551D6"/>
    <w:rsid w:val="00E60BE5"/>
    <w:rsid w:val="00E62010"/>
    <w:rsid w:val="00E636E2"/>
    <w:rsid w:val="00E63C47"/>
    <w:rsid w:val="00E6414C"/>
    <w:rsid w:val="00E6484F"/>
    <w:rsid w:val="00E659E1"/>
    <w:rsid w:val="00E65E1E"/>
    <w:rsid w:val="00E66774"/>
    <w:rsid w:val="00E71F31"/>
    <w:rsid w:val="00E735F7"/>
    <w:rsid w:val="00E744AC"/>
    <w:rsid w:val="00E75200"/>
    <w:rsid w:val="00E75916"/>
    <w:rsid w:val="00E80DD0"/>
    <w:rsid w:val="00E82C4B"/>
    <w:rsid w:val="00E8323F"/>
    <w:rsid w:val="00E84BFB"/>
    <w:rsid w:val="00E84EF0"/>
    <w:rsid w:val="00E85BC7"/>
    <w:rsid w:val="00E91109"/>
    <w:rsid w:val="00E91126"/>
    <w:rsid w:val="00E91467"/>
    <w:rsid w:val="00E95539"/>
    <w:rsid w:val="00E957DE"/>
    <w:rsid w:val="00E970EC"/>
    <w:rsid w:val="00EA34F6"/>
    <w:rsid w:val="00EA3910"/>
    <w:rsid w:val="00EA5078"/>
    <w:rsid w:val="00EB04A2"/>
    <w:rsid w:val="00EB4002"/>
    <w:rsid w:val="00EB4AC2"/>
    <w:rsid w:val="00EB5970"/>
    <w:rsid w:val="00EB7101"/>
    <w:rsid w:val="00EB7D05"/>
    <w:rsid w:val="00EC0A3A"/>
    <w:rsid w:val="00EC268B"/>
    <w:rsid w:val="00EC4273"/>
    <w:rsid w:val="00EC5659"/>
    <w:rsid w:val="00EC5F5C"/>
    <w:rsid w:val="00EC68F1"/>
    <w:rsid w:val="00ED02C1"/>
    <w:rsid w:val="00ED1FB3"/>
    <w:rsid w:val="00ED2E97"/>
    <w:rsid w:val="00ED4C7B"/>
    <w:rsid w:val="00ED5BA4"/>
    <w:rsid w:val="00ED6653"/>
    <w:rsid w:val="00ED67D8"/>
    <w:rsid w:val="00ED7877"/>
    <w:rsid w:val="00ED790E"/>
    <w:rsid w:val="00EE1032"/>
    <w:rsid w:val="00EE3D7F"/>
    <w:rsid w:val="00EE4983"/>
    <w:rsid w:val="00EE4D99"/>
    <w:rsid w:val="00EF1749"/>
    <w:rsid w:val="00EF2DF2"/>
    <w:rsid w:val="00EF2F90"/>
    <w:rsid w:val="00EF33EA"/>
    <w:rsid w:val="00EF3CC4"/>
    <w:rsid w:val="00EF4F42"/>
    <w:rsid w:val="00EF6634"/>
    <w:rsid w:val="00EF69F9"/>
    <w:rsid w:val="00EF7E98"/>
    <w:rsid w:val="00F007B2"/>
    <w:rsid w:val="00F009A6"/>
    <w:rsid w:val="00F0162A"/>
    <w:rsid w:val="00F01922"/>
    <w:rsid w:val="00F02BF1"/>
    <w:rsid w:val="00F04DFE"/>
    <w:rsid w:val="00F056F7"/>
    <w:rsid w:val="00F0579E"/>
    <w:rsid w:val="00F06103"/>
    <w:rsid w:val="00F06646"/>
    <w:rsid w:val="00F07BF1"/>
    <w:rsid w:val="00F10509"/>
    <w:rsid w:val="00F14BDE"/>
    <w:rsid w:val="00F161CA"/>
    <w:rsid w:val="00F1635D"/>
    <w:rsid w:val="00F16575"/>
    <w:rsid w:val="00F2077C"/>
    <w:rsid w:val="00F21EA1"/>
    <w:rsid w:val="00F22DA3"/>
    <w:rsid w:val="00F23032"/>
    <w:rsid w:val="00F267DB"/>
    <w:rsid w:val="00F324AC"/>
    <w:rsid w:val="00F32706"/>
    <w:rsid w:val="00F328E1"/>
    <w:rsid w:val="00F37D86"/>
    <w:rsid w:val="00F40BFE"/>
    <w:rsid w:val="00F42D52"/>
    <w:rsid w:val="00F4423D"/>
    <w:rsid w:val="00F4562F"/>
    <w:rsid w:val="00F52FE8"/>
    <w:rsid w:val="00F57469"/>
    <w:rsid w:val="00F577EC"/>
    <w:rsid w:val="00F61899"/>
    <w:rsid w:val="00F62819"/>
    <w:rsid w:val="00F6583E"/>
    <w:rsid w:val="00F65960"/>
    <w:rsid w:val="00F70032"/>
    <w:rsid w:val="00F70888"/>
    <w:rsid w:val="00F71B66"/>
    <w:rsid w:val="00F73727"/>
    <w:rsid w:val="00F73D25"/>
    <w:rsid w:val="00F74E21"/>
    <w:rsid w:val="00F76582"/>
    <w:rsid w:val="00F76794"/>
    <w:rsid w:val="00F7726C"/>
    <w:rsid w:val="00F81CF1"/>
    <w:rsid w:val="00F8266D"/>
    <w:rsid w:val="00F8441F"/>
    <w:rsid w:val="00F90002"/>
    <w:rsid w:val="00F95D39"/>
    <w:rsid w:val="00F96806"/>
    <w:rsid w:val="00F97A07"/>
    <w:rsid w:val="00F97A70"/>
    <w:rsid w:val="00FA00EF"/>
    <w:rsid w:val="00FA2BAB"/>
    <w:rsid w:val="00FA352D"/>
    <w:rsid w:val="00FA3780"/>
    <w:rsid w:val="00FA3858"/>
    <w:rsid w:val="00FA516A"/>
    <w:rsid w:val="00FA73AA"/>
    <w:rsid w:val="00FA7E5B"/>
    <w:rsid w:val="00FB0F45"/>
    <w:rsid w:val="00FB1621"/>
    <w:rsid w:val="00FB3363"/>
    <w:rsid w:val="00FB36AE"/>
    <w:rsid w:val="00FB460B"/>
    <w:rsid w:val="00FC171F"/>
    <w:rsid w:val="00FC243A"/>
    <w:rsid w:val="00FC2C79"/>
    <w:rsid w:val="00FC37A4"/>
    <w:rsid w:val="00FC5D97"/>
    <w:rsid w:val="00FC5F8C"/>
    <w:rsid w:val="00FC7C8A"/>
    <w:rsid w:val="00FD3145"/>
    <w:rsid w:val="00FD33D9"/>
    <w:rsid w:val="00FD48EB"/>
    <w:rsid w:val="00FD56C9"/>
    <w:rsid w:val="00FD577C"/>
    <w:rsid w:val="00FD6175"/>
    <w:rsid w:val="00FD7416"/>
    <w:rsid w:val="00FD76E2"/>
    <w:rsid w:val="00FE0AB4"/>
    <w:rsid w:val="00FE204B"/>
    <w:rsid w:val="00FE21AF"/>
    <w:rsid w:val="00FE2AF3"/>
    <w:rsid w:val="00FE5AB2"/>
    <w:rsid w:val="00FF201F"/>
    <w:rsid w:val="00FF2900"/>
    <w:rsid w:val="00FF2D6B"/>
    <w:rsid w:val="00FF6418"/>
    <w:rsid w:val="00FF7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A3B1A72"/>
  <w15:docId w15:val="{F859A66E-68D3-4433-8FAF-D78D549539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C01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B1B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1BC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8B4FC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8B3AD6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B36FE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36FE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36FE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36FE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36FE8"/>
    <w:rPr>
      <w:b/>
      <w:bCs/>
      <w:sz w:val="20"/>
      <w:szCs w:val="20"/>
    </w:rPr>
  </w:style>
  <w:style w:type="character" w:styleId="LineNumber">
    <w:name w:val="line number"/>
    <w:basedOn w:val="DefaultParagraphFont"/>
    <w:uiPriority w:val="99"/>
    <w:semiHidden/>
    <w:unhideWhenUsed/>
    <w:rsid w:val="008F25ED"/>
  </w:style>
  <w:style w:type="paragraph" w:styleId="Header">
    <w:name w:val="header"/>
    <w:basedOn w:val="Normal"/>
    <w:link w:val="HeaderChar"/>
    <w:uiPriority w:val="99"/>
    <w:unhideWhenUsed/>
    <w:rsid w:val="008126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265B"/>
  </w:style>
  <w:style w:type="paragraph" w:styleId="Footer">
    <w:name w:val="footer"/>
    <w:basedOn w:val="Normal"/>
    <w:link w:val="FooterChar"/>
    <w:uiPriority w:val="99"/>
    <w:unhideWhenUsed/>
    <w:rsid w:val="008126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265B"/>
  </w:style>
  <w:style w:type="paragraph" w:styleId="Revision">
    <w:name w:val="Revision"/>
    <w:hidden/>
    <w:uiPriority w:val="99"/>
    <w:semiHidden/>
    <w:rsid w:val="005D6DA1"/>
    <w:pPr>
      <w:spacing w:after="0" w:line="240" w:lineRule="auto"/>
    </w:pPr>
  </w:style>
  <w:style w:type="paragraph" w:styleId="HTMLPreformatted">
    <w:name w:val="HTML Preformatted"/>
    <w:basedOn w:val="Normal"/>
    <w:link w:val="HTMLPreformattedChar"/>
    <w:uiPriority w:val="99"/>
    <w:unhideWhenUsed/>
    <w:rsid w:val="004A09A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" w:hAnsi="Courier" w:cs="Courier"/>
      <w:sz w:val="20"/>
      <w:szCs w:val="20"/>
      <w:lang w:val="en-US"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4A09AD"/>
    <w:rPr>
      <w:rFonts w:ascii="Courier" w:hAnsi="Courier" w:cs="Courier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43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9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8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2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14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100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57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2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8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9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077F4F-E7E5-452B-9204-9931BD21F9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12</Pages>
  <Words>1758</Words>
  <Characters>10022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MPI EVA</Company>
  <LinksUpToDate>false</LinksUpToDate>
  <CharactersWithSpaces>11757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 Yeh</dc:creator>
  <cp:keywords/>
  <dc:description/>
  <cp:lastModifiedBy>Justin Yeh</cp:lastModifiedBy>
  <cp:revision>57</cp:revision>
  <cp:lastPrinted>2019-08-13T13:39:00Z</cp:lastPrinted>
  <dcterms:created xsi:type="dcterms:W3CDTF">2019-11-01T08:59:00Z</dcterms:created>
  <dcterms:modified xsi:type="dcterms:W3CDTF">2019-11-01T19:02:00Z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http://www.zotero.org/styles/american-political-science-association</vt:lpwstr>
  </property>
  <property fmtid="{D5CDD505-2E9C-101B-9397-08002B2CF9AE}" pid="3" name="Mendeley Recent Style Name 0_1">
    <vt:lpwstr>American Political Science Association</vt:lpwstr>
  </property>
  <property fmtid="{D5CDD505-2E9C-101B-9397-08002B2CF9AE}" pid="4" name="Mendeley Recent Style Id 1_1">
    <vt:lpwstr>http://www.zotero.org/styles/chicago-author-date</vt:lpwstr>
  </property>
  <property fmtid="{D5CDD505-2E9C-101B-9397-08002B2CF9AE}" pid="5" name="Mendeley Recent Style Name 1_1">
    <vt:lpwstr>Chicago Manual of Style 17th edition (author-date)</vt:lpwstr>
  </property>
  <property fmtid="{D5CDD505-2E9C-101B-9397-08002B2CF9AE}" pid="6" name="Mendeley Recent Style Id 2_1">
    <vt:lpwstr>http://www.zotero.org/styles/evolution</vt:lpwstr>
  </property>
  <property fmtid="{D5CDD505-2E9C-101B-9397-08002B2CF9AE}" pid="7" name="Mendeley Recent Style Name 2_1">
    <vt:lpwstr>Evolution</vt:lpwstr>
  </property>
  <property fmtid="{D5CDD505-2E9C-101B-9397-08002B2CF9AE}" pid="8" name="Mendeley Recent Style Id 3_1">
    <vt:lpwstr>http://www.zotero.org/styles/harvard1</vt:lpwstr>
  </property>
  <property fmtid="{D5CDD505-2E9C-101B-9397-08002B2CF9AE}" pid="9" name="Mendeley Recent Style Name 3_1">
    <vt:lpwstr>Harvard reference format 1 (deprecated)</vt:lpwstr>
  </property>
  <property fmtid="{D5CDD505-2E9C-101B-9397-08002B2CF9AE}" pid="10" name="Mendeley Recent Style Id 4_1">
    <vt:lpwstr>http://www.zotero.org/styles/ieee</vt:lpwstr>
  </property>
  <property fmtid="{D5CDD505-2E9C-101B-9397-08002B2CF9AE}" pid="11" name="Mendeley Recent Style Name 4_1">
    <vt:lpwstr>IEEE</vt:lpwstr>
  </property>
  <property fmtid="{D5CDD505-2E9C-101B-9397-08002B2CF9AE}" pid="12" name="Mendeley Recent Style Id 5_1">
    <vt:lpwstr>http://www.zotero.org/styles/modern-humanities-research-association</vt:lpwstr>
  </property>
  <property fmtid="{D5CDD505-2E9C-101B-9397-08002B2CF9AE}" pid="13" name="Mendeley Recent Style Name 5_1">
    <vt:lpwstr>Modern Humanities Research Association 3rd edition (note with bibliography)</vt:lpwstr>
  </property>
  <property fmtid="{D5CDD505-2E9C-101B-9397-08002B2CF9AE}" pid="14" name="Mendeley Recent Style Id 6_1">
    <vt:lpwstr>http://www.zotero.org/styles/modern-language-association</vt:lpwstr>
  </property>
  <property fmtid="{D5CDD505-2E9C-101B-9397-08002B2CF9AE}" pid="15" name="Mendeley Recent Style Name 6_1">
    <vt:lpwstr>Modern Language Association 8th edition</vt:lpwstr>
  </property>
  <property fmtid="{D5CDD505-2E9C-101B-9397-08002B2CF9AE}" pid="16" name="Mendeley Recent Style Id 7_1">
    <vt:lpwstr>http://www.zotero.org/styles/proceedings-of-the-royal-society-b</vt:lpwstr>
  </property>
  <property fmtid="{D5CDD505-2E9C-101B-9397-08002B2CF9AE}" pid="17" name="Mendeley Recent Style Name 7_1">
    <vt:lpwstr>Proceedings of the Royal Society B</vt:lpwstr>
  </property>
  <property fmtid="{D5CDD505-2E9C-101B-9397-08002B2CF9AE}" pid="18" name="Mendeley Recent Style Id 8_1">
    <vt:lpwstr>http://www.zotero.org/styles/the-american-naturalist</vt:lpwstr>
  </property>
  <property fmtid="{D5CDD505-2E9C-101B-9397-08002B2CF9AE}" pid="19" name="Mendeley Recent Style Name 8_1">
    <vt:lpwstr>The American Naturalist</vt:lpwstr>
  </property>
  <property fmtid="{D5CDD505-2E9C-101B-9397-08002B2CF9AE}" pid="20" name="Mendeley Recent Style Id 9_1">
    <vt:lpwstr>http://www.zotero.org/styles/vancouver</vt:lpwstr>
  </property>
  <property fmtid="{D5CDD505-2E9C-101B-9397-08002B2CF9AE}" pid="21" name="Mendeley Recent Style Name 9_1">
    <vt:lpwstr>Vancouver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1804afb6-99ce-39fa-a317-39eacd00b8fa</vt:lpwstr>
  </property>
  <property fmtid="{D5CDD505-2E9C-101B-9397-08002B2CF9AE}" pid="24" name="Mendeley Citation Style_1">
    <vt:lpwstr>http://www.zotero.org/styles/proceedings-of-the-royal-society-b</vt:lpwstr>
  </property>
</Properties>
</file>