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BE743" w14:textId="77777777" w:rsidR="001C3A06" w:rsidRPr="00B37CF6" w:rsidRDefault="001C3A06" w:rsidP="001C3A06">
      <w:pPr>
        <w:spacing w:line="360" w:lineRule="auto"/>
        <w:rPr>
          <w:rFonts w:ascii="Calibri" w:hAnsi="Calibri" w:cs="Calibri"/>
          <w:b/>
          <w:bCs/>
        </w:rPr>
      </w:pPr>
      <w:r w:rsidRPr="00B37CF6">
        <w:rPr>
          <w:rFonts w:ascii="Calibri" w:hAnsi="Calibri" w:cs="Calibri"/>
          <w:b/>
          <w:bCs/>
        </w:rPr>
        <w:t>Dogs perceive and spontaneously normalise formant-related speaker and vowel differences in human speech sounds</w:t>
      </w:r>
    </w:p>
    <w:p w14:paraId="3F43ED60" w14:textId="77777777" w:rsidR="001C3A06" w:rsidRPr="00B37CF6" w:rsidRDefault="001C3A06" w:rsidP="001C3A06">
      <w:pPr>
        <w:spacing w:line="360" w:lineRule="auto"/>
        <w:rPr>
          <w:rFonts w:ascii="Calibri" w:hAnsi="Calibri" w:cs="Calibri"/>
          <w:b/>
          <w:bCs/>
        </w:rPr>
      </w:pPr>
    </w:p>
    <w:p w14:paraId="018BF252" w14:textId="20982DFB" w:rsidR="001C3A06" w:rsidRPr="00B37CF6" w:rsidRDefault="001C3A06" w:rsidP="001C3A06">
      <w:pPr>
        <w:spacing w:line="360" w:lineRule="auto"/>
        <w:rPr>
          <w:rFonts w:ascii="Calibri" w:hAnsi="Calibri" w:cs="Calibri"/>
        </w:rPr>
      </w:pPr>
      <w:r w:rsidRPr="00B37CF6">
        <w:rPr>
          <w:rFonts w:ascii="Calibri" w:hAnsi="Calibri" w:cs="Calibri"/>
          <w:b/>
        </w:rPr>
        <w:t xml:space="preserve">Authors: </w:t>
      </w:r>
      <w:r w:rsidRPr="00B37CF6">
        <w:rPr>
          <w:rFonts w:ascii="Calibri" w:hAnsi="Calibri" w:cs="Calibri"/>
        </w:rPr>
        <w:t xml:space="preserve">Holly Root-Gutteridge, Victoria F. Ratcliffe, Anna T. </w:t>
      </w:r>
      <w:proofErr w:type="spellStart"/>
      <w:r w:rsidRPr="00B37CF6">
        <w:rPr>
          <w:rFonts w:ascii="Calibri" w:hAnsi="Calibri" w:cs="Calibri"/>
        </w:rPr>
        <w:t>Korzeniowska</w:t>
      </w:r>
      <w:proofErr w:type="spellEnd"/>
      <w:r w:rsidRPr="00B37CF6">
        <w:rPr>
          <w:rFonts w:ascii="Calibri" w:hAnsi="Calibri" w:cs="Calibri"/>
        </w:rPr>
        <w:t>, David Reby</w:t>
      </w:r>
    </w:p>
    <w:p w14:paraId="0928A70A" w14:textId="77777777" w:rsidR="001C3A06" w:rsidRPr="00B37CF6" w:rsidRDefault="001C3A06" w:rsidP="001C3A06">
      <w:pPr>
        <w:spacing w:line="360" w:lineRule="auto"/>
        <w:rPr>
          <w:rFonts w:ascii="Calibri" w:hAnsi="Calibri" w:cs="Calibri"/>
          <w:b/>
        </w:rPr>
      </w:pPr>
    </w:p>
    <w:p w14:paraId="127BCA63" w14:textId="4C22AE8C" w:rsidR="003467AE" w:rsidRPr="00B37CF6" w:rsidRDefault="003467AE" w:rsidP="003467AE">
      <w:pPr>
        <w:pStyle w:val="Caption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B37CF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ESM Table </w:t>
      </w:r>
      <w:r w:rsidR="006B765B" w:rsidRPr="00B37CF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4</w:t>
      </w:r>
      <w:r w:rsidRPr="00B37CF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LME results for speaker normalisation. Factors significant at Bonferroni corrected p &lt; 0.00</w:t>
      </w:r>
      <w:r w:rsidR="00AB4C37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7</w:t>
      </w:r>
      <w:bookmarkStart w:id="0" w:name="_GoBack"/>
      <w:bookmarkEnd w:id="0"/>
      <w:r w:rsidRPr="00B37CF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are marked in bold.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5"/>
        <w:gridCol w:w="1744"/>
        <w:gridCol w:w="2033"/>
        <w:gridCol w:w="1744"/>
        <w:gridCol w:w="1744"/>
      </w:tblGrid>
      <w:tr w:rsidR="00B37CF6" w:rsidRPr="00B37CF6" w14:paraId="3372394D" w14:textId="77777777" w:rsidTr="000A114C">
        <w:trPr>
          <w:trHeight w:val="320"/>
        </w:trPr>
        <w:tc>
          <w:tcPr>
            <w:tcW w:w="968" w:type="pct"/>
            <w:noWrap/>
            <w:hideMark/>
          </w:tcPr>
          <w:p w14:paraId="32100152" w14:textId="77777777" w:rsidR="003467AE" w:rsidRPr="00B37CF6" w:rsidRDefault="003467AE" w:rsidP="000A114C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37CF6">
              <w:rPr>
                <w:rFonts w:ascii="Calibri" w:eastAsia="Times New Roman" w:hAnsi="Calibri" w:cs="Calibri"/>
                <w:b/>
                <w:bCs/>
                <w:lang w:eastAsia="en-GB"/>
              </w:rPr>
              <w:t>Source</w:t>
            </w:r>
          </w:p>
        </w:tc>
        <w:tc>
          <w:tcPr>
            <w:tcW w:w="968" w:type="pct"/>
            <w:noWrap/>
            <w:hideMark/>
          </w:tcPr>
          <w:p w14:paraId="2B0F79F6" w14:textId="77777777" w:rsidR="003467AE" w:rsidRPr="00B37CF6" w:rsidRDefault="003467AE" w:rsidP="000A114C">
            <w:pPr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37CF6">
              <w:rPr>
                <w:rFonts w:ascii="Calibri" w:eastAsia="Times New Roman" w:hAnsi="Calibri" w:cs="Calibri"/>
                <w:b/>
                <w:bCs/>
                <w:lang w:eastAsia="en-GB"/>
              </w:rPr>
              <w:t>Numerator df</w:t>
            </w:r>
          </w:p>
        </w:tc>
        <w:tc>
          <w:tcPr>
            <w:tcW w:w="1128" w:type="pct"/>
            <w:noWrap/>
            <w:hideMark/>
          </w:tcPr>
          <w:p w14:paraId="0BC69DAC" w14:textId="77777777" w:rsidR="003467AE" w:rsidRPr="00B37CF6" w:rsidRDefault="003467AE" w:rsidP="000A114C">
            <w:pPr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37CF6">
              <w:rPr>
                <w:rFonts w:ascii="Calibri" w:eastAsia="Times New Roman" w:hAnsi="Calibri" w:cs="Calibri"/>
                <w:b/>
                <w:bCs/>
                <w:lang w:eastAsia="en-GB"/>
              </w:rPr>
              <w:t>Denominator df</w:t>
            </w:r>
          </w:p>
        </w:tc>
        <w:tc>
          <w:tcPr>
            <w:tcW w:w="968" w:type="pct"/>
            <w:noWrap/>
            <w:hideMark/>
          </w:tcPr>
          <w:p w14:paraId="5D9B9803" w14:textId="77777777" w:rsidR="003467AE" w:rsidRPr="00B37CF6" w:rsidRDefault="003467AE" w:rsidP="000A114C">
            <w:pPr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37CF6">
              <w:rPr>
                <w:rFonts w:ascii="Calibri" w:eastAsia="Times New Roman" w:hAnsi="Calibri" w:cs="Calibri"/>
                <w:b/>
                <w:bCs/>
                <w:lang w:eastAsia="en-GB"/>
              </w:rPr>
              <w:t>F</w:t>
            </w:r>
          </w:p>
        </w:tc>
        <w:tc>
          <w:tcPr>
            <w:tcW w:w="968" w:type="pct"/>
            <w:noWrap/>
            <w:hideMark/>
          </w:tcPr>
          <w:p w14:paraId="3523A4B3" w14:textId="77777777" w:rsidR="003467AE" w:rsidRPr="00B37CF6" w:rsidRDefault="003467AE" w:rsidP="000A114C">
            <w:pPr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37CF6">
              <w:rPr>
                <w:rFonts w:ascii="Calibri" w:eastAsia="Times New Roman" w:hAnsi="Calibri" w:cs="Calibri"/>
                <w:b/>
                <w:bCs/>
                <w:lang w:eastAsia="en-GB"/>
              </w:rPr>
              <w:t>Sig.</w:t>
            </w:r>
          </w:p>
        </w:tc>
      </w:tr>
      <w:tr w:rsidR="00B37CF6" w:rsidRPr="00B37CF6" w14:paraId="12D5EE54" w14:textId="77777777" w:rsidTr="00475AF9">
        <w:trPr>
          <w:trHeight w:val="320"/>
        </w:trPr>
        <w:tc>
          <w:tcPr>
            <w:tcW w:w="968" w:type="pct"/>
            <w:noWrap/>
            <w:hideMark/>
          </w:tcPr>
          <w:p w14:paraId="400D0362" w14:textId="77777777" w:rsidR="00CE4975" w:rsidRPr="00B37CF6" w:rsidRDefault="00CE4975" w:rsidP="00CE4975">
            <w:pPr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eastAsia="Times New Roman" w:hAnsi="Calibri" w:cs="Calibri"/>
                <w:lang w:eastAsia="en-GB"/>
              </w:rPr>
              <w:t>Intercept</w:t>
            </w:r>
          </w:p>
        </w:tc>
        <w:tc>
          <w:tcPr>
            <w:tcW w:w="968" w:type="pct"/>
            <w:noWrap/>
            <w:vAlign w:val="bottom"/>
            <w:hideMark/>
          </w:tcPr>
          <w:p w14:paraId="4E479A39" w14:textId="2CEAA011" w:rsidR="00CE4975" w:rsidRPr="00B37CF6" w:rsidRDefault="00CE4975" w:rsidP="00CE497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</w:t>
            </w:r>
          </w:p>
        </w:tc>
        <w:tc>
          <w:tcPr>
            <w:tcW w:w="1128" w:type="pct"/>
            <w:noWrap/>
            <w:vAlign w:val="bottom"/>
            <w:hideMark/>
          </w:tcPr>
          <w:p w14:paraId="2BF44B75" w14:textId="11D3FF26" w:rsidR="00CE4975" w:rsidRPr="00B37CF6" w:rsidRDefault="00CE4975" w:rsidP="00CE497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13</w:t>
            </w:r>
          </w:p>
        </w:tc>
        <w:tc>
          <w:tcPr>
            <w:tcW w:w="968" w:type="pct"/>
            <w:noWrap/>
            <w:vAlign w:val="bottom"/>
            <w:hideMark/>
          </w:tcPr>
          <w:p w14:paraId="55FF9DAC" w14:textId="72C1DE10" w:rsidR="00CE4975" w:rsidRPr="00B37CF6" w:rsidRDefault="00CE4975" w:rsidP="00CE4975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15.365</w:t>
            </w:r>
          </w:p>
        </w:tc>
        <w:tc>
          <w:tcPr>
            <w:tcW w:w="968" w:type="pct"/>
            <w:noWrap/>
            <w:vAlign w:val="bottom"/>
            <w:hideMark/>
          </w:tcPr>
          <w:p w14:paraId="4A50A4FA" w14:textId="13B9204B" w:rsidR="00CE4975" w:rsidRPr="00B37CF6" w:rsidRDefault="00CE4975" w:rsidP="00CE4975">
            <w:pPr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37CF6">
              <w:rPr>
                <w:rFonts w:ascii="Calibri" w:hAnsi="Calibri" w:cs="Calibri"/>
                <w:b/>
                <w:bCs/>
              </w:rPr>
              <w:t>0.002</w:t>
            </w:r>
          </w:p>
        </w:tc>
      </w:tr>
      <w:tr w:rsidR="00B37CF6" w:rsidRPr="00B37CF6" w14:paraId="4D33F8F9" w14:textId="77777777" w:rsidTr="00E16970">
        <w:trPr>
          <w:trHeight w:val="320"/>
        </w:trPr>
        <w:tc>
          <w:tcPr>
            <w:tcW w:w="968" w:type="pct"/>
            <w:noWrap/>
            <w:vAlign w:val="bottom"/>
            <w:hideMark/>
          </w:tcPr>
          <w:p w14:paraId="3424C862" w14:textId="6B86A87B" w:rsidR="008763B8" w:rsidRPr="00B37CF6" w:rsidRDefault="008763B8" w:rsidP="008763B8">
            <w:pPr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Age</w:t>
            </w:r>
          </w:p>
        </w:tc>
        <w:tc>
          <w:tcPr>
            <w:tcW w:w="968" w:type="pct"/>
            <w:noWrap/>
            <w:vAlign w:val="bottom"/>
            <w:hideMark/>
          </w:tcPr>
          <w:p w14:paraId="02283677" w14:textId="4C654E98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</w:t>
            </w:r>
          </w:p>
        </w:tc>
        <w:tc>
          <w:tcPr>
            <w:tcW w:w="1128" w:type="pct"/>
            <w:noWrap/>
            <w:vAlign w:val="bottom"/>
            <w:hideMark/>
          </w:tcPr>
          <w:p w14:paraId="5BBE250E" w14:textId="39826690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13</w:t>
            </w:r>
          </w:p>
        </w:tc>
        <w:tc>
          <w:tcPr>
            <w:tcW w:w="968" w:type="pct"/>
            <w:noWrap/>
            <w:vAlign w:val="bottom"/>
            <w:hideMark/>
          </w:tcPr>
          <w:p w14:paraId="28A08246" w14:textId="15F83F9D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0.234</w:t>
            </w:r>
          </w:p>
        </w:tc>
        <w:tc>
          <w:tcPr>
            <w:tcW w:w="968" w:type="pct"/>
            <w:noWrap/>
            <w:vAlign w:val="bottom"/>
            <w:hideMark/>
          </w:tcPr>
          <w:p w14:paraId="30B28F66" w14:textId="6342EEDE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37CF6">
              <w:rPr>
                <w:rFonts w:ascii="Calibri" w:hAnsi="Calibri" w:cs="Calibri"/>
              </w:rPr>
              <w:t>0.637</w:t>
            </w:r>
          </w:p>
        </w:tc>
      </w:tr>
      <w:tr w:rsidR="00B37CF6" w:rsidRPr="00B37CF6" w14:paraId="2AEF53C5" w14:textId="77777777" w:rsidTr="00E16970">
        <w:trPr>
          <w:trHeight w:val="320"/>
        </w:trPr>
        <w:tc>
          <w:tcPr>
            <w:tcW w:w="968" w:type="pct"/>
            <w:noWrap/>
            <w:vAlign w:val="bottom"/>
            <w:hideMark/>
          </w:tcPr>
          <w:p w14:paraId="5DE335C8" w14:textId="403AFE33" w:rsidR="008763B8" w:rsidRPr="00B37CF6" w:rsidRDefault="008763B8" w:rsidP="008763B8">
            <w:pPr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Group</w:t>
            </w:r>
          </w:p>
        </w:tc>
        <w:tc>
          <w:tcPr>
            <w:tcW w:w="968" w:type="pct"/>
            <w:noWrap/>
            <w:vAlign w:val="bottom"/>
            <w:hideMark/>
          </w:tcPr>
          <w:p w14:paraId="709324E0" w14:textId="7BD887A4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5</w:t>
            </w:r>
          </w:p>
        </w:tc>
        <w:tc>
          <w:tcPr>
            <w:tcW w:w="1128" w:type="pct"/>
            <w:noWrap/>
            <w:vAlign w:val="bottom"/>
            <w:hideMark/>
          </w:tcPr>
          <w:p w14:paraId="57FAA2CE" w14:textId="5EA36124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13</w:t>
            </w:r>
          </w:p>
        </w:tc>
        <w:tc>
          <w:tcPr>
            <w:tcW w:w="968" w:type="pct"/>
            <w:noWrap/>
            <w:vAlign w:val="bottom"/>
            <w:hideMark/>
          </w:tcPr>
          <w:p w14:paraId="4544955F" w14:textId="74BFF752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0.809</w:t>
            </w:r>
          </w:p>
        </w:tc>
        <w:tc>
          <w:tcPr>
            <w:tcW w:w="968" w:type="pct"/>
            <w:noWrap/>
            <w:vAlign w:val="bottom"/>
            <w:hideMark/>
          </w:tcPr>
          <w:p w14:paraId="732343DC" w14:textId="603582A3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0.564</w:t>
            </w:r>
          </w:p>
        </w:tc>
      </w:tr>
      <w:tr w:rsidR="00B37CF6" w:rsidRPr="00B37CF6" w14:paraId="00888EDC" w14:textId="77777777" w:rsidTr="00E16970">
        <w:trPr>
          <w:trHeight w:val="320"/>
        </w:trPr>
        <w:tc>
          <w:tcPr>
            <w:tcW w:w="968" w:type="pct"/>
            <w:noWrap/>
            <w:vAlign w:val="bottom"/>
            <w:hideMark/>
          </w:tcPr>
          <w:p w14:paraId="3A6D885B" w14:textId="0D9034AD" w:rsidR="008763B8" w:rsidRPr="00B37CF6" w:rsidRDefault="008763B8" w:rsidP="008763B8">
            <w:pPr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Location</w:t>
            </w:r>
          </w:p>
        </w:tc>
        <w:tc>
          <w:tcPr>
            <w:tcW w:w="968" w:type="pct"/>
            <w:noWrap/>
            <w:vAlign w:val="bottom"/>
            <w:hideMark/>
          </w:tcPr>
          <w:p w14:paraId="1714D218" w14:textId="1FB450D7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2</w:t>
            </w:r>
          </w:p>
        </w:tc>
        <w:tc>
          <w:tcPr>
            <w:tcW w:w="1128" w:type="pct"/>
            <w:noWrap/>
            <w:vAlign w:val="bottom"/>
            <w:hideMark/>
          </w:tcPr>
          <w:p w14:paraId="14CC9DB1" w14:textId="5A804336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13</w:t>
            </w:r>
          </w:p>
        </w:tc>
        <w:tc>
          <w:tcPr>
            <w:tcW w:w="968" w:type="pct"/>
            <w:noWrap/>
            <w:vAlign w:val="bottom"/>
            <w:hideMark/>
          </w:tcPr>
          <w:p w14:paraId="08CA40E8" w14:textId="4CD92916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1.019</w:t>
            </w:r>
          </w:p>
        </w:tc>
        <w:tc>
          <w:tcPr>
            <w:tcW w:w="968" w:type="pct"/>
            <w:noWrap/>
            <w:vAlign w:val="bottom"/>
            <w:hideMark/>
          </w:tcPr>
          <w:p w14:paraId="5228C132" w14:textId="1728D53A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0.388</w:t>
            </w:r>
          </w:p>
        </w:tc>
      </w:tr>
      <w:tr w:rsidR="00B37CF6" w:rsidRPr="00B37CF6" w14:paraId="6C5EF097" w14:textId="77777777" w:rsidTr="00E16970">
        <w:trPr>
          <w:trHeight w:val="320"/>
        </w:trPr>
        <w:tc>
          <w:tcPr>
            <w:tcW w:w="968" w:type="pct"/>
            <w:noWrap/>
            <w:vAlign w:val="bottom"/>
            <w:hideMark/>
          </w:tcPr>
          <w:p w14:paraId="11DD2C6C" w14:textId="5D0CA92B" w:rsidR="008763B8" w:rsidRPr="00B37CF6" w:rsidRDefault="008763B8" w:rsidP="008763B8">
            <w:pPr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Mix</w:t>
            </w:r>
          </w:p>
        </w:tc>
        <w:tc>
          <w:tcPr>
            <w:tcW w:w="968" w:type="pct"/>
            <w:noWrap/>
            <w:vAlign w:val="bottom"/>
            <w:hideMark/>
          </w:tcPr>
          <w:p w14:paraId="6CFDDBF0" w14:textId="50BE4516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</w:t>
            </w:r>
          </w:p>
        </w:tc>
        <w:tc>
          <w:tcPr>
            <w:tcW w:w="1128" w:type="pct"/>
            <w:noWrap/>
            <w:vAlign w:val="bottom"/>
            <w:hideMark/>
          </w:tcPr>
          <w:p w14:paraId="61EB6E13" w14:textId="2E422209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13</w:t>
            </w:r>
          </w:p>
        </w:tc>
        <w:tc>
          <w:tcPr>
            <w:tcW w:w="968" w:type="pct"/>
            <w:noWrap/>
            <w:vAlign w:val="bottom"/>
            <w:hideMark/>
          </w:tcPr>
          <w:p w14:paraId="1FEAB615" w14:textId="0C9BCAD0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1.083</w:t>
            </w:r>
          </w:p>
        </w:tc>
        <w:tc>
          <w:tcPr>
            <w:tcW w:w="968" w:type="pct"/>
            <w:noWrap/>
            <w:vAlign w:val="bottom"/>
            <w:hideMark/>
          </w:tcPr>
          <w:p w14:paraId="0A57FBAE" w14:textId="20F00740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0.317</w:t>
            </w:r>
          </w:p>
        </w:tc>
      </w:tr>
      <w:tr w:rsidR="00B37CF6" w:rsidRPr="00B37CF6" w14:paraId="05737E9A" w14:textId="77777777" w:rsidTr="00E16970">
        <w:trPr>
          <w:trHeight w:val="320"/>
        </w:trPr>
        <w:tc>
          <w:tcPr>
            <w:tcW w:w="968" w:type="pct"/>
            <w:noWrap/>
            <w:vAlign w:val="bottom"/>
            <w:hideMark/>
          </w:tcPr>
          <w:p w14:paraId="1140BB68" w14:textId="0F02EE09" w:rsidR="008763B8" w:rsidRPr="00B37CF6" w:rsidRDefault="008763B8" w:rsidP="008763B8">
            <w:pPr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Sex</w:t>
            </w:r>
          </w:p>
        </w:tc>
        <w:tc>
          <w:tcPr>
            <w:tcW w:w="968" w:type="pct"/>
            <w:noWrap/>
            <w:vAlign w:val="bottom"/>
            <w:hideMark/>
          </w:tcPr>
          <w:p w14:paraId="7B6243A5" w14:textId="098A7103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</w:t>
            </w:r>
          </w:p>
        </w:tc>
        <w:tc>
          <w:tcPr>
            <w:tcW w:w="1128" w:type="pct"/>
            <w:noWrap/>
            <w:vAlign w:val="bottom"/>
            <w:hideMark/>
          </w:tcPr>
          <w:p w14:paraId="03C9F9FF" w14:textId="64459800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13</w:t>
            </w:r>
          </w:p>
        </w:tc>
        <w:tc>
          <w:tcPr>
            <w:tcW w:w="968" w:type="pct"/>
            <w:noWrap/>
            <w:vAlign w:val="bottom"/>
            <w:hideMark/>
          </w:tcPr>
          <w:p w14:paraId="76885239" w14:textId="5FD53E22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4.594</w:t>
            </w:r>
          </w:p>
        </w:tc>
        <w:tc>
          <w:tcPr>
            <w:tcW w:w="968" w:type="pct"/>
            <w:noWrap/>
            <w:vAlign w:val="bottom"/>
            <w:hideMark/>
          </w:tcPr>
          <w:p w14:paraId="66C74373" w14:textId="095CC59D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0.052</w:t>
            </w:r>
          </w:p>
        </w:tc>
      </w:tr>
      <w:tr w:rsidR="00B37CF6" w:rsidRPr="00B37CF6" w14:paraId="35E328E5" w14:textId="77777777" w:rsidTr="00E16970">
        <w:trPr>
          <w:trHeight w:val="320"/>
        </w:trPr>
        <w:tc>
          <w:tcPr>
            <w:tcW w:w="968" w:type="pct"/>
            <w:noWrap/>
            <w:vAlign w:val="bottom"/>
            <w:hideMark/>
          </w:tcPr>
          <w:p w14:paraId="3ACC9C08" w14:textId="2C9FD612" w:rsidR="008763B8" w:rsidRPr="00B37CF6" w:rsidRDefault="008763B8" w:rsidP="008763B8">
            <w:pPr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Trial</w:t>
            </w:r>
          </w:p>
        </w:tc>
        <w:tc>
          <w:tcPr>
            <w:tcW w:w="968" w:type="pct"/>
            <w:noWrap/>
            <w:vAlign w:val="bottom"/>
            <w:hideMark/>
          </w:tcPr>
          <w:p w14:paraId="568AC0B0" w14:textId="708DD95C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5</w:t>
            </w:r>
          </w:p>
        </w:tc>
        <w:tc>
          <w:tcPr>
            <w:tcW w:w="1128" w:type="pct"/>
            <w:noWrap/>
            <w:vAlign w:val="bottom"/>
            <w:hideMark/>
          </w:tcPr>
          <w:p w14:paraId="240EFB5A" w14:textId="6B1C8AF5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115</w:t>
            </w:r>
          </w:p>
        </w:tc>
        <w:tc>
          <w:tcPr>
            <w:tcW w:w="968" w:type="pct"/>
            <w:noWrap/>
            <w:vAlign w:val="bottom"/>
            <w:hideMark/>
          </w:tcPr>
          <w:p w14:paraId="6DCD763F" w14:textId="7EA6F747" w:rsidR="008763B8" w:rsidRPr="00B37CF6" w:rsidRDefault="008763B8" w:rsidP="008763B8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B37CF6">
              <w:rPr>
                <w:rFonts w:ascii="Calibri" w:hAnsi="Calibri" w:cs="Calibri"/>
              </w:rPr>
              <w:t>5.421</w:t>
            </w:r>
          </w:p>
        </w:tc>
        <w:tc>
          <w:tcPr>
            <w:tcW w:w="968" w:type="pct"/>
            <w:noWrap/>
            <w:vAlign w:val="bottom"/>
            <w:hideMark/>
          </w:tcPr>
          <w:p w14:paraId="7E3E44D2" w14:textId="1422676F" w:rsidR="008763B8" w:rsidRPr="000F3591" w:rsidRDefault="008763B8" w:rsidP="008763B8">
            <w:pPr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F3591">
              <w:rPr>
                <w:rFonts w:ascii="Calibri" w:hAnsi="Calibri" w:cs="Calibri"/>
                <w:b/>
                <w:bCs/>
              </w:rPr>
              <w:t>0.000</w:t>
            </w:r>
          </w:p>
        </w:tc>
      </w:tr>
    </w:tbl>
    <w:p w14:paraId="66A4B5BA" w14:textId="77777777" w:rsidR="003467AE" w:rsidRPr="00B37CF6" w:rsidRDefault="003467AE" w:rsidP="003467AE">
      <w:pPr>
        <w:pStyle w:val="Caption"/>
        <w:rPr>
          <w:rFonts w:ascii="Calibri" w:hAnsi="Calibri" w:cs="Calibri"/>
          <w:i w:val="0"/>
          <w:iCs w:val="0"/>
          <w:color w:val="auto"/>
          <w:sz w:val="24"/>
          <w:szCs w:val="24"/>
        </w:rPr>
      </w:pPr>
    </w:p>
    <w:p w14:paraId="57DC86EC" w14:textId="77777777" w:rsidR="003467AE" w:rsidRPr="00B37CF6" w:rsidRDefault="003467AE">
      <w:pPr>
        <w:rPr>
          <w:rFonts w:ascii="Calibri" w:hAnsi="Calibri" w:cs="Calibri"/>
        </w:rPr>
      </w:pPr>
    </w:p>
    <w:sectPr w:rsidR="003467AE" w:rsidRPr="00B37CF6" w:rsidSect="004D32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AE"/>
    <w:rsid w:val="000955F0"/>
    <w:rsid w:val="000F3591"/>
    <w:rsid w:val="001C3A06"/>
    <w:rsid w:val="002F268A"/>
    <w:rsid w:val="003467AE"/>
    <w:rsid w:val="00377FA5"/>
    <w:rsid w:val="004D3287"/>
    <w:rsid w:val="006B765B"/>
    <w:rsid w:val="008763B8"/>
    <w:rsid w:val="00AB4C37"/>
    <w:rsid w:val="00B37CF6"/>
    <w:rsid w:val="00CE4975"/>
    <w:rsid w:val="00D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AEAEA"/>
  <w15:chartTrackingRefBased/>
  <w15:docId w15:val="{5298A4BE-E950-644C-8780-D45D36AE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67A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4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A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Root-Gutteridge</dc:creator>
  <cp:keywords/>
  <dc:description/>
  <cp:lastModifiedBy>Holly Root-Gutteridge</cp:lastModifiedBy>
  <cp:revision>10</cp:revision>
  <dcterms:created xsi:type="dcterms:W3CDTF">2019-10-02T13:42:00Z</dcterms:created>
  <dcterms:modified xsi:type="dcterms:W3CDTF">2019-11-01T10:03:00Z</dcterms:modified>
</cp:coreProperties>
</file>