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84E2A" w14:textId="77777777" w:rsidR="00B82CA0" w:rsidRPr="002234A8" w:rsidRDefault="00B82CA0" w:rsidP="00B82CA0">
      <w:pPr>
        <w:spacing w:line="480" w:lineRule="auto"/>
        <w:rPr>
          <w:rFonts w:ascii="Times New Roman" w:hAnsi="Times New Roman" w:cs="Times New Roman"/>
          <w:b/>
          <w:bCs/>
        </w:rPr>
      </w:pPr>
      <w:bookmarkStart w:id="0" w:name="OLE_LINK3"/>
      <w:bookmarkStart w:id="1" w:name="OLE_LINK4"/>
      <w:r w:rsidRPr="002234A8">
        <w:rPr>
          <w:rFonts w:ascii="Times New Roman" w:hAnsi="Times New Roman" w:cs="Times New Roman"/>
          <w:b/>
          <w:bCs/>
        </w:rPr>
        <w:t xml:space="preserve">Title: Fluctuating fortunes: genomes and habitat reconstructions reveal global climate mediated changes in bats’ genetic diversity </w:t>
      </w:r>
    </w:p>
    <w:p w14:paraId="5C9BA19C" w14:textId="77777777" w:rsidR="00B82CA0" w:rsidRPr="002234A8" w:rsidRDefault="00B82CA0" w:rsidP="00B82CA0">
      <w:pPr>
        <w:spacing w:line="480" w:lineRule="auto"/>
        <w:rPr>
          <w:rFonts w:ascii="Times New Roman" w:hAnsi="Times New Roman" w:cs="Times New Roman"/>
          <w:b/>
          <w:bCs/>
        </w:rPr>
      </w:pPr>
    </w:p>
    <w:p w14:paraId="5993BD5B" w14:textId="77777777" w:rsidR="00B82CA0" w:rsidRPr="002234A8" w:rsidRDefault="00B82CA0" w:rsidP="00B82CA0">
      <w:pPr>
        <w:spacing w:line="480" w:lineRule="auto"/>
        <w:rPr>
          <w:rFonts w:ascii="Times New Roman" w:hAnsi="Times New Roman" w:cs="Times New Roman"/>
        </w:rPr>
      </w:pPr>
      <w:r w:rsidRPr="002234A8">
        <w:rPr>
          <w:rFonts w:ascii="Times New Roman" w:hAnsi="Times New Roman" w:cs="Times New Roman"/>
          <w:b/>
          <w:bCs/>
        </w:rPr>
        <w:t xml:space="preserve">Authors: </w:t>
      </w:r>
      <w:r w:rsidRPr="002234A8">
        <w:rPr>
          <w:rFonts w:ascii="Times New Roman" w:hAnsi="Times New Roman" w:cs="Times New Roman"/>
        </w:rPr>
        <w:t>Balaji Chattopadhyay</w:t>
      </w:r>
      <w:r w:rsidRPr="002234A8">
        <w:rPr>
          <w:rFonts w:ascii="Times New Roman" w:hAnsi="Times New Roman" w:cs="Times New Roman"/>
          <w:vertAlign w:val="superscript"/>
        </w:rPr>
        <w:t>1*</w:t>
      </w:r>
      <w:r w:rsidRPr="002234A8">
        <w:rPr>
          <w:rFonts w:ascii="Times New Roman" w:hAnsi="Times New Roman" w:cs="Times New Roman"/>
        </w:rPr>
        <w:t>, Kritika M. Garg</w:t>
      </w:r>
      <w:r w:rsidRPr="002234A8">
        <w:rPr>
          <w:rFonts w:ascii="Times New Roman" w:hAnsi="Times New Roman" w:cs="Times New Roman"/>
          <w:vertAlign w:val="superscript"/>
        </w:rPr>
        <w:t>1</w:t>
      </w:r>
      <w:r w:rsidRPr="002234A8">
        <w:rPr>
          <w:rFonts w:ascii="Times New Roman" w:hAnsi="Times New Roman" w:cs="Times New Roman"/>
        </w:rPr>
        <w:t xml:space="preserve">, </w:t>
      </w:r>
      <w:proofErr w:type="spellStart"/>
      <w:r w:rsidRPr="002234A8">
        <w:rPr>
          <w:rFonts w:ascii="Times New Roman" w:hAnsi="Times New Roman" w:cs="Times New Roman"/>
        </w:rPr>
        <w:t>Rajasri</w:t>
      </w:r>
      <w:proofErr w:type="spellEnd"/>
      <w:r w:rsidRPr="002234A8">
        <w:rPr>
          <w:rFonts w:ascii="Times New Roman" w:hAnsi="Times New Roman" w:cs="Times New Roman"/>
        </w:rPr>
        <w:t xml:space="preserve"> Ray</w:t>
      </w:r>
      <w:r w:rsidRPr="002234A8">
        <w:rPr>
          <w:rFonts w:ascii="Times New Roman" w:hAnsi="Times New Roman" w:cs="Times New Roman"/>
          <w:vertAlign w:val="superscript"/>
        </w:rPr>
        <w:t>2,3</w:t>
      </w:r>
      <w:r w:rsidRPr="002234A8">
        <w:rPr>
          <w:rFonts w:ascii="Times New Roman" w:hAnsi="Times New Roman" w:cs="Times New Roman"/>
        </w:rPr>
        <w:t xml:space="preserve"> and Frank E. Rheindt</w:t>
      </w:r>
      <w:r w:rsidRPr="002234A8">
        <w:rPr>
          <w:rFonts w:ascii="Times New Roman" w:hAnsi="Times New Roman" w:cs="Times New Roman"/>
          <w:vertAlign w:val="superscript"/>
        </w:rPr>
        <w:t>1*</w:t>
      </w:r>
    </w:p>
    <w:p w14:paraId="13D4242D" w14:textId="77777777" w:rsidR="00B82CA0" w:rsidRPr="002234A8" w:rsidRDefault="00B82CA0" w:rsidP="00B82CA0">
      <w:pPr>
        <w:spacing w:line="480" w:lineRule="auto"/>
        <w:rPr>
          <w:rFonts w:ascii="Times New Roman" w:hAnsi="Times New Roman" w:cs="Times New Roman"/>
        </w:rPr>
      </w:pPr>
      <w:r w:rsidRPr="002234A8">
        <w:rPr>
          <w:rFonts w:ascii="Times New Roman" w:hAnsi="Times New Roman" w:cs="Times New Roman"/>
          <w:vertAlign w:val="superscript"/>
        </w:rPr>
        <w:t>1</w:t>
      </w:r>
      <w:r w:rsidRPr="002234A8">
        <w:rPr>
          <w:rFonts w:ascii="Times New Roman" w:hAnsi="Times New Roman" w:cs="Times New Roman"/>
        </w:rPr>
        <w:t>Department of Biological Sciences, National University of Singapore, Singapore.</w:t>
      </w:r>
    </w:p>
    <w:p w14:paraId="4C7C9D33" w14:textId="77777777" w:rsidR="00B82CA0" w:rsidRPr="002234A8" w:rsidRDefault="00B82CA0" w:rsidP="00B82CA0">
      <w:pPr>
        <w:spacing w:line="480" w:lineRule="auto"/>
        <w:rPr>
          <w:rFonts w:ascii="Times New Roman" w:hAnsi="Times New Roman" w:cs="Times New Roman"/>
        </w:rPr>
      </w:pPr>
      <w:r w:rsidRPr="002234A8">
        <w:rPr>
          <w:rFonts w:ascii="Times New Roman" w:hAnsi="Times New Roman" w:cs="Times New Roman"/>
          <w:vertAlign w:val="superscript"/>
        </w:rPr>
        <w:t>2</w:t>
      </w:r>
      <w:r w:rsidRPr="002234A8">
        <w:rPr>
          <w:rFonts w:ascii="Times New Roman" w:hAnsi="Times New Roman" w:cs="Times New Roman"/>
        </w:rPr>
        <w:t>Center for Ecological Sciences, Indian Institute of Science, Bangalore - 560012, Karnataka, India.</w:t>
      </w:r>
    </w:p>
    <w:p w14:paraId="63A798F9" w14:textId="15CE8921" w:rsidR="00B82CA0" w:rsidRPr="002234A8" w:rsidRDefault="00B82CA0" w:rsidP="00B82CA0">
      <w:pPr>
        <w:spacing w:line="480" w:lineRule="auto"/>
        <w:rPr>
          <w:rFonts w:ascii="Times New Roman" w:hAnsi="Times New Roman" w:cs="Times New Roman"/>
        </w:rPr>
      </w:pPr>
      <w:r w:rsidRPr="002234A8">
        <w:rPr>
          <w:rFonts w:ascii="Times New Roman" w:hAnsi="Times New Roman" w:cs="Times New Roman"/>
          <w:vertAlign w:val="superscript"/>
        </w:rPr>
        <w:t>3</w:t>
      </w:r>
      <w:r w:rsidRPr="002234A8">
        <w:rPr>
          <w:rFonts w:ascii="Times New Roman" w:hAnsi="Times New Roman" w:cs="Times New Roman"/>
        </w:rPr>
        <w:t xml:space="preserve">Centre for Studies in Ethnobiology, </w:t>
      </w:r>
      <w:r>
        <w:rPr>
          <w:rFonts w:ascii="Times New Roman" w:hAnsi="Times New Roman" w:cs="Times New Roman"/>
        </w:rPr>
        <w:t>Biod</w:t>
      </w:r>
      <w:r w:rsidRPr="002234A8">
        <w:rPr>
          <w:rFonts w:ascii="Times New Roman" w:hAnsi="Times New Roman" w:cs="Times New Roman"/>
        </w:rPr>
        <w:t>iversity and Sustainability (</w:t>
      </w:r>
      <w:proofErr w:type="spellStart"/>
      <w:r w:rsidRPr="002234A8">
        <w:rPr>
          <w:rFonts w:ascii="Times New Roman" w:hAnsi="Times New Roman" w:cs="Times New Roman"/>
        </w:rPr>
        <w:t>CEiBa</w:t>
      </w:r>
      <w:proofErr w:type="spellEnd"/>
      <w:r w:rsidRPr="002234A8">
        <w:rPr>
          <w:rFonts w:ascii="Times New Roman" w:hAnsi="Times New Roman" w:cs="Times New Roman"/>
        </w:rPr>
        <w:t xml:space="preserve">), B.G. Road, </w:t>
      </w:r>
      <w:proofErr w:type="spellStart"/>
      <w:r w:rsidRPr="002234A8">
        <w:rPr>
          <w:rFonts w:ascii="Times New Roman" w:hAnsi="Times New Roman" w:cs="Times New Roman"/>
        </w:rPr>
        <w:t>Mokdumpur</w:t>
      </w:r>
      <w:proofErr w:type="spellEnd"/>
      <w:r w:rsidRPr="002234A8">
        <w:rPr>
          <w:rFonts w:ascii="Times New Roman" w:hAnsi="Times New Roman" w:cs="Times New Roman"/>
        </w:rPr>
        <w:t xml:space="preserve">, Malda-732103, West Bengal, India. </w:t>
      </w:r>
    </w:p>
    <w:p w14:paraId="3D4DF613" w14:textId="77777777" w:rsidR="00B82CA0" w:rsidRDefault="00B82CA0" w:rsidP="00760744">
      <w:pPr>
        <w:spacing w:line="480" w:lineRule="auto"/>
        <w:rPr>
          <w:rFonts w:ascii="Times New Roman" w:hAnsi="Times New Roman" w:cs="Times New Roman"/>
          <w:b/>
          <w:lang w:val="en-US"/>
        </w:rPr>
      </w:pPr>
    </w:p>
    <w:p w14:paraId="7EBFA20F" w14:textId="574CEDDC" w:rsidR="00760744" w:rsidRPr="00760744" w:rsidRDefault="00760744" w:rsidP="00760744">
      <w:pPr>
        <w:spacing w:line="480" w:lineRule="auto"/>
        <w:rPr>
          <w:rFonts w:ascii="Times New Roman" w:hAnsi="Times New Roman" w:cs="Times New Roman"/>
          <w:b/>
          <w:lang w:val="en-US"/>
        </w:rPr>
      </w:pPr>
      <w:r w:rsidRPr="00760744">
        <w:rPr>
          <w:rFonts w:ascii="Times New Roman" w:hAnsi="Times New Roman" w:cs="Times New Roman"/>
          <w:b/>
          <w:lang w:val="en-US"/>
        </w:rPr>
        <w:t>SUPPORTING METHODS</w:t>
      </w:r>
    </w:p>
    <w:p w14:paraId="18B92292" w14:textId="77777777" w:rsidR="00760744" w:rsidRPr="00161739" w:rsidRDefault="00760744" w:rsidP="00760744">
      <w:pPr>
        <w:spacing w:line="480" w:lineRule="auto"/>
        <w:rPr>
          <w:rFonts w:ascii="Times New Roman" w:hAnsi="Times New Roman" w:cs="Times New Roman"/>
          <w:b/>
          <w:lang w:val="en-US"/>
        </w:rPr>
      </w:pPr>
    </w:p>
    <w:p w14:paraId="116FFE1A" w14:textId="77777777" w:rsidR="00760744" w:rsidRPr="00161739" w:rsidRDefault="00760744" w:rsidP="00760744">
      <w:pPr>
        <w:spacing w:line="480" w:lineRule="auto"/>
        <w:rPr>
          <w:rFonts w:ascii="Times New Roman" w:hAnsi="Times New Roman" w:cs="Times New Roman"/>
          <w:i/>
          <w:lang w:val="en-US"/>
        </w:rPr>
      </w:pPr>
      <w:r w:rsidRPr="00161739">
        <w:rPr>
          <w:rFonts w:ascii="Times New Roman" w:hAnsi="Times New Roman" w:cs="Times New Roman"/>
          <w:i/>
          <w:lang w:val="en-US"/>
        </w:rPr>
        <w:t>Species occurrence points and climatic data</w:t>
      </w:r>
    </w:p>
    <w:p w14:paraId="1073F4BA" w14:textId="77777777" w:rsidR="00760744" w:rsidRPr="00161739" w:rsidRDefault="00760744" w:rsidP="00760744">
      <w:pPr>
        <w:pStyle w:val="Default"/>
        <w:spacing w:line="480" w:lineRule="auto"/>
        <w:ind w:firstLine="720"/>
        <w:rPr>
          <w:rStyle w:val="NoneA"/>
          <w:rFonts w:ascii="Times New Roman" w:hAnsi="Times New Roman" w:cs="Times New Roman"/>
          <w:sz w:val="24"/>
          <w:szCs w:val="24"/>
        </w:rPr>
      </w:pPr>
      <w:r w:rsidRPr="00161739">
        <w:rPr>
          <w:rStyle w:val="NoneA"/>
          <w:rFonts w:ascii="Times New Roman" w:hAnsi="Times New Roman" w:cs="Times New Roman"/>
          <w:sz w:val="24"/>
          <w:szCs w:val="24"/>
        </w:rPr>
        <w:t>Species occurrence records were collected from GBIF (accessed August 2017) as well as from the scientific literature (Table S2). Any occurrence records with issues as flagged by GBIF were removed. Available records were further manually checked for authenticity and</w:t>
      </w:r>
      <w:r w:rsidRPr="00161739">
        <w:rPr>
          <w:rStyle w:val="NoneA"/>
          <w:rFonts w:ascii="Times New Roman" w:hAnsi="Times New Roman" w:cs="Times New Roman"/>
          <w:i/>
          <w:iCs/>
          <w:sz w:val="24"/>
          <w:szCs w:val="24"/>
        </w:rPr>
        <w:t xml:space="preserve"> </w:t>
      </w:r>
      <w:r w:rsidRPr="00161739">
        <w:rPr>
          <w:rStyle w:val="NoneA"/>
          <w:rFonts w:ascii="Times New Roman" w:hAnsi="Times New Roman" w:cs="Times New Roman"/>
          <w:sz w:val="24"/>
          <w:szCs w:val="24"/>
        </w:rPr>
        <w:t xml:space="preserve">duplicate values. Any occurrence records not within the known range of a species or which mapped into water bodies were removed. A total of 1718 occurrence records were used for the eleven species (Table S2): </w:t>
      </w:r>
      <w:proofErr w:type="spellStart"/>
      <w:r w:rsidRPr="00161739">
        <w:rPr>
          <w:rStyle w:val="NoneA"/>
          <w:rFonts w:ascii="Times New Roman" w:hAnsi="Times New Roman" w:cs="Times New Roman"/>
          <w:i/>
          <w:iCs/>
          <w:sz w:val="24"/>
          <w:szCs w:val="24"/>
        </w:rPr>
        <w:t>Pteropus</w:t>
      </w:r>
      <w:proofErr w:type="spellEnd"/>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alecto</w:t>
      </w:r>
      <w:proofErr w:type="spellEnd"/>
      <w:r w:rsidRPr="00161739">
        <w:rPr>
          <w:rStyle w:val="NoneA"/>
          <w:rFonts w:ascii="Times New Roman" w:hAnsi="Times New Roman" w:cs="Times New Roman"/>
          <w:sz w:val="24"/>
          <w:szCs w:val="24"/>
        </w:rPr>
        <w:t xml:space="preserve"> (211)</w:t>
      </w:r>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Pteropus</w:t>
      </w:r>
      <w:proofErr w:type="spellEnd"/>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vampyrus</w:t>
      </w:r>
      <w:proofErr w:type="spellEnd"/>
      <w:r w:rsidRPr="00161739">
        <w:rPr>
          <w:rStyle w:val="NoneA"/>
          <w:rFonts w:ascii="Times New Roman" w:hAnsi="Times New Roman" w:cs="Times New Roman"/>
          <w:i/>
          <w:iCs/>
          <w:sz w:val="24"/>
          <w:szCs w:val="24"/>
        </w:rPr>
        <w:t xml:space="preserve"> </w:t>
      </w:r>
      <w:r w:rsidRPr="00161739">
        <w:rPr>
          <w:rStyle w:val="NoneA"/>
          <w:rFonts w:ascii="Times New Roman" w:hAnsi="Times New Roman" w:cs="Times New Roman"/>
          <w:sz w:val="24"/>
          <w:szCs w:val="24"/>
        </w:rPr>
        <w:t>(75)</w:t>
      </w:r>
      <w:r w:rsidRPr="00161739">
        <w:rPr>
          <w:rStyle w:val="NoneA"/>
          <w:rFonts w:ascii="Times New Roman" w:hAnsi="Times New Roman" w:cs="Times New Roman"/>
          <w:i/>
          <w:iCs/>
          <w:sz w:val="24"/>
          <w:szCs w:val="24"/>
        </w:rPr>
        <w:t xml:space="preserve">, Eidolon </w:t>
      </w:r>
      <w:proofErr w:type="spellStart"/>
      <w:r w:rsidRPr="00161739">
        <w:rPr>
          <w:rStyle w:val="NoneA"/>
          <w:rFonts w:ascii="Times New Roman" w:hAnsi="Times New Roman" w:cs="Times New Roman"/>
          <w:i/>
          <w:iCs/>
          <w:sz w:val="24"/>
          <w:szCs w:val="24"/>
        </w:rPr>
        <w:t>helvum</w:t>
      </w:r>
      <w:proofErr w:type="spellEnd"/>
      <w:r w:rsidRPr="00161739">
        <w:rPr>
          <w:rStyle w:val="NoneA"/>
          <w:rFonts w:ascii="Times New Roman" w:hAnsi="Times New Roman" w:cs="Times New Roman"/>
          <w:i/>
          <w:iCs/>
          <w:sz w:val="24"/>
          <w:szCs w:val="24"/>
        </w:rPr>
        <w:t xml:space="preserve"> </w:t>
      </w:r>
      <w:r w:rsidRPr="00161739">
        <w:rPr>
          <w:rStyle w:val="NoneA"/>
          <w:rFonts w:ascii="Times New Roman" w:hAnsi="Times New Roman" w:cs="Times New Roman"/>
          <w:sz w:val="24"/>
          <w:szCs w:val="24"/>
        </w:rPr>
        <w:t>(398)</w:t>
      </w:r>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Hipposideros</w:t>
      </w:r>
      <w:proofErr w:type="spellEnd"/>
      <w:r w:rsidRPr="00161739">
        <w:rPr>
          <w:rStyle w:val="NoneA"/>
          <w:rFonts w:ascii="Times New Roman" w:hAnsi="Times New Roman" w:cs="Times New Roman"/>
          <w:i/>
          <w:iCs/>
          <w:sz w:val="24"/>
          <w:szCs w:val="24"/>
        </w:rPr>
        <w:t xml:space="preserve"> armiger</w:t>
      </w:r>
      <w:r w:rsidRPr="00161739">
        <w:rPr>
          <w:rStyle w:val="NoneA"/>
          <w:rFonts w:ascii="Times New Roman" w:hAnsi="Times New Roman" w:cs="Times New Roman"/>
          <w:sz w:val="24"/>
          <w:szCs w:val="24"/>
        </w:rPr>
        <w:t xml:space="preserve"> (94)</w:t>
      </w:r>
      <w:r w:rsidRPr="00161739">
        <w:rPr>
          <w:rStyle w:val="NoneA"/>
          <w:rFonts w:ascii="Times New Roman" w:hAnsi="Times New Roman" w:cs="Times New Roman"/>
          <w:i/>
          <w:iCs/>
          <w:sz w:val="24"/>
          <w:szCs w:val="24"/>
        </w:rPr>
        <w:t xml:space="preserve">, Rhinolophus </w:t>
      </w:r>
      <w:proofErr w:type="spellStart"/>
      <w:r w:rsidRPr="00161739">
        <w:rPr>
          <w:rStyle w:val="NoneA"/>
          <w:rFonts w:ascii="Times New Roman" w:hAnsi="Times New Roman" w:cs="Times New Roman"/>
          <w:i/>
          <w:iCs/>
          <w:sz w:val="24"/>
          <w:szCs w:val="24"/>
        </w:rPr>
        <w:t>ferrumequinum</w:t>
      </w:r>
      <w:proofErr w:type="spellEnd"/>
      <w:r w:rsidRPr="00161739">
        <w:rPr>
          <w:rStyle w:val="NoneA"/>
          <w:rFonts w:ascii="Times New Roman" w:hAnsi="Times New Roman" w:cs="Times New Roman"/>
          <w:i/>
          <w:iCs/>
          <w:sz w:val="24"/>
          <w:szCs w:val="24"/>
        </w:rPr>
        <w:t xml:space="preserve"> </w:t>
      </w:r>
      <w:r w:rsidRPr="00161739">
        <w:rPr>
          <w:rStyle w:val="NoneA"/>
          <w:rFonts w:ascii="Times New Roman" w:hAnsi="Times New Roman" w:cs="Times New Roman"/>
          <w:sz w:val="24"/>
          <w:szCs w:val="24"/>
        </w:rPr>
        <w:t>(138)</w:t>
      </w:r>
      <w:r w:rsidRPr="00161739">
        <w:rPr>
          <w:rStyle w:val="NoneA"/>
          <w:rFonts w:ascii="Times New Roman" w:hAnsi="Times New Roman" w:cs="Times New Roman"/>
          <w:i/>
          <w:iCs/>
          <w:sz w:val="24"/>
          <w:szCs w:val="24"/>
        </w:rPr>
        <w:t xml:space="preserve">, </w:t>
      </w:r>
      <w:r w:rsidRPr="00161739">
        <w:rPr>
          <w:rFonts w:ascii="Times New Roman" w:hAnsi="Times New Roman" w:cs="Times New Roman"/>
          <w:i/>
          <w:sz w:val="24"/>
          <w:szCs w:val="24"/>
        </w:rPr>
        <w:t>Rhinolophus</w:t>
      </w:r>
      <w:r w:rsidRPr="00161739" w:rsidDel="00EC4E65">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sinicus</w:t>
      </w:r>
      <w:proofErr w:type="spellEnd"/>
      <w:r w:rsidRPr="00161739">
        <w:rPr>
          <w:rStyle w:val="NoneA"/>
          <w:rFonts w:ascii="Times New Roman" w:hAnsi="Times New Roman" w:cs="Times New Roman"/>
          <w:i/>
          <w:iCs/>
          <w:sz w:val="24"/>
          <w:szCs w:val="24"/>
        </w:rPr>
        <w:t xml:space="preserve"> </w:t>
      </w:r>
      <w:r w:rsidRPr="00161739">
        <w:rPr>
          <w:rStyle w:val="NoneA"/>
          <w:rFonts w:ascii="Times New Roman" w:hAnsi="Times New Roman" w:cs="Times New Roman"/>
          <w:sz w:val="24"/>
          <w:szCs w:val="24"/>
        </w:rPr>
        <w:t>(12)</w:t>
      </w:r>
      <w:r w:rsidRPr="00161739">
        <w:rPr>
          <w:rStyle w:val="NoneA"/>
          <w:rFonts w:ascii="Times New Roman" w:hAnsi="Times New Roman" w:cs="Times New Roman"/>
          <w:i/>
          <w:iCs/>
          <w:sz w:val="24"/>
          <w:szCs w:val="24"/>
        </w:rPr>
        <w:t xml:space="preserve">, Myotis </w:t>
      </w:r>
      <w:proofErr w:type="spellStart"/>
      <w:r w:rsidRPr="00161739">
        <w:rPr>
          <w:rStyle w:val="NoneA"/>
          <w:rFonts w:ascii="Times New Roman" w:hAnsi="Times New Roman" w:cs="Times New Roman"/>
          <w:i/>
          <w:iCs/>
          <w:sz w:val="24"/>
          <w:szCs w:val="24"/>
        </w:rPr>
        <w:t>brandtii</w:t>
      </w:r>
      <w:proofErr w:type="spellEnd"/>
      <w:r w:rsidRPr="00161739">
        <w:rPr>
          <w:rStyle w:val="NoneA"/>
          <w:rFonts w:ascii="Times New Roman" w:hAnsi="Times New Roman" w:cs="Times New Roman"/>
          <w:i/>
          <w:iCs/>
          <w:sz w:val="24"/>
          <w:szCs w:val="24"/>
        </w:rPr>
        <w:t xml:space="preserve"> </w:t>
      </w:r>
      <w:r w:rsidRPr="00161739">
        <w:rPr>
          <w:rStyle w:val="NoneA"/>
          <w:rFonts w:ascii="Times New Roman" w:hAnsi="Times New Roman" w:cs="Times New Roman"/>
          <w:sz w:val="24"/>
          <w:szCs w:val="24"/>
        </w:rPr>
        <w:t>(286)</w:t>
      </w:r>
      <w:r w:rsidRPr="00161739">
        <w:rPr>
          <w:rStyle w:val="NoneA"/>
          <w:rFonts w:ascii="Times New Roman" w:hAnsi="Times New Roman" w:cs="Times New Roman"/>
          <w:i/>
          <w:iCs/>
          <w:sz w:val="24"/>
          <w:szCs w:val="24"/>
        </w:rPr>
        <w:t xml:space="preserve">, Myotis </w:t>
      </w:r>
      <w:proofErr w:type="spellStart"/>
      <w:r w:rsidRPr="00161739">
        <w:rPr>
          <w:rStyle w:val="NoneA"/>
          <w:rFonts w:ascii="Times New Roman" w:hAnsi="Times New Roman" w:cs="Times New Roman"/>
          <w:i/>
          <w:iCs/>
          <w:sz w:val="24"/>
          <w:szCs w:val="24"/>
        </w:rPr>
        <w:t>davidii</w:t>
      </w:r>
      <w:proofErr w:type="spellEnd"/>
      <w:r w:rsidRPr="00161739">
        <w:rPr>
          <w:rStyle w:val="NoneA"/>
          <w:rFonts w:ascii="Times New Roman" w:hAnsi="Times New Roman" w:cs="Times New Roman"/>
          <w:i/>
          <w:iCs/>
          <w:sz w:val="24"/>
          <w:szCs w:val="24"/>
        </w:rPr>
        <w:t xml:space="preserve"> </w:t>
      </w:r>
      <w:r w:rsidRPr="00161739">
        <w:rPr>
          <w:rStyle w:val="NoneA"/>
          <w:rFonts w:ascii="Times New Roman" w:hAnsi="Times New Roman" w:cs="Times New Roman"/>
          <w:sz w:val="24"/>
          <w:szCs w:val="24"/>
        </w:rPr>
        <w:t>(17)</w:t>
      </w:r>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Eptesicus</w:t>
      </w:r>
      <w:proofErr w:type="spellEnd"/>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fuscus</w:t>
      </w:r>
      <w:proofErr w:type="spellEnd"/>
      <w:r w:rsidRPr="00161739">
        <w:rPr>
          <w:rStyle w:val="NoneA"/>
          <w:rFonts w:ascii="Times New Roman" w:hAnsi="Times New Roman" w:cs="Times New Roman"/>
          <w:i/>
          <w:iCs/>
          <w:sz w:val="24"/>
          <w:szCs w:val="24"/>
        </w:rPr>
        <w:t xml:space="preserve"> </w:t>
      </w:r>
      <w:r w:rsidRPr="00161739">
        <w:rPr>
          <w:rStyle w:val="NoneA"/>
          <w:rFonts w:ascii="Times New Roman" w:hAnsi="Times New Roman" w:cs="Times New Roman"/>
          <w:sz w:val="24"/>
          <w:szCs w:val="24"/>
        </w:rPr>
        <w:t>(381)</w:t>
      </w:r>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Megaderma</w:t>
      </w:r>
      <w:proofErr w:type="spellEnd"/>
      <w:r w:rsidRPr="00161739">
        <w:rPr>
          <w:rStyle w:val="NoneA"/>
          <w:rFonts w:ascii="Times New Roman" w:hAnsi="Times New Roman" w:cs="Times New Roman"/>
          <w:i/>
          <w:iCs/>
          <w:sz w:val="24"/>
          <w:szCs w:val="24"/>
        </w:rPr>
        <w:t xml:space="preserve"> lyra </w:t>
      </w:r>
      <w:r w:rsidRPr="00161739">
        <w:rPr>
          <w:rStyle w:val="NoneA"/>
          <w:rFonts w:ascii="Times New Roman" w:hAnsi="Times New Roman" w:cs="Times New Roman"/>
          <w:sz w:val="24"/>
          <w:szCs w:val="24"/>
        </w:rPr>
        <w:t>(37) and</w:t>
      </w:r>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Pteronotus</w:t>
      </w:r>
      <w:proofErr w:type="spellEnd"/>
      <w:r w:rsidRPr="00161739">
        <w:rPr>
          <w:rStyle w:val="NoneA"/>
          <w:rFonts w:ascii="Times New Roman" w:hAnsi="Times New Roman" w:cs="Times New Roman"/>
          <w:i/>
          <w:iCs/>
          <w:sz w:val="24"/>
          <w:szCs w:val="24"/>
        </w:rPr>
        <w:t xml:space="preserve"> </w:t>
      </w:r>
      <w:proofErr w:type="spellStart"/>
      <w:r w:rsidRPr="00161739">
        <w:rPr>
          <w:rStyle w:val="NoneA"/>
          <w:rFonts w:ascii="Times New Roman" w:hAnsi="Times New Roman" w:cs="Times New Roman"/>
          <w:i/>
          <w:iCs/>
          <w:sz w:val="24"/>
          <w:szCs w:val="24"/>
        </w:rPr>
        <w:t>parnellii</w:t>
      </w:r>
      <w:proofErr w:type="spellEnd"/>
      <w:r w:rsidRPr="00161739">
        <w:rPr>
          <w:rStyle w:val="NoneA"/>
          <w:rFonts w:ascii="Times New Roman" w:hAnsi="Times New Roman" w:cs="Times New Roman"/>
          <w:sz w:val="24"/>
          <w:szCs w:val="24"/>
        </w:rPr>
        <w:t xml:space="preserve"> (69).</w:t>
      </w:r>
    </w:p>
    <w:p w14:paraId="4B804FC6" w14:textId="1ECEBECC" w:rsidR="00760744" w:rsidRPr="00161739" w:rsidRDefault="00760744" w:rsidP="00760744">
      <w:pPr>
        <w:pStyle w:val="Default"/>
        <w:spacing w:line="480" w:lineRule="auto"/>
        <w:ind w:firstLine="720"/>
        <w:rPr>
          <w:rStyle w:val="NoneA"/>
          <w:rFonts w:ascii="Times New Roman" w:hAnsi="Times New Roman" w:cs="Times New Roman"/>
          <w:sz w:val="24"/>
          <w:szCs w:val="24"/>
        </w:rPr>
      </w:pPr>
      <w:r w:rsidRPr="00760744">
        <w:rPr>
          <w:rStyle w:val="NoneA"/>
          <w:rFonts w:ascii="Times New Roman" w:hAnsi="Times New Roman" w:cs="Times New Roman"/>
          <w:sz w:val="24"/>
          <w:szCs w:val="24"/>
        </w:rPr>
        <w:lastRenderedPageBreak/>
        <w:t>We used ecological niche models to predict the suitable habitat at the present time, mid-Holocene (~6000 years ago), Last Glacial Maximum (LGM, ~ 2</w:t>
      </w:r>
      <w:r w:rsidR="008C314E">
        <w:rPr>
          <w:rStyle w:val="NoneA"/>
          <w:rFonts w:ascii="Times New Roman" w:hAnsi="Times New Roman" w:cs="Times New Roman"/>
          <w:sz w:val="24"/>
          <w:szCs w:val="24"/>
        </w:rPr>
        <w:t>0</w:t>
      </w:r>
      <w:r w:rsidRPr="00760744">
        <w:rPr>
          <w:rStyle w:val="NoneA"/>
          <w:rFonts w:ascii="Times New Roman" w:hAnsi="Times New Roman" w:cs="Times New Roman"/>
          <w:sz w:val="24"/>
          <w:szCs w:val="24"/>
        </w:rPr>
        <w:t xml:space="preserve">,000 years ago) and Last Interglacial period </w:t>
      </w:r>
      <w:r w:rsidRPr="00161739">
        <w:rPr>
          <w:rStyle w:val="NoneA"/>
          <w:rFonts w:ascii="Times New Roman" w:hAnsi="Times New Roman" w:cs="Times New Roman"/>
          <w:sz w:val="24"/>
          <w:szCs w:val="24"/>
          <w:shd w:val="clear" w:color="auto" w:fill="FEFFFF"/>
        </w:rPr>
        <w:t>(LIG, ~1</w:t>
      </w:r>
      <w:r w:rsidR="008C314E">
        <w:rPr>
          <w:rStyle w:val="NoneA"/>
          <w:rFonts w:ascii="Times New Roman" w:hAnsi="Times New Roman" w:cs="Times New Roman"/>
          <w:sz w:val="24"/>
          <w:szCs w:val="24"/>
          <w:shd w:val="clear" w:color="auto" w:fill="FEFFFF"/>
        </w:rPr>
        <w:t>10</w:t>
      </w:r>
      <w:r w:rsidRPr="00161739">
        <w:rPr>
          <w:rStyle w:val="NoneA"/>
          <w:rFonts w:ascii="Times New Roman" w:hAnsi="Times New Roman" w:cs="Times New Roman"/>
          <w:sz w:val="24"/>
          <w:szCs w:val="24"/>
          <w:shd w:val="clear" w:color="auto" w:fill="FEFFFF"/>
        </w:rPr>
        <w:t>,000–1</w:t>
      </w:r>
      <w:r w:rsidR="008C314E">
        <w:rPr>
          <w:rStyle w:val="NoneA"/>
          <w:rFonts w:ascii="Times New Roman" w:hAnsi="Times New Roman" w:cs="Times New Roman"/>
          <w:sz w:val="24"/>
          <w:szCs w:val="24"/>
          <w:shd w:val="clear" w:color="auto" w:fill="FEFFFF"/>
        </w:rPr>
        <w:t>3</w:t>
      </w:r>
      <w:bookmarkStart w:id="2" w:name="_GoBack"/>
      <w:bookmarkEnd w:id="2"/>
      <w:r w:rsidRPr="00161739">
        <w:rPr>
          <w:rStyle w:val="NoneA"/>
          <w:rFonts w:ascii="Times New Roman" w:hAnsi="Times New Roman" w:cs="Times New Roman"/>
          <w:sz w:val="24"/>
          <w:szCs w:val="24"/>
          <w:shd w:val="clear" w:color="auto" w:fill="FEFFFF"/>
        </w:rPr>
        <w:t xml:space="preserve">0,000 years ago). </w:t>
      </w:r>
      <w:r w:rsidRPr="00161739">
        <w:rPr>
          <w:rStyle w:val="NoneA"/>
          <w:rFonts w:ascii="Times New Roman" w:hAnsi="Times New Roman" w:cs="Times New Roman"/>
          <w:sz w:val="24"/>
          <w:szCs w:val="24"/>
        </w:rPr>
        <w:t xml:space="preserve">Environmental variables were extracted from the WORLDCLIM database (version 1.4) </w:t>
      </w:r>
      <w:r w:rsidRPr="00161739">
        <w:rPr>
          <w:rStyle w:val="NoneA"/>
          <w:rFonts w:ascii="Times New Roman" w:hAnsi="Times New Roman" w:cs="Times New Roman"/>
          <w:noProof/>
          <w:sz w:val="24"/>
          <w:szCs w:val="24"/>
        </w:rPr>
        <w:t xml:space="preserve">[44]. </w:t>
      </w:r>
      <w:r w:rsidRPr="00161739">
        <w:rPr>
          <w:rStyle w:val="NoneA"/>
          <w:rFonts w:ascii="Times New Roman" w:hAnsi="Times New Roman" w:cs="Times New Roman"/>
          <w:sz w:val="24"/>
          <w:szCs w:val="24"/>
        </w:rPr>
        <w:t>We opted for the Community Climate System Model, version 4.0 (CCSM4), for the Holocene and the LGM. For the LIG, we used available data from Otto-</w:t>
      </w:r>
      <w:proofErr w:type="spellStart"/>
      <w:r w:rsidRPr="00161739">
        <w:rPr>
          <w:rStyle w:val="NoneA"/>
          <w:rFonts w:ascii="Times New Roman" w:hAnsi="Times New Roman" w:cs="Times New Roman"/>
          <w:sz w:val="24"/>
          <w:szCs w:val="24"/>
        </w:rPr>
        <w:t>Bliesner</w:t>
      </w:r>
      <w:proofErr w:type="spellEnd"/>
      <w:r w:rsidRPr="00161739">
        <w:rPr>
          <w:rStyle w:val="NoneA"/>
          <w:rFonts w:ascii="Times New Roman" w:hAnsi="Times New Roman" w:cs="Times New Roman"/>
          <w:sz w:val="24"/>
          <w:szCs w:val="24"/>
        </w:rPr>
        <w:t xml:space="preserve"> et al. </w:t>
      </w:r>
      <w:r w:rsidRPr="00161739">
        <w:rPr>
          <w:rStyle w:val="NoneA"/>
          <w:rFonts w:ascii="Times New Roman" w:hAnsi="Times New Roman" w:cs="Times New Roman"/>
          <w:noProof/>
          <w:sz w:val="24"/>
          <w:szCs w:val="24"/>
        </w:rPr>
        <w:t>[7</w:t>
      </w:r>
      <w:r w:rsidR="00B82CA0">
        <w:rPr>
          <w:rStyle w:val="NoneA"/>
          <w:rFonts w:ascii="Times New Roman" w:hAnsi="Times New Roman" w:cs="Times New Roman"/>
          <w:noProof/>
          <w:sz w:val="24"/>
          <w:szCs w:val="24"/>
        </w:rPr>
        <w:t>5</w:t>
      </w:r>
      <w:r w:rsidRPr="00161739">
        <w:rPr>
          <w:rStyle w:val="NoneA"/>
          <w:rFonts w:ascii="Times New Roman" w:hAnsi="Times New Roman" w:cs="Times New Roman"/>
          <w:noProof/>
          <w:sz w:val="24"/>
          <w:szCs w:val="24"/>
        </w:rPr>
        <w:t>]</w:t>
      </w:r>
      <w:r w:rsidRPr="00161739">
        <w:rPr>
          <w:rStyle w:val="NoneA"/>
          <w:rFonts w:ascii="Times New Roman" w:hAnsi="Times New Roman" w:cs="Times New Roman"/>
          <w:sz w:val="24"/>
          <w:szCs w:val="24"/>
        </w:rPr>
        <w:t xml:space="preserve">, which have been frequently used in the literature </w:t>
      </w:r>
      <w:r w:rsidRPr="00161739">
        <w:rPr>
          <w:rStyle w:val="NoneA"/>
          <w:rFonts w:ascii="Times New Roman" w:hAnsi="Times New Roman" w:cs="Times New Roman"/>
          <w:noProof/>
          <w:sz w:val="24"/>
          <w:szCs w:val="24"/>
        </w:rPr>
        <w:t>[7</w:t>
      </w:r>
      <w:r w:rsidR="00B82CA0">
        <w:rPr>
          <w:rStyle w:val="NoneA"/>
          <w:rFonts w:ascii="Times New Roman" w:hAnsi="Times New Roman" w:cs="Times New Roman"/>
          <w:noProof/>
          <w:sz w:val="24"/>
          <w:szCs w:val="24"/>
        </w:rPr>
        <w:t>6</w:t>
      </w:r>
      <w:r w:rsidRPr="00161739">
        <w:rPr>
          <w:rStyle w:val="NoneA"/>
          <w:rFonts w:ascii="Times New Roman" w:hAnsi="Times New Roman" w:cs="Times New Roman"/>
          <w:noProof/>
          <w:sz w:val="24"/>
          <w:szCs w:val="24"/>
        </w:rPr>
        <w:t>, 7</w:t>
      </w:r>
      <w:r w:rsidR="00B82CA0">
        <w:rPr>
          <w:rStyle w:val="NoneA"/>
          <w:rFonts w:ascii="Times New Roman" w:hAnsi="Times New Roman" w:cs="Times New Roman"/>
          <w:noProof/>
          <w:sz w:val="24"/>
          <w:szCs w:val="24"/>
        </w:rPr>
        <w:t>7</w:t>
      </w:r>
      <w:r w:rsidRPr="00161739">
        <w:rPr>
          <w:rStyle w:val="NoneA"/>
          <w:rFonts w:ascii="Times New Roman" w:hAnsi="Times New Roman" w:cs="Times New Roman"/>
          <w:noProof/>
          <w:sz w:val="24"/>
          <w:szCs w:val="24"/>
        </w:rPr>
        <w:t>]</w:t>
      </w:r>
      <w:r w:rsidRPr="00161739">
        <w:rPr>
          <w:rStyle w:val="NoneA"/>
          <w:rFonts w:ascii="Times New Roman" w:hAnsi="Times New Roman" w:cs="Times New Roman"/>
          <w:sz w:val="24"/>
          <w:szCs w:val="24"/>
        </w:rPr>
        <w:t>. Further, we selected a subset of independent bioclimatic variables for ecological niche modelling. For this purpose, we extracted data for all 19 climatic variables from total occurrence points and log-transformed these values for further analysis. Next, we performed Pearson correlation analysis to group correlated variables (</w:t>
      </w:r>
      <w:r w:rsidRPr="00161739">
        <w:rPr>
          <w:rStyle w:val="NoneA"/>
          <w:rFonts w:ascii="Times New Roman" w:hAnsi="Times New Roman" w:cs="Times New Roman" w:hint="eastAsia"/>
          <w:sz w:val="24"/>
          <w:szCs w:val="24"/>
        </w:rPr>
        <w:t>≥</w:t>
      </w:r>
      <w:r w:rsidRPr="00161739">
        <w:rPr>
          <w:rStyle w:val="NoneA"/>
          <w:rFonts w:ascii="Times New Roman" w:hAnsi="Times New Roman" w:cs="Times New Roman"/>
          <w:sz w:val="24"/>
          <w:szCs w:val="24"/>
        </w:rPr>
        <w:t xml:space="preserve"> 0.7) in R version 3.4.1 </w:t>
      </w:r>
      <w:r w:rsidRPr="00161739">
        <w:rPr>
          <w:rStyle w:val="NoneA"/>
          <w:rFonts w:ascii="Times New Roman" w:hAnsi="Times New Roman" w:cs="Times New Roman"/>
          <w:noProof/>
          <w:sz w:val="24"/>
          <w:szCs w:val="24"/>
        </w:rPr>
        <w:t>[7</w:t>
      </w:r>
      <w:r w:rsidR="00B82CA0">
        <w:rPr>
          <w:rStyle w:val="NoneA"/>
          <w:rFonts w:ascii="Times New Roman" w:hAnsi="Times New Roman" w:cs="Times New Roman"/>
          <w:noProof/>
          <w:sz w:val="24"/>
          <w:szCs w:val="24"/>
        </w:rPr>
        <w:t>8</w:t>
      </w:r>
      <w:r w:rsidRPr="00161739">
        <w:rPr>
          <w:rStyle w:val="NoneA"/>
          <w:rFonts w:ascii="Times New Roman" w:hAnsi="Times New Roman" w:cs="Times New Roman"/>
          <w:noProof/>
          <w:sz w:val="24"/>
          <w:szCs w:val="24"/>
        </w:rPr>
        <w:t>]</w:t>
      </w:r>
      <w:r w:rsidRPr="00161739">
        <w:rPr>
          <w:rStyle w:val="NoneA"/>
          <w:rFonts w:ascii="Times New Roman" w:hAnsi="Times New Roman" w:cs="Times New Roman"/>
          <w:sz w:val="24"/>
          <w:szCs w:val="24"/>
        </w:rPr>
        <w:t xml:space="preserve"> (Table S3), from which we further selected variables through principal component analysis (PCA) as implemented in Past version 2.17 </w:t>
      </w:r>
      <w:r w:rsidRPr="00161739">
        <w:rPr>
          <w:rStyle w:val="NoneA"/>
          <w:rFonts w:ascii="Times New Roman" w:hAnsi="Times New Roman" w:cs="Times New Roman"/>
          <w:noProof/>
          <w:sz w:val="24"/>
          <w:szCs w:val="24"/>
        </w:rPr>
        <w:t>[</w:t>
      </w:r>
      <w:r w:rsidR="00B82CA0">
        <w:rPr>
          <w:rStyle w:val="NoneA"/>
          <w:rFonts w:ascii="Times New Roman" w:hAnsi="Times New Roman" w:cs="Times New Roman"/>
          <w:noProof/>
          <w:sz w:val="24"/>
          <w:szCs w:val="24"/>
        </w:rPr>
        <w:t>79</w:t>
      </w:r>
      <w:r w:rsidRPr="00161739">
        <w:rPr>
          <w:rStyle w:val="NoneA"/>
          <w:rFonts w:ascii="Times New Roman" w:hAnsi="Times New Roman" w:cs="Times New Roman"/>
          <w:noProof/>
          <w:sz w:val="24"/>
          <w:szCs w:val="24"/>
        </w:rPr>
        <w:t>]</w:t>
      </w:r>
      <w:r w:rsidRPr="00161739">
        <w:rPr>
          <w:rStyle w:val="NoneA"/>
          <w:rFonts w:ascii="Times New Roman" w:hAnsi="Times New Roman" w:cs="Times New Roman"/>
          <w:sz w:val="24"/>
          <w:szCs w:val="24"/>
        </w:rPr>
        <w:t xml:space="preserve"> with highest loading on principal components </w:t>
      </w:r>
      <w:r w:rsidRPr="00161739">
        <w:rPr>
          <w:rStyle w:val="NoneA"/>
          <w:rFonts w:ascii="Times New Roman" w:hAnsi="Times New Roman" w:cs="Times New Roman"/>
          <w:noProof/>
          <w:sz w:val="24"/>
          <w:szCs w:val="24"/>
        </w:rPr>
        <w:t>[8</w:t>
      </w:r>
      <w:r w:rsidR="00B82CA0">
        <w:rPr>
          <w:rStyle w:val="NoneA"/>
          <w:rFonts w:ascii="Times New Roman" w:hAnsi="Times New Roman" w:cs="Times New Roman"/>
          <w:noProof/>
          <w:sz w:val="24"/>
          <w:szCs w:val="24"/>
        </w:rPr>
        <w:t>0</w:t>
      </w:r>
      <w:r w:rsidRPr="00161739">
        <w:rPr>
          <w:rStyle w:val="NoneA"/>
          <w:rFonts w:ascii="Times New Roman" w:hAnsi="Times New Roman" w:cs="Times New Roman"/>
          <w:noProof/>
          <w:sz w:val="24"/>
          <w:szCs w:val="24"/>
        </w:rPr>
        <w:t>]</w:t>
      </w:r>
      <w:r w:rsidRPr="00161739">
        <w:rPr>
          <w:rStyle w:val="NoneA"/>
          <w:rFonts w:ascii="Times New Roman" w:hAnsi="Times New Roman" w:cs="Times New Roman"/>
          <w:sz w:val="24"/>
          <w:szCs w:val="24"/>
        </w:rPr>
        <w:t xml:space="preserve"> (first five principal components explaining ~90% of variation) (Table S3). </w:t>
      </w:r>
    </w:p>
    <w:p w14:paraId="14812E5B" w14:textId="77777777" w:rsidR="00760744" w:rsidRPr="00161739" w:rsidRDefault="00760744" w:rsidP="00760744">
      <w:pPr>
        <w:pStyle w:val="Default"/>
        <w:spacing w:line="480" w:lineRule="auto"/>
        <w:ind w:firstLine="720"/>
        <w:rPr>
          <w:rFonts w:ascii="Times New Roman" w:hAnsi="Times New Roman" w:cs="Times New Roman"/>
          <w:sz w:val="24"/>
          <w:szCs w:val="24"/>
        </w:rPr>
      </w:pPr>
      <w:r w:rsidRPr="00161739">
        <w:rPr>
          <w:rFonts w:ascii="Times New Roman" w:hAnsi="Times New Roman" w:cs="Times New Roman"/>
          <w:sz w:val="24"/>
          <w:szCs w:val="24"/>
        </w:rPr>
        <w:t>In addition to using a global approach to bioclimatic variable selection, we used two other approaches for variable selection. The first of these two alternative approaches entailed a subgroup partitioning scheme according to continental occurrence: (1) America (2 species); (2) Africa (1 species); (3) Palearctic Region (2 species); (4) Australasia (6 species), followed by the reconstruction of ancient distributions for one representative species per subgroup (</w:t>
      </w:r>
      <w:proofErr w:type="spellStart"/>
      <w:r w:rsidRPr="00161739">
        <w:rPr>
          <w:rFonts w:ascii="Times New Roman" w:hAnsi="Times New Roman" w:cs="Times New Roman"/>
          <w:i/>
          <w:sz w:val="24"/>
          <w:szCs w:val="24"/>
        </w:rPr>
        <w:t>Eptesicus</w:t>
      </w:r>
      <w:proofErr w:type="spellEnd"/>
      <w:r w:rsidRPr="00161739">
        <w:rPr>
          <w:rFonts w:ascii="Times New Roman" w:hAnsi="Times New Roman" w:cs="Times New Roman"/>
          <w:i/>
          <w:sz w:val="24"/>
          <w:szCs w:val="24"/>
        </w:rPr>
        <w:t xml:space="preserve"> </w:t>
      </w:r>
      <w:proofErr w:type="spellStart"/>
      <w:r w:rsidRPr="00161739">
        <w:rPr>
          <w:rFonts w:ascii="Times New Roman" w:hAnsi="Times New Roman" w:cs="Times New Roman"/>
          <w:i/>
          <w:sz w:val="24"/>
          <w:szCs w:val="24"/>
        </w:rPr>
        <w:t>fuscus</w:t>
      </w:r>
      <w:proofErr w:type="spellEnd"/>
      <w:r w:rsidRPr="00161739">
        <w:rPr>
          <w:rFonts w:ascii="Times New Roman" w:hAnsi="Times New Roman" w:cs="Times New Roman"/>
          <w:i/>
          <w:sz w:val="24"/>
          <w:szCs w:val="24"/>
        </w:rPr>
        <w:t xml:space="preserve">, Eidolon </w:t>
      </w:r>
      <w:proofErr w:type="spellStart"/>
      <w:r w:rsidRPr="00161739">
        <w:rPr>
          <w:rFonts w:ascii="Times New Roman" w:hAnsi="Times New Roman" w:cs="Times New Roman"/>
          <w:i/>
          <w:sz w:val="24"/>
          <w:szCs w:val="24"/>
        </w:rPr>
        <w:t>helvum</w:t>
      </w:r>
      <w:proofErr w:type="spellEnd"/>
      <w:r w:rsidRPr="00161739">
        <w:rPr>
          <w:rFonts w:ascii="Times New Roman" w:hAnsi="Times New Roman" w:cs="Times New Roman"/>
          <w:i/>
          <w:sz w:val="24"/>
          <w:szCs w:val="24"/>
        </w:rPr>
        <w:t xml:space="preserve">, Myotis </w:t>
      </w:r>
      <w:proofErr w:type="spellStart"/>
      <w:r w:rsidRPr="00161739">
        <w:rPr>
          <w:rFonts w:ascii="Times New Roman" w:hAnsi="Times New Roman" w:cs="Times New Roman"/>
          <w:i/>
          <w:sz w:val="24"/>
          <w:szCs w:val="24"/>
        </w:rPr>
        <w:t>brandtii</w:t>
      </w:r>
      <w:proofErr w:type="spellEnd"/>
      <w:r w:rsidRPr="00161739">
        <w:rPr>
          <w:rFonts w:ascii="Times New Roman" w:hAnsi="Times New Roman" w:cs="Times New Roman"/>
          <w:i/>
          <w:sz w:val="24"/>
          <w:szCs w:val="24"/>
        </w:rPr>
        <w:t xml:space="preserve">, </w:t>
      </w:r>
      <w:proofErr w:type="spellStart"/>
      <w:r w:rsidRPr="00161739">
        <w:rPr>
          <w:rFonts w:ascii="Times New Roman" w:hAnsi="Times New Roman" w:cs="Times New Roman"/>
          <w:i/>
          <w:sz w:val="24"/>
          <w:szCs w:val="24"/>
        </w:rPr>
        <w:t>Pteropus</w:t>
      </w:r>
      <w:proofErr w:type="spellEnd"/>
      <w:r w:rsidRPr="00161739">
        <w:rPr>
          <w:rFonts w:ascii="Times New Roman" w:hAnsi="Times New Roman" w:cs="Times New Roman"/>
          <w:i/>
          <w:sz w:val="24"/>
          <w:szCs w:val="24"/>
        </w:rPr>
        <w:t xml:space="preserve"> </w:t>
      </w:r>
      <w:proofErr w:type="spellStart"/>
      <w:r w:rsidRPr="00161739">
        <w:rPr>
          <w:rFonts w:ascii="Times New Roman" w:hAnsi="Times New Roman" w:cs="Times New Roman"/>
          <w:i/>
          <w:sz w:val="24"/>
          <w:szCs w:val="24"/>
        </w:rPr>
        <w:t>alecto</w:t>
      </w:r>
      <w:proofErr w:type="spellEnd"/>
      <w:r w:rsidRPr="00161739">
        <w:rPr>
          <w:rFonts w:ascii="Times New Roman" w:hAnsi="Times New Roman" w:cs="Times New Roman"/>
          <w:sz w:val="24"/>
          <w:szCs w:val="24"/>
        </w:rPr>
        <w:t xml:space="preserve">). The second approach entailed a separation of all species individually (minus two species for which there were too few data points; </w:t>
      </w:r>
      <w:r w:rsidRPr="00161739">
        <w:rPr>
          <w:rFonts w:ascii="Times New Roman" w:hAnsi="Times New Roman" w:cs="Times New Roman"/>
          <w:i/>
          <w:sz w:val="24"/>
          <w:szCs w:val="24"/>
        </w:rPr>
        <w:t xml:space="preserve">Myotis </w:t>
      </w:r>
      <w:proofErr w:type="spellStart"/>
      <w:r w:rsidRPr="00161739">
        <w:rPr>
          <w:rFonts w:ascii="Times New Roman" w:hAnsi="Times New Roman" w:cs="Times New Roman"/>
          <w:i/>
          <w:sz w:val="24"/>
          <w:szCs w:val="24"/>
        </w:rPr>
        <w:t>davidii</w:t>
      </w:r>
      <w:proofErr w:type="spellEnd"/>
      <w:r w:rsidRPr="00161739">
        <w:rPr>
          <w:rFonts w:ascii="Times New Roman" w:hAnsi="Times New Roman" w:cs="Times New Roman"/>
          <w:i/>
          <w:sz w:val="24"/>
          <w:szCs w:val="24"/>
        </w:rPr>
        <w:t xml:space="preserve">, Rhinolophus </w:t>
      </w:r>
      <w:proofErr w:type="spellStart"/>
      <w:r w:rsidRPr="00161739">
        <w:rPr>
          <w:rFonts w:ascii="Times New Roman" w:hAnsi="Times New Roman" w:cs="Times New Roman"/>
          <w:i/>
          <w:sz w:val="24"/>
          <w:szCs w:val="24"/>
        </w:rPr>
        <w:t>sinicus</w:t>
      </w:r>
      <w:proofErr w:type="spellEnd"/>
      <w:r w:rsidRPr="00161739">
        <w:rPr>
          <w:rFonts w:ascii="Times New Roman" w:hAnsi="Times New Roman" w:cs="Times New Roman"/>
          <w:sz w:val="24"/>
          <w:szCs w:val="24"/>
        </w:rPr>
        <w:t xml:space="preserve">). </w:t>
      </w:r>
    </w:p>
    <w:p w14:paraId="3ADC2137" w14:textId="77777777" w:rsidR="00760744" w:rsidRPr="00161739" w:rsidRDefault="00760744" w:rsidP="00760744">
      <w:pPr>
        <w:spacing w:line="480" w:lineRule="auto"/>
        <w:rPr>
          <w:rFonts w:ascii="Times New Roman" w:hAnsi="Times New Roman" w:cs="Times New Roman"/>
          <w:b/>
          <w:lang w:val="en-US"/>
        </w:rPr>
      </w:pPr>
    </w:p>
    <w:p w14:paraId="29F311C0" w14:textId="77777777" w:rsidR="00760744" w:rsidRPr="00161739" w:rsidRDefault="00760744" w:rsidP="00760744">
      <w:pPr>
        <w:spacing w:line="480" w:lineRule="auto"/>
        <w:rPr>
          <w:rFonts w:ascii="Times New Roman" w:hAnsi="Times New Roman" w:cs="Times New Roman"/>
          <w:i/>
          <w:lang w:val="en-US"/>
        </w:rPr>
      </w:pPr>
      <w:r w:rsidRPr="00161739">
        <w:rPr>
          <w:rFonts w:ascii="Times New Roman" w:hAnsi="Times New Roman" w:cs="Times New Roman"/>
          <w:i/>
          <w:lang w:val="en-US"/>
        </w:rPr>
        <w:lastRenderedPageBreak/>
        <w:t>Ecological niche modelling</w:t>
      </w:r>
    </w:p>
    <w:p w14:paraId="6CFCB343" w14:textId="2CC39A1D" w:rsidR="00760744" w:rsidRPr="00161739" w:rsidRDefault="00760744" w:rsidP="00760744">
      <w:pPr>
        <w:spacing w:line="480" w:lineRule="auto"/>
        <w:ind w:firstLine="720"/>
        <w:rPr>
          <w:rFonts w:ascii="Times New Roman" w:eastAsia="Times New Roman" w:hAnsi="Times New Roman" w:cs="Times New Roman"/>
          <w:lang w:val="en-US"/>
        </w:rPr>
      </w:pPr>
      <w:r w:rsidRPr="00161739">
        <w:rPr>
          <w:rFonts w:ascii="Times New Roman" w:eastAsia="Times New Roman" w:hAnsi="Times New Roman" w:cs="Times New Roman"/>
          <w:lang w:val="en-US"/>
        </w:rPr>
        <w:t xml:space="preserve">We performed ecological niche modelling in </w:t>
      </w:r>
      <w:proofErr w:type="spellStart"/>
      <w:r w:rsidRPr="00161739">
        <w:rPr>
          <w:rFonts w:ascii="Times New Roman" w:eastAsia="Times New Roman" w:hAnsi="Times New Roman" w:cs="Times New Roman"/>
          <w:lang w:val="en-US"/>
        </w:rPr>
        <w:t>MaxEnt</w:t>
      </w:r>
      <w:proofErr w:type="spellEnd"/>
      <w:r w:rsidRPr="00161739">
        <w:rPr>
          <w:rFonts w:ascii="Times New Roman" w:eastAsia="Times New Roman" w:hAnsi="Times New Roman" w:cs="Times New Roman"/>
          <w:lang w:val="en-US"/>
        </w:rPr>
        <w:t xml:space="preserve"> algorithm (version 3.3.3k) </w:t>
      </w:r>
      <w:r w:rsidRPr="00161739">
        <w:rPr>
          <w:rFonts w:ascii="Times New Roman" w:eastAsia="Times New Roman" w:hAnsi="Times New Roman" w:cs="Times New Roman"/>
          <w:noProof/>
          <w:lang w:val="en-US"/>
        </w:rPr>
        <w:t xml:space="preserve">[52]. Feature selection was in accordance </w:t>
      </w:r>
      <w:r w:rsidR="00A219F4">
        <w:rPr>
          <w:rFonts w:ascii="Times New Roman" w:eastAsia="Times New Roman" w:hAnsi="Times New Roman" w:cs="Times New Roman"/>
          <w:noProof/>
          <w:lang w:val="en-US"/>
        </w:rPr>
        <w:t>with</w:t>
      </w:r>
      <w:r w:rsidRPr="00161739">
        <w:rPr>
          <w:rFonts w:ascii="Times New Roman" w:eastAsia="Times New Roman" w:hAnsi="Times New Roman" w:cs="Times New Roman"/>
          <w:noProof/>
          <w:lang w:val="en-US"/>
        </w:rPr>
        <w:t xml:space="preserve"> the number of occurance points. </w:t>
      </w:r>
      <w:r w:rsidRPr="00161739">
        <w:rPr>
          <w:rFonts w:ascii="Times New Roman" w:eastAsia="Times New Roman" w:hAnsi="Times New Roman" w:cs="Times New Roman"/>
          <w:lang w:val="en-US"/>
        </w:rPr>
        <w:t xml:space="preserve">For example, feature selection was linear when occurrence records were less than 10; linear and quadratic when occurrence records were between 10-14; linear, quadratic and hinge when occurrence records were between 15-79; and all features were selected when occurrence records were above 79 </w:t>
      </w:r>
      <w:r w:rsidRPr="00161739">
        <w:rPr>
          <w:rFonts w:ascii="Times New Roman" w:eastAsia="Times New Roman" w:hAnsi="Times New Roman" w:cs="Times New Roman"/>
          <w:noProof/>
          <w:lang w:val="en-US"/>
        </w:rPr>
        <w:t>[53, 54]</w:t>
      </w:r>
      <w:r w:rsidRPr="00161739">
        <w:rPr>
          <w:rFonts w:ascii="Times New Roman" w:eastAsia="Times New Roman" w:hAnsi="Times New Roman" w:cs="Times New Roman"/>
          <w:lang w:val="en-US"/>
        </w:rPr>
        <w:t>. We set the logistic output format based on probability of presence with the following colors: (0-0.1) pale yellow, (0.1-0.3) light green, (0.3-0.5) pale blue, (0.5-0.7) light blue, and (0.7-1) dark blue. We selected the mean representation of all 10 runs for further analysis of each species across each time period.</w:t>
      </w:r>
    </w:p>
    <w:p w14:paraId="3575FA3E" w14:textId="77777777" w:rsidR="00760744" w:rsidRPr="00161739" w:rsidRDefault="00760744" w:rsidP="00760744">
      <w:pPr>
        <w:spacing w:line="480" w:lineRule="auto"/>
        <w:rPr>
          <w:rFonts w:ascii="Times New Roman" w:hAnsi="Times New Roman" w:cs="Times New Roman"/>
          <w:b/>
          <w:lang w:val="en-US"/>
        </w:rPr>
      </w:pPr>
    </w:p>
    <w:p w14:paraId="0A0DDB64" w14:textId="77777777" w:rsidR="00760744" w:rsidRPr="00161739" w:rsidRDefault="00760744" w:rsidP="00760744">
      <w:pPr>
        <w:spacing w:line="480" w:lineRule="auto"/>
        <w:rPr>
          <w:rFonts w:ascii="Times New Roman" w:hAnsi="Times New Roman" w:cs="Times New Roman"/>
          <w:i/>
          <w:lang w:val="en-US"/>
        </w:rPr>
      </w:pPr>
      <w:r w:rsidRPr="00161739">
        <w:rPr>
          <w:rFonts w:ascii="Times New Roman" w:hAnsi="Times New Roman" w:cs="Times New Roman"/>
          <w:i/>
          <w:lang w:val="en-US"/>
        </w:rPr>
        <w:t>Area estimation</w:t>
      </w:r>
    </w:p>
    <w:p w14:paraId="50A64E03" w14:textId="1B25B0A2" w:rsidR="00760744" w:rsidRPr="003717C6" w:rsidRDefault="00760744" w:rsidP="00760744">
      <w:pPr>
        <w:spacing w:line="480" w:lineRule="auto"/>
        <w:ind w:firstLine="720"/>
        <w:rPr>
          <w:rFonts w:ascii="Times New Roman" w:eastAsia="Times New Roman" w:hAnsi="Times New Roman" w:cs="Times New Roman"/>
          <w:lang w:bidi="bn-IN"/>
        </w:rPr>
      </w:pPr>
      <w:r w:rsidRPr="00161739">
        <w:rPr>
          <w:rFonts w:ascii="Times New Roman" w:eastAsia="Times New Roman" w:hAnsi="Times New Roman" w:cs="Times New Roman"/>
          <w:lang w:bidi="bn-IN"/>
        </w:rPr>
        <w:t>We calculated the area of suitable habitat for each time point considering the medium- to high- probability regions only (i.e. ~0.36 – 1, blue regions in Fig. 1). For area calculation, the grid area in tropical and subtropical regions was set at 1km</w:t>
      </w:r>
      <w:r w:rsidRPr="00161739">
        <w:rPr>
          <w:rFonts w:ascii="Times New Roman" w:eastAsia="Times New Roman" w:hAnsi="Times New Roman" w:cs="Times New Roman"/>
          <w:vertAlign w:val="superscript"/>
          <w:lang w:bidi="bn-IN"/>
        </w:rPr>
        <w:t>2</w:t>
      </w:r>
      <w:r w:rsidRPr="00161739">
        <w:rPr>
          <w:rFonts w:ascii="Times New Roman" w:eastAsia="Times New Roman" w:hAnsi="Times New Roman" w:cs="Times New Roman"/>
          <w:lang w:bidi="bn-IN"/>
        </w:rPr>
        <w:t xml:space="preserve"> (i.e. 30 arc second = ~1km</w:t>
      </w:r>
      <w:r w:rsidRPr="00161739">
        <w:rPr>
          <w:rFonts w:ascii="Times New Roman" w:eastAsia="Times New Roman" w:hAnsi="Times New Roman" w:cs="Times New Roman"/>
          <w:vertAlign w:val="superscript"/>
          <w:lang w:bidi="bn-IN"/>
        </w:rPr>
        <w:t>2</w:t>
      </w:r>
      <w:r w:rsidRPr="00161739">
        <w:rPr>
          <w:rFonts w:ascii="Times New Roman" w:eastAsia="Times New Roman" w:hAnsi="Times New Roman" w:cs="Times New Roman"/>
          <w:lang w:bidi="bn-IN"/>
        </w:rPr>
        <w:t>) for the present, Holocene and LIG periods. For the LGM, grid resolution was coarse (2.5 min.), so the area was calculated using a grid size of 20.25 km</w:t>
      </w:r>
      <w:r w:rsidRPr="00161739">
        <w:rPr>
          <w:rFonts w:ascii="Times New Roman" w:eastAsia="Times New Roman" w:hAnsi="Times New Roman" w:cs="Times New Roman"/>
          <w:vertAlign w:val="superscript"/>
          <w:lang w:bidi="bn-IN"/>
        </w:rPr>
        <w:t xml:space="preserve">2 </w:t>
      </w:r>
      <w:r w:rsidRPr="00161739">
        <w:rPr>
          <w:rFonts w:ascii="Times New Roman" w:eastAsia="Times New Roman" w:hAnsi="Times New Roman" w:cs="Times New Roman"/>
          <w:lang w:bidi="bn-IN"/>
        </w:rPr>
        <w:t>[44]. For temperate regions, we followed the available literature [8</w:t>
      </w:r>
      <w:r w:rsidR="00B82CA0">
        <w:rPr>
          <w:rFonts w:ascii="Times New Roman" w:eastAsia="Times New Roman" w:hAnsi="Times New Roman" w:cs="Times New Roman"/>
          <w:lang w:bidi="bn-IN"/>
        </w:rPr>
        <w:t>1</w:t>
      </w:r>
      <w:r w:rsidRPr="00161739">
        <w:rPr>
          <w:rFonts w:ascii="Times New Roman" w:eastAsia="Times New Roman" w:hAnsi="Times New Roman" w:cs="Times New Roman"/>
          <w:lang w:bidi="bn-IN"/>
        </w:rPr>
        <w:t>] in adjusting for latitudinal effects. For Europe, we used an average grid size of 0.536 km</w:t>
      </w:r>
      <w:r w:rsidRPr="00161739">
        <w:rPr>
          <w:rFonts w:ascii="Times New Roman" w:eastAsia="Times New Roman" w:hAnsi="Times New Roman" w:cs="Times New Roman"/>
          <w:vertAlign w:val="superscript"/>
          <w:lang w:bidi="bn-IN"/>
        </w:rPr>
        <w:t>2</w:t>
      </w:r>
      <w:r w:rsidRPr="00161739">
        <w:rPr>
          <w:rFonts w:ascii="Times New Roman" w:eastAsia="Times New Roman" w:hAnsi="Times New Roman" w:cs="Times New Roman"/>
          <w:lang w:bidi="bn-IN"/>
        </w:rPr>
        <w:t xml:space="preserve"> for the present, Holocene and LIG periods and 10.854 km</w:t>
      </w:r>
      <w:r w:rsidRPr="00161739">
        <w:rPr>
          <w:rFonts w:ascii="Times New Roman" w:eastAsia="Times New Roman" w:hAnsi="Times New Roman" w:cs="Times New Roman"/>
          <w:vertAlign w:val="superscript"/>
          <w:lang w:bidi="bn-IN"/>
        </w:rPr>
        <w:t>2</w:t>
      </w:r>
      <w:r w:rsidRPr="00161739">
        <w:rPr>
          <w:rFonts w:ascii="Times New Roman" w:eastAsia="Times New Roman" w:hAnsi="Times New Roman" w:cs="Times New Roman"/>
          <w:lang w:bidi="bn-IN"/>
        </w:rPr>
        <w:t xml:space="preserve"> for the LGM, for grids occupying ~35</w:t>
      </w:r>
      <w:r w:rsidRPr="00161739">
        <w:rPr>
          <w:rFonts w:ascii="Times New Roman" w:eastAsia="Times New Roman" w:hAnsi="Times New Roman" w:cs="Times New Roman"/>
          <w:vertAlign w:val="superscript"/>
          <w:lang w:bidi="bn-IN"/>
        </w:rPr>
        <w:t>0</w:t>
      </w:r>
      <w:r w:rsidRPr="00161739">
        <w:rPr>
          <w:rFonts w:ascii="Times New Roman" w:eastAsia="Times New Roman" w:hAnsi="Times New Roman" w:cs="Times New Roman"/>
          <w:lang w:bidi="bn-IN"/>
        </w:rPr>
        <w:t xml:space="preserve"> - 70</w:t>
      </w:r>
      <w:r w:rsidRPr="00161739">
        <w:rPr>
          <w:rFonts w:ascii="Times New Roman" w:eastAsia="Times New Roman" w:hAnsi="Times New Roman" w:cs="Times New Roman"/>
          <w:vertAlign w:val="superscript"/>
          <w:lang w:bidi="bn-IN"/>
        </w:rPr>
        <w:t>0</w:t>
      </w:r>
      <w:r w:rsidRPr="00161739">
        <w:rPr>
          <w:rFonts w:ascii="Times New Roman" w:eastAsia="Times New Roman" w:hAnsi="Times New Roman" w:cs="Times New Roman"/>
          <w:lang w:bidi="bn-IN"/>
        </w:rPr>
        <w:t xml:space="preserve"> N, whereas for North America and the Caribbean Islands, our grid size was averaged to 0.689 km</w:t>
      </w:r>
      <w:r w:rsidRPr="00161739">
        <w:rPr>
          <w:rFonts w:ascii="Times New Roman" w:eastAsia="Times New Roman" w:hAnsi="Times New Roman" w:cs="Times New Roman"/>
          <w:vertAlign w:val="superscript"/>
          <w:lang w:bidi="bn-IN"/>
        </w:rPr>
        <w:t>2</w:t>
      </w:r>
      <w:r w:rsidRPr="00161739">
        <w:rPr>
          <w:rFonts w:ascii="Times New Roman" w:eastAsia="Times New Roman" w:hAnsi="Times New Roman" w:cs="Times New Roman"/>
          <w:lang w:bidi="bn-IN"/>
        </w:rPr>
        <w:t xml:space="preserve"> for the present, Holocene and LIG periods and 13.95 km</w:t>
      </w:r>
      <w:r w:rsidRPr="00161739">
        <w:rPr>
          <w:rFonts w:ascii="Times New Roman" w:eastAsia="Times New Roman" w:hAnsi="Times New Roman" w:cs="Times New Roman"/>
          <w:vertAlign w:val="superscript"/>
          <w:lang w:bidi="bn-IN"/>
        </w:rPr>
        <w:t>2</w:t>
      </w:r>
      <w:r w:rsidRPr="00161739">
        <w:rPr>
          <w:rFonts w:ascii="Times New Roman" w:eastAsia="Times New Roman" w:hAnsi="Times New Roman" w:cs="Times New Roman"/>
          <w:lang w:bidi="bn-IN"/>
        </w:rPr>
        <w:t xml:space="preserve"> for the LGM for grids located between ~25</w:t>
      </w:r>
      <w:r w:rsidRPr="00161739">
        <w:rPr>
          <w:rFonts w:ascii="Times New Roman" w:eastAsia="Times New Roman" w:hAnsi="Times New Roman" w:cs="Times New Roman"/>
          <w:vertAlign w:val="superscript"/>
          <w:lang w:bidi="bn-IN"/>
        </w:rPr>
        <w:t>0</w:t>
      </w:r>
      <w:r w:rsidRPr="00161739">
        <w:rPr>
          <w:rFonts w:ascii="Times New Roman" w:eastAsia="Times New Roman" w:hAnsi="Times New Roman" w:cs="Times New Roman"/>
          <w:lang w:bidi="bn-IN"/>
        </w:rPr>
        <w:t xml:space="preserve"> - 48</w:t>
      </w:r>
      <w:r w:rsidRPr="00161739">
        <w:rPr>
          <w:rFonts w:ascii="Times New Roman" w:eastAsia="Times New Roman" w:hAnsi="Times New Roman" w:cs="Times New Roman"/>
          <w:vertAlign w:val="superscript"/>
          <w:lang w:bidi="bn-IN"/>
        </w:rPr>
        <w:t>0</w:t>
      </w:r>
      <w:r w:rsidRPr="00161739">
        <w:rPr>
          <w:rFonts w:ascii="Times New Roman" w:eastAsia="Times New Roman" w:hAnsi="Times New Roman" w:cs="Times New Roman"/>
          <w:lang w:bidi="bn-IN"/>
        </w:rPr>
        <w:t xml:space="preserve"> N.</w:t>
      </w:r>
      <w:r w:rsidRPr="003717C6">
        <w:rPr>
          <w:rFonts w:ascii="Times New Roman" w:eastAsia="Times New Roman" w:hAnsi="Times New Roman" w:cs="Times New Roman"/>
          <w:lang w:bidi="bn-IN"/>
        </w:rPr>
        <w:t xml:space="preserve">  </w:t>
      </w:r>
    </w:p>
    <w:p w14:paraId="389991D9" w14:textId="77777777" w:rsidR="00DE2BBF" w:rsidRPr="003717C6" w:rsidRDefault="00DE2BBF" w:rsidP="00567455">
      <w:pPr>
        <w:spacing w:line="480" w:lineRule="auto"/>
        <w:rPr>
          <w:rFonts w:ascii="Times New Roman" w:hAnsi="Times New Roman" w:cs="Times New Roman"/>
          <w:b/>
          <w:lang w:val="en-US"/>
        </w:rPr>
      </w:pPr>
    </w:p>
    <w:p w14:paraId="4271ACE6" w14:textId="3B975B62" w:rsidR="00B37E12" w:rsidRPr="003717C6" w:rsidRDefault="00B37E12" w:rsidP="00567455">
      <w:pPr>
        <w:spacing w:line="480" w:lineRule="auto"/>
        <w:rPr>
          <w:rFonts w:ascii="Times New Roman" w:hAnsi="Times New Roman" w:cs="Times New Roman"/>
          <w:b/>
          <w:lang w:val="en-US"/>
        </w:rPr>
      </w:pPr>
      <w:r w:rsidRPr="003717C6">
        <w:rPr>
          <w:rFonts w:ascii="Times New Roman" w:hAnsi="Times New Roman" w:cs="Times New Roman"/>
          <w:b/>
          <w:lang w:val="en-US"/>
        </w:rPr>
        <w:lastRenderedPageBreak/>
        <w:t>TABLES</w:t>
      </w:r>
    </w:p>
    <w:p w14:paraId="0408CB4D" w14:textId="765698FA" w:rsidR="00ED61C8" w:rsidRPr="003717C6" w:rsidRDefault="00ED61C8" w:rsidP="00567455">
      <w:pPr>
        <w:spacing w:line="480" w:lineRule="auto"/>
        <w:rPr>
          <w:rFonts w:ascii="Times New Roman" w:hAnsi="Times New Roman" w:cs="Times New Roman"/>
          <w:lang w:val="en-US"/>
        </w:rPr>
      </w:pPr>
      <w:r w:rsidRPr="003717C6">
        <w:rPr>
          <w:rFonts w:ascii="Times New Roman" w:hAnsi="Times New Roman" w:cs="Times New Roman"/>
          <w:lang w:val="en-US"/>
        </w:rPr>
        <w:t>Table S1:</w:t>
      </w:r>
      <w:r w:rsidR="00452656" w:rsidRPr="003717C6">
        <w:rPr>
          <w:rFonts w:ascii="Times New Roman" w:hAnsi="Times New Roman" w:cs="Times New Roman"/>
          <w:lang w:val="en-US"/>
        </w:rPr>
        <w:t xml:space="preserve"> </w:t>
      </w:r>
      <w:r w:rsidR="004221B5" w:rsidRPr="003717C6">
        <w:rPr>
          <w:rFonts w:ascii="Times New Roman" w:hAnsi="Times New Roman" w:cs="Times New Roman"/>
          <w:lang w:val="en-US"/>
        </w:rPr>
        <w:t>Details of raw genome data</w:t>
      </w:r>
      <w:r w:rsidR="00711C8F" w:rsidRPr="003717C6">
        <w:rPr>
          <w:rFonts w:ascii="Times New Roman" w:hAnsi="Times New Roman" w:cs="Times New Roman"/>
          <w:lang w:val="en-US"/>
        </w:rPr>
        <w:t>,</w:t>
      </w:r>
      <w:r w:rsidR="004221B5" w:rsidRPr="003717C6">
        <w:rPr>
          <w:rFonts w:ascii="Times New Roman" w:hAnsi="Times New Roman" w:cs="Times New Roman"/>
          <w:lang w:val="en-US"/>
        </w:rPr>
        <w:t xml:space="preserve"> sampling</w:t>
      </w:r>
      <w:r w:rsidR="00711C8F" w:rsidRPr="003717C6">
        <w:rPr>
          <w:rFonts w:ascii="Times New Roman" w:hAnsi="Times New Roman" w:cs="Times New Roman"/>
          <w:lang w:val="en-US"/>
        </w:rPr>
        <w:t>, diet</w:t>
      </w:r>
      <w:r w:rsidR="008718EE" w:rsidRPr="003717C6">
        <w:rPr>
          <w:rFonts w:ascii="Times New Roman" w:hAnsi="Times New Roman" w:cs="Times New Roman"/>
          <w:lang w:val="en-US"/>
        </w:rPr>
        <w:t>,</w:t>
      </w:r>
      <w:r w:rsidR="009D639A" w:rsidRPr="003717C6">
        <w:rPr>
          <w:rFonts w:ascii="Times New Roman" w:hAnsi="Times New Roman" w:cs="Times New Roman"/>
          <w:lang w:val="en-US"/>
        </w:rPr>
        <w:t xml:space="preserve"> forearm length</w:t>
      </w:r>
      <w:r w:rsidR="008718EE" w:rsidRPr="003717C6">
        <w:rPr>
          <w:rFonts w:ascii="Times New Roman" w:hAnsi="Times New Roman" w:cs="Times New Roman"/>
          <w:lang w:val="en-US"/>
        </w:rPr>
        <w:t xml:space="preserve"> and body mass</w:t>
      </w:r>
      <w:r w:rsidR="00711C8F" w:rsidRPr="003717C6">
        <w:rPr>
          <w:rFonts w:ascii="Times New Roman" w:hAnsi="Times New Roman" w:cs="Times New Roman"/>
          <w:lang w:val="en-US"/>
        </w:rPr>
        <w:t xml:space="preserve"> </w:t>
      </w:r>
      <w:r w:rsidR="004221B5" w:rsidRPr="003717C6">
        <w:rPr>
          <w:rFonts w:ascii="Times New Roman" w:hAnsi="Times New Roman" w:cs="Times New Roman"/>
          <w:lang w:val="en-US"/>
        </w:rPr>
        <w:t>for each study species</w:t>
      </w:r>
      <w:r w:rsidR="00244ED7" w:rsidRPr="003717C6">
        <w:rPr>
          <w:rFonts w:ascii="Times New Roman" w:hAnsi="Times New Roman" w:cs="Times New Roman"/>
          <w:lang w:val="en-US"/>
        </w:rPr>
        <w:t xml:space="preserve"> (excel sheet)</w:t>
      </w:r>
      <w:r w:rsidR="004221B5" w:rsidRPr="003717C6">
        <w:rPr>
          <w:rFonts w:ascii="Times New Roman" w:hAnsi="Times New Roman" w:cs="Times New Roman"/>
          <w:lang w:val="en-US"/>
        </w:rPr>
        <w:t xml:space="preserve">.  </w:t>
      </w:r>
      <w:bookmarkEnd w:id="0"/>
      <w:bookmarkEnd w:id="1"/>
    </w:p>
    <w:p w14:paraId="6E3BA1A2" w14:textId="77777777" w:rsidR="008D078E" w:rsidRPr="003717C6" w:rsidRDefault="008D078E" w:rsidP="00567455">
      <w:pPr>
        <w:spacing w:line="480" w:lineRule="auto"/>
        <w:rPr>
          <w:rFonts w:ascii="Times New Roman" w:hAnsi="Times New Roman" w:cs="Times New Roman"/>
          <w:lang w:val="en-US"/>
        </w:rPr>
      </w:pPr>
    </w:p>
    <w:p w14:paraId="146976F2" w14:textId="4D4FF431" w:rsidR="00064311" w:rsidRPr="003717C6" w:rsidRDefault="00064311" w:rsidP="00064311">
      <w:pPr>
        <w:spacing w:line="480" w:lineRule="auto"/>
        <w:rPr>
          <w:rFonts w:ascii="Times New Roman" w:hAnsi="Times New Roman" w:cs="Times New Roman"/>
          <w:lang w:val="en-US"/>
        </w:rPr>
      </w:pPr>
      <w:bookmarkStart w:id="3" w:name="OLE_LINK11"/>
      <w:bookmarkStart w:id="4" w:name="OLE_LINK12"/>
      <w:r w:rsidRPr="003717C6">
        <w:rPr>
          <w:rFonts w:ascii="Times New Roman" w:hAnsi="Times New Roman" w:cs="Times New Roman"/>
          <w:lang w:val="en-US"/>
        </w:rPr>
        <w:t xml:space="preserve">Table S2: Location points used for niche modeling (Excel sheet). </w:t>
      </w:r>
    </w:p>
    <w:bookmarkEnd w:id="3"/>
    <w:bookmarkEnd w:id="4"/>
    <w:p w14:paraId="39A663E8" w14:textId="2EA8EF7E" w:rsidR="003D44AD" w:rsidRDefault="003D44AD" w:rsidP="00567455">
      <w:pPr>
        <w:spacing w:line="480" w:lineRule="auto"/>
        <w:rPr>
          <w:rFonts w:ascii="Times New Roman" w:hAnsi="Times New Roman" w:cs="Times New Roman"/>
          <w:lang w:val="en-US"/>
        </w:rPr>
      </w:pPr>
    </w:p>
    <w:p w14:paraId="21F87092" w14:textId="785A98A3" w:rsidR="003D44AD" w:rsidRDefault="003D44AD" w:rsidP="00567455">
      <w:pPr>
        <w:spacing w:line="480" w:lineRule="auto"/>
        <w:rPr>
          <w:rFonts w:ascii="Times New Roman" w:hAnsi="Times New Roman" w:cs="Times New Roman"/>
          <w:lang w:val="en-US"/>
        </w:rPr>
      </w:pPr>
    </w:p>
    <w:p w14:paraId="469E936F" w14:textId="571A04D2" w:rsidR="003D44AD" w:rsidRDefault="003D44AD" w:rsidP="00567455">
      <w:pPr>
        <w:spacing w:line="480" w:lineRule="auto"/>
        <w:rPr>
          <w:rFonts w:ascii="Times New Roman" w:hAnsi="Times New Roman" w:cs="Times New Roman"/>
          <w:lang w:val="en-US"/>
        </w:rPr>
      </w:pPr>
    </w:p>
    <w:p w14:paraId="1C37E048" w14:textId="3334AF9D" w:rsidR="003D44AD" w:rsidRDefault="003D44AD" w:rsidP="00567455">
      <w:pPr>
        <w:spacing w:line="480" w:lineRule="auto"/>
        <w:rPr>
          <w:rFonts w:ascii="Times New Roman" w:hAnsi="Times New Roman" w:cs="Times New Roman"/>
          <w:lang w:val="en-US"/>
        </w:rPr>
      </w:pPr>
    </w:p>
    <w:p w14:paraId="0741F8AC" w14:textId="1BB2877B" w:rsidR="003D44AD" w:rsidRDefault="003D44AD" w:rsidP="00567455">
      <w:pPr>
        <w:spacing w:line="480" w:lineRule="auto"/>
        <w:rPr>
          <w:rFonts w:ascii="Times New Roman" w:hAnsi="Times New Roman" w:cs="Times New Roman"/>
          <w:lang w:val="en-US"/>
        </w:rPr>
      </w:pPr>
    </w:p>
    <w:p w14:paraId="2B04321B" w14:textId="5FC74871" w:rsidR="003D44AD" w:rsidRDefault="003D44AD" w:rsidP="00567455">
      <w:pPr>
        <w:spacing w:line="480" w:lineRule="auto"/>
        <w:rPr>
          <w:rFonts w:ascii="Times New Roman" w:hAnsi="Times New Roman" w:cs="Times New Roman"/>
          <w:lang w:val="en-US"/>
        </w:rPr>
      </w:pPr>
    </w:p>
    <w:p w14:paraId="7B32F109" w14:textId="38B8B251" w:rsidR="003D44AD" w:rsidRDefault="003D44AD" w:rsidP="00567455">
      <w:pPr>
        <w:spacing w:line="480" w:lineRule="auto"/>
        <w:rPr>
          <w:rFonts w:ascii="Times New Roman" w:hAnsi="Times New Roman" w:cs="Times New Roman"/>
          <w:lang w:val="en-US"/>
        </w:rPr>
      </w:pPr>
    </w:p>
    <w:p w14:paraId="209DAD1D" w14:textId="124391FD" w:rsidR="003D44AD" w:rsidRDefault="003D44AD" w:rsidP="00567455">
      <w:pPr>
        <w:spacing w:line="480" w:lineRule="auto"/>
        <w:rPr>
          <w:rFonts w:ascii="Times New Roman" w:hAnsi="Times New Roman" w:cs="Times New Roman"/>
          <w:lang w:val="en-US"/>
        </w:rPr>
      </w:pPr>
    </w:p>
    <w:p w14:paraId="45445A6C" w14:textId="58B65CF7" w:rsidR="003D44AD" w:rsidRDefault="003D44AD" w:rsidP="00567455">
      <w:pPr>
        <w:spacing w:line="480" w:lineRule="auto"/>
        <w:rPr>
          <w:rFonts w:ascii="Times New Roman" w:hAnsi="Times New Roman" w:cs="Times New Roman"/>
          <w:lang w:val="en-US"/>
        </w:rPr>
      </w:pPr>
    </w:p>
    <w:p w14:paraId="67196212" w14:textId="6FA7BF92" w:rsidR="003D44AD" w:rsidRDefault="003D44AD" w:rsidP="00567455">
      <w:pPr>
        <w:spacing w:line="480" w:lineRule="auto"/>
        <w:rPr>
          <w:rFonts w:ascii="Times New Roman" w:hAnsi="Times New Roman" w:cs="Times New Roman"/>
          <w:lang w:val="en-US"/>
        </w:rPr>
      </w:pPr>
    </w:p>
    <w:p w14:paraId="116D4A04" w14:textId="4A44D8DF" w:rsidR="003D44AD" w:rsidRDefault="003D44AD" w:rsidP="00567455">
      <w:pPr>
        <w:spacing w:line="480" w:lineRule="auto"/>
        <w:rPr>
          <w:rFonts w:ascii="Times New Roman" w:hAnsi="Times New Roman" w:cs="Times New Roman"/>
          <w:lang w:val="en-US"/>
        </w:rPr>
      </w:pPr>
    </w:p>
    <w:p w14:paraId="4E40C83D" w14:textId="50C4FBF1" w:rsidR="003D44AD" w:rsidRDefault="003D44AD" w:rsidP="00567455">
      <w:pPr>
        <w:spacing w:line="480" w:lineRule="auto"/>
        <w:rPr>
          <w:rFonts w:ascii="Times New Roman" w:hAnsi="Times New Roman" w:cs="Times New Roman"/>
          <w:lang w:val="en-US"/>
        </w:rPr>
      </w:pPr>
    </w:p>
    <w:p w14:paraId="300234C7" w14:textId="545643F4" w:rsidR="003D44AD" w:rsidRDefault="003D44AD" w:rsidP="00567455">
      <w:pPr>
        <w:spacing w:line="480" w:lineRule="auto"/>
        <w:rPr>
          <w:rFonts w:ascii="Times New Roman" w:hAnsi="Times New Roman" w:cs="Times New Roman"/>
          <w:lang w:val="en-US"/>
        </w:rPr>
      </w:pPr>
    </w:p>
    <w:p w14:paraId="0C79DAE2" w14:textId="668AD769" w:rsidR="003D44AD" w:rsidRDefault="003D44AD" w:rsidP="00567455">
      <w:pPr>
        <w:spacing w:line="480" w:lineRule="auto"/>
        <w:rPr>
          <w:rFonts w:ascii="Times New Roman" w:hAnsi="Times New Roman" w:cs="Times New Roman"/>
          <w:lang w:val="en-US"/>
        </w:rPr>
      </w:pPr>
    </w:p>
    <w:p w14:paraId="7776BE51" w14:textId="290DF0DE" w:rsidR="003D44AD" w:rsidRDefault="003D44AD" w:rsidP="00567455">
      <w:pPr>
        <w:spacing w:line="480" w:lineRule="auto"/>
        <w:rPr>
          <w:rFonts w:ascii="Times New Roman" w:hAnsi="Times New Roman" w:cs="Times New Roman"/>
          <w:lang w:val="en-US"/>
        </w:rPr>
      </w:pPr>
    </w:p>
    <w:p w14:paraId="16DE2DBF" w14:textId="332FD41C" w:rsidR="003D44AD" w:rsidRDefault="003D44AD" w:rsidP="00567455">
      <w:pPr>
        <w:spacing w:line="480" w:lineRule="auto"/>
        <w:rPr>
          <w:rFonts w:ascii="Times New Roman" w:hAnsi="Times New Roman" w:cs="Times New Roman"/>
          <w:lang w:val="en-US"/>
        </w:rPr>
      </w:pPr>
    </w:p>
    <w:p w14:paraId="4CE8F32A" w14:textId="2D20AA8F" w:rsidR="003D44AD" w:rsidRDefault="003D44AD" w:rsidP="00567455">
      <w:pPr>
        <w:spacing w:line="480" w:lineRule="auto"/>
        <w:rPr>
          <w:rFonts w:ascii="Times New Roman" w:hAnsi="Times New Roman" w:cs="Times New Roman"/>
          <w:lang w:val="en-US"/>
        </w:rPr>
      </w:pPr>
    </w:p>
    <w:p w14:paraId="593BECF1" w14:textId="77777777" w:rsidR="009039E5" w:rsidRPr="003717C6" w:rsidRDefault="009039E5" w:rsidP="00567455">
      <w:pPr>
        <w:spacing w:line="480" w:lineRule="auto"/>
        <w:rPr>
          <w:rFonts w:ascii="Times New Roman" w:hAnsi="Times New Roman" w:cs="Times New Roman"/>
          <w:lang w:val="en-US"/>
        </w:rPr>
      </w:pPr>
    </w:p>
    <w:p w14:paraId="76C0F960" w14:textId="77777777" w:rsidR="00902FD6" w:rsidRPr="003717C6" w:rsidRDefault="00902FD6" w:rsidP="00567455">
      <w:pPr>
        <w:spacing w:line="480" w:lineRule="auto"/>
        <w:rPr>
          <w:rFonts w:ascii="Times New Roman" w:hAnsi="Times New Roman" w:cs="Times New Roman"/>
          <w:lang w:val="en-US"/>
        </w:rPr>
      </w:pPr>
    </w:p>
    <w:p w14:paraId="5B7F0B84" w14:textId="6A7E64DF" w:rsidR="000F15CE" w:rsidRPr="003717C6" w:rsidRDefault="000F15CE" w:rsidP="000F15CE">
      <w:pPr>
        <w:spacing w:line="480" w:lineRule="auto"/>
        <w:rPr>
          <w:rFonts w:ascii="Times New Roman" w:hAnsi="Times New Roman" w:cs="Times New Roman"/>
          <w:lang w:val="en-US"/>
        </w:rPr>
      </w:pPr>
      <w:r w:rsidRPr="003717C6">
        <w:rPr>
          <w:rFonts w:ascii="Times New Roman" w:hAnsi="Times New Roman" w:cs="Times New Roman"/>
          <w:lang w:val="en-US"/>
        </w:rPr>
        <w:lastRenderedPageBreak/>
        <w:t xml:space="preserve">Table S3: Principal components and their associated bioclimatic variables with highest loading values for niche modeling. </w:t>
      </w:r>
    </w:p>
    <w:p w14:paraId="33E9C0DD" w14:textId="77777777" w:rsidR="000F15CE" w:rsidRPr="003717C6" w:rsidRDefault="000F15CE" w:rsidP="000F15CE">
      <w:pPr>
        <w:spacing w:line="48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2452"/>
        <w:gridCol w:w="1439"/>
        <w:gridCol w:w="1490"/>
        <w:gridCol w:w="1681"/>
        <w:gridCol w:w="1454"/>
      </w:tblGrid>
      <w:tr w:rsidR="000F15CE" w:rsidRPr="003717C6" w14:paraId="2473CE0D" w14:textId="77777777" w:rsidTr="00DD5A0D">
        <w:tc>
          <w:tcPr>
            <w:tcW w:w="2452" w:type="dxa"/>
            <w:vAlign w:val="center"/>
          </w:tcPr>
          <w:p w14:paraId="2998A611"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Principal component</w:t>
            </w:r>
          </w:p>
        </w:tc>
        <w:tc>
          <w:tcPr>
            <w:tcW w:w="1439" w:type="dxa"/>
            <w:vAlign w:val="center"/>
          </w:tcPr>
          <w:p w14:paraId="6027B476"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Percentage of variance explained</w:t>
            </w:r>
          </w:p>
        </w:tc>
        <w:tc>
          <w:tcPr>
            <w:tcW w:w="1490" w:type="dxa"/>
            <w:vAlign w:val="center"/>
          </w:tcPr>
          <w:p w14:paraId="6E430E59"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Eigen value</w:t>
            </w:r>
          </w:p>
        </w:tc>
        <w:tc>
          <w:tcPr>
            <w:tcW w:w="1681" w:type="dxa"/>
            <w:vAlign w:val="center"/>
          </w:tcPr>
          <w:p w14:paraId="1D8A535C"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Variable with highest loading value</w:t>
            </w:r>
          </w:p>
        </w:tc>
        <w:tc>
          <w:tcPr>
            <w:tcW w:w="1454" w:type="dxa"/>
            <w:vAlign w:val="center"/>
          </w:tcPr>
          <w:p w14:paraId="5EACC0F8"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Loading value for the selected variable</w:t>
            </w:r>
          </w:p>
        </w:tc>
      </w:tr>
      <w:tr w:rsidR="000F15CE" w:rsidRPr="003717C6" w14:paraId="5FB8F932" w14:textId="77777777" w:rsidTr="00DD5A0D">
        <w:tc>
          <w:tcPr>
            <w:tcW w:w="2452" w:type="dxa"/>
            <w:vAlign w:val="center"/>
          </w:tcPr>
          <w:p w14:paraId="09B4880A"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Principal component 1</w:t>
            </w:r>
          </w:p>
        </w:tc>
        <w:tc>
          <w:tcPr>
            <w:tcW w:w="1439" w:type="dxa"/>
            <w:vAlign w:val="center"/>
          </w:tcPr>
          <w:p w14:paraId="6DD3ADC3"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53.285</w:t>
            </w:r>
          </w:p>
        </w:tc>
        <w:tc>
          <w:tcPr>
            <w:tcW w:w="1490" w:type="dxa"/>
            <w:vAlign w:val="center"/>
          </w:tcPr>
          <w:p w14:paraId="6CBE12A4"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10.1242</w:t>
            </w:r>
          </w:p>
        </w:tc>
        <w:tc>
          <w:tcPr>
            <w:tcW w:w="1681" w:type="dxa"/>
            <w:vAlign w:val="center"/>
          </w:tcPr>
          <w:p w14:paraId="52DE00B5"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Bio1 (</w:t>
            </w:r>
            <w:r w:rsidRPr="003717C6">
              <w:rPr>
                <w:rStyle w:val="NoneA"/>
                <w:rFonts w:ascii="Times New Roman" w:hAnsi="Times New Roman" w:cs="Times New Roman"/>
              </w:rPr>
              <w:t>annual mean temperature</w:t>
            </w:r>
            <w:r w:rsidRPr="003717C6">
              <w:rPr>
                <w:rFonts w:ascii="Times New Roman" w:hAnsi="Times New Roman" w:cs="Times New Roman"/>
                <w:lang w:val="en-US"/>
              </w:rPr>
              <w:t>)</w:t>
            </w:r>
          </w:p>
        </w:tc>
        <w:tc>
          <w:tcPr>
            <w:tcW w:w="1454" w:type="dxa"/>
            <w:vAlign w:val="center"/>
          </w:tcPr>
          <w:p w14:paraId="29CE0595"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0.3055</w:t>
            </w:r>
          </w:p>
        </w:tc>
      </w:tr>
      <w:tr w:rsidR="000F15CE" w:rsidRPr="003717C6" w14:paraId="53EE0C76" w14:textId="77777777" w:rsidTr="00DD5A0D">
        <w:tc>
          <w:tcPr>
            <w:tcW w:w="2452" w:type="dxa"/>
            <w:vAlign w:val="center"/>
          </w:tcPr>
          <w:p w14:paraId="563CEBB9"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Principal component 2</w:t>
            </w:r>
          </w:p>
        </w:tc>
        <w:tc>
          <w:tcPr>
            <w:tcW w:w="1439" w:type="dxa"/>
            <w:vAlign w:val="center"/>
          </w:tcPr>
          <w:p w14:paraId="7A2BFC02"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22.88</w:t>
            </w:r>
          </w:p>
        </w:tc>
        <w:tc>
          <w:tcPr>
            <w:tcW w:w="1490" w:type="dxa"/>
            <w:vAlign w:val="center"/>
          </w:tcPr>
          <w:p w14:paraId="046FD6D6"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4.34724</w:t>
            </w:r>
          </w:p>
        </w:tc>
        <w:tc>
          <w:tcPr>
            <w:tcW w:w="1681" w:type="dxa"/>
            <w:vAlign w:val="center"/>
          </w:tcPr>
          <w:p w14:paraId="519177D4"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Bio17 (precipitation of driest quarter)</w:t>
            </w:r>
          </w:p>
        </w:tc>
        <w:tc>
          <w:tcPr>
            <w:tcW w:w="1454" w:type="dxa"/>
            <w:vAlign w:val="center"/>
          </w:tcPr>
          <w:p w14:paraId="54AEE0AC"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0.4245</w:t>
            </w:r>
          </w:p>
        </w:tc>
      </w:tr>
      <w:tr w:rsidR="000F15CE" w:rsidRPr="003717C6" w14:paraId="73E16993" w14:textId="77777777" w:rsidTr="00DD5A0D">
        <w:tc>
          <w:tcPr>
            <w:tcW w:w="2452" w:type="dxa"/>
            <w:vAlign w:val="center"/>
          </w:tcPr>
          <w:p w14:paraId="6E60ECDF"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Principal component 3</w:t>
            </w:r>
          </w:p>
        </w:tc>
        <w:tc>
          <w:tcPr>
            <w:tcW w:w="1439" w:type="dxa"/>
            <w:vAlign w:val="center"/>
          </w:tcPr>
          <w:p w14:paraId="176C1755"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7.8221</w:t>
            </w:r>
          </w:p>
        </w:tc>
        <w:tc>
          <w:tcPr>
            <w:tcW w:w="1490" w:type="dxa"/>
            <w:vAlign w:val="center"/>
          </w:tcPr>
          <w:p w14:paraId="28C7D625"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1.48619</w:t>
            </w:r>
          </w:p>
        </w:tc>
        <w:tc>
          <w:tcPr>
            <w:tcW w:w="1681" w:type="dxa"/>
            <w:vAlign w:val="center"/>
          </w:tcPr>
          <w:p w14:paraId="156F211C" w14:textId="77777777" w:rsidR="000F15CE" w:rsidRPr="003717C6" w:rsidRDefault="000F15CE" w:rsidP="00DD5A0D">
            <w:pPr>
              <w:tabs>
                <w:tab w:val="left" w:pos="1233"/>
              </w:tabs>
              <w:spacing w:line="480" w:lineRule="auto"/>
              <w:jc w:val="center"/>
              <w:rPr>
                <w:rFonts w:ascii="Times New Roman" w:hAnsi="Times New Roman" w:cs="Times New Roman"/>
                <w:lang w:val="en-US"/>
              </w:rPr>
            </w:pPr>
            <w:r w:rsidRPr="003717C6">
              <w:rPr>
                <w:rFonts w:ascii="Times New Roman" w:hAnsi="Times New Roman" w:cs="Times New Roman"/>
                <w:lang w:val="en-US"/>
              </w:rPr>
              <w:t>Bio18 (precipitation of warmest quarter)</w:t>
            </w:r>
          </w:p>
        </w:tc>
        <w:tc>
          <w:tcPr>
            <w:tcW w:w="1454" w:type="dxa"/>
            <w:vAlign w:val="center"/>
          </w:tcPr>
          <w:p w14:paraId="6355F694"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0.5784</w:t>
            </w:r>
          </w:p>
        </w:tc>
      </w:tr>
      <w:tr w:rsidR="000F15CE" w:rsidRPr="003717C6" w14:paraId="6ED783EF" w14:textId="77777777" w:rsidTr="00DD5A0D">
        <w:tc>
          <w:tcPr>
            <w:tcW w:w="2452" w:type="dxa"/>
            <w:vAlign w:val="center"/>
          </w:tcPr>
          <w:p w14:paraId="299C1621"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Principal component 4</w:t>
            </w:r>
          </w:p>
        </w:tc>
        <w:tc>
          <w:tcPr>
            <w:tcW w:w="1439" w:type="dxa"/>
            <w:vAlign w:val="center"/>
          </w:tcPr>
          <w:p w14:paraId="6409AEDA"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6.4322</w:t>
            </w:r>
          </w:p>
        </w:tc>
        <w:tc>
          <w:tcPr>
            <w:tcW w:w="1490" w:type="dxa"/>
            <w:vAlign w:val="center"/>
          </w:tcPr>
          <w:p w14:paraId="6285CA3E"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1.22211</w:t>
            </w:r>
          </w:p>
        </w:tc>
        <w:tc>
          <w:tcPr>
            <w:tcW w:w="1681" w:type="dxa"/>
            <w:vAlign w:val="center"/>
          </w:tcPr>
          <w:p w14:paraId="41AC9FB0"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Bio2 (</w:t>
            </w:r>
            <w:r w:rsidRPr="003717C6">
              <w:rPr>
                <w:rStyle w:val="NoneA"/>
                <w:rFonts w:ascii="Times New Roman" w:hAnsi="Times New Roman" w:cs="Times New Roman"/>
              </w:rPr>
              <w:t>m</w:t>
            </w:r>
            <w:r w:rsidRPr="003717C6">
              <w:rPr>
                <w:rFonts w:ascii="Times New Roman" w:hAnsi="Times New Roman" w:cs="Times New Roman"/>
                <w:lang w:val="en-US"/>
              </w:rPr>
              <w:t>ean diurnal range)</w:t>
            </w:r>
          </w:p>
        </w:tc>
        <w:tc>
          <w:tcPr>
            <w:tcW w:w="1454" w:type="dxa"/>
            <w:vAlign w:val="center"/>
          </w:tcPr>
          <w:p w14:paraId="167703BF"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0.4401</w:t>
            </w:r>
          </w:p>
        </w:tc>
      </w:tr>
      <w:tr w:rsidR="000F15CE" w:rsidRPr="003717C6" w14:paraId="7E27D350" w14:textId="77777777" w:rsidTr="00DD5A0D">
        <w:trPr>
          <w:trHeight w:val="86"/>
        </w:trPr>
        <w:tc>
          <w:tcPr>
            <w:tcW w:w="2452" w:type="dxa"/>
            <w:vMerge w:val="restart"/>
            <w:vAlign w:val="center"/>
          </w:tcPr>
          <w:p w14:paraId="5CED67F3"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Principal component 5</w:t>
            </w:r>
          </w:p>
        </w:tc>
        <w:tc>
          <w:tcPr>
            <w:tcW w:w="1439" w:type="dxa"/>
            <w:vMerge w:val="restart"/>
            <w:vAlign w:val="center"/>
          </w:tcPr>
          <w:p w14:paraId="1AB9C67F"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2.8553</w:t>
            </w:r>
          </w:p>
        </w:tc>
        <w:tc>
          <w:tcPr>
            <w:tcW w:w="1490" w:type="dxa"/>
            <w:vMerge w:val="restart"/>
            <w:vAlign w:val="center"/>
          </w:tcPr>
          <w:p w14:paraId="6400BB38"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0.542506</w:t>
            </w:r>
          </w:p>
        </w:tc>
        <w:tc>
          <w:tcPr>
            <w:tcW w:w="1681" w:type="dxa"/>
            <w:vAlign w:val="center"/>
          </w:tcPr>
          <w:p w14:paraId="0B1B3F52"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Bio2 (</w:t>
            </w:r>
            <w:r w:rsidRPr="003717C6">
              <w:rPr>
                <w:rStyle w:val="NoneA"/>
                <w:rFonts w:ascii="Times New Roman" w:hAnsi="Times New Roman" w:cs="Times New Roman"/>
              </w:rPr>
              <w:t>m</w:t>
            </w:r>
            <w:r w:rsidRPr="003717C6">
              <w:rPr>
                <w:rFonts w:ascii="Times New Roman" w:hAnsi="Times New Roman" w:cs="Times New Roman"/>
                <w:lang w:val="en-US"/>
              </w:rPr>
              <w:t>ean diurnal range)</w:t>
            </w:r>
          </w:p>
        </w:tc>
        <w:tc>
          <w:tcPr>
            <w:tcW w:w="1454" w:type="dxa"/>
            <w:vAlign w:val="center"/>
          </w:tcPr>
          <w:p w14:paraId="2F58D673"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0.5222</w:t>
            </w:r>
          </w:p>
        </w:tc>
      </w:tr>
      <w:tr w:rsidR="000F15CE" w:rsidRPr="003717C6" w14:paraId="53ABC0CB" w14:textId="77777777" w:rsidTr="00DD5A0D">
        <w:trPr>
          <w:trHeight w:val="85"/>
        </w:trPr>
        <w:tc>
          <w:tcPr>
            <w:tcW w:w="2452" w:type="dxa"/>
            <w:vMerge/>
            <w:vAlign w:val="center"/>
          </w:tcPr>
          <w:p w14:paraId="58E2A696" w14:textId="77777777" w:rsidR="000F15CE" w:rsidRPr="003717C6" w:rsidRDefault="000F15CE" w:rsidP="00DD5A0D">
            <w:pPr>
              <w:spacing w:line="480" w:lineRule="auto"/>
              <w:jc w:val="center"/>
              <w:rPr>
                <w:rFonts w:ascii="Times New Roman" w:hAnsi="Times New Roman" w:cs="Times New Roman"/>
                <w:lang w:val="en-US"/>
              </w:rPr>
            </w:pPr>
          </w:p>
        </w:tc>
        <w:tc>
          <w:tcPr>
            <w:tcW w:w="1439" w:type="dxa"/>
            <w:vMerge/>
            <w:vAlign w:val="center"/>
          </w:tcPr>
          <w:p w14:paraId="0A1DB285"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p>
        </w:tc>
        <w:tc>
          <w:tcPr>
            <w:tcW w:w="1490" w:type="dxa"/>
            <w:vMerge/>
            <w:vAlign w:val="center"/>
          </w:tcPr>
          <w:p w14:paraId="30564C9E" w14:textId="77777777" w:rsidR="000F15CE" w:rsidRPr="003717C6" w:rsidRDefault="000F15CE" w:rsidP="00DD5A0D">
            <w:pPr>
              <w:spacing w:line="480" w:lineRule="auto"/>
              <w:jc w:val="center"/>
              <w:rPr>
                <w:rFonts w:ascii="Times New Roman" w:eastAsia="Times New Roman" w:hAnsi="Times New Roman" w:cs="Times New Roman"/>
                <w:color w:val="000000"/>
                <w:lang w:val="en-US"/>
              </w:rPr>
            </w:pPr>
          </w:p>
        </w:tc>
        <w:tc>
          <w:tcPr>
            <w:tcW w:w="1681" w:type="dxa"/>
            <w:vAlign w:val="center"/>
          </w:tcPr>
          <w:p w14:paraId="79C61AFE"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Bio3 (</w:t>
            </w:r>
            <w:proofErr w:type="spellStart"/>
            <w:r w:rsidRPr="003717C6">
              <w:rPr>
                <w:rFonts w:ascii="Times New Roman" w:hAnsi="Times New Roman" w:cs="Times New Roman"/>
                <w:lang w:val="en-US"/>
              </w:rPr>
              <w:t>isothermality</w:t>
            </w:r>
            <w:proofErr w:type="spellEnd"/>
            <w:r w:rsidRPr="003717C6">
              <w:rPr>
                <w:rFonts w:ascii="Times New Roman" w:hAnsi="Times New Roman" w:cs="Times New Roman"/>
                <w:lang w:val="en-US"/>
              </w:rPr>
              <w:t>)</w:t>
            </w:r>
          </w:p>
        </w:tc>
        <w:tc>
          <w:tcPr>
            <w:tcW w:w="1454" w:type="dxa"/>
            <w:vAlign w:val="center"/>
          </w:tcPr>
          <w:p w14:paraId="40067B0F" w14:textId="77777777" w:rsidR="000F15CE" w:rsidRPr="003717C6" w:rsidRDefault="000F15CE" w:rsidP="00DD5A0D">
            <w:pPr>
              <w:spacing w:line="480" w:lineRule="auto"/>
              <w:jc w:val="center"/>
              <w:rPr>
                <w:rFonts w:ascii="Times New Roman" w:hAnsi="Times New Roman" w:cs="Times New Roman"/>
                <w:lang w:val="en-US"/>
              </w:rPr>
            </w:pPr>
            <w:r w:rsidRPr="003717C6">
              <w:rPr>
                <w:rFonts w:ascii="Times New Roman" w:hAnsi="Times New Roman" w:cs="Times New Roman"/>
                <w:lang w:val="en-US"/>
              </w:rPr>
              <w:t>0.4068</w:t>
            </w:r>
          </w:p>
        </w:tc>
      </w:tr>
    </w:tbl>
    <w:p w14:paraId="7F101D7C" w14:textId="77777777" w:rsidR="000F15CE" w:rsidRPr="003717C6" w:rsidRDefault="000F15CE" w:rsidP="000F15CE">
      <w:pPr>
        <w:spacing w:line="480" w:lineRule="auto"/>
        <w:rPr>
          <w:rFonts w:ascii="Times New Roman" w:hAnsi="Times New Roman" w:cs="Times New Roman"/>
          <w:lang w:val="en-US"/>
        </w:rPr>
      </w:pPr>
    </w:p>
    <w:p w14:paraId="16956426" w14:textId="1AB2D3BC" w:rsidR="00D96EE0" w:rsidRPr="003717C6" w:rsidRDefault="00D96EE0" w:rsidP="00567455">
      <w:pPr>
        <w:spacing w:line="480" w:lineRule="auto"/>
        <w:rPr>
          <w:rFonts w:ascii="Times New Roman" w:hAnsi="Times New Roman" w:cs="Times New Roman"/>
          <w:lang w:val="en-US"/>
        </w:rPr>
      </w:pPr>
      <w:bookmarkStart w:id="5" w:name="OLE_LINK7"/>
      <w:bookmarkStart w:id="6" w:name="OLE_LINK8"/>
      <w:bookmarkStart w:id="7" w:name="OLE_LINK5"/>
      <w:bookmarkStart w:id="8" w:name="OLE_LINK6"/>
      <w:r w:rsidRPr="003717C6">
        <w:rPr>
          <w:rFonts w:ascii="Times New Roman" w:hAnsi="Times New Roman" w:cs="Times New Roman"/>
          <w:lang w:val="en-US"/>
        </w:rPr>
        <w:lastRenderedPageBreak/>
        <w:t>Table S</w:t>
      </w:r>
      <w:r w:rsidR="000F15CE" w:rsidRPr="003717C6">
        <w:rPr>
          <w:rFonts w:ascii="Times New Roman" w:hAnsi="Times New Roman" w:cs="Times New Roman"/>
          <w:lang w:val="en-US"/>
        </w:rPr>
        <w:t>4</w:t>
      </w:r>
      <w:r w:rsidRPr="003717C6">
        <w:rPr>
          <w:rFonts w:ascii="Times New Roman" w:hAnsi="Times New Roman" w:cs="Times New Roman"/>
          <w:lang w:val="en-US"/>
        </w:rPr>
        <w:t>: Area</w:t>
      </w:r>
      <w:r w:rsidR="00574B9C" w:rsidRPr="003717C6">
        <w:rPr>
          <w:rFonts w:ascii="Times New Roman" w:hAnsi="Times New Roman" w:cs="Times New Roman"/>
          <w:lang w:val="en-US"/>
        </w:rPr>
        <w:t>s</w:t>
      </w:r>
      <w:r w:rsidR="00114356" w:rsidRPr="003717C6">
        <w:rPr>
          <w:rFonts w:ascii="Times New Roman" w:hAnsi="Times New Roman" w:cs="Times New Roman"/>
          <w:lang w:val="en-US"/>
        </w:rPr>
        <w:t xml:space="preserve"> </w:t>
      </w:r>
      <w:r w:rsidRPr="003717C6">
        <w:rPr>
          <w:rFonts w:ascii="Times New Roman" w:hAnsi="Times New Roman" w:cs="Times New Roman"/>
          <w:lang w:val="en-US"/>
        </w:rPr>
        <w:t>under</w:t>
      </w:r>
      <w:r w:rsidR="00114356" w:rsidRPr="003717C6">
        <w:rPr>
          <w:rFonts w:ascii="Times New Roman" w:hAnsi="Times New Roman" w:cs="Times New Roman"/>
          <w:lang w:val="en-US"/>
        </w:rPr>
        <w:t xml:space="preserve"> </w:t>
      </w:r>
      <w:r w:rsidRPr="003717C6">
        <w:rPr>
          <w:rFonts w:ascii="Times New Roman" w:hAnsi="Times New Roman" w:cs="Times New Roman"/>
          <w:lang w:val="en-US"/>
        </w:rPr>
        <w:t>the</w:t>
      </w:r>
      <w:r w:rsidR="00114356" w:rsidRPr="003717C6">
        <w:rPr>
          <w:rFonts w:ascii="Times New Roman" w:hAnsi="Times New Roman" w:cs="Times New Roman"/>
          <w:lang w:val="en-US"/>
        </w:rPr>
        <w:t xml:space="preserve"> </w:t>
      </w:r>
      <w:r w:rsidRPr="003717C6">
        <w:rPr>
          <w:rFonts w:ascii="Times New Roman" w:hAnsi="Times New Roman" w:cs="Times New Roman"/>
          <w:lang w:val="en-US"/>
        </w:rPr>
        <w:t xml:space="preserve">curve at different time points estimated for both training and test datasets. </w:t>
      </w:r>
    </w:p>
    <w:bookmarkEnd w:id="5"/>
    <w:bookmarkEnd w:id="6"/>
    <w:bookmarkEnd w:id="7"/>
    <w:bookmarkEnd w:id="8"/>
    <w:p w14:paraId="7C2FD2E7" w14:textId="77777777" w:rsidR="00D96EE0" w:rsidRPr="003717C6" w:rsidRDefault="00D96EE0" w:rsidP="00567455">
      <w:pPr>
        <w:spacing w:line="48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2123"/>
        <w:gridCol w:w="1064"/>
        <w:gridCol w:w="1067"/>
        <w:gridCol w:w="1064"/>
        <w:gridCol w:w="1067"/>
        <w:gridCol w:w="1064"/>
        <w:gridCol w:w="1067"/>
      </w:tblGrid>
      <w:tr w:rsidR="00D96EE0" w:rsidRPr="003717C6" w14:paraId="0A273F5B" w14:textId="77777777" w:rsidTr="00114356">
        <w:trPr>
          <w:trHeight w:val="86"/>
        </w:trPr>
        <w:tc>
          <w:tcPr>
            <w:tcW w:w="2123" w:type="dxa"/>
            <w:vMerge w:val="restart"/>
          </w:tcPr>
          <w:p w14:paraId="51BAE499"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Species</w:t>
            </w:r>
          </w:p>
        </w:tc>
        <w:tc>
          <w:tcPr>
            <w:tcW w:w="6393" w:type="dxa"/>
            <w:gridSpan w:val="6"/>
          </w:tcPr>
          <w:p w14:paraId="09E0A504"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Area under the curve</w:t>
            </w:r>
          </w:p>
        </w:tc>
      </w:tr>
      <w:tr w:rsidR="00D96EE0" w:rsidRPr="003717C6" w14:paraId="7A86098F" w14:textId="77777777" w:rsidTr="00114356">
        <w:trPr>
          <w:trHeight w:val="85"/>
        </w:trPr>
        <w:tc>
          <w:tcPr>
            <w:tcW w:w="2123" w:type="dxa"/>
            <w:vMerge/>
          </w:tcPr>
          <w:p w14:paraId="1EB642AE" w14:textId="77777777" w:rsidR="00D96EE0" w:rsidRPr="003717C6" w:rsidRDefault="00D96EE0" w:rsidP="00567455">
            <w:pPr>
              <w:spacing w:line="480" w:lineRule="auto"/>
              <w:rPr>
                <w:rFonts w:ascii="Times New Roman" w:hAnsi="Times New Roman" w:cs="Times New Roman"/>
                <w:lang w:val="en-US"/>
              </w:rPr>
            </w:pPr>
          </w:p>
        </w:tc>
        <w:tc>
          <w:tcPr>
            <w:tcW w:w="2131" w:type="dxa"/>
            <w:gridSpan w:val="2"/>
          </w:tcPr>
          <w:p w14:paraId="5128BEAA"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2131" w:type="dxa"/>
            <w:gridSpan w:val="2"/>
          </w:tcPr>
          <w:p w14:paraId="2327551A"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2131" w:type="dxa"/>
            <w:gridSpan w:val="2"/>
          </w:tcPr>
          <w:p w14:paraId="36F89C04"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r>
      <w:tr w:rsidR="00D96EE0" w:rsidRPr="003717C6" w14:paraId="7D2586DF" w14:textId="77777777" w:rsidTr="00114356">
        <w:tc>
          <w:tcPr>
            <w:tcW w:w="2123" w:type="dxa"/>
            <w:vMerge/>
          </w:tcPr>
          <w:p w14:paraId="0329B76D" w14:textId="77777777" w:rsidR="00D96EE0" w:rsidRPr="003717C6" w:rsidRDefault="00D96EE0" w:rsidP="00567455">
            <w:pPr>
              <w:spacing w:line="480" w:lineRule="auto"/>
              <w:rPr>
                <w:rFonts w:ascii="Times New Roman" w:hAnsi="Times New Roman" w:cs="Times New Roman"/>
                <w:lang w:val="en-US"/>
              </w:rPr>
            </w:pPr>
          </w:p>
        </w:tc>
        <w:tc>
          <w:tcPr>
            <w:tcW w:w="1064" w:type="dxa"/>
          </w:tcPr>
          <w:p w14:paraId="726E8977"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Training dataset</w:t>
            </w:r>
          </w:p>
        </w:tc>
        <w:tc>
          <w:tcPr>
            <w:tcW w:w="1067" w:type="dxa"/>
          </w:tcPr>
          <w:p w14:paraId="159C9545"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Test dataset</w:t>
            </w:r>
          </w:p>
        </w:tc>
        <w:tc>
          <w:tcPr>
            <w:tcW w:w="1064" w:type="dxa"/>
          </w:tcPr>
          <w:p w14:paraId="33172600"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Training dataset</w:t>
            </w:r>
          </w:p>
        </w:tc>
        <w:tc>
          <w:tcPr>
            <w:tcW w:w="1067" w:type="dxa"/>
          </w:tcPr>
          <w:p w14:paraId="1A198EBE"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Test dataset</w:t>
            </w:r>
          </w:p>
        </w:tc>
        <w:tc>
          <w:tcPr>
            <w:tcW w:w="1064" w:type="dxa"/>
          </w:tcPr>
          <w:p w14:paraId="6185C01A"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Training dataset</w:t>
            </w:r>
          </w:p>
        </w:tc>
        <w:tc>
          <w:tcPr>
            <w:tcW w:w="1067" w:type="dxa"/>
          </w:tcPr>
          <w:p w14:paraId="63277E4F"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hAnsi="Times New Roman" w:cs="Times New Roman"/>
                <w:lang w:val="en-US"/>
              </w:rPr>
              <w:t>Test dataset</w:t>
            </w:r>
          </w:p>
        </w:tc>
      </w:tr>
      <w:tr w:rsidR="00D96EE0" w:rsidRPr="003717C6" w14:paraId="69B75102" w14:textId="77777777" w:rsidTr="00114356">
        <w:tc>
          <w:tcPr>
            <w:tcW w:w="2123" w:type="dxa"/>
          </w:tcPr>
          <w:p w14:paraId="23B4019D" w14:textId="77777777" w:rsidR="00D96EE0" w:rsidRPr="003717C6" w:rsidRDefault="00D96EE0" w:rsidP="00567455">
            <w:pPr>
              <w:spacing w:line="480" w:lineRule="auto"/>
              <w:rPr>
                <w:rFonts w:ascii="Times New Roman" w:hAnsi="Times New Roman" w:cs="Times New Roman"/>
                <w:i/>
                <w:lang w:val="en-US"/>
              </w:rPr>
            </w:pPr>
            <w:proofErr w:type="spellStart"/>
            <w:r w:rsidRPr="003717C6">
              <w:rPr>
                <w:rFonts w:ascii="Times New Roman" w:hAnsi="Times New Roman" w:cs="Times New Roman"/>
                <w:i/>
                <w:lang w:val="en-US"/>
              </w:rPr>
              <w:t>Pteropus</w:t>
            </w:r>
            <w:proofErr w:type="spellEnd"/>
            <w:r w:rsidRPr="003717C6">
              <w:rPr>
                <w:rFonts w:ascii="Times New Roman" w:hAnsi="Times New Roman" w:cs="Times New Roman"/>
                <w:i/>
                <w:lang w:val="en-US"/>
              </w:rPr>
              <w:t xml:space="preserve"> </w:t>
            </w:r>
            <w:proofErr w:type="spellStart"/>
            <w:r w:rsidRPr="003717C6">
              <w:rPr>
                <w:rFonts w:ascii="Times New Roman" w:hAnsi="Times New Roman" w:cs="Times New Roman"/>
                <w:i/>
                <w:lang w:val="en-US"/>
              </w:rPr>
              <w:t>alecto</w:t>
            </w:r>
            <w:proofErr w:type="spellEnd"/>
          </w:p>
        </w:tc>
        <w:tc>
          <w:tcPr>
            <w:tcW w:w="1064" w:type="dxa"/>
            <w:vAlign w:val="bottom"/>
          </w:tcPr>
          <w:p w14:paraId="4BAEAD64"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0.99</w:t>
            </w:r>
          </w:p>
        </w:tc>
        <w:tc>
          <w:tcPr>
            <w:tcW w:w="1067" w:type="dxa"/>
            <w:vAlign w:val="bottom"/>
          </w:tcPr>
          <w:p w14:paraId="073EA881"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0.985</w:t>
            </w:r>
          </w:p>
        </w:tc>
        <w:tc>
          <w:tcPr>
            <w:tcW w:w="1064" w:type="dxa"/>
            <w:vAlign w:val="bottom"/>
          </w:tcPr>
          <w:p w14:paraId="09D301CE"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0.989</w:t>
            </w:r>
          </w:p>
        </w:tc>
        <w:tc>
          <w:tcPr>
            <w:tcW w:w="1067" w:type="dxa"/>
            <w:vAlign w:val="bottom"/>
          </w:tcPr>
          <w:p w14:paraId="7EF9045D"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0.992</w:t>
            </w:r>
          </w:p>
        </w:tc>
        <w:tc>
          <w:tcPr>
            <w:tcW w:w="1064" w:type="dxa"/>
            <w:vAlign w:val="bottom"/>
          </w:tcPr>
          <w:p w14:paraId="32295D65"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0.991</w:t>
            </w:r>
          </w:p>
        </w:tc>
        <w:tc>
          <w:tcPr>
            <w:tcW w:w="1067" w:type="dxa"/>
            <w:vAlign w:val="bottom"/>
          </w:tcPr>
          <w:p w14:paraId="77F0BE09" w14:textId="77777777" w:rsidR="00D96EE0" w:rsidRPr="003717C6" w:rsidRDefault="00D96EE0"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0.982</w:t>
            </w:r>
          </w:p>
        </w:tc>
      </w:tr>
      <w:tr w:rsidR="00D96EE0" w:rsidRPr="003717C6" w14:paraId="3318C221" w14:textId="77777777" w:rsidTr="00114356">
        <w:tc>
          <w:tcPr>
            <w:tcW w:w="2123" w:type="dxa"/>
          </w:tcPr>
          <w:p w14:paraId="38ABAFBD" w14:textId="311B2B74" w:rsidR="00D96EE0" w:rsidRPr="003717C6" w:rsidRDefault="003B2444" w:rsidP="00567455">
            <w:pPr>
              <w:spacing w:line="480" w:lineRule="auto"/>
              <w:rPr>
                <w:rFonts w:ascii="Times New Roman" w:hAnsi="Times New Roman" w:cs="Times New Roman"/>
                <w:i/>
                <w:lang w:val="en-US"/>
              </w:rPr>
            </w:pPr>
            <w:proofErr w:type="spellStart"/>
            <w:r w:rsidRPr="003717C6">
              <w:rPr>
                <w:rFonts w:ascii="Times New Roman" w:hAnsi="Times New Roman" w:cs="Times New Roman"/>
                <w:i/>
                <w:lang w:val="en-US"/>
              </w:rPr>
              <w:t>Pteropus</w:t>
            </w:r>
            <w:proofErr w:type="spellEnd"/>
            <w:r w:rsidRPr="003717C6" w:rsidDel="003B2444">
              <w:rPr>
                <w:rFonts w:ascii="Times New Roman" w:hAnsi="Times New Roman" w:cs="Times New Roman"/>
                <w:i/>
                <w:lang w:val="en-US"/>
              </w:rPr>
              <w:t xml:space="preserve"> </w:t>
            </w:r>
            <w:proofErr w:type="spellStart"/>
            <w:r w:rsidR="00D96EE0" w:rsidRPr="003717C6">
              <w:rPr>
                <w:rFonts w:ascii="Times New Roman" w:hAnsi="Times New Roman" w:cs="Times New Roman"/>
                <w:i/>
                <w:lang w:val="en-US"/>
              </w:rPr>
              <w:t>vampyrus</w:t>
            </w:r>
            <w:proofErr w:type="spellEnd"/>
          </w:p>
        </w:tc>
        <w:tc>
          <w:tcPr>
            <w:tcW w:w="1064" w:type="dxa"/>
            <w:vAlign w:val="bottom"/>
          </w:tcPr>
          <w:p w14:paraId="2D81C2B9"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0.983</w:t>
            </w:r>
          </w:p>
        </w:tc>
        <w:tc>
          <w:tcPr>
            <w:tcW w:w="1067" w:type="dxa"/>
            <w:vAlign w:val="bottom"/>
          </w:tcPr>
          <w:p w14:paraId="6617FD9C"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w:t>
            </w:r>
          </w:p>
        </w:tc>
        <w:tc>
          <w:tcPr>
            <w:tcW w:w="1064" w:type="dxa"/>
            <w:vAlign w:val="bottom"/>
          </w:tcPr>
          <w:p w14:paraId="416931AC"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0.982</w:t>
            </w:r>
          </w:p>
        </w:tc>
        <w:tc>
          <w:tcPr>
            <w:tcW w:w="1067" w:type="dxa"/>
            <w:vAlign w:val="bottom"/>
          </w:tcPr>
          <w:p w14:paraId="7BA371D1"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0.986</w:t>
            </w:r>
          </w:p>
        </w:tc>
        <w:tc>
          <w:tcPr>
            <w:tcW w:w="1064" w:type="dxa"/>
            <w:vAlign w:val="bottom"/>
          </w:tcPr>
          <w:p w14:paraId="48525311"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0.985</w:t>
            </w:r>
          </w:p>
        </w:tc>
        <w:tc>
          <w:tcPr>
            <w:tcW w:w="1067" w:type="dxa"/>
            <w:vAlign w:val="bottom"/>
          </w:tcPr>
          <w:p w14:paraId="19497BA2"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0.979</w:t>
            </w:r>
          </w:p>
        </w:tc>
      </w:tr>
      <w:tr w:rsidR="00D96EE0" w:rsidRPr="003717C6" w14:paraId="69BD4155" w14:textId="77777777" w:rsidTr="00114356">
        <w:tc>
          <w:tcPr>
            <w:tcW w:w="2123" w:type="dxa"/>
          </w:tcPr>
          <w:p w14:paraId="57DC4261" w14:textId="77777777" w:rsidR="00D96EE0" w:rsidRPr="003717C6" w:rsidRDefault="00D96EE0" w:rsidP="00567455">
            <w:pPr>
              <w:spacing w:line="480" w:lineRule="auto"/>
              <w:rPr>
                <w:rFonts w:ascii="Times New Roman" w:hAnsi="Times New Roman" w:cs="Times New Roman"/>
                <w:i/>
                <w:lang w:val="en-US"/>
              </w:rPr>
            </w:pPr>
            <w:r w:rsidRPr="003717C6">
              <w:rPr>
                <w:rFonts w:ascii="Times New Roman" w:hAnsi="Times New Roman" w:cs="Times New Roman"/>
                <w:i/>
                <w:lang w:val="en-US"/>
              </w:rPr>
              <w:t xml:space="preserve">Eidolon </w:t>
            </w:r>
            <w:proofErr w:type="spellStart"/>
            <w:r w:rsidRPr="003717C6">
              <w:rPr>
                <w:rFonts w:ascii="Times New Roman" w:hAnsi="Times New Roman" w:cs="Times New Roman"/>
                <w:i/>
                <w:lang w:val="en-US"/>
              </w:rPr>
              <w:t>helvum</w:t>
            </w:r>
            <w:proofErr w:type="spellEnd"/>
          </w:p>
        </w:tc>
        <w:tc>
          <w:tcPr>
            <w:tcW w:w="1064" w:type="dxa"/>
            <w:vAlign w:val="bottom"/>
          </w:tcPr>
          <w:p w14:paraId="37EB6DA3"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0.964</w:t>
            </w:r>
          </w:p>
        </w:tc>
        <w:tc>
          <w:tcPr>
            <w:tcW w:w="1067" w:type="dxa"/>
            <w:vAlign w:val="bottom"/>
          </w:tcPr>
          <w:p w14:paraId="5DD9DD5B"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0.946</w:t>
            </w:r>
          </w:p>
        </w:tc>
        <w:tc>
          <w:tcPr>
            <w:tcW w:w="1064" w:type="dxa"/>
            <w:vAlign w:val="bottom"/>
          </w:tcPr>
          <w:p w14:paraId="0A0DCF6B"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0.959</w:t>
            </w:r>
          </w:p>
        </w:tc>
        <w:tc>
          <w:tcPr>
            <w:tcW w:w="1067" w:type="dxa"/>
            <w:vAlign w:val="bottom"/>
          </w:tcPr>
          <w:p w14:paraId="4EDAE9CD"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0.953</w:t>
            </w:r>
          </w:p>
        </w:tc>
        <w:tc>
          <w:tcPr>
            <w:tcW w:w="1064" w:type="dxa"/>
            <w:vAlign w:val="bottom"/>
          </w:tcPr>
          <w:p w14:paraId="3F484493"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0.962</w:t>
            </w:r>
          </w:p>
        </w:tc>
        <w:tc>
          <w:tcPr>
            <w:tcW w:w="1067" w:type="dxa"/>
            <w:vAlign w:val="bottom"/>
          </w:tcPr>
          <w:p w14:paraId="527B92D8" w14:textId="77777777" w:rsidR="00D96EE0" w:rsidRPr="003717C6" w:rsidRDefault="00D96EE0"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0.944</w:t>
            </w:r>
          </w:p>
        </w:tc>
      </w:tr>
      <w:tr w:rsidR="001A4AF1" w:rsidRPr="003717C6" w14:paraId="146466C9" w14:textId="77777777" w:rsidTr="00114356">
        <w:tc>
          <w:tcPr>
            <w:tcW w:w="2123" w:type="dxa"/>
          </w:tcPr>
          <w:p w14:paraId="5D3EEAD4" w14:textId="34A32AF0" w:rsidR="001A4AF1" w:rsidRPr="003717C6" w:rsidRDefault="001A4AF1" w:rsidP="00567455">
            <w:pPr>
              <w:spacing w:line="480" w:lineRule="auto"/>
              <w:rPr>
                <w:rFonts w:ascii="Times New Roman" w:hAnsi="Times New Roman" w:cs="Times New Roman"/>
                <w:i/>
                <w:lang w:val="en-US"/>
              </w:rPr>
            </w:pPr>
            <w:proofErr w:type="spellStart"/>
            <w:r w:rsidRPr="003717C6">
              <w:rPr>
                <w:rFonts w:ascii="Times New Roman" w:hAnsi="Times New Roman" w:cs="Times New Roman"/>
                <w:i/>
                <w:lang w:val="en-US"/>
              </w:rPr>
              <w:t>Pteronotus</w:t>
            </w:r>
            <w:proofErr w:type="spellEnd"/>
            <w:r w:rsidRPr="003717C6">
              <w:rPr>
                <w:rFonts w:ascii="Times New Roman" w:hAnsi="Times New Roman" w:cs="Times New Roman"/>
                <w:i/>
                <w:lang w:val="en-US"/>
              </w:rPr>
              <w:t xml:space="preserve"> </w:t>
            </w:r>
            <w:proofErr w:type="spellStart"/>
            <w:r w:rsidRPr="003717C6">
              <w:rPr>
                <w:rFonts w:ascii="Times New Roman" w:hAnsi="Times New Roman" w:cs="Times New Roman"/>
                <w:i/>
                <w:lang w:val="en-US"/>
              </w:rPr>
              <w:t>parnellii</w:t>
            </w:r>
            <w:proofErr w:type="spellEnd"/>
          </w:p>
        </w:tc>
        <w:tc>
          <w:tcPr>
            <w:tcW w:w="1064" w:type="dxa"/>
            <w:vAlign w:val="bottom"/>
          </w:tcPr>
          <w:p w14:paraId="51C3BC94" w14:textId="72B30F4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0.987</w:t>
            </w:r>
          </w:p>
        </w:tc>
        <w:tc>
          <w:tcPr>
            <w:tcW w:w="1067" w:type="dxa"/>
            <w:vAlign w:val="bottom"/>
          </w:tcPr>
          <w:p w14:paraId="5D265361" w14:textId="5A5E0BAE"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0.988</w:t>
            </w:r>
          </w:p>
        </w:tc>
        <w:tc>
          <w:tcPr>
            <w:tcW w:w="1064" w:type="dxa"/>
            <w:vAlign w:val="bottom"/>
          </w:tcPr>
          <w:p w14:paraId="2259935F" w14:textId="64F2F9D6"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0.989</w:t>
            </w:r>
          </w:p>
        </w:tc>
        <w:tc>
          <w:tcPr>
            <w:tcW w:w="1067" w:type="dxa"/>
            <w:vAlign w:val="bottom"/>
          </w:tcPr>
          <w:p w14:paraId="617762E6" w14:textId="58676899"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0.985</w:t>
            </w:r>
          </w:p>
        </w:tc>
        <w:tc>
          <w:tcPr>
            <w:tcW w:w="1064" w:type="dxa"/>
            <w:vAlign w:val="bottom"/>
          </w:tcPr>
          <w:p w14:paraId="3C1A0505" w14:textId="122497F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0.992</w:t>
            </w:r>
          </w:p>
        </w:tc>
        <w:tc>
          <w:tcPr>
            <w:tcW w:w="1067" w:type="dxa"/>
            <w:vAlign w:val="bottom"/>
          </w:tcPr>
          <w:p w14:paraId="4D3F6722" w14:textId="20E6A52A"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0.979</w:t>
            </w:r>
          </w:p>
        </w:tc>
      </w:tr>
      <w:tr w:rsidR="001A4AF1" w:rsidRPr="003717C6" w14:paraId="523813F1" w14:textId="77777777" w:rsidTr="00114356">
        <w:tc>
          <w:tcPr>
            <w:tcW w:w="2123" w:type="dxa"/>
          </w:tcPr>
          <w:p w14:paraId="726416A3" w14:textId="6027782C" w:rsidR="001A4AF1" w:rsidRPr="003717C6" w:rsidRDefault="001A4AF1" w:rsidP="00567455">
            <w:pPr>
              <w:spacing w:line="480" w:lineRule="auto"/>
              <w:rPr>
                <w:rFonts w:ascii="Times New Roman" w:hAnsi="Times New Roman" w:cs="Times New Roman"/>
                <w:i/>
                <w:lang w:val="en-US"/>
              </w:rPr>
            </w:pPr>
            <w:proofErr w:type="spellStart"/>
            <w:r w:rsidRPr="003717C6">
              <w:rPr>
                <w:rFonts w:ascii="Times New Roman" w:hAnsi="Times New Roman" w:cs="Times New Roman"/>
                <w:i/>
                <w:lang w:val="en-US"/>
              </w:rPr>
              <w:t>Megaderma</w:t>
            </w:r>
            <w:proofErr w:type="spellEnd"/>
            <w:r w:rsidRPr="003717C6">
              <w:rPr>
                <w:rFonts w:ascii="Times New Roman" w:hAnsi="Times New Roman" w:cs="Times New Roman"/>
                <w:i/>
                <w:lang w:val="en-US"/>
              </w:rPr>
              <w:t xml:space="preserve"> lyra</w:t>
            </w:r>
          </w:p>
        </w:tc>
        <w:tc>
          <w:tcPr>
            <w:tcW w:w="1064" w:type="dxa"/>
            <w:vAlign w:val="bottom"/>
          </w:tcPr>
          <w:p w14:paraId="04C55B03" w14:textId="653A1DAD"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0.937</w:t>
            </w:r>
          </w:p>
        </w:tc>
        <w:tc>
          <w:tcPr>
            <w:tcW w:w="1067" w:type="dxa"/>
            <w:vAlign w:val="bottom"/>
          </w:tcPr>
          <w:p w14:paraId="224135DE" w14:textId="0191730F"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0.908</w:t>
            </w:r>
          </w:p>
        </w:tc>
        <w:tc>
          <w:tcPr>
            <w:tcW w:w="1064" w:type="dxa"/>
            <w:vAlign w:val="bottom"/>
          </w:tcPr>
          <w:p w14:paraId="3ABC4CD5" w14:textId="43F7A791"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0.934</w:t>
            </w:r>
          </w:p>
        </w:tc>
        <w:tc>
          <w:tcPr>
            <w:tcW w:w="1067" w:type="dxa"/>
            <w:vAlign w:val="bottom"/>
          </w:tcPr>
          <w:p w14:paraId="64DC5048" w14:textId="0EE44A75"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0.909</w:t>
            </w:r>
          </w:p>
        </w:tc>
        <w:tc>
          <w:tcPr>
            <w:tcW w:w="1064" w:type="dxa"/>
            <w:vAlign w:val="bottom"/>
          </w:tcPr>
          <w:p w14:paraId="7300D03E" w14:textId="67093535"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0.917</w:t>
            </w:r>
          </w:p>
        </w:tc>
        <w:tc>
          <w:tcPr>
            <w:tcW w:w="1067" w:type="dxa"/>
            <w:vAlign w:val="bottom"/>
          </w:tcPr>
          <w:p w14:paraId="0141BE8F" w14:textId="674B0FC3"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0.827</w:t>
            </w:r>
          </w:p>
        </w:tc>
      </w:tr>
      <w:tr w:rsidR="001A4AF1" w:rsidRPr="003717C6" w14:paraId="3ABAE2EF" w14:textId="77777777" w:rsidTr="00114356">
        <w:tc>
          <w:tcPr>
            <w:tcW w:w="2123" w:type="dxa"/>
          </w:tcPr>
          <w:p w14:paraId="3E0ECC8B" w14:textId="7D426796" w:rsidR="001A4AF1" w:rsidRPr="003717C6" w:rsidRDefault="001A4AF1" w:rsidP="00567455">
            <w:pPr>
              <w:spacing w:line="480" w:lineRule="auto"/>
              <w:rPr>
                <w:rFonts w:ascii="Times New Roman" w:hAnsi="Times New Roman" w:cs="Times New Roman"/>
                <w:i/>
                <w:lang w:val="en-US"/>
              </w:rPr>
            </w:pPr>
            <w:proofErr w:type="spellStart"/>
            <w:r w:rsidRPr="003717C6">
              <w:rPr>
                <w:rFonts w:ascii="Times New Roman" w:hAnsi="Times New Roman" w:cs="Times New Roman"/>
                <w:i/>
                <w:lang w:val="en-US"/>
              </w:rPr>
              <w:t>Hipposideros</w:t>
            </w:r>
            <w:proofErr w:type="spellEnd"/>
            <w:r w:rsidRPr="003717C6">
              <w:rPr>
                <w:rFonts w:ascii="Times New Roman" w:hAnsi="Times New Roman" w:cs="Times New Roman"/>
                <w:i/>
                <w:lang w:val="en-US"/>
              </w:rPr>
              <w:t xml:space="preserve"> armiger</w:t>
            </w:r>
          </w:p>
        </w:tc>
        <w:tc>
          <w:tcPr>
            <w:tcW w:w="1064" w:type="dxa"/>
            <w:vAlign w:val="bottom"/>
          </w:tcPr>
          <w:p w14:paraId="58C9BCFF" w14:textId="778CDDF9"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0.948</w:t>
            </w:r>
          </w:p>
        </w:tc>
        <w:tc>
          <w:tcPr>
            <w:tcW w:w="1067" w:type="dxa"/>
            <w:vAlign w:val="bottom"/>
          </w:tcPr>
          <w:p w14:paraId="4E646DEF" w14:textId="722C9CA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0.966</w:t>
            </w:r>
          </w:p>
        </w:tc>
        <w:tc>
          <w:tcPr>
            <w:tcW w:w="1064" w:type="dxa"/>
            <w:vAlign w:val="bottom"/>
          </w:tcPr>
          <w:p w14:paraId="7DDA47DB" w14:textId="3482B4F8"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0.947</w:t>
            </w:r>
          </w:p>
        </w:tc>
        <w:tc>
          <w:tcPr>
            <w:tcW w:w="1067" w:type="dxa"/>
            <w:vAlign w:val="bottom"/>
          </w:tcPr>
          <w:p w14:paraId="3A039B30" w14:textId="15656324"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0.957</w:t>
            </w:r>
          </w:p>
        </w:tc>
        <w:tc>
          <w:tcPr>
            <w:tcW w:w="1064" w:type="dxa"/>
            <w:vAlign w:val="bottom"/>
          </w:tcPr>
          <w:p w14:paraId="37655961" w14:textId="6D9915C5"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0.952</w:t>
            </w:r>
          </w:p>
        </w:tc>
        <w:tc>
          <w:tcPr>
            <w:tcW w:w="1067" w:type="dxa"/>
            <w:vAlign w:val="bottom"/>
          </w:tcPr>
          <w:p w14:paraId="4622A904" w14:textId="24E5218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0.949</w:t>
            </w:r>
          </w:p>
        </w:tc>
      </w:tr>
      <w:tr w:rsidR="001A4AF1" w:rsidRPr="003717C6" w14:paraId="0FB9D1EF" w14:textId="77777777" w:rsidTr="00114356">
        <w:tc>
          <w:tcPr>
            <w:tcW w:w="2123" w:type="dxa"/>
          </w:tcPr>
          <w:p w14:paraId="6607684C" w14:textId="14FB09F9" w:rsidR="001A4AF1" w:rsidRPr="003717C6" w:rsidRDefault="001A4AF1" w:rsidP="00567455">
            <w:pPr>
              <w:spacing w:line="480" w:lineRule="auto"/>
              <w:rPr>
                <w:rFonts w:ascii="Times New Roman" w:hAnsi="Times New Roman" w:cs="Times New Roman"/>
                <w:i/>
                <w:lang w:val="en-US"/>
              </w:rPr>
            </w:pPr>
            <w:proofErr w:type="spellStart"/>
            <w:r w:rsidRPr="003717C6">
              <w:rPr>
                <w:rFonts w:ascii="Times New Roman" w:hAnsi="Times New Roman" w:cs="Times New Roman"/>
                <w:i/>
                <w:lang w:val="en-US"/>
              </w:rPr>
              <w:t>Eptesicus</w:t>
            </w:r>
            <w:proofErr w:type="spellEnd"/>
            <w:r w:rsidRPr="003717C6">
              <w:rPr>
                <w:rFonts w:ascii="Times New Roman" w:hAnsi="Times New Roman" w:cs="Times New Roman"/>
                <w:i/>
                <w:lang w:val="en-US"/>
              </w:rPr>
              <w:t xml:space="preserve"> </w:t>
            </w:r>
            <w:proofErr w:type="spellStart"/>
            <w:r w:rsidRPr="003717C6">
              <w:rPr>
                <w:rFonts w:ascii="Times New Roman" w:hAnsi="Times New Roman" w:cs="Times New Roman"/>
                <w:i/>
                <w:lang w:val="en-US"/>
              </w:rPr>
              <w:t>fuscus</w:t>
            </w:r>
            <w:proofErr w:type="spellEnd"/>
          </w:p>
        </w:tc>
        <w:tc>
          <w:tcPr>
            <w:tcW w:w="1064" w:type="dxa"/>
            <w:vAlign w:val="bottom"/>
          </w:tcPr>
          <w:p w14:paraId="45390DEA" w14:textId="7DBA5598"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0.948</w:t>
            </w:r>
          </w:p>
        </w:tc>
        <w:tc>
          <w:tcPr>
            <w:tcW w:w="1067" w:type="dxa"/>
            <w:vAlign w:val="bottom"/>
          </w:tcPr>
          <w:p w14:paraId="38D7AFD6" w14:textId="7072A24B"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0.944</w:t>
            </w:r>
          </w:p>
        </w:tc>
        <w:tc>
          <w:tcPr>
            <w:tcW w:w="1064" w:type="dxa"/>
            <w:vAlign w:val="bottom"/>
          </w:tcPr>
          <w:p w14:paraId="458178D0" w14:textId="78C90B9B"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0.952</w:t>
            </w:r>
          </w:p>
        </w:tc>
        <w:tc>
          <w:tcPr>
            <w:tcW w:w="1067" w:type="dxa"/>
            <w:vAlign w:val="bottom"/>
          </w:tcPr>
          <w:p w14:paraId="130495C3" w14:textId="53CF3CF5"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0.929</w:t>
            </w:r>
          </w:p>
        </w:tc>
        <w:tc>
          <w:tcPr>
            <w:tcW w:w="1064" w:type="dxa"/>
            <w:vAlign w:val="bottom"/>
          </w:tcPr>
          <w:p w14:paraId="31F21748" w14:textId="50626263"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0.949</w:t>
            </w:r>
          </w:p>
        </w:tc>
        <w:tc>
          <w:tcPr>
            <w:tcW w:w="1067" w:type="dxa"/>
            <w:vAlign w:val="bottom"/>
          </w:tcPr>
          <w:p w14:paraId="2F73FCE6" w14:textId="69655291"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0.936</w:t>
            </w:r>
          </w:p>
        </w:tc>
      </w:tr>
      <w:tr w:rsidR="001A4AF1" w:rsidRPr="003717C6" w14:paraId="48E3597A" w14:textId="77777777" w:rsidTr="00114356">
        <w:tc>
          <w:tcPr>
            <w:tcW w:w="2123" w:type="dxa"/>
          </w:tcPr>
          <w:p w14:paraId="57695558" w14:textId="77777777" w:rsidR="001A4AF1" w:rsidRPr="003717C6" w:rsidRDefault="001A4AF1" w:rsidP="00567455">
            <w:pPr>
              <w:spacing w:line="480" w:lineRule="auto"/>
              <w:rPr>
                <w:rFonts w:ascii="Times New Roman" w:hAnsi="Times New Roman" w:cs="Times New Roman"/>
                <w:i/>
                <w:lang w:val="en-US"/>
              </w:rPr>
            </w:pPr>
            <w:bookmarkStart w:id="9" w:name="OLE_LINK28"/>
            <w:bookmarkStart w:id="10" w:name="OLE_LINK29"/>
            <w:r w:rsidRPr="003717C6">
              <w:rPr>
                <w:rFonts w:ascii="Times New Roman" w:hAnsi="Times New Roman" w:cs="Times New Roman"/>
                <w:i/>
                <w:lang w:val="en-US"/>
              </w:rPr>
              <w:t xml:space="preserve">Rhinolophus </w:t>
            </w:r>
            <w:bookmarkEnd w:id="9"/>
            <w:bookmarkEnd w:id="10"/>
            <w:proofErr w:type="spellStart"/>
            <w:r w:rsidRPr="003717C6">
              <w:rPr>
                <w:rFonts w:ascii="Times New Roman" w:hAnsi="Times New Roman" w:cs="Times New Roman"/>
                <w:i/>
                <w:lang w:val="en-US"/>
              </w:rPr>
              <w:t>ferrumequinum</w:t>
            </w:r>
            <w:proofErr w:type="spellEnd"/>
          </w:p>
        </w:tc>
        <w:tc>
          <w:tcPr>
            <w:tcW w:w="1064" w:type="dxa"/>
            <w:vAlign w:val="bottom"/>
          </w:tcPr>
          <w:p w14:paraId="7EFBF837" w14:textId="77777777" w:rsidR="001A4AF1" w:rsidRPr="003717C6" w:rsidRDefault="001A4AF1"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0.991</w:t>
            </w:r>
          </w:p>
        </w:tc>
        <w:tc>
          <w:tcPr>
            <w:tcW w:w="1067" w:type="dxa"/>
            <w:vAlign w:val="bottom"/>
          </w:tcPr>
          <w:p w14:paraId="236E61B9" w14:textId="77777777" w:rsidR="001A4AF1" w:rsidRPr="003717C6" w:rsidRDefault="001A4AF1"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0.991</w:t>
            </w:r>
          </w:p>
        </w:tc>
        <w:tc>
          <w:tcPr>
            <w:tcW w:w="1064" w:type="dxa"/>
            <w:vAlign w:val="bottom"/>
          </w:tcPr>
          <w:p w14:paraId="5CA7C6E7" w14:textId="77777777" w:rsidR="001A4AF1" w:rsidRPr="003717C6" w:rsidRDefault="001A4AF1"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0.99</w:t>
            </w:r>
          </w:p>
        </w:tc>
        <w:tc>
          <w:tcPr>
            <w:tcW w:w="1067" w:type="dxa"/>
            <w:vAlign w:val="bottom"/>
          </w:tcPr>
          <w:p w14:paraId="2B867DCF" w14:textId="77777777" w:rsidR="001A4AF1" w:rsidRPr="003717C6" w:rsidRDefault="001A4AF1"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0.988</w:t>
            </w:r>
          </w:p>
        </w:tc>
        <w:tc>
          <w:tcPr>
            <w:tcW w:w="1064" w:type="dxa"/>
            <w:vAlign w:val="bottom"/>
          </w:tcPr>
          <w:p w14:paraId="61954BA2" w14:textId="77777777" w:rsidR="001A4AF1" w:rsidRPr="003717C6" w:rsidRDefault="001A4AF1"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0.993</w:t>
            </w:r>
          </w:p>
        </w:tc>
        <w:tc>
          <w:tcPr>
            <w:tcW w:w="1067" w:type="dxa"/>
            <w:vAlign w:val="bottom"/>
          </w:tcPr>
          <w:p w14:paraId="37837319" w14:textId="77777777" w:rsidR="001A4AF1" w:rsidRPr="003717C6" w:rsidRDefault="001A4AF1" w:rsidP="00567455">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0.96</w:t>
            </w:r>
          </w:p>
        </w:tc>
      </w:tr>
      <w:tr w:rsidR="001A4AF1" w:rsidRPr="003717C6" w14:paraId="5BD0053B" w14:textId="77777777" w:rsidTr="00114356">
        <w:tc>
          <w:tcPr>
            <w:tcW w:w="2123" w:type="dxa"/>
          </w:tcPr>
          <w:p w14:paraId="54EC7D87" w14:textId="7A5EBF41" w:rsidR="001A4AF1" w:rsidRPr="003717C6" w:rsidRDefault="001A4AF1" w:rsidP="00567455">
            <w:pPr>
              <w:spacing w:line="480" w:lineRule="auto"/>
              <w:rPr>
                <w:rFonts w:ascii="Times New Roman" w:hAnsi="Times New Roman" w:cs="Times New Roman"/>
                <w:i/>
                <w:lang w:val="en-US"/>
              </w:rPr>
            </w:pPr>
            <w:r w:rsidRPr="003717C6">
              <w:rPr>
                <w:rFonts w:ascii="Times New Roman" w:hAnsi="Times New Roman" w:cs="Times New Roman"/>
                <w:i/>
                <w:lang w:val="en-US"/>
              </w:rPr>
              <w:t xml:space="preserve">Rhinolophus </w:t>
            </w:r>
            <w:proofErr w:type="spellStart"/>
            <w:r w:rsidRPr="003717C6">
              <w:rPr>
                <w:rFonts w:ascii="Times New Roman" w:hAnsi="Times New Roman" w:cs="Times New Roman"/>
                <w:i/>
                <w:lang w:val="en-US"/>
              </w:rPr>
              <w:t>sinicus</w:t>
            </w:r>
            <w:proofErr w:type="spellEnd"/>
          </w:p>
        </w:tc>
        <w:tc>
          <w:tcPr>
            <w:tcW w:w="1064" w:type="dxa"/>
            <w:vAlign w:val="bottom"/>
          </w:tcPr>
          <w:p w14:paraId="0F988694"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0.961</w:t>
            </w:r>
          </w:p>
        </w:tc>
        <w:tc>
          <w:tcPr>
            <w:tcW w:w="1067" w:type="dxa"/>
            <w:vAlign w:val="bottom"/>
          </w:tcPr>
          <w:p w14:paraId="696F89C5"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0.955</w:t>
            </w:r>
          </w:p>
        </w:tc>
        <w:tc>
          <w:tcPr>
            <w:tcW w:w="1064" w:type="dxa"/>
            <w:vAlign w:val="bottom"/>
          </w:tcPr>
          <w:p w14:paraId="770538A2"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0.961</w:t>
            </w:r>
          </w:p>
        </w:tc>
        <w:tc>
          <w:tcPr>
            <w:tcW w:w="1067" w:type="dxa"/>
            <w:vAlign w:val="bottom"/>
          </w:tcPr>
          <w:p w14:paraId="1E5A988A"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0.977</w:t>
            </w:r>
          </w:p>
        </w:tc>
        <w:tc>
          <w:tcPr>
            <w:tcW w:w="1064" w:type="dxa"/>
            <w:vAlign w:val="bottom"/>
          </w:tcPr>
          <w:p w14:paraId="149A9903"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0.963</w:t>
            </w:r>
          </w:p>
        </w:tc>
        <w:tc>
          <w:tcPr>
            <w:tcW w:w="1067" w:type="dxa"/>
            <w:vAlign w:val="bottom"/>
          </w:tcPr>
          <w:p w14:paraId="09ECC862"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w:t>
            </w:r>
          </w:p>
        </w:tc>
      </w:tr>
      <w:tr w:rsidR="001A4AF1" w:rsidRPr="003717C6" w14:paraId="3B9BEAA1" w14:textId="77777777" w:rsidTr="00114356">
        <w:tc>
          <w:tcPr>
            <w:tcW w:w="2123" w:type="dxa"/>
          </w:tcPr>
          <w:p w14:paraId="3188FD8D" w14:textId="42CB6D81" w:rsidR="001A4AF1" w:rsidRPr="003717C6" w:rsidRDefault="001A4AF1" w:rsidP="00567455">
            <w:pPr>
              <w:spacing w:line="480" w:lineRule="auto"/>
              <w:rPr>
                <w:rFonts w:ascii="Times New Roman" w:hAnsi="Times New Roman" w:cs="Times New Roman"/>
                <w:i/>
                <w:lang w:val="en-US"/>
              </w:rPr>
            </w:pPr>
            <w:r w:rsidRPr="003717C6">
              <w:rPr>
                <w:rFonts w:ascii="Times New Roman" w:hAnsi="Times New Roman" w:cs="Times New Roman"/>
                <w:i/>
                <w:lang w:val="en-US"/>
              </w:rPr>
              <w:t>Myotis</w:t>
            </w:r>
            <w:r w:rsidRPr="003717C6" w:rsidDel="003B2444">
              <w:rPr>
                <w:rFonts w:ascii="Times New Roman" w:hAnsi="Times New Roman" w:cs="Times New Roman"/>
                <w:i/>
                <w:lang w:val="en-US"/>
              </w:rPr>
              <w:t xml:space="preserve"> </w:t>
            </w:r>
            <w:proofErr w:type="spellStart"/>
            <w:r w:rsidRPr="003717C6">
              <w:rPr>
                <w:rFonts w:ascii="Times New Roman" w:hAnsi="Times New Roman" w:cs="Times New Roman"/>
                <w:i/>
                <w:lang w:val="en-US"/>
              </w:rPr>
              <w:t>davidii</w:t>
            </w:r>
            <w:proofErr w:type="spellEnd"/>
          </w:p>
        </w:tc>
        <w:tc>
          <w:tcPr>
            <w:tcW w:w="1064" w:type="dxa"/>
            <w:vAlign w:val="bottom"/>
          </w:tcPr>
          <w:p w14:paraId="6F73DB5E" w14:textId="1134C7DB"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0.984</w:t>
            </w:r>
          </w:p>
        </w:tc>
        <w:tc>
          <w:tcPr>
            <w:tcW w:w="1067" w:type="dxa"/>
            <w:vAlign w:val="bottom"/>
          </w:tcPr>
          <w:p w14:paraId="4AB39A7C" w14:textId="30E3D5CE"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0.977</w:t>
            </w:r>
          </w:p>
        </w:tc>
        <w:tc>
          <w:tcPr>
            <w:tcW w:w="1064" w:type="dxa"/>
            <w:vAlign w:val="bottom"/>
          </w:tcPr>
          <w:p w14:paraId="673A7244" w14:textId="2F8E10FC"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0.985</w:t>
            </w:r>
          </w:p>
        </w:tc>
        <w:tc>
          <w:tcPr>
            <w:tcW w:w="1067" w:type="dxa"/>
            <w:vAlign w:val="bottom"/>
          </w:tcPr>
          <w:p w14:paraId="483E9822" w14:textId="782E6285"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0.978</w:t>
            </w:r>
          </w:p>
        </w:tc>
        <w:tc>
          <w:tcPr>
            <w:tcW w:w="1064" w:type="dxa"/>
            <w:vAlign w:val="bottom"/>
          </w:tcPr>
          <w:p w14:paraId="245F2CBD" w14:textId="26867364"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w:t>
            </w:r>
          </w:p>
        </w:tc>
        <w:tc>
          <w:tcPr>
            <w:tcW w:w="1067" w:type="dxa"/>
            <w:vAlign w:val="bottom"/>
          </w:tcPr>
          <w:p w14:paraId="72442713" w14:textId="0F058C89"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0.957</w:t>
            </w:r>
          </w:p>
        </w:tc>
      </w:tr>
      <w:tr w:rsidR="001A4AF1" w:rsidRPr="003717C6" w14:paraId="0EE097C6" w14:textId="77777777" w:rsidTr="00114356">
        <w:tc>
          <w:tcPr>
            <w:tcW w:w="2123" w:type="dxa"/>
          </w:tcPr>
          <w:p w14:paraId="56659A06" w14:textId="77777777" w:rsidR="001A4AF1" w:rsidRPr="003717C6" w:rsidRDefault="001A4AF1" w:rsidP="00567455">
            <w:pPr>
              <w:spacing w:line="480" w:lineRule="auto"/>
              <w:rPr>
                <w:rFonts w:ascii="Times New Roman" w:hAnsi="Times New Roman" w:cs="Times New Roman"/>
                <w:i/>
                <w:lang w:val="en-US"/>
              </w:rPr>
            </w:pPr>
            <w:bookmarkStart w:id="11" w:name="OLE_LINK30"/>
            <w:bookmarkStart w:id="12" w:name="OLE_LINK31"/>
            <w:r w:rsidRPr="003717C6">
              <w:rPr>
                <w:rFonts w:ascii="Times New Roman" w:hAnsi="Times New Roman" w:cs="Times New Roman"/>
                <w:i/>
                <w:lang w:val="en-US"/>
              </w:rPr>
              <w:t>Myotis</w:t>
            </w:r>
            <w:bookmarkEnd w:id="11"/>
            <w:bookmarkEnd w:id="12"/>
            <w:r w:rsidRPr="003717C6">
              <w:rPr>
                <w:rFonts w:ascii="Times New Roman" w:hAnsi="Times New Roman" w:cs="Times New Roman"/>
                <w:i/>
                <w:lang w:val="en-US"/>
              </w:rPr>
              <w:t xml:space="preserve"> </w:t>
            </w:r>
            <w:proofErr w:type="spellStart"/>
            <w:r w:rsidRPr="003717C6">
              <w:rPr>
                <w:rFonts w:ascii="Times New Roman" w:hAnsi="Times New Roman" w:cs="Times New Roman"/>
                <w:i/>
                <w:lang w:val="en-US"/>
              </w:rPr>
              <w:t>brandtii</w:t>
            </w:r>
            <w:proofErr w:type="spellEnd"/>
          </w:p>
        </w:tc>
        <w:tc>
          <w:tcPr>
            <w:tcW w:w="1064" w:type="dxa"/>
            <w:vAlign w:val="bottom"/>
          </w:tcPr>
          <w:p w14:paraId="12D2C01C"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0.983</w:t>
            </w:r>
          </w:p>
        </w:tc>
        <w:tc>
          <w:tcPr>
            <w:tcW w:w="1067" w:type="dxa"/>
            <w:vAlign w:val="bottom"/>
          </w:tcPr>
          <w:p w14:paraId="3A20A32D"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0.971</w:t>
            </w:r>
          </w:p>
        </w:tc>
        <w:tc>
          <w:tcPr>
            <w:tcW w:w="1064" w:type="dxa"/>
            <w:vAlign w:val="bottom"/>
          </w:tcPr>
          <w:p w14:paraId="1120C73F"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0.982</w:t>
            </w:r>
          </w:p>
        </w:tc>
        <w:tc>
          <w:tcPr>
            <w:tcW w:w="1067" w:type="dxa"/>
            <w:vAlign w:val="bottom"/>
          </w:tcPr>
          <w:p w14:paraId="318883D2"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0.988</w:t>
            </w:r>
          </w:p>
        </w:tc>
        <w:tc>
          <w:tcPr>
            <w:tcW w:w="1064" w:type="dxa"/>
            <w:vAlign w:val="bottom"/>
          </w:tcPr>
          <w:p w14:paraId="5D35D126"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0.983</w:t>
            </w:r>
          </w:p>
        </w:tc>
        <w:tc>
          <w:tcPr>
            <w:tcW w:w="1067" w:type="dxa"/>
            <w:vAlign w:val="bottom"/>
          </w:tcPr>
          <w:p w14:paraId="74A5920B" w14:textId="77777777" w:rsidR="001A4AF1" w:rsidRPr="003717C6" w:rsidRDefault="001A4AF1" w:rsidP="00567455">
            <w:pPr>
              <w:spacing w:line="480" w:lineRule="auto"/>
              <w:rPr>
                <w:rFonts w:ascii="Times New Roman" w:eastAsia="Times New Roman" w:hAnsi="Times New Roman" w:cs="Times New Roman"/>
                <w:color w:val="000000"/>
                <w:lang w:val="en-US"/>
              </w:rPr>
            </w:pPr>
            <w:r w:rsidRPr="003717C6">
              <w:rPr>
                <w:rFonts w:ascii="Times New Roman" w:eastAsia="Times New Roman" w:hAnsi="Times New Roman" w:cs="Times New Roman"/>
                <w:color w:val="000000"/>
                <w:lang w:val="en-US"/>
              </w:rPr>
              <w:t>0.982</w:t>
            </w:r>
          </w:p>
        </w:tc>
      </w:tr>
    </w:tbl>
    <w:p w14:paraId="7794DBC7" w14:textId="77777777" w:rsidR="00D96EE0" w:rsidRPr="003717C6" w:rsidRDefault="00D96EE0" w:rsidP="00567455">
      <w:pPr>
        <w:spacing w:line="480" w:lineRule="auto"/>
        <w:rPr>
          <w:rFonts w:ascii="Times New Roman" w:hAnsi="Times New Roman" w:cs="Times New Roman"/>
          <w:lang w:val="en-US"/>
        </w:rPr>
      </w:pPr>
    </w:p>
    <w:p w14:paraId="24C04E8A" w14:textId="77777777" w:rsidR="00D96EE0" w:rsidRPr="003717C6" w:rsidRDefault="00D96EE0" w:rsidP="00567455">
      <w:pPr>
        <w:spacing w:line="480" w:lineRule="auto"/>
        <w:rPr>
          <w:rFonts w:ascii="Times New Roman" w:hAnsi="Times New Roman" w:cs="Times New Roman"/>
          <w:lang w:val="en-US"/>
        </w:rPr>
      </w:pPr>
    </w:p>
    <w:p w14:paraId="792FC5AA" w14:textId="498FF9A1" w:rsidR="00C92FEC" w:rsidRPr="003717C6" w:rsidRDefault="00C92FEC" w:rsidP="00567455">
      <w:pPr>
        <w:spacing w:line="480" w:lineRule="auto"/>
        <w:rPr>
          <w:rFonts w:ascii="Times New Roman" w:hAnsi="Times New Roman" w:cs="Times New Roman"/>
          <w:lang w:val="en-US"/>
        </w:rPr>
      </w:pPr>
      <w:bookmarkStart w:id="13" w:name="OLE_LINK9"/>
      <w:bookmarkStart w:id="14" w:name="OLE_LINK10"/>
      <w:r w:rsidRPr="003717C6">
        <w:rPr>
          <w:rFonts w:ascii="Times New Roman" w:hAnsi="Times New Roman" w:cs="Times New Roman"/>
          <w:lang w:val="en-US"/>
        </w:rPr>
        <w:lastRenderedPageBreak/>
        <w:t>Table S</w:t>
      </w:r>
      <w:r w:rsidR="000F15CE" w:rsidRPr="003717C6">
        <w:rPr>
          <w:rFonts w:ascii="Times New Roman" w:hAnsi="Times New Roman" w:cs="Times New Roman"/>
          <w:lang w:val="en-US"/>
        </w:rPr>
        <w:t>5</w:t>
      </w:r>
      <w:r w:rsidRPr="003717C6">
        <w:rPr>
          <w:rFonts w:ascii="Times New Roman" w:hAnsi="Times New Roman" w:cs="Times New Roman"/>
          <w:lang w:val="en-US"/>
        </w:rPr>
        <w:t xml:space="preserve">: Permutation importance of each bioclimatic variable to the ecological niche models for each time point. Values in bold indicate the most important bioclimatic variable. Bio1: </w:t>
      </w:r>
      <w:r w:rsidRPr="003717C6">
        <w:rPr>
          <w:rStyle w:val="NoneA"/>
          <w:rFonts w:ascii="Times New Roman" w:hAnsi="Times New Roman" w:cs="Times New Roman"/>
        </w:rPr>
        <w:t>annual mean temperature; Bio2: m</w:t>
      </w:r>
      <w:r w:rsidRPr="003717C6">
        <w:rPr>
          <w:rFonts w:ascii="Times New Roman" w:hAnsi="Times New Roman" w:cs="Times New Roman"/>
          <w:lang w:val="en-US"/>
        </w:rPr>
        <w:t xml:space="preserve">ean diurnal range; Bio3: </w:t>
      </w:r>
      <w:proofErr w:type="spellStart"/>
      <w:r w:rsidRPr="003717C6">
        <w:rPr>
          <w:rFonts w:ascii="Times New Roman" w:hAnsi="Times New Roman" w:cs="Times New Roman"/>
          <w:lang w:val="en-US"/>
        </w:rPr>
        <w:t>isothermality</w:t>
      </w:r>
      <w:proofErr w:type="spellEnd"/>
      <w:r w:rsidRPr="003717C6">
        <w:rPr>
          <w:rFonts w:ascii="Times New Roman" w:hAnsi="Times New Roman" w:cs="Times New Roman"/>
          <w:lang w:val="en-US"/>
        </w:rPr>
        <w:t>; Bio17: precipitation of driest quarter</w:t>
      </w:r>
      <w:r w:rsidR="00574B9C" w:rsidRPr="003717C6">
        <w:rPr>
          <w:rFonts w:ascii="Times New Roman" w:hAnsi="Times New Roman" w:cs="Times New Roman"/>
          <w:lang w:val="en-US"/>
        </w:rPr>
        <w:t>;</w:t>
      </w:r>
      <w:r w:rsidRPr="003717C6">
        <w:rPr>
          <w:rFonts w:ascii="Times New Roman" w:hAnsi="Times New Roman" w:cs="Times New Roman"/>
          <w:lang w:val="en-US"/>
        </w:rPr>
        <w:t xml:space="preserve"> Bio18: precipitation of warmest quarter.</w:t>
      </w:r>
    </w:p>
    <w:bookmarkEnd w:id="13"/>
    <w:bookmarkEnd w:id="14"/>
    <w:p w14:paraId="38BF1467" w14:textId="77777777" w:rsidR="00C92FEC" w:rsidRPr="003717C6" w:rsidRDefault="00C92FEC" w:rsidP="00567455">
      <w:pPr>
        <w:spacing w:line="48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1763"/>
        <w:gridCol w:w="1535"/>
        <w:gridCol w:w="1238"/>
        <w:gridCol w:w="683"/>
        <w:gridCol w:w="683"/>
        <w:gridCol w:w="1307"/>
        <w:gridCol w:w="1307"/>
      </w:tblGrid>
      <w:tr w:rsidR="00D66D2B" w:rsidRPr="003717C6" w14:paraId="1A580807" w14:textId="77777777" w:rsidTr="00D66D2B">
        <w:tc>
          <w:tcPr>
            <w:tcW w:w="1696" w:type="dxa"/>
          </w:tcPr>
          <w:p w14:paraId="1BF1D41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Species and niche</w:t>
            </w:r>
          </w:p>
        </w:tc>
        <w:tc>
          <w:tcPr>
            <w:tcW w:w="1543" w:type="dxa"/>
          </w:tcPr>
          <w:p w14:paraId="2761728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Time period</w:t>
            </w:r>
          </w:p>
        </w:tc>
        <w:tc>
          <w:tcPr>
            <w:tcW w:w="1259" w:type="dxa"/>
          </w:tcPr>
          <w:p w14:paraId="60749E61"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 xml:space="preserve">Bio1 </w:t>
            </w:r>
          </w:p>
        </w:tc>
        <w:tc>
          <w:tcPr>
            <w:tcW w:w="683" w:type="dxa"/>
          </w:tcPr>
          <w:p w14:paraId="74ECE58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 xml:space="preserve">Bio2 </w:t>
            </w:r>
          </w:p>
        </w:tc>
        <w:tc>
          <w:tcPr>
            <w:tcW w:w="683" w:type="dxa"/>
          </w:tcPr>
          <w:p w14:paraId="3F2F24C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 xml:space="preserve">Bio3 </w:t>
            </w:r>
          </w:p>
        </w:tc>
        <w:tc>
          <w:tcPr>
            <w:tcW w:w="1326" w:type="dxa"/>
          </w:tcPr>
          <w:p w14:paraId="0EA3602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 xml:space="preserve">Bio17 </w:t>
            </w:r>
          </w:p>
        </w:tc>
        <w:tc>
          <w:tcPr>
            <w:tcW w:w="1326" w:type="dxa"/>
          </w:tcPr>
          <w:p w14:paraId="2CAD95C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 xml:space="preserve">Bio18 </w:t>
            </w:r>
          </w:p>
        </w:tc>
      </w:tr>
      <w:tr w:rsidR="00D66D2B" w:rsidRPr="003717C6" w14:paraId="506303E6" w14:textId="77777777" w:rsidTr="00D66D2B">
        <w:trPr>
          <w:trHeight w:val="57"/>
        </w:trPr>
        <w:tc>
          <w:tcPr>
            <w:tcW w:w="1696" w:type="dxa"/>
            <w:vMerge w:val="restart"/>
          </w:tcPr>
          <w:p w14:paraId="3E38BD60" w14:textId="77777777" w:rsidR="00D66D2B" w:rsidRPr="003717C6" w:rsidRDefault="00D66D2B" w:rsidP="00711C8F">
            <w:pPr>
              <w:spacing w:line="480" w:lineRule="auto"/>
              <w:rPr>
                <w:rFonts w:ascii="Times New Roman" w:hAnsi="Times New Roman" w:cs="Times New Roman"/>
                <w:lang w:val="en-US"/>
              </w:rPr>
            </w:pPr>
            <w:proofErr w:type="spellStart"/>
            <w:r w:rsidRPr="003717C6">
              <w:rPr>
                <w:rFonts w:ascii="Times New Roman" w:hAnsi="Times New Roman" w:cs="Times New Roman"/>
                <w:i/>
                <w:lang w:val="en-US"/>
              </w:rPr>
              <w:t>Pteropus</w:t>
            </w:r>
            <w:proofErr w:type="spellEnd"/>
            <w:r w:rsidRPr="003717C6">
              <w:rPr>
                <w:rFonts w:ascii="Times New Roman" w:hAnsi="Times New Roman" w:cs="Times New Roman"/>
                <w:i/>
                <w:lang w:val="en-US"/>
              </w:rPr>
              <w:t xml:space="preserve"> </w:t>
            </w:r>
            <w:proofErr w:type="spellStart"/>
            <w:r w:rsidRPr="003717C6">
              <w:rPr>
                <w:rFonts w:ascii="Times New Roman" w:hAnsi="Times New Roman" w:cs="Times New Roman"/>
                <w:i/>
                <w:lang w:val="en-US"/>
              </w:rPr>
              <w:t>alecto</w:t>
            </w:r>
            <w:proofErr w:type="spellEnd"/>
            <w:r w:rsidRPr="003717C6">
              <w:rPr>
                <w:rFonts w:ascii="Times New Roman" w:hAnsi="Times New Roman" w:cs="Times New Roman"/>
                <w:lang w:val="en-US"/>
              </w:rPr>
              <w:t>, frugivore</w:t>
            </w:r>
          </w:p>
        </w:tc>
        <w:tc>
          <w:tcPr>
            <w:tcW w:w="1543" w:type="dxa"/>
          </w:tcPr>
          <w:p w14:paraId="21C5D4A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3D7B0CA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6</w:t>
            </w:r>
          </w:p>
        </w:tc>
        <w:tc>
          <w:tcPr>
            <w:tcW w:w="683" w:type="dxa"/>
          </w:tcPr>
          <w:p w14:paraId="34A0B57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1.1</w:t>
            </w:r>
          </w:p>
        </w:tc>
        <w:tc>
          <w:tcPr>
            <w:tcW w:w="683" w:type="dxa"/>
          </w:tcPr>
          <w:p w14:paraId="145F41F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58</w:t>
            </w:r>
          </w:p>
        </w:tc>
        <w:tc>
          <w:tcPr>
            <w:tcW w:w="1326" w:type="dxa"/>
          </w:tcPr>
          <w:p w14:paraId="2571A9F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10.2</w:t>
            </w:r>
          </w:p>
        </w:tc>
        <w:tc>
          <w:tcPr>
            <w:tcW w:w="1326" w:type="dxa"/>
          </w:tcPr>
          <w:p w14:paraId="14926CC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24.7</w:t>
            </w:r>
          </w:p>
        </w:tc>
      </w:tr>
      <w:tr w:rsidR="00D66D2B" w:rsidRPr="003717C6" w14:paraId="35F9C472" w14:textId="77777777" w:rsidTr="00D66D2B">
        <w:trPr>
          <w:trHeight w:val="57"/>
        </w:trPr>
        <w:tc>
          <w:tcPr>
            <w:tcW w:w="1696" w:type="dxa"/>
            <w:vMerge/>
          </w:tcPr>
          <w:p w14:paraId="01997BF4"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7834FA9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237F0AA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4.1</w:t>
            </w:r>
          </w:p>
        </w:tc>
        <w:tc>
          <w:tcPr>
            <w:tcW w:w="683" w:type="dxa"/>
          </w:tcPr>
          <w:p w14:paraId="5BC7FE0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w:t>
            </w:r>
          </w:p>
        </w:tc>
        <w:tc>
          <w:tcPr>
            <w:tcW w:w="683" w:type="dxa"/>
          </w:tcPr>
          <w:p w14:paraId="22696B8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74.2</w:t>
            </w:r>
          </w:p>
        </w:tc>
        <w:tc>
          <w:tcPr>
            <w:tcW w:w="1326" w:type="dxa"/>
          </w:tcPr>
          <w:p w14:paraId="414FB04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6.2</w:t>
            </w:r>
          </w:p>
        </w:tc>
        <w:tc>
          <w:tcPr>
            <w:tcW w:w="1326" w:type="dxa"/>
          </w:tcPr>
          <w:p w14:paraId="292971A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13.9</w:t>
            </w:r>
          </w:p>
        </w:tc>
      </w:tr>
      <w:tr w:rsidR="00D66D2B" w:rsidRPr="003717C6" w14:paraId="6D413A2C" w14:textId="77777777" w:rsidTr="00D66D2B">
        <w:trPr>
          <w:trHeight w:val="57"/>
        </w:trPr>
        <w:tc>
          <w:tcPr>
            <w:tcW w:w="1696" w:type="dxa"/>
            <w:vMerge/>
          </w:tcPr>
          <w:p w14:paraId="49F22CC5"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6AAC55D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7066C00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5.2</w:t>
            </w:r>
          </w:p>
        </w:tc>
        <w:tc>
          <w:tcPr>
            <w:tcW w:w="683" w:type="dxa"/>
          </w:tcPr>
          <w:p w14:paraId="30E17D9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0.4</w:t>
            </w:r>
          </w:p>
        </w:tc>
        <w:tc>
          <w:tcPr>
            <w:tcW w:w="683" w:type="dxa"/>
          </w:tcPr>
          <w:p w14:paraId="559D15B3"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68.8</w:t>
            </w:r>
          </w:p>
        </w:tc>
        <w:tc>
          <w:tcPr>
            <w:tcW w:w="1326" w:type="dxa"/>
          </w:tcPr>
          <w:p w14:paraId="0656652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7.7</w:t>
            </w:r>
          </w:p>
        </w:tc>
        <w:tc>
          <w:tcPr>
            <w:tcW w:w="1326" w:type="dxa"/>
          </w:tcPr>
          <w:p w14:paraId="3B74071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18</w:t>
            </w:r>
          </w:p>
        </w:tc>
      </w:tr>
      <w:tr w:rsidR="00D66D2B" w:rsidRPr="003717C6" w14:paraId="329F18DD" w14:textId="77777777" w:rsidTr="00D66D2B">
        <w:trPr>
          <w:trHeight w:val="57"/>
        </w:trPr>
        <w:tc>
          <w:tcPr>
            <w:tcW w:w="1696" w:type="dxa"/>
            <w:vMerge w:val="restart"/>
          </w:tcPr>
          <w:p w14:paraId="7A619FFE" w14:textId="77777777" w:rsidR="00D66D2B" w:rsidRPr="003717C6" w:rsidRDefault="00D66D2B" w:rsidP="00711C8F">
            <w:pPr>
              <w:spacing w:line="480" w:lineRule="auto"/>
              <w:rPr>
                <w:rFonts w:ascii="Times New Roman" w:hAnsi="Times New Roman" w:cs="Times New Roman"/>
                <w:lang w:val="en-US"/>
              </w:rPr>
            </w:pPr>
            <w:proofErr w:type="spellStart"/>
            <w:r w:rsidRPr="003717C6">
              <w:rPr>
                <w:rFonts w:ascii="Times New Roman" w:hAnsi="Times New Roman" w:cs="Times New Roman"/>
                <w:i/>
                <w:lang w:val="en-US"/>
              </w:rPr>
              <w:t>Pteropus</w:t>
            </w:r>
            <w:proofErr w:type="spellEnd"/>
            <w:r w:rsidRPr="003717C6">
              <w:rPr>
                <w:rFonts w:ascii="Times New Roman" w:hAnsi="Times New Roman" w:cs="Times New Roman"/>
                <w:i/>
                <w:lang w:val="en-US"/>
              </w:rPr>
              <w:t xml:space="preserve"> </w:t>
            </w:r>
            <w:proofErr w:type="spellStart"/>
            <w:r w:rsidRPr="003717C6">
              <w:rPr>
                <w:rFonts w:ascii="Times New Roman" w:hAnsi="Times New Roman" w:cs="Times New Roman"/>
                <w:i/>
                <w:lang w:val="en-US"/>
              </w:rPr>
              <w:t>vampyrus</w:t>
            </w:r>
            <w:proofErr w:type="spellEnd"/>
            <w:r w:rsidRPr="003717C6">
              <w:rPr>
                <w:rFonts w:ascii="Times New Roman" w:hAnsi="Times New Roman" w:cs="Times New Roman"/>
                <w:lang w:val="en-US"/>
              </w:rPr>
              <w:t>, frugivore</w:t>
            </w:r>
          </w:p>
        </w:tc>
        <w:tc>
          <w:tcPr>
            <w:tcW w:w="1543" w:type="dxa"/>
          </w:tcPr>
          <w:p w14:paraId="0E43D6C7"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5B933B6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0.9</w:t>
            </w:r>
          </w:p>
        </w:tc>
        <w:tc>
          <w:tcPr>
            <w:tcW w:w="683" w:type="dxa"/>
          </w:tcPr>
          <w:p w14:paraId="3A59BCB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1.4</w:t>
            </w:r>
          </w:p>
        </w:tc>
        <w:tc>
          <w:tcPr>
            <w:tcW w:w="683" w:type="dxa"/>
          </w:tcPr>
          <w:p w14:paraId="1FA9DFC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96.3</w:t>
            </w:r>
          </w:p>
        </w:tc>
        <w:tc>
          <w:tcPr>
            <w:tcW w:w="1326" w:type="dxa"/>
          </w:tcPr>
          <w:p w14:paraId="52FB5FB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0.4</w:t>
            </w:r>
          </w:p>
        </w:tc>
        <w:tc>
          <w:tcPr>
            <w:tcW w:w="1326" w:type="dxa"/>
          </w:tcPr>
          <w:p w14:paraId="1094AC3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w:t>
            </w:r>
          </w:p>
        </w:tc>
      </w:tr>
      <w:tr w:rsidR="00D66D2B" w:rsidRPr="003717C6" w14:paraId="0FA4E156" w14:textId="77777777" w:rsidTr="00D66D2B">
        <w:trPr>
          <w:trHeight w:val="57"/>
        </w:trPr>
        <w:tc>
          <w:tcPr>
            <w:tcW w:w="1696" w:type="dxa"/>
            <w:vMerge/>
          </w:tcPr>
          <w:p w14:paraId="1C89A530"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6792E02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08AF11F7"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0.1</w:t>
            </w:r>
          </w:p>
        </w:tc>
        <w:tc>
          <w:tcPr>
            <w:tcW w:w="683" w:type="dxa"/>
          </w:tcPr>
          <w:p w14:paraId="3F50EE9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0.7</w:t>
            </w:r>
          </w:p>
        </w:tc>
        <w:tc>
          <w:tcPr>
            <w:tcW w:w="683" w:type="dxa"/>
          </w:tcPr>
          <w:p w14:paraId="1EDF24F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98</w:t>
            </w:r>
          </w:p>
        </w:tc>
        <w:tc>
          <w:tcPr>
            <w:tcW w:w="1326" w:type="dxa"/>
          </w:tcPr>
          <w:p w14:paraId="71995A4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1.1</w:t>
            </w:r>
          </w:p>
        </w:tc>
        <w:tc>
          <w:tcPr>
            <w:tcW w:w="1326" w:type="dxa"/>
          </w:tcPr>
          <w:p w14:paraId="2329A4D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0.2</w:t>
            </w:r>
          </w:p>
        </w:tc>
      </w:tr>
      <w:tr w:rsidR="00D66D2B" w:rsidRPr="003717C6" w14:paraId="539D5C6A" w14:textId="77777777" w:rsidTr="00D66D2B">
        <w:trPr>
          <w:trHeight w:val="57"/>
        </w:trPr>
        <w:tc>
          <w:tcPr>
            <w:tcW w:w="1696" w:type="dxa"/>
            <w:vMerge/>
          </w:tcPr>
          <w:p w14:paraId="436559F0"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223820C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5E4E754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w:t>
            </w:r>
          </w:p>
        </w:tc>
        <w:tc>
          <w:tcPr>
            <w:tcW w:w="683" w:type="dxa"/>
          </w:tcPr>
          <w:p w14:paraId="02F59F07"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0.4</w:t>
            </w:r>
          </w:p>
        </w:tc>
        <w:tc>
          <w:tcPr>
            <w:tcW w:w="683" w:type="dxa"/>
          </w:tcPr>
          <w:p w14:paraId="23E2838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96.1</w:t>
            </w:r>
          </w:p>
        </w:tc>
        <w:tc>
          <w:tcPr>
            <w:tcW w:w="1326" w:type="dxa"/>
          </w:tcPr>
          <w:p w14:paraId="43DD479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w:t>
            </w:r>
          </w:p>
        </w:tc>
        <w:tc>
          <w:tcPr>
            <w:tcW w:w="1326" w:type="dxa"/>
          </w:tcPr>
          <w:p w14:paraId="1B10190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0.3</w:t>
            </w:r>
          </w:p>
        </w:tc>
      </w:tr>
      <w:tr w:rsidR="00D66D2B" w:rsidRPr="003717C6" w14:paraId="78E0013E" w14:textId="77777777" w:rsidTr="00D66D2B">
        <w:trPr>
          <w:trHeight w:val="57"/>
        </w:trPr>
        <w:tc>
          <w:tcPr>
            <w:tcW w:w="1696" w:type="dxa"/>
            <w:vMerge w:val="restart"/>
          </w:tcPr>
          <w:p w14:paraId="56EF28C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i/>
                <w:lang w:val="en-US"/>
              </w:rPr>
              <w:t xml:space="preserve">Eidolon </w:t>
            </w:r>
            <w:proofErr w:type="spellStart"/>
            <w:r w:rsidRPr="003717C6">
              <w:rPr>
                <w:rFonts w:ascii="Times New Roman" w:hAnsi="Times New Roman" w:cs="Times New Roman"/>
                <w:i/>
                <w:lang w:val="en-US"/>
              </w:rPr>
              <w:t>helvum</w:t>
            </w:r>
            <w:proofErr w:type="spellEnd"/>
            <w:r w:rsidRPr="003717C6">
              <w:rPr>
                <w:rFonts w:ascii="Times New Roman" w:hAnsi="Times New Roman" w:cs="Times New Roman"/>
                <w:lang w:val="en-US"/>
              </w:rPr>
              <w:t>, frugivore</w:t>
            </w:r>
          </w:p>
        </w:tc>
        <w:tc>
          <w:tcPr>
            <w:tcW w:w="1543" w:type="dxa"/>
          </w:tcPr>
          <w:p w14:paraId="2FFCEF3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15726B1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4.2</w:t>
            </w:r>
          </w:p>
        </w:tc>
        <w:tc>
          <w:tcPr>
            <w:tcW w:w="683" w:type="dxa"/>
          </w:tcPr>
          <w:p w14:paraId="61836E8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15</w:t>
            </w:r>
          </w:p>
        </w:tc>
        <w:tc>
          <w:tcPr>
            <w:tcW w:w="683" w:type="dxa"/>
          </w:tcPr>
          <w:p w14:paraId="0A351A93"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61.6</w:t>
            </w:r>
          </w:p>
        </w:tc>
        <w:tc>
          <w:tcPr>
            <w:tcW w:w="1326" w:type="dxa"/>
          </w:tcPr>
          <w:p w14:paraId="32493CD7"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4.3</w:t>
            </w:r>
          </w:p>
        </w:tc>
        <w:tc>
          <w:tcPr>
            <w:tcW w:w="1326" w:type="dxa"/>
          </w:tcPr>
          <w:p w14:paraId="3EAFC9D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14.9</w:t>
            </w:r>
          </w:p>
        </w:tc>
      </w:tr>
      <w:tr w:rsidR="00D66D2B" w:rsidRPr="003717C6" w14:paraId="6435C84F" w14:textId="77777777" w:rsidTr="00D66D2B">
        <w:trPr>
          <w:trHeight w:val="57"/>
        </w:trPr>
        <w:tc>
          <w:tcPr>
            <w:tcW w:w="1696" w:type="dxa"/>
            <w:vMerge/>
          </w:tcPr>
          <w:p w14:paraId="449C9F2F"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4793AB0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0716484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3.2</w:t>
            </w:r>
          </w:p>
        </w:tc>
        <w:tc>
          <w:tcPr>
            <w:tcW w:w="683" w:type="dxa"/>
          </w:tcPr>
          <w:p w14:paraId="7CDE8501"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16.5</w:t>
            </w:r>
          </w:p>
        </w:tc>
        <w:tc>
          <w:tcPr>
            <w:tcW w:w="683" w:type="dxa"/>
          </w:tcPr>
          <w:p w14:paraId="7FA17BA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64</w:t>
            </w:r>
          </w:p>
        </w:tc>
        <w:tc>
          <w:tcPr>
            <w:tcW w:w="1326" w:type="dxa"/>
          </w:tcPr>
          <w:p w14:paraId="7112E06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w:t>
            </w:r>
          </w:p>
        </w:tc>
        <w:tc>
          <w:tcPr>
            <w:tcW w:w="1326" w:type="dxa"/>
          </w:tcPr>
          <w:p w14:paraId="7C36FA8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13.4</w:t>
            </w:r>
          </w:p>
        </w:tc>
      </w:tr>
      <w:tr w:rsidR="00D66D2B" w:rsidRPr="003717C6" w14:paraId="1FB83E43" w14:textId="77777777" w:rsidTr="00D66D2B">
        <w:trPr>
          <w:trHeight w:val="57"/>
        </w:trPr>
        <w:tc>
          <w:tcPr>
            <w:tcW w:w="1696" w:type="dxa"/>
            <w:vMerge/>
          </w:tcPr>
          <w:p w14:paraId="7E52729C"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3C03CAC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7887E553"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3.6</w:t>
            </w:r>
          </w:p>
        </w:tc>
        <w:tc>
          <w:tcPr>
            <w:tcW w:w="683" w:type="dxa"/>
          </w:tcPr>
          <w:p w14:paraId="10758C9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13.1</w:t>
            </w:r>
          </w:p>
        </w:tc>
        <w:tc>
          <w:tcPr>
            <w:tcW w:w="683" w:type="dxa"/>
          </w:tcPr>
          <w:p w14:paraId="089FB5B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63.8</w:t>
            </w:r>
          </w:p>
        </w:tc>
        <w:tc>
          <w:tcPr>
            <w:tcW w:w="1326" w:type="dxa"/>
          </w:tcPr>
          <w:p w14:paraId="720A985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3.7</w:t>
            </w:r>
          </w:p>
        </w:tc>
        <w:tc>
          <w:tcPr>
            <w:tcW w:w="1326" w:type="dxa"/>
          </w:tcPr>
          <w:p w14:paraId="1B8385F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15.8</w:t>
            </w:r>
          </w:p>
        </w:tc>
      </w:tr>
      <w:tr w:rsidR="00D66D2B" w:rsidRPr="003717C6" w14:paraId="68F25CA9" w14:textId="77777777" w:rsidTr="00D66D2B">
        <w:trPr>
          <w:trHeight w:val="114"/>
        </w:trPr>
        <w:tc>
          <w:tcPr>
            <w:tcW w:w="1696" w:type="dxa"/>
            <w:vMerge w:val="restart"/>
          </w:tcPr>
          <w:p w14:paraId="7A3953C6" w14:textId="7A7EF1EB" w:rsidR="00D66D2B" w:rsidRPr="003717C6" w:rsidRDefault="00D66D2B" w:rsidP="00711C8F">
            <w:pPr>
              <w:spacing w:line="480" w:lineRule="auto"/>
              <w:rPr>
                <w:rFonts w:ascii="Times New Roman" w:hAnsi="Times New Roman" w:cs="Times New Roman"/>
                <w:lang w:val="en-US"/>
              </w:rPr>
            </w:pPr>
            <w:proofErr w:type="spellStart"/>
            <w:r w:rsidRPr="003717C6">
              <w:rPr>
                <w:rFonts w:ascii="Times New Roman" w:hAnsi="Times New Roman" w:cs="Times New Roman"/>
                <w:i/>
                <w:lang w:val="en-US"/>
              </w:rPr>
              <w:t>Pteronotus</w:t>
            </w:r>
            <w:proofErr w:type="spellEnd"/>
            <w:r w:rsidRPr="003717C6">
              <w:rPr>
                <w:rFonts w:ascii="Times New Roman" w:hAnsi="Times New Roman" w:cs="Times New Roman"/>
                <w:i/>
                <w:lang w:val="en-US"/>
              </w:rPr>
              <w:t xml:space="preserve"> </w:t>
            </w:r>
            <w:proofErr w:type="spellStart"/>
            <w:r w:rsidRPr="003717C6">
              <w:rPr>
                <w:rFonts w:ascii="Times New Roman" w:hAnsi="Times New Roman" w:cs="Times New Roman"/>
                <w:i/>
                <w:lang w:val="en-US"/>
              </w:rPr>
              <w:t>parnellii</w:t>
            </w:r>
            <w:proofErr w:type="spellEnd"/>
            <w:r w:rsidR="00163B5F" w:rsidRPr="003717C6">
              <w:rPr>
                <w:rFonts w:ascii="Times New Roman" w:hAnsi="Times New Roman" w:cs="Times New Roman"/>
                <w:lang w:val="en-US"/>
              </w:rPr>
              <w:t xml:space="preserve">; </w:t>
            </w:r>
            <w:r w:rsidR="00163B5F" w:rsidRPr="003717C6">
              <w:rPr>
                <w:rFonts w:ascii="Times New Roman" w:hAnsi="Times New Roman" w:cs="Times New Roman"/>
                <w:lang w:val="en-US"/>
              </w:rPr>
              <w:lastRenderedPageBreak/>
              <w:t>insectivore</w:t>
            </w:r>
          </w:p>
        </w:tc>
        <w:tc>
          <w:tcPr>
            <w:tcW w:w="1543" w:type="dxa"/>
          </w:tcPr>
          <w:p w14:paraId="044FBF0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lastRenderedPageBreak/>
              <w:t>Holocene</w:t>
            </w:r>
          </w:p>
        </w:tc>
        <w:tc>
          <w:tcPr>
            <w:tcW w:w="1259" w:type="dxa"/>
          </w:tcPr>
          <w:p w14:paraId="026133C3"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15.4</w:t>
            </w:r>
          </w:p>
        </w:tc>
        <w:tc>
          <w:tcPr>
            <w:tcW w:w="683" w:type="dxa"/>
          </w:tcPr>
          <w:p w14:paraId="660B71B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18.7</w:t>
            </w:r>
          </w:p>
        </w:tc>
        <w:tc>
          <w:tcPr>
            <w:tcW w:w="683" w:type="dxa"/>
          </w:tcPr>
          <w:p w14:paraId="60175ED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51.7</w:t>
            </w:r>
          </w:p>
        </w:tc>
        <w:tc>
          <w:tcPr>
            <w:tcW w:w="1326" w:type="dxa"/>
          </w:tcPr>
          <w:p w14:paraId="7B9D4BC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10.5</w:t>
            </w:r>
          </w:p>
        </w:tc>
        <w:tc>
          <w:tcPr>
            <w:tcW w:w="1326" w:type="dxa"/>
          </w:tcPr>
          <w:p w14:paraId="5C70A83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3.8</w:t>
            </w:r>
          </w:p>
        </w:tc>
      </w:tr>
      <w:tr w:rsidR="00D66D2B" w:rsidRPr="003717C6" w14:paraId="7DD7BB46" w14:textId="77777777" w:rsidTr="00D66D2B">
        <w:trPr>
          <w:trHeight w:val="114"/>
        </w:trPr>
        <w:tc>
          <w:tcPr>
            <w:tcW w:w="1696" w:type="dxa"/>
            <w:vMerge/>
          </w:tcPr>
          <w:p w14:paraId="34D9A3F3" w14:textId="77777777" w:rsidR="00D66D2B" w:rsidRPr="003717C6" w:rsidRDefault="00D66D2B" w:rsidP="00711C8F">
            <w:pPr>
              <w:spacing w:line="480" w:lineRule="auto"/>
              <w:rPr>
                <w:rFonts w:ascii="Times New Roman" w:hAnsi="Times New Roman" w:cs="Times New Roman"/>
                <w:i/>
                <w:lang w:val="en-US"/>
              </w:rPr>
            </w:pPr>
          </w:p>
        </w:tc>
        <w:tc>
          <w:tcPr>
            <w:tcW w:w="1543" w:type="dxa"/>
          </w:tcPr>
          <w:p w14:paraId="1C7371F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 xml:space="preserve">Last Glacial </w:t>
            </w:r>
            <w:r w:rsidRPr="003717C6">
              <w:rPr>
                <w:rFonts w:ascii="Times New Roman" w:hAnsi="Times New Roman" w:cs="Times New Roman"/>
                <w:lang w:val="en-US"/>
              </w:rPr>
              <w:lastRenderedPageBreak/>
              <w:t>Maximum</w:t>
            </w:r>
          </w:p>
        </w:tc>
        <w:tc>
          <w:tcPr>
            <w:tcW w:w="1259" w:type="dxa"/>
          </w:tcPr>
          <w:p w14:paraId="13E84F5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lastRenderedPageBreak/>
              <w:t>16.2</w:t>
            </w:r>
          </w:p>
        </w:tc>
        <w:tc>
          <w:tcPr>
            <w:tcW w:w="683" w:type="dxa"/>
          </w:tcPr>
          <w:p w14:paraId="5238E6C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13.2</w:t>
            </w:r>
          </w:p>
        </w:tc>
        <w:tc>
          <w:tcPr>
            <w:tcW w:w="683" w:type="dxa"/>
          </w:tcPr>
          <w:p w14:paraId="6BF9DA7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51.1</w:t>
            </w:r>
          </w:p>
        </w:tc>
        <w:tc>
          <w:tcPr>
            <w:tcW w:w="1326" w:type="dxa"/>
          </w:tcPr>
          <w:p w14:paraId="6B3E412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16.2</w:t>
            </w:r>
          </w:p>
        </w:tc>
        <w:tc>
          <w:tcPr>
            <w:tcW w:w="1326" w:type="dxa"/>
          </w:tcPr>
          <w:p w14:paraId="4E57154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3.3</w:t>
            </w:r>
          </w:p>
        </w:tc>
      </w:tr>
      <w:tr w:rsidR="00D66D2B" w:rsidRPr="003717C6" w14:paraId="7FF27062" w14:textId="77777777" w:rsidTr="00D66D2B">
        <w:trPr>
          <w:trHeight w:val="114"/>
        </w:trPr>
        <w:tc>
          <w:tcPr>
            <w:tcW w:w="1696" w:type="dxa"/>
            <w:vMerge/>
          </w:tcPr>
          <w:p w14:paraId="58386A02" w14:textId="77777777" w:rsidR="00D66D2B" w:rsidRPr="003717C6" w:rsidRDefault="00D66D2B" w:rsidP="00711C8F">
            <w:pPr>
              <w:spacing w:line="480" w:lineRule="auto"/>
              <w:rPr>
                <w:rFonts w:ascii="Times New Roman" w:hAnsi="Times New Roman" w:cs="Times New Roman"/>
                <w:i/>
                <w:lang w:val="en-US"/>
              </w:rPr>
            </w:pPr>
          </w:p>
        </w:tc>
        <w:tc>
          <w:tcPr>
            <w:tcW w:w="1543" w:type="dxa"/>
          </w:tcPr>
          <w:p w14:paraId="0747B90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6592F7E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2.7</w:t>
            </w:r>
          </w:p>
        </w:tc>
        <w:tc>
          <w:tcPr>
            <w:tcW w:w="683" w:type="dxa"/>
          </w:tcPr>
          <w:p w14:paraId="523CF3A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4.5</w:t>
            </w:r>
          </w:p>
        </w:tc>
        <w:tc>
          <w:tcPr>
            <w:tcW w:w="683" w:type="dxa"/>
          </w:tcPr>
          <w:p w14:paraId="075CBB0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75.3</w:t>
            </w:r>
          </w:p>
        </w:tc>
        <w:tc>
          <w:tcPr>
            <w:tcW w:w="1326" w:type="dxa"/>
          </w:tcPr>
          <w:p w14:paraId="0B80594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17.1</w:t>
            </w:r>
          </w:p>
        </w:tc>
        <w:tc>
          <w:tcPr>
            <w:tcW w:w="1326" w:type="dxa"/>
          </w:tcPr>
          <w:p w14:paraId="55ECFEA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0.5</w:t>
            </w:r>
          </w:p>
        </w:tc>
      </w:tr>
      <w:tr w:rsidR="00D66D2B" w:rsidRPr="003717C6" w14:paraId="2CD1C0D8" w14:textId="77777777" w:rsidTr="00D66D2B">
        <w:trPr>
          <w:trHeight w:val="114"/>
        </w:trPr>
        <w:tc>
          <w:tcPr>
            <w:tcW w:w="1696" w:type="dxa"/>
            <w:vMerge w:val="restart"/>
          </w:tcPr>
          <w:p w14:paraId="12CE5B63" w14:textId="03E81580" w:rsidR="00D66D2B" w:rsidRPr="003717C6" w:rsidRDefault="00D66D2B" w:rsidP="00711C8F">
            <w:pPr>
              <w:spacing w:line="480" w:lineRule="auto"/>
              <w:rPr>
                <w:rFonts w:ascii="Times New Roman" w:hAnsi="Times New Roman" w:cs="Times New Roman"/>
                <w:i/>
                <w:lang w:val="en-US"/>
              </w:rPr>
            </w:pPr>
            <w:proofErr w:type="spellStart"/>
            <w:r w:rsidRPr="003717C6">
              <w:rPr>
                <w:rFonts w:ascii="Times New Roman" w:hAnsi="Times New Roman" w:cs="Times New Roman"/>
                <w:i/>
                <w:lang w:val="en-US"/>
              </w:rPr>
              <w:t>Megaderma</w:t>
            </w:r>
            <w:proofErr w:type="spellEnd"/>
            <w:r w:rsidRPr="003717C6">
              <w:rPr>
                <w:rFonts w:ascii="Times New Roman" w:hAnsi="Times New Roman" w:cs="Times New Roman"/>
                <w:i/>
                <w:lang w:val="en-US"/>
              </w:rPr>
              <w:t xml:space="preserve"> lyra</w:t>
            </w:r>
            <w:r w:rsidR="00163B5F" w:rsidRPr="003717C6">
              <w:rPr>
                <w:rFonts w:ascii="Times New Roman" w:hAnsi="Times New Roman" w:cs="Times New Roman"/>
                <w:lang w:val="en-US"/>
              </w:rPr>
              <w:t>; insectivore and carnivore</w:t>
            </w:r>
          </w:p>
        </w:tc>
        <w:tc>
          <w:tcPr>
            <w:tcW w:w="1543" w:type="dxa"/>
          </w:tcPr>
          <w:p w14:paraId="11949B2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0D10741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84.7</w:t>
            </w:r>
          </w:p>
        </w:tc>
        <w:tc>
          <w:tcPr>
            <w:tcW w:w="683" w:type="dxa"/>
          </w:tcPr>
          <w:p w14:paraId="4B418EA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9.9</w:t>
            </w:r>
          </w:p>
        </w:tc>
        <w:tc>
          <w:tcPr>
            <w:tcW w:w="683" w:type="dxa"/>
          </w:tcPr>
          <w:p w14:paraId="2D0AC51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0.1</w:t>
            </w:r>
          </w:p>
        </w:tc>
        <w:tc>
          <w:tcPr>
            <w:tcW w:w="1326" w:type="dxa"/>
          </w:tcPr>
          <w:p w14:paraId="1138833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1.4</w:t>
            </w:r>
          </w:p>
        </w:tc>
        <w:tc>
          <w:tcPr>
            <w:tcW w:w="1326" w:type="dxa"/>
          </w:tcPr>
          <w:p w14:paraId="400F7A4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3.9</w:t>
            </w:r>
          </w:p>
        </w:tc>
      </w:tr>
      <w:tr w:rsidR="00D66D2B" w:rsidRPr="003717C6" w14:paraId="457C7279" w14:textId="77777777" w:rsidTr="00D66D2B">
        <w:trPr>
          <w:trHeight w:val="114"/>
        </w:trPr>
        <w:tc>
          <w:tcPr>
            <w:tcW w:w="1696" w:type="dxa"/>
            <w:vMerge/>
          </w:tcPr>
          <w:p w14:paraId="05DFDEE9" w14:textId="77777777" w:rsidR="00D66D2B" w:rsidRPr="003717C6" w:rsidRDefault="00D66D2B" w:rsidP="00711C8F">
            <w:pPr>
              <w:spacing w:line="480" w:lineRule="auto"/>
              <w:rPr>
                <w:rFonts w:ascii="Times New Roman" w:hAnsi="Times New Roman" w:cs="Times New Roman"/>
                <w:i/>
                <w:lang w:val="en-US"/>
              </w:rPr>
            </w:pPr>
          </w:p>
        </w:tc>
        <w:tc>
          <w:tcPr>
            <w:tcW w:w="1543" w:type="dxa"/>
          </w:tcPr>
          <w:p w14:paraId="78774C3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13B39CF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69.5</w:t>
            </w:r>
          </w:p>
        </w:tc>
        <w:tc>
          <w:tcPr>
            <w:tcW w:w="683" w:type="dxa"/>
          </w:tcPr>
          <w:p w14:paraId="6C99988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14.2</w:t>
            </w:r>
          </w:p>
        </w:tc>
        <w:tc>
          <w:tcPr>
            <w:tcW w:w="683" w:type="dxa"/>
          </w:tcPr>
          <w:p w14:paraId="5B7E5DD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2.4</w:t>
            </w:r>
          </w:p>
        </w:tc>
        <w:tc>
          <w:tcPr>
            <w:tcW w:w="1326" w:type="dxa"/>
          </w:tcPr>
          <w:p w14:paraId="19E314C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12.5</w:t>
            </w:r>
          </w:p>
        </w:tc>
        <w:tc>
          <w:tcPr>
            <w:tcW w:w="1326" w:type="dxa"/>
          </w:tcPr>
          <w:p w14:paraId="37A163B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1.4</w:t>
            </w:r>
          </w:p>
        </w:tc>
      </w:tr>
      <w:tr w:rsidR="00D66D2B" w:rsidRPr="003717C6" w14:paraId="050B36D8" w14:textId="77777777" w:rsidTr="00D66D2B">
        <w:trPr>
          <w:trHeight w:val="114"/>
        </w:trPr>
        <w:tc>
          <w:tcPr>
            <w:tcW w:w="1696" w:type="dxa"/>
            <w:vMerge/>
          </w:tcPr>
          <w:p w14:paraId="52406EDD" w14:textId="77777777" w:rsidR="00D66D2B" w:rsidRPr="003717C6" w:rsidRDefault="00D66D2B" w:rsidP="00711C8F">
            <w:pPr>
              <w:spacing w:line="480" w:lineRule="auto"/>
              <w:rPr>
                <w:rFonts w:ascii="Times New Roman" w:hAnsi="Times New Roman" w:cs="Times New Roman"/>
                <w:i/>
                <w:lang w:val="en-US"/>
              </w:rPr>
            </w:pPr>
          </w:p>
        </w:tc>
        <w:tc>
          <w:tcPr>
            <w:tcW w:w="1543" w:type="dxa"/>
          </w:tcPr>
          <w:p w14:paraId="0CE9E523"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040822D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84.6</w:t>
            </w:r>
          </w:p>
        </w:tc>
        <w:tc>
          <w:tcPr>
            <w:tcW w:w="683" w:type="dxa"/>
          </w:tcPr>
          <w:p w14:paraId="472C811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8.2</w:t>
            </w:r>
          </w:p>
        </w:tc>
        <w:tc>
          <w:tcPr>
            <w:tcW w:w="683" w:type="dxa"/>
          </w:tcPr>
          <w:p w14:paraId="116249E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w:t>
            </w:r>
          </w:p>
        </w:tc>
        <w:tc>
          <w:tcPr>
            <w:tcW w:w="1326" w:type="dxa"/>
          </w:tcPr>
          <w:p w14:paraId="02B9A28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5.2</w:t>
            </w:r>
          </w:p>
        </w:tc>
        <w:tc>
          <w:tcPr>
            <w:tcW w:w="1326" w:type="dxa"/>
          </w:tcPr>
          <w:p w14:paraId="269D8BD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2.1</w:t>
            </w:r>
          </w:p>
        </w:tc>
      </w:tr>
      <w:tr w:rsidR="00D66D2B" w:rsidRPr="003717C6" w14:paraId="6D55E067" w14:textId="77777777" w:rsidTr="00D66D2B">
        <w:trPr>
          <w:trHeight w:val="114"/>
        </w:trPr>
        <w:tc>
          <w:tcPr>
            <w:tcW w:w="1696" w:type="dxa"/>
            <w:vMerge w:val="restart"/>
          </w:tcPr>
          <w:p w14:paraId="1A439E44" w14:textId="5EE18E7B" w:rsidR="00D66D2B" w:rsidRPr="003717C6" w:rsidRDefault="00D66D2B" w:rsidP="00711C8F">
            <w:pPr>
              <w:spacing w:line="480" w:lineRule="auto"/>
              <w:rPr>
                <w:rFonts w:ascii="Times New Roman" w:hAnsi="Times New Roman" w:cs="Times New Roman"/>
                <w:lang w:val="en-US"/>
              </w:rPr>
            </w:pPr>
            <w:proofErr w:type="spellStart"/>
            <w:r w:rsidRPr="003717C6">
              <w:rPr>
                <w:rFonts w:ascii="Times New Roman" w:hAnsi="Times New Roman" w:cs="Times New Roman"/>
                <w:i/>
                <w:lang w:val="en-US"/>
              </w:rPr>
              <w:t>Hipposideros</w:t>
            </w:r>
            <w:proofErr w:type="spellEnd"/>
            <w:r w:rsidRPr="003717C6">
              <w:rPr>
                <w:rFonts w:ascii="Times New Roman" w:hAnsi="Times New Roman" w:cs="Times New Roman"/>
                <w:i/>
                <w:lang w:val="en-US"/>
              </w:rPr>
              <w:t xml:space="preserve"> armiger</w:t>
            </w:r>
            <w:r w:rsidR="00163B5F" w:rsidRPr="003717C6">
              <w:rPr>
                <w:rFonts w:ascii="Times New Roman" w:hAnsi="Times New Roman" w:cs="Times New Roman"/>
                <w:lang w:val="en-US"/>
              </w:rPr>
              <w:t>; insectivore</w:t>
            </w:r>
          </w:p>
        </w:tc>
        <w:tc>
          <w:tcPr>
            <w:tcW w:w="1543" w:type="dxa"/>
          </w:tcPr>
          <w:p w14:paraId="2F1B471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4483BDA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23.7</w:t>
            </w:r>
          </w:p>
        </w:tc>
        <w:tc>
          <w:tcPr>
            <w:tcW w:w="683" w:type="dxa"/>
          </w:tcPr>
          <w:p w14:paraId="0D10CB7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16.5</w:t>
            </w:r>
          </w:p>
        </w:tc>
        <w:tc>
          <w:tcPr>
            <w:tcW w:w="683" w:type="dxa"/>
          </w:tcPr>
          <w:p w14:paraId="585AC62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16.5</w:t>
            </w:r>
          </w:p>
        </w:tc>
        <w:tc>
          <w:tcPr>
            <w:tcW w:w="1326" w:type="dxa"/>
          </w:tcPr>
          <w:p w14:paraId="2D71E22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9.7</w:t>
            </w:r>
          </w:p>
        </w:tc>
        <w:tc>
          <w:tcPr>
            <w:tcW w:w="1326" w:type="dxa"/>
          </w:tcPr>
          <w:p w14:paraId="04FCB26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33.7</w:t>
            </w:r>
          </w:p>
        </w:tc>
      </w:tr>
      <w:tr w:rsidR="00D66D2B" w:rsidRPr="003717C6" w14:paraId="1D433F37" w14:textId="77777777" w:rsidTr="00D66D2B">
        <w:trPr>
          <w:trHeight w:val="114"/>
        </w:trPr>
        <w:tc>
          <w:tcPr>
            <w:tcW w:w="1696" w:type="dxa"/>
            <w:vMerge/>
          </w:tcPr>
          <w:p w14:paraId="128EC356"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09E86DB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34C5FD8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17.4</w:t>
            </w:r>
          </w:p>
        </w:tc>
        <w:tc>
          <w:tcPr>
            <w:tcW w:w="683" w:type="dxa"/>
          </w:tcPr>
          <w:p w14:paraId="2A9B8A5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6</w:t>
            </w:r>
          </w:p>
        </w:tc>
        <w:tc>
          <w:tcPr>
            <w:tcW w:w="683" w:type="dxa"/>
          </w:tcPr>
          <w:p w14:paraId="2C17203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16.9</w:t>
            </w:r>
          </w:p>
        </w:tc>
        <w:tc>
          <w:tcPr>
            <w:tcW w:w="1326" w:type="dxa"/>
          </w:tcPr>
          <w:p w14:paraId="0E3AE9E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10.1</w:t>
            </w:r>
          </w:p>
        </w:tc>
        <w:tc>
          <w:tcPr>
            <w:tcW w:w="1326" w:type="dxa"/>
          </w:tcPr>
          <w:p w14:paraId="052CA85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49.6</w:t>
            </w:r>
          </w:p>
        </w:tc>
      </w:tr>
      <w:tr w:rsidR="00D66D2B" w:rsidRPr="003717C6" w14:paraId="5D6AE94B" w14:textId="77777777" w:rsidTr="00D66D2B">
        <w:trPr>
          <w:trHeight w:val="114"/>
        </w:trPr>
        <w:tc>
          <w:tcPr>
            <w:tcW w:w="1696" w:type="dxa"/>
            <w:vMerge/>
          </w:tcPr>
          <w:p w14:paraId="37DCF580"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32C3052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7EA9278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6.7</w:t>
            </w:r>
          </w:p>
        </w:tc>
        <w:tc>
          <w:tcPr>
            <w:tcW w:w="683" w:type="dxa"/>
          </w:tcPr>
          <w:p w14:paraId="3A5DF34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15</w:t>
            </w:r>
          </w:p>
        </w:tc>
        <w:tc>
          <w:tcPr>
            <w:tcW w:w="683" w:type="dxa"/>
          </w:tcPr>
          <w:p w14:paraId="414BD70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20.5</w:t>
            </w:r>
          </w:p>
        </w:tc>
        <w:tc>
          <w:tcPr>
            <w:tcW w:w="1326" w:type="dxa"/>
          </w:tcPr>
          <w:p w14:paraId="1584B2E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17.1</w:t>
            </w:r>
          </w:p>
        </w:tc>
        <w:tc>
          <w:tcPr>
            <w:tcW w:w="1326" w:type="dxa"/>
          </w:tcPr>
          <w:p w14:paraId="1ED145A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40.7</w:t>
            </w:r>
          </w:p>
        </w:tc>
      </w:tr>
      <w:tr w:rsidR="00D66D2B" w:rsidRPr="003717C6" w14:paraId="7DAFDC99" w14:textId="77777777" w:rsidTr="00D66D2B">
        <w:trPr>
          <w:trHeight w:val="114"/>
        </w:trPr>
        <w:tc>
          <w:tcPr>
            <w:tcW w:w="1696" w:type="dxa"/>
            <w:vMerge w:val="restart"/>
          </w:tcPr>
          <w:p w14:paraId="6984CE37" w14:textId="5E833EAF" w:rsidR="00D66D2B" w:rsidRPr="003717C6" w:rsidRDefault="00D66D2B" w:rsidP="00711C8F">
            <w:pPr>
              <w:spacing w:line="480" w:lineRule="auto"/>
              <w:rPr>
                <w:rFonts w:ascii="Times New Roman" w:hAnsi="Times New Roman" w:cs="Times New Roman"/>
                <w:lang w:val="en-US"/>
              </w:rPr>
            </w:pPr>
            <w:proofErr w:type="spellStart"/>
            <w:r w:rsidRPr="003717C6">
              <w:rPr>
                <w:rFonts w:ascii="Times New Roman" w:hAnsi="Times New Roman" w:cs="Times New Roman"/>
                <w:i/>
                <w:lang w:val="en-US"/>
              </w:rPr>
              <w:t>Eptesicus</w:t>
            </w:r>
            <w:proofErr w:type="spellEnd"/>
            <w:r w:rsidRPr="003717C6">
              <w:rPr>
                <w:rFonts w:ascii="Times New Roman" w:hAnsi="Times New Roman" w:cs="Times New Roman"/>
                <w:i/>
                <w:lang w:val="en-US"/>
              </w:rPr>
              <w:t xml:space="preserve"> </w:t>
            </w:r>
            <w:proofErr w:type="spellStart"/>
            <w:r w:rsidRPr="003717C6">
              <w:rPr>
                <w:rFonts w:ascii="Times New Roman" w:hAnsi="Times New Roman" w:cs="Times New Roman"/>
                <w:i/>
                <w:lang w:val="en-US"/>
              </w:rPr>
              <w:t>fuscus</w:t>
            </w:r>
            <w:proofErr w:type="spellEnd"/>
            <w:r w:rsidR="00163B5F" w:rsidRPr="003717C6">
              <w:rPr>
                <w:rFonts w:ascii="Times New Roman" w:hAnsi="Times New Roman" w:cs="Times New Roman"/>
                <w:lang w:val="en-US"/>
              </w:rPr>
              <w:t>; insectivore</w:t>
            </w:r>
          </w:p>
        </w:tc>
        <w:tc>
          <w:tcPr>
            <w:tcW w:w="1543" w:type="dxa"/>
          </w:tcPr>
          <w:p w14:paraId="26E80A5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2EE291B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81</w:t>
            </w:r>
          </w:p>
        </w:tc>
        <w:tc>
          <w:tcPr>
            <w:tcW w:w="683" w:type="dxa"/>
          </w:tcPr>
          <w:p w14:paraId="44FBE91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6.8</w:t>
            </w:r>
          </w:p>
        </w:tc>
        <w:tc>
          <w:tcPr>
            <w:tcW w:w="683" w:type="dxa"/>
          </w:tcPr>
          <w:p w14:paraId="0F2A4DF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2.6</w:t>
            </w:r>
          </w:p>
        </w:tc>
        <w:tc>
          <w:tcPr>
            <w:tcW w:w="1326" w:type="dxa"/>
          </w:tcPr>
          <w:p w14:paraId="64FD7CB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w:t>
            </w:r>
          </w:p>
        </w:tc>
        <w:tc>
          <w:tcPr>
            <w:tcW w:w="1326" w:type="dxa"/>
          </w:tcPr>
          <w:p w14:paraId="6BA6EBC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6.6</w:t>
            </w:r>
          </w:p>
        </w:tc>
      </w:tr>
      <w:tr w:rsidR="00D66D2B" w:rsidRPr="003717C6" w14:paraId="08611D4D" w14:textId="77777777" w:rsidTr="00D66D2B">
        <w:trPr>
          <w:trHeight w:val="114"/>
        </w:trPr>
        <w:tc>
          <w:tcPr>
            <w:tcW w:w="1696" w:type="dxa"/>
            <w:vMerge/>
          </w:tcPr>
          <w:p w14:paraId="5EAED97C" w14:textId="77777777" w:rsidR="00D66D2B" w:rsidRPr="003717C6" w:rsidRDefault="00D66D2B" w:rsidP="00711C8F">
            <w:pPr>
              <w:spacing w:line="480" w:lineRule="auto"/>
              <w:rPr>
                <w:rFonts w:ascii="Times New Roman" w:hAnsi="Times New Roman" w:cs="Times New Roman"/>
                <w:i/>
                <w:lang w:val="en-US"/>
              </w:rPr>
            </w:pPr>
          </w:p>
        </w:tc>
        <w:tc>
          <w:tcPr>
            <w:tcW w:w="1543" w:type="dxa"/>
          </w:tcPr>
          <w:p w14:paraId="74DA464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74C728F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86.1</w:t>
            </w:r>
          </w:p>
        </w:tc>
        <w:tc>
          <w:tcPr>
            <w:tcW w:w="683" w:type="dxa"/>
          </w:tcPr>
          <w:p w14:paraId="177CADC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3.6</w:t>
            </w:r>
          </w:p>
        </w:tc>
        <w:tc>
          <w:tcPr>
            <w:tcW w:w="683" w:type="dxa"/>
          </w:tcPr>
          <w:p w14:paraId="2522AD57"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3.4</w:t>
            </w:r>
          </w:p>
        </w:tc>
        <w:tc>
          <w:tcPr>
            <w:tcW w:w="1326" w:type="dxa"/>
          </w:tcPr>
          <w:p w14:paraId="3E60AF7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2.2</w:t>
            </w:r>
          </w:p>
        </w:tc>
        <w:tc>
          <w:tcPr>
            <w:tcW w:w="1326" w:type="dxa"/>
          </w:tcPr>
          <w:p w14:paraId="1E38E97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4.7</w:t>
            </w:r>
          </w:p>
        </w:tc>
      </w:tr>
      <w:tr w:rsidR="00D66D2B" w:rsidRPr="003717C6" w14:paraId="2FCE7CE7" w14:textId="77777777" w:rsidTr="00D66D2B">
        <w:trPr>
          <w:trHeight w:val="114"/>
        </w:trPr>
        <w:tc>
          <w:tcPr>
            <w:tcW w:w="1696" w:type="dxa"/>
            <w:vMerge/>
          </w:tcPr>
          <w:p w14:paraId="10ADC6C0" w14:textId="77777777" w:rsidR="00D66D2B" w:rsidRPr="003717C6" w:rsidRDefault="00D66D2B" w:rsidP="00711C8F">
            <w:pPr>
              <w:spacing w:line="480" w:lineRule="auto"/>
              <w:rPr>
                <w:rFonts w:ascii="Times New Roman" w:hAnsi="Times New Roman" w:cs="Times New Roman"/>
                <w:i/>
                <w:lang w:val="en-US"/>
              </w:rPr>
            </w:pPr>
          </w:p>
        </w:tc>
        <w:tc>
          <w:tcPr>
            <w:tcW w:w="1543" w:type="dxa"/>
          </w:tcPr>
          <w:p w14:paraId="75AE7AE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41AEEBB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83.6</w:t>
            </w:r>
          </w:p>
        </w:tc>
        <w:tc>
          <w:tcPr>
            <w:tcW w:w="683" w:type="dxa"/>
          </w:tcPr>
          <w:p w14:paraId="6E9634BB"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7.3</w:t>
            </w:r>
          </w:p>
        </w:tc>
        <w:tc>
          <w:tcPr>
            <w:tcW w:w="683" w:type="dxa"/>
          </w:tcPr>
          <w:p w14:paraId="1371D4E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3.7</w:t>
            </w:r>
          </w:p>
        </w:tc>
        <w:tc>
          <w:tcPr>
            <w:tcW w:w="1326" w:type="dxa"/>
          </w:tcPr>
          <w:p w14:paraId="110296F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1.5</w:t>
            </w:r>
          </w:p>
        </w:tc>
        <w:tc>
          <w:tcPr>
            <w:tcW w:w="1326" w:type="dxa"/>
          </w:tcPr>
          <w:p w14:paraId="2B672A4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3.8</w:t>
            </w:r>
          </w:p>
        </w:tc>
      </w:tr>
      <w:tr w:rsidR="00D66D2B" w:rsidRPr="003717C6" w14:paraId="3A194E7E" w14:textId="77777777" w:rsidTr="00D66D2B">
        <w:trPr>
          <w:trHeight w:val="114"/>
        </w:trPr>
        <w:tc>
          <w:tcPr>
            <w:tcW w:w="1696" w:type="dxa"/>
            <w:vMerge w:val="restart"/>
          </w:tcPr>
          <w:p w14:paraId="1F9A74D9" w14:textId="6B16FD5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i/>
                <w:lang w:val="en-US"/>
              </w:rPr>
              <w:t xml:space="preserve">Rhinolophus </w:t>
            </w:r>
            <w:proofErr w:type="spellStart"/>
            <w:r w:rsidRPr="003717C6">
              <w:rPr>
                <w:rFonts w:ascii="Times New Roman" w:hAnsi="Times New Roman" w:cs="Times New Roman"/>
                <w:i/>
                <w:lang w:val="en-US"/>
              </w:rPr>
              <w:t>ferrumequinum</w:t>
            </w:r>
            <w:proofErr w:type="spellEnd"/>
            <w:r w:rsidR="00163B5F" w:rsidRPr="003717C6">
              <w:rPr>
                <w:rFonts w:ascii="Times New Roman" w:hAnsi="Times New Roman" w:cs="Times New Roman"/>
                <w:lang w:val="en-US"/>
              </w:rPr>
              <w:t>; insectivore</w:t>
            </w:r>
          </w:p>
        </w:tc>
        <w:tc>
          <w:tcPr>
            <w:tcW w:w="1543" w:type="dxa"/>
          </w:tcPr>
          <w:p w14:paraId="038174E3"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186DE9F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23.5</w:t>
            </w:r>
          </w:p>
        </w:tc>
        <w:tc>
          <w:tcPr>
            <w:tcW w:w="683" w:type="dxa"/>
          </w:tcPr>
          <w:p w14:paraId="4BB5060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49.5</w:t>
            </w:r>
          </w:p>
        </w:tc>
        <w:tc>
          <w:tcPr>
            <w:tcW w:w="683" w:type="dxa"/>
          </w:tcPr>
          <w:p w14:paraId="7AB583A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13</w:t>
            </w:r>
          </w:p>
        </w:tc>
        <w:tc>
          <w:tcPr>
            <w:tcW w:w="1326" w:type="dxa"/>
          </w:tcPr>
          <w:p w14:paraId="2088653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6.5</w:t>
            </w:r>
          </w:p>
        </w:tc>
        <w:tc>
          <w:tcPr>
            <w:tcW w:w="1326" w:type="dxa"/>
          </w:tcPr>
          <w:p w14:paraId="2BA0278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7.5</w:t>
            </w:r>
          </w:p>
        </w:tc>
      </w:tr>
      <w:tr w:rsidR="00D66D2B" w:rsidRPr="003717C6" w14:paraId="6EC04C89" w14:textId="77777777" w:rsidTr="00D66D2B">
        <w:trPr>
          <w:trHeight w:val="114"/>
        </w:trPr>
        <w:tc>
          <w:tcPr>
            <w:tcW w:w="1696" w:type="dxa"/>
            <w:vMerge/>
          </w:tcPr>
          <w:p w14:paraId="77E5198D"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2B12380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74FB228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10.7</w:t>
            </w:r>
          </w:p>
        </w:tc>
        <w:tc>
          <w:tcPr>
            <w:tcW w:w="683" w:type="dxa"/>
          </w:tcPr>
          <w:p w14:paraId="6169712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41.5</w:t>
            </w:r>
          </w:p>
        </w:tc>
        <w:tc>
          <w:tcPr>
            <w:tcW w:w="683" w:type="dxa"/>
          </w:tcPr>
          <w:p w14:paraId="2527082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30.5</w:t>
            </w:r>
          </w:p>
        </w:tc>
        <w:tc>
          <w:tcPr>
            <w:tcW w:w="1326" w:type="dxa"/>
          </w:tcPr>
          <w:p w14:paraId="6570032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9.9</w:t>
            </w:r>
          </w:p>
        </w:tc>
        <w:tc>
          <w:tcPr>
            <w:tcW w:w="1326" w:type="dxa"/>
          </w:tcPr>
          <w:p w14:paraId="1536B4B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7.4</w:t>
            </w:r>
          </w:p>
        </w:tc>
      </w:tr>
      <w:tr w:rsidR="00D66D2B" w:rsidRPr="003717C6" w14:paraId="75843A98" w14:textId="77777777" w:rsidTr="00D66D2B">
        <w:trPr>
          <w:trHeight w:val="114"/>
        </w:trPr>
        <w:tc>
          <w:tcPr>
            <w:tcW w:w="1696" w:type="dxa"/>
            <w:vMerge/>
          </w:tcPr>
          <w:p w14:paraId="62452578"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11BB569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5AF6C60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12.9</w:t>
            </w:r>
          </w:p>
        </w:tc>
        <w:tc>
          <w:tcPr>
            <w:tcW w:w="683" w:type="dxa"/>
          </w:tcPr>
          <w:p w14:paraId="4819256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9.7</w:t>
            </w:r>
          </w:p>
        </w:tc>
        <w:tc>
          <w:tcPr>
            <w:tcW w:w="683" w:type="dxa"/>
          </w:tcPr>
          <w:p w14:paraId="07BCFF9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4.2</w:t>
            </w:r>
          </w:p>
        </w:tc>
        <w:tc>
          <w:tcPr>
            <w:tcW w:w="1326" w:type="dxa"/>
          </w:tcPr>
          <w:p w14:paraId="78A5300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42.7</w:t>
            </w:r>
          </w:p>
        </w:tc>
        <w:tc>
          <w:tcPr>
            <w:tcW w:w="1326" w:type="dxa"/>
          </w:tcPr>
          <w:p w14:paraId="7430218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30.5</w:t>
            </w:r>
          </w:p>
        </w:tc>
      </w:tr>
      <w:tr w:rsidR="00D66D2B" w:rsidRPr="003717C6" w14:paraId="744FEA4F" w14:textId="77777777" w:rsidTr="00D66D2B">
        <w:trPr>
          <w:trHeight w:val="114"/>
        </w:trPr>
        <w:tc>
          <w:tcPr>
            <w:tcW w:w="1696" w:type="dxa"/>
            <w:vMerge w:val="restart"/>
          </w:tcPr>
          <w:p w14:paraId="6CC8DCB7" w14:textId="33ECCE2B"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i/>
                <w:lang w:val="en-US"/>
              </w:rPr>
              <w:t xml:space="preserve">Rhinolophus </w:t>
            </w:r>
            <w:proofErr w:type="spellStart"/>
            <w:r w:rsidRPr="003717C6">
              <w:rPr>
                <w:rFonts w:ascii="Times New Roman" w:hAnsi="Times New Roman" w:cs="Times New Roman"/>
                <w:i/>
                <w:lang w:val="en-US"/>
              </w:rPr>
              <w:lastRenderedPageBreak/>
              <w:t>sinicus</w:t>
            </w:r>
            <w:proofErr w:type="spellEnd"/>
            <w:r w:rsidR="00163B5F" w:rsidRPr="003717C6">
              <w:rPr>
                <w:rFonts w:ascii="Times New Roman" w:hAnsi="Times New Roman" w:cs="Times New Roman"/>
                <w:lang w:val="en-US"/>
              </w:rPr>
              <w:t>; insectivore</w:t>
            </w:r>
          </w:p>
        </w:tc>
        <w:tc>
          <w:tcPr>
            <w:tcW w:w="1543" w:type="dxa"/>
          </w:tcPr>
          <w:p w14:paraId="70C8504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lastRenderedPageBreak/>
              <w:t>Holocene</w:t>
            </w:r>
          </w:p>
        </w:tc>
        <w:tc>
          <w:tcPr>
            <w:tcW w:w="1259" w:type="dxa"/>
          </w:tcPr>
          <w:p w14:paraId="4FBD11C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40.2</w:t>
            </w:r>
          </w:p>
        </w:tc>
        <w:tc>
          <w:tcPr>
            <w:tcW w:w="683" w:type="dxa"/>
          </w:tcPr>
          <w:p w14:paraId="2360ED7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47.4</w:t>
            </w:r>
          </w:p>
        </w:tc>
        <w:tc>
          <w:tcPr>
            <w:tcW w:w="683" w:type="dxa"/>
          </w:tcPr>
          <w:p w14:paraId="5882E21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w:t>
            </w:r>
          </w:p>
        </w:tc>
        <w:tc>
          <w:tcPr>
            <w:tcW w:w="1326" w:type="dxa"/>
          </w:tcPr>
          <w:p w14:paraId="30279F5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9.3</w:t>
            </w:r>
          </w:p>
        </w:tc>
        <w:tc>
          <w:tcPr>
            <w:tcW w:w="1326" w:type="dxa"/>
          </w:tcPr>
          <w:p w14:paraId="7B18751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3.1</w:t>
            </w:r>
          </w:p>
        </w:tc>
      </w:tr>
      <w:tr w:rsidR="00D66D2B" w:rsidRPr="003717C6" w14:paraId="41B65A1F" w14:textId="77777777" w:rsidTr="00D66D2B">
        <w:trPr>
          <w:trHeight w:val="114"/>
        </w:trPr>
        <w:tc>
          <w:tcPr>
            <w:tcW w:w="1696" w:type="dxa"/>
            <w:vMerge/>
          </w:tcPr>
          <w:p w14:paraId="38DCD083"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0A37F627"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1FEAF15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51.1</w:t>
            </w:r>
          </w:p>
        </w:tc>
        <w:tc>
          <w:tcPr>
            <w:tcW w:w="683" w:type="dxa"/>
          </w:tcPr>
          <w:p w14:paraId="133A434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39.6</w:t>
            </w:r>
          </w:p>
        </w:tc>
        <w:tc>
          <w:tcPr>
            <w:tcW w:w="683" w:type="dxa"/>
          </w:tcPr>
          <w:p w14:paraId="3D346B2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w:t>
            </w:r>
          </w:p>
        </w:tc>
        <w:tc>
          <w:tcPr>
            <w:tcW w:w="1326" w:type="dxa"/>
          </w:tcPr>
          <w:p w14:paraId="1EFFF8B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9.2</w:t>
            </w:r>
          </w:p>
        </w:tc>
        <w:tc>
          <w:tcPr>
            <w:tcW w:w="1326" w:type="dxa"/>
          </w:tcPr>
          <w:p w14:paraId="5CF5186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0.1</w:t>
            </w:r>
          </w:p>
        </w:tc>
      </w:tr>
      <w:tr w:rsidR="00D66D2B" w:rsidRPr="003717C6" w14:paraId="1EE3DB4F" w14:textId="77777777" w:rsidTr="00D66D2B">
        <w:trPr>
          <w:trHeight w:val="114"/>
        </w:trPr>
        <w:tc>
          <w:tcPr>
            <w:tcW w:w="1696" w:type="dxa"/>
            <w:vMerge/>
          </w:tcPr>
          <w:p w14:paraId="0BAC3945"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691DD60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38A8625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23.1</w:t>
            </w:r>
          </w:p>
        </w:tc>
        <w:tc>
          <w:tcPr>
            <w:tcW w:w="683" w:type="dxa"/>
          </w:tcPr>
          <w:p w14:paraId="2ED2A73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56.5</w:t>
            </w:r>
          </w:p>
        </w:tc>
        <w:tc>
          <w:tcPr>
            <w:tcW w:w="683" w:type="dxa"/>
          </w:tcPr>
          <w:p w14:paraId="62658E2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w:t>
            </w:r>
          </w:p>
        </w:tc>
        <w:tc>
          <w:tcPr>
            <w:tcW w:w="1326" w:type="dxa"/>
          </w:tcPr>
          <w:p w14:paraId="6D0AFEE0"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20.4</w:t>
            </w:r>
          </w:p>
        </w:tc>
        <w:tc>
          <w:tcPr>
            <w:tcW w:w="1326" w:type="dxa"/>
          </w:tcPr>
          <w:p w14:paraId="59E0C49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w:t>
            </w:r>
          </w:p>
        </w:tc>
      </w:tr>
      <w:tr w:rsidR="00D66D2B" w:rsidRPr="003717C6" w14:paraId="37C70F21" w14:textId="77777777" w:rsidTr="00D66D2B">
        <w:trPr>
          <w:trHeight w:val="114"/>
        </w:trPr>
        <w:tc>
          <w:tcPr>
            <w:tcW w:w="1696" w:type="dxa"/>
            <w:vMerge w:val="restart"/>
          </w:tcPr>
          <w:p w14:paraId="26612D7B" w14:textId="4E69E992"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i/>
                <w:lang w:val="en-US"/>
              </w:rPr>
              <w:t xml:space="preserve">Myotis </w:t>
            </w:r>
            <w:proofErr w:type="spellStart"/>
            <w:r w:rsidRPr="003717C6">
              <w:rPr>
                <w:rFonts w:ascii="Times New Roman" w:hAnsi="Times New Roman" w:cs="Times New Roman"/>
                <w:i/>
                <w:lang w:val="en-US"/>
              </w:rPr>
              <w:t>davidii</w:t>
            </w:r>
            <w:proofErr w:type="spellEnd"/>
            <w:r w:rsidR="00163B5F" w:rsidRPr="003717C6">
              <w:rPr>
                <w:rFonts w:ascii="Times New Roman" w:hAnsi="Times New Roman" w:cs="Times New Roman"/>
                <w:lang w:val="en-US"/>
              </w:rPr>
              <w:t>; insectivore</w:t>
            </w:r>
          </w:p>
        </w:tc>
        <w:tc>
          <w:tcPr>
            <w:tcW w:w="1543" w:type="dxa"/>
          </w:tcPr>
          <w:p w14:paraId="791AA1F8"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0DC4A29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30.2</w:t>
            </w:r>
          </w:p>
        </w:tc>
        <w:tc>
          <w:tcPr>
            <w:tcW w:w="683" w:type="dxa"/>
          </w:tcPr>
          <w:p w14:paraId="4B9DC86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0.2</w:t>
            </w:r>
          </w:p>
        </w:tc>
        <w:tc>
          <w:tcPr>
            <w:tcW w:w="683" w:type="dxa"/>
          </w:tcPr>
          <w:p w14:paraId="7F1EF46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w:t>
            </w:r>
          </w:p>
        </w:tc>
        <w:tc>
          <w:tcPr>
            <w:tcW w:w="1326" w:type="dxa"/>
          </w:tcPr>
          <w:p w14:paraId="6194234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3.3</w:t>
            </w:r>
          </w:p>
        </w:tc>
        <w:tc>
          <w:tcPr>
            <w:tcW w:w="1326" w:type="dxa"/>
          </w:tcPr>
          <w:p w14:paraId="0B1B779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66.2</w:t>
            </w:r>
          </w:p>
        </w:tc>
      </w:tr>
      <w:tr w:rsidR="00D66D2B" w:rsidRPr="003717C6" w14:paraId="2E24C0CC" w14:textId="77777777" w:rsidTr="00D66D2B">
        <w:trPr>
          <w:trHeight w:val="114"/>
        </w:trPr>
        <w:tc>
          <w:tcPr>
            <w:tcW w:w="1696" w:type="dxa"/>
            <w:vMerge/>
          </w:tcPr>
          <w:p w14:paraId="6A9C3ED3" w14:textId="77777777" w:rsidR="00D66D2B" w:rsidRPr="003717C6" w:rsidRDefault="00D66D2B" w:rsidP="00711C8F">
            <w:pPr>
              <w:spacing w:line="480" w:lineRule="auto"/>
              <w:rPr>
                <w:rFonts w:ascii="Times New Roman" w:hAnsi="Times New Roman" w:cs="Times New Roman"/>
                <w:i/>
                <w:lang w:val="en-US"/>
              </w:rPr>
            </w:pPr>
          </w:p>
        </w:tc>
        <w:tc>
          <w:tcPr>
            <w:tcW w:w="1543" w:type="dxa"/>
          </w:tcPr>
          <w:p w14:paraId="07231CB1"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69106553"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66.3</w:t>
            </w:r>
          </w:p>
        </w:tc>
        <w:tc>
          <w:tcPr>
            <w:tcW w:w="683" w:type="dxa"/>
          </w:tcPr>
          <w:p w14:paraId="350C15BE"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w:t>
            </w:r>
          </w:p>
        </w:tc>
        <w:tc>
          <w:tcPr>
            <w:tcW w:w="683" w:type="dxa"/>
          </w:tcPr>
          <w:p w14:paraId="2BAAE5C7"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2.9</w:t>
            </w:r>
          </w:p>
        </w:tc>
        <w:tc>
          <w:tcPr>
            <w:tcW w:w="1326" w:type="dxa"/>
          </w:tcPr>
          <w:p w14:paraId="563DCF4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7.3</w:t>
            </w:r>
          </w:p>
        </w:tc>
        <w:tc>
          <w:tcPr>
            <w:tcW w:w="1326" w:type="dxa"/>
          </w:tcPr>
          <w:p w14:paraId="1C456AF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23.5</w:t>
            </w:r>
          </w:p>
        </w:tc>
      </w:tr>
      <w:tr w:rsidR="00D66D2B" w:rsidRPr="003717C6" w14:paraId="3AFEF1A5" w14:textId="77777777" w:rsidTr="00D66D2B">
        <w:trPr>
          <w:trHeight w:val="114"/>
        </w:trPr>
        <w:tc>
          <w:tcPr>
            <w:tcW w:w="1696" w:type="dxa"/>
            <w:vMerge/>
          </w:tcPr>
          <w:p w14:paraId="530527C0" w14:textId="77777777" w:rsidR="00D66D2B" w:rsidRPr="003717C6" w:rsidRDefault="00D66D2B" w:rsidP="00711C8F">
            <w:pPr>
              <w:spacing w:line="480" w:lineRule="auto"/>
              <w:rPr>
                <w:rFonts w:ascii="Times New Roman" w:hAnsi="Times New Roman" w:cs="Times New Roman"/>
                <w:i/>
                <w:lang w:val="en-US"/>
              </w:rPr>
            </w:pPr>
          </w:p>
        </w:tc>
        <w:tc>
          <w:tcPr>
            <w:tcW w:w="1543" w:type="dxa"/>
          </w:tcPr>
          <w:p w14:paraId="07D2E23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403C4BC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79.6</w:t>
            </w:r>
          </w:p>
        </w:tc>
        <w:tc>
          <w:tcPr>
            <w:tcW w:w="683" w:type="dxa"/>
          </w:tcPr>
          <w:p w14:paraId="643463F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3.4</w:t>
            </w:r>
          </w:p>
        </w:tc>
        <w:tc>
          <w:tcPr>
            <w:tcW w:w="683" w:type="dxa"/>
          </w:tcPr>
          <w:p w14:paraId="48ECD86C"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1.3</w:t>
            </w:r>
          </w:p>
        </w:tc>
        <w:tc>
          <w:tcPr>
            <w:tcW w:w="1326" w:type="dxa"/>
          </w:tcPr>
          <w:p w14:paraId="4137763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1.3</w:t>
            </w:r>
          </w:p>
        </w:tc>
        <w:tc>
          <w:tcPr>
            <w:tcW w:w="1326" w:type="dxa"/>
          </w:tcPr>
          <w:p w14:paraId="07BEBA5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14.5</w:t>
            </w:r>
          </w:p>
        </w:tc>
      </w:tr>
      <w:tr w:rsidR="00D66D2B" w:rsidRPr="003717C6" w14:paraId="501EDABD" w14:textId="77777777" w:rsidTr="00D66D2B">
        <w:trPr>
          <w:trHeight w:val="114"/>
        </w:trPr>
        <w:tc>
          <w:tcPr>
            <w:tcW w:w="1696" w:type="dxa"/>
            <w:vMerge w:val="restart"/>
          </w:tcPr>
          <w:p w14:paraId="61892B92" w14:textId="5180D91A"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i/>
                <w:lang w:val="en-US"/>
              </w:rPr>
              <w:t xml:space="preserve">Myotis </w:t>
            </w:r>
            <w:proofErr w:type="spellStart"/>
            <w:r w:rsidRPr="003717C6">
              <w:rPr>
                <w:rFonts w:ascii="Times New Roman" w:hAnsi="Times New Roman" w:cs="Times New Roman"/>
                <w:i/>
                <w:lang w:val="en-US"/>
              </w:rPr>
              <w:t>brandtii</w:t>
            </w:r>
            <w:proofErr w:type="spellEnd"/>
            <w:r w:rsidR="00163B5F" w:rsidRPr="003717C6">
              <w:rPr>
                <w:rFonts w:ascii="Times New Roman" w:hAnsi="Times New Roman" w:cs="Times New Roman"/>
                <w:lang w:val="en-US"/>
              </w:rPr>
              <w:t>; insectivore</w:t>
            </w:r>
          </w:p>
        </w:tc>
        <w:tc>
          <w:tcPr>
            <w:tcW w:w="1543" w:type="dxa"/>
          </w:tcPr>
          <w:p w14:paraId="665957B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Holocene</w:t>
            </w:r>
          </w:p>
        </w:tc>
        <w:tc>
          <w:tcPr>
            <w:tcW w:w="1259" w:type="dxa"/>
          </w:tcPr>
          <w:p w14:paraId="0C86822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50</w:t>
            </w:r>
          </w:p>
        </w:tc>
        <w:tc>
          <w:tcPr>
            <w:tcW w:w="683" w:type="dxa"/>
          </w:tcPr>
          <w:p w14:paraId="1F3C3CB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33.9</w:t>
            </w:r>
          </w:p>
        </w:tc>
        <w:tc>
          <w:tcPr>
            <w:tcW w:w="683" w:type="dxa"/>
          </w:tcPr>
          <w:p w14:paraId="64F1AF1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4.2</w:t>
            </w:r>
          </w:p>
        </w:tc>
        <w:tc>
          <w:tcPr>
            <w:tcW w:w="1326" w:type="dxa"/>
          </w:tcPr>
          <w:p w14:paraId="26D7D0B1"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5.4</w:t>
            </w:r>
          </w:p>
        </w:tc>
        <w:tc>
          <w:tcPr>
            <w:tcW w:w="1326" w:type="dxa"/>
          </w:tcPr>
          <w:p w14:paraId="406DD205"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6.5</w:t>
            </w:r>
          </w:p>
        </w:tc>
      </w:tr>
      <w:tr w:rsidR="00D66D2B" w:rsidRPr="003717C6" w14:paraId="126A9675" w14:textId="77777777" w:rsidTr="00D66D2B">
        <w:trPr>
          <w:trHeight w:val="114"/>
        </w:trPr>
        <w:tc>
          <w:tcPr>
            <w:tcW w:w="1696" w:type="dxa"/>
            <w:vMerge/>
          </w:tcPr>
          <w:p w14:paraId="4ABA6518"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6BC51AC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Glacial Maximum</w:t>
            </w:r>
          </w:p>
        </w:tc>
        <w:tc>
          <w:tcPr>
            <w:tcW w:w="1259" w:type="dxa"/>
          </w:tcPr>
          <w:p w14:paraId="03A1A5C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69.1</w:t>
            </w:r>
          </w:p>
        </w:tc>
        <w:tc>
          <w:tcPr>
            <w:tcW w:w="683" w:type="dxa"/>
          </w:tcPr>
          <w:p w14:paraId="6B60A60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15.3</w:t>
            </w:r>
          </w:p>
        </w:tc>
        <w:tc>
          <w:tcPr>
            <w:tcW w:w="683" w:type="dxa"/>
          </w:tcPr>
          <w:p w14:paraId="75CDDD8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4</w:t>
            </w:r>
          </w:p>
        </w:tc>
        <w:tc>
          <w:tcPr>
            <w:tcW w:w="1326" w:type="dxa"/>
          </w:tcPr>
          <w:p w14:paraId="75B8DB29"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0.4</w:t>
            </w:r>
          </w:p>
        </w:tc>
        <w:tc>
          <w:tcPr>
            <w:tcW w:w="1326" w:type="dxa"/>
          </w:tcPr>
          <w:p w14:paraId="4FBCA09D"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11.2</w:t>
            </w:r>
          </w:p>
        </w:tc>
      </w:tr>
      <w:tr w:rsidR="00D66D2B" w:rsidRPr="003717C6" w14:paraId="2AA98566" w14:textId="77777777" w:rsidTr="00D66D2B">
        <w:trPr>
          <w:trHeight w:val="114"/>
        </w:trPr>
        <w:tc>
          <w:tcPr>
            <w:tcW w:w="1696" w:type="dxa"/>
            <w:vMerge/>
          </w:tcPr>
          <w:p w14:paraId="1E1ABDCE" w14:textId="77777777" w:rsidR="00D66D2B" w:rsidRPr="003717C6" w:rsidRDefault="00D66D2B" w:rsidP="00711C8F">
            <w:pPr>
              <w:spacing w:line="480" w:lineRule="auto"/>
              <w:rPr>
                <w:rFonts w:ascii="Times New Roman" w:hAnsi="Times New Roman" w:cs="Times New Roman"/>
                <w:lang w:val="en-US"/>
              </w:rPr>
            </w:pPr>
          </w:p>
        </w:tc>
        <w:tc>
          <w:tcPr>
            <w:tcW w:w="1543" w:type="dxa"/>
          </w:tcPr>
          <w:p w14:paraId="02F03D44"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hAnsi="Times New Roman" w:cs="Times New Roman"/>
                <w:lang w:val="en-US"/>
              </w:rPr>
              <w:t>Last Interglacial</w:t>
            </w:r>
          </w:p>
        </w:tc>
        <w:tc>
          <w:tcPr>
            <w:tcW w:w="1259" w:type="dxa"/>
          </w:tcPr>
          <w:p w14:paraId="556AFA5F"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b/>
                <w:bCs/>
                <w:color w:val="000000"/>
                <w:lang w:val="en-US"/>
              </w:rPr>
              <w:t>70.5</w:t>
            </w:r>
          </w:p>
        </w:tc>
        <w:tc>
          <w:tcPr>
            <w:tcW w:w="683" w:type="dxa"/>
          </w:tcPr>
          <w:p w14:paraId="0413EFDA"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16.9</w:t>
            </w:r>
          </w:p>
        </w:tc>
        <w:tc>
          <w:tcPr>
            <w:tcW w:w="683" w:type="dxa"/>
          </w:tcPr>
          <w:p w14:paraId="0BE52071"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2</w:t>
            </w:r>
          </w:p>
        </w:tc>
        <w:tc>
          <w:tcPr>
            <w:tcW w:w="1326" w:type="dxa"/>
          </w:tcPr>
          <w:p w14:paraId="701A42E6"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0.7</w:t>
            </w:r>
          </w:p>
        </w:tc>
        <w:tc>
          <w:tcPr>
            <w:tcW w:w="1326" w:type="dxa"/>
          </w:tcPr>
          <w:p w14:paraId="3A856612" w14:textId="77777777" w:rsidR="00D66D2B" w:rsidRPr="003717C6" w:rsidRDefault="00D66D2B" w:rsidP="00711C8F">
            <w:pPr>
              <w:spacing w:line="480" w:lineRule="auto"/>
              <w:rPr>
                <w:rFonts w:ascii="Times New Roman" w:hAnsi="Times New Roman" w:cs="Times New Roman"/>
                <w:lang w:val="en-US"/>
              </w:rPr>
            </w:pPr>
            <w:r w:rsidRPr="003717C6">
              <w:rPr>
                <w:rFonts w:ascii="Times New Roman" w:eastAsia="Times New Roman" w:hAnsi="Times New Roman" w:cs="Times New Roman"/>
                <w:color w:val="000000"/>
                <w:lang w:val="en-US"/>
              </w:rPr>
              <w:t>9.9</w:t>
            </w:r>
          </w:p>
        </w:tc>
      </w:tr>
    </w:tbl>
    <w:p w14:paraId="68C09060" w14:textId="77777777" w:rsidR="00D96EE0" w:rsidRPr="003717C6" w:rsidRDefault="00D96EE0" w:rsidP="00567455">
      <w:pPr>
        <w:spacing w:line="480" w:lineRule="auto"/>
        <w:rPr>
          <w:rFonts w:ascii="Times New Roman" w:hAnsi="Times New Roman" w:cs="Times New Roman"/>
          <w:lang w:val="en-US"/>
        </w:rPr>
      </w:pPr>
    </w:p>
    <w:p w14:paraId="648327A9" w14:textId="77777777" w:rsidR="00D96EE0" w:rsidRPr="003717C6" w:rsidRDefault="00D96EE0" w:rsidP="00567455">
      <w:pPr>
        <w:spacing w:line="480" w:lineRule="auto"/>
        <w:rPr>
          <w:rFonts w:ascii="Times New Roman" w:hAnsi="Times New Roman" w:cs="Times New Roman"/>
          <w:lang w:val="en-US"/>
        </w:rPr>
      </w:pPr>
    </w:p>
    <w:p w14:paraId="5660D9C8" w14:textId="77777777" w:rsidR="00AE4CC4" w:rsidRPr="003717C6" w:rsidRDefault="00AE4CC4" w:rsidP="00567455">
      <w:pPr>
        <w:spacing w:line="480" w:lineRule="auto"/>
        <w:rPr>
          <w:rFonts w:ascii="Times New Roman" w:hAnsi="Times New Roman" w:cs="Times New Roman"/>
          <w:lang w:val="en-US"/>
        </w:rPr>
      </w:pPr>
    </w:p>
    <w:p w14:paraId="5E1330C5" w14:textId="77777777" w:rsidR="00AE4CC4" w:rsidRPr="003717C6" w:rsidRDefault="00AE4CC4" w:rsidP="00567455">
      <w:pPr>
        <w:spacing w:line="480" w:lineRule="auto"/>
        <w:rPr>
          <w:rFonts w:ascii="Times New Roman" w:hAnsi="Times New Roman" w:cs="Times New Roman"/>
          <w:lang w:val="en-US"/>
        </w:rPr>
      </w:pPr>
    </w:p>
    <w:p w14:paraId="2142E416" w14:textId="77777777" w:rsidR="00AE4CC4" w:rsidRPr="003717C6" w:rsidRDefault="00AE4CC4" w:rsidP="00567455">
      <w:pPr>
        <w:spacing w:line="480" w:lineRule="auto"/>
        <w:rPr>
          <w:rFonts w:ascii="Times New Roman" w:hAnsi="Times New Roman" w:cs="Times New Roman"/>
          <w:lang w:val="en-US"/>
        </w:rPr>
      </w:pPr>
    </w:p>
    <w:p w14:paraId="1665ECED" w14:textId="77777777" w:rsidR="008D078E" w:rsidRPr="003717C6" w:rsidRDefault="008D078E" w:rsidP="00567455">
      <w:pPr>
        <w:spacing w:line="480" w:lineRule="auto"/>
        <w:rPr>
          <w:rFonts w:ascii="Times New Roman" w:hAnsi="Times New Roman" w:cs="Times New Roman"/>
          <w:lang w:val="en-US"/>
        </w:rPr>
      </w:pPr>
    </w:p>
    <w:p w14:paraId="339C2742" w14:textId="77777777" w:rsidR="008D078E" w:rsidRPr="003717C6" w:rsidRDefault="008D078E" w:rsidP="00567455">
      <w:pPr>
        <w:spacing w:line="480" w:lineRule="auto"/>
        <w:rPr>
          <w:rFonts w:ascii="Times New Roman" w:hAnsi="Times New Roman" w:cs="Times New Roman"/>
          <w:lang w:val="en-US"/>
        </w:rPr>
      </w:pPr>
    </w:p>
    <w:p w14:paraId="1E34F6C3" w14:textId="77777777" w:rsidR="00AE4CC4" w:rsidRPr="003717C6" w:rsidRDefault="00AE4CC4" w:rsidP="00567455">
      <w:pPr>
        <w:spacing w:line="480" w:lineRule="auto"/>
        <w:rPr>
          <w:rFonts w:ascii="Times New Roman" w:hAnsi="Times New Roman" w:cs="Times New Roman"/>
          <w:lang w:val="en-US"/>
        </w:rPr>
      </w:pPr>
    </w:p>
    <w:p w14:paraId="5B8E10D2" w14:textId="77777777" w:rsidR="00F115B2" w:rsidRPr="003717C6" w:rsidRDefault="00F115B2" w:rsidP="00567455">
      <w:pPr>
        <w:spacing w:line="480" w:lineRule="auto"/>
        <w:rPr>
          <w:rFonts w:ascii="Times New Roman" w:hAnsi="Times New Roman" w:cs="Times New Roman"/>
          <w:lang w:val="en-US"/>
        </w:rPr>
      </w:pPr>
    </w:p>
    <w:p w14:paraId="5877200C" w14:textId="77777777" w:rsidR="00F76333" w:rsidRPr="003717C6" w:rsidRDefault="00F76333" w:rsidP="00567455">
      <w:pPr>
        <w:spacing w:line="480" w:lineRule="auto"/>
        <w:rPr>
          <w:rFonts w:ascii="Times New Roman" w:hAnsi="Times New Roman" w:cs="Times New Roman"/>
          <w:lang w:val="en-US"/>
        </w:rPr>
      </w:pPr>
    </w:p>
    <w:p w14:paraId="46F7FF12" w14:textId="77777777" w:rsidR="00F76333" w:rsidRPr="003717C6" w:rsidRDefault="00F76333" w:rsidP="00567455">
      <w:pPr>
        <w:spacing w:line="480" w:lineRule="auto"/>
        <w:rPr>
          <w:rFonts w:ascii="Times New Roman" w:hAnsi="Times New Roman" w:cs="Times New Roman"/>
          <w:lang w:val="en-US"/>
        </w:rPr>
      </w:pPr>
    </w:p>
    <w:p w14:paraId="392A5CD8" w14:textId="6BFE8536" w:rsidR="00C73EBD" w:rsidRPr="003717C6" w:rsidRDefault="003F291D" w:rsidP="00C73EBD">
      <w:pPr>
        <w:spacing w:line="480" w:lineRule="auto"/>
        <w:rPr>
          <w:rFonts w:ascii="Times New Roman" w:eastAsia="Times New Roman" w:hAnsi="Times New Roman" w:cs="Times New Roman"/>
          <w:b/>
          <w:lang w:val="en-US" w:bidi="bn-IN"/>
        </w:rPr>
      </w:pPr>
      <w:r w:rsidRPr="003717C6">
        <w:rPr>
          <w:rFonts w:ascii="Times New Roman" w:eastAsia="Times New Roman" w:hAnsi="Times New Roman" w:cs="Times New Roman"/>
          <w:b/>
          <w:lang w:val="en-US" w:bidi="bn-IN"/>
        </w:rPr>
        <w:lastRenderedPageBreak/>
        <w:t>REFERENCE</w:t>
      </w:r>
      <w:r w:rsidR="008C64F7" w:rsidRPr="003717C6">
        <w:rPr>
          <w:rFonts w:ascii="Times New Roman" w:eastAsia="Times New Roman" w:hAnsi="Times New Roman" w:cs="Times New Roman"/>
          <w:b/>
          <w:lang w:val="en-US" w:bidi="bn-IN"/>
        </w:rPr>
        <w:t>S</w:t>
      </w:r>
    </w:p>
    <w:p w14:paraId="15D20BD3" w14:textId="68AB49CE" w:rsidR="00C73EBD" w:rsidRPr="003717C6" w:rsidRDefault="00C73EBD" w:rsidP="00567455">
      <w:pPr>
        <w:spacing w:line="480" w:lineRule="auto"/>
        <w:rPr>
          <w:rFonts w:ascii="Times New Roman" w:hAnsi="Times New Roman" w:cs="Times New Roman"/>
          <w:lang w:val="en-US"/>
        </w:rPr>
      </w:pPr>
    </w:p>
    <w:p w14:paraId="0D57B3EF" w14:textId="037B168B" w:rsidR="00401E64" w:rsidRPr="003717C6" w:rsidRDefault="00401E64" w:rsidP="009039E5">
      <w:pPr>
        <w:pStyle w:val="EndNoteBibliography"/>
        <w:numPr>
          <w:ilvl w:val="0"/>
          <w:numId w:val="4"/>
        </w:numPr>
        <w:spacing w:line="480" w:lineRule="auto"/>
        <w:rPr>
          <w:rFonts w:ascii="Times New Roman" w:hAnsi="Times New Roman" w:cs="Times New Roman"/>
          <w:noProof/>
        </w:rPr>
      </w:pPr>
      <w:r w:rsidRPr="003717C6">
        <w:rPr>
          <w:rFonts w:ascii="Times New Roman" w:hAnsi="Times New Roman" w:cs="Times New Roman"/>
          <w:noProof/>
        </w:rPr>
        <w:t xml:space="preserve">Otto-Bliesner BL, Marshall SJ, Overpeck JT, Miller GH, Hu A. 2006 Simulating Arctic climate warmth and icefield retreat in the last interglaciation. </w:t>
      </w:r>
      <w:r w:rsidRPr="003717C6">
        <w:rPr>
          <w:rFonts w:ascii="Times New Roman" w:hAnsi="Times New Roman" w:cs="Times New Roman"/>
          <w:i/>
          <w:noProof/>
        </w:rPr>
        <w:t>Science</w:t>
      </w:r>
      <w:r w:rsidRPr="003717C6">
        <w:rPr>
          <w:rFonts w:ascii="Times New Roman" w:hAnsi="Times New Roman" w:cs="Times New Roman"/>
          <w:noProof/>
        </w:rPr>
        <w:t xml:space="preserve"> </w:t>
      </w:r>
      <w:r w:rsidRPr="003717C6">
        <w:rPr>
          <w:rFonts w:ascii="Times New Roman" w:hAnsi="Times New Roman" w:cs="Times New Roman"/>
          <w:b/>
          <w:noProof/>
        </w:rPr>
        <w:t>311</w:t>
      </w:r>
      <w:r w:rsidRPr="003717C6">
        <w:rPr>
          <w:rFonts w:ascii="Times New Roman" w:hAnsi="Times New Roman" w:cs="Times New Roman"/>
          <w:noProof/>
        </w:rPr>
        <w:t>, 1751–1753. (doi:</w:t>
      </w:r>
      <w:r w:rsidRPr="003717C6">
        <w:rPr>
          <w:rFonts w:ascii="Times New Roman" w:hAnsi="Times New Roman" w:cs="Times New Roman"/>
        </w:rPr>
        <w:t xml:space="preserve"> </w:t>
      </w:r>
      <w:r w:rsidRPr="003717C6">
        <w:rPr>
          <w:rFonts w:ascii="Times New Roman" w:hAnsi="Times New Roman" w:cs="Times New Roman"/>
          <w:noProof/>
        </w:rPr>
        <w:t>10.1126/science.1120808)</w:t>
      </w:r>
    </w:p>
    <w:p w14:paraId="1AF4FE6F" w14:textId="6C842211" w:rsidR="00A05B6F" w:rsidRPr="003717C6" w:rsidRDefault="00A05B6F" w:rsidP="009039E5">
      <w:pPr>
        <w:pStyle w:val="EndNoteBibliography"/>
        <w:numPr>
          <w:ilvl w:val="0"/>
          <w:numId w:val="4"/>
        </w:numPr>
        <w:spacing w:line="480" w:lineRule="auto"/>
        <w:rPr>
          <w:rFonts w:ascii="Times New Roman" w:hAnsi="Times New Roman" w:cs="Times New Roman"/>
          <w:noProof/>
        </w:rPr>
      </w:pPr>
      <w:r w:rsidRPr="003717C6">
        <w:rPr>
          <w:rFonts w:ascii="Times New Roman" w:hAnsi="Times New Roman" w:cs="Times New Roman"/>
          <w:noProof/>
        </w:rPr>
        <w:t xml:space="preserve">Leipold M, Tausch S, Poschlod P, Reisch C. 2017 Species distribution modeling and molecular markers suggest longitudinal range shifts and cryptic northern refugia of the typical calcareous grassland species </w:t>
      </w:r>
      <w:r w:rsidRPr="003717C6">
        <w:rPr>
          <w:rFonts w:ascii="Times New Roman" w:hAnsi="Times New Roman" w:cs="Times New Roman"/>
          <w:i/>
          <w:noProof/>
        </w:rPr>
        <w:t>Hippocrepis comosa</w:t>
      </w:r>
      <w:r w:rsidRPr="003717C6">
        <w:rPr>
          <w:rFonts w:ascii="Times New Roman" w:hAnsi="Times New Roman" w:cs="Times New Roman"/>
          <w:noProof/>
        </w:rPr>
        <w:t xml:space="preserve"> (horseshoe vetch). </w:t>
      </w:r>
      <w:r w:rsidRPr="003717C6">
        <w:rPr>
          <w:rFonts w:ascii="Times New Roman" w:hAnsi="Times New Roman" w:cs="Times New Roman"/>
          <w:i/>
          <w:noProof/>
        </w:rPr>
        <w:t>Ecol. Evol</w:t>
      </w:r>
      <w:r w:rsidRPr="003717C6">
        <w:rPr>
          <w:rFonts w:ascii="Times New Roman" w:hAnsi="Times New Roman" w:cs="Times New Roman"/>
          <w:noProof/>
        </w:rPr>
        <w:t xml:space="preserve">. </w:t>
      </w:r>
      <w:r w:rsidRPr="003717C6">
        <w:rPr>
          <w:rFonts w:ascii="Times New Roman" w:hAnsi="Times New Roman" w:cs="Times New Roman"/>
          <w:b/>
          <w:noProof/>
        </w:rPr>
        <w:t>7</w:t>
      </w:r>
      <w:r w:rsidRPr="003717C6">
        <w:rPr>
          <w:rFonts w:ascii="Times New Roman" w:hAnsi="Times New Roman" w:cs="Times New Roman"/>
          <w:noProof/>
        </w:rPr>
        <w:t>, 1919–1935. (doi: 10.1002/ece3.2811)</w:t>
      </w:r>
    </w:p>
    <w:p w14:paraId="16232F84" w14:textId="00BAD7CA" w:rsidR="00401E64" w:rsidRPr="003717C6" w:rsidRDefault="00401E64" w:rsidP="009039E5">
      <w:pPr>
        <w:pStyle w:val="EndNoteBibliography"/>
        <w:numPr>
          <w:ilvl w:val="0"/>
          <w:numId w:val="4"/>
        </w:numPr>
        <w:spacing w:line="480" w:lineRule="auto"/>
        <w:rPr>
          <w:rFonts w:ascii="Times New Roman" w:hAnsi="Times New Roman" w:cs="Times New Roman"/>
          <w:noProof/>
        </w:rPr>
      </w:pPr>
      <w:r w:rsidRPr="003717C6">
        <w:rPr>
          <w:rFonts w:ascii="Times New Roman" w:hAnsi="Times New Roman" w:cs="Times New Roman"/>
          <w:noProof/>
        </w:rPr>
        <w:t xml:space="preserve">Raes N, Cannon CH, Hijmans RJ, Piessens T, Saw LG, van Welzen PC, Slik JF. 2014 Historical distribution of Sundaland’s Dipterocarp rainforests at Quaternary glacial maxima. </w:t>
      </w:r>
      <w:r w:rsidRPr="003717C6">
        <w:rPr>
          <w:rFonts w:ascii="Times New Roman" w:hAnsi="Times New Roman" w:cs="Times New Roman"/>
          <w:i/>
          <w:noProof/>
        </w:rPr>
        <w:t>Proc. Natl. Acad. Sci. USA</w:t>
      </w:r>
      <w:r w:rsidRPr="003717C6">
        <w:rPr>
          <w:rFonts w:ascii="Times New Roman" w:hAnsi="Times New Roman" w:cs="Times New Roman"/>
          <w:noProof/>
        </w:rPr>
        <w:t xml:space="preserve"> </w:t>
      </w:r>
      <w:r w:rsidRPr="003717C6">
        <w:rPr>
          <w:rFonts w:ascii="Times New Roman" w:hAnsi="Times New Roman" w:cs="Times New Roman"/>
          <w:b/>
          <w:noProof/>
        </w:rPr>
        <w:t>111</w:t>
      </w:r>
      <w:r w:rsidRPr="003717C6">
        <w:rPr>
          <w:rFonts w:ascii="Times New Roman" w:hAnsi="Times New Roman" w:cs="Times New Roman"/>
          <w:noProof/>
        </w:rPr>
        <w:t>, 16790–16795. (doi: 10.1073/pnas.1403053111)</w:t>
      </w:r>
    </w:p>
    <w:p w14:paraId="0FD49E61" w14:textId="77777777" w:rsidR="00401E64" w:rsidRPr="003717C6" w:rsidRDefault="00401E64" w:rsidP="009039E5">
      <w:pPr>
        <w:pStyle w:val="EndNoteBibliography"/>
        <w:numPr>
          <w:ilvl w:val="0"/>
          <w:numId w:val="4"/>
        </w:numPr>
        <w:spacing w:line="480" w:lineRule="auto"/>
        <w:rPr>
          <w:rFonts w:ascii="Times New Roman" w:hAnsi="Times New Roman" w:cs="Times New Roman"/>
          <w:noProof/>
        </w:rPr>
      </w:pPr>
      <w:r w:rsidRPr="003717C6">
        <w:rPr>
          <w:rFonts w:ascii="Times New Roman" w:hAnsi="Times New Roman" w:cs="Times New Roman"/>
          <w:noProof/>
        </w:rPr>
        <w:t xml:space="preserve">R Core Team. 2016 R: A language and environment for statistical computing. </w:t>
      </w:r>
    </w:p>
    <w:p w14:paraId="6ACCBB83" w14:textId="77777777" w:rsidR="00401E64" w:rsidRPr="003717C6" w:rsidRDefault="00401E64" w:rsidP="009039E5">
      <w:pPr>
        <w:pStyle w:val="EndNoteBibliography"/>
        <w:numPr>
          <w:ilvl w:val="0"/>
          <w:numId w:val="4"/>
        </w:numPr>
        <w:spacing w:line="480" w:lineRule="auto"/>
        <w:rPr>
          <w:rFonts w:ascii="Times New Roman" w:hAnsi="Times New Roman" w:cs="Times New Roman"/>
          <w:noProof/>
        </w:rPr>
      </w:pPr>
      <w:r w:rsidRPr="003717C6">
        <w:rPr>
          <w:rFonts w:ascii="Times New Roman" w:hAnsi="Times New Roman" w:cs="Times New Roman"/>
          <w:noProof/>
        </w:rPr>
        <w:t xml:space="preserve">Hammer Ø, Harper D, Ryan P. 2001 PAST-Palaeontological statistics. </w:t>
      </w:r>
      <w:r w:rsidRPr="003717C6">
        <w:rPr>
          <w:rFonts w:ascii="Times New Roman" w:hAnsi="Times New Roman" w:cs="Times New Roman"/>
          <w:i/>
          <w:noProof/>
        </w:rPr>
        <w:t>www. uv. es/~ pardomv/pe/2001_1/past/pastprog/past. pdf, acessado em</w:t>
      </w:r>
      <w:r w:rsidRPr="003717C6">
        <w:rPr>
          <w:rFonts w:ascii="Times New Roman" w:hAnsi="Times New Roman" w:cs="Times New Roman"/>
          <w:noProof/>
        </w:rPr>
        <w:t xml:space="preserve">. </w:t>
      </w:r>
      <w:r w:rsidRPr="003717C6">
        <w:rPr>
          <w:rFonts w:ascii="Times New Roman" w:hAnsi="Times New Roman" w:cs="Times New Roman"/>
          <w:b/>
          <w:noProof/>
        </w:rPr>
        <w:t>25</w:t>
      </w:r>
      <w:r w:rsidRPr="003717C6">
        <w:rPr>
          <w:rFonts w:ascii="Times New Roman" w:hAnsi="Times New Roman" w:cs="Times New Roman"/>
          <w:noProof/>
        </w:rPr>
        <w:t xml:space="preserve">, 2009. </w:t>
      </w:r>
    </w:p>
    <w:p w14:paraId="4B428D58" w14:textId="77777777" w:rsidR="00401E64" w:rsidRPr="003717C6" w:rsidRDefault="00401E64" w:rsidP="009039E5">
      <w:pPr>
        <w:pStyle w:val="EndNoteBibliography"/>
        <w:numPr>
          <w:ilvl w:val="0"/>
          <w:numId w:val="4"/>
        </w:numPr>
        <w:spacing w:line="480" w:lineRule="auto"/>
        <w:rPr>
          <w:rFonts w:ascii="Times New Roman" w:hAnsi="Times New Roman" w:cs="Times New Roman"/>
          <w:noProof/>
        </w:rPr>
      </w:pPr>
      <w:r w:rsidRPr="003717C6">
        <w:rPr>
          <w:rFonts w:ascii="Times New Roman" w:hAnsi="Times New Roman" w:cs="Times New Roman"/>
          <w:noProof/>
        </w:rPr>
        <w:t xml:space="preserve">Snelder D, Weerd M, Zelfde M, Tamis W. 2013 Modelling the impact of climate and land use changes on forest bird species for adaptive management of the Northern Sierra Madre Natural Park (Philippines). </w:t>
      </w:r>
    </w:p>
    <w:p w14:paraId="7EF84DA7" w14:textId="492B09B0" w:rsidR="00902FD6" w:rsidRPr="003717C6" w:rsidRDefault="00AE3D32" w:rsidP="009039E5">
      <w:pPr>
        <w:pStyle w:val="EndNoteBibliography"/>
        <w:numPr>
          <w:ilvl w:val="0"/>
          <w:numId w:val="4"/>
        </w:numPr>
        <w:spacing w:line="480" w:lineRule="auto"/>
        <w:rPr>
          <w:rFonts w:ascii="Times New Roman" w:hAnsi="Times New Roman" w:cs="Times New Roman"/>
          <w:noProof/>
        </w:rPr>
      </w:pPr>
      <w:r w:rsidRPr="003717C6">
        <w:rPr>
          <w:rFonts w:ascii="Times New Roman" w:hAnsi="Times New Roman" w:cs="Times New Roman"/>
          <w:noProof/>
        </w:rPr>
        <w:t xml:space="preserve">Daac L. 2004 Global 30 Arc-Second Elevation Data Set GTOPO30. Land Process Distributed Active Archive Center. URL: </w:t>
      </w:r>
      <w:hyperlink r:id="rId7" w:history="1">
        <w:r w:rsidR="00902FD6" w:rsidRPr="003717C6">
          <w:rPr>
            <w:rStyle w:val="Hyperlink"/>
            <w:rFonts w:ascii="Times New Roman" w:hAnsi="Times New Roman" w:cs="Times New Roman"/>
            <w:noProof/>
          </w:rPr>
          <w:t>http://edcdaac.usgs.gov/gtopo30/gtopo30.asp</w:t>
        </w:r>
      </w:hyperlink>
    </w:p>
    <w:p w14:paraId="07EF2BEB" w14:textId="49CEB803" w:rsidR="00902FD6" w:rsidRPr="003717C6" w:rsidRDefault="00116005" w:rsidP="009039E5">
      <w:pPr>
        <w:pStyle w:val="EndNoteBibliography"/>
        <w:numPr>
          <w:ilvl w:val="0"/>
          <w:numId w:val="4"/>
        </w:numPr>
        <w:spacing w:line="480" w:lineRule="auto"/>
        <w:rPr>
          <w:rFonts w:ascii="Times New Roman" w:hAnsi="Times New Roman" w:cs="Times New Roman"/>
        </w:rPr>
      </w:pPr>
      <w:r w:rsidRPr="003717C6">
        <w:rPr>
          <w:rFonts w:ascii="Times New Roman" w:hAnsi="Times New Roman" w:cs="Times New Roman"/>
        </w:rPr>
        <w:t>Herd</w:t>
      </w:r>
      <w:r w:rsidR="00267CE0" w:rsidRPr="003717C6">
        <w:rPr>
          <w:rFonts w:ascii="Times New Roman" w:hAnsi="Times New Roman" w:cs="Times New Roman"/>
        </w:rPr>
        <w:t xml:space="preserve"> RM.</w:t>
      </w:r>
      <w:r w:rsidRPr="003717C6">
        <w:rPr>
          <w:rFonts w:ascii="Times New Roman" w:hAnsi="Times New Roman" w:cs="Times New Roman"/>
        </w:rPr>
        <w:t xml:space="preserve"> </w:t>
      </w:r>
      <w:r w:rsidR="00877855" w:rsidRPr="003717C6">
        <w:rPr>
          <w:rFonts w:ascii="Times New Roman" w:hAnsi="Times New Roman" w:cs="Times New Roman"/>
        </w:rPr>
        <w:t xml:space="preserve">1983 </w:t>
      </w:r>
      <w:proofErr w:type="spellStart"/>
      <w:r w:rsidRPr="003717C6">
        <w:rPr>
          <w:rFonts w:ascii="Times New Roman" w:hAnsi="Times New Roman" w:cs="Times New Roman"/>
          <w:i/>
        </w:rPr>
        <w:t>Pteronotus</w:t>
      </w:r>
      <w:proofErr w:type="spellEnd"/>
      <w:r w:rsidRPr="003717C6">
        <w:rPr>
          <w:rFonts w:ascii="Times New Roman" w:hAnsi="Times New Roman" w:cs="Times New Roman"/>
        </w:rPr>
        <w:t xml:space="preserve"> </w:t>
      </w:r>
      <w:proofErr w:type="spellStart"/>
      <w:r w:rsidRPr="003717C6">
        <w:rPr>
          <w:rFonts w:ascii="Times New Roman" w:hAnsi="Times New Roman" w:cs="Times New Roman"/>
          <w:i/>
        </w:rPr>
        <w:t>parnellii</w:t>
      </w:r>
      <w:proofErr w:type="spellEnd"/>
      <w:r w:rsidRPr="003717C6">
        <w:rPr>
          <w:rFonts w:ascii="Times New Roman" w:hAnsi="Times New Roman" w:cs="Times New Roman"/>
        </w:rPr>
        <w:t xml:space="preserve">. </w:t>
      </w:r>
      <w:r w:rsidR="00162392" w:rsidRPr="003717C6">
        <w:rPr>
          <w:rFonts w:ascii="Times New Roman" w:hAnsi="Times New Roman" w:cs="Times New Roman"/>
          <w:i/>
        </w:rPr>
        <w:t>Mammalian S</w:t>
      </w:r>
      <w:r w:rsidRPr="003717C6">
        <w:rPr>
          <w:rFonts w:ascii="Times New Roman" w:hAnsi="Times New Roman" w:cs="Times New Roman"/>
          <w:i/>
        </w:rPr>
        <w:t>pecies</w:t>
      </w:r>
      <w:r w:rsidR="00126874" w:rsidRPr="003717C6">
        <w:rPr>
          <w:rFonts w:ascii="Times New Roman" w:hAnsi="Times New Roman" w:cs="Times New Roman"/>
        </w:rPr>
        <w:t>, 1–</w:t>
      </w:r>
      <w:r w:rsidRPr="003717C6">
        <w:rPr>
          <w:rFonts w:ascii="Times New Roman" w:hAnsi="Times New Roman" w:cs="Times New Roman"/>
        </w:rPr>
        <w:t>5.</w:t>
      </w:r>
    </w:p>
    <w:p w14:paraId="624EBAB3" w14:textId="05613F67" w:rsidR="009C6979" w:rsidRPr="003717C6" w:rsidRDefault="00556E60" w:rsidP="009039E5">
      <w:pPr>
        <w:pStyle w:val="EndNoteBibliography"/>
        <w:numPr>
          <w:ilvl w:val="0"/>
          <w:numId w:val="4"/>
        </w:numPr>
        <w:spacing w:line="480" w:lineRule="auto"/>
        <w:rPr>
          <w:rFonts w:ascii="Times New Roman" w:hAnsi="Times New Roman" w:cs="Times New Roman"/>
        </w:rPr>
      </w:pPr>
      <w:r w:rsidRPr="003717C6">
        <w:rPr>
          <w:rFonts w:ascii="Times New Roman" w:hAnsi="Times New Roman" w:cs="Times New Roman"/>
        </w:rPr>
        <w:lastRenderedPageBreak/>
        <w:t>You</w:t>
      </w:r>
      <w:r w:rsidR="00FA4AF6" w:rsidRPr="003717C6">
        <w:rPr>
          <w:rFonts w:ascii="Times New Roman" w:hAnsi="Times New Roman" w:cs="Times New Roman"/>
        </w:rPr>
        <w:t xml:space="preserve"> Y</w:t>
      </w:r>
      <w:r w:rsidR="00B733BD" w:rsidRPr="003717C6">
        <w:rPr>
          <w:rFonts w:ascii="Times New Roman" w:hAnsi="Times New Roman" w:cs="Times New Roman"/>
        </w:rPr>
        <w:t>,</w:t>
      </w:r>
      <w:r w:rsidRPr="003717C6">
        <w:rPr>
          <w:rFonts w:ascii="Times New Roman" w:hAnsi="Times New Roman" w:cs="Times New Roman"/>
        </w:rPr>
        <w:t xml:space="preserve"> </w:t>
      </w:r>
      <w:r w:rsidR="00B733BD" w:rsidRPr="003717C6">
        <w:rPr>
          <w:rFonts w:ascii="Times New Roman" w:hAnsi="Times New Roman" w:cs="Times New Roman"/>
        </w:rPr>
        <w:t>Sun</w:t>
      </w:r>
      <w:r w:rsidR="00FA4AF6" w:rsidRPr="003717C6">
        <w:rPr>
          <w:rFonts w:ascii="Times New Roman" w:hAnsi="Times New Roman" w:cs="Times New Roman"/>
        </w:rPr>
        <w:t xml:space="preserve"> K</w:t>
      </w:r>
      <w:r w:rsidR="00B733BD" w:rsidRPr="003717C6">
        <w:rPr>
          <w:rFonts w:ascii="Times New Roman" w:hAnsi="Times New Roman" w:cs="Times New Roman"/>
        </w:rPr>
        <w:t>, Xu</w:t>
      </w:r>
      <w:r w:rsidR="00FA4AF6" w:rsidRPr="003717C6">
        <w:rPr>
          <w:rFonts w:ascii="Times New Roman" w:hAnsi="Times New Roman" w:cs="Times New Roman"/>
        </w:rPr>
        <w:t xml:space="preserve"> L</w:t>
      </w:r>
      <w:r w:rsidR="00B733BD" w:rsidRPr="003717C6">
        <w:rPr>
          <w:rFonts w:ascii="Times New Roman" w:hAnsi="Times New Roman" w:cs="Times New Roman"/>
        </w:rPr>
        <w:t>, Wang</w:t>
      </w:r>
      <w:r w:rsidR="00FA4AF6" w:rsidRPr="003717C6">
        <w:rPr>
          <w:rFonts w:ascii="Times New Roman" w:hAnsi="Times New Roman" w:cs="Times New Roman"/>
        </w:rPr>
        <w:t xml:space="preserve"> L</w:t>
      </w:r>
      <w:r w:rsidR="00B733BD" w:rsidRPr="003717C6">
        <w:rPr>
          <w:rFonts w:ascii="Times New Roman" w:hAnsi="Times New Roman" w:cs="Times New Roman"/>
        </w:rPr>
        <w:t>, Jiang</w:t>
      </w:r>
      <w:r w:rsidR="00FA4AF6" w:rsidRPr="003717C6">
        <w:rPr>
          <w:rFonts w:ascii="Times New Roman" w:hAnsi="Times New Roman" w:cs="Times New Roman"/>
        </w:rPr>
        <w:t xml:space="preserve"> T</w:t>
      </w:r>
      <w:r w:rsidR="00B733BD" w:rsidRPr="003717C6">
        <w:rPr>
          <w:rFonts w:ascii="Times New Roman" w:hAnsi="Times New Roman" w:cs="Times New Roman"/>
        </w:rPr>
        <w:t>, Liu</w:t>
      </w:r>
      <w:r w:rsidR="00FA4AF6" w:rsidRPr="003717C6">
        <w:rPr>
          <w:rFonts w:ascii="Times New Roman" w:hAnsi="Times New Roman" w:cs="Times New Roman"/>
        </w:rPr>
        <w:t xml:space="preserve"> S</w:t>
      </w:r>
      <w:r w:rsidR="00B733BD" w:rsidRPr="003717C6">
        <w:rPr>
          <w:rFonts w:ascii="Times New Roman" w:hAnsi="Times New Roman" w:cs="Times New Roman"/>
        </w:rPr>
        <w:t>, Lu</w:t>
      </w:r>
      <w:r w:rsidR="00FA4AF6" w:rsidRPr="003717C6">
        <w:rPr>
          <w:rFonts w:ascii="Times New Roman" w:hAnsi="Times New Roman" w:cs="Times New Roman"/>
        </w:rPr>
        <w:t xml:space="preserve"> G</w:t>
      </w:r>
      <w:r w:rsidR="00B733BD" w:rsidRPr="003717C6">
        <w:rPr>
          <w:rFonts w:ascii="Times New Roman" w:hAnsi="Times New Roman" w:cs="Times New Roman"/>
        </w:rPr>
        <w:t xml:space="preserve">, </w:t>
      </w:r>
      <w:proofErr w:type="spellStart"/>
      <w:r w:rsidR="00B733BD" w:rsidRPr="003717C6">
        <w:rPr>
          <w:rFonts w:ascii="Times New Roman" w:hAnsi="Times New Roman" w:cs="Times New Roman"/>
        </w:rPr>
        <w:t>Berquist</w:t>
      </w:r>
      <w:proofErr w:type="spellEnd"/>
      <w:r w:rsidR="00FA4AF6" w:rsidRPr="003717C6">
        <w:rPr>
          <w:rFonts w:ascii="Times New Roman" w:hAnsi="Times New Roman" w:cs="Times New Roman"/>
        </w:rPr>
        <w:t xml:space="preserve"> SW</w:t>
      </w:r>
      <w:r w:rsidR="00B733BD" w:rsidRPr="003717C6">
        <w:rPr>
          <w:rFonts w:ascii="Times New Roman" w:hAnsi="Times New Roman" w:cs="Times New Roman"/>
        </w:rPr>
        <w:t xml:space="preserve">, </w:t>
      </w:r>
      <w:r w:rsidR="00C920E0" w:rsidRPr="003717C6">
        <w:rPr>
          <w:rFonts w:ascii="Times New Roman" w:hAnsi="Times New Roman" w:cs="Times New Roman"/>
        </w:rPr>
        <w:t>Feng</w:t>
      </w:r>
      <w:r w:rsidR="00FA4AF6" w:rsidRPr="003717C6">
        <w:rPr>
          <w:rFonts w:ascii="Times New Roman" w:hAnsi="Times New Roman" w:cs="Times New Roman"/>
        </w:rPr>
        <w:t xml:space="preserve"> J. 2010</w:t>
      </w:r>
      <w:r w:rsidRPr="003717C6">
        <w:rPr>
          <w:rFonts w:ascii="Times New Roman" w:hAnsi="Times New Roman" w:cs="Times New Roman"/>
        </w:rPr>
        <w:t xml:space="preserve"> Pleistocene glacial cycle effects on the </w:t>
      </w:r>
      <w:proofErr w:type="spellStart"/>
      <w:r w:rsidRPr="003717C6">
        <w:rPr>
          <w:rFonts w:ascii="Times New Roman" w:hAnsi="Times New Roman" w:cs="Times New Roman"/>
        </w:rPr>
        <w:t>phylogeography</w:t>
      </w:r>
      <w:proofErr w:type="spellEnd"/>
      <w:r w:rsidRPr="003717C6">
        <w:rPr>
          <w:rFonts w:ascii="Times New Roman" w:hAnsi="Times New Roman" w:cs="Times New Roman"/>
        </w:rPr>
        <w:t xml:space="preserve"> of the Chinese endemic bat species, </w:t>
      </w:r>
      <w:r w:rsidRPr="003717C6">
        <w:rPr>
          <w:rFonts w:ascii="Times New Roman" w:hAnsi="Times New Roman" w:cs="Times New Roman"/>
          <w:i/>
        </w:rPr>
        <w:t>Myotis</w:t>
      </w:r>
      <w:r w:rsidRPr="003717C6">
        <w:rPr>
          <w:rFonts w:ascii="Times New Roman" w:hAnsi="Times New Roman" w:cs="Times New Roman"/>
        </w:rPr>
        <w:t xml:space="preserve"> </w:t>
      </w:r>
      <w:proofErr w:type="spellStart"/>
      <w:r w:rsidRPr="003717C6">
        <w:rPr>
          <w:rFonts w:ascii="Times New Roman" w:hAnsi="Times New Roman" w:cs="Times New Roman"/>
          <w:i/>
        </w:rPr>
        <w:t>davidii</w:t>
      </w:r>
      <w:proofErr w:type="spellEnd"/>
      <w:r w:rsidRPr="003717C6">
        <w:rPr>
          <w:rFonts w:ascii="Times New Roman" w:hAnsi="Times New Roman" w:cs="Times New Roman"/>
        </w:rPr>
        <w:t>.</w:t>
      </w:r>
      <w:r w:rsidRPr="003717C6">
        <w:rPr>
          <w:rFonts w:ascii="Times New Roman" w:hAnsi="Times New Roman" w:cs="Times New Roman"/>
          <w:i/>
        </w:rPr>
        <w:t xml:space="preserve"> BMC </w:t>
      </w:r>
      <w:proofErr w:type="spellStart"/>
      <w:r w:rsidRPr="003717C6">
        <w:rPr>
          <w:rFonts w:ascii="Times New Roman" w:hAnsi="Times New Roman" w:cs="Times New Roman"/>
          <w:i/>
        </w:rPr>
        <w:t>Evol</w:t>
      </w:r>
      <w:proofErr w:type="spellEnd"/>
      <w:r w:rsidRPr="003717C6">
        <w:rPr>
          <w:rFonts w:ascii="Times New Roman" w:hAnsi="Times New Roman" w:cs="Times New Roman"/>
          <w:i/>
        </w:rPr>
        <w:t>. Biol.</w:t>
      </w:r>
      <w:r w:rsidRPr="003717C6">
        <w:rPr>
          <w:rFonts w:ascii="Times New Roman" w:hAnsi="Times New Roman" w:cs="Times New Roman"/>
        </w:rPr>
        <w:t xml:space="preserve"> </w:t>
      </w:r>
      <w:r w:rsidRPr="003717C6">
        <w:rPr>
          <w:rFonts w:ascii="Times New Roman" w:hAnsi="Times New Roman" w:cs="Times New Roman"/>
          <w:b/>
        </w:rPr>
        <w:t>10</w:t>
      </w:r>
      <w:r w:rsidRPr="003717C6">
        <w:rPr>
          <w:rFonts w:ascii="Times New Roman" w:hAnsi="Times New Roman" w:cs="Times New Roman"/>
        </w:rPr>
        <w:t xml:space="preserve">, 208 </w:t>
      </w:r>
      <w:r w:rsidR="00AA167C" w:rsidRPr="003717C6">
        <w:rPr>
          <w:rFonts w:ascii="Times New Roman" w:hAnsi="Times New Roman" w:cs="Times New Roman"/>
        </w:rPr>
        <w:t xml:space="preserve">(doi:10.1186/1471-2148-10-208) </w:t>
      </w:r>
    </w:p>
    <w:p w14:paraId="1FB593F1" w14:textId="77777777" w:rsidR="009651C1" w:rsidRPr="003717C6" w:rsidRDefault="009651C1" w:rsidP="00C920E0">
      <w:pPr>
        <w:spacing w:line="480" w:lineRule="auto"/>
        <w:ind w:left="720" w:hanging="720"/>
        <w:rPr>
          <w:rFonts w:ascii="Times New Roman" w:hAnsi="Times New Roman" w:cs="Times New Roman"/>
          <w:lang w:val="en-US"/>
        </w:rPr>
      </w:pPr>
    </w:p>
    <w:p w14:paraId="6F95CBBC" w14:textId="5A1DE0EB" w:rsidR="009651C1" w:rsidRPr="003717C6" w:rsidRDefault="009651C1" w:rsidP="00C920E0">
      <w:pPr>
        <w:spacing w:line="480" w:lineRule="auto"/>
        <w:ind w:left="720" w:hanging="720"/>
        <w:rPr>
          <w:rFonts w:ascii="Times New Roman" w:hAnsi="Times New Roman" w:cs="Times New Roman"/>
          <w:lang w:val="en-US"/>
        </w:rPr>
      </w:pPr>
      <w:r w:rsidRPr="003717C6">
        <w:rPr>
          <w:rFonts w:ascii="Times New Roman" w:hAnsi="Times New Roman" w:cs="Times New Roman"/>
          <w:b/>
          <w:lang w:val="en-US"/>
        </w:rPr>
        <w:t>S</w:t>
      </w:r>
      <w:r w:rsidR="001E7ED0" w:rsidRPr="003717C6">
        <w:rPr>
          <w:rFonts w:ascii="Times New Roman" w:hAnsi="Times New Roman" w:cs="Times New Roman"/>
          <w:b/>
          <w:lang w:val="en-US"/>
        </w:rPr>
        <w:t>UPPORTING FIGURES</w:t>
      </w:r>
    </w:p>
    <w:p w14:paraId="551D789B" w14:textId="17814843" w:rsidR="009651C1" w:rsidRPr="003717C6" w:rsidRDefault="009651C1" w:rsidP="009651C1">
      <w:pPr>
        <w:spacing w:line="480" w:lineRule="auto"/>
        <w:rPr>
          <w:rFonts w:ascii="Times New Roman" w:hAnsi="Times New Roman" w:cs="Times New Roman"/>
          <w:lang w:val="en-US"/>
        </w:rPr>
      </w:pPr>
      <w:r w:rsidRPr="003717C6">
        <w:rPr>
          <w:rFonts w:ascii="Times New Roman" w:hAnsi="Times New Roman" w:cs="Times New Roman"/>
          <w:lang w:val="en-US"/>
        </w:rPr>
        <w:t xml:space="preserve">Fig. S1: Temporal fluctuations in effective population size assuming a generation time of </w:t>
      </w:r>
      <w:r w:rsidR="007B4309" w:rsidRPr="003717C6">
        <w:rPr>
          <w:rFonts w:ascii="Times New Roman" w:hAnsi="Times New Roman" w:cs="Times New Roman"/>
          <w:lang w:val="en-US"/>
        </w:rPr>
        <w:t xml:space="preserve">two </w:t>
      </w:r>
      <w:r w:rsidRPr="003717C6">
        <w:rPr>
          <w:rFonts w:ascii="Times New Roman" w:hAnsi="Times New Roman" w:cs="Times New Roman"/>
          <w:lang w:val="en-US"/>
        </w:rPr>
        <w:t>year</w:t>
      </w:r>
      <w:r w:rsidR="007B4309" w:rsidRPr="003717C6">
        <w:rPr>
          <w:rFonts w:ascii="Times New Roman" w:hAnsi="Times New Roman" w:cs="Times New Roman"/>
          <w:lang w:val="en-US"/>
        </w:rPr>
        <w:t>s</w:t>
      </w:r>
      <w:r w:rsidRPr="003717C6">
        <w:rPr>
          <w:rFonts w:ascii="Times New Roman" w:hAnsi="Times New Roman" w:cs="Times New Roman"/>
          <w:lang w:val="en-US"/>
        </w:rPr>
        <w:t xml:space="preserve"> and a mutation rate of 2.2 X 10</w:t>
      </w:r>
      <w:r w:rsidRPr="003717C6">
        <w:rPr>
          <w:rFonts w:ascii="Times New Roman" w:hAnsi="Times New Roman" w:cs="Times New Roman"/>
          <w:vertAlign w:val="superscript"/>
          <w:lang w:val="en-US"/>
        </w:rPr>
        <w:t>-9</w:t>
      </w:r>
      <w:r w:rsidRPr="003717C6">
        <w:rPr>
          <w:rFonts w:ascii="Times New Roman" w:hAnsi="Times New Roman" w:cs="Times New Roman"/>
          <w:lang w:val="en-US"/>
        </w:rPr>
        <w:t xml:space="preserve"> per base pair per year. Estimates based on complete data and bootstraps are depicted in dark and light red color, respectively.  </w:t>
      </w:r>
    </w:p>
    <w:p w14:paraId="66A8C3AC" w14:textId="735FE7C7" w:rsidR="009651C1" w:rsidRPr="003717C6" w:rsidRDefault="009651C1" w:rsidP="009651C1">
      <w:pPr>
        <w:spacing w:line="480" w:lineRule="auto"/>
        <w:rPr>
          <w:rFonts w:ascii="Times New Roman" w:hAnsi="Times New Roman" w:cs="Times New Roman"/>
          <w:lang w:val="en-US"/>
        </w:rPr>
      </w:pPr>
    </w:p>
    <w:p w14:paraId="33E4D986" w14:textId="6ADD835D" w:rsidR="007B4309" w:rsidRPr="003717C6" w:rsidRDefault="007B4309" w:rsidP="007B4309">
      <w:pPr>
        <w:spacing w:line="480" w:lineRule="auto"/>
        <w:rPr>
          <w:rFonts w:ascii="Times New Roman" w:hAnsi="Times New Roman" w:cs="Times New Roman"/>
          <w:lang w:val="en-US"/>
        </w:rPr>
      </w:pPr>
      <w:r w:rsidRPr="003717C6">
        <w:rPr>
          <w:rFonts w:ascii="Times New Roman" w:hAnsi="Times New Roman" w:cs="Times New Roman"/>
          <w:lang w:val="en-US"/>
        </w:rPr>
        <w:t>Fig. S2: Temporal fluctuations in effective population size assuming a generation time of one year and a mutation rate of 2.2 X 10</w:t>
      </w:r>
      <w:r w:rsidRPr="003717C6">
        <w:rPr>
          <w:rFonts w:ascii="Times New Roman" w:hAnsi="Times New Roman" w:cs="Times New Roman"/>
          <w:vertAlign w:val="superscript"/>
          <w:lang w:val="en-US"/>
        </w:rPr>
        <w:t>-9</w:t>
      </w:r>
      <w:r w:rsidRPr="003717C6">
        <w:rPr>
          <w:rFonts w:ascii="Times New Roman" w:hAnsi="Times New Roman" w:cs="Times New Roman"/>
          <w:lang w:val="en-US"/>
        </w:rPr>
        <w:t xml:space="preserve"> per base pair per year. Estimates based on complete data and bootstraps are depicted in dark and light red color, respectively.  </w:t>
      </w:r>
    </w:p>
    <w:p w14:paraId="414BB9F9" w14:textId="77777777" w:rsidR="007B4309" w:rsidRPr="003717C6" w:rsidRDefault="007B4309" w:rsidP="009651C1">
      <w:pPr>
        <w:spacing w:line="480" w:lineRule="auto"/>
        <w:rPr>
          <w:rFonts w:ascii="Times New Roman" w:hAnsi="Times New Roman" w:cs="Times New Roman"/>
          <w:lang w:val="en-US"/>
        </w:rPr>
      </w:pPr>
    </w:p>
    <w:p w14:paraId="736796DE" w14:textId="55BDE67D" w:rsidR="009651C1" w:rsidRPr="003717C6" w:rsidRDefault="009651C1" w:rsidP="009651C1">
      <w:pPr>
        <w:spacing w:line="480" w:lineRule="auto"/>
        <w:rPr>
          <w:rFonts w:ascii="Times New Roman" w:hAnsi="Times New Roman" w:cs="Times New Roman"/>
          <w:lang w:val="en-US"/>
        </w:rPr>
      </w:pPr>
      <w:r w:rsidRPr="003717C6">
        <w:rPr>
          <w:rFonts w:ascii="Times New Roman" w:hAnsi="Times New Roman" w:cs="Times New Roman"/>
          <w:lang w:val="en-US"/>
        </w:rPr>
        <w:t>Fig. S</w:t>
      </w:r>
      <w:r w:rsidR="007B4309" w:rsidRPr="003717C6">
        <w:rPr>
          <w:rFonts w:ascii="Times New Roman" w:hAnsi="Times New Roman" w:cs="Times New Roman"/>
          <w:lang w:val="en-US"/>
        </w:rPr>
        <w:t>3</w:t>
      </w:r>
      <w:r w:rsidRPr="003717C6">
        <w:rPr>
          <w:rFonts w:ascii="Times New Roman" w:hAnsi="Times New Roman" w:cs="Times New Roman"/>
          <w:lang w:val="en-US"/>
        </w:rPr>
        <w:t>: Temporal fluctuations in effective population size assuming a generation time of eight years and a mutation rate of 2.2 X 10</w:t>
      </w:r>
      <w:r w:rsidRPr="003717C6">
        <w:rPr>
          <w:rFonts w:ascii="Times New Roman" w:hAnsi="Times New Roman" w:cs="Times New Roman"/>
          <w:vertAlign w:val="superscript"/>
          <w:lang w:val="en-US"/>
        </w:rPr>
        <w:t>-9</w:t>
      </w:r>
      <w:r w:rsidRPr="003717C6">
        <w:rPr>
          <w:rFonts w:ascii="Times New Roman" w:hAnsi="Times New Roman" w:cs="Times New Roman"/>
          <w:lang w:val="en-US"/>
        </w:rPr>
        <w:t xml:space="preserve"> per base pair per year. Estimates based on complete data and bootstraps are depicted in dark and light red color, respectively.  </w:t>
      </w:r>
    </w:p>
    <w:p w14:paraId="7A83CDC3" w14:textId="77777777" w:rsidR="009651C1" w:rsidRPr="00902FD6" w:rsidRDefault="009651C1" w:rsidP="00C920E0">
      <w:pPr>
        <w:spacing w:line="480" w:lineRule="auto"/>
        <w:ind w:left="720" w:hanging="720"/>
        <w:rPr>
          <w:rFonts w:ascii="Times New Roman" w:hAnsi="Times New Roman" w:cs="Times New Roman"/>
          <w:lang w:val="en-US"/>
        </w:rPr>
      </w:pPr>
    </w:p>
    <w:sectPr w:rsidR="009651C1" w:rsidRPr="00902FD6" w:rsidSect="00567455">
      <w:footerReference w:type="even" r:id="rId8"/>
      <w:footerReference w:type="default" r:id="rId9"/>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ED8F9" w14:textId="77777777" w:rsidR="0072496D" w:rsidRDefault="0072496D" w:rsidP="00567455">
      <w:r>
        <w:separator/>
      </w:r>
    </w:p>
  </w:endnote>
  <w:endnote w:type="continuationSeparator" w:id="0">
    <w:p w14:paraId="3D82C8DF" w14:textId="77777777" w:rsidR="0072496D" w:rsidRDefault="0072496D" w:rsidP="0056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E5EF" w14:textId="77777777" w:rsidR="00DD5A0D" w:rsidRDefault="00DD5A0D" w:rsidP="00711C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BDD54" w14:textId="77777777" w:rsidR="00DD5A0D" w:rsidRDefault="00DD5A0D" w:rsidP="005674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2ECE" w14:textId="77777777" w:rsidR="00DD5A0D" w:rsidRDefault="00DD5A0D" w:rsidP="00711C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E72102" w14:textId="77777777" w:rsidR="00DD5A0D" w:rsidRDefault="00DD5A0D" w:rsidP="005674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ABCD6" w14:textId="77777777" w:rsidR="0072496D" w:rsidRDefault="0072496D" w:rsidP="00567455">
      <w:r>
        <w:separator/>
      </w:r>
    </w:p>
  </w:footnote>
  <w:footnote w:type="continuationSeparator" w:id="0">
    <w:p w14:paraId="0784C895" w14:textId="77777777" w:rsidR="0072496D" w:rsidRDefault="0072496D" w:rsidP="00567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5068"/>
    <w:multiLevelType w:val="hybridMultilevel"/>
    <w:tmpl w:val="50E267F2"/>
    <w:lvl w:ilvl="0" w:tplc="0409000F">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A4824"/>
    <w:multiLevelType w:val="hybridMultilevel"/>
    <w:tmpl w:val="E77AF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B23868"/>
    <w:multiLevelType w:val="hybridMultilevel"/>
    <w:tmpl w:val="95F69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235B5A"/>
    <w:multiLevelType w:val="hybridMultilevel"/>
    <w:tmpl w:val="4838EAE6"/>
    <w:lvl w:ilvl="0" w:tplc="0409000F">
      <w:start w:val="7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E1690"/>
    <w:rsid w:val="00053626"/>
    <w:rsid w:val="00064311"/>
    <w:rsid w:val="000758E2"/>
    <w:rsid w:val="000A28BC"/>
    <w:rsid w:val="000B1B7B"/>
    <w:rsid w:val="000B2AAC"/>
    <w:rsid w:val="000C01FB"/>
    <w:rsid w:val="000C334C"/>
    <w:rsid w:val="000F15CE"/>
    <w:rsid w:val="00101550"/>
    <w:rsid w:val="00111265"/>
    <w:rsid w:val="00114356"/>
    <w:rsid w:val="00116005"/>
    <w:rsid w:val="00126874"/>
    <w:rsid w:val="00145D1B"/>
    <w:rsid w:val="00150C0C"/>
    <w:rsid w:val="00155BB7"/>
    <w:rsid w:val="00162392"/>
    <w:rsid w:val="00163B5F"/>
    <w:rsid w:val="00172AF4"/>
    <w:rsid w:val="00197CB6"/>
    <w:rsid w:val="001A4AF1"/>
    <w:rsid w:val="001C4FB4"/>
    <w:rsid w:val="001E0F51"/>
    <w:rsid w:val="001E7ED0"/>
    <w:rsid w:val="001F6C39"/>
    <w:rsid w:val="00244ED7"/>
    <w:rsid w:val="00267CE0"/>
    <w:rsid w:val="00287614"/>
    <w:rsid w:val="002B1B13"/>
    <w:rsid w:val="002C12B0"/>
    <w:rsid w:val="002D42DB"/>
    <w:rsid w:val="002F1F20"/>
    <w:rsid w:val="00301B23"/>
    <w:rsid w:val="00301FDE"/>
    <w:rsid w:val="003079A2"/>
    <w:rsid w:val="00312701"/>
    <w:rsid w:val="003404B4"/>
    <w:rsid w:val="0034672E"/>
    <w:rsid w:val="003701D9"/>
    <w:rsid w:val="003717C6"/>
    <w:rsid w:val="00373639"/>
    <w:rsid w:val="003A100D"/>
    <w:rsid w:val="003A43E9"/>
    <w:rsid w:val="003B2444"/>
    <w:rsid w:val="003D44AD"/>
    <w:rsid w:val="003F291D"/>
    <w:rsid w:val="00401E64"/>
    <w:rsid w:val="004221B5"/>
    <w:rsid w:val="004502D5"/>
    <w:rsid w:val="00452656"/>
    <w:rsid w:val="00457F7C"/>
    <w:rsid w:val="004708DD"/>
    <w:rsid w:val="004712EC"/>
    <w:rsid w:val="004C5BDB"/>
    <w:rsid w:val="004D179A"/>
    <w:rsid w:val="005021F7"/>
    <w:rsid w:val="00512D47"/>
    <w:rsid w:val="0053046F"/>
    <w:rsid w:val="0053122C"/>
    <w:rsid w:val="0053785E"/>
    <w:rsid w:val="00543131"/>
    <w:rsid w:val="0055264C"/>
    <w:rsid w:val="00556E60"/>
    <w:rsid w:val="00557432"/>
    <w:rsid w:val="00567455"/>
    <w:rsid w:val="00574B9C"/>
    <w:rsid w:val="005802DA"/>
    <w:rsid w:val="00580EFC"/>
    <w:rsid w:val="00597D58"/>
    <w:rsid w:val="00597FFB"/>
    <w:rsid w:val="005A1F35"/>
    <w:rsid w:val="005C2172"/>
    <w:rsid w:val="005C4D79"/>
    <w:rsid w:val="005C7F23"/>
    <w:rsid w:val="005D647C"/>
    <w:rsid w:val="0062242F"/>
    <w:rsid w:val="00644E97"/>
    <w:rsid w:val="00646A30"/>
    <w:rsid w:val="006669CE"/>
    <w:rsid w:val="006B1374"/>
    <w:rsid w:val="006C2B78"/>
    <w:rsid w:val="006D497E"/>
    <w:rsid w:val="006E786A"/>
    <w:rsid w:val="006F2908"/>
    <w:rsid w:val="006F77D4"/>
    <w:rsid w:val="006F7FEC"/>
    <w:rsid w:val="007057C2"/>
    <w:rsid w:val="00711C8F"/>
    <w:rsid w:val="0072496D"/>
    <w:rsid w:val="00760744"/>
    <w:rsid w:val="00780579"/>
    <w:rsid w:val="007954BC"/>
    <w:rsid w:val="007B4309"/>
    <w:rsid w:val="007C2AD2"/>
    <w:rsid w:val="007C4702"/>
    <w:rsid w:val="007D2AE5"/>
    <w:rsid w:val="008142D6"/>
    <w:rsid w:val="008209C1"/>
    <w:rsid w:val="0084285C"/>
    <w:rsid w:val="00857804"/>
    <w:rsid w:val="00864AB7"/>
    <w:rsid w:val="008655B6"/>
    <w:rsid w:val="008718EE"/>
    <w:rsid w:val="00877855"/>
    <w:rsid w:val="008B110B"/>
    <w:rsid w:val="008C314E"/>
    <w:rsid w:val="008C64F7"/>
    <w:rsid w:val="008C7A2E"/>
    <w:rsid w:val="008D078E"/>
    <w:rsid w:val="008D440F"/>
    <w:rsid w:val="008F6273"/>
    <w:rsid w:val="00900941"/>
    <w:rsid w:val="00902FD6"/>
    <w:rsid w:val="009039E5"/>
    <w:rsid w:val="00923AF2"/>
    <w:rsid w:val="00925310"/>
    <w:rsid w:val="009462E0"/>
    <w:rsid w:val="00951D1D"/>
    <w:rsid w:val="009651C1"/>
    <w:rsid w:val="00991FBC"/>
    <w:rsid w:val="009B74B7"/>
    <w:rsid w:val="009C5C67"/>
    <w:rsid w:val="009C6979"/>
    <w:rsid w:val="009D639A"/>
    <w:rsid w:val="00A05B6F"/>
    <w:rsid w:val="00A14920"/>
    <w:rsid w:val="00A219F4"/>
    <w:rsid w:val="00A3011A"/>
    <w:rsid w:val="00A32556"/>
    <w:rsid w:val="00A577AD"/>
    <w:rsid w:val="00A71686"/>
    <w:rsid w:val="00AA167C"/>
    <w:rsid w:val="00AA457F"/>
    <w:rsid w:val="00AB751D"/>
    <w:rsid w:val="00AE3D32"/>
    <w:rsid w:val="00AE4CC4"/>
    <w:rsid w:val="00B327AE"/>
    <w:rsid w:val="00B37E12"/>
    <w:rsid w:val="00B50941"/>
    <w:rsid w:val="00B518C9"/>
    <w:rsid w:val="00B733BD"/>
    <w:rsid w:val="00B82CA0"/>
    <w:rsid w:val="00B84FC0"/>
    <w:rsid w:val="00BC01EF"/>
    <w:rsid w:val="00BE228C"/>
    <w:rsid w:val="00BF4C59"/>
    <w:rsid w:val="00C07B05"/>
    <w:rsid w:val="00C47F43"/>
    <w:rsid w:val="00C51548"/>
    <w:rsid w:val="00C53698"/>
    <w:rsid w:val="00C5715C"/>
    <w:rsid w:val="00C6204B"/>
    <w:rsid w:val="00C73EBD"/>
    <w:rsid w:val="00C743AC"/>
    <w:rsid w:val="00C83684"/>
    <w:rsid w:val="00C843B7"/>
    <w:rsid w:val="00C920E0"/>
    <w:rsid w:val="00C92FEC"/>
    <w:rsid w:val="00CB7D84"/>
    <w:rsid w:val="00CC792D"/>
    <w:rsid w:val="00D20113"/>
    <w:rsid w:val="00D2068B"/>
    <w:rsid w:val="00D22657"/>
    <w:rsid w:val="00D25B5E"/>
    <w:rsid w:val="00D276B0"/>
    <w:rsid w:val="00D66D2B"/>
    <w:rsid w:val="00D73520"/>
    <w:rsid w:val="00D753E3"/>
    <w:rsid w:val="00D94B0B"/>
    <w:rsid w:val="00D96EE0"/>
    <w:rsid w:val="00DC53E6"/>
    <w:rsid w:val="00DD3DAD"/>
    <w:rsid w:val="00DD5A0D"/>
    <w:rsid w:val="00DE2BBF"/>
    <w:rsid w:val="00DE6638"/>
    <w:rsid w:val="00E00104"/>
    <w:rsid w:val="00E004CB"/>
    <w:rsid w:val="00E5413E"/>
    <w:rsid w:val="00E56432"/>
    <w:rsid w:val="00E571CC"/>
    <w:rsid w:val="00E76ECD"/>
    <w:rsid w:val="00ED61C8"/>
    <w:rsid w:val="00EE0B8E"/>
    <w:rsid w:val="00EE1690"/>
    <w:rsid w:val="00EE6746"/>
    <w:rsid w:val="00F115B2"/>
    <w:rsid w:val="00F215D7"/>
    <w:rsid w:val="00F60DF7"/>
    <w:rsid w:val="00F63909"/>
    <w:rsid w:val="00F72968"/>
    <w:rsid w:val="00F76333"/>
    <w:rsid w:val="00F82BB8"/>
    <w:rsid w:val="00F83D02"/>
    <w:rsid w:val="00F91503"/>
    <w:rsid w:val="00F91A4C"/>
    <w:rsid w:val="00FA4AF6"/>
    <w:rsid w:val="00FD1271"/>
    <w:rsid w:val="00FE580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ADB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A">
    <w:name w:val="None A"/>
    <w:rsid w:val="002B1B13"/>
    <w:rPr>
      <w:lang w:val="en-US"/>
    </w:rPr>
  </w:style>
  <w:style w:type="paragraph" w:styleId="BalloonText">
    <w:name w:val="Balloon Text"/>
    <w:basedOn w:val="Normal"/>
    <w:link w:val="BalloonTextChar"/>
    <w:uiPriority w:val="99"/>
    <w:semiHidden/>
    <w:unhideWhenUsed/>
    <w:rsid w:val="004D1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79A"/>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179A"/>
    <w:rPr>
      <w:sz w:val="18"/>
      <w:szCs w:val="18"/>
    </w:rPr>
  </w:style>
  <w:style w:type="paragraph" w:styleId="CommentText">
    <w:name w:val="annotation text"/>
    <w:basedOn w:val="Normal"/>
    <w:link w:val="CommentTextChar"/>
    <w:uiPriority w:val="99"/>
    <w:unhideWhenUsed/>
    <w:rsid w:val="004D179A"/>
  </w:style>
  <w:style w:type="character" w:customStyle="1" w:styleId="CommentTextChar">
    <w:name w:val="Comment Text Char"/>
    <w:basedOn w:val="DefaultParagraphFont"/>
    <w:link w:val="CommentText"/>
    <w:uiPriority w:val="99"/>
    <w:rsid w:val="004D179A"/>
  </w:style>
  <w:style w:type="paragraph" w:styleId="CommentSubject">
    <w:name w:val="annotation subject"/>
    <w:basedOn w:val="CommentText"/>
    <w:next w:val="CommentText"/>
    <w:link w:val="CommentSubjectChar"/>
    <w:uiPriority w:val="99"/>
    <w:semiHidden/>
    <w:unhideWhenUsed/>
    <w:rsid w:val="004D179A"/>
    <w:rPr>
      <w:b/>
      <w:bCs/>
      <w:sz w:val="20"/>
      <w:szCs w:val="20"/>
    </w:rPr>
  </w:style>
  <w:style w:type="character" w:customStyle="1" w:styleId="CommentSubjectChar">
    <w:name w:val="Comment Subject Char"/>
    <w:basedOn w:val="CommentTextChar"/>
    <w:link w:val="CommentSubject"/>
    <w:uiPriority w:val="99"/>
    <w:semiHidden/>
    <w:rsid w:val="004D179A"/>
    <w:rPr>
      <w:b/>
      <w:bCs/>
      <w:sz w:val="20"/>
      <w:szCs w:val="20"/>
    </w:rPr>
  </w:style>
  <w:style w:type="paragraph" w:styleId="Footer">
    <w:name w:val="footer"/>
    <w:basedOn w:val="Normal"/>
    <w:link w:val="FooterChar"/>
    <w:uiPriority w:val="99"/>
    <w:unhideWhenUsed/>
    <w:rsid w:val="00567455"/>
    <w:pPr>
      <w:tabs>
        <w:tab w:val="center" w:pos="4680"/>
        <w:tab w:val="right" w:pos="9360"/>
      </w:tabs>
    </w:pPr>
  </w:style>
  <w:style w:type="character" w:customStyle="1" w:styleId="FooterChar">
    <w:name w:val="Footer Char"/>
    <w:basedOn w:val="DefaultParagraphFont"/>
    <w:link w:val="Footer"/>
    <w:uiPriority w:val="99"/>
    <w:rsid w:val="00567455"/>
  </w:style>
  <w:style w:type="character" w:styleId="PageNumber">
    <w:name w:val="page number"/>
    <w:basedOn w:val="DefaultParagraphFont"/>
    <w:uiPriority w:val="99"/>
    <w:semiHidden/>
    <w:unhideWhenUsed/>
    <w:rsid w:val="00567455"/>
  </w:style>
  <w:style w:type="character" w:styleId="LineNumber">
    <w:name w:val="line number"/>
    <w:basedOn w:val="DefaultParagraphFont"/>
    <w:uiPriority w:val="99"/>
    <w:semiHidden/>
    <w:unhideWhenUsed/>
    <w:rsid w:val="00567455"/>
  </w:style>
  <w:style w:type="paragraph" w:styleId="Revision">
    <w:name w:val="Revision"/>
    <w:hidden/>
    <w:uiPriority w:val="99"/>
    <w:semiHidden/>
    <w:rsid w:val="00D66D2B"/>
  </w:style>
  <w:style w:type="paragraph" w:styleId="Header">
    <w:name w:val="header"/>
    <w:basedOn w:val="Normal"/>
    <w:link w:val="HeaderChar"/>
    <w:uiPriority w:val="99"/>
    <w:unhideWhenUsed/>
    <w:rsid w:val="00C73EBD"/>
    <w:pPr>
      <w:tabs>
        <w:tab w:val="center" w:pos="4513"/>
        <w:tab w:val="right" w:pos="9026"/>
      </w:tabs>
    </w:pPr>
  </w:style>
  <w:style w:type="character" w:customStyle="1" w:styleId="HeaderChar">
    <w:name w:val="Header Char"/>
    <w:basedOn w:val="DefaultParagraphFont"/>
    <w:link w:val="Header"/>
    <w:uiPriority w:val="99"/>
    <w:rsid w:val="00C73EBD"/>
  </w:style>
  <w:style w:type="paragraph" w:customStyle="1" w:styleId="Default">
    <w:name w:val="Default"/>
    <w:rsid w:val="00B5094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ja-JP" w:bidi="bn-IN"/>
    </w:rPr>
  </w:style>
  <w:style w:type="paragraph" w:customStyle="1" w:styleId="EndNoteBibliography">
    <w:name w:val="EndNote Bibliography"/>
    <w:basedOn w:val="Normal"/>
    <w:rsid w:val="00401E64"/>
    <w:rPr>
      <w:rFonts w:ascii="Cambria" w:hAnsi="Cambria"/>
      <w:lang w:val="en-US" w:eastAsia="ja-JP"/>
    </w:rPr>
  </w:style>
  <w:style w:type="character" w:styleId="Hyperlink">
    <w:name w:val="Hyperlink"/>
    <w:basedOn w:val="DefaultParagraphFont"/>
    <w:uiPriority w:val="99"/>
    <w:unhideWhenUsed/>
    <w:rsid w:val="00902FD6"/>
    <w:rPr>
      <w:color w:val="0000FF" w:themeColor="hyperlink"/>
      <w:u w:val="single"/>
    </w:rPr>
  </w:style>
  <w:style w:type="character" w:styleId="UnresolvedMention">
    <w:name w:val="Unresolved Mention"/>
    <w:basedOn w:val="DefaultParagraphFont"/>
    <w:uiPriority w:val="99"/>
    <w:rsid w:val="00902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3673">
      <w:bodyDiv w:val="1"/>
      <w:marLeft w:val="0"/>
      <w:marRight w:val="0"/>
      <w:marTop w:val="0"/>
      <w:marBottom w:val="0"/>
      <w:divBdr>
        <w:top w:val="none" w:sz="0" w:space="0" w:color="auto"/>
        <w:left w:val="none" w:sz="0" w:space="0" w:color="auto"/>
        <w:bottom w:val="none" w:sz="0" w:space="0" w:color="auto"/>
        <w:right w:val="none" w:sz="0" w:space="0" w:color="auto"/>
      </w:divBdr>
    </w:div>
    <w:div w:id="264463749">
      <w:bodyDiv w:val="1"/>
      <w:marLeft w:val="0"/>
      <w:marRight w:val="0"/>
      <w:marTop w:val="0"/>
      <w:marBottom w:val="0"/>
      <w:divBdr>
        <w:top w:val="none" w:sz="0" w:space="0" w:color="auto"/>
        <w:left w:val="none" w:sz="0" w:space="0" w:color="auto"/>
        <w:bottom w:val="none" w:sz="0" w:space="0" w:color="auto"/>
        <w:right w:val="none" w:sz="0" w:space="0" w:color="auto"/>
      </w:divBdr>
    </w:div>
    <w:div w:id="298806206">
      <w:bodyDiv w:val="1"/>
      <w:marLeft w:val="0"/>
      <w:marRight w:val="0"/>
      <w:marTop w:val="0"/>
      <w:marBottom w:val="0"/>
      <w:divBdr>
        <w:top w:val="none" w:sz="0" w:space="0" w:color="auto"/>
        <w:left w:val="none" w:sz="0" w:space="0" w:color="auto"/>
        <w:bottom w:val="none" w:sz="0" w:space="0" w:color="auto"/>
        <w:right w:val="none" w:sz="0" w:space="0" w:color="auto"/>
      </w:divBdr>
    </w:div>
    <w:div w:id="352583994">
      <w:bodyDiv w:val="1"/>
      <w:marLeft w:val="0"/>
      <w:marRight w:val="0"/>
      <w:marTop w:val="0"/>
      <w:marBottom w:val="0"/>
      <w:divBdr>
        <w:top w:val="none" w:sz="0" w:space="0" w:color="auto"/>
        <w:left w:val="none" w:sz="0" w:space="0" w:color="auto"/>
        <w:bottom w:val="none" w:sz="0" w:space="0" w:color="auto"/>
        <w:right w:val="none" w:sz="0" w:space="0" w:color="auto"/>
      </w:divBdr>
    </w:div>
    <w:div w:id="435491869">
      <w:bodyDiv w:val="1"/>
      <w:marLeft w:val="0"/>
      <w:marRight w:val="0"/>
      <w:marTop w:val="0"/>
      <w:marBottom w:val="0"/>
      <w:divBdr>
        <w:top w:val="none" w:sz="0" w:space="0" w:color="auto"/>
        <w:left w:val="none" w:sz="0" w:space="0" w:color="auto"/>
        <w:bottom w:val="none" w:sz="0" w:space="0" w:color="auto"/>
        <w:right w:val="none" w:sz="0" w:space="0" w:color="auto"/>
      </w:divBdr>
    </w:div>
    <w:div w:id="444428892">
      <w:bodyDiv w:val="1"/>
      <w:marLeft w:val="0"/>
      <w:marRight w:val="0"/>
      <w:marTop w:val="0"/>
      <w:marBottom w:val="0"/>
      <w:divBdr>
        <w:top w:val="none" w:sz="0" w:space="0" w:color="auto"/>
        <w:left w:val="none" w:sz="0" w:space="0" w:color="auto"/>
        <w:bottom w:val="none" w:sz="0" w:space="0" w:color="auto"/>
        <w:right w:val="none" w:sz="0" w:space="0" w:color="auto"/>
      </w:divBdr>
    </w:div>
    <w:div w:id="514881110">
      <w:bodyDiv w:val="1"/>
      <w:marLeft w:val="0"/>
      <w:marRight w:val="0"/>
      <w:marTop w:val="0"/>
      <w:marBottom w:val="0"/>
      <w:divBdr>
        <w:top w:val="none" w:sz="0" w:space="0" w:color="auto"/>
        <w:left w:val="none" w:sz="0" w:space="0" w:color="auto"/>
        <w:bottom w:val="none" w:sz="0" w:space="0" w:color="auto"/>
        <w:right w:val="none" w:sz="0" w:space="0" w:color="auto"/>
      </w:divBdr>
    </w:div>
    <w:div w:id="707223290">
      <w:bodyDiv w:val="1"/>
      <w:marLeft w:val="0"/>
      <w:marRight w:val="0"/>
      <w:marTop w:val="0"/>
      <w:marBottom w:val="0"/>
      <w:divBdr>
        <w:top w:val="none" w:sz="0" w:space="0" w:color="auto"/>
        <w:left w:val="none" w:sz="0" w:space="0" w:color="auto"/>
        <w:bottom w:val="none" w:sz="0" w:space="0" w:color="auto"/>
        <w:right w:val="none" w:sz="0" w:space="0" w:color="auto"/>
      </w:divBdr>
    </w:div>
    <w:div w:id="899365364">
      <w:bodyDiv w:val="1"/>
      <w:marLeft w:val="0"/>
      <w:marRight w:val="0"/>
      <w:marTop w:val="0"/>
      <w:marBottom w:val="0"/>
      <w:divBdr>
        <w:top w:val="none" w:sz="0" w:space="0" w:color="auto"/>
        <w:left w:val="none" w:sz="0" w:space="0" w:color="auto"/>
        <w:bottom w:val="none" w:sz="0" w:space="0" w:color="auto"/>
        <w:right w:val="none" w:sz="0" w:space="0" w:color="auto"/>
      </w:divBdr>
    </w:div>
    <w:div w:id="960651362">
      <w:bodyDiv w:val="1"/>
      <w:marLeft w:val="0"/>
      <w:marRight w:val="0"/>
      <w:marTop w:val="0"/>
      <w:marBottom w:val="0"/>
      <w:divBdr>
        <w:top w:val="none" w:sz="0" w:space="0" w:color="auto"/>
        <w:left w:val="none" w:sz="0" w:space="0" w:color="auto"/>
        <w:bottom w:val="none" w:sz="0" w:space="0" w:color="auto"/>
        <w:right w:val="none" w:sz="0" w:space="0" w:color="auto"/>
      </w:divBdr>
    </w:div>
    <w:div w:id="990056363">
      <w:bodyDiv w:val="1"/>
      <w:marLeft w:val="0"/>
      <w:marRight w:val="0"/>
      <w:marTop w:val="0"/>
      <w:marBottom w:val="0"/>
      <w:divBdr>
        <w:top w:val="none" w:sz="0" w:space="0" w:color="auto"/>
        <w:left w:val="none" w:sz="0" w:space="0" w:color="auto"/>
        <w:bottom w:val="none" w:sz="0" w:space="0" w:color="auto"/>
        <w:right w:val="none" w:sz="0" w:space="0" w:color="auto"/>
      </w:divBdr>
    </w:div>
    <w:div w:id="1286812060">
      <w:bodyDiv w:val="1"/>
      <w:marLeft w:val="0"/>
      <w:marRight w:val="0"/>
      <w:marTop w:val="0"/>
      <w:marBottom w:val="0"/>
      <w:divBdr>
        <w:top w:val="none" w:sz="0" w:space="0" w:color="auto"/>
        <w:left w:val="none" w:sz="0" w:space="0" w:color="auto"/>
        <w:bottom w:val="none" w:sz="0" w:space="0" w:color="auto"/>
        <w:right w:val="none" w:sz="0" w:space="0" w:color="auto"/>
      </w:divBdr>
    </w:div>
    <w:div w:id="1360815529">
      <w:bodyDiv w:val="1"/>
      <w:marLeft w:val="0"/>
      <w:marRight w:val="0"/>
      <w:marTop w:val="0"/>
      <w:marBottom w:val="0"/>
      <w:divBdr>
        <w:top w:val="none" w:sz="0" w:space="0" w:color="auto"/>
        <w:left w:val="none" w:sz="0" w:space="0" w:color="auto"/>
        <w:bottom w:val="none" w:sz="0" w:space="0" w:color="auto"/>
        <w:right w:val="none" w:sz="0" w:space="0" w:color="auto"/>
      </w:divBdr>
    </w:div>
    <w:div w:id="1497568651">
      <w:bodyDiv w:val="1"/>
      <w:marLeft w:val="0"/>
      <w:marRight w:val="0"/>
      <w:marTop w:val="0"/>
      <w:marBottom w:val="0"/>
      <w:divBdr>
        <w:top w:val="none" w:sz="0" w:space="0" w:color="auto"/>
        <w:left w:val="none" w:sz="0" w:space="0" w:color="auto"/>
        <w:bottom w:val="none" w:sz="0" w:space="0" w:color="auto"/>
        <w:right w:val="none" w:sz="0" w:space="0" w:color="auto"/>
      </w:divBdr>
    </w:div>
    <w:div w:id="1808282786">
      <w:bodyDiv w:val="1"/>
      <w:marLeft w:val="0"/>
      <w:marRight w:val="0"/>
      <w:marTop w:val="0"/>
      <w:marBottom w:val="0"/>
      <w:divBdr>
        <w:top w:val="none" w:sz="0" w:space="0" w:color="auto"/>
        <w:left w:val="none" w:sz="0" w:space="0" w:color="auto"/>
        <w:bottom w:val="none" w:sz="0" w:space="0" w:color="auto"/>
        <w:right w:val="none" w:sz="0" w:space="0" w:color="auto"/>
      </w:divBdr>
    </w:div>
    <w:div w:id="1827085583">
      <w:bodyDiv w:val="1"/>
      <w:marLeft w:val="0"/>
      <w:marRight w:val="0"/>
      <w:marTop w:val="0"/>
      <w:marBottom w:val="0"/>
      <w:divBdr>
        <w:top w:val="none" w:sz="0" w:space="0" w:color="auto"/>
        <w:left w:val="none" w:sz="0" w:space="0" w:color="auto"/>
        <w:bottom w:val="none" w:sz="0" w:space="0" w:color="auto"/>
        <w:right w:val="none" w:sz="0" w:space="0" w:color="auto"/>
      </w:divBdr>
    </w:div>
    <w:div w:id="1866290263">
      <w:bodyDiv w:val="1"/>
      <w:marLeft w:val="0"/>
      <w:marRight w:val="0"/>
      <w:marTop w:val="0"/>
      <w:marBottom w:val="0"/>
      <w:divBdr>
        <w:top w:val="none" w:sz="0" w:space="0" w:color="auto"/>
        <w:left w:val="none" w:sz="0" w:space="0" w:color="auto"/>
        <w:bottom w:val="none" w:sz="0" w:space="0" w:color="auto"/>
        <w:right w:val="none" w:sz="0" w:space="0" w:color="auto"/>
      </w:divBdr>
    </w:div>
    <w:div w:id="2000770022">
      <w:bodyDiv w:val="1"/>
      <w:marLeft w:val="0"/>
      <w:marRight w:val="0"/>
      <w:marTop w:val="0"/>
      <w:marBottom w:val="0"/>
      <w:divBdr>
        <w:top w:val="none" w:sz="0" w:space="0" w:color="auto"/>
        <w:left w:val="none" w:sz="0" w:space="0" w:color="auto"/>
        <w:bottom w:val="none" w:sz="0" w:space="0" w:color="auto"/>
        <w:right w:val="none" w:sz="0" w:space="0" w:color="auto"/>
      </w:divBdr>
    </w:div>
    <w:div w:id="2092308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dcdaac.usgs.gov/gtopo30/gtopo30.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11</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Balaji Chattopadhyay</dc:creator>
  <cp:keywords/>
  <dc:description/>
  <cp:lastModifiedBy>Balaji Chattopadhyay</cp:lastModifiedBy>
  <cp:revision>159</cp:revision>
  <dcterms:created xsi:type="dcterms:W3CDTF">2017-11-28T05:32:00Z</dcterms:created>
  <dcterms:modified xsi:type="dcterms:W3CDTF">2019-09-07T09:38:00Z</dcterms:modified>
</cp:coreProperties>
</file>