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3276" w14:textId="77777777" w:rsidR="003A09BA" w:rsidRDefault="003A09BA" w:rsidP="00511C12">
      <w:pPr>
        <w:spacing w:line="360" w:lineRule="auto"/>
      </w:pPr>
    </w:p>
    <w:p w14:paraId="1A3E761C" w14:textId="77777777" w:rsidR="003A09BA" w:rsidRPr="006B6C9D" w:rsidRDefault="003A09BA" w:rsidP="003A09BA">
      <w:pPr>
        <w:spacing w:line="360" w:lineRule="auto"/>
        <w:rPr>
          <w:rFonts w:ascii="Cambria" w:hAnsi="Cambria"/>
          <w:b/>
        </w:rPr>
      </w:pPr>
      <w:r>
        <w:rPr>
          <w:rFonts w:ascii="Cambria" w:hAnsi="Cambria"/>
          <w:b/>
        </w:rPr>
        <w:t>Targeted metagenomic recovery of f</w:t>
      </w:r>
      <w:r w:rsidRPr="006B6C9D">
        <w:rPr>
          <w:rFonts w:ascii="Cambria" w:hAnsi="Cambria"/>
          <w:b/>
        </w:rPr>
        <w:t>our divergent viruses reveal</w:t>
      </w:r>
      <w:r>
        <w:rPr>
          <w:rFonts w:ascii="Cambria" w:hAnsi="Cambria"/>
          <w:b/>
        </w:rPr>
        <w:t>s</w:t>
      </w:r>
      <w:r w:rsidRPr="006B6C9D">
        <w:rPr>
          <w:rFonts w:ascii="Cambria" w:hAnsi="Cambria"/>
          <w:b/>
        </w:rPr>
        <w:t xml:space="preserve"> shared</w:t>
      </w:r>
      <w:r>
        <w:rPr>
          <w:rFonts w:ascii="Cambria" w:hAnsi="Cambria"/>
          <w:b/>
        </w:rPr>
        <w:t xml:space="preserve"> </w:t>
      </w:r>
      <w:r w:rsidRPr="006B6C9D">
        <w:rPr>
          <w:rFonts w:ascii="Cambria" w:hAnsi="Cambria"/>
          <w:b/>
        </w:rPr>
        <w:t xml:space="preserve">and distinctive characteristics of </w:t>
      </w:r>
      <w:r>
        <w:rPr>
          <w:rFonts w:ascii="Cambria" w:hAnsi="Cambria"/>
          <w:b/>
        </w:rPr>
        <w:t xml:space="preserve">giant viruses of </w:t>
      </w:r>
      <w:r w:rsidRPr="006B6C9D">
        <w:rPr>
          <w:rFonts w:ascii="Cambria" w:hAnsi="Cambria"/>
          <w:b/>
        </w:rPr>
        <w:t xml:space="preserve">marine </w:t>
      </w:r>
      <w:r w:rsidRPr="004761E3">
        <w:rPr>
          <w:rFonts w:ascii="Cambria" w:hAnsi="Cambria"/>
          <w:b/>
        </w:rPr>
        <w:t>eukaryotes</w:t>
      </w:r>
    </w:p>
    <w:p w14:paraId="6945C631" w14:textId="77777777" w:rsidR="003A09BA" w:rsidRPr="006B6C9D" w:rsidRDefault="003A09BA" w:rsidP="003A09BA">
      <w:pPr>
        <w:spacing w:line="360" w:lineRule="auto"/>
        <w:rPr>
          <w:rFonts w:ascii="Cambria" w:hAnsi="Cambria"/>
        </w:rPr>
      </w:pPr>
      <w:r w:rsidRPr="006B6C9D">
        <w:rPr>
          <w:rFonts w:ascii="Cambria" w:hAnsi="Cambria"/>
        </w:rPr>
        <w:t xml:space="preserve"> </w:t>
      </w:r>
    </w:p>
    <w:p w14:paraId="34D14495" w14:textId="77777777" w:rsidR="003A09BA" w:rsidRPr="006B6C9D" w:rsidRDefault="003A09BA" w:rsidP="003A09BA">
      <w:pPr>
        <w:rPr>
          <w:rFonts w:ascii="Cambria" w:eastAsia="Times New Roman" w:hAnsi="Cambria" w:cs="Times New Roman"/>
        </w:rPr>
      </w:pPr>
      <w:r w:rsidRPr="006B6C9D">
        <w:rPr>
          <w:rFonts w:ascii="Cambria" w:hAnsi="Cambria"/>
        </w:rPr>
        <w:t>David M. Needham</w:t>
      </w:r>
      <w:r>
        <w:rPr>
          <w:rFonts w:ascii="Cambria" w:hAnsi="Cambria"/>
          <w:vertAlign w:val="superscript"/>
        </w:rPr>
        <w:t>1</w:t>
      </w:r>
      <w:r w:rsidRPr="006B6C9D">
        <w:rPr>
          <w:rFonts w:ascii="Cambria" w:hAnsi="Cambria"/>
        </w:rPr>
        <w:t xml:space="preserve">, </w:t>
      </w:r>
      <w:r w:rsidRPr="006B6C9D">
        <w:rPr>
          <w:rFonts w:ascii="Cambria" w:eastAsia="Times New Roman" w:hAnsi="Cambria" w:cs="Times New Roman"/>
        </w:rPr>
        <w:t>Camille Poirier</w:t>
      </w:r>
      <w:r>
        <w:rPr>
          <w:rFonts w:ascii="Cambria" w:hAnsi="Cambria"/>
          <w:vertAlign w:val="superscript"/>
        </w:rPr>
        <w:t>1</w:t>
      </w:r>
      <w:proofErr w:type="gramStart"/>
      <w:r>
        <w:rPr>
          <w:rFonts w:ascii="Cambria" w:hAnsi="Cambria"/>
          <w:vertAlign w:val="superscript"/>
        </w:rPr>
        <w:t>,2</w:t>
      </w:r>
      <w:proofErr w:type="gramEnd"/>
      <w:r w:rsidRPr="006B6C9D">
        <w:rPr>
          <w:rFonts w:ascii="Cambria" w:eastAsia="Times New Roman" w:hAnsi="Cambria" w:cs="Times New Roman"/>
        </w:rPr>
        <w:t xml:space="preserve">, </w:t>
      </w:r>
      <w:r>
        <w:rPr>
          <w:rFonts w:ascii="Cambria" w:eastAsia="Times New Roman" w:hAnsi="Cambria" w:cs="Times New Roman"/>
        </w:rPr>
        <w:t>Elisabeth Hehenberger</w:t>
      </w:r>
      <w:r>
        <w:rPr>
          <w:rFonts w:ascii="Cambria" w:hAnsi="Cambria"/>
          <w:vertAlign w:val="superscript"/>
        </w:rPr>
        <w:t>1,2</w:t>
      </w:r>
      <w:r>
        <w:rPr>
          <w:rFonts w:ascii="Cambria" w:eastAsia="Times New Roman" w:hAnsi="Cambria" w:cs="Times New Roman"/>
        </w:rPr>
        <w:t xml:space="preserve">, </w:t>
      </w:r>
      <w:r w:rsidRPr="006B6C9D">
        <w:rPr>
          <w:rFonts w:ascii="Cambria" w:eastAsia="Times New Roman" w:hAnsi="Cambria" w:cs="Times New Roman"/>
        </w:rPr>
        <w:t>Valeria Jim</w:t>
      </w:r>
      <w:r w:rsidRPr="006B6C9D">
        <w:rPr>
          <w:rFonts w:ascii="Cambria" w:eastAsia="Times New Roman" w:hAnsi="Cambria" w:cs="Arial"/>
          <w:color w:val="000000"/>
        </w:rPr>
        <w:t>é</w:t>
      </w:r>
      <w:r w:rsidRPr="006B6C9D">
        <w:rPr>
          <w:rFonts w:ascii="Cambria" w:eastAsia="Times New Roman" w:hAnsi="Cambria" w:cs="Times New Roman"/>
        </w:rPr>
        <w:t>nez</w:t>
      </w:r>
      <w:r>
        <w:rPr>
          <w:rFonts w:ascii="Cambria" w:hAnsi="Cambria"/>
          <w:vertAlign w:val="superscript"/>
        </w:rPr>
        <w:t>1,+</w:t>
      </w:r>
      <w:r w:rsidRPr="006B6C9D">
        <w:rPr>
          <w:rFonts w:ascii="Cambria" w:eastAsia="Times New Roman" w:hAnsi="Cambria" w:cs="Times New Roman"/>
        </w:rPr>
        <w:t>, Jarred E. Swalwell</w:t>
      </w:r>
      <w:r>
        <w:rPr>
          <w:rFonts w:ascii="Cambria" w:eastAsia="Times New Roman" w:hAnsi="Cambria" w:cs="Times New Roman"/>
          <w:vertAlign w:val="superscript"/>
        </w:rPr>
        <w:t>3</w:t>
      </w:r>
      <w:r w:rsidRPr="006B6C9D">
        <w:rPr>
          <w:rFonts w:ascii="Cambria" w:eastAsia="Times New Roman" w:hAnsi="Cambria" w:cs="Times New Roman"/>
        </w:rPr>
        <w:t>, Alyson E. Santoro</w:t>
      </w:r>
      <w:r>
        <w:rPr>
          <w:rFonts w:ascii="Cambria" w:hAnsi="Cambria"/>
          <w:vertAlign w:val="superscript"/>
        </w:rPr>
        <w:t>4</w:t>
      </w:r>
      <w:r w:rsidRPr="006B6C9D">
        <w:rPr>
          <w:rFonts w:ascii="Cambria" w:eastAsia="Times New Roman" w:hAnsi="Cambria" w:cs="Times New Roman"/>
        </w:rPr>
        <w:t>, Alexandra Z. Worden</w:t>
      </w:r>
      <w:r>
        <w:rPr>
          <w:rFonts w:ascii="Cambria" w:hAnsi="Cambria"/>
          <w:vertAlign w:val="superscript"/>
        </w:rPr>
        <w:t>1,2</w:t>
      </w:r>
    </w:p>
    <w:p w14:paraId="5B40C87E" w14:textId="77777777" w:rsidR="003A09BA" w:rsidRPr="006B6C9D" w:rsidRDefault="003A09BA" w:rsidP="003A09BA">
      <w:pPr>
        <w:spacing w:line="360" w:lineRule="auto"/>
        <w:rPr>
          <w:rFonts w:ascii="Cambria" w:eastAsia="Times New Roman" w:hAnsi="Cambria" w:cs="Times New Roman"/>
        </w:rPr>
      </w:pPr>
    </w:p>
    <w:p w14:paraId="5F5864BC" w14:textId="77777777" w:rsidR="003A09BA" w:rsidRPr="00B373FB" w:rsidRDefault="003A09BA" w:rsidP="003A09BA">
      <w:pPr>
        <w:spacing w:line="360" w:lineRule="auto"/>
        <w:rPr>
          <w:rFonts w:ascii="Cambria" w:eastAsia="Times New Roman" w:hAnsi="Cambria" w:cs="Times New Roman"/>
        </w:rPr>
      </w:pPr>
    </w:p>
    <w:p w14:paraId="5D1D6DC4" w14:textId="77777777" w:rsidR="003A09BA" w:rsidRPr="00B373FB" w:rsidRDefault="003A09BA" w:rsidP="003A09BA">
      <w:pPr>
        <w:pStyle w:val="Corps"/>
        <w:pBdr>
          <w:top w:val="none" w:sz="0" w:space="0" w:color="auto"/>
          <w:left w:val="none" w:sz="0" w:space="0" w:color="auto"/>
          <w:bottom w:val="none" w:sz="0" w:space="0" w:color="auto"/>
          <w:right w:val="none" w:sz="0" w:space="0" w:color="auto"/>
        </w:pBdr>
        <w:spacing w:line="276" w:lineRule="auto"/>
      </w:pPr>
      <w:r w:rsidRPr="00B373FB">
        <w:rPr>
          <w:vertAlign w:val="superscript"/>
        </w:rPr>
        <w:t>1</w:t>
      </w:r>
      <w:r w:rsidRPr="00B373FB">
        <w:t xml:space="preserve">Monterey Bay Aquarium Research Institute, Moss Landing, CA, USA; </w:t>
      </w:r>
    </w:p>
    <w:p w14:paraId="4D08E081" w14:textId="77777777" w:rsidR="003A09BA" w:rsidRPr="00B373FB" w:rsidRDefault="003A09BA" w:rsidP="003A09BA">
      <w:pPr>
        <w:pStyle w:val="Normal1"/>
        <w:pBdr>
          <w:top w:val="none" w:sz="0" w:space="0" w:color="auto"/>
          <w:left w:val="none" w:sz="0" w:space="0" w:color="auto"/>
          <w:bottom w:val="none" w:sz="0" w:space="0" w:color="auto"/>
          <w:right w:val="none" w:sz="0" w:space="0" w:color="auto"/>
        </w:pBdr>
        <w:rPr>
          <w:rFonts w:ascii="Cambria" w:eastAsia="Times New Roman" w:hAnsi="Cambria" w:cs="Times New Roman"/>
          <w:sz w:val="24"/>
          <w:szCs w:val="24"/>
        </w:rPr>
      </w:pPr>
      <w:r w:rsidRPr="00B373FB">
        <w:rPr>
          <w:rFonts w:ascii="Cambria" w:hAnsi="Cambria"/>
          <w:sz w:val="24"/>
          <w:szCs w:val="24"/>
          <w:vertAlign w:val="superscript"/>
        </w:rPr>
        <w:t>2</w:t>
      </w:r>
      <w:r w:rsidRPr="00B373FB">
        <w:rPr>
          <w:rFonts w:ascii="Cambria" w:hAnsi="Cambria"/>
          <w:sz w:val="24"/>
          <w:szCs w:val="24"/>
        </w:rPr>
        <w:t xml:space="preserve">Ocean </w:t>
      </w:r>
      <w:proofErr w:type="spellStart"/>
      <w:r w:rsidRPr="00B373FB">
        <w:rPr>
          <w:rFonts w:ascii="Cambria" w:hAnsi="Cambria"/>
          <w:sz w:val="24"/>
          <w:szCs w:val="24"/>
        </w:rPr>
        <w:t>EcoSystems</w:t>
      </w:r>
      <w:proofErr w:type="spellEnd"/>
      <w:r w:rsidRPr="00B373FB">
        <w:rPr>
          <w:rFonts w:ascii="Cambria" w:hAnsi="Cambria"/>
          <w:sz w:val="24"/>
          <w:szCs w:val="24"/>
        </w:rPr>
        <w:t xml:space="preserve"> Biology Unit, </w:t>
      </w:r>
      <w:r>
        <w:rPr>
          <w:rFonts w:ascii="Cambria" w:hAnsi="Cambria"/>
          <w:sz w:val="24"/>
          <w:szCs w:val="24"/>
        </w:rPr>
        <w:t xml:space="preserve">RD3, </w:t>
      </w:r>
      <w:r w:rsidRPr="00B373FB">
        <w:rPr>
          <w:rFonts w:ascii="Cambria" w:hAnsi="Cambria"/>
          <w:sz w:val="24"/>
          <w:szCs w:val="24"/>
        </w:rPr>
        <w:t>GEOMAR Helmholtz Centre for Ocean Research, Kiel, Germany</w:t>
      </w:r>
      <w:r>
        <w:rPr>
          <w:rFonts w:ascii="Cambria" w:hAnsi="Cambria"/>
          <w:sz w:val="24"/>
          <w:szCs w:val="24"/>
        </w:rPr>
        <w:t>;</w:t>
      </w:r>
    </w:p>
    <w:p w14:paraId="689988B5" w14:textId="77777777" w:rsidR="003A09BA" w:rsidRPr="00B373FB" w:rsidRDefault="003A09BA" w:rsidP="003A09BA">
      <w:pPr>
        <w:rPr>
          <w:rFonts w:ascii="Cambria" w:eastAsia="Times New Roman" w:hAnsi="Cambria" w:cs="Times New Roman"/>
        </w:rPr>
      </w:pPr>
      <w:r>
        <w:rPr>
          <w:rFonts w:ascii="Cambria" w:hAnsi="Cambria"/>
          <w:shd w:val="clear" w:color="auto" w:fill="FFFFFF"/>
          <w:vertAlign w:val="superscript"/>
          <w:lang w:val="fr-FR"/>
        </w:rPr>
        <w:t>3</w:t>
      </w:r>
      <w:r w:rsidRPr="00B373FB">
        <w:rPr>
          <w:rFonts w:ascii="Cambria" w:eastAsia="Times New Roman" w:hAnsi="Cambria" w:cs="Times New Roman"/>
          <w:bCs/>
          <w:shd w:val="clear" w:color="auto" w:fill="FFFFFF"/>
        </w:rPr>
        <w:t xml:space="preserve">School of Oceanography, University of Washington, Box 357940, Seattle, </w:t>
      </w:r>
      <w:r>
        <w:rPr>
          <w:rFonts w:ascii="Cambria" w:eastAsia="Times New Roman" w:hAnsi="Cambria" w:cs="Times New Roman"/>
          <w:bCs/>
          <w:shd w:val="clear" w:color="auto" w:fill="FFFFFF"/>
        </w:rPr>
        <w:t>WA</w:t>
      </w:r>
      <w:r w:rsidRPr="00B373FB">
        <w:rPr>
          <w:rFonts w:ascii="Cambria" w:eastAsia="Times New Roman" w:hAnsi="Cambria" w:cs="Times New Roman"/>
          <w:bCs/>
          <w:shd w:val="clear" w:color="auto" w:fill="FFFFFF"/>
        </w:rPr>
        <w:t>, USA</w:t>
      </w:r>
    </w:p>
    <w:p w14:paraId="651E6B68" w14:textId="77777777" w:rsidR="003A09BA" w:rsidRPr="00F222B6" w:rsidRDefault="003A09BA" w:rsidP="003A09BA">
      <w:pPr>
        <w:pStyle w:val="Corps"/>
        <w:pBdr>
          <w:top w:val="none" w:sz="0" w:space="0" w:color="auto"/>
          <w:left w:val="none" w:sz="0" w:space="0" w:color="auto"/>
          <w:bottom w:val="none" w:sz="0" w:space="0" w:color="auto"/>
          <w:right w:val="none" w:sz="0" w:space="0" w:color="auto"/>
        </w:pBdr>
        <w:spacing w:line="276" w:lineRule="auto"/>
        <w:rPr>
          <w:vertAlign w:val="superscript"/>
        </w:rPr>
      </w:pPr>
      <w:r>
        <w:rPr>
          <w:vertAlign w:val="superscript"/>
        </w:rPr>
        <w:t>4</w:t>
      </w:r>
      <w:r w:rsidRPr="00B373FB">
        <w:t>Department of Ecology, Evolution and Marine Biology, University of Ca</w:t>
      </w:r>
      <w:r>
        <w:t>lifornia Santa Barbara, CA, USA</w:t>
      </w:r>
    </w:p>
    <w:p w14:paraId="5B0B64F3" w14:textId="77777777" w:rsidR="003A09BA" w:rsidRPr="006B6C9D" w:rsidRDefault="003A09BA" w:rsidP="003A09BA">
      <w:pPr>
        <w:spacing w:line="360" w:lineRule="auto"/>
        <w:rPr>
          <w:rFonts w:ascii="Cambria" w:eastAsia="Times New Roman" w:hAnsi="Cambria" w:cs="Times New Roman"/>
        </w:rPr>
      </w:pPr>
    </w:p>
    <w:p w14:paraId="5F2C94E5" w14:textId="77777777" w:rsidR="003A09BA" w:rsidRPr="00B373FB" w:rsidRDefault="003A09BA" w:rsidP="003A09BA">
      <w:pPr>
        <w:rPr>
          <w:rFonts w:ascii="Cambria" w:hAnsi="Cambria"/>
          <w:shd w:val="clear" w:color="auto" w:fill="FFFFFF"/>
          <w:lang w:val="fr-FR"/>
        </w:rPr>
      </w:pPr>
      <w:r>
        <w:rPr>
          <w:rFonts w:ascii="Cambria" w:hAnsi="Cambria"/>
          <w:shd w:val="clear" w:color="auto" w:fill="FFFFFF"/>
          <w:vertAlign w:val="superscript"/>
          <w:lang w:val="fr-FR"/>
        </w:rPr>
        <w:t>+</w:t>
      </w:r>
      <w:r w:rsidRPr="003312D0">
        <w:rPr>
          <w:rFonts w:ascii="Cambria" w:hAnsi="Cambria"/>
          <w:shd w:val="clear" w:color="auto" w:fill="FFFFFF"/>
          <w:lang w:val="fr-FR"/>
        </w:rPr>
        <w:t xml:space="preserve">, </w:t>
      </w:r>
      <w:proofErr w:type="spellStart"/>
      <w:r w:rsidRPr="003312D0">
        <w:rPr>
          <w:rFonts w:ascii="Cambria" w:hAnsi="Cambria"/>
          <w:shd w:val="clear" w:color="auto" w:fill="FFFFFF"/>
          <w:lang w:val="fr-FR"/>
        </w:rPr>
        <w:t>now</w:t>
      </w:r>
      <w:proofErr w:type="spellEnd"/>
      <w:r w:rsidRPr="003312D0">
        <w:rPr>
          <w:rFonts w:ascii="Cambria" w:hAnsi="Cambria"/>
          <w:shd w:val="clear" w:color="auto" w:fill="FFFFFF"/>
          <w:lang w:val="fr-FR"/>
        </w:rPr>
        <w:t xml:space="preserve"> </w:t>
      </w:r>
      <w:proofErr w:type="spellStart"/>
      <w:r w:rsidRPr="003312D0">
        <w:rPr>
          <w:rFonts w:ascii="Cambria" w:hAnsi="Cambria"/>
          <w:shd w:val="clear" w:color="auto" w:fill="FFFFFF"/>
          <w:lang w:val="fr-FR"/>
        </w:rPr>
        <w:t>at</w:t>
      </w:r>
      <w:proofErr w:type="spellEnd"/>
      <w:r w:rsidRPr="003312D0">
        <w:rPr>
          <w:rFonts w:ascii="Cambria" w:hAnsi="Cambria"/>
          <w:shd w:val="clear" w:color="auto" w:fill="FFFFFF"/>
          <w:lang w:val="fr-FR"/>
        </w:rPr>
        <w:t xml:space="preserve"> : </w:t>
      </w:r>
      <w:r w:rsidRPr="00B373FB">
        <w:rPr>
          <w:rFonts w:ascii="Cambria" w:hAnsi="Cambria"/>
          <w:shd w:val="clear" w:color="auto" w:fill="FFFFFF"/>
          <w:lang w:val="fr-FR"/>
        </w:rPr>
        <w:t xml:space="preserve">Sorbonne Université, CNRS, Station Biologique de Roscoff, Roscoff, </w:t>
      </w:r>
      <w:r>
        <w:rPr>
          <w:rFonts w:ascii="Cambria" w:hAnsi="Cambria"/>
          <w:shd w:val="clear" w:color="auto" w:fill="FFFFFF"/>
          <w:lang w:val="fr-FR"/>
        </w:rPr>
        <w:t>France;</w:t>
      </w:r>
    </w:p>
    <w:p w14:paraId="11DC953E" w14:textId="77777777" w:rsidR="003A09BA" w:rsidRDefault="003A09BA" w:rsidP="00511C12">
      <w:pPr>
        <w:spacing w:line="360" w:lineRule="auto"/>
      </w:pPr>
    </w:p>
    <w:p w14:paraId="1DE7C344" w14:textId="6917F2C0" w:rsidR="00511C12" w:rsidRPr="003A09BA" w:rsidRDefault="003A09BA" w:rsidP="00511C12">
      <w:pPr>
        <w:spacing w:line="360" w:lineRule="auto"/>
        <w:rPr>
          <w:rFonts w:ascii="Cambria" w:eastAsia="Times New Roman" w:hAnsi="Cambria" w:cs="Times New Roman"/>
          <w:b/>
          <w:u w:val="single"/>
        </w:rPr>
      </w:pPr>
      <w:r>
        <w:rPr>
          <w:b/>
          <w:u w:val="single"/>
        </w:rPr>
        <w:t>Supplementary Discussion</w:t>
      </w:r>
      <w:r w:rsidR="00511C12" w:rsidRPr="003A09BA">
        <w:rPr>
          <w:b/>
          <w:u w:val="single"/>
        </w:rPr>
        <w:t>:</w:t>
      </w:r>
      <w:r w:rsidR="00511C12" w:rsidRPr="003A09BA">
        <w:rPr>
          <w:rFonts w:ascii="Cambria" w:eastAsia="Times New Roman" w:hAnsi="Cambria" w:cs="Times New Roman"/>
          <w:b/>
          <w:u w:val="single"/>
        </w:rPr>
        <w:t xml:space="preserve"> </w:t>
      </w:r>
    </w:p>
    <w:p w14:paraId="5F3AD34E" w14:textId="77777777" w:rsidR="00511C12" w:rsidRDefault="00511C12" w:rsidP="00511C12">
      <w:pPr>
        <w:spacing w:line="360" w:lineRule="auto"/>
        <w:rPr>
          <w:rFonts w:ascii="Cambria" w:eastAsia="Times New Roman" w:hAnsi="Cambria" w:cs="Times New Roman"/>
        </w:rPr>
      </w:pPr>
    </w:p>
    <w:p w14:paraId="3905AAC9" w14:textId="146E386A" w:rsidR="00511C12" w:rsidRDefault="00511C12" w:rsidP="00511C12">
      <w:pPr>
        <w:spacing w:line="360" w:lineRule="auto"/>
        <w:rPr>
          <w:rFonts w:ascii="Cambria" w:eastAsia="Times New Roman" w:hAnsi="Cambria" w:cs="Times New Roman"/>
        </w:rPr>
      </w:pPr>
      <w:r w:rsidRPr="00EC02A3">
        <w:rPr>
          <w:rFonts w:ascii="Cambria" w:eastAsia="Times New Roman" w:hAnsi="Cambria" w:cs="Times New Roman"/>
        </w:rPr>
        <w:t xml:space="preserve">Notably, 3 (of 13 total contigs) from oPacV-421 and 4 (of 18 total contigs) from oPacV-662 were shorter than 5 </w:t>
      </w:r>
      <w:proofErr w:type="gramStart"/>
      <w:r w:rsidRPr="00EC02A3">
        <w:rPr>
          <w:rFonts w:ascii="Cambria" w:eastAsia="Times New Roman" w:hAnsi="Cambria" w:cs="Times New Roman"/>
        </w:rPr>
        <w:t>Kb</w:t>
      </w:r>
      <w:proofErr w:type="gramEnd"/>
      <w:r w:rsidRPr="00EC02A3">
        <w:rPr>
          <w:rFonts w:ascii="Cambria" w:eastAsia="Times New Roman" w:hAnsi="Cambria" w:cs="Times New Roman"/>
        </w:rPr>
        <w:t xml:space="preserve">. These contigs make up 3% and 1.3% of the partial genomes, respectively. Their short length may decrease the confidence of the inclusion in the genome bins, in particular, since coverage information should not contribute to binning due to bias of MDA amplification. However, given the nature of the reduced complexity of </w:t>
      </w:r>
      <w:r>
        <w:rPr>
          <w:rFonts w:ascii="Cambria" w:eastAsia="Times New Roman" w:hAnsi="Cambria" w:cs="Times New Roman"/>
        </w:rPr>
        <w:t>targeted</w:t>
      </w:r>
      <w:r w:rsidRPr="00EC02A3">
        <w:rPr>
          <w:rFonts w:ascii="Cambria" w:eastAsia="Times New Roman" w:hAnsi="Cambria" w:cs="Times New Roman"/>
        </w:rPr>
        <w:t xml:space="preserve">-metagenomes (relative to bulk metagenomes), very low GC-content, and tetranucleotide frequency clustering we chose to include them in our genomic bins (Figure 4, Supplementary Figure 4 and 5). None of the major features that we describe are located on these </w:t>
      </w:r>
      <w:r>
        <w:rPr>
          <w:rFonts w:ascii="Cambria" w:eastAsia="Times New Roman" w:hAnsi="Cambria" w:cs="Times New Roman"/>
        </w:rPr>
        <w:t xml:space="preserve">smaller </w:t>
      </w:r>
      <w:r w:rsidRPr="00EC02A3">
        <w:rPr>
          <w:rFonts w:ascii="Cambria" w:eastAsia="Times New Roman" w:hAnsi="Cambria" w:cs="Times New Roman"/>
        </w:rPr>
        <w:t xml:space="preserve">contigs (Figure 4). Thus, their contribution is relatively minimal, yet ultimately </w:t>
      </w:r>
      <w:r>
        <w:rPr>
          <w:rFonts w:ascii="Cambria" w:eastAsia="Times New Roman" w:hAnsi="Cambria" w:cs="Times New Roman"/>
        </w:rPr>
        <w:t xml:space="preserve">they lend to </w:t>
      </w:r>
      <w:r w:rsidRPr="00EC02A3">
        <w:rPr>
          <w:rFonts w:ascii="Cambria" w:eastAsia="Times New Roman" w:hAnsi="Cambria" w:cs="Times New Roman"/>
        </w:rPr>
        <w:t>more complete genom</w:t>
      </w:r>
      <w:r>
        <w:rPr>
          <w:rFonts w:ascii="Cambria" w:eastAsia="Times New Roman" w:hAnsi="Cambria" w:cs="Times New Roman"/>
        </w:rPr>
        <w:t>ic information</w:t>
      </w:r>
      <w:r w:rsidRPr="00EC02A3">
        <w:rPr>
          <w:rFonts w:ascii="Cambria" w:eastAsia="Times New Roman" w:hAnsi="Cambria" w:cs="Times New Roman"/>
        </w:rPr>
        <w:t xml:space="preserve">. </w:t>
      </w:r>
    </w:p>
    <w:p w14:paraId="23A865F1" w14:textId="02C82933" w:rsidR="00511C12" w:rsidRDefault="00511C12" w:rsidP="00511C12">
      <w:pPr>
        <w:spacing w:line="360" w:lineRule="auto"/>
        <w:rPr>
          <w:rFonts w:ascii="Cambria" w:eastAsia="Times New Roman" w:hAnsi="Cambria" w:cs="Times New Roman"/>
        </w:rPr>
      </w:pPr>
      <w:r>
        <w:rPr>
          <w:rFonts w:ascii="Cambria" w:eastAsia="Times New Roman" w:hAnsi="Cambria" w:cs="Arial"/>
          <w:shd w:val="clear" w:color="auto" w:fill="FFFFFF"/>
        </w:rPr>
        <w:t xml:space="preserve">     </w:t>
      </w:r>
      <w:r w:rsidRPr="00EC02A3">
        <w:rPr>
          <w:rFonts w:ascii="Cambria" w:eastAsia="Times New Roman" w:hAnsi="Cambria" w:cs="Arial"/>
          <w:shd w:val="clear" w:color="auto" w:fill="FFFFFF"/>
        </w:rPr>
        <w:t>A variety of evidence lends support to the idea that the collections of contigs are from a single entity</w:t>
      </w:r>
      <w:r>
        <w:rPr>
          <w:rFonts w:ascii="Cambria" w:eastAsia="Times New Roman" w:hAnsi="Cambria" w:cs="Arial"/>
          <w:shd w:val="clear" w:color="auto" w:fill="FFFFFF"/>
        </w:rPr>
        <w:t>: 1.)</w:t>
      </w:r>
      <w:r w:rsidRPr="00EC02A3">
        <w:rPr>
          <w:rFonts w:ascii="Cambria" w:eastAsia="Times New Roman" w:hAnsi="Cambria" w:cs="Arial"/>
          <w:shd w:val="clear" w:color="auto" w:fill="FFFFFF"/>
        </w:rPr>
        <w:t xml:space="preserve"> </w:t>
      </w:r>
      <w:proofErr w:type="gramStart"/>
      <w:r w:rsidRPr="00EC02A3">
        <w:rPr>
          <w:rFonts w:ascii="Cambria" w:eastAsia="Times New Roman" w:hAnsi="Cambria" w:cs="Arial"/>
          <w:shd w:val="clear" w:color="auto" w:fill="FFFFFF"/>
        </w:rPr>
        <w:t>their</w:t>
      </w:r>
      <w:proofErr w:type="gramEnd"/>
      <w:r w:rsidRPr="00EC02A3">
        <w:rPr>
          <w:rFonts w:ascii="Cambria" w:eastAsia="Times New Roman" w:hAnsi="Cambria" w:cs="Arial"/>
          <w:shd w:val="clear" w:color="auto" w:fill="FFFFFF"/>
        </w:rPr>
        <w:t xml:space="preserve"> highly </w:t>
      </w:r>
      <w:r w:rsidRPr="00EC02A3">
        <w:rPr>
          <w:rFonts w:ascii="Cambria" w:eastAsia="Times New Roman" w:hAnsi="Cambria" w:cs="Times New Roman"/>
        </w:rPr>
        <w:t xml:space="preserve">tetranucleotide frequencies and GC-content that </w:t>
      </w:r>
      <w:r w:rsidRPr="00EC02A3">
        <w:rPr>
          <w:rFonts w:ascii="Cambria" w:eastAsia="Times New Roman" w:hAnsi="Cambria" w:cs="Times New Roman"/>
        </w:rPr>
        <w:lastRenderedPageBreak/>
        <w:t xml:space="preserve">is highly distinct from co-sorted cellular DNA and shared within a given </w:t>
      </w:r>
      <w:proofErr w:type="spellStart"/>
      <w:r w:rsidRPr="00EC02A3">
        <w:rPr>
          <w:rFonts w:ascii="Cambria" w:eastAsia="Times New Roman" w:hAnsi="Cambria" w:cs="Times New Roman"/>
        </w:rPr>
        <w:t>PacV</w:t>
      </w:r>
      <w:proofErr w:type="spellEnd"/>
      <w:r w:rsidRPr="00EC02A3">
        <w:rPr>
          <w:rFonts w:ascii="Cambria" w:eastAsia="Times New Roman" w:hAnsi="Cambria" w:cs="Times New Roman"/>
        </w:rPr>
        <w:t xml:space="preserve">, </w:t>
      </w:r>
      <w:r>
        <w:rPr>
          <w:rFonts w:ascii="Cambria" w:eastAsia="Times New Roman" w:hAnsi="Cambria" w:cs="Times New Roman"/>
        </w:rPr>
        <w:t xml:space="preserve">2.) </w:t>
      </w:r>
      <w:proofErr w:type="gramStart"/>
      <w:r w:rsidRPr="00EC02A3">
        <w:rPr>
          <w:rFonts w:ascii="Cambria" w:eastAsia="Times New Roman" w:hAnsi="Cambria" w:cs="Times New Roman"/>
        </w:rPr>
        <w:t>single</w:t>
      </w:r>
      <w:proofErr w:type="gramEnd"/>
      <w:r w:rsidRPr="00EC02A3">
        <w:rPr>
          <w:rFonts w:ascii="Cambria" w:eastAsia="Times New Roman" w:hAnsi="Cambria" w:cs="Times New Roman"/>
        </w:rPr>
        <w:t xml:space="preserve"> copy of the only single copy marker, </w:t>
      </w:r>
      <w:proofErr w:type="spellStart"/>
      <w:r w:rsidRPr="00EC02A3">
        <w:rPr>
          <w:rFonts w:ascii="Cambria" w:eastAsia="Times New Roman" w:hAnsi="Cambria" w:cs="Times New Roman"/>
        </w:rPr>
        <w:t>PolB</w:t>
      </w:r>
      <w:proofErr w:type="spellEnd"/>
      <w:r w:rsidRPr="00EC02A3">
        <w:rPr>
          <w:rFonts w:ascii="Cambria" w:eastAsia="Times New Roman" w:hAnsi="Cambria" w:cs="Times New Roman"/>
        </w:rPr>
        <w:t xml:space="preserve">, </w:t>
      </w:r>
      <w:r>
        <w:rPr>
          <w:rFonts w:ascii="Cambria" w:eastAsia="Times New Roman" w:hAnsi="Cambria" w:cs="Times New Roman"/>
        </w:rPr>
        <w:t xml:space="preserve">and 3.) </w:t>
      </w:r>
      <w:proofErr w:type="gramStart"/>
      <w:r w:rsidRPr="00EC02A3">
        <w:rPr>
          <w:rFonts w:ascii="Cambria" w:eastAsia="Times New Roman" w:hAnsi="Cambria" w:cs="Times New Roman"/>
        </w:rPr>
        <w:t>a</w:t>
      </w:r>
      <w:proofErr w:type="gramEnd"/>
      <w:r w:rsidRPr="00EC02A3">
        <w:rPr>
          <w:rFonts w:ascii="Cambria" w:eastAsia="Times New Roman" w:hAnsi="Cambria" w:cs="Times New Roman"/>
        </w:rPr>
        <w:t xml:space="preserve"> lack of underlying sequence diversity within the genome bins (no greater than expected from MDA or sequence error).  </w:t>
      </w:r>
      <w:r>
        <w:rPr>
          <w:rFonts w:ascii="Cambria" w:eastAsia="Times New Roman" w:hAnsi="Cambria" w:cs="Times New Roman"/>
        </w:rPr>
        <w:t>Additionally</w:t>
      </w:r>
      <w:r w:rsidRPr="00EC02A3">
        <w:rPr>
          <w:rFonts w:ascii="Cambria" w:eastAsia="Times New Roman" w:hAnsi="Cambria" w:cs="Times New Roman"/>
        </w:rPr>
        <w:t xml:space="preserve">, in the case of PacV-1605, which we recovered twice, 91.2% of the larger version of the genome was recovered in </w:t>
      </w:r>
      <w:r>
        <w:rPr>
          <w:rFonts w:ascii="Cambria" w:eastAsia="Times New Roman" w:hAnsi="Cambria" w:cs="Times New Roman"/>
        </w:rPr>
        <w:t xml:space="preserve">the </w:t>
      </w:r>
      <w:r w:rsidRPr="00EC02A3">
        <w:rPr>
          <w:rFonts w:ascii="Cambria" w:eastAsia="Times New Roman" w:hAnsi="Cambria" w:cs="Times New Roman"/>
        </w:rPr>
        <w:t xml:space="preserve">other well, indicating the high likelihood the contigs come from a single virus population. Missing fragments are likely due to differences in coverage of the genomes </w:t>
      </w:r>
      <w:r>
        <w:rPr>
          <w:rFonts w:ascii="Cambria" w:eastAsia="Times New Roman" w:hAnsi="Cambria" w:cs="Times New Roman"/>
        </w:rPr>
        <w:t>(</w:t>
      </w:r>
      <w:r w:rsidRPr="00EC02A3">
        <w:rPr>
          <w:rFonts w:ascii="Cambria" w:eastAsia="Times New Roman" w:hAnsi="Cambria" w:cs="Times New Roman"/>
        </w:rPr>
        <w:t xml:space="preserve">621x </w:t>
      </w:r>
      <w:proofErr w:type="spellStart"/>
      <w:r w:rsidRPr="00EC02A3">
        <w:rPr>
          <w:rFonts w:ascii="Cambria" w:eastAsia="Times New Roman" w:hAnsi="Cambria" w:cs="Times New Roman"/>
        </w:rPr>
        <w:t>vs</w:t>
      </w:r>
      <w:proofErr w:type="spellEnd"/>
      <w:r w:rsidRPr="00EC02A3">
        <w:rPr>
          <w:rFonts w:ascii="Cambria" w:eastAsia="Times New Roman" w:hAnsi="Cambria" w:cs="Times New Roman"/>
        </w:rPr>
        <w:t xml:space="preserve"> 33x</w:t>
      </w:r>
      <w:r>
        <w:rPr>
          <w:rFonts w:ascii="Cambria" w:eastAsia="Times New Roman" w:hAnsi="Cambria" w:cs="Times New Roman"/>
        </w:rPr>
        <w:t>)</w:t>
      </w:r>
      <w:r w:rsidRPr="00EC02A3">
        <w:rPr>
          <w:rFonts w:ascii="Cambria" w:eastAsia="Times New Roman" w:hAnsi="Cambria" w:cs="Times New Roman"/>
        </w:rPr>
        <w:t>, bias in MDA amplification</w:t>
      </w:r>
      <w:r>
        <w:rPr>
          <w:rFonts w:ascii="Cambria" w:eastAsia="Times New Roman" w:hAnsi="Cambria" w:cs="Times New Roman"/>
        </w:rPr>
        <w:t>. T</w:t>
      </w:r>
      <w:r w:rsidRPr="00EC02A3">
        <w:rPr>
          <w:rFonts w:ascii="Cambria" w:eastAsia="Times New Roman" w:hAnsi="Cambria" w:cs="Times New Roman"/>
        </w:rPr>
        <w:t>he very low sequence differences</w:t>
      </w:r>
      <w:r>
        <w:rPr>
          <w:rFonts w:ascii="Cambria" w:eastAsia="Times New Roman" w:hAnsi="Cambria" w:cs="Times New Roman"/>
        </w:rPr>
        <w:t xml:space="preserve"> (&lt;1% nucleotide dissimilarity of aligned regions)</w:t>
      </w:r>
      <w:r w:rsidRPr="00EC02A3">
        <w:rPr>
          <w:rFonts w:ascii="Cambria" w:eastAsia="Times New Roman" w:hAnsi="Cambria" w:cs="Times New Roman"/>
        </w:rPr>
        <w:t xml:space="preserve"> are consistent with potential errors from sequencing or assembly. </w:t>
      </w:r>
    </w:p>
    <w:p w14:paraId="6E45F7D1" w14:textId="22269F60" w:rsidR="0081622B" w:rsidRDefault="00511C12" w:rsidP="00511C12">
      <w:pPr>
        <w:spacing w:line="360" w:lineRule="auto"/>
        <w:rPr>
          <w:rFonts w:ascii="Cambria" w:eastAsia="Times New Roman" w:hAnsi="Cambria" w:cs="Times New Roman"/>
        </w:rPr>
      </w:pPr>
      <w:r>
        <w:rPr>
          <w:rFonts w:ascii="Cambria" w:eastAsia="Times New Roman" w:hAnsi="Cambria" w:cs="Times New Roman"/>
        </w:rPr>
        <w:t xml:space="preserve">     </w:t>
      </w:r>
      <w:bookmarkStart w:id="0" w:name="_GoBack"/>
      <w:bookmarkEnd w:id="0"/>
      <w:r w:rsidRPr="006D2E57">
        <w:rPr>
          <w:rFonts w:ascii="Cambria" w:eastAsia="Times New Roman" w:hAnsi="Cambria" w:cs="Times New Roman"/>
        </w:rPr>
        <w:t xml:space="preserve">For the multi-cell </w:t>
      </w:r>
      <w:r w:rsidRPr="00A76E05">
        <w:rPr>
          <w:rFonts w:ascii="Cambria" w:eastAsia="Times New Roman" w:hAnsi="Cambria" w:cs="Times New Roman"/>
        </w:rPr>
        <w:t xml:space="preserve">sorts, and to a lesser degree single cell sorts, one potential complication of </w:t>
      </w:r>
      <w:r w:rsidRPr="006D2E57">
        <w:rPr>
          <w:rFonts w:ascii="Cambria" w:eastAsia="Times New Roman" w:hAnsi="Cambria" w:cs="Times New Roman"/>
        </w:rPr>
        <w:t xml:space="preserve">the binning approach is that multiple giant viruses may have similar GC-content and, as a consequence, convergent tetra-nucleotide frequencies challenging the ability to distinguish different viruses. Additionally, for all viruses, our examination of the copy numbers of the 47 ancestral Megavirales viruses, i.e., </w:t>
      </w:r>
      <w:r w:rsidRPr="00A76E05">
        <w:rPr>
          <w:rFonts w:ascii="Cambria" w:eastAsia="Times New Roman" w:hAnsi="Cambria" w:cs="Times New Roman"/>
        </w:rPr>
        <w:t xml:space="preserve">proteins that are commonly found in single copy with </w:t>
      </w:r>
      <w:r w:rsidRPr="006D2E57">
        <w:rPr>
          <w:rFonts w:ascii="Cambria" w:eastAsia="Times New Roman" w:hAnsi="Cambria" w:cs="Times New Roman"/>
        </w:rPr>
        <w:t xml:space="preserve">Megavirales, suggested the </w:t>
      </w:r>
      <w:proofErr w:type="spellStart"/>
      <w:r w:rsidRPr="006D2E57">
        <w:rPr>
          <w:rFonts w:ascii="Cambria" w:eastAsia="Times New Roman" w:hAnsi="Cambria" w:cs="Times New Roman"/>
        </w:rPr>
        <w:t>PacV</w:t>
      </w:r>
      <w:proofErr w:type="spellEnd"/>
      <w:r w:rsidRPr="006D2E57">
        <w:rPr>
          <w:rFonts w:ascii="Cambria" w:eastAsia="Times New Roman" w:hAnsi="Cambria" w:cs="Times New Roman"/>
        </w:rPr>
        <w:t xml:space="preserve"> each came from a single virus or population. Specifically, all 19 of</w:t>
      </w:r>
      <w:r w:rsidRPr="00A76E05">
        <w:rPr>
          <w:rFonts w:ascii="Cambria" w:eastAsia="Times New Roman" w:hAnsi="Cambria" w:cs="Times New Roman"/>
        </w:rPr>
        <w:t xml:space="preserve"> these proteins that are only ever found in single copy in </w:t>
      </w:r>
      <w:r w:rsidRPr="006D2E57">
        <w:rPr>
          <w:rFonts w:ascii="Cambria" w:eastAsia="Times New Roman" w:hAnsi="Cambria" w:cs="Times New Roman"/>
        </w:rPr>
        <w:t xml:space="preserve">complete giant Megavirales genomes are also only found once in </w:t>
      </w:r>
      <w:proofErr w:type="spellStart"/>
      <w:r w:rsidRPr="006D2E57">
        <w:rPr>
          <w:rFonts w:ascii="Cambria" w:eastAsia="Times New Roman" w:hAnsi="Cambria" w:cs="Times New Roman"/>
        </w:rPr>
        <w:t>PacV</w:t>
      </w:r>
      <w:proofErr w:type="spellEnd"/>
      <w:r w:rsidRPr="006D2E57">
        <w:rPr>
          <w:rFonts w:ascii="Cambria" w:eastAsia="Times New Roman" w:hAnsi="Cambria" w:cs="Times New Roman"/>
        </w:rPr>
        <w:t xml:space="preserve"> genome assemblies (Supplementary Table 2). Further, that the ancestral viral proteins were relatively evenly distributed across each of the viral contigs assigned to </w:t>
      </w:r>
      <w:proofErr w:type="spellStart"/>
      <w:r w:rsidRPr="006D2E57">
        <w:rPr>
          <w:rFonts w:ascii="Cambria" w:eastAsia="Times New Roman" w:hAnsi="Cambria" w:cs="Times New Roman"/>
        </w:rPr>
        <w:t>PacVs</w:t>
      </w:r>
      <w:proofErr w:type="spellEnd"/>
      <w:r w:rsidRPr="006D2E57">
        <w:rPr>
          <w:rFonts w:ascii="Cambria" w:eastAsia="Times New Roman" w:hAnsi="Cambria" w:cs="Times New Roman"/>
        </w:rPr>
        <w:t xml:space="preserve"> and the underlying very low level of single nucleotide variation (in line with sequencing error rates) suggests the partial genomes are from a single virus population and/or a single virus population from an infected cell. </w:t>
      </w:r>
    </w:p>
    <w:p w14:paraId="2EDD12CA" w14:textId="3BBFCC04" w:rsidR="00511C12" w:rsidRDefault="00511C12" w:rsidP="00511C12">
      <w:pPr>
        <w:spacing w:line="360" w:lineRule="auto"/>
        <w:rPr>
          <w:rFonts w:ascii="Cambria" w:eastAsia="Times New Roman" w:hAnsi="Cambria" w:cs="Times New Roman"/>
        </w:rPr>
      </w:pPr>
      <w:r>
        <w:rPr>
          <w:rFonts w:ascii="Cambria" w:eastAsia="Times New Roman" w:hAnsi="Cambria" w:cs="Times New Roman"/>
        </w:rPr>
        <w:t xml:space="preserve">     </w:t>
      </w:r>
      <w:r w:rsidRPr="00EC02A3">
        <w:rPr>
          <w:rFonts w:ascii="Cambria" w:eastAsia="Times New Roman" w:hAnsi="Cambria" w:cs="Times New Roman"/>
        </w:rPr>
        <w:t xml:space="preserve">Detection of </w:t>
      </w:r>
      <w:r w:rsidRPr="00A76E05">
        <w:rPr>
          <w:rFonts w:ascii="Cambria" w:eastAsia="Times New Roman" w:hAnsi="Cambria" w:cs="Times New Roman"/>
        </w:rPr>
        <w:t>giant virus</w:t>
      </w:r>
      <w:r>
        <w:rPr>
          <w:rFonts w:ascii="Cambria" w:eastAsia="Times New Roman" w:hAnsi="Cambria" w:cs="Times New Roman"/>
        </w:rPr>
        <w:t>-derived</w:t>
      </w:r>
      <w:r w:rsidRPr="00AE4434">
        <w:rPr>
          <w:rFonts w:ascii="Cambria" w:eastAsia="Times New Roman" w:hAnsi="Cambria" w:cs="Times New Roman"/>
        </w:rPr>
        <w:t xml:space="preserve"> genes in eukaryot</w:t>
      </w:r>
      <w:r>
        <w:rPr>
          <w:rFonts w:ascii="Cambria" w:eastAsia="Times New Roman" w:hAnsi="Cambria" w:cs="Times New Roman"/>
        </w:rPr>
        <w:t>ic</w:t>
      </w:r>
      <w:r w:rsidRPr="00AE4434">
        <w:rPr>
          <w:rFonts w:ascii="Cambria" w:eastAsia="Times New Roman" w:hAnsi="Cambria" w:cs="Times New Roman"/>
        </w:rPr>
        <w:t xml:space="preserve"> genomes is rather common, especially in aquatic protists</w:t>
      </w:r>
      <w:r>
        <w:rPr>
          <w:rFonts w:ascii="Cambria" w:eastAsia="Times New Roman" w:hAnsi="Cambria" w:cs="Times New Roman"/>
        </w:rPr>
        <w:t>; i.e., integrated genomic f</w:t>
      </w:r>
      <w:r w:rsidR="007D455A">
        <w:rPr>
          <w:rFonts w:ascii="Cambria" w:eastAsia="Times New Roman" w:hAnsi="Cambria" w:cs="Times New Roman"/>
        </w:rPr>
        <w:t>ragments from ancient infections</w:t>
      </w:r>
      <w:r>
        <w:rPr>
          <w:rFonts w:ascii="Cambria" w:eastAsia="Times New Roman" w:hAnsi="Cambria" w:cs="Times New Roman"/>
        </w:rPr>
        <w:t xml:space="preserve">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{"citationItems":[{"id":"ITEM-1","itemData":{"DOI":"https://doi.org/10.1016/j.virol.2014.06.004","ISSN":"0042-6822","abstract":"Giant Viruses are a widespread group of viruses, characterized by huge genomes composed of a small subset of ancestral, vertically inherited core genes along with a large body of highly variable genes. In this study, I report the acquisition of 23 core ancestral Giant Virus genes by diverse eukaryotic species including various protists, a moss and a cnidarian. The viral genes are inserted in large scaffolds or chromosomes with intron-rich, eukaryotic-like genomic contexts, refuting the possibility of DNA contaminations. Some of these genes are expressed and in the cryptophyte alga Guillardia theta, a possible non-homologous displacement of the eukaryotic DNA primase by a viral D5 helicase/primase is documented. As core Giant Virus genes represent only a tiny fraction of the total genomic repertoire of these viruses, these results suggest that Giant Viruses represent an underestimated source of new genes and functions for their hosts.","author":[{"dropping-particle":"","family":"Filée","given":"Jonathan","non-dropping-particle":"","parse-names":false,"suffix":""}],"container-title":"Virology","id":"ITEM-1","issued":{"date-parts":[["2014"]]},"page":"53-59","title":"Multiple occurrences of giant virus core genes acquired by eukaryotic genomes: The visible part of the iceberg?","type":"article-journal","volume":"466-467"},"uris":["http://www.mendeley.com/documents/?uuid=7ea791f9-a718-482c-bfac-a0af454f2ad1"]},{"id":"ITEM-2","itemData":{"DOI":"10.3390/v9010017","ISBN":"1999-4915","abstract":"The nucleocytoplasmic large DNA viruses (NCLDV) are a group of extremely complex double-stranded DNA viruses, which are major parasites of a variety of eukaryotes. Recent studies showed that certain eukaryotes contain fragments of NCLDV DNA integrated in their genome, when surprisingly many of these organisms were not previously shown to be infected by NCLDVs. We performed an update survey of NCLDV genes hidden in eukaryotic sequences to measure the incidence of this phenomenon in common public sequence databases. A total of 66 eukaryotic genomic or transcriptomic datasets—many of which are from algae and aquatic protists—contained at least one of the five most consistently conserved NCLDV core genes. Phylogenetic study of the eukaryotic NCLDV-like sequences identified putative new members of already recognized viral families, as well as members of as yet unknown viral clades. Genomic evidence suggested that most of these sequences resulted from viral DNA integrations rather than contaminating viruses. Furthermore, the nature of the inserted viral genes helped predicting original functional capacities of the donor viruses. These insights confirm that genomic insertions of NCLDV DNA are common in eukaryotes and can be exploited to delineate the contours of NCLDV biodiversity.","author":[{"dropping-particle":"","family":"Gallot-Lavallée","given":"Lucie","non-dropping-particle":"","parse-names":false,"suffix":""},{"dropping-particle":"","family":"Blanc","given":"Guillaume","non-dropping-particle":"","parse-names":false,"suffix":""}],"container-title":"Viruses ","id":"ITEM-2","issue":"1","issued":{"date-parts":[["2017"]]},"title":"A Glimpse of Nucleo-Cytoplasmic Large DNA Virus Biodiversity through the Eukaryotic Genomics Window","type":"article","volume":"9"},"uris":["http://www.mendeley.com/documents/?uuid=3549133a-c56d-4a9e-9ae4-eedf4c74fb1a"]}],"mendeley":{"formattedCitation":"(1, 2)","plainTextFormattedCitation":"(1, 2)","previouslyFormattedCitation":"(Filée 2014; Gallot-Lavallée &amp; Blanc 2017)"},"properties":{"noteIndex":0},"schema":"https://github.com/citation-style-language/schema/raw/master/csl-citation.json"}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(1, 2)</w:t>
      </w:r>
      <w:r w:rsidRPr="00AE4434">
        <w:rPr>
          <w:rFonts w:ascii="Cambria" w:eastAsia="Times New Roman" w:hAnsi="Cambria" w:cs="Times New Roman"/>
        </w:rPr>
        <w:fldChar w:fldCharType="end"/>
      </w:r>
      <w:r w:rsidRPr="00AE4434">
        <w:rPr>
          <w:rFonts w:ascii="Cambria" w:eastAsia="Times New Roman" w:hAnsi="Cambria" w:cs="Times New Roman"/>
        </w:rPr>
        <w:t xml:space="preserve">. The genomic regions surrounding such viral genes are typically small (a few genes up to tens of Kb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{"citationItems":[{"id":"ITEM-1","itemData":{"DOI":"10.1073/pnas.1506469112","ISSN":"1091-6490","abstract":"Virophages are recently discovered double-stranded DNA virus satellites that prey on giant viruses (nucleocytoplasmic large DNA viruses; NCLDVs), which are themselves parasites of unicellular eukaryotes. This coupled parasitism can result in the indirect control of eukaryotic cell mortality by virophages. However, the details of such tripartite relationships remain largely unexplored. We have discovered ∼300 predicted genes of putative virophage origin in the nuclear genome of the unicellular alga Bigelowiella natans. Physical clustering of these genes indicates that virophage genomes are integrated into the B. natans genome. Virophage inserts show high levels of similarity and synteny between each other, indicating that they are closely related. Virophage genes are transcribed not only in the sequenced B. natans strain but also in other Bigelowiella isolates, suggesting that transcriptionally active virophage inserts are widespread in Bigelowiella populations. Evidence that B. natans is also a host to NCLDV members is provided by the identification of NCLDV inserts in its genome. These putative large DNA viruses may be infected by B. natans virophages. We also identify four repeated elements sharing structural and genetic similarities with transpovirons--a class of mobile elements first discovered in giant viruses--that were probably independently inserted in the B. natans genome. We argue that endogenized provirophages may be beneficial to both the virophage and B. natans by (i) increasing the chances for the virophage to coinfect the host cell with an NCLDV prey and (ii) defending the host cell against fatal NCLDV infections.","author":[{"dropping-particle":"","family":"Blanc","given":"Guillaume","non-dropping-particle":"","parse-names":false,"suffix":""},{"dropping-particle":"","family":"Gallot-Lavallée","given":"Lucie","non-dropping-particle":"","parse-names":false,"suffix":""},{"dropping-particle":"","family":"Maumus","given":"Florian","non-dropping-particle":"","parse-names":false,"suffix":""}],"container-title":"Proceedings of the National Academy of Sciences of the United States of America","edition":"2015/08/24","id":"ITEM-1","issue":"38","issued":{"date-parts":[["2015","9","22"]]},"language":"eng","page":"E5318-E5326","publisher":"National Academy of Sciences","title":"Provirophages in the Bigelowiella genome bear testimony to past encounters with giant viruses","type":"article-journal","volume":"112"},"uris":["http://www.mendeley.com/documents/?uuid=1700e3b5-6e79-480b-8761-7b977592fe61"]},{"id":"ITEM-2","itemData":{"author":[{"dropping-particle":"","family":"Maumus","given":"Florian","non-dropping-particle":"","parse-names":false,"suffix":""},{"dropping-particle":"","family":"Epert","given":"Aline","non-dropping-particle":"","parse-names":false,"suffix":""},{"dropping-particle":"","family":"Nogué","given":"Fabien","non-dropping-particle":"","parse-names":false,"suffix":""},{"dropping-particle":"","family":"Blanc","given":"Guillaume","non-dropping-particle":"","parse-names":false,"suffix":""}],"container-title":"Nature Communications","id":"ITEM-2","issued":{"date-parts":[["2014","6","27"]]},"page":"4268","publisher":"The Author(s)","title":"Plant genomes enclose footprints of past infections by giant virus relatives","type":"article-journal","volume":"5"},"uris":["http://www.mendeley.com/documents/?uuid=86d60c7e-34aa-4592-9c5e-09cd546a7a1a"]},{"id":"ITEM-3","itemData":{"DOI":"10.1093/gbe/evw260","ISSN":"1759-6653","abstract":"The nucleocytoplasmic large DNA viruses (NCLDV) are a group of extremely complex double-stranded DNA viruses, which are major parasites of a variety of eukaryotes. Recent studies showed that certain unicellular eukaryotes contain fragments of NCLDV DNA integrated in their genome, when surprisingly many of these organisms were not previously shown to be infected by NCLDVs. These findings prompted us to search the genome of Acanthamoeba castellanii strain Neff (Neff), one of the most prolific hosts in the discovery of giant NCLDVs, for possible DNA inserts of viral origin. We report the identification of 267 markers of lateral gene transfer with viruses, approximately half of which are clustered in Neff genome regions of viral origins, transcriptionally inactive or exhibit nucleotide-composition signatures suggestive of a foreign origin. The integrated viral genes had diverse origin among relatives of viruses that infect Neff, including Mollivirus, Pandoravirus, Marseillevirus, Pithovirus, and Mimivirus However, phylogenetic analysis suggests the existence of a yet-undiscovered family of amoeba-infecting NCLDV in addition to the five already characterized. The active transcription of some apparently anciently integrated virus-like genes suggests that some viral genes might have been domesticated during the amoeba evolution. These insights confirm that genomic insertion of NCLDV DNA is a common theme in eukaryotes. This gene flow contributed fertilizing the eukaryotic gene repertoire and participated in the occurrence of orphan genes, a long standing issue in genomics. Search for viral inserts in eukaryotic genomes followed by environmental screening of the original viruses should be used to isolate radically new NCLDVs.","author":[{"dropping-particle":"","family":"Maumus","given":"Florian","non-dropping-particle":"","parse-names":false,"suffix":""},{"dropping-particle":"","family":"Blanc","given":"Guillaume","non-dropping-particle":"","parse-names":false,"suffix":""}],"container-title":"Genome biology and evolution","id":"ITEM-3","issue":"11","issued":{"date-parts":[["2016","12","14"]]},"language":"eng","page":"3351-3363","publisher":"Oxford University Press","title":"Study of Gene Trafficking between Acanthamoeba and Giant Viruses Suggests an Undiscovered Family of Amoeba-Infecting Viruses","type":"article-journal","volume":"8"},"uris":["http://www.mendeley.com/documents/?uuid=373b3cfe-5966-415c-b40f-6acdbd3a83e2"]}],"mendeley":{"formattedCitation":"(3–5)","plainTextFormattedCitation":"(3–5)","previouslyFormattedCitation":"(Blanc et al. 2015; Maumus et al. 2014; Maumus &amp; Blanc 2016)"},"properties":{"noteIndex":0},"schema":"https://github.com/citation-style-language/schema/raw/master/csl-citation.json"}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(3–5)</w:t>
      </w:r>
      <w:r w:rsidRPr="00AE4434">
        <w:rPr>
          <w:rFonts w:ascii="Cambria" w:eastAsia="Times New Roman" w:hAnsi="Cambria" w:cs="Times New Roman"/>
        </w:rPr>
        <w:fldChar w:fldCharType="end"/>
      </w:r>
      <w:r w:rsidRPr="00AE4434">
        <w:rPr>
          <w:rFonts w:ascii="Cambria" w:eastAsia="Times New Roman" w:hAnsi="Cambria" w:cs="Times New Roman"/>
        </w:rPr>
        <w:t xml:space="preserve">), but have been reported to reach up to ~400 Kb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{"citationItems":[{"id":"ITEM-1","itemData":{"DOI":"https://doi.org/10.1016/j.virol.2014.06.004","ISSN":"0042-6822","abstract":"Giant Viruses are a widespread group of viruses, characterized by huge genomes composed of a small subset of ancestral, vertically inherited core genes along with a large body of highly variable genes. In this study, I report the acquisition of 23 core ancestral Giant Virus genes by diverse eukaryotic species including various protists, a moss and a cnidarian. The viral genes are inserted in large scaffolds or chromosomes with intron-rich, eukaryotic-like genomic contexts, refuting the possibility of DNA contaminations. Some of these genes are expressed and in the cryptophyte alga Guillardia theta, a possible non-homologous displacement of the eukaryotic DNA primase by a viral D5 helicase/primase is documented. As core Giant Virus genes represent only a tiny fraction of the total genomic repertoire of these viruses, these results suggest that Giant Viruses represent an underestimated source of new genes and functions for their hosts.","author":[{"dropping-particle":"","family":"Filée","given":"Jonathan","non-dropping-particle":"","parse-names":false,"suffix":""}],"container-title":"Virology","id":"ITEM-1","issued":{"date-parts":[["2014"]]},"page":"53-59","title":"Multiple occurrences of giant virus core genes acquired by eukaryotic genomes: The visible part of the iceberg?","type":"article-journal","volume":"466-467"},"uris":["http://www.mendeley.com/documents/?uuid=7ea791f9-a718-482c-bfac-a0af454f2ad1"]}],"mendeley":{"formattedCitation":"(1)","plainTextFormattedCitation":"(1)","previouslyFormattedCitation":"(Filée 2014)"},"properties":{"noteIndex":0},"schema":"https://github.com/citation-style-language/schema/raw/master/csl-citation.json"}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(1)</w:t>
      </w:r>
      <w:r w:rsidRPr="00AE4434">
        <w:rPr>
          <w:rFonts w:ascii="Cambria" w:eastAsia="Times New Roman" w:hAnsi="Cambria" w:cs="Times New Roman"/>
        </w:rPr>
        <w:fldChar w:fldCharType="end"/>
      </w:r>
      <w:r w:rsidRPr="00AE4434">
        <w:rPr>
          <w:rFonts w:ascii="Cambria" w:eastAsia="Times New Roman" w:hAnsi="Cambria" w:cs="Times New Roman"/>
        </w:rPr>
        <w:t xml:space="preserve">. However, the few large contigs (&gt; 100 Kb) that have been reported tend to be characterized by low coding density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{"citationItems":[{"id":"ITEM-1","itemData":{"DOI":"https://doi.org/10.1016/j.virol.2014.06.004","ISSN":"0042-6822","abstract":"Giant Viruses are a widespread group of viruses, characterized by huge genomes composed of a small subset of ancestral, vertically inherited core genes along with a large body of highly variable genes. In this study, I report the acquisition of 23 core ancestral Giant Virus genes by diverse eukaryotic species including various protists, a moss and a cnidarian. The viral genes are inserted in large scaffolds or chromosomes with intron-rich, eukaryotic-like genomic contexts, refuting the possibility of DNA contaminations. Some of these genes are expressed and in the cryptophyte alga Guillardia theta, a possible non-homologous displacement of the eukaryotic DNA primase by a viral D5 helicase/primase is documented. As core Giant Virus genes represent only a tiny fraction of the total genomic repertoire of these viruses, these results suggest that Giant Viruses represent an underestimated source of new genes and functions for their hosts.","author":[{"dropping-particle":"","family":"Filée","given":"Jonathan","non-dropping-particle":"","parse-names":false,"suffix":""}],"container-title":"Virology","id":"ITEM-1","issued":{"date-parts":[["2014"]]},"page":"53-59","title":"Multiple occurrences of giant virus core genes acquired by eukaryotic genomes: The visible part of the iceberg?","type":"article-journal","volume":"466-467"},"uris":["http://www.mendeley.com/documents/?uuid=7ea791f9-a718-482c-bfac-a0af454f2ad1"]},{"id":"ITEM-2","itemData":{"DOI":"10.3390/v9010017","ISBN":"1999-4915","abstract":"The nucleocytoplasmic large DNA viruses (NCLDV) are a group of extremely complex double-stranded DNA viruses, which are major parasites of a variety of eukaryotes. Recent studies showed that certain eukaryotes contain fragments of NCLDV DNA integrated in their genome, when surprisingly many of these organisms were not previously shown to be infected by NCLDVs. We performed an update survey of NCLDV genes hidden in eukaryotic sequences to measure the incidence of this phenomenon in common public sequence databases. A total of 66 eukaryotic genomic or transcriptomic datasets—many of which are from algae and aquatic protists—contained at least one of the five most consistently conserved NCLDV core genes. Phylogenetic study of the eukaryotic NCLDV-like sequences identified putative new members of already recognized viral families, as well as members of as yet unknown viral clades. Genomic evidence suggested that most of these sequences resulted from viral DNA integrations rather than contaminating viruses. Furthermore, the nature of the inserted viral genes helped predicting original functional capacities of the donor viruses. These insights confirm that genomic insertions of NCLDV DNA are common in eukaryotes and can be exploited to delineate the contours of NCLDV biodiversity.","author":[{"dropping-particle":"","family":"Gallot-Lavallée","given":"Lucie","non-dropping-particle":"","parse-names":false,"suffix":""},{"dropping-particle":"","family":"Blanc","given":"Guillaume","non-dropping-particle":"","parse-names":false,"suffix":""}],"container-title":"Viruses ","id":"ITEM-2","issue":"1","issued":{"date-parts":[["2017"]]},"title":"A Glimpse of Nucleo-Cytoplasmic Large DNA Virus Biodiversity through the Eukaryotic Genomics Window","type":"article","volume":"9"},"uris":["http://www.mendeley.com/documents/?uuid=3549133a-c56d-4a9e-9ae4-eedf4c74fb1a"]}],"mendeley":{"formattedCitation":"(1, 2)","plainTextFormattedCitation":"(1, 2)","previouslyFormattedCitation":"(Filée 2014; Gallot-Lavallée &amp; Blanc 2017)"},"properties":{"noteIndex":0},"schema":"https://github.com/citation-style-language/schema/raw/master/csl-citation.json"}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(1, 2)</w:t>
      </w:r>
      <w:r w:rsidRPr="00AE4434">
        <w:rPr>
          <w:rFonts w:ascii="Cambria" w:eastAsia="Times New Roman" w:hAnsi="Cambria" w:cs="Times New Roman"/>
        </w:rPr>
        <w:fldChar w:fldCharType="end"/>
      </w:r>
      <w:r w:rsidRPr="00AE4434">
        <w:rPr>
          <w:rFonts w:ascii="Cambria" w:eastAsia="Times New Roman" w:hAnsi="Cambria" w:cs="Times New Roman"/>
        </w:rPr>
        <w:t xml:space="preserve">, transcriptional silence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{"citationItems":[{"id":"ITEM-1","itemData":{"DOI":"10.1093/gbe/evw260","ISSN":"1759-6653","abstract":"The nucleocytoplasmic large DNA viruses (NCLDV) are a group of extremely complex double-stranded DNA viruses, which are major parasites of a variety of eukaryotes. Recent studies showed that certain unicellular eukaryotes contain fragments of NCLDV DNA integrated in their genome, when surprisingly many of these organisms were not previously shown to be infected by NCLDVs. These findings prompted us to search the genome of Acanthamoeba castellanii strain Neff (Neff), one of the most prolific hosts in the discovery of giant NCLDVs, for possible DNA inserts of viral origin. We report the identification of 267 markers of lateral gene transfer with viruses, approximately half of which are clustered in Neff genome regions of viral origins, transcriptionally inactive or exhibit nucleotide-composition signatures suggestive of a foreign origin. The integrated viral genes had diverse origin among relatives of viruses that infect Neff, including Mollivirus, Pandoravirus, Marseillevirus, Pithovirus, and Mimivirus However, phylogenetic analysis suggests the existence of a yet-undiscovered family of amoeba-infecting NCLDV in addition to the five already characterized. The active transcription of some apparently anciently integrated virus-like genes suggests that some viral genes might have been domesticated during the amoeba evolution. These insights confirm that genomic insertion of NCLDV DNA is a common theme in eukaryotes. This gene flow contributed fertilizing the eukaryotic gene repertoire and participated in the occurrence of orphan genes, a long standing issue in genomics. Search for viral inserts in eukaryotic genomes followed by environmental screening of the original viruses should be used to isolate radically new NCLDVs.","author":[{"dropping-particle":"","family":"Maumus","given":"Florian","non-dropping-particle":"","parse-names":false,"suffix":""},{"dropping-particle":"","family":"Blanc","given":"Guillaume","non-dropping-particle":"","parse-names":false,"suffix":""}],"container-title":"Genome biology and evolution","id":"ITEM-1","issue":"11","issued":{"date-parts":[["2016","12","14"]]},"language":"eng","page":"3351-3363","publisher":"Oxford University Press","title":"Study of Gene Trafficking between Acanthamoeba and Giant Viruses Suggests an Undiscovered Family of Amoeba-Infecting Viruses","type":"article-journal","volume":"8"},"uris":["http://www.mendeley.com/documents/?uuid=373b3cfe-5966-415c-b40f-6acdbd3a83e2"]},{"id":"ITEM-2","itemData":{"DOI":"10.1073/pnas.1506469112","ISSN":"1091-6490","abstract":"Virophages are recently discovered double-stranded DNA virus satellites that prey on giant viruses (nucleocytoplasmic large DNA viruses; NCLDVs), which are themselves parasites of unicellular eukaryotes. This coupled parasitism can result in the indirect control of eukaryotic cell mortality by virophages. However, the details of such tripartite relationships remain largely unexplored. We have discovered ∼300 predicted genes of putative virophage origin in the nuclear genome of the unicellular alga Bigelowiella natans. Physical clustering of these genes indicates that virophage genomes are integrated into the B. natans genome. Virophage inserts show high levels of similarity and synteny between each other, indicating that they are closely related. Virophage genes are transcribed not only in the sequenced B. natans strain but also in other Bigelowiella isolates, suggesting that transcriptionally active virophage inserts are widespread in Bigelowiella populations. Evidence that B. natans is also a host to NCLDV members is provided by the identification of NCLDV inserts in its genome. These putative large DNA viruses may be infected by B. natans virophages. We also identify four repeated elements sharing structural and genetic similarities with transpovirons--a class of mobile elements first discovered in giant viruses--that were probably independently inserted in the B. natans genome. We argue that endogenized provirophages may be beneficial to both the virophage and B. natans by (i) increasing the chances for the virophage to coinfect the host cell with an NCLDV prey and (ii) defending the host cell against fatal NCLDV infections.","author":[{"dropping-particle":"","family":"Blanc","given":"Guillaume","non-dropping-particle":"","parse-names":false,"suffix":""},{"dropping-particle":"","family":"Gallot-Lavallée","given":"Lucie","non-dropping-particle":"","parse-names":false,"suffix":""},{"dropping-particle":"","family":"Maumus","given":"Florian","non-dropping-particle":"","parse-names":false,"suffix":""}],"container-title":"Proceedings of the National Academy of Sciences of the United States of America","edition":"2015/08/24","id":"ITEM-2","issue":"38","issued":{"date-parts":[["2015","9","22"]]},"language":"eng","page":"E5318-E5326","publisher":"National Academy of Sciences","title":"Provirophages in the Bigelowiella genome bear testimony to past encounters with giant viruses","type":"article-journal","volume":"112"},"uris":["http://www.mendeley.com/documents/?uuid=1700e3b5-6e79-480b-8761-7b977592fe61"]}],"mendeley":{"formattedCitation":"(3, 5)","plainTextFormattedCitation":"(3, 5)","previouslyFormattedCitation":"(Maumus &amp; Blanc 2016; Blanc et al. 2015)"},"properties":{"noteIndex":0},"schema":"https://github.com/citation-style-language/schema/raw/master/csl-citation.json"}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(3, 5)</w:t>
      </w:r>
      <w:r w:rsidRPr="00AE4434">
        <w:rPr>
          <w:rFonts w:ascii="Cambria" w:eastAsia="Times New Roman" w:hAnsi="Cambria" w:cs="Times New Roman"/>
        </w:rPr>
        <w:fldChar w:fldCharType="end"/>
      </w:r>
      <w:r w:rsidRPr="00AE4434">
        <w:rPr>
          <w:rFonts w:ascii="Cambria" w:eastAsia="Times New Roman" w:hAnsi="Cambria" w:cs="Times New Roman"/>
        </w:rPr>
        <w:t xml:space="preserve">, and GC-content similar to the host (due to their long-coexistence) </w:t>
      </w:r>
      <w:r w:rsidRPr="00AE4434">
        <w:rPr>
          <w:rFonts w:ascii="Cambria" w:eastAsia="Times New Roman" w:hAnsi="Cambria" w:cs="Times New Roman"/>
        </w:rPr>
        <w:fldChar w:fldCharType="begin" w:fldLock="1"/>
      </w:r>
      <w:r>
        <w:rPr>
          <w:rFonts w:ascii="Cambria" w:eastAsia="Times New Roman" w:hAnsi="Cambria" w:cs="Times New Roman"/>
        </w:rPr>
        <w:instrText>ADDIN CSL_CITATION {"citationItems":[{"id":"ITEM-1","itemData":{"DOI":"https://doi.org/10.1016/j.virol.2014.06.004","ISSN":"0042-6822","abstract":"Giant Viruses are a widespread group of viruses, characterized by huge genomes composed of a small subset of ancestral, vertically inherited core genes along with a large body of highly variable genes. In this study, I report the acquisition of 23 core ancestral Giant Virus genes by diverse eukaryotic species including various protists, a moss and a cnidarian. The viral genes are inserted in large scaffolds or chromosomes with intron-rich, eukaryotic-like genomic contexts, refuting the possibility of DNA contaminations. Some of these genes are expressed and in the cryptophyte alga Guillardia theta, a possible non-homologous displacement of the eukaryotic DNA primase by a viral D5 helicase/primase is documented. As core Giant Virus genes represent only a tiny fraction of the total genomic repertoire of these viruses, these results suggest that Giant Viruses represent an underestimated source of new genes and functions for their hosts.","author":[{"dropping-particle":"","family":"Filée","given":"Jonathan","non-dropping-particle":"","parse-names":false,"suffix":""}],"container-title":"Virology","id":"ITEM-1","issued":{"date-parts":[["2014"]]},"page":"53-59","title":"Multiple occurrences of giant virus core genes acquired by eukaryotic genomes: The visible part of the iceberg?","type":"article-journal","volume":"466-467"},"uris":["http://www.mendeley.com/documents/?uuid=7ea791f9-a718-482c-bfac-a0af454f2ad1"]},{"id":"ITEM-2","itemData":{"DOI":"10.1186/1471-2148-8-110","ISSN":"1471-2148","abstract":"Ectocarpus siliculosus virus-1 (EsV-1) is a lysogenic dsDNA virus belonging to the super family of nucleocytoplasmic large DNA viruses (NCLDV) that infect Ectocarpus siliculosus, a marine filamentous brown alga. Previous studies indicated that the viral genome is integrated into the host DNA. In order to find the integration sites of the viral genome, a genomic library from EsV-1-infected algae was screened using labelled EsV-1 DNA. Several fragments were isolated and some of them were sequenced and analyzed in detail.","author":[{"dropping-particle":"","family":"Delaroque","given":"Nicolas","non-dropping-particle":"","parse-names":false,"suffix":""},{"dropping-particle":"","family":"Boland","given":"Wilhelm","non-dropping-particle":"","parse-names":false,"suffix":""}],"container-title":"BMC Evolutionary Biology","id":"ITEM-2","issue":"1","issued":{"date-parts":[["2008"]]},"page":"110","title":"The genome of the brown alga Ectocarpus siliculosuscontains a series of viral DNA pieces, suggesting an ancient association with large dsDNA viruses","type":"article-journal","volume":"8"},"uris":["http://www.mendeley.com/documents/?uuid=3c7547a4-eea9-4ec5-942a-f099a78f7d2a"]}],"mendeley":{"formattedCitation":"(1, 6)","plainTextFormattedCitation":"(1, 6)","previouslyFormattedCitation":"(Filée 2014; Delaroque &amp; Boland 2008)"},"properties":{"noteIndex":0},"schema":"https://github.com/citation-style-language/schema/raw/master/csl-citation.json"}</w:instrText>
      </w:r>
      <w:r w:rsidRPr="00AE4434">
        <w:rPr>
          <w:rFonts w:ascii="Cambria" w:eastAsia="Times New Roman" w:hAnsi="Cambria" w:cs="Times New Roman"/>
        </w:rPr>
        <w:fldChar w:fldCharType="separate"/>
      </w:r>
      <w:r w:rsidRPr="00511C12">
        <w:rPr>
          <w:rFonts w:ascii="Cambria" w:eastAsia="Times New Roman" w:hAnsi="Cambria" w:cs="Times New Roman"/>
          <w:noProof/>
        </w:rPr>
        <w:t>(1, 6)</w:t>
      </w:r>
      <w:r w:rsidRPr="00AE4434">
        <w:rPr>
          <w:rFonts w:ascii="Cambria" w:eastAsia="Times New Roman" w:hAnsi="Cambria" w:cs="Times New Roman"/>
        </w:rPr>
        <w:fldChar w:fldCharType="end"/>
      </w:r>
      <w:r w:rsidRPr="00AE4434">
        <w:rPr>
          <w:rFonts w:ascii="Cambria" w:eastAsia="Times New Roman" w:hAnsi="Cambria" w:cs="Times New Roman"/>
        </w:rPr>
        <w:t xml:space="preserve">. In contrast, the </w:t>
      </w:r>
      <w:proofErr w:type="spellStart"/>
      <w:r w:rsidRPr="00AE4434">
        <w:rPr>
          <w:rFonts w:ascii="Cambria" w:eastAsia="Times New Roman" w:hAnsi="Cambria" w:cs="Times New Roman"/>
        </w:rPr>
        <w:t>PacV</w:t>
      </w:r>
      <w:proofErr w:type="spellEnd"/>
      <w:r w:rsidRPr="00AE4434">
        <w:rPr>
          <w:rFonts w:ascii="Cambria" w:eastAsia="Times New Roman" w:hAnsi="Cambria" w:cs="Times New Roman"/>
        </w:rPr>
        <w:t xml:space="preserve"> partial genomes are typically composed of contigs &gt; </w:t>
      </w:r>
      <w:proofErr w:type="gramStart"/>
      <w:r w:rsidRPr="00AE4434">
        <w:rPr>
          <w:rFonts w:ascii="Cambria" w:eastAsia="Times New Roman" w:hAnsi="Cambria" w:cs="Times New Roman"/>
        </w:rPr>
        <w:t>100</w:t>
      </w:r>
      <w:r>
        <w:rPr>
          <w:rFonts w:ascii="Cambria" w:eastAsia="Times New Roman" w:hAnsi="Cambria" w:cs="Times New Roman"/>
        </w:rPr>
        <w:t xml:space="preserve"> </w:t>
      </w:r>
      <w:r w:rsidRPr="00AE4434">
        <w:rPr>
          <w:rFonts w:ascii="Cambria" w:eastAsia="Times New Roman" w:hAnsi="Cambria" w:cs="Times New Roman"/>
        </w:rPr>
        <w:t>kb</w:t>
      </w:r>
      <w:proofErr w:type="gramEnd"/>
      <w:r>
        <w:rPr>
          <w:rFonts w:ascii="Cambria" w:eastAsia="Times New Roman" w:hAnsi="Cambria" w:cs="Times New Roman"/>
        </w:rPr>
        <w:t xml:space="preserve"> (Table 1)</w:t>
      </w:r>
      <w:r w:rsidRPr="00AE4434">
        <w:rPr>
          <w:rFonts w:ascii="Cambria" w:eastAsia="Times New Roman" w:hAnsi="Cambria" w:cs="Times New Roman"/>
        </w:rPr>
        <w:t xml:space="preserve">, are gene dense (~1 gene </w:t>
      </w:r>
      <w:r w:rsidRPr="006D2E57">
        <w:rPr>
          <w:rFonts w:ascii="Cambria" w:eastAsia="Times New Roman" w:hAnsi="Cambria" w:cs="Times New Roman"/>
        </w:rPr>
        <w:t xml:space="preserve">per kb), have </w:t>
      </w:r>
      <w:r w:rsidRPr="00A76E05">
        <w:rPr>
          <w:rFonts w:ascii="Cambria" w:eastAsia="Times New Roman" w:hAnsi="Cambria" w:cs="Times New Roman"/>
        </w:rPr>
        <w:t xml:space="preserve">GC-content that is much lower than co-sorted potential hosts. Finally, in the case of PacV-1605 we detected transcription for 85% of the genes at the time of sampling, and absence of the genome in some </w:t>
      </w:r>
      <w:r w:rsidRPr="00A76E05">
        <w:rPr>
          <w:rFonts w:ascii="Cambria" w:eastAsia="Times New Roman" w:hAnsi="Cambria" w:cs="Times New Roman"/>
          <w:i/>
        </w:rPr>
        <w:t>B. minor</w:t>
      </w:r>
      <w:r w:rsidRPr="00A76E05">
        <w:rPr>
          <w:rFonts w:ascii="Cambria" w:eastAsia="Times New Roman" w:hAnsi="Cambria" w:cs="Times New Roman"/>
        </w:rPr>
        <w:t xml:space="preserve"> cells, suggests it is not an integrated remnant in </w:t>
      </w:r>
      <w:r w:rsidRPr="00A76E05">
        <w:rPr>
          <w:rFonts w:ascii="Cambria" w:eastAsia="Times New Roman" w:hAnsi="Cambria" w:cs="Times New Roman"/>
          <w:i/>
        </w:rPr>
        <w:t>B. minor</w:t>
      </w:r>
      <w:r w:rsidRPr="00A76E05">
        <w:rPr>
          <w:rFonts w:ascii="Cambria" w:eastAsia="Times New Roman" w:hAnsi="Cambria" w:cs="Times New Roman"/>
        </w:rPr>
        <w:t xml:space="preserve"> itself. Based on these observations, it </w:t>
      </w:r>
      <w:r w:rsidR="00603909">
        <w:rPr>
          <w:rFonts w:ascii="Cambria" w:eastAsia="Times New Roman" w:hAnsi="Cambria" w:cs="Times New Roman"/>
        </w:rPr>
        <w:t>likely</w:t>
      </w:r>
      <w:r w:rsidRPr="00A76E05">
        <w:rPr>
          <w:rFonts w:ascii="Cambria" w:eastAsia="Times New Roman" w:hAnsi="Cambria" w:cs="Times New Roman"/>
        </w:rPr>
        <w:t xml:space="preserve"> that the </w:t>
      </w:r>
      <w:proofErr w:type="spellStart"/>
      <w:r w:rsidRPr="00A76E05">
        <w:rPr>
          <w:rFonts w:ascii="Cambria" w:eastAsia="Times New Roman" w:hAnsi="Cambria" w:cs="Times New Roman"/>
        </w:rPr>
        <w:t>PacV</w:t>
      </w:r>
      <w:proofErr w:type="spellEnd"/>
      <w:r w:rsidRPr="00A76E05">
        <w:rPr>
          <w:rFonts w:ascii="Cambria" w:eastAsia="Times New Roman" w:hAnsi="Cambria" w:cs="Times New Roman"/>
        </w:rPr>
        <w:t xml:space="preserve"> genomes come from contemporary viral infectious units, and not ancient remnants integrated into eukaryotic genomes. </w:t>
      </w:r>
    </w:p>
    <w:p w14:paraId="72269A3C" w14:textId="77777777" w:rsidR="00511C12" w:rsidRDefault="00511C12" w:rsidP="00511C12">
      <w:pPr>
        <w:spacing w:line="360" w:lineRule="auto"/>
        <w:rPr>
          <w:rFonts w:ascii="Cambria" w:eastAsia="Times New Roman" w:hAnsi="Cambria" w:cs="Times New Roman"/>
        </w:rPr>
      </w:pPr>
    </w:p>
    <w:p w14:paraId="4DF7DB3E" w14:textId="228D40FA" w:rsidR="00511C12" w:rsidRDefault="0046715B" w:rsidP="00511C12">
      <w:pPr>
        <w:spacing w:line="360" w:lineRule="auto"/>
        <w:rPr>
          <w:rFonts w:ascii="Cambria" w:eastAsia="Times New Roman" w:hAnsi="Cambria" w:cs="Times New Roman"/>
        </w:rPr>
      </w:pPr>
      <w:r>
        <w:rPr>
          <w:rFonts w:ascii="Cambria" w:eastAsia="Times New Roman" w:hAnsi="Cambria" w:cs="Times New Roman"/>
        </w:rPr>
        <w:t>Supplementary</w:t>
      </w:r>
      <w:r w:rsidR="00511C12">
        <w:rPr>
          <w:rFonts w:ascii="Cambria" w:eastAsia="Times New Roman" w:hAnsi="Cambria" w:cs="Times New Roman"/>
        </w:rPr>
        <w:t xml:space="preserve"> References</w:t>
      </w:r>
    </w:p>
    <w:p w14:paraId="38A2C5A5"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Pr>
          <w:rFonts w:ascii="Cambria" w:eastAsia="Times New Roman" w:hAnsi="Cambria" w:cs="Times New Roman"/>
        </w:rPr>
        <w:fldChar w:fldCharType="begin" w:fldLock="1"/>
      </w:r>
      <w:r>
        <w:rPr>
          <w:rFonts w:ascii="Cambria" w:eastAsia="Times New Roman" w:hAnsi="Cambria" w:cs="Times New Roman"/>
        </w:rPr>
        <w:instrText xml:space="preserve">ADDIN Mendeley Bibliography CSL_BIBLIOGRAPHY </w:instrText>
      </w:r>
      <w:r>
        <w:rPr>
          <w:rFonts w:ascii="Cambria" w:eastAsia="Times New Roman" w:hAnsi="Cambria" w:cs="Times New Roman"/>
        </w:rPr>
        <w:fldChar w:fldCharType="separate"/>
      </w:r>
      <w:r w:rsidRPr="00511C12">
        <w:rPr>
          <w:rFonts w:ascii="Cambria" w:hAnsi="Cambria"/>
          <w:noProof/>
        </w:rPr>
        <w:t xml:space="preserve">1. </w:t>
      </w:r>
      <w:r w:rsidRPr="00511C12">
        <w:rPr>
          <w:rFonts w:ascii="Cambria" w:hAnsi="Cambria"/>
          <w:noProof/>
        </w:rPr>
        <w:tab/>
        <w:t xml:space="preserve">Filée J (2014) Multiple occurrences of giant virus core genes acquired by eukaryotic genomes: The visible part of the iceberg? </w:t>
      </w:r>
      <w:r w:rsidRPr="00511C12">
        <w:rPr>
          <w:rFonts w:ascii="Cambria" w:hAnsi="Cambria"/>
          <w:i/>
          <w:iCs/>
          <w:noProof/>
        </w:rPr>
        <w:t>Virology</w:t>
      </w:r>
      <w:r w:rsidRPr="00511C12">
        <w:rPr>
          <w:rFonts w:ascii="Cambria" w:hAnsi="Cambria"/>
          <w:noProof/>
        </w:rPr>
        <w:t xml:space="preserve"> 466–467:53–59.</w:t>
      </w:r>
    </w:p>
    <w:p w14:paraId="578528E6"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sidRPr="00511C12">
        <w:rPr>
          <w:rFonts w:ascii="Cambria" w:hAnsi="Cambria"/>
          <w:noProof/>
        </w:rPr>
        <w:t xml:space="preserve">2. </w:t>
      </w:r>
      <w:r w:rsidRPr="00511C12">
        <w:rPr>
          <w:rFonts w:ascii="Cambria" w:hAnsi="Cambria"/>
          <w:noProof/>
        </w:rPr>
        <w:tab/>
        <w:t xml:space="preserve">Gallot-Lavallée L, Blanc G (2017) A Glimpse of Nucleo-Cytoplasmic Large DNA Virus Biodiversity through the Eukaryotic Genomics Window. </w:t>
      </w:r>
      <w:r w:rsidRPr="00511C12">
        <w:rPr>
          <w:rFonts w:ascii="Cambria" w:hAnsi="Cambria"/>
          <w:i/>
          <w:iCs/>
          <w:noProof/>
        </w:rPr>
        <w:t xml:space="preserve">Viruses </w:t>
      </w:r>
      <w:r w:rsidRPr="00511C12">
        <w:rPr>
          <w:rFonts w:ascii="Cambria" w:hAnsi="Cambria"/>
          <w:noProof/>
        </w:rPr>
        <w:t xml:space="preserve"> 9(1).</w:t>
      </w:r>
    </w:p>
    <w:p w14:paraId="2A7EF738"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sidRPr="00511C12">
        <w:rPr>
          <w:rFonts w:ascii="Cambria" w:hAnsi="Cambria"/>
          <w:noProof/>
        </w:rPr>
        <w:t xml:space="preserve">3. </w:t>
      </w:r>
      <w:r w:rsidRPr="00511C12">
        <w:rPr>
          <w:rFonts w:ascii="Cambria" w:hAnsi="Cambria"/>
          <w:noProof/>
        </w:rPr>
        <w:tab/>
        <w:t xml:space="preserve">Blanc G, Gallot-Lavallée L, Maumus F (2015) Provirophages in the Bigelowiella genome bear testimony to past encounters with giant viruses. </w:t>
      </w:r>
      <w:r w:rsidRPr="00511C12">
        <w:rPr>
          <w:rFonts w:ascii="Cambria" w:hAnsi="Cambria"/>
          <w:i/>
          <w:iCs/>
          <w:noProof/>
        </w:rPr>
        <w:t>Proc Natl Acad Sci U S A</w:t>
      </w:r>
      <w:r w:rsidRPr="00511C12">
        <w:rPr>
          <w:rFonts w:ascii="Cambria" w:hAnsi="Cambria"/>
          <w:noProof/>
        </w:rPr>
        <w:t xml:space="preserve"> 112(38):E5318–E5326.</w:t>
      </w:r>
    </w:p>
    <w:p w14:paraId="63DED5E4"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sidRPr="00511C12">
        <w:rPr>
          <w:rFonts w:ascii="Cambria" w:hAnsi="Cambria"/>
          <w:noProof/>
        </w:rPr>
        <w:t xml:space="preserve">4. </w:t>
      </w:r>
      <w:r w:rsidRPr="00511C12">
        <w:rPr>
          <w:rFonts w:ascii="Cambria" w:hAnsi="Cambria"/>
          <w:noProof/>
        </w:rPr>
        <w:tab/>
        <w:t xml:space="preserve">Maumus F, Epert A, Nogué F, Blanc G (2014) Plant genomes enclose footprints of past infections by giant virus relatives. </w:t>
      </w:r>
      <w:r w:rsidRPr="00511C12">
        <w:rPr>
          <w:rFonts w:ascii="Cambria" w:hAnsi="Cambria"/>
          <w:i/>
          <w:iCs/>
          <w:noProof/>
        </w:rPr>
        <w:t>Nat Commun</w:t>
      </w:r>
      <w:r w:rsidRPr="00511C12">
        <w:rPr>
          <w:rFonts w:ascii="Cambria" w:hAnsi="Cambria"/>
          <w:noProof/>
        </w:rPr>
        <w:t xml:space="preserve"> 5:4268.</w:t>
      </w:r>
    </w:p>
    <w:p w14:paraId="76C06EA8"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sidRPr="00511C12">
        <w:rPr>
          <w:rFonts w:ascii="Cambria" w:hAnsi="Cambria"/>
          <w:noProof/>
        </w:rPr>
        <w:t xml:space="preserve">5. </w:t>
      </w:r>
      <w:r w:rsidRPr="00511C12">
        <w:rPr>
          <w:rFonts w:ascii="Cambria" w:hAnsi="Cambria"/>
          <w:noProof/>
        </w:rPr>
        <w:tab/>
        <w:t xml:space="preserve">Maumus F, Blanc G (2016) Study of Gene Trafficking between Acanthamoeba and Giant Viruses Suggests an Undiscovered Family of Amoeba-Infecting Viruses. </w:t>
      </w:r>
      <w:r w:rsidRPr="00511C12">
        <w:rPr>
          <w:rFonts w:ascii="Cambria" w:hAnsi="Cambria"/>
          <w:i/>
          <w:iCs/>
          <w:noProof/>
        </w:rPr>
        <w:t>Genome Biol Evol</w:t>
      </w:r>
      <w:r w:rsidRPr="00511C12">
        <w:rPr>
          <w:rFonts w:ascii="Cambria" w:hAnsi="Cambria"/>
          <w:noProof/>
        </w:rPr>
        <w:t xml:space="preserve"> 8(11):3351–3363.</w:t>
      </w:r>
    </w:p>
    <w:p w14:paraId="4F621346" w14:textId="77777777" w:rsidR="00511C12" w:rsidRPr="00511C12" w:rsidRDefault="00511C12" w:rsidP="00511C12">
      <w:pPr>
        <w:widowControl w:val="0"/>
        <w:autoSpaceDE w:val="0"/>
        <w:autoSpaceDN w:val="0"/>
        <w:adjustRightInd w:val="0"/>
        <w:spacing w:line="360" w:lineRule="auto"/>
        <w:ind w:left="640" w:hanging="640"/>
        <w:rPr>
          <w:rFonts w:ascii="Cambria" w:hAnsi="Cambria"/>
          <w:noProof/>
        </w:rPr>
      </w:pPr>
      <w:r w:rsidRPr="00511C12">
        <w:rPr>
          <w:rFonts w:ascii="Cambria" w:hAnsi="Cambria"/>
          <w:noProof/>
        </w:rPr>
        <w:t xml:space="preserve">6. </w:t>
      </w:r>
      <w:r w:rsidRPr="00511C12">
        <w:rPr>
          <w:rFonts w:ascii="Cambria" w:hAnsi="Cambria"/>
          <w:noProof/>
        </w:rPr>
        <w:tab/>
        <w:t xml:space="preserve">Delaroque N, Boland W (2008) The genome of the brown alga Ectocarpus siliculosuscontains a series of viral DNA pieces, suggesting an ancient association with large dsDNA viruses. </w:t>
      </w:r>
      <w:r w:rsidRPr="00511C12">
        <w:rPr>
          <w:rFonts w:ascii="Cambria" w:hAnsi="Cambria"/>
          <w:i/>
          <w:iCs/>
          <w:noProof/>
        </w:rPr>
        <w:t>BMC Evol Biol</w:t>
      </w:r>
      <w:r w:rsidRPr="00511C12">
        <w:rPr>
          <w:rFonts w:ascii="Cambria" w:hAnsi="Cambria"/>
          <w:noProof/>
        </w:rPr>
        <w:t xml:space="preserve"> 8(1):110.</w:t>
      </w:r>
    </w:p>
    <w:p w14:paraId="008A422B" w14:textId="77777777" w:rsidR="00511C12" w:rsidRPr="00A76E05" w:rsidRDefault="00511C12" w:rsidP="00511C12">
      <w:pPr>
        <w:spacing w:line="360" w:lineRule="auto"/>
        <w:rPr>
          <w:rFonts w:ascii="Cambria" w:eastAsia="Times New Roman" w:hAnsi="Cambria" w:cs="Times New Roman"/>
        </w:rPr>
      </w:pPr>
      <w:r>
        <w:rPr>
          <w:rFonts w:ascii="Cambria" w:eastAsia="Times New Roman" w:hAnsi="Cambria" w:cs="Times New Roman"/>
        </w:rPr>
        <w:fldChar w:fldCharType="end"/>
      </w:r>
    </w:p>
    <w:p w14:paraId="53192803" w14:textId="77777777" w:rsidR="002C6304" w:rsidRDefault="002C6304"/>
    <w:sectPr w:rsidR="002C6304" w:rsidSect="004A2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12"/>
    <w:rsid w:val="002960EA"/>
    <w:rsid w:val="002C6304"/>
    <w:rsid w:val="002E4FD9"/>
    <w:rsid w:val="003A09BA"/>
    <w:rsid w:val="0046715B"/>
    <w:rsid w:val="004A22A5"/>
    <w:rsid w:val="00511C12"/>
    <w:rsid w:val="00603909"/>
    <w:rsid w:val="006518D7"/>
    <w:rsid w:val="007D455A"/>
    <w:rsid w:val="0081622B"/>
    <w:rsid w:val="00AF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B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C12"/>
    <w:rPr>
      <w:sz w:val="18"/>
      <w:szCs w:val="18"/>
    </w:rPr>
  </w:style>
  <w:style w:type="paragraph" w:styleId="BalloonText">
    <w:name w:val="Balloon Text"/>
    <w:basedOn w:val="Normal"/>
    <w:link w:val="BalloonTextChar"/>
    <w:uiPriority w:val="99"/>
    <w:semiHidden/>
    <w:unhideWhenUsed/>
    <w:rsid w:val="00511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C12"/>
    <w:rPr>
      <w:rFonts w:ascii="Lucida Grande" w:hAnsi="Lucida Grande" w:cs="Lucida Grande"/>
      <w:sz w:val="18"/>
      <w:szCs w:val="18"/>
    </w:rPr>
  </w:style>
  <w:style w:type="paragraph" w:styleId="CommentText">
    <w:name w:val="annotation text"/>
    <w:basedOn w:val="Normal"/>
    <w:link w:val="CommentTextChar"/>
    <w:uiPriority w:val="99"/>
    <w:unhideWhenUsed/>
    <w:rsid w:val="0081622B"/>
  </w:style>
  <w:style w:type="character" w:customStyle="1" w:styleId="CommentTextChar">
    <w:name w:val="Comment Text Char"/>
    <w:basedOn w:val="DefaultParagraphFont"/>
    <w:link w:val="CommentText"/>
    <w:uiPriority w:val="99"/>
    <w:rsid w:val="0081622B"/>
  </w:style>
  <w:style w:type="paragraph" w:customStyle="1" w:styleId="Corps">
    <w:name w:val="Corps"/>
    <w:rsid w:val="003A09B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rsid w:val="003A09B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C12"/>
    <w:rPr>
      <w:sz w:val="18"/>
      <w:szCs w:val="18"/>
    </w:rPr>
  </w:style>
  <w:style w:type="paragraph" w:styleId="BalloonText">
    <w:name w:val="Balloon Text"/>
    <w:basedOn w:val="Normal"/>
    <w:link w:val="BalloonTextChar"/>
    <w:uiPriority w:val="99"/>
    <w:semiHidden/>
    <w:unhideWhenUsed/>
    <w:rsid w:val="00511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C12"/>
    <w:rPr>
      <w:rFonts w:ascii="Lucida Grande" w:hAnsi="Lucida Grande" w:cs="Lucida Grande"/>
      <w:sz w:val="18"/>
      <w:szCs w:val="18"/>
    </w:rPr>
  </w:style>
  <w:style w:type="paragraph" w:styleId="CommentText">
    <w:name w:val="annotation text"/>
    <w:basedOn w:val="Normal"/>
    <w:link w:val="CommentTextChar"/>
    <w:uiPriority w:val="99"/>
    <w:unhideWhenUsed/>
    <w:rsid w:val="0081622B"/>
  </w:style>
  <w:style w:type="character" w:customStyle="1" w:styleId="CommentTextChar">
    <w:name w:val="Comment Text Char"/>
    <w:basedOn w:val="DefaultParagraphFont"/>
    <w:link w:val="CommentText"/>
    <w:uiPriority w:val="99"/>
    <w:rsid w:val="0081622B"/>
  </w:style>
  <w:style w:type="paragraph" w:customStyle="1" w:styleId="Corps">
    <w:name w:val="Corps"/>
    <w:rsid w:val="003A09B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Normal1">
    <w:name w:val="Normal1"/>
    <w:rsid w:val="003A09B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4525</Words>
  <Characters>25799</Characters>
  <Application>Microsoft Macintosh Word</Application>
  <DocSecurity>0</DocSecurity>
  <Lines>214</Lines>
  <Paragraphs>60</Paragraphs>
  <ScaleCrop>false</ScaleCrop>
  <Company>USC</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Needham</dc:creator>
  <cp:keywords/>
  <dc:description/>
  <cp:lastModifiedBy>David Needham</cp:lastModifiedBy>
  <cp:revision>9</cp:revision>
  <dcterms:created xsi:type="dcterms:W3CDTF">2019-08-28T00:53:00Z</dcterms:created>
  <dcterms:modified xsi:type="dcterms:W3CDTF">2019-08-29T05:12:00Z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04331337-ac29-305a-9571-304483568598</vt:lpwstr>
  </property>
  <property fmtid="{D5CDD505-2E9C-101B-9397-08002B2CF9AE}" pid="4" name="Mendeley Citation Style_1">
    <vt:lpwstr>http://csl.mendeley.com/styles/1004951/pnas-2</vt:lpwstr>
  </property>
  <property fmtid="{D5CDD505-2E9C-101B-9397-08002B2CF9AE}" pid="5" name="Mendeley Recent Style Id 0_1">
    <vt:lpwstr>http://www.zotero.org/styles/cell-host-and-microbe</vt:lpwstr>
  </property>
  <property fmtid="{D5CDD505-2E9C-101B-9397-08002B2CF9AE}" pid="6" name="Mendeley Recent Style Name 0_1">
    <vt:lpwstr>Cell Host &amp; Microbe</vt:lpwstr>
  </property>
  <property fmtid="{D5CDD505-2E9C-101B-9397-08002B2CF9AE}" pid="7" name="Mendeley Recent Style Id 1_1">
    <vt:lpwstr>http://www.zotero.org/styles/harvard1</vt:lpwstr>
  </property>
  <property fmtid="{D5CDD505-2E9C-101B-9397-08002B2CF9AE}" pid="8" name="Mendeley Recent Style Name 1_1">
    <vt:lpwstr>Harvard reference format 1 (deprecated)</vt:lpwstr>
  </property>
  <property fmtid="{D5CDD505-2E9C-101B-9397-08002B2CF9AE}" pid="9" name="Mendeley Recent Style Id 2_1">
    <vt:lpwstr>http://www.zotero.org/styles/isme-journal</vt:lpwstr>
  </property>
  <property fmtid="{D5CDD505-2E9C-101B-9397-08002B2CF9AE}" pid="10" name="Mendeley Recent Style Name 2_1">
    <vt:lpwstr>ISME Journal</vt:lpwstr>
  </property>
  <property fmtid="{D5CDD505-2E9C-101B-9397-08002B2CF9AE}" pid="11" name="Mendeley Recent Style Id 3_1">
    <vt:lpwstr>http://www.zotero.org/styles/philosophical-transactions-of-the-royal-society-b</vt:lpwstr>
  </property>
  <property fmtid="{D5CDD505-2E9C-101B-9397-08002B2CF9AE}" pid="12" name="Mendeley Recent Style Name 3_1">
    <vt:lpwstr>Philosophical Transactions of the Royal Society B</vt:lpwstr>
  </property>
  <property fmtid="{D5CDD505-2E9C-101B-9397-08002B2CF9AE}" pid="13" name="Mendeley Recent Style Id 4_1">
    <vt:lpwstr>http://csl.mendeley.com/styles/1004951/pnas-2</vt:lpwstr>
  </property>
  <property fmtid="{D5CDD505-2E9C-101B-9397-08002B2CF9AE}" pid="14" name="Mendeley Recent Style Name 4_1">
    <vt:lpwstr>Proceedings of the National Academy of Sciences of the United States of America - David Needham</vt:lpwstr>
  </property>
  <property fmtid="{D5CDD505-2E9C-101B-9397-08002B2CF9AE}" pid="15" name="Mendeley Recent Style Id 5_1">
    <vt:lpwstr>http://www.zotero.org/styles/sage-vancouver-brackets</vt:lpwstr>
  </property>
  <property fmtid="{D5CDD505-2E9C-101B-9397-08002B2CF9AE}" pid="16" name="Mendeley Recent Style Name 5_1">
    <vt:lpwstr>SAGE - Vancouver (brackets)</vt:lpwstr>
  </property>
  <property fmtid="{D5CDD505-2E9C-101B-9397-08002B2CF9AE}" pid="17" name="Mendeley Recent Style Id 6_1">
    <vt:lpwstr>http://www.zotero.org/styles/science</vt:lpwstr>
  </property>
  <property fmtid="{D5CDD505-2E9C-101B-9397-08002B2CF9AE}" pid="18" name="Mendeley Recent Style Name 6_1">
    <vt:lpwstr>Science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http://www.zotero.org/styles/msystems</vt:lpwstr>
  </property>
  <property fmtid="{D5CDD505-2E9C-101B-9397-08002B2CF9AE}" pid="24" name="Mendeley Recent Style Name 9_1">
    <vt:lpwstr>mSystems</vt:lpwstr>
  </property>
</Properties>
</file>