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5FC38" w14:textId="77777777" w:rsidR="00B537A7" w:rsidRPr="00544518" w:rsidRDefault="00544518">
      <w:pPr>
        <w:rPr>
          <w:b/>
        </w:rPr>
      </w:pPr>
      <w:r w:rsidRPr="00544518">
        <w:rPr>
          <w:b/>
        </w:rPr>
        <w:t>Electronic</w:t>
      </w:r>
      <w:r w:rsidR="002C3AE7">
        <w:rPr>
          <w:b/>
        </w:rPr>
        <w:t xml:space="preserve"> Supplementary Material: figures</w:t>
      </w:r>
    </w:p>
    <w:p w14:paraId="6F19ED52" w14:textId="77777777" w:rsidR="00544518" w:rsidRDefault="00544518" w:rsidP="00544518">
      <w:pPr>
        <w:rPr>
          <w:rFonts w:ascii="Times New Roman" w:eastAsia="Times New Roman" w:hAnsi="Times New Roman" w:cs="Times New Roman"/>
        </w:rPr>
      </w:pPr>
    </w:p>
    <w:p w14:paraId="50B26217" w14:textId="3C350269" w:rsidR="00544518" w:rsidRDefault="00397D91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8AA5381" wp14:editId="088BD699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FD92" w14:textId="29D35A0E" w:rsidR="00544518" w:rsidRDefault="00544518" w:rsidP="00544518">
      <w:pPr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Figure S1. </w:t>
      </w:r>
      <w:proofErr w:type="gramStart"/>
      <w:r w:rsidR="00397D91" w:rsidRPr="00722D8E">
        <w:rPr>
          <w:rFonts w:ascii="Times New Roman" w:eastAsia="Times New Roman" w:hAnsi="Times New Roman" w:cs="Times New Roman"/>
        </w:rPr>
        <w:t xml:space="preserve">Larval habitat distribution across the </w:t>
      </w:r>
      <w:proofErr w:type="spellStart"/>
      <w:r w:rsidR="00397D91" w:rsidRPr="00722D8E">
        <w:rPr>
          <w:rFonts w:ascii="Times New Roman" w:eastAsia="Times New Roman" w:hAnsi="Times New Roman" w:cs="Times New Roman"/>
        </w:rPr>
        <w:t>Caudata</w:t>
      </w:r>
      <w:proofErr w:type="spellEnd"/>
      <w:r w:rsidR="00397D91" w:rsidRPr="00722D8E">
        <w:rPr>
          <w:rFonts w:ascii="Times New Roman" w:eastAsia="Times New Roman" w:hAnsi="Times New Roman" w:cs="Times New Roman"/>
        </w:rPr>
        <w:t>.</w:t>
      </w:r>
      <w:proofErr w:type="gramEnd"/>
      <w:r w:rsidR="00397D91" w:rsidRPr="00722D8E">
        <w:rPr>
          <w:rFonts w:ascii="Times New Roman" w:eastAsia="Times New Roman" w:hAnsi="Times New Roman" w:cs="Times New Roman"/>
        </w:rPr>
        <w:t xml:space="preserve"> Tip labels are coloured as in Figure 2a. We used </w:t>
      </w:r>
      <w:proofErr w:type="gramStart"/>
      <w:r w:rsidR="00397D91" w:rsidRPr="00722D8E">
        <w:rPr>
          <w:rFonts w:ascii="Times New Roman" w:eastAsia="Times New Roman" w:hAnsi="Times New Roman" w:cs="Times New Roman"/>
        </w:rPr>
        <w:t>a</w:t>
      </w:r>
      <w:proofErr w:type="gramEnd"/>
      <w:r w:rsidR="00397D91" w:rsidRPr="00722D8E">
        <w:rPr>
          <w:rFonts w:ascii="Times New Roman" w:eastAsia="Times New Roman" w:hAnsi="Times New Roman" w:cs="Times New Roman"/>
        </w:rPr>
        <w:t xml:space="preserve"> Mk (k=3) symmetrical Markov model of ancestor rate reconstruction (Lewis 2001; with </w:t>
      </w:r>
      <w:r w:rsidR="00397D91">
        <w:rPr>
          <w:rFonts w:ascii="Times New Roman" w:eastAsia="Times New Roman" w:hAnsi="Times New Roman" w:cs="Times New Roman"/>
        </w:rPr>
        <w:t>equal weight priors</w:t>
      </w:r>
      <w:r w:rsidR="00397D91" w:rsidRPr="00722D8E">
        <w:rPr>
          <w:rFonts w:ascii="Times New Roman" w:eastAsia="Times New Roman" w:hAnsi="Times New Roman" w:cs="Times New Roman"/>
        </w:rPr>
        <w:t>), and depict relative support “pies” for the most inclusive nodes with strong support, as well as the deepest 63 nodes.</w:t>
      </w:r>
      <w:bookmarkStart w:id="0" w:name="_GoBack"/>
      <w:bookmarkEnd w:id="0"/>
    </w:p>
    <w:p w14:paraId="0B31B57D" w14:textId="77777777" w:rsidR="00544518" w:rsidRPr="00C73C7E" w:rsidRDefault="00544518" w:rsidP="00544518">
      <w:pPr>
        <w:rPr>
          <w:rFonts w:ascii="Times New Roman" w:eastAsia="Times New Roman" w:hAnsi="Times New Roman"/>
        </w:rPr>
      </w:pPr>
    </w:p>
    <w:p w14:paraId="0D0C4206" w14:textId="77777777" w:rsidR="00544518" w:rsidRDefault="002C3AE7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127C8AAE" wp14:editId="4EE0E1DE">
            <wp:extent cx="5486400" cy="4239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89D7" w14:textId="77777777" w:rsidR="00544518" w:rsidRPr="00F23379" w:rsidRDefault="00544518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Figure S2. </w:t>
      </w:r>
      <w:proofErr w:type="gramStart"/>
      <w:r w:rsidRPr="00933D1F">
        <w:rPr>
          <w:rFonts w:ascii="Times New Roman" w:eastAsia="Times New Roman" w:hAnsi="Times New Roman" w:cs="Times New Roman"/>
          <w:lang w:val="en-US"/>
        </w:rPr>
        <w:t>Simulated mean difference</w:t>
      </w:r>
      <w:r>
        <w:rPr>
          <w:rFonts w:ascii="Times New Roman" w:eastAsia="Times New Roman" w:hAnsi="Times New Roman" w:cs="Times New Roman"/>
          <w:lang w:val="en-US"/>
        </w:rPr>
        <w:t>s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 in genome size (</w:t>
      </w:r>
      <w:proofErr w:type="spellStart"/>
      <w:r w:rsidRPr="005261D5">
        <w:rPr>
          <w:rFonts w:ascii="Times New Roman" w:eastAsia="Times New Roman" w:hAnsi="Times New Roman" w:cs="Times New Roman"/>
          <w:i/>
          <w:lang w:val="en-US"/>
        </w:rPr>
        <w:t>pg</w:t>
      </w:r>
      <w:proofErr w:type="spellEnd"/>
      <w:r w:rsidRPr="00933D1F">
        <w:rPr>
          <w:rFonts w:ascii="Times New Roman" w:eastAsia="Times New Roman" w:hAnsi="Times New Roman" w:cs="Times New Roman"/>
          <w:lang w:val="en-US"/>
        </w:rPr>
        <w:t>) across breeding habitat under independent evolution of genome and breeding habitat</w:t>
      </w:r>
      <w:r>
        <w:rPr>
          <w:rFonts w:ascii="Times New Roman" w:eastAsia="Times New Roman" w:hAnsi="Times New Roman" w:cs="Times New Roman"/>
          <w:lang w:val="en-US"/>
        </w:rPr>
        <w:t xml:space="preserve"> across each of the 20 trees</w:t>
      </w:r>
      <w:r w:rsidRPr="00933D1F">
        <w:rPr>
          <w:rFonts w:ascii="Times New Roman" w:eastAsia="Times New Roman" w:hAnsi="Times New Roman" w:cs="Times New Roman"/>
          <w:lang w:val="en-US"/>
        </w:rPr>
        <w:t>.</w:t>
      </w:r>
      <w:proofErr w:type="gramEnd"/>
      <w:r w:rsidRPr="00933D1F">
        <w:rPr>
          <w:rFonts w:ascii="Times New Roman" w:eastAsia="Times New Roman" w:hAnsi="Times New Roman" w:cs="Times New Roman"/>
          <w:lang w:val="en-US"/>
        </w:rPr>
        <w:t xml:space="preserve"> Red lines </w:t>
      </w:r>
      <w:r>
        <w:rPr>
          <w:rFonts w:ascii="Times New Roman" w:eastAsia="Times New Roman" w:hAnsi="Times New Roman" w:cs="Times New Roman"/>
          <w:lang w:val="en-US"/>
        </w:rPr>
        <w:t>indicate observed mean difference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 from </w:t>
      </w:r>
      <w:r>
        <w:rPr>
          <w:rFonts w:ascii="Times New Roman" w:eastAsia="Times New Roman" w:hAnsi="Times New Roman" w:cs="Times New Roman"/>
          <w:lang w:val="en-US"/>
        </w:rPr>
        <w:t xml:space="preserve">our </w:t>
      </w:r>
      <w:r w:rsidRPr="00933D1F">
        <w:rPr>
          <w:rFonts w:ascii="Times New Roman" w:eastAsia="Times New Roman" w:hAnsi="Times New Roman" w:cs="Times New Roman"/>
          <w:lang w:val="en-US"/>
        </w:rPr>
        <w:t>empirical data.</w:t>
      </w:r>
    </w:p>
    <w:p w14:paraId="7BADD6A4" w14:textId="77777777" w:rsidR="00544518" w:rsidRDefault="00544518" w:rsidP="00544518">
      <w:pPr>
        <w:rPr>
          <w:rFonts w:ascii="Times New Roman" w:eastAsia="Times New Roman" w:hAnsi="Times New Roman" w:cs="Times New Roman"/>
        </w:rPr>
      </w:pPr>
    </w:p>
    <w:p w14:paraId="5710541A" w14:textId="77777777" w:rsidR="00544518" w:rsidRDefault="002C3AE7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2445F0E2" wp14:editId="2A36C733">
            <wp:extent cx="5486400" cy="423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5378" w14:textId="77777777" w:rsidR="00544518" w:rsidRPr="005261D5" w:rsidRDefault="00544518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Figure S3. 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Simulated evolutionary transition rates (q) across </w:t>
      </w:r>
      <w:r>
        <w:rPr>
          <w:rFonts w:ascii="Times New Roman" w:eastAsia="Times New Roman" w:hAnsi="Times New Roman" w:cs="Times New Roman"/>
          <w:lang w:val="en-US"/>
        </w:rPr>
        <w:t>20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 large genome size sub-tree</w:t>
      </w:r>
      <w:r>
        <w:rPr>
          <w:rFonts w:ascii="Times New Roman" w:eastAsia="Times New Roman" w:hAnsi="Times New Roman" w:cs="Times New Roman"/>
          <w:lang w:val="en-US"/>
        </w:rPr>
        <w:t>s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lang w:val="en-US"/>
        </w:rPr>
        <w:t xml:space="preserve">n = 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138 </w:t>
      </w:r>
      <w:r>
        <w:rPr>
          <w:rFonts w:ascii="Times New Roman" w:eastAsia="Times New Roman" w:hAnsi="Times New Roman" w:cs="Times New Roman"/>
          <w:lang w:val="en-US"/>
        </w:rPr>
        <w:t>species for each tree)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. Red lines indicate </w:t>
      </w:r>
      <w:r>
        <w:rPr>
          <w:rFonts w:ascii="Times New Roman" w:eastAsia="Times New Roman" w:hAnsi="Times New Roman" w:cs="Times New Roman"/>
          <w:lang w:val="en-US"/>
        </w:rPr>
        <w:t xml:space="preserve">our mean 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observed values from empirical data. </w:t>
      </w:r>
    </w:p>
    <w:p w14:paraId="04C9FD43" w14:textId="77777777" w:rsidR="00544518" w:rsidRDefault="00544518" w:rsidP="00544518">
      <w:pPr>
        <w:rPr>
          <w:rFonts w:ascii="Times New Roman" w:eastAsia="Times New Roman" w:hAnsi="Times New Roman" w:cs="Times New Roman"/>
        </w:rPr>
      </w:pPr>
    </w:p>
    <w:p w14:paraId="54059E93" w14:textId="77777777" w:rsidR="00544518" w:rsidRDefault="002C3AE7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284B2BE" wp14:editId="07C9D3E1">
            <wp:extent cx="5486400" cy="4239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3FD2" w14:textId="77777777" w:rsidR="00544518" w:rsidRPr="002D6BBE" w:rsidRDefault="00544518" w:rsidP="0054451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Figure S4. Distribution of p-values (</w:t>
      </w:r>
      <w:r w:rsidRPr="0063114F">
        <w:rPr>
          <w:rFonts w:ascii="Times New Roman" w:eastAsia="Times New Roman" w:hAnsi="Times New Roman" w:cs="Times New Roman"/>
        </w:rPr>
        <w:t xml:space="preserve">the probability of observing </w:t>
      </w:r>
      <w:r>
        <w:rPr>
          <w:rFonts w:ascii="Times New Roman" w:eastAsia="Times New Roman" w:hAnsi="Times New Roman" w:cs="Times New Roman"/>
        </w:rPr>
        <w:t>our empirical values</w:t>
      </w:r>
      <w:r w:rsidRPr="0063114F">
        <w:rPr>
          <w:rFonts w:ascii="Times New Roman" w:eastAsia="Times New Roman" w:hAnsi="Times New Roman" w:cs="Times New Roman"/>
        </w:rPr>
        <w:t xml:space="preserve"> by chance</w:t>
      </w:r>
      <w:r>
        <w:rPr>
          <w:rFonts w:ascii="Times New Roman" w:eastAsia="Times New Roman" w:hAnsi="Times New Roman" w:cs="Times New Roman"/>
        </w:rPr>
        <w:t xml:space="preserve">) for the simulated </w:t>
      </w:r>
      <w:r w:rsidRPr="00933D1F">
        <w:rPr>
          <w:rFonts w:ascii="Times New Roman" w:eastAsia="Times New Roman" w:hAnsi="Times New Roman" w:cs="Times New Roman"/>
          <w:lang w:val="en-US"/>
        </w:rPr>
        <w:t>mean difference</w:t>
      </w:r>
      <w:r>
        <w:rPr>
          <w:rFonts w:ascii="Times New Roman" w:eastAsia="Times New Roman" w:hAnsi="Times New Roman" w:cs="Times New Roman"/>
          <w:lang w:val="en-US"/>
        </w:rPr>
        <w:t>s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 in genome size (</w:t>
      </w:r>
      <w:proofErr w:type="spellStart"/>
      <w:proofErr w:type="gramStart"/>
      <w:r w:rsidRPr="00EB4533">
        <w:rPr>
          <w:rFonts w:ascii="Times New Roman" w:eastAsia="Times New Roman" w:hAnsi="Times New Roman" w:cs="Times New Roman"/>
          <w:i/>
          <w:lang w:val="en-US"/>
        </w:rPr>
        <w:t>pg</w:t>
      </w:r>
      <w:proofErr w:type="spellEnd"/>
      <w:proofErr w:type="gramEnd"/>
      <w:r w:rsidRPr="00933D1F">
        <w:rPr>
          <w:rFonts w:ascii="Times New Roman" w:eastAsia="Times New Roman" w:hAnsi="Times New Roman" w:cs="Times New Roman"/>
          <w:lang w:val="en-US"/>
        </w:rPr>
        <w:t xml:space="preserve">) </w:t>
      </w:r>
      <w:r>
        <w:rPr>
          <w:rFonts w:ascii="Times New Roman" w:eastAsia="Times New Roman" w:hAnsi="Times New Roman" w:cs="Times New Roman"/>
          <w:lang w:val="en-US"/>
        </w:rPr>
        <w:t>between</w:t>
      </w:r>
      <w:r w:rsidRPr="00933D1F">
        <w:rPr>
          <w:rFonts w:ascii="Times New Roman" w:eastAsia="Times New Roman" w:hAnsi="Times New Roman" w:cs="Times New Roman"/>
          <w:lang w:val="en-US"/>
        </w:rPr>
        <w:t xml:space="preserve"> breeding habitat</w:t>
      </w:r>
      <w:r>
        <w:rPr>
          <w:rFonts w:ascii="Times New Roman" w:eastAsia="Times New Roman" w:hAnsi="Times New Roman" w:cs="Times New Roman"/>
          <w:lang w:val="en-US"/>
        </w:rPr>
        <w:t>s</w:t>
      </w:r>
      <w:r>
        <w:rPr>
          <w:rFonts w:ascii="Times New Roman" w:eastAsia="Times New Roman" w:hAnsi="Times New Roman" w:cs="Times New Roman"/>
        </w:rPr>
        <w:t xml:space="preserve"> (</w:t>
      </w:r>
      <w:r w:rsidRPr="00223BE3"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</w:rPr>
        <w:t>) and among simulated evolutionary transition rates (</w:t>
      </w:r>
      <w:r w:rsidRPr="00223BE3"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</w:rPr>
        <w:t xml:space="preserve">) from each of the 20 trees. </w:t>
      </w:r>
    </w:p>
    <w:p w14:paraId="231A5400" w14:textId="77777777" w:rsidR="00544518" w:rsidRDefault="00544518"/>
    <w:sectPr w:rsidR="00544518" w:rsidSect="00B537A7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469E9"/>
    <w:multiLevelType w:val="multilevel"/>
    <w:tmpl w:val="FFA03F7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518"/>
    <w:rsid w:val="00034F0F"/>
    <w:rsid w:val="001557E3"/>
    <w:rsid w:val="002C3AE7"/>
    <w:rsid w:val="00397D91"/>
    <w:rsid w:val="00496139"/>
    <w:rsid w:val="00544518"/>
    <w:rsid w:val="0076744F"/>
    <w:rsid w:val="0077267E"/>
    <w:rsid w:val="00820029"/>
    <w:rsid w:val="0098792D"/>
    <w:rsid w:val="00B537A7"/>
    <w:rsid w:val="00E02AF6"/>
    <w:rsid w:val="00F30D8D"/>
    <w:rsid w:val="00F43AE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89FD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7267E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A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AE7"/>
    <w:rPr>
      <w:rFonts w:ascii="Lucida Grande" w:hAnsi="Lucida Grande" w:cs="Lucida Grande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7267E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A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AE7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162</Words>
  <Characters>924</Characters>
  <Application>Microsoft Macintosh Word</Application>
  <DocSecurity>0</DocSecurity>
  <Lines>7</Lines>
  <Paragraphs>2</Paragraphs>
  <ScaleCrop>false</ScaleCrop>
  <Company>Resource &amp; Environmental Management, Simon Fraser U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Gavia Lertzman-Lepofsky</dc:creator>
  <cp:keywords/>
  <dc:description/>
  <cp:lastModifiedBy>Gavia Lertzman-Lepofsky</cp:lastModifiedBy>
  <cp:revision>3</cp:revision>
  <dcterms:created xsi:type="dcterms:W3CDTF">2019-04-01T23:05:00Z</dcterms:created>
  <dcterms:modified xsi:type="dcterms:W3CDTF">2019-07-31T01:14:00Z</dcterms:modified>
</cp:coreProperties>
</file>