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5D" w:rsidRPr="00A70264" w:rsidRDefault="008C5052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 w:hint="eastAsia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kern w:val="0"/>
          <w:szCs w:val="20"/>
        </w:rPr>
        <w:t>Table S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</w:rPr>
        <w:t xml:space="preserve">1. </w:t>
      </w:r>
      <w:r w:rsidR="00BF125D">
        <w:rPr>
          <w:rFonts w:ascii="맑은 고딕" w:eastAsia="맑은 고딕" w:hAnsi="맑은 고딕" w:cs="굴림"/>
          <w:b/>
          <w:bCs/>
          <w:kern w:val="0"/>
          <w:szCs w:val="20"/>
        </w:rPr>
        <w:t xml:space="preserve">Determination of 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</w:rPr>
        <w:t xml:space="preserve">X-ray </w:t>
      </w:r>
      <w:r w:rsidR="00BF125D">
        <w:rPr>
          <w:rFonts w:ascii="맑은 고딕" w:eastAsia="맑은 고딕" w:hAnsi="맑은 고딕" w:cs="굴림"/>
          <w:b/>
          <w:bCs/>
          <w:kern w:val="0"/>
          <w:szCs w:val="20"/>
        </w:rPr>
        <w:t>s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</w:rPr>
        <w:t>tructure of [(TPA)Ni(OH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  <w:vertAlign w:val="subscript"/>
        </w:rPr>
        <w:t>2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</w:rPr>
        <w:t>)](SO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  <w:vertAlign w:val="subscript"/>
        </w:rPr>
        <w:t>4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 w:hint="eastAsia"/>
              </w:rPr>
            </w:pPr>
            <w:r w:rsidRPr="00D2197D">
              <w:rPr>
                <w:rFonts w:ascii="CG Times (W1)" w:eastAsia="굴림" w:hAnsi="CG Times (W1)" w:cs="굴림"/>
              </w:rPr>
              <w:t>Identification code</w:t>
            </w:r>
          </w:p>
        </w:tc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0130b-2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Empirical formula</w:t>
            </w:r>
          </w:p>
        </w:tc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C20 H28 N4 Ni O7 S</w:t>
            </w:r>
          </w:p>
        </w:tc>
      </w:tr>
      <w:tr w:rsidR="008C5052" w:rsidTr="00A70264">
        <w:trPr>
          <w:trHeight w:val="410"/>
        </w:trPr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Formula weight</w:t>
            </w:r>
          </w:p>
        </w:tc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527.23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Temperature</w:t>
            </w:r>
          </w:p>
        </w:tc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120 (2) K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Wavelength</w:t>
            </w:r>
          </w:p>
        </w:tc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0.71073 Å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Crystal system</w:t>
            </w:r>
          </w:p>
        </w:tc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Orthorhombic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Space group</w:t>
            </w:r>
          </w:p>
        </w:tc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A64B92">
              <w:rPr>
                <w:rFonts w:ascii="CG Times (W1)" w:eastAsia="굴림" w:hAnsi="CG Times (W1)" w:cs="굴림"/>
                <w:i/>
              </w:rPr>
              <w:t>Pca</w:t>
            </w:r>
            <w:r w:rsidRPr="00D2197D">
              <w:rPr>
                <w:rFonts w:ascii="CG Times (W1)" w:eastAsia="굴림" w:hAnsi="CG Times (W1)" w:cs="굴림"/>
              </w:rPr>
              <w:t>2 (1)</w:t>
            </w:r>
          </w:p>
        </w:tc>
      </w:tr>
      <w:tr w:rsidR="00A70264" w:rsidTr="00A70264">
        <w:trPr>
          <w:trHeight w:val="410"/>
        </w:trPr>
        <w:tc>
          <w:tcPr>
            <w:tcW w:w="4507" w:type="dxa"/>
            <w:vMerge w:val="restart"/>
            <w:vAlign w:val="center"/>
          </w:tcPr>
          <w:p w:rsidR="00A70264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Unit cell dimensions</w:t>
            </w:r>
          </w:p>
        </w:tc>
        <w:tc>
          <w:tcPr>
            <w:tcW w:w="4507" w:type="dxa"/>
            <w:vAlign w:val="center"/>
          </w:tcPr>
          <w:p w:rsidR="00A70264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A64B92">
              <w:rPr>
                <w:rFonts w:ascii="CG Times (W1)" w:eastAsia="굴림" w:hAnsi="CG Times (W1)" w:cs="굴림"/>
                <w:i/>
              </w:rPr>
              <w:t>a</w:t>
            </w:r>
            <w:r w:rsidRPr="00D2197D">
              <w:rPr>
                <w:rFonts w:ascii="CG Times (W1)" w:eastAsia="굴림" w:hAnsi="CG Times (W1)" w:cs="굴림"/>
              </w:rPr>
              <w:t xml:space="preserve"> = 27.666 (4) Å</w:t>
            </w:r>
          </w:p>
        </w:tc>
      </w:tr>
      <w:tr w:rsidR="00A70264" w:rsidTr="00A70264">
        <w:trPr>
          <w:trHeight w:val="410"/>
        </w:trPr>
        <w:tc>
          <w:tcPr>
            <w:tcW w:w="4507" w:type="dxa"/>
            <w:vMerge/>
            <w:vAlign w:val="center"/>
          </w:tcPr>
          <w:p w:rsidR="00A70264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</w:p>
        </w:tc>
        <w:tc>
          <w:tcPr>
            <w:tcW w:w="4507" w:type="dxa"/>
            <w:vAlign w:val="center"/>
          </w:tcPr>
          <w:p w:rsidR="00A70264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A64B92">
              <w:rPr>
                <w:rFonts w:ascii="CG Times (W1)" w:eastAsia="굴림" w:hAnsi="CG Times (W1)" w:cs="굴림"/>
                <w:i/>
              </w:rPr>
              <w:t>b</w:t>
            </w:r>
            <w:r w:rsidRPr="00D2197D">
              <w:rPr>
                <w:rFonts w:ascii="CG Times (W1)" w:eastAsia="굴림" w:hAnsi="CG Times (W1)" w:cs="굴림"/>
              </w:rPr>
              <w:t xml:space="preserve"> = 8.5798 (13) Å</w:t>
            </w:r>
          </w:p>
        </w:tc>
      </w:tr>
      <w:tr w:rsidR="00A70264" w:rsidTr="00A70264">
        <w:trPr>
          <w:trHeight w:val="410"/>
        </w:trPr>
        <w:tc>
          <w:tcPr>
            <w:tcW w:w="4507" w:type="dxa"/>
            <w:vMerge/>
            <w:vAlign w:val="center"/>
          </w:tcPr>
          <w:p w:rsidR="00A70264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</w:p>
        </w:tc>
        <w:tc>
          <w:tcPr>
            <w:tcW w:w="4507" w:type="dxa"/>
            <w:vAlign w:val="center"/>
          </w:tcPr>
          <w:p w:rsidR="00A70264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A64B92">
              <w:rPr>
                <w:rFonts w:ascii="CG Times (W1)" w:eastAsia="굴림" w:hAnsi="CG Times (W1)" w:cs="굴림"/>
                <w:i/>
              </w:rPr>
              <w:t>c</w:t>
            </w:r>
            <w:r w:rsidRPr="00D2197D">
              <w:rPr>
                <w:rFonts w:ascii="CG Times (W1)" w:eastAsia="굴림" w:hAnsi="CG Times (W1)" w:cs="굴림"/>
              </w:rPr>
              <w:t xml:space="preserve"> = 9.6808 (14) Å</w:t>
            </w:r>
          </w:p>
        </w:tc>
      </w:tr>
      <w:tr w:rsidR="008C5052" w:rsidTr="00A70264">
        <w:trPr>
          <w:trHeight w:val="410"/>
        </w:trPr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Volume</w:t>
            </w:r>
          </w:p>
        </w:tc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2297.9 (6) Å</w:t>
            </w:r>
            <w:r w:rsidRPr="00D2197D">
              <w:rPr>
                <w:rFonts w:ascii="CG Times (W1)" w:eastAsia="굴림" w:hAnsi="CG Times (W1)" w:cs="굴림"/>
                <w:position w:val="6"/>
                <w:sz w:val="14"/>
                <w:szCs w:val="14"/>
              </w:rPr>
              <w:t>3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A64B92">
              <w:rPr>
                <w:rFonts w:ascii="CG Times (W1)" w:eastAsia="굴림" w:hAnsi="CG Times (W1)" w:cs="굴림"/>
                <w:i/>
              </w:rPr>
              <w:t>Z</w:t>
            </w:r>
          </w:p>
        </w:tc>
        <w:tc>
          <w:tcPr>
            <w:tcW w:w="4507" w:type="dxa"/>
            <w:vAlign w:val="center"/>
          </w:tcPr>
          <w:p w:rsidR="008C5052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굴림" w:eastAsia="굴림" w:hAnsi="굴림" w:cs="굴림"/>
              </w:rPr>
            </w:pPr>
            <w:r w:rsidRPr="00D2197D">
              <w:rPr>
                <w:rFonts w:ascii="CG Times (W1)" w:eastAsia="굴림" w:hAnsi="CG Times (W1)" w:cs="굴림"/>
              </w:rPr>
              <w:t>4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Density (calculated)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 xml:space="preserve">1.524 </w:t>
            </w:r>
            <w:r>
              <w:rPr>
                <w:rFonts w:ascii="CG Times (W1)" w:eastAsia="굴림" w:hAnsi="CG Times (W1)" w:cs="굴림"/>
              </w:rPr>
              <w:t>m</w:t>
            </w:r>
            <w:r w:rsidRPr="00D2197D">
              <w:rPr>
                <w:rFonts w:ascii="CG Times (W1)" w:eastAsia="굴림" w:hAnsi="CG Times (W1)" w:cs="굴림"/>
              </w:rPr>
              <w:t>g/m</w:t>
            </w:r>
            <w:r w:rsidRPr="00D2197D">
              <w:rPr>
                <w:rFonts w:ascii="CG Times (W1)" w:eastAsia="굴림" w:hAnsi="CG Times (W1)" w:cs="굴림"/>
                <w:position w:val="6"/>
                <w:sz w:val="14"/>
                <w:szCs w:val="14"/>
              </w:rPr>
              <w:t>3</w:t>
            </w:r>
          </w:p>
        </w:tc>
      </w:tr>
      <w:tr w:rsidR="008C5052" w:rsidTr="00A70264">
        <w:trPr>
          <w:trHeight w:val="410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Absorption coefficient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0.984 mm</w:t>
            </w:r>
            <w:r w:rsidRPr="00D2197D">
              <w:rPr>
                <w:rFonts w:ascii="CG Times (W1)" w:eastAsia="굴림" w:hAnsi="CG Times (W1)" w:cs="굴림"/>
                <w:position w:val="6"/>
                <w:sz w:val="14"/>
                <w:szCs w:val="14"/>
              </w:rPr>
              <w:t>-1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F(000)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1104</w:t>
            </w:r>
          </w:p>
        </w:tc>
      </w:tr>
      <w:tr w:rsidR="008C5052" w:rsidTr="00A70264">
        <w:trPr>
          <w:trHeight w:val="410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Crystal size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0.27</w:t>
            </w:r>
            <w:r>
              <w:rPr>
                <w:rFonts w:ascii="CG Times (W1)" w:eastAsia="굴림" w:hAnsi="CG Times (W1)" w:cs="굴림"/>
              </w:rPr>
              <w:sym w:font="Symbol" w:char="F020"/>
            </w:r>
            <w:r>
              <w:rPr>
                <w:rFonts w:ascii="CG Times (W1)" w:eastAsia="굴림" w:hAnsi="CG Times (W1)" w:cs="굴림"/>
              </w:rPr>
              <w:sym w:font="Symbol" w:char="F0B4"/>
            </w:r>
            <w:r w:rsidRPr="00D2197D">
              <w:rPr>
                <w:rFonts w:ascii="CG Times (W1)" w:eastAsia="굴림" w:hAnsi="CG Times (W1)" w:cs="굴림"/>
              </w:rPr>
              <w:t xml:space="preserve"> 0.10 </w:t>
            </w:r>
            <w:r>
              <w:rPr>
                <w:rFonts w:ascii="CG Times (W1)" w:eastAsia="굴림" w:hAnsi="CG Times (W1)" w:cs="굴림"/>
              </w:rPr>
              <w:sym w:font="Symbol" w:char="F0B4"/>
            </w:r>
            <w:r w:rsidRPr="00D2197D">
              <w:rPr>
                <w:rFonts w:ascii="CG Times (W1)" w:eastAsia="굴림" w:hAnsi="CG Times (W1)" w:cs="굴림"/>
              </w:rPr>
              <w:t xml:space="preserve"> 0.05 mm</w:t>
            </w:r>
            <w:r w:rsidRPr="00D2197D">
              <w:rPr>
                <w:rFonts w:ascii="CG Times (W1)" w:eastAsia="굴림" w:hAnsi="CG Times (W1)" w:cs="굴림"/>
                <w:position w:val="6"/>
                <w:sz w:val="14"/>
                <w:szCs w:val="14"/>
              </w:rPr>
              <w:t>3</w:t>
            </w:r>
          </w:p>
        </w:tc>
      </w:tr>
      <w:tr w:rsidR="008C5052" w:rsidTr="00A70264">
        <w:trPr>
          <w:trHeight w:val="410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Theta range for data collection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2.49 to 30.31°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Index ranges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 xml:space="preserve">-38 &lt;= </w:t>
            </w:r>
            <w:r>
              <w:rPr>
                <w:rFonts w:ascii="CG Times (W1)" w:eastAsia="굴림" w:hAnsi="CG Times (W1)" w:cs="굴림"/>
                <w:i/>
              </w:rPr>
              <w:t>h</w:t>
            </w:r>
            <w:r w:rsidRPr="00D2197D">
              <w:rPr>
                <w:rFonts w:ascii="CG Times (W1)" w:eastAsia="굴림" w:hAnsi="CG Times (W1)" w:cs="굴림"/>
              </w:rPr>
              <w:t xml:space="preserve"> &lt;= 37, -11 &lt;= </w:t>
            </w:r>
            <w:r w:rsidRPr="00A64B92">
              <w:rPr>
                <w:rFonts w:ascii="CG Times (W1)" w:eastAsia="굴림" w:hAnsi="CG Times (W1)" w:cs="굴림"/>
                <w:i/>
              </w:rPr>
              <w:t>k</w:t>
            </w:r>
            <w:r w:rsidRPr="00D2197D">
              <w:rPr>
                <w:rFonts w:ascii="CG Times (W1)" w:eastAsia="굴림" w:hAnsi="CG Times (W1)" w:cs="굴림"/>
              </w:rPr>
              <w:t xml:space="preserve"> &lt;= 11, -13 &lt;= </w:t>
            </w:r>
            <w:r w:rsidRPr="00A64B92">
              <w:rPr>
                <w:rFonts w:ascii="CG Times (W1)" w:eastAsia="굴림" w:hAnsi="CG Times (W1)" w:cs="굴림"/>
                <w:i/>
              </w:rPr>
              <w:t>l</w:t>
            </w:r>
            <w:r w:rsidRPr="00D2197D">
              <w:rPr>
                <w:rFonts w:ascii="CG Times (W1)" w:eastAsia="굴림" w:hAnsi="CG Times (W1)" w:cs="굴림"/>
              </w:rPr>
              <w:t xml:space="preserve"> &lt;= 13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Reflections collected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20264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Independent reflections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5901 [</w:t>
            </w:r>
            <w:r w:rsidRPr="00A64B92">
              <w:rPr>
                <w:rFonts w:ascii="CG Times (W1)" w:eastAsia="굴림" w:hAnsi="CG Times (W1)" w:cs="굴림"/>
                <w:i/>
              </w:rPr>
              <w:t>R</w:t>
            </w:r>
            <w:r w:rsidRPr="00D2197D">
              <w:rPr>
                <w:rFonts w:ascii="CG Times (W1)" w:eastAsia="굴림" w:hAnsi="CG Times (W1)" w:cs="굴림"/>
              </w:rPr>
              <w:t>(int) = 0.0420]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Completeness to theta = 25.00 °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99.9%</w:t>
            </w:r>
          </w:p>
        </w:tc>
      </w:tr>
      <w:tr w:rsidR="008C5052" w:rsidTr="00A70264">
        <w:trPr>
          <w:trHeight w:val="410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Absorption correction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Semi-empirical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Max.</w:t>
            </w:r>
            <w:r w:rsidRPr="00D2197D">
              <w:rPr>
                <w:rFonts w:ascii="굴림" w:eastAsia="굴림" w:hAnsi="굴림" w:cs="굴림"/>
                <w:sz w:val="24"/>
                <w:szCs w:val="24"/>
              </w:rPr>
              <w:t xml:space="preserve"> </w:t>
            </w:r>
            <w:r w:rsidRPr="00D2197D">
              <w:rPr>
                <w:rFonts w:ascii="CG Times (W1)" w:eastAsia="굴림" w:hAnsi="CG Times (W1)" w:cs="굴림"/>
              </w:rPr>
              <w:t>and min.</w:t>
            </w:r>
            <w:r w:rsidRPr="00D2197D">
              <w:rPr>
                <w:rFonts w:ascii="굴림" w:eastAsia="굴림" w:hAnsi="굴림" w:cs="굴림"/>
                <w:sz w:val="24"/>
                <w:szCs w:val="24"/>
              </w:rPr>
              <w:t xml:space="preserve"> </w:t>
            </w:r>
            <w:r w:rsidRPr="00D2197D">
              <w:rPr>
                <w:rFonts w:ascii="CG Times (W1)" w:eastAsia="굴림" w:hAnsi="CG Times (W1)" w:cs="굴림"/>
              </w:rPr>
              <w:t>transmission</w:t>
            </w:r>
          </w:p>
        </w:tc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0.9524 and 0.7769</w:t>
            </w:r>
          </w:p>
        </w:tc>
      </w:tr>
      <w:tr w:rsidR="008C5052" w:rsidTr="00A70264">
        <w:trPr>
          <w:trHeight w:val="388"/>
        </w:trPr>
        <w:tc>
          <w:tcPr>
            <w:tcW w:w="4507" w:type="dxa"/>
            <w:vAlign w:val="center"/>
          </w:tcPr>
          <w:p w:rsidR="008C5052" w:rsidRPr="00D2197D" w:rsidRDefault="008C5052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Refinement method</w:t>
            </w:r>
          </w:p>
        </w:tc>
        <w:tc>
          <w:tcPr>
            <w:tcW w:w="4507" w:type="dxa"/>
            <w:vAlign w:val="center"/>
          </w:tcPr>
          <w:p w:rsidR="008C5052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 xml:space="preserve">Full-matrix least-squares on </w:t>
            </w:r>
            <w:r w:rsidRPr="00A64B92">
              <w:rPr>
                <w:rFonts w:ascii="CG Times (W1)" w:eastAsia="굴림" w:hAnsi="CG Times (W1)" w:cs="굴림"/>
                <w:i/>
              </w:rPr>
              <w:t>F</w:t>
            </w:r>
            <w:r w:rsidRPr="00D2197D">
              <w:rPr>
                <w:rFonts w:ascii="CG Times (W1)" w:eastAsia="굴림" w:hAnsi="CG Times (W1)" w:cs="굴림"/>
                <w:position w:val="6"/>
                <w:sz w:val="14"/>
                <w:szCs w:val="14"/>
              </w:rPr>
              <w:t>2</w:t>
            </w:r>
          </w:p>
        </w:tc>
      </w:tr>
      <w:tr w:rsidR="008C5052" w:rsidTr="00A70264">
        <w:trPr>
          <w:trHeight w:val="410"/>
        </w:trPr>
        <w:tc>
          <w:tcPr>
            <w:tcW w:w="4507" w:type="dxa"/>
            <w:vAlign w:val="center"/>
          </w:tcPr>
          <w:p w:rsidR="008C5052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Data / restraints / parameters</w:t>
            </w:r>
          </w:p>
        </w:tc>
        <w:tc>
          <w:tcPr>
            <w:tcW w:w="4507" w:type="dxa"/>
            <w:vAlign w:val="center"/>
          </w:tcPr>
          <w:p w:rsidR="008C5052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5901</w:t>
            </w:r>
            <w:r>
              <w:rPr>
                <w:rFonts w:ascii="CG Times (W1)" w:eastAsia="굴림" w:hAnsi="CG Times (W1)" w:cs="굴림"/>
              </w:rPr>
              <w:t xml:space="preserve"> </w:t>
            </w:r>
            <w:r w:rsidRPr="00D2197D">
              <w:rPr>
                <w:rFonts w:ascii="CG Times (W1)" w:eastAsia="굴림" w:hAnsi="CG Times (W1)" w:cs="굴림"/>
              </w:rPr>
              <w:t>/</w:t>
            </w:r>
            <w:r>
              <w:rPr>
                <w:rFonts w:ascii="CG Times (W1)" w:eastAsia="굴림" w:hAnsi="CG Times (W1)" w:cs="굴림"/>
              </w:rPr>
              <w:t xml:space="preserve"> </w:t>
            </w:r>
            <w:r w:rsidRPr="00D2197D">
              <w:rPr>
                <w:rFonts w:ascii="CG Times (W1)" w:eastAsia="굴림" w:hAnsi="CG Times (W1)" w:cs="굴림"/>
              </w:rPr>
              <w:t>98</w:t>
            </w:r>
            <w:r>
              <w:rPr>
                <w:rFonts w:ascii="CG Times (W1)" w:eastAsia="굴림" w:hAnsi="CG Times (W1)" w:cs="굴림"/>
              </w:rPr>
              <w:t xml:space="preserve"> </w:t>
            </w:r>
            <w:r w:rsidRPr="00D2197D">
              <w:rPr>
                <w:rFonts w:ascii="CG Times (W1)" w:eastAsia="굴림" w:hAnsi="CG Times (W1)" w:cs="굴림"/>
              </w:rPr>
              <w:t>/</w:t>
            </w:r>
            <w:r>
              <w:rPr>
                <w:rFonts w:ascii="CG Times (W1)" w:eastAsia="굴림" w:hAnsi="CG Times (W1)" w:cs="굴림"/>
              </w:rPr>
              <w:t xml:space="preserve"> </w:t>
            </w:r>
            <w:r w:rsidRPr="00D2197D">
              <w:rPr>
                <w:rFonts w:ascii="CG Times (W1)" w:eastAsia="굴림" w:hAnsi="CG Times (W1)" w:cs="굴림"/>
              </w:rPr>
              <w:t>308</w:t>
            </w:r>
          </w:p>
        </w:tc>
      </w:tr>
      <w:tr w:rsidR="00A70264" w:rsidTr="00A70264">
        <w:trPr>
          <w:trHeight w:val="388"/>
        </w:trPr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 xml:space="preserve">Goodness-of-fit on </w:t>
            </w:r>
            <w:r w:rsidRPr="00A64B92">
              <w:rPr>
                <w:rFonts w:ascii="CG Times (W1)" w:eastAsia="굴림" w:hAnsi="CG Times (W1)" w:cs="굴림"/>
                <w:i/>
              </w:rPr>
              <w:t>F</w:t>
            </w:r>
            <w:r w:rsidRPr="00D2197D">
              <w:rPr>
                <w:rFonts w:ascii="CG Times (W1)" w:eastAsia="굴림" w:hAnsi="CG Times (W1)" w:cs="굴림"/>
                <w:position w:val="6"/>
                <w:sz w:val="14"/>
                <w:szCs w:val="14"/>
              </w:rPr>
              <w:t>2</w:t>
            </w:r>
          </w:p>
        </w:tc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1.126</w:t>
            </w:r>
          </w:p>
        </w:tc>
      </w:tr>
      <w:tr w:rsidR="00A70264" w:rsidTr="00A70264">
        <w:trPr>
          <w:trHeight w:val="388"/>
        </w:trPr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 xml:space="preserve">Final </w:t>
            </w:r>
            <w:r w:rsidRPr="00A64B92">
              <w:rPr>
                <w:rFonts w:ascii="CG Times (W1)" w:eastAsia="굴림" w:hAnsi="CG Times (W1)" w:cs="굴림"/>
                <w:i/>
              </w:rPr>
              <w:t>R</w:t>
            </w:r>
            <w:r w:rsidRPr="00D2197D">
              <w:rPr>
                <w:rFonts w:ascii="CG Times (W1)" w:eastAsia="굴림" w:hAnsi="CG Times (W1)" w:cs="굴림"/>
              </w:rPr>
              <w:t xml:space="preserve"> indices [I</w:t>
            </w:r>
            <w:r>
              <w:rPr>
                <w:rFonts w:ascii="CG Times (W1)" w:eastAsia="굴림" w:hAnsi="CG Times (W1)" w:cs="굴림"/>
              </w:rPr>
              <w:t xml:space="preserve"> </w:t>
            </w:r>
            <w:r w:rsidRPr="00D2197D">
              <w:rPr>
                <w:rFonts w:ascii="CG Times (W1)" w:eastAsia="굴림" w:hAnsi="CG Times (W1)" w:cs="굴림"/>
              </w:rPr>
              <w:t>&gt; 2sigma (</w:t>
            </w:r>
            <w:r w:rsidRPr="00A64B92">
              <w:rPr>
                <w:rFonts w:ascii="CG Times (W1)" w:eastAsia="굴림" w:hAnsi="CG Times (W1)" w:cs="굴림"/>
                <w:i/>
              </w:rPr>
              <w:t>I</w:t>
            </w:r>
            <w:r w:rsidRPr="00D2197D">
              <w:rPr>
                <w:rFonts w:ascii="CG Times (W1)" w:eastAsia="굴림" w:hAnsi="CG Times (W1)" w:cs="굴림"/>
              </w:rPr>
              <w:t>)]</w:t>
            </w:r>
          </w:p>
        </w:tc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A64B92">
              <w:rPr>
                <w:rFonts w:ascii="CG Times (W1)" w:eastAsia="굴림" w:hAnsi="CG Times (W1)" w:cs="굴림"/>
                <w:i/>
              </w:rPr>
              <w:t>R</w:t>
            </w:r>
            <w:r w:rsidRPr="00D2197D">
              <w:rPr>
                <w:rFonts w:ascii="CG Times (W1)" w:eastAsia="굴림" w:hAnsi="CG Times (W1)" w:cs="굴림"/>
              </w:rPr>
              <w:t xml:space="preserve">1 = 0.0477, </w:t>
            </w:r>
            <w:r w:rsidRPr="00A64B92">
              <w:rPr>
                <w:rFonts w:ascii="CG Times (W1)" w:eastAsia="굴림" w:hAnsi="CG Times (W1)" w:cs="굴림"/>
                <w:i/>
              </w:rPr>
              <w:t>wR</w:t>
            </w:r>
            <w:r w:rsidRPr="00D2197D">
              <w:rPr>
                <w:rFonts w:ascii="CG Times (W1)" w:eastAsia="굴림" w:hAnsi="CG Times (W1)" w:cs="굴림"/>
              </w:rPr>
              <w:t>2 = 0.1005</w:t>
            </w:r>
          </w:p>
        </w:tc>
      </w:tr>
      <w:tr w:rsidR="00A70264" w:rsidTr="00A70264">
        <w:trPr>
          <w:trHeight w:val="388"/>
        </w:trPr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A64B92">
              <w:rPr>
                <w:rFonts w:ascii="CG Times (W1)" w:eastAsia="굴림" w:hAnsi="CG Times (W1)" w:cs="굴림"/>
                <w:i/>
              </w:rPr>
              <w:t>R</w:t>
            </w:r>
            <w:r w:rsidRPr="00D2197D">
              <w:rPr>
                <w:rFonts w:ascii="CG Times (W1)" w:eastAsia="굴림" w:hAnsi="CG Times (W1)" w:cs="굴림"/>
              </w:rPr>
              <w:t xml:space="preserve"> indices (all data)</w:t>
            </w:r>
          </w:p>
        </w:tc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 w:hint="eastAsia"/>
              </w:rPr>
            </w:pPr>
            <w:r w:rsidRPr="00A64B92">
              <w:rPr>
                <w:rFonts w:ascii="CG Times (W1)" w:eastAsia="굴림" w:hAnsi="CG Times (W1)" w:cs="굴림"/>
                <w:i/>
              </w:rPr>
              <w:t>R</w:t>
            </w:r>
            <w:r w:rsidRPr="00D2197D">
              <w:rPr>
                <w:rFonts w:ascii="CG Times (W1)" w:eastAsia="굴림" w:hAnsi="CG Times (W1)" w:cs="굴림"/>
              </w:rPr>
              <w:t xml:space="preserve">1 = 0.0611, </w:t>
            </w:r>
            <w:r w:rsidRPr="00A64B92">
              <w:rPr>
                <w:rFonts w:ascii="CG Times (W1)" w:eastAsia="굴림" w:hAnsi="CG Times (W1)" w:cs="굴림"/>
                <w:i/>
              </w:rPr>
              <w:t>wR</w:t>
            </w:r>
            <w:r w:rsidRPr="00D2197D">
              <w:rPr>
                <w:rFonts w:ascii="CG Times (W1)" w:eastAsia="굴림" w:hAnsi="CG Times (W1)" w:cs="굴림"/>
              </w:rPr>
              <w:t>2 = 0.1042</w:t>
            </w:r>
          </w:p>
        </w:tc>
      </w:tr>
      <w:tr w:rsidR="00A70264" w:rsidTr="00A70264">
        <w:trPr>
          <w:trHeight w:val="410"/>
        </w:trPr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Absolute structure parameter</w:t>
            </w:r>
          </w:p>
        </w:tc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0.039 (16)</w:t>
            </w:r>
          </w:p>
        </w:tc>
      </w:tr>
      <w:tr w:rsidR="00A70264" w:rsidTr="00A70264">
        <w:trPr>
          <w:trHeight w:val="388"/>
        </w:trPr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Largest diff.</w:t>
            </w:r>
            <w:r w:rsidRPr="00D2197D">
              <w:rPr>
                <w:rFonts w:ascii="굴림" w:eastAsia="굴림" w:hAnsi="굴림" w:cs="굴림"/>
                <w:sz w:val="24"/>
                <w:szCs w:val="24"/>
              </w:rPr>
              <w:t xml:space="preserve"> </w:t>
            </w:r>
            <w:r w:rsidRPr="00D2197D">
              <w:rPr>
                <w:rFonts w:ascii="CG Times (W1)" w:eastAsia="굴림" w:hAnsi="CG Times (W1)" w:cs="굴림"/>
              </w:rPr>
              <w:t>peak and hole</w:t>
            </w:r>
          </w:p>
        </w:tc>
        <w:tc>
          <w:tcPr>
            <w:tcW w:w="4507" w:type="dxa"/>
            <w:vAlign w:val="center"/>
          </w:tcPr>
          <w:p w:rsidR="00A70264" w:rsidRPr="00D2197D" w:rsidRDefault="00A70264" w:rsidP="00A70264">
            <w:pPr>
              <w:widowControl/>
              <w:wordWrap/>
              <w:autoSpaceDE/>
              <w:autoSpaceDN/>
              <w:spacing w:line="276" w:lineRule="auto"/>
              <w:jc w:val="both"/>
              <w:rPr>
                <w:rFonts w:ascii="CG Times (W1)" w:eastAsia="굴림" w:hAnsi="CG Times (W1)" w:cs="굴림"/>
              </w:rPr>
            </w:pPr>
            <w:r w:rsidRPr="00D2197D">
              <w:rPr>
                <w:rFonts w:ascii="CG Times (W1)" w:eastAsia="굴림" w:hAnsi="CG Times (W1)" w:cs="굴림"/>
              </w:rPr>
              <w:t>0.556 and -0.921 e.Å</w:t>
            </w:r>
            <w:r w:rsidRPr="00D2197D">
              <w:rPr>
                <w:rFonts w:ascii="CG Times (W1)" w:eastAsia="굴림" w:hAnsi="CG Times (W1)" w:cs="굴림"/>
                <w:position w:val="6"/>
                <w:sz w:val="14"/>
                <w:szCs w:val="14"/>
              </w:rPr>
              <w:t>-3</w:t>
            </w:r>
          </w:p>
        </w:tc>
      </w:tr>
    </w:tbl>
    <w:p w:rsidR="00BF125D" w:rsidRPr="00D2197D" w:rsidRDefault="00A70264" w:rsidP="00A70264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kern w:val="0"/>
          <w:szCs w:val="20"/>
        </w:rPr>
      </w:pPr>
      <w:r>
        <w:rPr>
          <w:rFonts w:eastAsiaTheme="minorHAnsi" w:cs="굴림"/>
          <w:b/>
          <w:kern w:val="0"/>
          <w:szCs w:val="20"/>
        </w:rPr>
        <w:lastRenderedPageBreak/>
        <w:t>Fugure S1</w:t>
      </w:r>
      <w:r w:rsidR="00BF125D" w:rsidRPr="00D2197D">
        <w:rPr>
          <w:rFonts w:eastAsiaTheme="minorHAnsi" w:cs="굴림"/>
          <w:b/>
          <w:kern w:val="0"/>
          <w:szCs w:val="20"/>
        </w:rPr>
        <w:t xml:space="preserve">. </w:t>
      </w:r>
      <w:r w:rsidRPr="00D2197D">
        <w:rPr>
          <w:rFonts w:eastAsiaTheme="minorHAnsi" w:cs="굴림"/>
          <w:kern w:val="0"/>
          <w:szCs w:val="20"/>
        </w:rPr>
        <w:t>[(TPA)Zn(OH</w:t>
      </w:r>
      <w:r w:rsidRPr="00D2197D">
        <w:rPr>
          <w:rFonts w:eastAsiaTheme="minorHAnsi" w:cs="굴림"/>
          <w:kern w:val="0"/>
          <w:szCs w:val="20"/>
          <w:vertAlign w:val="subscript"/>
        </w:rPr>
        <w:t>2</w:t>
      </w:r>
      <w:r w:rsidRPr="00D2197D">
        <w:rPr>
          <w:rFonts w:eastAsiaTheme="minorHAnsi" w:cs="굴림"/>
          <w:kern w:val="0"/>
          <w:szCs w:val="20"/>
        </w:rPr>
        <w:t>)](ClO</w:t>
      </w:r>
      <w:r w:rsidRPr="00D2197D">
        <w:rPr>
          <w:rFonts w:eastAsiaTheme="minorHAnsi" w:cs="굴림"/>
          <w:kern w:val="0"/>
          <w:szCs w:val="20"/>
          <w:vertAlign w:val="subscript"/>
        </w:rPr>
        <w:t>4</w:t>
      </w:r>
      <w:r w:rsidRPr="00D2197D">
        <w:rPr>
          <w:rFonts w:eastAsiaTheme="minorHAnsi" w:cs="굴림"/>
          <w:kern w:val="0"/>
          <w:szCs w:val="20"/>
        </w:rPr>
        <w:t>)</w:t>
      </w:r>
      <w:r>
        <w:rPr>
          <w:rFonts w:eastAsiaTheme="minorHAnsi" w:cs="굴림"/>
          <w:kern w:val="0"/>
          <w:szCs w:val="20"/>
        </w:rPr>
        <w:t xml:space="preserve">, </w:t>
      </w:r>
      <w:r w:rsidRPr="00D2197D">
        <w:rPr>
          <w:rFonts w:eastAsiaTheme="minorHAnsi" w:cs="굴림"/>
          <w:kern w:val="0"/>
          <w:szCs w:val="20"/>
        </w:rPr>
        <w:t>[(TPA)Ni(OH</w:t>
      </w:r>
      <w:r w:rsidRPr="00D2197D">
        <w:rPr>
          <w:rFonts w:eastAsiaTheme="minorHAnsi" w:cs="굴림"/>
          <w:kern w:val="0"/>
          <w:szCs w:val="20"/>
          <w:vertAlign w:val="subscript"/>
        </w:rPr>
        <w:t>2</w:t>
      </w:r>
      <w:r w:rsidRPr="00D2197D">
        <w:rPr>
          <w:rFonts w:eastAsiaTheme="minorHAnsi" w:cs="굴림"/>
          <w:kern w:val="0"/>
          <w:szCs w:val="20"/>
        </w:rPr>
        <w:t>)](ClO</w:t>
      </w:r>
      <w:r w:rsidRPr="00D2197D">
        <w:rPr>
          <w:rFonts w:eastAsiaTheme="minorHAnsi" w:cs="굴림"/>
          <w:kern w:val="0"/>
          <w:szCs w:val="20"/>
          <w:vertAlign w:val="subscript"/>
        </w:rPr>
        <w:t>4</w:t>
      </w:r>
      <w:r w:rsidRPr="00D2197D">
        <w:rPr>
          <w:rFonts w:eastAsiaTheme="minorHAnsi" w:cs="굴림"/>
          <w:kern w:val="0"/>
          <w:szCs w:val="20"/>
        </w:rPr>
        <w:t>),</w:t>
      </w:r>
      <w:r>
        <w:rPr>
          <w:rFonts w:eastAsiaTheme="minorHAnsi" w:cs="굴림"/>
          <w:kern w:val="0"/>
          <w:szCs w:val="20"/>
        </w:rPr>
        <w:t xml:space="preserve"> </w:t>
      </w:r>
      <w:r w:rsidRPr="00D2197D">
        <w:rPr>
          <w:rFonts w:eastAsiaTheme="minorHAnsi" w:cs="굴림"/>
          <w:kern w:val="0"/>
          <w:szCs w:val="20"/>
        </w:rPr>
        <w:t>[(TPA)Cu(OH</w:t>
      </w:r>
      <w:r w:rsidRPr="00D2197D">
        <w:rPr>
          <w:rFonts w:eastAsiaTheme="minorHAnsi" w:cs="굴림"/>
          <w:kern w:val="0"/>
          <w:szCs w:val="20"/>
          <w:vertAlign w:val="subscript"/>
        </w:rPr>
        <w:t>2</w:t>
      </w:r>
      <w:r w:rsidRPr="00D2197D">
        <w:rPr>
          <w:rFonts w:eastAsiaTheme="minorHAnsi" w:cs="굴림"/>
          <w:kern w:val="0"/>
          <w:szCs w:val="20"/>
        </w:rPr>
        <w:t>)](ClO</w:t>
      </w:r>
      <w:r w:rsidRPr="00D2197D">
        <w:rPr>
          <w:rFonts w:eastAsiaTheme="minorHAnsi" w:cs="굴림"/>
          <w:kern w:val="0"/>
          <w:szCs w:val="20"/>
          <w:vertAlign w:val="subscript"/>
        </w:rPr>
        <w:t>4</w:t>
      </w:r>
      <w:r w:rsidRPr="00D2197D">
        <w:rPr>
          <w:rFonts w:eastAsiaTheme="minorHAnsi" w:cs="굴림"/>
          <w:kern w:val="0"/>
          <w:szCs w:val="20"/>
        </w:rPr>
        <w:t>)</w:t>
      </w:r>
      <w:r w:rsidR="00BF125D">
        <w:rPr>
          <w:noProof/>
        </w:rPr>
        <w:object w:dxaOrig="6601" w:dyaOrig="4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09.75pt" o:ole="">
            <v:imagedata r:id="rId8" o:title=""/>
          </v:shape>
          <o:OLEObject Type="Embed" ProgID="Origin50.Graph" ShapeID="_x0000_i1025" DrawAspect="Content" ObjectID="_1621668597" r:id="rId9"/>
        </w:object>
      </w:r>
    </w:p>
    <w:p w:rsidR="00BF125D" w:rsidRPr="00D2197D" w:rsidRDefault="00BF125D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  <w:r w:rsidRPr="00D2197D">
        <w:rPr>
          <w:rFonts w:eastAsiaTheme="minorHAnsi" w:cs="굴림"/>
          <w:kern w:val="0"/>
          <w:szCs w:val="20"/>
        </w:rPr>
        <w:t>Top: [(TPA)Zn(OH</w:t>
      </w:r>
      <w:r w:rsidRPr="00D2197D">
        <w:rPr>
          <w:rFonts w:eastAsiaTheme="minorHAnsi" w:cs="굴림"/>
          <w:kern w:val="0"/>
          <w:szCs w:val="20"/>
          <w:vertAlign w:val="subscript"/>
        </w:rPr>
        <w:t>2</w:t>
      </w:r>
      <w:r w:rsidRPr="00D2197D">
        <w:rPr>
          <w:rFonts w:eastAsiaTheme="minorHAnsi" w:cs="굴림"/>
          <w:kern w:val="0"/>
          <w:szCs w:val="20"/>
        </w:rPr>
        <w:t>)](ClO</w:t>
      </w:r>
      <w:r w:rsidRPr="00D2197D">
        <w:rPr>
          <w:rFonts w:eastAsiaTheme="minorHAnsi" w:cs="굴림"/>
          <w:kern w:val="0"/>
          <w:szCs w:val="20"/>
          <w:vertAlign w:val="subscript"/>
        </w:rPr>
        <w:t>4</w:t>
      </w:r>
      <w:r w:rsidRPr="00D2197D">
        <w:rPr>
          <w:rFonts w:eastAsiaTheme="minorHAnsi" w:cs="굴림"/>
          <w:kern w:val="0"/>
          <w:szCs w:val="20"/>
        </w:rPr>
        <w:t>) (</w:t>
      </w:r>
      <w:r w:rsidRPr="00D2197D">
        <w:rPr>
          <w:rFonts w:eastAsiaTheme="minorHAnsi" w:cs="굴림"/>
          <w:b/>
          <w:kern w:val="0"/>
          <w:szCs w:val="20"/>
        </w:rPr>
        <w:t>1</w:t>
      </w:r>
      <w:r w:rsidRPr="00D2197D">
        <w:rPr>
          <w:rFonts w:eastAsiaTheme="minorHAnsi" w:cs="굴림"/>
          <w:kern w:val="0"/>
          <w:szCs w:val="20"/>
        </w:rPr>
        <w:t>), Middle: [(TPA)Ni(OH</w:t>
      </w:r>
      <w:r w:rsidRPr="00D2197D">
        <w:rPr>
          <w:rFonts w:eastAsiaTheme="minorHAnsi" w:cs="굴림"/>
          <w:kern w:val="0"/>
          <w:szCs w:val="20"/>
          <w:vertAlign w:val="subscript"/>
        </w:rPr>
        <w:t>2</w:t>
      </w:r>
      <w:r w:rsidRPr="00D2197D">
        <w:rPr>
          <w:rFonts w:eastAsiaTheme="minorHAnsi" w:cs="굴림"/>
          <w:kern w:val="0"/>
          <w:szCs w:val="20"/>
        </w:rPr>
        <w:t>)](ClO</w:t>
      </w:r>
      <w:r w:rsidRPr="00D2197D">
        <w:rPr>
          <w:rFonts w:eastAsiaTheme="minorHAnsi" w:cs="굴림"/>
          <w:kern w:val="0"/>
          <w:szCs w:val="20"/>
          <w:vertAlign w:val="subscript"/>
        </w:rPr>
        <w:t>4</w:t>
      </w:r>
      <w:r w:rsidRPr="00D2197D">
        <w:rPr>
          <w:rFonts w:eastAsiaTheme="minorHAnsi" w:cs="굴림"/>
          <w:kern w:val="0"/>
          <w:szCs w:val="20"/>
        </w:rPr>
        <w:t>) (</w:t>
      </w:r>
      <w:r w:rsidRPr="00D2197D">
        <w:rPr>
          <w:rFonts w:eastAsiaTheme="minorHAnsi" w:cs="굴림"/>
          <w:b/>
          <w:kern w:val="0"/>
          <w:szCs w:val="20"/>
        </w:rPr>
        <w:t>2</w:t>
      </w:r>
      <w:r w:rsidRPr="00D2197D">
        <w:rPr>
          <w:rFonts w:eastAsiaTheme="minorHAnsi" w:cs="굴림"/>
          <w:kern w:val="0"/>
          <w:szCs w:val="20"/>
        </w:rPr>
        <w:t>), Bottom: [(TPA)Cu(OH</w:t>
      </w:r>
      <w:r w:rsidRPr="00D2197D">
        <w:rPr>
          <w:rFonts w:eastAsiaTheme="minorHAnsi" w:cs="굴림"/>
          <w:kern w:val="0"/>
          <w:szCs w:val="20"/>
          <w:vertAlign w:val="subscript"/>
        </w:rPr>
        <w:t>2</w:t>
      </w:r>
      <w:r w:rsidRPr="00D2197D">
        <w:rPr>
          <w:rFonts w:eastAsiaTheme="minorHAnsi" w:cs="굴림"/>
          <w:kern w:val="0"/>
          <w:szCs w:val="20"/>
        </w:rPr>
        <w:t>)](ClO</w:t>
      </w:r>
      <w:r w:rsidRPr="00D2197D">
        <w:rPr>
          <w:rFonts w:eastAsiaTheme="minorHAnsi" w:cs="굴림"/>
          <w:kern w:val="0"/>
          <w:szCs w:val="20"/>
          <w:vertAlign w:val="subscript"/>
        </w:rPr>
        <w:t>4</w:t>
      </w:r>
      <w:r w:rsidRPr="00D2197D">
        <w:rPr>
          <w:rFonts w:eastAsiaTheme="minorHAnsi" w:cs="굴림"/>
          <w:kern w:val="0"/>
          <w:szCs w:val="20"/>
        </w:rPr>
        <w:t>) (</w:t>
      </w:r>
      <w:r w:rsidRPr="00D2197D">
        <w:rPr>
          <w:rFonts w:eastAsiaTheme="minorHAnsi" w:cs="굴림"/>
          <w:b/>
          <w:kern w:val="0"/>
          <w:szCs w:val="20"/>
        </w:rPr>
        <w:t>3</w:t>
      </w:r>
      <w:r w:rsidRPr="00D2197D">
        <w:rPr>
          <w:rFonts w:eastAsiaTheme="minorHAnsi" w:cs="굴림"/>
          <w:kern w:val="0"/>
          <w:szCs w:val="20"/>
        </w:rPr>
        <w:t>)</w:t>
      </w:r>
    </w:p>
    <w:p w:rsidR="00BF125D" w:rsidRDefault="00BF125D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A70264" w:rsidRPr="00D2197D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 w:hint="eastAsia"/>
          <w:kern w:val="0"/>
          <w:szCs w:val="20"/>
        </w:rPr>
      </w:pPr>
    </w:p>
    <w:p w:rsidR="00BF125D" w:rsidRPr="00D2197D" w:rsidRDefault="00BF125D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</w:p>
    <w:p w:rsidR="00BF125D" w:rsidRPr="00D2197D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kern w:val="0"/>
          <w:szCs w:val="20"/>
        </w:rPr>
        <w:lastRenderedPageBreak/>
        <w:t>Table S2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</w:rPr>
        <w:t>. Absorbance change of TPAM-OH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  <w:vertAlign w:val="subscript"/>
        </w:rPr>
        <w:t>2</w:t>
      </w:r>
      <w:r w:rsidR="00BF125D" w:rsidRPr="00D2197D">
        <w:rPr>
          <w:rFonts w:ascii="굴림" w:eastAsia="굴림" w:hAnsi="굴림" w:cs="굴림"/>
          <w:kern w:val="0"/>
          <w:szCs w:val="2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134"/>
        <w:gridCol w:w="1134"/>
        <w:gridCol w:w="1134"/>
        <w:gridCol w:w="1275"/>
        <w:gridCol w:w="1134"/>
        <w:gridCol w:w="955"/>
        <w:gridCol w:w="692"/>
      </w:tblGrid>
      <w:tr w:rsidR="00D745B0" w:rsidRPr="00D2197D" w:rsidTr="00B51120">
        <w:trPr>
          <w:trHeight w:val="58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Complexes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745B0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A64B92">
              <w:rPr>
                <w:rFonts w:eastAsiaTheme="minorHAnsi" w:cs="굴림"/>
                <w:i/>
                <w:color w:val="000000"/>
                <w:kern w:val="0"/>
                <w:sz w:val="16"/>
                <w:szCs w:val="16"/>
              </w:rPr>
              <w:t>A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bscript"/>
              </w:rPr>
              <w:t>0</w:t>
            </w:r>
            <w:r w:rsidR="00D745B0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A64B92">
              <w:rPr>
                <w:rFonts w:eastAsiaTheme="minorHAnsi" w:cs="굴림"/>
                <w:i/>
                <w:color w:val="000000"/>
                <w:kern w:val="0"/>
                <w:sz w:val="16"/>
                <w:szCs w:val="16"/>
              </w:rPr>
              <w:t>A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A64B92">
              <w:rPr>
                <w:rFonts w:eastAsiaTheme="minorHAnsi" w:cs="굴림"/>
                <w:i/>
                <w:color w:val="000000"/>
                <w:kern w:val="0"/>
                <w:sz w:val="16"/>
                <w:szCs w:val="16"/>
              </w:rPr>
              <w:t>A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bscript"/>
              </w:rPr>
              <w:t>0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-</w:t>
            </w:r>
            <w:r w:rsidRPr="00A64B92">
              <w:rPr>
                <w:rFonts w:eastAsiaTheme="minorHAnsi" w:cs="굴림"/>
                <w:i/>
                <w:color w:val="000000"/>
                <w:kern w:val="0"/>
                <w:sz w:val="16"/>
                <w:szCs w:val="16"/>
              </w:rPr>
              <w:t>A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d(ln(</w:t>
            </w:r>
            <w:r w:rsidRPr="00A64B92">
              <w:rPr>
                <w:rFonts w:eastAsiaTheme="minorHAnsi" w:cs="굴림"/>
                <w:i/>
                <w:color w:val="000000"/>
                <w:kern w:val="0"/>
                <w:sz w:val="16"/>
                <w:szCs w:val="16"/>
              </w:rPr>
              <w:t>A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’-</w:t>
            </w:r>
            <w:r w:rsidRPr="00A64B92">
              <w:rPr>
                <w:rFonts w:eastAsiaTheme="minorHAnsi" w:cs="굴림"/>
                <w:i/>
                <w:color w:val="000000"/>
                <w:kern w:val="0"/>
                <w:sz w:val="16"/>
                <w:szCs w:val="16"/>
              </w:rPr>
              <w:t>A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bscript"/>
              </w:rPr>
              <w:t>e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))/d</w:t>
            </w:r>
            <w:r w:rsidRPr="00A64B92">
              <w:rPr>
                <w:rFonts w:eastAsiaTheme="minorHAnsi" w:cs="굴림"/>
                <w:i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-</w:t>
            </w:r>
            <w:r w:rsidRPr="00A64B92">
              <w:rPr>
                <w:rFonts w:eastAsiaTheme="minorHAnsi" w:cs="굴림"/>
                <w:i/>
                <w:color w:val="000000"/>
                <w:kern w:val="0"/>
                <w:sz w:val="16"/>
                <w:szCs w:val="16"/>
              </w:rPr>
              <w:t>Q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factor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i/>
                <w:color w:val="000000"/>
                <w:kern w:val="0"/>
                <w:sz w:val="16"/>
                <w:szCs w:val="16"/>
              </w:rPr>
              <w:t>v</w:t>
            </w:r>
            <w:r w:rsidRPr="00D2197D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bscript"/>
              </w:rPr>
              <w:t>int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16"/>
                <w:szCs w:val="16"/>
              </w:rPr>
            </w:pPr>
            <w:r w:rsidRPr="00D2197D">
              <w:rPr>
                <w:rFonts w:eastAsiaTheme="minorHAnsi" w:cs="굴림"/>
                <w:i/>
                <w:kern w:val="0"/>
                <w:sz w:val="16"/>
                <w:szCs w:val="16"/>
              </w:rPr>
              <w:t>k</w:t>
            </w:r>
            <w:r w:rsidRPr="00D2197D">
              <w:rPr>
                <w:rFonts w:eastAsiaTheme="minorHAnsi" w:cs="굴림"/>
                <w:kern w:val="0"/>
                <w:sz w:val="16"/>
                <w:szCs w:val="16"/>
                <w:vertAlign w:val="subscript"/>
              </w:rPr>
              <w:t>obs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 Zn 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1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TPAZn-OH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0.4504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04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0.0451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51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0.4053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53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-0.1821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-18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21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0.0054188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2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641.2734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641.27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LZn-OH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2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TPAZn-OH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0.4495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44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95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0.0467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0.4027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-0.1815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18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15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0.0053646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36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634.8676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634.87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LZn-OH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3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TPAZn-OH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0.5040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0.0464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64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0.4575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75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-0.1687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16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87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0.0056666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.67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670.6000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670.60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LZn-OH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4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TPAZn-OH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0.4496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44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96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0.0471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71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0.4025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-0.1820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18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20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0.00537502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8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636.0973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636.10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LNi-OH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1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TPANi-OH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745B0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0.4660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46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0.0547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0.4113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41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13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-0.1432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32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B51120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0.00432152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32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511.4226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511.42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LNi-OH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2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TPANi-OH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0.4622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46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22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0.0524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24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0.4098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98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-0.1401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01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0.00421497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21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498.8126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498.81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LNi-OH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3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TPANi-OH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>2</w:t>
            </w:r>
            <w:r w:rsidRPr="00D2197D">
              <w:rPr>
                <w:rFonts w:ascii="맑은 고딕" w:eastAsia="맑은 고딕" w:hAnsi="맑은 고딕" w:cs="굴림"/>
                <w:kern w:val="0"/>
                <w:sz w:val="11"/>
                <w:szCs w:val="11"/>
                <w:vertAlign w:val="subscript"/>
              </w:rPr>
              <w:t xml:space="preserve">   </w:t>
            </w:r>
            <w:r w:rsidR="00B51120">
              <w:rPr>
                <w:rFonts w:ascii="맑은 고딕" w:eastAsia="맑은 고딕" w:hAnsi="맑은 고딕" w:cs="굴림"/>
                <w:kern w:val="0"/>
                <w:sz w:val="11"/>
                <w:szCs w:val="11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1"/>
                <w:szCs w:val="11"/>
                <w:vertAlign w:val="subscript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 w:val="11"/>
                <w:szCs w:val="11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0.4739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39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0.0529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29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0.4209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42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09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-0.1603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16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03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0.00495360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95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586.2249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586.22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LNi-OH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4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TPANi-OH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0.4653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46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53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0.0523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23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0.4129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41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29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-0.1420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20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0.00430341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30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509.2788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509.28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LCu-OH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1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TPACu-OH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0.4692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46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92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0.0825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25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0.3866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66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-0.1597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15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97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0.00453064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53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536.1702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536.17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LCu-OH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2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TPACu-OH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eastAsiaTheme="minorHAnsi" w:cs="굴림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0.4698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46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98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0.0850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0.3848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-0.1619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16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19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0.00457342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541.2337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541.23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LCu-OH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3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TPACu-OH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0.4690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46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90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0.0817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0.3869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69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-0.1617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16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0.00459284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59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543.53071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543.53</w:t>
            </w:r>
          </w:p>
        </w:tc>
      </w:tr>
      <w:tr w:rsidR="00D745B0" w:rsidRPr="00D2197D" w:rsidTr="00B51120">
        <w:trPr>
          <w:trHeight w:val="345"/>
          <w:hidden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D745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LCu-OH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1"/>
                <w:szCs w:val="11"/>
                <w:vertAlign w:val="subscript"/>
              </w:rPr>
              <w:t>2</w:t>
            </w:r>
            <w:r w:rsidRPr="00D2197D"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4</w:t>
            </w:r>
            <w:r w:rsidRPr="00D2197D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TPACu-OH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2 </w:t>
            </w:r>
            <w:r w:rsidR="00B51120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굴림" w:eastAsia="굴림" w:hAnsi="굴림" w:cs="굴림"/>
                <w:kern w:val="0"/>
                <w:sz w:val="16"/>
                <w:szCs w:val="16"/>
                <w:vertAlign w:val="subscript"/>
              </w:rPr>
              <w:t xml:space="preserve"> 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0.4677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46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77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0.0788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7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88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0.3889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38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89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D745B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-0.1623</w:t>
            </w:r>
            <w:r w:rsidR="00D745B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16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23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-0.0734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-7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34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0.00463160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4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.</w:t>
            </w:r>
            <w:r w:rsidRPr="00D2197D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63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</w:t>
            </w:r>
            <w:r w:rsidR="00B51120" w:rsidRPr="00D745B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×</w:t>
            </w:r>
            <w:r w:rsidR="00B5112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  <w:r w:rsidR="00B51120">
              <w:rPr>
                <w:rFonts w:eastAsiaTheme="minorHAnsi" w:cs="굴림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25D" w:rsidRPr="00D2197D" w:rsidRDefault="00BF125D" w:rsidP="00B511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2197D">
              <w:rPr>
                <w:rFonts w:ascii="맑은 고딕" w:eastAsia="맑은 고딕" w:hAnsi="맑은 고딕" w:cs="굴림"/>
                <w:vanish/>
                <w:kern w:val="0"/>
                <w:sz w:val="16"/>
                <w:szCs w:val="16"/>
              </w:rPr>
              <w:t>548.11818</w:t>
            </w:r>
            <w:r w:rsidR="00B51120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548.12</w:t>
            </w:r>
          </w:p>
        </w:tc>
      </w:tr>
    </w:tbl>
    <w:p w:rsidR="00BF125D" w:rsidRDefault="00BF125D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/>
          <w:b/>
          <w:bCs/>
          <w:kern w:val="0"/>
          <w:szCs w:val="20"/>
        </w:rPr>
      </w:pPr>
    </w:p>
    <w:p w:rsidR="00A70264" w:rsidRPr="00D2197D" w:rsidRDefault="00A70264" w:rsidP="00BF125D">
      <w:pPr>
        <w:widowControl/>
        <w:wordWrap/>
        <w:autoSpaceDE/>
        <w:autoSpaceDN/>
        <w:spacing w:after="0" w:line="276" w:lineRule="auto"/>
        <w:rPr>
          <w:rFonts w:ascii="맑은 고딕" w:eastAsia="맑은 고딕" w:hAnsi="맑은 고딕" w:cs="굴림" w:hint="eastAsia"/>
          <w:b/>
          <w:bCs/>
          <w:kern w:val="0"/>
          <w:szCs w:val="20"/>
        </w:rPr>
      </w:pPr>
    </w:p>
    <w:p w:rsidR="00BF125D" w:rsidRPr="00D2197D" w:rsidRDefault="00A70264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kern w:val="0"/>
          <w:szCs w:val="20"/>
        </w:rPr>
        <w:lastRenderedPageBreak/>
        <w:t>Figure S2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</w:rPr>
        <w:t xml:space="preserve">. Conversion between observed </w:t>
      </w:r>
      <w:r w:rsidR="00BF125D">
        <w:rPr>
          <w:rFonts w:ascii="맑은 고딕" w:eastAsia="맑은 고딕" w:hAnsi="맑은 고딕" w:cs="굴림"/>
          <w:b/>
          <w:bCs/>
          <w:kern w:val="0"/>
          <w:szCs w:val="20"/>
        </w:rPr>
        <w:t>(</w:t>
      </w:r>
      <w:r w:rsidR="00BF125D" w:rsidRPr="00A64B92">
        <w:rPr>
          <w:rFonts w:ascii="맑은 고딕" w:eastAsia="맑은 고딕" w:hAnsi="맑은 고딕" w:cs="굴림"/>
          <w:b/>
          <w:bCs/>
          <w:i/>
          <w:kern w:val="0"/>
          <w:szCs w:val="20"/>
        </w:rPr>
        <w:t>k</w:t>
      </w:r>
      <w:r w:rsidR="00BF125D" w:rsidRPr="00A64B92">
        <w:rPr>
          <w:rFonts w:ascii="맑은 고딕" w:eastAsia="맑은 고딕" w:hAnsi="맑은 고딕" w:cs="굴림"/>
          <w:b/>
          <w:bCs/>
          <w:kern w:val="0"/>
          <w:szCs w:val="20"/>
          <w:vertAlign w:val="subscript"/>
        </w:rPr>
        <w:t>obs</w:t>
      </w:r>
      <w:r w:rsidR="00BF125D">
        <w:rPr>
          <w:rFonts w:ascii="맑은 고딕" w:eastAsia="맑은 고딕" w:hAnsi="맑은 고딕" w:cs="굴림"/>
          <w:b/>
          <w:bCs/>
          <w:kern w:val="0"/>
          <w:szCs w:val="20"/>
        </w:rPr>
        <w:t xml:space="preserve">) 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</w:rPr>
        <w:t xml:space="preserve">and pH-independent </w:t>
      </w:r>
      <w:r w:rsidR="00BF125D">
        <w:rPr>
          <w:rFonts w:ascii="맑은 고딕" w:eastAsia="맑은 고딕" w:hAnsi="맑은 고딕" w:cs="굴림"/>
          <w:b/>
          <w:bCs/>
          <w:kern w:val="0"/>
          <w:szCs w:val="20"/>
        </w:rPr>
        <w:t>(</w:t>
      </w:r>
      <w:r w:rsidR="00BF125D" w:rsidRPr="00A64B92">
        <w:rPr>
          <w:rFonts w:ascii="맑은 고딕" w:eastAsia="맑은 고딕" w:hAnsi="맑은 고딕" w:cs="굴림"/>
          <w:b/>
          <w:bCs/>
          <w:i/>
          <w:kern w:val="0"/>
          <w:szCs w:val="20"/>
        </w:rPr>
        <w:t>k</w:t>
      </w:r>
      <w:r w:rsidR="00BF125D" w:rsidRPr="00A64B92">
        <w:rPr>
          <w:rFonts w:ascii="맑은 고딕" w:eastAsia="맑은 고딕" w:hAnsi="맑은 고딕" w:cs="굴림"/>
          <w:b/>
          <w:bCs/>
          <w:kern w:val="0"/>
          <w:szCs w:val="20"/>
          <w:vertAlign w:val="subscript"/>
        </w:rPr>
        <w:t>ind</w:t>
      </w:r>
      <w:r w:rsidR="00BF125D">
        <w:rPr>
          <w:rFonts w:ascii="맑은 고딕" w:eastAsia="맑은 고딕" w:hAnsi="맑은 고딕" w:cs="굴림"/>
          <w:b/>
          <w:bCs/>
          <w:kern w:val="0"/>
          <w:szCs w:val="20"/>
        </w:rPr>
        <w:t xml:space="preserve">) </w:t>
      </w:r>
      <w:r w:rsidR="00BF125D" w:rsidRPr="00D2197D">
        <w:rPr>
          <w:rFonts w:ascii="맑은 고딕" w:eastAsia="맑은 고딕" w:hAnsi="맑은 고딕" w:cs="굴림"/>
          <w:b/>
          <w:bCs/>
          <w:kern w:val="0"/>
          <w:szCs w:val="20"/>
        </w:rPr>
        <w:t>rates</w:t>
      </w:r>
      <w:r w:rsidR="00BF125D" w:rsidRPr="00D2197D">
        <w:rPr>
          <w:rFonts w:ascii="굴림" w:eastAsia="굴림" w:hAnsi="굴림" w:cs="굴림"/>
          <w:kern w:val="0"/>
          <w:szCs w:val="20"/>
        </w:rPr>
        <w:t xml:space="preserve"> </w:t>
      </w:r>
    </w:p>
    <w:p w:rsidR="00BF125D" w:rsidRPr="00D2197D" w:rsidRDefault="00BF125D" w:rsidP="00BF125D">
      <w:pPr>
        <w:widowControl/>
        <w:wordWrap/>
        <w:autoSpaceDE/>
        <w:autoSpaceDN/>
        <w:spacing w:after="0" w:line="276" w:lineRule="auto"/>
        <w:ind w:firstLine="110"/>
        <w:rPr>
          <w:rFonts w:ascii="굴림" w:eastAsia="굴림" w:hAnsi="굴림" w:cs="굴림"/>
          <w:kern w:val="0"/>
          <w:szCs w:val="20"/>
        </w:rPr>
      </w:pPr>
      <w:r w:rsidRPr="00A64B92">
        <w:rPr>
          <w:rFonts w:ascii="맑은 고딕" w:eastAsia="맑은 고딕" w:hAnsi="맑은 고딕" w:cs="굴림"/>
          <w:kern w:val="0"/>
          <w:szCs w:val="20"/>
        </w:rPr>
        <w:t>The</w:t>
      </w:r>
      <w:r>
        <w:rPr>
          <w:rFonts w:ascii="굴림" w:eastAsia="굴림" w:hAnsi="굴림" w:cs="굴림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kern w:val="0"/>
          <w:szCs w:val="20"/>
        </w:rPr>
        <w:t>t</w:t>
      </w:r>
      <w:r w:rsidRPr="00D2197D">
        <w:rPr>
          <w:rFonts w:ascii="맑은 고딕" w:eastAsia="맑은 고딕" w:hAnsi="맑은 고딕" w:cs="굴림"/>
          <w:kern w:val="0"/>
          <w:szCs w:val="20"/>
        </w:rPr>
        <w:t xml:space="preserve">otal concentration of </w:t>
      </w:r>
      <w:r>
        <w:rPr>
          <w:rFonts w:ascii="맑은 고딕" w:eastAsia="맑은 고딕" w:hAnsi="맑은 고딕" w:cs="굴림"/>
          <w:kern w:val="0"/>
          <w:szCs w:val="20"/>
        </w:rPr>
        <w:t xml:space="preserve">the </w:t>
      </w:r>
      <w:r w:rsidRPr="00D2197D">
        <w:rPr>
          <w:rFonts w:ascii="맑은 고딕" w:eastAsia="맑은 고딕" w:hAnsi="맑은 고딕" w:cs="굴림"/>
          <w:kern w:val="0"/>
          <w:szCs w:val="20"/>
        </w:rPr>
        <w:t xml:space="preserve">catalyst </w:t>
      </w:r>
      <w:r>
        <w:rPr>
          <w:rFonts w:ascii="맑은 고딕" w:eastAsia="맑은 고딕" w:hAnsi="맑은 고딕" w:cs="굴림"/>
          <w:kern w:val="0"/>
          <w:szCs w:val="20"/>
        </w:rPr>
        <w:t>is</w:t>
      </w:r>
      <w:r w:rsidRPr="00D2197D">
        <w:rPr>
          <w:rFonts w:ascii="맑은 고딕" w:eastAsia="맑은 고딕" w:hAnsi="맑은 고딕" w:cs="굴림"/>
          <w:kern w:val="0"/>
          <w:szCs w:val="20"/>
        </w:rPr>
        <w:t xml:space="preserve"> [M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tot</w:t>
      </w:r>
      <w:r w:rsidRPr="00D2197D">
        <w:rPr>
          <w:rFonts w:ascii="맑은 고딕" w:eastAsia="맑은 고딕" w:hAnsi="맑은 고딕" w:cs="굴림"/>
          <w:kern w:val="0"/>
          <w:szCs w:val="20"/>
        </w:rPr>
        <w:t>] = [M-OH</w:t>
      </w:r>
      <w:r w:rsidRPr="00D2197D">
        <w:rPr>
          <w:rFonts w:ascii="맑은 고딕" w:eastAsia="맑은 고딕" w:hAnsi="맑은 고딕" w:cs="굴림"/>
          <w:kern w:val="0"/>
          <w:szCs w:val="20"/>
          <w:vertAlign w:val="superscript"/>
        </w:rPr>
        <w:t>-</w:t>
      </w:r>
      <w:r w:rsidRPr="00D2197D">
        <w:rPr>
          <w:rFonts w:ascii="맑은 고딕" w:eastAsia="맑은 고딕" w:hAnsi="맑은 고딕" w:cs="굴림"/>
          <w:kern w:val="0"/>
          <w:szCs w:val="20"/>
        </w:rPr>
        <w:t>] + [M-OH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2</w:t>
      </w:r>
      <w:r w:rsidRPr="00D2197D">
        <w:rPr>
          <w:rFonts w:ascii="맑은 고딕" w:eastAsia="맑은 고딕" w:hAnsi="맑은 고딕" w:cs="굴림"/>
          <w:kern w:val="0"/>
          <w:szCs w:val="20"/>
        </w:rPr>
        <w:t>]</w:t>
      </w:r>
      <w:r>
        <w:rPr>
          <w:rFonts w:ascii="맑은 고딕" w:eastAsia="맑은 고딕" w:hAnsi="맑은 고딕" w:cs="굴림"/>
          <w:kern w:val="0"/>
          <w:szCs w:val="20"/>
        </w:rPr>
        <w:t>.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  <w:r w:rsidRPr="00D2197D">
        <w:rPr>
          <w:rFonts w:ascii="맑은 고딕" w:eastAsia="맑은 고딕" w:hAnsi="맑은 고딕" w:cs="굴림"/>
          <w:kern w:val="0"/>
          <w:szCs w:val="20"/>
        </w:rPr>
        <w:t xml:space="preserve">The observed rate constant </w:t>
      </w:r>
      <w:r w:rsidRPr="00D2197D">
        <w:rPr>
          <w:rFonts w:ascii="맑은 고딕" w:eastAsia="맑은 고딕" w:hAnsi="맑은 고딕" w:cs="굴림"/>
          <w:i/>
          <w:iCs/>
          <w:kern w:val="0"/>
          <w:szCs w:val="20"/>
        </w:rPr>
        <w:t>k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obs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kern w:val="0"/>
          <w:szCs w:val="20"/>
        </w:rPr>
        <w:t>can be calculated from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</w:p>
    <w:p w:rsidR="00BF125D" w:rsidRPr="00D2197D" w:rsidRDefault="00BF125D" w:rsidP="00BF125D">
      <w:pPr>
        <w:widowControl/>
        <w:wordWrap/>
        <w:autoSpaceDE/>
        <w:autoSpaceDN/>
        <w:spacing w:after="0" w:line="276" w:lineRule="auto"/>
        <w:jc w:val="center"/>
        <w:rPr>
          <w:rFonts w:ascii="굴림" w:eastAsia="굴림" w:hAnsi="굴림" w:cs="굴림"/>
          <w:kern w:val="0"/>
          <w:szCs w:val="20"/>
        </w:rPr>
      </w:pPr>
      <w:r w:rsidRPr="00D2197D">
        <w:rPr>
          <w:rFonts w:ascii="맑은 고딕" w:eastAsia="맑은 고딕" w:hAnsi="맑은 고딕" w:cs="굴림"/>
          <w:i/>
          <w:iCs/>
          <w:kern w:val="0"/>
          <w:szCs w:val="20"/>
        </w:rPr>
        <w:t>v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init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  <w:r w:rsidRPr="00D2197D">
        <w:rPr>
          <w:rFonts w:ascii="맑은 고딕" w:eastAsia="맑은 고딕" w:hAnsi="맑은 고딕" w:cs="굴림"/>
          <w:kern w:val="0"/>
          <w:szCs w:val="20"/>
        </w:rPr>
        <w:t>=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  <w:r w:rsidRPr="00D2197D">
        <w:rPr>
          <w:rFonts w:ascii="맑은 고딕" w:eastAsia="맑은 고딕" w:hAnsi="맑은 고딕" w:cs="굴림"/>
          <w:i/>
          <w:iCs/>
          <w:kern w:val="0"/>
          <w:szCs w:val="20"/>
        </w:rPr>
        <w:t>k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obs</w:t>
      </w:r>
      <w:r w:rsidRPr="00D2197D">
        <w:rPr>
          <w:rFonts w:ascii="맑은 고딕" w:eastAsia="맑은 고딕" w:hAnsi="맑은 고딕" w:cs="굴림"/>
          <w:kern w:val="0"/>
          <w:szCs w:val="20"/>
        </w:rPr>
        <w:t>[M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tot</w:t>
      </w:r>
      <w:r w:rsidRPr="00D2197D">
        <w:rPr>
          <w:rFonts w:ascii="맑은 고딕" w:eastAsia="맑은 고딕" w:hAnsi="맑은 고딕" w:cs="굴림"/>
          <w:kern w:val="0"/>
          <w:szCs w:val="20"/>
        </w:rPr>
        <w:t>][CO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2</w:t>
      </w:r>
      <w:r w:rsidRPr="00D2197D">
        <w:rPr>
          <w:rFonts w:ascii="맑은 고딕" w:eastAsia="맑은 고딕" w:hAnsi="맑은 고딕" w:cs="굴림"/>
          <w:kern w:val="0"/>
          <w:szCs w:val="20"/>
        </w:rPr>
        <w:t>]</w:t>
      </w:r>
      <w:r>
        <w:rPr>
          <w:rFonts w:ascii="맑은 고딕" w:eastAsia="맑은 고딕" w:hAnsi="맑은 고딕" w:cs="굴림"/>
          <w:kern w:val="0"/>
          <w:szCs w:val="20"/>
        </w:rPr>
        <w:tab/>
      </w:r>
      <w:r>
        <w:rPr>
          <w:rFonts w:ascii="맑은 고딕" w:eastAsia="맑은 고딕" w:hAnsi="맑은 고딕" w:cs="굴림"/>
          <w:kern w:val="0"/>
          <w:szCs w:val="20"/>
        </w:rPr>
        <w:tab/>
      </w:r>
      <w:r>
        <w:rPr>
          <w:rFonts w:ascii="맑은 고딕" w:eastAsia="맑은 고딕" w:hAnsi="맑은 고딕" w:cs="굴림"/>
          <w:kern w:val="0"/>
          <w:szCs w:val="20"/>
        </w:rPr>
        <w:tab/>
        <w:t>(1)</w:t>
      </w:r>
    </w:p>
    <w:p w:rsidR="00BF125D" w:rsidRPr="00D2197D" w:rsidRDefault="00BF125D" w:rsidP="00BF125D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kern w:val="0"/>
          <w:szCs w:val="20"/>
        </w:rPr>
      </w:pPr>
      <w:r w:rsidRPr="00D2197D">
        <w:rPr>
          <w:rFonts w:ascii="맑은 고딕" w:eastAsia="맑은 고딕" w:hAnsi="맑은 고딕" w:cs="굴림"/>
          <w:kern w:val="0"/>
          <w:szCs w:val="20"/>
        </w:rPr>
        <w:t xml:space="preserve">where </w:t>
      </w:r>
      <w:r w:rsidRPr="00D2197D">
        <w:rPr>
          <w:rFonts w:ascii="맑은 고딕" w:eastAsia="맑은 고딕" w:hAnsi="맑은 고딕" w:cs="굴림"/>
          <w:i/>
          <w:iCs/>
          <w:kern w:val="0"/>
          <w:szCs w:val="20"/>
        </w:rPr>
        <w:t>v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init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  <w:r w:rsidRPr="00D2197D">
        <w:rPr>
          <w:rFonts w:ascii="맑은 고딕" w:eastAsia="맑은 고딕" w:hAnsi="맑은 고딕" w:cs="굴림"/>
          <w:kern w:val="0"/>
          <w:szCs w:val="20"/>
        </w:rPr>
        <w:t>is measured initial velocity.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  <w:r w:rsidRPr="00A64B92">
        <w:rPr>
          <w:rFonts w:ascii="맑은 고딕" w:eastAsia="맑은 고딕" w:hAnsi="맑은 고딕" w:cs="굴림"/>
          <w:kern w:val="0"/>
          <w:szCs w:val="20"/>
        </w:rPr>
        <w:t>In</w:t>
      </w:r>
      <w:r>
        <w:rPr>
          <w:rFonts w:ascii="맑은 고딕" w:eastAsia="맑은 고딕" w:hAnsi="맑은 고딕" w:cs="굴림"/>
          <w:kern w:val="0"/>
          <w:szCs w:val="20"/>
        </w:rPr>
        <w:t xml:space="preserve"> terms of t</w:t>
      </w:r>
      <w:r w:rsidRPr="00AC1EE2">
        <w:rPr>
          <w:rFonts w:ascii="맑은 고딕" w:eastAsia="맑은 고딕" w:hAnsi="맑은 고딕" w:cs="굴림"/>
          <w:kern w:val="0"/>
          <w:szCs w:val="20"/>
        </w:rPr>
        <w:t>he</w:t>
      </w:r>
      <w:r w:rsidRPr="00D2197D">
        <w:rPr>
          <w:rFonts w:ascii="맑은 고딕" w:eastAsia="맑은 고딕" w:hAnsi="맑은 고딕" w:cs="굴림"/>
          <w:kern w:val="0"/>
          <w:szCs w:val="20"/>
        </w:rPr>
        <w:t xml:space="preserve"> pH-independent rate constant </w:t>
      </w:r>
      <w:r w:rsidRPr="00D2197D">
        <w:rPr>
          <w:rFonts w:ascii="맑은 고딕" w:eastAsia="맑은 고딕" w:hAnsi="맑은 고딕" w:cs="굴림"/>
          <w:i/>
          <w:iCs/>
          <w:kern w:val="0"/>
          <w:szCs w:val="20"/>
        </w:rPr>
        <w:t>k</w:t>
      </w:r>
      <w:r w:rsidRPr="000E0D52">
        <w:rPr>
          <w:rFonts w:ascii="맑은 고딕" w:eastAsia="맑은 고딕" w:hAnsi="맑은 고딕" w:cs="굴림"/>
          <w:kern w:val="0"/>
          <w:szCs w:val="20"/>
          <w:vertAlign w:val="subscript"/>
        </w:rPr>
        <w:t>ind</w:t>
      </w:r>
      <w:r>
        <w:rPr>
          <w:rFonts w:ascii="맑은 고딕" w:eastAsia="맑은 고딕" w:hAnsi="맑은 고딕" w:cs="굴림"/>
          <w:kern w:val="0"/>
          <w:szCs w:val="20"/>
        </w:rPr>
        <w:t>,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</w:p>
    <w:p w:rsidR="00BF125D" w:rsidRPr="00A64B92" w:rsidRDefault="00BF125D" w:rsidP="00BF125D">
      <w:pPr>
        <w:widowControl/>
        <w:wordWrap/>
        <w:autoSpaceDE/>
        <w:autoSpaceDN/>
        <w:spacing w:after="0" w:line="276" w:lineRule="auto"/>
        <w:jc w:val="center"/>
        <w:rPr>
          <w:rFonts w:ascii="맑은 고딕" w:eastAsia="맑은 고딕" w:hAnsi="맑은 고딕" w:cs="굴림"/>
          <w:kern w:val="0"/>
          <w:szCs w:val="20"/>
        </w:rPr>
      </w:pPr>
      <w:r w:rsidRPr="00D2197D">
        <w:rPr>
          <w:rFonts w:ascii="맑은 고딕" w:eastAsia="맑은 고딕" w:hAnsi="맑은 고딕" w:cs="굴림"/>
          <w:i/>
          <w:iCs/>
          <w:kern w:val="0"/>
          <w:szCs w:val="20"/>
        </w:rPr>
        <w:t>v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init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  <w:r w:rsidRPr="00D2197D">
        <w:rPr>
          <w:rFonts w:ascii="맑은 고딕" w:eastAsia="맑은 고딕" w:hAnsi="맑은 고딕" w:cs="굴림"/>
          <w:kern w:val="0"/>
          <w:szCs w:val="20"/>
        </w:rPr>
        <w:t>=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  <w:r w:rsidRPr="00D2197D">
        <w:rPr>
          <w:rFonts w:ascii="맑은 고딕" w:eastAsia="맑은 고딕" w:hAnsi="맑은 고딕" w:cs="굴림"/>
          <w:i/>
          <w:iCs/>
          <w:kern w:val="0"/>
          <w:szCs w:val="20"/>
        </w:rPr>
        <w:t>k</w:t>
      </w:r>
      <w:r w:rsidRPr="00A64B92">
        <w:rPr>
          <w:rFonts w:ascii="맑은 고딕" w:eastAsia="맑은 고딕" w:hAnsi="맑은 고딕" w:cs="굴림"/>
          <w:kern w:val="0"/>
          <w:szCs w:val="20"/>
          <w:vertAlign w:val="subscript"/>
        </w:rPr>
        <w:t>ind</w:t>
      </w:r>
      <w:r w:rsidRPr="00D2197D">
        <w:rPr>
          <w:rFonts w:ascii="맑은 고딕" w:eastAsia="맑은 고딕" w:hAnsi="맑은 고딕" w:cs="굴림"/>
          <w:kern w:val="0"/>
          <w:szCs w:val="20"/>
        </w:rPr>
        <w:t>[M-OH</w:t>
      </w:r>
      <w:r w:rsidRPr="00D2197D">
        <w:rPr>
          <w:rFonts w:ascii="맑은 고딕" w:eastAsia="맑은 고딕" w:hAnsi="맑은 고딕" w:cs="굴림"/>
          <w:kern w:val="0"/>
          <w:szCs w:val="20"/>
          <w:vertAlign w:val="superscript"/>
        </w:rPr>
        <w:t>-</w:t>
      </w:r>
      <w:r w:rsidRPr="00D2197D">
        <w:rPr>
          <w:rFonts w:ascii="맑은 고딕" w:eastAsia="맑은 고딕" w:hAnsi="맑은 고딕" w:cs="굴림"/>
          <w:kern w:val="0"/>
          <w:szCs w:val="20"/>
        </w:rPr>
        <w:t>][CO</w:t>
      </w:r>
      <w:r w:rsidRPr="00D2197D">
        <w:rPr>
          <w:rFonts w:ascii="맑은 고딕" w:eastAsia="맑은 고딕" w:hAnsi="맑은 고딕" w:cs="굴림"/>
          <w:kern w:val="0"/>
          <w:szCs w:val="20"/>
          <w:vertAlign w:val="subscript"/>
        </w:rPr>
        <w:t>2</w:t>
      </w:r>
      <w:r w:rsidRPr="00D2197D">
        <w:rPr>
          <w:rFonts w:ascii="맑은 고딕" w:eastAsia="맑은 고딕" w:hAnsi="맑은 고딕" w:cs="굴림"/>
          <w:kern w:val="0"/>
          <w:szCs w:val="20"/>
        </w:rPr>
        <w:t>]</w:t>
      </w:r>
      <w:r>
        <w:rPr>
          <w:rFonts w:ascii="맑은 고딕" w:eastAsia="맑은 고딕" w:hAnsi="맑은 고딕" w:cs="굴림"/>
          <w:kern w:val="0"/>
          <w:szCs w:val="20"/>
        </w:rPr>
        <w:t>.</w:t>
      </w:r>
      <w:r w:rsidRPr="00A64B92">
        <w:rPr>
          <w:rFonts w:ascii="맑은 고딕" w:eastAsia="맑은 고딕" w:hAnsi="맑은 고딕" w:cs="굴림"/>
          <w:kern w:val="0"/>
          <w:szCs w:val="20"/>
        </w:rPr>
        <w:tab/>
      </w:r>
      <w:r>
        <w:rPr>
          <w:rFonts w:ascii="맑은 고딕" w:eastAsia="맑은 고딕" w:hAnsi="맑은 고딕" w:cs="굴림"/>
          <w:kern w:val="0"/>
          <w:szCs w:val="20"/>
        </w:rPr>
        <w:tab/>
      </w:r>
      <w:r>
        <w:rPr>
          <w:rFonts w:ascii="맑은 고딕" w:eastAsia="맑은 고딕" w:hAnsi="맑은 고딕" w:cs="굴림"/>
          <w:kern w:val="0"/>
          <w:szCs w:val="20"/>
        </w:rPr>
        <w:tab/>
      </w:r>
      <w:r w:rsidRPr="00A64B92">
        <w:rPr>
          <w:rFonts w:ascii="맑은 고딕" w:eastAsia="맑은 고딕" w:hAnsi="맑은 고딕" w:cs="굴림"/>
          <w:kern w:val="0"/>
          <w:szCs w:val="20"/>
        </w:rPr>
        <w:t>(2)</w:t>
      </w:r>
    </w:p>
    <w:p w:rsidR="00BF125D" w:rsidRPr="00D2197D" w:rsidRDefault="00BF125D" w:rsidP="00BF125D">
      <w:pPr>
        <w:widowControl/>
        <w:wordWrap/>
        <w:autoSpaceDE/>
        <w:autoSpaceDN/>
        <w:spacing w:after="0" w:line="276" w:lineRule="auto"/>
        <w:rPr>
          <w:rFonts w:ascii="굴림" w:eastAsia="굴림" w:hAnsi="굴림" w:cs="굴림"/>
          <w:kern w:val="0"/>
          <w:szCs w:val="20"/>
        </w:rPr>
      </w:pPr>
      <w:r w:rsidRPr="00D2197D">
        <w:rPr>
          <w:rFonts w:ascii="맑은 고딕" w:eastAsia="맑은 고딕" w:hAnsi="맑은 고딕" w:cs="굴림"/>
          <w:kern w:val="0"/>
          <w:szCs w:val="20"/>
        </w:rPr>
        <w:t>Combining the two equations yields</w:t>
      </w:r>
      <w:r w:rsidRPr="00D2197D">
        <w:rPr>
          <w:rFonts w:ascii="굴림" w:eastAsia="굴림" w:hAnsi="굴림" w:cs="굴림"/>
          <w:kern w:val="0"/>
          <w:szCs w:val="20"/>
        </w:rPr>
        <w:t xml:space="preserve"> 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2727"/>
      </w:tblGrid>
      <w:tr w:rsidR="00BF125D" w:rsidRPr="00D2197D" w:rsidTr="00BF125D">
        <w:trPr>
          <w:jc w:val="center"/>
        </w:trPr>
        <w:tc>
          <w:tcPr>
            <w:tcW w:w="817" w:type="dxa"/>
            <w:vMerge w:val="restart"/>
            <w:vAlign w:val="center"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</w:rPr>
            </w:pPr>
            <w:r w:rsidRPr="00D2197D">
              <w:rPr>
                <w:rFonts w:cs="굴림"/>
                <w:i/>
                <w:iCs/>
              </w:rPr>
              <w:t>k</w:t>
            </w:r>
            <w:r w:rsidRPr="00D2197D">
              <w:rPr>
                <w:rFonts w:eastAsiaTheme="minorHAnsi" w:cs="굴림"/>
                <w:vertAlign w:val="subscript"/>
              </w:rPr>
              <w:t>ind</w:t>
            </w:r>
            <w:r w:rsidRPr="00D2197D">
              <w:rPr>
                <w:rFonts w:eastAsiaTheme="minorHAnsi" w:cs="굴림"/>
              </w:rPr>
              <w:t xml:space="preserve"> =</w:t>
            </w:r>
          </w:p>
        </w:tc>
        <w:tc>
          <w:tcPr>
            <w:tcW w:w="992" w:type="dxa"/>
            <w:vAlign w:val="bottom"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</w:rPr>
            </w:pPr>
            <w:r w:rsidRPr="00D2197D">
              <w:rPr>
                <w:rFonts w:eastAsiaTheme="minorHAnsi" w:cs="굴림"/>
              </w:rPr>
              <w:t>[M</w:t>
            </w:r>
            <w:r w:rsidRPr="00D2197D">
              <w:rPr>
                <w:rFonts w:eastAsiaTheme="minorHAnsi" w:cs="굴림"/>
                <w:vertAlign w:val="subscript"/>
              </w:rPr>
              <w:t>tot</w:t>
            </w:r>
            <w:r w:rsidRPr="00D2197D">
              <w:rPr>
                <w:rFonts w:eastAsiaTheme="minorHAnsi" w:cs="굴림"/>
              </w:rPr>
              <w:t>]</w:t>
            </w:r>
          </w:p>
        </w:tc>
        <w:tc>
          <w:tcPr>
            <w:tcW w:w="2727" w:type="dxa"/>
            <w:vMerge w:val="restart"/>
            <w:vAlign w:val="center"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line="360" w:lineRule="atLeast"/>
              <w:rPr>
                <w:rFonts w:eastAsiaTheme="minorHAnsi" w:cs="굴림"/>
              </w:rPr>
            </w:pPr>
            <w:r w:rsidRPr="00D2197D">
              <w:rPr>
                <w:rFonts w:eastAsiaTheme="minorHAnsi" w:cs="굴림"/>
              </w:rPr>
              <w:t xml:space="preserve">= </w:t>
            </w:r>
            <w:r w:rsidRPr="00D2197D">
              <w:rPr>
                <w:rFonts w:cs="굴림"/>
                <w:i/>
                <w:iCs/>
              </w:rPr>
              <w:t>k</w:t>
            </w:r>
            <w:r w:rsidRPr="00D2197D">
              <w:rPr>
                <w:rFonts w:eastAsiaTheme="minorHAnsi" w:cs="굴림"/>
                <w:vertAlign w:val="subscript"/>
              </w:rPr>
              <w:t>obs</w:t>
            </w:r>
            <w:r w:rsidRPr="00D2197D">
              <w:rPr>
                <w:rFonts w:eastAsiaTheme="minorHAnsi" w:cs="굴림"/>
              </w:rPr>
              <w:t xml:space="preserve"> (1 + 10</w:t>
            </w:r>
            <w:r w:rsidRPr="00D2197D">
              <w:rPr>
                <w:rFonts w:eastAsiaTheme="minorHAnsi" w:cs="굴림"/>
                <w:vertAlign w:val="superscript"/>
              </w:rPr>
              <w:t>pKa-pH</w:t>
            </w:r>
            <w:r w:rsidRPr="00D2197D">
              <w:rPr>
                <w:rFonts w:eastAsiaTheme="minorHAnsi" w:cs="굴림"/>
              </w:rPr>
              <w:t>)</w:t>
            </w:r>
            <w:r>
              <w:rPr>
                <w:rFonts w:eastAsiaTheme="minorHAnsi" w:cs="굴림"/>
              </w:rPr>
              <w:t xml:space="preserve">     (3)</w:t>
            </w:r>
          </w:p>
        </w:tc>
      </w:tr>
      <w:tr w:rsidR="00BF125D" w:rsidRPr="00D2197D" w:rsidTr="00BF125D">
        <w:trPr>
          <w:jc w:val="center"/>
        </w:trPr>
        <w:tc>
          <w:tcPr>
            <w:tcW w:w="817" w:type="dxa"/>
            <w:vMerge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line="360" w:lineRule="atLeast"/>
              <w:rPr>
                <w:rFonts w:eastAsiaTheme="minorHAnsi" w:cs="굴림"/>
              </w:rPr>
            </w:pPr>
          </w:p>
        </w:tc>
        <w:tc>
          <w:tcPr>
            <w:tcW w:w="992" w:type="dxa"/>
            <w:vAlign w:val="bottom"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</w:rPr>
            </w:pPr>
            <w:r w:rsidRPr="00D2197D">
              <w:rPr>
                <w:rFonts w:eastAsiaTheme="minorHAnsi" w:cs="굴림"/>
              </w:rPr>
              <w:t>[M-OH</w:t>
            </w:r>
            <w:r w:rsidRPr="00D2197D">
              <w:rPr>
                <w:rFonts w:eastAsiaTheme="minorHAnsi" w:cs="굴림"/>
                <w:vertAlign w:val="superscript"/>
              </w:rPr>
              <w:t>-</w:t>
            </w:r>
            <w:r w:rsidRPr="00D2197D">
              <w:rPr>
                <w:rFonts w:eastAsiaTheme="minorHAnsi" w:cs="굴림"/>
              </w:rPr>
              <w:t>]</w:t>
            </w:r>
          </w:p>
        </w:tc>
        <w:tc>
          <w:tcPr>
            <w:tcW w:w="2727" w:type="dxa"/>
            <w:vMerge/>
          </w:tcPr>
          <w:p w:rsidR="00BF125D" w:rsidRPr="00D2197D" w:rsidRDefault="00BF125D" w:rsidP="00BF125D">
            <w:pPr>
              <w:widowControl/>
              <w:wordWrap/>
              <w:autoSpaceDE/>
              <w:autoSpaceDN/>
              <w:spacing w:line="360" w:lineRule="atLeast"/>
              <w:rPr>
                <w:rFonts w:eastAsiaTheme="minorHAnsi" w:cs="굴림"/>
              </w:rPr>
            </w:pPr>
          </w:p>
        </w:tc>
      </w:tr>
    </w:tbl>
    <w:p w:rsidR="00BF125D" w:rsidRPr="00D2197D" w:rsidRDefault="00BF125D" w:rsidP="00BF125D">
      <w:pPr>
        <w:widowControl/>
        <w:wordWrap/>
        <w:autoSpaceDE/>
        <w:autoSpaceDN/>
        <w:spacing w:after="0" w:line="360" w:lineRule="atLeast"/>
        <w:jc w:val="left"/>
        <w:rPr>
          <w:rFonts w:ascii="CG Times (W1)" w:eastAsia="굴림" w:hAnsi="CG Times (W1)" w:cs="굴림"/>
          <w:kern w:val="0"/>
          <w:sz w:val="24"/>
          <w:szCs w:val="24"/>
        </w:rPr>
      </w:pPr>
    </w:p>
    <w:p w:rsidR="00A64B73" w:rsidRPr="00BF125D" w:rsidRDefault="00A64B73">
      <w:bookmarkStart w:id="0" w:name="_GoBack"/>
      <w:bookmarkEnd w:id="0"/>
    </w:p>
    <w:sectPr w:rsidR="00A64B73" w:rsidRPr="00BF12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39" w:rsidRDefault="00454A39">
      <w:pPr>
        <w:spacing w:after="0" w:line="240" w:lineRule="auto"/>
      </w:pPr>
      <w:r>
        <w:separator/>
      </w:r>
    </w:p>
  </w:endnote>
  <w:endnote w:type="continuationSeparator" w:id="0">
    <w:p w:rsidR="00454A39" w:rsidRDefault="0045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39" w:rsidRDefault="00454A39">
      <w:pPr>
        <w:spacing w:after="0" w:line="240" w:lineRule="auto"/>
      </w:pPr>
      <w:r>
        <w:separator/>
      </w:r>
    </w:p>
  </w:footnote>
  <w:footnote w:type="continuationSeparator" w:id="0">
    <w:p w:rsidR="00454A39" w:rsidRDefault="0045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7C9F"/>
    <w:multiLevelType w:val="hybridMultilevel"/>
    <w:tmpl w:val="A0C656A4"/>
    <w:lvl w:ilvl="0" w:tplc="642A2786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462F58"/>
    <w:multiLevelType w:val="hybridMultilevel"/>
    <w:tmpl w:val="2E82B55E"/>
    <w:lvl w:ilvl="0" w:tplc="C4B4E98C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467BDA"/>
    <w:multiLevelType w:val="hybridMultilevel"/>
    <w:tmpl w:val="3B78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6D27"/>
    <w:multiLevelType w:val="hybridMultilevel"/>
    <w:tmpl w:val="3CB20BAC"/>
    <w:lvl w:ilvl="0" w:tplc="4FA4C8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331573E"/>
    <w:multiLevelType w:val="hybridMultilevel"/>
    <w:tmpl w:val="D090DC20"/>
    <w:lvl w:ilvl="0" w:tplc="1F288B2E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C7F3B80"/>
    <w:multiLevelType w:val="hybridMultilevel"/>
    <w:tmpl w:val="F2542B56"/>
    <w:lvl w:ilvl="0" w:tplc="329636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5D"/>
    <w:rsid w:val="00076B13"/>
    <w:rsid w:val="00103127"/>
    <w:rsid w:val="00135FB6"/>
    <w:rsid w:val="002661C0"/>
    <w:rsid w:val="002B314A"/>
    <w:rsid w:val="00301D27"/>
    <w:rsid w:val="00454A39"/>
    <w:rsid w:val="005146A6"/>
    <w:rsid w:val="005B44FE"/>
    <w:rsid w:val="0077697F"/>
    <w:rsid w:val="008C5052"/>
    <w:rsid w:val="00A64B73"/>
    <w:rsid w:val="00A70264"/>
    <w:rsid w:val="00B51120"/>
    <w:rsid w:val="00BA281D"/>
    <w:rsid w:val="00BC7B0A"/>
    <w:rsid w:val="00BF125D"/>
    <w:rsid w:val="00CB629B"/>
    <w:rsid w:val="00D745B0"/>
    <w:rsid w:val="00DB428A"/>
    <w:rsid w:val="00DE5DD4"/>
    <w:rsid w:val="00F3237E"/>
    <w:rsid w:val="00F32660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4C425-E1EC-4C71-894F-7DC9A150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PH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1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F125D"/>
    <w:rPr>
      <w:rFonts w:ascii="Times New Roman" w:eastAsia="Times New Roman" w:hAnsi="Times New Roman" w:cs="Times New Roman"/>
      <w:b/>
      <w:bCs/>
      <w:kern w:val="0"/>
      <w:sz w:val="36"/>
      <w:szCs w:val="36"/>
      <w:lang w:val="en-PH" w:eastAsia="en-US"/>
    </w:rPr>
  </w:style>
  <w:style w:type="character" w:customStyle="1" w:styleId="3Char">
    <w:name w:val="제목 3 Char"/>
    <w:basedOn w:val="a0"/>
    <w:link w:val="3"/>
    <w:uiPriority w:val="9"/>
    <w:semiHidden/>
    <w:rsid w:val="00BF12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oogle-src-active-text">
    <w:name w:val="google-src-active-text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spriteclose">
    <w:name w:val="sprite_close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maximize">
    <w:name w:val="sprite_maximize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restore">
    <w:name w:val="sprite_restore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ne">
    <w:name w:val="sprite_iw_ne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nw">
    <w:name w:val="sprite_iw_nw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e0">
    <w:name w:val="sprite_iw_se0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w0">
    <w:name w:val="sprite_iw_sw0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1dl">
    <w:name w:val="sprite_iw_tab_1d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1l">
    <w:name w:val="sprite_iw_tab_1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dl">
    <w:name w:val="sprite_iw_tab_d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dr">
    <w:name w:val="sprite_iw_tab_dr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l">
    <w:name w:val="sprite_iw_tab_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r">
    <w:name w:val="sprite_iw_tab_r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back1dl">
    <w:name w:val="sprite_iw_tabback_1d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back1l">
    <w:name w:val="sprite_iw_tabback_1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backdl">
    <w:name w:val="sprite_iw_tabback_d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backdr">
    <w:name w:val="sprite_iw_tabback_dr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backl">
    <w:name w:val="sprite_iw_tabback_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tabbackr">
    <w:name w:val="sprite_iw_tabback_r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xtap">
    <w:name w:val="sprite_iw_xtap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xtapl">
    <w:name w:val="sprite_iw_xtap_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xtapld">
    <w:name w:val="sprite_iw_xtap_ld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xtaprd">
    <w:name w:val="sprite_iw_xtap_rd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xtapu">
    <w:name w:val="sprite_iw_xtap_u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xtapul">
    <w:name w:val="sprite_iw_xtap_u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ne">
    <w:name w:val="sprite_iws_ne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nw">
    <w:name w:val="sprite_iws_nw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se">
    <w:name w:val="sprite_iws_se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sw">
    <w:name w:val="sprite_iws_sw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b1dl">
    <w:name w:val="sprite_iws_tab_1d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b1l">
    <w:name w:val="sprite_iws_tab_1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bdl">
    <w:name w:val="sprite_iws_tab_d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bdo">
    <w:name w:val="sprite_iws_tab_do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bdr">
    <w:name w:val="sprite_iws_tab_dr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bl">
    <w:name w:val="sprite_iws_tab_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bo">
    <w:name w:val="sprite_iws_tab_o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br">
    <w:name w:val="sprite_iws_tab_r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p">
    <w:name w:val="sprite_iws_tap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pl">
    <w:name w:val="sprite_iws_tap_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pld">
    <w:name w:val="sprite_iws_tap_ld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prd">
    <w:name w:val="sprite_iws_tap_rd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pu">
    <w:name w:val="sprite_iws_tap_u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riteiwstapul">
    <w:name w:val="sprite_iws_tap_ul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ogle-src-text">
    <w:name w:val="google-src-text"/>
    <w:basedOn w:val="a"/>
    <w:rsid w:val="00BF12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character" w:customStyle="1" w:styleId="notranslate">
    <w:name w:val="notranslate"/>
    <w:basedOn w:val="a0"/>
    <w:rsid w:val="00BF125D"/>
  </w:style>
  <w:style w:type="character" w:customStyle="1" w:styleId="google-src-text1">
    <w:name w:val="google-src-text1"/>
    <w:basedOn w:val="a0"/>
    <w:rsid w:val="00BF125D"/>
    <w:rPr>
      <w:vanish/>
      <w:webHidden w:val="0"/>
      <w:specVanish w:val="0"/>
    </w:rPr>
  </w:style>
  <w:style w:type="paragraph" w:styleId="a3">
    <w:name w:val="header"/>
    <w:basedOn w:val="a"/>
    <w:link w:val="Char"/>
    <w:uiPriority w:val="99"/>
    <w:unhideWhenUsed/>
    <w:rsid w:val="00BF12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125D"/>
  </w:style>
  <w:style w:type="paragraph" w:styleId="a4">
    <w:name w:val="footer"/>
    <w:basedOn w:val="a"/>
    <w:link w:val="Char0"/>
    <w:uiPriority w:val="99"/>
    <w:unhideWhenUsed/>
    <w:rsid w:val="00BF12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125D"/>
  </w:style>
  <w:style w:type="paragraph" w:styleId="a5">
    <w:name w:val="Balloon Text"/>
    <w:basedOn w:val="a"/>
    <w:link w:val="Char1"/>
    <w:uiPriority w:val="99"/>
    <w:semiHidden/>
    <w:unhideWhenUsed/>
    <w:rsid w:val="00BF12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F125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F125D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125D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BF125D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BF125D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rsid w:val="00BF125D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125D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F125D"/>
    <w:rPr>
      <w:b/>
      <w:bCs/>
      <w:szCs w:val="20"/>
    </w:rPr>
  </w:style>
  <w:style w:type="character" w:styleId="ab">
    <w:name w:val="Strong"/>
    <w:basedOn w:val="a0"/>
    <w:uiPriority w:val="22"/>
    <w:qFormat/>
    <w:rsid w:val="00BF125D"/>
    <w:rPr>
      <w:b/>
      <w:bCs/>
    </w:rPr>
  </w:style>
  <w:style w:type="paragraph" w:styleId="ac">
    <w:name w:val="Revision"/>
    <w:hidden/>
    <w:uiPriority w:val="99"/>
    <w:semiHidden/>
    <w:rsid w:val="00BA281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54DF-BFD4-497C-B3BE-432366AA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박동국</dc:creator>
  <cp:keywords/>
  <dc:description/>
  <cp:lastModifiedBy>박동국</cp:lastModifiedBy>
  <cp:revision>2</cp:revision>
  <cp:lastPrinted>2018-12-05T06:17:00Z</cp:lastPrinted>
  <dcterms:created xsi:type="dcterms:W3CDTF">2019-06-10T01:43:00Z</dcterms:created>
  <dcterms:modified xsi:type="dcterms:W3CDTF">2019-06-10T01:43:00Z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http://www.zotero.org/styles/catalysis-science-and-technology</vt:lpwstr>
  </property>
  <property fmtid="{D5CDD505-2E9C-101B-9397-08002B2CF9AE}" pid="7" name="Mendeley Recent Style Name 2_1">
    <vt:lpwstr>Catalysis Science &amp; Technology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http://www.zotero.org/styles/journal-of-inorganic-biochemistry</vt:lpwstr>
  </property>
  <property fmtid="{D5CDD505-2E9C-101B-9397-08002B2CF9AE}" pid="15" name="Mendeley Recent Style Name 6_1">
    <vt:lpwstr>Journal of Inorganic Biochemistry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http://www.zotero.org/styles/nanoscale</vt:lpwstr>
  </property>
  <property fmtid="{D5CDD505-2E9C-101B-9397-08002B2CF9AE}" pid="19" name="Mendeley Recent Style Name 8_1">
    <vt:lpwstr>Nanoscale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http://www.zotero.org/styles/catalysis-science-and-technology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2c9616bc-f23e-375a-92b1-dbcc68859ade</vt:lpwstr>
  </property>
</Properties>
</file>