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2622" w14:textId="71916627" w:rsidR="00381749" w:rsidRPr="00FF59C3" w:rsidRDefault="00381749" w:rsidP="003665C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81749">
        <w:rPr>
          <w:rFonts w:ascii="Arial" w:hAnsi="Arial" w:cs="Arial"/>
          <w:color w:val="000000"/>
          <w:sz w:val="20"/>
          <w:szCs w:val="20"/>
        </w:rPr>
        <w:t xml:space="preserve">Supplemental </w:t>
      </w:r>
      <w:r w:rsidR="00FD61C8">
        <w:rPr>
          <w:rFonts w:ascii="Arial" w:hAnsi="Arial" w:cs="Arial"/>
          <w:color w:val="000000"/>
          <w:sz w:val="20"/>
          <w:szCs w:val="20"/>
        </w:rPr>
        <w:t>F</w:t>
      </w:r>
      <w:r w:rsidRPr="00381749">
        <w:rPr>
          <w:rFonts w:ascii="Arial" w:hAnsi="Arial" w:cs="Arial"/>
          <w:color w:val="000000"/>
          <w:sz w:val="20"/>
          <w:szCs w:val="20"/>
        </w:rPr>
        <w:t>igure 1</w:t>
      </w:r>
      <w:r w:rsidR="001D4F84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spellStart"/>
      <w:r w:rsidR="00FD61C8" w:rsidRPr="00FD61C8">
        <w:rPr>
          <w:rFonts w:ascii="Arial" w:hAnsi="Arial" w:cs="Arial"/>
          <w:i/>
          <w:color w:val="000000"/>
          <w:sz w:val="20"/>
          <w:szCs w:val="20"/>
        </w:rPr>
        <w:t>Parapysche</w:t>
      </w:r>
      <w:proofErr w:type="spellEnd"/>
      <w:r w:rsidR="00FD61C8" w:rsidRPr="00FD61C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D61C8" w:rsidRPr="00FD61C8">
        <w:rPr>
          <w:rFonts w:ascii="Arial" w:hAnsi="Arial" w:cs="Arial"/>
          <w:i/>
          <w:color w:val="000000"/>
          <w:sz w:val="20"/>
          <w:szCs w:val="20"/>
        </w:rPr>
        <w:t>elsis</w:t>
      </w:r>
      <w:proofErr w:type="spellEnd"/>
      <w:r w:rsidR="00FD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92318D">
        <w:rPr>
          <w:rFonts w:ascii="Arial" w:hAnsi="Arial" w:cs="Arial"/>
          <w:color w:val="000000"/>
          <w:sz w:val="20"/>
          <w:szCs w:val="20"/>
        </w:rPr>
        <w:t>H-fibroin</w:t>
      </w:r>
      <w:r w:rsidR="0092318D">
        <w:rPr>
          <w:rFonts w:ascii="Arial" w:hAnsi="Arial" w:cs="Arial"/>
          <w:color w:val="000000"/>
          <w:sz w:val="20"/>
          <w:szCs w:val="20"/>
        </w:rPr>
        <w:t xml:space="preserve"> f</w:t>
      </w:r>
      <w:r w:rsidR="0092318D">
        <w:rPr>
          <w:rFonts w:ascii="Arial" w:hAnsi="Arial" w:cs="Arial"/>
          <w:color w:val="000000"/>
          <w:sz w:val="20"/>
          <w:szCs w:val="20"/>
        </w:rPr>
        <w:t xml:space="preserve">ull length </w:t>
      </w:r>
      <w:r w:rsidR="001D4F84">
        <w:rPr>
          <w:rFonts w:ascii="Arial" w:hAnsi="Arial" w:cs="Arial"/>
          <w:color w:val="000000"/>
          <w:sz w:val="20"/>
          <w:szCs w:val="20"/>
        </w:rPr>
        <w:t>sequence with tryptic peptide coverage</w:t>
      </w:r>
    </w:p>
    <w:p w14:paraId="06D5FB20" w14:textId="53A6F90E" w:rsidR="00E1652B" w:rsidRPr="007D7F35" w:rsidRDefault="00FB6167" w:rsidP="003665C5">
      <w:pPr>
        <w:spacing w:before="100" w:beforeAutospacing="1" w:after="100" w:afterAutospacing="1"/>
        <w:rPr>
          <w:rFonts w:ascii="Courier New" w:hAnsi="Courier New" w:cs="Courier New"/>
          <w:color w:val="000000"/>
          <w:sz w:val="20"/>
          <w:szCs w:val="20"/>
          <w:highlight w:val="green"/>
          <w:u w:val="dotted"/>
        </w:rPr>
      </w:pPr>
      <w:r w:rsidRPr="00815FD4">
        <w:rPr>
          <w:rFonts w:ascii="Courier New" w:hAnsi="Courier New" w:cs="Courier New"/>
          <w:b/>
          <w:color w:val="000000"/>
          <w:sz w:val="20"/>
          <w:szCs w:val="20"/>
          <w:u w:val="single"/>
        </w:rPr>
        <w:t>M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single"/>
        </w:rPr>
        <w:t>R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single"/>
        </w:rPr>
        <w:t>AAILLILFCSLQVSYT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HNT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IVLTGA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G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HDTNVIG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K</w:t>
      </w:r>
      <w:r w:rsidRPr="004227D3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LSDFLTHGHLDQNCG</w:t>
      </w:r>
      <w:r w:rsidR="00E1652B" w:rsidRPr="004227D3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K</w:t>
      </w:r>
      <w:r w:rsidRPr="004227D3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H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E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R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VLQGDDIIETNA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highlight w:val="yellow"/>
          <w:u w:val="dotted"/>
        </w:rPr>
        <w:t>K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GEIIE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ITS</w:t>
      </w:r>
      <w:r w:rsidR="00E1652B" w:rsidRPr="00815FD4">
        <w:rPr>
          <w:rFonts w:ascii="Courier New" w:hAnsi="Courier New" w:cs="Courier New"/>
          <w:b/>
          <w:color w:val="000000"/>
          <w:sz w:val="20"/>
          <w:szCs w:val="20"/>
          <w:u w:val="dotted"/>
        </w:rPr>
        <w:t>RK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FSPMMTPNLSVS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YQT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T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VL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QL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EILTDDDSESFSVSLSNEDESTETIV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1C74FA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TITIVQEIP</w:t>
      </w:r>
      <w:r w:rsidR="00E1652B" w:rsidRPr="001C74FA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K</w:t>
      </w:r>
      <w:r w:rsidRPr="001C74FA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H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GHA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IYEEETVI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KK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HGLHAGGAAIVGGASSGGLGSLGDSALIDGLGPLGLGPHGHGPHGHGPYGHGPYGPVAGIGSLGDSGIIDGLGPLGLGPHG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YGGV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F71CEE">
        <w:rPr>
          <w:rFonts w:ascii="Courier New" w:hAnsi="Courier New" w:cs="Courier New"/>
          <w:color w:val="000000" w:themeColor="text1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D36D1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A64078">
        <w:rPr>
          <w:rFonts w:ascii="Courier New" w:hAnsi="Courier New" w:cs="Courier New"/>
          <w:color w:val="000000"/>
          <w:sz w:val="20"/>
          <w:szCs w:val="20"/>
          <w:highlight w:val="yellow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K</w:t>
      </w:r>
      <w:r w:rsidRPr="00A64078">
        <w:rPr>
          <w:rFonts w:ascii="Courier New" w:hAnsi="Courier New" w:cs="Courier New"/>
          <w:color w:val="000000"/>
          <w:sz w:val="20"/>
          <w:szCs w:val="20"/>
          <w:highlight w:val="yellow"/>
        </w:rPr>
        <w:t>I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H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K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V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V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EAPII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PVIIS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A64078">
        <w:rPr>
          <w:rFonts w:ascii="Courier New" w:hAnsi="Courier New" w:cs="Courier New"/>
          <w:color w:val="000000"/>
          <w:sz w:val="20"/>
          <w:szCs w:val="20"/>
          <w:highlight w:val="yellow"/>
        </w:rPr>
        <w:t>VTPTIIT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K</w:t>
      </w:r>
      <w:r w:rsidRPr="00A64078">
        <w:rPr>
          <w:rFonts w:ascii="Courier New" w:hAnsi="Courier New" w:cs="Courier New"/>
          <w:color w:val="000000"/>
          <w:sz w:val="20"/>
          <w:szCs w:val="20"/>
          <w:highlight w:val="yellow"/>
        </w:rPr>
        <w:t>F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H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K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V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V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EAPVI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PVIIS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016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016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9D0131">
        <w:rPr>
          <w:rFonts w:ascii="Courier New" w:hAnsi="Courier New" w:cs="Courier New"/>
          <w:color w:val="000000"/>
          <w:sz w:val="20"/>
          <w:szCs w:val="20"/>
          <w:highlight w:val="yellow"/>
        </w:rPr>
        <w:t>GPWSGITGHGPLGHGVHG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yellow"/>
        </w:rPr>
        <w:t>HGGLGPLGSLAGIG</w:t>
      </w:r>
      <w:r w:rsidRPr="005108B4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yellow"/>
        </w:rPr>
        <w:t>LGD</w:t>
      </w:r>
      <w:r w:rsidRPr="005108B4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yellow"/>
        </w:rPr>
        <w:t>GILDGLGPHGLGPHGHGLHGP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yellow"/>
        </w:rPr>
        <w:t>G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GLGPLGSLGGIG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LGD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F71CEE">
        <w:rPr>
          <w:rFonts w:ascii="Courier New" w:hAnsi="Courier New" w:cs="Courier New"/>
          <w:color w:val="000000"/>
          <w:sz w:val="20"/>
          <w:szCs w:val="20"/>
          <w:highlight w:val="yellow"/>
        </w:rPr>
        <w:t>GIIDGLGPLGHG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yellow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HGHGLHGPHG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IVTPTVIT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FB6167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WG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IV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GPWSGITGLGDSGIVDGWGPHGHG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GGSGSWSSEGPAGIYGPGGIYGPGGVYGTDGGYYPDGLYGDSGVVDGYGPYGHYGGV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PIVTS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lastRenderedPageBreak/>
        <w:t>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7834DF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H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GHGPLGHGLHG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L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GGSGSWSSEGPGGIYGPGGIYGPGGVYGTDGGYYPDGLYGDSGVVDGYGPYGHYGGV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HP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SASVSYEQIVGPTVIT</w:t>
      </w:r>
      <w:r w:rsidR="00E1652B" w:rsidRPr="002B73AE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PVIVS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9105D2">
        <w:rPr>
          <w:rFonts w:ascii="Courier New" w:hAnsi="Courier New" w:cs="Courier New"/>
          <w:color w:val="000000"/>
          <w:sz w:val="20"/>
          <w:szCs w:val="20"/>
          <w:highlight w:val="green"/>
        </w:rPr>
        <w:t>P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VA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K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SVSVSYE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D36D1F">
        <w:rPr>
          <w:rFonts w:ascii="Courier New" w:hAnsi="Courier New" w:cs="Courier New"/>
          <w:color w:val="000000"/>
          <w:sz w:val="20"/>
          <w:szCs w:val="20"/>
          <w:highlight w:val="green"/>
        </w:rPr>
        <w:t>I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VTPTVIT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016AB3">
        <w:rPr>
          <w:rFonts w:ascii="Courier New" w:hAnsi="Courier New" w:cs="Courier New"/>
          <w:color w:val="000000"/>
          <w:sz w:val="20"/>
          <w:szCs w:val="20"/>
          <w:highlight w:val="green"/>
        </w:rPr>
        <w:t>Y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SASASVS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E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PIY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PIVTYS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="00831D08" w:rsidRPr="00831D08">
        <w:rPr>
          <w:rFonts w:ascii="Courier New" w:hAnsi="Courier New" w:cs="Courier New"/>
          <w:color w:val="000000"/>
          <w:sz w:val="20"/>
          <w:szCs w:val="20"/>
          <w:highlight w:val="green"/>
        </w:rPr>
        <w:t>S</w:t>
      </w:r>
      <w:r w:rsidRPr="006F56F4">
        <w:rPr>
          <w:rFonts w:ascii="Courier New" w:hAnsi="Courier New" w:cs="Courier New"/>
          <w:color w:val="000000"/>
          <w:sz w:val="20"/>
          <w:szCs w:val="20"/>
        </w:rPr>
        <w:t>VSVSTEG</w:t>
      </w:r>
      <w:r w:rsidR="00E1652B" w:rsidRPr="00E1652B">
        <w:rPr>
          <w:rFonts w:ascii="Courier New" w:hAnsi="Courier New" w:cs="Courier New"/>
          <w:b/>
          <w:color w:val="000000"/>
          <w:sz w:val="20"/>
          <w:szCs w:val="20"/>
        </w:rPr>
        <w:t>RR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GPWSGITGLGDSGIVDGWGPHGHGHLGHGPLGHGLHG</w:t>
      </w:r>
      <w:r w:rsidR="00E1652B" w:rsidRPr="00A47AB3">
        <w:rPr>
          <w:rFonts w:ascii="Courier New" w:hAnsi="Courier New" w:cs="Courier New"/>
          <w:b/>
          <w:color w:val="000000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/>
          <w:sz w:val="20"/>
          <w:szCs w:val="20"/>
          <w:highlight w:val="green"/>
        </w:rPr>
        <w:t>HGGLGPLGSLA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GIGSLGDSGIVDGLGPLGLGP</w:t>
      </w:r>
      <w:r w:rsidR="00E1652B" w:rsidRPr="00A47AB3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G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GGSGSWSSEGPGGIYGPGGIYGPGGVYGTDGGYYPDGLYGDSGVVDGYGPYGHYGGV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HP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SASVSYEQIVGPTVIT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Y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SASASVS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PIY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PIVTYS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VSVSTEG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GPWSGITGLGDSGIVDGWGPHGHG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H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GHGPLGHGLHG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HGGLGPLGSLAGIGSL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GDSGIVDGLGPLGLGP</w:t>
      </w:r>
      <w:r w:rsidR="00E1652B" w:rsidRPr="00A47AB3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G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GGSGSWSSEGPGGIYGPGGIYGPGGVYGTDGGYYPDVLYGDSGVVDGYGPYGHYGGV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HP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SASVSYEQIVGPTVIT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Y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SASASVS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PIYT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PVIVS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VA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SVSVSYE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I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VTPTIIT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VH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SVSES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EAPVIY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PVIVS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VA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SVSVSYE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IVTPT</w:t>
      </w:r>
      <w:r w:rsidR="00016AB3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V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Y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SASASVS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PIY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PIVTYS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VSVSTEG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GPWSGITGLGDSGIVDGWGPHGHG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GHGPLGHGLHG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HGGLGPLGSLAGIGSLGDSGIVDGLGPLGLGP</w:t>
      </w:r>
      <w:r w:rsidR="00E1652B" w:rsidRPr="00A47AB3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  <w:shd w:val="clear" w:color="auto" w:fill="FFFFFF"/>
        </w:rPr>
        <w:t>R</w:t>
      </w:r>
      <w:r w:rsidRPr="00A47AB3">
        <w:rPr>
          <w:rFonts w:ascii="Courier New" w:hAnsi="Courier New" w:cs="Courier New"/>
          <w:color w:val="000000" w:themeColor="text1"/>
          <w:sz w:val="20"/>
          <w:szCs w:val="20"/>
          <w:highlight w:val="green"/>
          <w:shd w:val="clear" w:color="auto" w:fill="FFFFFF"/>
        </w:rPr>
        <w:t>G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shd w:val="clear" w:color="auto" w:fill="FFFFFF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GGSGSWSSEGPGGIYGPGGIYGPGVYGDSGIVDGLGPLGL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GGSGSWSSEGPGGIYGPGGIYGPGVYGDSGIVDGLGPLGLGP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GGSGSWSSEGPGGIYGPGGIYGPGGIYGPGVYGDSGIVDGLGPLGLGP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GGSGSWSSEGPGGIYGPGGIYGPGVYADSGIVDGLGPLGLGP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GGSGSWSSEGPGGIYGPGGIYGPGGVYGTDGGYYPDVLYGDSGVVDGYGPYGHYGGV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HP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SASVSYE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IVTPTVIT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Y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SASASVS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PIYT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PVIVS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VA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SVSVSYE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I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VTPTIIT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VH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SVSES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EAPVIY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PVIVS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VA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SVSVSYE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I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VTPTIIT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VH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SVSES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2B73AE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EAPVIY</w:t>
      </w:r>
      <w:r w:rsidR="00E1652B" w:rsidRPr="002B73AE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PVIVS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VA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K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SVSVSYE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I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VTPTVIT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YSASASVS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E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PIY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PIVTYS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green"/>
        </w:rPr>
        <w:t>R</w:t>
      </w:r>
      <w:r w:rsidR="00831D08" w:rsidRPr="007834DF">
        <w:rPr>
          <w:rFonts w:ascii="Courier New" w:hAnsi="Courier New" w:cs="Courier New"/>
          <w:color w:val="000000" w:themeColor="text1"/>
          <w:sz w:val="20"/>
          <w:szCs w:val="20"/>
          <w:highlight w:val="green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VSVSIEGS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GPLSGITGLCDSGIIDSLGPLGVGP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GLGLGG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GPG</w:t>
      </w:r>
      <w:r w:rsidR="00016AB3" w:rsidRPr="0072620F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W</w:t>
      </w:r>
      <w:r w:rsidR="00016AB3" w:rsidRPr="0072620F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TEGP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LVLGG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GPG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W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SEGPG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IYGPSGVYGPGV</w:t>
      </w:r>
      <w:r w:rsidRPr="00575009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Y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GD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GIVDGLGPLGLGP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</w:rPr>
        <w:t>GLGLGG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</w:rPr>
        <w:t>R</w:t>
      </w:r>
      <w:r w:rsidR="00E1652B" w:rsidRPr="007834DF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</w:rPr>
        <w:t>RR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GPSSW</w:t>
      </w:r>
      <w:r w:rsidR="00016AB3" w:rsidRPr="00016AB3">
        <w:rPr>
          <w:rFonts w:ascii="Courier New" w:hAnsi="Courier New" w:cs="Courier New"/>
          <w:b/>
          <w:color w:val="FF0000"/>
          <w:sz w:val="20"/>
          <w:szCs w:val="20"/>
          <w:highlight w:val="yellow"/>
        </w:rPr>
        <w:t>SS</w:t>
      </w:r>
      <w:r w:rsidRPr="007834DF">
        <w:rPr>
          <w:rFonts w:ascii="Courier New" w:hAnsi="Courier New" w:cs="Courier New"/>
          <w:color w:val="000000" w:themeColor="text1"/>
          <w:sz w:val="20"/>
          <w:szCs w:val="20"/>
          <w:highlight w:val="yellow"/>
        </w:rPr>
        <w:t>EGPGAVYGGGSLGDYDGGYD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u w:val="dotted"/>
        </w:rPr>
        <w:t>GLVNVGGA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u w:val="dotted"/>
        </w:rPr>
        <w:t>R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u w:val="dotted"/>
        </w:rPr>
        <w:t>VVPGTSVYTTHPDP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u w:val="dotted"/>
        </w:rPr>
        <w:t>R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u w:val="dotted"/>
        </w:rPr>
        <w:t>T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VL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SC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SSPYQLLI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K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VGNT</w:t>
      </w:r>
      <w:r w:rsidR="00E1652B"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RK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>SNGNC</w:t>
      </w:r>
      <w:r w:rsidR="009B5188" w:rsidRPr="009B5188">
        <w:rPr>
          <w:rFonts w:ascii="Courier New" w:hAnsi="Courier New" w:cs="Courier New"/>
          <w:b/>
          <w:color w:val="000000" w:themeColor="text1"/>
          <w:sz w:val="20"/>
          <w:szCs w:val="20"/>
        </w:rPr>
        <w:t>*</w:t>
      </w:r>
      <w:r w:rsidRPr="00815FD4">
        <w:rPr>
          <w:rFonts w:ascii="Courier New" w:hAnsi="Courier New" w:cs="Courier New"/>
          <w:b/>
          <w:color w:val="000000" w:themeColor="text1"/>
          <w:sz w:val="20"/>
          <w:szCs w:val="20"/>
          <w:u w:val="dotted"/>
        </w:rPr>
        <w:t xml:space="preserve">   </w:t>
      </w:r>
    </w:p>
    <w:p w14:paraId="31F6AD1D" w14:textId="5DC3FE5A" w:rsidR="009B5188" w:rsidRPr="008772D5" w:rsidRDefault="009B5188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b/>
          <w:sz w:val="22"/>
          <w:szCs w:val="22"/>
          <w:u w:val="single"/>
        </w:rPr>
        <w:t>Underline bold</w:t>
      </w:r>
      <w:r w:rsidRPr="008772D5">
        <w:rPr>
          <w:b/>
          <w:sz w:val="22"/>
          <w:szCs w:val="22"/>
        </w:rPr>
        <w:t xml:space="preserve"> </w:t>
      </w:r>
      <w:r w:rsidRPr="008772D5">
        <w:rPr>
          <w:sz w:val="22"/>
          <w:szCs w:val="22"/>
        </w:rPr>
        <w:t xml:space="preserve">= </w:t>
      </w:r>
      <w:r w:rsidR="007D7F35">
        <w:rPr>
          <w:sz w:val="22"/>
          <w:szCs w:val="22"/>
        </w:rPr>
        <w:t xml:space="preserve">secretion </w:t>
      </w:r>
      <w:r w:rsidRPr="008772D5">
        <w:rPr>
          <w:sz w:val="22"/>
          <w:szCs w:val="22"/>
        </w:rPr>
        <w:t>signal peptide</w:t>
      </w:r>
    </w:p>
    <w:p w14:paraId="0CA69A64" w14:textId="1FD5CE0C" w:rsidR="003665C5" w:rsidRPr="008772D5" w:rsidRDefault="009B5188" w:rsidP="008772D5">
      <w:pPr>
        <w:spacing w:before="100" w:beforeAutospacing="1" w:after="100" w:afterAutospacing="1" w:line="360" w:lineRule="auto"/>
        <w:rPr>
          <w:b/>
          <w:sz w:val="22"/>
          <w:szCs w:val="22"/>
        </w:rPr>
      </w:pPr>
      <w:r w:rsidRPr="008772D5">
        <w:rPr>
          <w:b/>
          <w:sz w:val="22"/>
          <w:szCs w:val="22"/>
          <w:u w:val="dotted"/>
        </w:rPr>
        <w:t>Dotted underline b</w:t>
      </w:r>
      <w:r w:rsidR="00D32B4E" w:rsidRPr="008772D5">
        <w:rPr>
          <w:b/>
          <w:sz w:val="22"/>
          <w:szCs w:val="22"/>
          <w:u w:val="dotted"/>
        </w:rPr>
        <w:t>old</w:t>
      </w:r>
      <w:r w:rsidR="00D32B4E" w:rsidRPr="008772D5">
        <w:rPr>
          <w:b/>
          <w:sz w:val="22"/>
          <w:szCs w:val="22"/>
        </w:rPr>
        <w:t xml:space="preserve"> </w:t>
      </w:r>
      <w:r w:rsidR="00D32B4E" w:rsidRPr="008772D5">
        <w:rPr>
          <w:sz w:val="22"/>
          <w:szCs w:val="22"/>
        </w:rPr>
        <w:t>= non-</w:t>
      </w:r>
      <w:r w:rsidR="00815FD4" w:rsidRPr="008772D5">
        <w:rPr>
          <w:sz w:val="22"/>
          <w:szCs w:val="22"/>
        </w:rPr>
        <w:t>r</w:t>
      </w:r>
      <w:r w:rsidR="00D32B4E" w:rsidRPr="008772D5">
        <w:rPr>
          <w:sz w:val="22"/>
          <w:szCs w:val="22"/>
        </w:rPr>
        <w:t>epetitive te</w:t>
      </w:r>
      <w:r w:rsidR="00815FD4" w:rsidRPr="008772D5">
        <w:rPr>
          <w:sz w:val="22"/>
          <w:szCs w:val="22"/>
        </w:rPr>
        <w:t>r</w:t>
      </w:r>
      <w:r w:rsidR="00D32B4E" w:rsidRPr="008772D5">
        <w:rPr>
          <w:sz w:val="22"/>
          <w:szCs w:val="22"/>
        </w:rPr>
        <w:t>mini</w:t>
      </w:r>
      <w:r w:rsidR="008772D5">
        <w:rPr>
          <w:sz w:val="22"/>
          <w:szCs w:val="22"/>
        </w:rPr>
        <w:t xml:space="preserve"> conserved amongst known </w:t>
      </w:r>
      <w:proofErr w:type="spellStart"/>
      <w:r w:rsidR="008772D5">
        <w:rPr>
          <w:sz w:val="22"/>
          <w:szCs w:val="22"/>
        </w:rPr>
        <w:t>caddisworm</w:t>
      </w:r>
      <w:proofErr w:type="spellEnd"/>
      <w:r w:rsidR="008772D5">
        <w:rPr>
          <w:sz w:val="22"/>
          <w:szCs w:val="22"/>
        </w:rPr>
        <w:t xml:space="preserve"> H-fibroin sequences.</w:t>
      </w:r>
    </w:p>
    <w:p w14:paraId="2021A51C" w14:textId="19F9B99A" w:rsidR="009B5188" w:rsidRPr="008772D5" w:rsidRDefault="009B5188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b/>
          <w:sz w:val="22"/>
          <w:szCs w:val="22"/>
        </w:rPr>
        <w:t>R</w:t>
      </w:r>
      <w:r w:rsidRPr="008772D5">
        <w:rPr>
          <w:sz w:val="22"/>
          <w:szCs w:val="22"/>
        </w:rPr>
        <w:t xml:space="preserve"> and </w:t>
      </w:r>
      <w:r w:rsidRPr="008772D5">
        <w:rPr>
          <w:b/>
          <w:sz w:val="22"/>
          <w:szCs w:val="22"/>
        </w:rPr>
        <w:t>K</w:t>
      </w:r>
      <w:r w:rsidRPr="008772D5">
        <w:rPr>
          <w:sz w:val="22"/>
          <w:szCs w:val="22"/>
        </w:rPr>
        <w:t xml:space="preserve"> = trypsin digest site</w:t>
      </w:r>
      <w:r w:rsidR="008772D5" w:rsidRPr="008772D5">
        <w:rPr>
          <w:sz w:val="22"/>
          <w:szCs w:val="22"/>
        </w:rPr>
        <w:t>s</w:t>
      </w:r>
    </w:p>
    <w:p w14:paraId="4C29F76D" w14:textId="015FF0BE" w:rsidR="00D32B4E" w:rsidRPr="008772D5" w:rsidRDefault="00D32B4E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sz w:val="22"/>
          <w:szCs w:val="22"/>
          <w:highlight w:val="yellow"/>
        </w:rPr>
        <w:t>Yellow highlight</w:t>
      </w:r>
      <w:r w:rsidRPr="008772D5">
        <w:rPr>
          <w:sz w:val="22"/>
          <w:szCs w:val="22"/>
        </w:rPr>
        <w:t xml:space="preserve"> = t</w:t>
      </w:r>
      <w:r w:rsidR="00815FD4" w:rsidRPr="008772D5">
        <w:rPr>
          <w:sz w:val="22"/>
          <w:szCs w:val="22"/>
        </w:rPr>
        <w:t>r</w:t>
      </w:r>
      <w:r w:rsidRPr="008772D5">
        <w:rPr>
          <w:sz w:val="22"/>
          <w:szCs w:val="22"/>
        </w:rPr>
        <w:t>yptic peptide</w:t>
      </w:r>
      <w:r w:rsidR="007834DF" w:rsidRPr="008772D5">
        <w:rPr>
          <w:sz w:val="22"/>
          <w:szCs w:val="22"/>
        </w:rPr>
        <w:t>s</w:t>
      </w:r>
      <w:r w:rsidR="009D0131" w:rsidRPr="008772D5">
        <w:rPr>
          <w:sz w:val="22"/>
          <w:szCs w:val="22"/>
        </w:rPr>
        <w:t xml:space="preserve"> f</w:t>
      </w:r>
      <w:r w:rsidR="00815FD4" w:rsidRPr="008772D5">
        <w:rPr>
          <w:sz w:val="22"/>
          <w:szCs w:val="22"/>
        </w:rPr>
        <w:t>r</w:t>
      </w:r>
      <w:r w:rsidR="009D0131" w:rsidRPr="008772D5">
        <w:rPr>
          <w:sz w:val="22"/>
          <w:szCs w:val="22"/>
        </w:rPr>
        <w:t>om non-</w:t>
      </w:r>
      <w:r w:rsidR="00815FD4" w:rsidRPr="008772D5">
        <w:rPr>
          <w:sz w:val="22"/>
          <w:szCs w:val="22"/>
        </w:rPr>
        <w:t>r</w:t>
      </w:r>
      <w:r w:rsidR="009D0131" w:rsidRPr="008772D5">
        <w:rPr>
          <w:sz w:val="22"/>
          <w:szCs w:val="22"/>
        </w:rPr>
        <w:t>epe</w:t>
      </w:r>
      <w:r w:rsidR="007D7F35">
        <w:rPr>
          <w:sz w:val="22"/>
          <w:szCs w:val="22"/>
        </w:rPr>
        <w:t>titive</w:t>
      </w:r>
      <w:r w:rsidR="009D0131" w:rsidRPr="008772D5">
        <w:rPr>
          <w:sz w:val="22"/>
          <w:szCs w:val="22"/>
        </w:rPr>
        <w:t xml:space="preserve"> sequence</w:t>
      </w:r>
      <w:r w:rsidR="007D7F35">
        <w:rPr>
          <w:sz w:val="22"/>
          <w:szCs w:val="22"/>
        </w:rPr>
        <w:t xml:space="preserve"> regions</w:t>
      </w:r>
      <w:r w:rsidR="008772D5" w:rsidRPr="008772D5">
        <w:rPr>
          <w:sz w:val="22"/>
          <w:szCs w:val="22"/>
        </w:rPr>
        <w:t>. The first residue after the N-terminal cleavage site is included in the highlighted region.</w:t>
      </w:r>
      <w:r w:rsidR="008772D5">
        <w:rPr>
          <w:sz w:val="22"/>
          <w:szCs w:val="22"/>
        </w:rPr>
        <w:t xml:space="preserve">  Many of the highlighted regions comprise </w:t>
      </w:r>
      <w:r w:rsidR="0092318D">
        <w:rPr>
          <w:sz w:val="22"/>
          <w:szCs w:val="22"/>
        </w:rPr>
        <w:t xml:space="preserve">adjacent or </w:t>
      </w:r>
      <w:r w:rsidR="008772D5">
        <w:rPr>
          <w:sz w:val="22"/>
          <w:szCs w:val="22"/>
        </w:rPr>
        <w:t xml:space="preserve">overlapping </w:t>
      </w:r>
      <w:r w:rsidR="007D7F35">
        <w:rPr>
          <w:sz w:val="22"/>
          <w:szCs w:val="22"/>
        </w:rPr>
        <w:t xml:space="preserve">tryptic </w:t>
      </w:r>
      <w:r w:rsidR="008772D5">
        <w:rPr>
          <w:sz w:val="22"/>
          <w:szCs w:val="22"/>
        </w:rPr>
        <w:t>peptides.</w:t>
      </w:r>
    </w:p>
    <w:p w14:paraId="16234C4D" w14:textId="20A1D85E" w:rsidR="007834DF" w:rsidRPr="008772D5" w:rsidRDefault="007834DF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sz w:val="22"/>
          <w:szCs w:val="22"/>
          <w:highlight w:val="green"/>
        </w:rPr>
        <w:t>Green highlight</w:t>
      </w:r>
      <w:r w:rsidRPr="008772D5">
        <w:rPr>
          <w:sz w:val="22"/>
          <w:szCs w:val="22"/>
        </w:rPr>
        <w:t xml:space="preserve"> = tryptic peptides from repe</w:t>
      </w:r>
      <w:r w:rsidR="007D7F35">
        <w:rPr>
          <w:sz w:val="22"/>
          <w:szCs w:val="22"/>
        </w:rPr>
        <w:t>titive sequence regions</w:t>
      </w:r>
      <w:r w:rsidR="008772D5" w:rsidRPr="008772D5">
        <w:rPr>
          <w:sz w:val="22"/>
          <w:szCs w:val="22"/>
        </w:rPr>
        <w:t>. The first residue after the N-terminal cleavage site is included in the highlighted region.</w:t>
      </w:r>
      <w:r w:rsidR="007D7F35">
        <w:rPr>
          <w:sz w:val="22"/>
          <w:szCs w:val="22"/>
        </w:rPr>
        <w:t xml:space="preserve">  Many of the highlighted regions comprise </w:t>
      </w:r>
      <w:r w:rsidR="0092318D">
        <w:rPr>
          <w:sz w:val="22"/>
          <w:szCs w:val="22"/>
        </w:rPr>
        <w:t xml:space="preserve">adjacent or </w:t>
      </w:r>
      <w:r w:rsidR="007D7F35">
        <w:rPr>
          <w:sz w:val="22"/>
          <w:szCs w:val="22"/>
        </w:rPr>
        <w:t>overlapping tryptic peptides.</w:t>
      </w:r>
    </w:p>
    <w:p w14:paraId="7104E6E1" w14:textId="03F3257A" w:rsidR="009B5188" w:rsidRPr="008772D5" w:rsidRDefault="009B5188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b/>
          <w:color w:val="FF0000"/>
          <w:sz w:val="22"/>
          <w:szCs w:val="22"/>
        </w:rPr>
        <w:t>S</w:t>
      </w:r>
      <w:r w:rsidRPr="008772D5">
        <w:rPr>
          <w:sz w:val="22"/>
          <w:szCs w:val="22"/>
        </w:rPr>
        <w:t xml:space="preserve"> = phosphorylated </w:t>
      </w:r>
      <w:proofErr w:type="spellStart"/>
      <w:r w:rsidRPr="008772D5">
        <w:rPr>
          <w:sz w:val="22"/>
          <w:szCs w:val="22"/>
        </w:rPr>
        <w:t>serine</w:t>
      </w:r>
      <w:r w:rsidR="008772D5" w:rsidRPr="008772D5">
        <w:rPr>
          <w:sz w:val="22"/>
          <w:szCs w:val="22"/>
        </w:rPr>
        <w:t>s</w:t>
      </w:r>
      <w:proofErr w:type="spellEnd"/>
      <w:r w:rsidRPr="008772D5">
        <w:rPr>
          <w:sz w:val="22"/>
          <w:szCs w:val="22"/>
        </w:rPr>
        <w:t xml:space="preserve"> in non-repeating sequence</w:t>
      </w:r>
      <w:r w:rsidR="0092318D">
        <w:rPr>
          <w:sz w:val="22"/>
          <w:szCs w:val="22"/>
        </w:rPr>
        <w:t>.  P</w:t>
      </w:r>
      <w:r w:rsidR="008772D5" w:rsidRPr="008772D5">
        <w:rPr>
          <w:sz w:val="22"/>
          <w:szCs w:val="22"/>
        </w:rPr>
        <w:t xml:space="preserve">hosphorylated </w:t>
      </w:r>
      <w:proofErr w:type="spellStart"/>
      <w:r w:rsidR="008772D5" w:rsidRPr="008772D5">
        <w:rPr>
          <w:sz w:val="22"/>
          <w:szCs w:val="22"/>
        </w:rPr>
        <w:t>serines</w:t>
      </w:r>
      <w:proofErr w:type="spellEnd"/>
      <w:r w:rsidR="008772D5" w:rsidRPr="008772D5">
        <w:rPr>
          <w:sz w:val="22"/>
          <w:szCs w:val="22"/>
        </w:rPr>
        <w:t xml:space="preserve"> in the repetitive region</w:t>
      </w:r>
      <w:r w:rsidR="0092318D">
        <w:rPr>
          <w:sz w:val="22"/>
          <w:szCs w:val="22"/>
        </w:rPr>
        <w:t xml:space="preserve"> are not indicated, and instead </w:t>
      </w:r>
      <w:r w:rsidR="008772D5" w:rsidRPr="008772D5">
        <w:rPr>
          <w:sz w:val="22"/>
          <w:szCs w:val="22"/>
        </w:rPr>
        <w:t>are</w:t>
      </w:r>
      <w:r w:rsidR="0092318D">
        <w:rPr>
          <w:sz w:val="22"/>
          <w:szCs w:val="22"/>
        </w:rPr>
        <w:t xml:space="preserve"> shown</w:t>
      </w:r>
      <w:r w:rsidR="008772D5" w:rsidRPr="008772D5">
        <w:rPr>
          <w:sz w:val="22"/>
          <w:szCs w:val="22"/>
        </w:rPr>
        <w:t xml:space="preserve"> in </w:t>
      </w:r>
      <w:r w:rsidR="0092318D">
        <w:rPr>
          <w:sz w:val="22"/>
          <w:szCs w:val="22"/>
        </w:rPr>
        <w:t>figure</w:t>
      </w:r>
      <w:bookmarkStart w:id="0" w:name="_GoBack"/>
      <w:bookmarkEnd w:id="0"/>
      <w:r w:rsidR="008772D5" w:rsidRPr="008772D5">
        <w:rPr>
          <w:sz w:val="22"/>
          <w:szCs w:val="22"/>
        </w:rPr>
        <w:t xml:space="preserve"> 6.</w:t>
      </w:r>
    </w:p>
    <w:p w14:paraId="7D68F673" w14:textId="3CA5279A" w:rsidR="009B5188" w:rsidRPr="008772D5" w:rsidRDefault="009B5188" w:rsidP="008772D5">
      <w:pPr>
        <w:spacing w:before="100" w:beforeAutospacing="1" w:after="100" w:afterAutospacing="1" w:line="360" w:lineRule="auto"/>
        <w:rPr>
          <w:sz w:val="22"/>
          <w:szCs w:val="22"/>
        </w:rPr>
      </w:pPr>
      <w:r w:rsidRPr="008772D5">
        <w:rPr>
          <w:b/>
          <w:sz w:val="22"/>
          <w:szCs w:val="22"/>
        </w:rPr>
        <w:t xml:space="preserve">* </w:t>
      </w:r>
      <w:r w:rsidRPr="008772D5">
        <w:rPr>
          <w:sz w:val="22"/>
          <w:szCs w:val="22"/>
        </w:rPr>
        <w:t>= stop codon</w:t>
      </w:r>
    </w:p>
    <w:sectPr w:rsidR="009B5188" w:rsidRPr="008772D5" w:rsidSect="003665C5"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7"/>
    <w:rsid w:val="00016AB3"/>
    <w:rsid w:val="001C74FA"/>
    <w:rsid w:val="001D4F84"/>
    <w:rsid w:val="002B73AE"/>
    <w:rsid w:val="002C792D"/>
    <w:rsid w:val="00343F7B"/>
    <w:rsid w:val="003665C5"/>
    <w:rsid w:val="00381749"/>
    <w:rsid w:val="004227D3"/>
    <w:rsid w:val="00424DDB"/>
    <w:rsid w:val="005108B4"/>
    <w:rsid w:val="00575009"/>
    <w:rsid w:val="00612166"/>
    <w:rsid w:val="00672F5A"/>
    <w:rsid w:val="006E10AF"/>
    <w:rsid w:val="0072620F"/>
    <w:rsid w:val="0074749E"/>
    <w:rsid w:val="007834DF"/>
    <w:rsid w:val="007D7F35"/>
    <w:rsid w:val="00815FD4"/>
    <w:rsid w:val="00831D08"/>
    <w:rsid w:val="008772D5"/>
    <w:rsid w:val="00887E61"/>
    <w:rsid w:val="009105D2"/>
    <w:rsid w:val="0092318D"/>
    <w:rsid w:val="009B5188"/>
    <w:rsid w:val="009D0131"/>
    <w:rsid w:val="00A47AB3"/>
    <w:rsid w:val="00A64078"/>
    <w:rsid w:val="00B4473B"/>
    <w:rsid w:val="00B72C2D"/>
    <w:rsid w:val="00CB7E85"/>
    <w:rsid w:val="00D32B4E"/>
    <w:rsid w:val="00D36D1F"/>
    <w:rsid w:val="00DA7419"/>
    <w:rsid w:val="00E05F65"/>
    <w:rsid w:val="00E1652B"/>
    <w:rsid w:val="00F71CEE"/>
    <w:rsid w:val="00FB6167"/>
    <w:rsid w:val="00FD61C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2F72"/>
  <w14:defaultImageDpi w14:val="32767"/>
  <w15:chartTrackingRefBased/>
  <w15:docId w15:val="{27F75735-D1E6-A84C-BFB7-E2D1B7A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1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B6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616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6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16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1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6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Stewart</dc:creator>
  <cp:keywords/>
  <dc:description/>
  <cp:lastModifiedBy>Russell Stewart</cp:lastModifiedBy>
  <cp:revision>4</cp:revision>
  <dcterms:created xsi:type="dcterms:W3CDTF">2019-01-07T18:47:00Z</dcterms:created>
  <dcterms:modified xsi:type="dcterms:W3CDTF">2019-01-11T22:06:00Z</dcterms:modified>
</cp:coreProperties>
</file>