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6CED" w14:textId="77777777" w:rsidR="00845F73" w:rsidRDefault="00845F73" w:rsidP="00845F73">
      <w:pPr>
        <w:spacing w:line="480" w:lineRule="auto"/>
        <w:rPr>
          <w:rFonts w:ascii="Times New Roman" w:hAnsi="Times New Roman" w:cs="Times New Roman"/>
          <w:b/>
          <w:sz w:val="24"/>
          <w:szCs w:val="24"/>
        </w:rPr>
      </w:pPr>
      <w:r>
        <w:rPr>
          <w:rFonts w:ascii="Times New Roman" w:hAnsi="Times New Roman" w:cs="Times New Roman"/>
          <w:b/>
          <w:sz w:val="24"/>
          <w:szCs w:val="24"/>
        </w:rPr>
        <w:t>Electronic Supplementary Material</w:t>
      </w:r>
    </w:p>
    <w:p w14:paraId="542B80AF" w14:textId="77777777" w:rsidR="00845F73" w:rsidRDefault="00845F73" w:rsidP="00845F73">
      <w:pPr>
        <w:spacing w:line="480" w:lineRule="auto"/>
        <w:rPr>
          <w:rFonts w:ascii="Times New Roman" w:hAnsi="Times New Roman" w:cs="Times New Roman"/>
          <w:sz w:val="24"/>
          <w:szCs w:val="24"/>
        </w:rPr>
      </w:pPr>
      <w:r w:rsidRPr="007344E5">
        <w:rPr>
          <w:rFonts w:ascii="Times New Roman" w:hAnsi="Times New Roman" w:cs="Times New Roman"/>
          <w:b/>
          <w:sz w:val="24"/>
          <w:szCs w:val="24"/>
        </w:rPr>
        <w:t>Simulating public information quality as phenotypic divergence progresses.</w:t>
      </w:r>
      <w:r>
        <w:rPr>
          <w:rFonts w:ascii="Times New Roman" w:hAnsi="Times New Roman" w:cs="Times New Roman"/>
          <w:i/>
          <w:sz w:val="24"/>
          <w:szCs w:val="24"/>
        </w:rPr>
        <w:t xml:space="preserve"> </w:t>
      </w:r>
      <w:r w:rsidRPr="005B0644">
        <w:rPr>
          <w:rFonts w:ascii="Times New Roman" w:hAnsi="Times New Roman" w:cs="Times New Roman"/>
          <w:sz w:val="24"/>
          <w:szCs w:val="24"/>
        </w:rPr>
        <w:t xml:space="preserve">To estimate the quality of information about resources provided by </w:t>
      </w:r>
      <w:proofErr w:type="spellStart"/>
      <w:r w:rsidRPr="005B0644">
        <w:rPr>
          <w:rFonts w:ascii="Times New Roman" w:hAnsi="Times New Roman" w:cs="Times New Roman"/>
          <w:sz w:val="24"/>
          <w:szCs w:val="24"/>
        </w:rPr>
        <w:t>heterospecific</w:t>
      </w:r>
      <w:proofErr w:type="spellEnd"/>
      <w:r w:rsidRPr="005B0644">
        <w:rPr>
          <w:rFonts w:ascii="Times New Roman" w:hAnsi="Times New Roman" w:cs="Times New Roman"/>
          <w:sz w:val="24"/>
          <w:szCs w:val="24"/>
        </w:rPr>
        <w:t xml:space="preserve"> flock mates relative to conspecific flock mates, we compared the expected difference in feeding rates among </w:t>
      </w:r>
      <w:proofErr w:type="spellStart"/>
      <w:r w:rsidRPr="005B0644">
        <w:rPr>
          <w:rFonts w:ascii="Times New Roman" w:hAnsi="Times New Roman" w:cs="Times New Roman"/>
          <w:sz w:val="24"/>
          <w:szCs w:val="24"/>
        </w:rPr>
        <w:t>heterospecific</w:t>
      </w:r>
      <w:proofErr w:type="spellEnd"/>
      <w:r w:rsidRPr="005B0644">
        <w:rPr>
          <w:rFonts w:ascii="Times New Roman" w:hAnsi="Times New Roman" w:cs="Times New Roman"/>
          <w:sz w:val="24"/>
          <w:szCs w:val="24"/>
        </w:rPr>
        <w:t xml:space="preserve"> </w:t>
      </w:r>
      <w:proofErr w:type="spellStart"/>
      <w:r w:rsidRPr="005B0644">
        <w:rPr>
          <w:rFonts w:ascii="Times New Roman" w:hAnsi="Times New Roman" w:cs="Times New Roman"/>
          <w:sz w:val="24"/>
          <w:szCs w:val="24"/>
        </w:rPr>
        <w:t>flockmates</w:t>
      </w:r>
      <w:proofErr w:type="spellEnd"/>
      <w:r w:rsidRPr="005B0644">
        <w:rPr>
          <w:rFonts w:ascii="Times New Roman" w:hAnsi="Times New Roman" w:cs="Times New Roman"/>
          <w:sz w:val="24"/>
          <w:szCs w:val="24"/>
        </w:rPr>
        <w:t xml:space="preserve"> to those for conspecific </w:t>
      </w:r>
      <w:proofErr w:type="spellStart"/>
      <w:r w:rsidRPr="005B0644">
        <w:rPr>
          <w:rFonts w:ascii="Times New Roman" w:hAnsi="Times New Roman" w:cs="Times New Roman"/>
          <w:sz w:val="24"/>
          <w:szCs w:val="24"/>
        </w:rPr>
        <w:t>flockmates</w:t>
      </w:r>
      <w:proofErr w:type="spellEnd"/>
      <w:r w:rsidRPr="005B0644">
        <w:rPr>
          <w:rFonts w:ascii="Times New Roman" w:hAnsi="Times New Roman" w:cs="Times New Roman"/>
          <w:sz w:val="24"/>
          <w:szCs w:val="24"/>
        </w:rPr>
        <w:t>. We used the relationship between feeding performance and bill depth on lodgepole pine cones</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[27]</w:t>
      </w:r>
      <w:r w:rsidRPr="005B0644">
        <w:rPr>
          <w:rFonts w:ascii="Times New Roman" w:hAnsi="Times New Roman" w:cs="Times New Roman"/>
          <w:sz w:val="24"/>
          <w:szCs w:val="24"/>
        </w:rPr>
        <w:t xml:space="preserve"> and the bill depth distribution based on 2,501 Cassia crossbills centered under the performance peak to estimate the expected difference in feeding performance between two randomly drawn individuals. The more similar the feeding rates, the more informative the public information on patch quality</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[31]</w:t>
      </w:r>
      <w:r w:rsidRPr="005B0644">
        <w:rPr>
          <w:rFonts w:ascii="Times New Roman" w:hAnsi="Times New Roman" w:cs="Times New Roman"/>
          <w:sz w:val="24"/>
          <w:szCs w:val="24"/>
        </w:rPr>
        <w:t xml:space="preserve">. This was repeated 1,000 times to provide an estimate of the expected difference in feeding performance between conspecifics. We then drew one individual from each of two bill depth distributions as the second bill depth distribution was shifted away from the distribution lying under the feeding performance peak in increments of 0.01 mm average bill depth difference. This was repeated 1,000 times for each increment to provide estimates of the expected differences between </w:t>
      </w:r>
      <w:proofErr w:type="spellStart"/>
      <w:r w:rsidRPr="005B0644">
        <w:rPr>
          <w:rFonts w:ascii="Times New Roman" w:hAnsi="Times New Roman" w:cs="Times New Roman"/>
          <w:sz w:val="24"/>
          <w:szCs w:val="24"/>
        </w:rPr>
        <w:t>heterospecifics</w:t>
      </w:r>
      <w:proofErr w:type="spellEnd"/>
      <w:r w:rsidRPr="005B0644">
        <w:rPr>
          <w:rFonts w:ascii="Times New Roman" w:hAnsi="Times New Roman" w:cs="Times New Roman"/>
          <w:sz w:val="24"/>
          <w:szCs w:val="24"/>
        </w:rPr>
        <w:t xml:space="preserve"> as a function of the difference in average bill depth as shown in fig</w:t>
      </w:r>
      <w:r>
        <w:rPr>
          <w:rFonts w:ascii="Times New Roman" w:hAnsi="Times New Roman" w:cs="Times New Roman"/>
          <w:sz w:val="24"/>
          <w:szCs w:val="24"/>
        </w:rPr>
        <w:t>ure</w:t>
      </w:r>
      <w:r w:rsidRPr="005B0644">
        <w:rPr>
          <w:rFonts w:ascii="Times New Roman" w:hAnsi="Times New Roman" w:cs="Times New Roman"/>
          <w:sz w:val="24"/>
          <w:szCs w:val="24"/>
        </w:rPr>
        <w:t xml:space="preserve"> S1.</w:t>
      </w:r>
      <w:r>
        <w:rPr>
          <w:rFonts w:ascii="Times New Roman" w:hAnsi="Times New Roman" w:cs="Times New Roman"/>
          <w:sz w:val="24"/>
          <w:szCs w:val="24"/>
        </w:rPr>
        <w:t xml:space="preserve"> This analysis was done in R</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[51].</w:t>
      </w:r>
    </w:p>
    <w:p w14:paraId="23F4A972" w14:textId="77777777" w:rsidR="00845F73" w:rsidRDefault="00845F73" w:rsidP="00845F7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frequency of </w:t>
      </w:r>
      <w:proofErr w:type="spellStart"/>
      <w:r>
        <w:rPr>
          <w:rFonts w:ascii="Times New Roman" w:hAnsi="Times New Roman" w:cs="Times New Roman"/>
          <w:b/>
          <w:sz w:val="24"/>
          <w:szCs w:val="24"/>
        </w:rPr>
        <w:t>heterospecific</w:t>
      </w:r>
      <w:proofErr w:type="spellEnd"/>
      <w:r>
        <w:rPr>
          <w:rFonts w:ascii="Times New Roman" w:hAnsi="Times New Roman" w:cs="Times New Roman"/>
          <w:b/>
          <w:sz w:val="24"/>
          <w:szCs w:val="24"/>
        </w:rPr>
        <w:t xml:space="preserve"> learning</w:t>
      </w:r>
    </w:p>
    <w:p w14:paraId="7C153528" w14:textId="77777777" w:rsidR="00845F73" w:rsidRDefault="00845F73" w:rsidP="00845F73">
      <w:pPr>
        <w:spacing w:line="480" w:lineRule="auto"/>
        <w:rPr>
          <w:rFonts w:ascii="Times New Roman" w:hAnsi="Times New Roman" w:cs="Times New Roman"/>
          <w:sz w:val="24"/>
          <w:szCs w:val="24"/>
        </w:rPr>
      </w:pPr>
      <w:r>
        <w:rPr>
          <w:rFonts w:ascii="Times New Roman" w:hAnsi="Times New Roman" w:cs="Times New Roman"/>
          <w:sz w:val="24"/>
          <w:szCs w:val="24"/>
        </w:rPr>
        <w:t>A previous study in the South Hills found evidence of one ponderosa pine crossbill that changed its contact call to match those of its Cassia crossbill mate</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 xml:space="preserve">[32]. To estimate the frequency of such </w:t>
      </w:r>
      <w:proofErr w:type="spellStart"/>
      <w:r>
        <w:rPr>
          <w:rFonts w:ascii="Times New Roman" w:hAnsi="Times New Roman" w:cs="Times New Roman"/>
          <w:sz w:val="24"/>
          <w:szCs w:val="24"/>
        </w:rPr>
        <w:t>heterospecific</w:t>
      </w:r>
      <w:proofErr w:type="spellEnd"/>
      <w:r>
        <w:rPr>
          <w:rFonts w:ascii="Times New Roman" w:hAnsi="Times New Roman" w:cs="Times New Roman"/>
          <w:sz w:val="24"/>
          <w:szCs w:val="24"/>
        </w:rPr>
        <w:t xml:space="preserve"> learning, we </w:t>
      </w:r>
      <w:r w:rsidRPr="000F6439">
        <w:rPr>
          <w:rFonts w:ascii="Times New Roman" w:hAnsi="Times New Roman" w:cs="Times New Roman"/>
          <w:sz w:val="24"/>
          <w:szCs w:val="24"/>
        </w:rPr>
        <w:t>examin</w:t>
      </w:r>
      <w:r>
        <w:rPr>
          <w:rFonts w:ascii="Times New Roman" w:hAnsi="Times New Roman" w:cs="Times New Roman"/>
          <w:sz w:val="24"/>
          <w:szCs w:val="24"/>
        </w:rPr>
        <w:t>ed</w:t>
      </w:r>
      <w:r w:rsidRPr="000F6439">
        <w:rPr>
          <w:rFonts w:ascii="Times New Roman" w:hAnsi="Times New Roman" w:cs="Times New Roman"/>
          <w:sz w:val="24"/>
          <w:szCs w:val="24"/>
        </w:rPr>
        <w:t xml:space="preserve"> the recordings of 844 individual crossbills that originally gave Cassia crossbill contact calls and were recorded in multiple years. Only three individuals categorically switched their calls over time</w:t>
      </w:r>
      <w:r>
        <w:rPr>
          <w:rFonts w:ascii="Times New Roman" w:hAnsi="Times New Roman" w:cs="Times New Roman"/>
          <w:sz w:val="24"/>
          <w:szCs w:val="24"/>
        </w:rPr>
        <w:t xml:space="preserve"> (figure S2)</w:t>
      </w:r>
      <w:r w:rsidRPr="000F6439">
        <w:rPr>
          <w:rFonts w:ascii="Times New Roman" w:hAnsi="Times New Roman" w:cs="Times New Roman"/>
          <w:sz w:val="24"/>
          <w:szCs w:val="24"/>
        </w:rPr>
        <w:t xml:space="preserve">, all of which switched to giving ponderosa pine crossbill calls (the initial ascending element of the Cassia crossbill call was lost). </w:t>
      </w:r>
      <w:r w:rsidRPr="000F6439">
        <w:rPr>
          <w:rFonts w:ascii="Times New Roman" w:hAnsi="Times New Roman" w:cs="Times New Roman"/>
          <w:sz w:val="24"/>
          <w:szCs w:val="24"/>
        </w:rPr>
        <w:lastRenderedPageBreak/>
        <w:t>We found no cases of</w:t>
      </w:r>
      <w:r>
        <w:rPr>
          <w:rFonts w:ascii="Times New Roman" w:hAnsi="Times New Roman" w:cs="Times New Roman"/>
          <w:sz w:val="24"/>
          <w:szCs w:val="24"/>
        </w:rPr>
        <w:t xml:space="preserve"> </w:t>
      </w:r>
      <w:r w:rsidRPr="000F6439">
        <w:rPr>
          <w:rFonts w:ascii="Times New Roman" w:hAnsi="Times New Roman" w:cs="Times New Roman"/>
          <w:sz w:val="24"/>
          <w:szCs w:val="24"/>
        </w:rPr>
        <w:t>call switching between Cassia crossbills and lodgepole pine crossbills, consistent with their greater divergence in call structure. The rarity of call switching in this system is consistent with the high levels of reproductive isolation and genomic divergence between Cassia and red crossbills</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[40,41]</w:t>
      </w:r>
      <w:r w:rsidRPr="000F6439">
        <w:rPr>
          <w:rFonts w:ascii="Times New Roman" w:hAnsi="Times New Roman" w:cs="Times New Roman"/>
          <w:sz w:val="24"/>
          <w:szCs w:val="24"/>
        </w:rPr>
        <w:t xml:space="preserve">. Collectively, </w:t>
      </w:r>
      <w:r>
        <w:rPr>
          <w:rFonts w:ascii="Times New Roman" w:hAnsi="Times New Roman" w:cs="Times New Roman"/>
          <w:sz w:val="24"/>
          <w:szCs w:val="24"/>
        </w:rPr>
        <w:t xml:space="preserve">our </w:t>
      </w:r>
      <w:r w:rsidRPr="000F6439">
        <w:rPr>
          <w:rFonts w:ascii="Times New Roman" w:hAnsi="Times New Roman" w:cs="Times New Roman"/>
          <w:sz w:val="24"/>
          <w:szCs w:val="24"/>
        </w:rPr>
        <w:t xml:space="preserve">results indicate that </w:t>
      </w:r>
      <w:r>
        <w:rPr>
          <w:rFonts w:ascii="Times New Roman" w:hAnsi="Times New Roman" w:cs="Times New Roman"/>
          <w:sz w:val="24"/>
          <w:szCs w:val="24"/>
        </w:rPr>
        <w:t xml:space="preserve">open-ended </w:t>
      </w:r>
      <w:r w:rsidRPr="000F6439">
        <w:rPr>
          <w:rFonts w:ascii="Times New Roman" w:hAnsi="Times New Roman" w:cs="Times New Roman"/>
          <w:sz w:val="24"/>
          <w:szCs w:val="24"/>
        </w:rPr>
        <w:t>learning of calls has a net effect of</w:t>
      </w:r>
      <w:r>
        <w:rPr>
          <w:rFonts w:ascii="Times New Roman" w:hAnsi="Times New Roman" w:cs="Times New Roman"/>
          <w:sz w:val="24"/>
          <w:szCs w:val="24"/>
        </w:rPr>
        <w:t xml:space="preserve"> </w:t>
      </w:r>
      <w:r w:rsidRPr="000F6439">
        <w:rPr>
          <w:rFonts w:ascii="Times New Roman" w:hAnsi="Times New Roman" w:cs="Times New Roman"/>
          <w:sz w:val="24"/>
          <w:szCs w:val="24"/>
        </w:rPr>
        <w:t xml:space="preserve">promoting call divergence rather than </w:t>
      </w:r>
      <w:r>
        <w:rPr>
          <w:rFonts w:ascii="Times New Roman" w:hAnsi="Times New Roman" w:cs="Times New Roman"/>
          <w:sz w:val="24"/>
          <w:szCs w:val="24"/>
        </w:rPr>
        <w:t>call convergence</w:t>
      </w:r>
      <w:r w:rsidRPr="000F6439">
        <w:rPr>
          <w:rFonts w:ascii="Times New Roman" w:hAnsi="Times New Roman" w:cs="Times New Roman"/>
          <w:sz w:val="24"/>
          <w:szCs w:val="24"/>
        </w:rPr>
        <w:t>.</w:t>
      </w:r>
    </w:p>
    <w:p w14:paraId="54A528F4" w14:textId="77777777" w:rsidR="00845F73" w:rsidRDefault="00845F73" w:rsidP="00845F73">
      <w:pPr>
        <w:spacing w:line="480" w:lineRule="auto"/>
        <w:rPr>
          <w:rFonts w:ascii="Times New Roman" w:hAnsi="Times New Roman" w:cs="Times New Roman"/>
          <w:sz w:val="24"/>
          <w:szCs w:val="24"/>
        </w:rPr>
      </w:pPr>
      <w:r w:rsidRPr="003B631B">
        <w:rPr>
          <w:rFonts w:ascii="Times New Roman" w:hAnsi="Times New Roman" w:cs="Times New Roman"/>
          <w:b/>
          <w:sz w:val="24"/>
          <w:szCs w:val="24"/>
        </w:rPr>
        <w:t>Estimating the timing of call divergence.</w:t>
      </w:r>
      <w:r>
        <w:rPr>
          <w:rFonts w:ascii="Times New Roman" w:hAnsi="Times New Roman" w:cs="Times New Roman"/>
          <w:i/>
          <w:sz w:val="24"/>
          <w:szCs w:val="24"/>
        </w:rPr>
        <w:t xml:space="preserve"> </w:t>
      </w:r>
      <w:r w:rsidRPr="007748AD">
        <w:rPr>
          <w:rFonts w:ascii="Times New Roman" w:hAnsi="Times New Roman" w:cs="Times New Roman"/>
          <w:sz w:val="24"/>
          <w:szCs w:val="24"/>
        </w:rPr>
        <w:t>Assuming that prior to call divergence the correlation value between Cassia and ponderosa pine crossbills approximated the within species correlation value for Cassia crossbills (mean = 0.4717, range 0.005</w:t>
      </w:r>
      <w:r>
        <w:rPr>
          <w:rFonts w:ascii="Times New Roman" w:hAnsi="Times New Roman" w:cs="Times New Roman"/>
          <w:sz w:val="24"/>
          <w:szCs w:val="24"/>
        </w:rPr>
        <w:t>-</w:t>
      </w:r>
      <w:r w:rsidRPr="007748AD">
        <w:rPr>
          <w:rFonts w:ascii="Times New Roman" w:hAnsi="Times New Roman" w:cs="Times New Roman"/>
          <w:sz w:val="24"/>
          <w:szCs w:val="24"/>
        </w:rPr>
        <w:t xml:space="preserve">0.986), then we can use the equation of </w:t>
      </w:r>
      <w:r w:rsidRPr="007748AD">
        <w:rPr>
          <w:rFonts w:ascii="Times New Roman" w:hAnsi="Times New Roman" w:cs="Times New Roman"/>
          <w:i/>
          <w:sz w:val="24"/>
          <w:szCs w:val="24"/>
        </w:rPr>
        <w:t>mean similarity</w:t>
      </w:r>
      <w:r w:rsidRPr="007748AD">
        <w:rPr>
          <w:rFonts w:ascii="Times New Roman" w:hAnsi="Times New Roman" w:cs="Times New Roman"/>
          <w:sz w:val="24"/>
          <w:szCs w:val="24"/>
        </w:rPr>
        <w:t xml:space="preserve"> = 9.8248 - 0.0047*</w:t>
      </w:r>
      <w:r w:rsidRPr="007748AD">
        <w:rPr>
          <w:rFonts w:ascii="Times New Roman" w:hAnsi="Times New Roman" w:cs="Times New Roman"/>
          <w:i/>
          <w:sz w:val="24"/>
          <w:szCs w:val="24"/>
        </w:rPr>
        <w:t>year</w:t>
      </w:r>
      <w:r w:rsidRPr="007748AD">
        <w:rPr>
          <w:rFonts w:ascii="Times New Roman" w:hAnsi="Times New Roman" w:cs="Times New Roman"/>
          <w:sz w:val="24"/>
          <w:szCs w:val="24"/>
        </w:rPr>
        <w:t xml:space="preserve"> to solve for the year when calls initially began to diverge (i.e., when call similarity would have equaled the within species correlation value). Setting </w:t>
      </w:r>
      <w:r w:rsidRPr="007748AD">
        <w:rPr>
          <w:rFonts w:ascii="Times New Roman" w:hAnsi="Times New Roman" w:cs="Times New Roman"/>
          <w:i/>
          <w:sz w:val="24"/>
          <w:szCs w:val="24"/>
        </w:rPr>
        <w:t>mean similarity</w:t>
      </w:r>
      <w:r w:rsidRPr="007748AD">
        <w:rPr>
          <w:rFonts w:ascii="Times New Roman" w:hAnsi="Times New Roman" w:cs="Times New Roman"/>
          <w:sz w:val="24"/>
          <w:szCs w:val="24"/>
        </w:rPr>
        <w:t xml:space="preserve"> in the above equation to 0.47</w:t>
      </w:r>
      <w:r>
        <w:rPr>
          <w:rFonts w:ascii="Times New Roman" w:hAnsi="Times New Roman" w:cs="Times New Roman"/>
          <w:sz w:val="24"/>
          <w:szCs w:val="24"/>
        </w:rPr>
        <w:t>2</w:t>
      </w:r>
      <w:r w:rsidRPr="007748AD">
        <w:rPr>
          <w:rFonts w:ascii="Times New Roman" w:hAnsi="Times New Roman" w:cs="Times New Roman"/>
          <w:sz w:val="24"/>
          <w:szCs w:val="24"/>
        </w:rPr>
        <w:t xml:space="preserve"> gives the year 1990. Given that ponderosa pine crossbills were widespread in western North America in the 1980s</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[28]</w:t>
      </w:r>
      <w:r w:rsidRPr="007748AD">
        <w:rPr>
          <w:rFonts w:ascii="Times New Roman" w:hAnsi="Times New Roman" w:cs="Times New Roman"/>
          <w:sz w:val="24"/>
          <w:szCs w:val="24"/>
        </w:rPr>
        <w:t xml:space="preserve"> and likely well before, it is unlikely that call divergence began only since 1990. More likely, call divergence was initially very slow and only more recently accelerated as expected during </w:t>
      </w:r>
      <w:r>
        <w:rPr>
          <w:rFonts w:ascii="Times New Roman" w:hAnsi="Times New Roman" w:cs="Times New Roman"/>
          <w:sz w:val="24"/>
          <w:szCs w:val="24"/>
        </w:rPr>
        <w:t xml:space="preserve">trait divergence in response to maladaptive </w:t>
      </w:r>
      <w:proofErr w:type="spellStart"/>
      <w:r>
        <w:rPr>
          <w:rFonts w:ascii="Times New Roman" w:hAnsi="Times New Roman" w:cs="Times New Roman"/>
          <w:sz w:val="24"/>
          <w:szCs w:val="24"/>
        </w:rPr>
        <w:t>heterospecific</w:t>
      </w:r>
      <w:proofErr w:type="spellEnd"/>
      <w:r>
        <w:rPr>
          <w:rFonts w:ascii="Times New Roman" w:hAnsi="Times New Roman" w:cs="Times New Roman"/>
          <w:sz w:val="24"/>
          <w:szCs w:val="24"/>
        </w:rPr>
        <w:t xml:space="preserve"> interactions</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[53]</w:t>
      </w:r>
      <w:r w:rsidRPr="007748AD">
        <w:rPr>
          <w:rFonts w:ascii="Times New Roman" w:hAnsi="Times New Roman" w:cs="Times New Roman"/>
          <w:sz w:val="24"/>
          <w:szCs w:val="24"/>
        </w:rPr>
        <w:t xml:space="preserve">. Interestingly, the rate of divergence in call similarity relative to ponderosa pine crossbills may be decreasing as Cassia crossbills become more divergent from ponderosa pine crossbill calls (the quadratic term in a second order polynomial fit to the data in </w:t>
      </w:r>
      <w:r>
        <w:rPr>
          <w:rFonts w:ascii="Times New Roman" w:hAnsi="Times New Roman" w:cs="Times New Roman"/>
          <w:sz w:val="24"/>
          <w:szCs w:val="24"/>
        </w:rPr>
        <w:t>f</w:t>
      </w:r>
      <w:r w:rsidRPr="007748AD">
        <w:rPr>
          <w:rFonts w:ascii="Times New Roman" w:hAnsi="Times New Roman" w:cs="Times New Roman"/>
          <w:sz w:val="24"/>
          <w:szCs w:val="24"/>
        </w:rPr>
        <w:t>igure 1B is positive [</w:t>
      </w:r>
      <w:r w:rsidRPr="007748AD">
        <w:rPr>
          <w:rFonts w:ascii="Times New Roman" w:hAnsi="Times New Roman" w:cs="Times New Roman"/>
          <w:i/>
          <w:sz w:val="24"/>
          <w:szCs w:val="24"/>
        </w:rPr>
        <w:t>P</w:t>
      </w:r>
      <w:r w:rsidRPr="007748AD">
        <w:rPr>
          <w:rFonts w:ascii="Times New Roman" w:hAnsi="Times New Roman" w:cs="Times New Roman"/>
          <w:sz w:val="24"/>
          <w:szCs w:val="24"/>
        </w:rPr>
        <w:t xml:space="preserve"> = 0.1</w:t>
      </w:r>
      <w:r>
        <w:rPr>
          <w:rFonts w:ascii="Times New Roman" w:hAnsi="Times New Roman" w:cs="Times New Roman"/>
          <w:sz w:val="24"/>
          <w:szCs w:val="24"/>
        </w:rPr>
        <w:t>4</w:t>
      </w:r>
      <w:r w:rsidRPr="007748AD">
        <w:rPr>
          <w:rFonts w:ascii="Times New Roman" w:hAnsi="Times New Roman" w:cs="Times New Roman"/>
          <w:sz w:val="24"/>
          <w:szCs w:val="24"/>
        </w:rPr>
        <w:t xml:space="preserve">]), consistent with the expectation that the rate of </w:t>
      </w:r>
      <w:r>
        <w:rPr>
          <w:rFonts w:ascii="Times New Roman" w:hAnsi="Times New Roman" w:cs="Times New Roman"/>
          <w:sz w:val="24"/>
          <w:szCs w:val="24"/>
        </w:rPr>
        <w:t xml:space="preserve">such trait divergence </w:t>
      </w:r>
      <w:r w:rsidRPr="007748AD">
        <w:rPr>
          <w:rFonts w:ascii="Times New Roman" w:hAnsi="Times New Roman" w:cs="Times New Roman"/>
          <w:sz w:val="24"/>
          <w:szCs w:val="24"/>
        </w:rPr>
        <w:t>is highest at intermediate levels of trait overlap</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[53]</w:t>
      </w:r>
      <w:r w:rsidRPr="007748AD">
        <w:rPr>
          <w:rFonts w:ascii="Times New Roman" w:hAnsi="Times New Roman" w:cs="Times New Roman"/>
          <w:sz w:val="24"/>
          <w:szCs w:val="24"/>
        </w:rPr>
        <w:t>.</w:t>
      </w:r>
    </w:p>
    <w:p w14:paraId="0D9C2DD8" w14:textId="77777777" w:rsidR="00845F73" w:rsidRDefault="00845F73" w:rsidP="00845F73">
      <w:pPr>
        <w:spacing w:line="480" w:lineRule="auto"/>
        <w:rPr>
          <w:rFonts w:ascii="Times New Roman" w:hAnsi="Times New Roman" w:cs="Times New Roman"/>
          <w:b/>
          <w:sz w:val="24"/>
          <w:szCs w:val="24"/>
        </w:rPr>
      </w:pPr>
    </w:p>
    <w:p w14:paraId="74F26BD4" w14:textId="77777777" w:rsidR="00845F73" w:rsidRDefault="00845F73" w:rsidP="00845F73">
      <w:pPr>
        <w:spacing w:line="480" w:lineRule="auto"/>
        <w:rPr>
          <w:rFonts w:ascii="Times New Roman" w:hAnsi="Times New Roman" w:cs="Times New Roman"/>
          <w:b/>
          <w:sz w:val="24"/>
          <w:szCs w:val="24"/>
        </w:rPr>
      </w:pPr>
    </w:p>
    <w:p w14:paraId="12015A27" w14:textId="77777777" w:rsidR="005C6243" w:rsidRDefault="005C6243">
      <w:bookmarkStart w:id="0" w:name="_GoBack"/>
      <w:bookmarkEnd w:id="0"/>
    </w:p>
    <w:sectPr w:rsidR="005C6243" w:rsidSect="00845F7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3"/>
    <w:rsid w:val="001B3163"/>
    <w:rsid w:val="005C6243"/>
    <w:rsid w:val="0084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1F58"/>
  <w15:chartTrackingRefBased/>
  <w15:docId w15:val="{8E1D4368-5170-444C-9E1F-A6C44B9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4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dc:creator>
  <cp:keywords/>
  <dc:description/>
  <cp:lastModifiedBy>Cody</cp:lastModifiedBy>
  <cp:revision>2</cp:revision>
  <dcterms:created xsi:type="dcterms:W3CDTF">2019-04-01T15:14:00Z</dcterms:created>
  <dcterms:modified xsi:type="dcterms:W3CDTF">2019-04-01T15:26:00Z</dcterms:modified>
</cp:coreProperties>
</file>