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0524" w14:textId="19978C30" w:rsidR="00CA4CD8" w:rsidRPr="00E90329" w:rsidRDefault="00CA4CD8" w:rsidP="00E6212F">
      <w:pPr>
        <w:spacing w:before="120" w:after="120" w:line="360" w:lineRule="auto"/>
        <w:jc w:val="center"/>
        <w:rPr>
          <w:i/>
          <w:sz w:val="28"/>
        </w:rPr>
      </w:pPr>
      <w:r w:rsidRPr="00E90329">
        <w:rPr>
          <w:i/>
          <w:sz w:val="28"/>
        </w:rPr>
        <w:t>Appendix for</w:t>
      </w:r>
    </w:p>
    <w:p w14:paraId="48E71F81" w14:textId="00CBA6C2" w:rsidR="008A5C8F" w:rsidRPr="00E90329" w:rsidRDefault="00BA6E97" w:rsidP="00E6212F">
      <w:pPr>
        <w:spacing w:before="120" w:after="120" w:line="360" w:lineRule="auto"/>
        <w:jc w:val="center"/>
        <w:rPr>
          <w:rFonts w:cs="Times New Roman"/>
          <w:color w:val="000000" w:themeColor="text1"/>
          <w:sz w:val="28"/>
          <w:szCs w:val="24"/>
        </w:rPr>
      </w:pPr>
      <w:r w:rsidRPr="00E90329">
        <w:rPr>
          <w:sz w:val="28"/>
        </w:rPr>
        <w:t xml:space="preserve">Quantifying the </w:t>
      </w:r>
      <w:r w:rsidR="008A5C8F" w:rsidRPr="00E90329">
        <w:rPr>
          <w:sz w:val="28"/>
        </w:rPr>
        <w:t>seasonal driver</w:t>
      </w:r>
      <w:r w:rsidRPr="00E90329">
        <w:rPr>
          <w:sz w:val="28"/>
        </w:rPr>
        <w:t xml:space="preserve"> of</w:t>
      </w:r>
      <w:r w:rsidR="008A5C8F" w:rsidRPr="00E90329">
        <w:rPr>
          <w:sz w:val="28"/>
        </w:rPr>
        <w:t xml:space="preserve"> transmission </w:t>
      </w:r>
      <w:r w:rsidRPr="00E90329">
        <w:rPr>
          <w:sz w:val="28"/>
        </w:rPr>
        <w:t xml:space="preserve">for </w:t>
      </w:r>
      <w:r w:rsidR="00397416" w:rsidRPr="00E90329">
        <w:rPr>
          <w:sz w:val="28"/>
        </w:rPr>
        <w:br/>
      </w:r>
      <w:r w:rsidR="008A5C8F" w:rsidRPr="00E90329">
        <w:rPr>
          <w:sz w:val="28"/>
        </w:rPr>
        <w:t>Lassa fever in Nigeria</w:t>
      </w:r>
    </w:p>
    <w:p w14:paraId="65B06124" w14:textId="77777777" w:rsidR="008A5C8F" w:rsidRPr="00E90329" w:rsidRDefault="008A5C8F" w:rsidP="00E6212F">
      <w:pPr>
        <w:spacing w:before="240" w:line="360" w:lineRule="auto"/>
        <w:jc w:val="center"/>
        <w:rPr>
          <w:rFonts w:cs="Times New Roman"/>
          <w:color w:val="000000" w:themeColor="text1"/>
          <w:szCs w:val="24"/>
        </w:rPr>
      </w:pPr>
      <w:r w:rsidRPr="00E90329">
        <w:rPr>
          <w:rFonts w:cs="Times New Roman"/>
          <w:color w:val="000000" w:themeColor="text1"/>
          <w:szCs w:val="24"/>
        </w:rPr>
        <w:t>Andrei R. Akhmetzhanov, Yus</w:t>
      </w:r>
      <w:r w:rsidR="00F67278" w:rsidRPr="00E90329">
        <w:rPr>
          <w:rFonts w:cs="Times New Roman"/>
          <w:color w:val="000000" w:themeColor="text1"/>
          <w:szCs w:val="24"/>
        </w:rPr>
        <w:t xml:space="preserve">uke </w:t>
      </w:r>
      <w:proofErr w:type="spellStart"/>
      <w:r w:rsidR="00F67278" w:rsidRPr="00E90329">
        <w:rPr>
          <w:rFonts w:cs="Times New Roman"/>
          <w:color w:val="000000" w:themeColor="text1"/>
          <w:szCs w:val="24"/>
        </w:rPr>
        <w:t>Asai</w:t>
      </w:r>
      <w:proofErr w:type="spellEnd"/>
      <w:r w:rsidR="00F67278" w:rsidRPr="00E90329">
        <w:rPr>
          <w:rFonts w:cs="Times New Roman"/>
          <w:color w:val="000000" w:themeColor="text1"/>
          <w:szCs w:val="24"/>
        </w:rPr>
        <w:t>, Hiroshi Nishiura</w:t>
      </w:r>
    </w:p>
    <w:p w14:paraId="3A8B94A5" w14:textId="77777777" w:rsidR="008A5C8F" w:rsidRPr="00E90329" w:rsidRDefault="008A5C8F" w:rsidP="00E6212F">
      <w:pPr>
        <w:spacing w:after="0" w:line="360" w:lineRule="auto"/>
        <w:jc w:val="both"/>
        <w:rPr>
          <w:rFonts w:cs="Times New Roman"/>
          <w:color w:val="000000" w:themeColor="text1"/>
          <w:szCs w:val="24"/>
        </w:rPr>
      </w:pPr>
    </w:p>
    <w:p w14:paraId="40E8B226" w14:textId="302F8548" w:rsidR="00CF7952" w:rsidRDefault="00CF7952" w:rsidP="0011164E">
      <w:pPr>
        <w:spacing w:after="0" w:line="360" w:lineRule="auto"/>
        <w:rPr>
          <w:rFonts w:eastAsia="Times New Roman" w:cs="Times New Roman"/>
          <w:b/>
          <w:sz w:val="28"/>
          <w:szCs w:val="24"/>
          <w:lang w:eastAsia="ja-JP"/>
        </w:rPr>
      </w:pPr>
      <w:r>
        <w:rPr>
          <w:rFonts w:eastAsia="Times New Roman" w:cs="Times New Roman"/>
          <w:b/>
          <w:sz w:val="28"/>
          <w:szCs w:val="24"/>
          <w:lang w:eastAsia="ja-JP"/>
        </w:rPr>
        <w:t xml:space="preserve">Contests </w:t>
      </w:r>
    </w:p>
    <w:p w14:paraId="0A24BB7B" w14:textId="77777777" w:rsidR="00CF7952" w:rsidRDefault="00CF7952" w:rsidP="0011164E">
      <w:pPr>
        <w:spacing w:after="0" w:line="360" w:lineRule="auto"/>
        <w:rPr>
          <w:rFonts w:eastAsia="Times New Roman" w:cs="Times New Roman"/>
          <w:b/>
          <w:sz w:val="28"/>
          <w:szCs w:val="24"/>
          <w:lang w:eastAsia="ja-JP"/>
        </w:rPr>
      </w:pPr>
    </w:p>
    <w:p w14:paraId="01C9E7DE" w14:textId="20479E0C" w:rsidR="0018498B" w:rsidRPr="0018498B" w:rsidRDefault="009F57D0" w:rsidP="0018498B">
      <w:pPr>
        <w:spacing w:line="360" w:lineRule="auto"/>
        <w:ind w:firstLine="357"/>
        <w:rPr>
          <w:rFonts w:eastAsia="Times New Roman" w:cs="Times New Roman"/>
          <w:szCs w:val="24"/>
          <w:u w:val="single"/>
          <w:lang w:eastAsia="ja-JP"/>
        </w:rPr>
      </w:pPr>
      <w:r w:rsidRPr="0018498B">
        <w:rPr>
          <w:rFonts w:eastAsia="Times New Roman" w:cs="Times New Roman"/>
          <w:szCs w:val="24"/>
          <w:u w:val="single"/>
          <w:lang w:eastAsia="ja-JP"/>
        </w:rPr>
        <w:t>Supplementary figures</w:t>
      </w:r>
    </w:p>
    <w:p w14:paraId="50DF4B20" w14:textId="6E9004EE" w:rsidR="00CF7952" w:rsidRDefault="00CF7952" w:rsidP="0011164E">
      <w:pPr>
        <w:pStyle w:val="ListParagraph"/>
        <w:numPr>
          <w:ilvl w:val="0"/>
          <w:numId w:val="5"/>
        </w:numPr>
        <w:spacing w:after="0" w:line="360" w:lineRule="auto"/>
        <w:rPr>
          <w:rFonts w:eastAsia="Times New Roman" w:cs="Times New Roman"/>
          <w:b/>
          <w:szCs w:val="24"/>
          <w:lang w:eastAsia="ja-JP"/>
        </w:rPr>
      </w:pPr>
      <w:r w:rsidRPr="0011164E">
        <w:rPr>
          <w:rFonts w:eastAsia="Times New Roman" w:cs="Times New Roman"/>
          <w:b/>
          <w:szCs w:val="24"/>
          <w:lang w:eastAsia="ja-JP"/>
        </w:rPr>
        <w:t>Analysis of a nosocomial outbreak in Jos, Nigeria, in 1970</w:t>
      </w:r>
    </w:p>
    <w:p w14:paraId="5F9CA970" w14:textId="77777777" w:rsidR="00CF7952" w:rsidRDefault="00CF7952" w:rsidP="0011164E">
      <w:pPr>
        <w:pStyle w:val="ListParagraph"/>
        <w:spacing w:before="240" w:line="360" w:lineRule="auto"/>
        <w:rPr>
          <w:rFonts w:eastAsia="Times New Roman" w:cs="Times New Roman"/>
          <w:i/>
          <w:szCs w:val="24"/>
          <w:lang w:eastAsia="ja-JP"/>
        </w:rPr>
      </w:pPr>
      <w:r w:rsidRPr="0011164E">
        <w:rPr>
          <w:rFonts w:eastAsia="Times New Roman" w:cs="Times New Roman"/>
          <w:i/>
          <w:szCs w:val="24"/>
          <w:lang w:eastAsia="ja-JP"/>
        </w:rPr>
        <w:t>Reconstructing the timeline of the outbreak</w:t>
      </w:r>
    </w:p>
    <w:p w14:paraId="27D7A11D" w14:textId="77777777" w:rsidR="00CF7952" w:rsidRDefault="00CF7952" w:rsidP="0011164E">
      <w:pPr>
        <w:pStyle w:val="ListParagraph"/>
        <w:spacing w:before="240" w:line="360" w:lineRule="auto"/>
        <w:rPr>
          <w:rFonts w:eastAsia="Times New Roman" w:cs="Times New Roman"/>
          <w:i/>
          <w:szCs w:val="24"/>
          <w:lang w:eastAsia="ja-JP"/>
        </w:rPr>
      </w:pPr>
      <w:r w:rsidRPr="0011164E">
        <w:rPr>
          <w:rFonts w:eastAsia="Times New Roman" w:cs="Times New Roman"/>
          <w:i/>
          <w:szCs w:val="24"/>
          <w:lang w:eastAsia="ja-JP"/>
        </w:rPr>
        <w:t>Inference of model parameters using the Bayesian approach</w:t>
      </w:r>
    </w:p>
    <w:p w14:paraId="2898D44B" w14:textId="379A179E" w:rsidR="00CF7952" w:rsidRDefault="00CF7952" w:rsidP="0011164E">
      <w:pPr>
        <w:pStyle w:val="ListParagraph"/>
        <w:spacing w:before="240" w:line="360" w:lineRule="auto"/>
        <w:rPr>
          <w:rFonts w:eastAsia="Times New Roman" w:cs="Times New Roman"/>
          <w:i/>
          <w:sz w:val="28"/>
          <w:szCs w:val="24"/>
          <w:lang w:eastAsia="ja-JP"/>
        </w:rPr>
      </w:pPr>
      <w:r w:rsidRPr="00E90329">
        <w:rPr>
          <w:rFonts w:eastAsia="Times New Roman" w:cs="Times New Roman"/>
          <w:i/>
          <w:szCs w:val="24"/>
          <w:lang w:eastAsia="ja-JP"/>
        </w:rPr>
        <w:t>MCMC iterations</w:t>
      </w:r>
      <w:r w:rsidRPr="001256AA">
        <w:rPr>
          <w:rFonts w:eastAsia="Times New Roman" w:cs="Times New Roman"/>
          <w:i/>
          <w:sz w:val="28"/>
          <w:szCs w:val="24"/>
          <w:lang w:eastAsia="ja-JP"/>
        </w:rPr>
        <w:t xml:space="preserve"> </w:t>
      </w:r>
    </w:p>
    <w:p w14:paraId="0F7C4A67" w14:textId="2FB09DDB" w:rsidR="00CF7952" w:rsidRDefault="00134730" w:rsidP="001256AA">
      <w:pPr>
        <w:pStyle w:val="ListParagraph"/>
        <w:numPr>
          <w:ilvl w:val="0"/>
          <w:numId w:val="5"/>
        </w:numPr>
        <w:spacing w:after="0" w:line="360" w:lineRule="auto"/>
        <w:rPr>
          <w:rFonts w:eastAsia="Times New Roman" w:cs="Times New Roman"/>
          <w:b/>
          <w:szCs w:val="24"/>
          <w:lang w:eastAsia="ja-JP"/>
        </w:rPr>
      </w:pPr>
      <w:r>
        <w:rPr>
          <w:rFonts w:eastAsia="Times New Roman" w:cs="Times New Roman"/>
          <w:b/>
          <w:szCs w:val="24"/>
          <w:lang w:eastAsia="ja-JP"/>
        </w:rPr>
        <w:t>Model-based</w:t>
      </w:r>
      <w:r w:rsidR="00CF7952" w:rsidRPr="00CF7952">
        <w:rPr>
          <w:rFonts w:eastAsia="Times New Roman" w:cs="Times New Roman"/>
          <w:b/>
          <w:szCs w:val="24"/>
          <w:lang w:eastAsia="ja-JP"/>
        </w:rPr>
        <w:t xml:space="preserve"> inference using the human case (incidence) data</w:t>
      </w:r>
    </w:p>
    <w:p w14:paraId="635398B8" w14:textId="77777777" w:rsidR="00CF7952" w:rsidRPr="00E90329" w:rsidRDefault="00CF7952" w:rsidP="0011164E">
      <w:pPr>
        <w:spacing w:after="0" w:line="360" w:lineRule="auto"/>
        <w:ind w:firstLine="720"/>
        <w:rPr>
          <w:rFonts w:eastAsia="Times New Roman" w:cs="Times New Roman"/>
          <w:i/>
          <w:szCs w:val="24"/>
          <w:lang w:eastAsia="ja-JP"/>
        </w:rPr>
      </w:pPr>
      <w:r w:rsidRPr="00E90329">
        <w:rPr>
          <w:rFonts w:eastAsia="Times New Roman" w:cs="Times New Roman"/>
          <w:i/>
          <w:szCs w:val="24"/>
          <w:lang w:eastAsia="ja-JP"/>
        </w:rPr>
        <w:t>Maximum likelihood estimation</w:t>
      </w:r>
    </w:p>
    <w:p w14:paraId="24A92854" w14:textId="77777777" w:rsidR="00CF7952"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Fitting procedure using the Bayesian approach</w:t>
      </w:r>
      <w:bookmarkStart w:id="0" w:name="_GoBack"/>
      <w:bookmarkEnd w:id="0"/>
    </w:p>
    <w:p w14:paraId="052A2FF4" w14:textId="06A936D4" w:rsidR="00CF7952" w:rsidRPr="0011164E"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MCMC iterations</w:t>
      </w:r>
      <w:r w:rsidRPr="00CF7952">
        <w:rPr>
          <w:rFonts w:eastAsia="Times New Roman" w:cs="Times New Roman"/>
          <w:b/>
          <w:sz w:val="28"/>
          <w:szCs w:val="24"/>
          <w:lang w:eastAsia="ja-JP"/>
        </w:rPr>
        <w:t xml:space="preserve"> </w:t>
      </w:r>
    </w:p>
    <w:p w14:paraId="3E7E59D0" w14:textId="6C625C61" w:rsidR="00CF7952" w:rsidRDefault="00CF7952" w:rsidP="001256AA">
      <w:pPr>
        <w:pStyle w:val="ListParagraph"/>
        <w:numPr>
          <w:ilvl w:val="0"/>
          <w:numId w:val="5"/>
        </w:numPr>
        <w:spacing w:after="0" w:line="360" w:lineRule="auto"/>
        <w:rPr>
          <w:rFonts w:eastAsia="Times New Roman" w:cs="Times New Roman"/>
          <w:b/>
          <w:szCs w:val="24"/>
          <w:lang w:eastAsia="ja-JP"/>
        </w:rPr>
      </w:pPr>
      <w:r w:rsidRPr="00CF7952">
        <w:rPr>
          <w:rFonts w:eastAsia="Times New Roman" w:cs="Times New Roman"/>
          <w:b/>
          <w:szCs w:val="24"/>
          <w:lang w:eastAsia="ja-JP"/>
        </w:rPr>
        <w:t>Dynamic model</w:t>
      </w:r>
      <w:r w:rsidR="00B75113">
        <w:rPr>
          <w:rFonts w:eastAsia="Times New Roman" w:cs="Times New Roman"/>
          <w:b/>
          <w:szCs w:val="24"/>
          <w:lang w:eastAsia="ja-JP"/>
        </w:rPr>
        <w:t>ling</w:t>
      </w:r>
      <w:r w:rsidRPr="00CF7952">
        <w:rPr>
          <w:rFonts w:eastAsia="Times New Roman" w:cs="Times New Roman"/>
          <w:b/>
          <w:szCs w:val="24"/>
          <w:lang w:eastAsia="ja-JP"/>
        </w:rPr>
        <w:t xml:space="preserve"> of LF transmission in rodent populations</w:t>
      </w:r>
    </w:p>
    <w:p w14:paraId="4E7040A2" w14:textId="1F1526C3" w:rsidR="00CF7952"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Model formulation</w:t>
      </w:r>
    </w:p>
    <w:p w14:paraId="067E06E6" w14:textId="0C1CB182" w:rsidR="00CF7952"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Periodic conditions for the change in population size</w:t>
      </w:r>
    </w:p>
    <w:p w14:paraId="6B49A955" w14:textId="4EB1A1DB" w:rsidR="00CF7952"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Susceptible-infected-recovered (SIR) model</w:t>
      </w:r>
    </w:p>
    <w:p w14:paraId="74F65902" w14:textId="3E1EC2E7" w:rsidR="00CF7952" w:rsidRDefault="00CF7952" w:rsidP="0011164E">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Inference of model parameters</w:t>
      </w:r>
    </w:p>
    <w:p w14:paraId="2FCD306E" w14:textId="4B6E38AB" w:rsidR="00CF7952" w:rsidRDefault="00CF7952" w:rsidP="0011164E">
      <w:pPr>
        <w:pStyle w:val="ListParagraph"/>
        <w:numPr>
          <w:ilvl w:val="0"/>
          <w:numId w:val="5"/>
        </w:numPr>
        <w:spacing w:after="0" w:line="360" w:lineRule="auto"/>
        <w:rPr>
          <w:rFonts w:eastAsia="Times New Roman" w:cs="Times New Roman"/>
          <w:b/>
          <w:szCs w:val="24"/>
          <w:lang w:eastAsia="ja-JP"/>
        </w:rPr>
      </w:pPr>
      <w:r w:rsidRPr="00CF7952">
        <w:rPr>
          <w:rFonts w:eastAsia="Times New Roman" w:cs="Times New Roman"/>
          <w:b/>
          <w:szCs w:val="24"/>
          <w:lang w:eastAsia="ja-JP"/>
        </w:rPr>
        <w:t>Computer simulations and code sharing</w:t>
      </w:r>
    </w:p>
    <w:p w14:paraId="5E80D8C7" w14:textId="00F377C9" w:rsidR="00CF7952" w:rsidRDefault="000603D9" w:rsidP="00BC6533">
      <w:pPr>
        <w:spacing w:before="240" w:after="0" w:line="360" w:lineRule="auto"/>
        <w:ind w:left="360"/>
        <w:rPr>
          <w:rFonts w:eastAsia="Times New Roman" w:cs="Times New Roman"/>
          <w:szCs w:val="24"/>
          <w:u w:val="single"/>
          <w:lang w:eastAsia="ja-JP"/>
        </w:rPr>
      </w:pPr>
      <w:r>
        <w:rPr>
          <w:rFonts w:eastAsia="Times New Roman" w:cs="Times New Roman"/>
          <w:szCs w:val="24"/>
          <w:u w:val="single"/>
          <w:lang w:eastAsia="ja-JP"/>
        </w:rPr>
        <w:t xml:space="preserve">Appendix </w:t>
      </w:r>
      <w:r w:rsidR="008A2F7D">
        <w:rPr>
          <w:rFonts w:eastAsia="Times New Roman" w:cs="Times New Roman"/>
          <w:szCs w:val="24"/>
          <w:u w:val="single"/>
          <w:lang w:eastAsia="ja-JP"/>
        </w:rPr>
        <w:t>r</w:t>
      </w:r>
      <w:r w:rsidR="00CF7952" w:rsidRPr="0011164E">
        <w:rPr>
          <w:rFonts w:eastAsia="Times New Roman" w:cs="Times New Roman"/>
          <w:szCs w:val="24"/>
          <w:u w:val="single"/>
          <w:lang w:eastAsia="ja-JP"/>
        </w:rPr>
        <w:t>eferences</w:t>
      </w:r>
    </w:p>
    <w:p w14:paraId="042F17F7" w14:textId="77777777" w:rsidR="00532C46" w:rsidRDefault="00CF7952" w:rsidP="00BC6533">
      <w:pPr>
        <w:spacing w:before="240" w:after="0" w:line="360" w:lineRule="auto"/>
        <w:ind w:left="360"/>
        <w:rPr>
          <w:rFonts w:eastAsia="Times New Roman" w:cs="Times New Roman"/>
          <w:szCs w:val="24"/>
          <w:u w:val="single"/>
          <w:lang w:eastAsia="ja-JP"/>
        </w:rPr>
      </w:pPr>
      <w:r>
        <w:rPr>
          <w:rFonts w:eastAsia="Times New Roman" w:cs="Times New Roman"/>
          <w:szCs w:val="24"/>
          <w:u w:val="single"/>
          <w:lang w:eastAsia="ja-JP"/>
        </w:rPr>
        <w:t>Appendix figures</w:t>
      </w:r>
    </w:p>
    <w:p w14:paraId="6144DEED" w14:textId="3C1A44E9" w:rsidR="00CF7952" w:rsidRPr="0011164E" w:rsidRDefault="00532C46" w:rsidP="00BC6533">
      <w:pPr>
        <w:spacing w:before="240" w:after="0" w:line="360" w:lineRule="auto"/>
        <w:ind w:left="360"/>
        <w:rPr>
          <w:rFonts w:eastAsia="Times New Roman" w:cs="Times New Roman"/>
          <w:i/>
          <w:sz w:val="28"/>
          <w:szCs w:val="24"/>
          <w:lang w:eastAsia="ja-JP"/>
        </w:rPr>
      </w:pPr>
      <w:r>
        <w:rPr>
          <w:rFonts w:eastAsia="Times New Roman" w:cs="Times New Roman"/>
          <w:szCs w:val="24"/>
          <w:u w:val="single"/>
          <w:lang w:eastAsia="ja-JP"/>
        </w:rPr>
        <w:t>Appendix code snippets</w:t>
      </w:r>
      <w:r w:rsidR="00CF7952" w:rsidRPr="0011164E">
        <w:rPr>
          <w:rFonts w:eastAsia="Times New Roman" w:cs="Times New Roman"/>
          <w:i/>
          <w:szCs w:val="24"/>
          <w:lang w:eastAsia="ja-JP"/>
        </w:rPr>
        <w:t xml:space="preserve"> </w:t>
      </w:r>
      <w:r w:rsidR="00CF7952" w:rsidRPr="0011164E">
        <w:rPr>
          <w:rFonts w:eastAsia="Times New Roman" w:cs="Times New Roman"/>
          <w:i/>
          <w:szCs w:val="24"/>
          <w:lang w:eastAsia="ja-JP"/>
        </w:rPr>
        <w:br w:type="page"/>
      </w:r>
    </w:p>
    <w:p w14:paraId="3AEF7372" w14:textId="20BD7BEB" w:rsidR="009F57D0" w:rsidRPr="0018498B" w:rsidRDefault="009F57D0" w:rsidP="009F57D0">
      <w:pPr>
        <w:spacing w:after="0" w:line="360" w:lineRule="auto"/>
        <w:jc w:val="both"/>
        <w:rPr>
          <w:rFonts w:eastAsia="Times New Roman" w:cs="Times New Roman"/>
          <w:sz w:val="28"/>
          <w:szCs w:val="24"/>
          <w:u w:val="single"/>
          <w:lang w:eastAsia="ja-JP"/>
        </w:rPr>
      </w:pPr>
      <w:r w:rsidRPr="0018498B">
        <w:rPr>
          <w:rFonts w:eastAsia="Times New Roman" w:cs="Times New Roman"/>
          <w:sz w:val="28"/>
          <w:szCs w:val="24"/>
          <w:u w:val="single"/>
          <w:lang w:eastAsia="ja-JP"/>
        </w:rPr>
        <w:lastRenderedPageBreak/>
        <w:t>Supplementary figures</w:t>
      </w:r>
    </w:p>
    <w:p w14:paraId="0F2CA46C" w14:textId="77777777" w:rsidR="009F57D0" w:rsidRPr="00AE68BD" w:rsidRDefault="009F57D0" w:rsidP="009F57D0">
      <w:pPr>
        <w:spacing w:after="0" w:line="360" w:lineRule="auto"/>
        <w:jc w:val="both"/>
        <w:rPr>
          <w:u w:val="single"/>
        </w:rPr>
      </w:pPr>
    </w:p>
    <w:p w14:paraId="3EAC8C11" w14:textId="77777777" w:rsidR="009F57D0" w:rsidRPr="00AE68BD" w:rsidRDefault="009F57D0" w:rsidP="009F57D0">
      <w:pPr>
        <w:spacing w:after="0" w:line="360" w:lineRule="auto"/>
        <w:jc w:val="center"/>
        <w:rPr>
          <w:u w:val="single"/>
        </w:rPr>
      </w:pPr>
      <w:r w:rsidRPr="00AE68BD">
        <w:rPr>
          <w:noProof/>
          <w:lang w:val="en-US" w:eastAsia="ja-JP"/>
        </w:rPr>
        <w:drawing>
          <wp:inline distT="0" distB="0" distL="0" distR="0" wp14:anchorId="5DC3D716" wp14:editId="3D1F440E">
            <wp:extent cx="3854057" cy="513874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ubation.tiff"/>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54057" cy="5138742"/>
                    </a:xfrm>
                    <a:prstGeom prst="rect">
                      <a:avLst/>
                    </a:prstGeom>
                    <a:ln>
                      <a:noFill/>
                    </a:ln>
                    <a:extLst>
                      <a:ext uri="{53640926-AAD7-44D8-BBD7-CCE9431645EC}">
                        <a14:shadowObscured xmlns:a14="http://schemas.microsoft.com/office/drawing/2010/main"/>
                      </a:ext>
                    </a:extLst>
                  </pic:spPr>
                </pic:pic>
              </a:graphicData>
            </a:graphic>
          </wp:inline>
        </w:drawing>
      </w:r>
    </w:p>
    <w:p w14:paraId="7C8630EE" w14:textId="77777777" w:rsidR="009F57D0" w:rsidRPr="00165A4A" w:rsidRDefault="009F57D0" w:rsidP="009F57D0">
      <w:pPr>
        <w:spacing w:after="0" w:line="360" w:lineRule="auto"/>
        <w:jc w:val="both"/>
        <w:rPr>
          <w:lang w:val="en-US"/>
        </w:rPr>
      </w:pPr>
      <w:r w:rsidRPr="00AE68BD">
        <w:rPr>
          <w:b/>
        </w:rPr>
        <w:t xml:space="preserve">Fig S1: </w:t>
      </w:r>
      <w:r w:rsidRPr="00165A4A">
        <w:rPr>
          <w:b/>
          <w:lang w:val="en-US"/>
        </w:rPr>
        <w:t xml:space="preserve">Estimated gamma probability density functions for the incubation period </w:t>
      </w:r>
      <m:oMath>
        <m:r>
          <m:rPr>
            <m:sty m:val="bi"/>
          </m:rPr>
          <w:rPr>
            <w:rFonts w:ascii="Cambria Math" w:hAnsi="Cambria Math" w:cs="Cambria Math"/>
            <w:lang w:val="en-US"/>
          </w:rPr>
          <m:t>f</m:t>
        </m:r>
      </m:oMath>
      <w:r w:rsidRPr="00165A4A">
        <w:rPr>
          <w:b/>
          <w:lang w:val="en-US"/>
        </w:rPr>
        <w:t xml:space="preserve"> and the</w:t>
      </w:r>
      <w:r>
        <w:rPr>
          <w:b/>
          <w:lang w:val="en-US"/>
        </w:rPr>
        <w:t xml:space="preserve"> </w:t>
      </w:r>
      <w:r w:rsidRPr="00165A4A">
        <w:rPr>
          <w:b/>
          <w:lang w:val="en-US"/>
        </w:rPr>
        <w:t xml:space="preserve">time from illness onset to death </w:t>
      </w:r>
      <m:oMath>
        <m:r>
          <m:rPr>
            <m:sty m:val="bi"/>
          </m:rPr>
          <w:rPr>
            <w:rFonts w:ascii="Cambria Math" w:hAnsi="Cambria Math" w:cs="Cambria Math"/>
            <w:lang w:val="en-US"/>
          </w:rPr>
          <m:t>h</m:t>
        </m:r>
      </m:oMath>
      <w:r w:rsidRPr="00165A4A">
        <w:rPr>
          <w:b/>
          <w:lang w:val="en-US"/>
        </w:rPr>
        <w:t xml:space="preserve"> in humans. </w:t>
      </w:r>
      <w:r w:rsidRPr="00165A4A">
        <w:rPr>
          <w:lang w:val="en-US"/>
        </w:rPr>
        <w:t>Solid black line indicates the median estimate, whereas light and dark shaded areas indicate 95% and 50% credible intervals for posterior estimates, respectively. Background light-red bins on the bottom panel indicate the available data counts.</w:t>
      </w:r>
    </w:p>
    <w:p w14:paraId="4310029D" w14:textId="77777777" w:rsidR="009F57D0" w:rsidRPr="00AE68BD" w:rsidRDefault="009F57D0" w:rsidP="009F57D0">
      <w:pPr>
        <w:rPr>
          <w:b/>
        </w:rPr>
      </w:pPr>
      <w:r w:rsidRPr="00AE68BD">
        <w:rPr>
          <w:b/>
        </w:rPr>
        <w:br w:type="page"/>
      </w:r>
    </w:p>
    <w:p w14:paraId="58410718" w14:textId="77777777" w:rsidR="009F57D0" w:rsidRPr="00AE68BD" w:rsidRDefault="009F57D0" w:rsidP="009F57D0">
      <w:pPr>
        <w:spacing w:after="0" w:line="360" w:lineRule="auto"/>
        <w:jc w:val="center"/>
      </w:pPr>
      <w:r w:rsidRPr="00AE68BD">
        <w:rPr>
          <w:noProof/>
          <w:lang w:val="en-US" w:eastAsia="ja-JP"/>
        </w:rPr>
        <w:lastRenderedPageBreak/>
        <w:drawing>
          <wp:inline distT="0" distB="0" distL="0" distR="0" wp14:anchorId="7382977D" wp14:editId="73FA7E68">
            <wp:extent cx="5074201" cy="21738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tretch>
                      <a:fillRect/>
                    </a:stretch>
                  </pic:blipFill>
                  <pic:spPr bwMode="auto">
                    <a:xfrm>
                      <a:off x="0" y="0"/>
                      <a:ext cx="5079853" cy="2176278"/>
                    </a:xfrm>
                    <a:prstGeom prst="rect">
                      <a:avLst/>
                    </a:prstGeom>
                    <a:noFill/>
                    <a:ln>
                      <a:noFill/>
                    </a:ln>
                  </pic:spPr>
                </pic:pic>
              </a:graphicData>
            </a:graphic>
          </wp:inline>
        </w:drawing>
      </w:r>
    </w:p>
    <w:p w14:paraId="51B9F730" w14:textId="77777777" w:rsidR="009F57D0" w:rsidRPr="00AE68BD" w:rsidRDefault="009F57D0" w:rsidP="009F57D0">
      <w:pPr>
        <w:spacing w:after="0" w:line="360" w:lineRule="auto"/>
        <w:jc w:val="center"/>
        <w:rPr>
          <w:sz w:val="10"/>
        </w:rPr>
      </w:pPr>
    </w:p>
    <w:tbl>
      <w:tblPr>
        <w:tblStyle w:val="TableGrid"/>
        <w:tblW w:w="7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035"/>
        <w:gridCol w:w="1215"/>
        <w:gridCol w:w="1716"/>
      </w:tblGrid>
      <w:tr w:rsidR="009F57D0" w:rsidRPr="00AE68BD" w14:paraId="38FE7F58" w14:textId="77777777" w:rsidTr="00C313C2">
        <w:trPr>
          <w:trHeight w:val="300"/>
          <w:jc w:val="center"/>
        </w:trPr>
        <w:tc>
          <w:tcPr>
            <w:tcW w:w="3420" w:type="dxa"/>
            <w:shd w:val="clear" w:color="auto" w:fill="D9D9D9" w:themeFill="background1" w:themeFillShade="D9"/>
            <w:noWrap/>
            <w:hideMark/>
          </w:tcPr>
          <w:p w14:paraId="664CD39D" w14:textId="77777777" w:rsidR="009F57D0" w:rsidRPr="00AE68BD" w:rsidRDefault="009F57D0" w:rsidP="009F57D0">
            <w:pPr>
              <w:spacing w:line="360" w:lineRule="auto"/>
              <w:rPr>
                <w:rFonts w:eastAsia="Times New Roman" w:cs="Times New Roman"/>
                <w:b/>
                <w:color w:val="000000"/>
                <w:sz w:val="22"/>
                <w:lang w:eastAsia="ja-JP"/>
              </w:rPr>
            </w:pPr>
            <w:r w:rsidRPr="00AE68BD">
              <w:rPr>
                <w:rFonts w:eastAsia="Times New Roman" w:cs="Times New Roman"/>
                <w:b/>
                <w:color w:val="000000"/>
                <w:sz w:val="22"/>
                <w:lang w:eastAsia="ja-JP"/>
              </w:rPr>
              <w:t xml:space="preserve">Parameter </w:t>
            </w:r>
          </w:p>
        </w:tc>
        <w:tc>
          <w:tcPr>
            <w:tcW w:w="1035" w:type="dxa"/>
            <w:shd w:val="clear" w:color="auto" w:fill="D9D9D9" w:themeFill="background1" w:themeFillShade="D9"/>
            <w:noWrap/>
            <w:hideMark/>
          </w:tcPr>
          <w:p w14:paraId="2C5F0C72" w14:textId="77777777" w:rsidR="009F57D0" w:rsidRPr="00AE68BD" w:rsidRDefault="009F57D0" w:rsidP="009F57D0">
            <w:pPr>
              <w:spacing w:line="360" w:lineRule="auto"/>
              <w:jc w:val="center"/>
              <w:rPr>
                <w:rFonts w:eastAsia="Times New Roman" w:cs="Times New Roman"/>
                <w:b/>
                <w:color w:val="000000"/>
                <w:sz w:val="22"/>
                <w:lang w:eastAsia="ja-JP"/>
              </w:rPr>
            </w:pPr>
            <w:r w:rsidRPr="00AE68BD">
              <w:rPr>
                <w:rFonts w:eastAsia="Times New Roman" w:cs="Times New Roman"/>
                <w:b/>
                <w:color w:val="000000"/>
                <w:sz w:val="22"/>
                <w:lang w:eastAsia="ja-JP"/>
              </w:rPr>
              <w:t>Variable</w:t>
            </w:r>
          </w:p>
        </w:tc>
        <w:tc>
          <w:tcPr>
            <w:tcW w:w="1215" w:type="dxa"/>
            <w:shd w:val="clear" w:color="auto" w:fill="D9D9D9" w:themeFill="background1" w:themeFillShade="D9"/>
            <w:noWrap/>
            <w:hideMark/>
          </w:tcPr>
          <w:p w14:paraId="556D4628" w14:textId="77777777" w:rsidR="009F57D0" w:rsidRPr="00AE68BD" w:rsidRDefault="009F57D0" w:rsidP="009F57D0">
            <w:pPr>
              <w:spacing w:line="360" w:lineRule="auto"/>
              <w:jc w:val="center"/>
              <w:rPr>
                <w:rFonts w:eastAsia="Times New Roman" w:cs="Times New Roman"/>
                <w:b/>
                <w:color w:val="000000"/>
                <w:sz w:val="22"/>
                <w:lang w:eastAsia="ja-JP"/>
              </w:rPr>
            </w:pPr>
            <w:r w:rsidRPr="00AE68BD">
              <w:rPr>
                <w:rFonts w:eastAsia="Times New Roman" w:cs="Times New Roman"/>
                <w:b/>
                <w:color w:val="000000"/>
                <w:sz w:val="22"/>
                <w:lang w:eastAsia="ja-JP"/>
              </w:rPr>
              <w:t>Value</w:t>
            </w:r>
          </w:p>
        </w:tc>
        <w:tc>
          <w:tcPr>
            <w:tcW w:w="1716" w:type="dxa"/>
            <w:shd w:val="clear" w:color="auto" w:fill="D9D9D9" w:themeFill="background1" w:themeFillShade="D9"/>
            <w:noWrap/>
            <w:hideMark/>
          </w:tcPr>
          <w:p w14:paraId="5C295714" w14:textId="77777777" w:rsidR="009F57D0" w:rsidRPr="00AE68BD" w:rsidRDefault="009F57D0" w:rsidP="009F57D0">
            <w:pPr>
              <w:spacing w:line="360" w:lineRule="auto"/>
              <w:jc w:val="center"/>
              <w:rPr>
                <w:rFonts w:eastAsia="Times New Roman" w:cs="Times New Roman"/>
                <w:b/>
                <w:color w:val="000000"/>
                <w:sz w:val="22"/>
                <w:lang w:eastAsia="ja-JP"/>
              </w:rPr>
            </w:pPr>
            <w:r w:rsidRPr="00AE68BD">
              <w:rPr>
                <w:rFonts w:eastAsia="Times New Roman" w:cs="Times New Roman"/>
                <w:b/>
                <w:color w:val="000000"/>
                <w:sz w:val="22"/>
                <w:lang w:eastAsia="ja-JP"/>
              </w:rPr>
              <w:t>Reference</w:t>
            </w:r>
          </w:p>
        </w:tc>
      </w:tr>
      <w:tr w:rsidR="009F57D0" w:rsidRPr="00AE68BD" w14:paraId="2F7679F8" w14:textId="77777777" w:rsidTr="00C313C2">
        <w:trPr>
          <w:trHeight w:val="512"/>
          <w:jc w:val="center"/>
        </w:trPr>
        <w:tc>
          <w:tcPr>
            <w:tcW w:w="3420" w:type="dxa"/>
            <w:shd w:val="clear" w:color="auto" w:fill="F2F2F2" w:themeFill="background1" w:themeFillShade="F2"/>
            <w:noWrap/>
            <w:hideMark/>
          </w:tcPr>
          <w:p w14:paraId="16682E16" w14:textId="77777777" w:rsidR="009F57D0" w:rsidRPr="00AE68BD" w:rsidRDefault="009F57D0" w:rsidP="009F57D0">
            <w:pPr>
              <w:spacing w:line="360" w:lineRule="auto"/>
              <w:rPr>
                <w:rFonts w:eastAsia="Times New Roman" w:cs="Times New Roman"/>
                <w:color w:val="000000"/>
                <w:sz w:val="22"/>
                <w:lang w:eastAsia="ja-JP"/>
              </w:rPr>
            </w:pPr>
            <w:r>
              <w:rPr>
                <w:rFonts w:eastAsia="Times New Roman" w:cs="Times New Roman"/>
                <w:color w:val="000000"/>
                <w:sz w:val="22"/>
                <w:lang w:eastAsia="ja-JP"/>
              </w:rPr>
              <w:t>Average population size</w:t>
            </w:r>
          </w:p>
        </w:tc>
        <w:tc>
          <w:tcPr>
            <w:tcW w:w="1035" w:type="dxa"/>
            <w:shd w:val="clear" w:color="auto" w:fill="F2F2F2" w:themeFill="background1" w:themeFillShade="F2"/>
            <w:noWrap/>
            <w:hideMark/>
          </w:tcPr>
          <w:p w14:paraId="35BCB0AC" w14:textId="77777777" w:rsidR="009F57D0" w:rsidRPr="00AE68BD" w:rsidRDefault="00A9672C" w:rsidP="009F57D0">
            <w:pPr>
              <w:spacing w:line="360" w:lineRule="auto"/>
              <w:jc w:val="center"/>
              <w:rPr>
                <w:rFonts w:eastAsia="Times New Roman" w:cs="Times New Roman"/>
                <w:color w:val="000000"/>
                <w:sz w:val="22"/>
                <w:lang w:eastAsia="ja-JP"/>
              </w:rPr>
            </w:pPr>
            <m:oMathPara>
              <m:oMath>
                <m:acc>
                  <m:accPr>
                    <m:chr m:val="̅"/>
                    <m:ctrlPr>
                      <w:rPr>
                        <w:rFonts w:ascii="Cambria Math" w:eastAsia="Times New Roman" w:hAnsi="Cambria Math" w:cs="Times New Roman"/>
                        <w:i/>
                        <w:color w:val="000000"/>
                        <w:sz w:val="22"/>
                        <w:lang w:eastAsia="ja-JP"/>
                      </w:rPr>
                    </m:ctrlPr>
                  </m:accPr>
                  <m:e>
                    <m:r>
                      <w:rPr>
                        <w:rFonts w:ascii="Cambria Math" w:eastAsia="Times New Roman" w:hAnsi="Cambria Math" w:cs="Times New Roman"/>
                        <w:color w:val="000000"/>
                        <w:sz w:val="22"/>
                        <w:lang w:eastAsia="ja-JP"/>
                      </w:rPr>
                      <m:t>N</m:t>
                    </m:r>
                  </m:e>
                </m:acc>
              </m:oMath>
            </m:oMathPara>
          </w:p>
        </w:tc>
        <w:tc>
          <w:tcPr>
            <w:tcW w:w="1215" w:type="dxa"/>
            <w:shd w:val="clear" w:color="auto" w:fill="F2F2F2" w:themeFill="background1" w:themeFillShade="F2"/>
            <w:noWrap/>
            <w:hideMark/>
          </w:tcPr>
          <w:p w14:paraId="22D2968B" w14:textId="77777777" w:rsidR="009F57D0" w:rsidRPr="00AE68BD" w:rsidRDefault="009F57D0" w:rsidP="009F57D0">
            <w:pPr>
              <w:spacing w:line="360" w:lineRule="auto"/>
              <w:jc w:val="center"/>
              <w:rPr>
                <w:rFonts w:eastAsia="Times New Roman" w:cs="Times New Roman"/>
                <w:color w:val="000000"/>
                <w:sz w:val="22"/>
                <w:lang w:eastAsia="ja-JP"/>
              </w:rPr>
            </w:pPr>
            <w:r>
              <w:rPr>
                <w:rFonts w:eastAsia="Times New Roman" w:cs="Times New Roman"/>
                <w:color w:val="000000"/>
                <w:sz w:val="22"/>
                <w:lang w:eastAsia="ja-JP"/>
              </w:rPr>
              <w:t>60 Ha</w:t>
            </w:r>
            <w:r w:rsidRPr="00AE68BD">
              <w:rPr>
                <w:vertAlign w:val="superscript"/>
              </w:rPr>
              <w:t>–1</w:t>
            </w:r>
          </w:p>
        </w:tc>
        <w:tc>
          <w:tcPr>
            <w:tcW w:w="1716" w:type="dxa"/>
            <w:shd w:val="clear" w:color="auto" w:fill="F2F2F2" w:themeFill="background1" w:themeFillShade="F2"/>
            <w:noWrap/>
            <w:hideMark/>
          </w:tcPr>
          <w:p w14:paraId="03E62718"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t xml:space="preserve">lower estimate available in </w:t>
            </w:r>
            <w:r>
              <w:rPr>
                <w:rFonts w:cs="Times New Roman"/>
                <w:sz w:val="22"/>
              </w:rPr>
              <w:fldChar w:fldCharType="begin"/>
            </w:r>
            <w:r>
              <w:rPr>
                <w:rFonts w:cs="Times New Roman"/>
                <w:sz w:val="22"/>
              </w:rPr>
              <w:instrText xml:space="preserve"> ADDIN ZOTERO_ITEM CSL_CITATION {"citationID":"c2WL4Y6z","properties":{"formattedCitation":"[15]","plainCitation":"[15]","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6</w:t>
            </w:r>
            <w:r w:rsidRPr="006421AE">
              <w:rPr>
                <w:rFonts w:cs="Times New Roman"/>
                <w:sz w:val="22"/>
              </w:rPr>
              <w:t>]</w:t>
            </w:r>
            <w:r>
              <w:rPr>
                <w:rFonts w:cs="Times New Roman"/>
                <w:sz w:val="22"/>
              </w:rPr>
              <w:fldChar w:fldCharType="end"/>
            </w:r>
          </w:p>
        </w:tc>
      </w:tr>
      <w:tr w:rsidR="009F57D0" w:rsidRPr="00AE68BD" w14:paraId="56E1859D" w14:textId="77777777" w:rsidTr="00C313C2">
        <w:trPr>
          <w:trHeight w:val="300"/>
          <w:jc w:val="center"/>
        </w:trPr>
        <w:tc>
          <w:tcPr>
            <w:tcW w:w="3420" w:type="dxa"/>
            <w:noWrap/>
            <w:hideMark/>
          </w:tcPr>
          <w:p w14:paraId="6F31E60C"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Scaling parameter of a birth pulse </w:t>
            </w:r>
          </w:p>
        </w:tc>
        <w:tc>
          <w:tcPr>
            <w:tcW w:w="1035" w:type="dxa"/>
            <w:noWrap/>
            <w:hideMark/>
          </w:tcPr>
          <w:p w14:paraId="68535B16"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4"/>
              </w:rPr>
              <w:drawing>
                <wp:inline distT="0" distB="0" distL="0" distR="0" wp14:anchorId="6BD0607A" wp14:editId="34121C89">
                  <wp:extent cx="129540" cy="129540"/>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c>
          <w:tcPr>
            <w:tcW w:w="1215" w:type="dxa"/>
            <w:noWrap/>
            <w:hideMark/>
          </w:tcPr>
          <w:p w14:paraId="60DA373A"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17.9 year</w:t>
            </w:r>
            <w:r w:rsidRPr="00AE68BD">
              <w:rPr>
                <w:vertAlign w:val="superscript"/>
              </w:rPr>
              <w:t>–1</w:t>
            </w:r>
          </w:p>
        </w:tc>
        <w:tc>
          <w:tcPr>
            <w:tcW w:w="1716" w:type="dxa"/>
            <w:noWrap/>
            <w:hideMark/>
          </w:tcPr>
          <w:p w14:paraId="2E859CEA"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26jILxPU","properties":{"formattedCitation":"[29]","plainCitation":"[29]","noteIndex":0},"citationItems":[{"id":150,"uris":["http://zotero.org/users/4561370/items/ZT85ZQHM"],"uri":["http://zotero.org/users/4561370/items/ZT85ZQHM"],"itemData":{"id":150,"type":"article-journal","title":"The effect of seasonal birth pulses on pathogen persistence in wild mammal populations","container-title":"Proceedings of the Royal Society B: Biological Sciences","page":"20132962-20132962","volume":"281","issue":"1786","source":"CrossRef","URL":"http://rspb.royalsocietypublishing.org/cgi/doi/10.1098/rspb.2013.2962","DOI":"10.1098/rspb.2013.2962","ISSN":"0962-8452, 1471-2954","language":"en","author":[{"family":"Peel","given":"A. J."},{"family":"Pulliam","given":"J. R. C."},{"family":"Luis","given":"A. D."},{"family":"Plowright","given":"R. K."},{"family":"O'Shea","given":"T. J."},{"family":"Hayman","given":"D. T. S."},{"family":"Wood","given":"J. L. N."},{"family":"Webb","given":"C. T."},{"family":"Restif","given":"O."}],"issued":{"date-parts":[["2014",5,14]]},"accessed":{"date-parts":[["2017",11,28]]}}}],"schema":"https://github.com/citation-style-language/schema/raw/master/csl-citation.json"} </w:instrText>
            </w:r>
            <w:r>
              <w:rPr>
                <w:rFonts w:cs="Times New Roman"/>
                <w:sz w:val="22"/>
              </w:rPr>
              <w:fldChar w:fldCharType="separate"/>
            </w:r>
            <w:r w:rsidRPr="00760C8B">
              <w:rPr>
                <w:rFonts w:cs="Times New Roman"/>
              </w:rPr>
              <w:t>[</w:t>
            </w:r>
            <w:r>
              <w:rPr>
                <w:rFonts w:cs="Times New Roman"/>
              </w:rPr>
              <w:t>31</w:t>
            </w:r>
            <w:r w:rsidRPr="00760C8B">
              <w:rPr>
                <w:rFonts w:cs="Times New Roman"/>
              </w:rPr>
              <w:t>]</w:t>
            </w:r>
            <w:r>
              <w:rPr>
                <w:rFonts w:cs="Times New Roman"/>
                <w:sz w:val="22"/>
              </w:rPr>
              <w:fldChar w:fldCharType="end"/>
            </w:r>
            <w:r w:rsidRPr="00AE68BD">
              <w:rPr>
                <w:rFonts w:eastAsia="Times New Roman" w:cs="Times New Roman"/>
                <w:color w:val="000000"/>
                <w:sz w:val="22"/>
                <w:vertAlign w:val="superscript"/>
                <w:lang w:eastAsia="ja-JP"/>
              </w:rPr>
              <w:t xml:space="preserve"> *</w:t>
            </w:r>
          </w:p>
        </w:tc>
      </w:tr>
      <w:tr w:rsidR="009F57D0" w:rsidRPr="00AE68BD" w14:paraId="0B99DB6C" w14:textId="77777777" w:rsidTr="00C313C2">
        <w:trPr>
          <w:trHeight w:val="300"/>
          <w:jc w:val="center"/>
        </w:trPr>
        <w:tc>
          <w:tcPr>
            <w:tcW w:w="3420" w:type="dxa"/>
            <w:shd w:val="clear" w:color="auto" w:fill="F2F2F2" w:themeFill="background1" w:themeFillShade="F2"/>
            <w:noWrap/>
            <w:hideMark/>
          </w:tcPr>
          <w:p w14:paraId="24CFB240"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Birth pulse synchrony </w:t>
            </w:r>
          </w:p>
        </w:tc>
        <w:tc>
          <w:tcPr>
            <w:tcW w:w="1035" w:type="dxa"/>
            <w:shd w:val="clear" w:color="auto" w:fill="F2F2F2" w:themeFill="background1" w:themeFillShade="F2"/>
            <w:noWrap/>
            <w:hideMark/>
          </w:tcPr>
          <w:p w14:paraId="4EF60F66"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6"/>
              </w:rPr>
              <w:drawing>
                <wp:inline distT="0" distB="0" distL="0" distR="0" wp14:anchorId="35DD831F" wp14:editId="0DFBFD74">
                  <wp:extent cx="129540" cy="129540"/>
                  <wp:effectExtent l="0" t="0" r="0" b="0"/>
                  <wp:docPr id="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c>
          <w:tcPr>
            <w:tcW w:w="1215" w:type="dxa"/>
            <w:shd w:val="clear" w:color="auto" w:fill="F2F2F2" w:themeFill="background1" w:themeFillShade="F2"/>
            <w:noWrap/>
            <w:hideMark/>
          </w:tcPr>
          <w:p w14:paraId="50B9A734" w14:textId="77777777" w:rsidR="009F57D0" w:rsidRPr="00AE68BD" w:rsidRDefault="009F57D0" w:rsidP="009F57D0">
            <w:pPr>
              <w:spacing w:line="360" w:lineRule="auto"/>
              <w:jc w:val="center"/>
              <w:rPr>
                <w:rFonts w:eastAsia="Times New Roman" w:cs="Times New Roman"/>
                <w:color w:val="000000"/>
                <w:sz w:val="22"/>
                <w:lang w:eastAsia="ja-JP"/>
              </w:rPr>
            </w:pPr>
            <w:r>
              <w:rPr>
                <w:rFonts w:eastAsia="Times New Roman" w:cs="Times New Roman"/>
                <w:color w:val="000000"/>
                <w:sz w:val="22"/>
                <w:lang w:eastAsia="ja-JP"/>
              </w:rPr>
              <w:t>1.26</w:t>
            </w:r>
          </w:p>
        </w:tc>
        <w:tc>
          <w:tcPr>
            <w:tcW w:w="1716" w:type="dxa"/>
            <w:shd w:val="clear" w:color="auto" w:fill="F2F2F2" w:themeFill="background1" w:themeFillShade="F2"/>
            <w:noWrap/>
            <w:hideMark/>
          </w:tcPr>
          <w:p w14:paraId="7D5045FC"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t>estimated</w:t>
            </w:r>
          </w:p>
        </w:tc>
      </w:tr>
      <w:tr w:rsidR="009F57D0" w:rsidRPr="00AE68BD" w14:paraId="19102D6E" w14:textId="77777777" w:rsidTr="00C313C2">
        <w:trPr>
          <w:trHeight w:val="300"/>
          <w:jc w:val="center"/>
        </w:trPr>
        <w:tc>
          <w:tcPr>
            <w:tcW w:w="3420" w:type="dxa"/>
            <w:noWrap/>
            <w:hideMark/>
          </w:tcPr>
          <w:p w14:paraId="28836FEA"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Phase of birth pulse </w:t>
            </w:r>
          </w:p>
        </w:tc>
        <w:tc>
          <w:tcPr>
            <w:tcW w:w="1035" w:type="dxa"/>
            <w:noWrap/>
            <w:hideMark/>
          </w:tcPr>
          <w:p w14:paraId="556927E4"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10"/>
              </w:rPr>
              <w:drawing>
                <wp:inline distT="0" distB="0" distL="0" distR="0" wp14:anchorId="1736FFAB" wp14:editId="33FB0343">
                  <wp:extent cx="129540" cy="155575"/>
                  <wp:effectExtent l="0" t="0" r="0" b="0"/>
                  <wp:docPr id="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c>
        <w:tc>
          <w:tcPr>
            <w:tcW w:w="1215" w:type="dxa"/>
            <w:noWrap/>
            <w:hideMark/>
          </w:tcPr>
          <w:p w14:paraId="3E2C4566"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1.71</w:t>
            </w:r>
          </w:p>
        </w:tc>
        <w:tc>
          <w:tcPr>
            <w:tcW w:w="1716" w:type="dxa"/>
            <w:noWrap/>
            <w:hideMark/>
          </w:tcPr>
          <w:p w14:paraId="436F1F4A"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Hs4efqS7","properties":{"formattedCitation":"[15]","plainCitation":"[15]","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6</w:t>
            </w:r>
            <w:r w:rsidRPr="006421AE">
              <w:rPr>
                <w:rFonts w:cs="Times New Roman"/>
                <w:sz w:val="22"/>
              </w:rPr>
              <w:t>]</w:t>
            </w:r>
            <w:r>
              <w:rPr>
                <w:rFonts w:cs="Times New Roman"/>
                <w:sz w:val="22"/>
              </w:rPr>
              <w:fldChar w:fldCharType="end"/>
            </w:r>
          </w:p>
        </w:tc>
      </w:tr>
      <w:tr w:rsidR="009F57D0" w:rsidRPr="00AE68BD" w14:paraId="5687BF22" w14:textId="77777777" w:rsidTr="00C313C2">
        <w:trPr>
          <w:trHeight w:val="300"/>
          <w:jc w:val="center"/>
        </w:trPr>
        <w:tc>
          <w:tcPr>
            <w:tcW w:w="3420" w:type="dxa"/>
            <w:shd w:val="clear" w:color="auto" w:fill="F2F2F2" w:themeFill="background1" w:themeFillShade="F2"/>
            <w:noWrap/>
            <w:hideMark/>
          </w:tcPr>
          <w:p w14:paraId="1CAB9CBF"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Mortality rate </w:t>
            </w:r>
          </w:p>
        </w:tc>
        <w:tc>
          <w:tcPr>
            <w:tcW w:w="1035" w:type="dxa"/>
            <w:shd w:val="clear" w:color="auto" w:fill="F2F2F2" w:themeFill="background1" w:themeFillShade="F2"/>
            <w:noWrap/>
            <w:hideMark/>
          </w:tcPr>
          <w:p w14:paraId="7EA8FF4F"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10"/>
              </w:rPr>
              <w:drawing>
                <wp:inline distT="0" distB="0" distL="0" distR="0" wp14:anchorId="3FB8E766" wp14:editId="33920787">
                  <wp:extent cx="155575" cy="155575"/>
                  <wp:effectExtent l="0" t="0" r="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1215" w:type="dxa"/>
            <w:shd w:val="clear" w:color="auto" w:fill="F2F2F2" w:themeFill="background1" w:themeFillShade="F2"/>
            <w:noWrap/>
            <w:hideMark/>
          </w:tcPr>
          <w:p w14:paraId="3457752F"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7 year</w:t>
            </w:r>
            <w:r w:rsidRPr="00AE68BD">
              <w:rPr>
                <w:vertAlign w:val="superscript"/>
              </w:rPr>
              <w:t>–1</w:t>
            </w:r>
          </w:p>
        </w:tc>
        <w:tc>
          <w:tcPr>
            <w:tcW w:w="1716" w:type="dxa"/>
            <w:shd w:val="clear" w:color="auto" w:fill="F2F2F2" w:themeFill="background1" w:themeFillShade="F2"/>
            <w:noWrap/>
            <w:hideMark/>
          </w:tcPr>
          <w:p w14:paraId="1A374CBD"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PGNq8CjS","properties":{"formattedCitation":"[15]","plainCitation":"[15]","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6</w:t>
            </w:r>
            <w:r w:rsidRPr="006421AE">
              <w:rPr>
                <w:rFonts w:cs="Times New Roman"/>
                <w:sz w:val="22"/>
              </w:rPr>
              <w:t>]</w:t>
            </w:r>
            <w:r>
              <w:rPr>
                <w:rFonts w:cs="Times New Roman"/>
                <w:sz w:val="22"/>
              </w:rPr>
              <w:fldChar w:fldCharType="end"/>
            </w:r>
          </w:p>
        </w:tc>
      </w:tr>
      <w:tr w:rsidR="009F57D0" w:rsidRPr="00AE68BD" w14:paraId="1D5FE834" w14:textId="77777777" w:rsidTr="00C313C2">
        <w:trPr>
          <w:trHeight w:val="300"/>
          <w:jc w:val="center"/>
        </w:trPr>
        <w:tc>
          <w:tcPr>
            <w:tcW w:w="3420" w:type="dxa"/>
            <w:noWrap/>
            <w:hideMark/>
          </w:tcPr>
          <w:p w14:paraId="30BC5857"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Probability of vertical transmission of the virus </w:t>
            </w:r>
          </w:p>
        </w:tc>
        <w:tc>
          <w:tcPr>
            <w:tcW w:w="1035" w:type="dxa"/>
            <w:noWrap/>
            <w:hideMark/>
          </w:tcPr>
          <w:p w14:paraId="4495C50A"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6"/>
              </w:rPr>
              <w:drawing>
                <wp:inline distT="0" distB="0" distL="0" distR="0" wp14:anchorId="043786DC" wp14:editId="613D5DF7">
                  <wp:extent cx="129540" cy="129540"/>
                  <wp:effectExtent l="0" t="0" r="0" b="0"/>
                  <wp:docPr id="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c>
          <w:tcPr>
            <w:tcW w:w="1215" w:type="dxa"/>
            <w:noWrap/>
            <w:hideMark/>
          </w:tcPr>
          <w:p w14:paraId="40B4FCC1"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50%</w:t>
            </w:r>
          </w:p>
        </w:tc>
        <w:tc>
          <w:tcPr>
            <w:tcW w:w="1716" w:type="dxa"/>
            <w:noWrap/>
            <w:hideMark/>
          </w:tcPr>
          <w:p w14:paraId="7A515612"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P56CpPEy","properties":{"formattedCitation":"[16]","plainCitation":"[16]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7</w:t>
            </w:r>
            <w:r w:rsidRPr="006421AE">
              <w:rPr>
                <w:rFonts w:cs="Times New Roman"/>
                <w:sz w:val="22"/>
              </w:rPr>
              <w:t>]</w:t>
            </w:r>
            <w:r>
              <w:rPr>
                <w:rFonts w:cs="Times New Roman"/>
                <w:sz w:val="22"/>
              </w:rPr>
              <w:fldChar w:fldCharType="end"/>
            </w:r>
          </w:p>
        </w:tc>
      </w:tr>
      <w:tr w:rsidR="009F57D0" w:rsidRPr="00AE68BD" w14:paraId="2C3748CF" w14:textId="77777777" w:rsidTr="00C313C2">
        <w:trPr>
          <w:trHeight w:val="300"/>
          <w:jc w:val="center"/>
        </w:trPr>
        <w:tc>
          <w:tcPr>
            <w:tcW w:w="3420" w:type="dxa"/>
            <w:shd w:val="clear" w:color="auto" w:fill="F2F2F2" w:themeFill="background1" w:themeFillShade="F2"/>
            <w:noWrap/>
            <w:hideMark/>
          </w:tcPr>
          <w:p w14:paraId="035BC984"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Probability of vertical transmission of antibodies to the virus </w:t>
            </w:r>
          </w:p>
        </w:tc>
        <w:tc>
          <w:tcPr>
            <w:tcW w:w="1035" w:type="dxa"/>
            <w:shd w:val="clear" w:color="auto" w:fill="F2F2F2" w:themeFill="background1" w:themeFillShade="F2"/>
            <w:noWrap/>
            <w:hideMark/>
          </w:tcPr>
          <w:p w14:paraId="734E9063"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6"/>
              </w:rPr>
              <w:drawing>
                <wp:inline distT="0" distB="0" distL="0" distR="0" wp14:anchorId="0A4AC7D7" wp14:editId="71E1474A">
                  <wp:extent cx="155575" cy="129540"/>
                  <wp:effectExtent l="0" t="0" r="0" b="0"/>
                  <wp:docPr id="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75" cy="129540"/>
                          </a:xfrm>
                          <a:prstGeom prst="rect">
                            <a:avLst/>
                          </a:prstGeom>
                          <a:noFill/>
                          <a:ln>
                            <a:noFill/>
                          </a:ln>
                        </pic:spPr>
                      </pic:pic>
                    </a:graphicData>
                  </a:graphic>
                </wp:inline>
              </w:drawing>
            </w:r>
          </w:p>
        </w:tc>
        <w:tc>
          <w:tcPr>
            <w:tcW w:w="1215" w:type="dxa"/>
            <w:shd w:val="clear" w:color="auto" w:fill="F2F2F2" w:themeFill="background1" w:themeFillShade="F2"/>
            <w:noWrap/>
            <w:hideMark/>
          </w:tcPr>
          <w:p w14:paraId="28061217"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20%</w:t>
            </w:r>
          </w:p>
        </w:tc>
        <w:tc>
          <w:tcPr>
            <w:tcW w:w="1716" w:type="dxa"/>
            <w:shd w:val="clear" w:color="auto" w:fill="F2F2F2" w:themeFill="background1" w:themeFillShade="F2"/>
            <w:noWrap/>
            <w:hideMark/>
          </w:tcPr>
          <w:p w14:paraId="0BF0B408"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SnWcenbo","properties":{"formattedCitation":"[16]","plainCitation":"[16]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7</w:t>
            </w:r>
            <w:r w:rsidRPr="006421AE">
              <w:rPr>
                <w:rFonts w:cs="Times New Roman"/>
                <w:sz w:val="22"/>
              </w:rPr>
              <w:t>]</w:t>
            </w:r>
            <w:r>
              <w:rPr>
                <w:rFonts w:cs="Times New Roman"/>
                <w:sz w:val="22"/>
              </w:rPr>
              <w:fldChar w:fldCharType="end"/>
            </w:r>
          </w:p>
        </w:tc>
      </w:tr>
      <w:tr w:rsidR="009F57D0" w:rsidRPr="00AE68BD" w14:paraId="67644CB2" w14:textId="77777777" w:rsidTr="00C313C2">
        <w:trPr>
          <w:trHeight w:val="300"/>
          <w:jc w:val="center"/>
        </w:trPr>
        <w:tc>
          <w:tcPr>
            <w:tcW w:w="3420" w:type="dxa"/>
            <w:noWrap/>
            <w:hideMark/>
          </w:tcPr>
          <w:p w14:paraId="5FF105FD"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Recovery rate </w:t>
            </w:r>
          </w:p>
        </w:tc>
        <w:tc>
          <w:tcPr>
            <w:tcW w:w="1035" w:type="dxa"/>
            <w:noWrap/>
            <w:hideMark/>
          </w:tcPr>
          <w:p w14:paraId="3C7F9E1E"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10"/>
              </w:rPr>
              <w:drawing>
                <wp:inline distT="0" distB="0" distL="0" distR="0" wp14:anchorId="6A78C6F5" wp14:editId="3675A68E">
                  <wp:extent cx="129540" cy="155575"/>
                  <wp:effectExtent l="0" t="0" r="0" b="0"/>
                  <wp:docPr id="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c>
        <w:tc>
          <w:tcPr>
            <w:tcW w:w="1215" w:type="dxa"/>
            <w:noWrap/>
            <w:hideMark/>
          </w:tcPr>
          <w:p w14:paraId="06E1AB43"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4.06 year</w:t>
            </w:r>
            <w:r w:rsidRPr="00AE68BD">
              <w:rPr>
                <w:vertAlign w:val="superscript"/>
              </w:rPr>
              <w:t>–1</w:t>
            </w:r>
          </w:p>
        </w:tc>
        <w:tc>
          <w:tcPr>
            <w:tcW w:w="1716" w:type="dxa"/>
            <w:noWrap/>
            <w:hideMark/>
          </w:tcPr>
          <w:p w14:paraId="1A73CBF6"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QUuR3Ilh","properties":{"formattedCitation":"[16]","plainCitation":"[16]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7</w:t>
            </w:r>
            <w:r w:rsidRPr="006421AE">
              <w:rPr>
                <w:rFonts w:cs="Times New Roman"/>
                <w:sz w:val="22"/>
              </w:rPr>
              <w:t>]</w:t>
            </w:r>
            <w:r>
              <w:rPr>
                <w:rFonts w:cs="Times New Roman"/>
                <w:sz w:val="22"/>
              </w:rPr>
              <w:fldChar w:fldCharType="end"/>
            </w:r>
          </w:p>
        </w:tc>
      </w:tr>
      <w:tr w:rsidR="009F57D0" w:rsidRPr="00AE68BD" w14:paraId="7BE585E6" w14:textId="77777777" w:rsidTr="00C313C2">
        <w:trPr>
          <w:trHeight w:val="300"/>
          <w:jc w:val="center"/>
        </w:trPr>
        <w:tc>
          <w:tcPr>
            <w:tcW w:w="3420" w:type="dxa"/>
            <w:shd w:val="clear" w:color="auto" w:fill="F2F2F2" w:themeFill="background1" w:themeFillShade="F2"/>
            <w:noWrap/>
            <w:hideMark/>
          </w:tcPr>
          <w:p w14:paraId="0DDF2893" w14:textId="77777777" w:rsidR="009F57D0" w:rsidRPr="00AE68BD" w:rsidRDefault="009F57D0" w:rsidP="009F57D0">
            <w:pPr>
              <w:spacing w:line="360" w:lineRule="auto"/>
              <w:rPr>
                <w:rFonts w:eastAsia="Times New Roman" w:cs="Times New Roman"/>
                <w:color w:val="000000"/>
                <w:sz w:val="22"/>
                <w:lang w:eastAsia="ja-JP"/>
              </w:rPr>
            </w:pPr>
            <w:r w:rsidRPr="00AE68BD">
              <w:rPr>
                <w:rFonts w:eastAsia="Times New Roman" w:cs="Times New Roman"/>
                <w:color w:val="000000"/>
                <w:sz w:val="22"/>
                <w:lang w:eastAsia="ja-JP"/>
              </w:rPr>
              <w:t xml:space="preserve">Rate of losing the immunity </w:t>
            </w:r>
          </w:p>
        </w:tc>
        <w:tc>
          <w:tcPr>
            <w:tcW w:w="1035" w:type="dxa"/>
            <w:shd w:val="clear" w:color="auto" w:fill="F2F2F2" w:themeFill="background1" w:themeFillShade="F2"/>
            <w:noWrap/>
            <w:hideMark/>
          </w:tcPr>
          <w:p w14:paraId="4524560F" w14:textId="77777777" w:rsidR="009F57D0" w:rsidRPr="00AE68BD" w:rsidRDefault="009F57D0" w:rsidP="009F57D0">
            <w:pPr>
              <w:spacing w:line="360" w:lineRule="auto"/>
              <w:jc w:val="center"/>
              <w:rPr>
                <w:rFonts w:eastAsia="Times New Roman" w:cs="Times New Roman"/>
                <w:color w:val="000000"/>
                <w:sz w:val="22"/>
                <w:lang w:eastAsia="ja-JP"/>
              </w:rPr>
            </w:pPr>
            <w:r>
              <w:rPr>
                <w:noProof/>
                <w:position w:val="-6"/>
              </w:rPr>
              <w:drawing>
                <wp:inline distT="0" distB="0" distL="0" distR="0" wp14:anchorId="5A837199" wp14:editId="7FA9D684">
                  <wp:extent cx="129540" cy="172720"/>
                  <wp:effectExtent l="0" t="0" r="0" b="5080"/>
                  <wp:docPr id="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p>
        </w:tc>
        <w:tc>
          <w:tcPr>
            <w:tcW w:w="1215" w:type="dxa"/>
            <w:shd w:val="clear" w:color="auto" w:fill="F2F2F2" w:themeFill="background1" w:themeFillShade="F2"/>
            <w:noWrap/>
            <w:hideMark/>
          </w:tcPr>
          <w:p w14:paraId="1E06624E" w14:textId="77777777" w:rsidR="009F57D0" w:rsidRPr="00AE68BD" w:rsidRDefault="009F57D0" w:rsidP="009F57D0">
            <w:pPr>
              <w:spacing w:line="360" w:lineRule="auto"/>
              <w:jc w:val="center"/>
              <w:rPr>
                <w:rFonts w:eastAsia="Times New Roman" w:cs="Times New Roman"/>
                <w:color w:val="000000"/>
                <w:sz w:val="22"/>
                <w:lang w:eastAsia="ja-JP"/>
              </w:rPr>
            </w:pPr>
            <w:r w:rsidRPr="00AE68BD">
              <w:rPr>
                <w:rFonts w:eastAsia="Times New Roman" w:cs="Times New Roman"/>
                <w:color w:val="000000"/>
                <w:sz w:val="22"/>
                <w:lang w:eastAsia="ja-JP"/>
              </w:rPr>
              <w:t>3.04 year</w:t>
            </w:r>
            <w:r w:rsidRPr="00AE68BD">
              <w:rPr>
                <w:vertAlign w:val="superscript"/>
              </w:rPr>
              <w:t>–1</w:t>
            </w:r>
          </w:p>
        </w:tc>
        <w:tc>
          <w:tcPr>
            <w:tcW w:w="1716" w:type="dxa"/>
            <w:shd w:val="clear" w:color="auto" w:fill="F2F2F2" w:themeFill="background1" w:themeFillShade="F2"/>
            <w:noWrap/>
            <w:hideMark/>
          </w:tcPr>
          <w:p w14:paraId="75F6108A" w14:textId="77777777" w:rsidR="009F57D0" w:rsidRPr="00AE68BD" w:rsidRDefault="009F57D0" w:rsidP="009F57D0">
            <w:pPr>
              <w:spacing w:line="360" w:lineRule="auto"/>
              <w:jc w:val="center"/>
              <w:rPr>
                <w:rFonts w:eastAsia="Times New Roman" w:cs="Times New Roman"/>
                <w:color w:val="000000"/>
                <w:sz w:val="22"/>
                <w:lang w:eastAsia="ja-JP"/>
              </w:rPr>
            </w:pPr>
            <w:r>
              <w:rPr>
                <w:rFonts w:cs="Times New Roman"/>
                <w:sz w:val="22"/>
              </w:rPr>
              <w:fldChar w:fldCharType="begin"/>
            </w:r>
            <w:r>
              <w:rPr>
                <w:rFonts w:cs="Times New Roman"/>
                <w:sz w:val="22"/>
              </w:rPr>
              <w:instrText xml:space="preserve"> ADDIN ZOTERO_ITEM CSL_CITATION {"citationID":"7IK7Z6bS","properties":{"formattedCitation":"[16]","plainCitation":"[16]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Pr>
                <w:rFonts w:cs="Times New Roman"/>
                <w:sz w:val="22"/>
              </w:rPr>
              <w:fldChar w:fldCharType="separate"/>
            </w:r>
            <w:r w:rsidRPr="006421AE">
              <w:rPr>
                <w:rFonts w:cs="Times New Roman"/>
                <w:sz w:val="22"/>
              </w:rPr>
              <w:t>[1</w:t>
            </w:r>
            <w:r>
              <w:rPr>
                <w:rFonts w:cs="Times New Roman"/>
              </w:rPr>
              <w:t>7</w:t>
            </w:r>
            <w:r w:rsidRPr="006421AE">
              <w:rPr>
                <w:rFonts w:cs="Times New Roman"/>
                <w:sz w:val="22"/>
              </w:rPr>
              <w:t>]</w:t>
            </w:r>
            <w:r>
              <w:rPr>
                <w:rFonts w:cs="Times New Roman"/>
                <w:sz w:val="22"/>
              </w:rPr>
              <w:fldChar w:fldCharType="end"/>
            </w:r>
          </w:p>
        </w:tc>
      </w:tr>
      <w:tr w:rsidR="009F57D0" w:rsidRPr="00AE68BD" w:rsidDel="003B23BB" w14:paraId="61B7881E" w14:textId="77777777" w:rsidTr="00C313C2">
        <w:trPr>
          <w:trHeight w:val="300"/>
          <w:jc w:val="center"/>
        </w:trPr>
        <w:tc>
          <w:tcPr>
            <w:tcW w:w="3420" w:type="dxa"/>
            <w:noWrap/>
          </w:tcPr>
          <w:p w14:paraId="2F4ECDDA" w14:textId="77777777" w:rsidR="009F57D0" w:rsidRPr="00AE68BD" w:rsidDel="003B23BB" w:rsidRDefault="009F57D0" w:rsidP="009F57D0">
            <w:pPr>
              <w:spacing w:line="360" w:lineRule="auto"/>
              <w:rPr>
                <w:rFonts w:eastAsia="Times New Roman" w:cs="Times New Roman"/>
                <w:color w:val="000000"/>
                <w:sz w:val="22"/>
                <w:lang w:eastAsia="ja-JP"/>
              </w:rPr>
            </w:pPr>
            <w:r>
              <w:rPr>
                <w:rFonts w:eastAsia="Times New Roman" w:cs="Times New Roman"/>
                <w:color w:val="000000"/>
                <w:sz w:val="22"/>
                <w:lang w:eastAsia="ja-JP"/>
              </w:rPr>
              <w:t xml:space="preserve">Rate at which </w:t>
            </w:r>
            <w:r w:rsidRPr="003557A4">
              <w:rPr>
                <w:rFonts w:eastAsia="Times New Roman" w:cs="Times New Roman"/>
                <w:i/>
                <w:color w:val="000000"/>
                <w:sz w:val="22"/>
                <w:lang w:eastAsia="ja-JP"/>
              </w:rPr>
              <w:t>S</w:t>
            </w:r>
            <w:r>
              <w:rPr>
                <w:rFonts w:eastAsia="Times New Roman" w:cs="Times New Roman"/>
                <w:color w:val="000000"/>
                <w:sz w:val="22"/>
                <w:lang w:eastAsia="ja-JP"/>
              </w:rPr>
              <w:t xml:space="preserve"> becomes </w:t>
            </w:r>
            <w:r w:rsidRPr="003557A4">
              <w:rPr>
                <w:rFonts w:eastAsia="Times New Roman" w:cs="Times New Roman"/>
                <w:i/>
                <w:color w:val="000000"/>
                <w:sz w:val="22"/>
                <w:lang w:eastAsia="ja-JP"/>
              </w:rPr>
              <w:t>I</w:t>
            </w:r>
            <w:r>
              <w:rPr>
                <w:rFonts w:eastAsia="Times New Roman" w:cs="Times New Roman"/>
                <w:color w:val="000000"/>
                <w:sz w:val="22"/>
                <w:lang w:eastAsia="ja-JP"/>
              </w:rPr>
              <w:t xml:space="preserve"> once in contact with </w:t>
            </w:r>
            <w:r w:rsidRPr="003557A4">
              <w:rPr>
                <w:rFonts w:eastAsia="Times New Roman" w:cs="Times New Roman"/>
                <w:i/>
                <w:color w:val="000000"/>
                <w:sz w:val="22"/>
                <w:lang w:eastAsia="ja-JP"/>
              </w:rPr>
              <w:t>I</w:t>
            </w:r>
          </w:p>
        </w:tc>
        <w:tc>
          <w:tcPr>
            <w:tcW w:w="1035" w:type="dxa"/>
            <w:noWrap/>
          </w:tcPr>
          <w:p w14:paraId="7D3C036D" w14:textId="77777777" w:rsidR="009F57D0" w:rsidRPr="003B23BB" w:rsidDel="003B23BB" w:rsidRDefault="009F57D0" w:rsidP="009F57D0">
            <w:pPr>
              <w:spacing w:line="360" w:lineRule="auto"/>
              <w:jc w:val="center"/>
              <w:rPr>
                <w:i/>
                <w:position w:val="-10"/>
              </w:rPr>
            </w:pPr>
            <w:r>
              <w:rPr>
                <w:i/>
                <w:position w:val="-10"/>
              </w:rPr>
              <w:t>v</w:t>
            </w:r>
          </w:p>
        </w:tc>
        <w:tc>
          <w:tcPr>
            <w:tcW w:w="1215" w:type="dxa"/>
            <w:noWrap/>
          </w:tcPr>
          <w:p w14:paraId="025C67A2" w14:textId="77777777" w:rsidR="009F57D0" w:rsidRPr="00AE68BD" w:rsidDel="003B23BB" w:rsidRDefault="009F57D0" w:rsidP="009F57D0">
            <w:pPr>
              <w:spacing w:line="360" w:lineRule="auto"/>
              <w:jc w:val="center"/>
              <w:rPr>
                <w:rFonts w:eastAsia="Times New Roman" w:cs="Times New Roman"/>
                <w:color w:val="000000"/>
                <w:sz w:val="22"/>
                <w:lang w:eastAsia="ja-JP"/>
              </w:rPr>
            </w:pPr>
            <w:r>
              <w:rPr>
                <w:rFonts w:eastAsia="Times New Roman" w:cs="Times New Roman"/>
                <w:color w:val="000000"/>
                <w:sz w:val="22"/>
                <w:lang w:eastAsia="ja-JP"/>
              </w:rPr>
              <w:t>16.9</w:t>
            </w:r>
          </w:p>
        </w:tc>
        <w:tc>
          <w:tcPr>
            <w:tcW w:w="1716" w:type="dxa"/>
            <w:noWrap/>
          </w:tcPr>
          <w:p w14:paraId="2E006F38" w14:textId="77777777" w:rsidR="009F57D0" w:rsidRPr="00AE68BD" w:rsidDel="003B23BB" w:rsidRDefault="009F57D0" w:rsidP="009F57D0">
            <w:pPr>
              <w:spacing w:line="360" w:lineRule="auto"/>
              <w:jc w:val="center"/>
              <w:rPr>
                <w:rFonts w:eastAsia="Times New Roman" w:cs="Times New Roman"/>
                <w:color w:val="000000"/>
                <w:sz w:val="22"/>
                <w:lang w:eastAsia="ja-JP"/>
              </w:rPr>
            </w:pPr>
            <w:r>
              <w:rPr>
                <w:rFonts w:cs="Times New Roman"/>
                <w:sz w:val="22"/>
              </w:rPr>
              <w:t>estimated</w:t>
            </w:r>
          </w:p>
        </w:tc>
      </w:tr>
    </w:tbl>
    <w:p w14:paraId="58EDD065" w14:textId="77777777" w:rsidR="009F57D0" w:rsidRPr="00AE68BD" w:rsidRDefault="009F57D0" w:rsidP="009F57D0">
      <w:pPr>
        <w:spacing w:after="0" w:line="360" w:lineRule="auto"/>
        <w:jc w:val="both"/>
        <w:rPr>
          <w:b/>
        </w:rPr>
      </w:pPr>
    </w:p>
    <w:p w14:paraId="3660A94E" w14:textId="5235C740" w:rsidR="009F57D0" w:rsidRPr="00AE68BD" w:rsidRDefault="009F57D0" w:rsidP="009F57D0">
      <w:pPr>
        <w:spacing w:after="0" w:line="360" w:lineRule="auto"/>
        <w:jc w:val="both"/>
      </w:pPr>
      <w:r w:rsidRPr="00AE68BD">
        <w:rPr>
          <w:b/>
        </w:rPr>
        <w:t>Fig S2:</w:t>
      </w:r>
      <w:r w:rsidRPr="00AE68BD">
        <w:t xml:space="preserve"> </w:t>
      </w:r>
      <w:r w:rsidRPr="00AE68BD">
        <w:rPr>
          <w:b/>
        </w:rPr>
        <w:t>Summary of the modelling framework for Lassa fever transmission dynamics in rodents: (</w:t>
      </w:r>
      <w:r w:rsidRPr="00AE68BD">
        <w:rPr>
          <w:b/>
          <w:i/>
        </w:rPr>
        <w:t>a</w:t>
      </w:r>
      <w:r w:rsidRPr="00AE68BD">
        <w:rPr>
          <w:b/>
        </w:rPr>
        <w:t>) model flow diagram; (</w:t>
      </w:r>
      <w:r w:rsidRPr="00AE68BD">
        <w:rPr>
          <w:b/>
          <w:i/>
        </w:rPr>
        <w:t>b</w:t>
      </w:r>
      <w:r w:rsidRPr="00AE68BD">
        <w:rPr>
          <w:b/>
        </w:rPr>
        <w:t>) birth-rate function; (</w:t>
      </w:r>
      <w:r w:rsidRPr="00AE68BD">
        <w:rPr>
          <w:b/>
          <w:i/>
        </w:rPr>
        <w:t>c</w:t>
      </w:r>
      <w:r w:rsidRPr="00AE68BD">
        <w:rPr>
          <w:b/>
        </w:rPr>
        <w:t>) description of model parameters.</w:t>
      </w:r>
      <w:r w:rsidRPr="00AE68BD">
        <w:t xml:space="preserve"> The total population of size </w:t>
      </w:r>
      <w:r w:rsidRPr="00AE68BD">
        <w:rPr>
          <w:i/>
        </w:rPr>
        <w:t>N</w:t>
      </w:r>
      <w:r w:rsidRPr="00AE68BD">
        <w:t xml:space="preserve"> consists of susceptible (</w:t>
      </w:r>
      <m:oMath>
        <m:r>
          <w:rPr>
            <w:rFonts w:ascii="Cambria Math" w:hAnsi="Cambria Math"/>
          </w:rPr>
          <m:t>S</m:t>
        </m:r>
      </m:oMath>
      <w:r w:rsidRPr="00AE68BD">
        <w:t>), infected (</w:t>
      </w:r>
      <m:oMath>
        <m:r>
          <w:rPr>
            <w:rFonts w:ascii="Cambria Math" w:hAnsi="Cambria Math"/>
          </w:rPr>
          <m:t>I</m:t>
        </m:r>
      </m:oMath>
      <w:r w:rsidRPr="00AE68BD">
        <w:t>), and recovered (</w:t>
      </w:r>
      <m:oMath>
        <m:r>
          <w:rPr>
            <w:rFonts w:ascii="Cambria Math" w:hAnsi="Cambria Math"/>
          </w:rPr>
          <m:t>R</m:t>
        </m:r>
      </m:oMath>
      <w:r w:rsidRPr="00AE68BD">
        <w:t xml:space="preserve">) rodents. </w:t>
      </w:r>
      <w:r>
        <w:t>See Appendix Section C for details.</w:t>
      </w:r>
      <w:r w:rsidR="0018498B">
        <w:t xml:space="preserve"> References are as in the main text.</w:t>
      </w:r>
    </w:p>
    <w:p w14:paraId="354BDD6B" w14:textId="77777777" w:rsidR="009F57D0" w:rsidRPr="00AE68BD" w:rsidRDefault="009F57D0" w:rsidP="009F57D0">
      <w:pPr>
        <w:spacing w:after="0" w:line="360" w:lineRule="auto"/>
      </w:pPr>
      <w:r w:rsidRPr="00AE68BD">
        <w:rPr>
          <w:vertAlign w:val="superscript"/>
        </w:rPr>
        <w:t xml:space="preserve">* </w:t>
      </w:r>
      <w:r w:rsidRPr="00AE68BD">
        <w:t>Birth pulse is given by the function:</w:t>
      </w:r>
      <w:r>
        <w:t xml:space="preserve"> </w:t>
      </w:r>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=κ</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-s</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ctrlPr>
                          <w:rPr>
                            <w:rFonts w:ascii="Cambria Math" w:hAnsi="Cambria Math"/>
                          </w:rPr>
                        </m:ctrlPr>
                      </m:sup>
                    </m:sSup>
                  </m:fName>
                  <m:e>
                    <m:d>
                      <m:dPr>
                        <m:ctrlPr>
                          <w:rPr>
                            <w:rFonts w:ascii="Cambria Math" w:hAnsi="Cambria Math"/>
                            <w:i/>
                          </w:rPr>
                        </m:ctrlPr>
                      </m:dPr>
                      <m:e>
                        <m:r>
                          <w:rPr>
                            <w:rFonts w:ascii="Cambria Math" w:hAnsi="Cambria Math"/>
                          </w:rPr>
                          <m:t>πt-ϕ</m:t>
                        </m:r>
                      </m:e>
                    </m:d>
                  </m:e>
                </m:func>
              </m:e>
            </m:d>
          </m:e>
        </m:func>
        <m:r>
          <w:rPr>
            <w:rFonts w:ascii="Cambria Math" w:hAnsi="Cambria Math"/>
          </w:rPr>
          <m:t>,</m:t>
        </m:r>
      </m:oMath>
      <w:r>
        <w:t xml:space="preserve"> wh</w:t>
      </w:r>
      <w:r w:rsidRPr="00AE68BD">
        <w:t xml:space="preserve">ere we chose the parameter: </w:t>
      </w:r>
      <m:oMath>
        <m:r>
          <w:rPr>
            <w:rFonts w:ascii="Cambria Math" w:eastAsia="Times New Roman" w:hAnsi="Cambria Math" w:cs="Times New Roman"/>
            <w:szCs w:val="24"/>
            <w:lang w:eastAsia="ja-JP"/>
          </w:rPr>
          <m:t>κ=</m:t>
        </m:r>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 xml:space="preserve">μ </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e>
            </m:d>
          </m:den>
        </m:f>
        <m:r>
          <w:rPr>
            <w:rFonts w:ascii="Cambria Math" w:eastAsia="Times New Roman" w:hAnsi="Cambria Math" w:cs="Times New Roman"/>
            <w:szCs w:val="24"/>
            <w:lang w:eastAsia="ja-JP"/>
          </w:rPr>
          <m:t>,</m:t>
        </m:r>
      </m:oMath>
      <w:r>
        <w:t xml:space="preserve"> to </w:t>
      </w:r>
      <w:r w:rsidRPr="00AE68BD">
        <w:t>ensure a seasonal periodicity in the population size of rodents. Here</w:t>
      </w:r>
      <w:r>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r>
              <w:rPr>
                <w:rFonts w:ascii="Cambria Math" w:hAnsi="Cambria Math"/>
              </w:rPr>
              <m:t>⋅</m:t>
            </m:r>
          </m:e>
        </m:d>
      </m:oMath>
      <w:r>
        <w:rPr>
          <w:rFonts w:eastAsiaTheme="minorEastAsia"/>
        </w:rPr>
        <w:t xml:space="preserve"> </w:t>
      </w:r>
      <w:r w:rsidRPr="00AE68BD">
        <w:t>is the complete Bessel function of the first kind.</w:t>
      </w:r>
    </w:p>
    <w:p w14:paraId="3A7A21AC" w14:textId="77777777" w:rsidR="009F57D0" w:rsidRDefault="009F57D0" w:rsidP="009F57D0">
      <w:pPr>
        <w:spacing w:after="0" w:line="360" w:lineRule="auto"/>
        <w:jc w:val="center"/>
        <w:rPr>
          <w:b/>
        </w:rPr>
      </w:pPr>
      <w:r w:rsidRPr="00AE68BD">
        <w:rPr>
          <w:b/>
          <w:noProof/>
          <w:lang w:val="en-US" w:eastAsia="ja-JP"/>
        </w:rPr>
        <w:lastRenderedPageBreak/>
        <w:drawing>
          <wp:inline distT="0" distB="0" distL="0" distR="0" wp14:anchorId="31978149" wp14:editId="1C47A6C3">
            <wp:extent cx="4883611" cy="538719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83611" cy="5387197"/>
                    </a:xfrm>
                    <a:prstGeom prst="rect">
                      <a:avLst/>
                    </a:prstGeom>
                    <a:noFill/>
                    <a:ln>
                      <a:noFill/>
                    </a:ln>
                  </pic:spPr>
                </pic:pic>
              </a:graphicData>
            </a:graphic>
          </wp:inline>
        </w:drawing>
      </w:r>
    </w:p>
    <w:p w14:paraId="7A6A881E" w14:textId="77777777" w:rsidR="009F57D0" w:rsidRPr="00AE68BD" w:rsidRDefault="009F57D0" w:rsidP="009F57D0">
      <w:pPr>
        <w:spacing w:after="0" w:line="360" w:lineRule="auto"/>
        <w:jc w:val="center"/>
        <w:rPr>
          <w:b/>
        </w:rPr>
      </w:pPr>
    </w:p>
    <w:p w14:paraId="63F4CF6C" w14:textId="77777777" w:rsidR="009F57D0" w:rsidRPr="003C0D5E" w:rsidRDefault="009F57D0" w:rsidP="009F57D0">
      <w:pPr>
        <w:spacing w:after="0" w:line="360" w:lineRule="auto"/>
        <w:jc w:val="both"/>
        <w:rPr>
          <w:lang w:val="en-US"/>
        </w:rPr>
      </w:pPr>
      <w:r w:rsidRPr="00AE68BD">
        <w:rPr>
          <w:b/>
        </w:rPr>
        <w:t>Fig S3: Population dynamics of Lassa fever in rodents.</w:t>
      </w:r>
      <w:r w:rsidRPr="00AE68BD">
        <w:t xml:space="preserve"> </w:t>
      </w:r>
      <w:r w:rsidRPr="003C0D5E">
        <w:rPr>
          <w:lang w:val="en-US"/>
        </w:rPr>
        <w:t>(</w:t>
      </w:r>
      <w:r w:rsidRPr="003C0D5E">
        <w:rPr>
          <w:i/>
          <w:lang w:val="en-US"/>
        </w:rPr>
        <w:t>a</w:t>
      </w:r>
      <w:r w:rsidRPr="003C0D5E">
        <w:rPr>
          <w:lang w:val="en-US"/>
        </w:rPr>
        <w:t>) Modelled dynamics of the rodent</w:t>
      </w:r>
      <w:r>
        <w:rPr>
          <w:lang w:val="en-US"/>
        </w:rPr>
        <w:t xml:space="preserve"> </w:t>
      </w:r>
      <w:r w:rsidRPr="003C0D5E">
        <w:rPr>
          <w:lang w:val="en-US"/>
        </w:rPr>
        <w:t>population (solid), including the annual change in the number of infected rodents (dashed). Grey</w:t>
      </w:r>
      <w:r>
        <w:rPr>
          <w:lang w:val="en-US"/>
        </w:rPr>
        <w:t xml:space="preserve"> </w:t>
      </w:r>
      <w:r w:rsidRPr="003C0D5E">
        <w:rPr>
          <w:lang w:val="en-US"/>
        </w:rPr>
        <w:t>shading indicates the annual intensity of the rainfall. (</w:t>
      </w:r>
      <w:r w:rsidRPr="003C0D5E">
        <w:rPr>
          <w:i/>
          <w:lang w:val="en-US"/>
        </w:rPr>
        <w:t>b</w:t>
      </w:r>
      <w:r w:rsidRPr="003C0D5E">
        <w:rPr>
          <w:lang w:val="en-US"/>
        </w:rPr>
        <w:t>) Relative change in the total population</w:t>
      </w:r>
      <w:r>
        <w:rPr>
          <w:lang w:val="en-US"/>
        </w:rPr>
        <w:t xml:space="preserve"> </w:t>
      </w:r>
      <w:r w:rsidRPr="003C0D5E">
        <w:rPr>
          <w:lang w:val="en-US"/>
        </w:rPr>
        <w:t>size of rodents (blue), including infected (solid red) and immune rodents (dashed red). (</w:t>
      </w:r>
      <w:r w:rsidRPr="003C0D5E">
        <w:rPr>
          <w:i/>
          <w:lang w:val="en-US"/>
        </w:rPr>
        <w:t>c</w:t>
      </w:r>
      <w:r w:rsidRPr="003C0D5E">
        <w:rPr>
          <w:lang w:val="en-US"/>
        </w:rPr>
        <w:t xml:space="preserve">, </w:t>
      </w:r>
      <w:r w:rsidRPr="003C0D5E">
        <w:rPr>
          <w:i/>
          <w:lang w:val="en-US"/>
        </w:rPr>
        <w:t>d</w:t>
      </w:r>
      <w:r w:rsidRPr="003C0D5E">
        <w:rPr>
          <w:lang w:val="en-US"/>
        </w:rPr>
        <w:t>)</w:t>
      </w:r>
      <w:r>
        <w:rPr>
          <w:lang w:val="en-US"/>
        </w:rPr>
        <w:t xml:space="preserve"> </w:t>
      </w:r>
      <w:r w:rsidRPr="003C0D5E">
        <w:rPr>
          <w:lang w:val="en-US"/>
        </w:rPr>
        <w:t xml:space="preserve">Determination of the best-fit value of the rate </w:t>
      </w:r>
      <m:oMath>
        <m:r>
          <w:rPr>
            <w:rFonts w:ascii="Cambria Math" w:hAnsi="Cambria Math" w:cs="Cambria Math"/>
            <w:lang w:val="en-US"/>
          </w:rPr>
          <m:t>v</m:t>
        </m:r>
      </m:oMath>
      <w:r w:rsidRPr="003C0D5E">
        <w:rPr>
          <w:lang w:val="en-US"/>
        </w:rPr>
        <w:t xml:space="preserve"> at which </w:t>
      </w:r>
      <m:oMath>
        <m:r>
          <w:rPr>
            <w:rFonts w:ascii="Cambria Math" w:hAnsi="Cambria Math"/>
            <w:lang w:val="en-US"/>
          </w:rPr>
          <m:t>S</m:t>
        </m:r>
      </m:oMath>
      <w:r w:rsidRPr="003C0D5E">
        <w:rPr>
          <w:lang w:val="en-US"/>
        </w:rPr>
        <w:t xml:space="preserve"> becomes </w:t>
      </w:r>
      <m:oMath>
        <m:r>
          <w:rPr>
            <w:rFonts w:ascii="Cambria Math" w:hAnsi="Cambria Math"/>
            <w:lang w:val="en-US"/>
          </w:rPr>
          <m:t>I</m:t>
        </m:r>
      </m:oMath>
      <w:r w:rsidRPr="003C0D5E">
        <w:rPr>
          <w:lang w:val="en-US"/>
        </w:rPr>
        <w:t xml:space="preserve"> once in contact with </w:t>
      </w:r>
      <m:oMath>
        <m:r>
          <w:rPr>
            <w:rFonts w:ascii="Cambria Math" w:hAnsi="Cambria Math"/>
            <w:lang w:val="en-US"/>
          </w:rPr>
          <m:t>I</m:t>
        </m:r>
      </m:oMath>
      <w:r w:rsidRPr="003C0D5E">
        <w:rPr>
          <w:lang w:val="en-US"/>
        </w:rPr>
        <w:t xml:space="preserve"> using</w:t>
      </w:r>
      <w:r>
        <w:rPr>
          <w:lang w:val="en-US"/>
        </w:rPr>
        <w:t xml:space="preserve"> </w:t>
      </w:r>
      <m:oMath>
        <m:sSup>
          <m:sSupPr>
            <m:ctrlPr>
              <w:rPr>
                <w:rFonts w:ascii="Cambria Math" w:hAnsi="Cambria Math" w:cs="Cambria Math"/>
                <w:i/>
                <w:lang w:val="en-US"/>
              </w:rPr>
            </m:ctrlPr>
          </m:sSupPr>
          <m:e>
            <m:r>
              <w:rPr>
                <w:rFonts w:ascii="Cambria Math" w:hAnsi="Cambria Math" w:cs="Cambria Math"/>
                <w:lang w:val="en-US"/>
              </w:rPr>
              <m:t>χ</m:t>
            </m:r>
          </m:e>
          <m:sup>
            <m:r>
              <w:rPr>
                <w:rFonts w:ascii="Cambria Math" w:hAnsi="Cambria Math" w:cs="Cambria Math"/>
                <w:lang w:val="en-US"/>
              </w:rPr>
              <m:t>2</m:t>
            </m:r>
          </m:sup>
        </m:sSup>
      </m:oMath>
      <w:r w:rsidRPr="003C0D5E">
        <w:rPr>
          <w:lang w:val="en-US"/>
        </w:rPr>
        <w:t>-statistics. The shaded area with dashed boundaries indicates possible values of the prevalence</w:t>
      </w:r>
      <w:r>
        <w:rPr>
          <w:lang w:val="en-US"/>
        </w:rPr>
        <w:t xml:space="preserve"> </w:t>
      </w:r>
      <w:r w:rsidRPr="003C0D5E">
        <w:rPr>
          <w:lang w:val="en-US"/>
        </w:rPr>
        <w:t xml:space="preserve">level observed throughout the season. Vertical dashed line indicates the best-fit value of </w:t>
      </w:r>
      <m:oMath>
        <m:r>
          <w:rPr>
            <w:rFonts w:ascii="Cambria Math" w:hAnsi="Cambria Math" w:cs="Cambria Math"/>
            <w:lang w:val="en-US"/>
          </w:rPr>
          <m:t>v</m:t>
        </m:r>
      </m:oMath>
      <w:r w:rsidRPr="003C0D5E">
        <w:rPr>
          <w:lang w:val="en-US"/>
        </w:rPr>
        <w:t>.</w:t>
      </w:r>
    </w:p>
    <w:p w14:paraId="41C64B0F" w14:textId="77777777" w:rsidR="009F57D0" w:rsidRPr="00AE68BD" w:rsidRDefault="009F57D0" w:rsidP="009F57D0">
      <w:r w:rsidRPr="00AE68BD">
        <w:br w:type="page"/>
      </w:r>
    </w:p>
    <w:p w14:paraId="6F3A5CB5" w14:textId="77777777" w:rsidR="009F57D0" w:rsidRPr="00AE68BD" w:rsidRDefault="009F57D0" w:rsidP="009F57D0">
      <w:pPr>
        <w:spacing w:after="0" w:line="360" w:lineRule="auto"/>
        <w:jc w:val="center"/>
      </w:pPr>
      <w:r w:rsidRPr="00AE68BD">
        <w:rPr>
          <w:noProof/>
          <w:lang w:val="en-US" w:eastAsia="ja-JP"/>
        </w:rPr>
        <w:lastRenderedPageBreak/>
        <w:drawing>
          <wp:inline distT="0" distB="0" distL="0" distR="0" wp14:anchorId="03D54722" wp14:editId="281690FC">
            <wp:extent cx="3616826" cy="4402422"/>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tretch>
                      <a:fillRect/>
                    </a:stretch>
                  </pic:blipFill>
                  <pic:spPr bwMode="auto">
                    <a:xfrm>
                      <a:off x="0" y="0"/>
                      <a:ext cx="3616826" cy="4402422"/>
                    </a:xfrm>
                    <a:prstGeom prst="rect">
                      <a:avLst/>
                    </a:prstGeom>
                    <a:noFill/>
                    <a:ln>
                      <a:noFill/>
                    </a:ln>
                  </pic:spPr>
                </pic:pic>
              </a:graphicData>
            </a:graphic>
          </wp:inline>
        </w:drawing>
      </w:r>
    </w:p>
    <w:p w14:paraId="2D0378ED" w14:textId="77777777" w:rsidR="009F57D0" w:rsidRPr="00AE68BD" w:rsidRDefault="009F57D0" w:rsidP="009F57D0">
      <w:pPr>
        <w:spacing w:after="0" w:line="360" w:lineRule="auto"/>
        <w:jc w:val="center"/>
      </w:pPr>
    </w:p>
    <w:p w14:paraId="7942E899" w14:textId="77777777" w:rsidR="009F57D0" w:rsidRPr="00AE68BD" w:rsidRDefault="009F57D0" w:rsidP="009F57D0">
      <w:pPr>
        <w:spacing w:after="0" w:line="360" w:lineRule="auto"/>
        <w:jc w:val="both"/>
      </w:pPr>
      <w:r w:rsidRPr="00AE68BD">
        <w:rPr>
          <w:b/>
        </w:rPr>
        <w:t>Fig S4:</w:t>
      </w:r>
      <w:r w:rsidRPr="00AE68BD">
        <w:t xml:space="preserve"> </w:t>
      </w:r>
      <w:r w:rsidRPr="00AE68BD">
        <w:rPr>
          <w:b/>
        </w:rPr>
        <w:t>Monthly rainfall pattern in 1901–2015 in Edo state, Nigeria.</w:t>
      </w:r>
      <w:r w:rsidRPr="00AE68BD">
        <w:t xml:space="preserve"> (</w:t>
      </w:r>
      <w:r w:rsidRPr="00AE68BD">
        <w:rPr>
          <w:i/>
        </w:rPr>
        <w:t>a</w:t>
      </w:r>
      <w:r w:rsidRPr="00AE68BD">
        <w:t xml:space="preserve">) Shows the average monthly rainfall as the mean and one standard error. The red and blue points denote the beginning and the end of the rainy season respectively using the means. The dashed line indicates the threshold level of 60 mm for the rainy season according to the </w:t>
      </w:r>
      <w:proofErr w:type="spellStart"/>
      <w:r w:rsidRPr="00AE68BD">
        <w:t>K</w:t>
      </w:r>
      <w:r w:rsidRPr="00AE68BD">
        <w:rPr>
          <w:rFonts w:cs="Times New Roman"/>
        </w:rPr>
        <w:t>ö</w:t>
      </w:r>
      <w:r w:rsidRPr="00AE68BD">
        <w:t>ppen</w:t>
      </w:r>
      <w:proofErr w:type="spellEnd"/>
      <w:r w:rsidRPr="00AE68BD">
        <w:t xml:space="preserve"> classification. (</w:t>
      </w:r>
      <w:r w:rsidRPr="00AE68BD">
        <w:rPr>
          <w:i/>
        </w:rPr>
        <w:t>b</w:t>
      </w:r>
      <w:r w:rsidRPr="00AE68BD">
        <w:t>) Shows the distribution of the starting and ending weeks of the rainy seasons (light red and light blue, respectively) over the whole time period, 1901–2015. Vertical axis is the number of times when the beginning or the end of the rainy season fell on that particular week. Darker bars indicate the events for recent years 2000–2015.</w:t>
      </w:r>
    </w:p>
    <w:p w14:paraId="16E220E2" w14:textId="77777777" w:rsidR="009F57D0" w:rsidRPr="00AE68BD" w:rsidRDefault="009F57D0" w:rsidP="009F57D0">
      <w:pPr>
        <w:spacing w:after="0" w:line="360" w:lineRule="auto"/>
        <w:jc w:val="both"/>
      </w:pPr>
    </w:p>
    <w:p w14:paraId="7C1435C5" w14:textId="77777777" w:rsidR="009F57D0" w:rsidRPr="00AE68BD" w:rsidRDefault="009F57D0" w:rsidP="009F57D0">
      <w:pPr>
        <w:spacing w:after="0" w:line="360" w:lineRule="auto"/>
        <w:jc w:val="center"/>
        <w:rPr>
          <w:u w:val="single"/>
        </w:rPr>
      </w:pPr>
    </w:p>
    <w:p w14:paraId="2E5FC532" w14:textId="77777777" w:rsidR="009F57D0" w:rsidRPr="00AE68BD" w:rsidRDefault="009F57D0" w:rsidP="009F57D0">
      <w:pPr>
        <w:spacing w:after="0" w:line="360" w:lineRule="auto"/>
        <w:jc w:val="both"/>
      </w:pPr>
    </w:p>
    <w:p w14:paraId="2B1CE81B" w14:textId="77777777" w:rsidR="009F57D0" w:rsidRPr="00AE68BD" w:rsidRDefault="009F57D0" w:rsidP="009F57D0">
      <w:pPr>
        <w:spacing w:after="0" w:line="360" w:lineRule="auto"/>
        <w:jc w:val="center"/>
      </w:pPr>
      <w:r w:rsidRPr="00AE68BD">
        <w:rPr>
          <w:noProof/>
          <w:lang w:val="en-US" w:eastAsia="ja-JP"/>
        </w:rPr>
        <w:lastRenderedPageBreak/>
        <w:drawing>
          <wp:inline distT="0" distB="0" distL="0" distR="0" wp14:anchorId="04C4DEC7" wp14:editId="0FA339DC">
            <wp:extent cx="5138784" cy="5138784"/>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tretch>
                      <a:fillRect/>
                    </a:stretch>
                  </pic:blipFill>
                  <pic:spPr bwMode="auto">
                    <a:xfrm>
                      <a:off x="0" y="0"/>
                      <a:ext cx="5138784" cy="5138784"/>
                    </a:xfrm>
                    <a:prstGeom prst="rect">
                      <a:avLst/>
                    </a:prstGeom>
                    <a:noFill/>
                    <a:ln>
                      <a:noFill/>
                    </a:ln>
                  </pic:spPr>
                </pic:pic>
              </a:graphicData>
            </a:graphic>
          </wp:inline>
        </w:drawing>
      </w:r>
    </w:p>
    <w:p w14:paraId="0F011E97" w14:textId="77777777" w:rsidR="009F57D0" w:rsidRPr="00AE68BD" w:rsidRDefault="009F57D0" w:rsidP="009F57D0">
      <w:pPr>
        <w:spacing w:after="0" w:line="360" w:lineRule="auto"/>
        <w:jc w:val="center"/>
      </w:pPr>
    </w:p>
    <w:p w14:paraId="38FF44F9" w14:textId="77777777" w:rsidR="009F57D0" w:rsidRDefault="009F57D0" w:rsidP="009F57D0">
      <w:pPr>
        <w:spacing w:after="0" w:line="360" w:lineRule="auto"/>
        <w:jc w:val="both"/>
      </w:pPr>
      <w:r w:rsidRPr="00AE68BD">
        <w:rPr>
          <w:b/>
        </w:rPr>
        <w:t xml:space="preserve">Fig S5: </w:t>
      </w:r>
      <w:r w:rsidRPr="004D65C5">
        <w:rPr>
          <w:b/>
        </w:rPr>
        <w:t>Geographical distribution of Lassa fever cases reported across Nigeria and visually reconstructed from weekly NCDC reports.</w:t>
      </w:r>
      <w:r w:rsidRPr="00AE68BD">
        <w:t xml:space="preserve"> Colour coding consists of three categories: 1–4, 5–9, and 10+ cases, respectively, to colour gradation. Empty sites indicate that no cases were registered.</w:t>
      </w:r>
    </w:p>
    <w:p w14:paraId="3405CE30" w14:textId="77777777" w:rsidR="009F57D0" w:rsidRDefault="009F57D0" w:rsidP="009F57D0"/>
    <w:p w14:paraId="4A4FC3C8" w14:textId="77777777" w:rsidR="009F57D0" w:rsidRDefault="009F57D0">
      <w:pPr>
        <w:rPr>
          <w:rFonts w:eastAsia="Times New Roman" w:cs="Times New Roman"/>
          <w:b/>
          <w:sz w:val="28"/>
          <w:szCs w:val="24"/>
          <w:lang w:eastAsia="ja-JP"/>
        </w:rPr>
      </w:pPr>
    </w:p>
    <w:p w14:paraId="289D5980" w14:textId="77777777" w:rsidR="009F57D0" w:rsidRDefault="009F57D0">
      <w:pPr>
        <w:rPr>
          <w:rFonts w:eastAsia="Times New Roman" w:cs="Times New Roman"/>
          <w:b/>
          <w:sz w:val="28"/>
          <w:szCs w:val="24"/>
          <w:lang w:eastAsia="ja-JP"/>
        </w:rPr>
      </w:pPr>
      <w:r>
        <w:rPr>
          <w:rFonts w:eastAsia="Times New Roman" w:cs="Times New Roman"/>
          <w:b/>
          <w:sz w:val="28"/>
          <w:szCs w:val="24"/>
          <w:lang w:eastAsia="ja-JP"/>
        </w:rPr>
        <w:br w:type="page"/>
      </w:r>
    </w:p>
    <w:p w14:paraId="17D24D5E" w14:textId="02A57310" w:rsidR="00434622" w:rsidRPr="00E90329" w:rsidRDefault="0018498B" w:rsidP="00E6212F">
      <w:pPr>
        <w:spacing w:after="0" w:line="360" w:lineRule="auto"/>
        <w:jc w:val="both"/>
        <w:rPr>
          <w:rFonts w:eastAsia="Times New Roman" w:cs="Times New Roman"/>
          <w:b/>
          <w:sz w:val="28"/>
          <w:szCs w:val="24"/>
          <w:lang w:eastAsia="ja-JP"/>
        </w:rPr>
      </w:pPr>
      <w:r>
        <w:rPr>
          <w:rFonts w:eastAsia="Times New Roman" w:cs="Times New Roman"/>
          <w:b/>
          <w:sz w:val="28"/>
          <w:szCs w:val="24"/>
          <w:lang w:eastAsia="ja-JP"/>
        </w:rPr>
        <w:lastRenderedPageBreak/>
        <w:t>A</w:t>
      </w:r>
      <w:r w:rsidR="00434622" w:rsidRPr="00E90329">
        <w:rPr>
          <w:rFonts w:eastAsia="Times New Roman" w:cs="Times New Roman"/>
          <w:b/>
          <w:sz w:val="28"/>
          <w:szCs w:val="24"/>
          <w:lang w:eastAsia="ja-JP"/>
        </w:rPr>
        <w:t xml:space="preserve">. Analysis of a nosocomial outbreak in Jos, Nigeria, </w:t>
      </w:r>
      <w:r w:rsidR="008C7077" w:rsidRPr="00E90329">
        <w:rPr>
          <w:rFonts w:eastAsia="Times New Roman" w:cs="Times New Roman"/>
          <w:b/>
          <w:sz w:val="28"/>
          <w:szCs w:val="24"/>
          <w:lang w:eastAsia="ja-JP"/>
        </w:rPr>
        <w:t xml:space="preserve">in </w:t>
      </w:r>
      <w:r w:rsidR="00434622" w:rsidRPr="00E90329">
        <w:rPr>
          <w:rFonts w:eastAsia="Times New Roman" w:cs="Times New Roman"/>
          <w:b/>
          <w:sz w:val="28"/>
          <w:szCs w:val="24"/>
          <w:lang w:eastAsia="ja-JP"/>
        </w:rPr>
        <w:t>1970</w:t>
      </w:r>
    </w:p>
    <w:p w14:paraId="79EED74D" w14:textId="77777777" w:rsidR="00EE36F4" w:rsidRPr="00E90329" w:rsidRDefault="00EE36F4" w:rsidP="00E6212F">
      <w:pPr>
        <w:spacing w:after="0" w:line="360" w:lineRule="auto"/>
        <w:jc w:val="both"/>
        <w:rPr>
          <w:rFonts w:eastAsia="Times New Roman" w:cs="Times New Roman"/>
          <w:szCs w:val="24"/>
          <w:u w:val="single"/>
          <w:lang w:eastAsia="ja-JP"/>
        </w:rPr>
      </w:pPr>
    </w:p>
    <w:p w14:paraId="5AC6A21A" w14:textId="3A528996" w:rsidR="00EE36F4" w:rsidRPr="00E90329" w:rsidRDefault="00EE36F4" w:rsidP="00E6212F">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Reconstructi</w:t>
      </w:r>
      <w:r w:rsidR="00BA6E97" w:rsidRPr="00E90329">
        <w:rPr>
          <w:rFonts w:eastAsia="Times New Roman" w:cs="Times New Roman"/>
          <w:i/>
          <w:szCs w:val="24"/>
          <w:lang w:eastAsia="ja-JP"/>
        </w:rPr>
        <w:t>ng</w:t>
      </w:r>
      <w:r w:rsidRPr="00E90329">
        <w:rPr>
          <w:rFonts w:eastAsia="Times New Roman" w:cs="Times New Roman"/>
          <w:i/>
          <w:szCs w:val="24"/>
          <w:lang w:eastAsia="ja-JP"/>
        </w:rPr>
        <w:t xml:space="preserve"> the timeline of the outbreak</w:t>
      </w:r>
    </w:p>
    <w:p w14:paraId="1145A67A" w14:textId="77777777" w:rsidR="00296D39" w:rsidRPr="00E90329" w:rsidRDefault="00296D39" w:rsidP="00E6212F">
      <w:pPr>
        <w:spacing w:after="0" w:line="360" w:lineRule="auto"/>
        <w:jc w:val="both"/>
        <w:rPr>
          <w:rFonts w:eastAsia="Times New Roman" w:cs="Times New Roman"/>
          <w:i/>
          <w:szCs w:val="24"/>
          <w:lang w:eastAsia="ja-JP"/>
        </w:rPr>
      </w:pPr>
    </w:p>
    <w:p w14:paraId="3810406E" w14:textId="665B2C6F" w:rsidR="00296D39" w:rsidRPr="00E90329" w:rsidRDefault="00296D39" w:rsidP="00E6212F">
      <w:pPr>
        <w:spacing w:after="0" w:line="360" w:lineRule="auto"/>
        <w:jc w:val="both"/>
        <w:rPr>
          <w:rFonts w:eastAsia="Times New Roman" w:cs="Times New Roman"/>
          <w:szCs w:val="24"/>
          <w:lang w:eastAsia="ja-JP"/>
        </w:rPr>
      </w:pPr>
      <w:r w:rsidRPr="00E90329">
        <w:rPr>
          <w:rFonts w:eastAsia="Times New Roman" w:cs="Times New Roman"/>
          <w:i/>
          <w:szCs w:val="24"/>
          <w:lang w:eastAsia="ja-JP"/>
        </w:rPr>
        <w:tab/>
      </w:r>
      <w:r w:rsidRPr="00E90329">
        <w:rPr>
          <w:rFonts w:eastAsia="Times New Roman" w:cs="Times New Roman"/>
          <w:szCs w:val="24"/>
          <w:lang w:eastAsia="ja-JP"/>
        </w:rPr>
        <w:t xml:space="preserve">We used </w:t>
      </w:r>
      <w:r w:rsidR="008C7077" w:rsidRPr="00E90329">
        <w:rPr>
          <w:rFonts w:eastAsia="Times New Roman" w:cs="Times New Roman"/>
          <w:szCs w:val="24"/>
          <w:lang w:eastAsia="ja-JP"/>
        </w:rPr>
        <w:t>the</w:t>
      </w:r>
      <w:r w:rsidRPr="00E90329">
        <w:rPr>
          <w:rFonts w:eastAsia="Times New Roman" w:cs="Times New Roman"/>
          <w:szCs w:val="24"/>
          <w:lang w:eastAsia="ja-JP"/>
        </w:rPr>
        <w:t xml:space="preserve"> available </w:t>
      </w:r>
      <w:r w:rsidR="00BA6E97" w:rsidRPr="00E90329">
        <w:rPr>
          <w:rFonts w:eastAsia="Times New Roman" w:cs="Times New Roman"/>
          <w:szCs w:val="24"/>
          <w:lang w:eastAsia="ja-JP"/>
        </w:rPr>
        <w:t xml:space="preserve">event time data </w:t>
      </w:r>
      <w:r w:rsidR="00887964" w:rsidRPr="00E90329">
        <w:rPr>
          <w:rFonts w:eastAsia="Times New Roman" w:cs="Times New Roman"/>
          <w:szCs w:val="24"/>
          <w:lang w:eastAsia="ja-JP"/>
        </w:rPr>
        <w:t>of a</w:t>
      </w:r>
      <w:r w:rsidRPr="00E90329">
        <w:rPr>
          <w:rFonts w:eastAsia="Times New Roman" w:cs="Times New Roman"/>
          <w:szCs w:val="24"/>
          <w:lang w:eastAsia="ja-JP"/>
        </w:rPr>
        <w:t xml:space="preserve"> nosocomial outbreak in Jos, Nigeria, </w:t>
      </w:r>
      <w:r w:rsidR="008C7077" w:rsidRPr="00E90329">
        <w:rPr>
          <w:rFonts w:eastAsia="Times New Roman" w:cs="Times New Roman"/>
          <w:szCs w:val="24"/>
          <w:lang w:eastAsia="ja-JP"/>
        </w:rPr>
        <w:t xml:space="preserve">in </w:t>
      </w:r>
      <w:r w:rsidRPr="00E90329">
        <w:rPr>
          <w:rFonts w:eastAsia="Times New Roman" w:cs="Times New Roman"/>
          <w:szCs w:val="24"/>
          <w:lang w:eastAsia="ja-JP"/>
        </w:rPr>
        <w:t xml:space="preserve">1970, to estimate the incubation period and </w:t>
      </w:r>
      <w:r w:rsidR="00BA6E97" w:rsidRPr="00E90329">
        <w:rPr>
          <w:rFonts w:eastAsia="Times New Roman" w:cs="Times New Roman"/>
          <w:szCs w:val="24"/>
          <w:lang w:eastAsia="ja-JP"/>
        </w:rPr>
        <w:t>the</w:t>
      </w:r>
      <w:r w:rsidRPr="00E90329">
        <w:rPr>
          <w:rFonts w:eastAsia="Times New Roman" w:cs="Times New Roman"/>
          <w:szCs w:val="24"/>
          <w:lang w:eastAsia="ja-JP"/>
        </w:rPr>
        <w:t xml:space="preserve"> time</w:t>
      </w:r>
      <w:r w:rsidR="00BA6E97" w:rsidRPr="00E90329">
        <w:rPr>
          <w:rFonts w:eastAsia="Times New Roman" w:cs="Times New Roman"/>
          <w:szCs w:val="24"/>
          <w:lang w:eastAsia="ja-JP"/>
        </w:rPr>
        <w:t xml:space="preserve"> from </w:t>
      </w:r>
      <w:r w:rsidRPr="00E90329">
        <w:rPr>
          <w:rFonts w:eastAsia="Times New Roman" w:cs="Times New Roman"/>
          <w:szCs w:val="24"/>
          <w:lang w:eastAsia="ja-JP"/>
        </w:rPr>
        <w:t xml:space="preserve">illness onset </w:t>
      </w:r>
      <w:r w:rsidR="00BA6E97" w:rsidRPr="00E90329">
        <w:rPr>
          <w:rFonts w:eastAsia="Times New Roman" w:cs="Times New Roman"/>
          <w:szCs w:val="24"/>
          <w:lang w:eastAsia="ja-JP"/>
        </w:rPr>
        <w:t xml:space="preserve">to </w:t>
      </w:r>
      <w:r w:rsidRPr="00E90329">
        <w:rPr>
          <w:rFonts w:eastAsia="Times New Roman" w:cs="Times New Roman"/>
          <w:szCs w:val="24"/>
          <w:lang w:eastAsia="ja-JP"/>
        </w:rPr>
        <w:t>death. In total, the</w:t>
      </w:r>
      <w:r w:rsidR="00F71B51" w:rsidRPr="00E90329">
        <w:rPr>
          <w:rFonts w:eastAsia="Times New Roman" w:cs="Times New Roman"/>
          <w:szCs w:val="24"/>
          <w:lang w:eastAsia="ja-JP"/>
        </w:rPr>
        <w:t xml:space="preserve"> </w:t>
      </w:r>
      <w:r w:rsidR="00BA6E97" w:rsidRPr="00E90329">
        <w:rPr>
          <w:rFonts w:eastAsia="Times New Roman" w:cs="Times New Roman"/>
          <w:szCs w:val="24"/>
          <w:lang w:eastAsia="ja-JP"/>
        </w:rPr>
        <w:t>outbreak</w:t>
      </w:r>
      <w:r w:rsidR="00F71B51" w:rsidRPr="00E90329">
        <w:rPr>
          <w:rFonts w:eastAsia="Times New Roman" w:cs="Times New Roman"/>
          <w:szCs w:val="24"/>
          <w:lang w:eastAsia="ja-JP"/>
        </w:rPr>
        <w:t xml:space="preserve"> </w:t>
      </w:r>
      <w:r w:rsidRPr="00E90329">
        <w:rPr>
          <w:rFonts w:eastAsia="Times New Roman" w:cs="Times New Roman"/>
          <w:szCs w:val="24"/>
          <w:lang w:eastAsia="ja-JP"/>
        </w:rPr>
        <w:t xml:space="preserve">involved 23 cases </w:t>
      </w:r>
      <w:r w:rsidR="00333813" w:rsidRPr="00E90329">
        <w:rPr>
          <w:rFonts w:eastAsia="Times New Roman" w:cs="Times New Roman"/>
          <w:szCs w:val="24"/>
          <w:lang w:eastAsia="ja-JP"/>
        </w:rPr>
        <w:t>excluding the index case. Each case</w:t>
      </w:r>
      <w:r w:rsidR="00A93A74" w:rsidRPr="00E90329">
        <w:rPr>
          <w:rFonts w:eastAsia="Times New Roman" w:cs="Times New Roman"/>
          <w:szCs w:val="24"/>
          <w:lang w:eastAsia="ja-JP"/>
        </w:rPr>
        <w:t xml:space="preserve"> record</w:t>
      </w:r>
      <w:r w:rsidR="00333813"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j={1…23}</m:t>
        </m:r>
      </m:oMath>
      <w:r w:rsidR="00333813" w:rsidRPr="00E90329">
        <w:rPr>
          <w:rFonts w:eastAsia="Times New Roman" w:cs="Times New Roman"/>
          <w:szCs w:val="24"/>
          <w:lang w:eastAsia="ja-JP"/>
        </w:rPr>
        <w:t xml:space="preserve"> contained a lower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oMath>
      <w:r w:rsidR="00333813" w:rsidRPr="00E90329">
        <w:rPr>
          <w:rFonts w:eastAsia="Times New Roman" w:cs="Times New Roman"/>
          <w:szCs w:val="24"/>
          <w:lang w:eastAsia="ja-JP"/>
        </w:rPr>
        <w:t xml:space="preserve"> and an upper time boundary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oMath>
      <w:r w:rsidR="00333813" w:rsidRPr="00E90329">
        <w:rPr>
          <w:rFonts w:eastAsia="Times New Roman" w:cs="Times New Roman"/>
          <w:szCs w:val="24"/>
          <w:lang w:eastAsia="ja-JP"/>
        </w:rPr>
        <w:t xml:space="preserve"> of </w:t>
      </w:r>
      <w:r w:rsidR="00BA6E97" w:rsidRPr="00E90329">
        <w:rPr>
          <w:rFonts w:eastAsia="Times New Roman" w:cs="Times New Roman"/>
          <w:szCs w:val="24"/>
          <w:lang w:eastAsia="ja-JP"/>
        </w:rPr>
        <w:t>the</w:t>
      </w:r>
      <w:r w:rsidR="00333813" w:rsidRPr="00E90329">
        <w:rPr>
          <w:rFonts w:eastAsia="Times New Roman" w:cs="Times New Roman"/>
          <w:szCs w:val="24"/>
          <w:lang w:eastAsia="ja-JP"/>
        </w:rPr>
        <w:t xml:space="preserve"> probable </w:t>
      </w:r>
      <w:r w:rsidR="00BA6E97" w:rsidRPr="00E90329">
        <w:rPr>
          <w:rFonts w:eastAsia="Times New Roman" w:cs="Times New Roman"/>
          <w:szCs w:val="24"/>
          <w:lang w:eastAsia="ja-JP"/>
        </w:rPr>
        <w:t xml:space="preserve">date of </w:t>
      </w:r>
      <w:r w:rsidR="00333813" w:rsidRPr="00E90329">
        <w:rPr>
          <w:rFonts w:eastAsia="Times New Roman" w:cs="Times New Roman"/>
          <w:szCs w:val="24"/>
          <w:lang w:eastAsia="ja-JP"/>
        </w:rPr>
        <w:t xml:space="preserve">exposure to Lassa fever (LF) virus as well as two </w:t>
      </w:r>
      <w:r w:rsidR="00BA6E97" w:rsidRPr="00E90329">
        <w:rPr>
          <w:rFonts w:eastAsia="Times New Roman" w:cs="Times New Roman"/>
          <w:szCs w:val="24"/>
          <w:lang w:eastAsia="ja-JP"/>
        </w:rPr>
        <w:t xml:space="preserve">other event </w:t>
      </w:r>
      <w:r w:rsidR="00333813" w:rsidRPr="00E90329">
        <w:rPr>
          <w:rFonts w:eastAsia="Times New Roman" w:cs="Times New Roman"/>
          <w:szCs w:val="24"/>
          <w:lang w:eastAsia="ja-JP"/>
        </w:rPr>
        <w:t>times</w:t>
      </w:r>
      <w:r w:rsidR="00BA6E97" w:rsidRPr="00E90329">
        <w:rPr>
          <w:rFonts w:eastAsia="Times New Roman" w:cs="Times New Roman"/>
          <w:szCs w:val="24"/>
          <w:lang w:eastAsia="ja-JP"/>
        </w:rPr>
        <w:t>, i.e.,</w:t>
      </w:r>
      <w:r w:rsidR="00333813" w:rsidRPr="00E90329">
        <w:rPr>
          <w:rFonts w:eastAsia="Times New Roman" w:cs="Times New Roman"/>
          <w:szCs w:val="24"/>
          <w:lang w:eastAsia="ja-JP"/>
        </w:rPr>
        <w:t xml:space="preserve"> </w:t>
      </w:r>
      <w:r w:rsidR="00BA6E97" w:rsidRPr="00E90329">
        <w:rPr>
          <w:rFonts w:eastAsia="Times New Roman" w:cs="Times New Roman"/>
          <w:szCs w:val="24"/>
          <w:lang w:eastAsia="ja-JP"/>
        </w:rPr>
        <w:t>the</w:t>
      </w:r>
      <w:r w:rsidR="00333813" w:rsidRPr="00E90329">
        <w:rPr>
          <w:rFonts w:eastAsia="Times New Roman" w:cs="Times New Roman"/>
          <w:szCs w:val="24"/>
          <w:lang w:eastAsia="ja-JP"/>
        </w:rPr>
        <w:t xml:space="preserve"> da</w:t>
      </w:r>
      <w:r w:rsidR="00BA6E97" w:rsidRPr="00E90329">
        <w:rPr>
          <w:rFonts w:eastAsia="Times New Roman" w:cs="Times New Roman"/>
          <w:szCs w:val="24"/>
          <w:lang w:eastAsia="ja-JP"/>
        </w:rPr>
        <w:t>te</w:t>
      </w:r>
      <w:r w:rsidR="00333813" w:rsidRPr="00E90329">
        <w:rPr>
          <w:rFonts w:eastAsia="Times New Roman" w:cs="Times New Roman"/>
          <w:szCs w:val="24"/>
          <w:lang w:eastAsia="ja-JP"/>
        </w:rPr>
        <w:t xml:space="preserve"> of illness onset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o</m:t>
            </m:r>
          </m:sup>
        </m:sSubSup>
      </m:oMath>
      <w:r w:rsidR="00333813" w:rsidRPr="00E90329">
        <w:rPr>
          <w:rFonts w:eastAsia="Times New Roman" w:cs="Times New Roman"/>
          <w:szCs w:val="24"/>
          <w:lang w:eastAsia="ja-JP"/>
        </w:rPr>
        <w:t xml:space="preserve"> and </w:t>
      </w:r>
      <w:r w:rsidR="00BA6E97" w:rsidRPr="00E90329">
        <w:rPr>
          <w:rFonts w:eastAsia="Times New Roman" w:cs="Times New Roman"/>
          <w:szCs w:val="24"/>
          <w:lang w:eastAsia="ja-JP"/>
        </w:rPr>
        <w:t>the</w:t>
      </w:r>
      <w:r w:rsidR="00333813" w:rsidRPr="00E90329">
        <w:rPr>
          <w:rFonts w:eastAsia="Times New Roman" w:cs="Times New Roman"/>
          <w:szCs w:val="24"/>
          <w:lang w:eastAsia="ja-JP"/>
        </w:rPr>
        <w:t xml:space="preserve"> da</w:t>
      </w:r>
      <w:r w:rsidR="00BA6E97" w:rsidRPr="00E90329">
        <w:rPr>
          <w:rFonts w:eastAsia="Times New Roman" w:cs="Times New Roman"/>
          <w:szCs w:val="24"/>
          <w:lang w:eastAsia="ja-JP"/>
        </w:rPr>
        <w:t>te</w:t>
      </w:r>
      <w:r w:rsidR="00333813" w:rsidRPr="00E90329">
        <w:rPr>
          <w:rFonts w:eastAsia="Times New Roman" w:cs="Times New Roman"/>
          <w:szCs w:val="24"/>
          <w:lang w:eastAsia="ja-JP"/>
        </w:rPr>
        <w:t xml:space="preserve"> of death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d</m:t>
            </m:r>
          </m:sup>
        </m:sSubSup>
      </m:oMath>
      <w:r w:rsidR="00A93A74" w:rsidRPr="00E90329">
        <w:rPr>
          <w:rFonts w:eastAsia="Times New Roman" w:cs="Times New Roman"/>
          <w:szCs w:val="24"/>
          <w:lang w:eastAsia="ja-JP"/>
        </w:rPr>
        <w:t xml:space="preserve"> (Appendix Fig 1)</w:t>
      </w:r>
      <w:r w:rsidR="00333813" w:rsidRPr="00E90329">
        <w:rPr>
          <w:rFonts w:eastAsia="Times New Roman" w:cs="Times New Roman"/>
          <w:szCs w:val="24"/>
          <w:lang w:eastAsia="ja-JP"/>
        </w:rPr>
        <w:t xml:space="preserve">. </w:t>
      </w:r>
    </w:p>
    <w:p w14:paraId="628498F2" w14:textId="77777777" w:rsidR="00EE36F4" w:rsidRPr="00E90329" w:rsidRDefault="00EE36F4" w:rsidP="00E6212F">
      <w:pPr>
        <w:spacing w:after="0" w:line="360" w:lineRule="auto"/>
        <w:jc w:val="both"/>
        <w:rPr>
          <w:rFonts w:eastAsia="Times New Roman" w:cs="Times New Roman"/>
          <w:i/>
          <w:szCs w:val="24"/>
          <w:lang w:eastAsia="ja-JP"/>
        </w:rPr>
      </w:pPr>
    </w:p>
    <w:p w14:paraId="13EC65B7" w14:textId="2B6CBB00" w:rsidR="00296D39" w:rsidRPr="00E90329" w:rsidRDefault="00296D39" w:rsidP="00E6212F">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 xml:space="preserve">Inference of model parameters using </w:t>
      </w:r>
      <w:r w:rsidR="00C25DA3" w:rsidRPr="00E90329">
        <w:rPr>
          <w:rFonts w:eastAsia="Times New Roman" w:cs="Times New Roman"/>
          <w:i/>
          <w:szCs w:val="24"/>
          <w:lang w:eastAsia="ja-JP"/>
        </w:rPr>
        <w:t xml:space="preserve">the </w:t>
      </w:r>
      <w:r w:rsidRPr="00E90329">
        <w:rPr>
          <w:rFonts w:eastAsia="Times New Roman" w:cs="Times New Roman"/>
          <w:i/>
          <w:szCs w:val="24"/>
          <w:lang w:eastAsia="ja-JP"/>
        </w:rPr>
        <w:t>Bayesian approach</w:t>
      </w:r>
    </w:p>
    <w:p w14:paraId="6F06E33C" w14:textId="77777777" w:rsidR="00296D39" w:rsidRPr="00E90329" w:rsidRDefault="00296D39" w:rsidP="00E6212F">
      <w:pPr>
        <w:spacing w:after="0" w:line="360" w:lineRule="auto"/>
        <w:jc w:val="both"/>
        <w:rPr>
          <w:rFonts w:eastAsia="Times New Roman" w:cs="Times New Roman"/>
          <w:i/>
          <w:szCs w:val="24"/>
          <w:lang w:eastAsia="ja-JP"/>
        </w:rPr>
      </w:pPr>
    </w:p>
    <w:p w14:paraId="7648791E" w14:textId="48BC1592" w:rsidR="00296D39" w:rsidRPr="00E90329" w:rsidRDefault="00296D39"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ab/>
        <w:t>In our Markov Chain</w:t>
      </w:r>
      <w:r w:rsidR="00BA6E97" w:rsidRPr="00E90329">
        <w:rPr>
          <w:rFonts w:eastAsia="Times New Roman" w:cs="Times New Roman"/>
          <w:szCs w:val="24"/>
          <w:lang w:eastAsia="ja-JP"/>
        </w:rPr>
        <w:t xml:space="preserve"> Monte Carlo</w:t>
      </w:r>
      <w:r w:rsidRPr="00E90329">
        <w:rPr>
          <w:rFonts w:eastAsia="Times New Roman" w:cs="Times New Roman"/>
          <w:szCs w:val="24"/>
          <w:lang w:eastAsia="ja-JP"/>
        </w:rPr>
        <w:t xml:space="preserve"> (MCMC)</w:t>
      </w:r>
      <w:r w:rsidR="00BA6E97" w:rsidRPr="00E90329">
        <w:rPr>
          <w:rFonts w:eastAsia="Times New Roman" w:cs="Times New Roman"/>
          <w:szCs w:val="24"/>
          <w:lang w:eastAsia="ja-JP"/>
        </w:rPr>
        <w:t xml:space="preserve"> iterations</w:t>
      </w:r>
      <w:r w:rsidRPr="00E90329">
        <w:rPr>
          <w:rFonts w:eastAsia="Times New Roman" w:cs="Times New Roman"/>
          <w:szCs w:val="24"/>
          <w:lang w:eastAsia="ja-JP"/>
        </w:rPr>
        <w:t xml:space="preserve">, we </w:t>
      </w:r>
      <w:r w:rsidR="00BA6E97" w:rsidRPr="00E90329">
        <w:rPr>
          <w:rFonts w:eastAsia="Times New Roman" w:cs="Times New Roman"/>
          <w:szCs w:val="24"/>
          <w:lang w:eastAsia="ja-JP"/>
        </w:rPr>
        <w:t xml:space="preserve">employed </w:t>
      </w:r>
      <w:r w:rsidR="00333813" w:rsidRPr="00E90329">
        <w:rPr>
          <w:rFonts w:eastAsia="Times New Roman" w:cs="Times New Roman"/>
          <w:szCs w:val="24"/>
          <w:lang w:eastAsia="ja-JP"/>
        </w:rPr>
        <w:t>a normal distribution for the</w:t>
      </w:r>
      <w:r w:rsidRPr="00E90329">
        <w:rPr>
          <w:rFonts w:eastAsia="Times New Roman" w:cs="Times New Roman"/>
          <w:szCs w:val="24"/>
          <w:lang w:eastAsia="ja-JP"/>
        </w:rPr>
        <w:t xml:space="preserve"> prior</w:t>
      </w:r>
      <w:r w:rsidR="00333813" w:rsidRPr="00E90329">
        <w:rPr>
          <w:rFonts w:eastAsia="Times New Roman" w:cs="Times New Roman"/>
          <w:szCs w:val="24"/>
          <w:lang w:eastAsia="ja-JP"/>
        </w:rPr>
        <w:t xml:space="preserve"> distribution of each exposure time</w:t>
      </w:r>
      <w:r w:rsidR="00BA6E97" w:rsidRPr="00E90329">
        <w:rPr>
          <w:rFonts w:eastAsia="Times New Roman" w:cs="Times New Roman"/>
          <w:szCs w:val="24"/>
          <w:lang w:eastAsia="ja-JP"/>
        </w:rPr>
        <w:t>,</w:t>
      </w:r>
      <w:r w:rsidR="00333813" w:rsidRPr="00E90329">
        <w:rPr>
          <w:rFonts w:eastAsia="Times New Roman" w:cs="Times New Roman"/>
          <w:szCs w:val="24"/>
          <w:lang w:eastAsia="ja-JP"/>
        </w:rPr>
        <w:t xml:space="preserve">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oMath>
      <w:r w:rsidRPr="00E90329">
        <w:rPr>
          <w:rFonts w:eastAsia="Times New Roman" w:cs="Times New Roman"/>
          <w:szCs w:val="24"/>
          <w:lang w:eastAsia="ja-JP"/>
        </w:rPr>
        <w:t>:</w:t>
      </w:r>
    </w:p>
    <w:p w14:paraId="555B6BB5" w14:textId="77777777" w:rsidR="00296D39" w:rsidRPr="00E90329" w:rsidRDefault="00A9672C" w:rsidP="00E6212F">
      <w:pPr>
        <w:spacing w:before="240"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dnorm</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mean</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 xml:space="preserve">)/2, </m:t>
              </m:r>
              <m:r>
                <m:rPr>
                  <m:sty m:val="p"/>
                </m:rPr>
                <w:rPr>
                  <w:rFonts w:ascii="Cambria Math" w:eastAsia="Times New Roman" w:hAnsi="Cambria Math" w:cs="Times New Roman"/>
                  <w:szCs w:val="24"/>
                  <w:lang w:eastAsia="ja-JP"/>
                </w:rPr>
                <m:t>sd</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)/2/1.96</m:t>
              </m:r>
            </m:e>
          </m:d>
          <m:r>
            <w:rPr>
              <w:rFonts w:ascii="Cambria Math" w:eastAsia="Times New Roman" w:hAnsi="Cambria Math" w:cs="Times New Roman"/>
              <w:szCs w:val="24"/>
              <w:lang w:eastAsia="ja-JP"/>
            </w:rPr>
            <m:t>.</m:t>
          </m:r>
        </m:oMath>
      </m:oMathPara>
    </w:p>
    <w:p w14:paraId="2F3FE9AE" w14:textId="78AB14DA" w:rsidR="00EE36F4" w:rsidRPr="00E90329" w:rsidRDefault="00C25DA3"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The</w:t>
      </w:r>
      <w:r w:rsidR="00333813" w:rsidRPr="00E90329">
        <w:rPr>
          <w:rFonts w:eastAsia="Times New Roman" w:cs="Times New Roman"/>
          <w:szCs w:val="24"/>
          <w:lang w:eastAsia="ja-JP"/>
        </w:rPr>
        <w:t xml:space="preserve"> mean and standard deviation (</w:t>
      </w:r>
      <w:proofErr w:type="spellStart"/>
      <w:r w:rsidR="00333813" w:rsidRPr="00E90329">
        <w:rPr>
          <w:rFonts w:eastAsia="Times New Roman" w:cs="Times New Roman"/>
          <w:szCs w:val="24"/>
          <w:lang w:eastAsia="ja-JP"/>
        </w:rPr>
        <w:t>sd</w:t>
      </w:r>
      <w:proofErr w:type="spellEnd"/>
      <w:r w:rsidR="00333813" w:rsidRPr="00E90329">
        <w:rPr>
          <w:rFonts w:eastAsia="Times New Roman" w:cs="Times New Roman"/>
          <w:szCs w:val="24"/>
          <w:lang w:eastAsia="ja-JP"/>
        </w:rPr>
        <w:t>) w</w:t>
      </w:r>
      <w:r w:rsidRPr="00E90329">
        <w:rPr>
          <w:rFonts w:eastAsia="Times New Roman" w:cs="Times New Roman"/>
          <w:szCs w:val="24"/>
          <w:lang w:eastAsia="ja-JP"/>
        </w:rPr>
        <w:t>ere used</w:t>
      </w:r>
      <w:r w:rsidR="00333813" w:rsidRPr="00E90329">
        <w:rPr>
          <w:rFonts w:eastAsia="Times New Roman" w:cs="Times New Roman"/>
          <w:szCs w:val="24"/>
          <w:lang w:eastAsia="ja-JP"/>
        </w:rPr>
        <w:t xml:space="preserve"> to ensure that </w:t>
      </w:r>
      <w:r w:rsidR="00A93A74" w:rsidRPr="00E90329">
        <w:rPr>
          <w:rFonts w:eastAsia="Times New Roman" w:cs="Times New Roman"/>
          <w:szCs w:val="24"/>
          <w:lang w:eastAsia="ja-JP"/>
        </w:rPr>
        <w:t>the majority of values belong</w:t>
      </w:r>
      <w:r w:rsidRPr="00E90329">
        <w:rPr>
          <w:rFonts w:eastAsia="Times New Roman" w:cs="Times New Roman"/>
          <w:szCs w:val="24"/>
          <w:lang w:eastAsia="ja-JP"/>
        </w:rPr>
        <w:t>ed</w:t>
      </w:r>
      <w:r w:rsidR="00A93A74" w:rsidRPr="00E90329">
        <w:rPr>
          <w:rFonts w:eastAsia="Times New Roman" w:cs="Times New Roman"/>
          <w:szCs w:val="24"/>
          <w:lang w:eastAsia="ja-JP"/>
        </w:rPr>
        <w:t xml:space="preserve"> to the interval between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oMath>
      <w:r w:rsidR="00A93A74" w:rsidRPr="00E90329">
        <w:rPr>
          <w:rFonts w:eastAsia="Times New Roman" w:cs="Times New Roman"/>
          <w:szCs w:val="24"/>
          <w:lang w:eastAsia="ja-JP"/>
        </w:rPr>
        <w:t xml:space="preserve"> and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oMath>
      <w:r w:rsidR="00A93A74" w:rsidRPr="00E90329">
        <w:rPr>
          <w:rFonts w:eastAsia="Times New Roman" w:cs="Times New Roman"/>
          <w:szCs w:val="24"/>
          <w:lang w:eastAsia="ja-JP"/>
        </w:rPr>
        <w:t xml:space="preserve"> </w:t>
      </w:r>
      <w:r w:rsidR="00BA6E97" w:rsidRPr="00E90329">
        <w:rPr>
          <w:rFonts w:eastAsia="Times New Roman" w:cs="Times New Roman"/>
          <w:szCs w:val="24"/>
          <w:lang w:eastAsia="ja-JP"/>
        </w:rPr>
        <w:t>T</w:t>
      </w:r>
      <w:r w:rsidR="00A93A74" w:rsidRPr="00E90329">
        <w:rPr>
          <w:rFonts w:eastAsia="Times New Roman" w:cs="Times New Roman"/>
          <w:szCs w:val="24"/>
          <w:lang w:eastAsia="ja-JP"/>
        </w:rPr>
        <w:t xml:space="preserve">he normal distribution was preferred </w:t>
      </w:r>
      <w:r w:rsidR="00BA6E97" w:rsidRPr="00E90329">
        <w:rPr>
          <w:rFonts w:eastAsia="Times New Roman" w:cs="Times New Roman"/>
          <w:szCs w:val="24"/>
          <w:lang w:eastAsia="ja-JP"/>
        </w:rPr>
        <w:t xml:space="preserve">to </w:t>
      </w:r>
      <w:r w:rsidR="00A93A74" w:rsidRPr="00E90329">
        <w:rPr>
          <w:rFonts w:eastAsia="Times New Roman" w:cs="Times New Roman"/>
          <w:szCs w:val="24"/>
          <w:lang w:eastAsia="ja-JP"/>
        </w:rPr>
        <w:t xml:space="preserve">the uniform prior </w:t>
      </w:r>
      <m:oMath>
        <m:r>
          <m:rPr>
            <m:sty m:val="p"/>
          </m:rPr>
          <w:rPr>
            <w:rFonts w:ascii="Cambria Math" w:eastAsia="Times New Roman" w:hAnsi="Cambria Math" w:cs="Times New Roman"/>
            <w:szCs w:val="24"/>
            <w:lang w:eastAsia="ja-JP"/>
          </w:rPr>
          <m:t>dunif</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lower</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r>
              <m:rPr>
                <m:sty m:val="p"/>
              </m:rPr>
              <w:rPr>
                <w:rFonts w:ascii="Cambria Math" w:eastAsia="Times New Roman" w:hAnsi="Cambria Math" w:cs="Times New Roman"/>
                <w:szCs w:val="24"/>
                <w:lang w:eastAsia="ja-JP"/>
              </w:rPr>
              <m:t>upper</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e>
        </m:d>
      </m:oMath>
      <w:r w:rsidR="00A93A74" w:rsidRPr="00E90329">
        <w:rPr>
          <w:rFonts w:eastAsia="Times New Roman" w:cs="Times New Roman"/>
          <w:szCs w:val="24"/>
          <w:lang w:eastAsia="ja-JP"/>
        </w:rPr>
        <w:t xml:space="preserve"> </w:t>
      </w:r>
      <w:r w:rsidRPr="00E90329">
        <w:rPr>
          <w:rFonts w:eastAsia="Times New Roman" w:cs="Times New Roman"/>
          <w:szCs w:val="24"/>
          <w:lang w:eastAsia="ja-JP"/>
        </w:rPr>
        <w:t xml:space="preserve">to </w:t>
      </w:r>
      <w:r w:rsidR="00A93A74" w:rsidRPr="00E90329">
        <w:rPr>
          <w:rFonts w:eastAsia="Times New Roman" w:cs="Times New Roman"/>
          <w:szCs w:val="24"/>
          <w:lang w:eastAsia="ja-JP"/>
        </w:rPr>
        <w:t xml:space="preserve">avoid the edge effects </w:t>
      </w:r>
      <w:r w:rsidR="00370FA5" w:rsidRPr="00E90329">
        <w:rPr>
          <w:rFonts w:eastAsia="Times New Roman" w:cs="Times New Roman"/>
          <w:szCs w:val="24"/>
          <w:lang w:eastAsia="ja-JP"/>
        </w:rPr>
        <w:t>from</w:t>
      </w:r>
      <w:r w:rsidR="00A93A74" w:rsidRPr="00E90329">
        <w:rPr>
          <w:rFonts w:eastAsia="Times New Roman" w:cs="Times New Roman"/>
          <w:szCs w:val="24"/>
          <w:lang w:eastAsia="ja-JP"/>
        </w:rPr>
        <w:t xml:space="preserve"> the boundaries </w:t>
      </w:r>
      <w:r w:rsidR="008A0409">
        <w:rPr>
          <w:rFonts w:eastAsia="Times New Roman" w:cs="Times New Roman"/>
          <w:szCs w:val="24"/>
          <w:lang w:eastAsia="ja-JP"/>
        </w:rPr>
        <w:fldChar w:fldCharType="begin"/>
      </w:r>
      <w:r w:rsidR="008A0409">
        <w:rPr>
          <w:rFonts w:eastAsia="Times New Roman" w:cs="Times New Roman"/>
          <w:szCs w:val="24"/>
          <w:lang w:eastAsia="ja-JP"/>
        </w:rPr>
        <w:instrText xml:space="preserve"> ADDIN ZOTERO_ITEM CSL_CITATION {"citationID":"JYZboPSi","properties":{"formattedCitation":"[1]","plainCitation":"[1]","noteIndex":0},"citationItems":[{"id":334,"uris":["http://zotero.org/users/4561370/items/GCVREG3F"],"uri":["http://zotero.org/users/4561370/items/GCVREG3F"],"itemData":{"id":334,"type":"article","title":"Computational and statistical issues with uniform interval priors. Available at: andrewgelman.com/2017/11/28/computational-statistical-issues-uniform-interval-priors/. Accessed on August 30, 2018","URL":"andrewgelman.com/2017/11/28/computational-statistical-issues-uniform-interval-priors/","author":[{"family":"Carpenter","given":"B"}],"issued":{"date-parts":[["2017"]]},"accessed":{"date-parts":[["2018",8,30]]}}}],"schema":"https://github.com/citation-style-language/schema/raw/master/csl-citation.json"} </w:instrText>
      </w:r>
      <w:r w:rsidR="008A0409">
        <w:rPr>
          <w:rFonts w:eastAsia="Times New Roman" w:cs="Times New Roman"/>
          <w:szCs w:val="24"/>
          <w:lang w:eastAsia="ja-JP"/>
        </w:rPr>
        <w:fldChar w:fldCharType="separate"/>
      </w:r>
      <w:r w:rsidR="008A0409" w:rsidRPr="008A0409">
        <w:rPr>
          <w:rFonts w:cs="Times New Roman"/>
        </w:rPr>
        <w:t>[1]</w:t>
      </w:r>
      <w:r w:rsidR="008A0409">
        <w:rPr>
          <w:rFonts w:eastAsia="Times New Roman" w:cs="Times New Roman"/>
          <w:szCs w:val="24"/>
          <w:lang w:eastAsia="ja-JP"/>
        </w:rPr>
        <w:fldChar w:fldCharType="end"/>
      </w:r>
      <w:bookmarkStart w:id="1" w:name="_Hlk531003859"/>
      <w:r w:rsidR="00E85637">
        <w:rPr>
          <w:rFonts w:eastAsia="Times New Roman" w:cs="Times New Roman"/>
          <w:szCs w:val="24"/>
          <w:lang w:eastAsia="ja-JP"/>
        </w:rPr>
        <w:t>, see also discussion in</w:t>
      </w:r>
      <w:bookmarkEnd w:id="1"/>
      <w:r w:rsidR="00E85637">
        <w:rPr>
          <w:rFonts w:eastAsia="Times New Roman" w:cs="Times New Roman"/>
          <w:szCs w:val="24"/>
          <w:lang w:eastAsia="ja-JP"/>
        </w:rPr>
        <w:t xml:space="preserve"> </w:t>
      </w:r>
      <w:r w:rsidR="00E85637">
        <w:rPr>
          <w:rFonts w:eastAsia="Times New Roman" w:cs="Times New Roman"/>
          <w:szCs w:val="24"/>
          <w:lang w:eastAsia="ja-JP"/>
        </w:rPr>
        <w:fldChar w:fldCharType="begin"/>
      </w:r>
      <w:r w:rsidR="00E85637">
        <w:rPr>
          <w:rFonts w:eastAsia="Times New Roman" w:cs="Times New Roman"/>
          <w:szCs w:val="24"/>
          <w:lang w:eastAsia="ja-JP"/>
        </w:rPr>
        <w:instrText xml:space="preserve"> ADDIN ZOTERO_ITEM CSL_CITATION {"citationID":"C4vIwDsa","properties":{"formattedCitation":"[2]","plainCitation":"[2]","noteIndex":0},"citationItems":[{"id":366,"uris":["http://zotero.org/users/4561370/items/84RUBA9A"],"uri":["http://zotero.org/users/4561370/items/84RUBA9A"],"itemData":{"id":366,"type":"article-journal","title":"Human ectoparasite transmission of the plague during the Second Pandemic is only weakly supported by proposed mathematical models","container-title":"Proceedings of the National Academy of Sciences","page":"E7892-E7893","volume":"115","issue":"34","source":"Crossref","URL":"http://www.pnas.org/lookup/doi/10.1073/pnas.1809775115","DOI":"10.1073/pnas.1809775115","ISSN":"0027-8424, 1091-6490","language":"en","author":[{"family":"Park","given":"Sang Woo"},{"family":"Dushoff","given":"Jonathan"},{"family":"Earn","given":"David J. D."},{"family":"Poinar","given":"Hendrik"},{"family":"Bolker","given":"Benjamin M."}],"issued":{"date-parts":[["2018",8,21]]},"accessed":{"date-parts":[["2018",11,26]]}}}],"schema":"https://github.com/citation-style-language/schema/raw/master/csl-citation.json"} </w:instrText>
      </w:r>
      <w:r w:rsidR="00E85637">
        <w:rPr>
          <w:rFonts w:eastAsia="Times New Roman" w:cs="Times New Roman"/>
          <w:szCs w:val="24"/>
          <w:lang w:eastAsia="ja-JP"/>
        </w:rPr>
        <w:fldChar w:fldCharType="separate"/>
      </w:r>
      <w:r w:rsidR="00E85637" w:rsidRPr="00E85637">
        <w:rPr>
          <w:rFonts w:cs="Times New Roman"/>
        </w:rPr>
        <w:t>[2]</w:t>
      </w:r>
      <w:r w:rsidR="00E85637">
        <w:rPr>
          <w:rFonts w:eastAsia="Times New Roman" w:cs="Times New Roman"/>
          <w:szCs w:val="24"/>
          <w:lang w:eastAsia="ja-JP"/>
        </w:rPr>
        <w:fldChar w:fldCharType="end"/>
      </w:r>
      <w:r w:rsidR="00A93A74" w:rsidRPr="00E90329">
        <w:rPr>
          <w:rFonts w:eastAsia="Times New Roman" w:cs="Times New Roman"/>
          <w:szCs w:val="24"/>
          <w:lang w:eastAsia="ja-JP"/>
        </w:rPr>
        <w:t>.</w:t>
      </w:r>
    </w:p>
    <w:p w14:paraId="41F47368" w14:textId="77777777" w:rsidR="00370FA5" w:rsidRPr="00E90329" w:rsidRDefault="00370FA5" w:rsidP="00E6212F">
      <w:pPr>
        <w:spacing w:after="0" w:line="360" w:lineRule="auto"/>
        <w:jc w:val="both"/>
        <w:rPr>
          <w:rFonts w:eastAsia="Times New Roman" w:cs="Times New Roman"/>
          <w:szCs w:val="24"/>
          <w:lang w:eastAsia="ja-JP"/>
        </w:rPr>
      </w:pPr>
    </w:p>
    <w:p w14:paraId="59FC234A" w14:textId="10E8B6EF" w:rsidR="00370FA5" w:rsidRPr="00E90329" w:rsidRDefault="00370FA5"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ab/>
        <w:t>Then we defined two main distribution</w:t>
      </w:r>
      <w:r w:rsidR="00F71B51" w:rsidRPr="00E90329">
        <w:rPr>
          <w:rFonts w:eastAsia="Times New Roman" w:cs="Times New Roman"/>
          <w:szCs w:val="24"/>
          <w:lang w:eastAsia="ja-JP"/>
        </w:rPr>
        <w:t>s</w:t>
      </w:r>
      <w:r w:rsidRPr="00E90329">
        <w:rPr>
          <w:rFonts w:eastAsia="Times New Roman" w:cs="Times New Roman"/>
          <w:szCs w:val="24"/>
          <w:lang w:eastAsia="ja-JP"/>
        </w:rPr>
        <w:t xml:space="preserve"> for the incubation period and </w:t>
      </w:r>
      <w:r w:rsidR="00F71B51" w:rsidRPr="00E90329">
        <w:rPr>
          <w:rFonts w:eastAsia="Times New Roman" w:cs="Times New Roman"/>
          <w:szCs w:val="24"/>
          <w:lang w:eastAsia="ja-JP"/>
        </w:rPr>
        <w:t xml:space="preserve">the </w:t>
      </w:r>
      <w:r w:rsidRPr="00E90329">
        <w:rPr>
          <w:rFonts w:eastAsia="Times New Roman" w:cs="Times New Roman"/>
          <w:szCs w:val="24"/>
          <w:lang w:eastAsia="ja-JP"/>
        </w:rPr>
        <w:t>time from illness onset to death</w:t>
      </w:r>
      <w:r w:rsidR="00BA6E97" w:rsidRPr="00E90329">
        <w:rPr>
          <w:rFonts w:eastAsia="Times New Roman" w:cs="Times New Roman"/>
          <w:szCs w:val="24"/>
          <w:lang w:eastAsia="ja-JP"/>
        </w:rPr>
        <w:t xml:space="preserve">, </w:t>
      </w:r>
      <w:r w:rsidR="00C25DA3" w:rsidRPr="00E90329">
        <w:rPr>
          <w:rFonts w:eastAsia="Times New Roman" w:cs="Times New Roman"/>
          <w:szCs w:val="24"/>
          <w:lang w:eastAsia="ja-JP"/>
        </w:rPr>
        <w:t xml:space="preserve">and </w:t>
      </w:r>
      <w:r w:rsidR="00BA6E97" w:rsidRPr="00E90329">
        <w:rPr>
          <w:rFonts w:eastAsia="Times New Roman" w:cs="Times New Roman"/>
          <w:szCs w:val="24"/>
          <w:lang w:eastAsia="ja-JP"/>
        </w:rPr>
        <w:t>employ</w:t>
      </w:r>
      <w:r w:rsidR="00C25DA3" w:rsidRPr="00E90329">
        <w:rPr>
          <w:rFonts w:eastAsia="Times New Roman" w:cs="Times New Roman"/>
          <w:szCs w:val="24"/>
          <w:lang w:eastAsia="ja-JP"/>
        </w:rPr>
        <w:t>ed</w:t>
      </w:r>
      <w:r w:rsidR="00BA6E97" w:rsidRPr="00E90329">
        <w:rPr>
          <w:rFonts w:eastAsia="Times New Roman" w:cs="Times New Roman"/>
          <w:szCs w:val="24"/>
          <w:lang w:eastAsia="ja-JP"/>
        </w:rPr>
        <w:t xml:space="preserve"> the g</w:t>
      </w:r>
      <w:r w:rsidRPr="00E90329">
        <w:rPr>
          <w:rFonts w:eastAsia="Times New Roman" w:cs="Times New Roman"/>
          <w:szCs w:val="24"/>
          <w:lang w:eastAsia="ja-JP"/>
        </w:rPr>
        <w:t>amma distribution</w:t>
      </w:r>
      <w:r w:rsidR="00BA6E97" w:rsidRPr="00E90329">
        <w:rPr>
          <w:rFonts w:eastAsia="Times New Roman" w:cs="Times New Roman"/>
          <w:szCs w:val="24"/>
          <w:lang w:eastAsia="ja-JP"/>
        </w:rPr>
        <w:t xml:space="preserve"> for each</w:t>
      </w:r>
      <w:r w:rsidRPr="00E90329">
        <w:rPr>
          <w:rFonts w:eastAsia="Times New Roman" w:cs="Times New Roman"/>
          <w:szCs w:val="24"/>
          <w:lang w:eastAsia="ja-JP"/>
        </w:rPr>
        <w:t>:</w:t>
      </w:r>
    </w:p>
    <w:p w14:paraId="38E2A4CD" w14:textId="3BE67BB7" w:rsidR="00370FA5" w:rsidRPr="00E90329" w:rsidRDefault="00A9672C" w:rsidP="00E6212F">
      <w:pPr>
        <w:spacing w:before="240" w:line="360" w:lineRule="auto"/>
        <w:jc w:val="distribute"/>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dgamma</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shape</m:t>
              </m:r>
              <m:r>
                <w:rPr>
                  <w:rFonts w:ascii="Cambria Math" w:eastAsia="Times New Roman" w:hAnsi="Cambria Math" w:cs="Times New Roman"/>
                  <w:szCs w:val="24"/>
                  <w:lang w:eastAsia="ja-JP"/>
                </w:rPr>
                <m:t>=</m:t>
              </m:r>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i</m:t>
                              </m:r>
                            </m:sub>
                          </m:sSub>
                        </m:num>
                        <m:den>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i</m:t>
                              </m:r>
                            </m:sub>
                          </m:sSub>
                        </m:den>
                      </m:f>
                    </m:e>
                  </m:d>
                </m:e>
                <m:sup>
                  <m:r>
                    <w:rPr>
                      <w:rFonts w:ascii="Cambria Math" w:eastAsia="Times New Roman" w:hAnsi="Cambria Math" w:cs="Times New Roman"/>
                      <w:szCs w:val="24"/>
                      <w:lang w:eastAsia="ja-JP"/>
                    </w:rPr>
                    <m:t>2</m:t>
                  </m:r>
                </m:sup>
              </m:sSup>
              <m:r>
                <w:rPr>
                  <w:rFonts w:ascii="Cambria Math" w:eastAsia="Times New Roman" w:hAnsi="Cambria Math" w:cs="Times New Roman"/>
                  <w:szCs w:val="24"/>
                  <w:lang w:eastAsia="ja-JP"/>
                </w:rPr>
                <m:t>,</m:t>
              </m:r>
              <m:r>
                <m:rPr>
                  <m:sty m:val="p"/>
                </m:rPr>
                <w:rPr>
                  <w:rFonts w:ascii="Cambria Math" w:eastAsia="Times New Roman" w:hAnsi="Cambria Math" w:cs="Times New Roman"/>
                  <w:szCs w:val="24"/>
                  <w:lang w:eastAsia="ja-JP"/>
                </w:rPr>
                <m:t>rate</m:t>
              </m:r>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i</m:t>
                      </m:r>
                    </m:sub>
                  </m:sSub>
                </m:num>
                <m:den>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i</m:t>
                              </m:r>
                            </m:sub>
                          </m:sSub>
                        </m:e>
                      </m:d>
                    </m:e>
                    <m:sup>
                      <m:r>
                        <w:rPr>
                          <w:rFonts w:ascii="Cambria Math" w:eastAsia="Times New Roman" w:hAnsi="Cambria Math" w:cs="Times New Roman"/>
                          <w:szCs w:val="24"/>
                          <w:lang w:eastAsia="ja-JP"/>
                        </w:rPr>
                        <m:t>2</m:t>
                      </m:r>
                    </m:sup>
                  </m:sSup>
                </m:den>
              </m:f>
            </m:e>
          </m:d>
          <m:r>
            <w:rPr>
              <w:rFonts w:ascii="Cambria Math" w:eastAsia="Times New Roman" w:hAnsi="Cambria Math" w:cs="Times New Roman"/>
              <w:szCs w:val="24"/>
              <w:lang w:eastAsia="ja-JP"/>
            </w:rPr>
            <m:t>,</m:t>
          </m:r>
        </m:oMath>
      </m:oMathPara>
    </w:p>
    <w:p w14:paraId="69D91AEC" w14:textId="74EFFF3C" w:rsidR="00370FA5" w:rsidRPr="00E90329" w:rsidRDefault="00A9672C" w:rsidP="00E6212F">
      <w:pPr>
        <w:spacing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od</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dgamma</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shape</m:t>
              </m:r>
              <m:r>
                <w:rPr>
                  <w:rFonts w:ascii="Cambria Math" w:eastAsia="Times New Roman" w:hAnsi="Cambria Math" w:cs="Times New Roman"/>
                  <w:szCs w:val="24"/>
                  <w:lang w:eastAsia="ja-JP"/>
                </w:rPr>
                <m:t>=</m:t>
              </m:r>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d</m:t>
                              </m:r>
                            </m:sub>
                          </m:sSub>
                        </m:num>
                        <m:den>
                          <m:r>
                            <w:rPr>
                              <w:rFonts w:ascii="Cambria Math" w:eastAsia="Times New Roman" w:hAnsi="Cambria Math" w:cs="Times New Roman"/>
                              <w:szCs w:val="24"/>
                              <w:lang w:eastAsia="ja-JP"/>
                            </w:rPr>
                            <m:t>s</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d</m:t>
                              </m:r>
                            </m:sub>
                          </m:sSub>
                        </m:den>
                      </m:f>
                    </m:e>
                  </m:d>
                </m:e>
                <m:sup>
                  <m:r>
                    <w:rPr>
                      <w:rFonts w:ascii="Cambria Math" w:eastAsia="Times New Roman" w:hAnsi="Cambria Math" w:cs="Times New Roman"/>
                      <w:szCs w:val="24"/>
                      <w:lang w:eastAsia="ja-JP"/>
                    </w:rPr>
                    <m:t>2</m:t>
                  </m:r>
                </m:sup>
              </m:sSup>
              <m:r>
                <w:rPr>
                  <w:rFonts w:ascii="Cambria Math" w:eastAsia="Times New Roman" w:hAnsi="Cambria Math" w:cs="Times New Roman"/>
                  <w:szCs w:val="24"/>
                  <w:lang w:eastAsia="ja-JP"/>
                </w:rPr>
                <m:t>,</m:t>
              </m:r>
              <m:r>
                <m:rPr>
                  <m:sty m:val="p"/>
                </m:rPr>
                <w:rPr>
                  <w:rFonts w:ascii="Cambria Math" w:eastAsia="Times New Roman" w:hAnsi="Cambria Math" w:cs="Times New Roman"/>
                  <w:szCs w:val="24"/>
                  <w:lang w:eastAsia="ja-JP"/>
                </w:rPr>
                <m:t>rate</m:t>
              </m:r>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d</m:t>
                      </m:r>
                    </m:sub>
                  </m:sSub>
                </m:num>
                <m:den>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d</m:t>
                              </m:r>
                            </m:sub>
                          </m:sSub>
                        </m:e>
                      </m:d>
                    </m:e>
                    <m:sup>
                      <m:r>
                        <w:rPr>
                          <w:rFonts w:ascii="Cambria Math" w:eastAsia="Times New Roman" w:hAnsi="Cambria Math" w:cs="Times New Roman"/>
                          <w:szCs w:val="24"/>
                          <w:lang w:eastAsia="ja-JP"/>
                        </w:rPr>
                        <m:t>2</m:t>
                      </m:r>
                    </m:sup>
                  </m:sSup>
                </m:den>
              </m:f>
            </m:e>
          </m:d>
          <m:r>
            <w:rPr>
              <w:rFonts w:ascii="Cambria Math" w:eastAsia="Times New Roman" w:hAnsi="Cambria Math" w:cs="Times New Roman"/>
              <w:szCs w:val="24"/>
              <w:lang w:eastAsia="ja-JP"/>
            </w:rPr>
            <m:t>,</m:t>
          </m:r>
        </m:oMath>
      </m:oMathPara>
    </w:p>
    <w:p w14:paraId="48EAB064" w14:textId="227682D2" w:rsidR="00A821FD" w:rsidRPr="00E90329" w:rsidRDefault="00370FA5"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lastRenderedPageBreak/>
        <w:t>where hyper-parameters</w:t>
      </w:r>
      <w:r w:rsidR="00BA6E97" w:rsidRPr="00E90329">
        <w:rPr>
          <w:rFonts w:eastAsia="Times New Roman" w:cs="Times New Roman"/>
          <w:szCs w:val="24"/>
          <w:lang w:eastAsia="ja-JP"/>
        </w:rPr>
        <w:t>,</w:t>
      </w:r>
      <w:r w:rsidRPr="00E90329">
        <w:rPr>
          <w:rFonts w:eastAsia="Times New Roman" w:cs="Times New Roman"/>
          <w:szCs w:val="24"/>
          <w:lang w:eastAsia="ja-JP"/>
        </w:rPr>
        <w:t xml:space="preserve"> the means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i</m:t>
            </m:r>
          </m:sub>
        </m:sSub>
      </m:oMath>
      <w:r w:rsidRPr="00E90329">
        <w:rPr>
          <w:rFonts w:eastAsia="Times New Roman" w:cs="Times New Roman"/>
          <w:szCs w:val="24"/>
          <w:lang w:eastAsia="ja-JP"/>
        </w:rPr>
        <w:t xml:space="preserve"> and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d</m:t>
            </m:r>
          </m:sub>
        </m:sSub>
      </m:oMath>
      <w:r w:rsidRPr="00E90329">
        <w:rPr>
          <w:rFonts w:eastAsia="Times New Roman" w:cs="Times New Roman"/>
          <w:szCs w:val="24"/>
          <w:lang w:eastAsia="ja-JP"/>
        </w:rPr>
        <w:t xml:space="preserve">, and </w:t>
      </w:r>
      <w:r w:rsidR="00BC51F3">
        <w:rPr>
          <w:rFonts w:eastAsia="Times New Roman" w:cs="Times New Roman"/>
          <w:szCs w:val="24"/>
          <w:lang w:eastAsia="ja-JP"/>
        </w:rPr>
        <w:t>standard deviations</w:t>
      </w:r>
      <w:r w:rsidRPr="00E90329">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i</m:t>
            </m:r>
          </m:sub>
        </m:sSub>
      </m:oMath>
      <w:r w:rsidRPr="00E90329">
        <w:rPr>
          <w:rFonts w:eastAsia="Times New Roman" w:cs="Times New Roman"/>
          <w:szCs w:val="24"/>
          <w:lang w:eastAsia="ja-JP"/>
        </w:rPr>
        <w:t xml:space="preserve"> and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d</m:t>
            </m:r>
          </m:sub>
        </m:sSub>
      </m:oMath>
      <w:r w:rsidRPr="00E90329">
        <w:rPr>
          <w:rFonts w:eastAsia="Times New Roman" w:cs="Times New Roman"/>
          <w:szCs w:val="24"/>
          <w:lang w:eastAsia="ja-JP"/>
        </w:rPr>
        <w:t xml:space="preserve">, have </w:t>
      </w:r>
      <w:r w:rsidR="00BA6E97" w:rsidRPr="00E90329">
        <w:rPr>
          <w:rFonts w:eastAsia="Times New Roman" w:cs="Times New Roman"/>
          <w:szCs w:val="24"/>
          <w:lang w:eastAsia="ja-JP"/>
        </w:rPr>
        <w:t xml:space="preserve">non-informative </w:t>
      </w:r>
      <w:r w:rsidRPr="00E90329">
        <w:rPr>
          <w:rFonts w:eastAsia="Times New Roman" w:cs="Times New Roman"/>
          <w:szCs w:val="24"/>
          <w:lang w:eastAsia="ja-JP"/>
        </w:rPr>
        <w:t xml:space="preserve">positively defined priors given by </w:t>
      </w:r>
      <w:r w:rsidR="00C25DA3" w:rsidRPr="00E90329">
        <w:rPr>
          <w:rFonts w:eastAsia="Times New Roman" w:cs="Times New Roman"/>
          <w:szCs w:val="24"/>
          <w:lang w:eastAsia="ja-JP"/>
        </w:rPr>
        <w:t xml:space="preserve">a </w:t>
      </w:r>
      <w:r w:rsidR="00780C6B">
        <w:rPr>
          <w:rFonts w:eastAsia="Times New Roman" w:cs="Times New Roman"/>
          <w:szCs w:val="24"/>
          <w:lang w:eastAsia="ja-JP"/>
        </w:rPr>
        <w:t xml:space="preserve">half flat (positive) </w:t>
      </w:r>
      <w:r w:rsidRPr="00E90329">
        <w:rPr>
          <w:rFonts w:eastAsia="Times New Roman" w:cs="Times New Roman"/>
          <w:szCs w:val="24"/>
          <w:lang w:eastAsia="ja-JP"/>
        </w:rPr>
        <w:t xml:space="preserve">distribution with arbitrarily small shape and scale parameters: </w:t>
      </w:r>
    </w:p>
    <w:p w14:paraId="6E7DD24E" w14:textId="2F537699" w:rsidR="00370FA5" w:rsidRPr="00E90329" w:rsidRDefault="00A9672C" w:rsidP="00E6212F">
      <w:pPr>
        <w:spacing w:before="240" w:line="360" w:lineRule="auto"/>
        <w:jc w:val="both"/>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i</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d</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i</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d</m:t>
              </m:r>
            </m:sub>
          </m:sSub>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dhalfflat( )</m:t>
          </m:r>
        </m:oMath>
      </m:oMathPara>
    </w:p>
    <w:p w14:paraId="6BF9DC57" w14:textId="77777777" w:rsidR="00F71B51" w:rsidRPr="00E90329" w:rsidRDefault="00F71B51" w:rsidP="00E6212F">
      <w:pPr>
        <w:spacing w:after="0" w:line="360" w:lineRule="auto"/>
        <w:jc w:val="both"/>
        <w:rPr>
          <w:rFonts w:eastAsia="Times New Roman" w:cs="Times New Roman"/>
          <w:szCs w:val="24"/>
          <w:lang w:eastAsia="ja-JP"/>
        </w:rPr>
      </w:pPr>
    </w:p>
    <w:p w14:paraId="6B86E5EC" w14:textId="37312A79" w:rsidR="00F71B51" w:rsidRPr="00E90329" w:rsidRDefault="00F71B51"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ab/>
        <w:t xml:space="preserve">The observed times of illness onset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o</m:t>
            </m:r>
          </m:sup>
        </m:sSubSup>
      </m:oMath>
      <w:r w:rsidRPr="00E90329">
        <w:rPr>
          <w:rFonts w:eastAsia="Times New Roman" w:cs="Times New Roman"/>
          <w:szCs w:val="24"/>
          <w:lang w:eastAsia="ja-JP"/>
        </w:rPr>
        <w:t xml:space="preserve"> and death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d</m:t>
            </m:r>
          </m:sup>
        </m:sSubSup>
      </m:oMath>
      <w:r w:rsidRPr="00E90329">
        <w:rPr>
          <w:rFonts w:eastAsia="Times New Roman" w:cs="Times New Roman"/>
          <w:szCs w:val="24"/>
          <w:lang w:eastAsia="ja-JP"/>
        </w:rPr>
        <w:t xml:space="preserve"> were subsequently infer</w:t>
      </w:r>
      <w:r w:rsidR="00BA6E97" w:rsidRPr="00E90329">
        <w:rPr>
          <w:rFonts w:eastAsia="Times New Roman" w:cs="Times New Roman"/>
          <w:szCs w:val="24"/>
          <w:lang w:eastAsia="ja-JP"/>
        </w:rPr>
        <w:t>r</w:t>
      </w:r>
      <w:r w:rsidRPr="00E90329">
        <w:rPr>
          <w:rFonts w:eastAsia="Times New Roman" w:cs="Times New Roman"/>
          <w:szCs w:val="24"/>
          <w:lang w:eastAsia="ja-JP"/>
        </w:rPr>
        <w:t xml:space="preserve">ed using sampling from normal distributions with </w:t>
      </w:r>
      <w:r w:rsidR="00C25DA3" w:rsidRPr="00E90329">
        <w:rPr>
          <w:rFonts w:eastAsia="Times New Roman" w:cs="Times New Roman"/>
          <w:szCs w:val="24"/>
          <w:lang w:eastAsia="ja-JP"/>
        </w:rPr>
        <w:t xml:space="preserve">a </w:t>
      </w:r>
      <w:r w:rsidRPr="00E90329">
        <w:rPr>
          <w:rFonts w:eastAsia="Times New Roman" w:cs="Times New Roman"/>
          <w:szCs w:val="24"/>
          <w:lang w:eastAsia="ja-JP"/>
        </w:rPr>
        <w:t xml:space="preserve">fixed standard deviation 0.5, which </w:t>
      </w:r>
      <w:r w:rsidR="00C25DA3" w:rsidRPr="00E90329">
        <w:rPr>
          <w:rFonts w:eastAsia="Times New Roman" w:cs="Times New Roman"/>
          <w:szCs w:val="24"/>
          <w:lang w:eastAsia="ja-JP"/>
        </w:rPr>
        <w:t>correlates with</w:t>
      </w:r>
      <w:r w:rsidRPr="00E90329">
        <w:rPr>
          <w:rFonts w:eastAsia="Times New Roman" w:cs="Times New Roman"/>
          <w:szCs w:val="24"/>
          <w:lang w:eastAsia="ja-JP"/>
        </w:rPr>
        <w:t xml:space="preserve"> a half of </w:t>
      </w:r>
      <w:r w:rsidR="00C25DA3" w:rsidRPr="00E90329">
        <w:rPr>
          <w:rFonts w:eastAsia="Times New Roman" w:cs="Times New Roman"/>
          <w:szCs w:val="24"/>
          <w:lang w:eastAsia="ja-JP"/>
        </w:rPr>
        <w:t>the</w:t>
      </w:r>
      <w:r w:rsidRPr="00E90329">
        <w:rPr>
          <w:rFonts w:eastAsia="Times New Roman" w:cs="Times New Roman"/>
          <w:szCs w:val="24"/>
          <w:lang w:eastAsia="ja-JP"/>
        </w:rPr>
        <w:t xml:space="preserve"> time scale in the timeline as a source of measurement error:</w:t>
      </w:r>
    </w:p>
    <w:p w14:paraId="312F735D" w14:textId="77777777" w:rsidR="00F71B51" w:rsidRPr="00E90329" w:rsidRDefault="00A9672C" w:rsidP="00E6212F">
      <w:pPr>
        <w:spacing w:before="240"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o</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dnorm</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mean</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sd</m:t>
              </m:r>
              <m:r>
                <w:rPr>
                  <w:rFonts w:ascii="Cambria Math" w:eastAsia="Times New Roman" w:hAnsi="Cambria Math" w:cs="Times New Roman"/>
                  <w:szCs w:val="24"/>
                  <w:lang w:eastAsia="ja-JP"/>
                </w:rPr>
                <m:t>=0.5</m:t>
              </m:r>
            </m:e>
          </m:d>
          <m:r>
            <w:rPr>
              <w:rFonts w:ascii="Cambria Math" w:eastAsia="Times New Roman" w:hAnsi="Cambria Math" w:cs="Times New Roman"/>
              <w:szCs w:val="24"/>
              <w:lang w:eastAsia="ja-JP"/>
            </w:rPr>
            <m:t>,</m:t>
          </m:r>
        </m:oMath>
      </m:oMathPara>
    </w:p>
    <w:p w14:paraId="04698E88" w14:textId="77777777" w:rsidR="00F71B51" w:rsidRPr="00E90329" w:rsidRDefault="00A9672C" w:rsidP="00E6212F">
      <w:pPr>
        <w:spacing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d</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dnorm</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mean</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od</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sd</m:t>
              </m:r>
              <m:r>
                <w:rPr>
                  <w:rFonts w:ascii="Cambria Math" w:eastAsia="Times New Roman" w:hAnsi="Cambria Math" w:cs="Times New Roman"/>
                  <w:szCs w:val="24"/>
                  <w:lang w:eastAsia="ja-JP"/>
                </w:rPr>
                <m:t>=0.5</m:t>
              </m:r>
            </m:e>
          </m:d>
          <m:r>
            <w:rPr>
              <w:rFonts w:ascii="Cambria Math" w:eastAsia="Times New Roman" w:hAnsi="Cambria Math" w:cs="Times New Roman"/>
              <w:szCs w:val="24"/>
              <w:lang w:eastAsia="ja-JP"/>
            </w:rPr>
            <m:t>.</m:t>
          </m:r>
        </m:oMath>
      </m:oMathPara>
    </w:p>
    <w:p w14:paraId="608D9F6B" w14:textId="77777777" w:rsidR="00501E9A" w:rsidRPr="00E90329" w:rsidRDefault="00501E9A" w:rsidP="00E6212F">
      <w:pPr>
        <w:spacing w:after="0" w:line="360" w:lineRule="auto"/>
        <w:jc w:val="both"/>
        <w:rPr>
          <w:rFonts w:eastAsia="Times New Roman" w:cs="Times New Roman"/>
          <w:szCs w:val="24"/>
          <w:lang w:eastAsia="ja-JP"/>
        </w:rPr>
      </w:pPr>
    </w:p>
    <w:p w14:paraId="3429A590" w14:textId="13AC236F" w:rsidR="00501E9A" w:rsidRPr="00E90329" w:rsidRDefault="00501E9A" w:rsidP="00E6212F">
      <w:pPr>
        <w:spacing w:after="0" w:line="360" w:lineRule="auto"/>
        <w:jc w:val="both"/>
        <w:rPr>
          <w:rFonts w:eastAsia="Times New Roman" w:cs="Times New Roman"/>
          <w:i/>
          <w:szCs w:val="24"/>
          <w:lang w:eastAsia="ja-JP"/>
        </w:rPr>
      </w:pPr>
      <w:r w:rsidRPr="00E90329">
        <w:rPr>
          <w:rFonts w:eastAsia="Times New Roman" w:cs="Times New Roman"/>
          <w:szCs w:val="24"/>
          <w:lang w:eastAsia="ja-JP"/>
        </w:rPr>
        <w:tab/>
      </w:r>
      <w:r w:rsidRPr="00E90329">
        <w:rPr>
          <w:rFonts w:eastAsia="Times New Roman" w:cs="Times New Roman"/>
          <w:i/>
          <w:szCs w:val="24"/>
          <w:lang w:eastAsia="ja-JP"/>
        </w:rPr>
        <w:t xml:space="preserve">MCMC </w:t>
      </w:r>
      <w:r w:rsidR="00B0550D" w:rsidRPr="00E90329">
        <w:rPr>
          <w:rFonts w:eastAsia="Times New Roman" w:cs="Times New Roman"/>
          <w:i/>
          <w:szCs w:val="24"/>
          <w:lang w:eastAsia="ja-JP"/>
        </w:rPr>
        <w:t>iterations</w:t>
      </w:r>
    </w:p>
    <w:p w14:paraId="3CC1490C" w14:textId="77777777" w:rsidR="00501E9A" w:rsidRPr="00E90329" w:rsidRDefault="00501E9A" w:rsidP="00E6212F">
      <w:pPr>
        <w:spacing w:after="0" w:line="360" w:lineRule="auto"/>
        <w:jc w:val="both"/>
        <w:rPr>
          <w:rFonts w:eastAsia="Times New Roman" w:cs="Times New Roman"/>
          <w:i/>
          <w:szCs w:val="24"/>
          <w:lang w:eastAsia="ja-JP"/>
        </w:rPr>
      </w:pPr>
    </w:p>
    <w:p w14:paraId="5E1C32FD" w14:textId="37858A2E" w:rsidR="00501E9A" w:rsidRPr="00E90329" w:rsidRDefault="00501E9A" w:rsidP="00E6212F">
      <w:pPr>
        <w:spacing w:after="0" w:line="360" w:lineRule="auto"/>
        <w:jc w:val="both"/>
        <w:rPr>
          <w:rFonts w:eastAsia="Times New Roman" w:cs="Times New Roman"/>
          <w:szCs w:val="24"/>
          <w:lang w:eastAsia="ja-JP"/>
        </w:rPr>
      </w:pPr>
      <w:r w:rsidRPr="00E90329">
        <w:rPr>
          <w:rFonts w:eastAsia="Times New Roman" w:cs="Times New Roman"/>
          <w:i/>
          <w:szCs w:val="24"/>
          <w:lang w:eastAsia="ja-JP"/>
        </w:rPr>
        <w:tab/>
      </w:r>
      <w:r w:rsidRPr="00E90329">
        <w:rPr>
          <w:rFonts w:eastAsia="Times New Roman" w:cs="Times New Roman"/>
          <w:szCs w:val="24"/>
          <w:lang w:eastAsia="ja-JP"/>
        </w:rPr>
        <w:t xml:space="preserve">We performed MCMC </w:t>
      </w:r>
      <w:r w:rsidR="00B0550D" w:rsidRPr="00E90329">
        <w:rPr>
          <w:rFonts w:eastAsia="Times New Roman" w:cs="Times New Roman"/>
          <w:szCs w:val="24"/>
          <w:lang w:eastAsia="ja-JP"/>
        </w:rPr>
        <w:t>iterations</w:t>
      </w:r>
      <w:r w:rsidR="00DD3DB1">
        <w:rPr>
          <w:rFonts w:eastAsia="Times New Roman" w:cs="Times New Roman"/>
          <w:szCs w:val="24"/>
          <w:lang w:eastAsia="ja-JP"/>
        </w:rPr>
        <w:t xml:space="preserve"> with 50</w:t>
      </w:r>
      <w:r w:rsidRPr="00E90329">
        <w:rPr>
          <w:rFonts w:eastAsia="Times New Roman" w:cs="Times New Roman"/>
          <w:szCs w:val="24"/>
          <w:lang w:eastAsia="ja-JP"/>
        </w:rPr>
        <w:t>0,000 iterations</w:t>
      </w:r>
      <w:r w:rsidR="005C1DFF" w:rsidRPr="00E90329">
        <w:rPr>
          <w:rFonts w:eastAsia="Times New Roman" w:cs="Times New Roman"/>
          <w:szCs w:val="24"/>
          <w:lang w:eastAsia="ja-JP"/>
        </w:rPr>
        <w:t>,</w:t>
      </w:r>
      <w:r w:rsidRPr="00E90329">
        <w:rPr>
          <w:rFonts w:eastAsia="Times New Roman" w:cs="Times New Roman"/>
          <w:szCs w:val="24"/>
          <w:lang w:eastAsia="ja-JP"/>
        </w:rPr>
        <w:t xml:space="preserve"> </w:t>
      </w:r>
      <w:r w:rsidR="00B0550D" w:rsidRPr="00E90329">
        <w:rPr>
          <w:rFonts w:eastAsia="Times New Roman" w:cs="Times New Roman"/>
          <w:szCs w:val="24"/>
          <w:lang w:eastAsia="ja-JP"/>
        </w:rPr>
        <w:t xml:space="preserve">plus </w:t>
      </w:r>
      <w:r w:rsidRPr="00E90329">
        <w:rPr>
          <w:rFonts w:eastAsia="Times New Roman" w:cs="Times New Roman"/>
          <w:szCs w:val="24"/>
          <w:lang w:eastAsia="ja-JP"/>
        </w:rPr>
        <w:t xml:space="preserve">20,000 iterations </w:t>
      </w:r>
      <w:r w:rsidR="005C1DFF" w:rsidRPr="00E90329">
        <w:rPr>
          <w:rFonts w:eastAsia="Times New Roman" w:cs="Times New Roman"/>
          <w:szCs w:val="24"/>
          <w:lang w:eastAsia="ja-JP"/>
        </w:rPr>
        <w:t>as</w:t>
      </w:r>
      <w:r w:rsidR="008A50B5" w:rsidRPr="00E90329">
        <w:rPr>
          <w:rFonts w:eastAsia="Times New Roman" w:cs="Times New Roman"/>
          <w:szCs w:val="24"/>
          <w:lang w:eastAsia="ja-JP"/>
        </w:rPr>
        <w:t xml:space="preserve"> </w:t>
      </w:r>
      <w:r w:rsidRPr="00E90329">
        <w:rPr>
          <w:rFonts w:eastAsia="Times New Roman" w:cs="Times New Roman"/>
          <w:szCs w:val="24"/>
          <w:lang w:eastAsia="ja-JP"/>
        </w:rPr>
        <w:t xml:space="preserve">a burn-in period. The thinning parameter of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i</m:t>
            </m:r>
          </m:sub>
        </m:sSub>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d</m:t>
            </m:r>
          </m:sub>
        </m:sSub>
        <m:r>
          <w:rPr>
            <w:rFonts w:ascii="Cambria Math" w:eastAsia="Times New Roman" w:hAnsi="Cambria Math" w:cs="Times New Roman"/>
            <w:szCs w:val="24"/>
            <w:lang w:eastAsia="ja-JP"/>
          </w:rPr>
          <m:t>,s</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i</m:t>
            </m:r>
          </m:sub>
        </m:sSub>
        <m:r>
          <w:rPr>
            <w:rFonts w:ascii="Cambria Math" w:eastAsia="Times New Roman" w:hAnsi="Cambria Math" w:cs="Times New Roman"/>
            <w:szCs w:val="24"/>
            <w:lang w:eastAsia="ja-JP"/>
          </w:rPr>
          <m:t>,</m:t>
        </m:r>
      </m:oMath>
      <w:r w:rsidRPr="00E90329">
        <w:rPr>
          <w:rFonts w:eastAsia="Times New Roman" w:cs="Times New Roman"/>
          <w:szCs w:val="24"/>
          <w:lang w:eastAsia="ja-JP"/>
        </w:rPr>
        <w:t xml:space="preserve"> and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d</m:t>
            </m:r>
          </m:sub>
        </m:sSub>
      </m:oMath>
      <w:r w:rsidR="00DD3DB1">
        <w:rPr>
          <w:rFonts w:eastAsia="Times New Roman" w:cs="Times New Roman"/>
          <w:szCs w:val="24"/>
          <w:lang w:eastAsia="ja-JP"/>
        </w:rPr>
        <w:t xml:space="preserve"> was equal to 5</w:t>
      </w:r>
      <w:r w:rsidRPr="00E90329">
        <w:rPr>
          <w:rFonts w:eastAsia="Times New Roman" w:cs="Times New Roman"/>
          <w:szCs w:val="24"/>
          <w:lang w:eastAsia="ja-JP"/>
        </w:rPr>
        <w:t xml:space="preserve">0, and </w:t>
      </w:r>
      <w:r w:rsidR="00B0550D" w:rsidRPr="00E90329">
        <w:rPr>
          <w:rFonts w:eastAsia="Times New Roman" w:cs="Times New Roman"/>
          <w:szCs w:val="24"/>
          <w:lang w:eastAsia="ja-JP"/>
        </w:rPr>
        <w:t xml:space="preserve">the </w:t>
      </w:r>
      <w:r w:rsidRPr="00E90329">
        <w:rPr>
          <w:rFonts w:eastAsia="Times New Roman" w:cs="Times New Roman"/>
          <w:szCs w:val="24"/>
          <w:lang w:eastAsia="ja-JP"/>
        </w:rPr>
        <w:t xml:space="preserve">exposure time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j</m:t>
            </m:r>
          </m:sub>
          <m:sup>
            <m:r>
              <w:rPr>
                <w:rFonts w:ascii="Cambria Math" w:eastAsia="Times New Roman" w:hAnsi="Cambria Math" w:cs="Times New Roman"/>
                <w:szCs w:val="24"/>
                <w:lang w:eastAsia="ja-JP"/>
              </w:rPr>
              <m:t>e</m:t>
            </m:r>
          </m:sup>
        </m:sSubSup>
      </m:oMath>
      <w:r w:rsidRPr="00E90329">
        <w:rPr>
          <w:rFonts w:eastAsia="Times New Roman" w:cs="Times New Roman"/>
          <w:szCs w:val="24"/>
          <w:lang w:eastAsia="ja-JP"/>
        </w:rPr>
        <w:t xml:space="preserve"> </w:t>
      </w:r>
      <w:r w:rsidR="005C1DFF" w:rsidRPr="00E90329">
        <w:rPr>
          <w:rFonts w:eastAsia="Times New Roman" w:cs="Times New Roman"/>
          <w:szCs w:val="24"/>
          <w:lang w:eastAsia="ja-JP"/>
        </w:rPr>
        <w:t xml:space="preserve">was </w:t>
      </w:r>
      <w:r w:rsidR="00B0550D" w:rsidRPr="00E90329">
        <w:rPr>
          <w:rFonts w:eastAsia="Times New Roman" w:cs="Times New Roman"/>
          <w:szCs w:val="24"/>
          <w:lang w:eastAsia="ja-JP"/>
        </w:rPr>
        <w:t xml:space="preserve">set at </w:t>
      </w:r>
      <w:r w:rsidR="00DD3DB1">
        <w:rPr>
          <w:rFonts w:eastAsia="Times New Roman" w:cs="Times New Roman"/>
          <w:szCs w:val="24"/>
          <w:lang w:eastAsia="ja-JP"/>
        </w:rPr>
        <w:t>10</w:t>
      </w:r>
      <w:r w:rsidRPr="00E90329">
        <w:rPr>
          <w:rFonts w:eastAsia="Times New Roman" w:cs="Times New Roman"/>
          <w:szCs w:val="24"/>
          <w:lang w:eastAsia="ja-JP"/>
        </w:rPr>
        <w:t xml:space="preserve">. The resulting trace plots for </w:t>
      </w:r>
      <w:r w:rsidR="008A50B5" w:rsidRPr="00E90329">
        <w:rPr>
          <w:rFonts w:eastAsia="Times New Roman" w:cs="Times New Roman"/>
          <w:szCs w:val="24"/>
          <w:lang w:eastAsia="ja-JP"/>
        </w:rPr>
        <w:t xml:space="preserve">the </w:t>
      </w:r>
      <w:r w:rsidRPr="00E90329">
        <w:rPr>
          <w:rFonts w:eastAsia="Times New Roman" w:cs="Times New Roman"/>
          <w:szCs w:val="24"/>
          <w:lang w:eastAsia="ja-JP"/>
        </w:rPr>
        <w:t>mean and variance complemented with autocorrelation plots shown in Appendix Fig</w:t>
      </w:r>
      <w:r w:rsidR="00C0150C" w:rsidRPr="00E90329">
        <w:rPr>
          <w:rFonts w:eastAsia="Times New Roman" w:cs="Times New Roman"/>
          <w:szCs w:val="24"/>
          <w:lang w:eastAsia="ja-JP"/>
        </w:rPr>
        <w:t>ures</w:t>
      </w:r>
      <w:r w:rsidRPr="00E90329">
        <w:rPr>
          <w:rFonts w:eastAsia="Times New Roman" w:cs="Times New Roman"/>
          <w:szCs w:val="24"/>
          <w:lang w:eastAsia="ja-JP"/>
        </w:rPr>
        <w:t xml:space="preserve"> 2</w:t>
      </w:r>
      <w:r w:rsidR="00C0150C" w:rsidRPr="00E90329">
        <w:rPr>
          <w:rFonts w:eastAsia="Times New Roman" w:cs="Times New Roman"/>
          <w:szCs w:val="24"/>
          <w:lang w:eastAsia="ja-JP"/>
        </w:rPr>
        <w:t>–5</w:t>
      </w:r>
      <w:r w:rsidRPr="00E90329">
        <w:rPr>
          <w:rFonts w:eastAsia="Times New Roman" w:cs="Times New Roman"/>
          <w:szCs w:val="24"/>
          <w:lang w:eastAsia="ja-JP"/>
        </w:rPr>
        <w:t xml:space="preserve"> demonstrate </w:t>
      </w:r>
      <w:r w:rsidR="005C1DFF" w:rsidRPr="00E90329">
        <w:rPr>
          <w:rFonts w:eastAsia="Times New Roman" w:cs="Times New Roman"/>
          <w:szCs w:val="24"/>
          <w:lang w:eastAsia="ja-JP"/>
        </w:rPr>
        <w:t xml:space="preserve">the </w:t>
      </w:r>
      <w:r w:rsidRPr="00E90329">
        <w:rPr>
          <w:rFonts w:eastAsia="Times New Roman" w:cs="Times New Roman"/>
          <w:szCs w:val="24"/>
          <w:lang w:eastAsia="ja-JP"/>
        </w:rPr>
        <w:t xml:space="preserve">sufficient convergence power of the iterative process.  </w:t>
      </w:r>
    </w:p>
    <w:p w14:paraId="7ADD07BF" w14:textId="77777777" w:rsidR="00434622" w:rsidRPr="00E90329" w:rsidRDefault="00434622" w:rsidP="00E6212F">
      <w:pPr>
        <w:spacing w:after="0" w:line="360" w:lineRule="auto"/>
        <w:jc w:val="both"/>
        <w:rPr>
          <w:rFonts w:eastAsia="Times New Roman" w:cs="Times New Roman"/>
          <w:szCs w:val="24"/>
          <w:u w:val="single"/>
          <w:lang w:eastAsia="ja-JP"/>
        </w:rPr>
      </w:pPr>
    </w:p>
    <w:p w14:paraId="0C7F238D" w14:textId="582B6C62" w:rsidR="00373F4A" w:rsidRPr="00E90329" w:rsidRDefault="00434622" w:rsidP="00E6212F">
      <w:pPr>
        <w:spacing w:after="0" w:line="360" w:lineRule="auto"/>
        <w:jc w:val="both"/>
        <w:rPr>
          <w:rFonts w:eastAsia="Times New Roman" w:cs="Times New Roman"/>
          <w:b/>
          <w:szCs w:val="24"/>
          <w:lang w:eastAsia="ja-JP"/>
        </w:rPr>
      </w:pPr>
      <w:r w:rsidRPr="00E90329">
        <w:rPr>
          <w:rFonts w:eastAsia="Times New Roman" w:cs="Times New Roman"/>
          <w:b/>
          <w:sz w:val="28"/>
          <w:szCs w:val="24"/>
          <w:lang w:eastAsia="ja-JP"/>
        </w:rPr>
        <w:t>B</w:t>
      </w:r>
      <w:r w:rsidR="002E4785" w:rsidRPr="00E90329">
        <w:rPr>
          <w:rFonts w:eastAsia="Times New Roman" w:cs="Times New Roman"/>
          <w:b/>
          <w:sz w:val="28"/>
          <w:szCs w:val="24"/>
          <w:lang w:eastAsia="ja-JP"/>
        </w:rPr>
        <w:t xml:space="preserve">. </w:t>
      </w:r>
      <w:r w:rsidR="00B75113">
        <w:rPr>
          <w:rFonts w:eastAsia="Times New Roman" w:cs="Times New Roman"/>
          <w:b/>
          <w:sz w:val="28"/>
          <w:szCs w:val="24"/>
          <w:lang w:eastAsia="ja-JP"/>
        </w:rPr>
        <w:t>M</w:t>
      </w:r>
      <w:r w:rsidR="0095628F" w:rsidRPr="00E90329">
        <w:rPr>
          <w:rFonts w:eastAsia="Times New Roman" w:cs="Times New Roman"/>
          <w:b/>
          <w:sz w:val="28"/>
          <w:szCs w:val="24"/>
          <w:lang w:eastAsia="ja-JP"/>
        </w:rPr>
        <w:t>odel</w:t>
      </w:r>
      <w:r w:rsidR="00B75113">
        <w:rPr>
          <w:rFonts w:eastAsia="Times New Roman" w:cs="Times New Roman"/>
          <w:b/>
          <w:sz w:val="28"/>
          <w:szCs w:val="24"/>
          <w:lang w:eastAsia="ja-JP"/>
        </w:rPr>
        <w:t>-based</w:t>
      </w:r>
      <w:r w:rsidR="0095628F" w:rsidRPr="00E90329">
        <w:rPr>
          <w:rFonts w:eastAsia="Times New Roman" w:cs="Times New Roman"/>
          <w:b/>
          <w:sz w:val="28"/>
          <w:szCs w:val="24"/>
          <w:lang w:eastAsia="ja-JP"/>
        </w:rPr>
        <w:t xml:space="preserve"> </w:t>
      </w:r>
      <w:r w:rsidR="002E4785" w:rsidRPr="00E90329">
        <w:rPr>
          <w:rFonts w:eastAsia="Times New Roman" w:cs="Times New Roman"/>
          <w:b/>
          <w:sz w:val="28"/>
          <w:szCs w:val="24"/>
          <w:lang w:eastAsia="ja-JP"/>
        </w:rPr>
        <w:t>inference</w:t>
      </w:r>
      <w:r w:rsidRPr="00E90329">
        <w:rPr>
          <w:rFonts w:eastAsia="Times New Roman" w:cs="Times New Roman"/>
          <w:b/>
          <w:sz w:val="28"/>
          <w:szCs w:val="24"/>
          <w:lang w:eastAsia="ja-JP"/>
        </w:rPr>
        <w:t xml:space="preserve"> </w:t>
      </w:r>
      <w:r w:rsidR="00B0550D" w:rsidRPr="00E90329">
        <w:rPr>
          <w:rFonts w:eastAsia="Times New Roman" w:cs="Times New Roman"/>
          <w:b/>
          <w:sz w:val="28"/>
          <w:szCs w:val="24"/>
          <w:lang w:eastAsia="ja-JP"/>
        </w:rPr>
        <w:t>using</w:t>
      </w:r>
      <w:r w:rsidRPr="00E90329">
        <w:rPr>
          <w:rFonts w:eastAsia="Times New Roman" w:cs="Times New Roman"/>
          <w:b/>
          <w:sz w:val="28"/>
          <w:szCs w:val="24"/>
          <w:lang w:eastAsia="ja-JP"/>
        </w:rPr>
        <w:t xml:space="preserve"> </w:t>
      </w:r>
      <w:r w:rsidR="00F71B51" w:rsidRPr="00E90329">
        <w:rPr>
          <w:rFonts w:eastAsia="Times New Roman" w:cs="Times New Roman"/>
          <w:b/>
          <w:sz w:val="28"/>
          <w:szCs w:val="24"/>
          <w:lang w:eastAsia="ja-JP"/>
        </w:rPr>
        <w:t xml:space="preserve">the </w:t>
      </w:r>
      <w:r w:rsidR="00B0550D" w:rsidRPr="00E90329">
        <w:rPr>
          <w:rFonts w:eastAsia="Times New Roman" w:cs="Times New Roman"/>
          <w:b/>
          <w:sz w:val="28"/>
          <w:szCs w:val="24"/>
          <w:lang w:eastAsia="ja-JP"/>
        </w:rPr>
        <w:t>human case (</w:t>
      </w:r>
      <w:r w:rsidR="00F71B51" w:rsidRPr="00E90329">
        <w:rPr>
          <w:rFonts w:eastAsia="Times New Roman" w:cs="Times New Roman"/>
          <w:b/>
          <w:sz w:val="28"/>
          <w:szCs w:val="24"/>
          <w:lang w:eastAsia="ja-JP"/>
        </w:rPr>
        <w:t>i</w:t>
      </w:r>
      <w:r w:rsidRPr="00E90329">
        <w:rPr>
          <w:rFonts w:eastAsia="Times New Roman" w:cs="Times New Roman"/>
          <w:b/>
          <w:sz w:val="28"/>
          <w:szCs w:val="24"/>
          <w:lang w:eastAsia="ja-JP"/>
        </w:rPr>
        <w:t>ncidence</w:t>
      </w:r>
      <w:r w:rsidR="00B0550D" w:rsidRPr="00E90329">
        <w:rPr>
          <w:rFonts w:eastAsia="Times New Roman" w:cs="Times New Roman"/>
          <w:b/>
          <w:sz w:val="28"/>
          <w:szCs w:val="24"/>
          <w:lang w:eastAsia="ja-JP"/>
        </w:rPr>
        <w:t>)</w:t>
      </w:r>
      <w:r w:rsidRPr="00E90329">
        <w:rPr>
          <w:rFonts w:eastAsia="Times New Roman" w:cs="Times New Roman"/>
          <w:b/>
          <w:sz w:val="28"/>
          <w:szCs w:val="24"/>
          <w:lang w:eastAsia="ja-JP"/>
        </w:rPr>
        <w:t xml:space="preserve"> data</w:t>
      </w:r>
    </w:p>
    <w:p w14:paraId="7E628B31" w14:textId="77777777" w:rsidR="00C7562C" w:rsidRPr="00E90329" w:rsidRDefault="00C7562C" w:rsidP="00E6212F">
      <w:pPr>
        <w:spacing w:after="0" w:line="360" w:lineRule="auto"/>
        <w:rPr>
          <w:rFonts w:eastAsia="Times New Roman" w:cs="Times New Roman"/>
          <w:szCs w:val="24"/>
          <w:lang w:eastAsia="ja-JP"/>
        </w:rPr>
      </w:pPr>
    </w:p>
    <w:p w14:paraId="2582D355" w14:textId="77777777" w:rsidR="00C7562C" w:rsidRPr="00E90329" w:rsidRDefault="00C7562C" w:rsidP="00E6212F">
      <w:pPr>
        <w:spacing w:after="0" w:line="360" w:lineRule="auto"/>
        <w:ind w:firstLine="720"/>
        <w:rPr>
          <w:rFonts w:eastAsia="Times New Roman" w:cs="Times New Roman"/>
          <w:i/>
          <w:szCs w:val="24"/>
          <w:lang w:eastAsia="ja-JP"/>
        </w:rPr>
      </w:pPr>
      <w:r w:rsidRPr="00E90329">
        <w:rPr>
          <w:rFonts w:eastAsia="Times New Roman" w:cs="Times New Roman"/>
          <w:i/>
          <w:szCs w:val="24"/>
          <w:lang w:eastAsia="ja-JP"/>
        </w:rPr>
        <w:t>Maximum lik</w:t>
      </w:r>
      <w:r w:rsidR="00373F4A" w:rsidRPr="00E90329">
        <w:rPr>
          <w:rFonts w:eastAsia="Times New Roman" w:cs="Times New Roman"/>
          <w:i/>
          <w:szCs w:val="24"/>
          <w:lang w:eastAsia="ja-JP"/>
        </w:rPr>
        <w:t>elihood estimation</w:t>
      </w:r>
    </w:p>
    <w:p w14:paraId="26F23986" w14:textId="77777777" w:rsidR="00C7562C" w:rsidRPr="00E90329" w:rsidRDefault="00C7562C" w:rsidP="00E6212F">
      <w:pPr>
        <w:spacing w:after="0" w:line="360" w:lineRule="auto"/>
        <w:jc w:val="both"/>
        <w:rPr>
          <w:rFonts w:eastAsia="Times New Roman" w:cs="Times New Roman"/>
          <w:szCs w:val="24"/>
          <w:lang w:eastAsia="ja-JP"/>
        </w:rPr>
      </w:pPr>
    </w:p>
    <w:p w14:paraId="359594C2" w14:textId="4D6A2A76" w:rsidR="00C7562C" w:rsidRPr="00E90329" w:rsidRDefault="00C7562C"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ab/>
      </w:r>
      <w:r w:rsidR="0095628F" w:rsidRPr="00E90329">
        <w:rPr>
          <w:rFonts w:eastAsia="Times New Roman" w:cs="Times New Roman"/>
          <w:szCs w:val="24"/>
          <w:lang w:eastAsia="ja-JP"/>
        </w:rPr>
        <w:t xml:space="preserve">As stated in the main text, we </w:t>
      </w:r>
      <w:r w:rsidRPr="00E90329">
        <w:rPr>
          <w:rFonts w:eastAsia="Times New Roman" w:cs="Times New Roman"/>
          <w:szCs w:val="24"/>
          <w:lang w:eastAsia="ja-JP"/>
        </w:rPr>
        <w:t xml:space="preserve">used maximum likelihood estimation </w:t>
      </w:r>
      <w:r w:rsidR="00674DCD" w:rsidRPr="00E90329">
        <w:rPr>
          <w:rFonts w:eastAsia="Times New Roman" w:cs="Times New Roman"/>
          <w:szCs w:val="24"/>
          <w:lang w:eastAsia="ja-JP"/>
        </w:rPr>
        <w:t xml:space="preserve">(MLE) </w:t>
      </w:r>
      <w:r w:rsidRPr="00E90329">
        <w:rPr>
          <w:rFonts w:eastAsia="Times New Roman" w:cs="Times New Roman"/>
          <w:szCs w:val="24"/>
          <w:lang w:eastAsia="ja-JP"/>
        </w:rPr>
        <w:t xml:space="preserve">to obtain point estimates of model parameters </w:t>
      </w:r>
      <m:oMath>
        <m:r>
          <m:rPr>
            <m:sty m:val="bi"/>
          </m:rPr>
          <w:rPr>
            <w:rFonts w:ascii="Cambria Math" w:eastAsia="Times New Roman" w:hAnsi="Cambria Math" w:cs="Times New Roman"/>
            <w:szCs w:val="24"/>
            <w:lang w:eastAsia="ja-JP"/>
          </w:rPr>
          <m:t>θ=</m:t>
        </m:r>
        <m:d>
          <m:dPr>
            <m:begChr m:val="{"/>
            <m:endChr m:val="}"/>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a</m:t>
                </m:r>
              </m:e>
              <m:sub>
                <m:r>
                  <w:rPr>
                    <w:rFonts w:ascii="Cambria Math" w:eastAsia="Times New Roman" w:hAnsi="Cambria Math" w:cs="Times New Roman"/>
                    <w:szCs w:val="24"/>
                    <w:lang w:eastAsia="ja-JP"/>
                  </w:rPr>
                  <m:t>±</m:t>
                </m:r>
              </m:sub>
            </m:sSub>
            <m:r>
              <w:rPr>
                <w:rFonts w:ascii="Cambria Math" w:eastAsia="Times New Roman" w:hAnsi="Cambria Math" w:cs="Times New Roman"/>
                <w:szCs w:val="24"/>
                <w:lang w:eastAsia="ja-JP"/>
              </w:rPr>
              <m:t>,q,</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r>
          <w:rPr>
            <w:rFonts w:ascii="Cambria Math" w:eastAsia="Times New Roman" w:hAnsi="Cambria Math" w:cs="Times New Roman"/>
            <w:szCs w:val="24"/>
            <w:lang w:eastAsia="ja-JP"/>
          </w:rPr>
          <m:t xml:space="preserve">. </m:t>
        </m:r>
      </m:oMath>
      <w:r w:rsidR="0095292C" w:rsidRPr="00E90329">
        <w:rPr>
          <w:rFonts w:eastAsia="Times New Roman" w:cs="Times New Roman"/>
          <w:szCs w:val="24"/>
          <w:lang w:eastAsia="ja-JP"/>
        </w:rPr>
        <w:t xml:space="preserve"> Specifically</w:t>
      </w:r>
      <w:r w:rsidR="0095628F" w:rsidRPr="00E90329">
        <w:rPr>
          <w:rFonts w:eastAsia="Times New Roman" w:cs="Times New Roman"/>
          <w:szCs w:val="24"/>
          <w:lang w:eastAsia="ja-JP"/>
        </w:rPr>
        <w:t xml:space="preserve">, we </w:t>
      </w:r>
      <w:r w:rsidRPr="00E90329">
        <w:rPr>
          <w:rFonts w:eastAsia="Times New Roman" w:cs="Times New Roman"/>
          <w:szCs w:val="24"/>
          <w:lang w:eastAsia="ja-JP"/>
        </w:rPr>
        <w:t xml:space="preserve">maximized the total (composite) likelihood of the form: </w:t>
      </w:r>
    </w:p>
    <w:p w14:paraId="4678B077" w14:textId="67A03911" w:rsidR="00C7562C" w:rsidRPr="00E90329" w:rsidRDefault="00A9672C" w:rsidP="00E6212F">
      <w:pPr>
        <w:spacing w:before="240" w:line="360" w:lineRule="auto"/>
        <w:jc w:val="both"/>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m:rPr>
                  <m:sty m:val="p"/>
                </m:rPr>
                <w:rPr>
                  <w:rFonts w:ascii="Cambria Math" w:eastAsia="Times New Roman" w:hAnsi="Cambria Math" w:cs="Times New Roman"/>
                  <w:szCs w:val="24"/>
                  <w:lang w:eastAsia="ja-JP"/>
                </w:rPr>
                <m:t>Σ</m:t>
              </m:r>
            </m:sub>
          </m:sSub>
          <m:d>
            <m:dPr>
              <m:ctrlPr>
                <w:rPr>
                  <w:rFonts w:ascii="Cambria Math" w:eastAsia="Times New Roman" w:hAnsi="Cambria Math" w:cs="Times New Roman"/>
                  <w:i/>
                  <w:szCs w:val="24"/>
                  <w:lang w:eastAsia="ja-JP"/>
                </w:rPr>
              </m:ctrlPr>
            </m:dPr>
            <m:e>
              <m:r>
                <m:rPr>
                  <m:sty m:val="bi"/>
                </m:rPr>
                <w:rPr>
                  <w:rFonts w:ascii="Cambria Math" w:eastAsia="Times New Roman" w:hAnsi="Cambria Math" w:cs="Times New Roman"/>
                  <w:szCs w:val="24"/>
                  <w:lang w:eastAsia="ja-JP"/>
                </w:rPr>
                <m:t xml:space="preserve">θ </m:t>
              </m:r>
            </m:e>
            <m:e>
              <m:r>
                <w:rPr>
                  <w:rFonts w:ascii="Cambria Math" w:eastAsia="Times New Roman" w:hAnsi="Cambria Math" w:cs="Times New Roman"/>
                  <w:szCs w:val="24"/>
                  <w:lang w:eastAsia="ja-JP"/>
                </w:rPr>
                <m:t xml:space="preserve"> </m:t>
              </m:r>
              <m:d>
                <m:dPr>
                  <m:begChr m:val="{"/>
                  <m:endChr m:val="}"/>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e>
              </m:d>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i</m:t>
              </m:r>
            </m:sub>
          </m:sSub>
          <m:d>
            <m:dPr>
              <m:ctrlPr>
                <w:rPr>
                  <w:rFonts w:ascii="Cambria Math" w:eastAsia="Times New Roman" w:hAnsi="Cambria Math" w:cs="Times New Roman"/>
                  <w:i/>
                  <w:szCs w:val="24"/>
                  <w:lang w:eastAsia="ja-JP"/>
                </w:rPr>
              </m:ctrlPr>
            </m:dPr>
            <m:e>
              <m:r>
                <m:rPr>
                  <m:sty m:val="bi"/>
                </m:rPr>
                <w:rPr>
                  <w:rFonts w:ascii="Cambria Math" w:eastAsia="Times New Roman" w:hAnsi="Cambria Math" w:cs="Times New Roman"/>
                  <w:szCs w:val="24"/>
                  <w:lang w:eastAsia="ja-JP"/>
                </w:rPr>
                <m:t>θ</m:t>
              </m:r>
              <m:r>
                <w:rPr>
                  <w:rFonts w:ascii="Cambria Math" w:eastAsia="Times New Roman" w:hAnsi="Cambria Math" w:cs="Times New Roman"/>
                  <w:szCs w:val="24"/>
                  <w:lang w:eastAsia="ja-JP"/>
                </w:rPr>
                <m:t xml:space="preserve"> </m:t>
              </m:r>
            </m:e>
            <m:e>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e>
          </m:d>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d</m:t>
              </m:r>
            </m:sub>
          </m:sSub>
          <m:d>
            <m:dPr>
              <m:ctrlPr>
                <w:rPr>
                  <w:rFonts w:ascii="Cambria Math" w:eastAsia="Times New Roman" w:hAnsi="Cambria Math" w:cs="Times New Roman"/>
                  <w:i/>
                  <w:szCs w:val="24"/>
                  <w:lang w:eastAsia="ja-JP"/>
                </w:rPr>
              </m:ctrlPr>
            </m:dPr>
            <m:e>
              <m:r>
                <m:rPr>
                  <m:sty m:val="bi"/>
                </m:rPr>
                <w:rPr>
                  <w:rFonts w:ascii="Cambria Math" w:eastAsia="Times New Roman" w:hAnsi="Cambria Math" w:cs="Times New Roman"/>
                  <w:szCs w:val="24"/>
                  <w:lang w:eastAsia="ja-JP"/>
                </w:rPr>
                <m:t>θ</m:t>
              </m:r>
              <m:r>
                <w:rPr>
                  <w:rFonts w:ascii="Cambria Math" w:eastAsia="Times New Roman" w:hAnsi="Cambria Math" w:cs="Times New Roman"/>
                  <w:szCs w:val="24"/>
                  <w:lang w:eastAsia="ja-JP"/>
                </w:rPr>
                <m:t xml:space="preserve"> </m:t>
              </m:r>
            </m:e>
            <m:e>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e>
          </m:d>
          <m:r>
            <w:rPr>
              <w:rFonts w:ascii="Cambria Math" w:eastAsia="Times New Roman" w:hAnsi="Cambria Math" w:cs="Times New Roman"/>
              <w:szCs w:val="24"/>
              <w:lang w:eastAsia="ja-JP"/>
            </w:rPr>
            <m:t>,</m:t>
          </m:r>
        </m:oMath>
      </m:oMathPara>
    </w:p>
    <w:p w14:paraId="1F16A4D7" w14:textId="487535EB" w:rsidR="00C7562C" w:rsidRPr="00E90329" w:rsidRDefault="00C7562C" w:rsidP="00E6212F">
      <w:pPr>
        <w:spacing w:before="240" w:line="360" w:lineRule="auto"/>
        <w:jc w:val="both"/>
        <w:rPr>
          <w:rFonts w:eastAsia="Times New Roman" w:cs="Times New Roman"/>
          <w:szCs w:val="24"/>
          <w:lang w:eastAsia="ja-JP"/>
        </w:rPr>
      </w:pPr>
      <w:r w:rsidRPr="00E90329">
        <w:rPr>
          <w:rFonts w:eastAsia="Times New Roman" w:cs="Times New Roman"/>
          <w:szCs w:val="24"/>
          <w:lang w:eastAsia="ja-JP"/>
        </w:rPr>
        <w:lastRenderedPageBreak/>
        <w:t xml:space="preserve">with respect to three varied parameters </w:t>
      </w:r>
      <m:oMath>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a</m:t>
            </m:r>
          </m:e>
          <m:sub>
            <m:r>
              <w:rPr>
                <w:rFonts w:ascii="Cambria Math" w:eastAsia="Times New Roman" w:hAnsi="Cambria Math" w:cs="Times New Roman"/>
                <w:szCs w:val="24"/>
                <w:lang w:eastAsia="ja-JP"/>
              </w:rPr>
              <m:t>±</m:t>
            </m:r>
          </m:sub>
        </m:sSub>
        <m:r>
          <w:rPr>
            <w:rFonts w:ascii="Cambria Math" w:eastAsia="Times New Roman" w:hAnsi="Cambria Math" w:cs="Times New Roman"/>
            <w:szCs w:val="24"/>
            <w:lang w:eastAsia="ja-JP"/>
          </w:rPr>
          <m:t>,q}</m:t>
        </m:r>
      </m:oMath>
      <w:r w:rsidRPr="00E90329">
        <w:rPr>
          <w:rFonts w:eastAsia="Times New Roman" w:cs="Times New Roman"/>
          <w:szCs w:val="24"/>
          <w:lang w:eastAsia="ja-JP"/>
        </w:rPr>
        <w:t xml:space="preserve"> for </w:t>
      </w:r>
      <w:r w:rsidR="005C1DFF" w:rsidRPr="00E90329">
        <w:rPr>
          <w:rFonts w:eastAsia="Times New Roman" w:cs="Times New Roman"/>
          <w:szCs w:val="24"/>
          <w:lang w:eastAsia="ja-JP"/>
        </w:rPr>
        <w:t xml:space="preserve">a </w:t>
      </w:r>
      <w:r w:rsidRPr="00E90329">
        <w:rPr>
          <w:rFonts w:eastAsia="Times New Roman" w:cs="Times New Roman"/>
          <w:szCs w:val="24"/>
          <w:lang w:eastAsia="ja-JP"/>
        </w:rPr>
        <w:t xml:space="preserve">fixed pair of indices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oMath>
      <w:r w:rsidRPr="00E90329">
        <w:rPr>
          <w:rFonts w:eastAsia="Times New Roman" w:cs="Times New Roman"/>
          <w:szCs w:val="24"/>
          <w:lang w:eastAsia="ja-JP"/>
        </w:rPr>
        <w:t xml:space="preserve">. </w:t>
      </w:r>
      <w:r w:rsidR="0095628F" w:rsidRPr="00E90329">
        <w:rPr>
          <w:rFonts w:eastAsia="Times New Roman" w:cs="Times New Roman"/>
          <w:szCs w:val="24"/>
          <w:lang w:eastAsia="ja-JP"/>
        </w:rPr>
        <w:t xml:space="preserve">Then </w:t>
      </w:r>
      <w:r w:rsidRPr="00E90329">
        <w:rPr>
          <w:rFonts w:eastAsia="Times New Roman" w:cs="Times New Roman"/>
          <w:szCs w:val="24"/>
          <w:lang w:eastAsia="ja-JP"/>
        </w:rPr>
        <w:t xml:space="preserve">we performed </w:t>
      </w:r>
      <w:r w:rsidR="005C1DFF" w:rsidRPr="00E90329">
        <w:rPr>
          <w:rFonts w:eastAsia="Times New Roman" w:cs="Times New Roman"/>
          <w:szCs w:val="24"/>
          <w:lang w:eastAsia="ja-JP"/>
        </w:rPr>
        <w:t xml:space="preserve">a </w:t>
      </w:r>
      <w:r w:rsidRPr="00E90329">
        <w:rPr>
          <w:rFonts w:eastAsia="Times New Roman" w:cs="Times New Roman"/>
          <w:szCs w:val="24"/>
          <w:lang w:eastAsia="ja-JP"/>
        </w:rPr>
        <w:t xml:space="preserve">grid search over all possible values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r>
          <w:rPr>
            <w:rFonts w:ascii="Cambria Math" w:eastAsia="Times New Roman" w:hAnsi="Cambria Math" w:cs="Times New Roman"/>
            <w:szCs w:val="24"/>
            <w:lang w:eastAsia="ja-JP"/>
          </w:rPr>
          <m:t>,</m:t>
        </m:r>
      </m:oMath>
      <w:r w:rsidRPr="00E90329">
        <w:rPr>
          <w:rFonts w:eastAsia="Times New Roman" w:cs="Times New Roman"/>
          <w:szCs w:val="24"/>
          <w:lang w:eastAsia="ja-JP"/>
        </w:rPr>
        <w:t xml:space="preserve"> spanning the range </w:t>
      </w:r>
      <m:oMath>
        <m:d>
          <m:dPr>
            <m:begChr m:val="{"/>
            <m:endChr m:val="}"/>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1,2,…,52</m:t>
            </m:r>
          </m:e>
        </m:d>
      </m:oMath>
      <w:r w:rsidRPr="00E90329">
        <w:rPr>
          <w:rFonts w:eastAsia="Times New Roman" w:cs="Times New Roman"/>
          <w:szCs w:val="24"/>
          <w:lang w:eastAsia="ja-JP"/>
        </w:rPr>
        <w:t xml:space="preserve"> to determine the global maximum of the likelihood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m:rPr>
                <m:sty m:val="p"/>
              </m:rPr>
              <w:rPr>
                <w:rFonts w:ascii="Cambria Math" w:eastAsia="Times New Roman" w:hAnsi="Cambria Math" w:cs="Times New Roman"/>
                <w:szCs w:val="24"/>
                <w:lang w:eastAsia="ja-JP"/>
              </w:rPr>
              <m:t>Σ</m:t>
            </m:r>
          </m:sub>
        </m:sSub>
        <m:r>
          <w:rPr>
            <w:rFonts w:ascii="Cambria Math" w:eastAsia="Times New Roman" w:hAnsi="Cambria Math" w:cs="Times New Roman"/>
            <w:szCs w:val="24"/>
            <w:lang w:eastAsia="ja-JP"/>
          </w:rPr>
          <m:t>.</m:t>
        </m:r>
      </m:oMath>
      <w:r w:rsidRPr="00E90329">
        <w:rPr>
          <w:rFonts w:eastAsia="Times New Roman" w:cs="Times New Roman"/>
          <w:szCs w:val="24"/>
          <w:lang w:eastAsia="ja-JP"/>
        </w:rPr>
        <w:t xml:space="preserve"> Each point estimate can be complimented with 95% confidence intervals, e.g., based on the likelihood profile.</w:t>
      </w:r>
    </w:p>
    <w:p w14:paraId="44D9A1D2" w14:textId="7254C66B" w:rsidR="00674DCD" w:rsidRPr="00E90329" w:rsidRDefault="00674DCD" w:rsidP="00E6212F">
      <w:pPr>
        <w:spacing w:before="240" w:line="360" w:lineRule="auto"/>
        <w:jc w:val="both"/>
        <w:rPr>
          <w:rFonts w:eastAsia="Times New Roman" w:cs="Times New Roman"/>
          <w:szCs w:val="24"/>
          <w:lang w:eastAsia="ja-JP"/>
        </w:rPr>
      </w:pPr>
      <w:r w:rsidRPr="00E90329">
        <w:rPr>
          <w:rFonts w:eastAsia="Times New Roman" w:cs="Times New Roman"/>
          <w:szCs w:val="24"/>
          <w:lang w:eastAsia="ja-JP"/>
        </w:rPr>
        <w:tab/>
        <w:t>Appendix Fig</w:t>
      </w:r>
      <w:r w:rsidR="005C1DFF" w:rsidRPr="00E90329">
        <w:rPr>
          <w:rFonts w:eastAsia="Times New Roman" w:cs="Times New Roman"/>
          <w:szCs w:val="24"/>
          <w:lang w:eastAsia="ja-JP"/>
        </w:rPr>
        <w:t>ure</w:t>
      </w:r>
      <w:r w:rsidRPr="00E90329">
        <w:rPr>
          <w:rFonts w:eastAsia="Times New Roman" w:cs="Times New Roman"/>
          <w:szCs w:val="24"/>
          <w:lang w:eastAsia="ja-JP"/>
        </w:rPr>
        <w:t xml:space="preserve"> 6 shows the resulting fit using </w:t>
      </w:r>
      <w:r w:rsidR="00BA27D2" w:rsidRPr="00E90329">
        <w:rPr>
          <w:rFonts w:eastAsia="Times New Roman" w:cs="Times New Roman"/>
          <w:szCs w:val="24"/>
          <w:lang w:eastAsia="ja-JP"/>
        </w:rPr>
        <w:t xml:space="preserve">the </w:t>
      </w:r>
      <w:r w:rsidRPr="00E90329">
        <w:rPr>
          <w:rFonts w:eastAsia="Times New Roman" w:cs="Times New Roman"/>
          <w:szCs w:val="24"/>
          <w:lang w:eastAsia="ja-JP"/>
        </w:rPr>
        <w:t>MLE procedure.</w:t>
      </w:r>
      <w:r w:rsidR="00FD5CF9">
        <w:rPr>
          <w:rFonts w:eastAsia="Times New Roman" w:cs="Times New Roman"/>
          <w:szCs w:val="24"/>
          <w:lang w:eastAsia="ja-JP"/>
        </w:rPr>
        <w:t xml:space="preserve"> For comparison, the fit of the analogous model with a (single) constant exposure rate is shown in Appendix Figure 7. </w:t>
      </w:r>
      <w:r w:rsidR="00B75113">
        <w:rPr>
          <w:rFonts w:eastAsia="Times New Roman" w:cs="Times New Roman"/>
          <w:szCs w:val="24"/>
          <w:lang w:eastAsia="ja-JP"/>
        </w:rPr>
        <w:t>The single exposure rate model</w:t>
      </w:r>
      <w:r w:rsidR="00FD5CF9">
        <w:rPr>
          <w:rFonts w:eastAsia="Times New Roman" w:cs="Times New Roman"/>
          <w:szCs w:val="24"/>
          <w:lang w:eastAsia="ja-JP"/>
        </w:rPr>
        <w:t xml:space="preserve"> yield</w:t>
      </w:r>
      <w:r w:rsidR="00B75113">
        <w:rPr>
          <w:rFonts w:eastAsia="Times New Roman" w:cs="Times New Roman"/>
          <w:szCs w:val="24"/>
          <w:lang w:eastAsia="ja-JP"/>
        </w:rPr>
        <w:t>ed</w:t>
      </w:r>
      <w:r w:rsidR="00FD5CF9">
        <w:rPr>
          <w:rFonts w:eastAsia="Times New Roman" w:cs="Times New Roman"/>
          <w:szCs w:val="24"/>
          <w:lang w:eastAsia="ja-JP"/>
        </w:rPr>
        <w:t xml:space="preserve"> a</w:t>
      </w:r>
      <w:r w:rsidR="00B75113">
        <w:rPr>
          <w:rFonts w:eastAsia="Times New Roman" w:cs="Times New Roman"/>
          <w:szCs w:val="24"/>
          <w:lang w:eastAsia="ja-JP"/>
        </w:rPr>
        <w:t xml:space="preserve"> greater</w:t>
      </w:r>
      <w:r w:rsidR="00FD5CF9">
        <w:rPr>
          <w:rFonts w:eastAsia="Times New Roman" w:cs="Times New Roman"/>
          <w:szCs w:val="24"/>
          <w:lang w:eastAsia="ja-JP"/>
        </w:rPr>
        <w:t xml:space="preserve"> A</w:t>
      </w:r>
      <w:r w:rsidR="00FD5CF9" w:rsidRPr="00FD5CF9">
        <w:rPr>
          <w:rFonts w:eastAsia="Times New Roman" w:cs="Times New Roman"/>
          <w:szCs w:val="24"/>
          <w:lang w:eastAsia="ja-JP"/>
        </w:rPr>
        <w:t>kaike information criterion</w:t>
      </w:r>
      <w:r w:rsidR="00FD5CF9">
        <w:rPr>
          <w:rFonts w:eastAsia="Times New Roman" w:cs="Times New Roman"/>
          <w:szCs w:val="24"/>
          <w:lang w:eastAsia="ja-JP"/>
        </w:rPr>
        <w:t xml:space="preserve"> value (</w:t>
      </w:r>
      <w:r w:rsidR="00B55EEC">
        <w:rPr>
          <w:rFonts w:eastAsia="Times New Roman" w:cs="Times New Roman"/>
          <w:szCs w:val="24"/>
          <w:lang w:eastAsia="ja-JP"/>
        </w:rPr>
        <w:t>3679.2</w:t>
      </w:r>
      <w:r w:rsidR="00FD5CF9">
        <w:rPr>
          <w:rFonts w:eastAsia="Times New Roman" w:cs="Times New Roman"/>
          <w:szCs w:val="24"/>
          <w:lang w:eastAsia="ja-JP"/>
        </w:rPr>
        <w:t xml:space="preserve"> in contrast to </w:t>
      </w:r>
      <w:r w:rsidR="00B55EEC">
        <w:rPr>
          <w:rFonts w:eastAsia="Times New Roman" w:cs="Times New Roman"/>
          <w:szCs w:val="24"/>
          <w:lang w:eastAsia="ja-JP"/>
        </w:rPr>
        <w:t>2877.2</w:t>
      </w:r>
      <w:r w:rsidR="00B75113">
        <w:rPr>
          <w:rFonts w:eastAsia="Times New Roman" w:cs="Times New Roman"/>
          <w:szCs w:val="24"/>
          <w:lang w:eastAsia="ja-JP"/>
        </w:rPr>
        <w:t xml:space="preserve"> with two exposure model</w:t>
      </w:r>
      <w:r w:rsidR="00FD5CF9">
        <w:rPr>
          <w:rFonts w:eastAsia="Times New Roman" w:cs="Times New Roman"/>
          <w:szCs w:val="24"/>
          <w:lang w:eastAsia="ja-JP"/>
        </w:rPr>
        <w:t xml:space="preserve">). </w:t>
      </w:r>
    </w:p>
    <w:p w14:paraId="42BE9D41" w14:textId="77777777" w:rsidR="00C7562C" w:rsidRPr="00E90329" w:rsidRDefault="00C7562C" w:rsidP="00E6212F">
      <w:pPr>
        <w:spacing w:after="0" w:line="360" w:lineRule="auto"/>
        <w:jc w:val="both"/>
        <w:rPr>
          <w:rFonts w:eastAsia="Times New Roman" w:cs="Times New Roman"/>
          <w:szCs w:val="24"/>
          <w:lang w:eastAsia="ja-JP"/>
        </w:rPr>
      </w:pPr>
    </w:p>
    <w:p w14:paraId="25A39597" w14:textId="109F0245" w:rsidR="00C7562C" w:rsidRPr="00E90329" w:rsidRDefault="00C7562C" w:rsidP="00E6212F">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F</w:t>
      </w:r>
      <w:r w:rsidR="002E4785" w:rsidRPr="00E90329">
        <w:rPr>
          <w:rFonts w:eastAsia="Times New Roman" w:cs="Times New Roman"/>
          <w:i/>
          <w:szCs w:val="24"/>
          <w:lang w:eastAsia="ja-JP"/>
        </w:rPr>
        <w:t xml:space="preserve">itting procedure using </w:t>
      </w:r>
      <w:r w:rsidR="005C1DFF" w:rsidRPr="00E90329">
        <w:rPr>
          <w:rFonts w:eastAsia="Times New Roman" w:cs="Times New Roman"/>
          <w:i/>
          <w:szCs w:val="24"/>
          <w:lang w:eastAsia="ja-JP"/>
        </w:rPr>
        <w:t xml:space="preserve">the </w:t>
      </w:r>
      <w:r w:rsidR="002E4785" w:rsidRPr="00E90329">
        <w:rPr>
          <w:rFonts w:eastAsia="Times New Roman" w:cs="Times New Roman"/>
          <w:i/>
          <w:szCs w:val="24"/>
          <w:lang w:eastAsia="ja-JP"/>
        </w:rPr>
        <w:t>Bayesian approach</w:t>
      </w:r>
    </w:p>
    <w:p w14:paraId="0FAE8691" w14:textId="77777777" w:rsidR="00C7562C" w:rsidRPr="00E90329" w:rsidRDefault="00C7562C" w:rsidP="00E6212F">
      <w:pPr>
        <w:spacing w:after="0" w:line="360" w:lineRule="auto"/>
        <w:jc w:val="both"/>
        <w:rPr>
          <w:rFonts w:eastAsia="Times New Roman" w:cs="Times New Roman"/>
          <w:szCs w:val="24"/>
          <w:u w:val="single"/>
          <w:lang w:eastAsia="ja-JP"/>
        </w:rPr>
      </w:pPr>
    </w:p>
    <w:p w14:paraId="356D31CF" w14:textId="31E01F3B" w:rsidR="00C7562C" w:rsidRPr="00E90329" w:rsidRDefault="00C7562C" w:rsidP="00E6212F">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We f</w:t>
      </w:r>
      <w:r w:rsidR="00373F4A" w:rsidRPr="00E90329">
        <w:rPr>
          <w:rFonts w:eastAsia="Times New Roman" w:cs="Times New Roman"/>
          <w:szCs w:val="24"/>
          <w:lang w:eastAsia="ja-JP"/>
        </w:rPr>
        <w:t>ound</w:t>
      </w:r>
      <w:r w:rsidRPr="00E90329">
        <w:rPr>
          <w:rFonts w:eastAsia="Times New Roman" w:cs="Times New Roman"/>
          <w:szCs w:val="24"/>
          <w:lang w:eastAsia="ja-JP"/>
        </w:rPr>
        <w:t xml:space="preserve"> the level of uncertainty in each model parameter estimate by conducting MCMC simulations for Bayesian inference. Here, we describe the sampling procedure </w:t>
      </w:r>
      <w:r w:rsidR="00373F4A" w:rsidRPr="00E90329">
        <w:rPr>
          <w:rFonts w:eastAsia="Times New Roman" w:cs="Times New Roman"/>
          <w:szCs w:val="24"/>
          <w:lang w:eastAsia="ja-JP"/>
        </w:rPr>
        <w:t>for each</w:t>
      </w:r>
      <w:r w:rsidRPr="00E90329">
        <w:rPr>
          <w:rFonts w:eastAsia="Times New Roman" w:cs="Times New Roman"/>
          <w:szCs w:val="24"/>
          <w:lang w:eastAsia="ja-JP"/>
        </w:rPr>
        <w:t xml:space="preserve"> estimate </w:t>
      </w:r>
      <w:r w:rsidR="00373F4A" w:rsidRPr="00E90329">
        <w:rPr>
          <w:rFonts w:eastAsia="Times New Roman" w:cs="Times New Roman"/>
          <w:szCs w:val="24"/>
          <w:lang w:eastAsia="ja-JP"/>
        </w:rPr>
        <w:t>by infer</w:t>
      </w:r>
      <w:r w:rsidR="00E53ED1" w:rsidRPr="00E90329">
        <w:rPr>
          <w:rFonts w:eastAsia="Times New Roman" w:cs="Times New Roman"/>
          <w:szCs w:val="24"/>
          <w:lang w:eastAsia="ja-JP"/>
        </w:rPr>
        <w:t>r</w:t>
      </w:r>
      <w:r w:rsidR="00373F4A" w:rsidRPr="00E90329">
        <w:rPr>
          <w:rFonts w:eastAsia="Times New Roman" w:cs="Times New Roman"/>
          <w:szCs w:val="24"/>
          <w:lang w:eastAsia="ja-JP"/>
        </w:rPr>
        <w:t>ing an</w:t>
      </w:r>
      <w:r w:rsidRPr="00E90329">
        <w:rPr>
          <w:rFonts w:eastAsia="Times New Roman" w:cs="Times New Roman"/>
          <w:szCs w:val="24"/>
          <w:lang w:eastAsia="ja-JP"/>
        </w:rPr>
        <w:t xml:space="preserve"> underlying posterior distribution</w:t>
      </w:r>
      <w:r w:rsidR="00373F4A" w:rsidRPr="00E90329">
        <w:rPr>
          <w:rFonts w:eastAsia="Times New Roman" w:cs="Times New Roman"/>
          <w:szCs w:val="24"/>
          <w:lang w:eastAsia="ja-JP"/>
        </w:rPr>
        <w:t xml:space="preserve">. Specifically, we </w:t>
      </w:r>
      <w:r w:rsidR="005C1DFF" w:rsidRPr="00E90329">
        <w:rPr>
          <w:rFonts w:eastAsia="Times New Roman" w:cs="Times New Roman"/>
          <w:szCs w:val="24"/>
          <w:lang w:eastAsia="ja-JP"/>
        </w:rPr>
        <w:t>we</w:t>
      </w:r>
      <w:r w:rsidR="00373F4A" w:rsidRPr="00E90329">
        <w:rPr>
          <w:rFonts w:eastAsia="Times New Roman" w:cs="Times New Roman"/>
          <w:szCs w:val="24"/>
          <w:lang w:eastAsia="ja-JP"/>
        </w:rPr>
        <w:t>re interest</w:t>
      </w:r>
      <w:r w:rsidR="005C1DFF" w:rsidRPr="00E90329">
        <w:rPr>
          <w:rFonts w:eastAsia="Times New Roman" w:cs="Times New Roman"/>
          <w:szCs w:val="24"/>
          <w:lang w:eastAsia="ja-JP"/>
        </w:rPr>
        <w:t>ed</w:t>
      </w:r>
      <w:r w:rsidR="00373F4A" w:rsidRPr="00E90329">
        <w:rPr>
          <w:rFonts w:eastAsia="Times New Roman" w:cs="Times New Roman"/>
          <w:szCs w:val="24"/>
          <w:lang w:eastAsia="ja-JP"/>
        </w:rPr>
        <w:t xml:space="preserve"> in estimating the posterior of</w:t>
      </w:r>
      <w:r w:rsidRPr="00E90329">
        <w:rPr>
          <w:rFonts w:eastAsia="Times New Roman" w:cs="Times New Roman"/>
          <w:szCs w:val="24"/>
          <w:lang w:eastAsia="ja-JP"/>
        </w:rPr>
        <w:t xml:space="preserve"> the exposure rate </w:t>
      </w:r>
      <w:r w:rsidRPr="00E90329">
        <w:rPr>
          <w:rFonts w:eastAsia="Times New Roman" w:cs="Times New Roman"/>
          <w:i/>
          <w:szCs w:val="24"/>
          <w:lang w:eastAsia="ja-JP"/>
        </w:rPr>
        <w:t>a</w:t>
      </w:r>
      <w:r w:rsidR="00373F4A" w:rsidRPr="00E90329">
        <w:rPr>
          <w:rFonts w:eastAsia="Times New Roman" w:cs="Times New Roman"/>
          <w:szCs w:val="24"/>
          <w:lang w:eastAsia="ja-JP"/>
        </w:rPr>
        <w:t xml:space="preserve"> for each high/low-risk period,</w:t>
      </w:r>
      <w:r w:rsidRPr="00E90329">
        <w:rPr>
          <w:rFonts w:eastAsia="Times New Roman" w:cs="Times New Roman"/>
          <w:szCs w:val="24"/>
          <w:lang w:eastAsia="ja-JP"/>
        </w:rPr>
        <w:t xml:space="preserve"> and the CFR </w:t>
      </w:r>
      <w:r w:rsidRPr="00E90329">
        <w:rPr>
          <w:rFonts w:eastAsia="Times New Roman" w:cs="Times New Roman"/>
          <w:i/>
          <w:szCs w:val="24"/>
          <w:lang w:eastAsia="ja-JP"/>
        </w:rPr>
        <w:t>q</w:t>
      </w:r>
      <w:r w:rsidR="00373F4A" w:rsidRPr="00E90329">
        <w:rPr>
          <w:rFonts w:eastAsia="Times New Roman" w:cs="Times New Roman"/>
          <w:szCs w:val="24"/>
          <w:lang w:eastAsia="ja-JP"/>
        </w:rPr>
        <w:t>.</w:t>
      </w:r>
    </w:p>
    <w:p w14:paraId="391C9077" w14:textId="77777777" w:rsidR="00C7562C" w:rsidRPr="00E90329" w:rsidRDefault="00C7562C" w:rsidP="00E6212F">
      <w:pPr>
        <w:spacing w:after="0" w:line="360" w:lineRule="auto"/>
        <w:jc w:val="both"/>
        <w:rPr>
          <w:rFonts w:eastAsia="Times New Roman" w:cs="Times New Roman"/>
          <w:szCs w:val="24"/>
          <w:lang w:eastAsia="ja-JP"/>
        </w:rPr>
      </w:pPr>
    </w:p>
    <w:p w14:paraId="17DEFCE6" w14:textId="3429D8BA" w:rsidR="00C7562C" w:rsidRPr="00E90329" w:rsidRDefault="00C7562C" w:rsidP="00E6212F">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 xml:space="preserve">The exposure rate </w:t>
      </w:r>
      <w:r w:rsidRPr="00E90329">
        <w:rPr>
          <w:rFonts w:eastAsia="Times New Roman" w:cs="Times New Roman"/>
          <w:i/>
          <w:szCs w:val="24"/>
          <w:lang w:eastAsia="ja-JP"/>
        </w:rPr>
        <w:t>a</w:t>
      </w:r>
      <w:r w:rsidRPr="00E90329">
        <w:rPr>
          <w:rFonts w:eastAsia="Times New Roman" w:cs="Times New Roman"/>
          <w:i/>
          <w:szCs w:val="24"/>
          <w:vertAlign w:val="subscript"/>
          <w:lang w:eastAsia="ja-JP"/>
        </w:rPr>
        <w:t>w</w:t>
      </w:r>
      <w:r w:rsidRPr="00E90329">
        <w:rPr>
          <w:rFonts w:eastAsia="Times New Roman" w:cs="Times New Roman"/>
          <w:szCs w:val="24"/>
          <w:lang w:eastAsia="ja-JP"/>
        </w:rPr>
        <w:t xml:space="preserve"> </w:t>
      </w:r>
      <w:r w:rsidR="00373F4A" w:rsidRPr="00E90329">
        <w:rPr>
          <w:rFonts w:eastAsia="Times New Roman" w:cs="Times New Roman"/>
          <w:szCs w:val="24"/>
          <w:lang w:eastAsia="ja-JP"/>
        </w:rPr>
        <w:t>at</w:t>
      </w:r>
      <w:r w:rsidRPr="00E90329">
        <w:rPr>
          <w:rFonts w:eastAsia="Times New Roman" w:cs="Times New Roman"/>
          <w:szCs w:val="24"/>
          <w:lang w:eastAsia="ja-JP"/>
        </w:rPr>
        <w:t xml:space="preserve"> week</w:t>
      </w:r>
      <w:r w:rsidR="0031253F" w:rsidRPr="00E90329">
        <w:rPr>
          <w:rFonts w:eastAsia="Times New Roman" w:cs="Times New Roman"/>
          <w:szCs w:val="24"/>
          <w:lang w:eastAsia="ja-JP"/>
        </w:rPr>
        <w:t xml:space="preserve"> number</w:t>
      </w:r>
      <w:r w:rsidRPr="00E90329">
        <w:rPr>
          <w:rFonts w:eastAsia="Times New Roman" w:cs="Times New Roman"/>
          <w:szCs w:val="24"/>
          <w:lang w:eastAsia="ja-JP"/>
        </w:rPr>
        <w:t xml:space="preserve"> </w:t>
      </w:r>
      <w:r w:rsidRPr="00E90329">
        <w:rPr>
          <w:rFonts w:eastAsia="Times New Roman" w:cs="Times New Roman"/>
          <w:i/>
          <w:szCs w:val="24"/>
          <w:lang w:eastAsia="ja-JP"/>
        </w:rPr>
        <w:t>w</w:t>
      </w:r>
      <w:r w:rsidRPr="00E90329">
        <w:rPr>
          <w:rFonts w:eastAsia="Times New Roman" w:cs="Times New Roman"/>
          <w:szCs w:val="24"/>
          <w:lang w:eastAsia="ja-JP"/>
        </w:rPr>
        <w:t xml:space="preserve"> </w:t>
      </w:r>
      <w:r w:rsidR="005C1DFF" w:rsidRPr="00E90329">
        <w:rPr>
          <w:rFonts w:eastAsia="Times New Roman" w:cs="Times New Roman"/>
          <w:szCs w:val="24"/>
          <w:lang w:eastAsia="ja-JP"/>
        </w:rPr>
        <w:t>wa</w:t>
      </w:r>
      <w:r w:rsidRPr="00E90329">
        <w:rPr>
          <w:rFonts w:eastAsia="Times New Roman" w:cs="Times New Roman"/>
          <w:szCs w:val="24"/>
          <w:lang w:eastAsia="ja-JP"/>
        </w:rPr>
        <w:t>s sampled from the</w:t>
      </w:r>
      <w:r w:rsidR="00373F4A" w:rsidRPr="00E90329">
        <w:rPr>
          <w:rFonts w:eastAsia="Times New Roman" w:cs="Times New Roman"/>
          <w:szCs w:val="24"/>
          <w:lang w:eastAsia="ja-JP"/>
        </w:rPr>
        <w:t xml:space="preserve"> Gamma </w:t>
      </w:r>
      <w:r w:rsidRPr="00E90329">
        <w:rPr>
          <w:rFonts w:eastAsia="Times New Roman" w:cs="Times New Roman"/>
          <w:szCs w:val="24"/>
          <w:lang w:eastAsia="ja-JP"/>
        </w:rPr>
        <w:t>distribution:</w:t>
      </w:r>
    </w:p>
    <w:p w14:paraId="6098CAF6" w14:textId="7B1BBEFD" w:rsidR="00C7562C" w:rsidRPr="00E90329" w:rsidRDefault="00A9672C" w:rsidP="00E6212F">
      <w:pPr>
        <w:spacing w:before="240" w:line="360" w:lineRule="auto"/>
        <w:jc w:val="center"/>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a</m:t>
              </m:r>
            </m:e>
            <m:sub>
              <m:r>
                <w:rPr>
                  <w:rFonts w:ascii="Cambria Math" w:eastAsia="Times New Roman" w:hAnsi="Cambria Math" w:cs="Times New Roman"/>
                  <w:szCs w:val="24"/>
                  <w:lang w:eastAsia="ja-JP"/>
                </w:rPr>
                <m:t>w</m:t>
              </m:r>
            </m:sub>
          </m:sSub>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dgamma</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shape</m:t>
              </m:r>
              <m:r>
                <w:rPr>
                  <w:rFonts w:ascii="Cambria Math" w:eastAsia="Times New Roman" w:hAnsi="Cambria Math" w:cs="Times New Roman"/>
                  <w:szCs w:val="24"/>
                  <w:lang w:eastAsia="ja-JP"/>
                </w:rPr>
                <m:t>=</m:t>
              </m:r>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w</m:t>
                                  </m:r>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num>
                        <m:den>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sd</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w</m:t>
                                  </m:r>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den>
                      </m:f>
                    </m:e>
                  </m:d>
                </m:e>
                <m:sup>
                  <m:r>
                    <w:rPr>
                      <w:rFonts w:ascii="Cambria Math" w:eastAsia="Times New Roman" w:hAnsi="Cambria Math" w:cs="Times New Roman"/>
                      <w:szCs w:val="24"/>
                      <w:lang w:eastAsia="ja-JP"/>
                    </w:rPr>
                    <m:t>2</m:t>
                  </m:r>
                </m:sup>
              </m:s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scale</m:t>
              </m:r>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w</m:t>
                          </m:r>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num>
                <m:den>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sd</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w</m:t>
                                  </m:r>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e>
                      </m:d>
                    </m:e>
                    <m:sup>
                      <m:r>
                        <w:rPr>
                          <w:rFonts w:ascii="Cambria Math" w:eastAsia="Times New Roman" w:hAnsi="Cambria Math" w:cs="Times New Roman"/>
                          <w:szCs w:val="24"/>
                          <w:lang w:eastAsia="ja-JP"/>
                        </w:rPr>
                        <m:t>2</m:t>
                      </m:r>
                    </m:sup>
                  </m:sSup>
                </m:den>
              </m:f>
            </m:e>
          </m:d>
          <m:r>
            <w:rPr>
              <w:rFonts w:ascii="Cambria Math" w:eastAsia="Times New Roman" w:hAnsi="Cambria Math" w:cs="Times New Roman"/>
              <w:szCs w:val="24"/>
              <w:lang w:eastAsia="ja-JP"/>
            </w:rPr>
            <m:t>,</m:t>
          </m:r>
        </m:oMath>
      </m:oMathPara>
    </w:p>
    <w:p w14:paraId="60AF1D2D" w14:textId="1407059B" w:rsidR="00C7562C" w:rsidRPr="00E90329" w:rsidRDefault="00C7562C"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where</w:t>
      </w:r>
      <w:r w:rsidR="007D1B99" w:rsidRPr="00E90329">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oMath>
      <w:r w:rsidR="0031253F" w:rsidRPr="00E90329">
        <w:rPr>
          <w:rFonts w:eastAsia="Times New Roman" w:cs="Times New Roman"/>
          <w:szCs w:val="24"/>
          <w:lang w:eastAsia="ja-JP"/>
        </w:rPr>
        <w:t xml:space="preserve"> is a corresponding calendar week, whereas a</w:t>
      </w:r>
      <w:r w:rsidR="007D1B99" w:rsidRPr="00E90329">
        <w:rPr>
          <w:rFonts w:eastAsia="Times New Roman" w:cs="Times New Roman"/>
          <w:szCs w:val="24"/>
          <w:lang w:eastAsia="ja-JP"/>
        </w:rPr>
        <w:t xml:space="preserve"> pair of hyper-parameters</w:t>
      </w:r>
      <w:r w:rsidR="0031253F" w:rsidRPr="00E90329">
        <w:rPr>
          <w:rFonts w:eastAsia="Times New Roman" w:cs="Times New Roman"/>
          <w:szCs w:val="24"/>
          <w:lang w:eastAsia="ja-JP"/>
        </w:rPr>
        <w:t xml:space="preserve"> </w:t>
      </w:r>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a</m:t>
            </m:r>
          </m:sup>
        </m:sSup>
      </m:oMath>
      <w:r w:rsidR="0031253F" w:rsidRPr="00E90329">
        <w:rPr>
          <w:rFonts w:eastAsia="Times New Roman" w:cs="Times New Roman"/>
          <w:szCs w:val="24"/>
          <w:lang w:eastAsia="ja-JP"/>
        </w:rPr>
        <w:t xml:space="preserve"> and </w:t>
      </w:r>
      <m:oMath>
        <m:r>
          <w:rPr>
            <w:rFonts w:ascii="Cambria Math" w:eastAsia="Times New Roman" w:hAnsi="Cambria Math" w:cs="Times New Roman"/>
            <w:szCs w:val="24"/>
            <w:lang w:eastAsia="ja-JP"/>
          </w:rPr>
          <m:t>s</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d</m:t>
            </m:r>
          </m:e>
          <m:sup>
            <m:r>
              <w:rPr>
                <w:rFonts w:ascii="Cambria Math" w:eastAsia="Times New Roman" w:hAnsi="Cambria Math" w:cs="Times New Roman"/>
                <w:szCs w:val="24"/>
                <w:lang w:eastAsia="ja-JP"/>
              </w:rPr>
              <m:t>a</m:t>
            </m:r>
          </m:sup>
        </m:sSup>
      </m:oMath>
      <w:r w:rsidR="007D1B99" w:rsidRPr="00E90329">
        <w:rPr>
          <w:rFonts w:eastAsia="Times New Roman" w:cs="Times New Roman"/>
          <w:szCs w:val="24"/>
          <w:lang w:eastAsia="ja-JP"/>
        </w:rPr>
        <w:t xml:space="preserve"> are given by the following </w:t>
      </w:r>
      <w:proofErr w:type="gramStart"/>
      <w:r w:rsidR="007D1B99" w:rsidRPr="00E90329">
        <w:rPr>
          <w:rFonts w:eastAsia="Times New Roman" w:cs="Times New Roman"/>
          <w:szCs w:val="24"/>
          <w:lang w:eastAsia="ja-JP"/>
        </w:rPr>
        <w:t>expressions</w:t>
      </w:r>
      <w:r w:rsidRPr="00E90329">
        <w:rPr>
          <w:rFonts w:eastAsia="Times New Roman" w:cs="Times New Roman"/>
          <w:szCs w:val="24"/>
          <w:lang w:eastAsia="ja-JP"/>
        </w:rPr>
        <w:t>:</w:t>
      </w:r>
      <w:proofErr w:type="gramEnd"/>
    </w:p>
    <w:p w14:paraId="38FF3112" w14:textId="0C095853" w:rsidR="00BF25AB" w:rsidRPr="00E90329" w:rsidRDefault="00A9672C" w:rsidP="00E6212F">
      <w:pPr>
        <w:spacing w:before="240" w:line="360" w:lineRule="auto"/>
        <w:jc w:val="both"/>
        <w:rPr>
          <w:rFonts w:eastAsia="Times New Roman" w:cs="Times New Roman"/>
          <w:szCs w:val="24"/>
          <w:lang w:eastAsia="ja-JP"/>
        </w:rPr>
      </w:pPr>
      <m:oMathPara>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r>
            <w:rPr>
              <w:rFonts w:ascii="Cambria Math" w:eastAsia="Times New Roman" w:hAnsi="Cambria Math" w:cs="Times New Roman"/>
              <w:szCs w:val="24"/>
              <w:lang w:eastAsia="ja-JP"/>
            </w:rPr>
            <m:t>=</m:t>
          </m:r>
          <m:d>
            <m:dPr>
              <m:begChr m:val="{"/>
              <m:endChr m:val=""/>
              <m:ctrlPr>
                <w:rPr>
                  <w:rFonts w:ascii="Cambria Math" w:eastAsia="Times New Roman" w:hAnsi="Cambria Math" w:cs="Times New Roman"/>
                  <w:i/>
                  <w:szCs w:val="24"/>
                  <w:lang w:eastAsia="ja-JP"/>
                </w:rPr>
              </m:ctrlPr>
            </m:dPr>
            <m:e>
              <m:m>
                <m:mPr>
                  <m:mcs>
                    <m:mc>
                      <m:mcPr>
                        <m:count m:val="1"/>
                        <m:mcJc m:val="center"/>
                      </m:mcPr>
                    </m:mc>
                  </m:mcs>
                  <m:ctrlPr>
                    <w:rPr>
                      <w:rFonts w:ascii="Cambria Math" w:eastAsia="Times New Roman" w:hAnsi="Cambria Math" w:cs="Times New Roman"/>
                      <w:i/>
                      <w:szCs w:val="24"/>
                      <w:lang w:eastAsia="ja-JP"/>
                    </w:rPr>
                  </m:ctrlPr>
                </m:mPr>
                <m:mr>
                  <m:e>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1</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if</m:t>
                    </m:r>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2</m:t>
                        </m:r>
                      </m:sub>
                    </m:sSub>
                    <m:r>
                      <w:rPr>
                        <w:rFonts w:ascii="Cambria Math" w:eastAsia="Times New Roman" w:hAnsi="Cambria Math" w:cs="Times New Roman"/>
                        <w:szCs w:val="24"/>
                        <w:lang w:eastAsia="ja-JP"/>
                      </w:rPr>
                      <m:t>,</m:t>
                    </m:r>
                  </m:e>
                </m:mr>
                <m:mr>
                  <m:e>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otherwise</m:t>
                    </m:r>
                    <m:r>
                      <w:rPr>
                        <w:rFonts w:ascii="Cambria Math" w:eastAsia="Times New Roman" w:hAnsi="Cambria Math" w:cs="Times New Roman"/>
                        <w:szCs w:val="24"/>
                        <w:lang w:eastAsia="ja-JP"/>
                      </w:rPr>
                      <m:t>,</m:t>
                    </m:r>
                  </m:e>
                </m:mr>
              </m:m>
            </m:e>
          </m:d>
        </m:oMath>
      </m:oMathPara>
    </w:p>
    <w:p w14:paraId="310A64B2" w14:textId="00C93921" w:rsidR="00BF25AB" w:rsidRPr="00E90329" w:rsidRDefault="00A9672C" w:rsidP="00E6212F">
      <w:pPr>
        <w:spacing w:before="240" w:line="360" w:lineRule="auto"/>
        <w:jc w:val="both"/>
        <w:rPr>
          <w:rFonts w:eastAsia="Times New Roman" w:cs="Times New Roman"/>
          <w:szCs w:val="24"/>
          <w:lang w:eastAsia="ja-JP"/>
        </w:rPr>
      </w:pPr>
      <m:oMathPara>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sd</m:t>
              </m:r>
            </m:e>
            <m:sup>
              <m:r>
                <w:rPr>
                  <w:rFonts w:ascii="Cambria Math" w:eastAsia="Times New Roman" w:hAnsi="Cambria Math" w:cs="Times New Roman"/>
                  <w:szCs w:val="24"/>
                  <w:lang w:eastAsia="ja-JP"/>
                </w:rPr>
                <m:t>a</m:t>
              </m:r>
            </m:sup>
          </m:sSup>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e>
          </m:d>
          <m:r>
            <w:rPr>
              <w:rFonts w:ascii="Cambria Math" w:eastAsia="Times New Roman" w:hAnsi="Cambria Math" w:cs="Times New Roman"/>
              <w:szCs w:val="24"/>
              <w:lang w:eastAsia="ja-JP"/>
            </w:rPr>
            <m:t>=</m:t>
          </m:r>
          <m:d>
            <m:dPr>
              <m:begChr m:val="{"/>
              <m:endChr m:val=""/>
              <m:ctrlPr>
                <w:rPr>
                  <w:rFonts w:ascii="Cambria Math" w:eastAsia="Times New Roman" w:hAnsi="Cambria Math" w:cs="Times New Roman"/>
                  <w:i/>
                  <w:szCs w:val="24"/>
                  <w:lang w:eastAsia="ja-JP"/>
                </w:rPr>
              </m:ctrlPr>
            </m:dPr>
            <m:e>
              <m:m>
                <m:mPr>
                  <m:mcs>
                    <m:mc>
                      <m:mcPr>
                        <m:count m:val="1"/>
                        <m:mcJc m:val="center"/>
                      </m:mcPr>
                    </m:mc>
                  </m:mcs>
                  <m:ctrlPr>
                    <w:rPr>
                      <w:rFonts w:ascii="Cambria Math" w:eastAsia="Times New Roman" w:hAnsi="Cambria Math" w:cs="Times New Roman"/>
                      <w:i/>
                      <w:szCs w:val="24"/>
                      <w:lang w:eastAsia="ja-JP"/>
                    </w:rPr>
                  </m:ctrlPr>
                </m:mPr>
                <m:mr>
                  <m:e>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1</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if</m:t>
                    </m:r>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w</m:t>
                        </m:r>
                      </m:e>
                      <m:sub>
                        <m:r>
                          <w:rPr>
                            <w:rFonts w:ascii="Cambria Math" w:eastAsia="Times New Roman" w:hAnsi="Cambria Math" w:cs="Times New Roman"/>
                            <w:szCs w:val="24"/>
                            <w:lang w:eastAsia="ja-JP"/>
                          </w:rPr>
                          <m:t>c</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2</m:t>
                        </m:r>
                      </m:sub>
                    </m:sSub>
                    <m:r>
                      <w:rPr>
                        <w:rFonts w:ascii="Cambria Math" w:eastAsia="Times New Roman" w:hAnsi="Cambria Math" w:cs="Times New Roman"/>
                        <w:szCs w:val="24"/>
                        <w:lang w:eastAsia="ja-JP"/>
                      </w:rPr>
                      <m:t>,</m:t>
                    </m:r>
                  </m:e>
                </m:mr>
                <m:mr>
                  <m:e>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otherwise</m:t>
                    </m:r>
                    <m:r>
                      <w:rPr>
                        <w:rFonts w:ascii="Cambria Math" w:eastAsia="Times New Roman" w:hAnsi="Cambria Math" w:cs="Times New Roman"/>
                        <w:szCs w:val="24"/>
                        <w:lang w:eastAsia="ja-JP"/>
                      </w:rPr>
                      <m:t>.</m:t>
                    </m:r>
                  </m:e>
                </m:mr>
              </m:m>
            </m:e>
          </m:d>
        </m:oMath>
      </m:oMathPara>
    </w:p>
    <w:p w14:paraId="76C5BC61" w14:textId="319EC6B7" w:rsidR="00C7562C" w:rsidRPr="00E90329" w:rsidRDefault="0031253F"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We </w:t>
      </w:r>
      <w:r w:rsidR="00BF25AB" w:rsidRPr="00E90329">
        <w:rPr>
          <w:rFonts w:eastAsia="Times New Roman" w:cs="Times New Roman"/>
          <w:szCs w:val="24"/>
          <w:lang w:eastAsia="ja-JP"/>
        </w:rPr>
        <w:t>s</w:t>
      </w:r>
      <w:r w:rsidRPr="00E90329">
        <w:rPr>
          <w:rFonts w:eastAsia="Times New Roman" w:cs="Times New Roman"/>
          <w:szCs w:val="24"/>
          <w:lang w:eastAsia="ja-JP"/>
        </w:rPr>
        <w:t>upplement</w:t>
      </w:r>
      <w:r w:rsidR="005C1DFF" w:rsidRPr="00E90329">
        <w:rPr>
          <w:rFonts w:eastAsia="Times New Roman" w:cs="Times New Roman"/>
          <w:szCs w:val="24"/>
          <w:lang w:eastAsia="ja-JP"/>
        </w:rPr>
        <w:t>ed</w:t>
      </w:r>
      <w:r w:rsidRPr="00E90329">
        <w:rPr>
          <w:rFonts w:eastAsia="Times New Roman" w:cs="Times New Roman"/>
          <w:szCs w:val="24"/>
          <w:lang w:eastAsia="ja-JP"/>
        </w:rPr>
        <w:t xml:space="preserve"> each with the following</w:t>
      </w:r>
      <w:r w:rsidR="00D76F00">
        <w:rPr>
          <w:rFonts w:eastAsia="Times New Roman" w:cs="Times New Roman"/>
          <w:szCs w:val="24"/>
          <w:lang w:eastAsia="ja-JP"/>
        </w:rPr>
        <w:t xml:space="preserve"> non-informative</w:t>
      </w:r>
      <w:r w:rsidR="00BF25AB" w:rsidRPr="00E90329">
        <w:rPr>
          <w:rFonts w:eastAsia="Times New Roman" w:cs="Times New Roman"/>
          <w:szCs w:val="24"/>
          <w:lang w:eastAsia="ja-JP"/>
        </w:rPr>
        <w:t xml:space="preserve"> prior</w:t>
      </w:r>
      <w:r w:rsidRPr="00E90329">
        <w:rPr>
          <w:rFonts w:eastAsia="Times New Roman" w:cs="Times New Roman"/>
          <w:szCs w:val="24"/>
          <w:lang w:eastAsia="ja-JP"/>
        </w:rPr>
        <w:t xml:space="preserve"> distribution</w:t>
      </w:r>
      <w:r w:rsidR="00BF25AB" w:rsidRPr="00E90329">
        <w:rPr>
          <w:rFonts w:eastAsia="Times New Roman" w:cs="Times New Roman"/>
          <w:szCs w:val="24"/>
          <w:lang w:eastAsia="ja-JP"/>
        </w:rPr>
        <w:t xml:space="preserve">s: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1,2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1,2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dhalfflat( )</m:t>
        </m:r>
        <m:r>
          <w:rPr>
            <w:rFonts w:ascii="Cambria Math" w:eastAsia="Times New Roman" w:hAnsi="Cambria Math" w:cs="Times New Roman"/>
            <w:szCs w:val="24"/>
            <w:lang w:eastAsia="ja-JP"/>
          </w:rPr>
          <m:t>,</m:t>
        </m:r>
      </m:oMath>
      <w:r w:rsidR="00DC0C45" w:rsidRPr="00E90329">
        <w:rPr>
          <w:rFonts w:eastAsia="Times New Roman" w:cs="Times New Roman"/>
          <w:szCs w:val="24"/>
          <w:lang w:eastAsia="ja-JP"/>
        </w:rPr>
        <w:t xml:space="preserve"> </w:t>
      </w:r>
      <w:r w:rsidRPr="00E90329">
        <w:rPr>
          <w:rFonts w:eastAsia="Times New Roman" w:cs="Times New Roman"/>
          <w:szCs w:val="24"/>
          <w:lang w:eastAsia="ja-JP"/>
        </w:rPr>
        <w:t xml:space="preserve">that are </w:t>
      </w:r>
      <w:r w:rsidR="00780C6B">
        <w:rPr>
          <w:rFonts w:eastAsia="Times New Roman" w:cs="Times New Roman"/>
          <w:szCs w:val="24"/>
          <w:lang w:eastAsia="ja-JP"/>
        </w:rPr>
        <w:t>half flat (positive)</w:t>
      </w:r>
      <w:r w:rsidR="00BF25AB" w:rsidRPr="00E90329">
        <w:rPr>
          <w:rFonts w:eastAsia="Times New Roman" w:cs="Times New Roman"/>
          <w:szCs w:val="24"/>
          <w:lang w:eastAsia="ja-JP"/>
        </w:rPr>
        <w:t xml:space="preserve"> distributions. The time boundaries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oMath>
      <w:r w:rsidR="00BF25AB" w:rsidRPr="00E90329">
        <w:rPr>
          <w:rFonts w:eastAsia="Times New Roman" w:cs="Times New Roman"/>
          <w:szCs w:val="24"/>
          <w:lang w:eastAsia="ja-JP"/>
        </w:rPr>
        <w:t xml:space="preserve"> ha</w:t>
      </w:r>
      <w:r w:rsidR="005C1DFF" w:rsidRPr="00E90329">
        <w:rPr>
          <w:rFonts w:eastAsia="Times New Roman" w:cs="Times New Roman"/>
          <w:szCs w:val="24"/>
          <w:lang w:eastAsia="ja-JP"/>
        </w:rPr>
        <w:t>d</w:t>
      </w:r>
      <w:r w:rsidRPr="00E90329">
        <w:rPr>
          <w:rFonts w:eastAsia="Times New Roman" w:cs="Times New Roman"/>
          <w:szCs w:val="24"/>
          <w:lang w:eastAsia="ja-JP"/>
        </w:rPr>
        <w:t xml:space="preserve"> </w:t>
      </w:r>
      <w:r w:rsidRPr="00E90329">
        <w:rPr>
          <w:rFonts w:eastAsia="Times New Roman" w:cs="Times New Roman"/>
          <w:szCs w:val="24"/>
          <w:lang w:eastAsia="ja-JP"/>
        </w:rPr>
        <w:lastRenderedPageBreak/>
        <w:t>the</w:t>
      </w:r>
      <w:r w:rsidR="00BF25AB" w:rsidRPr="00E90329">
        <w:rPr>
          <w:rFonts w:eastAsia="Times New Roman" w:cs="Times New Roman"/>
          <w:szCs w:val="24"/>
          <w:lang w:eastAsia="ja-JP"/>
        </w:rPr>
        <w:t xml:space="preserve"> uniform prior</w:t>
      </w:r>
      <w:r w:rsidRPr="00E90329">
        <w:rPr>
          <w:rFonts w:eastAsia="Times New Roman" w:cs="Times New Roman"/>
          <w:szCs w:val="24"/>
          <w:lang w:eastAsia="ja-JP"/>
        </w:rPr>
        <w:t xml:space="preserve"> distribution</w:t>
      </w:r>
      <w:r w:rsidR="00BF25AB" w:rsidRPr="00E90329">
        <w:rPr>
          <w:rFonts w:eastAsia="Times New Roman" w:cs="Times New Roman"/>
          <w:szCs w:val="24"/>
          <w:lang w:eastAsia="ja-JP"/>
        </w:rPr>
        <w:t xml:space="preserve">s: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dunif</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lower</m:t>
            </m:r>
            <m:r>
              <w:rPr>
                <w:rFonts w:ascii="Cambria Math" w:eastAsia="Times New Roman" w:hAnsi="Cambria Math" w:cs="Times New Roman"/>
                <w:szCs w:val="24"/>
                <w:lang w:eastAsia="ja-JP"/>
              </w:rPr>
              <m:t>=0,</m:t>
            </m:r>
            <m:r>
              <m:rPr>
                <m:sty m:val="p"/>
              </m:rPr>
              <w:rPr>
                <w:rFonts w:ascii="Cambria Math" w:eastAsia="Times New Roman" w:hAnsi="Cambria Math" w:cs="Times New Roman"/>
                <w:szCs w:val="24"/>
                <w:lang w:eastAsia="ja-JP"/>
              </w:rPr>
              <m:t>upper</m:t>
            </m:r>
            <m:r>
              <w:rPr>
                <w:rFonts w:ascii="Cambria Math" w:eastAsia="Times New Roman" w:hAnsi="Cambria Math" w:cs="Times New Roman"/>
                <w:szCs w:val="24"/>
                <w:lang w:eastAsia="ja-JP"/>
              </w:rPr>
              <m:t>=53</m:t>
            </m:r>
          </m:e>
        </m:d>
        <m:r>
          <w:rPr>
            <w:rFonts w:ascii="Cambria Math" w:eastAsia="Times New Roman" w:hAnsi="Cambria Math" w:cs="Times New Roman"/>
            <w:szCs w:val="24"/>
            <w:lang w:eastAsia="ja-JP"/>
          </w:rPr>
          <m:t>,</m:t>
        </m:r>
      </m:oMath>
      <w:r w:rsidR="00DC0C45" w:rsidRPr="00E90329">
        <w:rPr>
          <w:rFonts w:eastAsia="Times New Roman" w:cs="Times New Roman"/>
          <w:szCs w:val="24"/>
          <w:lang w:eastAsia="ja-JP"/>
        </w:rPr>
        <w:t xml:space="preserve"> </w:t>
      </w:r>
      <w:r w:rsidR="009A6700" w:rsidRPr="00E90329">
        <w:rPr>
          <w:rFonts w:eastAsia="Times New Roman" w:cs="Times New Roman"/>
          <w:szCs w:val="24"/>
          <w:lang w:eastAsia="ja-JP"/>
        </w:rPr>
        <w:t>which</w:t>
      </w:r>
      <w:r w:rsidR="00BF25AB" w:rsidRPr="00E90329">
        <w:rPr>
          <w:rFonts w:eastAsia="Times New Roman" w:cs="Times New Roman"/>
          <w:szCs w:val="24"/>
          <w:lang w:eastAsia="ja-JP"/>
        </w:rPr>
        <w:t xml:space="preserve"> ensure: </w:t>
      </w:r>
      <m:oMath>
        <m:r>
          <w:rPr>
            <w:rFonts w:ascii="Cambria Math" w:eastAsia="Times New Roman" w:hAnsi="Cambria Math" w:cs="Times New Roman"/>
            <w:szCs w:val="24"/>
            <w:lang w:eastAsia="ja-JP"/>
          </w:rPr>
          <m:t>0&lt;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r>
          <w:rPr>
            <w:rFonts w:ascii="Cambria Math" w:eastAsia="Times New Roman" w:hAnsi="Cambria Math" w:cs="Times New Roman"/>
            <w:szCs w:val="24"/>
            <w:lang w:eastAsia="ja-JP"/>
          </w:rPr>
          <m:t>&lt;53.</m:t>
        </m:r>
      </m:oMath>
      <w:r w:rsidR="004660F4">
        <w:rPr>
          <w:rFonts w:eastAsia="Times New Roman" w:cs="Times New Roman"/>
          <w:szCs w:val="24"/>
          <w:lang w:eastAsia="ja-JP"/>
        </w:rPr>
        <w:t xml:space="preserve"> We also imposed constraints: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1</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&lt;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2</m:t>
            </m:r>
          </m:sub>
          <m:sup>
            <m:r>
              <w:rPr>
                <w:rFonts w:ascii="Cambria Math" w:eastAsia="Times New Roman" w:hAnsi="Cambria Math" w:cs="Times New Roman"/>
                <w:szCs w:val="24"/>
                <w:lang w:eastAsia="ja-JP"/>
              </w:rPr>
              <m:t>a</m:t>
            </m:r>
          </m:sup>
        </m:sSubSup>
      </m:oMath>
      <w:r w:rsidR="004660F4">
        <w:rPr>
          <w:rFonts w:eastAsia="Times New Roman" w:cs="Times New Roman"/>
          <w:szCs w:val="24"/>
          <w:lang w:eastAsia="ja-JP"/>
        </w:rPr>
        <w:t xml:space="preserve"> and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m:t>
            </m:r>
          </m:sub>
        </m:sSub>
        <m:r>
          <w:rPr>
            <w:rFonts w:ascii="Cambria Math" w:eastAsia="Times New Roman" w:hAnsi="Cambria Math" w:cs="Times New Roman"/>
            <w:szCs w:val="24"/>
            <w:lang w:eastAsia="ja-JP"/>
          </w:rPr>
          <m:t>+3&lt;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2</m:t>
            </m:r>
          </m:sub>
        </m:sSub>
        <m:r>
          <w:rPr>
            <w:rFonts w:ascii="Cambria Math" w:eastAsia="Times New Roman" w:hAnsi="Cambria Math" w:cs="Times New Roman"/>
            <w:szCs w:val="24"/>
            <w:lang w:eastAsia="ja-JP"/>
          </w:rPr>
          <m:t>.</m:t>
        </m:r>
      </m:oMath>
    </w:p>
    <w:p w14:paraId="1AD8CC87" w14:textId="77777777" w:rsidR="00C7562C" w:rsidRPr="00E90329" w:rsidRDefault="00C7562C" w:rsidP="00E6212F">
      <w:pPr>
        <w:spacing w:after="0" w:line="360" w:lineRule="auto"/>
        <w:jc w:val="both"/>
        <w:rPr>
          <w:rFonts w:eastAsia="Times New Roman" w:cs="Times New Roman"/>
          <w:szCs w:val="24"/>
          <w:lang w:eastAsia="ja-JP"/>
        </w:rPr>
      </w:pPr>
    </w:p>
    <w:p w14:paraId="0A2B111E" w14:textId="71F0B4FE" w:rsidR="00C7562C" w:rsidRPr="00E90329" w:rsidRDefault="00C7562C" w:rsidP="00E6212F">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The</w:t>
      </w:r>
      <w:r w:rsidR="009A6700" w:rsidRPr="00E90329">
        <w:rPr>
          <w:rFonts w:eastAsia="Times New Roman" w:cs="Times New Roman"/>
          <w:szCs w:val="24"/>
          <w:lang w:eastAsia="ja-JP"/>
        </w:rPr>
        <w:t xml:space="preserve"> risk of death </w:t>
      </w:r>
      <w:r w:rsidR="009A6700" w:rsidRPr="00E90329">
        <w:rPr>
          <w:rFonts w:eastAsia="Times New Roman" w:cs="Times New Roman"/>
          <w:i/>
          <w:szCs w:val="24"/>
          <w:lang w:eastAsia="ja-JP"/>
        </w:rPr>
        <w:t>q</w:t>
      </w:r>
      <w:r w:rsidRPr="00E90329">
        <w:rPr>
          <w:rFonts w:eastAsia="Times New Roman" w:cs="Times New Roman"/>
          <w:szCs w:val="24"/>
          <w:lang w:eastAsia="ja-JP"/>
        </w:rPr>
        <w:t xml:space="preserve"> is </w:t>
      </w:r>
      <w:r w:rsidR="009A6700" w:rsidRPr="00E90329">
        <w:rPr>
          <w:rFonts w:eastAsia="Times New Roman" w:cs="Times New Roman"/>
          <w:szCs w:val="24"/>
          <w:lang w:eastAsia="ja-JP"/>
        </w:rPr>
        <w:t>sampled from a</w:t>
      </w:r>
      <w:r w:rsidRPr="00E90329">
        <w:rPr>
          <w:rFonts w:eastAsia="Times New Roman" w:cs="Times New Roman"/>
          <w:szCs w:val="24"/>
          <w:lang w:eastAsia="ja-JP"/>
        </w:rPr>
        <w:t xml:space="preserve"> </w:t>
      </w:r>
      <w:r w:rsidR="00E46AD8">
        <w:rPr>
          <w:rFonts w:eastAsia="Times New Roman" w:cs="Times New Roman"/>
          <w:szCs w:val="24"/>
          <w:lang w:eastAsia="ja-JP"/>
        </w:rPr>
        <w:t>Gamma</w:t>
      </w:r>
      <w:r w:rsidR="00E46AD8" w:rsidRPr="00E90329">
        <w:rPr>
          <w:rFonts w:eastAsia="Times New Roman" w:cs="Times New Roman"/>
          <w:szCs w:val="24"/>
          <w:lang w:eastAsia="ja-JP"/>
        </w:rPr>
        <w:t xml:space="preserve"> </w:t>
      </w:r>
      <w:r w:rsidRPr="00E90329">
        <w:rPr>
          <w:rFonts w:eastAsia="Times New Roman" w:cs="Times New Roman"/>
          <w:szCs w:val="24"/>
          <w:lang w:eastAsia="ja-JP"/>
        </w:rPr>
        <w:t>distribution</w:t>
      </w:r>
      <w:r w:rsidR="00BF3D8D" w:rsidRPr="00E90329">
        <w:rPr>
          <w:rFonts w:eastAsia="Times New Roman" w:cs="Times New Roman"/>
          <w:szCs w:val="24"/>
          <w:lang w:eastAsia="ja-JP"/>
        </w:rPr>
        <w:t xml:space="preserve"> to ensure the </w:t>
      </w:r>
      <w:r w:rsidR="00E46AD8">
        <w:rPr>
          <w:rFonts w:eastAsia="Times New Roman" w:cs="Times New Roman"/>
          <w:szCs w:val="24"/>
          <w:lang w:eastAsia="ja-JP"/>
        </w:rPr>
        <w:t xml:space="preserve">positive </w:t>
      </w:r>
      <w:r w:rsidR="00BF3D8D" w:rsidRPr="00E90329">
        <w:rPr>
          <w:rFonts w:eastAsia="Times New Roman" w:cs="Times New Roman"/>
          <w:szCs w:val="24"/>
          <w:lang w:eastAsia="ja-JP"/>
        </w:rPr>
        <w:t>range of its values</w:t>
      </w:r>
      <w:r w:rsidR="009A6700" w:rsidRPr="00E90329">
        <w:rPr>
          <w:rFonts w:eastAsia="Times New Roman" w:cs="Times New Roman"/>
          <w:szCs w:val="24"/>
          <w:lang w:eastAsia="ja-JP"/>
        </w:rPr>
        <w:t>:</w:t>
      </w:r>
    </w:p>
    <w:p w14:paraId="313C569C" w14:textId="16E76157" w:rsidR="009A6700" w:rsidRPr="00E90329" w:rsidRDefault="009A6700" w:rsidP="00E6212F">
      <w:pPr>
        <w:spacing w:before="240" w:line="360" w:lineRule="auto"/>
        <w:jc w:val="both"/>
        <w:rPr>
          <w:rFonts w:eastAsia="Times New Roman" w:cs="Times New Roman"/>
          <w:szCs w:val="24"/>
          <w:lang w:eastAsia="ja-JP"/>
        </w:rPr>
      </w:pPr>
      <m:oMathPara>
        <m:oMath>
          <m:r>
            <w:rPr>
              <w:rFonts w:ascii="Cambria Math" w:eastAsia="Times New Roman" w:hAnsi="Cambria Math" w:cs="Times New Roman"/>
              <w:szCs w:val="24"/>
              <w:lang w:eastAsia="ja-JP"/>
            </w:rPr>
            <m:t xml:space="preserve">q ~ </m:t>
          </m:r>
          <m:r>
            <m:rPr>
              <m:sty m:val="p"/>
            </m:rPr>
            <w:rPr>
              <w:rFonts w:ascii="Cambria Math" w:eastAsia="Times New Roman" w:hAnsi="Cambria Math" w:cs="Times New Roman"/>
              <w:szCs w:val="24"/>
              <w:lang w:eastAsia="ja-JP"/>
            </w:rPr>
            <m:t>dgamma</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shape</m:t>
              </m:r>
              <m:r>
                <w:rPr>
                  <w:rFonts w:ascii="Cambria Math" w:eastAsia="Times New Roman" w:hAnsi="Cambria Math" w:cs="Times New Roman"/>
                  <w:szCs w:val="24"/>
                  <w:lang w:eastAsia="ja-JP"/>
                </w:rPr>
                <m:t>=</m:t>
              </m:r>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q</m:t>
                              </m:r>
                            </m:sup>
                          </m:sSup>
                        </m:num>
                        <m:den>
                          <m:r>
                            <w:rPr>
                              <w:rFonts w:ascii="Cambria Math" w:eastAsia="Times New Roman" w:hAnsi="Cambria Math" w:cs="Times New Roman"/>
                              <w:szCs w:val="24"/>
                              <w:lang w:eastAsia="ja-JP"/>
                            </w:rPr>
                            <m:t>s</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d</m:t>
                              </m:r>
                            </m:e>
                            <m:sup>
                              <m:r>
                                <w:rPr>
                                  <w:rFonts w:ascii="Cambria Math" w:eastAsia="Times New Roman" w:hAnsi="Cambria Math" w:cs="Times New Roman"/>
                                  <w:szCs w:val="24"/>
                                  <w:lang w:eastAsia="ja-JP"/>
                                </w:rPr>
                                <m:t>q</m:t>
                              </m:r>
                            </m:sup>
                          </m:sSup>
                        </m:den>
                      </m:f>
                    </m:e>
                  </m:d>
                </m:e>
                <m:sup>
                  <m:r>
                    <w:rPr>
                      <w:rFonts w:ascii="Cambria Math" w:eastAsia="Times New Roman" w:hAnsi="Cambria Math" w:cs="Times New Roman"/>
                      <w:szCs w:val="24"/>
                      <w:lang w:eastAsia="ja-JP"/>
                    </w:rPr>
                    <m:t>2</m:t>
                  </m:r>
                </m:sup>
              </m:s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scale</m:t>
              </m:r>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q</m:t>
                      </m:r>
                    </m:sup>
                  </m:sSup>
                </m:num>
                <m:den>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d</m:t>
                              </m:r>
                            </m:e>
                            <m:sup>
                              <m:r>
                                <w:rPr>
                                  <w:rFonts w:ascii="Cambria Math" w:eastAsia="Times New Roman" w:hAnsi="Cambria Math" w:cs="Times New Roman"/>
                                  <w:szCs w:val="24"/>
                                  <w:lang w:eastAsia="ja-JP"/>
                                </w:rPr>
                                <m:t>q</m:t>
                              </m:r>
                            </m:sup>
                          </m:sSup>
                        </m:e>
                      </m:d>
                    </m:e>
                    <m:sup>
                      <m:r>
                        <w:rPr>
                          <w:rFonts w:ascii="Cambria Math" w:eastAsia="Times New Roman" w:hAnsi="Cambria Math" w:cs="Times New Roman"/>
                          <w:szCs w:val="24"/>
                          <w:lang w:eastAsia="ja-JP"/>
                        </w:rPr>
                        <m:t>2</m:t>
                      </m:r>
                    </m:sup>
                  </m:sSup>
                </m:den>
              </m:f>
            </m:e>
          </m:d>
          <m:r>
            <w:rPr>
              <w:rFonts w:ascii="Cambria Math" w:eastAsia="Times New Roman" w:hAnsi="Cambria Math" w:cs="Times New Roman"/>
              <w:szCs w:val="24"/>
              <w:lang w:eastAsia="ja-JP"/>
            </w:rPr>
            <m:t>,</m:t>
          </m:r>
        </m:oMath>
      </m:oMathPara>
    </w:p>
    <w:p w14:paraId="72D366AD" w14:textId="0284DED4" w:rsidR="00C7562C" w:rsidRPr="00E90329" w:rsidRDefault="0026129E"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where two hyper-parameters have the </w:t>
      </w:r>
      <w:r w:rsidR="00D76F00">
        <w:rPr>
          <w:rFonts w:eastAsia="Times New Roman" w:cs="Times New Roman"/>
          <w:szCs w:val="24"/>
          <w:lang w:eastAsia="ja-JP"/>
        </w:rPr>
        <w:t xml:space="preserve">non-informative </w:t>
      </w:r>
      <w:r w:rsidRPr="00E90329">
        <w:rPr>
          <w:rFonts w:eastAsia="Times New Roman" w:cs="Times New Roman"/>
          <w:szCs w:val="24"/>
          <w:lang w:eastAsia="ja-JP"/>
        </w:rPr>
        <w:t>prior distribution</w:t>
      </w:r>
      <w:r w:rsidR="00DC0C45" w:rsidRPr="00E90329">
        <w:rPr>
          <w:rFonts w:eastAsia="Times New Roman" w:cs="Times New Roman"/>
          <w:szCs w:val="24"/>
          <w:lang w:eastAsia="ja-JP"/>
        </w:rPr>
        <w:t xml:space="preserve">s of the form: </w:t>
      </w:r>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q</m:t>
            </m:r>
          </m:sup>
        </m:sSup>
        <m:r>
          <w:rPr>
            <w:rFonts w:ascii="Cambria Math" w:eastAsia="Times New Roman" w:hAnsi="Cambria Math" w:cs="Times New Roman"/>
            <w:szCs w:val="24"/>
            <w:lang w:eastAsia="ja-JP"/>
          </w:rPr>
          <m:t>,s</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d</m:t>
            </m:r>
          </m:e>
          <m:sup>
            <m:r>
              <w:rPr>
                <w:rFonts w:ascii="Cambria Math" w:eastAsia="Times New Roman" w:hAnsi="Cambria Math" w:cs="Times New Roman"/>
                <w:szCs w:val="24"/>
                <w:lang w:eastAsia="ja-JP"/>
              </w:rPr>
              <m:t>q</m:t>
            </m:r>
          </m:sup>
        </m:sSup>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dhalfflat( )</m:t>
        </m:r>
        <m:r>
          <w:rPr>
            <w:rFonts w:ascii="Cambria Math" w:eastAsia="Times New Roman" w:hAnsi="Cambria Math" w:cs="Times New Roman"/>
            <w:szCs w:val="24"/>
            <w:lang w:eastAsia="ja-JP"/>
          </w:rPr>
          <m:t>,</m:t>
        </m:r>
      </m:oMath>
      <w:r w:rsidR="00DC0C45" w:rsidRPr="00E90329">
        <w:rPr>
          <w:rFonts w:eastAsia="Times New Roman" w:cs="Times New Roman"/>
          <w:szCs w:val="24"/>
          <w:lang w:eastAsia="ja-JP"/>
        </w:rPr>
        <w:t xml:space="preserve"> </w:t>
      </w:r>
      <w:r w:rsidRPr="00E90329">
        <w:rPr>
          <w:rFonts w:eastAsia="Times New Roman" w:cs="Times New Roman"/>
          <w:szCs w:val="24"/>
          <w:lang w:eastAsia="ja-JP"/>
        </w:rPr>
        <w:t>that are analogous to the priors for the exposure hyper-parameters</w:t>
      </w:r>
      <w:r w:rsidR="00D207F2" w:rsidRPr="00E90329">
        <w:rPr>
          <w:rFonts w:eastAsia="Times New Roman" w:cs="Times New Roman"/>
          <w:szCs w:val="24"/>
          <w:lang w:eastAsia="ja-JP"/>
        </w:rPr>
        <w:t xml:space="preserve"> used above</w:t>
      </w:r>
      <w:r w:rsidRPr="00E90329">
        <w:rPr>
          <w:rFonts w:eastAsia="Times New Roman" w:cs="Times New Roman"/>
          <w:szCs w:val="24"/>
          <w:lang w:eastAsia="ja-JP"/>
        </w:rPr>
        <w:t>.</w:t>
      </w:r>
    </w:p>
    <w:p w14:paraId="3316EA0B" w14:textId="77777777" w:rsidR="00C9480E" w:rsidRPr="00E90329" w:rsidRDefault="00C9480E" w:rsidP="00E6212F">
      <w:pPr>
        <w:spacing w:after="0" w:line="360" w:lineRule="auto"/>
        <w:jc w:val="both"/>
        <w:rPr>
          <w:rFonts w:eastAsia="Times New Roman" w:cs="Times New Roman"/>
          <w:szCs w:val="24"/>
          <w:lang w:eastAsia="ja-JP"/>
        </w:rPr>
      </w:pPr>
    </w:p>
    <w:p w14:paraId="111D70C1" w14:textId="7E34501D" w:rsidR="00C9480E" w:rsidRPr="00E90329" w:rsidRDefault="00C9480E"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ab/>
        <w:t xml:space="preserve">To infer </w:t>
      </w:r>
      <w:r w:rsidR="00781B42" w:rsidRPr="00E90329">
        <w:rPr>
          <w:rFonts w:eastAsia="Times New Roman" w:cs="Times New Roman"/>
          <w:szCs w:val="24"/>
          <w:lang w:eastAsia="ja-JP"/>
        </w:rPr>
        <w:t>parameters</w:t>
      </w:r>
      <w:r w:rsidRPr="00E90329">
        <w:rPr>
          <w:rFonts w:eastAsia="Times New Roman" w:cs="Times New Roman"/>
          <w:szCs w:val="24"/>
          <w:lang w:eastAsia="ja-JP"/>
        </w:rPr>
        <w:t xml:space="preserve">, we sampled </w:t>
      </w:r>
      <w:r w:rsidR="005C1DFF" w:rsidRPr="00E90329">
        <w:rPr>
          <w:rFonts w:eastAsia="Times New Roman" w:cs="Times New Roman"/>
          <w:szCs w:val="24"/>
          <w:lang w:eastAsia="ja-JP"/>
        </w:rPr>
        <w:t xml:space="preserve">the number </w:t>
      </w:r>
      <w:r w:rsidRPr="00E90329">
        <w:rPr>
          <w:rFonts w:eastAsia="Times New Roman" w:cs="Times New Roman"/>
          <w:szCs w:val="24"/>
          <w:lang w:eastAsia="ja-JP"/>
        </w:rPr>
        <w:t xml:space="preserve">of </w:t>
      </w:r>
      <w:r w:rsidR="00781B42" w:rsidRPr="00E90329">
        <w:rPr>
          <w:rFonts w:eastAsia="Times New Roman" w:cs="Times New Roman"/>
          <w:szCs w:val="24"/>
          <w:lang w:eastAsia="ja-JP"/>
        </w:rPr>
        <w:t>cases</w:t>
      </w:r>
      <w:r w:rsidRPr="00E90329">
        <w:rPr>
          <w:rFonts w:eastAsia="Times New Roman" w:cs="Times New Roman"/>
          <w:szCs w:val="24"/>
          <w:lang w:eastAsia="ja-JP"/>
        </w:rPr>
        <w:t xml:space="preserve"> and </w:t>
      </w:r>
      <w:r w:rsidR="005C1DFF" w:rsidRPr="00E90329">
        <w:rPr>
          <w:rFonts w:eastAsia="Times New Roman" w:cs="Times New Roman"/>
          <w:szCs w:val="24"/>
          <w:lang w:eastAsia="ja-JP"/>
        </w:rPr>
        <w:t xml:space="preserve">the number of </w:t>
      </w:r>
      <w:r w:rsidRPr="00E90329">
        <w:rPr>
          <w:rFonts w:eastAsia="Times New Roman" w:cs="Times New Roman"/>
          <w:szCs w:val="24"/>
          <w:lang w:eastAsia="ja-JP"/>
        </w:rPr>
        <w:t>death</w:t>
      </w:r>
      <w:r w:rsidR="00781B42" w:rsidRPr="00E90329">
        <w:rPr>
          <w:rFonts w:eastAsia="Times New Roman" w:cs="Times New Roman"/>
          <w:szCs w:val="24"/>
          <w:lang w:eastAsia="ja-JP"/>
        </w:rPr>
        <w:t>s</w:t>
      </w:r>
      <w:r w:rsidRPr="00E90329">
        <w:rPr>
          <w:rFonts w:eastAsia="Times New Roman" w:cs="Times New Roman"/>
          <w:szCs w:val="24"/>
          <w:lang w:eastAsia="ja-JP"/>
        </w:rPr>
        <w:t xml:space="preserve"> </w:t>
      </w:r>
      <w:r w:rsidR="006A1178" w:rsidRPr="00E90329">
        <w:rPr>
          <w:rFonts w:eastAsia="Times New Roman" w:cs="Times New Roman"/>
          <w:szCs w:val="24"/>
          <w:lang w:eastAsia="ja-JP"/>
        </w:rPr>
        <w:t xml:space="preserve">from Poisson </w:t>
      </w:r>
      <w:r w:rsidR="001256AA">
        <w:rPr>
          <w:rFonts w:eastAsia="Times New Roman" w:cs="Times New Roman"/>
          <w:szCs w:val="24"/>
          <w:lang w:eastAsia="ja-JP"/>
        </w:rPr>
        <w:t xml:space="preserve">and Binomial </w:t>
      </w:r>
      <w:r w:rsidR="006A1178" w:rsidRPr="00E90329">
        <w:rPr>
          <w:rFonts w:eastAsia="Times New Roman" w:cs="Times New Roman"/>
          <w:szCs w:val="24"/>
          <w:lang w:eastAsia="ja-JP"/>
        </w:rPr>
        <w:t>distributions</w:t>
      </w:r>
      <w:r w:rsidR="001256AA">
        <w:rPr>
          <w:rFonts w:eastAsia="Times New Roman" w:cs="Times New Roman"/>
          <w:szCs w:val="24"/>
          <w:lang w:eastAsia="ja-JP"/>
        </w:rPr>
        <w:t>, respectively</w:t>
      </w:r>
      <w:r w:rsidR="006A1178" w:rsidRPr="00E90329">
        <w:rPr>
          <w:rFonts w:eastAsia="Times New Roman" w:cs="Times New Roman"/>
          <w:szCs w:val="24"/>
          <w:lang w:eastAsia="ja-JP"/>
        </w:rPr>
        <w:t>:</w:t>
      </w:r>
    </w:p>
    <w:p w14:paraId="317B5DE7" w14:textId="2EE05D41" w:rsidR="006A1178" w:rsidRPr="00E90329" w:rsidRDefault="00A9672C" w:rsidP="00E6212F">
      <w:pPr>
        <w:spacing w:before="240" w:line="360" w:lineRule="auto"/>
        <w:jc w:val="both"/>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dpois</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rate</m:t>
              </m:r>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d</m:t>
                  </m:r>
                </m:sup>
              </m:sSubSup>
            </m:e>
          </m:d>
          <m:r>
            <w:rPr>
              <w:rFonts w:ascii="Cambria Math" w:eastAsia="Times New Roman" w:hAnsi="Cambria Math" w:cs="Times New Roman"/>
              <w:szCs w:val="24"/>
              <w:lang w:eastAsia="ja-JP"/>
            </w:rPr>
            <m:t>,</m:t>
          </m:r>
        </m:oMath>
      </m:oMathPara>
    </w:p>
    <w:p w14:paraId="64CE2CD3" w14:textId="323284F3" w:rsidR="006A1178" w:rsidRPr="00E90329" w:rsidRDefault="00A9672C" w:rsidP="00E6212F">
      <w:pPr>
        <w:spacing w:line="360" w:lineRule="auto"/>
        <w:jc w:val="both"/>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 xml:space="preserve"> ~ </m:t>
          </m:r>
          <m:r>
            <m:rPr>
              <m:sty m:val="p"/>
            </m:rPr>
            <w:rPr>
              <w:rFonts w:ascii="Cambria Math" w:eastAsia="Times New Roman" w:hAnsi="Cambria Math" w:cs="Times New Roman"/>
              <w:szCs w:val="24"/>
              <w:lang w:eastAsia="ja-JP"/>
            </w:rPr>
            <m:t>dbinom</m:t>
          </m:r>
          <m:d>
            <m:dPr>
              <m:ctrlPr>
                <w:rPr>
                  <w:rFonts w:ascii="Cambria Math" w:eastAsia="Times New Roman" w:hAnsi="Cambria Math" w:cs="Times New Roman"/>
                  <w:i/>
                  <w:szCs w:val="24"/>
                  <w:lang w:eastAsia="ja-JP"/>
                </w:rPr>
              </m:ctrlPr>
            </m:dPr>
            <m:e>
              <m:r>
                <m:rPr>
                  <m:sty m:val="p"/>
                </m:rPr>
                <w:rPr>
                  <w:rFonts w:ascii="Cambria Math" w:eastAsia="Times New Roman" w:hAnsi="Cambria Math" w:cs="Times New Roman"/>
                  <w:szCs w:val="24"/>
                  <w:lang w:eastAsia="ja-JP"/>
                </w:rPr>
                <m:t>size=</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d</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r>
                <m:rPr>
                  <m:sty m:val="p"/>
                </m:rPr>
                <w:rPr>
                  <w:rFonts w:ascii="Cambria Math" w:eastAsia="Times New Roman" w:hAnsi="Cambria Math" w:cs="Times New Roman"/>
                  <w:szCs w:val="24"/>
                  <w:lang w:eastAsia="ja-JP"/>
                </w:rPr>
                <m:t>prob</m:t>
              </m:r>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d</m:t>
                      </m:r>
                    </m:sup>
                  </m:sSubSup>
                </m:num>
                <m:den>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d</m:t>
                      </m:r>
                    </m:sup>
                  </m:sSubSup>
                </m:den>
              </m:f>
            </m:e>
          </m:d>
          <m:r>
            <w:rPr>
              <w:rFonts w:ascii="Cambria Math" w:eastAsia="Times New Roman" w:hAnsi="Cambria Math" w:cs="Times New Roman"/>
              <w:szCs w:val="24"/>
              <w:lang w:eastAsia="ja-JP"/>
            </w:rPr>
            <m:t>,</m:t>
          </m:r>
        </m:oMath>
      </m:oMathPara>
    </w:p>
    <w:p w14:paraId="549A868C" w14:textId="51239F5A" w:rsidR="006A1178" w:rsidRPr="00E90329" w:rsidRDefault="006A1178"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where the rates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i</m:t>
            </m:r>
          </m:sup>
        </m:sSubSup>
      </m:oMath>
      <w:r w:rsidRPr="00E90329">
        <w:rPr>
          <w:rFonts w:eastAsia="Times New Roman" w:cs="Times New Roman"/>
          <w:szCs w:val="24"/>
          <w:lang w:eastAsia="ja-JP"/>
        </w:rPr>
        <w:t xml:space="preserve"> and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d</m:t>
            </m:r>
          </m:sup>
        </m:sSubSup>
      </m:oMath>
      <w:r w:rsidRPr="00E90329">
        <w:rPr>
          <w:rFonts w:eastAsia="Times New Roman" w:cs="Times New Roman"/>
          <w:szCs w:val="24"/>
          <w:lang w:eastAsia="ja-JP"/>
        </w:rPr>
        <w:t xml:space="preserve"> resulted from convolution sums. The first </w:t>
      </w:r>
      <w:r w:rsidR="005C1DFF" w:rsidRPr="00E90329">
        <w:rPr>
          <w:rFonts w:eastAsia="Times New Roman" w:cs="Times New Roman"/>
          <w:szCs w:val="24"/>
          <w:lang w:eastAsia="ja-JP"/>
        </w:rPr>
        <w:t>being</w:t>
      </w:r>
      <w:r w:rsidRPr="00E90329">
        <w:rPr>
          <w:rFonts w:eastAsia="Times New Roman" w:cs="Times New Roman"/>
          <w:szCs w:val="24"/>
          <w:lang w:eastAsia="ja-JP"/>
        </w:rPr>
        <w:t xml:space="preserve"> defined by the formula</w:t>
      </w:r>
      <w:r w:rsidR="005C1DFF" w:rsidRPr="00E90329">
        <w:rPr>
          <w:rFonts w:eastAsia="Times New Roman" w:cs="Times New Roman"/>
          <w:szCs w:val="24"/>
          <w:lang w:eastAsia="ja-JP"/>
        </w:rPr>
        <w:t>:</w:t>
      </w:r>
    </w:p>
    <w:p w14:paraId="47289847" w14:textId="5AA5E640" w:rsidR="006A1178" w:rsidRPr="00E90329" w:rsidRDefault="00A9672C" w:rsidP="00E6212F">
      <w:pPr>
        <w:spacing w:before="240"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i</m:t>
              </m:r>
            </m:sup>
          </m:sSubSup>
          <m:r>
            <w:rPr>
              <w:rFonts w:ascii="Cambria Math" w:eastAsia="Times New Roman" w:hAnsi="Cambria Math" w:cs="Times New Roman"/>
              <w:szCs w:val="24"/>
              <w:lang w:eastAsia="ja-JP"/>
            </w:rPr>
            <m:t>=</m:t>
          </m:r>
          <m:nary>
            <m:naryPr>
              <m:chr m:val="∑"/>
              <m:supHide m:val="1"/>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k&lt;w</m:t>
              </m:r>
            </m:sub>
            <m:sup/>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1-q</m:t>
                  </m:r>
                </m:e>
              </m:d>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a</m:t>
                      </m:r>
                    </m:e>
                    <m:sub>
                      <m:r>
                        <w:rPr>
                          <w:rFonts w:ascii="Cambria Math" w:eastAsia="Times New Roman" w:hAnsi="Cambria Math" w:cs="Times New Roman"/>
                          <w:szCs w:val="24"/>
                          <w:lang w:eastAsia="ja-JP"/>
                        </w:rPr>
                        <m:t>w-k</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f</m:t>
                      </m:r>
                    </m:e>
                    <m:sub>
                      <m:r>
                        <w:rPr>
                          <w:rFonts w:ascii="Cambria Math" w:eastAsia="Times New Roman" w:hAnsi="Cambria Math" w:cs="Times New Roman"/>
                          <w:szCs w:val="24"/>
                          <w:lang w:eastAsia="ja-JP"/>
                        </w:rPr>
                        <m:t>k</m:t>
                      </m:r>
                    </m:sub>
                  </m:sSub>
                </m:num>
                <m:den>
                  <m:r>
                    <w:rPr>
                      <w:rFonts w:ascii="Cambria Math" w:eastAsia="Times New Roman" w:hAnsi="Cambria Math" w:cs="Times New Roman"/>
                      <w:szCs w:val="24"/>
                      <w:lang w:eastAsia="ja-JP"/>
                    </w:rPr>
                    <m:t>1-r</m:t>
                  </m:r>
                </m:den>
              </m:f>
            </m:e>
          </m:nary>
          <m:r>
            <w:rPr>
              <w:rFonts w:ascii="Cambria Math" w:eastAsia="Times New Roman" w:hAnsi="Cambria Math" w:cs="Times New Roman"/>
              <w:szCs w:val="24"/>
              <w:lang w:eastAsia="ja-JP"/>
            </w:rPr>
            <m:t>,</m:t>
          </m:r>
        </m:oMath>
      </m:oMathPara>
    </w:p>
    <w:p w14:paraId="7B66B973" w14:textId="2C60DA16" w:rsidR="006A1178" w:rsidRPr="00E90329" w:rsidRDefault="006A1178"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where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f</m:t>
            </m:r>
          </m:e>
          <m:sub>
            <m:r>
              <w:rPr>
                <w:rFonts w:ascii="Cambria Math" w:eastAsia="Times New Roman" w:hAnsi="Cambria Math" w:cs="Times New Roman"/>
                <w:szCs w:val="24"/>
                <w:lang w:eastAsia="ja-JP"/>
              </w:rPr>
              <m:t>w</m:t>
            </m:r>
          </m:sub>
        </m:sSub>
      </m:oMath>
      <w:r w:rsidRPr="00E90329">
        <w:rPr>
          <w:rFonts w:eastAsia="Times New Roman" w:cs="Times New Roman"/>
          <w:szCs w:val="24"/>
          <w:lang w:eastAsia="ja-JP"/>
        </w:rPr>
        <w:t xml:space="preserve"> denotes the incubation time distribution, see Appendix A. Whereas, the second rate </w:t>
      </w:r>
      <w:r w:rsidR="005C1DFF" w:rsidRPr="00E90329">
        <w:rPr>
          <w:rFonts w:eastAsia="Times New Roman" w:cs="Times New Roman"/>
          <w:szCs w:val="24"/>
          <w:lang w:eastAsia="ja-JP"/>
        </w:rPr>
        <w:t>wa</w:t>
      </w:r>
      <w:r w:rsidRPr="00E90329">
        <w:rPr>
          <w:rFonts w:eastAsia="Times New Roman" w:cs="Times New Roman"/>
          <w:szCs w:val="24"/>
          <w:lang w:eastAsia="ja-JP"/>
        </w:rPr>
        <w:t>s given by the following formula:</w:t>
      </w:r>
    </w:p>
    <w:p w14:paraId="2EE572EE" w14:textId="77777777" w:rsidR="006A1178" w:rsidRPr="00E90329" w:rsidRDefault="00A9672C" w:rsidP="00E6212F">
      <w:pPr>
        <w:spacing w:before="240" w:line="360" w:lineRule="auto"/>
        <w:jc w:val="both"/>
        <w:rPr>
          <w:rFonts w:eastAsia="Times New Roman" w:cs="Times New Roman"/>
          <w:szCs w:val="24"/>
          <w:lang w:eastAsia="ja-JP"/>
        </w:rPr>
      </w:pPr>
      <m:oMathPara>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λ</m:t>
              </m:r>
            </m:e>
            <m:sub>
              <m:r>
                <w:rPr>
                  <w:rFonts w:ascii="Cambria Math" w:eastAsia="Times New Roman" w:hAnsi="Cambria Math" w:cs="Times New Roman"/>
                  <w:szCs w:val="24"/>
                  <w:lang w:eastAsia="ja-JP"/>
                </w:rPr>
                <m:t>w</m:t>
              </m:r>
            </m:sub>
            <m:sup>
              <m:r>
                <w:rPr>
                  <w:rFonts w:ascii="Cambria Math" w:eastAsia="Times New Roman" w:hAnsi="Cambria Math" w:cs="Times New Roman"/>
                  <w:szCs w:val="24"/>
                  <w:lang w:eastAsia="ja-JP"/>
                </w:rPr>
                <m:t>d</m:t>
              </m:r>
            </m:sup>
          </m:sSubSup>
          <m:r>
            <w:rPr>
              <w:rFonts w:ascii="Cambria Math" w:eastAsia="Times New Roman" w:hAnsi="Cambria Math" w:cs="Times New Roman"/>
              <w:szCs w:val="24"/>
              <w:lang w:eastAsia="ja-JP"/>
            </w:rPr>
            <m:t>=</m:t>
          </m:r>
          <m:nary>
            <m:naryPr>
              <m:chr m:val="∑"/>
              <m:supHide m:val="1"/>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k&lt;w</m:t>
              </m:r>
            </m:sub>
            <m:sup/>
            <m:e>
              <m:r>
                <w:rPr>
                  <w:rFonts w:ascii="Cambria Math" w:eastAsia="Times New Roman" w:hAnsi="Cambria Math" w:cs="Times New Roman"/>
                  <w:szCs w:val="24"/>
                  <w:lang w:eastAsia="ja-JP"/>
                </w:rPr>
                <m:t>q⋅</m:t>
              </m:r>
              <m:f>
                <m:fPr>
                  <m:ctrlPr>
                    <w:rPr>
                      <w:rFonts w:ascii="Cambria Math" w:eastAsia="Times New Roman" w:hAnsi="Cambria Math" w:cs="Times New Roman"/>
                      <w:i/>
                      <w:szCs w:val="24"/>
                      <w:lang w:eastAsia="ja-JP"/>
                    </w:rPr>
                  </m:ctrlPr>
                </m:fPr>
                <m:num>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a</m:t>
                      </m:r>
                    </m:e>
                    <m:sub>
                      <m:r>
                        <w:rPr>
                          <w:rFonts w:ascii="Cambria Math" w:eastAsia="Times New Roman" w:hAnsi="Cambria Math" w:cs="Times New Roman"/>
                          <w:szCs w:val="24"/>
                          <w:lang w:eastAsia="ja-JP"/>
                        </w:rPr>
                        <m:t>w-k</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g</m:t>
                      </m:r>
                    </m:e>
                    <m:sub>
                      <m:r>
                        <w:rPr>
                          <w:rFonts w:ascii="Cambria Math" w:eastAsia="Times New Roman" w:hAnsi="Cambria Math" w:cs="Times New Roman"/>
                          <w:szCs w:val="24"/>
                          <w:lang w:eastAsia="ja-JP"/>
                        </w:rPr>
                        <m:t>k</m:t>
                      </m:r>
                    </m:sub>
                  </m:sSub>
                </m:num>
                <m:den>
                  <m:r>
                    <w:rPr>
                      <w:rFonts w:ascii="Cambria Math" w:eastAsia="Times New Roman" w:hAnsi="Cambria Math" w:cs="Times New Roman"/>
                      <w:szCs w:val="24"/>
                      <w:lang w:eastAsia="ja-JP"/>
                    </w:rPr>
                    <m:t>1-r</m:t>
                  </m:r>
                </m:den>
              </m:f>
              <m:r>
                <w:rPr>
                  <w:rFonts w:ascii="Cambria Math" w:eastAsia="Times New Roman" w:hAnsi="Cambria Math" w:cs="Times New Roman"/>
                  <w:szCs w:val="24"/>
                  <w:lang w:eastAsia="ja-JP"/>
                </w:rPr>
                <m:t>,</m:t>
              </m:r>
            </m:e>
          </m:nary>
        </m:oMath>
      </m:oMathPara>
    </w:p>
    <w:p w14:paraId="3376DB92" w14:textId="373CB2A0" w:rsidR="006A1178" w:rsidRPr="00E90329" w:rsidRDefault="006A1178" w:rsidP="00E6212F">
      <w:pPr>
        <w:spacing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where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g</m:t>
            </m:r>
          </m:e>
          <m:sub>
            <m:r>
              <w:rPr>
                <w:rFonts w:ascii="Cambria Math" w:eastAsia="Times New Roman" w:hAnsi="Cambria Math" w:cs="Times New Roman"/>
                <w:szCs w:val="24"/>
                <w:lang w:eastAsia="ja-JP"/>
              </w:rPr>
              <m:t>w</m:t>
            </m:r>
          </m:sub>
        </m:sSub>
      </m:oMath>
      <w:r w:rsidRPr="00E90329">
        <w:rPr>
          <w:rFonts w:eastAsia="Times New Roman" w:cs="Times New Roman"/>
          <w:szCs w:val="24"/>
          <w:lang w:eastAsia="ja-JP"/>
        </w:rPr>
        <w:t xml:space="preserve"> is the distribution of time periods from exposure to </w:t>
      </w:r>
      <w:proofErr w:type="gramStart"/>
      <w:r w:rsidRPr="00E90329">
        <w:rPr>
          <w:rFonts w:eastAsia="Times New Roman" w:cs="Times New Roman"/>
          <w:szCs w:val="24"/>
          <w:lang w:eastAsia="ja-JP"/>
        </w:rPr>
        <w:t>death.</w:t>
      </w:r>
      <w:proofErr w:type="gramEnd"/>
      <w:r w:rsidRPr="00E90329">
        <w:rPr>
          <w:rFonts w:eastAsia="Times New Roman" w:cs="Times New Roman"/>
          <w:szCs w:val="24"/>
          <w:lang w:eastAsia="ja-JP"/>
        </w:rPr>
        <w:t xml:space="preserve"> In turn</w:t>
      </w:r>
      <w:r w:rsidR="005C1DFF" w:rsidRPr="00E90329">
        <w:rPr>
          <w:rFonts w:eastAsia="Times New Roman" w:cs="Times New Roman"/>
          <w:szCs w:val="24"/>
          <w:lang w:eastAsia="ja-JP"/>
        </w:rPr>
        <w:t>,</w:t>
      </w:r>
      <w:r w:rsidRPr="00E90329">
        <w:rPr>
          <w:rFonts w:eastAsia="Times New Roman" w:cs="Times New Roman"/>
          <w:szCs w:val="24"/>
          <w:lang w:eastAsia="ja-JP"/>
        </w:rPr>
        <w:t xml:space="preserve"> we convolut</w:t>
      </w:r>
      <w:r w:rsidR="005C1DFF" w:rsidRPr="00E90329">
        <w:rPr>
          <w:rFonts w:eastAsia="Times New Roman" w:cs="Times New Roman"/>
          <w:szCs w:val="24"/>
          <w:lang w:eastAsia="ja-JP"/>
        </w:rPr>
        <w:t>ed</w:t>
      </w:r>
      <w:r w:rsidRPr="00E90329">
        <w:rPr>
          <w:rFonts w:eastAsia="Times New Roman" w:cs="Times New Roman"/>
          <w:szCs w:val="24"/>
          <w:lang w:eastAsia="ja-JP"/>
        </w:rPr>
        <w:t xml:space="preserve"> the distribution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f</m:t>
            </m:r>
          </m:e>
          <m:sub>
            <m:r>
              <w:rPr>
                <w:rFonts w:ascii="Cambria Math" w:eastAsia="Times New Roman" w:hAnsi="Cambria Math" w:cs="Times New Roman"/>
                <w:szCs w:val="24"/>
                <w:lang w:eastAsia="ja-JP"/>
              </w:rPr>
              <m:t>w</m:t>
            </m:r>
          </m:sub>
        </m:sSub>
      </m:oMath>
      <w:r w:rsidRPr="00E90329">
        <w:rPr>
          <w:rFonts w:eastAsia="Times New Roman" w:cs="Times New Roman"/>
          <w:szCs w:val="24"/>
          <w:lang w:eastAsia="ja-JP"/>
        </w:rPr>
        <w:t xml:space="preserve"> with </w:t>
      </w:r>
      <w:r w:rsidR="005C1DFF" w:rsidRPr="00E90329">
        <w:rPr>
          <w:rFonts w:eastAsia="Times New Roman" w:cs="Times New Roman"/>
          <w:szCs w:val="24"/>
          <w:lang w:eastAsia="ja-JP"/>
        </w:rPr>
        <w:t xml:space="preserve">the </w:t>
      </w:r>
      <w:r w:rsidRPr="00E90329">
        <w:rPr>
          <w:rFonts w:eastAsia="Times New Roman" w:cs="Times New Roman"/>
          <w:szCs w:val="24"/>
          <w:lang w:eastAsia="ja-JP"/>
        </w:rPr>
        <w:t xml:space="preserve">distribution of time periods from illness onset to death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h</m:t>
            </m:r>
          </m:e>
          <m:sub>
            <m:r>
              <w:rPr>
                <w:rFonts w:ascii="Cambria Math" w:eastAsia="Times New Roman" w:hAnsi="Cambria Math" w:cs="Times New Roman"/>
                <w:szCs w:val="24"/>
                <w:lang w:eastAsia="ja-JP"/>
              </w:rPr>
              <m:t>w</m:t>
            </m:r>
          </m:sub>
        </m:sSub>
      </m:oMath>
      <w:r w:rsidRPr="00E90329">
        <w:rPr>
          <w:rFonts w:eastAsia="Times New Roman" w:cs="Times New Roman"/>
          <w:szCs w:val="24"/>
          <w:lang w:eastAsia="ja-JP"/>
        </w:rPr>
        <w:t xml:space="preserve"> obtained earlier in Appendix A, i.e.:</w:t>
      </w:r>
    </w:p>
    <w:p w14:paraId="71D231F9" w14:textId="77777777" w:rsidR="00C7562C" w:rsidRPr="00E90329" w:rsidRDefault="00A9672C" w:rsidP="00E6212F">
      <w:pPr>
        <w:spacing w:before="240" w:after="0" w:line="360" w:lineRule="auto"/>
        <w:jc w:val="both"/>
        <w:rPr>
          <w:rFonts w:eastAsia="Times New Roman" w:cs="Times New Roman"/>
          <w:szCs w:val="24"/>
          <w:lang w:eastAsia="ja-JP"/>
        </w:rPr>
      </w:pPr>
      <m:oMathPara>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g</m:t>
              </m:r>
            </m:e>
            <m:sub>
              <m:r>
                <w:rPr>
                  <w:rFonts w:ascii="Cambria Math" w:eastAsia="Times New Roman" w:hAnsi="Cambria Math" w:cs="Times New Roman"/>
                  <w:szCs w:val="24"/>
                  <w:lang w:eastAsia="ja-JP"/>
                </w:rPr>
                <m:t>w</m:t>
              </m:r>
            </m:sub>
          </m:sSub>
          <m:r>
            <w:rPr>
              <w:rFonts w:ascii="Cambria Math" w:eastAsia="Times New Roman" w:hAnsi="Cambria Math" w:cs="Times New Roman"/>
              <w:szCs w:val="24"/>
              <w:lang w:eastAsia="ja-JP"/>
            </w:rPr>
            <m:t>=</m:t>
          </m:r>
          <m:nary>
            <m:naryPr>
              <m:chr m:val="∑"/>
              <m:supHide m:val="1"/>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k&lt;w</m:t>
              </m:r>
            </m:sub>
            <m:sup/>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f</m:t>
                  </m:r>
                </m:e>
                <m:sub>
                  <m:r>
                    <w:rPr>
                      <w:rFonts w:ascii="Cambria Math" w:eastAsia="Times New Roman" w:hAnsi="Cambria Math" w:cs="Times New Roman"/>
                      <w:szCs w:val="24"/>
                      <w:lang w:eastAsia="ja-JP"/>
                    </w:rPr>
                    <m:t>w-k</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h</m:t>
                  </m:r>
                </m:e>
                <m:sub>
                  <m:r>
                    <w:rPr>
                      <w:rFonts w:ascii="Cambria Math" w:eastAsia="Times New Roman" w:hAnsi="Cambria Math" w:cs="Times New Roman"/>
                      <w:szCs w:val="24"/>
                      <w:lang w:eastAsia="ja-JP"/>
                    </w:rPr>
                    <m:t>k</m:t>
                  </m:r>
                </m:sub>
              </m:sSub>
            </m:e>
          </m:nary>
          <m:r>
            <w:rPr>
              <w:rFonts w:ascii="Cambria Math" w:eastAsia="Times New Roman" w:hAnsi="Cambria Math" w:cs="Times New Roman"/>
              <w:szCs w:val="24"/>
              <w:lang w:eastAsia="ja-JP"/>
            </w:rPr>
            <m:t>.</m:t>
          </m:r>
        </m:oMath>
      </m:oMathPara>
    </w:p>
    <w:p w14:paraId="27D417AB" w14:textId="77777777" w:rsidR="006A1178" w:rsidRPr="00E90329" w:rsidRDefault="006A1178" w:rsidP="00E6212F">
      <w:pPr>
        <w:spacing w:after="0" w:line="360" w:lineRule="auto"/>
        <w:jc w:val="both"/>
        <w:rPr>
          <w:rFonts w:eastAsia="Times New Roman" w:cs="Times New Roman"/>
          <w:szCs w:val="24"/>
          <w:lang w:eastAsia="ja-JP"/>
        </w:rPr>
      </w:pPr>
    </w:p>
    <w:p w14:paraId="0E9CB87E" w14:textId="21A7DE02" w:rsidR="006A1178" w:rsidRPr="00E90329" w:rsidRDefault="006A1178" w:rsidP="00E6212F">
      <w:pPr>
        <w:spacing w:after="0" w:line="360" w:lineRule="auto"/>
        <w:jc w:val="both"/>
        <w:rPr>
          <w:rFonts w:eastAsia="Times New Roman" w:cs="Times New Roman"/>
          <w:i/>
          <w:szCs w:val="24"/>
          <w:lang w:eastAsia="ja-JP"/>
        </w:rPr>
      </w:pPr>
      <w:r w:rsidRPr="00E90329">
        <w:rPr>
          <w:rFonts w:eastAsia="Times New Roman" w:cs="Times New Roman"/>
          <w:szCs w:val="24"/>
          <w:lang w:eastAsia="ja-JP"/>
        </w:rPr>
        <w:tab/>
      </w:r>
      <w:r w:rsidR="00F3377D" w:rsidRPr="00E90329">
        <w:rPr>
          <w:rFonts w:eastAsia="Times New Roman" w:cs="Times New Roman"/>
          <w:i/>
          <w:szCs w:val="24"/>
          <w:lang w:eastAsia="ja-JP"/>
        </w:rPr>
        <w:t xml:space="preserve">MCMC </w:t>
      </w:r>
      <w:r w:rsidR="00781B42" w:rsidRPr="00E90329">
        <w:rPr>
          <w:rFonts w:eastAsia="Times New Roman" w:cs="Times New Roman"/>
          <w:i/>
          <w:szCs w:val="24"/>
          <w:lang w:eastAsia="ja-JP"/>
        </w:rPr>
        <w:t>iterations</w:t>
      </w:r>
    </w:p>
    <w:p w14:paraId="2D5E642F" w14:textId="77777777" w:rsidR="001D2839" w:rsidRPr="00E90329" w:rsidRDefault="001D2839" w:rsidP="00E6212F">
      <w:pPr>
        <w:spacing w:after="0" w:line="360" w:lineRule="auto"/>
        <w:jc w:val="both"/>
        <w:rPr>
          <w:rFonts w:eastAsia="Times New Roman" w:cs="Times New Roman"/>
          <w:i/>
          <w:szCs w:val="24"/>
          <w:lang w:eastAsia="ja-JP"/>
        </w:rPr>
      </w:pPr>
    </w:p>
    <w:p w14:paraId="19363193" w14:textId="123E0B06" w:rsidR="00C7562C" w:rsidRPr="00E90329" w:rsidRDefault="001D2839" w:rsidP="00E6212F">
      <w:pPr>
        <w:spacing w:after="0" w:line="360" w:lineRule="auto"/>
        <w:jc w:val="both"/>
        <w:rPr>
          <w:rFonts w:eastAsia="Times New Roman" w:cs="Times New Roman"/>
          <w:szCs w:val="24"/>
          <w:lang w:eastAsia="ja-JP"/>
        </w:rPr>
      </w:pPr>
      <w:r w:rsidRPr="00E90329">
        <w:rPr>
          <w:rFonts w:eastAsia="Times New Roman" w:cs="Times New Roman"/>
          <w:i/>
          <w:szCs w:val="24"/>
          <w:lang w:eastAsia="ja-JP"/>
        </w:rPr>
        <w:tab/>
      </w:r>
      <w:r w:rsidRPr="00E90329">
        <w:rPr>
          <w:rFonts w:eastAsia="Times New Roman" w:cs="Times New Roman"/>
          <w:szCs w:val="24"/>
          <w:lang w:eastAsia="ja-JP"/>
        </w:rPr>
        <w:t xml:space="preserve">To obtain posterior distributions of model parameters </w:t>
      </w:r>
      <m:oMath>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m</m:t>
            </m:r>
          </m:e>
          <m:sub>
            <m:r>
              <w:rPr>
                <w:rFonts w:ascii="Cambria Math" w:eastAsia="Times New Roman" w:hAnsi="Cambria Math" w:cs="Times New Roman"/>
                <w:szCs w:val="24"/>
                <w:lang w:eastAsia="ja-JP"/>
              </w:rPr>
              <m:t>1,2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sSubSup>
          <m:sSubSupPr>
            <m:ctrlPr>
              <w:rPr>
                <w:rFonts w:ascii="Cambria Math" w:eastAsia="Times New Roman" w:hAnsi="Cambria Math" w:cs="Times New Roman"/>
                <w:i/>
                <w:szCs w:val="24"/>
                <w:lang w:eastAsia="ja-JP"/>
              </w:rPr>
            </m:ctrlPr>
          </m:sSubSupPr>
          <m:e>
            <m:r>
              <w:rPr>
                <w:rFonts w:ascii="Cambria Math" w:eastAsia="Times New Roman" w:hAnsi="Cambria Math" w:cs="Times New Roman"/>
                <w:szCs w:val="24"/>
                <w:lang w:eastAsia="ja-JP"/>
              </w:rPr>
              <m:t>sd</m:t>
            </m:r>
          </m:e>
          <m:sub>
            <m:r>
              <w:rPr>
                <w:rFonts w:ascii="Cambria Math" w:eastAsia="Times New Roman" w:hAnsi="Cambria Math" w:cs="Times New Roman"/>
                <w:szCs w:val="24"/>
                <w:lang w:eastAsia="ja-JP"/>
              </w:rPr>
              <m:t>1,2</m:t>
            </m:r>
          </m:sub>
          <m:sup>
            <m:r>
              <w:rPr>
                <w:rFonts w:ascii="Cambria Math" w:eastAsia="Times New Roman" w:hAnsi="Cambria Math" w:cs="Times New Roman"/>
                <w:szCs w:val="24"/>
                <w:lang w:eastAsia="ja-JP"/>
              </w:rPr>
              <m:t>a</m:t>
            </m:r>
          </m:sup>
        </m:sSubSup>
        <m:r>
          <w:rPr>
            <w:rFonts w:ascii="Cambria Math" w:eastAsia="Times New Roman" w:hAnsi="Cambria Math" w:cs="Times New Roman"/>
            <w:szCs w:val="24"/>
            <w:lang w:eastAsia="ja-JP"/>
          </w:rPr>
          <m:t xml:space="preserve">,  </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m</m:t>
            </m:r>
          </m:e>
          <m:sup>
            <m:r>
              <w:rPr>
                <w:rFonts w:ascii="Cambria Math" w:eastAsia="Times New Roman" w:hAnsi="Cambria Math" w:cs="Times New Roman"/>
                <w:szCs w:val="24"/>
                <w:lang w:eastAsia="ja-JP"/>
              </w:rPr>
              <m:t>q</m:t>
            </m:r>
          </m:sup>
        </m:sSup>
        <m:r>
          <w:rPr>
            <w:rFonts w:ascii="Cambria Math" w:eastAsia="Times New Roman" w:hAnsi="Cambria Math" w:cs="Times New Roman"/>
            <w:szCs w:val="24"/>
            <w:lang w:eastAsia="ja-JP"/>
          </w:rPr>
          <m:t xml:space="preserve">,  </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sd</m:t>
            </m:r>
          </m:e>
          <m:sup>
            <m:r>
              <w:rPr>
                <w:rFonts w:ascii="Cambria Math" w:eastAsia="Times New Roman" w:hAnsi="Cambria Math" w:cs="Times New Roman"/>
                <w:szCs w:val="24"/>
                <w:lang w:eastAsia="ja-JP"/>
              </w:rPr>
              <m:t>q</m:t>
            </m:r>
          </m:sup>
        </m:sSup>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l</m:t>
            </m:r>
          </m:e>
          <m:sub>
            <m:r>
              <w:rPr>
                <w:rFonts w:ascii="Cambria Math" w:eastAsia="Times New Roman" w:hAnsi="Cambria Math" w:cs="Times New Roman"/>
                <w:szCs w:val="24"/>
                <w:lang w:eastAsia="ja-JP"/>
              </w:rPr>
              <m:t>1,2</m:t>
            </m:r>
          </m:sub>
        </m:sSub>
        <m:r>
          <w:rPr>
            <w:rFonts w:ascii="Cambria Math" w:eastAsia="Times New Roman" w:hAnsi="Cambria Math" w:cs="Times New Roman"/>
            <w:szCs w:val="24"/>
            <w:lang w:eastAsia="ja-JP"/>
          </w:rPr>
          <m:t>,</m:t>
        </m:r>
      </m:oMath>
      <w:r w:rsidR="00DE6547" w:rsidRPr="00E90329">
        <w:rPr>
          <w:rFonts w:eastAsia="Times New Roman" w:cs="Times New Roman"/>
          <w:szCs w:val="24"/>
          <w:lang w:eastAsia="ja-JP"/>
        </w:rPr>
        <w:t>we compile</w:t>
      </w:r>
      <w:r w:rsidR="005C1DFF" w:rsidRPr="00E90329">
        <w:rPr>
          <w:rFonts w:eastAsia="Times New Roman" w:cs="Times New Roman"/>
          <w:szCs w:val="24"/>
          <w:lang w:eastAsia="ja-JP"/>
        </w:rPr>
        <w:t>d</w:t>
      </w:r>
      <w:r w:rsidR="00DE6547" w:rsidRPr="00E90329">
        <w:rPr>
          <w:rFonts w:eastAsia="Times New Roman" w:cs="Times New Roman"/>
          <w:szCs w:val="24"/>
          <w:lang w:eastAsia="ja-JP"/>
        </w:rPr>
        <w:t xml:space="preserve"> MCMC </w:t>
      </w:r>
      <w:r w:rsidR="005C1DFF" w:rsidRPr="00E90329">
        <w:rPr>
          <w:rFonts w:eastAsia="Times New Roman" w:cs="Times New Roman"/>
          <w:szCs w:val="24"/>
          <w:lang w:eastAsia="ja-JP"/>
        </w:rPr>
        <w:t xml:space="preserve">iterations </w:t>
      </w:r>
      <w:r w:rsidR="00DE6547" w:rsidRPr="00E90329">
        <w:rPr>
          <w:rFonts w:eastAsia="Times New Roman" w:cs="Times New Roman"/>
          <w:szCs w:val="24"/>
          <w:lang w:eastAsia="ja-JP"/>
        </w:rPr>
        <w:t xml:space="preserve">with </w:t>
      </w:r>
      <w:r w:rsidR="004E1071">
        <w:rPr>
          <w:rFonts w:eastAsia="Times New Roman" w:cs="Times New Roman"/>
          <w:szCs w:val="24"/>
          <w:lang w:eastAsia="ja-JP"/>
        </w:rPr>
        <w:t>18</w:t>
      </w:r>
      <w:r w:rsidR="00DE6547" w:rsidRPr="00E90329">
        <w:rPr>
          <w:rFonts w:eastAsia="Times New Roman" w:cs="Times New Roman"/>
          <w:szCs w:val="24"/>
          <w:lang w:eastAsia="ja-JP"/>
        </w:rPr>
        <w:t xml:space="preserve"> chain</w:t>
      </w:r>
      <w:r w:rsidR="00E46AD8">
        <w:rPr>
          <w:rFonts w:eastAsia="Times New Roman" w:cs="Times New Roman"/>
          <w:szCs w:val="24"/>
          <w:lang w:eastAsia="ja-JP"/>
        </w:rPr>
        <w:t>s, each</w:t>
      </w:r>
      <w:r w:rsidR="00DE6547" w:rsidRPr="00E90329">
        <w:rPr>
          <w:rFonts w:eastAsia="Times New Roman" w:cs="Times New Roman"/>
          <w:szCs w:val="24"/>
          <w:lang w:eastAsia="ja-JP"/>
        </w:rPr>
        <w:t xml:space="preserve"> characteri</w:t>
      </w:r>
      <w:r w:rsidR="00C25DA3" w:rsidRPr="00E90329">
        <w:rPr>
          <w:rFonts w:eastAsia="Times New Roman" w:cs="Times New Roman"/>
          <w:szCs w:val="24"/>
          <w:lang w:eastAsia="ja-JP"/>
        </w:rPr>
        <w:t>z</w:t>
      </w:r>
      <w:r w:rsidR="00DE6547" w:rsidRPr="00E90329">
        <w:rPr>
          <w:rFonts w:eastAsia="Times New Roman" w:cs="Times New Roman"/>
          <w:szCs w:val="24"/>
          <w:lang w:eastAsia="ja-JP"/>
        </w:rPr>
        <w:t>ed by</w:t>
      </w:r>
      <w:r w:rsidR="0011264C" w:rsidRPr="00E90329">
        <w:rPr>
          <w:rFonts w:eastAsia="Times New Roman" w:cs="Times New Roman"/>
          <w:szCs w:val="24"/>
          <w:lang w:eastAsia="ja-JP"/>
        </w:rPr>
        <w:t xml:space="preserve"> </w:t>
      </w:r>
      <w:r w:rsidR="001256AA">
        <w:rPr>
          <w:rFonts w:eastAsia="Times New Roman" w:cs="Times New Roman"/>
          <w:szCs w:val="24"/>
          <w:lang w:eastAsia="ja-JP"/>
        </w:rPr>
        <w:t>100</w:t>
      </w:r>
      <w:r w:rsidR="00E105D1">
        <w:rPr>
          <w:rFonts w:eastAsia="Times New Roman" w:cs="Times New Roman"/>
          <w:szCs w:val="24"/>
          <w:lang w:eastAsia="ja-JP"/>
        </w:rPr>
        <w:t xml:space="preserve">,000 </w:t>
      </w:r>
      <w:r w:rsidR="0011264C" w:rsidRPr="00E90329">
        <w:rPr>
          <w:rFonts w:eastAsia="Times New Roman" w:cs="Times New Roman"/>
          <w:szCs w:val="24"/>
          <w:lang w:eastAsia="ja-JP"/>
        </w:rPr>
        <w:t xml:space="preserve">iterations </w:t>
      </w:r>
      <w:r w:rsidR="009642D7" w:rsidRPr="00E90329">
        <w:rPr>
          <w:rFonts w:eastAsia="Times New Roman" w:cs="Times New Roman"/>
          <w:szCs w:val="24"/>
          <w:lang w:eastAsia="ja-JP"/>
        </w:rPr>
        <w:t>and a</w:t>
      </w:r>
      <w:r w:rsidR="00DE6547" w:rsidRPr="00E90329">
        <w:rPr>
          <w:rFonts w:eastAsia="Times New Roman" w:cs="Times New Roman"/>
          <w:szCs w:val="24"/>
          <w:lang w:eastAsia="ja-JP"/>
        </w:rPr>
        <w:t xml:space="preserve"> burn-in period consis</w:t>
      </w:r>
      <w:r w:rsidR="009642D7" w:rsidRPr="00E90329">
        <w:rPr>
          <w:rFonts w:eastAsia="Times New Roman" w:cs="Times New Roman"/>
          <w:szCs w:val="24"/>
          <w:lang w:eastAsia="ja-JP"/>
        </w:rPr>
        <w:t>ting</w:t>
      </w:r>
      <w:r w:rsidR="00DE6547" w:rsidRPr="00E90329">
        <w:rPr>
          <w:rFonts w:eastAsia="Times New Roman" w:cs="Times New Roman"/>
          <w:szCs w:val="24"/>
          <w:lang w:eastAsia="ja-JP"/>
        </w:rPr>
        <w:t xml:space="preserve"> of </w:t>
      </w:r>
      <w:r w:rsidR="00DD3DB1">
        <w:rPr>
          <w:rFonts w:eastAsia="Times New Roman" w:cs="Times New Roman"/>
          <w:szCs w:val="24"/>
          <w:lang w:eastAsia="ja-JP"/>
        </w:rPr>
        <w:t>2</w:t>
      </w:r>
      <w:r w:rsidR="00DE6547" w:rsidRPr="00E90329">
        <w:rPr>
          <w:rFonts w:eastAsia="Times New Roman" w:cs="Times New Roman"/>
          <w:szCs w:val="24"/>
          <w:lang w:eastAsia="ja-JP"/>
        </w:rPr>
        <w:t>0,000 iterations</w:t>
      </w:r>
      <w:r w:rsidR="009A36AD">
        <w:rPr>
          <w:rFonts w:eastAsia="Times New Roman" w:cs="Times New Roman"/>
          <w:szCs w:val="24"/>
          <w:lang w:eastAsia="ja-JP"/>
        </w:rPr>
        <w:t xml:space="preserve"> (Appendix Code Snippets)</w:t>
      </w:r>
      <w:r w:rsidR="00DE6547" w:rsidRPr="00E90329">
        <w:rPr>
          <w:rFonts w:eastAsia="Times New Roman" w:cs="Times New Roman"/>
          <w:szCs w:val="24"/>
          <w:lang w:eastAsia="ja-JP"/>
        </w:rPr>
        <w:t xml:space="preserve">. The thinning parameter for </w:t>
      </w:r>
      <w:r w:rsidR="0011264C" w:rsidRPr="00E90329">
        <w:rPr>
          <w:rFonts w:eastAsia="Times New Roman" w:cs="Times New Roman"/>
          <w:szCs w:val="24"/>
          <w:lang w:eastAsia="ja-JP"/>
        </w:rPr>
        <w:t xml:space="preserve">all </w:t>
      </w:r>
      <w:r w:rsidR="00DE6547" w:rsidRPr="00E90329">
        <w:rPr>
          <w:rFonts w:eastAsia="Times New Roman" w:cs="Times New Roman"/>
          <w:szCs w:val="24"/>
          <w:lang w:eastAsia="ja-JP"/>
        </w:rPr>
        <w:t xml:space="preserve">parameters </w:t>
      </w:r>
      <w:r w:rsidR="0011264C" w:rsidRPr="00E90329">
        <w:rPr>
          <w:rFonts w:eastAsia="Times New Roman" w:cs="Times New Roman"/>
          <w:szCs w:val="24"/>
          <w:lang w:eastAsia="ja-JP"/>
        </w:rPr>
        <w:t xml:space="preserve">was set to </w:t>
      </w:r>
      <w:r w:rsidR="00E105D1">
        <w:rPr>
          <w:rFonts w:eastAsia="Times New Roman" w:cs="Times New Roman"/>
          <w:szCs w:val="24"/>
          <w:lang w:eastAsia="ja-JP"/>
        </w:rPr>
        <w:t>1</w:t>
      </w:r>
      <w:r w:rsidR="00E46AD8">
        <w:rPr>
          <w:rFonts w:eastAsia="Times New Roman" w:cs="Times New Roman"/>
          <w:szCs w:val="24"/>
          <w:lang w:eastAsia="ja-JP"/>
        </w:rPr>
        <w:t>0</w:t>
      </w:r>
      <w:r w:rsidR="00E46AD8" w:rsidRPr="00E90329">
        <w:rPr>
          <w:rFonts w:eastAsia="Times New Roman" w:cs="Times New Roman"/>
          <w:szCs w:val="24"/>
          <w:lang w:eastAsia="ja-JP"/>
        </w:rPr>
        <w:t xml:space="preserve">0 </w:t>
      </w:r>
      <w:r w:rsidR="0011264C" w:rsidRPr="00E90329">
        <w:rPr>
          <w:rFonts w:eastAsia="Times New Roman" w:cs="Times New Roman"/>
          <w:szCs w:val="24"/>
          <w:lang w:eastAsia="ja-JP"/>
        </w:rPr>
        <w:t>to avoid correlation effects in the chain</w:t>
      </w:r>
      <w:r w:rsidR="00DE6547" w:rsidRPr="00E90329">
        <w:rPr>
          <w:rFonts w:eastAsia="Times New Roman" w:cs="Times New Roman"/>
          <w:szCs w:val="24"/>
          <w:lang w:eastAsia="ja-JP"/>
        </w:rPr>
        <w:t>.</w:t>
      </w:r>
      <w:r w:rsidR="0011264C" w:rsidRPr="00E90329">
        <w:rPr>
          <w:rFonts w:eastAsia="Times New Roman" w:cs="Times New Roman"/>
          <w:szCs w:val="24"/>
          <w:lang w:eastAsia="ja-JP"/>
        </w:rPr>
        <w:t xml:space="preserve"> </w:t>
      </w:r>
      <w:r w:rsidR="00DE6547" w:rsidRPr="00E90329">
        <w:rPr>
          <w:rFonts w:eastAsia="Times New Roman" w:cs="Times New Roman"/>
          <w:szCs w:val="24"/>
          <w:lang w:eastAsia="ja-JP"/>
        </w:rPr>
        <w:t>The resulting trace and density plots</w:t>
      </w:r>
      <w:r w:rsidR="009642D7" w:rsidRPr="00E90329">
        <w:rPr>
          <w:rFonts w:eastAsia="Times New Roman" w:cs="Times New Roman"/>
          <w:szCs w:val="24"/>
          <w:lang w:eastAsia="ja-JP"/>
        </w:rPr>
        <w:t>,</w:t>
      </w:r>
      <w:r w:rsidR="00DE6547" w:rsidRPr="00E90329">
        <w:rPr>
          <w:rFonts w:eastAsia="Times New Roman" w:cs="Times New Roman"/>
          <w:szCs w:val="24"/>
          <w:lang w:eastAsia="ja-JP"/>
        </w:rPr>
        <w:t xml:space="preserve"> as well as </w:t>
      </w:r>
      <w:r w:rsidR="009642D7" w:rsidRPr="00E90329">
        <w:rPr>
          <w:rFonts w:eastAsia="Times New Roman" w:cs="Times New Roman"/>
          <w:szCs w:val="24"/>
          <w:lang w:eastAsia="ja-JP"/>
        </w:rPr>
        <w:t xml:space="preserve">the </w:t>
      </w:r>
      <w:r w:rsidR="00DE6547" w:rsidRPr="00E90329">
        <w:rPr>
          <w:rFonts w:eastAsia="Times New Roman" w:cs="Times New Roman"/>
          <w:szCs w:val="24"/>
          <w:lang w:eastAsia="ja-JP"/>
        </w:rPr>
        <w:t>autocorrelation plots for each pair of parameters</w:t>
      </w:r>
      <w:r w:rsidR="009642D7" w:rsidRPr="00E90329">
        <w:rPr>
          <w:rFonts w:eastAsia="Times New Roman" w:cs="Times New Roman"/>
          <w:szCs w:val="24"/>
          <w:lang w:eastAsia="ja-JP"/>
        </w:rPr>
        <w:t>,</w:t>
      </w:r>
      <w:r w:rsidR="00DE6547" w:rsidRPr="00E90329">
        <w:rPr>
          <w:rFonts w:eastAsia="Times New Roman" w:cs="Times New Roman"/>
          <w:szCs w:val="24"/>
          <w:lang w:eastAsia="ja-JP"/>
        </w:rPr>
        <w:t xml:space="preserve"> are shown</w:t>
      </w:r>
      <w:r w:rsidR="0011264C" w:rsidRPr="00E90329">
        <w:rPr>
          <w:rFonts w:eastAsia="Times New Roman" w:cs="Times New Roman"/>
          <w:szCs w:val="24"/>
          <w:lang w:eastAsia="ja-JP"/>
        </w:rPr>
        <w:t xml:space="preserve"> in Appendix Figures </w:t>
      </w:r>
      <w:r w:rsidR="00FD5CF9">
        <w:rPr>
          <w:rFonts w:eastAsia="Times New Roman" w:cs="Times New Roman"/>
          <w:szCs w:val="24"/>
          <w:lang w:eastAsia="ja-JP"/>
        </w:rPr>
        <w:t>8</w:t>
      </w:r>
      <w:r w:rsidR="0011264C" w:rsidRPr="00E90329">
        <w:rPr>
          <w:rFonts w:eastAsia="Times New Roman" w:cs="Times New Roman"/>
          <w:szCs w:val="24"/>
          <w:lang w:eastAsia="ja-JP"/>
        </w:rPr>
        <w:t>–</w:t>
      </w:r>
      <w:r w:rsidR="00FD5CF9" w:rsidRPr="00E90329">
        <w:rPr>
          <w:rFonts w:eastAsia="Times New Roman" w:cs="Times New Roman"/>
          <w:szCs w:val="24"/>
          <w:lang w:eastAsia="ja-JP"/>
        </w:rPr>
        <w:t>1</w:t>
      </w:r>
      <w:r w:rsidR="00FD5CF9">
        <w:rPr>
          <w:rFonts w:eastAsia="Times New Roman" w:cs="Times New Roman"/>
          <w:szCs w:val="24"/>
          <w:lang w:eastAsia="ja-JP"/>
        </w:rPr>
        <w:t>6</w:t>
      </w:r>
      <w:r w:rsidR="0011264C" w:rsidRPr="00E90329">
        <w:rPr>
          <w:rFonts w:eastAsia="Times New Roman" w:cs="Times New Roman"/>
          <w:szCs w:val="24"/>
          <w:lang w:eastAsia="ja-JP"/>
        </w:rPr>
        <w:t xml:space="preserve">. As </w:t>
      </w:r>
      <w:r w:rsidR="009642D7" w:rsidRPr="00E90329">
        <w:rPr>
          <w:rFonts w:eastAsia="Times New Roman" w:cs="Times New Roman"/>
          <w:szCs w:val="24"/>
          <w:lang w:eastAsia="ja-JP"/>
        </w:rPr>
        <w:t>shown</w:t>
      </w:r>
      <w:r w:rsidR="00DE6547" w:rsidRPr="00E90329">
        <w:rPr>
          <w:rFonts w:eastAsia="Times New Roman" w:cs="Times New Roman"/>
          <w:szCs w:val="24"/>
          <w:lang w:eastAsia="ja-JP"/>
        </w:rPr>
        <w:t>, a sufficient level of convergence of the iterative algorithm</w:t>
      </w:r>
      <w:r w:rsidR="009642D7" w:rsidRPr="00E90329">
        <w:rPr>
          <w:rFonts w:eastAsia="Times New Roman" w:cs="Times New Roman"/>
          <w:szCs w:val="24"/>
          <w:lang w:eastAsia="ja-JP"/>
        </w:rPr>
        <w:t xml:space="preserve"> was obtained</w:t>
      </w:r>
      <w:r w:rsidR="00DE6547" w:rsidRPr="00E90329">
        <w:rPr>
          <w:rFonts w:eastAsia="Times New Roman" w:cs="Times New Roman"/>
          <w:szCs w:val="24"/>
          <w:lang w:eastAsia="ja-JP"/>
        </w:rPr>
        <w:t>.</w:t>
      </w:r>
      <w:r w:rsidR="00C7562C" w:rsidRPr="00E90329">
        <w:rPr>
          <w:rFonts w:eastAsia="Times New Roman" w:cs="Times New Roman"/>
          <w:szCs w:val="24"/>
          <w:lang w:eastAsia="ja-JP"/>
        </w:rPr>
        <w:t xml:space="preserve"> </w:t>
      </w:r>
    </w:p>
    <w:p w14:paraId="60913C48" w14:textId="77777777" w:rsidR="008A5C8F" w:rsidRPr="00E90329" w:rsidRDefault="008A5C8F">
      <w:pPr>
        <w:spacing w:after="0" w:line="360" w:lineRule="auto"/>
        <w:jc w:val="both"/>
        <w:rPr>
          <w:rFonts w:cs="Times New Roman"/>
          <w:color w:val="000000" w:themeColor="text1"/>
          <w:szCs w:val="24"/>
        </w:rPr>
      </w:pPr>
    </w:p>
    <w:p w14:paraId="3EC28A12" w14:textId="676C4168" w:rsidR="00CA4CD8" w:rsidRPr="00E90329" w:rsidRDefault="0095628F">
      <w:pPr>
        <w:spacing w:after="0" w:line="360" w:lineRule="auto"/>
        <w:jc w:val="both"/>
        <w:rPr>
          <w:rFonts w:eastAsia="Times New Roman" w:cs="Times New Roman"/>
          <w:b/>
          <w:sz w:val="28"/>
          <w:szCs w:val="24"/>
          <w:lang w:eastAsia="ja-JP"/>
        </w:rPr>
      </w:pPr>
      <w:r w:rsidRPr="00E90329">
        <w:rPr>
          <w:rFonts w:eastAsia="Times New Roman" w:cs="Times New Roman"/>
          <w:b/>
          <w:sz w:val="28"/>
          <w:szCs w:val="24"/>
          <w:lang w:eastAsia="ja-JP"/>
        </w:rPr>
        <w:t>C</w:t>
      </w:r>
      <w:r w:rsidR="00CA4CD8" w:rsidRPr="00E90329">
        <w:rPr>
          <w:rFonts w:eastAsia="Times New Roman" w:cs="Times New Roman"/>
          <w:b/>
          <w:sz w:val="28"/>
          <w:szCs w:val="24"/>
          <w:lang w:eastAsia="ja-JP"/>
        </w:rPr>
        <w:t>. Dynamic mode</w:t>
      </w:r>
      <w:r w:rsidR="009D1D88" w:rsidRPr="00E90329">
        <w:rPr>
          <w:rFonts w:eastAsia="Times New Roman" w:cs="Times New Roman"/>
          <w:b/>
          <w:sz w:val="28"/>
          <w:szCs w:val="24"/>
          <w:lang w:eastAsia="ja-JP"/>
        </w:rPr>
        <w:t>l</w:t>
      </w:r>
      <w:r w:rsidR="00B75113">
        <w:rPr>
          <w:rFonts w:eastAsia="Times New Roman" w:cs="Times New Roman"/>
          <w:b/>
          <w:sz w:val="28"/>
          <w:szCs w:val="24"/>
          <w:lang w:eastAsia="ja-JP"/>
        </w:rPr>
        <w:t>ling</w:t>
      </w:r>
      <w:r w:rsidR="009D1D88" w:rsidRPr="00E90329">
        <w:rPr>
          <w:rFonts w:eastAsia="Times New Roman" w:cs="Times New Roman"/>
          <w:b/>
          <w:sz w:val="28"/>
          <w:szCs w:val="24"/>
          <w:lang w:eastAsia="ja-JP"/>
        </w:rPr>
        <w:t xml:space="preserve"> of LF</w:t>
      </w:r>
      <w:r w:rsidR="00880672" w:rsidRPr="00E90329">
        <w:rPr>
          <w:rFonts w:eastAsia="Times New Roman" w:cs="Times New Roman"/>
          <w:b/>
          <w:sz w:val="28"/>
          <w:szCs w:val="24"/>
          <w:lang w:eastAsia="ja-JP"/>
        </w:rPr>
        <w:t xml:space="preserve"> transmission in rodent populations</w:t>
      </w:r>
    </w:p>
    <w:p w14:paraId="4837AE4E" w14:textId="77777777" w:rsidR="00CA4CD8" w:rsidRPr="00E90329" w:rsidRDefault="00CA4CD8">
      <w:pPr>
        <w:spacing w:after="0" w:line="360" w:lineRule="auto"/>
        <w:jc w:val="both"/>
        <w:rPr>
          <w:rFonts w:eastAsia="Times New Roman" w:cs="Times New Roman"/>
          <w:szCs w:val="24"/>
          <w:lang w:eastAsia="ja-JP"/>
        </w:rPr>
      </w:pPr>
    </w:p>
    <w:p w14:paraId="1B26B10B" w14:textId="77777777" w:rsidR="00CA4CD8" w:rsidRPr="00E90329" w:rsidRDefault="009D1D88">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M</w:t>
      </w:r>
      <w:r w:rsidR="00107EEC" w:rsidRPr="00E90329">
        <w:rPr>
          <w:rFonts w:eastAsia="Times New Roman" w:cs="Times New Roman"/>
          <w:i/>
          <w:szCs w:val="24"/>
          <w:lang w:eastAsia="ja-JP"/>
        </w:rPr>
        <w:t>odel formulation</w:t>
      </w:r>
    </w:p>
    <w:p w14:paraId="3662AA25" w14:textId="77777777" w:rsidR="00CA4CD8" w:rsidRPr="00E90329" w:rsidRDefault="00CA4CD8">
      <w:pPr>
        <w:spacing w:after="0" w:line="360" w:lineRule="auto"/>
        <w:jc w:val="both"/>
        <w:rPr>
          <w:rFonts w:eastAsia="Times New Roman" w:cs="Times New Roman"/>
          <w:szCs w:val="24"/>
          <w:lang w:eastAsia="ja-JP"/>
        </w:rPr>
      </w:pPr>
    </w:p>
    <w:p w14:paraId="62763CFC" w14:textId="60EACA77" w:rsidR="00D9709A" w:rsidRDefault="00CA4CD8" w:rsidP="00BB4D02">
      <w:pPr>
        <w:spacing w:line="360" w:lineRule="auto"/>
        <w:ind w:firstLine="720"/>
        <w:jc w:val="both"/>
        <w:rPr>
          <w:rFonts w:eastAsia="Times New Roman" w:cs="Times New Roman"/>
          <w:szCs w:val="24"/>
          <w:lang w:eastAsia="ja-JP"/>
        </w:rPr>
      </w:pPr>
      <w:r w:rsidRPr="00E90329">
        <w:rPr>
          <w:rFonts w:eastAsia="Times New Roman" w:cs="Times New Roman"/>
          <w:szCs w:val="24"/>
          <w:lang w:eastAsia="ja-JP"/>
        </w:rPr>
        <w:t xml:space="preserve">To model the transmission dynamics of LF </w:t>
      </w:r>
      <w:r w:rsidR="00880672" w:rsidRPr="00E90329">
        <w:rPr>
          <w:rFonts w:eastAsia="Times New Roman" w:cs="Times New Roman"/>
          <w:szCs w:val="24"/>
          <w:lang w:eastAsia="ja-JP"/>
        </w:rPr>
        <w:t>in</w:t>
      </w:r>
      <w:r w:rsidRPr="00E90329">
        <w:rPr>
          <w:rFonts w:eastAsia="Times New Roman" w:cs="Times New Roman"/>
          <w:szCs w:val="24"/>
          <w:lang w:eastAsia="ja-JP"/>
        </w:rPr>
        <w:t xml:space="preserve"> rodent</w:t>
      </w:r>
      <w:r w:rsidR="00880672" w:rsidRPr="00E90329">
        <w:rPr>
          <w:rFonts w:eastAsia="Times New Roman" w:cs="Times New Roman"/>
          <w:szCs w:val="24"/>
          <w:lang w:eastAsia="ja-JP"/>
        </w:rPr>
        <w:t>s</w:t>
      </w:r>
      <w:r w:rsidRPr="00E90329">
        <w:rPr>
          <w:rFonts w:eastAsia="Times New Roman" w:cs="Times New Roman"/>
          <w:szCs w:val="24"/>
          <w:lang w:eastAsia="ja-JP"/>
        </w:rPr>
        <w:t>, we ad</w:t>
      </w:r>
      <w:r w:rsidR="0025102B" w:rsidRPr="00E90329">
        <w:rPr>
          <w:rFonts w:eastAsia="Times New Roman" w:cs="Times New Roman"/>
          <w:szCs w:val="24"/>
          <w:lang w:eastAsia="ja-JP"/>
        </w:rPr>
        <w:t>opt</w:t>
      </w:r>
      <w:r w:rsidR="009642D7" w:rsidRPr="00E90329">
        <w:rPr>
          <w:rFonts w:eastAsia="Times New Roman" w:cs="Times New Roman"/>
          <w:szCs w:val="24"/>
          <w:lang w:eastAsia="ja-JP"/>
        </w:rPr>
        <w:t>ed</w:t>
      </w:r>
      <w:r w:rsidR="0025102B" w:rsidRPr="00E90329">
        <w:rPr>
          <w:rFonts w:eastAsia="Times New Roman" w:cs="Times New Roman"/>
          <w:szCs w:val="24"/>
          <w:lang w:eastAsia="ja-JP"/>
        </w:rPr>
        <w:t xml:space="preserve"> </w:t>
      </w:r>
      <w:r w:rsidR="009642D7" w:rsidRPr="00E90329">
        <w:rPr>
          <w:rFonts w:eastAsia="Times New Roman" w:cs="Times New Roman"/>
          <w:szCs w:val="24"/>
          <w:lang w:eastAsia="ja-JP"/>
        </w:rPr>
        <w:t>the</w:t>
      </w:r>
      <w:r w:rsidR="00880672" w:rsidRPr="00E90329">
        <w:rPr>
          <w:rFonts w:eastAsia="Times New Roman" w:cs="Times New Roman"/>
          <w:szCs w:val="24"/>
          <w:lang w:eastAsia="ja-JP"/>
        </w:rPr>
        <w:t xml:space="preserve"> modelling</w:t>
      </w:r>
      <w:r w:rsidR="0025102B" w:rsidRPr="00E90329">
        <w:rPr>
          <w:rFonts w:eastAsia="Times New Roman" w:cs="Times New Roman"/>
          <w:szCs w:val="24"/>
          <w:lang w:eastAsia="ja-JP"/>
        </w:rPr>
        <w:t xml:space="preserve"> framework </w:t>
      </w:r>
      <w:r w:rsidR="009642D7" w:rsidRPr="00E90329">
        <w:rPr>
          <w:rFonts w:eastAsia="Times New Roman" w:cs="Times New Roman"/>
          <w:szCs w:val="24"/>
          <w:lang w:eastAsia="ja-JP"/>
        </w:rPr>
        <w:t>reported by</w:t>
      </w:r>
      <w:r w:rsidR="0025102B" w:rsidRPr="00E90329">
        <w:rPr>
          <w:rFonts w:eastAsia="Times New Roman" w:cs="Times New Roman"/>
          <w:szCs w:val="24"/>
          <w:lang w:eastAsia="ja-JP"/>
        </w:rPr>
        <w:t xml:space="preserve"> Peel </w:t>
      </w:r>
      <w:r w:rsidR="0025102B" w:rsidRPr="00E90329">
        <w:rPr>
          <w:rFonts w:eastAsia="Times New Roman" w:cs="Times New Roman"/>
          <w:i/>
          <w:szCs w:val="24"/>
          <w:lang w:eastAsia="ja-JP"/>
        </w:rPr>
        <w:t>et al</w:t>
      </w:r>
      <w:r w:rsidR="009642D7" w:rsidRPr="00E90329">
        <w:rPr>
          <w:rFonts w:eastAsia="Times New Roman" w:cs="Times New Roman"/>
          <w:i/>
          <w:szCs w:val="24"/>
          <w:lang w:eastAsia="ja-JP"/>
        </w:rPr>
        <w:t>.</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bUPWHs0v","properties":{"formattedCitation":"[3]","plainCitation":"[3]","noteIndex":0},"citationItems":[{"id":150,"uris":["http://zotero.org/users/4561370/items/ZT85ZQHM"],"uri":["http://zotero.org/users/4561370/items/ZT85ZQHM"],"itemData":{"id":150,"type":"article-journal","title":"The effect of seasonal birth pulses on pathogen persistence in wild mammal populations","container-title":"Proceedings of the Royal Society B: Biological Sciences","page":"20132962-20132962","volume":"281","issue":"1786","source":"CrossRef","URL":"http://rspb.royalsocietypublishing.org/cgi/doi/10.1098/rspb.2013.2962","DOI":"10.1098/rspb.2013.2962","ISSN":"0962-8452, 1471-2954","language":"en","author":[{"family":"Peel","given":"A. J."},{"family":"Pulliam","given":"J. R. C."},{"family":"Luis","given":"A. D."},{"family":"Plowright","given":"R. K."},{"family":"O'Shea","given":"T. J."},{"family":"Hayman","given":"D. T. S."},{"family":"Wood","given":"J. L. N."},{"family":"Webb","given":"C. T."},{"family":"Restif","given":"O."}],"issued":{"date-parts":[["2014",5,14]]},"accessed":{"date-parts":[["2017",11,28]]}}}],"schema":"https://github.com/citation-style-language/schema/raw/master/csl-citation.json"} </w:instrText>
      </w:r>
      <w:r w:rsidR="008A0409">
        <w:rPr>
          <w:rFonts w:cs="Times New Roman"/>
        </w:rPr>
        <w:fldChar w:fldCharType="separate"/>
      </w:r>
      <w:r w:rsidR="00E85637" w:rsidRPr="00E85637">
        <w:rPr>
          <w:rFonts w:cs="Times New Roman"/>
        </w:rPr>
        <w:t>[3]</w:t>
      </w:r>
      <w:r w:rsidR="008A0409">
        <w:rPr>
          <w:rFonts w:cs="Times New Roman"/>
        </w:rPr>
        <w:fldChar w:fldCharType="end"/>
      </w:r>
      <w:r w:rsidR="00880672" w:rsidRPr="00E90329">
        <w:rPr>
          <w:rFonts w:eastAsia="Times New Roman" w:cs="Times New Roman"/>
          <w:szCs w:val="24"/>
          <w:lang w:eastAsia="ja-JP"/>
        </w:rPr>
        <w:t xml:space="preserve">. </w:t>
      </w:r>
      <w:r w:rsidR="009642D7" w:rsidRPr="00E90329">
        <w:rPr>
          <w:rFonts w:eastAsia="Times New Roman" w:cs="Times New Roman"/>
          <w:szCs w:val="24"/>
          <w:lang w:eastAsia="ja-JP"/>
        </w:rPr>
        <w:t>We l</w:t>
      </w:r>
      <w:r w:rsidR="00880672" w:rsidRPr="00E90329">
        <w:rPr>
          <w:rFonts w:eastAsia="Times New Roman" w:cs="Times New Roman"/>
          <w:szCs w:val="24"/>
          <w:lang w:eastAsia="ja-JP"/>
        </w:rPr>
        <w:t xml:space="preserve">et </w:t>
      </w:r>
      <m:oMath>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oMath>
      <w:r w:rsidR="00880672" w:rsidRPr="00E90329">
        <w:rPr>
          <w:rFonts w:eastAsia="Times New Roman" w:cs="Times New Roman"/>
          <w:szCs w:val="24"/>
          <w:lang w:eastAsia="ja-JP"/>
        </w:rPr>
        <w:t xml:space="preserve"> be </w:t>
      </w:r>
      <w:r w:rsidR="00BC5C3B" w:rsidRPr="00E90329">
        <w:rPr>
          <w:rFonts w:eastAsia="Times New Roman" w:cs="Times New Roman"/>
          <w:szCs w:val="24"/>
          <w:lang w:eastAsia="ja-JP"/>
        </w:rPr>
        <w:t>the</w:t>
      </w:r>
      <w:r w:rsidR="00880672" w:rsidRPr="00E90329">
        <w:rPr>
          <w:rFonts w:eastAsia="Times New Roman" w:cs="Times New Roman"/>
          <w:szCs w:val="24"/>
          <w:lang w:eastAsia="ja-JP"/>
        </w:rPr>
        <w:t xml:space="preserve"> population size of rodents at time </w:t>
      </w:r>
      <w:r w:rsidR="00880672" w:rsidRPr="00E90329">
        <w:rPr>
          <w:rFonts w:eastAsia="Times New Roman" w:cs="Times New Roman"/>
          <w:i/>
          <w:szCs w:val="24"/>
          <w:lang w:eastAsia="ja-JP"/>
        </w:rPr>
        <w:t xml:space="preserve">t </w:t>
      </w:r>
      <w:r w:rsidR="00880672" w:rsidRPr="00E90329">
        <w:rPr>
          <w:rFonts w:eastAsia="Times New Roman" w:cs="Times New Roman"/>
          <w:szCs w:val="24"/>
          <w:lang w:eastAsia="ja-JP"/>
        </w:rPr>
        <w:t>(</w:t>
      </w:r>
      <m:oMath>
        <m:r>
          <w:rPr>
            <w:rFonts w:ascii="Cambria Math" w:eastAsia="Times New Roman" w:hAnsi="Cambria Math" w:cs="Times New Roman"/>
            <w:szCs w:val="24"/>
            <w:lang w:eastAsia="ja-JP"/>
          </w:rPr>
          <m:t>0≤t&lt;1</m:t>
        </m:r>
      </m:oMath>
      <w:r w:rsidR="00880672" w:rsidRPr="00E90329">
        <w:rPr>
          <w:rFonts w:eastAsia="Times New Roman" w:cs="Times New Roman"/>
          <w:szCs w:val="24"/>
          <w:lang w:eastAsia="ja-JP"/>
        </w:rPr>
        <w:t xml:space="preserve"> – </w:t>
      </w:r>
      <w:r w:rsidR="009642D7" w:rsidRPr="00E90329">
        <w:rPr>
          <w:rFonts w:eastAsia="Times New Roman" w:cs="Times New Roman"/>
          <w:szCs w:val="24"/>
          <w:lang w:eastAsia="ja-JP"/>
        </w:rPr>
        <w:t xml:space="preserve">where the </w:t>
      </w:r>
      <w:r w:rsidR="00880672" w:rsidRPr="00E90329">
        <w:rPr>
          <w:rFonts w:eastAsia="Times New Roman" w:cs="Times New Roman"/>
          <w:szCs w:val="24"/>
          <w:lang w:eastAsia="ja-JP"/>
        </w:rPr>
        <w:t>season length is scaled to one). Then</w:t>
      </w:r>
      <w:r w:rsidR="009642D7" w:rsidRPr="00E90329">
        <w:rPr>
          <w:rFonts w:eastAsia="Times New Roman" w:cs="Times New Roman"/>
          <w:szCs w:val="24"/>
          <w:lang w:eastAsia="ja-JP"/>
        </w:rPr>
        <w:t>,</w:t>
      </w:r>
      <w:r w:rsidR="00880672" w:rsidRPr="00E90329">
        <w:rPr>
          <w:rFonts w:eastAsia="Times New Roman" w:cs="Times New Roman"/>
          <w:szCs w:val="24"/>
          <w:lang w:eastAsia="ja-JP"/>
        </w:rPr>
        <w:t xml:space="preserve"> the dynamics </w:t>
      </w:r>
      <w:r w:rsidR="009642D7" w:rsidRPr="00E90329">
        <w:rPr>
          <w:rFonts w:eastAsia="Times New Roman" w:cs="Times New Roman"/>
          <w:szCs w:val="24"/>
          <w:lang w:eastAsia="ja-JP"/>
        </w:rPr>
        <w:t xml:space="preserve">could be represented </w:t>
      </w:r>
      <w:r w:rsidR="00880672" w:rsidRPr="00E90329">
        <w:rPr>
          <w:rFonts w:eastAsia="Times New Roman" w:cs="Times New Roman"/>
          <w:szCs w:val="24"/>
          <w:lang w:eastAsia="ja-JP"/>
        </w:rPr>
        <w:t>as</w:t>
      </w:r>
      <w:r w:rsidR="009642D7" w:rsidRPr="00E90329">
        <w:rPr>
          <w:rFonts w:eastAsia="Times New Roman" w:cs="Times New Roman"/>
          <w:szCs w:val="24"/>
          <w:lang w:eastAsia="ja-JP"/>
        </w:rPr>
        <w:t xml:space="preserve"> follows:</w:t>
      </w:r>
    </w:p>
    <w:p w14:paraId="0AF1DB86" w14:textId="41A956E3" w:rsidR="0025102B" w:rsidRPr="00E90329" w:rsidRDefault="00A9672C" w:rsidP="007E400A">
      <w:pPr>
        <w:spacing w:after="0"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dN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w:rPr>
                  <w:rFonts w:ascii="Cambria Math" w:eastAsia="Times New Roman" w:hAnsi="Cambria Math" w:cs="Times New Roman"/>
                  <w:szCs w:val="24"/>
                  <w:lang w:eastAsia="ja-JP"/>
                </w:rPr>
                <m:t>dt</m:t>
              </m:r>
            </m:den>
          </m:f>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B</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-μ</m:t>
              </m:r>
            </m:e>
          </m:d>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r>
            <m:rPr>
              <m:sty m:val="p"/>
            </m:rPr>
            <w:rPr>
              <w:rFonts w:ascii="Cambria Math" w:eastAsia="Times New Roman" w:hAnsi="Cambria Math" w:cs="Times New Roman"/>
              <w:szCs w:val="24"/>
              <w:lang w:eastAsia="ja-JP"/>
            </w:rPr>
            <w:br/>
          </m:r>
        </m:oMath>
        <m:oMath>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t+1</m:t>
              </m:r>
            </m:e>
          </m:d>
          <m:r>
            <w:rPr>
              <w:rFonts w:ascii="Cambria Math" w:eastAsia="Times New Roman" w:hAnsi="Cambria Math" w:cs="Times New Roman"/>
              <w:szCs w:val="24"/>
              <w:lang w:eastAsia="ja-JP"/>
            </w:rPr>
            <m:t>,  0≤t&lt;1,</m:t>
          </m:r>
        </m:oMath>
      </m:oMathPara>
    </w:p>
    <w:p w14:paraId="008EE7E3" w14:textId="0805354D" w:rsidR="00BC6533" w:rsidRPr="00E90329" w:rsidRDefault="0025102B" w:rsidP="00BB4D02">
      <w:pPr>
        <w:spacing w:before="240" w:after="0" w:line="360" w:lineRule="auto"/>
        <w:jc w:val="both"/>
        <w:rPr>
          <w:rFonts w:eastAsia="Times New Roman" w:cs="Times New Roman"/>
          <w:szCs w:val="24"/>
          <w:lang w:eastAsia="ja-JP"/>
        </w:rPr>
      </w:pPr>
      <w:r w:rsidRPr="00E90329">
        <w:rPr>
          <w:rFonts w:eastAsia="Times New Roman" w:cs="Times New Roman"/>
          <w:szCs w:val="24"/>
          <w:lang w:eastAsia="ja-JP"/>
        </w:rPr>
        <w:t xml:space="preserve">where </w:t>
      </w:r>
      <m:oMath>
        <m:r>
          <w:rPr>
            <w:rFonts w:ascii="Cambria Math" w:eastAsia="Times New Roman" w:hAnsi="Cambria Math" w:cs="Times New Roman"/>
            <w:szCs w:val="24"/>
            <w:lang w:eastAsia="ja-JP"/>
          </w:rPr>
          <m:t>μ</m:t>
        </m:r>
      </m:oMath>
      <w:r w:rsidR="00533C91">
        <w:rPr>
          <w:rFonts w:eastAsia="Times New Roman" w:cs="Times New Roman"/>
          <w:szCs w:val="24"/>
          <w:lang w:eastAsia="ja-JP"/>
        </w:rPr>
        <w:t xml:space="preserve"> </w:t>
      </w:r>
      <w:r w:rsidR="00CA4CD8" w:rsidRPr="00E90329">
        <w:rPr>
          <w:rFonts w:eastAsia="Times New Roman" w:cs="Times New Roman"/>
          <w:szCs w:val="24"/>
          <w:lang w:eastAsia="ja-JP"/>
        </w:rPr>
        <w:t xml:space="preserve">is the mortality rate </w:t>
      </w:r>
      <w:r w:rsidR="00CA4CD8" w:rsidRPr="00E90329">
        <w:rPr>
          <w:rFonts w:eastAsia="Times New Roman" w:cs="Times New Roman"/>
          <w:i/>
          <w:szCs w:val="24"/>
          <w:lang w:eastAsia="ja-JP"/>
        </w:rPr>
        <w:t>per capita</w:t>
      </w:r>
      <w:r w:rsidR="00CA4CD8" w:rsidRPr="00E90329">
        <w:rPr>
          <w:rFonts w:eastAsia="Times New Roman" w:cs="Times New Roman"/>
          <w:szCs w:val="24"/>
          <w:lang w:eastAsia="ja-JP"/>
        </w:rPr>
        <w:t>,</w:t>
      </w:r>
      <w:r w:rsidR="009642D7" w:rsidRPr="00E90329">
        <w:rPr>
          <w:rFonts w:eastAsia="Times New Roman" w:cs="Times New Roman"/>
          <w:szCs w:val="24"/>
          <w:lang w:eastAsia="ja-JP"/>
        </w:rPr>
        <w:t xml:space="preserve"> and</w:t>
      </w:r>
      <w:r w:rsidR="00CA4CD8" w:rsidRPr="00E90329">
        <w:rPr>
          <w:rFonts w:eastAsia="Times New Roman" w:cs="Times New Roman"/>
          <w:szCs w:val="24"/>
          <w:lang w:eastAsia="ja-JP"/>
        </w:rPr>
        <w:t xml:space="preserve"> the </w:t>
      </w:r>
      <w:r w:rsidR="00880672" w:rsidRPr="00E90329">
        <w:rPr>
          <w:rFonts w:eastAsia="Times New Roman" w:cs="Times New Roman"/>
          <w:szCs w:val="24"/>
          <w:lang w:eastAsia="ja-JP"/>
        </w:rPr>
        <w:t xml:space="preserve">growth rate </w:t>
      </w:r>
      <w:r w:rsidR="00880672" w:rsidRPr="00E90329">
        <w:rPr>
          <w:rFonts w:eastAsia="Times New Roman" w:cs="Times New Roman"/>
          <w:i/>
          <w:szCs w:val="24"/>
          <w:lang w:eastAsia="ja-JP"/>
        </w:rPr>
        <w:t>per capita</w:t>
      </w:r>
      <w:r w:rsidR="00D9709A">
        <w:rPr>
          <w:rFonts w:eastAsia="Times New Roman" w:cs="Times New Roman"/>
          <w:i/>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B</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oMath>
      <w:r w:rsidR="00D9709A" w:rsidRPr="00BB4D02">
        <w:rPr>
          <w:rFonts w:eastAsia="Times New Roman" w:cs="Times New Roman"/>
          <w:szCs w:val="24"/>
          <w:lang w:eastAsia="ja-JP"/>
        </w:rPr>
        <w:t xml:space="preserve"> </w:t>
      </w:r>
      <w:r w:rsidR="00880672" w:rsidRPr="00E90329">
        <w:rPr>
          <w:rFonts w:eastAsia="Times New Roman" w:cs="Times New Roman"/>
          <w:szCs w:val="24"/>
          <w:lang w:eastAsia="ja-JP"/>
        </w:rPr>
        <w:t>is given by a periodic Gaussian function</w:t>
      </w:r>
      <w:r w:rsidR="00533C91">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B</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=κ</m:t>
        </m:r>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func>
                  <m:funcPr>
                    <m:ctrlPr>
                      <w:rPr>
                        <w:rFonts w:ascii="Cambria Math" w:eastAsia="Times New Roman" w:hAnsi="Cambria Math" w:cs="Times New Roman"/>
                        <w:i/>
                        <w:szCs w:val="24"/>
                        <w:lang w:eastAsia="ja-JP"/>
                      </w:rPr>
                    </m:ctrlPr>
                  </m:funcPr>
                  <m:fName>
                    <m:sSup>
                      <m:sSupPr>
                        <m:ctrlPr>
                          <w:rPr>
                            <w:rFonts w:ascii="Cambria Math" w:eastAsia="Times New Roman" w:hAnsi="Cambria Math" w:cs="Times New Roman"/>
                            <w:szCs w:val="24"/>
                            <w:lang w:eastAsia="ja-JP"/>
                          </w:rPr>
                        </m:ctrlPr>
                      </m:sSupPr>
                      <m:e>
                        <m:r>
                          <m:rPr>
                            <m:sty m:val="p"/>
                          </m:rPr>
                          <w:rPr>
                            <w:rFonts w:ascii="Cambria Math" w:eastAsia="Times New Roman" w:hAnsi="Cambria Math" w:cs="Times New Roman"/>
                            <w:szCs w:val="24"/>
                            <w:lang w:eastAsia="ja-JP"/>
                          </w:rPr>
                          <m:t>cos</m:t>
                        </m:r>
                      </m:e>
                      <m:sup>
                        <m:r>
                          <m:rPr>
                            <m:sty m:val="p"/>
                          </m:rPr>
                          <w:rPr>
                            <w:rFonts w:ascii="Cambria Math" w:eastAsia="Times New Roman" w:hAnsi="Cambria Math" w:cs="Times New Roman"/>
                            <w:szCs w:val="24"/>
                            <w:lang w:eastAsia="ja-JP"/>
                          </w:rPr>
                          <m:t>2</m:t>
                        </m:r>
                      </m:sup>
                    </m:sSup>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πt-ϕ</m:t>
                        </m:r>
                      </m:e>
                    </m:d>
                  </m:e>
                </m:func>
              </m:e>
            </m:d>
            <m:r>
              <w:rPr>
                <w:rFonts w:ascii="Cambria Math" w:eastAsia="Times New Roman" w:hAnsi="Cambria Math" w:cs="Times New Roman"/>
                <w:szCs w:val="24"/>
                <w:lang w:eastAsia="ja-JP"/>
              </w:rPr>
              <m:t>.</m:t>
            </m:r>
          </m:e>
        </m:func>
      </m:oMath>
      <w:r w:rsidRPr="00E90329">
        <w:rPr>
          <w:rFonts w:eastAsia="Times New Roman" w:cs="Times New Roman"/>
          <w:szCs w:val="24"/>
          <w:lang w:eastAsia="ja-JP"/>
        </w:rPr>
        <w:t xml:space="preserve"> </w:t>
      </w:r>
      <w:r w:rsidR="00880672" w:rsidRPr="00E90329">
        <w:rPr>
          <w:rFonts w:eastAsia="Times New Roman" w:cs="Times New Roman"/>
          <w:szCs w:val="24"/>
          <w:lang w:eastAsia="ja-JP"/>
        </w:rPr>
        <w:t xml:space="preserve">The mortality rate for rodent species </w:t>
      </w:r>
      <w:r w:rsidR="00880672" w:rsidRPr="00E90329">
        <w:rPr>
          <w:i/>
        </w:rPr>
        <w:t>Mastomys natalensis</w:t>
      </w:r>
      <w:r w:rsidR="00880672" w:rsidRPr="00E90329">
        <w:rPr>
          <w:rFonts w:eastAsia="Times New Roman" w:cs="Times New Roman"/>
          <w:szCs w:val="24"/>
          <w:lang w:eastAsia="ja-JP"/>
        </w:rPr>
        <w:t xml:space="preserve"> is remarkably high:</w:t>
      </w:r>
      <w:r w:rsidR="00D9709A">
        <w:rPr>
          <w:rFonts w:eastAsia="Times New Roman" w:cs="Times New Roman"/>
          <w:szCs w:val="24"/>
          <w:lang w:eastAsia="ja-JP"/>
        </w:rPr>
        <w:t xml:space="preserve"> </w:t>
      </w:r>
      <m:oMath>
        <m:r>
          <w:rPr>
            <w:rFonts w:ascii="Cambria Math" w:eastAsia="Times New Roman" w:hAnsi="Cambria Math" w:cs="Times New Roman"/>
            <w:szCs w:val="24"/>
            <w:lang w:eastAsia="ja-JP"/>
          </w:rPr>
          <m:t xml:space="preserve">μ=7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year</m:t>
            </m:r>
          </m:e>
          <m:sup>
            <m:r>
              <w:rPr>
                <w:rFonts w:ascii="Cambria Math" w:eastAsia="Times New Roman" w:hAnsi="Cambria Math" w:cs="Times New Roman"/>
                <w:szCs w:val="24"/>
                <w:lang w:eastAsia="ja-JP"/>
              </w:rPr>
              <m:t>-1</m:t>
            </m:r>
          </m:sup>
        </m:sSup>
        <m:r>
          <w:rPr>
            <w:rFonts w:ascii="Cambria Math" w:eastAsia="Times New Roman" w:hAnsi="Cambria Math" w:cs="Times New Roman"/>
            <w:szCs w:val="24"/>
            <w:lang w:eastAsia="ja-JP"/>
          </w:rPr>
          <m:t>,</m:t>
        </m:r>
      </m:oMath>
      <w:r w:rsidR="00880672" w:rsidRPr="00E90329">
        <w:rPr>
          <w:rFonts w:eastAsia="Times New Roman" w:cs="Times New Roman"/>
          <w:szCs w:val="24"/>
          <w:lang w:eastAsia="ja-JP"/>
        </w:rPr>
        <w:t xml:space="preserve"> whereas </w:t>
      </w:r>
      <w:r w:rsidR="009642D7" w:rsidRPr="00E90329">
        <w:rPr>
          <w:rFonts w:eastAsia="Times New Roman" w:cs="Times New Roman"/>
          <w:szCs w:val="24"/>
          <w:lang w:eastAsia="ja-JP"/>
        </w:rPr>
        <w:t xml:space="preserve">the </w:t>
      </w:r>
      <w:r w:rsidR="00880672" w:rsidRPr="00E90329">
        <w:rPr>
          <w:rFonts w:eastAsia="Times New Roman" w:cs="Times New Roman"/>
          <w:szCs w:val="24"/>
          <w:lang w:eastAsia="ja-JP"/>
        </w:rPr>
        <w:t>t</w:t>
      </w:r>
      <w:r w:rsidRPr="00E90329">
        <w:rPr>
          <w:rFonts w:eastAsia="Times New Roman" w:cs="Times New Roman"/>
          <w:szCs w:val="24"/>
          <w:lang w:eastAsia="ja-JP"/>
        </w:rPr>
        <w:t xml:space="preserve">wo parameters </w:t>
      </w:r>
      <m:oMath>
        <m:r>
          <w:rPr>
            <w:rFonts w:ascii="Cambria Math" w:eastAsia="Times New Roman" w:hAnsi="Cambria Math" w:cs="Times New Roman"/>
            <w:szCs w:val="24"/>
            <w:lang w:eastAsia="ja-JP"/>
          </w:rPr>
          <m:t>s</m:t>
        </m:r>
      </m:oMath>
      <w:r w:rsidR="00D9709A">
        <w:rPr>
          <w:rFonts w:eastAsia="Times New Roman" w:cs="Times New Roman"/>
          <w:szCs w:val="24"/>
          <w:lang w:eastAsia="ja-JP"/>
        </w:rPr>
        <w:t xml:space="preserve"> </w:t>
      </w:r>
      <w:r w:rsidR="00CA4CD8" w:rsidRPr="00E90329">
        <w:rPr>
          <w:rFonts w:eastAsia="Times New Roman" w:cs="Times New Roman"/>
          <w:szCs w:val="24"/>
          <w:lang w:eastAsia="ja-JP"/>
        </w:rPr>
        <w:t xml:space="preserve">and </w:t>
      </w:r>
      <m:oMath>
        <m:r>
          <w:rPr>
            <w:rFonts w:ascii="Cambria Math" w:eastAsia="Times New Roman" w:hAnsi="Cambria Math" w:cs="Times New Roman"/>
            <w:szCs w:val="24"/>
            <w:lang w:eastAsia="ja-JP"/>
          </w:rPr>
          <m:t>ϕ</m:t>
        </m:r>
      </m:oMath>
      <w:r w:rsidR="00880672" w:rsidRPr="00E90329">
        <w:rPr>
          <w:rFonts w:eastAsia="Times New Roman" w:cs="Times New Roman"/>
          <w:szCs w:val="24"/>
          <w:lang w:eastAsia="ja-JP"/>
        </w:rPr>
        <w:t xml:space="preserve"> were previously identified from </w:t>
      </w:r>
      <w:r w:rsidR="00CA4CD8" w:rsidRPr="00E90329">
        <w:rPr>
          <w:rFonts w:eastAsia="Times New Roman" w:cs="Times New Roman"/>
          <w:szCs w:val="24"/>
          <w:lang w:eastAsia="ja-JP"/>
        </w:rPr>
        <w:t>20-year observation</w:t>
      </w:r>
      <w:r w:rsidR="00880672" w:rsidRPr="00E90329">
        <w:rPr>
          <w:rFonts w:eastAsia="Times New Roman" w:cs="Times New Roman"/>
          <w:szCs w:val="24"/>
          <w:lang w:eastAsia="ja-JP"/>
        </w:rPr>
        <w:t>s</w:t>
      </w:r>
      <w:r w:rsidR="00CA4CD8" w:rsidRPr="00E90329">
        <w:rPr>
          <w:rFonts w:eastAsia="Times New Roman" w:cs="Times New Roman"/>
          <w:szCs w:val="24"/>
          <w:lang w:eastAsia="ja-JP"/>
        </w:rPr>
        <w:t xml:space="preserve"> o</w:t>
      </w:r>
      <w:r w:rsidR="00880672" w:rsidRPr="00E90329">
        <w:rPr>
          <w:rFonts w:eastAsia="Times New Roman" w:cs="Times New Roman"/>
          <w:szCs w:val="24"/>
          <w:lang w:eastAsia="ja-JP"/>
        </w:rPr>
        <w:t>f</w:t>
      </w:r>
      <w:r w:rsidR="00CA4CD8" w:rsidRPr="00E90329">
        <w:rPr>
          <w:rFonts w:eastAsia="Times New Roman" w:cs="Times New Roman"/>
          <w:szCs w:val="24"/>
          <w:lang w:eastAsia="ja-JP"/>
        </w:rPr>
        <w:t xml:space="preserve"> </w:t>
      </w:r>
      <w:r w:rsidR="00880672" w:rsidRPr="00E90329">
        <w:rPr>
          <w:rFonts w:eastAsia="Times New Roman" w:cs="Times New Roman"/>
          <w:szCs w:val="24"/>
          <w:lang w:eastAsia="ja-JP"/>
        </w:rPr>
        <w:t>rodent species</w:t>
      </w:r>
      <w:r w:rsidR="00CA4CD8" w:rsidRPr="00E90329">
        <w:rPr>
          <w:rFonts w:eastAsia="Times New Roman" w:cs="Times New Roman"/>
          <w:szCs w:val="24"/>
          <w:lang w:eastAsia="ja-JP"/>
        </w:rPr>
        <w:t xml:space="preserve"> in Tanzania: </w:t>
      </w:r>
      <m:oMath>
        <m:r>
          <w:rPr>
            <w:rFonts w:ascii="Cambria Math" w:hAnsi="Cambria Math"/>
          </w:rPr>
          <m:t>s=2.7,</m:t>
        </m:r>
      </m:oMath>
      <w:r w:rsidR="00CA4CD8" w:rsidRPr="00E90329">
        <w:rPr>
          <w:rFonts w:eastAsia="Times New Roman" w:cs="Times New Roman"/>
          <w:szCs w:val="24"/>
          <w:lang w:eastAsia="ja-JP"/>
        </w:rPr>
        <w:t xml:space="preserve"> </w:t>
      </w:r>
      <m:oMath>
        <m:r>
          <w:rPr>
            <w:rFonts w:ascii="Cambria Math" w:hAnsi="Cambria Math"/>
          </w:rPr>
          <m:t>ϕ=0.4</m:t>
        </m:r>
        <m:r>
          <w:rPr>
            <w:rFonts w:ascii="Cambria Math" w:eastAsiaTheme="minorEastAsia" w:hAnsi="Cambria Math"/>
          </w:rPr>
          <m:t>,</m:t>
        </m:r>
      </m:oMath>
      <w:r w:rsidR="00880672" w:rsidRPr="00E90329">
        <w:rPr>
          <w:rFonts w:eastAsia="Times New Roman" w:cs="Times New Roman"/>
        </w:rPr>
        <w:t xml:space="preserve"> see</w:t>
      </w:r>
      <w:r w:rsidR="00880672" w:rsidRPr="00E90329">
        <w:rPr>
          <w:rFonts w:eastAsia="Times New Roman" w:cs="Times New Roman"/>
          <w:szCs w:val="24"/>
          <w:lang w:eastAsia="ja-JP"/>
        </w:rPr>
        <w:t xml:space="preserve"> </w:t>
      </w:r>
      <w:r w:rsidR="008A0409">
        <w:rPr>
          <w:rFonts w:eastAsia="Times New Roman" w:cs="Times New Roman"/>
          <w:szCs w:val="24"/>
          <w:lang w:eastAsia="ja-JP"/>
        </w:rPr>
        <w:fldChar w:fldCharType="begin"/>
      </w:r>
      <w:r w:rsidR="00E85637">
        <w:rPr>
          <w:rFonts w:eastAsia="Times New Roman" w:cs="Times New Roman"/>
          <w:szCs w:val="24"/>
          <w:lang w:eastAsia="ja-JP"/>
        </w:rPr>
        <w:instrText xml:space="preserve"> ADDIN ZOTERO_ITEM CSL_CITATION {"citationID":"XEsz5LtF","properties":{"formattedCitation":"[4]","plainCitation":"[4]","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schema":"https://github.com/citation-style-language/schema/raw/master/csl-citation.json"} </w:instrText>
      </w:r>
      <w:r w:rsidR="008A0409">
        <w:rPr>
          <w:rFonts w:eastAsia="Times New Roman" w:cs="Times New Roman"/>
          <w:szCs w:val="24"/>
          <w:lang w:eastAsia="ja-JP"/>
        </w:rPr>
        <w:fldChar w:fldCharType="separate"/>
      </w:r>
      <w:r w:rsidR="00E85637" w:rsidRPr="00E85637">
        <w:rPr>
          <w:rFonts w:cs="Times New Roman"/>
        </w:rPr>
        <w:t>[4]</w:t>
      </w:r>
      <w:r w:rsidR="008A0409">
        <w:rPr>
          <w:rFonts w:eastAsia="Times New Roman" w:cs="Times New Roman"/>
          <w:szCs w:val="24"/>
          <w:lang w:eastAsia="ja-JP"/>
        </w:rPr>
        <w:fldChar w:fldCharType="end"/>
      </w:r>
      <w:r w:rsidR="008A0409">
        <w:rPr>
          <w:rFonts w:eastAsia="Times New Roman" w:cs="Times New Roman"/>
          <w:szCs w:val="24"/>
          <w:lang w:eastAsia="ja-JP"/>
        </w:rPr>
        <w:t xml:space="preserve"> </w:t>
      </w:r>
      <w:r w:rsidR="00CA4CD8" w:rsidRPr="00E90329">
        <w:rPr>
          <w:rFonts w:eastAsia="Times New Roman" w:cs="Times New Roman"/>
          <w:szCs w:val="24"/>
          <w:lang w:eastAsia="ja-JP"/>
        </w:rPr>
        <w:t xml:space="preserve">and Supplementary </w:t>
      </w:r>
      <w:r w:rsidR="00C25DA3" w:rsidRPr="00E90329">
        <w:rPr>
          <w:rFonts w:eastAsia="Times New Roman" w:cs="Times New Roman"/>
          <w:szCs w:val="24"/>
          <w:lang w:eastAsia="ja-JP"/>
        </w:rPr>
        <w:t>F</w:t>
      </w:r>
      <w:r w:rsidR="00CA4CD8" w:rsidRPr="00E90329">
        <w:rPr>
          <w:rFonts w:eastAsia="Times New Roman" w:cs="Times New Roman"/>
          <w:szCs w:val="24"/>
          <w:lang w:eastAsia="ja-JP"/>
        </w:rPr>
        <w:t xml:space="preserve">igure 1 therein. </w:t>
      </w:r>
      <w:r w:rsidR="00BC6533">
        <w:rPr>
          <w:rFonts w:eastAsia="Times New Roman" w:cs="Times New Roman"/>
          <w:szCs w:val="24"/>
          <w:lang w:eastAsia="ja-JP"/>
        </w:rPr>
        <w:t>To</w:t>
      </w:r>
      <w:r w:rsidR="00AA480E">
        <w:rPr>
          <w:rFonts w:eastAsia="Times New Roman" w:cs="Times New Roman"/>
          <w:szCs w:val="24"/>
          <w:lang w:eastAsia="ja-JP"/>
        </w:rPr>
        <w:t xml:space="preserve"> adjust the model for a situation in Nigeria, we considered a lower average population density of 60 rodents per Ha compared to 80 rodents per Ha as in </w:t>
      </w:r>
      <w:r w:rsidR="00AA480E">
        <w:rPr>
          <w:rFonts w:eastAsia="Times New Roman" w:cs="Times New Roman"/>
          <w:szCs w:val="24"/>
          <w:lang w:eastAsia="ja-JP"/>
        </w:rPr>
        <w:fldChar w:fldCharType="begin"/>
      </w:r>
      <w:r w:rsidR="00E85637">
        <w:rPr>
          <w:rFonts w:eastAsia="Times New Roman" w:cs="Times New Roman"/>
          <w:szCs w:val="24"/>
          <w:lang w:eastAsia="ja-JP"/>
        </w:rPr>
        <w:instrText xml:space="preserve"> ADDIN ZOTERO_ITEM CSL_CITATION {"citationID":"tAfqOKkU","properties":{"formattedCitation":"[4]","plainCitation":"[4]","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schema":"https://github.com/citation-style-language/schema/raw/master/csl-citation.json"} </w:instrText>
      </w:r>
      <w:r w:rsidR="00AA480E">
        <w:rPr>
          <w:rFonts w:eastAsia="Times New Roman" w:cs="Times New Roman"/>
          <w:szCs w:val="24"/>
          <w:lang w:eastAsia="ja-JP"/>
        </w:rPr>
        <w:fldChar w:fldCharType="separate"/>
      </w:r>
      <w:r w:rsidR="00E85637" w:rsidRPr="00E85637">
        <w:rPr>
          <w:rFonts w:cs="Times New Roman"/>
        </w:rPr>
        <w:t>[4]</w:t>
      </w:r>
      <w:r w:rsidR="00AA480E">
        <w:rPr>
          <w:rFonts w:eastAsia="Times New Roman" w:cs="Times New Roman"/>
          <w:szCs w:val="24"/>
          <w:lang w:eastAsia="ja-JP"/>
        </w:rPr>
        <w:fldChar w:fldCharType="end"/>
      </w:r>
      <w:r w:rsidR="00AA480E">
        <w:rPr>
          <w:rFonts w:eastAsia="Times New Roman" w:cs="Times New Roman"/>
          <w:szCs w:val="24"/>
          <w:lang w:eastAsia="ja-JP"/>
        </w:rPr>
        <w:t>.</w:t>
      </w:r>
      <w:r w:rsidR="00046F2B">
        <w:rPr>
          <w:rFonts w:eastAsia="Times New Roman" w:cs="Times New Roman"/>
          <w:szCs w:val="24"/>
          <w:lang w:eastAsia="ja-JP"/>
        </w:rPr>
        <w:t xml:space="preserve"> Whereas the seasonality</w:t>
      </w:r>
      <w:r w:rsidR="00AA480E">
        <w:rPr>
          <w:rFonts w:eastAsia="Times New Roman" w:cs="Times New Roman"/>
          <w:szCs w:val="24"/>
          <w:lang w:eastAsia="ja-JP"/>
        </w:rPr>
        <w:t xml:space="preserve"> parameter </w:t>
      </w:r>
      <m:oMath>
        <m:r>
          <w:rPr>
            <w:rFonts w:ascii="Cambria Math" w:eastAsia="Times New Roman" w:hAnsi="Cambria Math" w:cs="Times New Roman"/>
            <w:szCs w:val="24"/>
            <w:lang w:eastAsia="ja-JP"/>
          </w:rPr>
          <m:t>s</m:t>
        </m:r>
      </m:oMath>
      <w:r w:rsidR="00AA480E">
        <w:rPr>
          <w:rFonts w:eastAsia="Times New Roman" w:cs="Times New Roman"/>
          <w:szCs w:val="24"/>
          <w:lang w:eastAsia="ja-JP"/>
        </w:rPr>
        <w:t xml:space="preserve"> </w:t>
      </w:r>
      <w:r w:rsidR="00046F2B">
        <w:rPr>
          <w:rFonts w:eastAsia="Times New Roman" w:cs="Times New Roman"/>
          <w:szCs w:val="24"/>
          <w:lang w:eastAsia="ja-JP"/>
        </w:rPr>
        <w:t>will be the subject of the</w:t>
      </w:r>
      <w:r w:rsidR="00AA480E">
        <w:rPr>
          <w:rFonts w:eastAsia="Times New Roman" w:cs="Times New Roman"/>
          <w:szCs w:val="24"/>
          <w:lang w:eastAsia="ja-JP"/>
        </w:rPr>
        <w:t xml:space="preserve"> model fit.</w:t>
      </w:r>
      <w:r w:rsidR="00BC6533">
        <w:rPr>
          <w:rFonts w:eastAsia="Times New Roman" w:cs="Times New Roman"/>
          <w:szCs w:val="24"/>
          <w:lang w:eastAsia="ja-JP"/>
        </w:rPr>
        <w:t xml:space="preserve"> </w:t>
      </w:r>
    </w:p>
    <w:p w14:paraId="6042368E" w14:textId="77777777" w:rsidR="00CA4CD8" w:rsidRPr="00E90329" w:rsidRDefault="00CA4CD8">
      <w:pPr>
        <w:spacing w:after="0" w:line="360" w:lineRule="auto"/>
        <w:jc w:val="both"/>
        <w:rPr>
          <w:rFonts w:eastAsia="Times New Roman" w:cs="Times New Roman"/>
          <w:szCs w:val="24"/>
          <w:lang w:eastAsia="ja-JP"/>
        </w:rPr>
      </w:pPr>
    </w:p>
    <w:p w14:paraId="6733D9CC" w14:textId="5FA26A8F" w:rsidR="00CA4CD8" w:rsidRPr="00E90329" w:rsidRDefault="00CA4CD8">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 xml:space="preserve">Due to apparent differences in climate between Tanzania and Nigeria, such as </w:t>
      </w:r>
      <w:r w:rsidR="00D95B23" w:rsidRPr="00E90329">
        <w:rPr>
          <w:rFonts w:eastAsia="Times New Roman" w:cs="Times New Roman"/>
          <w:szCs w:val="24"/>
          <w:lang w:eastAsia="ja-JP"/>
        </w:rPr>
        <w:t>changes</w:t>
      </w:r>
      <w:r w:rsidR="00670AA9" w:rsidRPr="00E90329">
        <w:rPr>
          <w:rFonts w:eastAsia="Times New Roman" w:cs="Times New Roman"/>
          <w:szCs w:val="24"/>
          <w:lang w:eastAsia="ja-JP"/>
        </w:rPr>
        <w:t xml:space="preserve"> in</w:t>
      </w:r>
      <w:r w:rsidRPr="00E90329">
        <w:rPr>
          <w:rFonts w:eastAsia="Times New Roman" w:cs="Times New Roman"/>
          <w:szCs w:val="24"/>
          <w:lang w:eastAsia="ja-JP"/>
        </w:rPr>
        <w:t xml:space="preserve"> </w:t>
      </w:r>
      <w:r w:rsidR="00D95B23" w:rsidRPr="00E90329">
        <w:rPr>
          <w:rFonts w:eastAsia="Times New Roman" w:cs="Times New Roman"/>
          <w:szCs w:val="24"/>
          <w:lang w:eastAsia="ja-JP"/>
        </w:rPr>
        <w:t xml:space="preserve">the </w:t>
      </w:r>
      <w:r w:rsidRPr="00E90329">
        <w:rPr>
          <w:rFonts w:eastAsia="Times New Roman" w:cs="Times New Roman"/>
          <w:szCs w:val="24"/>
          <w:lang w:eastAsia="ja-JP"/>
        </w:rPr>
        <w:t xml:space="preserve">timing and length of </w:t>
      </w:r>
      <w:r w:rsidR="00D95B23" w:rsidRPr="00E90329">
        <w:rPr>
          <w:rFonts w:eastAsia="Times New Roman" w:cs="Times New Roman"/>
          <w:szCs w:val="24"/>
          <w:lang w:eastAsia="ja-JP"/>
        </w:rPr>
        <w:t>the</w:t>
      </w:r>
      <w:r w:rsidR="00670AA9" w:rsidRPr="00E90329">
        <w:rPr>
          <w:rFonts w:eastAsia="Times New Roman" w:cs="Times New Roman"/>
          <w:szCs w:val="24"/>
          <w:lang w:eastAsia="ja-JP"/>
        </w:rPr>
        <w:t xml:space="preserve"> rainy season</w:t>
      </w:r>
      <w:r w:rsidRPr="00E90329">
        <w:rPr>
          <w:rFonts w:eastAsia="Times New Roman" w:cs="Times New Roman"/>
          <w:szCs w:val="24"/>
          <w:lang w:eastAsia="ja-JP"/>
        </w:rPr>
        <w:t xml:space="preserve">, </w:t>
      </w:r>
      <w:r w:rsidR="00D95B23" w:rsidRPr="00E90329">
        <w:rPr>
          <w:rFonts w:eastAsia="Times New Roman" w:cs="Times New Roman"/>
          <w:szCs w:val="24"/>
          <w:lang w:eastAsia="ja-JP"/>
        </w:rPr>
        <w:t>a</w:t>
      </w:r>
      <w:r w:rsidRPr="00E90329">
        <w:rPr>
          <w:rFonts w:eastAsia="Times New Roman" w:cs="Times New Roman"/>
          <w:szCs w:val="24"/>
          <w:lang w:eastAsia="ja-JP"/>
        </w:rPr>
        <w:t xml:space="preserve"> time shift </w:t>
      </w:r>
      <w:r w:rsidR="00BC5C3B" w:rsidRPr="00E90329">
        <w:rPr>
          <w:rFonts w:eastAsia="Times New Roman" w:cs="Times New Roman"/>
          <w:szCs w:val="24"/>
          <w:lang w:eastAsia="ja-JP"/>
        </w:rPr>
        <w:t>was imposed to</w:t>
      </w:r>
      <w:r w:rsidRPr="00E90329">
        <w:rPr>
          <w:rFonts w:eastAsia="Times New Roman" w:cs="Times New Roman"/>
          <w:szCs w:val="24"/>
          <w:lang w:eastAsia="ja-JP"/>
        </w:rPr>
        <w:t xml:space="preserve"> the function</w:t>
      </w:r>
      <w:r w:rsidR="00D9709A">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B</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oMath>
      <w:r w:rsidR="00D9709A">
        <w:rPr>
          <w:rFonts w:eastAsia="Times New Roman" w:cs="Times New Roman"/>
          <w:szCs w:val="24"/>
          <w:lang w:eastAsia="ja-JP"/>
        </w:rPr>
        <w:t xml:space="preserve"> </w:t>
      </w:r>
      <w:r w:rsidR="00BC5C3B" w:rsidRPr="00E90329">
        <w:t>to obtain the seasonal population dynamics in Nigeria</w:t>
      </w:r>
      <w:r w:rsidRPr="00E90329">
        <w:rPr>
          <w:rFonts w:eastAsia="Times New Roman" w:cs="Times New Roman"/>
          <w:szCs w:val="24"/>
          <w:lang w:eastAsia="ja-JP"/>
        </w:rPr>
        <w:t xml:space="preserve">. </w:t>
      </w:r>
      <w:r w:rsidR="00670AA9" w:rsidRPr="00E90329">
        <w:rPr>
          <w:rFonts w:eastAsia="Times New Roman" w:cs="Times New Roman"/>
          <w:szCs w:val="24"/>
          <w:lang w:eastAsia="ja-JP"/>
        </w:rPr>
        <w:t>Specifically, w</w:t>
      </w:r>
      <w:r w:rsidRPr="00E90329">
        <w:rPr>
          <w:rFonts w:eastAsia="Times New Roman" w:cs="Times New Roman"/>
          <w:szCs w:val="24"/>
          <w:lang w:eastAsia="ja-JP"/>
        </w:rPr>
        <w:t>e</w:t>
      </w:r>
      <w:r w:rsidR="00D95B23" w:rsidRPr="00E90329">
        <w:rPr>
          <w:rFonts w:eastAsia="Times New Roman" w:cs="Times New Roman"/>
          <w:szCs w:val="24"/>
          <w:lang w:eastAsia="ja-JP"/>
        </w:rPr>
        <w:t xml:space="preserve"> first</w:t>
      </w:r>
      <w:r w:rsidRPr="00E90329">
        <w:rPr>
          <w:rFonts w:eastAsia="Times New Roman" w:cs="Times New Roman"/>
          <w:szCs w:val="24"/>
          <w:lang w:eastAsia="ja-JP"/>
        </w:rPr>
        <w:t xml:space="preserve"> identif</w:t>
      </w:r>
      <w:r w:rsidR="00D95B23" w:rsidRPr="00E90329">
        <w:rPr>
          <w:rFonts w:eastAsia="Times New Roman" w:cs="Times New Roman"/>
          <w:szCs w:val="24"/>
          <w:lang w:eastAsia="ja-JP"/>
        </w:rPr>
        <w:t>ied</w:t>
      </w:r>
      <w:r w:rsidR="00670AA9" w:rsidRPr="00E90329">
        <w:rPr>
          <w:rFonts w:eastAsia="Times New Roman" w:cs="Times New Roman"/>
          <w:szCs w:val="24"/>
          <w:lang w:eastAsia="ja-JP"/>
        </w:rPr>
        <w:t xml:space="preserve"> </w:t>
      </w:r>
      <w:r w:rsidRPr="00E90329">
        <w:rPr>
          <w:rFonts w:eastAsia="Times New Roman" w:cs="Times New Roman"/>
          <w:szCs w:val="24"/>
          <w:lang w:eastAsia="ja-JP"/>
        </w:rPr>
        <w:t>the end</w:t>
      </w:r>
      <w:r w:rsidR="00D95B23" w:rsidRPr="00E90329">
        <w:rPr>
          <w:rFonts w:eastAsia="Times New Roman" w:cs="Times New Roman"/>
          <w:szCs w:val="24"/>
          <w:lang w:eastAsia="ja-JP"/>
        </w:rPr>
        <w:t xml:space="preserve"> </w:t>
      </w:r>
      <w:r w:rsidRPr="00E90329">
        <w:rPr>
          <w:rFonts w:eastAsia="Times New Roman" w:cs="Times New Roman"/>
          <w:szCs w:val="24"/>
          <w:lang w:eastAsia="ja-JP"/>
        </w:rPr>
        <w:t xml:space="preserve">of </w:t>
      </w:r>
      <w:r w:rsidR="00D95B23" w:rsidRPr="00E90329">
        <w:rPr>
          <w:rFonts w:eastAsia="Times New Roman" w:cs="Times New Roman"/>
          <w:szCs w:val="24"/>
          <w:lang w:eastAsia="ja-JP"/>
        </w:rPr>
        <w:t>the</w:t>
      </w:r>
      <w:r w:rsidR="00670AA9" w:rsidRPr="00E90329">
        <w:rPr>
          <w:rFonts w:eastAsia="Times New Roman" w:cs="Times New Roman"/>
          <w:szCs w:val="24"/>
          <w:lang w:eastAsia="ja-JP"/>
        </w:rPr>
        <w:t xml:space="preserve"> rainy season in both countries based on</w:t>
      </w:r>
      <w:r w:rsidRPr="00E90329">
        <w:rPr>
          <w:rFonts w:eastAsia="Times New Roman" w:cs="Times New Roman"/>
          <w:szCs w:val="24"/>
          <w:lang w:eastAsia="ja-JP"/>
        </w:rPr>
        <w:t xml:space="preserve"> </w:t>
      </w:r>
      <w:r w:rsidR="00670AA9" w:rsidRPr="00E90329">
        <w:rPr>
          <w:rFonts w:eastAsia="Times New Roman" w:cs="Times New Roman"/>
          <w:szCs w:val="24"/>
          <w:lang w:eastAsia="ja-JP"/>
        </w:rPr>
        <w:t xml:space="preserve">historical </w:t>
      </w:r>
      <w:r w:rsidRPr="00E90329">
        <w:rPr>
          <w:rFonts w:eastAsia="Times New Roman" w:cs="Times New Roman"/>
          <w:szCs w:val="24"/>
          <w:lang w:eastAsia="ja-JP"/>
        </w:rPr>
        <w:t>average</w:t>
      </w:r>
      <w:r w:rsidR="00D95B23" w:rsidRPr="00E90329">
        <w:rPr>
          <w:rFonts w:eastAsia="Times New Roman" w:cs="Times New Roman"/>
          <w:szCs w:val="24"/>
          <w:lang w:eastAsia="ja-JP"/>
        </w:rPr>
        <w:t>s</w:t>
      </w:r>
      <w:r w:rsidR="00670AA9" w:rsidRPr="00E90329">
        <w:rPr>
          <w:rFonts w:eastAsia="Times New Roman" w:cs="Times New Roman"/>
          <w:szCs w:val="24"/>
          <w:lang w:eastAsia="ja-JP"/>
        </w:rPr>
        <w:t xml:space="preserve"> of</w:t>
      </w:r>
      <w:r w:rsidRPr="00E90329">
        <w:rPr>
          <w:rFonts w:eastAsia="Times New Roman" w:cs="Times New Roman"/>
          <w:szCs w:val="24"/>
          <w:lang w:eastAsia="ja-JP"/>
        </w:rPr>
        <w:t xml:space="preserve"> </w:t>
      </w:r>
      <w:r w:rsidR="00670AA9" w:rsidRPr="00E90329">
        <w:rPr>
          <w:rFonts w:eastAsia="Times New Roman" w:cs="Times New Roman"/>
          <w:szCs w:val="24"/>
          <w:lang w:eastAsia="ja-JP"/>
        </w:rPr>
        <w:t xml:space="preserve">rainfall </w:t>
      </w:r>
      <w:r w:rsidR="00D95B23" w:rsidRPr="00E90329">
        <w:rPr>
          <w:rFonts w:eastAsia="Times New Roman" w:cs="Times New Roman"/>
          <w:szCs w:val="24"/>
          <w:lang w:eastAsia="ja-JP"/>
        </w:rPr>
        <w:t>over the time period</w:t>
      </w:r>
      <w:r w:rsidR="0025102B" w:rsidRPr="00E90329">
        <w:rPr>
          <w:rFonts w:eastAsia="Times New Roman" w:cs="Times New Roman"/>
          <w:szCs w:val="24"/>
          <w:lang w:eastAsia="ja-JP"/>
        </w:rPr>
        <w:t xml:space="preserve"> 1901–</w:t>
      </w:r>
      <w:r w:rsidR="00670AA9" w:rsidRPr="00E90329">
        <w:rPr>
          <w:rFonts w:eastAsia="Times New Roman" w:cs="Times New Roman"/>
          <w:szCs w:val="24"/>
          <w:lang w:eastAsia="ja-JP"/>
        </w:rPr>
        <w:t xml:space="preserve">2015: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TZ</m:t>
            </m:r>
          </m:sub>
        </m:sSub>
        <m:r>
          <w:rPr>
            <w:rFonts w:ascii="Cambria Math" w:eastAsia="Times New Roman" w:hAnsi="Cambria Math" w:cs="Times New Roman"/>
            <w:szCs w:val="24"/>
            <w:lang w:eastAsia="ja-JP"/>
          </w:rPr>
          <m:t>=0.35</m:t>
        </m:r>
      </m:oMath>
      <w:r w:rsidR="00670AA9" w:rsidRPr="00E90329">
        <w:rPr>
          <w:rFonts w:eastAsia="Times New Roman" w:cs="Times New Roman"/>
          <w:szCs w:val="24"/>
          <w:lang w:eastAsia="ja-JP"/>
        </w:rPr>
        <w:t xml:space="preserve"> </w:t>
      </w:r>
      <w:r w:rsidR="00D95B23" w:rsidRPr="00E90329">
        <w:rPr>
          <w:rFonts w:eastAsia="Times New Roman" w:cs="Times New Roman"/>
          <w:szCs w:val="24"/>
          <w:lang w:eastAsia="ja-JP"/>
        </w:rPr>
        <w:t xml:space="preserve">for </w:t>
      </w:r>
      <w:r w:rsidR="00670AA9" w:rsidRPr="00E90329">
        <w:rPr>
          <w:rFonts w:eastAsia="Times New Roman" w:cs="Times New Roman"/>
          <w:szCs w:val="24"/>
          <w:lang w:eastAsia="ja-JP"/>
        </w:rPr>
        <w:t xml:space="preserve">part of the </w:t>
      </w:r>
      <w:r w:rsidRPr="00E90329">
        <w:rPr>
          <w:rFonts w:eastAsia="Times New Roman" w:cs="Times New Roman"/>
          <w:szCs w:val="24"/>
          <w:lang w:eastAsia="ja-JP"/>
        </w:rPr>
        <w:t xml:space="preserve">year for Tanzania,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NG</m:t>
            </m:r>
          </m:sub>
        </m:sSub>
        <m:r>
          <w:rPr>
            <w:rFonts w:ascii="Cambria Math" w:eastAsia="Times New Roman" w:hAnsi="Cambria Math" w:cs="Times New Roman"/>
            <w:szCs w:val="24"/>
            <w:lang w:eastAsia="ja-JP"/>
          </w:rPr>
          <m:t>=0.83</m:t>
        </m:r>
      </m:oMath>
      <w:r w:rsidR="0025102B" w:rsidRPr="00E90329">
        <w:rPr>
          <w:rFonts w:eastAsia="Times New Roman" w:cs="Times New Roman"/>
          <w:szCs w:val="24"/>
          <w:lang w:eastAsia="ja-JP"/>
        </w:rPr>
        <w:t xml:space="preserve"> </w:t>
      </w:r>
      <w:r w:rsidR="00D95B23" w:rsidRPr="00E90329">
        <w:rPr>
          <w:rFonts w:eastAsia="Times New Roman" w:cs="Times New Roman"/>
          <w:szCs w:val="24"/>
          <w:lang w:eastAsia="ja-JP"/>
        </w:rPr>
        <w:t xml:space="preserve">for </w:t>
      </w:r>
      <w:r w:rsidR="00670AA9" w:rsidRPr="00E90329">
        <w:rPr>
          <w:rFonts w:eastAsia="Times New Roman" w:cs="Times New Roman"/>
          <w:szCs w:val="24"/>
          <w:lang w:eastAsia="ja-JP"/>
        </w:rPr>
        <w:t xml:space="preserve">part of the </w:t>
      </w:r>
      <w:r w:rsidRPr="00E90329">
        <w:rPr>
          <w:rFonts w:eastAsia="Times New Roman" w:cs="Times New Roman"/>
          <w:szCs w:val="24"/>
          <w:lang w:eastAsia="ja-JP"/>
        </w:rPr>
        <w:t xml:space="preserve">year </w:t>
      </w:r>
      <w:r w:rsidR="00670AA9" w:rsidRPr="00E90329">
        <w:rPr>
          <w:rFonts w:eastAsia="Times New Roman" w:cs="Times New Roman"/>
          <w:szCs w:val="24"/>
          <w:lang w:eastAsia="ja-JP"/>
        </w:rPr>
        <w:t>for Nigeria (</w:t>
      </w:r>
      <w:r w:rsidR="00A613BF">
        <w:rPr>
          <w:rFonts w:eastAsia="Times New Roman" w:cs="Times New Roman"/>
          <w:szCs w:val="24"/>
          <w:lang w:eastAsia="ja-JP"/>
        </w:rPr>
        <w:t>Appendix Figure 16</w:t>
      </w:r>
      <w:r w:rsidR="00670AA9" w:rsidRPr="00E90329">
        <w:rPr>
          <w:rFonts w:eastAsia="Times New Roman" w:cs="Times New Roman"/>
          <w:szCs w:val="24"/>
          <w:lang w:eastAsia="ja-JP"/>
        </w:rPr>
        <w:t>). T</w:t>
      </w:r>
      <w:r w:rsidRPr="00E90329">
        <w:rPr>
          <w:rFonts w:eastAsia="Times New Roman" w:cs="Times New Roman"/>
          <w:szCs w:val="24"/>
          <w:lang w:eastAsia="ja-JP"/>
        </w:rPr>
        <w:t>hen</w:t>
      </w:r>
      <w:r w:rsidR="00670AA9" w:rsidRPr="00E90329">
        <w:rPr>
          <w:rFonts w:eastAsia="Times New Roman" w:cs="Times New Roman"/>
          <w:szCs w:val="24"/>
          <w:lang w:eastAsia="ja-JP"/>
        </w:rPr>
        <w:t xml:space="preserve"> we</w:t>
      </w:r>
      <w:r w:rsidRPr="00E90329">
        <w:rPr>
          <w:rFonts w:eastAsia="Times New Roman" w:cs="Times New Roman"/>
          <w:szCs w:val="24"/>
          <w:lang w:eastAsia="ja-JP"/>
        </w:rPr>
        <w:t xml:space="preserve"> calcu</w:t>
      </w:r>
      <w:r w:rsidR="00670AA9" w:rsidRPr="00E90329">
        <w:rPr>
          <w:rFonts w:eastAsia="Times New Roman" w:cs="Times New Roman"/>
          <w:szCs w:val="24"/>
          <w:lang w:eastAsia="ja-JP"/>
        </w:rPr>
        <w:t>late</w:t>
      </w:r>
      <w:r w:rsidR="00D95B23" w:rsidRPr="00E90329">
        <w:rPr>
          <w:rFonts w:eastAsia="Times New Roman" w:cs="Times New Roman"/>
          <w:szCs w:val="24"/>
          <w:lang w:eastAsia="ja-JP"/>
        </w:rPr>
        <w:t>d</w:t>
      </w:r>
      <w:r w:rsidR="00670AA9" w:rsidRPr="00E90329">
        <w:rPr>
          <w:rFonts w:eastAsia="Times New Roman" w:cs="Times New Roman"/>
          <w:szCs w:val="24"/>
          <w:lang w:eastAsia="ja-JP"/>
        </w:rPr>
        <w:t xml:space="preserve"> the difference between </w:t>
      </w:r>
      <w:r w:rsidR="00D95B23" w:rsidRPr="00E90329">
        <w:rPr>
          <w:rFonts w:eastAsia="Times New Roman" w:cs="Times New Roman"/>
          <w:szCs w:val="24"/>
          <w:lang w:eastAsia="ja-JP"/>
        </w:rPr>
        <w:t xml:space="preserve">these </w:t>
      </w:r>
      <w:r w:rsidR="00670AA9" w:rsidRPr="00E90329">
        <w:rPr>
          <w:rFonts w:eastAsia="Times New Roman" w:cs="Times New Roman"/>
          <w:szCs w:val="24"/>
          <w:lang w:eastAsia="ja-JP"/>
        </w:rPr>
        <w:t>two</w:t>
      </w:r>
      <w:r w:rsidR="00D95B23" w:rsidRPr="00E90329">
        <w:rPr>
          <w:rFonts w:eastAsia="Times New Roman" w:cs="Times New Roman"/>
          <w:szCs w:val="24"/>
          <w:lang w:eastAsia="ja-JP"/>
        </w:rPr>
        <w:t xml:space="preserve"> times</w:t>
      </w:r>
      <w:r w:rsidRPr="00E90329">
        <w:rPr>
          <w:rFonts w:eastAsia="Times New Roman" w:cs="Times New Roman"/>
          <w:szCs w:val="24"/>
          <w:lang w:eastAsia="ja-JP"/>
        </w:rPr>
        <w:t xml:space="preserve"> as </w:t>
      </w:r>
      <m:oMath>
        <m:r>
          <w:rPr>
            <w:rFonts w:ascii="Cambria Math" w:eastAsia="Times New Roman" w:hAnsi="Cambria Math" w:cs="Times New Roman"/>
            <w:szCs w:val="24"/>
            <w:lang w:eastAsia="ja-JP"/>
          </w:rPr>
          <m:t>τ=</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NG</m:t>
            </m:r>
          </m:sub>
        </m:sSub>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t</m:t>
            </m:r>
          </m:e>
          <m:sub>
            <m:r>
              <w:rPr>
                <w:rFonts w:ascii="Cambria Math" w:eastAsia="Times New Roman" w:hAnsi="Cambria Math" w:cs="Times New Roman"/>
                <w:szCs w:val="24"/>
                <w:lang w:eastAsia="ja-JP"/>
              </w:rPr>
              <m:t>TZ</m:t>
            </m:r>
          </m:sub>
        </m:sSub>
        <m:r>
          <w:rPr>
            <w:rFonts w:ascii="Cambria Math" w:eastAsia="Times New Roman" w:hAnsi="Cambria Math" w:cs="Times New Roman"/>
            <w:szCs w:val="24"/>
            <w:lang w:eastAsia="ja-JP"/>
          </w:rPr>
          <m:t>=0.48</m:t>
        </m:r>
      </m:oMath>
      <w:r w:rsidR="00670AA9" w:rsidRPr="00E90329">
        <w:rPr>
          <w:rFonts w:eastAsia="Times New Roman" w:cs="Times New Roman"/>
          <w:szCs w:val="24"/>
          <w:lang w:eastAsia="ja-JP"/>
        </w:rPr>
        <w:t xml:space="preserve"> </w:t>
      </w:r>
      <w:r w:rsidR="00D95B23" w:rsidRPr="00E90329">
        <w:rPr>
          <w:rFonts w:eastAsia="Times New Roman" w:cs="Times New Roman"/>
          <w:szCs w:val="24"/>
          <w:lang w:eastAsia="ja-JP"/>
        </w:rPr>
        <w:t xml:space="preserve">for </w:t>
      </w:r>
      <w:r w:rsidR="00670AA9" w:rsidRPr="00E90329">
        <w:rPr>
          <w:rFonts w:eastAsia="Times New Roman" w:cs="Times New Roman"/>
          <w:szCs w:val="24"/>
          <w:lang w:eastAsia="ja-JP"/>
        </w:rPr>
        <w:t xml:space="preserve">part of the year, and </w:t>
      </w:r>
      <w:r w:rsidR="00D95B23" w:rsidRPr="00E90329">
        <w:rPr>
          <w:rFonts w:eastAsia="Times New Roman" w:cs="Times New Roman"/>
          <w:szCs w:val="24"/>
          <w:lang w:eastAsia="ja-JP"/>
        </w:rPr>
        <w:t xml:space="preserve">accounted for the </w:t>
      </w:r>
      <w:r w:rsidR="00670AA9" w:rsidRPr="00E90329">
        <w:rPr>
          <w:rFonts w:eastAsia="Times New Roman" w:cs="Times New Roman"/>
          <w:szCs w:val="24"/>
          <w:lang w:eastAsia="ja-JP"/>
        </w:rPr>
        <w:t xml:space="preserve">shift </w:t>
      </w:r>
      <w:r w:rsidR="00D95B23" w:rsidRPr="00E90329">
        <w:rPr>
          <w:rFonts w:eastAsia="Times New Roman" w:cs="Times New Roman"/>
          <w:szCs w:val="24"/>
          <w:lang w:eastAsia="ja-JP"/>
        </w:rPr>
        <w:t xml:space="preserve">in </w:t>
      </w:r>
      <w:r w:rsidR="00670AA9" w:rsidRPr="00E90329">
        <w:rPr>
          <w:rFonts w:eastAsia="Times New Roman" w:cs="Times New Roman"/>
          <w:szCs w:val="24"/>
          <w:lang w:eastAsia="ja-JP"/>
        </w:rPr>
        <w:t>the b</w:t>
      </w:r>
      <w:r w:rsidRPr="00E90329">
        <w:rPr>
          <w:rFonts w:eastAsia="Times New Roman" w:cs="Times New Roman"/>
          <w:szCs w:val="24"/>
          <w:lang w:eastAsia="ja-JP"/>
        </w:rPr>
        <w:t xml:space="preserve">irth rate function </w:t>
      </w:r>
      <w:r w:rsidR="00670AA9" w:rsidRPr="00E90329">
        <w:rPr>
          <w:rFonts w:eastAsia="Times New Roman" w:cs="Times New Roman"/>
          <w:szCs w:val="24"/>
          <w:lang w:eastAsia="ja-JP"/>
        </w:rPr>
        <w:t>of this value</w:t>
      </w:r>
      <w:r w:rsidRPr="00E90329">
        <w:rPr>
          <w:rFonts w:eastAsia="Times New Roman" w:cs="Times New Roman"/>
          <w:szCs w:val="24"/>
          <w:lang w:eastAsia="ja-JP"/>
        </w:rPr>
        <w:t>:</w:t>
      </w:r>
      <w:r w:rsidR="00D9709A">
        <w:rPr>
          <w:rFonts w:eastAsia="Times New Roman" w:cs="Times New Roman"/>
          <w:szCs w:val="24"/>
          <w:lang w:eastAsia="ja-JP"/>
        </w:rPr>
        <w:t xml:space="preserve"> </w:t>
      </w:r>
      <m:oMath>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B</m:t>
            </m:r>
          </m:e>
          <m:sub>
            <m:r>
              <w:rPr>
                <w:rFonts w:ascii="Cambria Math" w:eastAsia="Times New Roman" w:hAnsi="Cambria Math" w:cs="Times New Roman"/>
                <w:szCs w:val="24"/>
                <w:lang w:eastAsia="ja-JP"/>
              </w:rPr>
              <m:t>0</m:t>
            </m:r>
          </m:sub>
        </m:sSub>
        <m:r>
          <w:rPr>
            <w:rFonts w:ascii="Cambria Math" w:eastAsia="Times New Roman" w:hAnsi="Cambria Math" w:cs="Times New Roman"/>
            <w:szCs w:val="24"/>
            <w:lang w:eastAsia="ja-JP"/>
          </w:rPr>
          <m:t>(t-τ)</m:t>
        </m:r>
      </m:oMath>
      <w:r w:rsidRPr="00E90329">
        <w:rPr>
          <w:rFonts w:eastAsia="Times New Roman" w:cs="Times New Roman"/>
          <w:szCs w:val="24"/>
          <w:lang w:eastAsia="ja-JP"/>
        </w:rPr>
        <w:t xml:space="preserve"> (</w:t>
      </w:r>
      <w:r w:rsidR="0025102B" w:rsidRPr="00E90329">
        <w:rPr>
          <w:rFonts w:eastAsia="Times New Roman" w:cs="Times New Roman"/>
          <w:szCs w:val="24"/>
          <w:lang w:eastAsia="ja-JP"/>
        </w:rPr>
        <w:t>Fig S3</w:t>
      </w:r>
      <w:r w:rsidR="0025102B" w:rsidRPr="00E90329">
        <w:rPr>
          <w:rFonts w:eastAsia="Times New Roman" w:cs="Times New Roman"/>
          <w:i/>
          <w:szCs w:val="24"/>
          <w:lang w:eastAsia="ja-JP"/>
        </w:rPr>
        <w:t>b</w:t>
      </w:r>
      <w:r w:rsidRPr="00E90329">
        <w:rPr>
          <w:rFonts w:eastAsia="Times New Roman" w:cs="Times New Roman"/>
          <w:szCs w:val="24"/>
          <w:lang w:eastAsia="ja-JP"/>
        </w:rPr>
        <w:t>).</w:t>
      </w:r>
    </w:p>
    <w:p w14:paraId="4B375CBF" w14:textId="77777777" w:rsidR="00CA4CD8" w:rsidRPr="00E90329" w:rsidRDefault="00CA4CD8">
      <w:pPr>
        <w:spacing w:after="0" w:line="360" w:lineRule="auto"/>
        <w:jc w:val="both"/>
        <w:rPr>
          <w:rFonts w:eastAsia="Times New Roman" w:cs="Times New Roman"/>
          <w:szCs w:val="24"/>
          <w:lang w:eastAsia="ja-JP"/>
        </w:rPr>
      </w:pPr>
    </w:p>
    <w:p w14:paraId="25EDEBF9" w14:textId="764A7CDD" w:rsidR="00CA4CD8" w:rsidRPr="00E90329" w:rsidRDefault="00670AA9">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Periodic condition</w:t>
      </w:r>
      <w:r w:rsidR="00D95B23" w:rsidRPr="00E90329">
        <w:rPr>
          <w:rFonts w:eastAsia="Times New Roman" w:cs="Times New Roman"/>
          <w:i/>
          <w:szCs w:val="24"/>
          <w:lang w:eastAsia="ja-JP"/>
        </w:rPr>
        <w:t>s</w:t>
      </w:r>
      <w:r w:rsidRPr="00E90329">
        <w:rPr>
          <w:rFonts w:eastAsia="Times New Roman" w:cs="Times New Roman"/>
          <w:i/>
          <w:szCs w:val="24"/>
          <w:lang w:eastAsia="ja-JP"/>
        </w:rPr>
        <w:t xml:space="preserve"> for</w:t>
      </w:r>
      <w:r w:rsidR="00D95B23" w:rsidRPr="00E90329">
        <w:rPr>
          <w:rFonts w:eastAsia="Times New Roman" w:cs="Times New Roman"/>
          <w:i/>
          <w:szCs w:val="24"/>
          <w:lang w:eastAsia="ja-JP"/>
        </w:rPr>
        <w:t xml:space="preserve"> the</w:t>
      </w:r>
      <w:r w:rsidRPr="00E90329">
        <w:rPr>
          <w:rFonts w:eastAsia="Times New Roman" w:cs="Times New Roman"/>
          <w:i/>
          <w:szCs w:val="24"/>
          <w:lang w:eastAsia="ja-JP"/>
        </w:rPr>
        <w:t xml:space="preserve"> change in </w:t>
      </w:r>
      <w:r w:rsidR="0025102B" w:rsidRPr="00E90329">
        <w:rPr>
          <w:rFonts w:eastAsia="Times New Roman" w:cs="Times New Roman"/>
          <w:i/>
          <w:szCs w:val="24"/>
          <w:lang w:eastAsia="ja-JP"/>
        </w:rPr>
        <w:t>population s</w:t>
      </w:r>
      <w:r w:rsidRPr="00E90329">
        <w:rPr>
          <w:rFonts w:eastAsia="Times New Roman" w:cs="Times New Roman"/>
          <w:i/>
          <w:szCs w:val="24"/>
          <w:lang w:eastAsia="ja-JP"/>
        </w:rPr>
        <w:t>ize</w:t>
      </w:r>
    </w:p>
    <w:p w14:paraId="3382681B" w14:textId="77777777" w:rsidR="00CA4CD8" w:rsidRPr="00E90329" w:rsidRDefault="00CA4CD8">
      <w:pPr>
        <w:spacing w:after="0" w:line="360" w:lineRule="auto"/>
        <w:jc w:val="both"/>
        <w:rPr>
          <w:rFonts w:eastAsia="Times New Roman" w:cs="Times New Roman"/>
          <w:szCs w:val="24"/>
          <w:lang w:eastAsia="ja-JP"/>
        </w:rPr>
      </w:pPr>
    </w:p>
    <w:p w14:paraId="2CE09393" w14:textId="4C000EFB" w:rsidR="00CA4CD8" w:rsidRDefault="00670AA9" w:rsidP="00BB4D02">
      <w:pPr>
        <w:spacing w:line="360" w:lineRule="auto"/>
        <w:ind w:firstLine="720"/>
        <w:jc w:val="both"/>
        <w:rPr>
          <w:rFonts w:eastAsia="Times New Roman" w:cs="Times New Roman"/>
          <w:szCs w:val="24"/>
          <w:lang w:eastAsia="ja-JP"/>
        </w:rPr>
      </w:pPr>
      <w:r w:rsidRPr="00E90329">
        <w:rPr>
          <w:rFonts w:eastAsia="Times New Roman" w:cs="Times New Roman"/>
          <w:szCs w:val="24"/>
          <w:lang w:eastAsia="ja-JP"/>
        </w:rPr>
        <w:t>We chose a pa</w:t>
      </w:r>
      <w:r w:rsidR="0025102B" w:rsidRPr="00E90329">
        <w:rPr>
          <w:rFonts w:eastAsia="Times New Roman" w:cs="Times New Roman"/>
          <w:szCs w:val="24"/>
          <w:lang w:eastAsia="ja-JP"/>
        </w:rPr>
        <w:t xml:space="preserve">rameter </w:t>
      </w:r>
      <w:r w:rsidR="0025102B" w:rsidRPr="00E90329">
        <w:rPr>
          <w:rFonts w:eastAsiaTheme="minorEastAsia" w:cs="Times New Roman"/>
          <w:i/>
          <w:szCs w:val="24"/>
          <w:lang w:eastAsia="ja-JP"/>
        </w:rPr>
        <w:t>κ</w:t>
      </w:r>
      <w:r w:rsidR="00CA4CD8" w:rsidRPr="00E90329">
        <w:rPr>
          <w:rFonts w:eastAsia="Times New Roman" w:cs="Times New Roman"/>
          <w:szCs w:val="24"/>
          <w:lang w:eastAsia="ja-JP"/>
        </w:rPr>
        <w:t xml:space="preserve"> to satisfy the periodicity condition for</w:t>
      </w:r>
      <w:r w:rsidRPr="00E90329">
        <w:t xml:space="preserve"> </w:t>
      </w:r>
      <m:oMath>
        <m:r>
          <w:rPr>
            <w:rFonts w:ascii="Cambria Math" w:hAnsi="Cambria Math"/>
          </w:rPr>
          <m:t>N(t)</m:t>
        </m:r>
        <m:r>
          <w:rPr>
            <w:rFonts w:ascii="Cambria Math" w:eastAsia="Times New Roman" w:hAnsi="Cambria Math" w:cs="Times New Roman"/>
            <w:szCs w:val="24"/>
            <w:lang w:eastAsia="ja-JP"/>
          </w:rPr>
          <m:t>.</m:t>
        </m:r>
      </m:oMath>
      <w:r w:rsidR="00CA4CD8" w:rsidRPr="00E90329">
        <w:rPr>
          <w:rFonts w:eastAsia="Times New Roman" w:cs="Times New Roman"/>
          <w:szCs w:val="24"/>
          <w:lang w:eastAsia="ja-JP"/>
        </w:rPr>
        <w:t xml:space="preserve"> </w:t>
      </w:r>
      <w:r w:rsidRPr="00E90329">
        <w:rPr>
          <w:rFonts w:eastAsia="Times New Roman" w:cs="Times New Roman"/>
          <w:szCs w:val="24"/>
          <w:lang w:eastAsia="ja-JP"/>
        </w:rPr>
        <w:t xml:space="preserve">We </w:t>
      </w:r>
      <w:r w:rsidR="00CA4CD8" w:rsidRPr="00E90329">
        <w:rPr>
          <w:rFonts w:eastAsia="Times New Roman" w:cs="Times New Roman"/>
          <w:szCs w:val="24"/>
          <w:lang w:eastAsia="ja-JP"/>
        </w:rPr>
        <w:t>require</w:t>
      </w:r>
      <w:r w:rsidR="00D95B23" w:rsidRPr="00E90329">
        <w:rPr>
          <w:rFonts w:eastAsia="Times New Roman" w:cs="Times New Roman"/>
          <w:szCs w:val="24"/>
          <w:lang w:eastAsia="ja-JP"/>
        </w:rPr>
        <w:t>d</w:t>
      </w:r>
      <w:r w:rsidRPr="00E90329">
        <w:rPr>
          <w:rFonts w:eastAsia="Times New Roman" w:cs="Times New Roman"/>
          <w:szCs w:val="24"/>
          <w:lang w:eastAsia="ja-JP"/>
        </w:rPr>
        <w:t>:</w:t>
      </w:r>
      <w:r w:rsidR="0025102B" w:rsidRPr="00E90329">
        <w:rPr>
          <w:rFonts w:eastAsia="Times New Roman" w:cs="Times New Roman"/>
          <w:szCs w:val="24"/>
          <w:lang w:eastAsia="ja-JP"/>
        </w:rPr>
        <w:t xml:space="preserve"> </w:t>
      </w:r>
      <m:oMath>
        <m:r>
          <w:rPr>
            <w:rFonts w:ascii="Cambria Math" w:hAnsi="Cambria Math"/>
          </w:rPr>
          <m:t>N</m:t>
        </m:r>
        <m:d>
          <m:dPr>
            <m:ctrlPr>
              <w:rPr>
                <w:rFonts w:ascii="Cambria Math" w:hAnsi="Cambria Math"/>
                <w:i/>
              </w:rPr>
            </m:ctrlPr>
          </m:dPr>
          <m:e>
            <m:r>
              <w:rPr>
                <w:rFonts w:ascii="Cambria Math" w:hAnsi="Cambria Math"/>
              </w:rPr>
              <m:t>0</m:t>
            </m:r>
          </m:e>
        </m:d>
        <m:r>
          <w:rPr>
            <w:rFonts w:ascii="Cambria Math" w:hAnsi="Cambria Math"/>
          </w:rPr>
          <m:t>=N</m:t>
        </m:r>
        <m:d>
          <m:dPr>
            <m:ctrlPr>
              <w:rPr>
                <w:rFonts w:ascii="Cambria Math" w:hAnsi="Cambria Math"/>
                <w:i/>
              </w:rPr>
            </m:ctrlPr>
          </m:dPr>
          <m:e>
            <m:r>
              <w:rPr>
                <w:rFonts w:ascii="Cambria Math" w:hAnsi="Cambria Math"/>
              </w:rPr>
              <m:t>1</m:t>
            </m:r>
          </m:e>
        </m:d>
        <m:r>
          <w:rPr>
            <w:rFonts w:ascii="Cambria Math" w:hAnsi="Cambria Math"/>
          </w:rPr>
          <m:t>,</m:t>
        </m:r>
      </m:oMath>
      <w:r w:rsidR="0025102B" w:rsidRPr="00E90329">
        <w:rPr>
          <w:rFonts w:eastAsia="Times New Roman" w:cs="Times New Roman"/>
          <w:szCs w:val="24"/>
          <w:lang w:eastAsia="ja-JP"/>
        </w:rPr>
        <w:t xml:space="preserve"> </w:t>
      </w:r>
      <w:r w:rsidRPr="00E90329">
        <w:rPr>
          <w:rFonts w:eastAsia="Times New Roman" w:cs="Times New Roman"/>
          <w:szCs w:val="24"/>
          <w:lang w:eastAsia="ja-JP"/>
        </w:rPr>
        <w:t>which translates to</w:t>
      </w:r>
      <w:r w:rsidR="00CA4CD8" w:rsidRPr="00E90329">
        <w:rPr>
          <w:rFonts w:eastAsia="Times New Roman" w:cs="Times New Roman"/>
          <w:szCs w:val="24"/>
          <w:lang w:eastAsia="ja-JP"/>
        </w:rPr>
        <w:t>:</w:t>
      </w:r>
    </w:p>
    <w:p w14:paraId="2A4F4948" w14:textId="3C5FDFCF" w:rsidR="00CA4CD8" w:rsidRPr="00E90329" w:rsidRDefault="00A9672C" w:rsidP="00BB4D02">
      <w:pPr>
        <w:spacing w:after="0" w:line="360" w:lineRule="auto"/>
        <w:ind w:firstLine="720"/>
        <w:jc w:val="both"/>
        <w:rPr>
          <w:rFonts w:eastAsia="Times New Roman" w:cs="Times New Roman"/>
          <w:szCs w:val="24"/>
          <w:lang w:eastAsia="ja-JP"/>
        </w:rPr>
      </w:pPr>
      <m:oMathPara>
        <m:oMath>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ln</m:t>
              </m:r>
            </m:fName>
            <m:e>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m:t>
                      </m:r>
                    </m:e>
                  </m:d>
                </m:num>
                <m:den>
                  <m:r>
                    <w:rPr>
                      <w:rFonts w:ascii="Cambria Math" w:eastAsia="Times New Roman" w:hAnsi="Cambria Math" w:cs="Times New Roman"/>
                      <w:szCs w:val="24"/>
                      <w:lang w:eastAsia="ja-JP"/>
                    </w:rPr>
                    <m:t>N(0)</m:t>
                  </m:r>
                </m:den>
              </m:f>
            </m:e>
          </m:func>
          <m:r>
            <w:rPr>
              <w:rFonts w:ascii="Cambria Math" w:eastAsia="Times New Roman" w:hAnsi="Cambria Math" w:cs="Times New Roman"/>
              <w:szCs w:val="24"/>
              <w:lang w:eastAsia="ja-JP"/>
            </w:rPr>
            <m:t>=</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1</m:t>
              </m:r>
            </m:sup>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-μ</m:t>
                  </m:r>
                </m:e>
              </m:d>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e>
          </m:nary>
          <m:r>
            <w:rPr>
              <w:rFonts w:ascii="Cambria Math" w:eastAsia="Times New Roman" w:hAnsi="Cambria Math" w:cs="Times New Roman"/>
              <w:szCs w:val="24"/>
              <w:lang w:eastAsia="ja-JP"/>
            </w:rPr>
            <m:t>=</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1</m:t>
              </m:r>
            </m:sup>
            <m:e>
              <m:r>
                <w:rPr>
                  <w:rFonts w:ascii="Cambria Math" w:eastAsia="Times New Roman" w:hAnsi="Cambria Math" w:cs="Times New Roman"/>
                  <w:szCs w:val="24"/>
                  <w:lang w:eastAsia="ja-JP"/>
                </w:rPr>
                <m:t xml:space="preserve">κ </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r>
                    <w:rPr>
                      <w:rFonts w:ascii="Cambria Math" w:eastAsia="Times New Roman" w:hAnsi="Cambria Math" w:cs="Times New Roman"/>
                      <w:szCs w:val="24"/>
                      <w:lang w:eastAsia="ja-JP"/>
                    </w:rPr>
                    <m:t>-s</m:t>
                  </m:r>
                  <m:func>
                    <m:funcPr>
                      <m:ctrlPr>
                        <w:rPr>
                          <w:rFonts w:ascii="Cambria Math" w:eastAsia="Times New Roman" w:hAnsi="Cambria Math" w:cs="Times New Roman"/>
                          <w:i/>
                          <w:szCs w:val="24"/>
                          <w:lang w:eastAsia="ja-JP"/>
                        </w:rPr>
                      </m:ctrlPr>
                    </m:funcPr>
                    <m:fName>
                      <m:sSup>
                        <m:sSupPr>
                          <m:ctrlPr>
                            <w:rPr>
                              <w:rFonts w:ascii="Cambria Math" w:eastAsia="Times New Roman" w:hAnsi="Cambria Math" w:cs="Times New Roman"/>
                              <w:szCs w:val="24"/>
                              <w:lang w:eastAsia="ja-JP"/>
                            </w:rPr>
                          </m:ctrlPr>
                        </m:sSupPr>
                        <m:e>
                          <m:r>
                            <m:rPr>
                              <m:sty m:val="p"/>
                            </m:rPr>
                            <w:rPr>
                              <w:rFonts w:ascii="Cambria Math" w:eastAsia="Times New Roman" w:hAnsi="Cambria Math" w:cs="Times New Roman"/>
                              <w:szCs w:val="24"/>
                              <w:lang w:eastAsia="ja-JP"/>
                            </w:rPr>
                            <m:t>cos</m:t>
                          </m:r>
                        </m:e>
                        <m:sup>
                          <m:r>
                            <m:rPr>
                              <m:sty m:val="p"/>
                            </m:rPr>
                            <w:rPr>
                              <w:rFonts w:ascii="Cambria Math" w:eastAsia="Times New Roman" w:hAnsi="Cambria Math" w:cs="Times New Roman"/>
                              <w:szCs w:val="24"/>
                              <w:lang w:eastAsia="ja-JP"/>
                            </w:rPr>
                            <m:t>2</m:t>
                          </m:r>
                        </m:sup>
                      </m:sSup>
                    </m:fName>
                    <m:e>
                      <m:r>
                        <w:rPr>
                          <w:rFonts w:ascii="Cambria Math" w:eastAsia="Times New Roman" w:hAnsi="Cambria Math" w:cs="Times New Roman"/>
                          <w:szCs w:val="24"/>
                          <w:lang w:eastAsia="ja-JP"/>
                        </w:rPr>
                        <m:t>(πt-ϕ)</m:t>
                      </m:r>
                    </m:e>
                  </m:func>
                </m:sup>
              </m:sSup>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e>
          </m:nary>
          <m:r>
            <w:rPr>
              <w:rFonts w:ascii="Cambria Math" w:eastAsia="Times New Roman" w:hAnsi="Cambria Math" w:cs="Times New Roman"/>
              <w:szCs w:val="24"/>
              <w:lang w:eastAsia="ja-JP"/>
            </w:rPr>
            <m:t>-μ=0.</m:t>
          </m:r>
        </m:oMath>
      </m:oMathPara>
    </w:p>
    <w:p w14:paraId="33A9141B" w14:textId="27CE54D2" w:rsidR="00D9709A" w:rsidRPr="00E90329" w:rsidRDefault="0025102B" w:rsidP="00BB4D02">
      <w:pPr>
        <w:spacing w:before="240" w:line="360" w:lineRule="auto"/>
        <w:jc w:val="both"/>
        <w:rPr>
          <w:rFonts w:eastAsia="Times New Roman" w:cs="Times New Roman"/>
          <w:szCs w:val="24"/>
          <w:lang w:eastAsia="ja-JP"/>
        </w:rPr>
      </w:pPr>
      <w:r w:rsidRPr="00E90329">
        <w:rPr>
          <w:rFonts w:eastAsia="Times New Roman" w:cs="Times New Roman"/>
          <w:szCs w:val="24"/>
          <w:lang w:eastAsia="ja-JP"/>
        </w:rPr>
        <w:t xml:space="preserve">This </w:t>
      </w:r>
      <w:r w:rsidR="00CA4CD8" w:rsidRPr="00E90329">
        <w:rPr>
          <w:rFonts w:eastAsia="Times New Roman" w:cs="Times New Roman"/>
          <w:szCs w:val="24"/>
          <w:lang w:eastAsia="ja-JP"/>
        </w:rPr>
        <w:t>re</w:t>
      </w:r>
      <w:r w:rsidR="008137C8" w:rsidRPr="00E90329">
        <w:rPr>
          <w:rFonts w:eastAsia="Times New Roman" w:cs="Times New Roman"/>
          <w:szCs w:val="24"/>
          <w:lang w:eastAsia="ja-JP"/>
        </w:rPr>
        <w:t>writes as follows</w:t>
      </w:r>
      <w:r w:rsidR="00CA4CD8" w:rsidRPr="00E90329">
        <w:rPr>
          <w:rFonts w:eastAsia="Times New Roman" w:cs="Times New Roman"/>
          <w:szCs w:val="24"/>
          <w:lang w:eastAsia="ja-JP"/>
        </w:rPr>
        <w:t>:</w:t>
      </w:r>
    </w:p>
    <w:p w14:paraId="3DA594C9" w14:textId="39AB80FA" w:rsidR="0025102B" w:rsidRPr="00E90329" w:rsidRDefault="00D9709A">
      <w:pPr>
        <w:spacing w:after="0" w:line="360" w:lineRule="auto"/>
        <w:jc w:val="both"/>
        <w:rPr>
          <w:rFonts w:eastAsia="Times New Roman" w:cs="Times New Roman"/>
          <w:szCs w:val="24"/>
          <w:lang w:eastAsia="ja-JP"/>
        </w:rPr>
      </w:pPr>
      <m:oMath>
        <m:r>
          <w:rPr>
            <w:rFonts w:ascii="Cambria Math" w:eastAsia="Times New Roman" w:hAnsi="Cambria Math" w:cs="Times New Roman"/>
            <w:szCs w:val="24"/>
            <w:lang w:eastAsia="ja-JP"/>
          </w:rPr>
          <m:t>κ</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1</m:t>
            </m:r>
          </m:sup>
          <m:e>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f>
                      <m:fPr>
                        <m:ctrlPr>
                          <w:rPr>
                            <w:rFonts w:ascii="Cambria Math" w:eastAsia="Times New Roman" w:hAnsi="Cambria Math" w:cs="Times New Roman"/>
                            <w:i/>
                            <w:szCs w:val="24"/>
                            <w:lang w:eastAsia="ja-JP"/>
                          </w:rPr>
                        </m:ctrlPr>
                      </m:fPr>
                      <m:num>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cos</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2</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πt-ϕ</m:t>
                                    </m:r>
                                  </m:e>
                                </m:d>
                              </m:e>
                            </m:d>
                            <m:r>
                              <w:rPr>
                                <w:rFonts w:ascii="Cambria Math" w:eastAsia="Times New Roman" w:hAnsi="Cambria Math" w:cs="Times New Roman"/>
                                <w:szCs w:val="24"/>
                                <w:lang w:eastAsia="ja-JP"/>
                              </w:rPr>
                              <m:t>+1</m:t>
                            </m:r>
                          </m:e>
                        </m:func>
                      </m:num>
                      <m:den>
                        <m:r>
                          <w:rPr>
                            <w:rFonts w:ascii="Cambria Math" w:eastAsia="Times New Roman" w:hAnsi="Cambria Math" w:cs="Times New Roman"/>
                            <w:szCs w:val="24"/>
                            <w:lang w:eastAsia="ja-JP"/>
                          </w:rPr>
                          <m:t>2</m:t>
                        </m:r>
                      </m:den>
                    </m:f>
                  </m:e>
                </m:d>
              </m:e>
            </m:func>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e>
        </m:nary>
        <m:r>
          <w:rPr>
            <w:rFonts w:ascii="Cambria Math" w:eastAsia="Times New Roman" w:hAnsi="Cambria Math" w:cs="Times New Roman"/>
            <w:szCs w:val="24"/>
            <w:lang w:eastAsia="ja-JP"/>
          </w:rPr>
          <m:t>-μ=</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κ</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r>
              <w:rPr>
                <w:rFonts w:ascii="Cambria Math" w:eastAsia="Times New Roman" w:hAnsi="Cambria Math" w:cs="Times New Roman"/>
                <w:szCs w:val="24"/>
                <w:lang w:eastAsia="ja-JP"/>
              </w:rPr>
              <m:t>2 π</m:t>
            </m:r>
          </m:den>
        </m:f>
        <m:r>
          <w:rPr>
            <w:rFonts w:ascii="Cambria Math" w:eastAsia="Times New Roman" w:hAnsi="Cambria Math" w:cs="Times New Roman"/>
            <w:szCs w:val="24"/>
            <w:lang w:eastAsia="ja-JP"/>
          </w:rPr>
          <m:t xml:space="preserve"> </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1</m:t>
            </m:r>
          </m:sup>
          <m:e>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cos</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2πt-2ϕ</m:t>
                            </m:r>
                          </m:e>
                        </m:d>
                      </m:e>
                    </m:func>
                  </m:e>
                </m:d>
              </m:e>
            </m:func>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2πt-2ϕ</m:t>
                </m:r>
              </m:e>
            </m:d>
          </m:e>
        </m:nary>
        <m:r>
          <w:rPr>
            <w:rFonts w:ascii="Cambria Math" w:eastAsia="Times New Roman" w:hAnsi="Cambria Math" w:cs="Times New Roman"/>
            <w:szCs w:val="24"/>
            <w:lang w:eastAsia="ja-JP"/>
          </w:rPr>
          <m:t>-μ=</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κ</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r>
              <w:rPr>
                <w:rFonts w:ascii="Cambria Math" w:eastAsia="Times New Roman" w:hAnsi="Cambria Math" w:cs="Times New Roman"/>
                <w:szCs w:val="24"/>
                <w:lang w:eastAsia="ja-JP"/>
              </w:rPr>
              <m:t>2 π</m:t>
            </m:r>
          </m:den>
        </m:f>
        <m:r>
          <w:rPr>
            <w:rFonts w:ascii="Cambria Math" w:eastAsia="Times New Roman" w:hAnsi="Cambria Math" w:cs="Times New Roman"/>
            <w:szCs w:val="24"/>
            <w:lang w:eastAsia="ja-JP"/>
          </w:rPr>
          <m:t xml:space="preserve"> </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2π</m:t>
            </m:r>
          </m:sup>
          <m:e>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cos</m:t>
                        </m:r>
                      </m:fName>
                      <m:e>
                        <m:r>
                          <w:rPr>
                            <w:rFonts w:ascii="Cambria Math" w:eastAsia="Times New Roman" w:hAnsi="Cambria Math" w:cs="Times New Roman"/>
                            <w:szCs w:val="24"/>
                            <w:lang w:eastAsia="ja-JP"/>
                          </w:rPr>
                          <m:t>ψ</m:t>
                        </m:r>
                      </m:e>
                    </m:func>
                  </m:e>
                </m:d>
              </m:e>
            </m:func>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ψ</m:t>
            </m:r>
          </m:e>
        </m:nary>
        <m:r>
          <w:rPr>
            <w:rFonts w:ascii="Cambria Math" w:eastAsia="Times New Roman" w:hAnsi="Cambria Math" w:cs="Times New Roman"/>
            <w:szCs w:val="24"/>
            <w:lang w:eastAsia="ja-JP"/>
          </w:rPr>
          <m:t>-μ=</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κ</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r>
              <w:rPr>
                <w:rFonts w:ascii="Cambria Math" w:eastAsia="Times New Roman" w:hAnsi="Cambria Math" w:cs="Times New Roman"/>
                <w:szCs w:val="24"/>
                <w:lang w:eastAsia="ja-JP"/>
              </w:rPr>
              <m:t>π</m:t>
            </m:r>
          </m:den>
        </m:f>
        <m:r>
          <w:rPr>
            <w:rFonts w:ascii="Cambria Math" w:eastAsia="Times New Roman" w:hAnsi="Cambria Math" w:cs="Times New Roman"/>
            <w:szCs w:val="24"/>
            <w:lang w:eastAsia="ja-JP"/>
          </w:rPr>
          <m:t xml:space="preserve"> </m:t>
        </m:r>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π</m:t>
            </m:r>
          </m:sup>
          <m:e>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cos</m:t>
                        </m:r>
                      </m:fName>
                      <m:e>
                        <m:r>
                          <w:rPr>
                            <w:rFonts w:ascii="Cambria Math" w:eastAsia="Times New Roman" w:hAnsi="Cambria Math" w:cs="Times New Roman"/>
                            <w:szCs w:val="24"/>
                            <w:lang w:eastAsia="ja-JP"/>
                          </w:rPr>
                          <m:t>ψ</m:t>
                        </m:r>
                      </m:e>
                    </m:func>
                  </m:e>
                </m:d>
              </m:e>
            </m:func>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ψ</m:t>
            </m:r>
          </m:e>
        </m:nary>
        <m:r>
          <w:rPr>
            <w:rFonts w:ascii="Cambria Math" w:eastAsia="Times New Roman" w:hAnsi="Cambria Math" w:cs="Times New Roman"/>
            <w:szCs w:val="24"/>
            <w:lang w:eastAsia="ja-JP"/>
          </w:rPr>
          <m:t>-μ=</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κ</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r>
              <w:rPr>
                <w:rFonts w:ascii="Cambria Math" w:eastAsia="Times New Roman" w:hAnsi="Cambria Math" w:cs="Times New Roman"/>
                <w:szCs w:val="24"/>
                <w:lang w:eastAsia="ja-JP"/>
              </w:rPr>
              <m:t>π</m:t>
            </m:r>
          </m:den>
        </m:f>
        <m:r>
          <w:rPr>
            <w:rFonts w:ascii="Cambria Math" w:eastAsia="Times New Roman" w:hAnsi="Cambria Math" w:cs="Times New Roman"/>
            <w:szCs w:val="24"/>
            <w:lang w:eastAsia="ja-JP"/>
          </w:rPr>
          <m:t xml:space="preserve"> </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e>
        </m:d>
        <m:r>
          <w:rPr>
            <w:rFonts w:ascii="Cambria Math" w:eastAsia="Times New Roman" w:hAnsi="Cambria Math" w:cs="Times New Roman"/>
            <w:szCs w:val="24"/>
            <w:lang w:eastAsia="ja-JP"/>
          </w:rPr>
          <m:t>-μ=0,</m:t>
        </m:r>
      </m:oMath>
      <w:r w:rsidR="00EE0168" w:rsidRPr="00E90329" w:rsidDel="00EE0168">
        <w:rPr>
          <w:rFonts w:eastAsia="Times New Roman" w:cs="Times New Roman"/>
          <w:szCs w:val="24"/>
          <w:lang w:eastAsia="ja-JP"/>
        </w:rPr>
        <w:t xml:space="preserve"> </w:t>
      </w:r>
    </w:p>
    <w:p w14:paraId="1449A82E" w14:textId="41EDE146" w:rsidR="00CA4CD8" w:rsidRDefault="00DC6DA6" w:rsidP="00BB4D02">
      <w:pPr>
        <w:spacing w:before="240" w:after="0" w:line="360" w:lineRule="auto"/>
        <w:jc w:val="both"/>
        <w:rPr>
          <w:rFonts w:eastAsia="Times New Roman" w:cs="Times New Roman"/>
          <w:szCs w:val="24"/>
          <w:lang w:eastAsia="ja-JP"/>
        </w:rPr>
      </w:pPr>
      <w:r w:rsidRPr="00E90329">
        <w:rPr>
          <w:rFonts w:eastAsia="Times New Roman" w:cs="Times New Roman"/>
          <w:szCs w:val="24"/>
          <w:lang w:eastAsia="ja-JP"/>
        </w:rPr>
        <w:t>to obtain</w:t>
      </w:r>
      <w:r w:rsidR="00CA4CD8" w:rsidRPr="00E90329">
        <w:rPr>
          <w:rFonts w:eastAsia="Times New Roman" w:cs="Times New Roman"/>
          <w:szCs w:val="24"/>
          <w:lang w:eastAsia="ja-JP"/>
        </w:rPr>
        <w:t>:</w:t>
      </w:r>
      <w:r w:rsidR="00EE0168">
        <w:rPr>
          <w:rFonts w:eastAsia="Times New Roman" w:cs="Times New Roman"/>
          <w:szCs w:val="24"/>
          <w:lang w:eastAsia="ja-JP"/>
        </w:rPr>
        <w:t xml:space="preserve"> </w:t>
      </w:r>
      <w:bookmarkStart w:id="2" w:name="_Hlk527474642"/>
      <m:oMath>
        <m:r>
          <w:rPr>
            <w:rFonts w:ascii="Cambria Math" w:eastAsia="Times New Roman" w:hAnsi="Cambria Math" w:cs="Times New Roman"/>
            <w:szCs w:val="24"/>
            <w:lang w:eastAsia="ja-JP"/>
          </w:rPr>
          <m:t>κ=</m:t>
        </m:r>
        <m:f>
          <m:fPr>
            <m:type m:val="skw"/>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 xml:space="preserve">μ </m:t>
            </m:r>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e</m:t>
                </m:r>
              </m:e>
              <m:sup>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sup>
            </m:sSup>
          </m:num>
          <m:den>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I</m:t>
                </m:r>
              </m:e>
              <m:sub>
                <m:r>
                  <w:rPr>
                    <w:rFonts w:ascii="Cambria Math" w:eastAsia="Times New Roman" w:hAnsi="Cambria Math" w:cs="Times New Roman"/>
                    <w:szCs w:val="24"/>
                    <w:lang w:eastAsia="ja-JP"/>
                  </w:rPr>
                  <m:t>0</m:t>
                </m:r>
              </m:sub>
            </m:sSub>
            <m:d>
              <m:dPr>
                <m:ctrlPr>
                  <w:rPr>
                    <w:rFonts w:ascii="Cambria Math" w:eastAsia="Times New Roman" w:hAnsi="Cambria Math" w:cs="Times New Roman"/>
                    <w:i/>
                    <w:szCs w:val="24"/>
                    <w:lang w:eastAsia="ja-JP"/>
                  </w:rPr>
                </m:ctrlPr>
              </m:dPr>
              <m:e>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s</m:t>
                    </m:r>
                  </m:num>
                  <m:den>
                    <m:r>
                      <w:rPr>
                        <w:rFonts w:ascii="Cambria Math" w:eastAsia="Times New Roman" w:hAnsi="Cambria Math" w:cs="Times New Roman"/>
                        <w:szCs w:val="24"/>
                        <w:lang w:eastAsia="ja-JP"/>
                      </w:rPr>
                      <m:t>2</m:t>
                    </m:r>
                  </m:den>
                </m:f>
              </m:e>
            </m:d>
          </m:den>
        </m:f>
        <m:r>
          <w:rPr>
            <w:rFonts w:ascii="Cambria Math" w:eastAsia="Times New Roman" w:hAnsi="Cambria Math" w:cs="Times New Roman"/>
            <w:szCs w:val="24"/>
            <w:lang w:eastAsia="ja-JP"/>
          </w:rPr>
          <m:t>.</m:t>
        </m:r>
      </m:oMath>
      <w:bookmarkEnd w:id="2"/>
      <w:r w:rsidR="00CA4CD8" w:rsidRPr="00E90329">
        <w:rPr>
          <w:rFonts w:eastAsia="Times New Roman" w:cs="Times New Roman"/>
          <w:szCs w:val="24"/>
          <w:lang w:eastAsia="ja-JP"/>
        </w:rPr>
        <w:t xml:space="preserve"> </w:t>
      </w:r>
      <w:r w:rsidR="008137C8" w:rsidRPr="00E90329">
        <w:t>Here,</w:t>
      </w:r>
      <w:r w:rsidR="002C4BFA">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-1</m:t>
            </m:r>
          </m:sup>
        </m:sSup>
        <m:nary>
          <m:naryPr>
            <m:ctrlPr>
              <w:rPr>
                <w:rFonts w:ascii="Cambria Math" w:hAnsi="Cambria Math"/>
                <w:i/>
              </w:rPr>
            </m:ctrlPr>
          </m:naryPr>
          <m:sub>
            <m:r>
              <w:rPr>
                <w:rFonts w:ascii="Cambria Math" w:hAnsi="Cambria Math"/>
              </w:rPr>
              <m:t>0</m:t>
            </m:r>
          </m:sub>
          <m:sup>
            <m:r>
              <w:rPr>
                <w:rFonts w:ascii="Cambria Math" w:hAnsi="Cambria Math"/>
              </w:rPr>
              <m:t>π</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x⋅</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e>
                </m:d>
              </m:e>
            </m:func>
            <m:r>
              <m:rPr>
                <m:sty m:val="p"/>
              </m:rPr>
              <w:rPr>
                <w:rFonts w:ascii="Cambria Math" w:hAnsi="Cambria Math"/>
              </w:rPr>
              <m:t>d</m:t>
            </m:r>
            <m:r>
              <w:rPr>
                <w:rFonts w:ascii="Cambria Math" w:hAnsi="Cambria Math"/>
              </w:rPr>
              <m:t>φ</m:t>
            </m:r>
          </m:e>
        </m:nary>
      </m:oMath>
      <w:r w:rsidR="003C1CEE">
        <w:rPr>
          <w:rFonts w:eastAsia="Times New Roman" w:cs="Times New Roman"/>
          <w:szCs w:val="24"/>
          <w:lang w:eastAsia="ja-JP"/>
        </w:rPr>
        <w:t xml:space="preserve"> d</w:t>
      </w:r>
      <w:r w:rsidR="008137C8" w:rsidRPr="00E90329">
        <w:rPr>
          <w:rFonts w:eastAsia="Times New Roman" w:cs="Times New Roman"/>
          <w:szCs w:val="24"/>
          <w:lang w:eastAsia="ja-JP"/>
        </w:rPr>
        <w:t>enotes the</w:t>
      </w:r>
      <w:r w:rsidR="00CA4CD8" w:rsidRPr="00E90329">
        <w:rPr>
          <w:rFonts w:eastAsia="Times New Roman" w:cs="Times New Roman"/>
          <w:szCs w:val="24"/>
          <w:lang w:eastAsia="ja-JP"/>
        </w:rPr>
        <w:t xml:space="preserve"> B</w:t>
      </w:r>
      <w:r w:rsidR="008137C8" w:rsidRPr="00E90329">
        <w:rPr>
          <w:rFonts w:eastAsia="Times New Roman" w:cs="Times New Roman"/>
          <w:szCs w:val="24"/>
          <w:lang w:eastAsia="ja-JP"/>
        </w:rPr>
        <w:t>essel function of the first kind</w:t>
      </w:r>
      <w:r w:rsidR="00CA4CD8" w:rsidRPr="00E90329">
        <w:rPr>
          <w:rFonts w:eastAsia="Times New Roman" w:cs="Times New Roman"/>
          <w:szCs w:val="24"/>
          <w:lang w:eastAsia="ja-JP"/>
        </w:rPr>
        <w:t>.</w:t>
      </w:r>
      <w:r w:rsidR="008137C8" w:rsidRPr="00E90329">
        <w:rPr>
          <w:rFonts w:eastAsia="Times New Roman" w:cs="Times New Roman"/>
          <w:szCs w:val="24"/>
          <w:lang w:eastAsia="ja-JP"/>
        </w:rPr>
        <w:t xml:space="preserve"> Thus, we </w:t>
      </w:r>
      <w:r w:rsidR="00D95B23" w:rsidRPr="00E90329">
        <w:rPr>
          <w:rFonts w:eastAsia="Times New Roman" w:cs="Times New Roman"/>
          <w:szCs w:val="24"/>
          <w:lang w:eastAsia="ja-JP"/>
        </w:rPr>
        <w:t xml:space="preserve">did </w:t>
      </w:r>
      <w:r w:rsidR="008137C8" w:rsidRPr="00E90329">
        <w:rPr>
          <w:rFonts w:eastAsia="Times New Roman" w:cs="Times New Roman"/>
          <w:szCs w:val="24"/>
          <w:lang w:eastAsia="ja-JP"/>
        </w:rPr>
        <w:t xml:space="preserve">not need to assign an estimate for parameter </w:t>
      </w:r>
      <m:oMath>
        <m:r>
          <w:rPr>
            <w:rFonts w:ascii="Cambria Math" w:eastAsia="Times New Roman" w:hAnsi="Cambria Math" w:cs="Times New Roman"/>
            <w:szCs w:val="24"/>
            <w:lang w:eastAsia="ja-JP"/>
          </w:rPr>
          <m:t>κ</m:t>
        </m:r>
      </m:oMath>
      <w:r w:rsidR="008137C8" w:rsidRPr="00E90329">
        <w:rPr>
          <w:rFonts w:eastAsia="Times New Roman" w:cs="Times New Roman"/>
          <w:szCs w:val="24"/>
          <w:lang w:eastAsia="ja-JP"/>
        </w:rPr>
        <w:t xml:space="preserve">. </w:t>
      </w:r>
    </w:p>
    <w:p w14:paraId="60C3CC1C" w14:textId="77E15812" w:rsidR="00B92B82" w:rsidRDefault="00B92B82" w:rsidP="00BB4D02">
      <w:pPr>
        <w:spacing w:before="240" w:after="0" w:line="360" w:lineRule="auto"/>
        <w:jc w:val="both"/>
        <w:rPr>
          <w:rFonts w:eastAsia="Times New Roman" w:cs="Times New Roman"/>
          <w:szCs w:val="24"/>
          <w:lang w:eastAsia="ja-JP"/>
        </w:rPr>
      </w:pPr>
      <w:r>
        <w:rPr>
          <w:rFonts w:eastAsia="Times New Roman" w:cs="Times New Roman"/>
          <w:szCs w:val="24"/>
          <w:lang w:eastAsia="ja-JP"/>
        </w:rPr>
        <w:tab/>
        <w:t xml:space="preserve">We also note that the average population density can be defined as follows: </w:t>
      </w:r>
    </w:p>
    <w:p w14:paraId="5DE8195D" w14:textId="4067BA78" w:rsidR="00B92B82" w:rsidRPr="00E90329" w:rsidRDefault="00A9672C" w:rsidP="00BB4D02">
      <w:pPr>
        <w:spacing w:before="240" w:after="0" w:line="360" w:lineRule="auto"/>
        <w:jc w:val="both"/>
        <w:rPr>
          <w:rFonts w:eastAsia="Times New Roman" w:cs="Times New Roman"/>
          <w:szCs w:val="24"/>
          <w:lang w:eastAsia="ja-JP"/>
        </w:rPr>
      </w:pPr>
      <m:oMathPara>
        <m:oMath>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N</m:t>
              </m:r>
            </m:e>
          </m:acc>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0</m:t>
              </m:r>
            </m:e>
          </m:d>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1</m:t>
              </m:r>
            </m:sup>
            <m:e>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d>
                    <m:dPr>
                      <m:ctrlPr>
                        <w:rPr>
                          <w:rFonts w:ascii="Cambria Math" w:eastAsia="Times New Roman" w:hAnsi="Cambria Math" w:cs="Times New Roman"/>
                          <w:i/>
                          <w:szCs w:val="24"/>
                          <w:lang w:eastAsia="ja-JP"/>
                        </w:rPr>
                      </m:ctrlPr>
                    </m:dPr>
                    <m:e>
                      <m:nary>
                        <m:naryPr>
                          <m:ctrlPr>
                            <w:rPr>
                              <w:rFonts w:ascii="Cambria Math" w:eastAsia="Times New Roman" w:hAnsi="Cambria Math" w:cs="Times New Roman"/>
                              <w:i/>
                              <w:szCs w:val="24"/>
                              <w:lang w:eastAsia="ja-JP"/>
                            </w:rPr>
                          </m:ctrlPr>
                        </m:naryPr>
                        <m:sub>
                          <m:r>
                            <w:rPr>
                              <w:rFonts w:ascii="Cambria Math" w:eastAsia="Times New Roman" w:hAnsi="Cambria Math" w:cs="Times New Roman"/>
                              <w:szCs w:val="24"/>
                              <w:lang w:eastAsia="ja-JP"/>
                            </w:rPr>
                            <m:t>0</m:t>
                          </m:r>
                        </m:sub>
                        <m:sup>
                          <m:r>
                            <w:rPr>
                              <w:rFonts w:ascii="Cambria Math" w:eastAsia="Times New Roman" w:hAnsi="Cambria Math" w:cs="Times New Roman"/>
                              <w:szCs w:val="24"/>
                              <w:lang w:eastAsia="ja-JP"/>
                            </w:rPr>
                            <m:t>t</m:t>
                          </m:r>
                        </m:sup>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τ</m:t>
                                  </m:r>
                                </m:e>
                              </m:d>
                              <m:r>
                                <w:rPr>
                                  <w:rFonts w:ascii="Cambria Math" w:eastAsia="Times New Roman" w:hAnsi="Cambria Math" w:cs="Times New Roman"/>
                                  <w:szCs w:val="24"/>
                                  <w:lang w:eastAsia="ja-JP"/>
                                </w:rPr>
                                <m:t>-μ</m:t>
                              </m:r>
                            </m:e>
                          </m:d>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τ</m:t>
                          </m:r>
                        </m:e>
                      </m:nary>
                    </m:e>
                  </m:d>
                </m:e>
              </m:func>
              <m:r>
                <w:rPr>
                  <w:rFonts w:ascii="Cambria Math" w:eastAsia="Times New Roman" w:hAnsi="Cambria Math" w:cs="Times New Roman"/>
                  <w:szCs w:val="24"/>
                  <w:lang w:eastAsia="ja-JP"/>
                </w:rPr>
                <m:t xml:space="preserve"> </m:t>
              </m:r>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e>
          </m:nary>
          <m:r>
            <w:rPr>
              <w:rFonts w:ascii="Cambria Math" w:eastAsia="Times New Roman" w:hAnsi="Cambria Math" w:cs="Times New Roman"/>
              <w:szCs w:val="24"/>
              <w:lang w:eastAsia="ja-JP"/>
            </w:rPr>
            <m:t>.</m:t>
          </m:r>
        </m:oMath>
      </m:oMathPara>
    </w:p>
    <w:p w14:paraId="68C5B949" w14:textId="4F625E21" w:rsidR="00CA4CD8" w:rsidRDefault="00CA4CD8">
      <w:pPr>
        <w:spacing w:after="0" w:line="360" w:lineRule="auto"/>
        <w:jc w:val="both"/>
        <w:rPr>
          <w:rFonts w:eastAsia="Times New Roman" w:cs="Times New Roman"/>
          <w:szCs w:val="24"/>
          <w:lang w:eastAsia="ja-JP"/>
        </w:rPr>
      </w:pPr>
    </w:p>
    <w:p w14:paraId="0BC1F79A" w14:textId="77777777" w:rsidR="001F506B" w:rsidRPr="00E90329" w:rsidRDefault="001F506B">
      <w:pPr>
        <w:spacing w:after="0" w:line="360" w:lineRule="auto"/>
        <w:jc w:val="both"/>
        <w:rPr>
          <w:rFonts w:eastAsia="Times New Roman" w:cs="Times New Roman"/>
          <w:szCs w:val="24"/>
          <w:lang w:eastAsia="ja-JP"/>
        </w:rPr>
      </w:pPr>
    </w:p>
    <w:p w14:paraId="046217CA" w14:textId="77777777" w:rsidR="00CA4CD8" w:rsidRPr="00E90329" w:rsidRDefault="00CA4CD8">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lastRenderedPageBreak/>
        <w:t>Susceptible</w:t>
      </w:r>
      <w:r w:rsidR="00107EEC" w:rsidRPr="00E90329">
        <w:rPr>
          <w:rFonts w:eastAsia="Times New Roman" w:cs="Times New Roman"/>
          <w:i/>
          <w:szCs w:val="24"/>
          <w:lang w:eastAsia="ja-JP"/>
        </w:rPr>
        <w:t>-infected-recovered (SIR) model</w:t>
      </w:r>
    </w:p>
    <w:p w14:paraId="423753EF" w14:textId="77777777" w:rsidR="00CA4CD8" w:rsidRPr="00E90329" w:rsidRDefault="00CA4CD8">
      <w:pPr>
        <w:spacing w:after="0" w:line="360" w:lineRule="auto"/>
        <w:jc w:val="both"/>
        <w:rPr>
          <w:rFonts w:eastAsia="Times New Roman" w:cs="Times New Roman"/>
          <w:szCs w:val="24"/>
          <w:lang w:eastAsia="ja-JP"/>
        </w:rPr>
      </w:pPr>
    </w:p>
    <w:p w14:paraId="5F9BD076" w14:textId="6B0A16A0" w:rsidR="00D53565" w:rsidRDefault="00D53565">
      <w:pPr>
        <w:spacing w:line="360" w:lineRule="auto"/>
        <w:ind w:firstLine="720"/>
        <w:jc w:val="both"/>
        <w:rPr>
          <w:rFonts w:eastAsia="Times New Roman" w:cs="Times New Roman"/>
          <w:szCs w:val="24"/>
          <w:lang w:eastAsia="ja-JP"/>
        </w:rPr>
      </w:pPr>
      <w:r w:rsidRPr="00E90329">
        <w:rPr>
          <w:rFonts w:eastAsia="Times New Roman" w:cs="Times New Roman"/>
          <w:szCs w:val="24"/>
          <w:lang w:eastAsia="ja-JP"/>
        </w:rPr>
        <w:t>The</w:t>
      </w:r>
      <w:r w:rsidR="00CA4CD8" w:rsidRPr="00E90329">
        <w:rPr>
          <w:rFonts w:eastAsia="Times New Roman" w:cs="Times New Roman"/>
          <w:szCs w:val="24"/>
          <w:lang w:eastAsia="ja-JP"/>
        </w:rPr>
        <w:t xml:space="preserve"> flow diagram</w:t>
      </w:r>
      <w:r w:rsidRPr="00E90329">
        <w:rPr>
          <w:rFonts w:eastAsia="Times New Roman" w:cs="Times New Roman"/>
          <w:szCs w:val="24"/>
          <w:lang w:eastAsia="ja-JP"/>
        </w:rPr>
        <w:t xml:space="preserve"> </w:t>
      </w:r>
      <w:r w:rsidR="008137C8" w:rsidRPr="00E90329">
        <w:rPr>
          <w:rFonts w:eastAsia="Times New Roman" w:cs="Times New Roman"/>
          <w:szCs w:val="24"/>
          <w:lang w:eastAsia="ja-JP"/>
        </w:rPr>
        <w:t>(</w:t>
      </w:r>
      <w:r w:rsidRPr="00E90329">
        <w:rPr>
          <w:rFonts w:eastAsia="Times New Roman" w:cs="Times New Roman"/>
          <w:szCs w:val="24"/>
          <w:lang w:eastAsia="ja-JP"/>
        </w:rPr>
        <w:t>Fig S3</w:t>
      </w:r>
      <w:r w:rsidR="00CA4CD8" w:rsidRPr="00E90329">
        <w:rPr>
          <w:rFonts w:eastAsia="Times New Roman" w:cs="Times New Roman"/>
          <w:i/>
          <w:szCs w:val="24"/>
          <w:lang w:eastAsia="ja-JP"/>
        </w:rPr>
        <w:t>a</w:t>
      </w:r>
      <w:r w:rsidR="008137C8" w:rsidRPr="00E90329">
        <w:rPr>
          <w:rFonts w:eastAsia="Times New Roman" w:cs="Times New Roman"/>
          <w:szCs w:val="24"/>
          <w:lang w:eastAsia="ja-JP"/>
        </w:rPr>
        <w:t xml:space="preserve">) </w:t>
      </w:r>
      <w:r w:rsidR="00CA4CD8" w:rsidRPr="00E90329">
        <w:rPr>
          <w:rFonts w:eastAsia="Times New Roman" w:cs="Times New Roman"/>
          <w:szCs w:val="24"/>
          <w:lang w:eastAsia="ja-JP"/>
        </w:rPr>
        <w:t>translate</w:t>
      </w:r>
      <w:r w:rsidR="00BA0E89">
        <w:rPr>
          <w:rFonts w:eastAsia="Times New Roman" w:cs="Times New Roman"/>
          <w:szCs w:val="24"/>
          <w:lang w:eastAsia="ja-JP"/>
        </w:rPr>
        <w:t>s</w:t>
      </w:r>
      <w:r w:rsidR="00CA4CD8" w:rsidRPr="00E90329">
        <w:rPr>
          <w:rFonts w:eastAsia="Times New Roman" w:cs="Times New Roman"/>
          <w:szCs w:val="24"/>
          <w:lang w:eastAsia="ja-JP"/>
        </w:rPr>
        <w:t xml:space="preserve"> </w:t>
      </w:r>
      <w:r w:rsidR="00D95B23" w:rsidRPr="00E90329">
        <w:rPr>
          <w:rFonts w:eastAsia="Times New Roman" w:cs="Times New Roman"/>
          <w:szCs w:val="24"/>
          <w:lang w:eastAsia="ja-JP"/>
        </w:rPr>
        <w:t>in</w:t>
      </w:r>
      <w:r w:rsidR="00CA4CD8" w:rsidRPr="00E90329">
        <w:rPr>
          <w:rFonts w:eastAsia="Times New Roman" w:cs="Times New Roman"/>
          <w:szCs w:val="24"/>
          <w:lang w:eastAsia="ja-JP"/>
        </w:rPr>
        <w:t>to the following</w:t>
      </w:r>
      <w:r w:rsidR="008137C8" w:rsidRPr="00E90329">
        <w:rPr>
          <w:rFonts w:eastAsia="Times New Roman" w:cs="Times New Roman"/>
          <w:szCs w:val="24"/>
          <w:lang w:eastAsia="ja-JP"/>
        </w:rPr>
        <w:t xml:space="preserve"> dynamical </w:t>
      </w:r>
      <w:r w:rsidRPr="00E90329">
        <w:rPr>
          <w:rFonts w:eastAsia="Times New Roman" w:cs="Times New Roman"/>
          <w:szCs w:val="24"/>
          <w:lang w:eastAsia="ja-JP"/>
        </w:rPr>
        <w:t>equations</w:t>
      </w:r>
      <w:r w:rsidR="00326DB2" w:rsidRPr="00E90329">
        <w:rPr>
          <w:rFonts w:eastAsia="Times New Roman" w:cs="Times New Roman"/>
          <w:szCs w:val="24"/>
          <w:lang w:eastAsia="ja-JP"/>
        </w:rPr>
        <w:t>:</w:t>
      </w:r>
    </w:p>
    <w:p w14:paraId="654F2C27" w14:textId="166216B4" w:rsidR="00142FD7" w:rsidRPr="007E400A" w:rsidRDefault="00A9672C">
      <w:pPr>
        <w:spacing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d>
            <m:dPr>
              <m:begChr m:val="["/>
              <m:endChr m:val="]"/>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1-ε</m:t>
                  </m:r>
                </m:e>
              </m:d>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1-ω</m:t>
                  </m:r>
                </m:e>
              </m:d>
              <m:r>
                <w:rPr>
                  <w:rFonts w:ascii="Cambria Math" w:eastAsia="Times New Roman" w:hAnsi="Cambria Math" w:cs="Times New Roman"/>
                  <w:szCs w:val="24"/>
                  <w:lang w:eastAsia="ja-JP"/>
                </w:rPr>
                <m:t>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e>
          </m:d>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βS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den>
          </m:f>
          <m:r>
            <w:rPr>
              <w:rFonts w:ascii="Cambria Math" w:eastAsia="Times New Roman" w:hAnsi="Cambria Math" w:cs="Times New Roman"/>
              <w:szCs w:val="24"/>
              <w:lang w:eastAsia="ja-JP"/>
            </w:rPr>
            <m:t>+λR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-μS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p w14:paraId="2C48298E" w14:textId="784909ED" w:rsidR="00142FD7" w:rsidRPr="007E400A" w:rsidRDefault="00A9672C">
      <w:pPr>
        <w:spacing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=εB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βS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den>
          </m:f>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γ+μ</m:t>
              </m:r>
            </m:e>
          </m:d>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p w14:paraId="4C660F19" w14:textId="115A2AC2" w:rsidR="00D53565" w:rsidRPr="00E90329" w:rsidRDefault="00A9672C" w:rsidP="007E400A">
      <w:pPr>
        <w:spacing w:line="360" w:lineRule="auto"/>
        <w:ind w:firstLine="720"/>
        <w:jc w:val="both"/>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=ωB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+γI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λ+μ</m:t>
              </m:r>
            </m:e>
          </m:d>
          <m:r>
            <w:rPr>
              <w:rFonts w:ascii="Cambria Math" w:eastAsia="Times New Roman" w:hAnsi="Cambria Math" w:cs="Times New Roman"/>
              <w:szCs w:val="24"/>
              <w:lang w:eastAsia="ja-JP"/>
            </w:rPr>
            <m:t>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p w14:paraId="4607FD80" w14:textId="26CF7A94" w:rsidR="00BC6533" w:rsidRDefault="00D95B23">
      <w:pPr>
        <w:spacing w:before="240" w:after="0" w:line="360" w:lineRule="auto"/>
        <w:jc w:val="both"/>
        <w:rPr>
          <w:rFonts w:eastAsia="Times New Roman" w:cs="Times New Roman"/>
          <w:szCs w:val="24"/>
          <w:lang w:eastAsia="ja-JP"/>
        </w:rPr>
      </w:pPr>
      <w:r w:rsidRPr="00E90329">
        <w:rPr>
          <w:rFonts w:eastAsia="Times New Roman" w:cs="Times New Roman"/>
          <w:szCs w:val="24"/>
          <w:lang w:eastAsia="ja-JP"/>
        </w:rPr>
        <w:t>for the</w:t>
      </w:r>
      <w:r w:rsidR="008137C8" w:rsidRPr="00E90329">
        <w:rPr>
          <w:rFonts w:eastAsia="Times New Roman" w:cs="Times New Roman"/>
          <w:szCs w:val="24"/>
          <w:lang w:eastAsia="ja-JP"/>
        </w:rPr>
        <w:t xml:space="preserve"> three comp</w:t>
      </w:r>
      <w:r w:rsidRPr="00E90329">
        <w:rPr>
          <w:rFonts w:eastAsia="Times New Roman" w:cs="Times New Roman"/>
          <w:szCs w:val="24"/>
          <w:lang w:eastAsia="ja-JP"/>
        </w:rPr>
        <w:t>on</w:t>
      </w:r>
      <w:r w:rsidR="008137C8" w:rsidRPr="00E90329">
        <w:rPr>
          <w:rFonts w:eastAsia="Times New Roman" w:cs="Times New Roman"/>
          <w:szCs w:val="24"/>
          <w:lang w:eastAsia="ja-JP"/>
        </w:rPr>
        <w:t>ents</w:t>
      </w:r>
      <w:r w:rsidRPr="00E90329">
        <w:rPr>
          <w:rFonts w:eastAsia="Times New Roman" w:cs="Times New Roman"/>
          <w:szCs w:val="24"/>
          <w:lang w:eastAsia="ja-JP"/>
        </w:rPr>
        <w:t>:</w:t>
      </w:r>
      <w:r w:rsidR="00BC1AE2" w:rsidRPr="00E90329">
        <w:rPr>
          <w:rFonts w:eastAsia="Times New Roman" w:cs="Times New Roman"/>
          <w:szCs w:val="24"/>
          <w:lang w:eastAsia="ja-JP"/>
        </w:rPr>
        <w:t xml:space="preserve"> susceptible</w:t>
      </w:r>
      <w:r w:rsidR="00CA4CD8" w:rsidRPr="00E90329">
        <w:rPr>
          <w:rFonts w:eastAsia="Times New Roman" w:cs="Times New Roman"/>
          <w:szCs w:val="24"/>
          <w:lang w:eastAsia="ja-JP"/>
        </w:rPr>
        <w:t xml:space="preserve"> </w:t>
      </w: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oMath>
      <w:r w:rsidR="008137C8" w:rsidRPr="00E90329">
        <w:t xml:space="preserve"> </w:t>
      </w:r>
      <w:r w:rsidR="00BC1AE2" w:rsidRPr="00E90329">
        <w:rPr>
          <w:rFonts w:eastAsia="Times New Roman" w:cs="Times New Roman"/>
          <w:szCs w:val="24"/>
          <w:lang w:eastAsia="ja-JP"/>
        </w:rPr>
        <w:t>infected</w:t>
      </w:r>
      <w:r w:rsidR="008137C8"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I</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w:r w:rsidR="008137C8" w:rsidRPr="00E90329">
        <w:rPr>
          <w:rFonts w:eastAsia="Times New Roman" w:cs="Times New Roman"/>
          <w:szCs w:val="24"/>
          <w:lang w:eastAsia="ja-JP"/>
        </w:rPr>
        <w:t xml:space="preserve"> and</w:t>
      </w:r>
      <w:r w:rsidR="00CA4CD8" w:rsidRPr="00E90329">
        <w:rPr>
          <w:rFonts w:eastAsia="Times New Roman" w:cs="Times New Roman"/>
          <w:szCs w:val="24"/>
          <w:lang w:eastAsia="ja-JP"/>
        </w:rPr>
        <w:t xml:space="preserve"> recov</w:t>
      </w:r>
      <w:r w:rsidR="00BC1AE2" w:rsidRPr="00E90329">
        <w:rPr>
          <w:rFonts w:eastAsia="Times New Roman" w:cs="Times New Roman"/>
          <w:szCs w:val="24"/>
          <w:lang w:eastAsia="ja-JP"/>
        </w:rPr>
        <w:t xml:space="preserve">ered </w:t>
      </w:r>
      <m:oMath>
        <m:r>
          <w:rPr>
            <w:rFonts w:ascii="Cambria Math" w:eastAsia="Times New Roman" w:hAnsi="Cambria Math" w:cs="Times New Roman"/>
            <w:szCs w:val="24"/>
            <w:lang w:eastAsia="ja-JP"/>
          </w:rPr>
          <m:t>R</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w:r w:rsidRPr="00E90329">
        <w:rPr>
          <w:rFonts w:eastAsia="Times New Roman" w:cs="Times New Roman"/>
          <w:szCs w:val="24"/>
          <w:lang w:eastAsia="ja-JP"/>
        </w:rPr>
        <w:t xml:space="preserve"> respectively</w:t>
      </w:r>
      <w:r w:rsidR="00D53565" w:rsidRPr="00E90329">
        <w:rPr>
          <w:rFonts w:eastAsia="Times New Roman" w:cs="Times New Roman"/>
          <w:szCs w:val="24"/>
          <w:lang w:eastAsia="ja-JP"/>
        </w:rPr>
        <w:t xml:space="preserve">. </w:t>
      </w:r>
      <w:r w:rsidR="008137C8" w:rsidRPr="00E90329">
        <w:rPr>
          <w:rFonts w:eastAsia="Times New Roman" w:cs="Times New Roman"/>
          <w:szCs w:val="24"/>
          <w:lang w:eastAsia="ja-JP"/>
        </w:rPr>
        <w:t>All</w:t>
      </w:r>
      <w:r w:rsidR="00D53565" w:rsidRPr="00E90329">
        <w:rPr>
          <w:rFonts w:eastAsia="Times New Roman" w:cs="Times New Roman"/>
          <w:szCs w:val="24"/>
          <w:lang w:eastAsia="ja-JP"/>
        </w:rPr>
        <w:t xml:space="preserve"> </w:t>
      </w:r>
      <w:r w:rsidR="00CA4CD8" w:rsidRPr="00E90329">
        <w:rPr>
          <w:rFonts w:eastAsia="Times New Roman" w:cs="Times New Roman"/>
          <w:szCs w:val="24"/>
          <w:lang w:eastAsia="ja-JP"/>
        </w:rPr>
        <w:t>rates</w:t>
      </w:r>
      <w:r w:rsidR="008137C8" w:rsidRPr="00E90329">
        <w:rPr>
          <w:rFonts w:eastAsia="Times New Roman" w:cs="Times New Roman"/>
          <w:szCs w:val="24"/>
          <w:lang w:eastAsia="ja-JP"/>
        </w:rPr>
        <w:t xml:space="preserve"> are defined as</w:t>
      </w:r>
      <w:r w:rsidR="00CA4CD8" w:rsidRPr="00E90329">
        <w:rPr>
          <w:rFonts w:eastAsia="Times New Roman" w:cs="Times New Roman"/>
          <w:szCs w:val="24"/>
          <w:lang w:eastAsia="ja-JP"/>
        </w:rPr>
        <w:t xml:space="preserve"> </w:t>
      </w:r>
      <w:r w:rsidR="00D53565" w:rsidRPr="00E90329">
        <w:rPr>
          <w:rFonts w:eastAsia="Times New Roman" w:cs="Times New Roman"/>
          <w:i/>
          <w:szCs w:val="24"/>
          <w:lang w:eastAsia="ja-JP"/>
        </w:rPr>
        <w:t>per capita</w:t>
      </w:r>
      <w:r w:rsidR="008137C8"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γ</m:t>
        </m:r>
      </m:oMath>
      <w:r w:rsidR="00CA4CD8" w:rsidRPr="00E90329">
        <w:rPr>
          <w:rFonts w:eastAsia="Times New Roman" w:cs="Times New Roman"/>
          <w:szCs w:val="24"/>
          <w:lang w:eastAsia="ja-JP"/>
        </w:rPr>
        <w:t xml:space="preserve"> and </w:t>
      </w:r>
      <m:oMath>
        <m:r>
          <w:rPr>
            <w:rFonts w:ascii="Cambria Math" w:eastAsia="Times New Roman" w:hAnsi="Cambria Math" w:cs="Times New Roman"/>
            <w:szCs w:val="24"/>
            <w:lang w:eastAsia="ja-JP"/>
          </w:rPr>
          <m:t>λ</m:t>
        </m:r>
      </m:oMath>
      <w:r w:rsidR="00CA4CD8" w:rsidRPr="00E90329">
        <w:rPr>
          <w:rFonts w:eastAsia="Times New Roman" w:cs="Times New Roman"/>
          <w:szCs w:val="24"/>
          <w:lang w:eastAsia="ja-JP"/>
        </w:rPr>
        <w:t xml:space="preserve"> </w:t>
      </w:r>
      <w:r w:rsidR="008137C8" w:rsidRPr="00E90329">
        <w:rPr>
          <w:rFonts w:eastAsia="Times New Roman" w:cs="Times New Roman"/>
          <w:szCs w:val="24"/>
          <w:lang w:eastAsia="ja-JP"/>
        </w:rPr>
        <w:t>denote</w:t>
      </w:r>
      <w:r w:rsidR="00CA4CD8" w:rsidRPr="00E90329">
        <w:rPr>
          <w:rFonts w:eastAsia="Times New Roman" w:cs="Times New Roman"/>
          <w:szCs w:val="24"/>
          <w:lang w:eastAsia="ja-JP"/>
        </w:rPr>
        <w:t xml:space="preserve"> transitio</w:t>
      </w:r>
      <w:r w:rsidR="00326DB2" w:rsidRPr="00E90329">
        <w:rPr>
          <w:rFonts w:eastAsia="Times New Roman" w:cs="Times New Roman"/>
          <w:szCs w:val="24"/>
          <w:lang w:eastAsia="ja-JP"/>
        </w:rPr>
        <w:t>n rates between</w:t>
      </w:r>
      <w:r w:rsidR="00D53565" w:rsidRPr="00E90329">
        <w:rPr>
          <w:rFonts w:eastAsia="Times New Roman" w:cs="Times New Roman"/>
          <w:szCs w:val="24"/>
          <w:lang w:eastAsia="ja-JP"/>
        </w:rPr>
        <w:t xml:space="preserve"> compartment</w:t>
      </w:r>
      <w:r w:rsidR="00326DB2" w:rsidRPr="00E90329">
        <w:rPr>
          <w:rFonts w:eastAsia="Times New Roman" w:cs="Times New Roman"/>
          <w:szCs w:val="24"/>
          <w:lang w:eastAsia="ja-JP"/>
        </w:rPr>
        <w:t>s</w:t>
      </w:r>
      <w:r w:rsidR="00D53565"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S</m:t>
        </m:r>
      </m:oMath>
      <w:r w:rsidR="00D53565" w:rsidRPr="00E90329">
        <w:rPr>
          <w:rFonts w:eastAsia="Times New Roman" w:cs="Times New Roman"/>
          <w:szCs w:val="24"/>
          <w:lang w:eastAsia="ja-JP"/>
        </w:rPr>
        <w:t xml:space="preserve"> </w:t>
      </w:r>
      <w:r w:rsidR="00326DB2" w:rsidRPr="00E90329">
        <w:rPr>
          <w:rFonts w:eastAsia="Times New Roman" w:cs="Times New Roman"/>
          <w:szCs w:val="24"/>
          <w:lang w:eastAsia="ja-JP"/>
        </w:rPr>
        <w:t>and</w:t>
      </w:r>
      <w:r w:rsidR="00D53565"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I,</m:t>
        </m:r>
      </m:oMath>
      <w:r w:rsidR="00D53565" w:rsidRPr="00E90329">
        <w:rPr>
          <w:rFonts w:eastAsia="Times New Roman" w:cs="Times New Roman"/>
          <w:szCs w:val="24"/>
          <w:lang w:eastAsia="ja-JP"/>
        </w:rPr>
        <w:t xml:space="preserve"> and </w:t>
      </w:r>
      <m:oMath>
        <m:r>
          <w:rPr>
            <w:rFonts w:ascii="Cambria Math" w:eastAsia="Times New Roman" w:hAnsi="Cambria Math" w:cs="Times New Roman"/>
            <w:szCs w:val="24"/>
            <w:lang w:eastAsia="ja-JP"/>
          </w:rPr>
          <m:t>I</m:t>
        </m:r>
      </m:oMath>
      <w:r w:rsidR="00326DB2" w:rsidRPr="00E90329">
        <w:rPr>
          <w:rFonts w:eastAsia="Times New Roman" w:cs="Times New Roman"/>
          <w:szCs w:val="24"/>
          <w:lang w:eastAsia="ja-JP"/>
        </w:rPr>
        <w:t xml:space="preserve"> and</w:t>
      </w:r>
      <w:r w:rsidR="00D53565"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R,</m:t>
        </m:r>
      </m:oMath>
      <w:r w:rsidR="00BC5C3B" w:rsidRPr="00E90329">
        <w:rPr>
          <w:rFonts w:eastAsia="Times New Roman" w:cs="Times New Roman"/>
          <w:szCs w:val="24"/>
          <w:lang w:eastAsia="ja-JP"/>
        </w:rPr>
        <w:t xml:space="preserve"> </w:t>
      </w:r>
      <w:r w:rsidR="00CA4CD8" w:rsidRPr="00E90329">
        <w:rPr>
          <w:rFonts w:eastAsia="Times New Roman" w:cs="Times New Roman"/>
          <w:szCs w:val="24"/>
          <w:lang w:eastAsia="ja-JP"/>
        </w:rPr>
        <w:t xml:space="preserve">respectively. Two other </w:t>
      </w:r>
      <w:r w:rsidR="00326DB2" w:rsidRPr="00E90329">
        <w:rPr>
          <w:rFonts w:eastAsia="Times New Roman" w:cs="Times New Roman"/>
          <w:szCs w:val="24"/>
          <w:lang w:eastAsia="ja-JP"/>
        </w:rPr>
        <w:t xml:space="preserve">rates </w:t>
      </w:r>
      <m:oMath>
        <m:r>
          <w:rPr>
            <w:rFonts w:ascii="Cambria Math" w:eastAsia="Times New Roman" w:hAnsi="Cambria Math" w:cs="Times New Roman"/>
            <w:szCs w:val="24"/>
            <w:lang w:eastAsia="ja-JP"/>
          </w:rPr>
          <m:t>ε</m:t>
        </m:r>
      </m:oMath>
      <w:r w:rsidR="00D53565" w:rsidRPr="00E90329">
        <w:rPr>
          <w:rFonts w:eastAsia="Times New Roman" w:cs="Times New Roman"/>
          <w:szCs w:val="24"/>
          <w:lang w:eastAsia="ja-JP"/>
        </w:rPr>
        <w:t xml:space="preserve"> and </w:t>
      </w:r>
      <m:oMath>
        <m:r>
          <w:rPr>
            <w:rFonts w:ascii="Cambria Math" w:eastAsia="Times New Roman" w:hAnsi="Cambria Math" w:cs="Times New Roman"/>
            <w:szCs w:val="24"/>
            <w:lang w:eastAsia="ja-JP"/>
          </w:rPr>
          <m:t>ω</m:t>
        </m:r>
      </m:oMath>
      <w:r w:rsidR="00CA4CD8" w:rsidRPr="00E90329">
        <w:rPr>
          <w:rFonts w:eastAsia="Times New Roman" w:cs="Times New Roman"/>
          <w:szCs w:val="24"/>
          <w:lang w:eastAsia="ja-JP"/>
        </w:rPr>
        <w:t xml:space="preserve"> </w:t>
      </w:r>
      <w:r w:rsidR="00326DB2" w:rsidRPr="00E90329">
        <w:rPr>
          <w:rFonts w:eastAsia="Times New Roman" w:cs="Times New Roman"/>
          <w:szCs w:val="24"/>
          <w:lang w:eastAsia="ja-JP"/>
        </w:rPr>
        <w:t>are</w:t>
      </w:r>
      <w:r w:rsidR="00CA4CD8" w:rsidRPr="00E90329">
        <w:rPr>
          <w:rFonts w:eastAsia="Times New Roman" w:cs="Times New Roman"/>
          <w:szCs w:val="24"/>
          <w:lang w:eastAsia="ja-JP"/>
        </w:rPr>
        <w:t xml:space="preserve"> the rates of vertical (parental) transmission </w:t>
      </w:r>
      <w:r w:rsidR="00326DB2" w:rsidRPr="00E90329">
        <w:rPr>
          <w:rFonts w:eastAsia="Times New Roman" w:cs="Times New Roman"/>
          <w:szCs w:val="24"/>
          <w:lang w:eastAsia="ja-JP"/>
        </w:rPr>
        <w:t>of</w:t>
      </w:r>
      <w:r w:rsidR="00CA4CD8" w:rsidRPr="00E90329">
        <w:rPr>
          <w:rFonts w:eastAsia="Times New Roman" w:cs="Times New Roman"/>
          <w:szCs w:val="24"/>
          <w:lang w:eastAsia="ja-JP"/>
        </w:rPr>
        <w:t xml:space="preserve"> </w:t>
      </w:r>
      <w:r w:rsidR="00326DB2" w:rsidRPr="00E90329">
        <w:rPr>
          <w:rFonts w:eastAsia="Times New Roman" w:cs="Times New Roman"/>
          <w:szCs w:val="24"/>
          <w:lang w:eastAsia="ja-JP"/>
        </w:rPr>
        <w:t xml:space="preserve">the </w:t>
      </w:r>
      <w:r w:rsidR="00CA4CD8" w:rsidRPr="00E90329">
        <w:rPr>
          <w:rFonts w:eastAsia="Times New Roman" w:cs="Times New Roman"/>
          <w:szCs w:val="24"/>
          <w:lang w:eastAsia="ja-JP"/>
        </w:rPr>
        <w:t xml:space="preserve">LF virus and </w:t>
      </w:r>
      <w:r w:rsidR="00326DB2" w:rsidRPr="00E90329">
        <w:rPr>
          <w:rFonts w:eastAsia="Times New Roman" w:cs="Times New Roman"/>
          <w:szCs w:val="24"/>
          <w:lang w:eastAsia="ja-JP"/>
        </w:rPr>
        <w:t>its antibodies</w:t>
      </w:r>
      <w:r w:rsidR="00CD631B" w:rsidRPr="00E90329">
        <w:rPr>
          <w:rFonts w:eastAsia="Times New Roman" w:cs="Times New Roman"/>
          <w:szCs w:val="24"/>
          <w:lang w:eastAsia="ja-JP"/>
        </w:rPr>
        <w:t>, respectively</w:t>
      </w:r>
      <w:r w:rsidR="00326DB2" w:rsidRPr="00E90329">
        <w:rPr>
          <w:rFonts w:eastAsia="Times New Roman" w:cs="Times New Roman"/>
          <w:szCs w:val="24"/>
          <w:lang w:eastAsia="ja-JP"/>
        </w:rPr>
        <w:t>. T</w:t>
      </w:r>
      <w:r w:rsidR="00CA4CD8" w:rsidRPr="00E90329">
        <w:rPr>
          <w:rFonts w:eastAsia="Times New Roman" w:cs="Times New Roman"/>
          <w:szCs w:val="24"/>
          <w:lang w:eastAsia="ja-JP"/>
        </w:rPr>
        <w:t xml:space="preserve">he </w:t>
      </w:r>
      <w:r w:rsidR="00601AFC">
        <w:rPr>
          <w:rFonts w:eastAsia="Times New Roman" w:cs="Times New Roman"/>
          <w:szCs w:val="24"/>
          <w:lang w:eastAsia="ja-JP"/>
        </w:rPr>
        <w:t>transmission coefficient</w:t>
      </w:r>
      <w:r w:rsidR="00601AFC" w:rsidRPr="00E90329">
        <w:rPr>
          <w:rFonts w:eastAsia="Times New Roman" w:cs="Times New Roman"/>
          <w:szCs w:val="24"/>
          <w:lang w:eastAsia="ja-JP"/>
        </w:rPr>
        <w:t xml:space="preserve"> </w:t>
      </w:r>
      <w:r w:rsidR="00326DB2" w:rsidRPr="00E90329">
        <w:rPr>
          <w:rFonts w:eastAsia="Times New Roman" w:cs="Times New Roman"/>
          <w:szCs w:val="24"/>
          <w:lang w:eastAsia="ja-JP"/>
        </w:rPr>
        <w:t>is set to a</w:t>
      </w:r>
      <w:r w:rsidR="00CA4CD8" w:rsidRPr="00E90329">
        <w:rPr>
          <w:rFonts w:eastAsia="Times New Roman" w:cs="Times New Roman"/>
          <w:szCs w:val="24"/>
          <w:lang w:eastAsia="ja-JP"/>
        </w:rPr>
        <w:t xml:space="preserve"> variable </w:t>
      </w:r>
      <m:oMath>
        <m:r>
          <w:rPr>
            <w:rFonts w:ascii="Cambria Math" w:eastAsiaTheme="minorEastAsia" w:hAnsi="Cambria Math" w:cs="Times New Roman"/>
            <w:szCs w:val="24"/>
            <w:lang w:eastAsia="ja-JP"/>
          </w:rPr>
          <m:t>β=v⋅c</m:t>
        </m:r>
      </m:oMath>
      <w:r w:rsidR="00BC6533">
        <w:rPr>
          <w:rFonts w:eastAsia="Times New Roman" w:cs="Times New Roman"/>
          <w:szCs w:val="24"/>
          <w:lang w:eastAsia="ja-JP"/>
        </w:rPr>
        <w:t>,</w:t>
      </w:r>
      <w:r w:rsidR="00601AFC">
        <w:rPr>
          <w:rFonts w:eastAsia="Times New Roman" w:cs="Times New Roman"/>
          <w:szCs w:val="24"/>
          <w:lang w:eastAsia="ja-JP"/>
        </w:rPr>
        <w:t xml:space="preserve"> which consists of the </w:t>
      </w:r>
      <w:r w:rsidR="00BC6533">
        <w:rPr>
          <w:rFonts w:eastAsia="Times New Roman" w:cs="Times New Roman"/>
          <w:szCs w:val="24"/>
          <w:lang w:eastAsia="ja-JP"/>
        </w:rPr>
        <w:t xml:space="preserve">rate </w:t>
      </w:r>
      <m:oMath>
        <m:r>
          <w:rPr>
            <w:rFonts w:ascii="Cambria Math" w:eastAsia="Times New Roman" w:hAnsi="Cambria Math" w:cs="Times New Roman"/>
            <w:szCs w:val="24"/>
            <w:lang w:eastAsia="ja-JP"/>
          </w:rPr>
          <m:t>w</m:t>
        </m:r>
      </m:oMath>
      <w:r w:rsidR="00BC6533">
        <w:rPr>
          <w:rFonts w:eastAsia="Times New Roman" w:cs="Times New Roman"/>
          <w:szCs w:val="24"/>
          <w:lang w:eastAsia="ja-JP"/>
        </w:rPr>
        <w:t xml:space="preserve"> at which a susceptible rodent </w:t>
      </w:r>
      <w:r w:rsidR="00601AFC">
        <w:rPr>
          <w:rFonts w:eastAsia="Times New Roman" w:cs="Times New Roman"/>
          <w:szCs w:val="24"/>
          <w:lang w:eastAsia="ja-JP"/>
        </w:rPr>
        <w:t xml:space="preserve">becomes infectious when in contact with an infected rodent, and contact-density function </w:t>
      </w:r>
      <m:oMath>
        <m:r>
          <w:rPr>
            <w:rFonts w:ascii="Cambria Math" w:eastAsia="Times New Roman" w:hAnsi="Cambria Math" w:cs="Times New Roman"/>
            <w:szCs w:val="24"/>
            <w:lang w:eastAsia="ja-JP"/>
          </w:rPr>
          <m:t>c=c</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N</m:t>
            </m:r>
          </m:e>
        </m:d>
        <m:r>
          <w:rPr>
            <w:rFonts w:ascii="Cambria Math" w:eastAsia="Times New Roman" w:hAnsi="Cambria Math" w:cs="Times New Roman"/>
            <w:szCs w:val="24"/>
            <w:lang w:eastAsia="ja-JP"/>
          </w:rPr>
          <m:t>.</m:t>
        </m:r>
      </m:oMath>
      <w:r w:rsidR="00BC6533">
        <w:rPr>
          <w:rFonts w:eastAsia="Times New Roman" w:cs="Times New Roman"/>
          <w:szCs w:val="24"/>
          <w:lang w:eastAsia="ja-JP"/>
        </w:rPr>
        <w:t xml:space="preserve"> </w:t>
      </w:r>
      <w:r w:rsidR="00601AFC">
        <w:rPr>
          <w:rFonts w:eastAsia="Times New Roman" w:cs="Times New Roman"/>
          <w:szCs w:val="24"/>
          <w:lang w:eastAsia="ja-JP"/>
        </w:rPr>
        <w:t>The latter has been previously found by fitting the observed experimental data of contact pattern in rodents to the sigmoidal function</w:t>
      </w:r>
      <w:r w:rsidR="008C45BE">
        <w:rPr>
          <w:rFonts w:eastAsia="Times New Roman" w:cs="Times New Roman"/>
          <w:szCs w:val="24"/>
          <w:lang w:eastAsia="ja-JP"/>
        </w:rPr>
        <w:t xml:space="preserve"> </w:t>
      </w:r>
      <w:r w:rsidR="008C45BE">
        <w:rPr>
          <w:rFonts w:eastAsia="Times New Roman" w:cs="Times New Roman"/>
          <w:szCs w:val="24"/>
          <w:lang w:eastAsia="ja-JP"/>
        </w:rPr>
        <w:fldChar w:fldCharType="begin"/>
      </w:r>
      <w:r w:rsidR="00E85637">
        <w:rPr>
          <w:rFonts w:eastAsia="Times New Roman" w:cs="Times New Roman"/>
          <w:szCs w:val="24"/>
          <w:lang w:eastAsia="ja-JP"/>
        </w:rPr>
        <w:instrText xml:space="preserve"> ADDIN ZOTERO_ITEM CSL_CITATION {"citationID":"bFarQNi7","properties":{"formattedCitation":"[4,5]","plainCitation":"[4,5]","noteIndex":0},"citationItems":[{"id":177,"uris":["http://zotero.org/users/4561370/items/5PLGY5HF"],"uri":["http://zotero.org/users/4561370/items/5PLGY5HF"],"itemData":{"id":177,"type":"article-journal","title":"The shape of the contact–density function matters when modelling parasite transmission in fluctuating populations","container-title":"Royal Society Open Science","page":"171308","volume":"4","issue":"11","source":"CrossRef","URL":"http://rsos.royalsocietypublishing.org/lookup/doi/10.1098/rsos.171308","DOI":"10.1098/rsos.171308","ISSN":"2054-5703","language":"en","author":[{"family":"Borremans","given":"Benny"},{"family":"Reijniers","given":"Jonas"},{"family":"Hens","given":"Niel"},{"family":"Leirs","given":"Herwig"}],"issued":{"date-parts":[["2017",11]]},"accessed":{"date-parts":[["2017",12,3]]}}},{"id":364,"uris":["http://zotero.org/users/4561370/items/WT9DXNVF"],"uri":["http://zotero.org/users/4561370/items/WT9DXNVF"],"itemData":{"id":364,"type":"article-journal","title":"Nonlinear scaling of foraging contacts with rodent population density","container-title":"Oikos","page":"792-800","volume":"126","issue":"6","source":"Crossref","URL":"http://doi.wiley.com/10.1111/oik.03623","DOI":"10.1111/oik.03623","ISSN":"00301299","language":"en","author":[{"family":"Borremans","given":"Benny"},{"family":"Reijniers","given":"Jonas"},{"family":"Hughes","given":"Nelika K."},{"family":"Godfrey","given":"Stephanie S."},{"family":"Gryseels","given":"Sophie"},{"family":"Makundi","given":"Rhodes H."},{"family":"Leirs","given":"Herwig"}],"issued":{"date-parts":[["2017",6]]},"accessed":{"date-parts":[["2018",11,20]]}}}],"schema":"https://github.com/citation-style-language/schema/raw/master/csl-citation.json"} </w:instrText>
      </w:r>
      <w:r w:rsidR="008C45BE">
        <w:rPr>
          <w:rFonts w:eastAsia="Times New Roman" w:cs="Times New Roman"/>
          <w:szCs w:val="24"/>
          <w:lang w:eastAsia="ja-JP"/>
        </w:rPr>
        <w:fldChar w:fldCharType="separate"/>
      </w:r>
      <w:r w:rsidR="00E85637" w:rsidRPr="00E85637">
        <w:rPr>
          <w:rFonts w:cs="Times New Roman"/>
        </w:rPr>
        <w:t>[4,5]</w:t>
      </w:r>
      <w:r w:rsidR="008C45BE">
        <w:rPr>
          <w:rFonts w:eastAsia="Times New Roman" w:cs="Times New Roman"/>
          <w:szCs w:val="24"/>
          <w:lang w:eastAsia="ja-JP"/>
        </w:rPr>
        <w:fldChar w:fldCharType="end"/>
      </w:r>
      <w:r w:rsidR="00601AFC">
        <w:rPr>
          <w:rFonts w:eastAsia="Times New Roman" w:cs="Times New Roman"/>
          <w:szCs w:val="24"/>
          <w:lang w:eastAsia="ja-JP"/>
        </w:rPr>
        <w:t>:</w:t>
      </w:r>
    </w:p>
    <w:p w14:paraId="575B645A" w14:textId="77777777" w:rsidR="00601AFC" w:rsidRDefault="00601AFC" w:rsidP="00601AFC">
      <w:pPr>
        <w:spacing w:after="0" w:line="360" w:lineRule="auto"/>
        <w:jc w:val="both"/>
        <w:rPr>
          <w:rFonts w:eastAsia="Times New Roman" w:cs="Times New Roman"/>
          <w:szCs w:val="24"/>
          <w:lang w:eastAsia="ja-JP"/>
        </w:rPr>
      </w:pPr>
      <m:oMathPara>
        <m:oMath>
          <m:r>
            <w:rPr>
              <w:rFonts w:ascii="Cambria Math" w:eastAsia="Times New Roman" w:hAnsi="Cambria Math" w:cs="Times New Roman"/>
              <w:szCs w:val="24"/>
              <w:lang w:eastAsia="ja-JP"/>
            </w:rPr>
            <m:t>c</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N</m:t>
              </m:r>
            </m:e>
          </m:d>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2.13</m:t>
              </m:r>
            </m:num>
            <m:den>
              <m:r>
                <w:rPr>
                  <w:rFonts w:ascii="Cambria Math" w:eastAsia="Times New Roman" w:hAnsi="Cambria Math" w:cs="Times New Roman"/>
                  <w:szCs w:val="24"/>
                  <w:lang w:eastAsia="ja-JP"/>
                </w:rPr>
                <m:t>1+</m:t>
              </m:r>
              <m:func>
                <m:funcPr>
                  <m:ctrlPr>
                    <w:rPr>
                      <w:rFonts w:ascii="Cambria Math" w:eastAsia="Times New Roman" w:hAnsi="Cambria Math" w:cs="Times New Roman"/>
                      <w:i/>
                      <w:szCs w:val="24"/>
                      <w:lang w:eastAsia="ja-JP"/>
                    </w:rPr>
                  </m:ctrlPr>
                </m:funcPr>
                <m:fName>
                  <m:r>
                    <m:rPr>
                      <m:sty m:val="p"/>
                    </m:rPr>
                    <w:rPr>
                      <w:rFonts w:ascii="Cambria Math" w:eastAsia="Times New Roman" w:hAnsi="Cambria Math" w:cs="Times New Roman"/>
                      <w:szCs w:val="24"/>
                      <w:lang w:eastAsia="ja-JP"/>
                    </w:rPr>
                    <m:t>exp</m:t>
                  </m:r>
                </m:fName>
                <m:e>
                  <m:r>
                    <w:rPr>
                      <w:rFonts w:ascii="Cambria Math" w:eastAsia="Times New Roman" w:hAnsi="Cambria Math" w:cs="Times New Roman"/>
                      <w:szCs w:val="24"/>
                      <w:lang w:eastAsia="ja-JP"/>
                    </w:rPr>
                    <m:t>(-0.05</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N-101.2</m:t>
                      </m:r>
                    </m:e>
                  </m:d>
                  <m:r>
                    <w:rPr>
                      <w:rFonts w:ascii="Cambria Math" w:eastAsia="Times New Roman" w:hAnsi="Cambria Math" w:cs="Times New Roman"/>
                      <w:szCs w:val="24"/>
                      <w:lang w:eastAsia="ja-JP"/>
                    </w:rPr>
                    <m:t>)</m:t>
                  </m:r>
                </m:e>
              </m:func>
            </m:den>
          </m:f>
          <m:r>
            <w:rPr>
              <w:rFonts w:ascii="Cambria Math" w:eastAsia="Times New Roman" w:hAnsi="Cambria Math" w:cs="Times New Roman"/>
              <w:szCs w:val="24"/>
              <w:lang w:eastAsia="ja-JP"/>
            </w:rPr>
            <m:t>.</m:t>
          </m:r>
        </m:oMath>
      </m:oMathPara>
    </w:p>
    <w:p w14:paraId="701B4A73" w14:textId="77777777" w:rsidR="00CA4CD8" w:rsidRPr="00E90329" w:rsidRDefault="00CA4CD8">
      <w:pPr>
        <w:spacing w:after="0" w:line="360" w:lineRule="auto"/>
        <w:jc w:val="both"/>
        <w:rPr>
          <w:rFonts w:eastAsia="Times New Roman" w:cs="Times New Roman"/>
          <w:szCs w:val="24"/>
          <w:lang w:eastAsia="ja-JP"/>
        </w:rPr>
      </w:pPr>
    </w:p>
    <w:p w14:paraId="620422C7" w14:textId="6AE26145" w:rsidR="00CA4CD8" w:rsidRDefault="00326DB2" w:rsidP="007E400A">
      <w:pPr>
        <w:spacing w:line="360" w:lineRule="auto"/>
        <w:ind w:firstLine="720"/>
        <w:jc w:val="both"/>
        <w:rPr>
          <w:rFonts w:eastAsia="Times New Roman" w:cs="Times New Roman"/>
          <w:szCs w:val="24"/>
          <w:lang w:eastAsia="ja-JP"/>
        </w:rPr>
      </w:pPr>
      <w:r w:rsidRPr="00E90329">
        <w:rPr>
          <w:rFonts w:eastAsia="Times New Roman" w:cs="Times New Roman"/>
          <w:szCs w:val="24"/>
          <w:lang w:eastAsia="ja-JP"/>
        </w:rPr>
        <w:t>We translate</w:t>
      </w:r>
      <w:r w:rsidR="00CD631B" w:rsidRPr="00E90329">
        <w:rPr>
          <w:rFonts w:eastAsia="Times New Roman" w:cs="Times New Roman"/>
          <w:szCs w:val="24"/>
          <w:lang w:eastAsia="ja-JP"/>
        </w:rPr>
        <w:t>d</w:t>
      </w:r>
      <w:r w:rsidRPr="00E90329">
        <w:rPr>
          <w:rFonts w:eastAsia="Times New Roman" w:cs="Times New Roman"/>
          <w:szCs w:val="24"/>
          <w:lang w:eastAsia="ja-JP"/>
        </w:rPr>
        <w:t xml:space="preserve"> the absolute quantities of infected and recovered rodents to their densities with respect to the total size of the population. We</w:t>
      </w:r>
      <w:r w:rsidR="00CD631B" w:rsidRPr="00E90329">
        <w:rPr>
          <w:rFonts w:eastAsia="Times New Roman" w:cs="Times New Roman"/>
          <w:szCs w:val="24"/>
          <w:lang w:eastAsia="ja-JP"/>
        </w:rPr>
        <w:t xml:space="preserve"> also</w:t>
      </w:r>
      <w:r w:rsidRPr="00E90329">
        <w:rPr>
          <w:rFonts w:eastAsia="Times New Roman" w:cs="Times New Roman"/>
          <w:szCs w:val="24"/>
          <w:lang w:eastAsia="ja-JP"/>
        </w:rPr>
        <w:t xml:space="preserve"> introduce</w:t>
      </w:r>
      <w:r w:rsidR="00CD631B" w:rsidRPr="00E90329">
        <w:rPr>
          <w:rFonts w:eastAsia="Times New Roman" w:cs="Times New Roman"/>
          <w:szCs w:val="24"/>
          <w:lang w:eastAsia="ja-JP"/>
        </w:rPr>
        <w:t>d</w:t>
      </w:r>
      <w:r w:rsidRPr="00E90329">
        <w:rPr>
          <w:rFonts w:eastAsia="Times New Roman" w:cs="Times New Roman"/>
          <w:szCs w:val="24"/>
          <w:lang w:eastAsia="ja-JP"/>
        </w:rPr>
        <w:t xml:space="preserve"> two new variables: </w:t>
      </w:r>
      <m:oMath>
        <m:r>
          <w:rPr>
            <w:rFonts w:ascii="Cambria Math" w:eastAsia="Times New Roman" w:hAnsi="Cambria Math" w:cs="Times New Roman"/>
            <w:szCs w:val="24"/>
            <w:lang w:eastAsia="ja-JP"/>
          </w:rPr>
          <m:t>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=I(t)/N(t),</m:t>
        </m:r>
      </m:oMath>
      <w:r w:rsidR="00CA4CD8" w:rsidRPr="00E90329">
        <w:rPr>
          <w:rFonts w:eastAsia="Times New Roman" w:cs="Times New Roman"/>
          <w:szCs w:val="24"/>
          <w:lang w:eastAsia="ja-JP"/>
        </w:rPr>
        <w:t xml:space="preserve"> and</w:t>
      </w:r>
      <w:r w:rsidRPr="00E90329">
        <w:rPr>
          <w:rFonts w:eastAsia="Times New Roman" w:cs="Times New Roman"/>
          <w:szCs w:val="24"/>
          <w:lang w:eastAsia="ja-JP"/>
        </w:rPr>
        <w:t xml:space="preserve"> </w:t>
      </w:r>
      <m:oMath>
        <m:r>
          <w:rPr>
            <w:rFonts w:ascii="Cambria Math" w:eastAsia="Times New Roman" w:hAnsi="Cambria Math" w:cs="Times New Roman"/>
            <w:szCs w:val="24"/>
            <w:lang w:eastAsia="ja-JP"/>
          </w:rPr>
          <m:t>z</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=R(t)/N(t)</m:t>
        </m:r>
      </m:oMath>
      <w:r w:rsidRPr="00E90329">
        <w:rPr>
          <w:rFonts w:eastAsia="Times New Roman" w:cs="Times New Roman"/>
          <w:szCs w:val="24"/>
          <w:lang w:eastAsia="ja-JP"/>
        </w:rPr>
        <w:t>, and redefine</w:t>
      </w:r>
      <w:r w:rsidR="00CD631B" w:rsidRPr="00E90329">
        <w:rPr>
          <w:rFonts w:eastAsia="Times New Roman" w:cs="Times New Roman"/>
          <w:szCs w:val="24"/>
          <w:lang w:eastAsia="ja-JP"/>
        </w:rPr>
        <w:t>d</w:t>
      </w:r>
      <w:r w:rsidRPr="00E90329">
        <w:rPr>
          <w:rFonts w:eastAsia="Times New Roman" w:cs="Times New Roman"/>
          <w:szCs w:val="24"/>
          <w:lang w:eastAsia="ja-JP"/>
        </w:rPr>
        <w:t xml:space="preserve"> the system of dynamic equation</w:t>
      </w:r>
      <w:r w:rsidR="00CD631B" w:rsidRPr="00E90329">
        <w:rPr>
          <w:rFonts w:eastAsia="Times New Roman" w:cs="Times New Roman"/>
          <w:szCs w:val="24"/>
          <w:lang w:eastAsia="ja-JP"/>
        </w:rPr>
        <w:t>s</w:t>
      </w:r>
      <w:r w:rsidRPr="00E90329">
        <w:rPr>
          <w:rFonts w:eastAsia="Times New Roman" w:cs="Times New Roman"/>
          <w:szCs w:val="24"/>
          <w:lang w:eastAsia="ja-JP"/>
        </w:rPr>
        <w:t xml:space="preserve"> written above as follows: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280"/>
        <w:gridCol w:w="630"/>
      </w:tblGrid>
      <w:tr w:rsidR="007E400A" w14:paraId="3CD75277" w14:textId="77777777" w:rsidTr="007E400A">
        <w:tc>
          <w:tcPr>
            <w:tcW w:w="445" w:type="dxa"/>
            <w:vAlign w:val="center"/>
          </w:tcPr>
          <w:p w14:paraId="4466CE4E" w14:textId="77777777" w:rsidR="007E400A" w:rsidRDefault="007E400A" w:rsidP="007E400A">
            <w:pPr>
              <w:spacing w:line="360" w:lineRule="auto"/>
              <w:jc w:val="both"/>
              <w:rPr>
                <w:rFonts w:eastAsia="Times New Roman" w:cs="Times New Roman"/>
                <w:szCs w:val="24"/>
                <w:lang w:eastAsia="ja-JP"/>
              </w:rPr>
            </w:pPr>
          </w:p>
        </w:tc>
        <w:tc>
          <w:tcPr>
            <w:tcW w:w="8280" w:type="dxa"/>
            <w:vAlign w:val="center"/>
          </w:tcPr>
          <w:p w14:paraId="47FECE24" w14:textId="77777777" w:rsidR="007E400A" w:rsidRPr="00365CB9" w:rsidRDefault="00A9672C" w:rsidP="007E400A">
            <w:pPr>
              <w:spacing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-μ</m:t>
                    </m:r>
                  </m:e>
                </m:d>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p w14:paraId="15371512" w14:textId="2AB9BB66" w:rsidR="007E400A" w:rsidRPr="007E400A" w:rsidRDefault="00A9672C" w:rsidP="007E400A">
            <w:pPr>
              <w:spacing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=vc</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e>
                </m:d>
                <m:r>
                  <w:rPr>
                    <w:rFonts w:ascii="Cambria Math" w:eastAsia="Times New Roman" w:hAnsi="Cambria Math" w:cs="Times New Roman"/>
                    <w:szCs w:val="24"/>
                    <w:lang w:eastAsia="ja-JP"/>
                  </w:rPr>
                  <m:t>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-z</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e>
                </m:d>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1-ε</m:t>
                        </m:r>
                      </m:e>
                    </m:d>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+γ</m:t>
                    </m:r>
                  </m:e>
                </m:d>
                <m:r>
                  <w:rPr>
                    <w:rFonts w:ascii="Cambria Math" w:eastAsia="Times New Roman" w:hAnsi="Cambria Math" w:cs="Times New Roman"/>
                    <w:szCs w:val="24"/>
                    <w:lang w:eastAsia="ja-JP"/>
                  </w:rPr>
                  <m:t>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p w14:paraId="37056FC3" w14:textId="3F9C7026" w:rsidR="007E400A" w:rsidRDefault="00A9672C" w:rsidP="007E400A">
            <w:pPr>
              <w:spacing w:line="360" w:lineRule="auto"/>
              <w:ind w:firstLine="720"/>
              <w:jc w:val="both"/>
              <w:rPr>
                <w:rFonts w:eastAsia="Times New Roman" w:cs="Times New Roman"/>
                <w:szCs w:val="24"/>
                <w:lang w:eastAsia="ja-JP"/>
              </w:rPr>
            </w:pPr>
            <m:oMathPara>
              <m:oMath>
                <m:f>
                  <m:fPr>
                    <m:ctrlPr>
                      <w:rPr>
                        <w:rFonts w:ascii="Cambria Math" w:eastAsia="Times New Roman" w:hAnsi="Cambria Math" w:cs="Times New Roman"/>
                        <w:i/>
                        <w:szCs w:val="24"/>
                        <w:lang w:eastAsia="ja-JP"/>
                      </w:rPr>
                    </m:ctrlPr>
                  </m:fPr>
                  <m:num>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z</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num>
                  <m:den>
                    <m:r>
                      <m:rPr>
                        <m:sty m:val="p"/>
                      </m:rPr>
                      <w:rPr>
                        <w:rFonts w:ascii="Cambria Math" w:eastAsia="Times New Roman" w:hAnsi="Cambria Math" w:cs="Times New Roman"/>
                        <w:szCs w:val="24"/>
                        <w:lang w:eastAsia="ja-JP"/>
                      </w:rPr>
                      <m:t>d</m:t>
                    </m:r>
                    <m:r>
                      <w:rPr>
                        <w:rFonts w:ascii="Cambria Math" w:eastAsia="Times New Roman" w:hAnsi="Cambria Math" w:cs="Times New Roman"/>
                        <w:szCs w:val="24"/>
                        <w:lang w:eastAsia="ja-JP"/>
                      </w:rPr>
                      <m:t>t</m:t>
                    </m:r>
                  </m:den>
                </m:f>
                <m:r>
                  <w:rPr>
                    <w:rFonts w:ascii="Cambria Math" w:eastAsia="Times New Roman" w:hAnsi="Cambria Math" w:cs="Times New Roman"/>
                    <w:szCs w:val="24"/>
                    <w:lang w:eastAsia="ja-JP"/>
                  </w:rPr>
                  <m:t>=γx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d>
                  <m:dPr>
                    <m:ctrlPr>
                      <w:rPr>
                        <w:rFonts w:ascii="Cambria Math" w:eastAsia="Times New Roman" w:hAnsi="Cambria Math" w:cs="Times New Roman"/>
                        <w:i/>
                        <w:szCs w:val="24"/>
                        <w:lang w:eastAsia="ja-JP"/>
                      </w:rPr>
                    </m:ctrlPr>
                  </m:d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1-ω</m:t>
                        </m:r>
                      </m:e>
                    </m:d>
                    <m:r>
                      <w:rPr>
                        <w:rFonts w:ascii="Cambria Math" w:eastAsia="Times New Roman" w:hAnsi="Cambria Math" w:cs="Times New Roman"/>
                        <w:szCs w:val="24"/>
                        <w:lang w:eastAsia="ja-JP"/>
                      </w:rPr>
                      <m:t>B</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+λ</m:t>
                    </m:r>
                  </m:e>
                </m:d>
                <m:r>
                  <w:rPr>
                    <w:rFonts w:ascii="Cambria Math" w:eastAsia="Times New Roman" w:hAnsi="Cambria Math" w:cs="Times New Roman"/>
                    <w:szCs w:val="24"/>
                    <w:lang w:eastAsia="ja-JP"/>
                  </w:rPr>
                  <m:t>z</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m:t>
                </m:r>
              </m:oMath>
            </m:oMathPara>
          </w:p>
        </w:tc>
        <w:tc>
          <w:tcPr>
            <w:tcW w:w="625" w:type="dxa"/>
            <w:vAlign w:val="center"/>
          </w:tcPr>
          <w:p w14:paraId="669D551E" w14:textId="0317A5F6" w:rsidR="007E400A" w:rsidRDefault="007E400A" w:rsidP="007E400A">
            <w:pPr>
              <w:spacing w:line="360" w:lineRule="auto"/>
              <w:jc w:val="center"/>
              <w:rPr>
                <w:rFonts w:eastAsia="Times New Roman" w:cs="Times New Roman"/>
                <w:szCs w:val="24"/>
                <w:lang w:eastAsia="ja-JP"/>
              </w:rPr>
            </w:pPr>
            <w:r w:rsidRPr="00E90329">
              <w:t>(S1)</w:t>
            </w:r>
          </w:p>
        </w:tc>
      </w:tr>
    </w:tbl>
    <w:p w14:paraId="2F845740" w14:textId="4150B2C6" w:rsidR="00CA4CD8" w:rsidRPr="00E90329" w:rsidRDefault="00326DB2" w:rsidP="007E400A">
      <w:pPr>
        <w:spacing w:before="240" w:after="0" w:line="360" w:lineRule="auto"/>
        <w:jc w:val="both"/>
        <w:rPr>
          <w:rFonts w:eastAsia="Times New Roman" w:cs="Times New Roman"/>
          <w:szCs w:val="24"/>
          <w:lang w:eastAsia="ja-JP"/>
        </w:rPr>
      </w:pPr>
      <w:r w:rsidRPr="00E90329">
        <w:rPr>
          <w:rFonts w:eastAsia="Times New Roman" w:cs="Times New Roman"/>
          <w:szCs w:val="24"/>
          <w:lang w:eastAsia="ja-JP"/>
        </w:rPr>
        <w:lastRenderedPageBreak/>
        <w:t xml:space="preserve">The number of </w:t>
      </w:r>
      <w:r w:rsidR="00AB4E02" w:rsidRPr="00E90329">
        <w:rPr>
          <w:rFonts w:eastAsia="Times New Roman" w:cs="Times New Roman"/>
          <w:szCs w:val="24"/>
          <w:lang w:eastAsia="ja-JP"/>
        </w:rPr>
        <w:t>susceptible</w:t>
      </w:r>
      <w:r w:rsidRPr="00E90329">
        <w:rPr>
          <w:rFonts w:eastAsia="Times New Roman" w:cs="Times New Roman"/>
          <w:szCs w:val="24"/>
          <w:lang w:eastAsia="ja-JP"/>
        </w:rPr>
        <w:t xml:space="preserve"> rodent</w:t>
      </w:r>
      <w:r w:rsidR="00CD631B" w:rsidRPr="00E90329">
        <w:rPr>
          <w:rFonts w:eastAsia="Times New Roman" w:cs="Times New Roman"/>
          <w:szCs w:val="24"/>
          <w:lang w:eastAsia="ja-JP"/>
        </w:rPr>
        <w:t>s</w:t>
      </w:r>
      <w:r w:rsidRPr="00E90329">
        <w:rPr>
          <w:rFonts w:eastAsia="Times New Roman" w:cs="Times New Roman"/>
          <w:szCs w:val="24"/>
          <w:lang w:eastAsia="ja-JP"/>
        </w:rPr>
        <w:t xml:space="preserve"> </w:t>
      </w:r>
      <w:r w:rsidR="00CD631B" w:rsidRPr="00E90329">
        <w:rPr>
          <w:rFonts w:eastAsia="Times New Roman" w:cs="Times New Roman"/>
          <w:szCs w:val="24"/>
          <w:lang w:eastAsia="ja-JP"/>
        </w:rPr>
        <w:t>is</w:t>
      </w:r>
      <w:r w:rsidRPr="00E90329">
        <w:rPr>
          <w:rFonts w:eastAsia="Times New Roman" w:cs="Times New Roman"/>
          <w:szCs w:val="24"/>
          <w:lang w:eastAsia="ja-JP"/>
        </w:rPr>
        <w:t xml:space="preserve"> </w:t>
      </w:r>
      <w:r w:rsidR="00CA4CD8" w:rsidRPr="00E90329">
        <w:rPr>
          <w:rFonts w:eastAsia="Times New Roman" w:cs="Times New Roman"/>
          <w:szCs w:val="24"/>
          <w:lang w:eastAsia="ja-JP"/>
        </w:rPr>
        <w:t>given by:</w:t>
      </w:r>
      <w:r w:rsidR="00365CB9">
        <w:rPr>
          <w:rFonts w:eastAsia="Times New Roman" w:cs="Times New Roman"/>
          <w:szCs w:val="24"/>
          <w:lang w:eastAsia="ja-JP"/>
        </w:rPr>
        <w:t xml:space="preserve"> </w:t>
      </w:r>
      <m:oMath>
        <m:r>
          <w:rPr>
            <w:rFonts w:ascii="Cambria Math" w:eastAsia="Times New Roman" w:hAnsi="Cambria Math" w:cs="Times New Roman"/>
            <w:szCs w:val="24"/>
            <w:lang w:eastAsia="ja-JP"/>
          </w:rPr>
          <m:t>S</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=N</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1-x</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r>
              <w:rPr>
                <w:rFonts w:ascii="Cambria Math" w:eastAsia="Times New Roman" w:hAnsi="Cambria Math" w:cs="Times New Roman"/>
                <w:szCs w:val="24"/>
                <w:lang w:eastAsia="ja-JP"/>
              </w:rPr>
              <m:t>-z</m:t>
            </m:r>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t</m:t>
                </m:r>
              </m:e>
            </m:d>
          </m:e>
        </m:d>
        <m:r>
          <w:rPr>
            <w:rFonts w:ascii="Cambria Math" w:eastAsia="Times New Roman" w:hAnsi="Cambria Math" w:cs="Times New Roman"/>
            <w:szCs w:val="24"/>
            <w:lang w:eastAsia="ja-JP"/>
          </w:rPr>
          <m:t>.</m:t>
        </m:r>
      </m:oMath>
    </w:p>
    <w:p w14:paraId="2BA572B3" w14:textId="77777777" w:rsidR="00CA4CD8" w:rsidRPr="00E90329" w:rsidRDefault="00CA4CD8">
      <w:pPr>
        <w:spacing w:after="0" w:line="360" w:lineRule="auto"/>
        <w:jc w:val="both"/>
        <w:rPr>
          <w:rFonts w:eastAsia="Times New Roman" w:cs="Times New Roman"/>
          <w:szCs w:val="24"/>
          <w:lang w:eastAsia="ja-JP"/>
        </w:rPr>
      </w:pPr>
    </w:p>
    <w:p w14:paraId="052E08EF" w14:textId="77777777" w:rsidR="00CA4CD8" w:rsidRPr="00E90329" w:rsidRDefault="00BA28C3">
      <w:pPr>
        <w:spacing w:after="0" w:line="360" w:lineRule="auto"/>
        <w:ind w:firstLine="720"/>
        <w:jc w:val="both"/>
        <w:rPr>
          <w:rFonts w:eastAsia="Times New Roman" w:cs="Times New Roman"/>
          <w:i/>
          <w:szCs w:val="24"/>
          <w:lang w:eastAsia="ja-JP"/>
        </w:rPr>
      </w:pPr>
      <w:r w:rsidRPr="00E90329">
        <w:rPr>
          <w:rFonts w:eastAsia="Times New Roman" w:cs="Times New Roman"/>
          <w:i/>
          <w:szCs w:val="24"/>
          <w:lang w:eastAsia="ja-JP"/>
        </w:rPr>
        <w:t>Inference of model parameters</w:t>
      </w:r>
    </w:p>
    <w:p w14:paraId="52196C60" w14:textId="77777777" w:rsidR="00CA4CD8" w:rsidRPr="00E90329" w:rsidRDefault="00CA4CD8">
      <w:pPr>
        <w:spacing w:after="0" w:line="360" w:lineRule="auto"/>
        <w:jc w:val="both"/>
        <w:rPr>
          <w:rFonts w:eastAsia="Times New Roman" w:cs="Times New Roman"/>
          <w:szCs w:val="24"/>
          <w:lang w:eastAsia="ja-JP"/>
        </w:rPr>
      </w:pPr>
    </w:p>
    <w:p w14:paraId="345F7784" w14:textId="265952F6" w:rsidR="00CA4CD8" w:rsidRPr="00E90329" w:rsidRDefault="00717C8A">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To</w:t>
      </w:r>
      <w:r w:rsidR="00CA4CD8" w:rsidRPr="00E90329">
        <w:rPr>
          <w:rFonts w:eastAsia="Times New Roman" w:cs="Times New Roman"/>
          <w:szCs w:val="24"/>
          <w:lang w:eastAsia="ja-JP"/>
        </w:rPr>
        <w:t xml:space="preserve"> </w:t>
      </w:r>
      <w:r w:rsidR="00694D5D" w:rsidRPr="00E90329">
        <w:rPr>
          <w:rFonts w:eastAsia="Times New Roman" w:cs="Times New Roman"/>
          <w:szCs w:val="24"/>
          <w:lang w:eastAsia="ja-JP"/>
        </w:rPr>
        <w:t>predict the transmission dynamics of LF</w:t>
      </w:r>
      <w:r w:rsidRPr="00E90329">
        <w:rPr>
          <w:rFonts w:eastAsia="Times New Roman" w:cs="Times New Roman"/>
          <w:szCs w:val="24"/>
          <w:lang w:eastAsia="ja-JP"/>
        </w:rPr>
        <w:t xml:space="preserve"> infection among</w:t>
      </w:r>
      <w:r w:rsidR="00694D5D" w:rsidRPr="00E90329">
        <w:rPr>
          <w:rFonts w:eastAsia="Times New Roman" w:cs="Times New Roman"/>
          <w:szCs w:val="24"/>
          <w:lang w:eastAsia="ja-JP"/>
        </w:rPr>
        <w:t xml:space="preserve"> rodents</w:t>
      </w:r>
      <w:r w:rsidR="00CA4CD8" w:rsidRPr="00E90329">
        <w:rPr>
          <w:rFonts w:eastAsia="Times New Roman" w:cs="Times New Roman"/>
          <w:szCs w:val="24"/>
          <w:lang w:eastAsia="ja-JP"/>
        </w:rPr>
        <w:t xml:space="preserve">, we </w:t>
      </w:r>
      <w:r w:rsidR="00694D5D" w:rsidRPr="00E90329">
        <w:rPr>
          <w:rFonts w:eastAsia="Times New Roman" w:cs="Times New Roman"/>
          <w:szCs w:val="24"/>
          <w:lang w:eastAsia="ja-JP"/>
        </w:rPr>
        <w:t>use</w:t>
      </w:r>
      <w:r w:rsidR="00EB606D" w:rsidRPr="00E90329">
        <w:rPr>
          <w:rFonts w:eastAsia="Times New Roman" w:cs="Times New Roman"/>
          <w:szCs w:val="24"/>
          <w:lang w:eastAsia="ja-JP"/>
        </w:rPr>
        <w:t xml:space="preserve"> </w:t>
      </w:r>
      <w:r w:rsidRPr="00E90329">
        <w:rPr>
          <w:rFonts w:eastAsia="Times New Roman" w:cs="Times New Roman"/>
          <w:szCs w:val="24"/>
          <w:lang w:eastAsia="ja-JP"/>
        </w:rPr>
        <w:t xml:space="preserve">documented </w:t>
      </w:r>
      <w:r w:rsidR="00CA4CD8" w:rsidRPr="00E90329">
        <w:rPr>
          <w:rFonts w:eastAsia="Times New Roman" w:cs="Times New Roman"/>
          <w:szCs w:val="24"/>
          <w:lang w:eastAsia="ja-JP"/>
        </w:rPr>
        <w:t xml:space="preserve">facts </w:t>
      </w:r>
      <w:r w:rsidRPr="00E90329">
        <w:rPr>
          <w:rFonts w:eastAsia="Times New Roman" w:cs="Times New Roman"/>
          <w:szCs w:val="24"/>
          <w:lang w:eastAsia="ja-JP"/>
        </w:rPr>
        <w:t>on</w:t>
      </w:r>
      <w:r w:rsidR="00CA4CD8" w:rsidRPr="00E90329">
        <w:rPr>
          <w:rFonts w:eastAsia="Times New Roman" w:cs="Times New Roman"/>
          <w:szCs w:val="24"/>
          <w:lang w:eastAsia="ja-JP"/>
        </w:rPr>
        <w:t xml:space="preserve"> </w:t>
      </w:r>
      <w:r w:rsidR="00694D5D" w:rsidRPr="00E90329">
        <w:rPr>
          <w:rFonts w:eastAsia="Times New Roman" w:cs="Times New Roman"/>
          <w:szCs w:val="24"/>
          <w:lang w:eastAsia="ja-JP"/>
        </w:rPr>
        <w:t xml:space="preserve">the </w:t>
      </w:r>
      <w:r w:rsidR="00CA4CD8" w:rsidRPr="00E90329">
        <w:rPr>
          <w:rFonts w:eastAsia="Times New Roman" w:cs="Times New Roman"/>
          <w:szCs w:val="24"/>
          <w:lang w:eastAsia="ja-JP"/>
        </w:rPr>
        <w:t xml:space="preserve">course of </w:t>
      </w:r>
      <w:r w:rsidR="00694D5D" w:rsidRPr="00E90329">
        <w:rPr>
          <w:rFonts w:eastAsia="Times New Roman" w:cs="Times New Roman"/>
          <w:szCs w:val="24"/>
          <w:lang w:eastAsia="ja-JP"/>
        </w:rPr>
        <w:t>i</w:t>
      </w:r>
      <w:r w:rsidR="00CA4CD8" w:rsidRPr="00E90329">
        <w:rPr>
          <w:rFonts w:eastAsia="Times New Roman" w:cs="Times New Roman"/>
          <w:szCs w:val="24"/>
          <w:lang w:eastAsia="ja-JP"/>
        </w:rPr>
        <w:t>nfection</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V0u0U0Y6","properties":{"formattedCitation":"[6]","plainCitation":"[6]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sidR="008A0409">
        <w:rPr>
          <w:rFonts w:cs="Times New Roman"/>
        </w:rPr>
        <w:fldChar w:fldCharType="separate"/>
      </w:r>
      <w:r w:rsidR="00E85637" w:rsidRPr="00E85637">
        <w:rPr>
          <w:rFonts w:cs="Times New Roman"/>
        </w:rPr>
        <w:t>[6]</w:t>
      </w:r>
      <w:r w:rsidR="008A0409">
        <w:rPr>
          <w:rFonts w:cs="Times New Roman"/>
        </w:rPr>
        <w:fldChar w:fldCharType="end"/>
      </w:r>
      <w:r w:rsidRPr="00E90329">
        <w:rPr>
          <w:rFonts w:eastAsia="Times New Roman" w:cs="Times New Roman"/>
          <w:szCs w:val="24"/>
          <w:lang w:eastAsia="ja-JP"/>
        </w:rPr>
        <w:t>:</w:t>
      </w:r>
      <w:r w:rsidR="00EB606D" w:rsidRPr="00E90329">
        <w:rPr>
          <w:rFonts w:eastAsia="Times New Roman" w:cs="Times New Roman"/>
          <w:szCs w:val="24"/>
          <w:lang w:eastAsia="ja-JP"/>
        </w:rPr>
        <w:t xml:space="preserve"> (</w:t>
      </w:r>
      <w:proofErr w:type="spellStart"/>
      <w:r w:rsidR="00EB606D" w:rsidRPr="00AA480E">
        <w:rPr>
          <w:rFonts w:eastAsia="Times New Roman" w:cs="Times New Roman"/>
          <w:szCs w:val="24"/>
          <w:lang w:eastAsia="ja-JP"/>
        </w:rPr>
        <w:t>i</w:t>
      </w:r>
      <w:proofErr w:type="spellEnd"/>
      <w:r w:rsidR="00CA4CD8" w:rsidRPr="00E90329">
        <w:rPr>
          <w:rFonts w:eastAsia="Times New Roman" w:cs="Times New Roman"/>
          <w:szCs w:val="24"/>
          <w:lang w:eastAsia="ja-JP"/>
        </w:rPr>
        <w:t xml:space="preserve">) LF </w:t>
      </w:r>
      <w:r w:rsidRPr="00E90329">
        <w:rPr>
          <w:rFonts w:eastAsia="Times New Roman" w:cs="Times New Roman"/>
          <w:szCs w:val="24"/>
          <w:lang w:eastAsia="ja-JP"/>
        </w:rPr>
        <w:t xml:space="preserve">infection </w:t>
      </w:r>
      <w:r w:rsidR="00CA4CD8" w:rsidRPr="00E90329">
        <w:rPr>
          <w:rFonts w:eastAsia="Times New Roman" w:cs="Times New Roman"/>
          <w:szCs w:val="24"/>
          <w:lang w:eastAsia="ja-JP"/>
        </w:rPr>
        <w:t>is asymptomatic</w:t>
      </w:r>
      <w:r w:rsidRPr="00E90329">
        <w:rPr>
          <w:rFonts w:eastAsia="Times New Roman" w:cs="Times New Roman"/>
          <w:szCs w:val="24"/>
          <w:lang w:eastAsia="ja-JP"/>
        </w:rPr>
        <w:t xml:space="preserve"> in rodents</w:t>
      </w:r>
      <w:r w:rsidR="00CA4CD8" w:rsidRPr="00E90329">
        <w:rPr>
          <w:rFonts w:eastAsia="Times New Roman" w:cs="Times New Roman"/>
          <w:szCs w:val="24"/>
          <w:lang w:eastAsia="ja-JP"/>
        </w:rPr>
        <w:t>; (</w:t>
      </w:r>
      <w:r w:rsidR="00CA4CD8" w:rsidRPr="00AA480E">
        <w:rPr>
          <w:rFonts w:eastAsia="Times New Roman" w:cs="Times New Roman"/>
          <w:szCs w:val="24"/>
          <w:lang w:eastAsia="ja-JP"/>
        </w:rPr>
        <w:t>ii</w:t>
      </w:r>
      <w:r w:rsidR="00CA4CD8" w:rsidRPr="00E90329">
        <w:rPr>
          <w:rFonts w:eastAsia="Times New Roman" w:cs="Times New Roman"/>
          <w:szCs w:val="24"/>
          <w:lang w:eastAsia="ja-JP"/>
        </w:rPr>
        <w:t xml:space="preserve">) </w:t>
      </w:r>
      <w:r w:rsidRPr="00E90329">
        <w:rPr>
          <w:rFonts w:eastAsia="Times New Roman" w:cs="Times New Roman"/>
          <w:szCs w:val="24"/>
          <w:lang w:eastAsia="ja-JP"/>
        </w:rPr>
        <w:t>it</w:t>
      </w:r>
      <w:r w:rsidR="00CA4CD8" w:rsidRPr="00E90329">
        <w:rPr>
          <w:rFonts w:eastAsia="Times New Roman" w:cs="Times New Roman"/>
          <w:szCs w:val="24"/>
          <w:lang w:eastAsia="ja-JP"/>
        </w:rPr>
        <w:t xml:space="preserve"> is</w:t>
      </w:r>
      <w:r w:rsidRPr="00E90329">
        <w:rPr>
          <w:rFonts w:eastAsia="Times New Roman" w:cs="Times New Roman"/>
          <w:szCs w:val="24"/>
          <w:lang w:eastAsia="ja-JP"/>
        </w:rPr>
        <w:t xml:space="preserve"> also</w:t>
      </w:r>
      <w:r w:rsidR="00CA4CD8" w:rsidRPr="00E90329">
        <w:rPr>
          <w:rFonts w:eastAsia="Times New Roman" w:cs="Times New Roman"/>
          <w:szCs w:val="24"/>
          <w:lang w:eastAsia="ja-JP"/>
        </w:rPr>
        <w:t xml:space="preserve"> transient, </w:t>
      </w:r>
      <w:r w:rsidR="00351019" w:rsidRPr="00E90329">
        <w:rPr>
          <w:rFonts w:eastAsia="Times New Roman" w:cs="Times New Roman"/>
          <w:szCs w:val="24"/>
          <w:lang w:eastAsia="ja-JP"/>
        </w:rPr>
        <w:t xml:space="preserve">with the virus being </w:t>
      </w:r>
      <w:r w:rsidR="00CA4CD8" w:rsidRPr="00E90329">
        <w:rPr>
          <w:rFonts w:eastAsia="Times New Roman" w:cs="Times New Roman"/>
          <w:szCs w:val="24"/>
          <w:lang w:eastAsia="ja-JP"/>
        </w:rPr>
        <w:t>clear</w:t>
      </w:r>
      <w:r w:rsidR="00351019" w:rsidRPr="00E90329">
        <w:rPr>
          <w:rFonts w:eastAsia="Times New Roman" w:cs="Times New Roman"/>
          <w:szCs w:val="24"/>
          <w:lang w:eastAsia="ja-JP"/>
        </w:rPr>
        <w:t>ed from</w:t>
      </w:r>
      <w:r w:rsidR="00CA4CD8" w:rsidRPr="00E90329">
        <w:rPr>
          <w:rFonts w:eastAsia="Times New Roman" w:cs="Times New Roman"/>
          <w:szCs w:val="24"/>
          <w:lang w:eastAsia="ja-JP"/>
        </w:rPr>
        <w:t xml:space="preserve"> the blood </w:t>
      </w:r>
      <w:r w:rsidR="00EB606D" w:rsidRPr="00E90329">
        <w:rPr>
          <w:rFonts w:eastAsia="Times New Roman" w:cs="Times New Roman"/>
          <w:szCs w:val="24"/>
          <w:lang w:eastAsia="ja-JP"/>
        </w:rPr>
        <w:t>after the infection; (</w:t>
      </w:r>
      <w:r w:rsidR="00CA4CD8" w:rsidRPr="00AA480E">
        <w:rPr>
          <w:rFonts w:eastAsia="Times New Roman" w:cs="Times New Roman"/>
          <w:szCs w:val="24"/>
          <w:lang w:eastAsia="ja-JP"/>
        </w:rPr>
        <w:t>iii</w:t>
      </w:r>
      <w:r w:rsidR="00CA4CD8" w:rsidRPr="00E90329">
        <w:rPr>
          <w:rFonts w:eastAsia="Times New Roman" w:cs="Times New Roman"/>
          <w:szCs w:val="24"/>
          <w:lang w:eastAsia="ja-JP"/>
        </w:rPr>
        <w:t xml:space="preserve">) </w:t>
      </w:r>
      <w:r w:rsidRPr="00E90329">
        <w:rPr>
          <w:rFonts w:eastAsia="Times New Roman" w:cs="Times New Roman"/>
          <w:szCs w:val="24"/>
          <w:lang w:eastAsia="ja-JP"/>
        </w:rPr>
        <w:t>LF virus</w:t>
      </w:r>
      <w:r w:rsidR="00CA4CD8" w:rsidRPr="00E90329">
        <w:rPr>
          <w:rFonts w:eastAsia="Times New Roman" w:cs="Times New Roman"/>
          <w:szCs w:val="24"/>
          <w:lang w:eastAsia="ja-JP"/>
        </w:rPr>
        <w:t xml:space="preserve"> </w:t>
      </w:r>
      <w:r w:rsidRPr="00E90329">
        <w:rPr>
          <w:rFonts w:eastAsia="Times New Roman" w:cs="Times New Roman"/>
          <w:szCs w:val="24"/>
          <w:lang w:eastAsia="ja-JP"/>
        </w:rPr>
        <w:t>can be</w:t>
      </w:r>
      <w:r w:rsidR="00CA4CD8" w:rsidRPr="00E90329">
        <w:rPr>
          <w:rFonts w:eastAsia="Times New Roman" w:cs="Times New Roman"/>
          <w:szCs w:val="24"/>
          <w:lang w:eastAsia="ja-JP"/>
        </w:rPr>
        <w:t xml:space="preserve"> secreted in </w:t>
      </w:r>
      <w:r w:rsidR="00EB606D" w:rsidRPr="00E90329">
        <w:rPr>
          <w:rFonts w:eastAsia="Times New Roman" w:cs="Times New Roman"/>
          <w:szCs w:val="24"/>
          <w:lang w:eastAsia="ja-JP"/>
        </w:rPr>
        <w:t>urine up to 103 days; (</w:t>
      </w:r>
      <w:r w:rsidR="00EB606D" w:rsidRPr="00AA480E">
        <w:rPr>
          <w:rFonts w:eastAsia="Times New Roman" w:cs="Times New Roman"/>
          <w:szCs w:val="24"/>
          <w:lang w:eastAsia="ja-JP"/>
        </w:rPr>
        <w:t>iv</w:t>
      </w:r>
      <w:r w:rsidR="00CA4CD8" w:rsidRPr="00E90329">
        <w:rPr>
          <w:rFonts w:eastAsia="Times New Roman" w:cs="Times New Roman"/>
          <w:szCs w:val="24"/>
          <w:lang w:eastAsia="ja-JP"/>
        </w:rPr>
        <w:t xml:space="preserve">) </w:t>
      </w:r>
      <w:r w:rsidRPr="00E90329">
        <w:rPr>
          <w:rFonts w:eastAsia="Times New Roman" w:cs="Times New Roman"/>
          <w:szCs w:val="24"/>
          <w:lang w:eastAsia="ja-JP"/>
        </w:rPr>
        <w:t>t</w:t>
      </w:r>
      <w:r w:rsidR="00CA4CD8" w:rsidRPr="00E90329">
        <w:rPr>
          <w:rFonts w:eastAsia="Times New Roman" w:cs="Times New Roman"/>
          <w:szCs w:val="24"/>
          <w:lang w:eastAsia="ja-JP"/>
        </w:rPr>
        <w:t xml:space="preserve">here is a probability of horizontal and vertical transmission of LF virus and its antibodies. This results in </w:t>
      </w:r>
      <w:r w:rsidRPr="00E90329">
        <w:rPr>
          <w:rFonts w:eastAsia="Times New Roman" w:cs="Times New Roman"/>
          <w:szCs w:val="24"/>
          <w:lang w:eastAsia="ja-JP"/>
        </w:rPr>
        <w:t>the following</w:t>
      </w:r>
      <w:r w:rsidR="00C772EF" w:rsidRPr="00E90329">
        <w:rPr>
          <w:rFonts w:eastAsia="Times New Roman" w:cs="Times New Roman"/>
          <w:szCs w:val="24"/>
          <w:lang w:eastAsia="ja-JP"/>
        </w:rPr>
        <w:t xml:space="preserve"> choice of </w:t>
      </w:r>
      <w:r w:rsidR="00CA4CD8" w:rsidRPr="00E90329">
        <w:rPr>
          <w:rFonts w:eastAsia="Times New Roman" w:cs="Times New Roman"/>
          <w:szCs w:val="24"/>
          <w:lang w:eastAsia="ja-JP"/>
        </w:rPr>
        <w:t>parameter</w:t>
      </w:r>
      <w:r w:rsidRPr="00E90329">
        <w:rPr>
          <w:rFonts w:eastAsia="Times New Roman" w:cs="Times New Roman"/>
          <w:szCs w:val="24"/>
          <w:lang w:eastAsia="ja-JP"/>
        </w:rPr>
        <w:t>s, see</w:t>
      </w:r>
      <w:r w:rsidR="00EB606D" w:rsidRPr="00E90329">
        <w:rPr>
          <w:rFonts w:eastAsia="Times New Roman" w:cs="Times New Roman"/>
          <w:szCs w:val="24"/>
          <w:lang w:eastAsia="ja-JP"/>
        </w:rPr>
        <w:t xml:space="preserve"> Fig S3</w:t>
      </w:r>
      <w:r w:rsidR="00CA4CD8" w:rsidRPr="00E90329">
        <w:rPr>
          <w:rFonts w:eastAsia="Times New Roman" w:cs="Times New Roman"/>
          <w:i/>
          <w:szCs w:val="24"/>
          <w:lang w:eastAsia="ja-JP"/>
        </w:rPr>
        <w:t>c</w:t>
      </w:r>
      <w:r w:rsidR="00C772EF" w:rsidRPr="00E90329">
        <w:rPr>
          <w:rFonts w:eastAsia="Times New Roman" w:cs="Times New Roman"/>
          <w:szCs w:val="24"/>
          <w:lang w:eastAsia="ja-JP"/>
        </w:rPr>
        <w:t>. In particular,</w:t>
      </w:r>
      <w:r w:rsidR="00CA4CD8" w:rsidRPr="00E90329">
        <w:rPr>
          <w:rFonts w:eastAsia="Times New Roman" w:cs="Times New Roman"/>
          <w:szCs w:val="24"/>
          <w:lang w:eastAsia="ja-JP"/>
        </w:rPr>
        <w:t xml:space="preserve"> </w:t>
      </w:r>
      <w:r w:rsidRPr="00E90329">
        <w:rPr>
          <w:rFonts w:eastAsia="Times New Roman" w:cs="Times New Roman"/>
          <w:szCs w:val="24"/>
          <w:lang w:eastAsia="ja-JP"/>
        </w:rPr>
        <w:t xml:space="preserve">we define </w:t>
      </w:r>
      <w:r w:rsidR="00CA4CD8" w:rsidRPr="00E90329">
        <w:rPr>
          <w:rFonts w:eastAsia="Times New Roman" w:cs="Times New Roman"/>
          <w:szCs w:val="24"/>
          <w:lang w:eastAsia="ja-JP"/>
        </w:rPr>
        <w:t>the charac</w:t>
      </w:r>
      <w:r w:rsidR="005034CA" w:rsidRPr="00E90329">
        <w:rPr>
          <w:rFonts w:eastAsia="Times New Roman" w:cs="Times New Roman"/>
          <w:szCs w:val="24"/>
          <w:lang w:eastAsia="ja-JP"/>
        </w:rPr>
        <w:t xml:space="preserve">teristic recovery time </w:t>
      </w:r>
      <w:r w:rsidR="00C772EF" w:rsidRPr="00E90329">
        <w:rPr>
          <w:rFonts w:eastAsia="Times New Roman" w:cs="Times New Roman"/>
          <w:szCs w:val="24"/>
          <w:lang w:eastAsia="ja-JP"/>
        </w:rPr>
        <w:t xml:space="preserve">from </w:t>
      </w:r>
      <w:r w:rsidRPr="00E90329">
        <w:rPr>
          <w:rFonts w:eastAsia="Times New Roman" w:cs="Times New Roman"/>
          <w:szCs w:val="24"/>
          <w:lang w:eastAsia="ja-JP"/>
        </w:rPr>
        <w:t>the infection as 9</w:t>
      </w:r>
      <w:r w:rsidR="00C772EF" w:rsidRPr="00E90329">
        <w:rPr>
          <w:rFonts w:eastAsia="Times New Roman" w:cs="Times New Roman"/>
          <w:szCs w:val="24"/>
          <w:lang w:eastAsia="ja-JP"/>
        </w:rPr>
        <w:t xml:space="preserve">0 days, </w:t>
      </w:r>
      <w:r w:rsidR="00351019" w:rsidRPr="00E90329">
        <w:rPr>
          <w:rFonts w:eastAsia="Times New Roman" w:cs="Times New Roman"/>
          <w:szCs w:val="24"/>
          <w:lang w:eastAsia="ja-JP"/>
        </w:rPr>
        <w:t>and</w:t>
      </w:r>
      <w:r w:rsidR="00C772EF" w:rsidRPr="00E90329">
        <w:rPr>
          <w:rFonts w:eastAsia="Times New Roman" w:cs="Times New Roman"/>
          <w:szCs w:val="24"/>
          <w:lang w:eastAsia="ja-JP"/>
        </w:rPr>
        <w:t xml:space="preserve"> </w:t>
      </w:r>
      <w:r w:rsidR="00CA4CD8" w:rsidRPr="00E90329">
        <w:rPr>
          <w:rFonts w:eastAsia="Times New Roman" w:cs="Times New Roman"/>
          <w:szCs w:val="24"/>
          <w:lang w:eastAsia="ja-JP"/>
        </w:rPr>
        <w:t>the</w:t>
      </w:r>
      <w:r w:rsidR="00C772EF" w:rsidRPr="00E90329">
        <w:rPr>
          <w:rFonts w:eastAsia="Times New Roman" w:cs="Times New Roman"/>
          <w:szCs w:val="24"/>
          <w:lang w:eastAsia="ja-JP"/>
        </w:rPr>
        <w:t xml:space="preserve"> rate of</w:t>
      </w:r>
      <w:r w:rsidR="00CA4CD8" w:rsidRPr="00E90329">
        <w:rPr>
          <w:rFonts w:eastAsia="Times New Roman" w:cs="Times New Roman"/>
          <w:szCs w:val="24"/>
          <w:lang w:eastAsia="ja-JP"/>
        </w:rPr>
        <w:t xml:space="preserve"> recovery</w:t>
      </w:r>
      <w:r w:rsidR="00C772EF" w:rsidRPr="00E90329">
        <w:rPr>
          <w:rFonts w:eastAsia="Times New Roman" w:cs="Times New Roman"/>
          <w:szCs w:val="24"/>
          <w:lang w:eastAsia="ja-JP"/>
        </w:rPr>
        <w:t xml:space="preserve"> </w:t>
      </w:r>
      <w:r w:rsidRPr="00E90329">
        <w:rPr>
          <w:rFonts w:eastAsia="Times New Roman" w:cs="Times New Roman"/>
          <w:szCs w:val="24"/>
          <w:lang w:eastAsia="ja-JP"/>
        </w:rPr>
        <w:t xml:space="preserve">is </w:t>
      </w:r>
      <w:r w:rsidR="00351019" w:rsidRPr="00E90329">
        <w:rPr>
          <w:rFonts w:eastAsia="Times New Roman" w:cs="Times New Roman"/>
          <w:szCs w:val="24"/>
          <w:lang w:eastAsia="ja-JP"/>
        </w:rPr>
        <w:t xml:space="preserve">therefore </w:t>
      </w:r>
      <w:r w:rsidRPr="00E90329">
        <w:rPr>
          <w:rFonts w:eastAsia="Times New Roman" w:cs="Times New Roman"/>
          <w:szCs w:val="24"/>
          <w:lang w:eastAsia="ja-JP"/>
        </w:rPr>
        <w:t>set to:</w:t>
      </w:r>
      <w:r w:rsidR="00D25211">
        <w:rPr>
          <w:rFonts w:eastAsia="Times New Roman" w:cs="Times New Roman"/>
          <w:szCs w:val="24"/>
          <w:lang w:eastAsia="ja-JP"/>
        </w:rPr>
        <w:t xml:space="preserve"> </w:t>
      </w:r>
      <m:oMath>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1</m:t>
            </m:r>
          </m:num>
          <m:den>
            <m:r>
              <w:rPr>
                <w:rFonts w:ascii="Cambria Math" w:eastAsia="Times New Roman" w:hAnsi="Cambria Math" w:cs="Times New Roman"/>
                <w:szCs w:val="24"/>
                <w:lang w:eastAsia="ja-JP"/>
              </w:rPr>
              <m:t>90</m:t>
            </m:r>
          </m:den>
        </m:f>
        <m:r>
          <w:rPr>
            <w:rFonts w:ascii="Cambria Math" w:eastAsia="Times New Roman" w:hAnsi="Cambria Math" w:cs="Times New Roman"/>
            <w:szCs w:val="24"/>
            <w:lang w:eastAsia="ja-JP"/>
          </w:rPr>
          <m:t xml:space="preserve">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days</m:t>
            </m:r>
          </m:e>
          <m:sup>
            <m:r>
              <w:rPr>
                <w:rFonts w:ascii="Cambria Math" w:eastAsia="Times New Roman" w:hAnsi="Cambria Math" w:cs="Times New Roman"/>
                <w:szCs w:val="24"/>
                <w:lang w:eastAsia="ja-JP"/>
              </w:rPr>
              <m:t>-1</m:t>
            </m:r>
          </m:sup>
        </m:sSup>
        <m:r>
          <w:rPr>
            <w:rFonts w:ascii="Cambria Math" w:eastAsia="Times New Roman" w:hAnsi="Cambria Math" w:cs="Times New Roman"/>
            <w:szCs w:val="24"/>
            <w:lang w:eastAsia="ja-JP"/>
          </w:rPr>
          <m:t xml:space="preserve">=4.06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year</m:t>
            </m:r>
          </m:e>
          <m:sup>
            <m:r>
              <w:rPr>
                <w:rFonts w:ascii="Cambria Math" w:eastAsia="Times New Roman" w:hAnsi="Cambria Math" w:cs="Times New Roman"/>
                <w:szCs w:val="24"/>
                <w:lang w:eastAsia="ja-JP"/>
              </w:rPr>
              <m:t>-1</m:t>
            </m:r>
          </m:sup>
        </m:sSup>
        <m:r>
          <w:rPr>
            <w:rFonts w:ascii="Cambria Math" w:eastAsia="Times New Roman" w:hAnsi="Cambria Math" w:cs="Times New Roman"/>
            <w:szCs w:val="24"/>
            <w:lang w:eastAsia="ja-JP"/>
          </w:rPr>
          <m:t>.</m:t>
        </m:r>
      </m:oMath>
      <w:r w:rsidR="00CA4CD8" w:rsidRPr="00E90329">
        <w:rPr>
          <w:rFonts w:eastAsia="Times New Roman" w:cs="Times New Roman"/>
          <w:szCs w:val="24"/>
          <w:lang w:eastAsia="ja-JP"/>
        </w:rPr>
        <w:t xml:space="preserve"> </w:t>
      </w:r>
      <w:r w:rsidRPr="00E90329">
        <w:rPr>
          <w:rFonts w:eastAsia="Times New Roman" w:cs="Times New Roman"/>
          <w:szCs w:val="24"/>
          <w:lang w:eastAsia="ja-JP"/>
        </w:rPr>
        <w:t>T</w:t>
      </w:r>
      <w:r w:rsidR="00CA4CD8" w:rsidRPr="00E90329">
        <w:rPr>
          <w:rFonts w:eastAsia="Times New Roman" w:cs="Times New Roman"/>
          <w:szCs w:val="24"/>
          <w:lang w:eastAsia="ja-JP"/>
        </w:rPr>
        <w:t xml:space="preserve">he characteristic time </w:t>
      </w:r>
      <w:r w:rsidR="00351019" w:rsidRPr="00E90329">
        <w:rPr>
          <w:rFonts w:eastAsia="Times New Roman" w:cs="Times New Roman"/>
          <w:szCs w:val="24"/>
          <w:lang w:eastAsia="ja-JP"/>
        </w:rPr>
        <w:t>at which</w:t>
      </w:r>
      <w:r w:rsidR="00CA4CD8" w:rsidRPr="00E90329">
        <w:rPr>
          <w:rFonts w:eastAsia="Times New Roman" w:cs="Times New Roman"/>
          <w:szCs w:val="24"/>
          <w:lang w:eastAsia="ja-JP"/>
        </w:rPr>
        <w:t xml:space="preserve"> immunity </w:t>
      </w:r>
      <w:r w:rsidR="00C772EF" w:rsidRPr="00E90329">
        <w:rPr>
          <w:rFonts w:eastAsia="Times New Roman" w:cs="Times New Roman"/>
          <w:szCs w:val="24"/>
          <w:lang w:eastAsia="ja-JP"/>
        </w:rPr>
        <w:t xml:space="preserve">is </w:t>
      </w:r>
      <w:r w:rsidR="00351019" w:rsidRPr="00E90329">
        <w:rPr>
          <w:rFonts w:eastAsia="Times New Roman" w:cs="Times New Roman"/>
          <w:szCs w:val="24"/>
          <w:lang w:eastAsia="ja-JP"/>
        </w:rPr>
        <w:t xml:space="preserve">lost is </w:t>
      </w:r>
      <w:r w:rsidRPr="00E90329">
        <w:rPr>
          <w:rFonts w:eastAsia="Times New Roman" w:cs="Times New Roman"/>
          <w:szCs w:val="24"/>
          <w:lang w:eastAsia="ja-JP"/>
        </w:rPr>
        <w:t xml:space="preserve">assigned </w:t>
      </w:r>
      <w:r w:rsidR="00351019" w:rsidRPr="00E90329">
        <w:rPr>
          <w:rFonts w:eastAsia="Times New Roman" w:cs="Times New Roman"/>
          <w:szCs w:val="24"/>
          <w:lang w:eastAsia="ja-JP"/>
        </w:rPr>
        <w:t>as</w:t>
      </w:r>
      <w:r w:rsidR="00CA4CD8" w:rsidRPr="00E90329">
        <w:rPr>
          <w:rFonts w:eastAsia="Times New Roman" w:cs="Times New Roman"/>
          <w:szCs w:val="24"/>
          <w:lang w:eastAsia="ja-JP"/>
        </w:rPr>
        <w:t xml:space="preserve"> 120 days</w:t>
      </w:r>
      <w:r w:rsidR="00C772EF" w:rsidRPr="00E90329">
        <w:rPr>
          <w:rFonts w:eastAsia="Times New Roman" w:cs="Times New Roman"/>
          <w:szCs w:val="24"/>
          <w:lang w:eastAsia="ja-JP"/>
        </w:rPr>
        <w:t>, i.e.</w:t>
      </w:r>
      <w:r w:rsidR="00351019" w:rsidRPr="00E90329">
        <w:rPr>
          <w:rFonts w:eastAsia="Times New Roman" w:cs="Times New Roman"/>
          <w:szCs w:val="24"/>
          <w:lang w:eastAsia="ja-JP"/>
        </w:rPr>
        <w:t>,</w:t>
      </w:r>
      <w:r w:rsidR="00C772EF" w:rsidRPr="00E90329">
        <w:rPr>
          <w:rFonts w:eastAsia="Times New Roman" w:cs="Times New Roman"/>
          <w:szCs w:val="24"/>
          <w:lang w:eastAsia="ja-JP"/>
        </w:rPr>
        <w:t xml:space="preserve"> </w:t>
      </w:r>
      <w:r w:rsidR="00CA4CD8" w:rsidRPr="00E90329">
        <w:rPr>
          <w:rFonts w:eastAsia="Times New Roman" w:cs="Times New Roman"/>
          <w:szCs w:val="24"/>
          <w:lang w:eastAsia="ja-JP"/>
        </w:rPr>
        <w:t xml:space="preserve">the </w:t>
      </w:r>
      <w:r w:rsidR="00C772EF" w:rsidRPr="00E90329">
        <w:rPr>
          <w:rFonts w:eastAsia="Times New Roman" w:cs="Times New Roman"/>
          <w:szCs w:val="24"/>
          <w:lang w:eastAsia="ja-JP"/>
        </w:rPr>
        <w:t xml:space="preserve">respective </w:t>
      </w:r>
      <w:r w:rsidR="00CA4CD8" w:rsidRPr="00E90329">
        <w:rPr>
          <w:rFonts w:eastAsia="Times New Roman" w:cs="Times New Roman"/>
          <w:szCs w:val="24"/>
          <w:lang w:eastAsia="ja-JP"/>
        </w:rPr>
        <w:t xml:space="preserve">rate </w:t>
      </w:r>
      <w:r w:rsidRPr="00E90329">
        <w:rPr>
          <w:rFonts w:eastAsia="Times New Roman" w:cs="Times New Roman"/>
          <w:szCs w:val="24"/>
          <w:lang w:eastAsia="ja-JP"/>
        </w:rPr>
        <w:t>is set to</w:t>
      </w:r>
      <w:r w:rsidR="00C772EF" w:rsidRPr="00E90329">
        <w:rPr>
          <w:rFonts w:eastAsia="Times New Roman" w:cs="Times New Roman"/>
          <w:szCs w:val="24"/>
          <w:lang w:eastAsia="ja-JP"/>
        </w:rPr>
        <w:t>:</w:t>
      </w:r>
      <w:r w:rsidR="00CA4CD8" w:rsidRPr="00E90329">
        <w:rPr>
          <w:rFonts w:eastAsia="Times New Roman" w:cs="Times New Roman"/>
          <w:szCs w:val="24"/>
          <w:lang w:eastAsia="ja-JP"/>
        </w:rPr>
        <w:t xml:space="preserve"> </w:t>
      </w:r>
      <m:oMath>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1</m:t>
            </m:r>
          </m:num>
          <m:den>
            <m:r>
              <w:rPr>
                <w:rFonts w:ascii="Cambria Math" w:eastAsia="Times New Roman" w:hAnsi="Cambria Math" w:cs="Times New Roman"/>
                <w:szCs w:val="24"/>
                <w:lang w:eastAsia="ja-JP"/>
              </w:rPr>
              <m:t>120</m:t>
            </m:r>
          </m:den>
        </m:f>
        <m:r>
          <w:rPr>
            <w:rFonts w:ascii="Cambria Math" w:eastAsia="Times New Roman" w:hAnsi="Cambria Math" w:cs="Times New Roman"/>
            <w:szCs w:val="24"/>
            <w:lang w:eastAsia="ja-JP"/>
          </w:rPr>
          <m:t xml:space="preserve">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days</m:t>
            </m:r>
          </m:e>
          <m:sup>
            <m:r>
              <w:rPr>
                <w:rFonts w:ascii="Cambria Math" w:eastAsia="Times New Roman" w:hAnsi="Cambria Math" w:cs="Times New Roman"/>
                <w:szCs w:val="24"/>
                <w:lang w:eastAsia="ja-JP"/>
              </w:rPr>
              <m:t>-1</m:t>
            </m:r>
          </m:sup>
        </m:sSup>
        <m:r>
          <w:rPr>
            <w:rFonts w:ascii="Cambria Math" w:eastAsia="Times New Roman" w:hAnsi="Cambria Math" w:cs="Times New Roman"/>
            <w:szCs w:val="24"/>
            <w:lang w:eastAsia="ja-JP"/>
          </w:rPr>
          <m:t xml:space="preserve">=3.04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year</m:t>
            </m:r>
          </m:e>
          <m:sup>
            <m:r>
              <w:rPr>
                <w:rFonts w:ascii="Cambria Math" w:eastAsia="Times New Roman" w:hAnsi="Cambria Math" w:cs="Times New Roman"/>
                <w:szCs w:val="24"/>
                <w:lang w:eastAsia="ja-JP"/>
              </w:rPr>
              <m:t>-1</m:t>
            </m:r>
          </m:sup>
        </m:sSup>
        <m:r>
          <w:rPr>
            <w:rFonts w:ascii="Cambria Math" w:eastAsia="Times New Roman" w:hAnsi="Cambria Math" w:cs="Times New Roman"/>
            <w:szCs w:val="24"/>
            <w:lang w:eastAsia="ja-JP"/>
          </w:rPr>
          <m:t>.</m:t>
        </m:r>
      </m:oMath>
    </w:p>
    <w:p w14:paraId="4D78D839" w14:textId="77777777" w:rsidR="00717C8A" w:rsidRPr="00E90329" w:rsidRDefault="00717C8A">
      <w:pPr>
        <w:spacing w:after="0" w:line="360" w:lineRule="auto"/>
        <w:ind w:firstLine="720"/>
        <w:jc w:val="both"/>
        <w:rPr>
          <w:rFonts w:eastAsia="Times New Roman" w:cs="Times New Roman"/>
          <w:szCs w:val="24"/>
          <w:lang w:eastAsia="ja-JP"/>
        </w:rPr>
      </w:pPr>
    </w:p>
    <w:p w14:paraId="50698BEE" w14:textId="13AE24AD" w:rsidR="00CA4CD8" w:rsidRPr="00E90329" w:rsidRDefault="00CA4CD8" w:rsidP="007E400A">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H</w:t>
      </w:r>
      <w:r w:rsidR="00717C8A" w:rsidRPr="00E90329">
        <w:rPr>
          <w:rFonts w:eastAsia="Times New Roman" w:cs="Times New Roman"/>
          <w:szCs w:val="24"/>
          <w:lang w:eastAsia="ja-JP"/>
        </w:rPr>
        <w:t>owever, we still do not know th</w:t>
      </w:r>
      <w:r w:rsidR="005034CA" w:rsidRPr="00E90329">
        <w:rPr>
          <w:rFonts w:eastAsia="Times New Roman" w:cs="Times New Roman"/>
          <w:szCs w:val="24"/>
          <w:lang w:eastAsia="ja-JP"/>
        </w:rPr>
        <w:t xml:space="preserve">e </w:t>
      </w:r>
      <w:r w:rsidR="00601AFC">
        <w:rPr>
          <w:rFonts w:eastAsia="Times New Roman" w:cs="Times New Roman"/>
          <w:szCs w:val="24"/>
          <w:lang w:eastAsia="ja-JP"/>
        </w:rPr>
        <w:t>ra</w:t>
      </w:r>
      <w:r w:rsidR="005034CA" w:rsidRPr="00E90329">
        <w:rPr>
          <w:rFonts w:eastAsia="Times New Roman" w:cs="Times New Roman"/>
          <w:szCs w:val="24"/>
          <w:lang w:eastAsia="ja-JP"/>
        </w:rPr>
        <w:t xml:space="preserve">te </w:t>
      </w:r>
      <m:oMath>
        <m:r>
          <w:rPr>
            <w:rFonts w:ascii="Cambria Math" w:eastAsia="Times New Roman" w:hAnsi="Cambria Math" w:cs="Times New Roman"/>
            <w:szCs w:val="24"/>
            <w:lang w:eastAsia="ja-JP"/>
          </w:rPr>
          <m:t>v</m:t>
        </m:r>
      </m:oMath>
      <w:r w:rsidRPr="00E90329">
        <w:rPr>
          <w:rFonts w:eastAsia="Times New Roman" w:cs="Times New Roman"/>
          <w:szCs w:val="24"/>
          <w:lang w:eastAsia="ja-JP"/>
        </w:rPr>
        <w:t xml:space="preserve"> between susceptible and infected rodents </w:t>
      </w:r>
      <w:r w:rsidR="00717C8A" w:rsidRPr="00E90329">
        <w:rPr>
          <w:rFonts w:eastAsia="Times New Roman" w:cs="Times New Roman"/>
          <w:szCs w:val="24"/>
          <w:lang w:eastAsia="ja-JP"/>
        </w:rPr>
        <w:t xml:space="preserve">that characterizes the transmission dynamics in </w:t>
      </w:r>
      <w:r w:rsidR="00351019" w:rsidRPr="00E90329">
        <w:rPr>
          <w:rFonts w:eastAsia="Times New Roman" w:cs="Times New Roman"/>
          <w:szCs w:val="24"/>
          <w:lang w:eastAsia="ja-JP"/>
        </w:rPr>
        <w:t xml:space="preserve">the </w:t>
      </w:r>
      <w:r w:rsidR="00717C8A" w:rsidRPr="00E90329">
        <w:rPr>
          <w:rFonts w:eastAsia="Times New Roman" w:cs="Times New Roman"/>
          <w:szCs w:val="24"/>
          <w:lang w:eastAsia="ja-JP"/>
        </w:rPr>
        <w:t>SIR model</w:t>
      </w:r>
      <w:r w:rsidR="002877CE">
        <w:rPr>
          <w:rFonts w:eastAsia="Times New Roman" w:cs="Times New Roman"/>
          <w:szCs w:val="24"/>
          <w:lang w:eastAsia="ja-JP"/>
        </w:rPr>
        <w:t xml:space="preserve">, the seasonality parameter </w:t>
      </w:r>
      <m:oMath>
        <m:r>
          <w:rPr>
            <w:rFonts w:ascii="Cambria Math" w:eastAsia="Times New Roman" w:hAnsi="Cambria Math" w:cs="Times New Roman"/>
            <w:szCs w:val="24"/>
            <w:lang w:eastAsia="ja-JP"/>
          </w:rPr>
          <m:t>s</m:t>
        </m:r>
      </m:oMath>
      <w:r w:rsidR="002877CE">
        <w:rPr>
          <w:rFonts w:eastAsia="Times New Roman" w:cs="Times New Roman"/>
          <w:szCs w:val="24"/>
          <w:lang w:eastAsia="ja-JP"/>
        </w:rPr>
        <w:t xml:space="preserve"> and </w:t>
      </w:r>
      <w:r w:rsidR="00947226">
        <w:rPr>
          <w:rFonts w:eastAsia="Times New Roman" w:cs="Times New Roman"/>
          <w:szCs w:val="24"/>
          <w:lang w:eastAsia="ja-JP"/>
        </w:rPr>
        <w:t xml:space="preserve">possibly unknown </w:t>
      </w:r>
      <w:r w:rsidR="002877CE">
        <w:rPr>
          <w:rFonts w:eastAsia="Times New Roman" w:cs="Times New Roman"/>
          <w:szCs w:val="24"/>
          <w:lang w:eastAsia="ja-JP"/>
        </w:rPr>
        <w:t xml:space="preserve">average population size </w:t>
      </w:r>
      <m:oMath>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N</m:t>
            </m:r>
          </m:e>
        </m:acc>
        <m:r>
          <w:rPr>
            <w:rFonts w:ascii="Cambria Math" w:eastAsia="Times New Roman" w:hAnsi="Cambria Math" w:cs="Times New Roman"/>
            <w:szCs w:val="24"/>
            <w:lang w:eastAsia="ja-JP"/>
          </w:rPr>
          <m:t>.</m:t>
        </m:r>
      </m:oMath>
      <w:r w:rsidR="00717C8A" w:rsidRPr="00E90329">
        <w:rPr>
          <w:rFonts w:eastAsia="Times New Roman" w:cs="Times New Roman"/>
          <w:szCs w:val="24"/>
          <w:lang w:eastAsia="ja-JP"/>
        </w:rPr>
        <w:t xml:space="preserve"> I</w:t>
      </w:r>
      <w:r w:rsidRPr="00E90329">
        <w:rPr>
          <w:rFonts w:eastAsia="Times New Roman" w:cs="Times New Roman"/>
          <w:szCs w:val="24"/>
          <w:lang w:eastAsia="ja-JP"/>
        </w:rPr>
        <w:t xml:space="preserve">dentification </w:t>
      </w:r>
      <w:r w:rsidR="00351019" w:rsidRPr="00E90329">
        <w:rPr>
          <w:rFonts w:eastAsia="Times New Roman" w:cs="Times New Roman"/>
          <w:szCs w:val="24"/>
          <w:lang w:eastAsia="ja-JP"/>
        </w:rPr>
        <w:t xml:space="preserve">of this </w:t>
      </w:r>
      <w:r w:rsidR="00717C8A" w:rsidRPr="00E90329">
        <w:rPr>
          <w:rFonts w:eastAsia="Times New Roman" w:cs="Times New Roman"/>
          <w:szCs w:val="24"/>
          <w:lang w:eastAsia="ja-JP"/>
        </w:rPr>
        <w:t>becomes a subject of the model fit.</w:t>
      </w:r>
    </w:p>
    <w:p w14:paraId="5C2C8DA4" w14:textId="77777777" w:rsidR="00CF5537" w:rsidRDefault="00CF5537">
      <w:pPr>
        <w:spacing w:after="0" w:line="360" w:lineRule="auto"/>
        <w:ind w:firstLine="720"/>
        <w:jc w:val="both"/>
        <w:rPr>
          <w:rFonts w:eastAsia="Times New Roman" w:cs="Times New Roman"/>
          <w:szCs w:val="24"/>
          <w:lang w:eastAsia="ja-JP"/>
        </w:rPr>
      </w:pPr>
    </w:p>
    <w:p w14:paraId="7C2A0731" w14:textId="48C201BE" w:rsidR="00CA4CD8" w:rsidRPr="00E90329" w:rsidRDefault="005034CA">
      <w:pPr>
        <w:spacing w:after="0" w:line="360" w:lineRule="auto"/>
        <w:ind w:firstLine="720"/>
        <w:jc w:val="both"/>
        <w:rPr>
          <w:rFonts w:eastAsia="Times New Roman" w:cs="Times New Roman"/>
          <w:szCs w:val="24"/>
          <w:lang w:eastAsia="ja-JP"/>
        </w:rPr>
      </w:pPr>
      <w:r w:rsidRPr="00E90329">
        <w:rPr>
          <w:rFonts w:eastAsia="Times New Roman" w:cs="Times New Roman"/>
          <w:szCs w:val="24"/>
          <w:lang w:eastAsia="ja-JP"/>
        </w:rPr>
        <w:t xml:space="preserve">To </w:t>
      </w:r>
      <w:r w:rsidR="00351019" w:rsidRPr="00E90329">
        <w:rPr>
          <w:rFonts w:eastAsia="Times New Roman" w:cs="Times New Roman"/>
          <w:szCs w:val="24"/>
          <w:lang w:eastAsia="ja-JP"/>
        </w:rPr>
        <w:t>determine</w:t>
      </w:r>
      <w:r w:rsidRPr="00E90329">
        <w:rPr>
          <w:rFonts w:eastAsia="Times New Roman" w:cs="Times New Roman"/>
          <w:szCs w:val="24"/>
          <w:lang w:eastAsia="ja-JP"/>
        </w:rPr>
        <w:t xml:space="preserve"> the value</w:t>
      </w:r>
      <w:r w:rsidR="00AA480E">
        <w:rPr>
          <w:rFonts w:eastAsia="Times New Roman" w:cs="Times New Roman"/>
          <w:szCs w:val="24"/>
          <w:lang w:eastAsia="ja-JP"/>
        </w:rPr>
        <w:t>s</w:t>
      </w:r>
      <w:r w:rsidRPr="00E90329">
        <w:rPr>
          <w:rFonts w:eastAsia="Times New Roman" w:cs="Times New Roman"/>
          <w:szCs w:val="24"/>
          <w:lang w:eastAsia="ja-JP"/>
        </w:rPr>
        <w:t xml:space="preserve"> of</w:t>
      </w:r>
      <w:r w:rsidR="00601AFC">
        <w:rPr>
          <w:rFonts w:eastAsia="Times New Roman" w:cs="Times New Roman"/>
          <w:szCs w:val="24"/>
          <w:lang w:eastAsia="ja-JP"/>
        </w:rPr>
        <w:t xml:space="preserve"> </w:t>
      </w:r>
      <w:r w:rsidR="001F506B">
        <w:rPr>
          <w:rFonts w:eastAsia="Times New Roman" w:cs="Times New Roman"/>
          <w:szCs w:val="24"/>
          <w:lang w:eastAsia="ja-JP"/>
        </w:rPr>
        <w:t xml:space="preserve">model parameters, </w:t>
      </w:r>
      <w:r w:rsidR="00CA4CD8" w:rsidRPr="00E90329">
        <w:rPr>
          <w:rFonts w:eastAsia="Times New Roman" w:cs="Times New Roman"/>
          <w:szCs w:val="24"/>
          <w:lang w:eastAsia="ja-JP"/>
        </w:rPr>
        <w:t>we require</w:t>
      </w:r>
      <w:r w:rsidR="00351019" w:rsidRPr="00E90329">
        <w:rPr>
          <w:rFonts w:eastAsia="Times New Roman" w:cs="Times New Roman"/>
          <w:szCs w:val="24"/>
          <w:lang w:eastAsia="ja-JP"/>
        </w:rPr>
        <w:t>d</w:t>
      </w:r>
      <w:r w:rsidR="00CA4CD8" w:rsidRPr="00E90329">
        <w:rPr>
          <w:rFonts w:eastAsia="Times New Roman" w:cs="Times New Roman"/>
          <w:szCs w:val="24"/>
          <w:lang w:eastAsia="ja-JP"/>
        </w:rPr>
        <w:t xml:space="preserve"> </w:t>
      </w:r>
      <w:r w:rsidR="00351019" w:rsidRPr="00E90329">
        <w:rPr>
          <w:rFonts w:eastAsia="Times New Roman" w:cs="Times New Roman"/>
          <w:szCs w:val="24"/>
          <w:lang w:eastAsia="ja-JP"/>
        </w:rPr>
        <w:t>the</w:t>
      </w:r>
      <w:r w:rsidR="00717C8A" w:rsidRPr="00E90329">
        <w:rPr>
          <w:rFonts w:eastAsia="Times New Roman" w:cs="Times New Roman"/>
          <w:szCs w:val="24"/>
          <w:lang w:eastAsia="ja-JP"/>
        </w:rPr>
        <w:t xml:space="preserve"> mean</w:t>
      </w:r>
      <w:r w:rsidR="00CA4CD8" w:rsidRPr="00E90329">
        <w:rPr>
          <w:rFonts w:eastAsia="Times New Roman" w:cs="Times New Roman"/>
          <w:szCs w:val="24"/>
          <w:lang w:eastAsia="ja-JP"/>
        </w:rPr>
        <w:t xml:space="preserve"> prevalence levels of LF</w:t>
      </w:r>
      <w:r w:rsidR="00717C8A" w:rsidRPr="00E90329">
        <w:rPr>
          <w:rFonts w:eastAsia="Times New Roman" w:cs="Times New Roman"/>
          <w:szCs w:val="24"/>
          <w:lang w:eastAsia="ja-JP"/>
        </w:rPr>
        <w:t xml:space="preserve"> infection among rodent</w:t>
      </w:r>
      <w:r w:rsidR="00351019" w:rsidRPr="00E90329">
        <w:rPr>
          <w:rFonts w:eastAsia="Times New Roman" w:cs="Times New Roman"/>
          <w:szCs w:val="24"/>
          <w:lang w:eastAsia="ja-JP"/>
        </w:rPr>
        <w:t>s</w:t>
      </w:r>
      <w:r w:rsidR="00717C8A" w:rsidRPr="00E90329">
        <w:rPr>
          <w:rFonts w:eastAsia="Times New Roman" w:cs="Times New Roman"/>
          <w:szCs w:val="24"/>
          <w:lang w:eastAsia="ja-JP"/>
        </w:rPr>
        <w:t xml:space="preserve"> in </w:t>
      </w:r>
      <w:r w:rsidR="00351019" w:rsidRPr="00E90329">
        <w:rPr>
          <w:rFonts w:eastAsia="Times New Roman" w:cs="Times New Roman"/>
          <w:szCs w:val="24"/>
          <w:lang w:eastAsia="ja-JP"/>
        </w:rPr>
        <w:t xml:space="preserve">the </w:t>
      </w:r>
      <w:r w:rsidR="00CA4CD8" w:rsidRPr="00E90329">
        <w:rPr>
          <w:rFonts w:eastAsia="Times New Roman" w:cs="Times New Roman"/>
          <w:szCs w:val="24"/>
          <w:lang w:eastAsia="ja-JP"/>
        </w:rPr>
        <w:t>dry and rainy seasons</w:t>
      </w:r>
      <w:r w:rsidR="00351019" w:rsidRPr="00E90329">
        <w:rPr>
          <w:rFonts w:eastAsia="Times New Roman" w:cs="Times New Roman"/>
          <w:szCs w:val="24"/>
          <w:lang w:eastAsia="ja-JP"/>
        </w:rPr>
        <w:t>,</w:t>
      </w:r>
      <w:r w:rsidR="00CA4CD8" w:rsidRPr="00E90329">
        <w:rPr>
          <w:rFonts w:eastAsia="Times New Roman" w:cs="Times New Roman"/>
          <w:szCs w:val="24"/>
          <w:lang w:eastAsia="ja-JP"/>
        </w:rPr>
        <w:t xml:space="preserve"> </w:t>
      </w:r>
      <w:r w:rsidR="00717C8A" w:rsidRPr="00E90329">
        <w:rPr>
          <w:rFonts w:eastAsia="Times New Roman" w:cs="Times New Roman"/>
          <w:szCs w:val="24"/>
          <w:lang w:eastAsia="ja-JP"/>
        </w:rPr>
        <w:t>defined as</w:t>
      </w:r>
      <w:r w:rsidR="00CF5537">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dry</m:t>
            </m:r>
          </m:sub>
        </m:sSub>
      </m:oMath>
      <w:r w:rsidR="00CA4CD8" w:rsidRPr="00E90329">
        <w:rPr>
          <w:rFonts w:eastAsia="Times New Roman" w:cs="Times New Roman"/>
          <w:szCs w:val="24"/>
          <w:lang w:eastAsia="ja-JP"/>
        </w:rPr>
        <w:t xml:space="preserve"> an</w:t>
      </w:r>
      <w:r w:rsidR="00CF5537">
        <w:rPr>
          <w:rFonts w:eastAsia="Times New Roman" w:cs="Times New Roman"/>
          <w:szCs w:val="24"/>
          <w:lang w:eastAsia="ja-JP"/>
        </w:rPr>
        <w:t>d</w:t>
      </w:r>
      <w:r w:rsidR="005A5C40">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rny</m:t>
            </m:r>
          </m:sub>
        </m:sSub>
        <m:r>
          <w:rPr>
            <w:rFonts w:ascii="Cambria Math" w:eastAsia="Times New Roman" w:hAnsi="Cambria Math" w:cs="Times New Roman"/>
            <w:szCs w:val="24"/>
            <w:lang w:eastAsia="ja-JP"/>
          </w:rPr>
          <m:t>,</m:t>
        </m:r>
      </m:oMath>
      <w:r w:rsidR="005A5C40">
        <w:rPr>
          <w:rFonts w:eastAsia="Times New Roman" w:cs="Times New Roman"/>
          <w:szCs w:val="24"/>
          <w:lang w:eastAsia="ja-JP"/>
        </w:rPr>
        <w:t xml:space="preserve"> t</w:t>
      </w:r>
      <w:r w:rsidR="00CA4CD8" w:rsidRPr="00E90329">
        <w:rPr>
          <w:rFonts w:eastAsia="Times New Roman" w:cs="Times New Roman"/>
          <w:szCs w:val="24"/>
          <w:lang w:eastAsia="ja-JP"/>
        </w:rPr>
        <w:t xml:space="preserve">o be close to </w:t>
      </w:r>
      <w:r w:rsidR="00717C8A" w:rsidRPr="00E90329">
        <w:rPr>
          <w:rFonts w:eastAsia="Times New Roman" w:cs="Times New Roman"/>
          <w:szCs w:val="24"/>
          <w:lang w:eastAsia="ja-JP"/>
        </w:rPr>
        <w:t>the o</w:t>
      </w:r>
      <w:r w:rsidR="00CA4CD8" w:rsidRPr="00E90329">
        <w:rPr>
          <w:rFonts w:eastAsia="Times New Roman" w:cs="Times New Roman"/>
          <w:szCs w:val="24"/>
          <w:lang w:eastAsia="ja-JP"/>
        </w:rPr>
        <w:t>bserved levels</w:t>
      </w:r>
      <w:r w:rsidR="00717C8A" w:rsidRPr="00E90329">
        <w:rPr>
          <w:rFonts w:eastAsia="Times New Roman" w:cs="Times New Roman"/>
          <w:szCs w:val="24"/>
          <w:lang w:eastAsia="ja-JP"/>
        </w:rPr>
        <w:t xml:space="preserve"> in the field experiments. </w:t>
      </w:r>
      <w:proofErr w:type="spellStart"/>
      <w:r w:rsidR="00717C8A" w:rsidRPr="00E90329">
        <w:rPr>
          <w:rFonts w:eastAsia="Times New Roman" w:cs="Times New Roman"/>
          <w:szCs w:val="24"/>
          <w:lang w:eastAsia="ja-JP"/>
        </w:rPr>
        <w:t>Fichet</w:t>
      </w:r>
      <w:proofErr w:type="spellEnd"/>
      <w:r w:rsidR="00351019" w:rsidRPr="00E90329">
        <w:rPr>
          <w:rFonts w:eastAsia="Times New Roman" w:cs="Times New Roman"/>
          <w:szCs w:val="24"/>
          <w:lang w:eastAsia="ja-JP"/>
        </w:rPr>
        <w:t>–</w:t>
      </w:r>
      <w:proofErr w:type="spellStart"/>
      <w:r w:rsidR="00717C8A" w:rsidRPr="00E90329">
        <w:rPr>
          <w:rFonts w:eastAsia="Times New Roman" w:cs="Times New Roman"/>
          <w:szCs w:val="24"/>
          <w:lang w:eastAsia="ja-JP"/>
        </w:rPr>
        <w:t>Calvet</w:t>
      </w:r>
      <w:proofErr w:type="spellEnd"/>
      <w:r w:rsidR="00717C8A" w:rsidRPr="00E90329">
        <w:rPr>
          <w:rFonts w:eastAsia="Times New Roman" w:cs="Times New Roman"/>
          <w:szCs w:val="24"/>
          <w:lang w:eastAsia="ja-JP"/>
        </w:rPr>
        <w:t xml:space="preserve"> and colleagues</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oxzZSnSG","properties":{"formattedCitation":"[6]","plainCitation":"[6]","noteIndex":0},"citationItems":[{"id":154,"uris":["http://zotero.org/users/4561370/items/U5I43TUP"],"uri":["http://zotero.org/users/4561370/items/U5I43TUP"],"itemData":{"id":154,"type":"article-journal","title":"Lassa Serology in Natural Populations of Rodents and Horizontal Transmission","container-title":"Vector-Borne and Zoonotic Diseases","page":"665-674","volume":"14","issue":"9","source":"CrossRef","URL":"http://online.liebertpub.com/doi/abs/10.1089/vbz.2013.1484","DOI":"10.1089/vbz.2013.1484","ISSN":"1530-3667, 1557-7759","language":"en","author":[{"family":"Fichet-Calvet","given":"Elisabeth"},{"family":"Becker-Ziaja","given":"Beate"},{"family":"Koivogui","given":"Lamine"},{"family":"Günther","given":"Stephan"}],"issued":{"date-parts":[["2014",9]]},"accessed":{"date-parts":[["2017",11,28]]}}}],"schema":"https://github.com/citation-style-language/schema/raw/master/csl-citation.json"} </w:instrText>
      </w:r>
      <w:r w:rsidR="008A0409">
        <w:rPr>
          <w:rFonts w:cs="Times New Roman"/>
        </w:rPr>
        <w:fldChar w:fldCharType="separate"/>
      </w:r>
      <w:r w:rsidR="00E85637" w:rsidRPr="00E85637">
        <w:rPr>
          <w:rFonts w:cs="Times New Roman"/>
        </w:rPr>
        <w:t>[6]</w:t>
      </w:r>
      <w:r w:rsidR="008A0409">
        <w:rPr>
          <w:rFonts w:cs="Times New Roman"/>
        </w:rPr>
        <w:fldChar w:fldCharType="end"/>
      </w:r>
      <w:r w:rsidR="00717C8A" w:rsidRPr="00E90329">
        <w:rPr>
          <w:rFonts w:eastAsia="Times New Roman" w:cs="Times New Roman"/>
          <w:szCs w:val="24"/>
          <w:lang w:eastAsia="ja-JP"/>
        </w:rPr>
        <w:t xml:space="preserve"> reported that a one-</w:t>
      </w:r>
      <w:r w:rsidR="00CA4CD8" w:rsidRPr="00E90329">
        <w:rPr>
          <w:rFonts w:eastAsia="Times New Roman" w:cs="Times New Roman"/>
          <w:szCs w:val="24"/>
          <w:lang w:eastAsia="ja-JP"/>
        </w:rPr>
        <w:t xml:space="preserve">time measurement in </w:t>
      </w:r>
      <w:r w:rsidR="00717C8A" w:rsidRPr="00E90329">
        <w:rPr>
          <w:rFonts w:eastAsia="Times New Roman" w:cs="Times New Roman"/>
          <w:szCs w:val="24"/>
          <w:lang w:eastAsia="ja-JP"/>
        </w:rPr>
        <w:t xml:space="preserve">the </w:t>
      </w:r>
      <w:r w:rsidR="00CA4CD8" w:rsidRPr="00E90329">
        <w:rPr>
          <w:rFonts w:eastAsia="Times New Roman" w:cs="Times New Roman"/>
          <w:szCs w:val="24"/>
          <w:lang w:eastAsia="ja-JP"/>
        </w:rPr>
        <w:t>dry seaso</w:t>
      </w:r>
      <w:r w:rsidR="00924F06" w:rsidRPr="00E90329">
        <w:rPr>
          <w:rFonts w:eastAsia="Times New Roman" w:cs="Times New Roman"/>
          <w:szCs w:val="24"/>
          <w:lang w:eastAsia="ja-JP"/>
        </w:rPr>
        <w:t>n revealed the</w:t>
      </w:r>
      <w:r w:rsidR="00717C8A" w:rsidRPr="00E90329">
        <w:rPr>
          <w:rFonts w:eastAsia="Times New Roman" w:cs="Times New Roman"/>
          <w:szCs w:val="24"/>
          <w:lang w:eastAsia="ja-JP"/>
        </w:rPr>
        <w:t xml:space="preserve"> mean</w:t>
      </w:r>
      <w:r w:rsidR="00924F06" w:rsidRPr="00E90329">
        <w:rPr>
          <w:rFonts w:eastAsia="Times New Roman" w:cs="Times New Roman"/>
          <w:szCs w:val="24"/>
          <w:lang w:eastAsia="ja-JP"/>
        </w:rPr>
        <w:t xml:space="preserve"> prevalence </w:t>
      </w:r>
      <w:r w:rsidR="00717C8A" w:rsidRPr="00E90329">
        <w:rPr>
          <w:rFonts w:eastAsia="Times New Roman" w:cs="Times New Roman"/>
          <w:szCs w:val="24"/>
          <w:lang w:eastAsia="ja-JP"/>
        </w:rPr>
        <w:t xml:space="preserve">to be </w:t>
      </w:r>
      <w:r w:rsidR="00924F06" w:rsidRPr="00E90329">
        <w:rPr>
          <w:rFonts w:eastAsia="Times New Roman" w:cs="Times New Roman"/>
          <w:szCs w:val="24"/>
          <w:lang w:eastAsia="ja-JP"/>
        </w:rPr>
        <w:t>at 29</w:t>
      </w:r>
      <w:r w:rsidR="00717C8A" w:rsidRPr="00E90329">
        <w:rPr>
          <w:rFonts w:eastAsia="Times New Roman" w:cs="Times New Roman"/>
          <w:szCs w:val="24"/>
          <w:lang w:eastAsia="ja-JP"/>
        </w:rPr>
        <w:t xml:space="preserve">%, while five </w:t>
      </w:r>
      <w:r w:rsidR="00351019" w:rsidRPr="00E90329">
        <w:rPr>
          <w:rFonts w:eastAsia="Times New Roman" w:cs="Times New Roman"/>
          <w:szCs w:val="24"/>
          <w:lang w:eastAsia="ja-JP"/>
        </w:rPr>
        <w:t xml:space="preserve">independent </w:t>
      </w:r>
      <w:r w:rsidR="00CA4CD8" w:rsidRPr="00E90329">
        <w:rPr>
          <w:rFonts w:eastAsia="Times New Roman" w:cs="Times New Roman"/>
          <w:szCs w:val="24"/>
          <w:lang w:eastAsia="ja-JP"/>
        </w:rPr>
        <w:t>measurement</w:t>
      </w:r>
      <w:r w:rsidR="00351019" w:rsidRPr="00E90329">
        <w:rPr>
          <w:rFonts w:eastAsia="Times New Roman" w:cs="Times New Roman"/>
          <w:szCs w:val="24"/>
          <w:lang w:eastAsia="ja-JP"/>
        </w:rPr>
        <w:t>s</w:t>
      </w:r>
      <w:r w:rsidR="00717C8A" w:rsidRPr="00E90329">
        <w:rPr>
          <w:rFonts w:eastAsia="Times New Roman" w:cs="Times New Roman"/>
          <w:szCs w:val="24"/>
          <w:lang w:eastAsia="ja-JP"/>
        </w:rPr>
        <w:t xml:space="preserve"> </w:t>
      </w:r>
      <w:r w:rsidR="00351019" w:rsidRPr="00E90329">
        <w:rPr>
          <w:rFonts w:eastAsia="Times New Roman" w:cs="Times New Roman"/>
          <w:szCs w:val="24"/>
          <w:lang w:eastAsia="ja-JP"/>
        </w:rPr>
        <w:t>(</w:t>
      </w:r>
      <w:r w:rsidR="00CA4CD8" w:rsidRPr="00E90329">
        <w:rPr>
          <w:rFonts w:eastAsia="Times New Roman" w:cs="Times New Roman"/>
          <w:szCs w:val="24"/>
          <w:lang w:eastAsia="ja-JP"/>
        </w:rPr>
        <w:t>one</w:t>
      </w:r>
      <w:r w:rsidR="00717C8A" w:rsidRPr="00E90329">
        <w:rPr>
          <w:rFonts w:eastAsia="Times New Roman" w:cs="Times New Roman"/>
          <w:szCs w:val="24"/>
          <w:lang w:eastAsia="ja-JP"/>
        </w:rPr>
        <w:t xml:space="preserve"> in</w:t>
      </w:r>
      <w:r w:rsidR="00CA4CD8" w:rsidRPr="00E90329">
        <w:rPr>
          <w:rFonts w:eastAsia="Times New Roman" w:cs="Times New Roman"/>
          <w:szCs w:val="24"/>
          <w:lang w:eastAsia="ja-JP"/>
        </w:rPr>
        <w:t xml:space="preserve"> </w:t>
      </w:r>
      <w:r w:rsidR="00717C8A" w:rsidRPr="00E90329">
        <w:rPr>
          <w:rFonts w:eastAsia="Times New Roman" w:cs="Times New Roman"/>
          <w:szCs w:val="24"/>
          <w:lang w:eastAsia="ja-JP"/>
        </w:rPr>
        <w:t>the dry season and four</w:t>
      </w:r>
      <w:r w:rsidR="00CA4CD8" w:rsidRPr="00E90329">
        <w:rPr>
          <w:rFonts w:eastAsia="Times New Roman" w:cs="Times New Roman"/>
          <w:szCs w:val="24"/>
          <w:lang w:eastAsia="ja-JP"/>
        </w:rPr>
        <w:t xml:space="preserve"> in </w:t>
      </w:r>
      <w:r w:rsidR="00717C8A" w:rsidRPr="00E90329">
        <w:rPr>
          <w:rFonts w:eastAsia="Times New Roman" w:cs="Times New Roman"/>
          <w:szCs w:val="24"/>
          <w:lang w:eastAsia="ja-JP"/>
        </w:rPr>
        <w:t>the</w:t>
      </w:r>
      <w:r w:rsidR="00CA4CD8" w:rsidRPr="00E90329">
        <w:rPr>
          <w:rFonts w:eastAsia="Times New Roman" w:cs="Times New Roman"/>
          <w:szCs w:val="24"/>
          <w:lang w:eastAsia="ja-JP"/>
        </w:rPr>
        <w:t xml:space="preserve"> rainy season</w:t>
      </w:r>
      <w:r w:rsidR="00351019" w:rsidRPr="00E90329">
        <w:rPr>
          <w:rFonts w:eastAsia="Times New Roman" w:cs="Times New Roman"/>
          <w:szCs w:val="24"/>
          <w:lang w:eastAsia="ja-JP"/>
        </w:rPr>
        <w:t>)</w:t>
      </w:r>
      <w:r w:rsidR="00CA4CD8" w:rsidRPr="00E90329">
        <w:rPr>
          <w:rFonts w:eastAsia="Times New Roman" w:cs="Times New Roman"/>
          <w:szCs w:val="24"/>
          <w:lang w:eastAsia="ja-JP"/>
        </w:rPr>
        <w:t xml:space="preserve"> showed the</w:t>
      </w:r>
      <w:r w:rsidR="00924F06" w:rsidRPr="00E90329">
        <w:rPr>
          <w:rFonts w:eastAsia="Times New Roman" w:cs="Times New Roman"/>
          <w:szCs w:val="24"/>
          <w:lang w:eastAsia="ja-JP"/>
        </w:rPr>
        <w:t xml:space="preserve"> </w:t>
      </w:r>
      <w:r w:rsidR="00717C8A" w:rsidRPr="00E90329">
        <w:rPr>
          <w:rFonts w:eastAsia="Times New Roman" w:cs="Times New Roman"/>
          <w:szCs w:val="24"/>
          <w:lang w:eastAsia="ja-JP"/>
        </w:rPr>
        <w:t>mean level of prevalence to be</w:t>
      </w:r>
      <w:r w:rsidR="00924F06" w:rsidRPr="00E90329">
        <w:rPr>
          <w:rFonts w:eastAsia="Times New Roman" w:cs="Times New Roman"/>
          <w:szCs w:val="24"/>
          <w:lang w:eastAsia="ja-JP"/>
        </w:rPr>
        <w:t xml:space="preserve"> 43</w:t>
      </w:r>
      <w:r w:rsidR="00CA4CD8" w:rsidRPr="00E90329">
        <w:rPr>
          <w:rFonts w:eastAsia="Times New Roman" w:cs="Times New Roman"/>
          <w:szCs w:val="24"/>
          <w:lang w:eastAsia="ja-JP"/>
        </w:rPr>
        <w:t xml:space="preserve">%. </w:t>
      </w:r>
      <w:r w:rsidR="00717C8A" w:rsidRPr="00E90329">
        <w:rPr>
          <w:rFonts w:eastAsia="Times New Roman" w:cs="Times New Roman"/>
          <w:szCs w:val="24"/>
          <w:lang w:eastAsia="ja-JP"/>
        </w:rPr>
        <w:t>Hence</w:t>
      </w:r>
      <w:r w:rsidR="00CA4CD8" w:rsidRPr="00E90329">
        <w:rPr>
          <w:rFonts w:eastAsia="Times New Roman" w:cs="Times New Roman"/>
          <w:szCs w:val="24"/>
          <w:lang w:eastAsia="ja-JP"/>
        </w:rPr>
        <w:t>,</w:t>
      </w:r>
      <w:r w:rsidR="00717C8A" w:rsidRPr="00E90329">
        <w:rPr>
          <w:rFonts w:eastAsia="Times New Roman" w:cs="Times New Roman"/>
          <w:szCs w:val="24"/>
          <w:lang w:eastAsia="ja-JP"/>
        </w:rPr>
        <w:t xml:space="preserve"> we adjust</w:t>
      </w:r>
      <w:r w:rsidR="00351019" w:rsidRPr="00E90329">
        <w:rPr>
          <w:rFonts w:eastAsia="Times New Roman" w:cs="Times New Roman"/>
          <w:szCs w:val="24"/>
          <w:lang w:eastAsia="ja-JP"/>
        </w:rPr>
        <w:t>ed</w:t>
      </w:r>
      <w:r w:rsidR="00CA4CD8" w:rsidRPr="00E90329">
        <w:rPr>
          <w:rFonts w:eastAsia="Times New Roman" w:cs="Times New Roman"/>
          <w:szCs w:val="24"/>
          <w:lang w:eastAsia="ja-JP"/>
        </w:rPr>
        <w:t xml:space="preserve"> the </w:t>
      </w:r>
      <w:r w:rsidR="00717C8A" w:rsidRPr="00E90329">
        <w:rPr>
          <w:rFonts w:eastAsia="Times New Roman" w:cs="Times New Roman"/>
          <w:szCs w:val="24"/>
          <w:lang w:eastAsia="ja-JP"/>
        </w:rPr>
        <w:t>mean</w:t>
      </w:r>
      <w:r w:rsidR="00CA4CD8" w:rsidRPr="00E90329">
        <w:rPr>
          <w:rFonts w:eastAsia="Times New Roman" w:cs="Times New Roman"/>
          <w:szCs w:val="24"/>
          <w:lang w:eastAsia="ja-JP"/>
        </w:rPr>
        <w:t xml:space="preserve"> prevalence level</w:t>
      </w:r>
      <w:r w:rsidR="00717C8A" w:rsidRPr="00E90329">
        <w:rPr>
          <w:rFonts w:eastAsia="Times New Roman" w:cs="Times New Roman"/>
          <w:szCs w:val="24"/>
          <w:lang w:eastAsia="ja-JP"/>
        </w:rPr>
        <w:t xml:space="preserve"> separately for both </w:t>
      </w:r>
      <w:r w:rsidR="00351019" w:rsidRPr="00E90329">
        <w:rPr>
          <w:rFonts w:eastAsia="Times New Roman" w:cs="Times New Roman"/>
          <w:szCs w:val="24"/>
          <w:lang w:eastAsia="ja-JP"/>
        </w:rPr>
        <w:t xml:space="preserve">the </w:t>
      </w:r>
      <w:r w:rsidR="00717C8A" w:rsidRPr="00E90329">
        <w:rPr>
          <w:rFonts w:eastAsia="Times New Roman" w:cs="Times New Roman"/>
          <w:szCs w:val="24"/>
          <w:lang w:eastAsia="ja-JP"/>
        </w:rPr>
        <w:t>dry and rainy seasons by using a simple algebraic rule</w:t>
      </w:r>
      <w:r w:rsidR="00600925" w:rsidRPr="00E90329">
        <w:rPr>
          <w:rFonts w:eastAsia="Times New Roman" w:cs="Times New Roman"/>
          <w:szCs w:val="24"/>
          <w:lang w:eastAsia="ja-JP"/>
        </w:rPr>
        <w:t xml:space="preserve">: if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x</m:t>
            </m:r>
          </m:e>
          <m:sub>
            <m:r>
              <m:rPr>
                <m:sty m:val="p"/>
              </m:rPr>
              <w:rPr>
                <w:rFonts w:ascii="Cambria Math" w:eastAsia="Times New Roman" w:hAnsi="Cambria Math" w:cs="Times New Roman"/>
                <w:szCs w:val="24"/>
                <w:lang w:eastAsia="ja-JP"/>
              </w:rPr>
              <m:t>rny</m:t>
            </m:r>
          </m:sub>
        </m:sSub>
      </m:oMath>
      <w:r w:rsidR="00CA4CD8" w:rsidRPr="00E90329">
        <w:rPr>
          <w:rFonts w:eastAsia="Times New Roman" w:cs="Times New Roman"/>
          <w:szCs w:val="24"/>
          <w:lang w:eastAsia="ja-JP"/>
        </w:rPr>
        <w:t xml:space="preserve"> </w:t>
      </w:r>
      <w:r w:rsidR="00600925" w:rsidRPr="00E90329">
        <w:rPr>
          <w:rFonts w:eastAsia="Times New Roman" w:cs="Times New Roman"/>
          <w:szCs w:val="24"/>
          <w:lang w:eastAsia="ja-JP"/>
        </w:rPr>
        <w:t xml:space="preserve">is the mean prevalence level observed in the rainy season, then it should </w:t>
      </w:r>
      <w:r w:rsidR="00CA4CD8" w:rsidRPr="00E90329">
        <w:rPr>
          <w:rFonts w:eastAsia="Times New Roman" w:cs="Times New Roman"/>
          <w:szCs w:val="24"/>
          <w:lang w:eastAsia="ja-JP"/>
        </w:rPr>
        <w:t xml:space="preserve">satisfy the </w:t>
      </w:r>
      <w:r w:rsidR="00600925" w:rsidRPr="00E90329">
        <w:rPr>
          <w:rFonts w:eastAsia="Times New Roman" w:cs="Times New Roman"/>
          <w:szCs w:val="24"/>
          <w:lang w:eastAsia="ja-JP"/>
        </w:rPr>
        <w:t>following condition for five</w:t>
      </w:r>
      <w:r w:rsidR="00351019" w:rsidRPr="00E90329">
        <w:rPr>
          <w:rFonts w:eastAsia="Times New Roman" w:cs="Times New Roman"/>
          <w:szCs w:val="24"/>
          <w:lang w:eastAsia="ja-JP"/>
        </w:rPr>
        <w:t xml:space="preserve"> independent</w:t>
      </w:r>
      <w:r w:rsidR="00600925" w:rsidRPr="00E90329">
        <w:rPr>
          <w:rFonts w:eastAsia="Times New Roman" w:cs="Times New Roman"/>
          <w:szCs w:val="24"/>
          <w:lang w:eastAsia="ja-JP"/>
        </w:rPr>
        <w:t xml:space="preserve"> measurement</w:t>
      </w:r>
      <w:r w:rsidR="00351019" w:rsidRPr="00E90329">
        <w:rPr>
          <w:rFonts w:eastAsia="Times New Roman" w:cs="Times New Roman"/>
          <w:szCs w:val="24"/>
          <w:lang w:eastAsia="ja-JP"/>
        </w:rPr>
        <w:t>s</w:t>
      </w:r>
      <w:r w:rsidR="00CA4CD8" w:rsidRPr="00E90329">
        <w:rPr>
          <w:rFonts w:eastAsia="Times New Roman" w:cs="Times New Roman"/>
          <w:szCs w:val="24"/>
          <w:lang w:eastAsia="ja-JP"/>
        </w:rPr>
        <w:t>:</w:t>
      </w:r>
      <w:r w:rsidR="00D25211">
        <w:rPr>
          <w:rFonts w:eastAsia="Times New Roman" w:cs="Times New Roman"/>
          <w:szCs w:val="24"/>
          <w:lang w:eastAsia="ja-JP"/>
        </w:rPr>
        <w:t xml:space="preserve"> </w:t>
      </w:r>
      <m:oMath>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1</m:t>
            </m:r>
          </m:num>
          <m:den>
            <m:r>
              <w:rPr>
                <w:rFonts w:ascii="Cambria Math" w:eastAsia="Times New Roman" w:hAnsi="Cambria Math" w:cs="Times New Roman"/>
                <w:szCs w:val="24"/>
                <w:lang w:eastAsia="ja-JP"/>
              </w:rPr>
              <m:t>5</m:t>
            </m:r>
          </m:den>
        </m:f>
        <m:r>
          <w:rPr>
            <w:rFonts w:ascii="Cambria Math" w:eastAsia="Times New Roman" w:hAnsi="Cambria Math" w:cs="Times New Roman"/>
            <w:szCs w:val="24"/>
            <w:lang w:eastAsia="ja-JP"/>
          </w:rPr>
          <m:t>×29%+</m:t>
        </m:r>
        <m:f>
          <m:fPr>
            <m:type m:val="lin"/>
            <m:ctrlPr>
              <w:rPr>
                <w:rFonts w:ascii="Cambria Math" w:eastAsia="Times New Roman" w:hAnsi="Cambria Math" w:cs="Times New Roman"/>
                <w:i/>
                <w:szCs w:val="24"/>
                <w:lang w:eastAsia="ja-JP"/>
              </w:rPr>
            </m:ctrlPr>
          </m:fPr>
          <m:num>
            <m:r>
              <w:rPr>
                <w:rFonts w:ascii="Cambria Math" w:eastAsia="Times New Roman" w:hAnsi="Cambria Math" w:cs="Times New Roman"/>
                <w:szCs w:val="24"/>
                <w:lang w:eastAsia="ja-JP"/>
              </w:rPr>
              <m:t>4</m:t>
            </m:r>
          </m:num>
          <m:den>
            <m:r>
              <w:rPr>
                <w:rFonts w:ascii="Cambria Math" w:eastAsia="Times New Roman" w:hAnsi="Cambria Math" w:cs="Times New Roman"/>
                <w:szCs w:val="24"/>
                <w:lang w:eastAsia="ja-JP"/>
              </w:rPr>
              <m:t>5</m:t>
            </m:r>
          </m:den>
        </m:f>
        <m:r>
          <w:rPr>
            <w:rFonts w:ascii="Cambria Math" w:eastAsia="Times New Roman" w:hAnsi="Cambria Math" w:cs="Times New Roman"/>
            <w:szCs w:val="24"/>
            <w:lang w:eastAsia="ja-JP"/>
          </w:rPr>
          <m:t>×</m:t>
        </m:r>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x</m:t>
            </m:r>
          </m:e>
          <m:sub>
            <m:r>
              <m:rPr>
                <m:sty m:val="p"/>
              </m:rPr>
              <w:rPr>
                <w:rFonts w:ascii="Cambria Math" w:eastAsia="Times New Roman" w:hAnsi="Cambria Math" w:cs="Times New Roman"/>
                <w:szCs w:val="24"/>
                <w:lang w:eastAsia="ja-JP"/>
              </w:rPr>
              <m:t>rny</m:t>
            </m:r>
          </m:sub>
        </m:sSub>
        <m:r>
          <w:rPr>
            <w:rFonts w:ascii="Cambria Math" w:eastAsia="Times New Roman" w:hAnsi="Cambria Math" w:cs="Times New Roman"/>
            <w:szCs w:val="24"/>
            <w:lang w:eastAsia="ja-JP"/>
          </w:rPr>
          <m:t>=43%.</m:t>
        </m:r>
      </m:oMath>
      <w:r w:rsidR="00600925" w:rsidRPr="00E90329">
        <w:rPr>
          <w:rFonts w:eastAsia="Times New Roman" w:cs="Times New Roman"/>
          <w:szCs w:val="24"/>
          <w:lang w:eastAsia="ja-JP"/>
        </w:rPr>
        <w:t xml:space="preserve"> This yields the value:</w:t>
      </w:r>
      <w:r w:rsidR="00D25211">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x</m:t>
            </m:r>
          </m:e>
          <m:sub>
            <m:r>
              <m:rPr>
                <m:sty m:val="p"/>
              </m:rPr>
              <w:rPr>
                <w:rFonts w:ascii="Cambria Math" w:eastAsia="Times New Roman" w:hAnsi="Cambria Math" w:cs="Times New Roman"/>
                <w:szCs w:val="24"/>
                <w:lang w:eastAsia="ja-JP"/>
              </w:rPr>
              <m:t>rny</m:t>
            </m:r>
          </m:sub>
        </m:sSub>
        <m:r>
          <w:rPr>
            <w:rFonts w:ascii="Cambria Math" w:eastAsia="Times New Roman" w:hAnsi="Cambria Math" w:cs="Times New Roman"/>
            <w:szCs w:val="24"/>
            <w:lang w:eastAsia="ja-JP"/>
          </w:rPr>
          <m:t>=46.5%.</m:t>
        </m:r>
      </m:oMath>
      <w:r w:rsidR="00600925" w:rsidRPr="00E90329">
        <w:rPr>
          <w:rFonts w:eastAsia="Times New Roman" w:cs="Times New Roman"/>
          <w:szCs w:val="24"/>
          <w:lang w:eastAsia="ja-JP"/>
        </w:rPr>
        <w:t xml:space="preserve"> Thus, we require</w:t>
      </w:r>
      <w:r w:rsidR="00351019" w:rsidRPr="00E90329">
        <w:rPr>
          <w:rFonts w:eastAsia="Times New Roman" w:cs="Times New Roman"/>
          <w:szCs w:val="24"/>
          <w:lang w:eastAsia="ja-JP"/>
        </w:rPr>
        <w:t>d</w:t>
      </w:r>
      <w:r w:rsidR="00600925" w:rsidRPr="00E90329">
        <w:rPr>
          <w:rFonts w:eastAsia="Times New Roman" w:cs="Times New Roman"/>
          <w:szCs w:val="24"/>
          <w:lang w:eastAsia="ja-JP"/>
        </w:rPr>
        <w:t xml:space="preserve"> the values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dry</m:t>
            </m:r>
          </m:sub>
        </m:sSub>
      </m:oMath>
      <w:r w:rsidR="00D25211" w:rsidRPr="00E90329">
        <w:rPr>
          <w:rFonts w:eastAsia="Times New Roman" w:cs="Times New Roman"/>
          <w:szCs w:val="24"/>
          <w:lang w:eastAsia="ja-JP"/>
        </w:rPr>
        <w:t xml:space="preserve"> an</w:t>
      </w:r>
      <w:r w:rsidR="00D25211">
        <w:rPr>
          <w:rFonts w:eastAsia="Times New Roman" w:cs="Times New Roman"/>
          <w:szCs w:val="24"/>
          <w:lang w:eastAsia="ja-JP"/>
        </w:rPr>
        <w:t xml:space="preserve">d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rny</m:t>
            </m:r>
          </m:sub>
        </m:sSub>
      </m:oMath>
      <w:r w:rsidR="00D25211" w:rsidRPr="00E90329">
        <w:rPr>
          <w:rFonts w:eastAsia="Times New Roman" w:cs="Times New Roman"/>
          <w:szCs w:val="24"/>
          <w:lang w:eastAsia="ja-JP"/>
        </w:rPr>
        <w:t xml:space="preserve"> </w:t>
      </w:r>
      <w:r w:rsidR="00600925" w:rsidRPr="00E90329">
        <w:rPr>
          <w:rFonts w:eastAsia="Times New Roman" w:cs="Times New Roman"/>
          <w:szCs w:val="24"/>
          <w:lang w:eastAsia="ja-JP"/>
        </w:rPr>
        <w:t>predicted by our model to be close to 29% and 46.5%</w:t>
      </w:r>
      <w:r w:rsidR="00351019" w:rsidRPr="00E90329">
        <w:rPr>
          <w:rFonts w:eastAsia="Times New Roman" w:cs="Times New Roman"/>
          <w:szCs w:val="24"/>
          <w:lang w:eastAsia="ja-JP"/>
        </w:rPr>
        <w:t>,</w:t>
      </w:r>
      <w:r w:rsidR="00600925" w:rsidRPr="00E90329">
        <w:rPr>
          <w:rFonts w:eastAsia="Times New Roman" w:cs="Times New Roman"/>
          <w:szCs w:val="24"/>
          <w:lang w:eastAsia="ja-JP"/>
        </w:rPr>
        <w:t xml:space="preserve"> respectively.</w:t>
      </w:r>
    </w:p>
    <w:p w14:paraId="7362EBEB" w14:textId="77777777" w:rsidR="00CA4CD8" w:rsidRPr="00E90329" w:rsidRDefault="00CA4CD8">
      <w:pPr>
        <w:spacing w:after="0" w:line="360" w:lineRule="auto"/>
        <w:jc w:val="both"/>
        <w:rPr>
          <w:rFonts w:eastAsia="Times New Roman" w:cs="Times New Roman"/>
          <w:szCs w:val="24"/>
          <w:lang w:eastAsia="ja-JP"/>
        </w:rPr>
      </w:pPr>
    </w:p>
    <w:p w14:paraId="35017FCC" w14:textId="798C32D9" w:rsidR="00CA4CD8" w:rsidRDefault="00351019" w:rsidP="007E400A">
      <w:pPr>
        <w:spacing w:line="360" w:lineRule="auto"/>
        <w:ind w:firstLine="720"/>
        <w:jc w:val="both"/>
        <w:rPr>
          <w:rFonts w:eastAsia="Times New Roman" w:cs="Times New Roman"/>
          <w:szCs w:val="24"/>
          <w:lang w:eastAsia="ja-JP"/>
        </w:rPr>
      </w:pPr>
      <w:r w:rsidRPr="00E90329">
        <w:rPr>
          <w:rFonts w:eastAsia="Times New Roman" w:cs="Times New Roman"/>
          <w:szCs w:val="24"/>
          <w:lang w:eastAsia="ja-JP"/>
        </w:rPr>
        <w:t>A</w:t>
      </w:r>
      <w:r w:rsidR="00CA4CD8" w:rsidRPr="00E90329">
        <w:rPr>
          <w:rFonts w:eastAsia="Times New Roman" w:cs="Times New Roman"/>
          <w:szCs w:val="24"/>
          <w:lang w:eastAsia="ja-JP"/>
        </w:rPr>
        <w:t xml:space="preserve"> fitting </w:t>
      </w:r>
      <w:r w:rsidR="00600925" w:rsidRPr="00E90329">
        <w:rPr>
          <w:rFonts w:eastAsia="Times New Roman" w:cs="Times New Roman"/>
          <w:szCs w:val="24"/>
          <w:lang w:eastAsia="ja-JP"/>
        </w:rPr>
        <w:t xml:space="preserve">procedure </w:t>
      </w:r>
      <w:r w:rsidRPr="00E90329">
        <w:rPr>
          <w:rFonts w:eastAsia="Times New Roman" w:cs="Times New Roman"/>
          <w:szCs w:val="24"/>
          <w:lang w:eastAsia="ja-JP"/>
        </w:rPr>
        <w:t>wa</w:t>
      </w:r>
      <w:r w:rsidR="00600925" w:rsidRPr="00E90329">
        <w:rPr>
          <w:rFonts w:eastAsia="Times New Roman" w:cs="Times New Roman"/>
          <w:szCs w:val="24"/>
          <w:lang w:eastAsia="ja-JP"/>
        </w:rPr>
        <w:t>s carried out by using</w:t>
      </w:r>
      <w:r w:rsidR="00CA4CD8" w:rsidRPr="00E90329">
        <w:rPr>
          <w:rFonts w:eastAsia="Times New Roman" w:cs="Times New Roman"/>
          <w:szCs w:val="24"/>
          <w:lang w:eastAsia="ja-JP"/>
        </w:rPr>
        <w:t xml:space="preserve"> the </w:t>
      </w:r>
      <w:r w:rsidR="005034CA" w:rsidRPr="00E90329">
        <w:rPr>
          <w:rFonts w:eastAsia="Times New Roman" w:cs="Times New Roman"/>
          <w:i/>
          <w:szCs w:val="24"/>
          <w:lang w:eastAsia="ja-JP"/>
        </w:rPr>
        <w:t>χ</w:t>
      </w:r>
      <w:r w:rsidR="005034CA" w:rsidRPr="00E90329">
        <w:rPr>
          <w:rFonts w:eastAsia="Times New Roman" w:cs="Times New Roman"/>
          <w:szCs w:val="24"/>
          <w:vertAlign w:val="superscript"/>
          <w:lang w:eastAsia="ja-JP"/>
        </w:rPr>
        <w:t>2</w:t>
      </w:r>
      <w:r w:rsidR="00CA4CD8" w:rsidRPr="00E90329">
        <w:rPr>
          <w:rFonts w:eastAsia="Times New Roman" w:cs="Times New Roman"/>
          <w:szCs w:val="24"/>
          <w:lang w:eastAsia="ja-JP"/>
        </w:rPr>
        <w:t xml:space="preserve"> </w:t>
      </w:r>
      <w:r w:rsidR="00600925" w:rsidRPr="00E90329">
        <w:rPr>
          <w:rFonts w:eastAsia="Times New Roman" w:cs="Times New Roman"/>
          <w:szCs w:val="24"/>
          <w:lang w:eastAsia="ja-JP"/>
        </w:rPr>
        <w:t>statistic.</w:t>
      </w:r>
      <w:r w:rsidR="00CA4CD8" w:rsidRPr="00E90329">
        <w:rPr>
          <w:rFonts w:eastAsia="Times New Roman" w:cs="Times New Roman"/>
          <w:szCs w:val="24"/>
          <w:lang w:eastAsia="ja-JP"/>
        </w:rPr>
        <w:t xml:space="preserve"> </w:t>
      </w:r>
      <w:r w:rsidR="00600925" w:rsidRPr="00E90329">
        <w:rPr>
          <w:rFonts w:eastAsia="Times New Roman" w:cs="Times New Roman"/>
          <w:szCs w:val="24"/>
          <w:lang w:eastAsia="ja-JP"/>
        </w:rPr>
        <w:t xml:space="preserve">Specifically, </w:t>
      </w:r>
      <w:r w:rsidR="00CA4CD8" w:rsidRPr="00E90329">
        <w:rPr>
          <w:rFonts w:eastAsia="Times New Roman" w:cs="Times New Roman"/>
          <w:szCs w:val="24"/>
          <w:lang w:eastAsia="ja-JP"/>
        </w:rPr>
        <w:t xml:space="preserve">we </w:t>
      </w:r>
      <w:r w:rsidR="00D5207A" w:rsidRPr="00E90329">
        <w:rPr>
          <w:rFonts w:eastAsia="Times New Roman" w:cs="Times New Roman"/>
          <w:szCs w:val="24"/>
          <w:lang w:eastAsia="ja-JP"/>
        </w:rPr>
        <w:t>tried</w:t>
      </w:r>
      <w:r w:rsidR="00CA4CD8" w:rsidRPr="00E90329">
        <w:rPr>
          <w:rFonts w:eastAsia="Times New Roman" w:cs="Times New Roman"/>
          <w:szCs w:val="24"/>
          <w:lang w:eastAsia="ja-JP"/>
        </w:rPr>
        <w:t xml:space="preserve"> to minimize the quantity:</w:t>
      </w:r>
    </w:p>
    <w:p w14:paraId="33CC5C2B" w14:textId="7A05090A" w:rsidR="00AC1E0C" w:rsidRDefault="00A9672C">
      <w:pPr>
        <w:spacing w:line="360" w:lineRule="auto"/>
        <w:jc w:val="both"/>
        <w:rPr>
          <w:rFonts w:eastAsia="Times New Roman" w:cs="Times New Roman"/>
          <w:szCs w:val="24"/>
          <w:lang w:eastAsia="ja-JP"/>
        </w:rPr>
      </w:pPr>
      <m:oMathPara>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χ</m:t>
              </m:r>
            </m:e>
            <m:sup>
              <m:r>
                <w:rPr>
                  <w:rFonts w:ascii="Cambria Math" w:eastAsia="Times New Roman" w:hAnsi="Cambria Math" w:cs="Times New Roman"/>
                  <w:szCs w:val="24"/>
                  <w:lang w:eastAsia="ja-JP"/>
                </w:rPr>
                <m:t>2</m:t>
              </m:r>
            </m:sup>
          </m:sSup>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29%-</m:t>
                      </m:r>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dry</m:t>
                          </m:r>
                        </m:sub>
                      </m:sSub>
                    </m:e>
                  </m:d>
                </m:e>
                <m:sup>
                  <m:r>
                    <w:rPr>
                      <w:rFonts w:ascii="Cambria Math" w:eastAsia="Times New Roman" w:hAnsi="Cambria Math" w:cs="Times New Roman"/>
                      <w:szCs w:val="24"/>
                      <w:lang w:eastAsia="ja-JP"/>
                    </w:rPr>
                    <m:t>2</m:t>
                  </m:r>
                </m:sup>
              </m:sSup>
            </m:num>
            <m:den>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dry</m:t>
                  </m:r>
                </m:sub>
              </m:sSub>
            </m:den>
          </m:f>
          <m:r>
            <w:rPr>
              <w:rFonts w:ascii="Cambria Math" w:eastAsia="Times New Roman" w:hAnsi="Cambria Math" w:cs="Times New Roman"/>
              <w:szCs w:val="24"/>
              <w:lang w:eastAsia="ja-JP"/>
            </w:rPr>
            <m:t>+</m:t>
          </m:r>
          <m:f>
            <m:fPr>
              <m:ctrlPr>
                <w:rPr>
                  <w:rFonts w:ascii="Cambria Math" w:eastAsia="Times New Roman" w:hAnsi="Cambria Math" w:cs="Times New Roman"/>
                  <w:i/>
                  <w:szCs w:val="24"/>
                  <w:lang w:eastAsia="ja-JP"/>
                </w:rPr>
              </m:ctrlPr>
            </m:fPr>
            <m:num>
              <m:sSup>
                <m:sSupPr>
                  <m:ctrlPr>
                    <w:rPr>
                      <w:rFonts w:ascii="Cambria Math" w:eastAsia="Times New Roman" w:hAnsi="Cambria Math" w:cs="Times New Roman"/>
                      <w:i/>
                      <w:szCs w:val="24"/>
                      <w:lang w:eastAsia="ja-JP"/>
                    </w:rPr>
                  </m:ctrlPr>
                </m:sSupPr>
                <m:e>
                  <m:d>
                    <m:dPr>
                      <m:ctrlPr>
                        <w:rPr>
                          <w:rFonts w:ascii="Cambria Math" w:eastAsia="Times New Roman" w:hAnsi="Cambria Math" w:cs="Times New Roman"/>
                          <w:i/>
                          <w:szCs w:val="24"/>
                          <w:lang w:eastAsia="ja-JP"/>
                        </w:rPr>
                      </m:ctrlPr>
                    </m:dPr>
                    <m:e>
                      <m:r>
                        <w:rPr>
                          <w:rFonts w:ascii="Cambria Math" w:eastAsia="Times New Roman" w:hAnsi="Cambria Math" w:cs="Times New Roman"/>
                          <w:szCs w:val="24"/>
                          <w:lang w:eastAsia="ja-JP"/>
                        </w:rPr>
                        <m:t>46.5%-</m:t>
                      </m:r>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rny</m:t>
                          </m:r>
                        </m:sub>
                      </m:sSub>
                    </m:e>
                  </m:d>
                </m:e>
                <m:sup>
                  <m:r>
                    <w:rPr>
                      <w:rFonts w:ascii="Cambria Math" w:eastAsia="Times New Roman" w:hAnsi="Cambria Math" w:cs="Times New Roman"/>
                      <w:szCs w:val="24"/>
                      <w:lang w:eastAsia="ja-JP"/>
                    </w:rPr>
                    <m:t>2</m:t>
                  </m:r>
                </m:sup>
              </m:sSup>
            </m:num>
            <m:den>
              <m:sSub>
                <m:sSubPr>
                  <m:ctrlPr>
                    <w:rPr>
                      <w:rFonts w:ascii="Cambria Math" w:eastAsia="Times New Roman" w:hAnsi="Cambria Math" w:cs="Times New Roman"/>
                      <w:i/>
                      <w:szCs w:val="24"/>
                      <w:lang w:eastAsia="ja-JP"/>
                    </w:rPr>
                  </m:ctrlPr>
                </m:sSubPr>
                <m:e>
                  <m:r>
                    <w:rPr>
                      <w:rFonts w:ascii="Cambria Math" w:eastAsia="Times New Roman" w:hAnsi="Cambria Math" w:cs="Times New Roman"/>
                      <w:szCs w:val="24"/>
                      <w:lang w:eastAsia="ja-JP"/>
                    </w:rPr>
                    <m:t>x</m:t>
                  </m:r>
                </m:e>
                <m:sub>
                  <m:r>
                    <m:rPr>
                      <m:sty m:val="p"/>
                    </m:rPr>
                    <w:rPr>
                      <w:rFonts w:ascii="Cambria Math" w:eastAsia="Times New Roman" w:hAnsi="Cambria Math" w:cs="Times New Roman"/>
                      <w:szCs w:val="24"/>
                      <w:lang w:eastAsia="ja-JP"/>
                    </w:rPr>
                    <m:t>rny</m:t>
                  </m:r>
                </m:sub>
              </m:sSub>
            </m:den>
          </m:f>
          <m:r>
            <w:rPr>
              <w:rFonts w:ascii="Cambria Math" w:eastAsia="Times New Roman" w:hAnsi="Cambria Math" w:cs="Times New Roman"/>
              <w:szCs w:val="24"/>
              <w:lang w:eastAsia="ja-JP"/>
            </w:rPr>
            <m:t>,</m:t>
          </m:r>
        </m:oMath>
      </m:oMathPara>
    </w:p>
    <w:p w14:paraId="62EEC952" w14:textId="6E7FB474" w:rsidR="00AA480E" w:rsidRDefault="00823F8B" w:rsidP="007E400A">
      <w:pPr>
        <w:spacing w:before="240" w:after="0" w:line="360" w:lineRule="auto"/>
        <w:jc w:val="both"/>
        <w:rPr>
          <w:rFonts w:eastAsia="Times New Roman" w:cs="Times New Roman"/>
          <w:szCs w:val="24"/>
          <w:lang w:eastAsia="ja-JP"/>
        </w:rPr>
      </w:pPr>
      <w:r w:rsidRPr="00E90329">
        <w:rPr>
          <w:rFonts w:eastAsia="Times New Roman" w:cs="Times New Roman"/>
          <w:szCs w:val="24"/>
          <w:lang w:eastAsia="ja-JP"/>
        </w:rPr>
        <w:t>where</w:t>
      </w:r>
      <w:r w:rsidR="00CA4CD8" w:rsidRPr="00E90329">
        <w:rPr>
          <w:rFonts w:eastAsia="Times New Roman" w:cs="Times New Roman"/>
          <w:szCs w:val="24"/>
          <w:lang w:eastAsia="ja-JP"/>
        </w:rPr>
        <w:t xml:space="preserve">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dry</m:t>
            </m:r>
          </m:sub>
        </m:sSub>
      </m:oMath>
      <w:r w:rsidR="00AC1E0C" w:rsidRPr="00E90329">
        <w:rPr>
          <w:rFonts w:eastAsia="Times New Roman" w:cs="Times New Roman"/>
          <w:szCs w:val="24"/>
          <w:lang w:eastAsia="ja-JP"/>
        </w:rPr>
        <w:t xml:space="preserve"> an</w:t>
      </w:r>
      <w:r w:rsidR="00AC1E0C">
        <w:rPr>
          <w:rFonts w:eastAsia="Times New Roman" w:cs="Times New Roman"/>
          <w:szCs w:val="24"/>
          <w:lang w:eastAsia="ja-JP"/>
        </w:rPr>
        <w:t xml:space="preserve">d </w:t>
      </w:r>
      <m:oMath>
        <m:sSub>
          <m:sSubPr>
            <m:ctrlPr>
              <w:rPr>
                <w:rFonts w:ascii="Cambria Math" w:eastAsia="Times New Roman" w:hAnsi="Cambria Math" w:cs="Times New Roman"/>
                <w:i/>
                <w:szCs w:val="24"/>
                <w:lang w:eastAsia="ja-JP"/>
              </w:rPr>
            </m:ctrlPr>
          </m:sSubPr>
          <m:e>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x</m:t>
                </m:r>
              </m:e>
            </m:acc>
          </m:e>
          <m:sub>
            <m:r>
              <m:rPr>
                <m:sty m:val="p"/>
              </m:rPr>
              <w:rPr>
                <w:rFonts w:ascii="Cambria Math" w:eastAsia="Times New Roman" w:hAnsi="Cambria Math" w:cs="Times New Roman"/>
                <w:szCs w:val="24"/>
                <w:lang w:eastAsia="ja-JP"/>
              </w:rPr>
              <m:t>rny</m:t>
            </m:r>
          </m:sub>
        </m:sSub>
      </m:oMath>
      <w:r w:rsidR="00CA4CD8" w:rsidRPr="00E90329">
        <w:rPr>
          <w:rFonts w:eastAsia="Times New Roman" w:cs="Times New Roman"/>
          <w:szCs w:val="24"/>
          <w:lang w:eastAsia="ja-JP"/>
        </w:rPr>
        <w:t xml:space="preserve"> are values obtained from </w:t>
      </w:r>
      <w:r w:rsidR="00600925" w:rsidRPr="00E90329">
        <w:rPr>
          <w:rFonts w:eastAsia="Times New Roman" w:cs="Times New Roman"/>
          <w:szCs w:val="24"/>
          <w:lang w:eastAsia="ja-JP"/>
        </w:rPr>
        <w:t xml:space="preserve">the dynamics </w:t>
      </w:r>
      <w:r w:rsidR="00600925" w:rsidRPr="00E90329">
        <w:t>(S1)</w:t>
      </w:r>
      <w:r w:rsidR="00CA4CD8" w:rsidRPr="00E90329">
        <w:rPr>
          <w:rFonts w:eastAsia="Times New Roman" w:cs="Times New Roman"/>
          <w:szCs w:val="24"/>
          <w:lang w:eastAsia="ja-JP"/>
        </w:rPr>
        <w:t>.</w:t>
      </w:r>
      <w:r w:rsidR="00600925" w:rsidRPr="00E90329">
        <w:rPr>
          <w:rFonts w:eastAsia="Times New Roman" w:cs="Times New Roman"/>
          <w:szCs w:val="24"/>
          <w:lang w:eastAsia="ja-JP"/>
        </w:rPr>
        <w:t xml:space="preserve"> </w:t>
      </w:r>
      <w:r w:rsidR="00046F2B">
        <w:rPr>
          <w:rFonts w:eastAsia="Times New Roman" w:cs="Times New Roman"/>
          <w:szCs w:val="24"/>
          <w:lang w:eastAsia="ja-JP"/>
        </w:rPr>
        <w:t>Appendix Figure 1</w:t>
      </w:r>
      <w:r w:rsidR="00FD5CF9">
        <w:rPr>
          <w:rFonts w:eastAsia="Times New Roman" w:cs="Times New Roman"/>
          <w:szCs w:val="24"/>
          <w:lang w:eastAsia="ja-JP"/>
        </w:rPr>
        <w:t>8 shows that</w:t>
      </w:r>
      <w:r w:rsidR="00046F2B">
        <w:rPr>
          <w:rFonts w:eastAsia="Times New Roman" w:cs="Times New Roman"/>
          <w:szCs w:val="24"/>
          <w:lang w:eastAsia="ja-JP"/>
        </w:rPr>
        <w:t xml:space="preserve"> the minimum of </w:t>
      </w:r>
      <m:oMath>
        <m:sSup>
          <m:sSupPr>
            <m:ctrlPr>
              <w:rPr>
                <w:rFonts w:ascii="Cambria Math" w:eastAsia="Times New Roman" w:hAnsi="Cambria Math" w:cs="Times New Roman"/>
                <w:i/>
                <w:szCs w:val="24"/>
                <w:lang w:eastAsia="ja-JP"/>
              </w:rPr>
            </m:ctrlPr>
          </m:sSupPr>
          <m:e>
            <m:r>
              <w:rPr>
                <w:rFonts w:ascii="Cambria Math" w:eastAsia="Times New Roman" w:hAnsi="Cambria Math" w:cs="Times New Roman"/>
                <w:szCs w:val="24"/>
                <w:lang w:eastAsia="ja-JP"/>
              </w:rPr>
              <m:t>χ</m:t>
            </m:r>
          </m:e>
          <m:sup>
            <m:r>
              <w:rPr>
                <w:rFonts w:ascii="Cambria Math" w:eastAsia="Times New Roman" w:hAnsi="Cambria Math" w:cs="Times New Roman"/>
                <w:szCs w:val="24"/>
                <w:lang w:eastAsia="ja-JP"/>
              </w:rPr>
              <m:t>2</m:t>
            </m:r>
          </m:sup>
        </m:sSup>
      </m:oMath>
      <w:r w:rsidR="00046F2B">
        <w:rPr>
          <w:rFonts w:eastAsia="Times New Roman" w:cs="Times New Roman"/>
          <w:szCs w:val="24"/>
          <w:lang w:eastAsia="ja-JP"/>
        </w:rPr>
        <w:t xml:space="preserve"> is reached on some one-dimensional manifold in the space of two parameters </w:t>
      </w:r>
      <m:oMath>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N</m:t>
            </m:r>
          </m:e>
        </m:acc>
      </m:oMath>
      <w:r w:rsidR="00046F2B">
        <w:rPr>
          <w:rFonts w:eastAsia="Times New Roman" w:cs="Times New Roman"/>
          <w:szCs w:val="24"/>
          <w:lang w:eastAsia="ja-JP"/>
        </w:rPr>
        <w:t xml:space="preserve"> and </w:t>
      </w:r>
      <m:oMath>
        <m:r>
          <w:rPr>
            <w:rFonts w:ascii="Cambria Math" w:eastAsia="Times New Roman" w:hAnsi="Cambria Math" w:cs="Times New Roman"/>
            <w:szCs w:val="24"/>
            <w:lang w:eastAsia="ja-JP"/>
          </w:rPr>
          <m:t>s.</m:t>
        </m:r>
      </m:oMath>
      <w:r w:rsidR="00046F2B">
        <w:rPr>
          <w:rFonts w:eastAsia="Times New Roman" w:cs="Times New Roman"/>
          <w:szCs w:val="24"/>
          <w:lang w:eastAsia="ja-JP"/>
        </w:rPr>
        <w:t xml:space="preserve"> </w:t>
      </w:r>
      <w:r w:rsidR="00FD5CF9">
        <w:rPr>
          <w:rFonts w:eastAsia="Times New Roman" w:cs="Times New Roman"/>
          <w:szCs w:val="24"/>
          <w:lang w:eastAsia="ja-JP"/>
        </w:rPr>
        <w:t xml:space="preserve"> </w:t>
      </w:r>
      <w:r w:rsidR="00600925" w:rsidRPr="00E90329">
        <w:rPr>
          <w:rFonts w:eastAsia="Times New Roman" w:cs="Times New Roman"/>
          <w:szCs w:val="24"/>
          <w:lang w:eastAsia="ja-JP"/>
        </w:rPr>
        <w:t xml:space="preserve">The fitted dynamics and </w:t>
      </w:r>
      <w:r w:rsidR="00D5207A" w:rsidRPr="00E90329">
        <w:rPr>
          <w:rFonts w:eastAsia="Times New Roman" w:cs="Times New Roman"/>
          <w:szCs w:val="24"/>
          <w:lang w:eastAsia="ja-JP"/>
        </w:rPr>
        <w:t xml:space="preserve">the </w:t>
      </w:r>
      <w:r w:rsidR="00600925" w:rsidRPr="00E90329">
        <w:rPr>
          <w:rFonts w:eastAsia="Times New Roman" w:cs="Times New Roman"/>
          <w:szCs w:val="24"/>
          <w:lang w:eastAsia="ja-JP"/>
        </w:rPr>
        <w:t>evaluated value</w:t>
      </w:r>
      <w:r w:rsidR="00AA480E">
        <w:rPr>
          <w:rFonts w:eastAsia="Times New Roman" w:cs="Times New Roman"/>
          <w:szCs w:val="24"/>
          <w:lang w:eastAsia="ja-JP"/>
        </w:rPr>
        <w:t>s</w:t>
      </w:r>
      <w:r w:rsidR="00600925" w:rsidRPr="00E90329">
        <w:rPr>
          <w:rFonts w:eastAsia="Times New Roman" w:cs="Times New Roman"/>
          <w:szCs w:val="24"/>
          <w:lang w:eastAsia="ja-JP"/>
        </w:rPr>
        <w:t xml:space="preserve"> of</w:t>
      </w:r>
      <w:r w:rsidR="002877CE">
        <w:rPr>
          <w:rFonts w:eastAsia="Times New Roman" w:cs="Times New Roman"/>
          <w:szCs w:val="24"/>
          <w:lang w:eastAsia="ja-JP"/>
        </w:rPr>
        <w:t xml:space="preserve"> </w:t>
      </w:r>
      <m:oMath>
        <m:r>
          <w:rPr>
            <w:rFonts w:ascii="Cambria Math" w:eastAsia="Times New Roman" w:hAnsi="Cambria Math" w:cs="Times New Roman"/>
            <w:szCs w:val="24"/>
            <w:lang w:eastAsia="ja-JP"/>
          </w:rPr>
          <m:t xml:space="preserve">v </m:t>
        </m:r>
      </m:oMath>
      <w:r w:rsidR="00AA480E">
        <w:rPr>
          <w:rFonts w:eastAsia="Times New Roman" w:cs="Times New Roman"/>
          <w:szCs w:val="24"/>
          <w:lang w:eastAsia="ja-JP"/>
        </w:rPr>
        <w:t xml:space="preserve">and </w:t>
      </w:r>
      <m:oMath>
        <m:r>
          <w:rPr>
            <w:rFonts w:ascii="Cambria Math" w:eastAsia="Times New Roman" w:hAnsi="Cambria Math" w:cs="Times New Roman"/>
            <w:szCs w:val="24"/>
            <w:lang w:eastAsia="ja-JP"/>
          </w:rPr>
          <m:t>s</m:t>
        </m:r>
      </m:oMath>
      <w:r w:rsidR="00600925" w:rsidRPr="00E90329">
        <w:rPr>
          <w:rFonts w:eastAsia="Times New Roman" w:cs="Times New Roman"/>
          <w:szCs w:val="24"/>
          <w:lang w:eastAsia="ja-JP"/>
        </w:rPr>
        <w:t xml:space="preserve"> </w:t>
      </w:r>
      <w:r w:rsidR="00225D1A">
        <w:rPr>
          <w:rFonts w:eastAsia="Times New Roman" w:cs="Times New Roman"/>
          <w:szCs w:val="24"/>
          <w:lang w:eastAsia="ja-JP"/>
        </w:rPr>
        <w:t xml:space="preserve">for fixed </w:t>
      </w:r>
      <m:oMath>
        <m:acc>
          <m:accPr>
            <m:chr m:val="̅"/>
            <m:ctrlPr>
              <w:rPr>
                <w:rFonts w:ascii="Cambria Math" w:eastAsia="Times New Roman" w:hAnsi="Cambria Math" w:cs="Times New Roman"/>
                <w:i/>
                <w:szCs w:val="24"/>
                <w:lang w:eastAsia="ja-JP"/>
              </w:rPr>
            </m:ctrlPr>
          </m:accPr>
          <m:e>
            <m:r>
              <w:rPr>
                <w:rFonts w:ascii="Cambria Math" w:eastAsia="Times New Roman" w:hAnsi="Cambria Math" w:cs="Times New Roman"/>
                <w:szCs w:val="24"/>
                <w:lang w:eastAsia="ja-JP"/>
              </w:rPr>
              <m:t>N</m:t>
            </m:r>
          </m:e>
        </m:acc>
        <m:r>
          <w:rPr>
            <w:rFonts w:ascii="Cambria Math" w:eastAsia="Times New Roman" w:hAnsi="Cambria Math" w:cs="Times New Roman"/>
            <w:szCs w:val="24"/>
            <w:lang w:eastAsia="ja-JP"/>
          </w:rPr>
          <m:t xml:space="preserve">=60 </m:t>
        </m:r>
        <m:sSup>
          <m:sSupPr>
            <m:ctrlPr>
              <w:rPr>
                <w:rFonts w:ascii="Cambria Math" w:eastAsia="Times New Roman" w:hAnsi="Cambria Math" w:cs="Times New Roman"/>
                <w:i/>
                <w:szCs w:val="24"/>
                <w:lang w:eastAsia="ja-JP"/>
              </w:rPr>
            </m:ctrlPr>
          </m:sSupPr>
          <m:e>
            <m:r>
              <m:rPr>
                <m:sty m:val="p"/>
              </m:rPr>
              <w:rPr>
                <w:rFonts w:ascii="Cambria Math" w:eastAsia="Times New Roman" w:hAnsi="Cambria Math" w:cs="Times New Roman"/>
                <w:szCs w:val="24"/>
                <w:lang w:eastAsia="ja-JP"/>
              </w:rPr>
              <m:t>Ha</m:t>
            </m:r>
          </m:e>
          <m:sup>
            <m:r>
              <w:rPr>
                <w:rFonts w:ascii="Cambria Math" w:eastAsia="Times New Roman" w:hAnsi="Cambria Math" w:cs="Times New Roman"/>
                <w:szCs w:val="24"/>
                <w:lang w:eastAsia="ja-JP"/>
              </w:rPr>
              <m:t>-1</m:t>
            </m:r>
          </m:sup>
        </m:sSup>
      </m:oMath>
      <w:r w:rsidR="00225D1A">
        <w:rPr>
          <w:rFonts w:eastAsia="Times New Roman" w:cs="Times New Roman"/>
          <w:szCs w:val="24"/>
          <w:lang w:eastAsia="ja-JP"/>
        </w:rPr>
        <w:t xml:space="preserve"> </w:t>
      </w:r>
      <w:r w:rsidR="00600925" w:rsidRPr="00E90329">
        <w:rPr>
          <w:rFonts w:eastAsia="Times New Roman" w:cs="Times New Roman"/>
          <w:szCs w:val="24"/>
          <w:lang w:eastAsia="ja-JP"/>
        </w:rPr>
        <w:t xml:space="preserve">are shown in </w:t>
      </w:r>
      <w:r w:rsidR="00BA79BC" w:rsidRPr="00E90329">
        <w:rPr>
          <w:rFonts w:eastAsia="Times New Roman" w:cs="Times New Roman"/>
          <w:szCs w:val="24"/>
          <w:lang w:eastAsia="ja-JP"/>
        </w:rPr>
        <w:t>Fig</w:t>
      </w:r>
      <w:r w:rsidR="00C25DA3" w:rsidRPr="00E90329">
        <w:rPr>
          <w:rFonts w:eastAsia="Times New Roman" w:cs="Times New Roman"/>
          <w:szCs w:val="24"/>
          <w:lang w:eastAsia="ja-JP"/>
        </w:rPr>
        <w:t>ure</w:t>
      </w:r>
      <w:r w:rsidR="00BA79BC" w:rsidRPr="00E90329">
        <w:rPr>
          <w:rFonts w:eastAsia="Times New Roman" w:cs="Times New Roman"/>
          <w:szCs w:val="24"/>
          <w:lang w:eastAsia="ja-JP"/>
        </w:rPr>
        <w:t xml:space="preserve"> S3</w:t>
      </w:r>
      <w:r w:rsidR="00600925" w:rsidRPr="00E90329">
        <w:rPr>
          <w:rFonts w:eastAsia="Times New Roman" w:cs="Times New Roman"/>
          <w:szCs w:val="24"/>
          <w:lang w:eastAsia="ja-JP"/>
        </w:rPr>
        <w:t>.</w:t>
      </w:r>
    </w:p>
    <w:p w14:paraId="245836F1" w14:textId="620361F5" w:rsidR="0095110D" w:rsidRDefault="0095110D">
      <w:pPr>
        <w:spacing w:line="360" w:lineRule="auto"/>
        <w:jc w:val="both"/>
        <w:rPr>
          <w:rFonts w:eastAsia="Times New Roman" w:cs="Times New Roman"/>
          <w:szCs w:val="24"/>
          <w:lang w:eastAsia="ja-JP"/>
        </w:rPr>
      </w:pPr>
    </w:p>
    <w:p w14:paraId="74EAD277" w14:textId="2B452C69" w:rsidR="0095110D" w:rsidRDefault="0095110D">
      <w:pPr>
        <w:spacing w:after="0" w:line="360" w:lineRule="auto"/>
        <w:jc w:val="both"/>
        <w:rPr>
          <w:rFonts w:eastAsia="Times New Roman" w:cs="Times New Roman"/>
          <w:b/>
          <w:sz w:val="28"/>
          <w:szCs w:val="24"/>
          <w:lang w:eastAsia="ja-JP"/>
        </w:rPr>
      </w:pPr>
      <w:r>
        <w:rPr>
          <w:rFonts w:eastAsia="Times New Roman" w:cs="Times New Roman"/>
          <w:b/>
          <w:sz w:val="28"/>
          <w:szCs w:val="24"/>
          <w:lang w:eastAsia="ja-JP"/>
        </w:rPr>
        <w:t>D</w:t>
      </w:r>
      <w:r w:rsidRPr="00E90329">
        <w:rPr>
          <w:rFonts w:eastAsia="Times New Roman" w:cs="Times New Roman"/>
          <w:b/>
          <w:sz w:val="28"/>
          <w:szCs w:val="24"/>
          <w:lang w:eastAsia="ja-JP"/>
        </w:rPr>
        <w:t xml:space="preserve">. </w:t>
      </w:r>
      <w:r w:rsidR="00D9709A">
        <w:rPr>
          <w:rFonts w:eastAsia="Times New Roman" w:cs="Times New Roman"/>
          <w:b/>
          <w:sz w:val="28"/>
          <w:szCs w:val="24"/>
          <w:lang w:eastAsia="ja-JP"/>
        </w:rPr>
        <w:t>Computer simulations</w:t>
      </w:r>
      <w:r w:rsidR="007415BE">
        <w:rPr>
          <w:rFonts w:eastAsia="Times New Roman" w:cs="Times New Roman"/>
          <w:b/>
          <w:sz w:val="28"/>
          <w:szCs w:val="24"/>
          <w:lang w:eastAsia="ja-JP"/>
        </w:rPr>
        <w:t xml:space="preserve"> and code sharing</w:t>
      </w:r>
    </w:p>
    <w:p w14:paraId="7D1C131B" w14:textId="2240CDA0" w:rsidR="0095110D" w:rsidRDefault="0095110D">
      <w:pPr>
        <w:spacing w:after="0" w:line="360" w:lineRule="auto"/>
        <w:jc w:val="both"/>
        <w:rPr>
          <w:rFonts w:eastAsia="Times New Roman" w:cs="Times New Roman"/>
          <w:b/>
          <w:sz w:val="28"/>
          <w:szCs w:val="24"/>
          <w:lang w:eastAsia="ja-JP"/>
        </w:rPr>
      </w:pPr>
    </w:p>
    <w:p w14:paraId="5283B2E8" w14:textId="2B6A9CCF" w:rsidR="009F7F3B" w:rsidRPr="00E90329" w:rsidRDefault="0095110D" w:rsidP="0063332C">
      <w:pPr>
        <w:spacing w:line="360" w:lineRule="auto"/>
        <w:ind w:firstLine="720"/>
        <w:jc w:val="both"/>
        <w:rPr>
          <w:rFonts w:eastAsia="Calibri"/>
          <w:u w:val="single"/>
        </w:rPr>
      </w:pPr>
      <w:r w:rsidRPr="00AE68BD">
        <w:rPr>
          <w:rFonts w:eastAsia="Times New Roman" w:cs="Times New Roman"/>
          <w:szCs w:val="24"/>
          <w:lang w:eastAsia="ja-JP"/>
        </w:rPr>
        <w:t>All calculations were made using free, open-source statistical and programming environments (</w:t>
      </w:r>
      <w:r w:rsidRPr="00AE68BD">
        <w:rPr>
          <w:rFonts w:eastAsia="Times New Roman" w:cs="Times New Roman"/>
          <w:i/>
          <w:szCs w:val="24"/>
          <w:lang w:eastAsia="ja-JP"/>
        </w:rPr>
        <w:t>R</w:t>
      </w:r>
      <w:r w:rsidRPr="00AE68BD">
        <w:rPr>
          <w:rFonts w:eastAsia="Times New Roman" w:cs="Times New Roman"/>
          <w:szCs w:val="24"/>
          <w:lang w:eastAsia="ja-JP"/>
        </w:rPr>
        <w:t xml:space="preserve"> Version 3.5.1, </w:t>
      </w:r>
      <w:r w:rsidRPr="00AE68BD">
        <w:rPr>
          <w:rFonts w:eastAsia="Times New Roman" w:cs="Times New Roman"/>
          <w:i/>
          <w:szCs w:val="24"/>
          <w:lang w:eastAsia="ja-JP"/>
        </w:rPr>
        <w:t>Python</w:t>
      </w:r>
      <w:r w:rsidR="001256AA">
        <w:rPr>
          <w:rFonts w:eastAsia="Times New Roman" w:cs="Times New Roman"/>
          <w:szCs w:val="24"/>
          <w:lang w:eastAsia="ja-JP"/>
        </w:rPr>
        <w:t xml:space="preserve"> Version 3.6.</w:t>
      </w:r>
      <w:r w:rsidR="00A272F4">
        <w:rPr>
          <w:rFonts w:eastAsia="Times New Roman" w:cs="Times New Roman"/>
          <w:szCs w:val="24"/>
          <w:lang w:eastAsia="ja-JP"/>
        </w:rPr>
        <w:t>6</w:t>
      </w:r>
      <w:r w:rsidRPr="00AE68BD">
        <w:rPr>
          <w:rFonts w:eastAsia="Times New Roman" w:cs="Times New Roman"/>
          <w:szCs w:val="24"/>
          <w:lang w:eastAsia="ja-JP"/>
        </w:rPr>
        <w:t xml:space="preserve">, and </w:t>
      </w:r>
      <w:r w:rsidRPr="00AE68BD">
        <w:rPr>
          <w:rFonts w:eastAsia="Times New Roman" w:cs="Times New Roman"/>
          <w:i/>
          <w:szCs w:val="24"/>
          <w:lang w:eastAsia="ja-JP"/>
        </w:rPr>
        <w:t>Julia</w:t>
      </w:r>
      <w:r w:rsidRPr="00AE68BD">
        <w:rPr>
          <w:rFonts w:eastAsia="Times New Roman" w:cs="Times New Roman"/>
          <w:szCs w:val="24"/>
          <w:lang w:eastAsia="ja-JP"/>
        </w:rPr>
        <w:t xml:space="preserve"> Version </w:t>
      </w:r>
      <w:r w:rsidR="001256AA">
        <w:rPr>
          <w:rFonts w:eastAsia="Times New Roman" w:cs="Times New Roman"/>
          <w:szCs w:val="24"/>
          <w:lang w:eastAsia="ja-JP"/>
        </w:rPr>
        <w:t>1.0.1</w:t>
      </w:r>
      <w:r w:rsidRPr="00AE68BD">
        <w:rPr>
          <w:rFonts w:eastAsia="Times New Roman" w:cs="Times New Roman"/>
          <w:szCs w:val="24"/>
          <w:lang w:eastAsia="ja-JP"/>
        </w:rPr>
        <w:t xml:space="preserve">). The results were tested in </w:t>
      </w:r>
      <w:r w:rsidR="00B75113">
        <w:rPr>
          <w:rFonts w:eastAsia="Times New Roman" w:cs="Times New Roman"/>
          <w:szCs w:val="24"/>
          <w:lang w:eastAsia="ja-JP"/>
        </w:rPr>
        <w:t>multiple computational</w:t>
      </w:r>
      <w:r w:rsidRPr="00AE68BD">
        <w:rPr>
          <w:rFonts w:eastAsia="Times New Roman" w:cs="Times New Roman"/>
          <w:szCs w:val="24"/>
          <w:lang w:eastAsia="ja-JP"/>
        </w:rPr>
        <w:t xml:space="preserve"> environments to ensure the validity of the calculations and to avoid processing errors. MCMC simulations were performed using the </w:t>
      </w:r>
      <w:r w:rsidRPr="00AE68BD">
        <w:rPr>
          <w:rFonts w:eastAsia="Times New Roman" w:cs="Times New Roman"/>
          <w:i/>
          <w:szCs w:val="24"/>
          <w:lang w:eastAsia="ja-JP"/>
        </w:rPr>
        <w:t>R</w:t>
      </w:r>
      <w:r w:rsidRPr="00AE68BD">
        <w:rPr>
          <w:rFonts w:eastAsia="Times New Roman" w:cs="Times New Roman"/>
          <w:szCs w:val="24"/>
          <w:lang w:eastAsia="ja-JP"/>
        </w:rPr>
        <w:t xml:space="preserve"> package NIMBLE</w:t>
      </w:r>
      <w:r w:rsidR="00F5438C">
        <w:rPr>
          <w:rFonts w:eastAsia="Times New Roman" w:cs="Times New Roman"/>
          <w:szCs w:val="24"/>
          <w:lang w:eastAsia="ja-JP"/>
        </w:rPr>
        <w:t xml:space="preserve"> Version 0.6-12</w:t>
      </w:r>
      <w:r>
        <w:rPr>
          <w:rFonts w:cs="Times New Roman"/>
        </w:rPr>
        <w:t xml:space="preserve"> </w:t>
      </w:r>
      <w:r>
        <w:rPr>
          <w:rFonts w:cs="Times New Roman"/>
        </w:rPr>
        <w:fldChar w:fldCharType="begin"/>
      </w:r>
      <w:r w:rsidR="00E85637">
        <w:rPr>
          <w:rFonts w:cs="Times New Roman"/>
        </w:rPr>
        <w:instrText xml:space="preserve"> ADDIN ZOTERO_ITEM CSL_CITATION {"citationID":"3GOD7XAg","properties":{"formattedCitation":"[7]","plainCitation":"[7]","noteIndex":0},"citationItems":[{"id":160,"uris":["http://zotero.org/users/4561370/items/9YLKDYJ8"],"uri":["http://zotero.org/users/4561370/items/9YLKDYJ8"],"itemData":{"id":160,"type":"article-journal","title":"Programming With Models: Writing Statistical Algorithms for General Model Structures With NIMBLE","container-title":"Journal of Computational and Graphical Statistics","page":"403-413","volume":"26","issue":"2","source":"CrossRef","URL":"https://www.tandfonline.com/doi/full/10.1080/10618600.2016.1172487","DOI":"10.1080/10618600.2016.1172487","ISSN":"1061-8600, 1537-2715","shortTitle":"Programming With Models","language":"en","author":[{"family":"Valpine","given":"Perry","non-dropping-particle":"de"},{"family":"Turek","given":"Daniel"},{"family":"Paciorek","given":"Christopher J."},{"family":"Anderson-Bergman","given":"Clifford"},{"family":"Lang","given":"Duncan Temple"},{"family":"Bodik","given":"Rastislav"}],"issued":{"date-parts":[["2017",4,3]]},"accessed":{"date-parts":[["2017",11,28]]}}}],"schema":"https://github.com/citation-style-language/schema/raw/master/csl-citation.json"} </w:instrText>
      </w:r>
      <w:r>
        <w:rPr>
          <w:rFonts w:cs="Times New Roman"/>
        </w:rPr>
        <w:fldChar w:fldCharType="separate"/>
      </w:r>
      <w:r w:rsidR="00E85637" w:rsidRPr="00E85637">
        <w:rPr>
          <w:rFonts w:cs="Times New Roman"/>
        </w:rPr>
        <w:t>[7]</w:t>
      </w:r>
      <w:r>
        <w:rPr>
          <w:rFonts w:cs="Times New Roman"/>
        </w:rPr>
        <w:fldChar w:fldCharType="end"/>
      </w:r>
      <w:r w:rsidRPr="00AE68BD">
        <w:rPr>
          <w:rFonts w:eastAsia="Times New Roman" w:cs="Times New Roman"/>
          <w:szCs w:val="24"/>
          <w:lang w:eastAsia="ja-JP"/>
        </w:rPr>
        <w:t xml:space="preserve">, and comparative analysis of different packages can be found </w:t>
      </w:r>
      <w:r w:rsidR="00B75113">
        <w:rPr>
          <w:rFonts w:eastAsia="Times New Roman" w:cs="Times New Roman"/>
          <w:szCs w:val="24"/>
          <w:lang w:eastAsia="ja-JP"/>
        </w:rPr>
        <w:t>elsewhere</w:t>
      </w:r>
      <w:r>
        <w:rPr>
          <w:rFonts w:cs="Times New Roman"/>
        </w:rPr>
        <w:t xml:space="preserve"> </w:t>
      </w:r>
      <w:r>
        <w:rPr>
          <w:rFonts w:cs="Times New Roman"/>
        </w:rPr>
        <w:fldChar w:fldCharType="begin"/>
      </w:r>
      <w:r w:rsidR="00E85637">
        <w:rPr>
          <w:rFonts w:cs="Times New Roman"/>
        </w:rPr>
        <w:instrText xml:space="preserve"> ADDIN ZOTERO_ITEM CSL_CITATION {"citationID":"0ZJBNal5","properties":{"formattedCitation":"[8]","plainCitation":"[8]","noteIndex":0},"citationItems":[{"id":331,"uris":["http://zotero.org/users/4561370/items/B69QSK2R"],"uri":["http://zotero.org/users/4561370/items/B69QSK2R"],"itemData":{"id":331,"type":"article-journal","title":"Fitting mechanistic epidemic models to data: A comparison of simple Markov chain Monte Carlo approaches","container-title":"Statistical Methods in Medical Research","page":"1956-1967","volume":"27","issue":"7","source":"Crossref","URL":"http://journals.sagepub.com/doi/10.1177/0962280217747054","DOI":"10.1177/0962280217747054","ISSN":"0962-2802, 1477-0334","shortTitle":"Fitting mechanistic epidemic models to data","language":"en","author":[{"family":"Li","given":"Michael"},{"family":"Dushoff","given":"Jonathan"},{"family":"Bolker","given":"Benjamin M"}],"issued":{"date-parts":[["2018",7]]},"accessed":{"date-parts":[["2018",8,27]]}}}],"schema":"https://github.com/citation-style-language/schema/raw/master/csl-citation.json"} </w:instrText>
      </w:r>
      <w:r>
        <w:rPr>
          <w:rFonts w:cs="Times New Roman"/>
        </w:rPr>
        <w:fldChar w:fldCharType="separate"/>
      </w:r>
      <w:r w:rsidR="00E85637" w:rsidRPr="00E85637">
        <w:rPr>
          <w:rFonts w:cs="Times New Roman"/>
        </w:rPr>
        <w:t>[8]</w:t>
      </w:r>
      <w:r>
        <w:rPr>
          <w:rFonts w:cs="Times New Roman"/>
        </w:rPr>
        <w:fldChar w:fldCharType="end"/>
      </w:r>
      <w:r w:rsidRPr="00AE68BD">
        <w:rPr>
          <w:rFonts w:eastAsia="Times New Roman" w:cs="Times New Roman"/>
          <w:szCs w:val="24"/>
          <w:lang w:eastAsia="ja-JP"/>
        </w:rPr>
        <w:t xml:space="preserve">. </w:t>
      </w:r>
      <w:r w:rsidR="00495773">
        <w:rPr>
          <w:rFonts w:eastAsia="Times New Roman" w:cs="Times New Roman"/>
          <w:szCs w:val="24"/>
          <w:lang w:eastAsia="ja-JP"/>
        </w:rPr>
        <w:t>To run the significance test of association between</w:t>
      </w:r>
      <w:r w:rsidR="00495773" w:rsidRPr="00AE68BD">
        <w:rPr>
          <w:rFonts w:eastAsia="Times New Roman" w:cs="Times New Roman"/>
          <w:color w:val="000000" w:themeColor="text1"/>
          <w:szCs w:val="24"/>
          <w:lang w:eastAsia="ja-JP"/>
        </w:rPr>
        <w:t xml:space="preserve"> the</w:t>
      </w:r>
      <w:r w:rsidR="00495773">
        <w:rPr>
          <w:rFonts w:eastAsia="Times New Roman" w:cs="Times New Roman"/>
          <w:color w:val="000000" w:themeColor="text1"/>
          <w:szCs w:val="24"/>
          <w:lang w:eastAsia="ja-JP"/>
        </w:rPr>
        <w:t xml:space="preserve"> observed</w:t>
      </w:r>
      <w:r w:rsidR="00495773" w:rsidRPr="00AE68BD">
        <w:rPr>
          <w:rFonts w:eastAsia="Times New Roman" w:cs="Times New Roman"/>
          <w:color w:val="000000" w:themeColor="text1"/>
          <w:szCs w:val="24"/>
          <w:lang w:eastAsia="ja-JP"/>
        </w:rPr>
        <w:t xml:space="preserve"> LF incidence and climatological variables</w:t>
      </w:r>
      <w:r w:rsidR="00495773">
        <w:rPr>
          <w:rFonts w:eastAsia="Times New Roman" w:cs="Times New Roman"/>
          <w:color w:val="000000" w:themeColor="text1"/>
          <w:szCs w:val="24"/>
          <w:lang w:eastAsia="ja-JP"/>
        </w:rPr>
        <w:t>, w</w:t>
      </w:r>
      <w:r w:rsidR="00495773" w:rsidRPr="00AE68BD">
        <w:rPr>
          <w:rFonts w:eastAsia="Times New Roman" w:cs="Times New Roman"/>
          <w:color w:val="000000" w:themeColor="text1"/>
          <w:szCs w:val="24"/>
          <w:lang w:eastAsia="ja-JP"/>
        </w:rPr>
        <w:t xml:space="preserve">e used the </w:t>
      </w:r>
      <w:r w:rsidR="00495773" w:rsidRPr="00AE68BD">
        <w:rPr>
          <w:rFonts w:eastAsia="Times New Roman" w:cs="Times New Roman"/>
          <w:i/>
          <w:color w:val="000000" w:themeColor="text1"/>
          <w:szCs w:val="24"/>
          <w:lang w:eastAsia="ja-JP"/>
        </w:rPr>
        <w:t>R</w:t>
      </w:r>
      <w:r w:rsidR="00495773" w:rsidRPr="00AE68BD">
        <w:rPr>
          <w:rFonts w:eastAsia="Times New Roman" w:cs="Times New Roman"/>
          <w:color w:val="000000" w:themeColor="text1"/>
          <w:szCs w:val="24"/>
          <w:lang w:eastAsia="ja-JP"/>
        </w:rPr>
        <w:t xml:space="preserve"> package </w:t>
      </w:r>
      <w:proofErr w:type="spellStart"/>
      <w:r w:rsidR="00495773" w:rsidRPr="00AE68BD">
        <w:rPr>
          <w:rFonts w:eastAsia="Times New Roman" w:cs="Times New Roman"/>
          <w:color w:val="000000" w:themeColor="text1"/>
          <w:szCs w:val="24"/>
          <w:lang w:eastAsia="ja-JP"/>
        </w:rPr>
        <w:t>rEDM</w:t>
      </w:r>
      <w:proofErr w:type="spellEnd"/>
      <w:r w:rsidR="00495773" w:rsidRPr="00AE68BD">
        <w:rPr>
          <w:rFonts w:eastAsia="Times New Roman" w:cs="Times New Roman"/>
          <w:color w:val="000000" w:themeColor="text1"/>
          <w:szCs w:val="24"/>
          <w:lang w:eastAsia="ja-JP"/>
        </w:rPr>
        <w:t xml:space="preserve"> </w:t>
      </w:r>
      <w:r w:rsidR="00495773">
        <w:rPr>
          <w:rFonts w:cs="Times New Roman"/>
        </w:rPr>
        <w:fldChar w:fldCharType="begin"/>
      </w:r>
      <w:r w:rsidR="00E85637">
        <w:rPr>
          <w:rFonts w:cs="Times New Roman"/>
        </w:rPr>
        <w:instrText xml:space="preserve"> ADDIN ZOTERO_ITEM CSL_CITATION {"citationID":"4kDz9jpe","properties":{"formattedCitation":"[9]","plainCitation":"[9]","noteIndex":0},"citationItems":[{"id":332,"uris":["http://zotero.org/users/4561370/items/5YATDSU8"],"uri":["http://zotero.org/users/4561370/items/5YATDSU8"],"itemData":{"id":332,"type":"book","title":"rEDM: Applications of Empirical Dynamic Modeling from Time Series. R package version 0.7.1.","author":[{"family":"Ye","given":"Hao"},{"family":"Clark","given":"Adam"},{"family":"Deyle","given":"Ethan"},{"family":"Munch","given":"Steve"},{"family":"et al.","given":""}],"accessed":{"date-parts":[["2018",8,27]]}}}],"schema":"https://github.com/citation-style-language/schema/raw/master/csl-citation.json"} </w:instrText>
      </w:r>
      <w:r w:rsidR="00495773">
        <w:rPr>
          <w:rFonts w:cs="Times New Roman"/>
        </w:rPr>
        <w:fldChar w:fldCharType="separate"/>
      </w:r>
      <w:r w:rsidR="00E85637" w:rsidRPr="00E85637">
        <w:rPr>
          <w:rFonts w:cs="Times New Roman"/>
        </w:rPr>
        <w:t>[9]</w:t>
      </w:r>
      <w:r w:rsidR="00495773">
        <w:rPr>
          <w:rFonts w:cs="Times New Roman"/>
        </w:rPr>
        <w:fldChar w:fldCharType="end"/>
      </w:r>
      <w:r w:rsidR="00495773">
        <w:rPr>
          <w:rFonts w:cs="Times New Roman"/>
        </w:rPr>
        <w:t>.</w:t>
      </w:r>
      <w:r w:rsidR="00495773" w:rsidRPr="00AE68BD">
        <w:rPr>
          <w:rFonts w:eastAsia="Times New Roman" w:cs="Times New Roman"/>
          <w:color w:val="000000" w:themeColor="text1"/>
          <w:szCs w:val="24"/>
          <w:lang w:eastAsia="ja-JP"/>
        </w:rPr>
        <w:t xml:space="preserve"> </w:t>
      </w:r>
      <w:r w:rsidRPr="00AE68BD">
        <w:rPr>
          <w:rFonts w:eastAsia="Times New Roman" w:cs="Times New Roman"/>
          <w:szCs w:val="24"/>
          <w:lang w:eastAsia="ja-JP"/>
        </w:rPr>
        <w:t xml:space="preserve">The code for all calculations and to reproduce all of the figures are accessible from the open-shared repository: </w:t>
      </w:r>
      <w:r w:rsidRPr="00AE68BD">
        <w:rPr>
          <w:rStyle w:val="Hyperlink"/>
          <w:rFonts w:eastAsia="Times New Roman" w:cs="Times New Roman"/>
          <w:szCs w:val="24"/>
          <w:lang w:eastAsia="ja-JP"/>
        </w:rPr>
        <w:t>http://tiny.cc/Lassa18Scripts</w:t>
      </w:r>
      <w:r w:rsidRPr="00AE68BD">
        <w:rPr>
          <w:rFonts w:eastAsia="Times New Roman" w:cs="Times New Roman"/>
          <w:szCs w:val="24"/>
          <w:lang w:eastAsia="ja-JP"/>
        </w:rPr>
        <w:t>. This information can be used free</w:t>
      </w:r>
      <w:r w:rsidR="0053640F">
        <w:rPr>
          <w:rFonts w:eastAsia="Times New Roman" w:cs="Times New Roman"/>
          <w:szCs w:val="24"/>
          <w:lang w:eastAsia="ja-JP"/>
        </w:rPr>
        <w:t>ly for non-commercial purposes.</w:t>
      </w:r>
    </w:p>
    <w:p w14:paraId="2173408E" w14:textId="494044AF" w:rsidR="00341BA1" w:rsidRPr="00E90329" w:rsidRDefault="00341BA1" w:rsidP="007E400A">
      <w:pPr>
        <w:spacing w:line="360" w:lineRule="auto"/>
        <w:rPr>
          <w:rFonts w:eastAsia="Calibri"/>
          <w:u w:val="single"/>
        </w:rPr>
      </w:pPr>
    </w:p>
    <w:p w14:paraId="41B11946" w14:textId="77777777" w:rsidR="00313B10" w:rsidRDefault="00313B10">
      <w:pPr>
        <w:rPr>
          <w:rFonts w:eastAsia="Calibri"/>
          <w:u w:val="single"/>
        </w:rPr>
      </w:pPr>
      <w:r>
        <w:rPr>
          <w:rFonts w:eastAsia="Calibri"/>
          <w:u w:val="single"/>
        </w:rPr>
        <w:br w:type="page"/>
      </w:r>
    </w:p>
    <w:p w14:paraId="5D804BFE" w14:textId="0BC29E4C" w:rsidR="009F7F3B" w:rsidRDefault="00E85637" w:rsidP="00092F6D">
      <w:pPr>
        <w:spacing w:after="0" w:line="360" w:lineRule="auto"/>
        <w:rPr>
          <w:rFonts w:eastAsia="Calibri"/>
          <w:u w:val="single"/>
        </w:rPr>
      </w:pPr>
      <w:r>
        <w:rPr>
          <w:rFonts w:eastAsia="Calibri"/>
          <w:u w:val="single"/>
        </w:rPr>
        <w:lastRenderedPageBreak/>
        <w:t xml:space="preserve">Appendix </w:t>
      </w:r>
      <w:r w:rsidR="009F7F3B" w:rsidRPr="00E90329">
        <w:rPr>
          <w:rFonts w:eastAsia="Calibri"/>
          <w:u w:val="single"/>
        </w:rPr>
        <w:t>References</w:t>
      </w:r>
    </w:p>
    <w:p w14:paraId="3C9D2E01" w14:textId="77777777" w:rsidR="007415BE" w:rsidRDefault="007415BE" w:rsidP="00092F6D">
      <w:pPr>
        <w:spacing w:after="0" w:line="360" w:lineRule="auto"/>
        <w:rPr>
          <w:rFonts w:eastAsia="Calibri"/>
          <w:u w:val="single"/>
        </w:rPr>
      </w:pPr>
    </w:p>
    <w:p w14:paraId="0FC63ED6" w14:textId="77777777" w:rsidR="00E85637" w:rsidRPr="00E85637" w:rsidRDefault="008A0409" w:rsidP="00E85637">
      <w:pPr>
        <w:pStyle w:val="Bibliography"/>
        <w:rPr>
          <w:rFonts w:cs="Times New Roman"/>
        </w:rPr>
      </w:pPr>
      <w:r>
        <w:fldChar w:fldCharType="begin"/>
      </w:r>
      <w:r w:rsidR="009C5645">
        <w:instrText xml:space="preserve"> ADDIN ZOTERO_BIBL {"uncited":[],"omitted":[],"custom":[]} CSL_BIBLIOGRAPHY </w:instrText>
      </w:r>
      <w:r>
        <w:fldChar w:fldCharType="separate"/>
      </w:r>
      <w:r w:rsidR="00E85637" w:rsidRPr="00E85637">
        <w:rPr>
          <w:rFonts w:cs="Times New Roman"/>
        </w:rPr>
        <w:t>1.</w:t>
      </w:r>
      <w:r w:rsidR="00E85637" w:rsidRPr="00E85637">
        <w:rPr>
          <w:rFonts w:cs="Times New Roman"/>
        </w:rPr>
        <w:tab/>
        <w:t xml:space="preserve">Carpenter B. 2017 Computational and statistical issues with uniform interval priors. Available at: andrewgelman.com/2017/11/28/computational-statistical-issues-uniform-interval-priors/. Accessed on August 30, 2018. </w:t>
      </w:r>
    </w:p>
    <w:p w14:paraId="436551D0" w14:textId="77777777" w:rsidR="00E85637" w:rsidRPr="00E85637" w:rsidRDefault="00E85637" w:rsidP="00E85637">
      <w:pPr>
        <w:pStyle w:val="Bibliography"/>
        <w:rPr>
          <w:rFonts w:cs="Times New Roman"/>
        </w:rPr>
      </w:pPr>
      <w:r w:rsidRPr="00E85637">
        <w:rPr>
          <w:rFonts w:cs="Times New Roman"/>
        </w:rPr>
        <w:t>2.</w:t>
      </w:r>
      <w:r w:rsidRPr="00E85637">
        <w:rPr>
          <w:rFonts w:cs="Times New Roman"/>
        </w:rPr>
        <w:tab/>
        <w:t xml:space="preserve">Park SW, Dushoff J, Earn DJD, Poinar H, Bolker BM. 2018 Human ectoparasite transmission of the plague during the Second Pandemic is only weakly supported by proposed mathematical models. </w:t>
      </w:r>
      <w:r w:rsidRPr="00E85637">
        <w:rPr>
          <w:rFonts w:cs="Times New Roman"/>
          <w:i/>
          <w:iCs/>
        </w:rPr>
        <w:t>Proc. Natl. Acad. Sci.</w:t>
      </w:r>
      <w:r w:rsidRPr="00E85637">
        <w:rPr>
          <w:rFonts w:cs="Times New Roman"/>
        </w:rPr>
        <w:t xml:space="preserve"> </w:t>
      </w:r>
      <w:r w:rsidRPr="00E85637">
        <w:rPr>
          <w:rFonts w:cs="Times New Roman"/>
          <w:b/>
          <w:bCs/>
        </w:rPr>
        <w:t>115</w:t>
      </w:r>
      <w:r w:rsidRPr="00E85637">
        <w:rPr>
          <w:rFonts w:cs="Times New Roman"/>
        </w:rPr>
        <w:t>, E7892–E7893. (doi:10.1073/pnas.1809775115)</w:t>
      </w:r>
    </w:p>
    <w:p w14:paraId="210069A3" w14:textId="77777777" w:rsidR="00E85637" w:rsidRPr="00E85637" w:rsidRDefault="00E85637" w:rsidP="00E85637">
      <w:pPr>
        <w:pStyle w:val="Bibliography"/>
        <w:rPr>
          <w:rFonts w:cs="Times New Roman"/>
        </w:rPr>
      </w:pPr>
      <w:r w:rsidRPr="00E85637">
        <w:rPr>
          <w:rFonts w:cs="Times New Roman"/>
        </w:rPr>
        <w:t>3.</w:t>
      </w:r>
      <w:r w:rsidRPr="00E85637">
        <w:rPr>
          <w:rFonts w:cs="Times New Roman"/>
        </w:rPr>
        <w:tab/>
        <w:t xml:space="preserve">Peel AJ, Pulliam JRC, Luis AD, Plowright RK, O’Shea TJ, Hayman DTS, Wood JLN, Webb CT, Restif O. 2014 The effect of seasonal birth pulses on pathogen persistence in wild mammal populations. </w:t>
      </w:r>
      <w:r w:rsidRPr="00E85637">
        <w:rPr>
          <w:rFonts w:cs="Times New Roman"/>
          <w:i/>
          <w:iCs/>
        </w:rPr>
        <w:t>Proc. R. Soc. B Biol. Sci.</w:t>
      </w:r>
      <w:r w:rsidRPr="00E85637">
        <w:rPr>
          <w:rFonts w:cs="Times New Roman"/>
        </w:rPr>
        <w:t xml:space="preserve"> </w:t>
      </w:r>
      <w:r w:rsidRPr="00E85637">
        <w:rPr>
          <w:rFonts w:cs="Times New Roman"/>
          <w:b/>
          <w:bCs/>
        </w:rPr>
        <w:t>281</w:t>
      </w:r>
      <w:r w:rsidRPr="00E85637">
        <w:rPr>
          <w:rFonts w:cs="Times New Roman"/>
        </w:rPr>
        <w:t>, 20132962–20132962. (doi:10.1098/rspb.2013.2962)</w:t>
      </w:r>
    </w:p>
    <w:p w14:paraId="27E15A39" w14:textId="77777777" w:rsidR="00E85637" w:rsidRPr="00E85637" w:rsidRDefault="00E85637" w:rsidP="00E85637">
      <w:pPr>
        <w:pStyle w:val="Bibliography"/>
        <w:rPr>
          <w:rFonts w:cs="Times New Roman"/>
        </w:rPr>
      </w:pPr>
      <w:r w:rsidRPr="00E85637">
        <w:rPr>
          <w:rFonts w:cs="Times New Roman"/>
        </w:rPr>
        <w:t>4.</w:t>
      </w:r>
      <w:r w:rsidRPr="00E85637">
        <w:rPr>
          <w:rFonts w:cs="Times New Roman"/>
        </w:rPr>
        <w:tab/>
        <w:t xml:space="preserve">Borremans B, Reijniers J, Hens N, Leirs H. 2017 The shape of the contact–density function matters when modelling parasite transmission in fluctuating populations. </w:t>
      </w:r>
      <w:r w:rsidRPr="00E85637">
        <w:rPr>
          <w:rFonts w:cs="Times New Roman"/>
          <w:i/>
          <w:iCs/>
        </w:rPr>
        <w:t>R. Soc. Open Sci.</w:t>
      </w:r>
      <w:r w:rsidRPr="00E85637">
        <w:rPr>
          <w:rFonts w:cs="Times New Roman"/>
        </w:rPr>
        <w:t xml:space="preserve"> </w:t>
      </w:r>
      <w:r w:rsidRPr="00E85637">
        <w:rPr>
          <w:rFonts w:cs="Times New Roman"/>
          <w:b/>
          <w:bCs/>
        </w:rPr>
        <w:t>4</w:t>
      </w:r>
      <w:r w:rsidRPr="00E85637">
        <w:rPr>
          <w:rFonts w:cs="Times New Roman"/>
        </w:rPr>
        <w:t>, 171308. (doi:10.1098/rsos.171308)</w:t>
      </w:r>
    </w:p>
    <w:p w14:paraId="0B4F058A" w14:textId="77777777" w:rsidR="00E85637" w:rsidRPr="00E85637" w:rsidRDefault="00E85637" w:rsidP="00E85637">
      <w:pPr>
        <w:pStyle w:val="Bibliography"/>
        <w:rPr>
          <w:rFonts w:cs="Times New Roman"/>
        </w:rPr>
      </w:pPr>
      <w:r w:rsidRPr="00E85637">
        <w:rPr>
          <w:rFonts w:cs="Times New Roman"/>
        </w:rPr>
        <w:t>5.</w:t>
      </w:r>
      <w:r w:rsidRPr="00E85637">
        <w:rPr>
          <w:rFonts w:cs="Times New Roman"/>
        </w:rPr>
        <w:tab/>
        <w:t xml:space="preserve">Borremans B, Reijniers J, Hughes NK, Godfrey SS, Gryseels S, Makundi RH, Leirs H. 2017 Nonlinear scaling of foraging contacts with rodent population density. </w:t>
      </w:r>
      <w:r w:rsidRPr="00E85637">
        <w:rPr>
          <w:rFonts w:cs="Times New Roman"/>
          <w:i/>
          <w:iCs/>
        </w:rPr>
        <w:t>Oikos</w:t>
      </w:r>
      <w:r w:rsidRPr="00E85637">
        <w:rPr>
          <w:rFonts w:cs="Times New Roman"/>
        </w:rPr>
        <w:t xml:space="preserve"> </w:t>
      </w:r>
      <w:r w:rsidRPr="00E85637">
        <w:rPr>
          <w:rFonts w:cs="Times New Roman"/>
          <w:b/>
          <w:bCs/>
        </w:rPr>
        <w:t>126</w:t>
      </w:r>
      <w:r w:rsidRPr="00E85637">
        <w:rPr>
          <w:rFonts w:cs="Times New Roman"/>
        </w:rPr>
        <w:t>, 792–800. (doi:10.1111/oik.03623)</w:t>
      </w:r>
    </w:p>
    <w:p w14:paraId="719447E3" w14:textId="77777777" w:rsidR="00E85637" w:rsidRPr="00E85637" w:rsidRDefault="00E85637" w:rsidP="00E85637">
      <w:pPr>
        <w:pStyle w:val="Bibliography"/>
        <w:rPr>
          <w:rFonts w:cs="Times New Roman"/>
        </w:rPr>
      </w:pPr>
      <w:r w:rsidRPr="00E85637">
        <w:rPr>
          <w:rFonts w:cs="Times New Roman"/>
        </w:rPr>
        <w:t>6.</w:t>
      </w:r>
      <w:r w:rsidRPr="00E85637">
        <w:rPr>
          <w:rFonts w:cs="Times New Roman"/>
        </w:rPr>
        <w:tab/>
        <w:t xml:space="preserve">Fichet-Calvet E, Becker-Ziaja B, Koivogui L, Günther S. 2014 Lassa Serology in Natural Populations of Rodents and Horizontal Transmission. </w:t>
      </w:r>
      <w:r w:rsidRPr="00E85637">
        <w:rPr>
          <w:rFonts w:cs="Times New Roman"/>
          <w:i/>
          <w:iCs/>
        </w:rPr>
        <w:t>Vector-Borne Zoonotic Dis.</w:t>
      </w:r>
      <w:r w:rsidRPr="00E85637">
        <w:rPr>
          <w:rFonts w:cs="Times New Roman"/>
        </w:rPr>
        <w:t xml:space="preserve"> </w:t>
      </w:r>
      <w:r w:rsidRPr="00E85637">
        <w:rPr>
          <w:rFonts w:cs="Times New Roman"/>
          <w:b/>
          <w:bCs/>
        </w:rPr>
        <w:t>14</w:t>
      </w:r>
      <w:r w:rsidRPr="00E85637">
        <w:rPr>
          <w:rFonts w:cs="Times New Roman"/>
        </w:rPr>
        <w:t>, 665–674. (doi:10.1089/vbz.2013.1484)</w:t>
      </w:r>
    </w:p>
    <w:p w14:paraId="6096B79D" w14:textId="77777777" w:rsidR="00E85637" w:rsidRPr="00E85637" w:rsidRDefault="00E85637" w:rsidP="00E85637">
      <w:pPr>
        <w:pStyle w:val="Bibliography"/>
        <w:rPr>
          <w:rFonts w:cs="Times New Roman"/>
        </w:rPr>
      </w:pPr>
      <w:r w:rsidRPr="00E85637">
        <w:rPr>
          <w:rFonts w:cs="Times New Roman"/>
        </w:rPr>
        <w:t>7.</w:t>
      </w:r>
      <w:r w:rsidRPr="00E85637">
        <w:rPr>
          <w:rFonts w:cs="Times New Roman"/>
        </w:rPr>
        <w:tab/>
        <w:t xml:space="preserve">de Valpine P, Turek D, Paciorek CJ, Anderson-Bergman C, Lang DT, Bodik R. 2017 Programming With Models: Writing Statistical Algorithms for General Model Structures With NIMBLE. </w:t>
      </w:r>
      <w:r w:rsidRPr="00E85637">
        <w:rPr>
          <w:rFonts w:cs="Times New Roman"/>
          <w:i/>
          <w:iCs/>
        </w:rPr>
        <w:t>J. Comput. Graph. Stat.</w:t>
      </w:r>
      <w:r w:rsidRPr="00E85637">
        <w:rPr>
          <w:rFonts w:cs="Times New Roman"/>
        </w:rPr>
        <w:t xml:space="preserve"> </w:t>
      </w:r>
      <w:r w:rsidRPr="00E85637">
        <w:rPr>
          <w:rFonts w:cs="Times New Roman"/>
          <w:b/>
          <w:bCs/>
        </w:rPr>
        <w:t>26</w:t>
      </w:r>
      <w:r w:rsidRPr="00E85637">
        <w:rPr>
          <w:rFonts w:cs="Times New Roman"/>
        </w:rPr>
        <w:t>, 403–413. (doi:10.1080/10618600.2016.1172487)</w:t>
      </w:r>
    </w:p>
    <w:p w14:paraId="110EEE76" w14:textId="77777777" w:rsidR="00E85637" w:rsidRPr="00E85637" w:rsidRDefault="00E85637" w:rsidP="00E85637">
      <w:pPr>
        <w:pStyle w:val="Bibliography"/>
        <w:rPr>
          <w:rFonts w:cs="Times New Roman"/>
        </w:rPr>
      </w:pPr>
      <w:r w:rsidRPr="00E85637">
        <w:rPr>
          <w:rFonts w:cs="Times New Roman"/>
        </w:rPr>
        <w:t>8.</w:t>
      </w:r>
      <w:r w:rsidRPr="00E85637">
        <w:rPr>
          <w:rFonts w:cs="Times New Roman"/>
        </w:rPr>
        <w:tab/>
        <w:t xml:space="preserve">Li M, Dushoff J, Bolker BM. 2018 Fitting mechanistic epidemic models to data: A comparison of simple Markov chain Monte Carlo approaches. </w:t>
      </w:r>
      <w:r w:rsidRPr="00E85637">
        <w:rPr>
          <w:rFonts w:cs="Times New Roman"/>
          <w:i/>
          <w:iCs/>
        </w:rPr>
        <w:t>Stat. Methods Med. Res.</w:t>
      </w:r>
      <w:r w:rsidRPr="00E85637">
        <w:rPr>
          <w:rFonts w:cs="Times New Roman"/>
        </w:rPr>
        <w:t xml:space="preserve"> </w:t>
      </w:r>
      <w:r w:rsidRPr="00E85637">
        <w:rPr>
          <w:rFonts w:cs="Times New Roman"/>
          <w:b/>
          <w:bCs/>
        </w:rPr>
        <w:t>27</w:t>
      </w:r>
      <w:r w:rsidRPr="00E85637">
        <w:rPr>
          <w:rFonts w:cs="Times New Roman"/>
        </w:rPr>
        <w:t>, 1956–1967. (doi:10.1177/0962280217747054)</w:t>
      </w:r>
    </w:p>
    <w:p w14:paraId="04DED1FA" w14:textId="77777777" w:rsidR="00E85637" w:rsidRPr="00E85637" w:rsidRDefault="00E85637" w:rsidP="00E85637">
      <w:pPr>
        <w:pStyle w:val="Bibliography"/>
        <w:rPr>
          <w:rFonts w:cs="Times New Roman"/>
        </w:rPr>
      </w:pPr>
      <w:r w:rsidRPr="00E85637">
        <w:rPr>
          <w:rFonts w:cs="Times New Roman"/>
        </w:rPr>
        <w:t>9.</w:t>
      </w:r>
      <w:r w:rsidRPr="00E85637">
        <w:rPr>
          <w:rFonts w:cs="Times New Roman"/>
        </w:rPr>
        <w:tab/>
        <w:t xml:space="preserve">Ye H, Clark A, Deyle E, Munch S, et al. In press. </w:t>
      </w:r>
      <w:r w:rsidRPr="00E85637">
        <w:rPr>
          <w:rFonts w:cs="Times New Roman"/>
          <w:i/>
          <w:iCs/>
        </w:rPr>
        <w:t>rEDM: Applications of Empirical Dynamic Modeling from Time Series. R package version 0.7.1.</w:t>
      </w:r>
      <w:r w:rsidRPr="00E85637">
        <w:rPr>
          <w:rFonts w:cs="Times New Roman"/>
        </w:rPr>
        <w:t xml:space="preserve"> </w:t>
      </w:r>
    </w:p>
    <w:p w14:paraId="732A24A1" w14:textId="77777777" w:rsidR="00E85637" w:rsidRPr="00E85637" w:rsidRDefault="00E85637" w:rsidP="00E85637">
      <w:pPr>
        <w:pStyle w:val="Bibliography"/>
        <w:rPr>
          <w:rFonts w:cs="Times New Roman"/>
        </w:rPr>
      </w:pPr>
      <w:r w:rsidRPr="00E85637">
        <w:rPr>
          <w:rFonts w:cs="Times New Roman"/>
        </w:rPr>
        <w:t>10.</w:t>
      </w:r>
      <w:r w:rsidRPr="00E85637">
        <w:rPr>
          <w:rFonts w:cs="Times New Roman"/>
        </w:rPr>
        <w:tab/>
        <w:t xml:space="preserve">Carey DE, Kemp GE, White HA, Pinneo L, Addy RF, Fom ALMD, Stroh G, Casals J, Henderson BE. 1972 Lassa fever Epidemiological aspects of the 1970 epidemic, Jos, Nigeria. </w:t>
      </w:r>
      <w:r w:rsidRPr="00E85637">
        <w:rPr>
          <w:rFonts w:cs="Times New Roman"/>
          <w:i/>
          <w:iCs/>
        </w:rPr>
        <w:t>Trans. R. Soc. Trop. Med. Hyg.</w:t>
      </w:r>
      <w:r w:rsidRPr="00E85637">
        <w:rPr>
          <w:rFonts w:cs="Times New Roman"/>
        </w:rPr>
        <w:t xml:space="preserve"> </w:t>
      </w:r>
      <w:r w:rsidRPr="00E85637">
        <w:rPr>
          <w:rFonts w:cs="Times New Roman"/>
          <w:b/>
          <w:bCs/>
        </w:rPr>
        <w:t>66</w:t>
      </w:r>
      <w:r w:rsidRPr="00E85637">
        <w:rPr>
          <w:rFonts w:cs="Times New Roman"/>
        </w:rPr>
        <w:t>, 402–408. (doi:10.1016/0035-9203(72)90271-4)</w:t>
      </w:r>
    </w:p>
    <w:p w14:paraId="32CC3943" w14:textId="77777777" w:rsidR="00E85637" w:rsidRPr="00E85637" w:rsidRDefault="00E85637" w:rsidP="00E85637">
      <w:pPr>
        <w:pStyle w:val="Bibliography"/>
        <w:rPr>
          <w:rFonts w:cs="Times New Roman"/>
        </w:rPr>
      </w:pPr>
      <w:r w:rsidRPr="00E85637">
        <w:rPr>
          <w:rFonts w:cs="Times New Roman"/>
        </w:rPr>
        <w:t>11.</w:t>
      </w:r>
      <w:r w:rsidRPr="00E85637">
        <w:rPr>
          <w:rFonts w:cs="Times New Roman"/>
        </w:rPr>
        <w:tab/>
        <w:t xml:space="preserve">Sluydts V, Davis S, Mercelis S, Leirs H. 2009 Comparison of multimammate mouse (Mastomys natalensis) demography in monoculture and mosaic agricultural habitat: Implications for pest management. </w:t>
      </w:r>
      <w:r w:rsidRPr="00E85637">
        <w:rPr>
          <w:rFonts w:cs="Times New Roman"/>
          <w:i/>
          <w:iCs/>
        </w:rPr>
        <w:t>Crop Prot.</w:t>
      </w:r>
      <w:r w:rsidRPr="00E85637">
        <w:rPr>
          <w:rFonts w:cs="Times New Roman"/>
        </w:rPr>
        <w:t xml:space="preserve"> </w:t>
      </w:r>
      <w:r w:rsidRPr="00E85637">
        <w:rPr>
          <w:rFonts w:cs="Times New Roman"/>
          <w:b/>
          <w:bCs/>
        </w:rPr>
        <w:t>28</w:t>
      </w:r>
      <w:r w:rsidRPr="00E85637">
        <w:rPr>
          <w:rFonts w:cs="Times New Roman"/>
        </w:rPr>
        <w:t>, 647–654. (doi:10.1016/j.cropro.2009.03.018)</w:t>
      </w:r>
    </w:p>
    <w:p w14:paraId="5FBD9415" w14:textId="77777777" w:rsidR="00E85637" w:rsidRPr="00E85637" w:rsidRDefault="00E85637" w:rsidP="00E85637">
      <w:pPr>
        <w:pStyle w:val="Bibliography"/>
        <w:rPr>
          <w:rFonts w:cs="Times New Roman"/>
        </w:rPr>
      </w:pPr>
      <w:r w:rsidRPr="00E85637">
        <w:rPr>
          <w:rFonts w:cs="Times New Roman"/>
        </w:rPr>
        <w:lastRenderedPageBreak/>
        <w:t>12.</w:t>
      </w:r>
      <w:r w:rsidRPr="00E85637">
        <w:rPr>
          <w:rFonts w:cs="Times New Roman"/>
        </w:rPr>
        <w:tab/>
        <w:t xml:space="preserve">University of East Anglia Climatic Research Unit, Jones PD, Harris IC. 2008 Climatic Research Unit (CRU) time-series datasets of variations in climate with variations in other phenomena. NCAS British Atmospheric Data Centre. Assessed August 2017. </w:t>
      </w:r>
    </w:p>
    <w:p w14:paraId="06C7BD85" w14:textId="77777777" w:rsidR="00E85637" w:rsidRDefault="008A0409" w:rsidP="009C5645">
      <w:pPr>
        <w:rPr>
          <w:rFonts w:eastAsia="Calibri"/>
          <w:u w:val="single"/>
        </w:rPr>
      </w:pPr>
      <w:r>
        <w:rPr>
          <w:rFonts w:eastAsia="Calibri"/>
          <w:u w:val="single"/>
        </w:rPr>
        <w:fldChar w:fldCharType="end"/>
      </w:r>
    </w:p>
    <w:p w14:paraId="198A67F5" w14:textId="77777777" w:rsidR="00E85637" w:rsidRDefault="00E85637">
      <w:pPr>
        <w:rPr>
          <w:rFonts w:eastAsia="Calibri"/>
          <w:u w:val="single"/>
        </w:rPr>
      </w:pPr>
      <w:r>
        <w:rPr>
          <w:rFonts w:eastAsia="Calibri"/>
          <w:u w:val="single"/>
        </w:rPr>
        <w:br w:type="page"/>
      </w:r>
    </w:p>
    <w:p w14:paraId="6554459A" w14:textId="37BE45D9" w:rsidR="001D5B4E" w:rsidRPr="00E90329" w:rsidRDefault="001D5B4E" w:rsidP="009C5645">
      <w:pPr>
        <w:rPr>
          <w:rFonts w:eastAsia="Times New Roman" w:cs="Times New Roman"/>
          <w:szCs w:val="24"/>
          <w:lang w:eastAsia="ja-JP"/>
        </w:rPr>
      </w:pPr>
      <w:r w:rsidRPr="00E90329">
        <w:rPr>
          <w:rFonts w:eastAsia="Times New Roman" w:cs="Times New Roman"/>
          <w:szCs w:val="24"/>
          <w:u w:val="single"/>
          <w:lang w:eastAsia="ja-JP"/>
        </w:rPr>
        <w:lastRenderedPageBreak/>
        <w:t>Appendix Figures</w:t>
      </w:r>
    </w:p>
    <w:p w14:paraId="6CFF127D" w14:textId="77777777" w:rsidR="00EB6106" w:rsidRPr="00E90329" w:rsidRDefault="00EB6106">
      <w:pPr>
        <w:spacing w:after="0" w:line="360" w:lineRule="auto"/>
        <w:jc w:val="both"/>
        <w:rPr>
          <w:rFonts w:eastAsia="Times New Roman" w:cs="Times New Roman"/>
          <w:szCs w:val="24"/>
          <w:u w:val="single"/>
          <w:lang w:eastAsia="ja-JP"/>
        </w:rPr>
      </w:pPr>
    </w:p>
    <w:p w14:paraId="107534AF" w14:textId="14D17A8D" w:rsidR="00EB6106" w:rsidRPr="00E90329" w:rsidRDefault="00434622">
      <w:pPr>
        <w:spacing w:after="0" w:line="360" w:lineRule="auto"/>
        <w:jc w:val="both"/>
        <w:rPr>
          <w:rFonts w:eastAsia="Times New Roman" w:cs="Times New Roman"/>
          <w:szCs w:val="24"/>
          <w:u w:val="single"/>
          <w:lang w:eastAsia="ja-JP"/>
        </w:rPr>
      </w:pPr>
      <w:r w:rsidRPr="00E90329">
        <w:rPr>
          <w:noProof/>
          <w:lang w:val="en-US" w:eastAsia="ja-JP"/>
        </w:rPr>
        <w:drawing>
          <wp:inline distT="0" distB="0" distL="0" distR="0" wp14:anchorId="4F40753B" wp14:editId="76DE30C5">
            <wp:extent cx="5943600" cy="3582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82260"/>
                    </a:xfrm>
                    <a:prstGeom prst="rect">
                      <a:avLst/>
                    </a:prstGeom>
                    <a:noFill/>
                    <a:ln>
                      <a:noFill/>
                    </a:ln>
                  </pic:spPr>
                </pic:pic>
              </a:graphicData>
            </a:graphic>
          </wp:inline>
        </w:drawing>
      </w:r>
    </w:p>
    <w:p w14:paraId="7B72C702" w14:textId="77777777" w:rsidR="00F524FC" w:rsidRPr="00E90329" w:rsidRDefault="00F524FC" w:rsidP="007E400A">
      <w:pPr>
        <w:spacing w:line="360" w:lineRule="auto"/>
        <w:rPr>
          <w:rFonts w:eastAsia="Times New Roman" w:cs="Times New Roman"/>
          <w:b/>
          <w:szCs w:val="24"/>
          <w:lang w:eastAsia="ja-JP"/>
        </w:rPr>
      </w:pPr>
    </w:p>
    <w:p w14:paraId="7D4982B9" w14:textId="513D9787" w:rsidR="006B30FA" w:rsidRPr="00E90329" w:rsidRDefault="00434622" w:rsidP="007E400A">
      <w:pPr>
        <w:spacing w:line="360" w:lineRule="auto"/>
        <w:rPr>
          <w:rFonts w:eastAsia="Times New Roman" w:cs="Times New Roman"/>
          <w:szCs w:val="24"/>
          <w:lang w:eastAsia="ja-JP"/>
        </w:rPr>
      </w:pPr>
      <w:r w:rsidRPr="00E90329">
        <w:rPr>
          <w:rFonts w:eastAsia="Times New Roman" w:cs="Times New Roman"/>
          <w:b/>
          <w:szCs w:val="24"/>
          <w:lang w:eastAsia="ja-JP"/>
        </w:rPr>
        <w:t xml:space="preserve">Appendix Fig 1: Timeline of a nosocomial outbreak in Jos, Nigeria, </w:t>
      </w:r>
      <w:r w:rsidR="00D5207A" w:rsidRPr="00E90329">
        <w:rPr>
          <w:rFonts w:eastAsia="Times New Roman" w:cs="Times New Roman"/>
          <w:b/>
          <w:szCs w:val="24"/>
          <w:lang w:eastAsia="ja-JP"/>
        </w:rPr>
        <w:t xml:space="preserve">in </w:t>
      </w:r>
      <w:r w:rsidRPr="00E90329">
        <w:rPr>
          <w:rFonts w:eastAsia="Times New Roman" w:cs="Times New Roman"/>
          <w:b/>
          <w:szCs w:val="24"/>
          <w:lang w:eastAsia="ja-JP"/>
        </w:rPr>
        <w:t>1970, adapted from</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5Q0OibGG","properties":{"formattedCitation":"[10]","plainCitation":"[10]","noteIndex":0},"citationItems":[{"id":316,"uris":["http://zotero.org/users/4561370/items/G24L7FYG"],"uri":["http://zotero.org/users/4561370/items/G24L7FYG"],"itemData":{"id":316,"type":"article-journal","title":"Lassa fever Epidemiological aspects of the 1970 epidemic, Jos, Nigeria","container-title":"Transactions of the Royal Society of Tropical Medicine and Hygiene","page":"402-408","volume":"66","issue":"3","source":"Crossref","URL":"https://academic.oup.com/trstmh/article-lookup/doi/10.1016/0035-9203(72)90271-4","DOI":"10.1016/0035-9203(72)90271-4","ISSN":"00359203","language":"en","author":[{"family":"Carey","given":"D.E."},{"family":"Kemp","given":"G.E."},{"family":"White","given":"H.A."},{"family":"Pinneo","given":"L."},{"family":"Addy","given":"R.F."},{"family":"Fom","given":"A.L.M.D."},{"family":"Stroh","given":"G."},{"family":"Casals","given":"J."},{"family":"Henderson","given":"B.E."}],"issued":{"date-parts":[["1972",1]]},"accessed":{"date-parts":[["2018",6,28]]}}}],"schema":"https://github.com/citation-style-language/schema/raw/master/csl-citation.json"} </w:instrText>
      </w:r>
      <w:r w:rsidR="008A0409">
        <w:rPr>
          <w:rFonts w:cs="Times New Roman"/>
        </w:rPr>
        <w:fldChar w:fldCharType="separate"/>
      </w:r>
      <w:r w:rsidR="00E85637" w:rsidRPr="00E85637">
        <w:rPr>
          <w:rFonts w:cs="Times New Roman"/>
        </w:rPr>
        <w:t>[10]</w:t>
      </w:r>
      <w:r w:rsidR="008A0409">
        <w:rPr>
          <w:rFonts w:cs="Times New Roman"/>
        </w:rPr>
        <w:fldChar w:fldCharType="end"/>
      </w:r>
      <w:r w:rsidRPr="00E90329">
        <w:rPr>
          <w:rFonts w:eastAsia="Times New Roman" w:cs="Times New Roman"/>
          <w:b/>
          <w:szCs w:val="24"/>
          <w:lang w:eastAsia="ja-JP"/>
        </w:rPr>
        <w:t xml:space="preserve">. </w:t>
      </w:r>
      <w:r w:rsidRPr="00E90329">
        <w:rPr>
          <w:rFonts w:eastAsia="Times New Roman" w:cs="Times New Roman"/>
          <w:szCs w:val="24"/>
          <w:lang w:eastAsia="ja-JP"/>
        </w:rPr>
        <w:t>Shaded grey areas indicate the exposure period, while shaded yellow areas span the time period from illness onset to death.</w:t>
      </w:r>
    </w:p>
    <w:p w14:paraId="0828DBBC" w14:textId="77777777" w:rsidR="006B30FA" w:rsidRPr="00E90329" w:rsidRDefault="006B30FA" w:rsidP="007E400A">
      <w:pPr>
        <w:spacing w:line="360" w:lineRule="auto"/>
        <w:rPr>
          <w:rFonts w:eastAsia="Times New Roman" w:cs="Times New Roman"/>
          <w:szCs w:val="24"/>
          <w:lang w:eastAsia="ja-JP"/>
        </w:rPr>
      </w:pPr>
      <w:r w:rsidRPr="00E90329">
        <w:rPr>
          <w:rFonts w:eastAsia="Times New Roman" w:cs="Times New Roman"/>
          <w:szCs w:val="24"/>
          <w:lang w:eastAsia="ja-JP"/>
        </w:rPr>
        <w:br w:type="page"/>
      </w:r>
    </w:p>
    <w:p w14:paraId="22827DC3" w14:textId="5E7275C4" w:rsidR="00434622" w:rsidRPr="00E90329" w:rsidRDefault="006B30FA" w:rsidP="007E400A">
      <w:pPr>
        <w:spacing w:after="0" w:line="360" w:lineRule="auto"/>
        <w:rPr>
          <w:rFonts w:eastAsia="Times New Roman" w:cs="Times New Roman"/>
          <w:szCs w:val="24"/>
          <w:lang w:eastAsia="ja-JP"/>
        </w:rPr>
      </w:pPr>
      <w:r w:rsidRPr="00E90329">
        <w:rPr>
          <w:rFonts w:eastAsia="Times New Roman" w:cs="Times New Roman"/>
          <w:noProof/>
          <w:szCs w:val="24"/>
          <w:lang w:val="en-US" w:eastAsia="ja-JP"/>
        </w:rPr>
        <w:lastRenderedPageBreak/>
        <w:drawing>
          <wp:inline distT="0" distB="0" distL="0" distR="0" wp14:anchorId="4501FBB0" wp14:editId="76A0B278">
            <wp:extent cx="5943600" cy="554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_14_0.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031F59BE" w14:textId="77777777" w:rsidR="00F524FC" w:rsidRPr="00E90329" w:rsidRDefault="00F524FC" w:rsidP="007E400A">
      <w:pPr>
        <w:spacing w:after="0" w:line="360" w:lineRule="auto"/>
        <w:rPr>
          <w:rFonts w:eastAsia="Times New Roman" w:cs="Times New Roman"/>
          <w:szCs w:val="24"/>
          <w:lang w:eastAsia="ja-JP"/>
        </w:rPr>
      </w:pPr>
    </w:p>
    <w:p w14:paraId="64C26E77" w14:textId="5DD6DF10" w:rsidR="00C94AFC"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2: Trace and density plots for the mean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i</m:t>
            </m:r>
          </m:sub>
        </m:sSub>
      </m:oMath>
      <w:r w:rsidRPr="00E90329">
        <w:rPr>
          <w:rFonts w:eastAsia="Times New Roman" w:cs="Times New Roman"/>
          <w:b/>
          <w:szCs w:val="24"/>
          <w:lang w:eastAsia="ja-JP"/>
        </w:rPr>
        <w:t xml:space="preserve"> (“incubation_mean”) and </w:t>
      </w:r>
      <w:r w:rsidR="00A01843">
        <w:rPr>
          <w:rFonts w:eastAsia="Times New Roman" w:cs="Times New Roman"/>
          <w:b/>
          <w:szCs w:val="24"/>
          <w:lang w:eastAsia="ja-JP"/>
        </w:rPr>
        <w:t xml:space="preserve">standard deviation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i</m:t>
            </m:r>
          </m:sub>
        </m:sSub>
      </m:oMath>
      <w:r w:rsidRPr="00E90329">
        <w:rPr>
          <w:rFonts w:eastAsia="Times New Roman" w:cs="Times New Roman"/>
          <w:b/>
          <w:szCs w:val="24"/>
          <w:lang w:eastAsia="ja-JP"/>
        </w:rPr>
        <w:t xml:space="preserve"> (“</w:t>
      </w:r>
      <w:proofErr w:type="spellStart"/>
      <w:r w:rsidRPr="00E90329">
        <w:rPr>
          <w:rFonts w:eastAsia="Times New Roman" w:cs="Times New Roman"/>
          <w:b/>
          <w:szCs w:val="24"/>
          <w:lang w:eastAsia="ja-JP"/>
        </w:rPr>
        <w:t>incubation_</w:t>
      </w:r>
      <w:r w:rsidR="00A01843">
        <w:rPr>
          <w:rFonts w:eastAsia="Times New Roman" w:cs="Times New Roman"/>
          <w:b/>
          <w:szCs w:val="24"/>
          <w:lang w:eastAsia="ja-JP"/>
        </w:rPr>
        <w:t>sd</w:t>
      </w:r>
      <w:proofErr w:type="spellEnd"/>
      <w:r w:rsidRPr="00E90329">
        <w:rPr>
          <w:rFonts w:eastAsia="Times New Roman" w:cs="Times New Roman"/>
          <w:b/>
          <w:szCs w:val="24"/>
          <w:lang w:eastAsia="ja-JP"/>
        </w:rPr>
        <w:t>”) of the incubation period distribution.</w:t>
      </w:r>
    </w:p>
    <w:p w14:paraId="1214BE07" w14:textId="61D581D5" w:rsidR="006B30FA" w:rsidRPr="00E90329" w:rsidRDefault="006B30FA" w:rsidP="007E400A">
      <w:pPr>
        <w:spacing w:after="0" w:line="360" w:lineRule="auto"/>
        <w:rPr>
          <w:rFonts w:eastAsia="Times New Roman" w:cs="Times New Roman"/>
          <w:szCs w:val="24"/>
          <w:lang w:eastAsia="ja-JP"/>
        </w:rPr>
      </w:pPr>
      <w:r w:rsidRPr="00E90329">
        <w:rPr>
          <w:rFonts w:eastAsia="Times New Roman" w:cs="Times New Roman"/>
          <w:noProof/>
          <w:szCs w:val="24"/>
          <w:lang w:val="en-US" w:eastAsia="ja-JP"/>
        </w:rPr>
        <w:lastRenderedPageBreak/>
        <w:drawing>
          <wp:inline distT="0" distB="0" distL="0" distR="0" wp14:anchorId="358C62A8" wp14:editId="0AF71E7A">
            <wp:extent cx="5943600" cy="554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_14_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40CAC126" w14:textId="77777777" w:rsidR="00F524FC" w:rsidRPr="00E90329" w:rsidRDefault="00F524FC" w:rsidP="007E400A">
      <w:pPr>
        <w:spacing w:after="0" w:line="360" w:lineRule="auto"/>
        <w:rPr>
          <w:rFonts w:eastAsia="Times New Roman" w:cs="Times New Roman"/>
          <w:szCs w:val="24"/>
          <w:lang w:eastAsia="ja-JP"/>
        </w:rPr>
      </w:pPr>
    </w:p>
    <w:p w14:paraId="3D60A7E5" w14:textId="6769195D" w:rsidR="00C94AFC"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3: Autocorrelation plots </w:t>
      </w:r>
      <w:r w:rsidR="00D5207A" w:rsidRPr="00E90329">
        <w:rPr>
          <w:rFonts w:eastAsia="Times New Roman" w:cs="Times New Roman"/>
          <w:b/>
          <w:szCs w:val="24"/>
          <w:lang w:eastAsia="ja-JP"/>
        </w:rPr>
        <w:t>for</w:t>
      </w:r>
      <w:r w:rsidRPr="00E90329">
        <w:rPr>
          <w:rFonts w:eastAsia="Times New Roman" w:cs="Times New Roman"/>
          <w:b/>
          <w:szCs w:val="24"/>
          <w:lang w:eastAsia="ja-JP"/>
        </w:rPr>
        <w:t xml:space="preserve"> pair</w:t>
      </w:r>
      <w:r w:rsidR="00D5207A" w:rsidRPr="00E90329">
        <w:rPr>
          <w:rFonts w:eastAsia="Times New Roman" w:cs="Times New Roman"/>
          <w:b/>
          <w:szCs w:val="24"/>
          <w:lang w:eastAsia="ja-JP"/>
        </w:rPr>
        <w:t>s</w:t>
      </w:r>
      <w:r w:rsidRPr="00E90329">
        <w:rPr>
          <w:rFonts w:eastAsia="Times New Roman" w:cs="Times New Roman"/>
          <w:b/>
          <w:szCs w:val="24"/>
          <w:lang w:eastAsia="ja-JP"/>
        </w:rPr>
        <w:t xml:space="preserve"> of mean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i</m:t>
            </m:r>
          </m:sub>
        </m:sSub>
      </m:oMath>
      <w:r w:rsidRPr="00E90329">
        <w:rPr>
          <w:rFonts w:eastAsia="Times New Roman" w:cs="Times New Roman"/>
          <w:b/>
          <w:szCs w:val="24"/>
          <w:lang w:eastAsia="ja-JP"/>
        </w:rPr>
        <w:t xml:space="preserve"> (“incubation_mean”) and </w:t>
      </w:r>
      <w:r w:rsidR="00A01843">
        <w:rPr>
          <w:rFonts w:eastAsia="Times New Roman" w:cs="Times New Roman"/>
          <w:b/>
          <w:szCs w:val="24"/>
          <w:lang w:eastAsia="ja-JP"/>
        </w:rPr>
        <w:t xml:space="preserve">standard deviation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i</m:t>
            </m:r>
          </m:sub>
        </m:sSub>
      </m:oMath>
      <w:r w:rsidRPr="00E90329">
        <w:rPr>
          <w:rFonts w:eastAsia="Times New Roman" w:cs="Times New Roman"/>
          <w:b/>
          <w:szCs w:val="24"/>
          <w:lang w:eastAsia="ja-JP"/>
        </w:rPr>
        <w:t xml:space="preserve"> (“</w:t>
      </w:r>
      <w:proofErr w:type="spellStart"/>
      <w:r w:rsidRPr="00E90329">
        <w:rPr>
          <w:rFonts w:eastAsia="Times New Roman" w:cs="Times New Roman"/>
          <w:b/>
          <w:szCs w:val="24"/>
          <w:lang w:eastAsia="ja-JP"/>
        </w:rPr>
        <w:t>incubation_</w:t>
      </w:r>
      <w:r w:rsidR="00A01843">
        <w:rPr>
          <w:rFonts w:eastAsia="Times New Roman" w:cs="Times New Roman"/>
          <w:b/>
          <w:szCs w:val="24"/>
          <w:lang w:eastAsia="ja-JP"/>
        </w:rPr>
        <w:t>sd</w:t>
      </w:r>
      <w:proofErr w:type="spellEnd"/>
      <w:r w:rsidRPr="00E90329">
        <w:rPr>
          <w:rFonts w:eastAsia="Times New Roman" w:cs="Times New Roman"/>
          <w:b/>
          <w:szCs w:val="24"/>
          <w:lang w:eastAsia="ja-JP"/>
        </w:rPr>
        <w:t xml:space="preserve">”) </w:t>
      </w:r>
      <w:r w:rsidR="00D5207A" w:rsidRPr="00E90329">
        <w:rPr>
          <w:rFonts w:eastAsia="Times New Roman" w:cs="Times New Roman"/>
          <w:b/>
          <w:szCs w:val="24"/>
          <w:lang w:eastAsia="ja-JP"/>
        </w:rPr>
        <w:t>values for</w:t>
      </w:r>
      <w:r w:rsidRPr="00E90329">
        <w:rPr>
          <w:rFonts w:eastAsia="Times New Roman" w:cs="Times New Roman"/>
          <w:b/>
          <w:szCs w:val="24"/>
          <w:lang w:eastAsia="ja-JP"/>
        </w:rPr>
        <w:t xml:space="preserve"> the incubation period distribution.</w:t>
      </w:r>
    </w:p>
    <w:p w14:paraId="4015D4E8" w14:textId="77777777" w:rsidR="00C94AFC"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br w:type="page"/>
      </w:r>
    </w:p>
    <w:p w14:paraId="2095A485" w14:textId="01C56B2F" w:rsidR="00C94AFC" w:rsidRPr="00E90329" w:rsidRDefault="00C94AFC" w:rsidP="007E400A">
      <w:pPr>
        <w:spacing w:after="0" w:line="360" w:lineRule="auto"/>
        <w:rPr>
          <w:rFonts w:eastAsia="Times New Roman" w:cs="Times New Roman"/>
          <w:szCs w:val="24"/>
          <w:lang w:eastAsia="ja-JP"/>
        </w:rPr>
      </w:pPr>
      <w:r w:rsidRPr="00E90329">
        <w:rPr>
          <w:rFonts w:eastAsia="Times New Roman" w:cs="Times New Roman"/>
          <w:noProof/>
          <w:szCs w:val="24"/>
          <w:lang w:val="en-US" w:eastAsia="ja-JP"/>
        </w:rPr>
        <w:lastRenderedPageBreak/>
        <w:drawing>
          <wp:inline distT="0" distB="0" distL="0" distR="0" wp14:anchorId="66310DD3" wp14:editId="1BB20E8A">
            <wp:extent cx="5943599" cy="509451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_14_0.png"/>
                    <pic:cNvPicPr/>
                  </pic:nvPicPr>
                  <pic:blipFill>
                    <a:blip r:embed="rId24">
                      <a:extLst>
                        <a:ext uri="{28A0092B-C50C-407E-A947-70E740481C1C}">
                          <a14:useLocalDpi xmlns:a14="http://schemas.microsoft.com/office/drawing/2010/main" val="0"/>
                        </a:ext>
                      </a:extLst>
                    </a:blip>
                    <a:stretch>
                      <a:fillRect/>
                    </a:stretch>
                  </pic:blipFill>
                  <pic:spPr>
                    <a:xfrm>
                      <a:off x="0" y="0"/>
                      <a:ext cx="5943599" cy="5094514"/>
                    </a:xfrm>
                    <a:prstGeom prst="rect">
                      <a:avLst/>
                    </a:prstGeom>
                  </pic:spPr>
                </pic:pic>
              </a:graphicData>
            </a:graphic>
          </wp:inline>
        </w:drawing>
      </w:r>
    </w:p>
    <w:p w14:paraId="27D54CCC" w14:textId="77777777" w:rsidR="00F524FC" w:rsidRPr="00E90329" w:rsidRDefault="00F524FC" w:rsidP="007E400A">
      <w:pPr>
        <w:spacing w:after="0" w:line="360" w:lineRule="auto"/>
        <w:rPr>
          <w:rFonts w:eastAsia="Times New Roman" w:cs="Times New Roman"/>
          <w:szCs w:val="24"/>
          <w:lang w:eastAsia="ja-JP"/>
        </w:rPr>
      </w:pPr>
    </w:p>
    <w:p w14:paraId="3CEFF6B7" w14:textId="258CBBE7" w:rsidR="00C94AFC"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4: Trace and density plots for the mean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d</m:t>
            </m:r>
          </m:sub>
        </m:sSub>
      </m:oMath>
      <w:r w:rsidRPr="00E90329">
        <w:rPr>
          <w:rFonts w:eastAsia="Times New Roman" w:cs="Times New Roman"/>
          <w:b/>
          <w:szCs w:val="24"/>
          <w:lang w:eastAsia="ja-JP"/>
        </w:rPr>
        <w:t xml:space="preserve"> (“death_mean”) and </w:t>
      </w:r>
      <w:r w:rsidR="00A01843">
        <w:rPr>
          <w:rFonts w:eastAsia="Times New Roman" w:cs="Times New Roman"/>
          <w:b/>
          <w:szCs w:val="24"/>
          <w:lang w:eastAsia="ja-JP"/>
        </w:rPr>
        <w:t xml:space="preserve">standard deviation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d</m:t>
            </m:r>
          </m:sub>
        </m:sSub>
      </m:oMath>
      <w:r w:rsidRPr="00E90329">
        <w:rPr>
          <w:rFonts w:eastAsia="Times New Roman" w:cs="Times New Roman"/>
          <w:b/>
          <w:szCs w:val="24"/>
          <w:lang w:eastAsia="ja-JP"/>
        </w:rPr>
        <w:t xml:space="preserve"> (“death_var”) of the distribution of the time period between illness onset and death.</w:t>
      </w:r>
    </w:p>
    <w:p w14:paraId="5CD8A4B1" w14:textId="77777777" w:rsidR="00C94AFC"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br w:type="page"/>
      </w:r>
    </w:p>
    <w:p w14:paraId="7E330ED0" w14:textId="118AAFCE" w:rsidR="00C94AFC" w:rsidRPr="00E90329" w:rsidRDefault="00C94AFC" w:rsidP="007E400A">
      <w:pPr>
        <w:spacing w:after="0" w:line="360" w:lineRule="auto"/>
        <w:rPr>
          <w:rFonts w:eastAsia="Times New Roman" w:cs="Times New Roman"/>
          <w:szCs w:val="24"/>
          <w:lang w:eastAsia="ja-JP"/>
        </w:rPr>
      </w:pPr>
      <w:r w:rsidRPr="00E90329">
        <w:rPr>
          <w:rFonts w:eastAsia="Times New Roman" w:cs="Times New Roman"/>
          <w:noProof/>
          <w:szCs w:val="24"/>
          <w:lang w:val="en-US" w:eastAsia="ja-JP"/>
        </w:rPr>
        <w:lastRenderedPageBreak/>
        <w:drawing>
          <wp:inline distT="0" distB="0" distL="0" distR="0" wp14:anchorId="3ED98AE8" wp14:editId="754F5D71">
            <wp:extent cx="5943599" cy="509451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_14_0.png"/>
                    <pic:cNvPicPr/>
                  </pic:nvPicPr>
                  <pic:blipFill>
                    <a:blip r:embed="rId25">
                      <a:extLst>
                        <a:ext uri="{28A0092B-C50C-407E-A947-70E740481C1C}">
                          <a14:useLocalDpi xmlns:a14="http://schemas.microsoft.com/office/drawing/2010/main" val="0"/>
                        </a:ext>
                      </a:extLst>
                    </a:blip>
                    <a:stretch>
                      <a:fillRect/>
                    </a:stretch>
                  </pic:blipFill>
                  <pic:spPr>
                    <a:xfrm>
                      <a:off x="0" y="0"/>
                      <a:ext cx="5943599" cy="5094513"/>
                    </a:xfrm>
                    <a:prstGeom prst="rect">
                      <a:avLst/>
                    </a:prstGeom>
                  </pic:spPr>
                </pic:pic>
              </a:graphicData>
            </a:graphic>
          </wp:inline>
        </w:drawing>
      </w:r>
    </w:p>
    <w:p w14:paraId="07CC2CB7" w14:textId="77777777" w:rsidR="00F524FC" w:rsidRPr="00E90329" w:rsidRDefault="00F524FC" w:rsidP="007E400A">
      <w:pPr>
        <w:spacing w:after="0" w:line="360" w:lineRule="auto"/>
        <w:rPr>
          <w:rFonts w:eastAsia="Times New Roman" w:cs="Times New Roman"/>
          <w:szCs w:val="24"/>
          <w:lang w:eastAsia="ja-JP"/>
        </w:rPr>
      </w:pPr>
    </w:p>
    <w:p w14:paraId="3EDC125E" w14:textId="70760379" w:rsidR="00EE747B" w:rsidRPr="00E90329" w:rsidRDefault="00C94AFC"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5: Autocorrelation plots </w:t>
      </w:r>
      <w:r w:rsidR="00D5207A" w:rsidRPr="00E90329">
        <w:rPr>
          <w:rFonts w:eastAsia="Times New Roman" w:cs="Times New Roman"/>
          <w:b/>
          <w:szCs w:val="24"/>
          <w:lang w:eastAsia="ja-JP"/>
        </w:rPr>
        <w:t>for</w:t>
      </w:r>
      <w:r w:rsidRPr="00E90329">
        <w:rPr>
          <w:rFonts w:eastAsia="Times New Roman" w:cs="Times New Roman"/>
          <w:b/>
          <w:szCs w:val="24"/>
          <w:lang w:eastAsia="ja-JP"/>
        </w:rPr>
        <w:t xml:space="preserve"> pair</w:t>
      </w:r>
      <w:r w:rsidR="00D5207A" w:rsidRPr="00E90329">
        <w:rPr>
          <w:rFonts w:eastAsia="Times New Roman" w:cs="Times New Roman"/>
          <w:b/>
          <w:szCs w:val="24"/>
          <w:lang w:eastAsia="ja-JP"/>
        </w:rPr>
        <w:t>s</w:t>
      </w:r>
      <w:r w:rsidRPr="00E90329">
        <w:rPr>
          <w:rFonts w:eastAsia="Times New Roman" w:cs="Times New Roman"/>
          <w:b/>
          <w:szCs w:val="24"/>
          <w:lang w:eastAsia="ja-JP"/>
        </w:rPr>
        <w:t xml:space="preserve"> of mean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d</m:t>
            </m:r>
          </m:sub>
        </m:sSub>
      </m:oMath>
      <w:r w:rsidRPr="00E90329">
        <w:rPr>
          <w:rFonts w:eastAsia="Times New Roman" w:cs="Times New Roman"/>
          <w:b/>
          <w:szCs w:val="24"/>
          <w:lang w:eastAsia="ja-JP"/>
        </w:rPr>
        <w:t xml:space="preserve"> (“death_mean”) and </w:t>
      </w:r>
      <w:r w:rsidR="00A01843">
        <w:rPr>
          <w:rFonts w:eastAsia="Times New Roman" w:cs="Times New Roman"/>
          <w:b/>
          <w:szCs w:val="24"/>
          <w:lang w:eastAsia="ja-JP"/>
        </w:rPr>
        <w:t>standard deviation</w:t>
      </w:r>
      <w:r w:rsidRPr="00E90329">
        <w:rPr>
          <w:rFonts w:eastAsia="Times New Roman" w:cs="Times New Roman"/>
          <w:b/>
          <w:szCs w:val="24"/>
          <w:lang w:eastAsia="ja-JP"/>
        </w:rPr>
        <w:t xml:space="preserve">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d</m:t>
            </m:r>
          </m:sub>
        </m:sSub>
      </m:oMath>
      <w:r w:rsidRPr="00E90329">
        <w:rPr>
          <w:rFonts w:eastAsia="Times New Roman" w:cs="Times New Roman"/>
          <w:b/>
          <w:szCs w:val="24"/>
          <w:lang w:eastAsia="ja-JP"/>
        </w:rPr>
        <w:t xml:space="preserve"> (“</w:t>
      </w:r>
      <w:proofErr w:type="spellStart"/>
      <w:r w:rsidRPr="00E90329">
        <w:rPr>
          <w:rFonts w:eastAsia="Times New Roman" w:cs="Times New Roman"/>
          <w:b/>
          <w:szCs w:val="24"/>
          <w:lang w:eastAsia="ja-JP"/>
        </w:rPr>
        <w:t>death_</w:t>
      </w:r>
      <w:r w:rsidR="00A01843">
        <w:rPr>
          <w:rFonts w:eastAsia="Times New Roman" w:cs="Times New Roman"/>
          <w:b/>
          <w:szCs w:val="24"/>
          <w:lang w:eastAsia="ja-JP"/>
        </w:rPr>
        <w:t>sd</w:t>
      </w:r>
      <w:proofErr w:type="spellEnd"/>
      <w:r w:rsidRPr="00E90329">
        <w:rPr>
          <w:rFonts w:eastAsia="Times New Roman" w:cs="Times New Roman"/>
          <w:b/>
          <w:szCs w:val="24"/>
          <w:lang w:eastAsia="ja-JP"/>
        </w:rPr>
        <w:t xml:space="preserve">”) </w:t>
      </w:r>
      <w:r w:rsidR="00D5207A" w:rsidRPr="00E90329">
        <w:rPr>
          <w:rFonts w:eastAsia="Times New Roman" w:cs="Times New Roman"/>
          <w:b/>
          <w:szCs w:val="24"/>
          <w:lang w:eastAsia="ja-JP"/>
        </w:rPr>
        <w:t>values for</w:t>
      </w:r>
      <w:r w:rsidRPr="00E90329">
        <w:rPr>
          <w:rFonts w:eastAsia="Times New Roman" w:cs="Times New Roman"/>
          <w:b/>
          <w:szCs w:val="24"/>
          <w:lang w:eastAsia="ja-JP"/>
        </w:rPr>
        <w:t xml:space="preserve"> the distribution of the time period between illness onset and death.</w:t>
      </w:r>
    </w:p>
    <w:p w14:paraId="54BE02D8" w14:textId="77777777" w:rsidR="00EE747B" w:rsidRPr="00E90329" w:rsidRDefault="00EE747B" w:rsidP="007E400A">
      <w:pPr>
        <w:spacing w:line="360" w:lineRule="auto"/>
        <w:rPr>
          <w:rFonts w:eastAsia="Times New Roman" w:cs="Times New Roman"/>
          <w:b/>
          <w:szCs w:val="24"/>
          <w:lang w:eastAsia="ja-JP"/>
        </w:rPr>
      </w:pPr>
      <w:r w:rsidRPr="00E90329">
        <w:rPr>
          <w:rFonts w:eastAsia="Times New Roman" w:cs="Times New Roman"/>
          <w:b/>
          <w:szCs w:val="24"/>
          <w:lang w:eastAsia="ja-JP"/>
        </w:rPr>
        <w:br w:type="page"/>
      </w:r>
    </w:p>
    <w:p w14:paraId="5E197769" w14:textId="75159BCA" w:rsidR="00141924" w:rsidRPr="00E90329" w:rsidRDefault="00141924" w:rsidP="007E400A">
      <w:pPr>
        <w:spacing w:line="360" w:lineRule="auto"/>
        <w:rPr>
          <w:rFonts w:eastAsia="Times New Roman" w:cs="Times New Roman"/>
          <w:b/>
          <w:szCs w:val="24"/>
          <w:lang w:eastAsia="ja-JP"/>
        </w:rPr>
      </w:pPr>
      <w:r w:rsidRPr="00E90329">
        <w:rPr>
          <w:rFonts w:eastAsia="Times New Roman" w:cs="Times New Roman"/>
          <w:b/>
          <w:noProof/>
          <w:szCs w:val="24"/>
          <w:lang w:val="en-US" w:eastAsia="ja-JP"/>
        </w:rPr>
        <w:lastRenderedPageBreak/>
        <w:drawing>
          <wp:inline distT="0" distB="0" distL="0" distR="0" wp14:anchorId="2C5B0794" wp14:editId="0AE9E503">
            <wp:extent cx="548640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endixFig6.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inline>
        </w:drawing>
      </w:r>
    </w:p>
    <w:p w14:paraId="1BB9683B" w14:textId="00CAADDA" w:rsidR="00313B10" w:rsidRDefault="00EE747B" w:rsidP="007E400A">
      <w:pPr>
        <w:spacing w:line="360" w:lineRule="auto"/>
        <w:rPr>
          <w:rFonts w:eastAsia="Times New Roman" w:cs="Times New Roman"/>
          <w:szCs w:val="24"/>
          <w:lang w:eastAsia="ja-JP"/>
        </w:rPr>
      </w:pPr>
      <w:r w:rsidRPr="00E90329">
        <w:rPr>
          <w:rFonts w:eastAsia="Times New Roman" w:cs="Times New Roman"/>
          <w:b/>
          <w:szCs w:val="24"/>
          <w:lang w:eastAsia="ja-JP"/>
        </w:rPr>
        <w:t xml:space="preserve">Appendix Figure 6: </w:t>
      </w:r>
      <w:r w:rsidR="00741B9E" w:rsidRPr="00E90329">
        <w:rPr>
          <w:rFonts w:eastAsia="Times New Roman" w:cs="Times New Roman"/>
          <w:b/>
          <w:szCs w:val="24"/>
          <w:lang w:eastAsia="ja-JP"/>
        </w:rPr>
        <w:t xml:space="preserve">Model </w:t>
      </w:r>
      <w:r w:rsidR="00EF5328" w:rsidRPr="00E90329">
        <w:rPr>
          <w:rFonts w:eastAsia="Times New Roman" w:cs="Times New Roman"/>
          <w:b/>
          <w:szCs w:val="24"/>
          <w:lang w:eastAsia="ja-JP"/>
        </w:rPr>
        <w:t>fit to the observed data of new cases (</w:t>
      </w:r>
      <w:r w:rsidR="00EF5328" w:rsidRPr="00E90329">
        <w:rPr>
          <w:rFonts w:eastAsia="Times New Roman" w:cs="Times New Roman"/>
          <w:b/>
          <w:i/>
          <w:szCs w:val="24"/>
          <w:lang w:eastAsia="ja-JP"/>
        </w:rPr>
        <w:t>a</w:t>
      </w:r>
      <w:r w:rsidR="00EF5328" w:rsidRPr="00E90329">
        <w:rPr>
          <w:rFonts w:eastAsia="Times New Roman" w:cs="Times New Roman"/>
          <w:b/>
          <w:szCs w:val="24"/>
          <w:lang w:eastAsia="ja-JP"/>
        </w:rPr>
        <w:t>) and fatal cases</w:t>
      </w:r>
      <w:r w:rsidR="00741B9E" w:rsidRPr="00E90329">
        <w:rPr>
          <w:rFonts w:eastAsia="Times New Roman" w:cs="Times New Roman"/>
          <w:b/>
          <w:szCs w:val="24"/>
          <w:lang w:eastAsia="ja-JP"/>
        </w:rPr>
        <w:t xml:space="preserve"> </w:t>
      </w:r>
      <w:r w:rsidR="00EF5328" w:rsidRPr="00E90329">
        <w:rPr>
          <w:rFonts w:eastAsia="Times New Roman" w:cs="Times New Roman"/>
          <w:b/>
          <w:szCs w:val="24"/>
          <w:lang w:eastAsia="ja-JP"/>
        </w:rPr>
        <w:t>(</w:t>
      </w:r>
      <w:r w:rsidR="00EF5328" w:rsidRPr="00E90329">
        <w:rPr>
          <w:rFonts w:eastAsia="Times New Roman" w:cs="Times New Roman"/>
          <w:b/>
          <w:i/>
          <w:szCs w:val="24"/>
          <w:lang w:eastAsia="ja-JP"/>
        </w:rPr>
        <w:t>b</w:t>
      </w:r>
      <w:r w:rsidR="00EF5328" w:rsidRPr="00E90329">
        <w:rPr>
          <w:rFonts w:eastAsia="Times New Roman" w:cs="Times New Roman"/>
          <w:b/>
          <w:szCs w:val="24"/>
          <w:lang w:eastAsia="ja-JP"/>
        </w:rPr>
        <w:t xml:space="preserve">) </w:t>
      </w:r>
      <w:r w:rsidR="00741B9E" w:rsidRPr="00E90329">
        <w:rPr>
          <w:rFonts w:eastAsia="Times New Roman" w:cs="Times New Roman"/>
          <w:b/>
          <w:szCs w:val="24"/>
          <w:lang w:eastAsia="ja-JP"/>
        </w:rPr>
        <w:t xml:space="preserve">using maximum likelihood estimation. </w:t>
      </w:r>
      <w:r w:rsidR="00EF5328" w:rsidRPr="00E90329">
        <w:t xml:space="preserve">Solid black line indicates the obtained average, whereas </w:t>
      </w:r>
      <w:r w:rsidR="00D5207A" w:rsidRPr="00E90329">
        <w:t xml:space="preserve">the </w:t>
      </w:r>
      <w:r w:rsidR="00EF5328" w:rsidRPr="00E90329">
        <w:t xml:space="preserve">shaded area </w:t>
      </w:r>
      <w:r w:rsidR="00D5207A" w:rsidRPr="00E90329">
        <w:t xml:space="preserve">shows the </w:t>
      </w:r>
      <w:r w:rsidR="00EF5328" w:rsidRPr="00E90329">
        <w:t xml:space="preserve">95% profile-based confidence intervals. </w:t>
      </w:r>
      <w:r w:rsidR="00FC767C" w:rsidRPr="00E90329">
        <w:rPr>
          <w:rFonts w:eastAsia="Times New Roman" w:cs="Times New Roman"/>
          <w:szCs w:val="24"/>
          <w:lang w:eastAsia="ja-JP"/>
        </w:rPr>
        <w:t xml:space="preserve">The fitted </w:t>
      </w:r>
      <w:r w:rsidR="00EF5328" w:rsidRPr="00E90329">
        <w:rPr>
          <w:rFonts w:eastAsia="Times New Roman" w:cs="Times New Roman"/>
          <w:szCs w:val="24"/>
          <w:lang w:eastAsia="ja-JP"/>
        </w:rPr>
        <w:t>e</w:t>
      </w:r>
      <w:r w:rsidR="00FC767C" w:rsidRPr="00E90329">
        <w:rPr>
          <w:rFonts w:eastAsia="Times New Roman" w:cs="Times New Roman"/>
          <w:szCs w:val="24"/>
          <w:lang w:eastAsia="ja-JP"/>
        </w:rPr>
        <w:t xml:space="preserve">xposure rate </w:t>
      </w:r>
      <w:r w:rsidR="00EF5328" w:rsidRPr="00E90329">
        <w:rPr>
          <w:rFonts w:eastAsia="Times New Roman" w:cs="Times New Roman"/>
          <w:szCs w:val="24"/>
          <w:lang w:eastAsia="ja-JP"/>
        </w:rPr>
        <w:t xml:space="preserve">as a function of calendar week is </w:t>
      </w:r>
      <w:r w:rsidR="00FC767C" w:rsidRPr="00E90329">
        <w:rPr>
          <w:rFonts w:eastAsia="Times New Roman" w:cs="Times New Roman"/>
          <w:szCs w:val="24"/>
          <w:lang w:eastAsia="ja-JP"/>
        </w:rPr>
        <w:t xml:space="preserve">shown in </w:t>
      </w:r>
      <w:r w:rsidR="00D5207A" w:rsidRPr="00E90329">
        <w:rPr>
          <w:rFonts w:eastAsia="Times New Roman" w:cs="Times New Roman"/>
          <w:szCs w:val="24"/>
          <w:lang w:eastAsia="ja-JP"/>
        </w:rPr>
        <w:t>the i</w:t>
      </w:r>
      <w:r w:rsidR="00FC767C" w:rsidRPr="00E90329">
        <w:rPr>
          <w:rFonts w:eastAsia="Times New Roman" w:cs="Times New Roman"/>
          <w:szCs w:val="24"/>
          <w:lang w:eastAsia="ja-JP"/>
        </w:rPr>
        <w:t>nset of (a).</w:t>
      </w:r>
    </w:p>
    <w:p w14:paraId="7A7C25AF" w14:textId="77777777" w:rsidR="00313B10" w:rsidRDefault="00313B10">
      <w:pPr>
        <w:rPr>
          <w:rFonts w:eastAsia="Times New Roman" w:cs="Times New Roman"/>
          <w:szCs w:val="24"/>
          <w:lang w:eastAsia="ja-JP"/>
        </w:rPr>
      </w:pPr>
      <w:r>
        <w:rPr>
          <w:rFonts w:eastAsia="Times New Roman" w:cs="Times New Roman"/>
          <w:szCs w:val="24"/>
          <w:lang w:eastAsia="ja-JP"/>
        </w:rPr>
        <w:br w:type="page"/>
      </w:r>
    </w:p>
    <w:p w14:paraId="3C8D1B48" w14:textId="77777777" w:rsidR="00313B10" w:rsidRPr="00E90329" w:rsidRDefault="00313B10" w:rsidP="00313B10">
      <w:pPr>
        <w:spacing w:line="360" w:lineRule="auto"/>
        <w:rPr>
          <w:rFonts w:eastAsia="Times New Roman" w:cs="Times New Roman"/>
          <w:b/>
          <w:szCs w:val="24"/>
          <w:lang w:eastAsia="ja-JP"/>
        </w:rPr>
      </w:pPr>
      <w:r w:rsidRPr="00E90329">
        <w:rPr>
          <w:rFonts w:eastAsia="Times New Roman" w:cs="Times New Roman"/>
          <w:b/>
          <w:noProof/>
          <w:szCs w:val="24"/>
          <w:lang w:val="en-US" w:eastAsia="ja-JP"/>
        </w:rPr>
        <w:lastRenderedPageBreak/>
        <w:drawing>
          <wp:inline distT="0" distB="0" distL="0" distR="0" wp14:anchorId="53AE5B8C" wp14:editId="4DD77CCA">
            <wp:extent cx="5486400"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endixFig6.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inline>
        </w:drawing>
      </w:r>
    </w:p>
    <w:p w14:paraId="0C5C8030" w14:textId="21840857" w:rsidR="00313B10" w:rsidRPr="00E90329" w:rsidRDefault="00313B10" w:rsidP="00313B10">
      <w:pPr>
        <w:spacing w:line="360" w:lineRule="auto"/>
        <w:rPr>
          <w:rFonts w:eastAsia="Times New Roman" w:cs="Times New Roman"/>
          <w:szCs w:val="24"/>
          <w:lang w:eastAsia="ja-JP"/>
        </w:rPr>
      </w:pPr>
      <w:r w:rsidRPr="00E90329">
        <w:rPr>
          <w:rFonts w:eastAsia="Times New Roman" w:cs="Times New Roman"/>
          <w:b/>
          <w:szCs w:val="24"/>
          <w:lang w:eastAsia="ja-JP"/>
        </w:rPr>
        <w:t xml:space="preserve">Appendix Figure </w:t>
      </w:r>
      <w:r>
        <w:rPr>
          <w:rFonts w:eastAsia="Times New Roman" w:cs="Times New Roman"/>
          <w:b/>
          <w:szCs w:val="24"/>
          <w:lang w:eastAsia="ja-JP"/>
        </w:rPr>
        <w:t>7</w:t>
      </w:r>
      <w:r w:rsidRPr="00E90329">
        <w:rPr>
          <w:rFonts w:eastAsia="Times New Roman" w:cs="Times New Roman"/>
          <w:b/>
          <w:szCs w:val="24"/>
          <w:lang w:eastAsia="ja-JP"/>
        </w:rPr>
        <w:t>: Model fit to the observed data of new cases (</w:t>
      </w:r>
      <w:r w:rsidRPr="00E90329">
        <w:rPr>
          <w:rFonts w:eastAsia="Times New Roman" w:cs="Times New Roman"/>
          <w:b/>
          <w:i/>
          <w:szCs w:val="24"/>
          <w:lang w:eastAsia="ja-JP"/>
        </w:rPr>
        <w:t>a</w:t>
      </w:r>
      <w:r w:rsidRPr="00E90329">
        <w:rPr>
          <w:rFonts w:eastAsia="Times New Roman" w:cs="Times New Roman"/>
          <w:b/>
          <w:szCs w:val="24"/>
          <w:lang w:eastAsia="ja-JP"/>
        </w:rPr>
        <w:t>) and fatal cases (</w:t>
      </w:r>
      <w:r w:rsidRPr="00E90329">
        <w:rPr>
          <w:rFonts w:eastAsia="Times New Roman" w:cs="Times New Roman"/>
          <w:b/>
          <w:i/>
          <w:szCs w:val="24"/>
          <w:lang w:eastAsia="ja-JP"/>
        </w:rPr>
        <w:t>b</w:t>
      </w:r>
      <w:r w:rsidRPr="00E90329">
        <w:rPr>
          <w:rFonts w:eastAsia="Times New Roman" w:cs="Times New Roman"/>
          <w:b/>
          <w:szCs w:val="24"/>
          <w:lang w:eastAsia="ja-JP"/>
        </w:rPr>
        <w:t>) using maximum likelihood estimation</w:t>
      </w:r>
      <w:r>
        <w:rPr>
          <w:rFonts w:eastAsia="Times New Roman" w:cs="Times New Roman"/>
          <w:b/>
          <w:szCs w:val="24"/>
          <w:lang w:eastAsia="ja-JP"/>
        </w:rPr>
        <w:t xml:space="preserve"> for the alternative model with (single) constant exposure rate</w:t>
      </w:r>
      <w:r w:rsidRPr="00E90329">
        <w:rPr>
          <w:rFonts w:eastAsia="Times New Roman" w:cs="Times New Roman"/>
          <w:b/>
          <w:szCs w:val="24"/>
          <w:lang w:eastAsia="ja-JP"/>
        </w:rPr>
        <w:t xml:space="preserve">. </w:t>
      </w:r>
      <w:r w:rsidRPr="00E90329">
        <w:t xml:space="preserve">Solid black line indicates the obtained average, whereas the shaded area shows the 95% profile-based confidence intervals. </w:t>
      </w:r>
      <w:r w:rsidRPr="00E90329">
        <w:rPr>
          <w:rFonts w:eastAsia="Times New Roman" w:cs="Times New Roman"/>
          <w:szCs w:val="24"/>
          <w:lang w:eastAsia="ja-JP"/>
        </w:rPr>
        <w:t>The fitted exposure rate as a function of calendar week is shown in the inset of (a).</w:t>
      </w:r>
    </w:p>
    <w:p w14:paraId="3BFD55A0" w14:textId="77777777" w:rsidR="0055262A" w:rsidRPr="00E90329" w:rsidRDefault="0055262A" w:rsidP="007E400A">
      <w:pPr>
        <w:spacing w:line="360" w:lineRule="auto"/>
        <w:rPr>
          <w:rFonts w:eastAsia="Times New Roman" w:cs="Times New Roman"/>
          <w:szCs w:val="24"/>
          <w:lang w:eastAsia="ja-JP"/>
        </w:rPr>
      </w:pPr>
    </w:p>
    <w:p w14:paraId="6E2CEE5C" w14:textId="48222D7A" w:rsidR="00A955D1" w:rsidRPr="00E90329" w:rsidRDefault="00A955D1"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2A2C8EC5" wp14:editId="74FA2029">
            <wp:extent cx="5943600" cy="554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6718156E" w14:textId="1415D589" w:rsidR="0055262A"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B81FA3">
        <w:rPr>
          <w:rFonts w:eastAsia="Times New Roman" w:cs="Times New Roman"/>
          <w:b/>
          <w:szCs w:val="24"/>
          <w:lang w:eastAsia="ja-JP"/>
        </w:rPr>
        <w:t>8</w:t>
      </w:r>
      <w:r w:rsidRPr="00E90329">
        <w:rPr>
          <w:rFonts w:eastAsia="Times New Roman" w:cs="Times New Roman"/>
          <w:b/>
          <w:szCs w:val="24"/>
          <w:lang w:eastAsia="ja-JP"/>
        </w:rPr>
        <w:t xml:space="preserve">: Trace and density plots for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1</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 xml:space="preserve"> and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1</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w:t>
      </w:r>
    </w:p>
    <w:p w14:paraId="7B2DA15B" w14:textId="77777777" w:rsidR="00A955D1" w:rsidRPr="00E90329" w:rsidRDefault="00A955D1" w:rsidP="007E400A">
      <w:pPr>
        <w:spacing w:line="360" w:lineRule="auto"/>
        <w:rPr>
          <w:rFonts w:eastAsia="Times New Roman" w:cs="Times New Roman"/>
          <w:b/>
          <w:szCs w:val="24"/>
          <w:lang w:eastAsia="ja-JP"/>
        </w:rPr>
      </w:pPr>
      <w:r w:rsidRPr="00E90329">
        <w:rPr>
          <w:rFonts w:eastAsia="Times New Roman" w:cs="Times New Roman"/>
          <w:b/>
          <w:szCs w:val="24"/>
          <w:lang w:eastAsia="ja-JP"/>
        </w:rPr>
        <w:br w:type="page"/>
      </w:r>
    </w:p>
    <w:p w14:paraId="0D149AA7" w14:textId="68DCB43F" w:rsidR="00A955D1" w:rsidRPr="00E90329" w:rsidRDefault="00A955D1"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5A14D5DE" wp14:editId="7A94D6E1">
            <wp:extent cx="594360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360E4ECC" w14:textId="734D09EF" w:rsidR="0055262A"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Pr>
          <w:rFonts w:eastAsia="Times New Roman" w:cs="Times New Roman"/>
          <w:b/>
          <w:szCs w:val="24"/>
          <w:lang w:eastAsia="ja-JP"/>
        </w:rPr>
        <w:t>9</w:t>
      </w:r>
      <w:r w:rsidRPr="00E90329">
        <w:rPr>
          <w:rFonts w:eastAsia="Times New Roman" w:cs="Times New Roman"/>
          <w:b/>
          <w:szCs w:val="24"/>
          <w:lang w:eastAsia="ja-JP"/>
        </w:rPr>
        <w:t xml:space="preserve">: Autocorrelation plots </w:t>
      </w:r>
      <w:r w:rsidR="00D5207A" w:rsidRPr="00E90329">
        <w:rPr>
          <w:rFonts w:eastAsia="Times New Roman" w:cs="Times New Roman"/>
          <w:b/>
          <w:szCs w:val="24"/>
          <w:lang w:eastAsia="ja-JP"/>
        </w:rPr>
        <w:t>for</w:t>
      </w:r>
      <w:r w:rsidRPr="00E90329">
        <w:rPr>
          <w:rFonts w:eastAsia="Times New Roman" w:cs="Times New Roman"/>
          <w:b/>
          <w:szCs w:val="24"/>
          <w:lang w:eastAsia="ja-JP"/>
        </w:rPr>
        <w:t xml:space="preserve"> </w:t>
      </w:r>
      <w:r w:rsidR="00D5207A" w:rsidRPr="00E90329">
        <w:rPr>
          <w:rFonts w:eastAsia="Times New Roman" w:cs="Times New Roman"/>
          <w:b/>
          <w:szCs w:val="24"/>
          <w:lang w:eastAsia="ja-JP"/>
        </w:rPr>
        <w:t>the</w:t>
      </w:r>
      <w:r w:rsidRPr="00E90329">
        <w:rPr>
          <w:rFonts w:eastAsia="Times New Roman" w:cs="Times New Roman"/>
          <w:b/>
          <w:szCs w:val="24"/>
          <w:lang w:eastAsia="ja-JP"/>
        </w:rPr>
        <w:t xml:space="preserve"> pair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1</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 xml:space="preserve"> and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1</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w:t>
      </w:r>
    </w:p>
    <w:p w14:paraId="37F66365" w14:textId="18D42764" w:rsidR="00034C3B" w:rsidRPr="00E90329" w:rsidRDefault="0058356A" w:rsidP="007E400A">
      <w:pPr>
        <w:spacing w:line="360" w:lineRule="auto"/>
      </w:pPr>
      <w:r>
        <w:rPr>
          <w:noProof/>
          <w:lang w:val="en-US" w:eastAsia="ja-JP"/>
        </w:rPr>
        <w:lastRenderedPageBreak/>
        <w:drawing>
          <wp:inline distT="0" distB="0" distL="0" distR="0" wp14:anchorId="64149F38" wp14:editId="3964BC55">
            <wp:extent cx="5943600" cy="554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Figure 9.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1E489D59" w14:textId="26DBB750" w:rsidR="0055262A"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Pr>
          <w:rFonts w:eastAsia="Times New Roman" w:cs="Times New Roman"/>
          <w:b/>
          <w:szCs w:val="24"/>
          <w:lang w:eastAsia="ja-JP"/>
        </w:rPr>
        <w:t>10</w:t>
      </w:r>
      <w:r w:rsidRPr="00E90329">
        <w:rPr>
          <w:rFonts w:eastAsia="Times New Roman" w:cs="Times New Roman"/>
          <w:b/>
          <w:szCs w:val="24"/>
          <w:lang w:eastAsia="ja-JP"/>
        </w:rPr>
        <w:t xml:space="preserve">: Trace and density plots for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2</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 xml:space="preserve"> and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2</m:t>
            </m:r>
          </m:sub>
          <m:sup>
            <m:r>
              <m:rPr>
                <m:sty m:val="bi"/>
              </m:rPr>
              <w:rPr>
                <w:rFonts w:ascii="Cambria Math" w:eastAsia="Times New Roman" w:hAnsi="Cambria Math" w:cs="Times New Roman"/>
                <w:szCs w:val="24"/>
                <w:lang w:eastAsia="ja-JP"/>
              </w:rPr>
              <m:t>a</m:t>
            </m:r>
          </m:sup>
        </m:sSubSup>
      </m:oMath>
      <w:r w:rsidRPr="00E90329">
        <w:rPr>
          <w:rFonts w:eastAsia="Times New Roman" w:cs="Times New Roman"/>
          <w:b/>
          <w:szCs w:val="24"/>
          <w:lang w:eastAsia="ja-JP"/>
        </w:rPr>
        <w:t>.</w:t>
      </w:r>
    </w:p>
    <w:p w14:paraId="5A923673" w14:textId="65D3C04F" w:rsidR="0055262A" w:rsidRPr="00E90329" w:rsidRDefault="00034C3B"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3450FBDA" wp14:editId="6FEC5DFA">
            <wp:extent cx="5943600" cy="554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r w:rsidR="0055262A"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1</w:t>
      </w:r>
      <w:r w:rsidR="0055262A" w:rsidRPr="00E90329">
        <w:rPr>
          <w:rFonts w:eastAsia="Times New Roman" w:cs="Times New Roman"/>
          <w:b/>
          <w:szCs w:val="24"/>
          <w:lang w:eastAsia="ja-JP"/>
        </w:rPr>
        <w:t xml:space="preserve">: Autocorrelation plots </w:t>
      </w:r>
      <w:r w:rsidR="00D5207A" w:rsidRPr="00E90329">
        <w:rPr>
          <w:rFonts w:eastAsia="Times New Roman" w:cs="Times New Roman"/>
          <w:b/>
          <w:szCs w:val="24"/>
          <w:lang w:eastAsia="ja-JP"/>
        </w:rPr>
        <w:t>for the</w:t>
      </w:r>
      <w:r w:rsidR="0055262A" w:rsidRPr="00E90329">
        <w:rPr>
          <w:rFonts w:eastAsia="Times New Roman" w:cs="Times New Roman"/>
          <w:b/>
          <w:szCs w:val="24"/>
          <w:lang w:eastAsia="ja-JP"/>
        </w:rPr>
        <w:t xml:space="preserve"> pair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m</m:t>
            </m:r>
          </m:e>
          <m:sub>
            <m:r>
              <m:rPr>
                <m:sty m:val="bi"/>
              </m:rPr>
              <w:rPr>
                <w:rFonts w:ascii="Cambria Math" w:eastAsia="Times New Roman" w:hAnsi="Cambria Math" w:cs="Times New Roman"/>
                <w:szCs w:val="24"/>
                <w:lang w:eastAsia="ja-JP"/>
              </w:rPr>
              <m:t>2</m:t>
            </m:r>
          </m:sub>
          <m:sup>
            <m:r>
              <m:rPr>
                <m:sty m:val="bi"/>
              </m:rPr>
              <w:rPr>
                <w:rFonts w:ascii="Cambria Math" w:eastAsia="Times New Roman" w:hAnsi="Cambria Math" w:cs="Times New Roman"/>
                <w:szCs w:val="24"/>
                <w:lang w:eastAsia="ja-JP"/>
              </w:rPr>
              <m:t>a</m:t>
            </m:r>
          </m:sup>
        </m:sSubSup>
      </m:oMath>
      <w:r w:rsidR="0055262A" w:rsidRPr="00E90329">
        <w:rPr>
          <w:rFonts w:eastAsia="Times New Roman" w:cs="Times New Roman"/>
          <w:b/>
          <w:szCs w:val="24"/>
          <w:lang w:eastAsia="ja-JP"/>
        </w:rPr>
        <w:t xml:space="preserve"> and </w:t>
      </w:r>
      <m:oMath>
        <m:sSubSup>
          <m:sSubSupPr>
            <m:ctrlPr>
              <w:rPr>
                <w:rFonts w:ascii="Cambria Math" w:eastAsia="Times New Roman" w:hAnsi="Cambria Math" w:cs="Times New Roman"/>
                <w:b/>
                <w:i/>
                <w:szCs w:val="24"/>
                <w:lang w:eastAsia="ja-JP"/>
              </w:rPr>
            </m:ctrlPr>
          </m:sSubSupPr>
          <m:e>
            <m:r>
              <m:rPr>
                <m:sty m:val="bi"/>
              </m:rPr>
              <w:rPr>
                <w:rFonts w:ascii="Cambria Math" w:eastAsia="Times New Roman" w:hAnsi="Cambria Math" w:cs="Times New Roman"/>
                <w:szCs w:val="24"/>
                <w:lang w:eastAsia="ja-JP"/>
              </w:rPr>
              <m:t>sd</m:t>
            </m:r>
          </m:e>
          <m:sub>
            <m:r>
              <m:rPr>
                <m:sty m:val="bi"/>
              </m:rPr>
              <w:rPr>
                <w:rFonts w:ascii="Cambria Math" w:eastAsia="Times New Roman" w:hAnsi="Cambria Math" w:cs="Times New Roman"/>
                <w:szCs w:val="24"/>
                <w:lang w:eastAsia="ja-JP"/>
              </w:rPr>
              <m:t>2</m:t>
            </m:r>
          </m:sub>
          <m:sup>
            <m:r>
              <m:rPr>
                <m:sty m:val="bi"/>
              </m:rPr>
              <w:rPr>
                <w:rFonts w:ascii="Cambria Math" w:eastAsia="Times New Roman" w:hAnsi="Cambria Math" w:cs="Times New Roman"/>
                <w:szCs w:val="24"/>
                <w:lang w:eastAsia="ja-JP"/>
              </w:rPr>
              <m:t>a</m:t>
            </m:r>
          </m:sup>
        </m:sSubSup>
      </m:oMath>
      <w:r w:rsidR="0055262A" w:rsidRPr="00E90329">
        <w:rPr>
          <w:rFonts w:eastAsia="Times New Roman" w:cs="Times New Roman"/>
          <w:b/>
          <w:szCs w:val="24"/>
          <w:lang w:eastAsia="ja-JP"/>
        </w:rPr>
        <w:t>.</w:t>
      </w:r>
    </w:p>
    <w:p w14:paraId="1A7C1513" w14:textId="159854F0" w:rsidR="00034C3B" w:rsidRPr="00E90329" w:rsidRDefault="00034C3B"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0A3C395D" wp14:editId="330450BF">
            <wp:extent cx="5943600" cy="554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49301426" w14:textId="25008767" w:rsidR="0055262A"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2</w:t>
      </w:r>
      <w:r w:rsidRPr="00E90329">
        <w:rPr>
          <w:rFonts w:eastAsia="Times New Roman" w:cs="Times New Roman"/>
          <w:b/>
          <w:szCs w:val="24"/>
          <w:lang w:eastAsia="ja-JP"/>
        </w:rPr>
        <w:t xml:space="preserve">: Trace and density plots for </w:t>
      </w:r>
      <m:oMath>
        <m:sSup>
          <m:sSupPr>
            <m:ctrlPr>
              <w:rPr>
                <w:rFonts w:ascii="Cambria Math" w:eastAsia="Times New Roman" w:hAnsi="Cambria Math" w:cs="Times New Roman"/>
                <w:b/>
                <w:i/>
                <w:szCs w:val="24"/>
                <w:lang w:eastAsia="ja-JP"/>
              </w:rPr>
            </m:ctrlPr>
          </m:sSupPr>
          <m:e>
            <m:r>
              <m:rPr>
                <m:sty m:val="bi"/>
              </m:rPr>
              <w:rPr>
                <w:rFonts w:ascii="Cambria Math" w:eastAsia="Times New Roman" w:hAnsi="Cambria Math" w:cs="Times New Roman"/>
                <w:szCs w:val="24"/>
                <w:lang w:eastAsia="ja-JP"/>
              </w:rPr>
              <m:t>m</m:t>
            </m:r>
          </m:e>
          <m:sup>
            <m:r>
              <m:rPr>
                <m:sty m:val="bi"/>
              </m:rPr>
              <w:rPr>
                <w:rFonts w:ascii="Cambria Math" w:eastAsia="Times New Roman" w:hAnsi="Cambria Math" w:cs="Times New Roman"/>
                <w:szCs w:val="24"/>
                <w:lang w:eastAsia="ja-JP"/>
              </w:rPr>
              <m:t>q</m:t>
            </m:r>
          </m:sup>
        </m:sSup>
      </m:oMath>
      <w:r w:rsidRPr="00E90329">
        <w:rPr>
          <w:rFonts w:eastAsia="Times New Roman" w:cs="Times New Roman"/>
          <w:b/>
          <w:szCs w:val="24"/>
          <w:lang w:eastAsia="ja-JP"/>
        </w:rPr>
        <w:t xml:space="preserve"> and </w:t>
      </w:r>
      <m:oMath>
        <m:sSup>
          <m:sSupPr>
            <m:ctrlPr>
              <w:rPr>
                <w:rFonts w:ascii="Cambria Math" w:eastAsia="Times New Roman" w:hAnsi="Cambria Math" w:cs="Times New Roman"/>
                <w:b/>
                <w:i/>
                <w:szCs w:val="24"/>
                <w:lang w:eastAsia="ja-JP"/>
              </w:rPr>
            </m:ctrlPr>
          </m:sSupPr>
          <m:e>
            <m:r>
              <m:rPr>
                <m:sty m:val="bi"/>
              </m:rPr>
              <w:rPr>
                <w:rFonts w:ascii="Cambria Math" w:eastAsia="Times New Roman" w:hAnsi="Cambria Math" w:cs="Times New Roman"/>
                <w:szCs w:val="24"/>
                <w:lang w:eastAsia="ja-JP"/>
              </w:rPr>
              <m:t>sd</m:t>
            </m:r>
          </m:e>
          <m:sup>
            <m:r>
              <m:rPr>
                <m:sty m:val="bi"/>
              </m:rPr>
              <w:rPr>
                <w:rFonts w:ascii="Cambria Math" w:eastAsia="Times New Roman" w:hAnsi="Cambria Math" w:cs="Times New Roman"/>
                <w:szCs w:val="24"/>
                <w:lang w:eastAsia="ja-JP"/>
              </w:rPr>
              <m:t>q</m:t>
            </m:r>
          </m:sup>
        </m:sSup>
      </m:oMath>
      <w:r w:rsidRPr="00E90329">
        <w:rPr>
          <w:rFonts w:eastAsia="Times New Roman" w:cs="Times New Roman"/>
          <w:b/>
          <w:szCs w:val="24"/>
          <w:lang w:eastAsia="ja-JP"/>
        </w:rPr>
        <w:t>.</w:t>
      </w:r>
    </w:p>
    <w:p w14:paraId="2827334A" w14:textId="52E53BE3" w:rsidR="00034C3B" w:rsidRPr="00E90329" w:rsidRDefault="00034C3B"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56D0B6EB" wp14:editId="049DBA33">
            <wp:extent cx="5943600" cy="554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160A1BF5" w14:textId="6650FEC3" w:rsidR="0055262A"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3</w:t>
      </w:r>
      <w:r w:rsidRPr="00E90329">
        <w:rPr>
          <w:rFonts w:eastAsia="Times New Roman" w:cs="Times New Roman"/>
          <w:b/>
          <w:szCs w:val="24"/>
          <w:lang w:eastAsia="ja-JP"/>
        </w:rPr>
        <w:t xml:space="preserve">: Autocorrelation plots </w:t>
      </w:r>
      <w:r w:rsidR="00D5207A" w:rsidRPr="00E90329">
        <w:rPr>
          <w:rFonts w:eastAsia="Times New Roman" w:cs="Times New Roman"/>
          <w:b/>
          <w:szCs w:val="24"/>
          <w:lang w:eastAsia="ja-JP"/>
        </w:rPr>
        <w:t>for the</w:t>
      </w:r>
      <w:r w:rsidRPr="00E90329">
        <w:rPr>
          <w:rFonts w:eastAsia="Times New Roman" w:cs="Times New Roman"/>
          <w:b/>
          <w:szCs w:val="24"/>
          <w:lang w:eastAsia="ja-JP"/>
        </w:rPr>
        <w:t xml:space="preserve"> pair </w:t>
      </w:r>
      <m:oMath>
        <m:sSup>
          <m:sSupPr>
            <m:ctrlPr>
              <w:rPr>
                <w:rFonts w:ascii="Cambria Math" w:eastAsia="Times New Roman" w:hAnsi="Cambria Math" w:cs="Times New Roman"/>
                <w:b/>
                <w:i/>
                <w:szCs w:val="24"/>
                <w:lang w:eastAsia="ja-JP"/>
              </w:rPr>
            </m:ctrlPr>
          </m:sSupPr>
          <m:e>
            <m:r>
              <m:rPr>
                <m:sty m:val="bi"/>
              </m:rPr>
              <w:rPr>
                <w:rFonts w:ascii="Cambria Math" w:eastAsia="Times New Roman" w:hAnsi="Cambria Math" w:cs="Times New Roman"/>
                <w:szCs w:val="24"/>
                <w:lang w:eastAsia="ja-JP"/>
              </w:rPr>
              <m:t>m</m:t>
            </m:r>
          </m:e>
          <m:sup>
            <m:r>
              <m:rPr>
                <m:sty m:val="bi"/>
              </m:rPr>
              <w:rPr>
                <w:rFonts w:ascii="Cambria Math" w:eastAsia="Times New Roman" w:hAnsi="Cambria Math" w:cs="Times New Roman"/>
                <w:szCs w:val="24"/>
                <w:lang w:eastAsia="ja-JP"/>
              </w:rPr>
              <m:t>q</m:t>
            </m:r>
          </m:sup>
        </m:sSup>
      </m:oMath>
      <w:r w:rsidRPr="00E90329">
        <w:rPr>
          <w:rFonts w:eastAsia="Times New Roman" w:cs="Times New Roman"/>
          <w:b/>
          <w:szCs w:val="24"/>
          <w:lang w:eastAsia="ja-JP"/>
        </w:rPr>
        <w:t xml:space="preserve"> and </w:t>
      </w:r>
      <m:oMath>
        <m:sSup>
          <m:sSupPr>
            <m:ctrlPr>
              <w:rPr>
                <w:rFonts w:ascii="Cambria Math" w:eastAsia="Times New Roman" w:hAnsi="Cambria Math" w:cs="Times New Roman"/>
                <w:b/>
                <w:i/>
                <w:szCs w:val="24"/>
                <w:lang w:eastAsia="ja-JP"/>
              </w:rPr>
            </m:ctrlPr>
          </m:sSupPr>
          <m:e>
            <m:r>
              <m:rPr>
                <m:sty m:val="bi"/>
              </m:rPr>
              <w:rPr>
                <w:rFonts w:ascii="Cambria Math" w:eastAsia="Times New Roman" w:hAnsi="Cambria Math" w:cs="Times New Roman"/>
                <w:szCs w:val="24"/>
                <w:lang w:eastAsia="ja-JP"/>
              </w:rPr>
              <m:t>sd</m:t>
            </m:r>
          </m:e>
          <m:sup>
            <m:r>
              <m:rPr>
                <m:sty m:val="bi"/>
              </m:rPr>
              <w:rPr>
                <w:rFonts w:ascii="Cambria Math" w:eastAsia="Times New Roman" w:hAnsi="Cambria Math" w:cs="Times New Roman"/>
                <w:szCs w:val="24"/>
                <w:lang w:eastAsia="ja-JP"/>
              </w:rPr>
              <m:t>q</m:t>
            </m:r>
          </m:sup>
        </m:sSup>
      </m:oMath>
      <w:r w:rsidRPr="00E90329">
        <w:rPr>
          <w:rFonts w:eastAsia="Times New Roman" w:cs="Times New Roman"/>
          <w:b/>
          <w:szCs w:val="24"/>
          <w:lang w:eastAsia="ja-JP"/>
        </w:rPr>
        <w:t>.</w:t>
      </w:r>
    </w:p>
    <w:p w14:paraId="3BD2282A" w14:textId="30DAE012" w:rsidR="0055262A" w:rsidRPr="00E90329" w:rsidRDefault="0038066D"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543E5F31" wp14:editId="0A106846">
            <wp:extent cx="5943600" cy="5547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r w:rsidR="0055262A"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4</w:t>
      </w:r>
      <w:r w:rsidR="0055262A" w:rsidRPr="00E90329">
        <w:rPr>
          <w:rFonts w:eastAsia="Times New Roman" w:cs="Times New Roman"/>
          <w:b/>
          <w:szCs w:val="24"/>
          <w:lang w:eastAsia="ja-JP"/>
        </w:rPr>
        <w:t xml:space="preserve">: Trace and density plots for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l</m:t>
            </m:r>
          </m:e>
          <m:sub>
            <m:r>
              <m:rPr>
                <m:sty m:val="bi"/>
              </m:rPr>
              <w:rPr>
                <w:rFonts w:ascii="Cambria Math" w:eastAsia="Times New Roman" w:hAnsi="Cambria Math" w:cs="Times New Roman"/>
                <w:szCs w:val="24"/>
                <w:lang w:eastAsia="ja-JP"/>
              </w:rPr>
              <m:t>1</m:t>
            </m:r>
          </m:sub>
        </m:sSub>
      </m:oMath>
      <w:r w:rsidR="0055262A" w:rsidRPr="00E90329">
        <w:rPr>
          <w:rFonts w:eastAsia="Times New Roman" w:cs="Times New Roman"/>
          <w:b/>
          <w:szCs w:val="24"/>
          <w:lang w:eastAsia="ja-JP"/>
        </w:rPr>
        <w:t xml:space="preserve"> and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l</m:t>
            </m:r>
          </m:e>
          <m:sub>
            <m:r>
              <m:rPr>
                <m:sty m:val="bi"/>
              </m:rPr>
              <w:rPr>
                <w:rFonts w:ascii="Cambria Math" w:eastAsia="Times New Roman" w:hAnsi="Cambria Math" w:cs="Times New Roman"/>
                <w:szCs w:val="24"/>
                <w:lang w:eastAsia="ja-JP"/>
              </w:rPr>
              <m:t>2</m:t>
            </m:r>
          </m:sub>
        </m:sSub>
      </m:oMath>
      <w:r w:rsidR="0055262A" w:rsidRPr="00E90329">
        <w:rPr>
          <w:rFonts w:eastAsia="Times New Roman" w:cs="Times New Roman"/>
          <w:b/>
          <w:szCs w:val="24"/>
          <w:lang w:eastAsia="ja-JP"/>
        </w:rPr>
        <w:t>.</w:t>
      </w:r>
    </w:p>
    <w:p w14:paraId="743F63E7" w14:textId="6DE50737" w:rsidR="0038066D" w:rsidRPr="00E90329" w:rsidRDefault="0038066D"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4B19BCD3" wp14:editId="0B774E3B">
            <wp:extent cx="5943600" cy="5547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5547360"/>
                    </a:xfrm>
                    <a:prstGeom prst="rect">
                      <a:avLst/>
                    </a:prstGeom>
                  </pic:spPr>
                </pic:pic>
              </a:graphicData>
            </a:graphic>
          </wp:inline>
        </w:drawing>
      </w:r>
    </w:p>
    <w:p w14:paraId="403A67AF" w14:textId="2F215D3D" w:rsidR="0038066D" w:rsidRPr="00E90329" w:rsidRDefault="0055262A"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5</w:t>
      </w:r>
      <w:r w:rsidRPr="00E90329">
        <w:rPr>
          <w:rFonts w:eastAsia="Times New Roman" w:cs="Times New Roman"/>
          <w:b/>
          <w:szCs w:val="24"/>
          <w:lang w:eastAsia="ja-JP"/>
        </w:rPr>
        <w:t xml:space="preserve">: Autocorrelation plots </w:t>
      </w:r>
      <w:r w:rsidR="00D5207A" w:rsidRPr="00E90329">
        <w:rPr>
          <w:rFonts w:eastAsia="Times New Roman" w:cs="Times New Roman"/>
          <w:b/>
          <w:szCs w:val="24"/>
          <w:lang w:eastAsia="ja-JP"/>
        </w:rPr>
        <w:t>for the</w:t>
      </w:r>
      <w:r w:rsidRPr="00E90329">
        <w:rPr>
          <w:rFonts w:eastAsia="Times New Roman" w:cs="Times New Roman"/>
          <w:b/>
          <w:szCs w:val="24"/>
          <w:lang w:eastAsia="ja-JP"/>
        </w:rPr>
        <w:t xml:space="preserve"> pair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l</m:t>
            </m:r>
          </m:e>
          <m:sub>
            <m:r>
              <m:rPr>
                <m:sty m:val="bi"/>
              </m:rPr>
              <w:rPr>
                <w:rFonts w:ascii="Cambria Math" w:eastAsia="Times New Roman" w:hAnsi="Cambria Math" w:cs="Times New Roman"/>
                <w:szCs w:val="24"/>
                <w:lang w:eastAsia="ja-JP"/>
              </w:rPr>
              <m:t>1</m:t>
            </m:r>
          </m:sub>
        </m:sSub>
      </m:oMath>
      <w:r w:rsidRPr="00E90329">
        <w:rPr>
          <w:rFonts w:eastAsia="Times New Roman" w:cs="Times New Roman"/>
          <w:b/>
          <w:szCs w:val="24"/>
          <w:lang w:eastAsia="ja-JP"/>
        </w:rPr>
        <w:t xml:space="preserve"> and </w:t>
      </w:r>
      <m:oMath>
        <m:sSub>
          <m:sSubPr>
            <m:ctrlPr>
              <w:rPr>
                <w:rFonts w:ascii="Cambria Math" w:eastAsia="Times New Roman" w:hAnsi="Cambria Math" w:cs="Times New Roman"/>
                <w:b/>
                <w:i/>
                <w:szCs w:val="24"/>
                <w:lang w:eastAsia="ja-JP"/>
              </w:rPr>
            </m:ctrlPr>
          </m:sSubPr>
          <m:e>
            <m:r>
              <m:rPr>
                <m:sty m:val="bi"/>
              </m:rPr>
              <w:rPr>
                <w:rFonts w:ascii="Cambria Math" w:eastAsia="Times New Roman" w:hAnsi="Cambria Math" w:cs="Times New Roman"/>
                <w:szCs w:val="24"/>
                <w:lang w:eastAsia="ja-JP"/>
              </w:rPr>
              <m:t>l</m:t>
            </m:r>
          </m:e>
          <m:sub>
            <m:r>
              <m:rPr>
                <m:sty m:val="bi"/>
              </m:rPr>
              <w:rPr>
                <w:rFonts w:ascii="Cambria Math" w:eastAsia="Times New Roman" w:hAnsi="Cambria Math" w:cs="Times New Roman"/>
                <w:szCs w:val="24"/>
                <w:lang w:eastAsia="ja-JP"/>
              </w:rPr>
              <m:t>2</m:t>
            </m:r>
          </m:sub>
        </m:sSub>
      </m:oMath>
      <w:r w:rsidRPr="00E90329">
        <w:rPr>
          <w:rFonts w:eastAsia="Times New Roman" w:cs="Times New Roman"/>
          <w:b/>
          <w:szCs w:val="24"/>
          <w:lang w:eastAsia="ja-JP"/>
        </w:rPr>
        <w:t>.</w:t>
      </w:r>
    </w:p>
    <w:p w14:paraId="1D7DBE29" w14:textId="77777777" w:rsidR="0038066D" w:rsidRPr="00E90329" w:rsidRDefault="0038066D" w:rsidP="007E400A">
      <w:pPr>
        <w:spacing w:line="360" w:lineRule="auto"/>
        <w:rPr>
          <w:rFonts w:eastAsia="Times New Roman" w:cs="Times New Roman"/>
          <w:b/>
          <w:szCs w:val="24"/>
          <w:lang w:eastAsia="ja-JP"/>
        </w:rPr>
      </w:pPr>
      <w:r w:rsidRPr="00E90329">
        <w:rPr>
          <w:rFonts w:eastAsia="Times New Roman" w:cs="Times New Roman"/>
          <w:b/>
          <w:szCs w:val="24"/>
          <w:lang w:eastAsia="ja-JP"/>
        </w:rPr>
        <w:br w:type="page"/>
      </w:r>
    </w:p>
    <w:p w14:paraId="4FA6EF1E" w14:textId="067A455E" w:rsidR="0055262A" w:rsidRPr="00E90329" w:rsidRDefault="0038066D" w:rsidP="007E400A">
      <w:pPr>
        <w:spacing w:line="360" w:lineRule="auto"/>
        <w:rPr>
          <w:rFonts w:eastAsia="Times New Roman" w:cs="Times New Roman"/>
          <w:b/>
          <w:szCs w:val="24"/>
          <w:lang w:eastAsia="ja-JP"/>
        </w:rPr>
      </w:pPr>
      <w:r w:rsidRPr="00E90329">
        <w:rPr>
          <w:noProof/>
          <w:lang w:val="en-US" w:eastAsia="ja-JP"/>
        </w:rPr>
        <w:lastRenderedPageBreak/>
        <w:drawing>
          <wp:inline distT="0" distB="0" distL="0" distR="0" wp14:anchorId="35F708A5" wp14:editId="20559FD0">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8DC98ED" w14:textId="1FC34EFA" w:rsidR="0038066D" w:rsidRPr="00E90329" w:rsidRDefault="0038066D" w:rsidP="007E400A">
      <w:pPr>
        <w:spacing w:line="360" w:lineRule="auto"/>
        <w:rPr>
          <w:rFonts w:eastAsia="Times New Roman" w:cs="Times New Roman"/>
          <w:b/>
          <w:szCs w:val="24"/>
          <w:lang w:eastAsia="ja-JP"/>
        </w:rPr>
      </w:pPr>
      <w:r w:rsidRPr="00E90329">
        <w:rPr>
          <w:rFonts w:eastAsia="Times New Roman" w:cs="Times New Roman"/>
          <w:b/>
          <w:szCs w:val="24"/>
          <w:lang w:eastAsia="ja-JP"/>
        </w:rPr>
        <w:t xml:space="preserve">Appendix Figure </w:t>
      </w:r>
      <w:r w:rsidR="003939A3" w:rsidRPr="00E90329">
        <w:rPr>
          <w:rFonts w:eastAsia="Times New Roman" w:cs="Times New Roman"/>
          <w:b/>
          <w:szCs w:val="24"/>
          <w:lang w:eastAsia="ja-JP"/>
        </w:rPr>
        <w:t>1</w:t>
      </w:r>
      <w:r w:rsidR="003939A3">
        <w:rPr>
          <w:rFonts w:eastAsia="Times New Roman" w:cs="Times New Roman"/>
          <w:b/>
          <w:szCs w:val="24"/>
          <w:lang w:eastAsia="ja-JP"/>
        </w:rPr>
        <w:t>6</w:t>
      </w:r>
      <w:r w:rsidRPr="00E90329">
        <w:rPr>
          <w:rFonts w:eastAsia="Times New Roman" w:cs="Times New Roman"/>
          <w:b/>
          <w:szCs w:val="24"/>
          <w:lang w:eastAsia="ja-JP"/>
        </w:rPr>
        <w:t xml:space="preserve">: Inference of </w:t>
      </w:r>
      <w:r w:rsidR="00E90D87" w:rsidRPr="00E90329">
        <w:rPr>
          <w:rFonts w:eastAsia="Times New Roman" w:cs="Times New Roman"/>
          <w:b/>
          <w:szCs w:val="24"/>
          <w:lang w:eastAsia="ja-JP"/>
        </w:rPr>
        <w:t xml:space="preserve">the </w:t>
      </w:r>
      <w:r w:rsidRPr="00E90329">
        <w:rPr>
          <w:rFonts w:eastAsia="Times New Roman" w:cs="Times New Roman"/>
          <w:b/>
          <w:szCs w:val="24"/>
          <w:lang w:eastAsia="ja-JP"/>
        </w:rPr>
        <w:t>model parameters using MCMC iterations.</w:t>
      </w:r>
    </w:p>
    <w:p w14:paraId="6BE5E564" w14:textId="0309EA00" w:rsidR="00600925" w:rsidRPr="00E90329" w:rsidRDefault="00600925">
      <w:pPr>
        <w:spacing w:after="0" w:line="360" w:lineRule="auto"/>
        <w:jc w:val="center"/>
        <w:rPr>
          <w:rFonts w:eastAsia="Times New Roman" w:cs="Times New Roman"/>
          <w:b/>
          <w:szCs w:val="24"/>
          <w:lang w:eastAsia="ja-JP"/>
        </w:rPr>
      </w:pPr>
      <w:r w:rsidRPr="00E90329">
        <w:rPr>
          <w:rFonts w:eastAsia="Times New Roman" w:cs="Times New Roman"/>
          <w:b/>
          <w:noProof/>
          <w:szCs w:val="24"/>
          <w:lang w:val="en-US" w:eastAsia="ja-JP"/>
        </w:rPr>
        <w:lastRenderedPageBreak/>
        <w:drawing>
          <wp:inline distT="0" distB="0" distL="0" distR="0" wp14:anchorId="73B86E02" wp14:editId="05612BA1">
            <wp:extent cx="3342555" cy="220413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7485" cy="2220572"/>
                    </a:xfrm>
                    <a:prstGeom prst="rect">
                      <a:avLst/>
                    </a:prstGeom>
                    <a:noFill/>
                    <a:ln>
                      <a:noFill/>
                    </a:ln>
                  </pic:spPr>
                </pic:pic>
              </a:graphicData>
            </a:graphic>
          </wp:inline>
        </w:drawing>
      </w:r>
    </w:p>
    <w:p w14:paraId="6D9E0F68" w14:textId="77777777" w:rsidR="00600925" w:rsidRPr="00E90329" w:rsidRDefault="00600925">
      <w:pPr>
        <w:spacing w:after="0" w:line="360" w:lineRule="auto"/>
        <w:jc w:val="distribute"/>
        <w:rPr>
          <w:rFonts w:eastAsia="Times New Roman" w:cs="Times New Roman"/>
          <w:b/>
          <w:szCs w:val="24"/>
          <w:lang w:eastAsia="ja-JP"/>
        </w:rPr>
      </w:pPr>
    </w:p>
    <w:p w14:paraId="669B1785" w14:textId="24457F8D" w:rsidR="003939A3" w:rsidRDefault="00600925">
      <w:pPr>
        <w:spacing w:line="360" w:lineRule="auto"/>
        <w:jc w:val="both"/>
        <w:rPr>
          <w:rFonts w:eastAsia="Times New Roman" w:cs="Times New Roman"/>
          <w:szCs w:val="24"/>
          <w:lang w:eastAsia="ja-JP"/>
        </w:rPr>
      </w:pPr>
      <w:r w:rsidRPr="00E90329">
        <w:rPr>
          <w:rFonts w:eastAsia="Times New Roman" w:cs="Times New Roman"/>
          <w:b/>
          <w:szCs w:val="24"/>
          <w:lang w:eastAsia="ja-JP"/>
        </w:rPr>
        <w:t>Appendix Fig</w:t>
      </w:r>
      <w:r w:rsidR="00C25DA3" w:rsidRPr="00E90329">
        <w:rPr>
          <w:rFonts w:eastAsia="Times New Roman" w:cs="Times New Roman"/>
          <w:b/>
          <w:szCs w:val="24"/>
          <w:lang w:eastAsia="ja-JP"/>
        </w:rPr>
        <w:t>ure</w:t>
      </w:r>
      <w:r w:rsidRPr="00E90329">
        <w:rPr>
          <w:rFonts w:eastAsia="Times New Roman" w:cs="Times New Roman"/>
          <w:b/>
          <w:szCs w:val="24"/>
          <w:lang w:eastAsia="ja-JP"/>
        </w:rPr>
        <w:t xml:space="preserve"> </w:t>
      </w:r>
      <w:r w:rsidR="003939A3" w:rsidRPr="00E90329">
        <w:rPr>
          <w:rFonts w:eastAsia="Times New Roman" w:cs="Times New Roman"/>
          <w:b/>
          <w:szCs w:val="24"/>
          <w:lang w:eastAsia="ja-JP"/>
        </w:rPr>
        <w:t>1</w:t>
      </w:r>
      <w:r w:rsidR="003939A3">
        <w:rPr>
          <w:rFonts w:eastAsia="Times New Roman" w:cs="Times New Roman"/>
          <w:b/>
          <w:szCs w:val="24"/>
          <w:lang w:eastAsia="ja-JP"/>
        </w:rPr>
        <w:t>7</w:t>
      </w:r>
      <w:r w:rsidRPr="00E90329">
        <w:rPr>
          <w:rFonts w:eastAsia="Times New Roman" w:cs="Times New Roman"/>
          <w:b/>
          <w:szCs w:val="24"/>
          <w:lang w:eastAsia="ja-JP"/>
        </w:rPr>
        <w:t>: Difference in rainfall pattern</w:t>
      </w:r>
      <w:r w:rsidR="00E90D87" w:rsidRPr="00E90329">
        <w:rPr>
          <w:rFonts w:eastAsia="Times New Roman" w:cs="Times New Roman"/>
          <w:b/>
          <w:szCs w:val="24"/>
          <w:lang w:eastAsia="ja-JP"/>
        </w:rPr>
        <w:t>s</w:t>
      </w:r>
      <w:r w:rsidRPr="00E90329">
        <w:rPr>
          <w:rFonts w:eastAsia="Times New Roman" w:cs="Times New Roman"/>
          <w:b/>
          <w:szCs w:val="24"/>
          <w:lang w:eastAsia="ja-JP"/>
        </w:rPr>
        <w:t xml:space="preserve"> between Nigeria (black) and Tanzania (green). </w:t>
      </w:r>
      <w:r w:rsidRPr="00E90329">
        <w:rPr>
          <w:rFonts w:eastAsia="Times New Roman" w:cs="Times New Roman"/>
          <w:szCs w:val="24"/>
          <w:lang w:eastAsia="ja-JP"/>
        </w:rPr>
        <w:t xml:space="preserve">The location used for Tanzania was </w:t>
      </w:r>
      <w:r w:rsidR="00A9672C">
        <w:rPr>
          <w:noProof/>
          <w:position w:val="-6"/>
        </w:rPr>
        <w:pict w14:anchorId="4207C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6.5pt;height:15.6pt;mso-width-percent:0;mso-height-percent:0;mso-width-percent:0;mso-height-percent:0">
            <v:imagedata r:id="rId38" o:title=""/>
          </v:shape>
        </w:pict>
      </w:r>
      <w:r w:rsidRPr="00E90329">
        <w:rPr>
          <w:rFonts w:eastAsia="Times New Roman" w:cs="Times New Roman"/>
          <w:szCs w:val="24"/>
          <w:lang w:eastAsia="ja-JP"/>
        </w:rPr>
        <w:t xml:space="preserve">S, </w:t>
      </w:r>
      <w:r w:rsidR="00A9672C">
        <w:rPr>
          <w:noProof/>
          <w:position w:val="-6"/>
        </w:rPr>
        <w:pict w14:anchorId="61A42A48">
          <v:shape id="_x0000_i1025" type="#_x0000_t75" alt="" style="width:33.95pt;height:15.6pt;mso-width-percent:0;mso-height-percent:0;mso-width-percent:0;mso-height-percent:0">
            <v:imagedata r:id="rId39" o:title=""/>
          </v:shape>
        </w:pict>
      </w:r>
      <w:r w:rsidRPr="00E90329">
        <w:rPr>
          <w:rFonts w:eastAsia="Times New Roman" w:cs="Times New Roman"/>
          <w:szCs w:val="24"/>
          <w:lang w:eastAsia="ja-JP"/>
        </w:rPr>
        <w:t>E</w:t>
      </w:r>
      <w:r w:rsidR="00E90D87" w:rsidRPr="00E90329">
        <w:rPr>
          <w:rFonts w:eastAsia="Times New Roman" w:cs="Times New Roman"/>
          <w:szCs w:val="24"/>
          <w:lang w:eastAsia="ja-JP"/>
        </w:rPr>
        <w:t>, which</w:t>
      </w:r>
      <w:r w:rsidRPr="00E90329">
        <w:rPr>
          <w:rFonts w:eastAsia="Times New Roman" w:cs="Times New Roman"/>
          <w:szCs w:val="24"/>
          <w:lang w:eastAsia="ja-JP"/>
        </w:rPr>
        <w:t xml:space="preserve"> </w:t>
      </w:r>
      <w:r w:rsidR="00E90D87" w:rsidRPr="00E90329">
        <w:rPr>
          <w:rFonts w:eastAsia="Times New Roman" w:cs="Times New Roman"/>
          <w:szCs w:val="24"/>
          <w:lang w:eastAsia="ja-JP"/>
        </w:rPr>
        <w:t>was the</w:t>
      </w:r>
      <w:r w:rsidRPr="00E90329">
        <w:rPr>
          <w:rFonts w:eastAsia="Times New Roman" w:cs="Times New Roman"/>
          <w:szCs w:val="24"/>
          <w:lang w:eastAsia="ja-JP"/>
        </w:rPr>
        <w:t xml:space="preserve"> data collection site in the original study</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WWBXQYHS","properties":{"formattedCitation":"[11]","plainCitation":"[11]","noteIndex":0},"citationItems":[{"id":151,"uris":["http://zotero.org/users/4561370/items/L7V2N5WD"],"uri":["http://zotero.org/users/4561370/items/L7V2N5WD"],"itemData":{"id":151,"type":"article-journal","title":"Comparison of multimammate mouse (Mastomys natalensis) demography in monoculture and mosaic agricultural habitat: Implications for pest management","container-title":"Crop Protection","page":"647-654","volume":"28","issue":"8","source":"CrossRef","URL":"http://linkinghub.elsevier.com/retrieve/pii/S0261219409000738","DOI":"10.1016/j.cropro.2009.03.018","ISSN":"02612194","shortTitle":"Comparison of multimammate mouse (Mastomys natalensis) demography in monoculture and mosaic agricultural habitat","language":"en","author":[{"family":"Sluydts","given":"Vincent"},{"family":"Davis","given":"Stephen"},{"family":"Mercelis","given":"Saskia"},{"family":"Leirs","given":"Herwig"}],"issued":{"date-parts":[["2009",8]]},"accessed":{"date-parts":[["2017",11,28]]}}}],"schema":"https://github.com/citation-style-language/schema/raw/master/csl-citation.json"} </w:instrText>
      </w:r>
      <w:r w:rsidR="008A0409">
        <w:rPr>
          <w:rFonts w:cs="Times New Roman"/>
        </w:rPr>
        <w:fldChar w:fldCharType="separate"/>
      </w:r>
      <w:r w:rsidR="00E85637" w:rsidRPr="00E85637">
        <w:rPr>
          <w:rFonts w:cs="Times New Roman"/>
        </w:rPr>
        <w:t>[11]</w:t>
      </w:r>
      <w:r w:rsidR="008A0409">
        <w:rPr>
          <w:rFonts w:cs="Times New Roman"/>
        </w:rPr>
        <w:fldChar w:fldCharType="end"/>
      </w:r>
      <w:r w:rsidRPr="00E90329">
        <w:rPr>
          <w:rFonts w:eastAsia="Times New Roman" w:cs="Times New Roman"/>
          <w:szCs w:val="24"/>
          <w:lang w:eastAsia="ja-JP"/>
        </w:rPr>
        <w:t>. The closeness was restrained by gridded data point distribution in the global precipitation dataset</w:t>
      </w:r>
      <w:r w:rsidR="008A0409">
        <w:rPr>
          <w:rFonts w:cs="Times New Roman"/>
        </w:rPr>
        <w:t xml:space="preserve"> </w:t>
      </w:r>
      <w:r w:rsidR="008A0409">
        <w:rPr>
          <w:rFonts w:cs="Times New Roman"/>
        </w:rPr>
        <w:fldChar w:fldCharType="begin"/>
      </w:r>
      <w:r w:rsidR="00E85637">
        <w:rPr>
          <w:rFonts w:cs="Times New Roman"/>
        </w:rPr>
        <w:instrText xml:space="preserve"> ADDIN ZOTERO_ITEM CSL_CITATION {"citationID":"liCBEE0y","properties":{"formattedCitation":"[12]","plainCitation":"[12]","noteIndex":0},"citationItems":[{"id":153,"uris":["http://zotero.org/users/4561370/items/W3AUHEAX"],"uri":["http://zotero.org/users/4561370/items/W3AUHEAX"],"itemData":{"id":153,"type":"article","title":"Climatic Research Unit (CRU) time-series datasets of variations in climate with variations in other phenomena. NCAS British Atmospheric Data Centre. Assessed August 2017","author":[{"literal":"University of East Anglia Climatic Research Unit"},{"family":"Jones","given":"P. D."},{"family":"Harris","given":"I. C."}],"issued":{"date-parts":[["2008"]]}}}],"schema":"https://github.com/citation-style-language/schema/raw/master/csl-citation.json"} </w:instrText>
      </w:r>
      <w:r w:rsidR="008A0409">
        <w:rPr>
          <w:rFonts w:cs="Times New Roman"/>
        </w:rPr>
        <w:fldChar w:fldCharType="separate"/>
      </w:r>
      <w:r w:rsidR="00E85637" w:rsidRPr="00E85637">
        <w:rPr>
          <w:rFonts w:cs="Times New Roman"/>
        </w:rPr>
        <w:t>[12]</w:t>
      </w:r>
      <w:r w:rsidR="008A0409">
        <w:rPr>
          <w:rFonts w:cs="Times New Roman"/>
        </w:rPr>
        <w:fldChar w:fldCharType="end"/>
      </w:r>
      <w:r w:rsidRPr="00E90329">
        <w:rPr>
          <w:rFonts w:eastAsia="Times New Roman" w:cs="Times New Roman"/>
          <w:szCs w:val="24"/>
          <w:lang w:eastAsia="ja-JP"/>
        </w:rPr>
        <w:t>.</w:t>
      </w:r>
      <w:r w:rsidR="00B20553" w:rsidRPr="00E90329">
        <w:rPr>
          <w:rFonts w:eastAsia="Times New Roman" w:cs="Times New Roman"/>
          <w:szCs w:val="24"/>
          <w:lang w:eastAsia="ja-JP"/>
        </w:rPr>
        <w:t xml:space="preserve"> Blue points indicate the starting</w:t>
      </w:r>
      <w:r w:rsidRPr="00E90329">
        <w:rPr>
          <w:rFonts w:eastAsia="Times New Roman" w:cs="Times New Roman"/>
          <w:szCs w:val="24"/>
          <w:lang w:eastAsia="ja-JP"/>
        </w:rPr>
        <w:t xml:space="preserve"> </w:t>
      </w:r>
      <w:r w:rsidR="00B20553" w:rsidRPr="00E90329">
        <w:rPr>
          <w:rFonts w:eastAsia="Times New Roman" w:cs="Times New Roman"/>
          <w:szCs w:val="24"/>
          <w:lang w:eastAsia="ja-JP"/>
        </w:rPr>
        <w:t>points for the dry</w:t>
      </w:r>
      <w:r w:rsidRPr="00E90329">
        <w:rPr>
          <w:rFonts w:eastAsia="Times New Roman" w:cs="Times New Roman"/>
          <w:szCs w:val="24"/>
          <w:lang w:eastAsia="ja-JP"/>
        </w:rPr>
        <w:t xml:space="preserve"> seasons.</w:t>
      </w:r>
    </w:p>
    <w:p w14:paraId="31F0D2E6" w14:textId="77777777" w:rsidR="003939A3" w:rsidRDefault="003939A3">
      <w:pPr>
        <w:rPr>
          <w:rFonts w:eastAsia="Times New Roman" w:cs="Times New Roman"/>
          <w:szCs w:val="24"/>
          <w:lang w:eastAsia="ja-JP"/>
        </w:rPr>
      </w:pPr>
      <w:r>
        <w:rPr>
          <w:rFonts w:eastAsia="Times New Roman" w:cs="Times New Roman"/>
          <w:szCs w:val="24"/>
          <w:lang w:eastAsia="ja-JP"/>
        </w:rPr>
        <w:br w:type="page"/>
      </w:r>
    </w:p>
    <w:p w14:paraId="045E9CFB" w14:textId="77777777" w:rsidR="003939A3" w:rsidRPr="00E90329" w:rsidRDefault="003939A3" w:rsidP="003939A3">
      <w:pPr>
        <w:spacing w:after="0" w:line="360" w:lineRule="auto"/>
        <w:jc w:val="center"/>
        <w:rPr>
          <w:rFonts w:eastAsia="Times New Roman" w:cs="Times New Roman"/>
          <w:b/>
          <w:szCs w:val="24"/>
          <w:lang w:eastAsia="ja-JP"/>
        </w:rPr>
      </w:pPr>
      <w:r w:rsidRPr="00E90329">
        <w:rPr>
          <w:rFonts w:eastAsia="Times New Roman" w:cs="Times New Roman"/>
          <w:b/>
          <w:noProof/>
          <w:szCs w:val="24"/>
          <w:lang w:val="en-US" w:eastAsia="ja-JP"/>
        </w:rPr>
        <w:lastRenderedPageBreak/>
        <w:drawing>
          <wp:inline distT="0" distB="0" distL="0" distR="0" wp14:anchorId="64D1CFAC" wp14:editId="44293A52">
            <wp:extent cx="5034642" cy="3524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042491" cy="3529744"/>
                    </a:xfrm>
                    <a:prstGeom prst="rect">
                      <a:avLst/>
                    </a:prstGeom>
                    <a:noFill/>
                    <a:ln>
                      <a:noFill/>
                    </a:ln>
                  </pic:spPr>
                </pic:pic>
              </a:graphicData>
            </a:graphic>
          </wp:inline>
        </w:drawing>
      </w:r>
    </w:p>
    <w:p w14:paraId="3CB8F7CA" w14:textId="77777777" w:rsidR="003939A3" w:rsidRPr="00E90329" w:rsidRDefault="003939A3" w:rsidP="003939A3">
      <w:pPr>
        <w:spacing w:after="0" w:line="360" w:lineRule="auto"/>
        <w:jc w:val="distribute"/>
        <w:rPr>
          <w:rFonts w:eastAsia="Times New Roman" w:cs="Times New Roman"/>
          <w:b/>
          <w:szCs w:val="24"/>
          <w:lang w:eastAsia="ja-JP"/>
        </w:rPr>
      </w:pPr>
    </w:p>
    <w:p w14:paraId="1F06D97A" w14:textId="0C418A4A" w:rsidR="003939A3" w:rsidRDefault="003939A3" w:rsidP="003939A3">
      <w:pPr>
        <w:spacing w:line="360" w:lineRule="auto"/>
        <w:jc w:val="both"/>
        <w:rPr>
          <w:rFonts w:eastAsia="Times New Roman" w:cs="Times New Roman"/>
          <w:szCs w:val="24"/>
          <w:lang w:eastAsia="ja-JP"/>
        </w:rPr>
      </w:pPr>
      <w:r w:rsidRPr="00E90329">
        <w:rPr>
          <w:rFonts w:eastAsia="Times New Roman" w:cs="Times New Roman"/>
          <w:b/>
          <w:szCs w:val="24"/>
          <w:lang w:eastAsia="ja-JP"/>
        </w:rPr>
        <w:t>Appendix Figure 1</w:t>
      </w:r>
      <w:r>
        <w:rPr>
          <w:rFonts w:eastAsia="Times New Roman" w:cs="Times New Roman"/>
          <w:b/>
          <w:szCs w:val="24"/>
          <w:lang w:eastAsia="ja-JP"/>
        </w:rPr>
        <w:t>8</w:t>
      </w:r>
      <w:r w:rsidRPr="00E90329">
        <w:rPr>
          <w:rFonts w:eastAsia="Times New Roman" w:cs="Times New Roman"/>
          <w:b/>
          <w:szCs w:val="24"/>
          <w:lang w:eastAsia="ja-JP"/>
        </w:rPr>
        <w:t xml:space="preserve">: </w:t>
      </w:r>
      <w:r>
        <w:rPr>
          <w:rFonts w:eastAsia="Times New Roman" w:cs="Times New Roman"/>
          <w:b/>
          <w:szCs w:val="24"/>
          <w:lang w:eastAsia="ja-JP"/>
        </w:rPr>
        <w:t xml:space="preserve">Numerical minimization of the </w:t>
      </w:r>
      <m:oMath>
        <m:sSup>
          <m:sSupPr>
            <m:ctrlPr>
              <w:rPr>
                <w:rFonts w:ascii="Cambria Math" w:eastAsia="Times New Roman" w:hAnsi="Cambria Math" w:cs="Times New Roman"/>
                <w:b/>
                <w:i/>
                <w:szCs w:val="24"/>
                <w:lang w:eastAsia="ja-JP"/>
              </w:rPr>
            </m:ctrlPr>
          </m:sSupPr>
          <m:e>
            <m:r>
              <m:rPr>
                <m:sty m:val="bi"/>
              </m:rPr>
              <w:rPr>
                <w:rFonts w:ascii="Cambria Math" w:eastAsia="Times New Roman" w:hAnsi="Cambria Math" w:cs="Times New Roman"/>
                <w:szCs w:val="24"/>
                <w:lang w:eastAsia="ja-JP"/>
              </w:rPr>
              <m:t>χ</m:t>
            </m:r>
          </m:e>
          <m:sup>
            <m:r>
              <m:rPr>
                <m:sty m:val="bi"/>
              </m:rPr>
              <w:rPr>
                <w:rFonts w:ascii="Cambria Math" w:eastAsia="Times New Roman" w:hAnsi="Cambria Math" w:cs="Times New Roman"/>
                <w:szCs w:val="24"/>
                <w:lang w:eastAsia="ja-JP"/>
              </w:rPr>
              <m:t>2</m:t>
            </m:r>
          </m:sup>
        </m:sSup>
      </m:oMath>
      <w:r>
        <w:rPr>
          <w:rFonts w:eastAsia="Times New Roman" w:cs="Times New Roman"/>
          <w:b/>
          <w:szCs w:val="24"/>
          <w:lang w:eastAsia="ja-JP"/>
        </w:rPr>
        <w:t xml:space="preserve"> value over two parameters </w:t>
      </w:r>
      <m:oMath>
        <m:r>
          <m:rPr>
            <m:sty m:val="bi"/>
          </m:rPr>
          <w:rPr>
            <w:rFonts w:ascii="Cambria Math" w:eastAsia="Times New Roman" w:hAnsi="Cambria Math" w:cs="Times New Roman"/>
            <w:szCs w:val="24"/>
            <w:lang w:eastAsia="ja-JP"/>
          </w:rPr>
          <m:t>s</m:t>
        </m:r>
      </m:oMath>
      <w:r>
        <w:rPr>
          <w:rFonts w:eastAsia="Times New Roman" w:cs="Times New Roman"/>
          <w:b/>
          <w:szCs w:val="24"/>
          <w:lang w:eastAsia="ja-JP"/>
        </w:rPr>
        <w:t xml:space="preserve"> and </w:t>
      </w:r>
      <m:oMath>
        <m:acc>
          <m:accPr>
            <m:chr m:val="̅"/>
            <m:ctrlPr>
              <w:rPr>
                <w:rFonts w:ascii="Cambria Math" w:eastAsia="Times New Roman" w:hAnsi="Cambria Math" w:cs="Times New Roman"/>
                <w:b/>
                <w:i/>
                <w:szCs w:val="24"/>
                <w:lang w:eastAsia="ja-JP"/>
              </w:rPr>
            </m:ctrlPr>
          </m:accPr>
          <m:e>
            <m:r>
              <m:rPr>
                <m:sty m:val="bi"/>
              </m:rPr>
              <w:rPr>
                <w:rFonts w:ascii="Cambria Math" w:eastAsia="Times New Roman" w:hAnsi="Cambria Math" w:cs="Times New Roman"/>
                <w:szCs w:val="24"/>
                <w:lang w:eastAsia="ja-JP"/>
              </w:rPr>
              <m:t>N</m:t>
            </m:r>
          </m:e>
        </m:acc>
      </m:oMath>
      <w:r>
        <w:rPr>
          <w:rFonts w:eastAsia="Times New Roman" w:cs="Times New Roman"/>
          <w:b/>
          <w:szCs w:val="24"/>
          <w:lang w:eastAsia="ja-JP"/>
        </w:rPr>
        <w:t>.</w:t>
      </w:r>
    </w:p>
    <w:p w14:paraId="53EA575B" w14:textId="77777777" w:rsidR="003939A3" w:rsidRDefault="003939A3">
      <w:pPr>
        <w:spacing w:line="360" w:lineRule="auto"/>
        <w:jc w:val="both"/>
        <w:rPr>
          <w:rFonts w:eastAsia="Times New Roman" w:cs="Times New Roman"/>
          <w:szCs w:val="24"/>
          <w:lang w:eastAsia="ja-JP"/>
        </w:rPr>
      </w:pPr>
    </w:p>
    <w:p w14:paraId="737DB803" w14:textId="77777777" w:rsidR="000D1E4A" w:rsidRDefault="000D1E4A" w:rsidP="007E400A">
      <w:pPr>
        <w:spacing w:line="360" w:lineRule="auto"/>
        <w:rPr>
          <w:rFonts w:eastAsia="Times New Roman" w:cs="Times New Roman"/>
          <w:szCs w:val="24"/>
          <w:lang w:eastAsia="ja-JP"/>
        </w:rPr>
      </w:pPr>
      <w:r>
        <w:rPr>
          <w:rFonts w:eastAsia="Times New Roman" w:cs="Times New Roman"/>
          <w:szCs w:val="24"/>
          <w:lang w:eastAsia="ja-JP"/>
        </w:rPr>
        <w:br w:type="page"/>
      </w:r>
    </w:p>
    <w:p w14:paraId="4BF04584" w14:textId="4EA8320B" w:rsidR="00F73FCC" w:rsidRPr="00506940" w:rsidRDefault="00F73FCC" w:rsidP="00BB4D02">
      <w:pPr>
        <w:spacing w:after="0" w:line="360" w:lineRule="auto"/>
        <w:rPr>
          <w:rFonts w:eastAsia="Times New Roman" w:cs="Times New Roman"/>
          <w:b/>
          <w:szCs w:val="24"/>
          <w:lang w:eastAsia="ja-JP"/>
        </w:rPr>
      </w:pPr>
      <w:r>
        <w:rPr>
          <w:rFonts w:eastAsia="Times New Roman" w:cs="Times New Roman"/>
          <w:b/>
          <w:szCs w:val="24"/>
          <w:lang w:eastAsia="ja-JP"/>
        </w:rPr>
        <w:lastRenderedPageBreak/>
        <w:t xml:space="preserve">Appendix Code Snippet </w:t>
      </w:r>
      <w:r w:rsidR="00D74FFE">
        <w:rPr>
          <w:rFonts w:eastAsia="Times New Roman" w:cs="Times New Roman"/>
          <w:b/>
          <w:szCs w:val="24"/>
          <w:lang w:eastAsia="ja-JP"/>
        </w:rPr>
        <w:t>1</w:t>
      </w:r>
      <w:r>
        <w:rPr>
          <w:rFonts w:eastAsia="Times New Roman" w:cs="Times New Roman"/>
          <w:b/>
          <w:szCs w:val="24"/>
          <w:lang w:eastAsia="ja-JP"/>
        </w:rPr>
        <w:t xml:space="preserve">: Main </w:t>
      </w:r>
      <w:r w:rsidR="00D74FFE">
        <w:rPr>
          <w:rFonts w:eastAsia="Times New Roman" w:cs="Times New Roman"/>
          <w:b/>
          <w:szCs w:val="24"/>
          <w:lang w:eastAsia="ja-JP"/>
        </w:rPr>
        <w:t>R script including the NIMBLE module</w:t>
      </w:r>
    </w:p>
    <w:p w14:paraId="78FFCDC3" w14:textId="62BF4E74" w:rsidR="00F73FCC" w:rsidRPr="00506940" w:rsidRDefault="00F73FCC">
      <w:pPr>
        <w:spacing w:after="0" w:line="360" w:lineRule="auto"/>
        <w:jc w:val="both"/>
        <w:rPr>
          <w:rFonts w:eastAsiaTheme="minorEastAsia" w:cs="Times New Roman"/>
          <w:b/>
          <w:szCs w:val="24"/>
          <w:lang w:eastAsia="ja-JP"/>
        </w:rPr>
      </w:pPr>
    </w:p>
    <w:p w14:paraId="3EF8B1E7" w14:textId="2E903079" w:rsid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xml:space="preserve">## </w:t>
      </w:r>
      <w:r>
        <w:rPr>
          <w:rFonts w:ascii="inherit" w:eastAsia="Times New Roman" w:hAnsi="inherit" w:cs="Courier New"/>
          <w:color w:val="858C93"/>
          <w:sz w:val="20"/>
          <w:szCs w:val="20"/>
          <w:bdr w:val="none" w:sz="0" w:space="0" w:color="auto" w:frame="1"/>
          <w:shd w:val="clear" w:color="auto" w:fill="EFF0F1"/>
          <w:lang w:eastAsia="ja-JP"/>
        </w:rPr>
        <w:t>Preamble</w:t>
      </w:r>
    </w:p>
    <w:p w14:paraId="73A08250" w14:textId="6E4DEFE2"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args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commandArgs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trailingOnly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TRUE</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6FB421E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6C85C26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set.seed</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as.numeric</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args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627F023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3D85D9D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libraries = c(</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dplyr</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magrittr</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tidyr</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readxl</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"nimble"</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5303EF3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xml:space="preserve">x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libraries) { library(</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x,character.only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TRUE</w:t>
      </w:r>
      <w:r w:rsidRPr="00DB06A9">
        <w:rPr>
          <w:rFonts w:ascii="inherit" w:eastAsia="Times New Roman" w:hAnsi="inherit" w:cs="Courier New"/>
          <w:color w:val="303336"/>
          <w:sz w:val="20"/>
          <w:szCs w:val="20"/>
          <w:bdr w:val="none" w:sz="0" w:space="0" w:color="auto" w:frame="1"/>
          <w:shd w:val="clear" w:color="auto" w:fill="EFF0F1"/>
          <w:lang w:eastAsia="ja-JP"/>
        </w:rPr>
        <w:t>,warn.conflicts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FALSE</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58FCFB7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7C476F3F"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9F57D0">
        <w:rPr>
          <w:rFonts w:ascii="inherit" w:eastAsia="Times New Roman" w:hAnsi="inherit" w:cs="Courier New"/>
          <w:color w:val="7D2727"/>
          <w:sz w:val="20"/>
          <w:szCs w:val="20"/>
          <w:bdr w:val="none" w:sz="0" w:space="0" w:color="auto" w:frame="1"/>
          <w:shd w:val="clear" w:color="auto" w:fill="EFF0F1"/>
          <w:lang w:val="fr-FR" w:eastAsia="ja-JP"/>
        </w:rPr>
        <w:t>'%&amp;%'</w:t>
      </w:r>
      <w:r w:rsidRPr="009F57D0">
        <w:rPr>
          <w:rFonts w:ascii="inherit" w:eastAsia="Times New Roman" w:hAnsi="inherit" w:cs="Courier New"/>
          <w:color w:val="303336"/>
          <w:sz w:val="20"/>
          <w:szCs w:val="20"/>
          <w:bdr w:val="none" w:sz="0" w:space="0" w:color="auto" w:frame="1"/>
          <w:shd w:val="clear" w:color="auto" w:fill="EFF0F1"/>
          <w:lang w:val="fr-FR" w:eastAsia="ja-JP"/>
        </w:rPr>
        <w:t xml:space="preserve"> = </w:t>
      </w:r>
      <w:proofErr w:type="spellStart"/>
      <w:r w:rsidRPr="009F57D0">
        <w:rPr>
          <w:rFonts w:ascii="inherit" w:eastAsia="Times New Roman" w:hAnsi="inherit" w:cs="Courier New"/>
          <w:color w:val="101094"/>
          <w:sz w:val="20"/>
          <w:szCs w:val="20"/>
          <w:bdr w:val="none" w:sz="0" w:space="0" w:color="auto" w:frame="1"/>
          <w:shd w:val="clear" w:color="auto" w:fill="EFF0F1"/>
          <w:lang w:val="fr-FR" w:eastAsia="ja-JP"/>
        </w:rPr>
        <w:t>function</w:t>
      </w:r>
      <w:proofErr w:type="spellEnd"/>
      <w:r w:rsidRPr="009F57D0">
        <w:rPr>
          <w:rFonts w:ascii="inherit" w:eastAsia="Times New Roman" w:hAnsi="inherit" w:cs="Courier New"/>
          <w:color w:val="303336"/>
          <w:sz w:val="20"/>
          <w:szCs w:val="20"/>
          <w:bdr w:val="none" w:sz="0" w:space="0" w:color="auto" w:frame="1"/>
          <w:shd w:val="clear" w:color="auto" w:fill="EFF0F1"/>
          <w:lang w:val="fr-FR" w:eastAsia="ja-JP"/>
        </w:rPr>
        <w:t>(</w:t>
      </w:r>
      <w:proofErr w:type="spellStart"/>
      <w:proofErr w:type="gramStart"/>
      <w:r w:rsidRPr="009F57D0">
        <w:rPr>
          <w:rFonts w:ascii="inherit" w:eastAsia="Times New Roman" w:hAnsi="inherit" w:cs="Courier New"/>
          <w:color w:val="303336"/>
          <w:sz w:val="20"/>
          <w:szCs w:val="20"/>
          <w:bdr w:val="none" w:sz="0" w:space="0" w:color="auto" w:frame="1"/>
          <w:shd w:val="clear" w:color="auto" w:fill="EFF0F1"/>
          <w:lang w:val="fr-FR" w:eastAsia="ja-JP"/>
        </w:rPr>
        <w:t>x,y</w:t>
      </w:r>
      <w:proofErr w:type="spellEnd"/>
      <w:proofErr w:type="gramEnd"/>
      <w:r w:rsidRPr="009F57D0">
        <w:rPr>
          <w:rFonts w:ascii="inherit" w:eastAsia="Times New Roman" w:hAnsi="inherit" w:cs="Courier New"/>
          <w:color w:val="303336"/>
          <w:sz w:val="20"/>
          <w:szCs w:val="20"/>
          <w:bdr w:val="none" w:sz="0" w:space="0" w:color="auto" w:frame="1"/>
          <w:shd w:val="clear" w:color="auto" w:fill="EFF0F1"/>
          <w:lang w:val="fr-FR" w:eastAsia="ja-JP"/>
        </w:rPr>
        <w:t>)paste0(</w:t>
      </w:r>
      <w:proofErr w:type="spellStart"/>
      <w:r w:rsidRPr="009F57D0">
        <w:rPr>
          <w:rFonts w:ascii="inherit" w:eastAsia="Times New Roman" w:hAnsi="inherit" w:cs="Courier New"/>
          <w:color w:val="303336"/>
          <w:sz w:val="20"/>
          <w:szCs w:val="20"/>
          <w:bdr w:val="none" w:sz="0" w:space="0" w:color="auto" w:frame="1"/>
          <w:shd w:val="clear" w:color="auto" w:fill="EFF0F1"/>
          <w:lang w:val="fr-FR" w:eastAsia="ja-JP"/>
        </w:rPr>
        <w:t>x,y</w:t>
      </w:r>
      <w:proofErr w:type="spellEnd"/>
      <w:r w:rsidRPr="009F57D0">
        <w:rPr>
          <w:rFonts w:ascii="inherit" w:eastAsia="Times New Roman" w:hAnsi="inherit" w:cs="Courier New"/>
          <w:color w:val="303336"/>
          <w:sz w:val="20"/>
          <w:szCs w:val="20"/>
          <w:bdr w:val="none" w:sz="0" w:space="0" w:color="auto" w:frame="1"/>
          <w:shd w:val="clear" w:color="auto" w:fill="EFF0F1"/>
          <w:lang w:val="fr-FR" w:eastAsia="ja-JP"/>
        </w:rPr>
        <w:t>)</w:t>
      </w:r>
    </w:p>
    <w:p w14:paraId="5B83C97C"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p>
    <w:p w14:paraId="69D56EC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rho = </w:t>
      </w:r>
      <w:r w:rsidRPr="00DB06A9">
        <w:rPr>
          <w:rFonts w:ascii="inherit" w:eastAsia="Times New Roman" w:hAnsi="inherit" w:cs="Courier New"/>
          <w:color w:val="7D2727"/>
          <w:sz w:val="20"/>
          <w:szCs w:val="20"/>
          <w:bdr w:val="none" w:sz="0" w:space="0" w:color="auto" w:frame="1"/>
          <w:shd w:val="clear" w:color="auto" w:fill="EFF0F1"/>
          <w:lang w:eastAsia="ja-JP"/>
        </w:rPr>
        <w:t>0.19</w:t>
      </w:r>
    </w:p>
    <w:p w14:paraId="3C0825E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1FA4008B" w14:textId="556EA544"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Data</w:t>
      </w:r>
      <w:r>
        <w:rPr>
          <w:rFonts w:ascii="inherit" w:eastAsia="Times New Roman" w:hAnsi="inherit" w:cs="Courier New"/>
          <w:color w:val="858C93"/>
          <w:sz w:val="20"/>
          <w:szCs w:val="20"/>
          <w:bdr w:val="none" w:sz="0" w:space="0" w:color="auto" w:frame="1"/>
          <w:shd w:val="clear" w:color="auto" w:fill="EFF0F1"/>
          <w:lang w:eastAsia="ja-JP"/>
        </w:rPr>
        <w:t xml:space="preserve"> for to describe Jos outbreak</w:t>
      </w:r>
    </w:p>
    <w:p w14:paraId="71B5893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excluding index case</w:t>
      </w:r>
    </w:p>
    <w:p w14:paraId="5C5F0AE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17</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19</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26</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26</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26</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27</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39</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44</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5332C9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33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47</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37</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54</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39</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48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60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62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57429EC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Prior knowledge</w:t>
      </w:r>
    </w:p>
    <w:p w14:paraId="31D2372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9</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9</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13</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12</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25</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689A742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14</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15</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18</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31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866398F" w14:textId="74DB4FCB" w:rsid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1C912565" w14:textId="6B922500" w:rsidR="00D74FFE" w:rsidRPr="00DB06A9" w:rsidRDefault="00D74FFE"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Data</w:t>
      </w:r>
      <w:r>
        <w:rPr>
          <w:rFonts w:ascii="inherit" w:eastAsia="Times New Roman" w:hAnsi="inherit" w:cs="Courier New"/>
          <w:color w:val="858C93"/>
          <w:sz w:val="20"/>
          <w:szCs w:val="20"/>
          <w:bdr w:val="none" w:sz="0" w:space="0" w:color="auto" w:frame="1"/>
          <w:shd w:val="clear" w:color="auto" w:fill="EFF0F1"/>
          <w:lang w:eastAsia="ja-JP"/>
        </w:rPr>
        <w:t>set of human incidence stored in Nigeria_raw.xlsx</w:t>
      </w:r>
    </w:p>
    <w:p w14:paraId="54BAEA6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yearMin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2016</w:t>
      </w:r>
    </w:p>
    <w:p w14:paraId="21C062B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data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read_</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excel</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"../../data/Nigeria_raw.xlsx"</w:t>
      </w:r>
      <w:r w:rsidRPr="00DB06A9">
        <w:rPr>
          <w:rFonts w:ascii="inherit" w:eastAsia="Times New Roman" w:hAnsi="inherit" w:cs="Courier New"/>
          <w:color w:val="303336"/>
          <w:sz w:val="20"/>
          <w:szCs w:val="20"/>
          <w:bdr w:val="none" w:sz="0" w:space="0" w:color="auto" w:frame="1"/>
          <w:shd w:val="clear" w:color="auto" w:fill="EFF0F1"/>
          <w:lang w:eastAsia="ja-JP"/>
        </w:rPr>
        <w:t xml:space="preserve">, sheet = </w:t>
      </w:r>
      <w:r w:rsidRPr="00DB06A9">
        <w:rPr>
          <w:rFonts w:ascii="inherit" w:eastAsia="Times New Roman" w:hAnsi="inherit" w:cs="Courier New"/>
          <w:color w:val="7D2727"/>
          <w:sz w:val="20"/>
          <w:szCs w:val="20"/>
          <w:bdr w:val="none" w:sz="0" w:space="0" w:color="auto" w:frame="1"/>
          <w:shd w:val="clear" w:color="auto" w:fill="EFF0F1"/>
          <w:lang w:eastAsia="ja-JP"/>
        </w:rPr>
        <w:t>"Incidence"</w:t>
      </w:r>
      <w:r w:rsidRPr="00DB06A9">
        <w:rPr>
          <w:rFonts w:ascii="inherit" w:eastAsia="Times New Roman" w:hAnsi="inherit" w:cs="Courier New"/>
          <w:color w:val="303336"/>
          <w:sz w:val="20"/>
          <w:szCs w:val="20"/>
          <w:bdr w:val="none" w:sz="0" w:space="0" w:color="auto" w:frame="1"/>
          <w:shd w:val="clear" w:color="auto" w:fill="EFF0F1"/>
          <w:lang w:eastAsia="ja-JP"/>
        </w:rPr>
        <w:t>) %&gt;%</w:t>
      </w:r>
    </w:p>
    <w:p w14:paraId="6C98D24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select(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one_of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Timeseries"</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"Imputation"</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"File</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 xml:space="preserve"> in the repo"</w:t>
      </w:r>
      <w:r w:rsidRPr="00DB06A9">
        <w:rPr>
          <w:rFonts w:ascii="inherit" w:eastAsia="Times New Roman" w:hAnsi="inherit" w:cs="Courier New"/>
          <w:color w:val="303336"/>
          <w:sz w:val="20"/>
          <w:szCs w:val="20"/>
          <w:bdr w:val="none" w:sz="0" w:space="0" w:color="auto" w:frame="1"/>
          <w:shd w:val="clear" w:color="auto" w:fill="EFF0F1"/>
          <w:lang w:eastAsia="ja-JP"/>
        </w:rPr>
        <w:t>),-contains(</w:t>
      </w:r>
      <w:r w:rsidRPr="00DB06A9">
        <w:rPr>
          <w:rFonts w:ascii="inherit" w:eastAsia="Times New Roman" w:hAnsi="inherit" w:cs="Courier New"/>
          <w:color w:val="7D2727"/>
          <w:sz w:val="20"/>
          <w:szCs w:val="20"/>
          <w:bdr w:val="none" w:sz="0" w:space="0" w:color="auto" w:frame="1"/>
          <w:shd w:val="clear" w:color="auto" w:fill="EFF0F1"/>
          <w:lang w:eastAsia="ja-JP"/>
        </w:rPr>
        <w:t>"URL"</w:t>
      </w:r>
      <w:r w:rsidRPr="00DB06A9">
        <w:rPr>
          <w:rFonts w:ascii="inherit" w:eastAsia="Times New Roman" w:hAnsi="inherit" w:cs="Courier New"/>
          <w:color w:val="303336"/>
          <w:sz w:val="20"/>
          <w:szCs w:val="20"/>
          <w:bdr w:val="none" w:sz="0" w:space="0" w:color="auto" w:frame="1"/>
          <w:shd w:val="clear" w:color="auto" w:fill="EFF0F1"/>
          <w:lang w:eastAsia="ja-JP"/>
        </w:rPr>
        <w:t>)) %&gt;%</w:t>
      </w:r>
    </w:p>
    <w:p w14:paraId="3DC739D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filter(</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Year&gt;=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yearMin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%&gt;%</w:t>
      </w:r>
    </w:p>
    <w:p w14:paraId="1F03D84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group_</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by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Year) %&gt;%</w:t>
      </w:r>
    </w:p>
    <w:p w14:paraId="718D2BC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mutate(</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Incidence_Reported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if_else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(Week==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,Reported,Reported-lead(Reported)),</w:t>
      </w:r>
    </w:p>
    <w:p w14:paraId="4FD65C0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Incidence_Deaths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if_</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else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Week==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,Deaths,Deaths-lead(Deaths))</w:t>
      </w:r>
    </w:p>
    <w:p w14:paraId="6D95121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 %&gt;%</w:t>
      </w:r>
    </w:p>
    <w:p w14:paraId="0AE3FA3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ungroup</w:t>
      </w:r>
    </w:p>
    <w:p w14:paraId="6703AFA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data %&gt;% tail</w:t>
      </w:r>
    </w:p>
    <w:p w14:paraId="1375998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21902C1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data %&gt;%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select(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Year,Week,starts_with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"Incidence"</w:t>
      </w:r>
      <w:r w:rsidRPr="00DB06A9">
        <w:rPr>
          <w:rFonts w:ascii="inherit" w:eastAsia="Times New Roman" w:hAnsi="inherit" w:cs="Courier New"/>
          <w:color w:val="303336"/>
          <w:sz w:val="20"/>
          <w:szCs w:val="20"/>
          <w:bdr w:val="none" w:sz="0" w:space="0" w:color="auto" w:frame="1"/>
          <w:shd w:val="clear" w:color="auto" w:fill="EFF0F1"/>
          <w:lang w:eastAsia="ja-JP"/>
        </w:rPr>
        <w:t xml:space="preserve">)) -&gt;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w:t>
      </w:r>
      <w:proofErr w:type="spellEnd"/>
    </w:p>
    <w:p w14:paraId="32F8F40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13B5AF4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data.frame</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(Year=yearMin</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,Week=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52</w:t>
      </w:r>
      <w:r w:rsidRPr="00DB06A9">
        <w:rPr>
          <w:rFonts w:ascii="inherit" w:eastAsia="Times New Roman" w:hAnsi="inherit" w:cs="Courier New"/>
          <w:color w:val="303336"/>
          <w:sz w:val="20"/>
          <w:szCs w:val="20"/>
          <w:bdr w:val="none" w:sz="0" w:space="0" w:color="auto" w:frame="1"/>
          <w:shd w:val="clear" w:color="auto" w:fill="EFF0F1"/>
          <w:lang w:eastAsia="ja-JP"/>
        </w:rPr>
        <w:t>,Incidence_Reported=</w:t>
      </w:r>
      <w:r w:rsidRPr="00DB06A9">
        <w:rPr>
          <w:rFonts w:ascii="inherit" w:eastAsia="Times New Roman" w:hAnsi="inherit" w:cs="Courier New"/>
          <w:color w:val="7D2727"/>
          <w:sz w:val="20"/>
          <w:szCs w:val="20"/>
          <w:bdr w:val="none" w:sz="0" w:space="0" w:color="auto" w:frame="1"/>
          <w:shd w:val="clear" w:color="auto" w:fill="EFF0F1"/>
          <w:lang w:eastAsia="ja-JP"/>
        </w:rPr>
        <w:t>NA</w:t>
      </w:r>
      <w:r w:rsidRPr="00DB06A9">
        <w:rPr>
          <w:rFonts w:ascii="inherit" w:eastAsia="Times New Roman" w:hAnsi="inherit" w:cs="Courier New"/>
          <w:color w:val="303336"/>
          <w:sz w:val="20"/>
          <w:szCs w:val="20"/>
          <w:bdr w:val="none" w:sz="0" w:space="0" w:color="auto" w:frame="1"/>
          <w:shd w:val="clear" w:color="auto" w:fill="EFF0F1"/>
          <w:lang w:eastAsia="ja-JP"/>
        </w:rPr>
        <w:t>,Incidence_Deaths=</w:t>
      </w:r>
      <w:r w:rsidRPr="00DB06A9">
        <w:rPr>
          <w:rFonts w:ascii="inherit" w:eastAsia="Times New Roman" w:hAnsi="inherit" w:cs="Courier New"/>
          <w:color w:val="7D2727"/>
          <w:sz w:val="20"/>
          <w:szCs w:val="20"/>
          <w:bdr w:val="none" w:sz="0" w:space="0" w:color="auto" w:frame="1"/>
          <w:shd w:val="clear" w:color="auto" w:fill="EFF0F1"/>
          <w:lang w:eastAsia="ja-JP"/>
        </w:rPr>
        <w:t>NA</w:t>
      </w:r>
      <w:r w:rsidRPr="00DB06A9">
        <w:rPr>
          <w:rFonts w:ascii="inherit" w:eastAsia="Times New Roman" w:hAnsi="inherit" w:cs="Courier New"/>
          <w:color w:val="303336"/>
          <w:sz w:val="20"/>
          <w:szCs w:val="20"/>
          <w:bdr w:val="none" w:sz="0" w:space="0" w:color="auto" w:frame="1"/>
          <w:shd w:val="clear" w:color="auto" w:fill="EFF0F1"/>
          <w:lang w:eastAsia="ja-JP"/>
        </w:rPr>
        <w:t>) %&gt;%</w:t>
      </w:r>
    </w:p>
    <w:p w14:paraId="3C129D6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rbind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Df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%&gt;% arrange(</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Year,Week</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%&gt;%</w:t>
      </w:r>
    </w:p>
    <w:p w14:paraId="312E158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rowwise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%&gt;%</w:t>
      </w:r>
    </w:p>
    <w:p w14:paraId="4FFC6EA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mutate(</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Incidence_Reported_NA=ifelse(is.na(Incidence_Reported),rpois(</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30</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NA</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222CCBC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Incidence_Deaths_NA=ifelse(</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is.na(</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Incidence_Deaths),rpois(</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NA</w:t>
      </w:r>
      <w:r w:rsidRPr="00DB06A9">
        <w:rPr>
          <w:rFonts w:ascii="inherit" w:eastAsia="Times New Roman" w:hAnsi="inherit" w:cs="Courier New"/>
          <w:color w:val="303336"/>
          <w:sz w:val="20"/>
          <w:szCs w:val="20"/>
          <w:bdr w:val="none" w:sz="0" w:space="0" w:color="auto" w:frame="1"/>
          <w:shd w:val="clear" w:color="auto" w:fill="EFF0F1"/>
          <w:lang w:eastAsia="ja-JP"/>
        </w:rPr>
        <w:t>)) %&gt;%</w:t>
      </w:r>
    </w:p>
    <w:p w14:paraId="2B91D74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ungroup -&gt;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w:t>
      </w:r>
      <w:proofErr w:type="spellEnd"/>
    </w:p>
    <w:p w14:paraId="14FD683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5892AA4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nrow</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Df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D9BC33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2B9C986E" w14:textId="65E4E31D" w:rsid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858C93"/>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Convolutions = calculation of initial values for MCMC simulations</w:t>
      </w:r>
    </w:p>
    <w:p w14:paraId="18E9AEFF" w14:textId="6D1E7FFC"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Pr>
          <w:rFonts w:ascii="inherit" w:eastAsia="Times New Roman" w:hAnsi="inherit" w:cs="Courier New"/>
          <w:color w:val="858C93"/>
          <w:sz w:val="20"/>
          <w:szCs w:val="20"/>
          <w:bdr w:val="none" w:sz="0" w:space="0" w:color="auto" w:frame="1"/>
          <w:shd w:val="clear" w:color="auto" w:fill="EFF0F1"/>
          <w:lang w:eastAsia="ja-JP"/>
        </w:rPr>
        <w:t># that are used as initial values for the followed inference</w:t>
      </w:r>
    </w:p>
    <w:p w14:paraId="3190751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incubation_shape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8.038</w:t>
      </w:r>
    </w:p>
    <w:p w14:paraId="0DE82DD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incubation_rate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0.2278</w:t>
      </w:r>
    </w:p>
    <w:p w14:paraId="1F32BBE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death_shape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3.3012</w:t>
      </w:r>
    </w:p>
    <w:p w14:paraId="785FC5B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death_rate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0.5968</w:t>
      </w:r>
    </w:p>
    <w:p w14:paraId="0D2FEE4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pgamma(</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,shape=incubation_shape,rate=incubation_rate)-pgamma(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,shape=incubation_shape,rate=incubation_rate)</w:t>
      </w:r>
    </w:p>
    <w:p w14:paraId="02D588B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lastRenderedPageBreak/>
        <w:t>timeFromOnsetToDeath_probability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pgamma(</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,shape=death_shape,rate=death_rate)-pgamma(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,shape=death_shape,rate=death_rate)</w:t>
      </w:r>
    </w:p>
    <w:p w14:paraId="54EB9E2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time from Exposure event to Death is the convolution of two latter probabilities</w:t>
      </w:r>
    </w:p>
    <w:p w14:paraId="6E1F937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0</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C6A184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(x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w:t>
      </w:r>
    </w:p>
    <w:p w14:paraId="1D3204A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timeFromExposureToDeath_probability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22E86E1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sum(incubation_probability[</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:(x</w:t>
      </w:r>
      <w:r w:rsidRPr="00DB06A9">
        <w:rPr>
          <w:rFonts w:ascii="inherit" w:eastAsia="Times New Roman" w:hAnsi="inherit" w:cs="Courier New"/>
          <w:color w:val="7D2727"/>
          <w:sz w:val="20"/>
          <w:szCs w:val="20"/>
          <w:bdr w:val="none" w:sz="0" w:space="0" w:color="auto" w:frame="1"/>
          <w:shd w:val="clear" w:color="auto" w:fill="EFF0F1"/>
          <w:lang w:eastAsia="ja-JP"/>
        </w:rPr>
        <w:t>-1</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timeFromOnsetToDeath_probability[(x</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9D4BE9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w:t>
      </w:r>
    </w:p>
    <w:p w14:paraId="019FF32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704012A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Machinery for Nimble</w:t>
      </w:r>
    </w:p>
    <w:p w14:paraId="239C7C6A" w14:textId="2727976D" w:rsidR="00DB06A9" w:rsidRPr="00DB06A9" w:rsidRDefault="00D74FFE"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Pr>
          <w:rFonts w:ascii="inherit" w:eastAsia="Times New Roman" w:hAnsi="inherit" w:cs="Courier New"/>
          <w:color w:val="858C93"/>
          <w:sz w:val="20"/>
          <w:szCs w:val="20"/>
          <w:bdr w:val="none" w:sz="0" w:space="0" w:color="auto" w:frame="1"/>
          <w:shd w:val="clear" w:color="auto" w:fill="EFF0F1"/>
          <w:lang w:eastAsia="ja-JP"/>
        </w:rPr>
        <w:t># Convolution functions</w:t>
      </w:r>
    </w:p>
    <w:p w14:paraId="455DBFC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nimConvolutionWithCFR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nimbleFunction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p>
    <w:p w14:paraId="38941EB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run = </w:t>
      </w: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function</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a = double(</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b = double(</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q = double(</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256C683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 &lt;- dim(a)[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AE6F63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res1 &lt;- numeric(L)</w:t>
      </w:r>
    </w:p>
    <w:p w14:paraId="1980C64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xml:space="preserve">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:L) {</w:t>
      </w:r>
    </w:p>
    <w:p w14:paraId="7C44001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res1[k] &lt;- q[k]*a[k]</w:t>
      </w:r>
    </w:p>
    <w:p w14:paraId="57C3575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7BFA128B" w14:textId="77777777" w:rsidR="00DB06A9" w:rsidRPr="0018498B"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18498B">
        <w:rPr>
          <w:rFonts w:ascii="inherit" w:eastAsia="Times New Roman" w:hAnsi="inherit" w:cs="Courier New"/>
          <w:color w:val="303336"/>
          <w:sz w:val="20"/>
          <w:szCs w:val="20"/>
          <w:bdr w:val="none" w:sz="0" w:space="0" w:color="auto" w:frame="1"/>
          <w:shd w:val="clear" w:color="auto" w:fill="EFF0F1"/>
          <w:lang w:val="fr-FR" w:eastAsia="ja-JP"/>
        </w:rPr>
        <w:t>ans</w:t>
      </w:r>
      <w:proofErr w:type="gramEnd"/>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&lt;- </w:t>
      </w:r>
      <w:proofErr w:type="spellStart"/>
      <w:r w:rsidRPr="0018498B">
        <w:rPr>
          <w:rFonts w:ascii="inherit" w:eastAsia="Times New Roman" w:hAnsi="inherit" w:cs="Courier New"/>
          <w:color w:val="303336"/>
          <w:sz w:val="20"/>
          <w:szCs w:val="20"/>
          <w:bdr w:val="none" w:sz="0" w:space="0" w:color="auto" w:frame="1"/>
          <w:shd w:val="clear" w:color="auto" w:fill="EFF0F1"/>
          <w:lang w:val="fr-FR" w:eastAsia="ja-JP"/>
        </w:rPr>
        <w:t>inprod</w:t>
      </w:r>
      <w:proofErr w:type="spellEnd"/>
      <w:r w:rsidRPr="0018498B">
        <w:rPr>
          <w:rFonts w:ascii="inherit" w:eastAsia="Times New Roman" w:hAnsi="inherit" w:cs="Courier New"/>
          <w:color w:val="303336"/>
          <w:sz w:val="20"/>
          <w:szCs w:val="20"/>
          <w:bdr w:val="none" w:sz="0" w:space="0" w:color="auto" w:frame="1"/>
          <w:shd w:val="clear" w:color="auto" w:fill="EFF0F1"/>
          <w:lang w:val="fr-FR" w:eastAsia="ja-JP"/>
        </w:rPr>
        <w:t>(res1[L</w:t>
      </w:r>
      <w:r w:rsidRPr="0018498B">
        <w:rPr>
          <w:rFonts w:ascii="inherit" w:eastAsia="Times New Roman" w:hAnsi="inherit" w:cs="Courier New"/>
          <w:color w:val="7D2727"/>
          <w:sz w:val="20"/>
          <w:szCs w:val="20"/>
          <w:bdr w:val="none" w:sz="0" w:space="0" w:color="auto" w:frame="1"/>
          <w:shd w:val="clear" w:color="auto" w:fill="EFF0F1"/>
          <w:lang w:val="fr-FR" w:eastAsia="ja-JP"/>
        </w:rPr>
        <w:t>+1-1</w:t>
      </w:r>
      <w:r w:rsidRPr="0018498B">
        <w:rPr>
          <w:rFonts w:ascii="inherit" w:eastAsia="Times New Roman" w:hAnsi="inherit" w:cs="Courier New"/>
          <w:color w:val="303336"/>
          <w:sz w:val="20"/>
          <w:szCs w:val="20"/>
          <w:bdr w:val="none" w:sz="0" w:space="0" w:color="auto" w:frame="1"/>
          <w:shd w:val="clear" w:color="auto" w:fill="EFF0F1"/>
          <w:lang w:val="fr-FR" w:eastAsia="ja-JP"/>
        </w:rPr>
        <w:t>:L],b)</w:t>
      </w:r>
    </w:p>
    <w:p w14:paraId="43A6675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return</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ans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1D65BF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returnType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double(</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0</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7935F9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6BC6C83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w:t>
      </w:r>
    </w:p>
    <w:p w14:paraId="43FB03C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0FCBB1A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nimConvolution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nimbleFunction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p>
    <w:p w14:paraId="146AD91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run = </w:t>
      </w: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function</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a = double(</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b = double(</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621617A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 &lt;- dim(a)[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496172C" w14:textId="77777777" w:rsidR="00DB06A9" w:rsidRPr="0018498B"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18498B">
        <w:rPr>
          <w:rFonts w:ascii="inherit" w:eastAsia="Times New Roman" w:hAnsi="inherit" w:cs="Courier New"/>
          <w:color w:val="303336"/>
          <w:sz w:val="20"/>
          <w:szCs w:val="20"/>
          <w:bdr w:val="none" w:sz="0" w:space="0" w:color="auto" w:frame="1"/>
          <w:shd w:val="clear" w:color="auto" w:fill="EFF0F1"/>
          <w:lang w:val="fr-FR" w:eastAsia="ja-JP"/>
        </w:rPr>
        <w:t>ans</w:t>
      </w:r>
      <w:proofErr w:type="gramEnd"/>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&lt;- </w:t>
      </w:r>
      <w:proofErr w:type="spellStart"/>
      <w:r w:rsidRPr="0018498B">
        <w:rPr>
          <w:rFonts w:ascii="inherit" w:eastAsia="Times New Roman" w:hAnsi="inherit" w:cs="Courier New"/>
          <w:color w:val="303336"/>
          <w:sz w:val="20"/>
          <w:szCs w:val="20"/>
          <w:bdr w:val="none" w:sz="0" w:space="0" w:color="auto" w:frame="1"/>
          <w:shd w:val="clear" w:color="auto" w:fill="EFF0F1"/>
          <w:lang w:val="fr-FR" w:eastAsia="ja-JP"/>
        </w:rPr>
        <w:t>inprod</w:t>
      </w:r>
      <w:proofErr w:type="spellEnd"/>
      <w:r w:rsidRPr="0018498B">
        <w:rPr>
          <w:rFonts w:ascii="inherit" w:eastAsia="Times New Roman" w:hAnsi="inherit" w:cs="Courier New"/>
          <w:color w:val="303336"/>
          <w:sz w:val="20"/>
          <w:szCs w:val="20"/>
          <w:bdr w:val="none" w:sz="0" w:space="0" w:color="auto" w:frame="1"/>
          <w:shd w:val="clear" w:color="auto" w:fill="EFF0F1"/>
          <w:lang w:val="fr-FR" w:eastAsia="ja-JP"/>
        </w:rPr>
        <w:t>(a[L</w:t>
      </w:r>
      <w:r w:rsidRPr="0018498B">
        <w:rPr>
          <w:rFonts w:ascii="inherit" w:eastAsia="Times New Roman" w:hAnsi="inherit" w:cs="Courier New"/>
          <w:color w:val="7D2727"/>
          <w:sz w:val="20"/>
          <w:szCs w:val="20"/>
          <w:bdr w:val="none" w:sz="0" w:space="0" w:color="auto" w:frame="1"/>
          <w:shd w:val="clear" w:color="auto" w:fill="EFF0F1"/>
          <w:lang w:val="fr-FR" w:eastAsia="ja-JP"/>
        </w:rPr>
        <w:t>+1-1</w:t>
      </w:r>
      <w:r w:rsidRPr="0018498B">
        <w:rPr>
          <w:rFonts w:ascii="inherit" w:eastAsia="Times New Roman" w:hAnsi="inherit" w:cs="Courier New"/>
          <w:color w:val="303336"/>
          <w:sz w:val="20"/>
          <w:szCs w:val="20"/>
          <w:bdr w:val="none" w:sz="0" w:space="0" w:color="auto" w:frame="1"/>
          <w:shd w:val="clear" w:color="auto" w:fill="EFF0F1"/>
          <w:lang w:val="fr-FR" w:eastAsia="ja-JP"/>
        </w:rPr>
        <w:t>:L],b)</w:t>
      </w:r>
    </w:p>
    <w:p w14:paraId="0D039AA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return</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ans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5E4FA2F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returnType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double(</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0</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02C02C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23742BD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w:t>
      </w:r>
    </w:p>
    <w:p w14:paraId="3AC3C2BC" w14:textId="1797BAD8" w:rsid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32E7BD6C" w14:textId="193F5F84" w:rsidR="00DE2A11" w:rsidRPr="00DB06A9" w:rsidRDefault="00DE2A11"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E2A11">
        <w:rPr>
          <w:rFonts w:ascii="inherit" w:eastAsia="Calibri" w:hAnsi="inherit" w:cs="Courier New"/>
          <w:color w:val="858C93"/>
          <w:sz w:val="20"/>
          <w:szCs w:val="20"/>
          <w:bdr w:val="none" w:sz="0" w:space="0" w:color="auto" w:frame="1"/>
          <w:shd w:val="clear" w:color="auto" w:fill="EFF0F1"/>
          <w:lang w:eastAsia="ja-JP"/>
        </w:rPr>
        <w:t>## Shift in l1 and l2 used to avoid edge effects</w:t>
      </w:r>
    </w:p>
    <w:p w14:paraId="03126D0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shift = </w:t>
      </w:r>
      <w:r w:rsidRPr="00DB06A9">
        <w:rPr>
          <w:rFonts w:ascii="inherit" w:eastAsia="Times New Roman" w:hAnsi="inherit" w:cs="Courier New"/>
          <w:color w:val="7D2727"/>
          <w:sz w:val="20"/>
          <w:szCs w:val="20"/>
          <w:bdr w:val="none" w:sz="0" w:space="0" w:color="auto" w:frame="1"/>
          <w:shd w:val="clear" w:color="auto" w:fill="EFF0F1"/>
          <w:lang w:eastAsia="ja-JP"/>
        </w:rPr>
        <w:t>26</w:t>
      </w:r>
    </w:p>
    <w:p w14:paraId="74ED915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58EE853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nCases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length(</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517A47A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5B1BD15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Main script</w:t>
      </w:r>
    </w:p>
    <w:p w14:paraId="553B0A9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nimData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list(</w:t>
      </w:r>
      <w:proofErr w:type="gramEnd"/>
      <w:r w:rsidRPr="00DB06A9">
        <w:rPr>
          <w:rFonts w:ascii="inherit" w:eastAsia="Times New Roman" w:hAnsi="inherit" w:cs="Courier New"/>
          <w:color w:val="858C93"/>
          <w:sz w:val="20"/>
          <w:szCs w:val="20"/>
          <w:bdr w:val="none" w:sz="0" w:space="0" w:color="auto" w:frame="1"/>
          <w:shd w:val="clear" w:color="auto" w:fill="EFF0F1"/>
          <w:lang w:eastAsia="ja-JP"/>
        </w:rPr>
        <w:t># incubation and period to death</w:t>
      </w:r>
    </w:p>
    <w:p w14:paraId="551212B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31655B8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8757B2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incidence</w:t>
      </w:r>
    </w:p>
    <w:p w14:paraId="6E03301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infected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Df$Incidence_Reported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B5975F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dead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Df$Incidence_Deaths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20E7B6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xml:space="preserve"># for </w:t>
      </w:r>
      <w:proofErr w:type="spellStart"/>
      <w:r w:rsidRPr="00DB06A9">
        <w:rPr>
          <w:rFonts w:ascii="inherit" w:eastAsia="Times New Roman" w:hAnsi="inherit" w:cs="Courier New"/>
          <w:color w:val="858C93"/>
          <w:sz w:val="20"/>
          <w:szCs w:val="20"/>
          <w:bdr w:val="none" w:sz="0" w:space="0" w:color="auto" w:frame="1"/>
          <w:shd w:val="clear" w:color="auto" w:fill="EFF0F1"/>
          <w:lang w:eastAsia="ja-JP"/>
        </w:rPr>
        <w:t>contraint</w:t>
      </w:r>
      <w:proofErr w:type="spellEnd"/>
    </w:p>
    <w:p w14:paraId="00A060D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one = </w:t>
      </w:r>
      <w:r w:rsidRPr="00DB06A9">
        <w:rPr>
          <w:rFonts w:ascii="inherit" w:eastAsia="Times New Roman" w:hAnsi="inherit" w:cs="Courier New"/>
          <w:color w:val="7D2727"/>
          <w:sz w:val="20"/>
          <w:szCs w:val="20"/>
          <w:bdr w:val="none" w:sz="0" w:space="0" w:color="auto" w:frame="1"/>
          <w:shd w:val="clear" w:color="auto" w:fill="EFF0F1"/>
          <w:lang w:eastAsia="ja-JP"/>
        </w:rPr>
        <w:t>1</w:t>
      </w:r>
    </w:p>
    <w:p w14:paraId="23AF730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w:t>
      </w:r>
    </w:p>
    <w:p w14:paraId="1CDC54AA" w14:textId="7A267EF7" w:rsid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31E1C729" w14:textId="02A234B6" w:rsidR="00D74FFE" w:rsidRPr="00DB06A9"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Pr>
          <w:rFonts w:ascii="inherit" w:eastAsia="Times New Roman" w:hAnsi="inherit" w:cs="Courier New"/>
          <w:color w:val="858C93"/>
          <w:sz w:val="20"/>
          <w:szCs w:val="20"/>
          <w:bdr w:val="none" w:sz="0" w:space="0" w:color="auto" w:frame="1"/>
          <w:shd w:val="clear" w:color="auto" w:fill="EFF0F1"/>
          <w:lang w:eastAsia="ja-JP"/>
        </w:rPr>
        <w:t># the following values are used for priors</w:t>
      </w:r>
    </w:p>
    <w:p w14:paraId="4BA8B9E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incubation_mean_median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13.16830</w:t>
      </w:r>
    </w:p>
    <w:p w14:paraId="22F01D8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10.99341</w:t>
      </w:r>
    </w:p>
    <w:p w14:paraId="70A9C75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15.52661</w:t>
      </w:r>
    </w:p>
    <w:p w14:paraId="3C50514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incubation_sd_median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5.257898</w:t>
      </w:r>
    </w:p>
    <w:p w14:paraId="704A1AE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3.530271</w:t>
      </w:r>
    </w:p>
    <w:p w14:paraId="65F8010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lastRenderedPageBreak/>
        <w:t>incubation_sd_upper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7.312072</w:t>
      </w:r>
    </w:p>
    <w:p w14:paraId="764BC74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death_mean_median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14.21680</w:t>
      </w:r>
    </w:p>
    <w:p w14:paraId="5429AE7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10.83839</w:t>
      </w:r>
    </w:p>
    <w:p w14:paraId="5E15D40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17.70390</w:t>
      </w:r>
    </w:p>
    <w:p w14:paraId="06740C7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death_sd_median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8.033101</w:t>
      </w:r>
    </w:p>
    <w:p w14:paraId="2D0F686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5.157413</w:t>
      </w:r>
    </w:p>
    <w:p w14:paraId="4326221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11.476860</w:t>
      </w:r>
    </w:p>
    <w:p w14:paraId="28F5EBC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7D62DF9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nimConsts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list(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nCases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length(</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5528D42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incubation_uncertainty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0.5</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1A60122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death_uncertainty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0.5</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2A5DD5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exposure_mu</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exposureTimesLower+exposureTimesUpper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028B3F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exposureTimesUpper-exposureTimesLower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1.96</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148CB31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r = rho,</w:t>
      </w:r>
    </w:p>
    <w:p w14:paraId="74C05C1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K = K,</w:t>
      </w:r>
    </w:p>
    <w:p w14:paraId="1298CDA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week = (Df$Week-shift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52+1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B16FCB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incubation_mean_upper+incubation_mean_lower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BE9483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incubation_mean_upper-incubation_mean_lower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1.96</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F84B3D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incubation_sd_upper+incubation_sd_lower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0F2E4C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incubation_sd_upper-incubation_sd_lower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1.96</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13F018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death_mean_upper+death_mean_lower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592984A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death_mean_upper-death_mean_lower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1.96</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28D3163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death_sd_upper+death_sd_lower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5083F7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 (death_sd_upper-death_sd_lower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1.96</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p>
    <w:p w14:paraId="6878230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w:t>
      </w:r>
    </w:p>
    <w:p w14:paraId="63E5B3F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7E35E97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75495E4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nimInits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function</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AB3B07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lambdaIncidence0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rexp</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3</w:t>
      </w:r>
      <w:r w:rsidRPr="00DB06A9">
        <w:rPr>
          <w:rFonts w:ascii="inherit" w:eastAsia="Times New Roman" w:hAnsi="inherit" w:cs="Courier New"/>
          <w:color w:val="303336"/>
          <w:sz w:val="20"/>
          <w:szCs w:val="20"/>
          <w:bdr w:val="none" w:sz="0" w:space="0" w:color="auto" w:frame="1"/>
          <w:shd w:val="clear" w:color="auto" w:fill="EFF0F1"/>
          <w:lang w:eastAsia="ja-JP"/>
        </w:rPr>
        <w:t xml:space="preserve">); CFR0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0.02</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0.12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A85FF9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list(</w:t>
      </w:r>
      <w:proofErr w:type="gramEnd"/>
      <w:r w:rsidRPr="00DB06A9">
        <w:rPr>
          <w:rFonts w:ascii="inherit" w:eastAsia="Times New Roman" w:hAnsi="inherit" w:cs="Courier New"/>
          <w:color w:val="858C93"/>
          <w:sz w:val="20"/>
          <w:szCs w:val="20"/>
          <w:bdr w:val="none" w:sz="0" w:space="0" w:color="auto" w:frame="1"/>
          <w:shd w:val="clear" w:color="auto" w:fill="EFF0F1"/>
          <w:lang w:eastAsia="ja-JP"/>
        </w:rPr>
        <w:t># incubation and period to death</w:t>
      </w:r>
    </w:p>
    <w:p w14:paraId="01AAA0A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,incubation</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_mean_lower,incubation_mean_upper),</w:t>
      </w:r>
    </w:p>
    <w:p w14:paraId="09E17F5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,incubation</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_sd_lower,incubation_sd_upper),</w:t>
      </w:r>
    </w:p>
    <w:p w14:paraId="2ADEABD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,death</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_mean_lower,death_mean_upper),</w:t>
      </w:r>
    </w:p>
    <w:p w14:paraId="3B73E86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,death</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_sd_lower,death_sd_upper),</w:t>
      </w:r>
    </w:p>
    <w:p w14:paraId="68A8CCE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2EC931D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7789542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exposureTimesLower+exposureTimesUpper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A6F2B1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onsetTimes</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exposureTimesLower+exposureTimesUpper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45D5358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deathTimes-onsetTimes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F732E8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results</w:t>
      </w:r>
    </w:p>
    <w:p w14:paraId="20CD74A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incubationPeriod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501ACB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timeFromOnsetToDeath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timeFromOnsetToDeath_probability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2C4BFE9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timeFromExposureToDeath_probability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7A71AD7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incidence</w:t>
      </w:r>
    </w:p>
    <w:p w14:paraId="7619395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l1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44</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52</w:t>
      </w:r>
      <w:r w:rsidRPr="00DB06A9">
        <w:rPr>
          <w:rFonts w:ascii="inherit" w:eastAsia="Times New Roman" w:hAnsi="inherit" w:cs="Courier New"/>
          <w:color w:val="303336"/>
          <w:sz w:val="20"/>
          <w:szCs w:val="20"/>
          <w:bdr w:val="none" w:sz="0" w:space="0" w:color="auto" w:frame="1"/>
          <w:shd w:val="clear" w:color="auto" w:fill="EFF0F1"/>
          <w:lang w:eastAsia="ja-JP"/>
        </w:rPr>
        <w:t>)-shift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52+1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40B9FA4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l2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12</w:t>
      </w:r>
      <w:r w:rsidRPr="00DB06A9">
        <w:rPr>
          <w:rFonts w:ascii="inherit" w:eastAsia="Times New Roman" w:hAnsi="inherit" w:cs="Courier New"/>
          <w:color w:val="303336"/>
          <w:sz w:val="20"/>
          <w:szCs w:val="20"/>
          <w:bdr w:val="none" w:sz="0" w:space="0" w:color="auto" w:frame="1"/>
          <w:shd w:val="clear" w:color="auto" w:fill="EFF0F1"/>
          <w:lang w:eastAsia="ja-JP"/>
        </w:rPr>
        <w:t>)-shift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52+1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9C4364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infected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Df$Incidence_Reported_NA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37627D7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dead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Df$Incidence_Deaths_NA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5873D88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lambdaIncidence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-CFR</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0)*</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lambdaIncidence0,</w:t>
      </w:r>
    </w:p>
    <w:p w14:paraId="6F46A9E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CFR0*lambdaIncidence0,</w:t>
      </w:r>
    </w:p>
    <w:p w14:paraId="04EFF9B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lambdaIncidence0,</w:t>
      </w:r>
    </w:p>
    <w:p w14:paraId="054C181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pDeath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CFR0,</w:t>
      </w:r>
    </w:p>
    <w:p w14:paraId="5344AA5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exposure = lambdaIncidence0,</w:t>
      </w:r>
    </w:p>
    <w:p w14:paraId="0C483EE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CFR = CFR0,</w:t>
      </w:r>
    </w:p>
    <w:p w14:paraId="4AA1CF3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c(</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15</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3</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C97BD7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lastRenderedPageBreak/>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244C261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mean_q</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runif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0.02</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0.12</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185E3279" w14:textId="77777777" w:rsidR="00DB06A9" w:rsidRPr="0018498B"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proofErr w:type="gramStart"/>
      <w:r w:rsidRPr="0018498B">
        <w:rPr>
          <w:rFonts w:ascii="inherit" w:eastAsia="Times New Roman" w:hAnsi="inherit" w:cs="Courier New"/>
          <w:color w:val="303336"/>
          <w:sz w:val="20"/>
          <w:szCs w:val="20"/>
          <w:bdr w:val="none" w:sz="0" w:space="0" w:color="auto" w:frame="1"/>
          <w:shd w:val="clear" w:color="auto" w:fill="EFF0F1"/>
          <w:lang w:val="fr-FR" w:eastAsia="ja-JP"/>
        </w:rPr>
        <w:t>sd</w:t>
      </w:r>
      <w:proofErr w:type="gramEnd"/>
      <w:r w:rsidRPr="0018498B">
        <w:rPr>
          <w:rFonts w:ascii="inherit" w:eastAsia="Times New Roman" w:hAnsi="inherit" w:cs="Courier New"/>
          <w:color w:val="303336"/>
          <w:sz w:val="20"/>
          <w:szCs w:val="20"/>
          <w:bdr w:val="none" w:sz="0" w:space="0" w:color="auto" w:frame="1"/>
          <w:shd w:val="clear" w:color="auto" w:fill="EFF0F1"/>
          <w:lang w:val="fr-FR" w:eastAsia="ja-JP"/>
        </w:rPr>
        <w:t>_q</w:t>
      </w:r>
      <w:proofErr w:type="spellEnd"/>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 </w:t>
      </w:r>
      <w:proofErr w:type="spellStart"/>
      <w:r w:rsidRPr="0018498B">
        <w:rPr>
          <w:rFonts w:ascii="inherit" w:eastAsia="Times New Roman" w:hAnsi="inherit" w:cs="Courier New"/>
          <w:color w:val="303336"/>
          <w:sz w:val="20"/>
          <w:szCs w:val="20"/>
          <w:bdr w:val="none" w:sz="0" w:space="0" w:color="auto" w:frame="1"/>
          <w:shd w:val="clear" w:color="auto" w:fill="EFF0F1"/>
          <w:lang w:val="fr-FR" w:eastAsia="ja-JP"/>
        </w:rPr>
        <w:t>runif</w:t>
      </w:r>
      <w:proofErr w:type="spellEnd"/>
      <w:r w:rsidRPr="0018498B">
        <w:rPr>
          <w:rFonts w:ascii="inherit" w:eastAsia="Times New Roman" w:hAnsi="inherit" w:cs="Courier New"/>
          <w:color w:val="303336"/>
          <w:sz w:val="20"/>
          <w:szCs w:val="20"/>
          <w:bdr w:val="none" w:sz="0" w:space="0" w:color="auto" w:frame="1"/>
          <w:shd w:val="clear" w:color="auto" w:fill="EFF0F1"/>
          <w:lang w:val="fr-FR" w:eastAsia="ja-JP"/>
        </w:rPr>
        <w:t>(</w:t>
      </w:r>
      <w:r w:rsidRPr="0018498B">
        <w:rPr>
          <w:rFonts w:ascii="inherit" w:eastAsia="Times New Roman" w:hAnsi="inherit" w:cs="Courier New"/>
          <w:color w:val="7D2727"/>
          <w:sz w:val="20"/>
          <w:szCs w:val="20"/>
          <w:bdr w:val="none" w:sz="0" w:space="0" w:color="auto" w:frame="1"/>
          <w:shd w:val="clear" w:color="auto" w:fill="EFF0F1"/>
          <w:lang w:val="fr-FR" w:eastAsia="ja-JP"/>
        </w:rPr>
        <w:t>1</w:t>
      </w:r>
      <w:r w:rsidRPr="0018498B">
        <w:rPr>
          <w:rFonts w:ascii="inherit" w:eastAsia="Times New Roman" w:hAnsi="inherit" w:cs="Courier New"/>
          <w:color w:val="303336"/>
          <w:sz w:val="20"/>
          <w:szCs w:val="20"/>
          <w:bdr w:val="none" w:sz="0" w:space="0" w:color="auto" w:frame="1"/>
          <w:shd w:val="clear" w:color="auto" w:fill="EFF0F1"/>
          <w:lang w:val="fr-FR" w:eastAsia="ja-JP"/>
        </w:rPr>
        <w:t>,</w:t>
      </w:r>
      <w:r w:rsidRPr="0018498B">
        <w:rPr>
          <w:rFonts w:ascii="inherit" w:eastAsia="Times New Roman" w:hAnsi="inherit" w:cs="Courier New"/>
          <w:color w:val="7D2727"/>
          <w:sz w:val="20"/>
          <w:szCs w:val="20"/>
          <w:bdr w:val="none" w:sz="0" w:space="0" w:color="auto" w:frame="1"/>
          <w:shd w:val="clear" w:color="auto" w:fill="EFF0F1"/>
          <w:lang w:val="fr-FR" w:eastAsia="ja-JP"/>
        </w:rPr>
        <w:t>0.1</w:t>
      </w:r>
      <w:r w:rsidRPr="0018498B">
        <w:rPr>
          <w:rFonts w:ascii="inherit" w:eastAsia="Times New Roman" w:hAnsi="inherit" w:cs="Courier New"/>
          <w:color w:val="303336"/>
          <w:sz w:val="20"/>
          <w:szCs w:val="20"/>
          <w:bdr w:val="none" w:sz="0" w:space="0" w:color="auto" w:frame="1"/>
          <w:shd w:val="clear" w:color="auto" w:fill="EFF0F1"/>
          <w:lang w:val="fr-FR" w:eastAsia="ja-JP"/>
        </w:rPr>
        <w:t>,</w:t>
      </w:r>
      <w:r w:rsidRPr="0018498B">
        <w:rPr>
          <w:rFonts w:ascii="inherit" w:eastAsia="Times New Roman" w:hAnsi="inherit" w:cs="Courier New"/>
          <w:color w:val="7D2727"/>
          <w:sz w:val="20"/>
          <w:szCs w:val="20"/>
          <w:bdr w:val="none" w:sz="0" w:space="0" w:color="auto" w:frame="1"/>
          <w:shd w:val="clear" w:color="auto" w:fill="EFF0F1"/>
          <w:lang w:val="fr-FR" w:eastAsia="ja-JP"/>
        </w:rPr>
        <w:t>1</w:t>
      </w:r>
      <w:r w:rsidRPr="0018498B">
        <w:rPr>
          <w:rFonts w:ascii="inherit" w:eastAsia="Times New Roman" w:hAnsi="inherit" w:cs="Courier New"/>
          <w:color w:val="303336"/>
          <w:sz w:val="20"/>
          <w:szCs w:val="20"/>
          <w:bdr w:val="none" w:sz="0" w:space="0" w:color="auto" w:frame="1"/>
          <w:shd w:val="clear" w:color="auto" w:fill="EFF0F1"/>
          <w:lang w:val="fr-FR" w:eastAsia="ja-JP"/>
        </w:rPr>
        <w:t>))}</w:t>
      </w:r>
    </w:p>
    <w:p w14:paraId="70C317EF" w14:textId="77777777" w:rsidR="00DB06A9" w:rsidRPr="0018498B"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p>
    <w:p w14:paraId="077A0CB6" w14:textId="77777777" w:rsidR="00DB06A9" w:rsidRPr="0018498B"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proofErr w:type="spellStart"/>
      <w:proofErr w:type="gramStart"/>
      <w:r w:rsidRPr="0018498B">
        <w:rPr>
          <w:rFonts w:ascii="inherit" w:eastAsia="Times New Roman" w:hAnsi="inherit" w:cs="Courier New"/>
          <w:color w:val="303336"/>
          <w:sz w:val="20"/>
          <w:szCs w:val="20"/>
          <w:bdr w:val="none" w:sz="0" w:space="0" w:color="auto" w:frame="1"/>
          <w:shd w:val="clear" w:color="auto" w:fill="EFF0F1"/>
          <w:lang w:val="fr-FR" w:eastAsia="ja-JP"/>
        </w:rPr>
        <w:t>nimCode</w:t>
      </w:r>
      <w:proofErr w:type="spellEnd"/>
      <w:proofErr w:type="gramEnd"/>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 </w:t>
      </w:r>
      <w:proofErr w:type="spellStart"/>
      <w:r w:rsidRPr="0018498B">
        <w:rPr>
          <w:rFonts w:ascii="inherit" w:eastAsia="Times New Roman" w:hAnsi="inherit" w:cs="Courier New"/>
          <w:color w:val="303336"/>
          <w:sz w:val="20"/>
          <w:szCs w:val="20"/>
          <w:bdr w:val="none" w:sz="0" w:space="0" w:color="auto" w:frame="1"/>
          <w:shd w:val="clear" w:color="auto" w:fill="EFF0F1"/>
          <w:lang w:val="fr-FR" w:eastAsia="ja-JP"/>
        </w:rPr>
        <w:t>nimbleCode</w:t>
      </w:r>
      <w:proofErr w:type="spellEnd"/>
      <w:r w:rsidRPr="0018498B">
        <w:rPr>
          <w:rFonts w:ascii="inherit" w:eastAsia="Times New Roman" w:hAnsi="inherit" w:cs="Courier New"/>
          <w:color w:val="303336"/>
          <w:sz w:val="20"/>
          <w:szCs w:val="20"/>
          <w:bdr w:val="none" w:sz="0" w:space="0" w:color="auto" w:frame="1"/>
          <w:shd w:val="clear" w:color="auto" w:fill="EFF0F1"/>
          <w:lang w:val="fr-FR" w:eastAsia="ja-JP"/>
        </w:rPr>
        <w:t>({</w:t>
      </w:r>
    </w:p>
    <w:p w14:paraId="7046505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18498B">
        <w:rPr>
          <w:rFonts w:ascii="inherit" w:eastAsia="Times New Roman" w:hAnsi="inherit" w:cs="Courier New"/>
          <w:color w:val="303336"/>
          <w:sz w:val="20"/>
          <w:szCs w:val="20"/>
          <w:bdr w:val="none" w:sz="0" w:space="0" w:color="auto" w:frame="1"/>
          <w:shd w:val="clear" w:color="auto" w:fill="EFF0F1"/>
          <w:lang w:val="fr-FR"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incubation period and period from illness onset to death</w:t>
      </w:r>
    </w:p>
    <w:p w14:paraId="548542F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76604E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3FD5B96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53573F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EAE874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:nCases</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w:t>
      </w:r>
    </w:p>
    <w:p w14:paraId="3888594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exposure_mu</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61D5D25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dgamma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2F2E30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dgamma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AFCE08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exposureTime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723DA7F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4261157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onsetExpectedTime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incubation_uncertainty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2181E16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dnorm</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deathExpectedTime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[k],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death_uncertainty</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0EB2195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618228E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epidemiological model</w:t>
      </w:r>
    </w:p>
    <w:p w14:paraId="5967A55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incubation_shape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&lt;- incubation_mean^</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/incubation_sd^</w:t>
      </w:r>
      <w:r w:rsidRPr="00DB06A9">
        <w:rPr>
          <w:rFonts w:ascii="inherit" w:eastAsia="Times New Roman" w:hAnsi="inherit" w:cs="Courier New"/>
          <w:color w:val="7D2727"/>
          <w:sz w:val="20"/>
          <w:szCs w:val="20"/>
          <w:bdr w:val="none" w:sz="0" w:space="0" w:color="auto" w:frame="1"/>
          <w:shd w:val="clear" w:color="auto" w:fill="EFF0F1"/>
          <w:lang w:eastAsia="ja-JP"/>
        </w:rPr>
        <w:t>2</w:t>
      </w:r>
    </w:p>
    <w:p w14:paraId="783E033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incubation_rate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/incubation_sd^</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7.0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#from days to weeks</w:t>
      </w:r>
    </w:p>
    <w:p w14:paraId="7E0F542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death_shape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&lt;- death_mean^</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/death_sd^</w:t>
      </w:r>
      <w:r w:rsidRPr="00DB06A9">
        <w:rPr>
          <w:rFonts w:ascii="inherit" w:eastAsia="Times New Roman" w:hAnsi="inherit" w:cs="Courier New"/>
          <w:color w:val="7D2727"/>
          <w:sz w:val="20"/>
          <w:szCs w:val="20"/>
          <w:bdr w:val="none" w:sz="0" w:space="0" w:color="auto" w:frame="1"/>
          <w:shd w:val="clear" w:color="auto" w:fill="EFF0F1"/>
          <w:lang w:eastAsia="ja-JP"/>
        </w:rPr>
        <w:t>2</w:t>
      </w:r>
    </w:p>
    <w:p w14:paraId="2D1CA5C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death_rate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death_mean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/death_sd^</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7.0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#from days to weeks</w:t>
      </w:r>
    </w:p>
    <w:p w14:paraId="3F117B8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w:t>
      </w:r>
    </w:p>
    <w:p w14:paraId="1CBC733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incubationPeriod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 &lt;- pgamma(</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k,shape</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=incubation_shape,rate=incubation_rate)-pgamma(k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,shape=incubation_shape,rate=incubation_rate)</w:t>
      </w:r>
    </w:p>
    <w:p w14:paraId="049BB21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timeFromOnsetToDeath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 &lt;- pgamma(</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k,shape</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=death_shape,rate=death_rate)-pgamma(k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,shape=death_shape,rate=death_rate)</w:t>
      </w:r>
    </w:p>
    <w:p w14:paraId="640AB71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0A1E34A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r w:rsidRPr="00DB06A9">
        <w:rPr>
          <w:rFonts w:ascii="inherit" w:eastAsia="Times New Roman" w:hAnsi="inherit" w:cs="Courier New"/>
          <w:color w:val="7D2727"/>
          <w:sz w:val="20"/>
          <w:szCs w:val="20"/>
          <w:bdr w:val="none" w:sz="0" w:space="0" w:color="auto" w:frame="1"/>
          <w:shd w:val="clear" w:color="auto" w:fill="EFF0F1"/>
          <w:lang w:eastAsia="ja-JP"/>
        </w:rPr>
        <w:t>0</w:t>
      </w:r>
    </w:p>
    <w:p w14:paraId="43D617C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075BCB0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timeFromExposureToDeath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nimConvolution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incubationPeriod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timeFromOnsetToDeath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
    <w:p w14:paraId="678762F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4FEC7EC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exposure</w:t>
      </w:r>
    </w:p>
    <w:p w14:paraId="3EC7E14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w:t>
      </w:r>
    </w:p>
    <w:p w14:paraId="151AEE0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mean_a_realized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 &lt;- mean_a[</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mean_a[</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]-mean_a[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])*equals(step(week[k]-l1),step(l2-week[k]))</w:t>
      </w:r>
    </w:p>
    <w:p w14:paraId="4529B4E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sd_a_realized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 &lt;- sd_a[</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sd_a[</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]-sd_a[</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])*equals(step(week[k]-l1),step(l2-week[k]))</w:t>
      </w:r>
    </w:p>
    <w:p w14:paraId="6C0E6E5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exposure[k]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dgamma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mean_a_realized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sd_a_realized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00AAF63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CFR[k]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dgamma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(mean=</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q,sd</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sd_q</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39B3647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3222A2B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52</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75CA331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lambdaIncidence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&lt;- nimConvolutionWithCFR(exposure[</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],incubationPeriod[</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-CFR[</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-r)</w:t>
      </w:r>
    </w:p>
    <w:p w14:paraId="6916813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&lt;- nimConvolutionWithCFR(exposure[</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],timeFromExposureToDeath[</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:k],CFR[</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-r)</w:t>
      </w:r>
    </w:p>
    <w:p w14:paraId="1F68446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lambdaIncidence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E14A49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pDeath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 xml:space="preserve">] &lt;-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8FC17A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7A23CB1D"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 xml:space="preserve"> (k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7D2727"/>
          <w:sz w:val="20"/>
          <w:szCs w:val="20"/>
          <w:bdr w:val="none" w:sz="0" w:space="0" w:color="auto" w:frame="1"/>
          <w:shd w:val="clear" w:color="auto" w:fill="EFF0F1"/>
          <w:lang w:eastAsia="ja-JP"/>
        </w:rPr>
        <w:t>53</w:t>
      </w:r>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w:t>
      </w:r>
    </w:p>
    <w:p w14:paraId="4A33FDF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infected[k]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dpois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lambdaReported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47A2ABE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dead[k]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dbin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pDeath</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[k</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],infected</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[k])</w:t>
      </w:r>
    </w:p>
    <w:p w14:paraId="46A94EC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683EFE6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858C93"/>
          <w:sz w:val="20"/>
          <w:szCs w:val="20"/>
          <w:bdr w:val="none" w:sz="0" w:space="0" w:color="auto" w:frame="1"/>
          <w:shd w:val="clear" w:color="auto" w:fill="EFF0F1"/>
          <w:lang w:eastAsia="ja-JP"/>
        </w:rPr>
        <w:t>## Priors</w:t>
      </w:r>
    </w:p>
    <w:p w14:paraId="53B3A44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B06A9">
        <w:rPr>
          <w:rFonts w:ascii="inherit" w:eastAsia="Times New Roman" w:hAnsi="inherit" w:cs="Courier New"/>
          <w:color w:val="101094"/>
          <w:sz w:val="20"/>
          <w:szCs w:val="20"/>
          <w:bdr w:val="none" w:sz="0" w:space="0" w:color="auto" w:frame="1"/>
          <w:shd w:val="clear" w:color="auto" w:fill="EFF0F1"/>
          <w:lang w:eastAsia="ja-JP"/>
        </w:rPr>
        <w:t>for</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i</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101094"/>
          <w:sz w:val="20"/>
          <w:szCs w:val="20"/>
          <w:bdr w:val="none" w:sz="0" w:space="0" w:color="auto" w:frame="1"/>
          <w:shd w:val="clear" w:color="auto" w:fill="EFF0F1"/>
          <w:lang w:eastAsia="ja-JP"/>
        </w:rPr>
        <w:t>in</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2</w:t>
      </w:r>
      <w:r w:rsidRPr="00DB06A9">
        <w:rPr>
          <w:rFonts w:ascii="inherit" w:eastAsia="Times New Roman" w:hAnsi="inherit" w:cs="Courier New"/>
          <w:color w:val="303336"/>
          <w:sz w:val="20"/>
          <w:szCs w:val="20"/>
          <w:bdr w:val="none" w:sz="0" w:space="0" w:color="auto" w:frame="1"/>
          <w:shd w:val="clear" w:color="auto" w:fill="EFF0F1"/>
          <w:lang w:eastAsia="ja-JP"/>
        </w:rPr>
        <w:t>) {</w:t>
      </w:r>
    </w:p>
    <w:p w14:paraId="2DB1AA8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dhalfflat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3E7F77B"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lastRenderedPageBreak/>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dhalfflat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450DD584"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3EC50CC2"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mean_q</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dhalfflat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28874638"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sd_q</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dhalfflat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89DA0B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l1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0</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53</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022B8C89"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l2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dunif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7D2727"/>
          <w:sz w:val="20"/>
          <w:szCs w:val="20"/>
          <w:bdr w:val="none" w:sz="0" w:space="0" w:color="auto" w:frame="1"/>
          <w:shd w:val="clear" w:color="auto" w:fill="EFF0F1"/>
          <w:lang w:eastAsia="ja-JP"/>
        </w:rPr>
        <w:t>0</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53</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5BBB2781"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one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dconstraint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(l2&gt;l1</w:t>
      </w:r>
      <w:r w:rsidRPr="00DB06A9">
        <w:rPr>
          <w:rFonts w:ascii="inherit" w:eastAsia="Times New Roman" w:hAnsi="inherit" w:cs="Courier New"/>
          <w:color w:val="7D2727"/>
          <w:sz w:val="20"/>
          <w:szCs w:val="20"/>
          <w:bdr w:val="none" w:sz="0" w:space="0" w:color="auto" w:frame="1"/>
          <w:shd w:val="clear" w:color="auto" w:fill="EFF0F1"/>
          <w:lang w:eastAsia="ja-JP"/>
        </w:rPr>
        <w:t>-3</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5E76180"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9F57D0">
        <w:rPr>
          <w:rFonts w:ascii="inherit" w:eastAsia="Times New Roman" w:hAnsi="inherit" w:cs="Courier New"/>
          <w:color w:val="303336"/>
          <w:sz w:val="20"/>
          <w:szCs w:val="20"/>
          <w:bdr w:val="none" w:sz="0" w:space="0" w:color="auto" w:frame="1"/>
          <w:shd w:val="clear" w:color="auto" w:fill="EFF0F1"/>
          <w:lang w:val="fr-FR" w:eastAsia="ja-JP"/>
        </w:rPr>
        <w:t>})</w:t>
      </w:r>
    </w:p>
    <w:p w14:paraId="0894299F"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p>
    <w:p w14:paraId="370D5C21"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proofErr w:type="spellStart"/>
      <w:proofErr w:type="gramStart"/>
      <w:r w:rsidRPr="009F57D0">
        <w:rPr>
          <w:rFonts w:ascii="inherit" w:eastAsia="Times New Roman" w:hAnsi="inherit" w:cs="Courier New"/>
          <w:color w:val="303336"/>
          <w:sz w:val="20"/>
          <w:szCs w:val="20"/>
          <w:bdr w:val="none" w:sz="0" w:space="0" w:color="auto" w:frame="1"/>
          <w:shd w:val="clear" w:color="auto" w:fill="EFF0F1"/>
          <w:lang w:val="fr-FR" w:eastAsia="ja-JP"/>
        </w:rPr>
        <w:t>nimModel</w:t>
      </w:r>
      <w:proofErr w:type="spellEnd"/>
      <w:proofErr w:type="gramEnd"/>
      <w:r w:rsidRPr="009F57D0">
        <w:rPr>
          <w:rFonts w:ascii="inherit" w:eastAsia="Times New Roman" w:hAnsi="inherit" w:cs="Courier New"/>
          <w:color w:val="303336"/>
          <w:sz w:val="20"/>
          <w:szCs w:val="20"/>
          <w:bdr w:val="none" w:sz="0" w:space="0" w:color="auto" w:frame="1"/>
          <w:shd w:val="clear" w:color="auto" w:fill="EFF0F1"/>
          <w:lang w:val="fr-FR" w:eastAsia="ja-JP"/>
        </w:rPr>
        <w:t xml:space="preserve"> = </w:t>
      </w:r>
      <w:proofErr w:type="spellStart"/>
      <w:r w:rsidRPr="009F57D0">
        <w:rPr>
          <w:rFonts w:ascii="inherit" w:eastAsia="Times New Roman" w:hAnsi="inherit" w:cs="Courier New"/>
          <w:color w:val="303336"/>
          <w:sz w:val="20"/>
          <w:szCs w:val="20"/>
          <w:bdr w:val="none" w:sz="0" w:space="0" w:color="auto" w:frame="1"/>
          <w:shd w:val="clear" w:color="auto" w:fill="EFF0F1"/>
          <w:lang w:val="fr-FR" w:eastAsia="ja-JP"/>
        </w:rPr>
        <w:t>nimbleModel</w:t>
      </w:r>
      <w:proofErr w:type="spellEnd"/>
      <w:r w:rsidRPr="009F57D0">
        <w:rPr>
          <w:rFonts w:ascii="inherit" w:eastAsia="Times New Roman" w:hAnsi="inherit" w:cs="Courier New"/>
          <w:color w:val="303336"/>
          <w:sz w:val="20"/>
          <w:szCs w:val="20"/>
          <w:bdr w:val="none" w:sz="0" w:space="0" w:color="auto" w:frame="1"/>
          <w:shd w:val="clear" w:color="auto" w:fill="EFF0F1"/>
          <w:lang w:val="fr-FR" w:eastAsia="ja-JP"/>
        </w:rPr>
        <w:t>(</w:t>
      </w:r>
      <w:proofErr w:type="spellStart"/>
      <w:r w:rsidRPr="009F57D0">
        <w:rPr>
          <w:rFonts w:ascii="inherit" w:eastAsia="Times New Roman" w:hAnsi="inherit" w:cs="Courier New"/>
          <w:color w:val="303336"/>
          <w:sz w:val="20"/>
          <w:szCs w:val="20"/>
          <w:bdr w:val="none" w:sz="0" w:space="0" w:color="auto" w:frame="1"/>
          <w:shd w:val="clear" w:color="auto" w:fill="EFF0F1"/>
          <w:lang w:val="fr-FR" w:eastAsia="ja-JP"/>
        </w:rPr>
        <w:t>nimCode</w:t>
      </w:r>
      <w:proofErr w:type="spellEnd"/>
      <w:r w:rsidRPr="009F57D0">
        <w:rPr>
          <w:rFonts w:ascii="inherit" w:eastAsia="Times New Roman" w:hAnsi="inherit" w:cs="Courier New"/>
          <w:color w:val="303336"/>
          <w:sz w:val="20"/>
          <w:szCs w:val="20"/>
          <w:bdr w:val="none" w:sz="0" w:space="0" w:color="auto" w:frame="1"/>
          <w:shd w:val="clear" w:color="auto" w:fill="EFF0F1"/>
          <w:lang w:val="fr-FR" w:eastAsia="ja-JP"/>
        </w:rPr>
        <w:t>,</w:t>
      </w:r>
    </w:p>
    <w:p w14:paraId="16942DA4" w14:textId="77777777" w:rsidR="00DB06A9" w:rsidRPr="009F57D0"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val="fr-FR" w:eastAsia="ja-JP"/>
        </w:rPr>
      </w:pPr>
      <w:r w:rsidRPr="009F57D0">
        <w:rPr>
          <w:rFonts w:ascii="inherit" w:eastAsia="Times New Roman" w:hAnsi="inherit" w:cs="Courier New"/>
          <w:color w:val="303336"/>
          <w:sz w:val="20"/>
          <w:szCs w:val="20"/>
          <w:bdr w:val="none" w:sz="0" w:space="0" w:color="auto" w:frame="1"/>
          <w:shd w:val="clear" w:color="auto" w:fill="EFF0F1"/>
          <w:lang w:val="fr-FR" w:eastAsia="ja-JP"/>
        </w:rPr>
        <w:t xml:space="preserve">                       </w:t>
      </w:r>
      <w:proofErr w:type="gramStart"/>
      <w:r w:rsidRPr="009F57D0">
        <w:rPr>
          <w:rFonts w:ascii="inherit" w:eastAsia="Times New Roman" w:hAnsi="inherit" w:cs="Courier New"/>
          <w:color w:val="303336"/>
          <w:sz w:val="20"/>
          <w:szCs w:val="20"/>
          <w:bdr w:val="none" w:sz="0" w:space="0" w:color="auto" w:frame="1"/>
          <w:shd w:val="clear" w:color="auto" w:fill="EFF0F1"/>
          <w:lang w:val="fr-FR" w:eastAsia="ja-JP"/>
        </w:rPr>
        <w:t>constants</w:t>
      </w:r>
      <w:proofErr w:type="gramEnd"/>
      <w:r w:rsidRPr="009F57D0">
        <w:rPr>
          <w:rFonts w:ascii="inherit" w:eastAsia="Times New Roman" w:hAnsi="inherit" w:cs="Courier New"/>
          <w:color w:val="303336"/>
          <w:sz w:val="20"/>
          <w:szCs w:val="20"/>
          <w:bdr w:val="none" w:sz="0" w:space="0" w:color="auto" w:frame="1"/>
          <w:shd w:val="clear" w:color="auto" w:fill="EFF0F1"/>
          <w:lang w:val="fr-FR" w:eastAsia="ja-JP"/>
        </w:rPr>
        <w:t xml:space="preserve"> = </w:t>
      </w:r>
      <w:proofErr w:type="spellStart"/>
      <w:r w:rsidRPr="009F57D0">
        <w:rPr>
          <w:rFonts w:ascii="inherit" w:eastAsia="Times New Roman" w:hAnsi="inherit" w:cs="Courier New"/>
          <w:color w:val="303336"/>
          <w:sz w:val="20"/>
          <w:szCs w:val="20"/>
          <w:bdr w:val="none" w:sz="0" w:space="0" w:color="auto" w:frame="1"/>
          <w:shd w:val="clear" w:color="auto" w:fill="EFF0F1"/>
          <w:lang w:val="fr-FR" w:eastAsia="ja-JP"/>
        </w:rPr>
        <w:t>nimConsts</w:t>
      </w:r>
      <w:proofErr w:type="spellEnd"/>
      <w:r w:rsidRPr="009F57D0">
        <w:rPr>
          <w:rFonts w:ascii="inherit" w:eastAsia="Times New Roman" w:hAnsi="inherit" w:cs="Courier New"/>
          <w:color w:val="303336"/>
          <w:sz w:val="20"/>
          <w:szCs w:val="20"/>
          <w:bdr w:val="none" w:sz="0" w:space="0" w:color="auto" w:frame="1"/>
          <w:shd w:val="clear" w:color="auto" w:fill="EFF0F1"/>
          <w:lang w:val="fr-FR" w:eastAsia="ja-JP"/>
        </w:rPr>
        <w:t>,</w:t>
      </w:r>
    </w:p>
    <w:p w14:paraId="4DA7A346"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9F57D0">
        <w:rPr>
          <w:rFonts w:ascii="inherit" w:eastAsia="Times New Roman" w:hAnsi="inherit" w:cs="Courier New"/>
          <w:color w:val="303336"/>
          <w:sz w:val="20"/>
          <w:szCs w:val="20"/>
          <w:bdr w:val="none" w:sz="0" w:space="0" w:color="auto" w:frame="1"/>
          <w:shd w:val="clear" w:color="auto" w:fill="EFF0F1"/>
          <w:lang w:val="fr-FR" w:eastAsia="ja-JP"/>
        </w:rPr>
        <w:t xml:space="preserve">                       </w:t>
      </w:r>
      <w:r w:rsidRPr="00DB06A9">
        <w:rPr>
          <w:rFonts w:ascii="inherit" w:eastAsia="Times New Roman" w:hAnsi="inherit" w:cs="Courier New"/>
          <w:color w:val="303336"/>
          <w:sz w:val="20"/>
          <w:szCs w:val="20"/>
          <w:bdr w:val="none" w:sz="0" w:space="0" w:color="auto" w:frame="1"/>
          <w:shd w:val="clear" w:color="auto" w:fill="EFF0F1"/>
          <w:lang w:eastAsia="ja-JP"/>
        </w:rPr>
        <w:t xml:space="preserve">data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nimData</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332FA53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inits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nimInits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45E1572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Checking that all variables are properly initialized</w:t>
      </w:r>
    </w:p>
    <w:p w14:paraId="70D9C49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nimModel$</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initializeInfo</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D57C8F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5BC6A71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nimConf</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configureMCMC</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nimModel</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thin = </w:t>
      </w:r>
      <w:r w:rsidRPr="00DB06A9">
        <w:rPr>
          <w:rFonts w:ascii="inherit" w:eastAsia="Times New Roman" w:hAnsi="inherit" w:cs="Courier New"/>
          <w:color w:val="7D2727"/>
          <w:sz w:val="20"/>
          <w:szCs w:val="20"/>
          <w:bdr w:val="none" w:sz="0" w:space="0" w:color="auto" w:frame="1"/>
          <w:shd w:val="clear" w:color="auto" w:fill="EFF0F1"/>
          <w:lang w:eastAsia="ja-JP"/>
        </w:rPr>
        <w:t>100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setSeed</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TRUE</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30465FE7" w14:textId="156857BF"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303336"/>
          <w:sz w:val="20"/>
          <w:szCs w:val="20"/>
          <w:bdr w:val="none" w:sz="0" w:space="0" w:color="auto" w:frame="1"/>
          <w:shd w:val="clear" w:color="auto" w:fill="EFF0F1"/>
          <w:lang w:eastAsia="ja-JP"/>
        </w:rPr>
        <w:t>nimConf$addMonitors(c(</w:t>
      </w:r>
      <w:r w:rsidRPr="00DB06A9">
        <w:rPr>
          <w:rFonts w:ascii="inherit" w:eastAsia="Times New Roman" w:hAnsi="inherit" w:cs="Courier New"/>
          <w:color w:val="7D2727"/>
          <w:sz w:val="20"/>
          <w:szCs w:val="20"/>
          <w:bdr w:val="none" w:sz="0" w:space="0" w:color="auto" w:frame="1"/>
          <w:shd w:val="clear" w:color="auto" w:fill="EFF0F1"/>
          <w:lang w:eastAsia="ja-JP"/>
        </w:rPr>
        <w:t>"incubationTime"</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"timeToDeath"</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"lambdaIncidence"</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"lambdaDeath"</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"pDeath"</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"exposure"</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"CFR"</w:t>
      </w:r>
      <w:r w:rsidR="00D74FFE">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"infected"</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"incubationPeriod"</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"timeFromOnsetToDeath"</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"timeFromExposureToDeath"</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16D9E0FC"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3F98E2A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B06A9">
        <w:rPr>
          <w:rFonts w:ascii="inherit" w:eastAsia="Times New Roman" w:hAnsi="inherit" w:cs="Courier New"/>
          <w:color w:val="858C93"/>
          <w:sz w:val="20"/>
          <w:szCs w:val="20"/>
          <w:bdr w:val="none" w:sz="0" w:space="0" w:color="auto" w:frame="1"/>
          <w:shd w:val="clear" w:color="auto" w:fill="EFF0F1"/>
          <w:lang w:eastAsia="ja-JP"/>
        </w:rPr>
        <w:t>## Model compilation</w:t>
      </w:r>
    </w:p>
    <w:p w14:paraId="673B5ECE" w14:textId="0F4959C1"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nimMCMC</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buildMCMC</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w:t>
      </w:r>
    </w:p>
    <w:p w14:paraId="6BB0EBA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compiledModel</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compileNimble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nimModel</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nimMCMC</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resetFunctions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TRUE</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showCompilerOutput</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TRUE</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7D4CAE25"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01C1AADF"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Niter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1e5</w:t>
      </w:r>
    </w:p>
    <w:p w14:paraId="7DC4D000"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Nburn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r w:rsidRPr="00DB06A9">
        <w:rPr>
          <w:rFonts w:ascii="inherit" w:eastAsia="Times New Roman" w:hAnsi="inherit" w:cs="Courier New"/>
          <w:color w:val="7D2727"/>
          <w:sz w:val="20"/>
          <w:szCs w:val="20"/>
          <w:bdr w:val="none" w:sz="0" w:space="0" w:color="auto" w:frame="1"/>
          <w:shd w:val="clear" w:color="auto" w:fill="EFF0F1"/>
          <w:lang w:eastAsia="ja-JP"/>
        </w:rPr>
        <w:t>2e4</w:t>
      </w:r>
    </w:p>
    <w:p w14:paraId="026C898A"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compiledModel$nimMCMC$</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run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niter</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Niter+Nburn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nburnin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Nburn</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
    <w:p w14:paraId="18E52F27"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compiledModel$nimMCMC$mvSamples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%&gt;% </w:t>
      </w: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as.matrix</w:t>
      </w:r>
      <w:proofErr w:type="spellEnd"/>
      <w:proofErr w:type="gramEnd"/>
      <w:r w:rsidRPr="00DB06A9">
        <w:rPr>
          <w:rFonts w:ascii="inherit" w:eastAsia="Times New Roman" w:hAnsi="inherit" w:cs="Courier New"/>
          <w:color w:val="303336"/>
          <w:sz w:val="20"/>
          <w:szCs w:val="20"/>
          <w:bdr w:val="none" w:sz="0" w:space="0" w:color="auto" w:frame="1"/>
          <w:shd w:val="clear" w:color="auto" w:fill="EFF0F1"/>
          <w:lang w:eastAsia="ja-JP"/>
        </w:rPr>
        <w:t xml:space="preserve"> %&gt;%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as.data.frame</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xml:space="preserve"> -&gt; </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nimSamples</w:t>
      </w:r>
      <w:proofErr w:type="spellEnd"/>
    </w:p>
    <w:p w14:paraId="19827C8F" w14:textId="57890ABA"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3DF13D03"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saveRDS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proofErr w:type="gramEnd"/>
      <w:r w:rsidRPr="00DB06A9">
        <w:rPr>
          <w:rFonts w:ascii="inherit" w:eastAsia="Times New Roman" w:hAnsi="inherit" w:cs="Courier New"/>
          <w:color w:val="303336"/>
          <w:sz w:val="20"/>
          <w:szCs w:val="20"/>
          <w:bdr w:val="none" w:sz="0" w:space="0" w:color="auto" w:frame="1"/>
          <w:shd w:val="clear" w:color="auto" w:fill="EFF0F1"/>
          <w:lang w:eastAsia="ja-JP"/>
        </w:rPr>
        <w:t>nimSamples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 file = paste0(</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nimSamples</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args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1</w:t>
      </w:r>
      <w:r w:rsidRPr="00DB06A9">
        <w:rPr>
          <w:rFonts w:ascii="inherit" w:eastAsia="Times New Roman" w:hAnsi="inherit" w:cs="Courier New"/>
          <w:color w:val="303336"/>
          <w:sz w:val="20"/>
          <w:szCs w:val="20"/>
          <w:bdr w:val="none" w:sz="0" w:space="0" w:color="auto" w:frame="1"/>
          <w:shd w:val="clear" w:color="auto" w:fill="EFF0F1"/>
          <w:lang w:eastAsia="ja-JP"/>
        </w:rPr>
        <w:t>],</w:t>
      </w:r>
      <w:r w:rsidRPr="00DB06A9">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B06A9">
        <w:rPr>
          <w:rFonts w:ascii="inherit" w:eastAsia="Times New Roman" w:hAnsi="inherit" w:cs="Courier New"/>
          <w:color w:val="7D2727"/>
          <w:sz w:val="20"/>
          <w:szCs w:val="20"/>
          <w:bdr w:val="none" w:sz="0" w:space="0" w:color="auto" w:frame="1"/>
          <w:shd w:val="clear" w:color="auto" w:fill="EFF0F1"/>
          <w:lang w:eastAsia="ja-JP"/>
        </w:rPr>
        <w:t>rds</w:t>
      </w:r>
      <w:proofErr w:type="spellEnd"/>
      <w:r w:rsidRPr="00DB06A9">
        <w:rPr>
          <w:rFonts w:ascii="inherit" w:eastAsia="Times New Roman" w:hAnsi="inherit" w:cs="Courier New"/>
          <w:color w:val="7D2727"/>
          <w:sz w:val="20"/>
          <w:szCs w:val="20"/>
          <w:bdr w:val="none" w:sz="0" w:space="0" w:color="auto" w:frame="1"/>
          <w:shd w:val="clear" w:color="auto" w:fill="EFF0F1"/>
          <w:lang w:eastAsia="ja-JP"/>
        </w:rPr>
        <w:t>"</w:t>
      </w:r>
      <w:r w:rsidRPr="00DB06A9">
        <w:rPr>
          <w:rFonts w:ascii="inherit" w:eastAsia="Times New Roman" w:hAnsi="inherit" w:cs="Courier New"/>
          <w:color w:val="303336"/>
          <w:sz w:val="20"/>
          <w:szCs w:val="20"/>
          <w:bdr w:val="none" w:sz="0" w:space="0" w:color="auto" w:frame="1"/>
          <w:shd w:val="clear" w:color="auto" w:fill="EFF0F1"/>
          <w:lang w:eastAsia="ja-JP"/>
        </w:rPr>
        <w:t>))</w:t>
      </w:r>
    </w:p>
    <w:p w14:paraId="6ABE655E" w14:textId="77777777" w:rsidR="00DB06A9" w:rsidRPr="00DB06A9"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
    <w:p w14:paraId="1C2AA13E" w14:textId="4BA28C88" w:rsidR="00D74FFE" w:rsidRDefault="00DB06A9" w:rsidP="00DB06A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spellStart"/>
      <w:r w:rsidRPr="00DB06A9">
        <w:rPr>
          <w:rFonts w:ascii="inherit" w:eastAsia="Times New Roman" w:hAnsi="inherit" w:cs="Courier New"/>
          <w:color w:val="303336"/>
          <w:sz w:val="20"/>
          <w:szCs w:val="20"/>
          <w:bdr w:val="none" w:sz="0" w:space="0" w:color="auto" w:frame="1"/>
          <w:shd w:val="clear" w:color="auto" w:fill="EFF0F1"/>
          <w:lang w:eastAsia="ja-JP"/>
        </w:rPr>
        <w:t>compiledModel$nimMCMC$</w:t>
      </w:r>
      <w:proofErr w:type="gramStart"/>
      <w:r w:rsidRPr="00DB06A9">
        <w:rPr>
          <w:rFonts w:ascii="inherit" w:eastAsia="Times New Roman" w:hAnsi="inherit" w:cs="Courier New"/>
          <w:color w:val="303336"/>
          <w:sz w:val="20"/>
          <w:szCs w:val="20"/>
          <w:bdr w:val="none" w:sz="0" w:space="0" w:color="auto" w:frame="1"/>
          <w:shd w:val="clear" w:color="auto" w:fill="EFF0F1"/>
          <w:lang w:eastAsia="ja-JP"/>
        </w:rPr>
        <w:t>getTimes</w:t>
      </w:r>
      <w:proofErr w:type="spellEnd"/>
      <w:r w:rsidRPr="00DB06A9">
        <w:rPr>
          <w:rFonts w:ascii="inherit" w:eastAsia="Times New Roman" w:hAnsi="inherit" w:cs="Courier New"/>
          <w:color w:val="303336"/>
          <w:sz w:val="20"/>
          <w:szCs w:val="20"/>
          <w:bdr w:val="none" w:sz="0" w:space="0" w:color="auto" w:frame="1"/>
          <w:shd w:val="clear" w:color="auto" w:fill="EFF0F1"/>
          <w:lang w:eastAsia="ja-JP"/>
        </w:rPr>
        <w:t>(</w:t>
      </w:r>
      <w:proofErr w:type="gramEnd"/>
      <w:r w:rsidRPr="00DB06A9">
        <w:rPr>
          <w:rFonts w:ascii="inherit" w:eastAsia="Times New Roman" w:hAnsi="inherit" w:cs="Courier New"/>
          <w:color w:val="303336"/>
          <w:sz w:val="20"/>
          <w:szCs w:val="20"/>
          <w:bdr w:val="none" w:sz="0" w:space="0" w:color="auto" w:frame="1"/>
          <w:shd w:val="clear" w:color="auto" w:fill="EFF0F1"/>
          <w:lang w:eastAsia="ja-JP"/>
        </w:rPr>
        <w:t>) %&gt;% { sum(.)/</w:t>
      </w:r>
      <w:r w:rsidRPr="00DB06A9">
        <w:rPr>
          <w:rFonts w:ascii="inherit" w:eastAsia="Times New Roman" w:hAnsi="inherit" w:cs="Courier New"/>
          <w:color w:val="7D2727"/>
          <w:sz w:val="20"/>
          <w:szCs w:val="20"/>
          <w:bdr w:val="none" w:sz="0" w:space="0" w:color="auto" w:frame="1"/>
          <w:shd w:val="clear" w:color="auto" w:fill="EFF0F1"/>
          <w:lang w:eastAsia="ja-JP"/>
        </w:rPr>
        <w:t>60</w:t>
      </w:r>
      <w:r w:rsidRPr="00DB06A9">
        <w:rPr>
          <w:rFonts w:ascii="inherit" w:eastAsia="Times New Roman" w:hAnsi="inherit" w:cs="Courier New"/>
          <w:color w:val="303336"/>
          <w:sz w:val="20"/>
          <w:szCs w:val="20"/>
          <w:bdr w:val="none" w:sz="0" w:space="0" w:color="auto" w:frame="1"/>
          <w:shd w:val="clear" w:color="auto" w:fill="EFF0F1"/>
          <w:lang w:eastAsia="ja-JP"/>
        </w:rPr>
        <w:t xml:space="preserve"> }</w:t>
      </w:r>
    </w:p>
    <w:p w14:paraId="4D7BD59A" w14:textId="77777777" w:rsidR="00D74FFE" w:rsidRDefault="00D74FFE" w:rsidP="00D74FFE">
      <w:pPr>
        <w:spacing w:after="0" w:line="360" w:lineRule="auto"/>
        <w:rPr>
          <w:rFonts w:eastAsia="Times New Roman" w:cs="Times New Roman"/>
          <w:b/>
          <w:szCs w:val="24"/>
          <w:lang w:eastAsia="ja-JP"/>
        </w:rPr>
      </w:pPr>
    </w:p>
    <w:p w14:paraId="53E4D0A0" w14:textId="207C3198" w:rsidR="00D74FFE" w:rsidRDefault="00D74FFE" w:rsidP="00D74FFE">
      <w:pPr>
        <w:spacing w:after="0" w:line="360" w:lineRule="auto"/>
        <w:rPr>
          <w:rFonts w:eastAsia="Times New Roman" w:cs="Times New Roman"/>
          <w:b/>
          <w:szCs w:val="24"/>
          <w:lang w:eastAsia="ja-JP"/>
        </w:rPr>
      </w:pPr>
      <w:r>
        <w:rPr>
          <w:rFonts w:eastAsia="Times New Roman" w:cs="Times New Roman"/>
          <w:b/>
          <w:szCs w:val="24"/>
          <w:lang w:eastAsia="ja-JP"/>
        </w:rPr>
        <w:t>Appendix Code Snippet 2: An example of a bash script applied to Appendix Code Snippet 1 “</w:t>
      </w:r>
      <w:proofErr w:type="spellStart"/>
      <w:r>
        <w:rPr>
          <w:rFonts w:eastAsia="Times New Roman" w:cs="Times New Roman"/>
          <w:b/>
          <w:szCs w:val="24"/>
          <w:lang w:eastAsia="ja-JP"/>
        </w:rPr>
        <w:t>MCMC.r</w:t>
      </w:r>
      <w:proofErr w:type="spellEnd"/>
      <w:r>
        <w:rPr>
          <w:rFonts w:eastAsia="Times New Roman" w:cs="Times New Roman"/>
          <w:b/>
          <w:szCs w:val="24"/>
          <w:lang w:eastAsia="ja-JP"/>
        </w:rPr>
        <w:t>”</w:t>
      </w:r>
    </w:p>
    <w:p w14:paraId="56C324C1" w14:textId="77777777" w:rsidR="00D74FFE" w:rsidRDefault="00D74FFE" w:rsidP="00D74FFE">
      <w:pPr>
        <w:spacing w:after="0" w:line="360" w:lineRule="auto"/>
        <w:rPr>
          <w:rFonts w:eastAsia="Times New Roman" w:cs="Times New Roman"/>
          <w:b/>
          <w:szCs w:val="24"/>
          <w:lang w:eastAsia="ja-JP"/>
        </w:rPr>
      </w:pPr>
    </w:p>
    <w:p w14:paraId="4C9B57AE" w14:textId="77777777" w:rsidR="00D74FFE" w:rsidRPr="00D74FFE"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proofErr w:type="gramStart"/>
      <w:r w:rsidRPr="00D74FFE">
        <w:rPr>
          <w:rFonts w:ascii="inherit" w:eastAsia="Times New Roman" w:hAnsi="inherit" w:cs="Courier New"/>
          <w:color w:val="858C93"/>
          <w:sz w:val="20"/>
          <w:szCs w:val="20"/>
          <w:bdr w:val="none" w:sz="0" w:space="0" w:color="auto" w:frame="1"/>
          <w:shd w:val="clear" w:color="auto" w:fill="EFF0F1"/>
          <w:lang w:eastAsia="ja-JP"/>
        </w:rPr>
        <w:t>#!/</w:t>
      </w:r>
      <w:proofErr w:type="gramEnd"/>
      <w:r w:rsidRPr="00D74FFE">
        <w:rPr>
          <w:rFonts w:ascii="inherit" w:eastAsia="Times New Roman" w:hAnsi="inherit" w:cs="Courier New"/>
          <w:color w:val="858C93"/>
          <w:sz w:val="20"/>
          <w:szCs w:val="20"/>
          <w:bdr w:val="none" w:sz="0" w:space="0" w:color="auto" w:frame="1"/>
          <w:shd w:val="clear" w:color="auto" w:fill="EFF0F1"/>
          <w:lang w:eastAsia="ja-JP"/>
        </w:rPr>
        <w:t>bin/bash</w:t>
      </w:r>
    </w:p>
    <w:p w14:paraId="7E7F9C0D" w14:textId="77777777" w:rsidR="00D74FFE" w:rsidRPr="00D74FFE"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74FFE">
        <w:rPr>
          <w:rFonts w:ascii="inherit" w:eastAsia="Times New Roman" w:hAnsi="inherit" w:cs="Courier New"/>
          <w:color w:val="101094"/>
          <w:sz w:val="20"/>
          <w:szCs w:val="20"/>
          <w:bdr w:val="none" w:sz="0" w:space="0" w:color="auto" w:frame="1"/>
          <w:shd w:val="clear" w:color="auto" w:fill="EFF0F1"/>
          <w:lang w:eastAsia="ja-JP"/>
        </w:rPr>
        <w:t>for</w:t>
      </w:r>
      <w:r w:rsidRPr="00D74FFE">
        <w:rPr>
          <w:rFonts w:ascii="inherit" w:eastAsia="Times New Roman" w:hAnsi="inherit" w:cs="Courier New"/>
          <w:color w:val="303336"/>
          <w:sz w:val="20"/>
          <w:szCs w:val="20"/>
          <w:bdr w:val="none" w:sz="0" w:space="0" w:color="auto" w:frame="1"/>
          <w:shd w:val="clear" w:color="auto" w:fill="EFF0F1"/>
          <w:lang w:eastAsia="ja-JP"/>
        </w:rPr>
        <w:t xml:space="preserve"> replicate </w:t>
      </w:r>
      <w:r w:rsidRPr="00D74FFE">
        <w:rPr>
          <w:rFonts w:ascii="inherit" w:eastAsia="Times New Roman" w:hAnsi="inherit" w:cs="Courier New"/>
          <w:color w:val="101094"/>
          <w:sz w:val="20"/>
          <w:szCs w:val="20"/>
          <w:bdr w:val="none" w:sz="0" w:space="0" w:color="auto" w:frame="1"/>
          <w:shd w:val="clear" w:color="auto" w:fill="EFF0F1"/>
          <w:lang w:eastAsia="ja-JP"/>
        </w:rPr>
        <w:t>in</w:t>
      </w:r>
      <w:r w:rsidRPr="00D74FFE">
        <w:rPr>
          <w:rFonts w:ascii="inherit" w:eastAsia="Times New Roman" w:hAnsi="inherit" w:cs="Courier New"/>
          <w:color w:val="303336"/>
          <w:sz w:val="20"/>
          <w:szCs w:val="20"/>
          <w:bdr w:val="none" w:sz="0" w:space="0" w:color="auto" w:frame="1"/>
          <w:shd w:val="clear" w:color="auto" w:fill="EFF0F1"/>
          <w:lang w:eastAsia="ja-JP"/>
        </w:rPr>
        <w:t xml:space="preserve"> {</w:t>
      </w:r>
      <w:proofErr w:type="gramStart"/>
      <w:r w:rsidRPr="00D74FFE">
        <w:rPr>
          <w:rFonts w:ascii="inherit" w:eastAsia="Times New Roman" w:hAnsi="inherit" w:cs="Courier New"/>
          <w:color w:val="7D2727"/>
          <w:sz w:val="20"/>
          <w:szCs w:val="20"/>
          <w:bdr w:val="none" w:sz="0" w:space="0" w:color="auto" w:frame="1"/>
          <w:shd w:val="clear" w:color="auto" w:fill="EFF0F1"/>
          <w:lang w:eastAsia="ja-JP"/>
        </w:rPr>
        <w:t>1.</w:t>
      </w:r>
      <w:r w:rsidRPr="00D74FFE">
        <w:rPr>
          <w:rFonts w:ascii="inherit" w:eastAsia="Times New Roman" w:hAnsi="inherit" w:cs="Courier New"/>
          <w:color w:val="303336"/>
          <w:sz w:val="20"/>
          <w:szCs w:val="20"/>
          <w:bdr w:val="none" w:sz="0" w:space="0" w:color="auto" w:frame="1"/>
          <w:shd w:val="clear" w:color="auto" w:fill="EFF0F1"/>
          <w:lang w:eastAsia="ja-JP"/>
        </w:rPr>
        <w:t>.</w:t>
      </w:r>
      <w:proofErr w:type="gramEnd"/>
      <w:r w:rsidRPr="00D74FFE">
        <w:rPr>
          <w:rFonts w:ascii="inherit" w:eastAsia="Times New Roman" w:hAnsi="inherit" w:cs="Courier New"/>
          <w:color w:val="7D2727"/>
          <w:sz w:val="20"/>
          <w:szCs w:val="20"/>
          <w:bdr w:val="none" w:sz="0" w:space="0" w:color="auto" w:frame="1"/>
          <w:shd w:val="clear" w:color="auto" w:fill="EFF0F1"/>
          <w:lang w:eastAsia="ja-JP"/>
        </w:rPr>
        <w:t>25</w:t>
      </w:r>
      <w:r w:rsidRPr="00D74FFE">
        <w:rPr>
          <w:rFonts w:ascii="inherit" w:eastAsia="Times New Roman" w:hAnsi="inherit" w:cs="Courier New"/>
          <w:color w:val="303336"/>
          <w:sz w:val="20"/>
          <w:szCs w:val="20"/>
          <w:bdr w:val="none" w:sz="0" w:space="0" w:color="auto" w:frame="1"/>
          <w:shd w:val="clear" w:color="auto" w:fill="EFF0F1"/>
          <w:lang w:eastAsia="ja-JP"/>
        </w:rPr>
        <w:t>}</w:t>
      </w:r>
    </w:p>
    <w:p w14:paraId="0092A9DE" w14:textId="77777777" w:rsidR="00D74FFE" w:rsidRPr="00D74FFE"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74FFE">
        <w:rPr>
          <w:rFonts w:ascii="inherit" w:eastAsia="Times New Roman" w:hAnsi="inherit" w:cs="Courier New"/>
          <w:color w:val="101094"/>
          <w:sz w:val="20"/>
          <w:szCs w:val="20"/>
          <w:bdr w:val="none" w:sz="0" w:space="0" w:color="auto" w:frame="1"/>
          <w:shd w:val="clear" w:color="auto" w:fill="EFF0F1"/>
          <w:lang w:eastAsia="ja-JP"/>
        </w:rPr>
        <w:t>do</w:t>
      </w:r>
    </w:p>
    <w:p w14:paraId="158B68F7" w14:textId="77777777" w:rsidR="00D74FFE" w:rsidRPr="00D74FFE"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303336"/>
          <w:sz w:val="20"/>
          <w:szCs w:val="20"/>
          <w:bdr w:val="none" w:sz="0" w:space="0" w:color="auto" w:frame="1"/>
          <w:shd w:val="clear" w:color="auto" w:fill="EFF0F1"/>
          <w:lang w:eastAsia="ja-JP"/>
        </w:rPr>
      </w:pPr>
      <w:r w:rsidRPr="00D74FFE">
        <w:rPr>
          <w:rFonts w:ascii="inherit" w:eastAsia="Times New Roman" w:hAnsi="inherit" w:cs="Courier New"/>
          <w:color w:val="303336"/>
          <w:sz w:val="20"/>
          <w:szCs w:val="20"/>
          <w:bdr w:val="none" w:sz="0" w:space="0" w:color="auto" w:frame="1"/>
          <w:shd w:val="clear" w:color="auto" w:fill="EFF0F1"/>
          <w:lang w:eastAsia="ja-JP"/>
        </w:rPr>
        <w:t xml:space="preserve">  R CMD BATCH --no-save --no-restore </w:t>
      </w:r>
      <w:r w:rsidRPr="00D74FFE">
        <w:rPr>
          <w:rFonts w:ascii="inherit" w:eastAsia="Times New Roman" w:hAnsi="inherit" w:cs="Courier New"/>
          <w:color w:val="7D2727"/>
          <w:sz w:val="20"/>
          <w:szCs w:val="20"/>
          <w:bdr w:val="none" w:sz="0" w:space="0" w:color="auto" w:frame="1"/>
          <w:shd w:val="clear" w:color="auto" w:fill="EFF0F1"/>
          <w:lang w:eastAsia="ja-JP"/>
        </w:rPr>
        <w:t>'--</w:t>
      </w:r>
      <w:proofErr w:type="spellStart"/>
      <w:r w:rsidRPr="00D74FFE">
        <w:rPr>
          <w:rFonts w:ascii="inherit" w:eastAsia="Times New Roman" w:hAnsi="inherit" w:cs="Courier New"/>
          <w:color w:val="7D2727"/>
          <w:sz w:val="20"/>
          <w:szCs w:val="20"/>
          <w:bdr w:val="none" w:sz="0" w:space="0" w:color="auto" w:frame="1"/>
          <w:shd w:val="clear" w:color="auto" w:fill="EFF0F1"/>
          <w:lang w:eastAsia="ja-JP"/>
        </w:rPr>
        <w:t>args</w:t>
      </w:r>
      <w:proofErr w:type="spellEnd"/>
      <w:r w:rsidRPr="00D74FFE">
        <w:rPr>
          <w:rFonts w:ascii="inherit" w:eastAsia="Times New Roman" w:hAnsi="inherit" w:cs="Courier New"/>
          <w:color w:val="7D2727"/>
          <w:sz w:val="20"/>
          <w:szCs w:val="20"/>
          <w:bdr w:val="none" w:sz="0" w:space="0" w:color="auto" w:frame="1"/>
          <w:shd w:val="clear" w:color="auto" w:fill="EFF0F1"/>
          <w:lang w:eastAsia="ja-JP"/>
        </w:rPr>
        <w:t xml:space="preserve"> '"${replicate}"</w:t>
      </w:r>
      <w:r w:rsidRPr="00D74FFE">
        <w:rPr>
          <w:rFonts w:ascii="inherit" w:eastAsia="Times New Roman" w:hAnsi="inherit" w:cs="Courier New"/>
          <w:color w:val="303336"/>
          <w:sz w:val="20"/>
          <w:szCs w:val="20"/>
          <w:bdr w:val="none" w:sz="0" w:space="0" w:color="auto" w:frame="1"/>
          <w:shd w:val="clear" w:color="auto" w:fill="EFF0F1"/>
          <w:lang w:eastAsia="ja-JP"/>
        </w:rPr>
        <w:t xml:space="preserve"> </w:t>
      </w:r>
      <w:proofErr w:type="spellStart"/>
      <w:r w:rsidRPr="00D74FFE">
        <w:rPr>
          <w:rFonts w:ascii="inherit" w:eastAsia="Times New Roman" w:hAnsi="inherit" w:cs="Courier New"/>
          <w:color w:val="303336"/>
          <w:sz w:val="20"/>
          <w:szCs w:val="20"/>
          <w:bdr w:val="none" w:sz="0" w:space="0" w:color="auto" w:frame="1"/>
          <w:shd w:val="clear" w:color="auto" w:fill="EFF0F1"/>
          <w:lang w:eastAsia="ja-JP"/>
        </w:rPr>
        <w:t>MCMC.r</w:t>
      </w:r>
      <w:proofErr w:type="spellEnd"/>
      <w:r w:rsidRPr="00D74FFE">
        <w:rPr>
          <w:rFonts w:ascii="inherit" w:eastAsia="Times New Roman" w:hAnsi="inherit" w:cs="Courier New"/>
          <w:color w:val="303336"/>
          <w:sz w:val="20"/>
          <w:szCs w:val="20"/>
          <w:bdr w:val="none" w:sz="0" w:space="0" w:color="auto" w:frame="1"/>
          <w:shd w:val="clear" w:color="auto" w:fill="EFF0F1"/>
          <w:lang w:eastAsia="ja-JP"/>
        </w:rPr>
        <w:t xml:space="preserve"> MCMC-final-${replicate</w:t>
      </w:r>
      <w:proofErr w:type="gramStart"/>
      <w:r w:rsidRPr="00D74FFE">
        <w:rPr>
          <w:rFonts w:ascii="inherit" w:eastAsia="Times New Roman" w:hAnsi="inherit" w:cs="Courier New"/>
          <w:color w:val="303336"/>
          <w:sz w:val="20"/>
          <w:szCs w:val="20"/>
          <w:bdr w:val="none" w:sz="0" w:space="0" w:color="auto" w:frame="1"/>
          <w:shd w:val="clear" w:color="auto" w:fill="EFF0F1"/>
          <w:lang w:eastAsia="ja-JP"/>
        </w:rPr>
        <w:t>}.</w:t>
      </w:r>
      <w:r w:rsidRPr="00D74FFE">
        <w:rPr>
          <w:rFonts w:ascii="inherit" w:eastAsia="Times New Roman" w:hAnsi="inherit" w:cs="Courier New"/>
          <w:color w:val="2B91AF"/>
          <w:sz w:val="20"/>
          <w:szCs w:val="20"/>
          <w:bdr w:val="none" w:sz="0" w:space="0" w:color="auto" w:frame="1"/>
          <w:shd w:val="clear" w:color="auto" w:fill="EFF0F1"/>
          <w:lang w:eastAsia="ja-JP"/>
        </w:rPr>
        <w:t>Rout</w:t>
      </w:r>
      <w:proofErr w:type="gramEnd"/>
      <w:r w:rsidRPr="00D74FFE">
        <w:rPr>
          <w:rFonts w:ascii="inherit" w:eastAsia="Times New Roman" w:hAnsi="inherit" w:cs="Courier New"/>
          <w:color w:val="303336"/>
          <w:sz w:val="20"/>
          <w:szCs w:val="20"/>
          <w:bdr w:val="none" w:sz="0" w:space="0" w:color="auto" w:frame="1"/>
          <w:shd w:val="clear" w:color="auto" w:fill="EFF0F1"/>
          <w:lang w:eastAsia="ja-JP"/>
        </w:rPr>
        <w:t xml:space="preserve"> &amp;</w:t>
      </w:r>
    </w:p>
    <w:p w14:paraId="204691DE" w14:textId="77777777" w:rsidR="00D74FFE" w:rsidRPr="00D74FFE" w:rsidRDefault="00D74FFE" w:rsidP="00D74FFE">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93318"/>
          <w:sz w:val="20"/>
          <w:szCs w:val="20"/>
          <w:lang w:eastAsia="ja-JP"/>
        </w:rPr>
      </w:pPr>
      <w:r w:rsidRPr="00D74FFE">
        <w:rPr>
          <w:rFonts w:ascii="inherit" w:eastAsia="Times New Roman" w:hAnsi="inherit" w:cs="Courier New"/>
          <w:color w:val="101094"/>
          <w:sz w:val="20"/>
          <w:szCs w:val="20"/>
          <w:bdr w:val="none" w:sz="0" w:space="0" w:color="auto" w:frame="1"/>
          <w:shd w:val="clear" w:color="auto" w:fill="EFF0F1"/>
          <w:lang w:eastAsia="ja-JP"/>
        </w:rPr>
        <w:t>done</w:t>
      </w:r>
    </w:p>
    <w:p w14:paraId="7F37B4AC" w14:textId="77777777" w:rsidR="00D74FFE" w:rsidRDefault="00D74FFE" w:rsidP="00D74FFE">
      <w:pPr>
        <w:spacing w:after="0" w:line="360" w:lineRule="auto"/>
        <w:rPr>
          <w:rFonts w:eastAsia="Times New Roman" w:cs="Times New Roman"/>
          <w:b/>
          <w:szCs w:val="24"/>
          <w:lang w:eastAsia="ja-JP"/>
        </w:rPr>
      </w:pPr>
    </w:p>
    <w:p w14:paraId="1C0873F5" w14:textId="77777777" w:rsidR="00D74FFE" w:rsidRPr="00506940" w:rsidRDefault="00D74FFE" w:rsidP="00D74FFE">
      <w:pPr>
        <w:spacing w:after="0" w:line="360" w:lineRule="auto"/>
        <w:rPr>
          <w:rFonts w:eastAsia="Times New Roman" w:cs="Times New Roman"/>
          <w:b/>
          <w:szCs w:val="24"/>
          <w:lang w:eastAsia="ja-JP"/>
        </w:rPr>
      </w:pPr>
    </w:p>
    <w:sectPr w:rsidR="00D74FFE" w:rsidRPr="00506940" w:rsidSect="00425CB3">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220E6" w14:textId="77777777" w:rsidR="00A9672C" w:rsidRDefault="00A9672C" w:rsidP="00467FA7">
      <w:pPr>
        <w:spacing w:after="0" w:line="240" w:lineRule="auto"/>
      </w:pPr>
      <w:r>
        <w:separator/>
      </w:r>
    </w:p>
  </w:endnote>
  <w:endnote w:type="continuationSeparator" w:id="0">
    <w:p w14:paraId="1C51E6ED" w14:textId="77777777" w:rsidR="00A9672C" w:rsidRDefault="00A9672C" w:rsidP="0046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20B0604020202020204"/>
    <w:charset w:val="00"/>
    <w:family w:val="roman"/>
    <w:notTrueType/>
    <w:pitch w:val="default"/>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054188"/>
      <w:docPartObj>
        <w:docPartGallery w:val="Page Numbers (Bottom of Page)"/>
        <w:docPartUnique/>
      </w:docPartObj>
    </w:sdtPr>
    <w:sdtEndPr/>
    <w:sdtContent>
      <w:p w14:paraId="2E4B4CD4" w14:textId="34CCC766" w:rsidR="00947226" w:rsidRDefault="00947226">
        <w:pPr>
          <w:pStyle w:val="Footer"/>
          <w:jc w:val="center"/>
        </w:pPr>
        <w:r>
          <w:fldChar w:fldCharType="begin"/>
        </w:r>
        <w:r>
          <w:instrText>PAGE   \* MERGEFORMAT</w:instrText>
        </w:r>
        <w:r>
          <w:fldChar w:fldCharType="separate"/>
        </w:r>
        <w:r w:rsidRPr="00B0309A">
          <w:rPr>
            <w:noProof/>
            <w:lang w:val="ja-JP" w:eastAsia="ja-JP"/>
          </w:rPr>
          <w:t>1</w:t>
        </w:r>
        <w:r>
          <w:fldChar w:fldCharType="end"/>
        </w:r>
      </w:p>
    </w:sdtContent>
  </w:sdt>
  <w:p w14:paraId="19CF2581" w14:textId="77777777" w:rsidR="00947226" w:rsidRDefault="00947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84A47" w14:textId="77777777" w:rsidR="00A9672C" w:rsidRDefault="00A9672C" w:rsidP="00467FA7">
      <w:pPr>
        <w:spacing w:after="0" w:line="240" w:lineRule="auto"/>
      </w:pPr>
      <w:r>
        <w:separator/>
      </w:r>
    </w:p>
  </w:footnote>
  <w:footnote w:type="continuationSeparator" w:id="0">
    <w:p w14:paraId="335A6291" w14:textId="77777777" w:rsidR="00A9672C" w:rsidRDefault="00A9672C" w:rsidP="00467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42BC"/>
    <w:multiLevelType w:val="multilevel"/>
    <w:tmpl w:val="CF42B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C46C39"/>
    <w:multiLevelType w:val="hybridMultilevel"/>
    <w:tmpl w:val="871A5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B57CC5"/>
    <w:multiLevelType w:val="multilevel"/>
    <w:tmpl w:val="E8AEE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4C00DB"/>
    <w:multiLevelType w:val="hybridMultilevel"/>
    <w:tmpl w:val="DC5C6F58"/>
    <w:lvl w:ilvl="0" w:tplc="9C2843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501FB9"/>
    <w:multiLevelType w:val="hybridMultilevel"/>
    <w:tmpl w:val="B77A46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8F"/>
    <w:rsid w:val="0003127B"/>
    <w:rsid w:val="00034C3B"/>
    <w:rsid w:val="00046F2B"/>
    <w:rsid w:val="000603D9"/>
    <w:rsid w:val="000621DA"/>
    <w:rsid w:val="00066752"/>
    <w:rsid w:val="000723C7"/>
    <w:rsid w:val="000747D2"/>
    <w:rsid w:val="00076EF8"/>
    <w:rsid w:val="00080CAB"/>
    <w:rsid w:val="00083C1E"/>
    <w:rsid w:val="00092F6D"/>
    <w:rsid w:val="00096EA2"/>
    <w:rsid w:val="000A41E2"/>
    <w:rsid w:val="000B1DCC"/>
    <w:rsid w:val="000B3B1E"/>
    <w:rsid w:val="000C0B60"/>
    <w:rsid w:val="000C5EED"/>
    <w:rsid w:val="000D1E4A"/>
    <w:rsid w:val="000D1EC1"/>
    <w:rsid w:val="000D3201"/>
    <w:rsid w:val="000D388B"/>
    <w:rsid w:val="00107EEC"/>
    <w:rsid w:val="0011164E"/>
    <w:rsid w:val="0011264C"/>
    <w:rsid w:val="00120E6C"/>
    <w:rsid w:val="001256AA"/>
    <w:rsid w:val="00126FAC"/>
    <w:rsid w:val="00133905"/>
    <w:rsid w:val="00134730"/>
    <w:rsid w:val="00141924"/>
    <w:rsid w:val="00142FD7"/>
    <w:rsid w:val="00150523"/>
    <w:rsid w:val="001535CF"/>
    <w:rsid w:val="001661A2"/>
    <w:rsid w:val="00175812"/>
    <w:rsid w:val="0018498B"/>
    <w:rsid w:val="001934AE"/>
    <w:rsid w:val="001A0BF7"/>
    <w:rsid w:val="001A4265"/>
    <w:rsid w:val="001B7308"/>
    <w:rsid w:val="001C7FAD"/>
    <w:rsid w:val="001D2839"/>
    <w:rsid w:val="001D5B4E"/>
    <w:rsid w:val="001F1B98"/>
    <w:rsid w:val="001F506B"/>
    <w:rsid w:val="001F6D5B"/>
    <w:rsid w:val="001F6F86"/>
    <w:rsid w:val="00212963"/>
    <w:rsid w:val="0021341A"/>
    <w:rsid w:val="00217E15"/>
    <w:rsid w:val="00221DD5"/>
    <w:rsid w:val="00225D1A"/>
    <w:rsid w:val="002413BF"/>
    <w:rsid w:val="0024793B"/>
    <w:rsid w:val="0025102B"/>
    <w:rsid w:val="0026129E"/>
    <w:rsid w:val="0026312E"/>
    <w:rsid w:val="00264A66"/>
    <w:rsid w:val="0026626F"/>
    <w:rsid w:val="00276C8B"/>
    <w:rsid w:val="002823D3"/>
    <w:rsid w:val="00286B4A"/>
    <w:rsid w:val="002877CE"/>
    <w:rsid w:val="0029003E"/>
    <w:rsid w:val="00290BB5"/>
    <w:rsid w:val="00292798"/>
    <w:rsid w:val="00296D39"/>
    <w:rsid w:val="00297FD9"/>
    <w:rsid w:val="002C4BFA"/>
    <w:rsid w:val="002D7A96"/>
    <w:rsid w:val="002E4785"/>
    <w:rsid w:val="002E4C14"/>
    <w:rsid w:val="002F0D63"/>
    <w:rsid w:val="0030055B"/>
    <w:rsid w:val="00304A85"/>
    <w:rsid w:val="0031253F"/>
    <w:rsid w:val="00313B10"/>
    <w:rsid w:val="0031623D"/>
    <w:rsid w:val="00317A02"/>
    <w:rsid w:val="00326DB2"/>
    <w:rsid w:val="00333204"/>
    <w:rsid w:val="00333813"/>
    <w:rsid w:val="00341BA1"/>
    <w:rsid w:val="0034252D"/>
    <w:rsid w:val="00345DA9"/>
    <w:rsid w:val="00346BB8"/>
    <w:rsid w:val="00351019"/>
    <w:rsid w:val="00356B8F"/>
    <w:rsid w:val="00362BE2"/>
    <w:rsid w:val="003634AC"/>
    <w:rsid w:val="00364949"/>
    <w:rsid w:val="00365CB9"/>
    <w:rsid w:val="0036737D"/>
    <w:rsid w:val="00370FA5"/>
    <w:rsid w:val="003735E0"/>
    <w:rsid w:val="00373F4A"/>
    <w:rsid w:val="0038066D"/>
    <w:rsid w:val="00381CD5"/>
    <w:rsid w:val="003939A3"/>
    <w:rsid w:val="00397416"/>
    <w:rsid w:val="003A5E20"/>
    <w:rsid w:val="003B3299"/>
    <w:rsid w:val="003C19AF"/>
    <w:rsid w:val="003C1CEE"/>
    <w:rsid w:val="003C4EC1"/>
    <w:rsid w:val="003D5AD2"/>
    <w:rsid w:val="003D603A"/>
    <w:rsid w:val="003D64B9"/>
    <w:rsid w:val="003F1A31"/>
    <w:rsid w:val="004016AF"/>
    <w:rsid w:val="0040316C"/>
    <w:rsid w:val="0040445E"/>
    <w:rsid w:val="00405494"/>
    <w:rsid w:val="004106AD"/>
    <w:rsid w:val="0041669F"/>
    <w:rsid w:val="00417645"/>
    <w:rsid w:val="00424EE4"/>
    <w:rsid w:val="00425CB3"/>
    <w:rsid w:val="00434622"/>
    <w:rsid w:val="00444205"/>
    <w:rsid w:val="00450D5F"/>
    <w:rsid w:val="004528FD"/>
    <w:rsid w:val="00453ED7"/>
    <w:rsid w:val="004578EE"/>
    <w:rsid w:val="004626FA"/>
    <w:rsid w:val="004660F4"/>
    <w:rsid w:val="00467FA7"/>
    <w:rsid w:val="00476199"/>
    <w:rsid w:val="00492BE8"/>
    <w:rsid w:val="00495773"/>
    <w:rsid w:val="004A7A96"/>
    <w:rsid w:val="004B414A"/>
    <w:rsid w:val="004C5638"/>
    <w:rsid w:val="004D088E"/>
    <w:rsid w:val="004D3F68"/>
    <w:rsid w:val="004E1071"/>
    <w:rsid w:val="004F1355"/>
    <w:rsid w:val="004F77E3"/>
    <w:rsid w:val="004F7BE8"/>
    <w:rsid w:val="00500CCB"/>
    <w:rsid w:val="00501E9A"/>
    <w:rsid w:val="005034CA"/>
    <w:rsid w:val="00506940"/>
    <w:rsid w:val="0050709E"/>
    <w:rsid w:val="00507C13"/>
    <w:rsid w:val="005127E6"/>
    <w:rsid w:val="005222BB"/>
    <w:rsid w:val="005275AD"/>
    <w:rsid w:val="00532C46"/>
    <w:rsid w:val="00533C91"/>
    <w:rsid w:val="0053640F"/>
    <w:rsid w:val="00540636"/>
    <w:rsid w:val="00544303"/>
    <w:rsid w:val="0055262A"/>
    <w:rsid w:val="00557807"/>
    <w:rsid w:val="0055793B"/>
    <w:rsid w:val="00565A35"/>
    <w:rsid w:val="00583070"/>
    <w:rsid w:val="0058356A"/>
    <w:rsid w:val="00587854"/>
    <w:rsid w:val="005918E2"/>
    <w:rsid w:val="0059491E"/>
    <w:rsid w:val="005A407D"/>
    <w:rsid w:val="005A5C40"/>
    <w:rsid w:val="005B14F1"/>
    <w:rsid w:val="005C0B74"/>
    <w:rsid w:val="005C1DFF"/>
    <w:rsid w:val="005C666E"/>
    <w:rsid w:val="005D1BAF"/>
    <w:rsid w:val="005E68A0"/>
    <w:rsid w:val="005E6DBE"/>
    <w:rsid w:val="005F4D1B"/>
    <w:rsid w:val="00600925"/>
    <w:rsid w:val="00601AFC"/>
    <w:rsid w:val="00601FA2"/>
    <w:rsid w:val="0061064B"/>
    <w:rsid w:val="006144B5"/>
    <w:rsid w:val="006163A5"/>
    <w:rsid w:val="0063332C"/>
    <w:rsid w:val="006408FD"/>
    <w:rsid w:val="00645F86"/>
    <w:rsid w:val="006624CD"/>
    <w:rsid w:val="00662862"/>
    <w:rsid w:val="00664FED"/>
    <w:rsid w:val="00666EDA"/>
    <w:rsid w:val="00670AA9"/>
    <w:rsid w:val="0067473E"/>
    <w:rsid w:val="00674B2C"/>
    <w:rsid w:val="00674DCD"/>
    <w:rsid w:val="00694AC0"/>
    <w:rsid w:val="00694D5D"/>
    <w:rsid w:val="006956DE"/>
    <w:rsid w:val="006A1178"/>
    <w:rsid w:val="006A2134"/>
    <w:rsid w:val="006B30FA"/>
    <w:rsid w:val="006C0CBE"/>
    <w:rsid w:val="006D2B09"/>
    <w:rsid w:val="006D5965"/>
    <w:rsid w:val="006E4678"/>
    <w:rsid w:val="006F7892"/>
    <w:rsid w:val="006F7940"/>
    <w:rsid w:val="007039E7"/>
    <w:rsid w:val="007075F8"/>
    <w:rsid w:val="007105A6"/>
    <w:rsid w:val="007142B8"/>
    <w:rsid w:val="00717C8A"/>
    <w:rsid w:val="00724ADC"/>
    <w:rsid w:val="007336E8"/>
    <w:rsid w:val="007401B5"/>
    <w:rsid w:val="007415BE"/>
    <w:rsid w:val="00741B9E"/>
    <w:rsid w:val="00747161"/>
    <w:rsid w:val="007672C2"/>
    <w:rsid w:val="0077294A"/>
    <w:rsid w:val="00780C6B"/>
    <w:rsid w:val="00781B42"/>
    <w:rsid w:val="007859A9"/>
    <w:rsid w:val="007A0CA9"/>
    <w:rsid w:val="007C254C"/>
    <w:rsid w:val="007C6498"/>
    <w:rsid w:val="007D1B99"/>
    <w:rsid w:val="007D5F7F"/>
    <w:rsid w:val="007E1B71"/>
    <w:rsid w:val="007E400A"/>
    <w:rsid w:val="007F623D"/>
    <w:rsid w:val="007F6E3C"/>
    <w:rsid w:val="00800D88"/>
    <w:rsid w:val="008137C8"/>
    <w:rsid w:val="00823F8B"/>
    <w:rsid w:val="008273A4"/>
    <w:rsid w:val="0084621C"/>
    <w:rsid w:val="00850F77"/>
    <w:rsid w:val="0085227F"/>
    <w:rsid w:val="00863323"/>
    <w:rsid w:val="008641E4"/>
    <w:rsid w:val="008705EF"/>
    <w:rsid w:val="00872A9F"/>
    <w:rsid w:val="00873609"/>
    <w:rsid w:val="00873802"/>
    <w:rsid w:val="00876FD6"/>
    <w:rsid w:val="00880672"/>
    <w:rsid w:val="0088091A"/>
    <w:rsid w:val="00887964"/>
    <w:rsid w:val="008A0409"/>
    <w:rsid w:val="008A1A4A"/>
    <w:rsid w:val="008A2F7D"/>
    <w:rsid w:val="008A50B5"/>
    <w:rsid w:val="008A512D"/>
    <w:rsid w:val="008A5C8F"/>
    <w:rsid w:val="008B2C47"/>
    <w:rsid w:val="008B636B"/>
    <w:rsid w:val="008C45BE"/>
    <w:rsid w:val="008C57BC"/>
    <w:rsid w:val="008C6CD0"/>
    <w:rsid w:val="008C7077"/>
    <w:rsid w:val="008D2EEC"/>
    <w:rsid w:val="008D4CCC"/>
    <w:rsid w:val="008D5EF0"/>
    <w:rsid w:val="008E3504"/>
    <w:rsid w:val="008E397F"/>
    <w:rsid w:val="009011FA"/>
    <w:rsid w:val="00901775"/>
    <w:rsid w:val="00924F06"/>
    <w:rsid w:val="0094417D"/>
    <w:rsid w:val="00947226"/>
    <w:rsid w:val="0095110D"/>
    <w:rsid w:val="0095292C"/>
    <w:rsid w:val="009548B3"/>
    <w:rsid w:val="00954FB4"/>
    <w:rsid w:val="0095628F"/>
    <w:rsid w:val="009616F6"/>
    <w:rsid w:val="009642D7"/>
    <w:rsid w:val="00971CCB"/>
    <w:rsid w:val="00973DA1"/>
    <w:rsid w:val="009913C8"/>
    <w:rsid w:val="00994F89"/>
    <w:rsid w:val="009A1093"/>
    <w:rsid w:val="009A36AD"/>
    <w:rsid w:val="009A6700"/>
    <w:rsid w:val="009B4EEF"/>
    <w:rsid w:val="009C1773"/>
    <w:rsid w:val="009C1C33"/>
    <w:rsid w:val="009C5645"/>
    <w:rsid w:val="009C6AEC"/>
    <w:rsid w:val="009C730D"/>
    <w:rsid w:val="009D1D88"/>
    <w:rsid w:val="009E5DF9"/>
    <w:rsid w:val="009F57D0"/>
    <w:rsid w:val="009F7F3B"/>
    <w:rsid w:val="00A01843"/>
    <w:rsid w:val="00A178D0"/>
    <w:rsid w:val="00A272F4"/>
    <w:rsid w:val="00A31FEF"/>
    <w:rsid w:val="00A356C6"/>
    <w:rsid w:val="00A42EC8"/>
    <w:rsid w:val="00A613BF"/>
    <w:rsid w:val="00A821FD"/>
    <w:rsid w:val="00A83398"/>
    <w:rsid w:val="00A836BD"/>
    <w:rsid w:val="00A93A74"/>
    <w:rsid w:val="00A94F02"/>
    <w:rsid w:val="00A955D1"/>
    <w:rsid w:val="00A9596A"/>
    <w:rsid w:val="00A9672C"/>
    <w:rsid w:val="00A975D5"/>
    <w:rsid w:val="00A97E04"/>
    <w:rsid w:val="00AA2BD3"/>
    <w:rsid w:val="00AA480E"/>
    <w:rsid w:val="00AB37FC"/>
    <w:rsid w:val="00AB4E02"/>
    <w:rsid w:val="00AC1E0C"/>
    <w:rsid w:val="00AE4233"/>
    <w:rsid w:val="00AF23FC"/>
    <w:rsid w:val="00AF5446"/>
    <w:rsid w:val="00B01741"/>
    <w:rsid w:val="00B01F8C"/>
    <w:rsid w:val="00B0309A"/>
    <w:rsid w:val="00B0550D"/>
    <w:rsid w:val="00B20553"/>
    <w:rsid w:val="00B20C4D"/>
    <w:rsid w:val="00B21377"/>
    <w:rsid w:val="00B432F5"/>
    <w:rsid w:val="00B53175"/>
    <w:rsid w:val="00B544A7"/>
    <w:rsid w:val="00B55EEC"/>
    <w:rsid w:val="00B70636"/>
    <w:rsid w:val="00B74BEA"/>
    <w:rsid w:val="00B75113"/>
    <w:rsid w:val="00B81FA3"/>
    <w:rsid w:val="00B91B02"/>
    <w:rsid w:val="00B92B82"/>
    <w:rsid w:val="00BA0E89"/>
    <w:rsid w:val="00BA27D2"/>
    <w:rsid w:val="00BA28C3"/>
    <w:rsid w:val="00BA6E97"/>
    <w:rsid w:val="00BA79BC"/>
    <w:rsid w:val="00BB4D02"/>
    <w:rsid w:val="00BB502C"/>
    <w:rsid w:val="00BC1AE2"/>
    <w:rsid w:val="00BC1ED4"/>
    <w:rsid w:val="00BC51F3"/>
    <w:rsid w:val="00BC5C3B"/>
    <w:rsid w:val="00BC6533"/>
    <w:rsid w:val="00BC689B"/>
    <w:rsid w:val="00BD576D"/>
    <w:rsid w:val="00BE2523"/>
    <w:rsid w:val="00BE5F43"/>
    <w:rsid w:val="00BF20BB"/>
    <w:rsid w:val="00BF25AB"/>
    <w:rsid w:val="00BF3D8D"/>
    <w:rsid w:val="00C0150C"/>
    <w:rsid w:val="00C0303E"/>
    <w:rsid w:val="00C046C1"/>
    <w:rsid w:val="00C22389"/>
    <w:rsid w:val="00C25DA3"/>
    <w:rsid w:val="00C40D47"/>
    <w:rsid w:val="00C55EBE"/>
    <w:rsid w:val="00C60AB1"/>
    <w:rsid w:val="00C675C4"/>
    <w:rsid w:val="00C7145F"/>
    <w:rsid w:val="00C7534E"/>
    <w:rsid w:val="00C7562C"/>
    <w:rsid w:val="00C772EF"/>
    <w:rsid w:val="00C816F1"/>
    <w:rsid w:val="00C9480E"/>
    <w:rsid w:val="00C94827"/>
    <w:rsid w:val="00C94AFC"/>
    <w:rsid w:val="00CA3B33"/>
    <w:rsid w:val="00CA4CD8"/>
    <w:rsid w:val="00CB3782"/>
    <w:rsid w:val="00CC02F6"/>
    <w:rsid w:val="00CC5447"/>
    <w:rsid w:val="00CD09F7"/>
    <w:rsid w:val="00CD13BF"/>
    <w:rsid w:val="00CD5AD8"/>
    <w:rsid w:val="00CD631B"/>
    <w:rsid w:val="00CE2F2B"/>
    <w:rsid w:val="00CF35A9"/>
    <w:rsid w:val="00CF5537"/>
    <w:rsid w:val="00CF7952"/>
    <w:rsid w:val="00D03483"/>
    <w:rsid w:val="00D07B65"/>
    <w:rsid w:val="00D07BFC"/>
    <w:rsid w:val="00D12925"/>
    <w:rsid w:val="00D137F1"/>
    <w:rsid w:val="00D207F2"/>
    <w:rsid w:val="00D21B13"/>
    <w:rsid w:val="00D21CED"/>
    <w:rsid w:val="00D25211"/>
    <w:rsid w:val="00D27A24"/>
    <w:rsid w:val="00D32DA8"/>
    <w:rsid w:val="00D47460"/>
    <w:rsid w:val="00D502C6"/>
    <w:rsid w:val="00D51C38"/>
    <w:rsid w:val="00D5207A"/>
    <w:rsid w:val="00D53565"/>
    <w:rsid w:val="00D74FFE"/>
    <w:rsid w:val="00D76F00"/>
    <w:rsid w:val="00D81F24"/>
    <w:rsid w:val="00D83FFA"/>
    <w:rsid w:val="00D85368"/>
    <w:rsid w:val="00D9028D"/>
    <w:rsid w:val="00D94040"/>
    <w:rsid w:val="00D95B23"/>
    <w:rsid w:val="00D9709A"/>
    <w:rsid w:val="00DA599B"/>
    <w:rsid w:val="00DB06A9"/>
    <w:rsid w:val="00DC0C45"/>
    <w:rsid w:val="00DC0DBD"/>
    <w:rsid w:val="00DC6DA6"/>
    <w:rsid w:val="00DD3DB1"/>
    <w:rsid w:val="00DE1C32"/>
    <w:rsid w:val="00DE281E"/>
    <w:rsid w:val="00DE2A11"/>
    <w:rsid w:val="00DE6547"/>
    <w:rsid w:val="00DF4C57"/>
    <w:rsid w:val="00DF5146"/>
    <w:rsid w:val="00E105D1"/>
    <w:rsid w:val="00E34FCD"/>
    <w:rsid w:val="00E46AD8"/>
    <w:rsid w:val="00E52B1D"/>
    <w:rsid w:val="00E53ED1"/>
    <w:rsid w:val="00E6212F"/>
    <w:rsid w:val="00E6592E"/>
    <w:rsid w:val="00E75AA3"/>
    <w:rsid w:val="00E8282C"/>
    <w:rsid w:val="00E85637"/>
    <w:rsid w:val="00E8643D"/>
    <w:rsid w:val="00E90329"/>
    <w:rsid w:val="00E90D87"/>
    <w:rsid w:val="00EA14B6"/>
    <w:rsid w:val="00EB0056"/>
    <w:rsid w:val="00EB606D"/>
    <w:rsid w:val="00EB6106"/>
    <w:rsid w:val="00EC4615"/>
    <w:rsid w:val="00ED1C9E"/>
    <w:rsid w:val="00ED5EB1"/>
    <w:rsid w:val="00EE0168"/>
    <w:rsid w:val="00EE0C43"/>
    <w:rsid w:val="00EE2236"/>
    <w:rsid w:val="00EE2AB3"/>
    <w:rsid w:val="00EE36F4"/>
    <w:rsid w:val="00EE4276"/>
    <w:rsid w:val="00EE4DA4"/>
    <w:rsid w:val="00EE747B"/>
    <w:rsid w:val="00EF5328"/>
    <w:rsid w:val="00F05CD6"/>
    <w:rsid w:val="00F17374"/>
    <w:rsid w:val="00F251BA"/>
    <w:rsid w:val="00F3377D"/>
    <w:rsid w:val="00F524FC"/>
    <w:rsid w:val="00F53BF9"/>
    <w:rsid w:val="00F53DB2"/>
    <w:rsid w:val="00F5438C"/>
    <w:rsid w:val="00F63F92"/>
    <w:rsid w:val="00F67278"/>
    <w:rsid w:val="00F71B51"/>
    <w:rsid w:val="00F72529"/>
    <w:rsid w:val="00F73FCC"/>
    <w:rsid w:val="00F83331"/>
    <w:rsid w:val="00F873B2"/>
    <w:rsid w:val="00F92809"/>
    <w:rsid w:val="00F94F5E"/>
    <w:rsid w:val="00FA657F"/>
    <w:rsid w:val="00FB3105"/>
    <w:rsid w:val="00FC3EBB"/>
    <w:rsid w:val="00FC767C"/>
    <w:rsid w:val="00FD2F4E"/>
    <w:rsid w:val="00FD48FC"/>
    <w:rsid w:val="00FD5CF9"/>
    <w:rsid w:val="00FE569F"/>
    <w:rsid w:val="00FF05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3413F1"/>
  <w15:chartTrackingRefBased/>
  <w15:docId w15:val="{7C93CA13-1A96-4867-A769-BC65E2CC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C8F"/>
    <w:rPr>
      <w:rFonts w:ascii="Times New Roman" w:eastAsiaTheme="minorHAnsi" w:hAnsi="Times New Roman"/>
      <w:sz w:val="24"/>
      <w:lang w:val="en-GB" w:eastAsia="en-US"/>
    </w:rPr>
  </w:style>
  <w:style w:type="paragraph" w:styleId="Heading1">
    <w:name w:val="heading 1"/>
    <w:basedOn w:val="Normal"/>
    <w:next w:val="Normal"/>
    <w:link w:val="Heading1Char"/>
    <w:uiPriority w:val="9"/>
    <w:qFormat/>
    <w:rsid w:val="00507C13"/>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C8F"/>
    <w:pPr>
      <w:ind w:left="720"/>
      <w:contextualSpacing/>
    </w:pPr>
  </w:style>
  <w:style w:type="character" w:styleId="Hyperlink">
    <w:name w:val="Hyperlink"/>
    <w:basedOn w:val="DefaultParagraphFont"/>
    <w:uiPriority w:val="99"/>
    <w:unhideWhenUsed/>
    <w:rsid w:val="008A5C8F"/>
    <w:rPr>
      <w:color w:val="0563C1" w:themeColor="hyperlink"/>
      <w:u w:val="single"/>
    </w:rPr>
  </w:style>
  <w:style w:type="character" w:customStyle="1" w:styleId="UnresolvedMention1">
    <w:name w:val="Unresolved Mention1"/>
    <w:basedOn w:val="DefaultParagraphFont"/>
    <w:uiPriority w:val="99"/>
    <w:semiHidden/>
    <w:unhideWhenUsed/>
    <w:rsid w:val="008A5C8F"/>
    <w:rPr>
      <w:color w:val="808080"/>
      <w:shd w:val="clear" w:color="auto" w:fill="E6E6E6"/>
    </w:rPr>
  </w:style>
  <w:style w:type="character" w:customStyle="1" w:styleId="Heading1Char">
    <w:name w:val="Heading 1 Char"/>
    <w:basedOn w:val="DefaultParagraphFont"/>
    <w:link w:val="Heading1"/>
    <w:uiPriority w:val="9"/>
    <w:rsid w:val="00507C13"/>
    <w:rPr>
      <w:rFonts w:asciiTheme="majorHAnsi" w:eastAsiaTheme="majorEastAsia" w:hAnsiTheme="majorHAnsi" w:cstheme="majorBidi"/>
      <w:color w:val="2F5496" w:themeColor="accent1" w:themeShade="BF"/>
      <w:sz w:val="32"/>
      <w:szCs w:val="32"/>
      <w:lang w:eastAsia="en-US"/>
    </w:rPr>
  </w:style>
  <w:style w:type="paragraph" w:styleId="Bibliography">
    <w:name w:val="Bibliography"/>
    <w:basedOn w:val="Normal"/>
    <w:next w:val="Normal"/>
    <w:uiPriority w:val="37"/>
    <w:unhideWhenUsed/>
    <w:rsid w:val="00507C13"/>
    <w:pPr>
      <w:tabs>
        <w:tab w:val="left" w:pos="264"/>
      </w:tabs>
      <w:spacing w:after="240" w:line="240" w:lineRule="auto"/>
      <w:ind w:left="264" w:hanging="264"/>
    </w:pPr>
  </w:style>
  <w:style w:type="paragraph" w:styleId="BalloonText">
    <w:name w:val="Balloon Text"/>
    <w:basedOn w:val="Normal"/>
    <w:link w:val="BalloonTextChar"/>
    <w:uiPriority w:val="99"/>
    <w:semiHidden/>
    <w:unhideWhenUsed/>
    <w:rsid w:val="00417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645"/>
    <w:rPr>
      <w:rFonts w:ascii="Segoe UI" w:eastAsiaTheme="minorHAnsi" w:hAnsi="Segoe UI" w:cs="Segoe UI"/>
      <w:sz w:val="18"/>
      <w:szCs w:val="18"/>
      <w:lang w:val="en-GB" w:eastAsia="en-US"/>
    </w:rPr>
  </w:style>
  <w:style w:type="paragraph" w:styleId="Header">
    <w:name w:val="header"/>
    <w:basedOn w:val="Normal"/>
    <w:link w:val="HeaderChar"/>
    <w:uiPriority w:val="99"/>
    <w:unhideWhenUsed/>
    <w:rsid w:val="00467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FA7"/>
    <w:rPr>
      <w:rFonts w:ascii="Times New Roman" w:eastAsiaTheme="minorHAnsi" w:hAnsi="Times New Roman"/>
      <w:sz w:val="24"/>
      <w:lang w:val="en-GB" w:eastAsia="en-US"/>
    </w:rPr>
  </w:style>
  <w:style w:type="paragraph" w:styleId="Footer">
    <w:name w:val="footer"/>
    <w:basedOn w:val="Normal"/>
    <w:link w:val="FooterChar"/>
    <w:uiPriority w:val="99"/>
    <w:unhideWhenUsed/>
    <w:rsid w:val="00467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FA7"/>
    <w:rPr>
      <w:rFonts w:ascii="Times New Roman" w:eastAsiaTheme="minorHAnsi" w:hAnsi="Times New Roman"/>
      <w:sz w:val="24"/>
      <w:lang w:val="en-GB" w:eastAsia="en-US"/>
    </w:rPr>
  </w:style>
  <w:style w:type="paragraph" w:styleId="NormalWeb">
    <w:name w:val="Normal (Web)"/>
    <w:basedOn w:val="Normal"/>
    <w:uiPriority w:val="99"/>
    <w:semiHidden/>
    <w:unhideWhenUsed/>
    <w:rsid w:val="0024793B"/>
    <w:pPr>
      <w:spacing w:before="100" w:beforeAutospacing="1" w:after="100" w:afterAutospacing="1" w:line="240" w:lineRule="auto"/>
    </w:pPr>
    <w:rPr>
      <w:rFonts w:eastAsia="Times New Roman" w:cs="Times New Roman"/>
      <w:szCs w:val="24"/>
      <w:lang w:val="en-US" w:eastAsia="ja-JP"/>
    </w:rPr>
  </w:style>
  <w:style w:type="paragraph" w:customStyle="1" w:styleId="MTDisplayEquation">
    <w:name w:val="MTDisplayEquation"/>
    <w:basedOn w:val="Normal"/>
    <w:next w:val="Normal"/>
    <w:link w:val="MTDisplayEquationChar"/>
    <w:rsid w:val="0026626F"/>
    <w:pPr>
      <w:tabs>
        <w:tab w:val="center" w:pos="4680"/>
        <w:tab w:val="right" w:pos="9360"/>
      </w:tabs>
      <w:spacing w:after="0" w:line="240" w:lineRule="auto"/>
      <w:jc w:val="both"/>
    </w:pPr>
    <w:rPr>
      <w:rFonts w:eastAsia="Times New Roman" w:cs="Times New Roman"/>
      <w:szCs w:val="24"/>
      <w:lang w:val="en-US" w:eastAsia="ja-JP"/>
    </w:rPr>
  </w:style>
  <w:style w:type="character" w:customStyle="1" w:styleId="MTDisplayEquationChar">
    <w:name w:val="MTDisplayEquation Char"/>
    <w:basedOn w:val="DefaultParagraphFont"/>
    <w:link w:val="MTDisplayEquation"/>
    <w:rsid w:val="0026626F"/>
    <w:rPr>
      <w:rFonts w:ascii="Times New Roman" w:eastAsia="Times New Roman" w:hAnsi="Times New Roman" w:cs="Times New Roman"/>
      <w:sz w:val="24"/>
      <w:szCs w:val="24"/>
    </w:rPr>
  </w:style>
  <w:style w:type="character" w:customStyle="1" w:styleId="MTEquationSection">
    <w:name w:val="MTEquationSection"/>
    <w:basedOn w:val="DefaultParagraphFont"/>
    <w:rsid w:val="00E52B1D"/>
    <w:rPr>
      <w:i/>
      <w:vanish/>
      <w:color w:val="FF0000"/>
      <w:sz w:val="28"/>
    </w:rPr>
  </w:style>
  <w:style w:type="table" w:styleId="TableGrid">
    <w:name w:val="Table Grid"/>
    <w:basedOn w:val="TableNormal"/>
    <w:uiPriority w:val="39"/>
    <w:rsid w:val="0040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4016A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4016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880672"/>
    <w:rPr>
      <w:color w:val="808080"/>
    </w:rPr>
  </w:style>
  <w:style w:type="character" w:styleId="LineNumber">
    <w:name w:val="line number"/>
    <w:basedOn w:val="DefaultParagraphFont"/>
    <w:uiPriority w:val="99"/>
    <w:semiHidden/>
    <w:unhideWhenUsed/>
    <w:rsid w:val="00BA6E97"/>
  </w:style>
  <w:style w:type="character" w:styleId="CommentReference">
    <w:name w:val="annotation reference"/>
    <w:basedOn w:val="DefaultParagraphFont"/>
    <w:uiPriority w:val="99"/>
    <w:semiHidden/>
    <w:unhideWhenUsed/>
    <w:rsid w:val="00781B42"/>
    <w:rPr>
      <w:sz w:val="18"/>
      <w:szCs w:val="18"/>
    </w:rPr>
  </w:style>
  <w:style w:type="paragraph" w:styleId="CommentText">
    <w:name w:val="annotation text"/>
    <w:basedOn w:val="Normal"/>
    <w:link w:val="CommentTextChar"/>
    <w:uiPriority w:val="99"/>
    <w:semiHidden/>
    <w:unhideWhenUsed/>
    <w:rsid w:val="00781B42"/>
  </w:style>
  <w:style w:type="character" w:customStyle="1" w:styleId="CommentTextChar">
    <w:name w:val="Comment Text Char"/>
    <w:basedOn w:val="DefaultParagraphFont"/>
    <w:link w:val="CommentText"/>
    <w:uiPriority w:val="99"/>
    <w:semiHidden/>
    <w:rsid w:val="00781B42"/>
    <w:rPr>
      <w:rFonts w:ascii="Times New Roman" w:eastAsiaTheme="minorHAnsi" w:hAnsi="Times New Roman"/>
      <w:sz w:val="24"/>
      <w:lang w:val="en-GB" w:eastAsia="en-US"/>
    </w:rPr>
  </w:style>
  <w:style w:type="paragraph" w:styleId="CommentSubject">
    <w:name w:val="annotation subject"/>
    <w:basedOn w:val="CommentText"/>
    <w:next w:val="CommentText"/>
    <w:link w:val="CommentSubjectChar"/>
    <w:uiPriority w:val="99"/>
    <w:semiHidden/>
    <w:unhideWhenUsed/>
    <w:rsid w:val="00781B42"/>
    <w:rPr>
      <w:b/>
      <w:bCs/>
    </w:rPr>
  </w:style>
  <w:style w:type="character" w:customStyle="1" w:styleId="CommentSubjectChar">
    <w:name w:val="Comment Subject Char"/>
    <w:basedOn w:val="CommentTextChar"/>
    <w:link w:val="CommentSubject"/>
    <w:uiPriority w:val="99"/>
    <w:semiHidden/>
    <w:rsid w:val="00781B42"/>
    <w:rPr>
      <w:rFonts w:ascii="Times New Roman" w:eastAsiaTheme="minorHAnsi" w:hAnsi="Times New Roman"/>
      <w:b/>
      <w:bCs/>
      <w:sz w:val="24"/>
      <w:lang w:val="en-GB" w:eastAsia="en-US"/>
    </w:rPr>
  </w:style>
  <w:style w:type="character" w:customStyle="1" w:styleId="preprocessor2">
    <w:name w:val="preprocessor2"/>
    <w:basedOn w:val="DefaultParagraphFont"/>
    <w:rsid w:val="000D1E4A"/>
    <w:rPr>
      <w:color w:val="808080"/>
      <w:bdr w:val="none" w:sz="0" w:space="0" w:color="auto" w:frame="1"/>
    </w:rPr>
  </w:style>
  <w:style w:type="character" w:customStyle="1" w:styleId="keyword2">
    <w:name w:val="keyword2"/>
    <w:basedOn w:val="DefaultParagraphFont"/>
    <w:rsid w:val="000D1E4A"/>
    <w:rPr>
      <w:b/>
      <w:bCs/>
      <w:color w:val="006699"/>
      <w:bdr w:val="none" w:sz="0" w:space="0" w:color="auto" w:frame="1"/>
    </w:rPr>
  </w:style>
  <w:style w:type="character" w:customStyle="1" w:styleId="string2">
    <w:name w:val="string2"/>
    <w:basedOn w:val="DefaultParagraphFont"/>
    <w:rsid w:val="000D1E4A"/>
    <w:rPr>
      <w:color w:val="0000FF"/>
      <w:bdr w:val="none" w:sz="0" w:space="0" w:color="auto" w:frame="1"/>
    </w:rPr>
  </w:style>
  <w:style w:type="paragraph" w:styleId="HTMLPreformatted">
    <w:name w:val="HTML Preformatted"/>
    <w:basedOn w:val="Normal"/>
    <w:link w:val="HTMLPreformattedChar"/>
    <w:uiPriority w:val="99"/>
    <w:unhideWhenUsed/>
    <w:rsid w:val="000D1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0D1E4A"/>
    <w:rPr>
      <w:rFonts w:ascii="Courier New" w:eastAsia="Times New Roman" w:hAnsi="Courier New" w:cs="Courier New"/>
      <w:sz w:val="20"/>
      <w:szCs w:val="20"/>
      <w:lang w:val="en-GB"/>
    </w:rPr>
  </w:style>
  <w:style w:type="character" w:customStyle="1" w:styleId="com">
    <w:name w:val="com"/>
    <w:basedOn w:val="DefaultParagraphFont"/>
    <w:rsid w:val="000D1E4A"/>
  </w:style>
  <w:style w:type="character" w:customStyle="1" w:styleId="pln">
    <w:name w:val="pln"/>
    <w:basedOn w:val="DefaultParagraphFont"/>
    <w:rsid w:val="000D1E4A"/>
  </w:style>
  <w:style w:type="character" w:customStyle="1" w:styleId="pun">
    <w:name w:val="pun"/>
    <w:basedOn w:val="DefaultParagraphFont"/>
    <w:rsid w:val="000D1E4A"/>
  </w:style>
  <w:style w:type="character" w:customStyle="1" w:styleId="lit">
    <w:name w:val="lit"/>
    <w:basedOn w:val="DefaultParagraphFont"/>
    <w:rsid w:val="000D1E4A"/>
  </w:style>
  <w:style w:type="character" w:customStyle="1" w:styleId="kwd">
    <w:name w:val="kwd"/>
    <w:basedOn w:val="DefaultParagraphFont"/>
    <w:rsid w:val="000D1E4A"/>
  </w:style>
  <w:style w:type="character" w:customStyle="1" w:styleId="str">
    <w:name w:val="str"/>
    <w:basedOn w:val="DefaultParagraphFont"/>
    <w:rsid w:val="000D1E4A"/>
  </w:style>
  <w:style w:type="table" w:styleId="TableGridLight">
    <w:name w:val="Grid Table Light"/>
    <w:basedOn w:val="TableNormal"/>
    <w:uiPriority w:val="40"/>
    <w:rsid w:val="007E40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64FED"/>
    <w:pPr>
      <w:spacing w:after="0" w:line="240" w:lineRule="auto"/>
    </w:pPr>
    <w:rPr>
      <w:rFonts w:ascii="Times New Roman" w:eastAsiaTheme="minorHAnsi" w:hAnsi="Times New Roman"/>
      <w:sz w:val="24"/>
      <w:lang w:val="en-GB" w:eastAsia="en-US"/>
    </w:rPr>
  </w:style>
  <w:style w:type="numbering" w:customStyle="1" w:styleId="NoList1">
    <w:name w:val="No List1"/>
    <w:next w:val="NoList"/>
    <w:uiPriority w:val="99"/>
    <w:semiHidden/>
    <w:unhideWhenUsed/>
    <w:rsid w:val="00DB06A9"/>
  </w:style>
  <w:style w:type="paragraph" w:customStyle="1" w:styleId="msonormal0">
    <w:name w:val="msonormal"/>
    <w:basedOn w:val="Normal"/>
    <w:rsid w:val="00DB06A9"/>
    <w:pPr>
      <w:spacing w:before="100" w:beforeAutospacing="1" w:after="100" w:afterAutospacing="1" w:line="240" w:lineRule="auto"/>
    </w:pPr>
    <w:rPr>
      <w:rFonts w:eastAsia="Times New Roman" w:cs="Times New Roman"/>
      <w:szCs w:val="24"/>
      <w:lang w:eastAsia="ja-JP"/>
    </w:rPr>
  </w:style>
  <w:style w:type="character" w:styleId="HTMLCode">
    <w:name w:val="HTML Code"/>
    <w:basedOn w:val="DefaultParagraphFont"/>
    <w:uiPriority w:val="99"/>
    <w:semiHidden/>
    <w:unhideWhenUsed/>
    <w:rsid w:val="00DB06A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0138">
      <w:bodyDiv w:val="1"/>
      <w:marLeft w:val="0"/>
      <w:marRight w:val="0"/>
      <w:marTop w:val="0"/>
      <w:marBottom w:val="0"/>
      <w:divBdr>
        <w:top w:val="none" w:sz="0" w:space="0" w:color="auto"/>
        <w:left w:val="none" w:sz="0" w:space="0" w:color="auto"/>
        <w:bottom w:val="none" w:sz="0" w:space="0" w:color="auto"/>
        <w:right w:val="none" w:sz="0" w:space="0" w:color="auto"/>
      </w:divBdr>
    </w:div>
    <w:div w:id="54744620">
      <w:bodyDiv w:val="1"/>
      <w:marLeft w:val="0"/>
      <w:marRight w:val="0"/>
      <w:marTop w:val="0"/>
      <w:marBottom w:val="0"/>
      <w:divBdr>
        <w:top w:val="none" w:sz="0" w:space="0" w:color="auto"/>
        <w:left w:val="none" w:sz="0" w:space="0" w:color="auto"/>
        <w:bottom w:val="none" w:sz="0" w:space="0" w:color="auto"/>
        <w:right w:val="none" w:sz="0" w:space="0" w:color="auto"/>
      </w:divBdr>
    </w:div>
    <w:div w:id="280764097">
      <w:bodyDiv w:val="1"/>
      <w:marLeft w:val="0"/>
      <w:marRight w:val="0"/>
      <w:marTop w:val="0"/>
      <w:marBottom w:val="0"/>
      <w:divBdr>
        <w:top w:val="none" w:sz="0" w:space="0" w:color="auto"/>
        <w:left w:val="none" w:sz="0" w:space="0" w:color="auto"/>
        <w:bottom w:val="none" w:sz="0" w:space="0" w:color="auto"/>
        <w:right w:val="none" w:sz="0" w:space="0" w:color="auto"/>
      </w:divBdr>
    </w:div>
    <w:div w:id="450783060">
      <w:bodyDiv w:val="1"/>
      <w:marLeft w:val="0"/>
      <w:marRight w:val="0"/>
      <w:marTop w:val="0"/>
      <w:marBottom w:val="0"/>
      <w:divBdr>
        <w:top w:val="none" w:sz="0" w:space="0" w:color="auto"/>
        <w:left w:val="none" w:sz="0" w:space="0" w:color="auto"/>
        <w:bottom w:val="none" w:sz="0" w:space="0" w:color="auto"/>
        <w:right w:val="none" w:sz="0" w:space="0" w:color="auto"/>
      </w:divBdr>
    </w:div>
    <w:div w:id="606694407">
      <w:bodyDiv w:val="1"/>
      <w:marLeft w:val="0"/>
      <w:marRight w:val="0"/>
      <w:marTop w:val="0"/>
      <w:marBottom w:val="0"/>
      <w:divBdr>
        <w:top w:val="none" w:sz="0" w:space="0" w:color="auto"/>
        <w:left w:val="none" w:sz="0" w:space="0" w:color="auto"/>
        <w:bottom w:val="none" w:sz="0" w:space="0" w:color="auto"/>
        <w:right w:val="none" w:sz="0" w:space="0" w:color="auto"/>
      </w:divBdr>
    </w:div>
    <w:div w:id="618030736">
      <w:bodyDiv w:val="1"/>
      <w:marLeft w:val="0"/>
      <w:marRight w:val="0"/>
      <w:marTop w:val="0"/>
      <w:marBottom w:val="0"/>
      <w:divBdr>
        <w:top w:val="none" w:sz="0" w:space="0" w:color="auto"/>
        <w:left w:val="none" w:sz="0" w:space="0" w:color="auto"/>
        <w:bottom w:val="none" w:sz="0" w:space="0" w:color="auto"/>
        <w:right w:val="none" w:sz="0" w:space="0" w:color="auto"/>
      </w:divBdr>
    </w:div>
    <w:div w:id="701713559">
      <w:bodyDiv w:val="1"/>
      <w:marLeft w:val="0"/>
      <w:marRight w:val="0"/>
      <w:marTop w:val="0"/>
      <w:marBottom w:val="0"/>
      <w:divBdr>
        <w:top w:val="none" w:sz="0" w:space="0" w:color="auto"/>
        <w:left w:val="none" w:sz="0" w:space="0" w:color="auto"/>
        <w:bottom w:val="none" w:sz="0" w:space="0" w:color="auto"/>
        <w:right w:val="none" w:sz="0" w:space="0" w:color="auto"/>
      </w:divBdr>
      <w:divsChild>
        <w:div w:id="1023745130">
          <w:marLeft w:val="0"/>
          <w:marRight w:val="0"/>
          <w:marTop w:val="0"/>
          <w:marBottom w:val="0"/>
          <w:divBdr>
            <w:top w:val="none" w:sz="0" w:space="0" w:color="auto"/>
            <w:left w:val="none" w:sz="0" w:space="0" w:color="auto"/>
            <w:bottom w:val="none" w:sz="0" w:space="0" w:color="auto"/>
            <w:right w:val="none" w:sz="0" w:space="0" w:color="auto"/>
          </w:divBdr>
        </w:div>
      </w:divsChild>
    </w:div>
    <w:div w:id="715465905">
      <w:bodyDiv w:val="1"/>
      <w:marLeft w:val="0"/>
      <w:marRight w:val="0"/>
      <w:marTop w:val="0"/>
      <w:marBottom w:val="0"/>
      <w:divBdr>
        <w:top w:val="none" w:sz="0" w:space="0" w:color="auto"/>
        <w:left w:val="none" w:sz="0" w:space="0" w:color="auto"/>
        <w:bottom w:val="none" w:sz="0" w:space="0" w:color="auto"/>
        <w:right w:val="none" w:sz="0" w:space="0" w:color="auto"/>
      </w:divBdr>
    </w:div>
    <w:div w:id="743797727">
      <w:bodyDiv w:val="1"/>
      <w:marLeft w:val="0"/>
      <w:marRight w:val="0"/>
      <w:marTop w:val="0"/>
      <w:marBottom w:val="0"/>
      <w:divBdr>
        <w:top w:val="none" w:sz="0" w:space="0" w:color="auto"/>
        <w:left w:val="none" w:sz="0" w:space="0" w:color="auto"/>
        <w:bottom w:val="none" w:sz="0" w:space="0" w:color="auto"/>
        <w:right w:val="none" w:sz="0" w:space="0" w:color="auto"/>
      </w:divBdr>
    </w:div>
    <w:div w:id="832188192">
      <w:bodyDiv w:val="1"/>
      <w:marLeft w:val="0"/>
      <w:marRight w:val="0"/>
      <w:marTop w:val="0"/>
      <w:marBottom w:val="0"/>
      <w:divBdr>
        <w:top w:val="none" w:sz="0" w:space="0" w:color="auto"/>
        <w:left w:val="none" w:sz="0" w:space="0" w:color="auto"/>
        <w:bottom w:val="none" w:sz="0" w:space="0" w:color="auto"/>
        <w:right w:val="none" w:sz="0" w:space="0" w:color="auto"/>
      </w:divBdr>
    </w:div>
    <w:div w:id="849032245">
      <w:bodyDiv w:val="1"/>
      <w:marLeft w:val="0"/>
      <w:marRight w:val="0"/>
      <w:marTop w:val="0"/>
      <w:marBottom w:val="0"/>
      <w:divBdr>
        <w:top w:val="none" w:sz="0" w:space="0" w:color="auto"/>
        <w:left w:val="none" w:sz="0" w:space="0" w:color="auto"/>
        <w:bottom w:val="none" w:sz="0" w:space="0" w:color="auto"/>
        <w:right w:val="none" w:sz="0" w:space="0" w:color="auto"/>
      </w:divBdr>
    </w:div>
    <w:div w:id="854611775">
      <w:bodyDiv w:val="1"/>
      <w:marLeft w:val="0"/>
      <w:marRight w:val="0"/>
      <w:marTop w:val="0"/>
      <w:marBottom w:val="0"/>
      <w:divBdr>
        <w:top w:val="none" w:sz="0" w:space="0" w:color="auto"/>
        <w:left w:val="none" w:sz="0" w:space="0" w:color="auto"/>
        <w:bottom w:val="none" w:sz="0" w:space="0" w:color="auto"/>
        <w:right w:val="none" w:sz="0" w:space="0" w:color="auto"/>
      </w:divBdr>
    </w:div>
    <w:div w:id="892616478">
      <w:bodyDiv w:val="1"/>
      <w:marLeft w:val="0"/>
      <w:marRight w:val="0"/>
      <w:marTop w:val="0"/>
      <w:marBottom w:val="0"/>
      <w:divBdr>
        <w:top w:val="none" w:sz="0" w:space="0" w:color="auto"/>
        <w:left w:val="none" w:sz="0" w:space="0" w:color="auto"/>
        <w:bottom w:val="none" w:sz="0" w:space="0" w:color="auto"/>
        <w:right w:val="none" w:sz="0" w:space="0" w:color="auto"/>
      </w:divBdr>
      <w:divsChild>
        <w:div w:id="1430664774">
          <w:marLeft w:val="0"/>
          <w:marRight w:val="0"/>
          <w:marTop w:val="0"/>
          <w:marBottom w:val="0"/>
          <w:divBdr>
            <w:top w:val="none" w:sz="0" w:space="0" w:color="auto"/>
            <w:left w:val="none" w:sz="0" w:space="0" w:color="auto"/>
            <w:bottom w:val="none" w:sz="0" w:space="0" w:color="auto"/>
            <w:right w:val="none" w:sz="0" w:space="0" w:color="auto"/>
          </w:divBdr>
        </w:div>
      </w:divsChild>
    </w:div>
    <w:div w:id="918558106">
      <w:bodyDiv w:val="1"/>
      <w:marLeft w:val="0"/>
      <w:marRight w:val="0"/>
      <w:marTop w:val="0"/>
      <w:marBottom w:val="0"/>
      <w:divBdr>
        <w:top w:val="none" w:sz="0" w:space="0" w:color="auto"/>
        <w:left w:val="none" w:sz="0" w:space="0" w:color="auto"/>
        <w:bottom w:val="none" w:sz="0" w:space="0" w:color="auto"/>
        <w:right w:val="none" w:sz="0" w:space="0" w:color="auto"/>
      </w:divBdr>
    </w:div>
    <w:div w:id="959846216">
      <w:bodyDiv w:val="1"/>
      <w:marLeft w:val="0"/>
      <w:marRight w:val="0"/>
      <w:marTop w:val="0"/>
      <w:marBottom w:val="0"/>
      <w:divBdr>
        <w:top w:val="none" w:sz="0" w:space="0" w:color="auto"/>
        <w:left w:val="none" w:sz="0" w:space="0" w:color="auto"/>
        <w:bottom w:val="none" w:sz="0" w:space="0" w:color="auto"/>
        <w:right w:val="none" w:sz="0" w:space="0" w:color="auto"/>
      </w:divBdr>
    </w:div>
    <w:div w:id="1022627975">
      <w:bodyDiv w:val="1"/>
      <w:marLeft w:val="0"/>
      <w:marRight w:val="0"/>
      <w:marTop w:val="0"/>
      <w:marBottom w:val="0"/>
      <w:divBdr>
        <w:top w:val="none" w:sz="0" w:space="0" w:color="auto"/>
        <w:left w:val="none" w:sz="0" w:space="0" w:color="auto"/>
        <w:bottom w:val="none" w:sz="0" w:space="0" w:color="auto"/>
        <w:right w:val="none" w:sz="0" w:space="0" w:color="auto"/>
      </w:divBdr>
    </w:div>
    <w:div w:id="1190875883">
      <w:bodyDiv w:val="1"/>
      <w:marLeft w:val="0"/>
      <w:marRight w:val="0"/>
      <w:marTop w:val="0"/>
      <w:marBottom w:val="0"/>
      <w:divBdr>
        <w:top w:val="none" w:sz="0" w:space="0" w:color="auto"/>
        <w:left w:val="none" w:sz="0" w:space="0" w:color="auto"/>
        <w:bottom w:val="none" w:sz="0" w:space="0" w:color="auto"/>
        <w:right w:val="none" w:sz="0" w:space="0" w:color="auto"/>
      </w:divBdr>
    </w:div>
    <w:div w:id="1390811756">
      <w:bodyDiv w:val="1"/>
      <w:marLeft w:val="0"/>
      <w:marRight w:val="0"/>
      <w:marTop w:val="0"/>
      <w:marBottom w:val="0"/>
      <w:divBdr>
        <w:top w:val="none" w:sz="0" w:space="0" w:color="auto"/>
        <w:left w:val="none" w:sz="0" w:space="0" w:color="auto"/>
        <w:bottom w:val="none" w:sz="0" w:space="0" w:color="auto"/>
        <w:right w:val="none" w:sz="0" w:space="0" w:color="auto"/>
      </w:divBdr>
    </w:div>
    <w:div w:id="1401323053">
      <w:bodyDiv w:val="1"/>
      <w:marLeft w:val="0"/>
      <w:marRight w:val="0"/>
      <w:marTop w:val="0"/>
      <w:marBottom w:val="0"/>
      <w:divBdr>
        <w:top w:val="none" w:sz="0" w:space="0" w:color="auto"/>
        <w:left w:val="none" w:sz="0" w:space="0" w:color="auto"/>
        <w:bottom w:val="none" w:sz="0" w:space="0" w:color="auto"/>
        <w:right w:val="none" w:sz="0" w:space="0" w:color="auto"/>
      </w:divBdr>
    </w:div>
    <w:div w:id="1420365034">
      <w:bodyDiv w:val="1"/>
      <w:marLeft w:val="0"/>
      <w:marRight w:val="0"/>
      <w:marTop w:val="0"/>
      <w:marBottom w:val="0"/>
      <w:divBdr>
        <w:top w:val="none" w:sz="0" w:space="0" w:color="auto"/>
        <w:left w:val="none" w:sz="0" w:space="0" w:color="auto"/>
        <w:bottom w:val="none" w:sz="0" w:space="0" w:color="auto"/>
        <w:right w:val="none" w:sz="0" w:space="0" w:color="auto"/>
      </w:divBdr>
    </w:div>
    <w:div w:id="1697267989">
      <w:bodyDiv w:val="1"/>
      <w:marLeft w:val="0"/>
      <w:marRight w:val="0"/>
      <w:marTop w:val="0"/>
      <w:marBottom w:val="0"/>
      <w:divBdr>
        <w:top w:val="none" w:sz="0" w:space="0" w:color="auto"/>
        <w:left w:val="none" w:sz="0" w:space="0" w:color="auto"/>
        <w:bottom w:val="none" w:sz="0" w:space="0" w:color="auto"/>
        <w:right w:val="none" w:sz="0" w:space="0" w:color="auto"/>
      </w:divBdr>
    </w:div>
    <w:div w:id="1890606172">
      <w:bodyDiv w:val="1"/>
      <w:marLeft w:val="0"/>
      <w:marRight w:val="0"/>
      <w:marTop w:val="0"/>
      <w:marBottom w:val="0"/>
      <w:divBdr>
        <w:top w:val="none" w:sz="0" w:space="0" w:color="auto"/>
        <w:left w:val="none" w:sz="0" w:space="0" w:color="auto"/>
        <w:bottom w:val="none" w:sz="0" w:space="0" w:color="auto"/>
        <w:right w:val="none" w:sz="0" w:space="0" w:color="auto"/>
      </w:divBdr>
    </w:div>
    <w:div w:id="1933010368">
      <w:bodyDiv w:val="1"/>
      <w:marLeft w:val="0"/>
      <w:marRight w:val="0"/>
      <w:marTop w:val="0"/>
      <w:marBottom w:val="0"/>
      <w:divBdr>
        <w:top w:val="none" w:sz="0" w:space="0" w:color="auto"/>
        <w:left w:val="none" w:sz="0" w:space="0" w:color="auto"/>
        <w:bottom w:val="none" w:sz="0" w:space="0" w:color="auto"/>
        <w:right w:val="none" w:sz="0" w:space="0" w:color="auto"/>
      </w:divBdr>
    </w:div>
    <w:div w:id="212981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tif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112B6A-6CC3-4D88-B3F0-7247C0E00C8F}">
  <we:reference id="wa104379501" version="1.0.0.0" store="en-US" storeType="OMEX"/>
  <we:alternateReferences>
    <we:reference id="wa104379501" version="1.0.0.0" store="wa1043795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b:Tag>Aso12</b:Tag>
    <b:SourceType>JournalArticle</b:SourceType>
    <b:Guid>{3832C79A-56B2-430C-8E24-30DACB834DFD}</b:Guid>
    <b:Author>
      <b:Author>
        <b:NameList>
          <b:Person>
            <b:Last>Asogun</b:Last>
            <b:First>D.</b:First>
            <b:Middle>A.</b:Middle>
          </b:Person>
          <b:Person>
            <b:Last>Adomeh</b:Last>
            <b:First>D.</b:First>
            <b:Middle>I.</b:Middle>
          </b:Person>
          <b:Person>
            <b:Last>Ehimuan</b:Last>
            <b:First>J.</b:First>
          </b:Person>
          <b:Person>
            <b:Last>Odia</b:Last>
            <b:First>I.</b:First>
          </b:Person>
          <b:Person>
            <b:Last>Hass</b:Last>
            <b:First>M.</b:First>
          </b:Person>
          <b:Person>
            <b:Last>Gabriel</b:Last>
            <b:First>M.</b:First>
          </b:Person>
          <b:Person>
            <b:Last>Olschlager</b:Last>
            <b:First>S.</b:First>
          </b:Person>
          <b:Person>
            <b:Last>Becker-Ziaja</b:Last>
            <b:First>B</b:First>
          </b:Person>
          <b:Person>
            <b:Last>Folarin</b:Last>
            <b:First>O.</b:First>
          </b:Person>
          <b:Person>
            <b:Last>Phelan</b:Last>
            <b:First>E.</b:First>
          </b:Person>
          <b:Person>
            <b:Last>Ehiane</b:Last>
            <b:First>P.</b:First>
            <b:Middle>E.</b:Middle>
          </b:Person>
          <b:Person>
            <b:Last>Ifeh</b:Last>
            <b:First>V.</b:First>
            <b:Middle>E.</b:Middle>
          </b:Person>
          <b:Person>
            <b:Last>Uyigue</b:Last>
            <b:First>E.</b:First>
            <b:Middle>A.</b:Middle>
          </b:Person>
          <b:Person>
            <b:Last>Oladapo</b:Last>
            <b:First>Y.</b:First>
            <b:Middle>T.</b:Middle>
          </b:Person>
          <b:Person>
            <b:Last>Muoebonam</b:Last>
            <b:First>E.</b:First>
            <b:Middle>B.</b:Middle>
          </b:Person>
          <b:Person>
            <b:Last>Osunde</b:Last>
            <b:First>O.</b:First>
          </b:Person>
          <b:Person>
            <b:Last>Dongo</b:Last>
            <b:First>A.</b:First>
          </b:Person>
          <b:Person>
            <b:Last>al</b:Last>
            <b:First>et</b:First>
          </b:Person>
        </b:NameList>
      </b:Author>
    </b:Author>
    <b:Title>Molecular diagnostics for Lassa fever at Irrua Specialist Teaching Hospital, Nigeria: lessons learnt from two years of laboratory operation</b:Title>
    <b:JournalName>PLoS Negl Trop Dis</b:JournalName>
    <b:Year>2012</b:Year>
    <b:Pages>e1839 (doi:10.1371/journal.pntd.0001839)</b:Pages>
    <b:Volume>6</b:Volume>
    <b:Issue>9</b:Issue>
    <b:RefOrder>1</b:RefOrder>
  </b:Source>
</b:Sources>
</file>

<file path=customXml/itemProps1.xml><?xml version="1.0" encoding="utf-8"?>
<ds:datastoreItem xmlns:ds="http://schemas.openxmlformats.org/officeDocument/2006/customXml" ds:itemID="{C1A50209-8BD4-DB44-924A-EF6F8415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8743</Words>
  <Characters>49841</Characters>
  <Application>Microsoft Office Word</Application>
  <DocSecurity>0</DocSecurity>
  <Lines>415</Lines>
  <Paragraphs>116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Akhmetzhanov</dc:creator>
  <cp:keywords/>
  <dc:description/>
  <cp:lastModifiedBy>AKHMETZHANOVANDREY</cp:lastModifiedBy>
  <cp:revision>18</cp:revision>
  <dcterms:created xsi:type="dcterms:W3CDTF">2018-11-26T01:35:00Z</dcterms:created>
  <dcterms:modified xsi:type="dcterms:W3CDTF">2019-05-07T01:47:00Z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id="why1YydV"/&gt;&lt;style id="http://www.zotero.org/styles/proceedings-of-the-royal-society-b"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MTEquationSection">
    <vt:lpwstr>1</vt:lpwstr>
  </property>
  <property fmtid="{D5CDD505-2E9C-101B-9397-08002B2CF9AE}" pid="5" name="MTWinEqns">
    <vt:bool>true</vt:bool>
  </property>
  <property fmtid="{D5CDD505-2E9C-101B-9397-08002B2CF9AE}" pid="6" name="MTEquationNumber2">
    <vt:lpwstr>(S#E1)</vt:lpwstr>
  </property>
  <property fmtid="{D5CDD505-2E9C-101B-9397-08002B2CF9AE}" pid="7" name="MTCustomEquationNumber">
    <vt:lpwstr>1</vt:lpwstr>
  </property>
</Properties>
</file>