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10" w:rsidRPr="002B0210" w:rsidRDefault="002B0210" w:rsidP="002B0210">
      <w:pPr>
        <w:pStyle w:val="RSCH01PaperTitle"/>
        <w:jc w:val="center"/>
        <w:rPr>
          <w:rFonts w:ascii="Arial Black" w:hAnsi="Arial Black"/>
          <w:sz w:val="32"/>
          <w:u w:val="single"/>
        </w:rPr>
      </w:pPr>
      <w:r w:rsidRPr="002B0210">
        <w:rPr>
          <w:rFonts w:ascii="Arial Black" w:hAnsi="Arial Black"/>
          <w:sz w:val="32"/>
          <w:u w:val="single"/>
        </w:rPr>
        <w:t>Supplementary Information</w:t>
      </w:r>
    </w:p>
    <w:p w:rsidR="002B0210" w:rsidRPr="002C767F" w:rsidRDefault="002B0210" w:rsidP="002B0210">
      <w:pPr>
        <w:pStyle w:val="RSCH01PaperTitle"/>
        <w:jc w:val="center"/>
        <w:rPr>
          <w:rFonts w:ascii="Arial Black" w:hAnsi="Arial Black"/>
          <w:sz w:val="32"/>
        </w:rPr>
      </w:pPr>
      <w:r w:rsidRPr="002C767F">
        <w:rPr>
          <w:rFonts w:ascii="Arial Black" w:hAnsi="Arial Black"/>
          <w:sz w:val="32"/>
        </w:rPr>
        <w:t>Facile synthesis of reduced Graphene oxide by modified Hummer’s Method as anode material for Li, Na, and K-ion secondary batteries</w:t>
      </w:r>
    </w:p>
    <w:p w:rsidR="002B0210" w:rsidRPr="00FF1C8B" w:rsidRDefault="002B0210" w:rsidP="00FF1C8B">
      <w:pPr>
        <w:pStyle w:val="02Authornames"/>
      </w:pPr>
      <w:r w:rsidRPr="00FF1C8B">
        <w:t>Jeonggeun Jo</w:t>
      </w:r>
      <w:r w:rsidRPr="00FF1C8B">
        <w:rPr>
          <w:vertAlign w:val="superscript"/>
        </w:rPr>
        <w:t>a</w:t>
      </w:r>
      <w:r w:rsidRPr="00FF1C8B">
        <w:t>, Seulgi Lee</w:t>
      </w:r>
      <w:r w:rsidRPr="00FF1C8B">
        <w:rPr>
          <w:vertAlign w:val="superscript"/>
        </w:rPr>
        <w:t>a</w:t>
      </w:r>
      <w:r w:rsidRPr="00FF1C8B">
        <w:t>, Jihyeon Gim</w:t>
      </w:r>
      <w:r w:rsidRPr="00FF1C8B">
        <w:rPr>
          <w:vertAlign w:val="superscript"/>
        </w:rPr>
        <w:t>a†</w:t>
      </w:r>
      <w:r w:rsidRPr="00FF1C8B">
        <w:t>, Jinju Song</w:t>
      </w:r>
      <w:r w:rsidRPr="00FF1C8B">
        <w:rPr>
          <w:vertAlign w:val="superscript"/>
        </w:rPr>
        <w:t>a††</w:t>
      </w:r>
      <w:r w:rsidRPr="00FF1C8B">
        <w:t>, Sungjin Kim</w:t>
      </w:r>
      <w:r w:rsidRPr="00FF1C8B">
        <w:rPr>
          <w:vertAlign w:val="superscript"/>
        </w:rPr>
        <w:t>a</w:t>
      </w:r>
      <w:r w:rsidRPr="00FF1C8B">
        <w:t>, Vinod Mathew</w:t>
      </w:r>
      <w:r w:rsidRPr="00FF1C8B">
        <w:rPr>
          <w:vertAlign w:val="superscript"/>
        </w:rPr>
        <w:t>a</w:t>
      </w:r>
      <w:r w:rsidRPr="00FF1C8B">
        <w:t>, Muhammad Hilmy Alfaruqi</w:t>
      </w:r>
      <w:r w:rsidRPr="00FF1C8B">
        <w:rPr>
          <w:vertAlign w:val="superscript"/>
        </w:rPr>
        <w:t>a</w:t>
      </w:r>
      <w:r w:rsidRPr="00FF1C8B">
        <w:t>, Seokhun Kim</w:t>
      </w:r>
      <w:r w:rsidRPr="00FF1C8B">
        <w:rPr>
          <w:vertAlign w:val="superscript"/>
        </w:rPr>
        <w:t>a</w:t>
      </w:r>
      <w:r w:rsidRPr="00FF1C8B">
        <w:t>, Jinsub Lim</w:t>
      </w:r>
      <w:r w:rsidRPr="00FF1C8B">
        <w:rPr>
          <w:vertAlign w:val="superscript"/>
        </w:rPr>
        <w:t>b</w:t>
      </w:r>
      <w:r w:rsidRPr="00FF1C8B">
        <w:t xml:space="preserve"> and Jaekook Kim</w:t>
      </w:r>
      <w:r w:rsidRPr="00FF1C8B">
        <w:rPr>
          <w:vertAlign w:val="superscript"/>
        </w:rPr>
        <w:t>a*</w:t>
      </w:r>
    </w:p>
    <w:p w:rsidR="002B0210" w:rsidRPr="002C767F" w:rsidRDefault="002B0210" w:rsidP="002B0210">
      <w:pPr>
        <w:pStyle w:val="05Keywords"/>
        <w:jc w:val="both"/>
        <w:rPr>
          <w:i/>
          <w:noProof/>
          <w:szCs w:val="20"/>
        </w:rPr>
      </w:pPr>
      <w:r w:rsidRPr="002C767F">
        <w:rPr>
          <w:i/>
          <w:noProof/>
          <w:szCs w:val="20"/>
        </w:rPr>
        <w:t>a. Department of Materials Science and Engineering, Chonnam National University, 300 Yongbong-dong, Bukgu, Gwangju 61186, Republic of Korea.</w:t>
      </w:r>
    </w:p>
    <w:p w:rsidR="002B0210" w:rsidRPr="002C767F" w:rsidRDefault="002B0210" w:rsidP="002B0210">
      <w:pPr>
        <w:pStyle w:val="05Keywords"/>
        <w:jc w:val="both"/>
        <w:rPr>
          <w:i/>
          <w:noProof/>
          <w:szCs w:val="20"/>
        </w:rPr>
      </w:pPr>
      <w:r w:rsidRPr="002C767F">
        <w:rPr>
          <w:i/>
          <w:noProof/>
          <w:szCs w:val="20"/>
        </w:rPr>
        <w:t>b. Korea Institute of Industrial Technology(KITECH), Buk-gu, Gwangju 61012, South Korea</w:t>
      </w:r>
    </w:p>
    <w:p w:rsidR="00E31983" w:rsidRDefault="00E31983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  <w:r w:rsidRPr="002B02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50800</wp:posOffset>
            </wp:positionV>
            <wp:extent cx="5467350" cy="381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Pr="002B0210" w:rsidRDefault="002B0210" w:rsidP="002B0210">
      <w:pPr>
        <w:rPr>
          <w:lang w:val="en-GB"/>
        </w:rPr>
      </w:pPr>
    </w:p>
    <w:p w:rsidR="002B0210" w:rsidRDefault="002B0210" w:rsidP="002B0210">
      <w:pPr>
        <w:rPr>
          <w:lang w:val="en-GB"/>
        </w:rPr>
      </w:pPr>
    </w:p>
    <w:p w:rsidR="002B0210" w:rsidRPr="00FF1C8B" w:rsidRDefault="002B0210" w:rsidP="002B0210">
      <w:pPr>
        <w:rPr>
          <w:rFonts w:ascii="Times New Roman" w:hAnsi="Times New Roman" w:cs="Times New Roman"/>
          <w:sz w:val="24"/>
          <w:szCs w:val="24"/>
        </w:rPr>
      </w:pPr>
      <w:r w:rsidRPr="00FF1C8B">
        <w:rPr>
          <w:rFonts w:ascii="Times New Roman" w:hAnsi="Times New Roman" w:cs="Times New Roman"/>
          <w:b/>
          <w:bCs/>
          <w:sz w:val="24"/>
          <w:szCs w:val="24"/>
        </w:rPr>
        <w:t xml:space="preserve">Fig. S1. </w:t>
      </w:r>
      <w:r w:rsidRPr="00FF1C8B"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="00FF1C8B">
        <w:rPr>
          <w:rFonts w:ascii="Times New Roman" w:hAnsi="Times New Roman" w:cs="Times New Roman"/>
          <w:bCs/>
          <w:sz w:val="24"/>
          <w:szCs w:val="24"/>
        </w:rPr>
        <w:t>curves</w:t>
      </w:r>
      <w:r w:rsidRPr="00FF1C8B">
        <w:rPr>
          <w:rFonts w:ascii="Times New Roman" w:hAnsi="Times New Roman" w:cs="Times New Roman"/>
          <w:bCs/>
          <w:sz w:val="24"/>
          <w:szCs w:val="24"/>
        </w:rPr>
        <w:t xml:space="preserve"> for the prepared </w:t>
      </w:r>
      <w:proofErr w:type="spellStart"/>
      <w:r w:rsidRPr="00FF1C8B">
        <w:rPr>
          <w:rFonts w:ascii="Times New Roman" w:hAnsi="Times New Roman" w:cs="Times New Roman"/>
          <w:bCs/>
          <w:sz w:val="24"/>
          <w:szCs w:val="24"/>
        </w:rPr>
        <w:t>rGO</w:t>
      </w:r>
      <w:proofErr w:type="spellEnd"/>
      <w:r w:rsidRPr="00FF1C8B">
        <w:rPr>
          <w:rFonts w:ascii="Times New Roman" w:hAnsi="Times New Roman" w:cs="Times New Roman"/>
          <w:bCs/>
          <w:sz w:val="24"/>
          <w:szCs w:val="24"/>
        </w:rPr>
        <w:t xml:space="preserve"> samples versus Li metal anode.</w:t>
      </w:r>
    </w:p>
    <w:p w:rsidR="002B0210" w:rsidRDefault="002B0210" w:rsidP="002B0210"/>
    <w:p w:rsidR="00FF1C8B" w:rsidRDefault="00FF1C8B" w:rsidP="002B0210"/>
    <w:p w:rsidR="00FF1C8B" w:rsidRPr="00FF1C8B" w:rsidRDefault="00FF1C8B" w:rsidP="00FF1C8B">
      <w:pPr>
        <w:pStyle w:val="A1Footnote"/>
        <w:framePr w:w="0" w:wrap="auto" w:hAnchor="text" w:xAlign="left" w:yAlign="inline"/>
        <w:rPr>
          <w:rFonts w:ascii="Times New Roman" w:hAnsi="Times New Roman"/>
          <w:color w:val="auto"/>
          <w:sz w:val="18"/>
          <w:szCs w:val="18"/>
        </w:rPr>
      </w:pPr>
      <w:r w:rsidRPr="00FF1C8B">
        <w:rPr>
          <w:rFonts w:ascii="Times New Roman" w:hAnsi="Times New Roman"/>
          <w:color w:val="auto"/>
          <w:sz w:val="18"/>
          <w:szCs w:val="18"/>
        </w:rPr>
        <w:t>* E-mail: jaekook@chonnam.ac.kr; Fax: +82-62-530-1699; Tel</w:t>
      </w:r>
      <w:proofErr w:type="gramStart"/>
      <w:r w:rsidRPr="00FF1C8B">
        <w:rPr>
          <w:rFonts w:ascii="Times New Roman" w:hAnsi="Times New Roman"/>
          <w:color w:val="auto"/>
          <w:sz w:val="18"/>
          <w:szCs w:val="18"/>
        </w:rPr>
        <w:t>:+</w:t>
      </w:r>
      <w:proofErr w:type="gramEnd"/>
      <w:r w:rsidRPr="00FF1C8B">
        <w:rPr>
          <w:rFonts w:ascii="Times New Roman" w:hAnsi="Times New Roman"/>
          <w:color w:val="auto"/>
          <w:sz w:val="18"/>
          <w:szCs w:val="18"/>
        </w:rPr>
        <w:t>82-62-530-1703</w:t>
      </w:r>
    </w:p>
    <w:p w:rsidR="00FF1C8B" w:rsidRPr="00FF1C8B" w:rsidRDefault="00FF1C8B" w:rsidP="00FF1C8B">
      <w:pPr>
        <w:pStyle w:val="A1Footnote"/>
        <w:framePr w:w="0" w:wrap="auto" w:hAnchor="text" w:xAlign="left" w:yAlign="inline"/>
        <w:rPr>
          <w:rFonts w:ascii="Times New Roman" w:hAnsi="Times New Roman"/>
          <w:color w:val="auto"/>
          <w:sz w:val="18"/>
          <w:szCs w:val="18"/>
        </w:rPr>
      </w:pPr>
      <w:r w:rsidRPr="00FF1C8B">
        <w:rPr>
          <w:rFonts w:ascii="Times New Roman" w:hAnsi="Times New Roman"/>
          <w:color w:val="auto"/>
          <w:sz w:val="18"/>
          <w:szCs w:val="18"/>
        </w:rPr>
        <w:t>† Present address: Chemical Sciences and Engineering Division, Argonne National Laboratory, Lemont, USA</w:t>
      </w:r>
    </w:p>
    <w:p w:rsidR="00FF1C8B" w:rsidRPr="00FF1C8B" w:rsidRDefault="00FF1C8B" w:rsidP="00FF1C8B">
      <w:pPr>
        <w:pStyle w:val="A1Footnote"/>
        <w:framePr w:w="0" w:wrap="auto" w:hAnchor="text" w:xAlign="left" w:yAlign="inline"/>
        <w:rPr>
          <w:rFonts w:ascii="Times New Roman" w:hAnsi="Times New Roman"/>
          <w:color w:val="auto"/>
          <w:sz w:val="18"/>
          <w:szCs w:val="18"/>
        </w:rPr>
      </w:pPr>
      <w:r w:rsidRPr="00FF1C8B">
        <w:rPr>
          <w:rFonts w:ascii="Times New Roman" w:hAnsi="Times New Roman"/>
          <w:color w:val="auto"/>
          <w:sz w:val="18"/>
          <w:szCs w:val="18"/>
        </w:rPr>
        <w:t xml:space="preserve">†† Present address: Bio/Energy </w:t>
      </w:r>
      <w:proofErr w:type="spellStart"/>
      <w:r w:rsidRPr="00FF1C8B">
        <w:rPr>
          <w:rFonts w:ascii="Times New Roman" w:hAnsi="Times New Roman"/>
          <w:color w:val="auto"/>
          <w:sz w:val="18"/>
          <w:szCs w:val="18"/>
        </w:rPr>
        <w:t>cent</w:t>
      </w:r>
      <w:r>
        <w:rPr>
          <w:rFonts w:ascii="Times New Roman" w:hAnsi="Times New Roman"/>
          <w:color w:val="auto"/>
          <w:sz w:val="18"/>
          <w:szCs w:val="18"/>
        </w:rPr>
        <w:t>er</w:t>
      </w:r>
      <w:proofErr w:type="spellEnd"/>
      <w:r w:rsidRPr="00FF1C8B">
        <w:rPr>
          <w:rFonts w:ascii="Times New Roman" w:hAnsi="Times New Roman"/>
          <w:color w:val="auto"/>
          <w:sz w:val="18"/>
          <w:szCs w:val="18"/>
        </w:rPr>
        <w:t xml:space="preserve">, Korea Institute of Energy Research, </w:t>
      </w:r>
      <w:proofErr w:type="spellStart"/>
      <w:r w:rsidRPr="00FF1C8B">
        <w:rPr>
          <w:rFonts w:ascii="Times New Roman" w:hAnsi="Times New Roman"/>
          <w:color w:val="auto"/>
          <w:sz w:val="18"/>
          <w:szCs w:val="18"/>
        </w:rPr>
        <w:t>Gwangju</w:t>
      </w:r>
      <w:proofErr w:type="spellEnd"/>
      <w:r w:rsidRPr="00FF1C8B">
        <w:rPr>
          <w:rFonts w:ascii="Times New Roman" w:hAnsi="Times New Roman"/>
          <w:color w:val="auto"/>
          <w:sz w:val="18"/>
          <w:szCs w:val="18"/>
        </w:rPr>
        <w:t>, Korea</w:t>
      </w:r>
    </w:p>
    <w:p w:rsidR="00FF1C8B" w:rsidRPr="00FF1C8B" w:rsidRDefault="00FF1C8B" w:rsidP="002B0210">
      <w:pPr>
        <w:rPr>
          <w:lang w:val="en-GB"/>
        </w:rPr>
      </w:pPr>
      <w:bookmarkStart w:id="0" w:name="_GoBack"/>
      <w:bookmarkEnd w:id="0"/>
    </w:p>
    <w:sectPr w:rsidR="00FF1C8B" w:rsidRPr="00FF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10"/>
    <w:rsid w:val="002B0210"/>
    <w:rsid w:val="00E31983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116E2-BB35-4F73-A5DB-99387F7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2B0210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  <w:lang w:val="en-GB" w:eastAsia="en-US"/>
    </w:rPr>
  </w:style>
  <w:style w:type="character" w:customStyle="1" w:styleId="RSCH01PaperTitleChar">
    <w:name w:val="RSC H01 Paper Title Char"/>
    <w:basedOn w:val="DefaultParagraphFont"/>
    <w:link w:val="RSCH01PaperTitle"/>
    <w:rsid w:val="002B0210"/>
    <w:rPr>
      <w:rFonts w:cs="Times New Roman"/>
      <w:b/>
      <w:sz w:val="29"/>
      <w:szCs w:val="32"/>
      <w:lang w:val="en-GB" w:eastAsia="en-US"/>
    </w:rPr>
  </w:style>
  <w:style w:type="paragraph" w:customStyle="1" w:styleId="02Authornames">
    <w:name w:val="02 Author names"/>
    <w:autoRedefine/>
    <w:rsid w:val="00FF1C8B"/>
    <w:pPr>
      <w:spacing w:after="120" w:line="240" w:lineRule="auto"/>
      <w:ind w:left="600" w:right="568"/>
      <w:jc w:val="center"/>
    </w:pPr>
    <w:rPr>
      <w:rFonts w:ascii="Times New Roman" w:hAnsi="Times New Roman" w:cs="Times New Roman"/>
      <w:b/>
      <w:noProof/>
      <w:sz w:val="20"/>
      <w:lang w:val="en-GB" w:eastAsia="en-GB"/>
    </w:rPr>
  </w:style>
  <w:style w:type="paragraph" w:customStyle="1" w:styleId="05Keywords">
    <w:name w:val="05 Keywords"/>
    <w:basedOn w:val="Normal"/>
    <w:autoRedefine/>
    <w:rsid w:val="002B0210"/>
    <w:pPr>
      <w:spacing w:before="120" w:after="0" w:line="240" w:lineRule="auto"/>
      <w:ind w:left="600" w:right="589"/>
      <w:contextualSpacing/>
      <w:jc w:val="center"/>
    </w:pPr>
    <w:rPr>
      <w:rFonts w:ascii="Times New Roman" w:hAnsi="Times New Roman" w:cs="Times New Roman"/>
      <w:sz w:val="19"/>
      <w:szCs w:val="18"/>
      <w:lang w:val="en-GB" w:eastAsia="en-GB"/>
    </w:rPr>
  </w:style>
  <w:style w:type="paragraph" w:customStyle="1" w:styleId="A1Footnote">
    <w:name w:val="A1 Footnote"/>
    <w:basedOn w:val="Normal"/>
    <w:autoRedefine/>
    <w:rsid w:val="00FF1C8B"/>
    <w:pPr>
      <w:framePr w:w="9556" w:wrap="notBeside" w:hAnchor="margin" w:x="1" w:yAlign="bottom" w:anchorLock="1"/>
      <w:widowControl w:val="0"/>
      <w:spacing w:before="240" w:after="120" w:line="240" w:lineRule="auto"/>
      <w:ind w:right="-36"/>
      <w:contextualSpacing/>
      <w:jc w:val="both"/>
    </w:pPr>
    <w:rPr>
      <w:rFonts w:cs="Times New Roman"/>
      <w:color w:val="FF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</dc:creator>
  <cp:keywords/>
  <dc:description/>
  <cp:lastModifiedBy>mathew</cp:lastModifiedBy>
  <cp:revision>2</cp:revision>
  <dcterms:created xsi:type="dcterms:W3CDTF">2019-03-08T19:41:00Z</dcterms:created>
  <dcterms:modified xsi:type="dcterms:W3CDTF">2019-04-15T12:36:00Z</dcterms:modified>
</cp:coreProperties>
</file>