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CF76B" w14:textId="77777777" w:rsidR="008D11A7" w:rsidRDefault="008D11A7" w:rsidP="00DE6DCC">
      <w:pPr>
        <w:spacing w:line="480" w:lineRule="auto"/>
        <w:jc w:val="right"/>
        <w:rPr>
          <w:rFonts w:ascii="Times New Roman" w:hAnsi="Times New Roman"/>
          <w:sz w:val="32"/>
        </w:rPr>
      </w:pPr>
    </w:p>
    <w:p w14:paraId="3EDA1C23" w14:textId="328C0F25" w:rsidR="00447966" w:rsidRDefault="00447966" w:rsidP="00447966">
      <w:pPr>
        <w:spacing w:line="480" w:lineRule="auto"/>
        <w:jc w:val="center"/>
        <w:rPr>
          <w:rFonts w:ascii="Times New Roman" w:hAnsi="Times New Roman"/>
          <w:sz w:val="32"/>
        </w:rPr>
      </w:pPr>
      <w:r>
        <w:rPr>
          <w:rFonts w:ascii="Times New Roman" w:hAnsi="Times New Roman"/>
          <w:sz w:val="32"/>
        </w:rPr>
        <w:t>PROCEEDINGS B:</w:t>
      </w:r>
    </w:p>
    <w:p w14:paraId="3CCC84DD" w14:textId="66C8C27D" w:rsidR="003C1E7A" w:rsidRPr="00DE6DCC" w:rsidRDefault="001F70B0" w:rsidP="00447966">
      <w:pPr>
        <w:spacing w:line="480" w:lineRule="auto"/>
        <w:jc w:val="center"/>
        <w:rPr>
          <w:rFonts w:ascii="Times New Roman" w:hAnsi="Times New Roman"/>
          <w:sz w:val="32"/>
        </w:rPr>
      </w:pPr>
      <w:r>
        <w:rPr>
          <w:rFonts w:ascii="Times New Roman" w:hAnsi="Times New Roman"/>
          <w:sz w:val="32"/>
        </w:rPr>
        <w:t xml:space="preserve">ELECTRONIC </w:t>
      </w:r>
      <w:r w:rsidR="00DE6DCC" w:rsidRPr="00DE6DCC">
        <w:rPr>
          <w:rFonts w:ascii="Times New Roman" w:hAnsi="Times New Roman"/>
          <w:sz w:val="32"/>
        </w:rPr>
        <w:t>SUPP</w:t>
      </w:r>
      <w:r>
        <w:rPr>
          <w:rFonts w:ascii="Times New Roman" w:hAnsi="Times New Roman"/>
          <w:sz w:val="32"/>
        </w:rPr>
        <w:t>LEMENTARY</w:t>
      </w:r>
      <w:r w:rsidR="00DE6DCC" w:rsidRPr="00DE6DCC">
        <w:rPr>
          <w:rFonts w:ascii="Times New Roman" w:hAnsi="Times New Roman"/>
          <w:sz w:val="32"/>
        </w:rPr>
        <w:t xml:space="preserve"> </w:t>
      </w:r>
      <w:r>
        <w:rPr>
          <w:rFonts w:ascii="Times New Roman" w:hAnsi="Times New Roman"/>
          <w:sz w:val="32"/>
        </w:rPr>
        <w:t>MATERIAL</w:t>
      </w:r>
    </w:p>
    <w:p w14:paraId="29A942CC" w14:textId="77777777" w:rsidR="00447966" w:rsidRPr="00E73FE3" w:rsidRDefault="00447966" w:rsidP="00447966">
      <w:pPr>
        <w:pStyle w:val="Title"/>
      </w:pPr>
      <w:r>
        <w:t xml:space="preserve">Range-wide spatial mapping reveals convergent character displacement of bird song </w:t>
      </w:r>
    </w:p>
    <w:p w14:paraId="4A024E8C" w14:textId="77777777" w:rsidR="001F6700" w:rsidRDefault="001F6700" w:rsidP="003923BB">
      <w:pPr>
        <w:spacing w:line="360" w:lineRule="auto"/>
        <w:rPr>
          <w:rFonts w:ascii="Times New Roman" w:hAnsi="Times New Roman"/>
          <w:b/>
          <w:sz w:val="32"/>
        </w:rPr>
      </w:pPr>
    </w:p>
    <w:p w14:paraId="0706BFD7" w14:textId="794615C7" w:rsidR="00593201" w:rsidRPr="00447966" w:rsidRDefault="00593201" w:rsidP="003923BB">
      <w:pPr>
        <w:spacing w:line="360" w:lineRule="auto"/>
        <w:rPr>
          <w:rFonts w:ascii="Times New Roman" w:hAnsi="Times New Roman"/>
        </w:rPr>
      </w:pPr>
    </w:p>
    <w:p w14:paraId="35C29B00" w14:textId="36D26BF0" w:rsidR="00324EC1" w:rsidRPr="00324EC1" w:rsidRDefault="00324EC1" w:rsidP="00593201">
      <w:pPr>
        <w:spacing w:line="360" w:lineRule="auto"/>
        <w:rPr>
          <w:rFonts w:ascii="Times New Roman" w:hAnsi="Times New Roman"/>
          <w:vertAlign w:val="superscript"/>
        </w:rPr>
      </w:pPr>
      <w:r>
        <w:rPr>
          <w:rFonts w:ascii="Times New Roman" w:hAnsi="Times New Roman"/>
        </w:rPr>
        <w:t>Alexander N. G. Kirschel</w:t>
      </w:r>
      <w:r>
        <w:rPr>
          <w:rFonts w:ascii="Times New Roman" w:hAnsi="Times New Roman"/>
          <w:vertAlign w:val="superscript"/>
        </w:rPr>
        <w:t>1,2</w:t>
      </w:r>
      <w:r>
        <w:rPr>
          <w:rFonts w:ascii="Times New Roman" w:hAnsi="Times New Roman"/>
        </w:rPr>
        <w:t>, Nathalie Seddon</w:t>
      </w:r>
      <w:r>
        <w:rPr>
          <w:rFonts w:ascii="Times New Roman" w:hAnsi="Times New Roman"/>
          <w:vertAlign w:val="superscript"/>
        </w:rPr>
        <w:t>2</w:t>
      </w:r>
      <w:r>
        <w:rPr>
          <w:rFonts w:ascii="Times New Roman" w:hAnsi="Times New Roman"/>
        </w:rPr>
        <w:t>, and Joseph A. Tobias</w:t>
      </w:r>
      <w:r>
        <w:rPr>
          <w:rFonts w:ascii="Times New Roman" w:hAnsi="Times New Roman"/>
          <w:vertAlign w:val="superscript"/>
        </w:rPr>
        <w:t>2,3</w:t>
      </w:r>
    </w:p>
    <w:p w14:paraId="05C10E3E" w14:textId="77777777" w:rsidR="00324EC1" w:rsidRDefault="00324EC1" w:rsidP="00593201">
      <w:pPr>
        <w:spacing w:line="360" w:lineRule="auto"/>
        <w:rPr>
          <w:rFonts w:ascii="Times New Roman" w:hAnsi="Times New Roman"/>
        </w:rPr>
      </w:pPr>
      <w:r>
        <w:rPr>
          <w:rFonts w:ascii="Times New Roman" w:hAnsi="Times New Roman"/>
          <w:vertAlign w:val="superscript"/>
        </w:rPr>
        <w:t>1</w:t>
      </w:r>
      <w:r>
        <w:rPr>
          <w:rFonts w:ascii="Times New Roman" w:hAnsi="Times New Roman"/>
        </w:rPr>
        <w:t>University of Cyprus, Department of Biological Sciences, PO Box 20537, Nicosia 1678, Cyprus.</w:t>
      </w:r>
    </w:p>
    <w:p w14:paraId="5A4C1FB0" w14:textId="77777777" w:rsidR="00324EC1" w:rsidRDefault="00324EC1" w:rsidP="00593201">
      <w:pPr>
        <w:spacing w:line="360" w:lineRule="auto"/>
        <w:rPr>
          <w:rFonts w:ascii="Times New Roman" w:hAnsi="Times New Roman"/>
        </w:rPr>
      </w:pPr>
      <w:r>
        <w:rPr>
          <w:rFonts w:ascii="Times New Roman" w:hAnsi="Times New Roman"/>
          <w:vertAlign w:val="superscript"/>
        </w:rPr>
        <w:t>2</w:t>
      </w:r>
      <w:r>
        <w:rPr>
          <w:rFonts w:ascii="Times New Roman" w:hAnsi="Times New Roman"/>
        </w:rPr>
        <w:t>Edward Grey Institute,</w:t>
      </w:r>
      <w:r w:rsidRPr="00E73FE3">
        <w:rPr>
          <w:rFonts w:ascii="Times New Roman" w:hAnsi="Times New Roman"/>
        </w:rPr>
        <w:t xml:space="preserve"> </w:t>
      </w:r>
      <w:r>
        <w:rPr>
          <w:rFonts w:ascii="Times New Roman" w:hAnsi="Times New Roman"/>
        </w:rPr>
        <w:t xml:space="preserve">Department of Zoology, </w:t>
      </w:r>
      <w:r w:rsidRPr="00E73FE3">
        <w:rPr>
          <w:rFonts w:ascii="Times New Roman" w:hAnsi="Times New Roman"/>
        </w:rPr>
        <w:t>University of Oxford, South Parks Road, Oxford OX1 3PS, UK.</w:t>
      </w:r>
    </w:p>
    <w:p w14:paraId="3568817F" w14:textId="77777777" w:rsidR="00324EC1" w:rsidRPr="00C265F8" w:rsidRDefault="00324EC1" w:rsidP="00593201">
      <w:pPr>
        <w:spacing w:line="360" w:lineRule="auto"/>
        <w:rPr>
          <w:rFonts w:ascii="Times New Roman" w:eastAsia="Times New Roman" w:hAnsi="Times New Roman"/>
          <w:lang w:val="en-GB"/>
        </w:rPr>
      </w:pPr>
      <w:r w:rsidRPr="00C265F8">
        <w:rPr>
          <w:rFonts w:ascii="Times New Roman" w:eastAsia="Times New Roman" w:hAnsi="Times New Roman"/>
          <w:vertAlign w:val="superscript"/>
          <w:lang w:val="en-GB"/>
        </w:rPr>
        <w:t>3</w:t>
      </w:r>
      <w:r w:rsidRPr="00C265F8">
        <w:rPr>
          <w:rFonts w:ascii="Times New Roman" w:eastAsia="Times New Roman" w:hAnsi="Times New Roman"/>
          <w:lang w:val="en-GB"/>
        </w:rPr>
        <w:t xml:space="preserve">Department of Life Sciences, Imperial College London, </w:t>
      </w:r>
      <w:proofErr w:type="spellStart"/>
      <w:r w:rsidRPr="00C265F8">
        <w:rPr>
          <w:rFonts w:ascii="Times New Roman" w:eastAsia="Times New Roman" w:hAnsi="Times New Roman"/>
          <w:lang w:val="en-GB"/>
        </w:rPr>
        <w:t>S</w:t>
      </w:r>
      <w:r w:rsidRPr="00A7314D">
        <w:rPr>
          <w:rFonts w:ascii="Times New Roman" w:eastAsia="Times New Roman" w:hAnsi="Times New Roman"/>
          <w:lang w:val="en-GB"/>
        </w:rPr>
        <w:t>ilwood</w:t>
      </w:r>
      <w:proofErr w:type="spellEnd"/>
      <w:r w:rsidRPr="00A7314D">
        <w:rPr>
          <w:rFonts w:ascii="Times New Roman" w:eastAsia="Times New Roman" w:hAnsi="Times New Roman"/>
          <w:lang w:val="en-GB"/>
        </w:rPr>
        <w:t xml:space="preserve"> Park, Buckhurst Road, </w:t>
      </w:r>
      <w:r w:rsidRPr="00C265F8">
        <w:rPr>
          <w:rFonts w:ascii="Times New Roman" w:eastAsia="Times New Roman" w:hAnsi="Times New Roman"/>
          <w:lang w:val="en-GB"/>
        </w:rPr>
        <w:t>Ascot, Berkshire, SL5 7PY, UK.</w:t>
      </w:r>
    </w:p>
    <w:p w14:paraId="053CC7D2" w14:textId="77777777" w:rsidR="00324EC1" w:rsidRPr="00A7314D" w:rsidRDefault="00324EC1" w:rsidP="00593201">
      <w:pPr>
        <w:spacing w:line="360" w:lineRule="auto"/>
        <w:rPr>
          <w:rFonts w:ascii="Times New Roman" w:eastAsia="Times New Roman" w:hAnsi="Times New Roman"/>
          <w:sz w:val="20"/>
          <w:szCs w:val="20"/>
          <w:lang w:val="en-GB"/>
        </w:rPr>
      </w:pPr>
    </w:p>
    <w:p w14:paraId="07CA7F3C" w14:textId="77777777" w:rsidR="00324EC1" w:rsidRPr="00E73FE3" w:rsidRDefault="00324EC1" w:rsidP="00593201">
      <w:pPr>
        <w:spacing w:line="360" w:lineRule="auto"/>
        <w:rPr>
          <w:rFonts w:ascii="Times New Roman" w:hAnsi="Times New Roman"/>
          <w:u w:val="single"/>
        </w:rPr>
      </w:pPr>
      <w:r>
        <w:rPr>
          <w:rFonts w:ascii="Times New Roman" w:hAnsi="Times New Roman"/>
        </w:rPr>
        <w:t>Email of corresponding author</w:t>
      </w:r>
      <w:r w:rsidRPr="00E73FE3">
        <w:rPr>
          <w:rFonts w:ascii="Times New Roman" w:hAnsi="Times New Roman"/>
        </w:rPr>
        <w:t xml:space="preserve">: </w:t>
      </w:r>
      <w:r>
        <w:rPr>
          <w:rFonts w:ascii="Times New Roman" w:hAnsi="Times New Roman"/>
        </w:rPr>
        <w:t>kirschel@ucy.ac.cy</w:t>
      </w:r>
    </w:p>
    <w:p w14:paraId="77A0B127" w14:textId="3DB23C26" w:rsidR="003C1E7A" w:rsidRPr="00447966" w:rsidRDefault="00447966" w:rsidP="00593201">
      <w:pPr>
        <w:spacing w:line="360" w:lineRule="auto"/>
        <w:outlineLvl w:val="0"/>
        <w:rPr>
          <w:rFonts w:ascii="Times New Roman" w:hAnsi="Times New Roman"/>
        </w:rPr>
      </w:pPr>
      <w:r>
        <w:rPr>
          <w:rFonts w:ascii="Times New Roman" w:hAnsi="Times New Roman"/>
        </w:rPr>
        <w:t>DOI: 10.1098/rspb.2019.0443</w:t>
      </w:r>
    </w:p>
    <w:p w14:paraId="7F24F9EF" w14:textId="77777777" w:rsidR="00580EC6" w:rsidRDefault="00580EC6" w:rsidP="00593201">
      <w:pPr>
        <w:spacing w:line="360" w:lineRule="auto"/>
        <w:outlineLvl w:val="0"/>
        <w:rPr>
          <w:rFonts w:ascii="Times New Roman" w:hAnsi="Times New Roman"/>
          <w:b/>
        </w:rPr>
      </w:pPr>
    </w:p>
    <w:p w14:paraId="5D17B108" w14:textId="7A3C96E2" w:rsidR="00DE6DCC" w:rsidRPr="00580EC6" w:rsidRDefault="00DE6DCC" w:rsidP="00580EC6">
      <w:pPr>
        <w:autoSpaceDE w:val="0"/>
        <w:autoSpaceDN w:val="0"/>
        <w:adjustRightInd w:val="0"/>
        <w:spacing w:line="360" w:lineRule="auto"/>
        <w:outlineLvl w:val="0"/>
        <w:rPr>
          <w:rFonts w:ascii="Times New Roman" w:hAnsi="Times New Roman"/>
          <w:b/>
        </w:rPr>
      </w:pPr>
      <w:r w:rsidRPr="00324EC1">
        <w:rPr>
          <w:rFonts w:ascii="Times New Roman" w:hAnsi="Times New Roman"/>
          <w:b/>
        </w:rPr>
        <w:t>Contents</w:t>
      </w:r>
      <w:bookmarkStart w:id="0" w:name="_GoBack"/>
      <w:bookmarkEnd w:id="0"/>
    </w:p>
    <w:p w14:paraId="05F737E9" w14:textId="59D3C973" w:rsidR="00562134" w:rsidRDefault="00562134" w:rsidP="00593201">
      <w:pPr>
        <w:autoSpaceDE w:val="0"/>
        <w:autoSpaceDN w:val="0"/>
        <w:adjustRightInd w:val="0"/>
        <w:spacing w:line="360" w:lineRule="auto"/>
        <w:ind w:left="284"/>
        <w:rPr>
          <w:rFonts w:ascii="Times New Roman" w:hAnsi="Times New Roman"/>
        </w:rPr>
      </w:pPr>
      <w:r>
        <w:rPr>
          <w:rFonts w:ascii="Times New Roman" w:hAnsi="Times New Roman"/>
        </w:rPr>
        <w:t xml:space="preserve">Expanded methods: Song </w:t>
      </w:r>
      <w:r w:rsidR="006E12AD">
        <w:rPr>
          <w:rFonts w:ascii="Times New Roman" w:hAnsi="Times New Roman"/>
        </w:rPr>
        <w:t xml:space="preserve">sampling, Song </w:t>
      </w:r>
      <w:r>
        <w:rPr>
          <w:rFonts w:ascii="Times New Roman" w:hAnsi="Times New Roman"/>
        </w:rPr>
        <w:t xml:space="preserve">processing, </w:t>
      </w:r>
      <w:r w:rsidR="00BF4699">
        <w:rPr>
          <w:rFonts w:ascii="Times New Roman" w:hAnsi="Times New Roman"/>
        </w:rPr>
        <w:t xml:space="preserve">Quantifying environmental gradients, </w:t>
      </w:r>
      <w:r>
        <w:rPr>
          <w:rFonts w:ascii="Times New Roman" w:hAnsi="Times New Roman"/>
        </w:rPr>
        <w:t>Inverse distance weighting</w:t>
      </w:r>
    </w:p>
    <w:p w14:paraId="70EF674E" w14:textId="710B9F67" w:rsidR="00DE6DCC" w:rsidRDefault="00DE6DCC" w:rsidP="00593201">
      <w:pPr>
        <w:autoSpaceDE w:val="0"/>
        <w:autoSpaceDN w:val="0"/>
        <w:adjustRightInd w:val="0"/>
        <w:spacing w:line="360" w:lineRule="auto"/>
        <w:ind w:left="284"/>
        <w:rPr>
          <w:rFonts w:ascii="Times New Roman" w:hAnsi="Times New Roman"/>
        </w:rPr>
      </w:pPr>
      <w:r w:rsidRPr="00E73FE3">
        <w:rPr>
          <w:rFonts w:ascii="Times New Roman" w:hAnsi="Times New Roman"/>
        </w:rPr>
        <w:t>Supplementary Figures (S1–S</w:t>
      </w:r>
      <w:r w:rsidR="001D7744">
        <w:rPr>
          <w:rFonts w:ascii="Times New Roman" w:hAnsi="Times New Roman"/>
        </w:rPr>
        <w:t>7</w:t>
      </w:r>
      <w:r w:rsidRPr="00E73FE3">
        <w:rPr>
          <w:rFonts w:ascii="Times New Roman" w:hAnsi="Times New Roman"/>
        </w:rPr>
        <w:t>)</w:t>
      </w:r>
    </w:p>
    <w:p w14:paraId="2B5B0EA7" w14:textId="0BD3E6C7" w:rsidR="00DE6DCC" w:rsidRPr="00535F00" w:rsidRDefault="00535F00" w:rsidP="00593201">
      <w:pPr>
        <w:autoSpaceDE w:val="0"/>
        <w:autoSpaceDN w:val="0"/>
        <w:adjustRightInd w:val="0"/>
        <w:spacing w:line="360" w:lineRule="auto"/>
        <w:ind w:left="284"/>
        <w:rPr>
          <w:rFonts w:ascii="Times New Roman" w:hAnsi="Times New Roman"/>
        </w:rPr>
      </w:pPr>
      <w:r w:rsidRPr="00535F00">
        <w:rPr>
          <w:rFonts w:ascii="Times New Roman" w:hAnsi="Times New Roman"/>
        </w:rPr>
        <w:t>Data Tables (S1–S3</w:t>
      </w:r>
      <w:r w:rsidR="00DE6DCC" w:rsidRPr="00535F00">
        <w:rPr>
          <w:rFonts w:ascii="Times New Roman" w:hAnsi="Times New Roman"/>
        </w:rPr>
        <w:t>)</w:t>
      </w:r>
    </w:p>
    <w:p w14:paraId="5F4DE51F" w14:textId="1E79B361" w:rsidR="00DE6DCC" w:rsidRPr="00E73FE3" w:rsidRDefault="00535F00" w:rsidP="00593201">
      <w:pPr>
        <w:autoSpaceDE w:val="0"/>
        <w:autoSpaceDN w:val="0"/>
        <w:adjustRightInd w:val="0"/>
        <w:spacing w:line="360" w:lineRule="auto"/>
        <w:ind w:left="284"/>
        <w:rPr>
          <w:rFonts w:ascii="Times New Roman" w:hAnsi="Times New Roman"/>
        </w:rPr>
      </w:pPr>
      <w:r w:rsidRPr="00535F00">
        <w:rPr>
          <w:rFonts w:ascii="Times New Roman" w:hAnsi="Times New Roman"/>
        </w:rPr>
        <w:t>Statistical Tables (S4 - S6</w:t>
      </w:r>
      <w:r w:rsidR="00DE6DCC" w:rsidRPr="00535F00">
        <w:rPr>
          <w:rFonts w:ascii="Times New Roman" w:hAnsi="Times New Roman"/>
        </w:rPr>
        <w:t>)</w:t>
      </w:r>
    </w:p>
    <w:p w14:paraId="0CA5AF3A" w14:textId="77777777" w:rsidR="00DE6DCC" w:rsidRPr="00E73FE3" w:rsidRDefault="00DE6DCC" w:rsidP="00593201">
      <w:pPr>
        <w:autoSpaceDE w:val="0"/>
        <w:autoSpaceDN w:val="0"/>
        <w:adjustRightInd w:val="0"/>
        <w:spacing w:line="360" w:lineRule="auto"/>
        <w:ind w:left="284" w:firstLine="436"/>
        <w:rPr>
          <w:rFonts w:ascii="Times New Roman" w:eastAsia="Calibri" w:hAnsi="Times New Roman"/>
        </w:rPr>
      </w:pPr>
    </w:p>
    <w:p w14:paraId="4B400110" w14:textId="77777777" w:rsidR="0008633D" w:rsidRDefault="0008633D" w:rsidP="00593201">
      <w:pPr>
        <w:spacing w:line="360" w:lineRule="auto"/>
        <w:rPr>
          <w:rFonts w:ascii="Times New Roman" w:hAnsi="Times New Roman"/>
          <w:b/>
        </w:rPr>
      </w:pPr>
      <w:r>
        <w:rPr>
          <w:rFonts w:ascii="Times New Roman" w:hAnsi="Times New Roman"/>
          <w:b/>
        </w:rPr>
        <w:br w:type="page"/>
      </w:r>
    </w:p>
    <w:p w14:paraId="7175971B" w14:textId="5DF20858" w:rsidR="008F3786" w:rsidRDefault="00562134" w:rsidP="001B6966">
      <w:pPr>
        <w:spacing w:line="360" w:lineRule="auto"/>
        <w:outlineLvl w:val="0"/>
        <w:rPr>
          <w:rFonts w:ascii="Times New Roman" w:hAnsi="Times New Roman"/>
          <w:b/>
        </w:rPr>
      </w:pPr>
      <w:r>
        <w:rPr>
          <w:rFonts w:ascii="Times New Roman" w:hAnsi="Times New Roman"/>
          <w:b/>
        </w:rPr>
        <w:lastRenderedPageBreak/>
        <w:t>Expanded m</w:t>
      </w:r>
      <w:r w:rsidR="008F3786" w:rsidRPr="008F3786">
        <w:rPr>
          <w:rFonts w:ascii="Times New Roman" w:hAnsi="Times New Roman"/>
          <w:b/>
        </w:rPr>
        <w:t>ethods</w:t>
      </w:r>
    </w:p>
    <w:p w14:paraId="45978C94" w14:textId="77777777" w:rsidR="00F7018B" w:rsidRDefault="00F7018B" w:rsidP="001B6966">
      <w:pPr>
        <w:spacing w:line="360" w:lineRule="auto"/>
        <w:outlineLvl w:val="0"/>
        <w:rPr>
          <w:rFonts w:ascii="Times New Roman" w:hAnsi="Times New Roman"/>
          <w:b/>
        </w:rPr>
      </w:pPr>
    </w:p>
    <w:p w14:paraId="73443CDF" w14:textId="5F9E7688" w:rsidR="00B46F3E" w:rsidRDefault="00B46F3E" w:rsidP="001B6966">
      <w:pPr>
        <w:spacing w:line="360" w:lineRule="auto"/>
        <w:outlineLvl w:val="0"/>
        <w:rPr>
          <w:rFonts w:ascii="Times New Roman" w:hAnsi="Times New Roman"/>
          <w:b/>
        </w:rPr>
      </w:pPr>
      <w:r>
        <w:rPr>
          <w:rFonts w:ascii="Times New Roman" w:hAnsi="Times New Roman"/>
          <w:b/>
        </w:rPr>
        <w:t>S</w:t>
      </w:r>
      <w:r w:rsidR="00366A2C">
        <w:rPr>
          <w:rFonts w:ascii="Times New Roman" w:hAnsi="Times New Roman"/>
          <w:b/>
        </w:rPr>
        <w:t>ong s</w:t>
      </w:r>
      <w:r>
        <w:rPr>
          <w:rFonts w:ascii="Times New Roman" w:hAnsi="Times New Roman"/>
          <w:b/>
        </w:rPr>
        <w:t>ampling</w:t>
      </w:r>
      <w:r w:rsidR="00366A2C">
        <w:rPr>
          <w:rFonts w:ascii="Times New Roman" w:hAnsi="Times New Roman"/>
          <w:b/>
        </w:rPr>
        <w:t xml:space="preserve"> </w:t>
      </w:r>
    </w:p>
    <w:p w14:paraId="19C71009" w14:textId="1F99AE62" w:rsidR="00FE37C5" w:rsidRDefault="00E603BE" w:rsidP="00C43395">
      <w:pPr>
        <w:spacing w:line="360" w:lineRule="auto"/>
        <w:outlineLvl w:val="0"/>
        <w:rPr>
          <w:rFonts w:ascii="Times New Roman" w:hAnsi="Times New Roman"/>
        </w:rPr>
      </w:pPr>
      <w:r w:rsidRPr="00FA7253">
        <w:rPr>
          <w:rFonts w:ascii="Times New Roman" w:hAnsi="Times New Roman"/>
        </w:rPr>
        <w:t xml:space="preserve">We compiled sound files from </w:t>
      </w:r>
      <w:r w:rsidR="003831AB" w:rsidRPr="00FA7253">
        <w:rPr>
          <w:rFonts w:ascii="Times New Roman" w:hAnsi="Times New Roman"/>
        </w:rPr>
        <w:t xml:space="preserve">original </w:t>
      </w:r>
      <w:r w:rsidRPr="00FA7253">
        <w:rPr>
          <w:rFonts w:ascii="Times New Roman" w:hAnsi="Times New Roman"/>
        </w:rPr>
        <w:t>field recordings</w:t>
      </w:r>
      <w:r w:rsidR="00A62B1E" w:rsidRPr="00FA7253">
        <w:rPr>
          <w:rFonts w:ascii="Times New Roman" w:hAnsi="Times New Roman"/>
        </w:rPr>
        <w:t xml:space="preserve"> and </w:t>
      </w:r>
      <w:r w:rsidR="003831AB" w:rsidRPr="00FA7253">
        <w:rPr>
          <w:rFonts w:ascii="Times New Roman" w:hAnsi="Times New Roman"/>
        </w:rPr>
        <w:t xml:space="preserve">several </w:t>
      </w:r>
      <w:r w:rsidR="00A62B1E" w:rsidRPr="00FA7253">
        <w:rPr>
          <w:rFonts w:ascii="Times New Roman" w:hAnsi="Times New Roman"/>
        </w:rPr>
        <w:t xml:space="preserve">different digital sound archives. </w:t>
      </w:r>
      <w:r w:rsidR="00FA7253">
        <w:rPr>
          <w:rFonts w:ascii="Times New Roman" w:hAnsi="Times New Roman"/>
        </w:rPr>
        <w:t xml:space="preserve">This approach means that </w:t>
      </w:r>
      <w:r w:rsidR="001E2CAA">
        <w:rPr>
          <w:rFonts w:ascii="Times New Roman" w:hAnsi="Times New Roman"/>
        </w:rPr>
        <w:t xml:space="preserve">the </w:t>
      </w:r>
      <w:r w:rsidR="00FA7253">
        <w:rPr>
          <w:rFonts w:ascii="Times New Roman" w:hAnsi="Times New Roman"/>
        </w:rPr>
        <w:t xml:space="preserve">sound files </w:t>
      </w:r>
      <w:r w:rsidR="001E2CAA">
        <w:rPr>
          <w:rFonts w:ascii="Times New Roman" w:hAnsi="Times New Roman"/>
        </w:rPr>
        <w:t xml:space="preserve">used in our analyses were </w:t>
      </w:r>
      <w:r w:rsidR="00FA7253">
        <w:rPr>
          <w:rFonts w:ascii="Times New Roman" w:hAnsi="Times New Roman"/>
        </w:rPr>
        <w:t xml:space="preserve">recorded by different observers and with different recording devices, raising the possibility that our results may be influenced by </w:t>
      </w:r>
      <w:r w:rsidR="000B3768">
        <w:rPr>
          <w:rFonts w:ascii="Times New Roman" w:hAnsi="Times New Roman"/>
        </w:rPr>
        <w:t xml:space="preserve">underlying </w:t>
      </w:r>
      <w:r w:rsidR="00FA7253">
        <w:rPr>
          <w:rFonts w:ascii="Times New Roman" w:hAnsi="Times New Roman"/>
        </w:rPr>
        <w:t>biases</w:t>
      </w:r>
      <w:r w:rsidR="000B3768">
        <w:rPr>
          <w:rFonts w:ascii="Times New Roman" w:hAnsi="Times New Roman"/>
        </w:rPr>
        <w:t>, for instance if</w:t>
      </w:r>
      <w:r w:rsidR="00366A2C">
        <w:rPr>
          <w:rFonts w:ascii="Times New Roman" w:hAnsi="Times New Roman"/>
        </w:rPr>
        <w:t xml:space="preserve"> particular</w:t>
      </w:r>
      <w:r w:rsidR="000B3768">
        <w:rPr>
          <w:rFonts w:ascii="Times New Roman" w:hAnsi="Times New Roman"/>
        </w:rPr>
        <w:t xml:space="preserve"> file types or recording devices </w:t>
      </w:r>
      <w:r w:rsidR="00FA7253">
        <w:rPr>
          <w:rFonts w:ascii="Times New Roman" w:hAnsi="Times New Roman"/>
        </w:rPr>
        <w:t>are biased towards sympatric or allopatric samples.</w:t>
      </w:r>
      <w:r w:rsidR="0074434D">
        <w:rPr>
          <w:rFonts w:ascii="Times New Roman" w:hAnsi="Times New Roman"/>
        </w:rPr>
        <w:t xml:space="preserve"> However</w:t>
      </w:r>
      <w:r w:rsidR="00C928D1">
        <w:rPr>
          <w:rFonts w:ascii="Times New Roman" w:hAnsi="Times New Roman"/>
        </w:rPr>
        <w:t xml:space="preserve">, recent analyses have shown that compressed MP3 files do not lead to </w:t>
      </w:r>
      <w:r w:rsidR="007D6AA6">
        <w:rPr>
          <w:rFonts w:ascii="Times New Roman" w:hAnsi="Times New Roman"/>
        </w:rPr>
        <w:t>any systematic deviations in commonly used acoustic measurements</w:t>
      </w:r>
      <w:r w:rsidR="00A2768F">
        <w:rPr>
          <w:rFonts w:ascii="Times New Roman" w:hAnsi="Times New Roman"/>
        </w:rPr>
        <w:t xml:space="preserve"> </w:t>
      </w:r>
      <w:r w:rsidR="00F11692">
        <w:rPr>
          <w:rFonts w:ascii="Times New Roman" w:hAnsi="Times New Roman"/>
        </w:rPr>
        <w:t xml:space="preserve"> </w:t>
      </w:r>
      <w:r w:rsidR="00F11692">
        <w:rPr>
          <w:rFonts w:ascii="Times New Roman" w:hAnsi="Times New Roman"/>
        </w:rPr>
        <w:fldChar w:fldCharType="begin"/>
      </w:r>
      <w:r w:rsidR="00F11692">
        <w:rPr>
          <w:rFonts w:ascii="Times New Roman" w:hAnsi="Times New Roman"/>
        </w:rPr>
        <w:instrText xml:space="preserve"> ADDIN EN.CITE &lt;EndNote&gt;&lt;Cite&gt;&lt;Author&gt;Araya-Salas&lt;/Author&gt;&lt;Year&gt;2019&lt;/Year&gt;&lt;RecNum&gt;189&lt;/RecNum&gt;&lt;DisplayText&gt;[1]&lt;/DisplayText&gt;&lt;record&gt;&lt;rec-number&gt;189&lt;/rec-number&gt;&lt;foreign-keys&gt;&lt;key app="EN" db-id="tdd0tvvpi0fxdjevzxyxa5wg5v2zasptprpx" timestamp="1550528123"&gt;189&lt;/key&gt;&lt;/foreign-keys&gt;&lt;ref-type name="Journal Article"&gt;17&lt;/ref-type&gt;&lt;contributors&gt;&lt;authors&gt;&lt;author&gt;Araya-Salas, Marcelo&lt;/author&gt;&lt;author&gt;Smith-Vidaurre, Grace&lt;/author&gt;&lt;author&gt;Webster, Michael&lt;/author&gt;&lt;/authors&gt;&lt;/contributors&gt;&lt;titles&gt;&lt;title&gt;Assessing the effect of sound file compression and background noise on measures of acoustic signal structure&lt;/title&gt;&lt;secondary-title&gt;Bioacoustics&lt;/secondary-title&gt;&lt;/titles&gt;&lt;periodical&gt;&lt;full-title&gt;Bioacoustics-the International Journal of Animal Sound and Its Recording&lt;/full-title&gt;&lt;abbr-1&gt;Bioacoustics&lt;/abbr-1&gt;&lt;/periodical&gt;&lt;pages&gt;57-73&lt;/pages&gt;&lt;volume&gt;28&lt;/volume&gt;&lt;dates&gt;&lt;year&gt;2019&lt;/year&gt;&lt;/dates&gt;&lt;isbn&gt;0952-4622&amp;#xD;2165-0586&lt;/isbn&gt;&lt;urls&gt;&lt;/urls&gt;&lt;electronic-resource-num&gt;10.1080/09524622.2017.1396498&lt;/electronic-resource-num&gt;&lt;/record&gt;&lt;/Cite&gt;&lt;/EndNote&gt;</w:instrText>
      </w:r>
      <w:r w:rsidR="00F11692">
        <w:rPr>
          <w:rFonts w:ascii="Times New Roman" w:hAnsi="Times New Roman"/>
        </w:rPr>
        <w:fldChar w:fldCharType="separate"/>
      </w:r>
      <w:r w:rsidR="00F11692">
        <w:rPr>
          <w:rFonts w:ascii="Times New Roman" w:hAnsi="Times New Roman"/>
          <w:noProof/>
        </w:rPr>
        <w:t>[</w:t>
      </w:r>
      <w:hyperlink w:anchor="_ENREF_1" w:tooltip="Araya-Salas, 2019 #189" w:history="1">
        <w:r w:rsidR="00F11692">
          <w:rPr>
            <w:rFonts w:ascii="Times New Roman" w:hAnsi="Times New Roman"/>
            <w:noProof/>
          </w:rPr>
          <w:t>1</w:t>
        </w:r>
      </w:hyperlink>
      <w:r w:rsidR="00F11692">
        <w:rPr>
          <w:rFonts w:ascii="Times New Roman" w:hAnsi="Times New Roman"/>
          <w:noProof/>
        </w:rPr>
        <w:t>]</w:t>
      </w:r>
      <w:r w:rsidR="00F11692">
        <w:rPr>
          <w:rFonts w:ascii="Times New Roman" w:hAnsi="Times New Roman"/>
        </w:rPr>
        <w:fldChar w:fldCharType="end"/>
      </w:r>
      <w:r w:rsidR="00C928D1">
        <w:rPr>
          <w:rFonts w:ascii="Times New Roman" w:hAnsi="Times New Roman"/>
        </w:rPr>
        <w:t xml:space="preserve">. </w:t>
      </w:r>
      <w:r w:rsidR="0074434D">
        <w:rPr>
          <w:rFonts w:ascii="Times New Roman" w:hAnsi="Times New Roman"/>
        </w:rPr>
        <w:t>Minor p</w:t>
      </w:r>
      <w:r w:rsidR="00A2768F">
        <w:rPr>
          <w:rFonts w:ascii="Times New Roman" w:hAnsi="Times New Roman"/>
        </w:rPr>
        <w:t xml:space="preserve">roblems can arise with </w:t>
      </w:r>
      <w:r w:rsidR="007D6AA6">
        <w:rPr>
          <w:rFonts w:ascii="Times New Roman" w:hAnsi="Times New Roman"/>
        </w:rPr>
        <w:t>extreme value parameters</w:t>
      </w:r>
      <w:r w:rsidR="00C928D1">
        <w:rPr>
          <w:rFonts w:ascii="Times New Roman" w:hAnsi="Times New Roman"/>
        </w:rPr>
        <w:t xml:space="preserve">, </w:t>
      </w:r>
      <w:r w:rsidR="0074434D">
        <w:rPr>
          <w:rFonts w:ascii="Times New Roman" w:hAnsi="Times New Roman"/>
        </w:rPr>
        <w:t xml:space="preserve">so we adopted </w:t>
      </w:r>
      <w:r w:rsidR="00025160">
        <w:rPr>
          <w:rFonts w:ascii="Times New Roman" w:hAnsi="Times New Roman"/>
        </w:rPr>
        <w:t xml:space="preserve">the </w:t>
      </w:r>
      <w:r w:rsidR="0074434D">
        <w:rPr>
          <w:rFonts w:ascii="Times New Roman" w:hAnsi="Times New Roman"/>
        </w:rPr>
        <w:t xml:space="preserve">recommended processing </w:t>
      </w:r>
      <w:r w:rsidR="00025160">
        <w:rPr>
          <w:rFonts w:ascii="Times New Roman" w:hAnsi="Times New Roman"/>
        </w:rPr>
        <w:t xml:space="preserve">pipeline </w:t>
      </w:r>
      <w:r w:rsidR="0074434D">
        <w:rPr>
          <w:rFonts w:ascii="Times New Roman" w:hAnsi="Times New Roman"/>
        </w:rPr>
        <w:t>to</w:t>
      </w:r>
      <w:r w:rsidR="00EE761A">
        <w:rPr>
          <w:rFonts w:ascii="Times New Roman" w:hAnsi="Times New Roman"/>
        </w:rPr>
        <w:t xml:space="preserve"> minimize </w:t>
      </w:r>
      <w:r w:rsidR="00025160">
        <w:rPr>
          <w:rFonts w:ascii="Times New Roman" w:hAnsi="Times New Roman"/>
        </w:rPr>
        <w:t xml:space="preserve">these </w:t>
      </w:r>
      <w:r w:rsidR="00F11692">
        <w:rPr>
          <w:rFonts w:ascii="Times New Roman" w:hAnsi="Times New Roman"/>
        </w:rPr>
        <w:t xml:space="preserve">distortions </w:t>
      </w:r>
      <w:r w:rsidR="00F11692">
        <w:rPr>
          <w:rFonts w:ascii="Times New Roman" w:hAnsi="Times New Roman"/>
        </w:rPr>
        <w:fldChar w:fldCharType="begin"/>
      </w:r>
      <w:r w:rsidR="00F11692">
        <w:rPr>
          <w:rFonts w:ascii="Times New Roman" w:hAnsi="Times New Roman"/>
        </w:rPr>
        <w:instrText xml:space="preserve"> ADDIN EN.CITE &lt;EndNote&gt;&lt;Cite&gt;&lt;Author&gt;Araya-Salas&lt;/Author&gt;&lt;Year&gt;2019&lt;/Year&gt;&lt;RecNum&gt;189&lt;/RecNum&gt;&lt;DisplayText&gt;[1]&lt;/DisplayText&gt;&lt;record&gt;&lt;rec-number&gt;189&lt;/rec-number&gt;&lt;foreign-keys&gt;&lt;key app="EN" db-id="tdd0tvvpi0fxdjevzxyxa5wg5v2zasptprpx" timestamp="1550528123"&gt;189&lt;/key&gt;&lt;/foreign-keys&gt;&lt;ref-type name="Journal Article"&gt;17&lt;/ref-type&gt;&lt;contributors&gt;&lt;authors&gt;&lt;author&gt;Araya-Salas, Marcelo&lt;/author&gt;&lt;author&gt;Smith-Vidaurre, Grace&lt;/author&gt;&lt;author&gt;Webster, Michael&lt;/author&gt;&lt;/authors&gt;&lt;/contributors&gt;&lt;titles&gt;&lt;title&gt;Assessing the effect of sound file compression and background noise on measures of acoustic signal structure&lt;/title&gt;&lt;secondary-title&gt;Bioacoustics&lt;/secondary-title&gt;&lt;/titles&gt;&lt;periodical&gt;&lt;full-title&gt;Bioacoustics-the International Journal of Animal Sound and Its Recording&lt;/full-title&gt;&lt;abbr-1&gt;Bioacoustics&lt;/abbr-1&gt;&lt;/periodical&gt;&lt;pages&gt;57-73&lt;/pages&gt;&lt;volume&gt;28&lt;/volume&gt;&lt;dates&gt;&lt;year&gt;2019&lt;/year&gt;&lt;/dates&gt;&lt;isbn&gt;0952-4622&amp;#xD;2165-0586&lt;/isbn&gt;&lt;urls&gt;&lt;/urls&gt;&lt;electronic-resource-num&gt;10.1080/09524622.2017.1396498&lt;/electronic-resource-num&gt;&lt;/record&gt;&lt;/Cite&gt;&lt;/EndNote&gt;</w:instrText>
      </w:r>
      <w:r w:rsidR="00F11692">
        <w:rPr>
          <w:rFonts w:ascii="Times New Roman" w:hAnsi="Times New Roman"/>
        </w:rPr>
        <w:fldChar w:fldCharType="separate"/>
      </w:r>
      <w:r w:rsidR="00F11692">
        <w:rPr>
          <w:rFonts w:ascii="Times New Roman" w:hAnsi="Times New Roman"/>
          <w:noProof/>
        </w:rPr>
        <w:t>[</w:t>
      </w:r>
      <w:hyperlink w:anchor="_ENREF_1" w:tooltip="Araya-Salas, 2019 #189" w:history="1">
        <w:r w:rsidR="00F11692">
          <w:rPr>
            <w:rFonts w:ascii="Times New Roman" w:hAnsi="Times New Roman"/>
            <w:noProof/>
          </w:rPr>
          <w:t>1</w:t>
        </w:r>
      </w:hyperlink>
      <w:r w:rsidR="00F11692">
        <w:rPr>
          <w:rFonts w:ascii="Times New Roman" w:hAnsi="Times New Roman"/>
          <w:noProof/>
        </w:rPr>
        <w:t>]</w:t>
      </w:r>
      <w:r w:rsidR="00F11692">
        <w:rPr>
          <w:rFonts w:ascii="Times New Roman" w:hAnsi="Times New Roman"/>
        </w:rPr>
        <w:fldChar w:fldCharType="end"/>
      </w:r>
      <w:r w:rsidR="00F11692">
        <w:rPr>
          <w:rFonts w:ascii="Times New Roman" w:hAnsi="Times New Roman"/>
        </w:rPr>
        <w:t>.</w:t>
      </w:r>
      <w:r w:rsidR="0074434D">
        <w:rPr>
          <w:rFonts w:ascii="Times New Roman" w:hAnsi="Times New Roman"/>
        </w:rPr>
        <w:t xml:space="preserve"> Moreover, the final sample includes 353 uncompressed recordings and only 2 compressed MP3s, suggesting that file type is unlikely to influence our results.</w:t>
      </w:r>
      <w:r w:rsidR="00C96F7F">
        <w:rPr>
          <w:rFonts w:ascii="Times New Roman" w:hAnsi="Times New Roman"/>
        </w:rPr>
        <w:t xml:space="preserve"> </w:t>
      </w:r>
    </w:p>
    <w:p w14:paraId="32B432E8" w14:textId="34BB012C" w:rsidR="003831AB" w:rsidRDefault="00C43395" w:rsidP="00DE10C0">
      <w:pPr>
        <w:spacing w:line="360" w:lineRule="auto"/>
        <w:ind w:firstLine="720"/>
        <w:outlineLvl w:val="0"/>
        <w:rPr>
          <w:rFonts w:ascii="Times New Roman" w:hAnsi="Times New Roman"/>
        </w:rPr>
      </w:pPr>
      <w:r>
        <w:rPr>
          <w:rFonts w:ascii="Times New Roman" w:hAnsi="Times New Roman"/>
        </w:rPr>
        <w:t xml:space="preserve">The role of different recording devices in biasing acoustic structure is harder to pinpoint, particularly as recording device is often not specified in archived material. </w:t>
      </w:r>
      <w:r w:rsidR="00FE37C5">
        <w:rPr>
          <w:rFonts w:ascii="Times New Roman" w:hAnsi="Times New Roman"/>
        </w:rPr>
        <w:t xml:space="preserve">However, available data </w:t>
      </w:r>
      <w:r w:rsidR="001361FA">
        <w:rPr>
          <w:rFonts w:ascii="Times New Roman" w:hAnsi="Times New Roman"/>
        </w:rPr>
        <w:t xml:space="preserve">suggests </w:t>
      </w:r>
      <w:r w:rsidR="00FE37C5">
        <w:rPr>
          <w:rFonts w:ascii="Times New Roman" w:hAnsi="Times New Roman"/>
        </w:rPr>
        <w:t>that there was no</w:t>
      </w:r>
      <w:r w:rsidR="001361FA">
        <w:rPr>
          <w:rFonts w:ascii="Times New Roman" w:hAnsi="Times New Roman"/>
        </w:rPr>
        <w:t xml:space="preserve"> spatial</w:t>
      </w:r>
      <w:r w:rsidR="00FE37C5">
        <w:rPr>
          <w:rFonts w:ascii="Times New Roman" w:hAnsi="Times New Roman"/>
        </w:rPr>
        <w:t xml:space="preserve"> bias </w:t>
      </w:r>
      <w:r w:rsidR="001361FA">
        <w:rPr>
          <w:rFonts w:ascii="Times New Roman" w:hAnsi="Times New Roman"/>
        </w:rPr>
        <w:t xml:space="preserve">in the use </w:t>
      </w:r>
      <w:r w:rsidR="00FE37C5">
        <w:rPr>
          <w:rFonts w:ascii="Times New Roman" w:hAnsi="Times New Roman"/>
        </w:rPr>
        <w:t xml:space="preserve">of recording devices between sympatry and </w:t>
      </w:r>
      <w:proofErr w:type="spellStart"/>
      <w:r w:rsidR="00FE37C5">
        <w:rPr>
          <w:rFonts w:ascii="Times New Roman" w:hAnsi="Times New Roman"/>
        </w:rPr>
        <w:t>allopatry</w:t>
      </w:r>
      <w:proofErr w:type="spellEnd"/>
      <w:r w:rsidR="00FE37C5">
        <w:rPr>
          <w:rFonts w:ascii="Times New Roman" w:hAnsi="Times New Roman"/>
        </w:rPr>
        <w:t xml:space="preserve">. </w:t>
      </w:r>
      <w:r w:rsidR="00FE37C5">
        <w:rPr>
          <w:rFonts w:ascii="Times New Roman" w:hAnsi="Times New Roman"/>
          <w:lang w:val="en-GB"/>
        </w:rPr>
        <w:t>O</w:t>
      </w:r>
      <w:r w:rsidR="00FE37C5" w:rsidRPr="00FE37C5">
        <w:rPr>
          <w:rFonts w:ascii="Times New Roman" w:hAnsi="Times New Roman"/>
          <w:lang w:val="en-GB"/>
        </w:rPr>
        <w:t xml:space="preserve">f 355 recordings </w:t>
      </w:r>
      <w:r w:rsidR="00FE37C5">
        <w:rPr>
          <w:rFonts w:ascii="Times New Roman" w:hAnsi="Times New Roman"/>
          <w:lang w:val="en-GB"/>
        </w:rPr>
        <w:t xml:space="preserve">used </w:t>
      </w:r>
      <w:r w:rsidR="00FE37C5" w:rsidRPr="00FE37C5">
        <w:rPr>
          <w:rFonts w:ascii="Times New Roman" w:hAnsi="Times New Roman"/>
          <w:lang w:val="en-GB"/>
        </w:rPr>
        <w:t xml:space="preserve">in total, 311 </w:t>
      </w:r>
      <w:r w:rsidR="001361FA">
        <w:rPr>
          <w:rFonts w:ascii="Times New Roman" w:hAnsi="Times New Roman"/>
        </w:rPr>
        <w:t xml:space="preserve">(87.6%) </w:t>
      </w:r>
      <w:r w:rsidR="00FE37C5" w:rsidRPr="00FE37C5">
        <w:rPr>
          <w:rFonts w:ascii="Times New Roman" w:hAnsi="Times New Roman"/>
          <w:lang w:val="en-GB"/>
        </w:rPr>
        <w:t xml:space="preserve">were by recordists recording in both sympatry and </w:t>
      </w:r>
      <w:proofErr w:type="spellStart"/>
      <w:r w:rsidR="00FE37C5" w:rsidRPr="00FE37C5">
        <w:rPr>
          <w:rFonts w:ascii="Times New Roman" w:hAnsi="Times New Roman"/>
          <w:lang w:val="en-GB"/>
        </w:rPr>
        <w:t>allopatry</w:t>
      </w:r>
      <w:proofErr w:type="spellEnd"/>
      <w:r w:rsidR="00FE37C5">
        <w:rPr>
          <w:rFonts w:ascii="Times New Roman" w:hAnsi="Times New Roman"/>
          <w:lang w:val="en-GB"/>
        </w:rPr>
        <w:t xml:space="preserve">. Only </w:t>
      </w:r>
      <w:r w:rsidR="00FE37C5" w:rsidRPr="00FE37C5">
        <w:rPr>
          <w:rFonts w:ascii="Times New Roman" w:hAnsi="Times New Roman"/>
          <w:lang w:val="en-GB"/>
        </w:rPr>
        <w:t xml:space="preserve">44 </w:t>
      </w:r>
      <w:r w:rsidR="00FE37C5">
        <w:rPr>
          <w:rFonts w:ascii="Times New Roman" w:hAnsi="Times New Roman"/>
          <w:lang w:val="en-GB"/>
        </w:rPr>
        <w:t xml:space="preserve">cuts </w:t>
      </w:r>
      <w:r w:rsidR="00FE37C5" w:rsidRPr="00FE37C5">
        <w:rPr>
          <w:rFonts w:ascii="Times New Roman" w:hAnsi="Times New Roman"/>
          <w:lang w:val="en-GB"/>
        </w:rPr>
        <w:t xml:space="preserve">were </w:t>
      </w:r>
      <w:r w:rsidR="00FE37C5">
        <w:rPr>
          <w:rFonts w:ascii="Times New Roman" w:hAnsi="Times New Roman"/>
          <w:lang w:val="en-GB"/>
        </w:rPr>
        <w:t xml:space="preserve">obtained </w:t>
      </w:r>
      <w:r w:rsidR="00FE37C5" w:rsidRPr="00FE37C5">
        <w:rPr>
          <w:rFonts w:ascii="Times New Roman" w:hAnsi="Times New Roman"/>
          <w:lang w:val="en-GB"/>
        </w:rPr>
        <w:t xml:space="preserve">by recordists </w:t>
      </w:r>
      <w:r w:rsidR="00FE37C5">
        <w:rPr>
          <w:rFonts w:ascii="Times New Roman" w:hAnsi="Times New Roman"/>
          <w:lang w:val="en-GB"/>
        </w:rPr>
        <w:t xml:space="preserve">active </w:t>
      </w:r>
      <w:r w:rsidR="00FE37C5" w:rsidRPr="00FE37C5">
        <w:rPr>
          <w:rFonts w:ascii="Times New Roman" w:hAnsi="Times New Roman"/>
          <w:lang w:val="en-GB"/>
        </w:rPr>
        <w:t xml:space="preserve">only in sympatry or in </w:t>
      </w:r>
      <w:proofErr w:type="spellStart"/>
      <w:r w:rsidR="00FE37C5" w:rsidRPr="00FE37C5">
        <w:rPr>
          <w:rFonts w:ascii="Times New Roman" w:hAnsi="Times New Roman"/>
          <w:lang w:val="en-GB"/>
        </w:rPr>
        <w:t>allopatry</w:t>
      </w:r>
      <w:proofErr w:type="spellEnd"/>
      <w:r w:rsidR="00FE37C5" w:rsidRPr="00FE37C5">
        <w:rPr>
          <w:rFonts w:ascii="Times New Roman" w:hAnsi="Times New Roman"/>
          <w:lang w:val="en-GB"/>
        </w:rPr>
        <w:t>, with no more than five recordings attributed to any one of those recordists.</w:t>
      </w:r>
      <w:r w:rsidR="00FE37C5">
        <w:rPr>
          <w:rFonts w:ascii="Times New Roman" w:hAnsi="Times New Roman"/>
        </w:rPr>
        <w:t xml:space="preserve"> Of course, many of these </w:t>
      </w:r>
      <w:proofErr w:type="spellStart"/>
      <w:r w:rsidR="00FE37C5">
        <w:rPr>
          <w:rFonts w:ascii="Times New Roman" w:hAnsi="Times New Roman"/>
        </w:rPr>
        <w:t>allopatry</w:t>
      </w:r>
      <w:proofErr w:type="spellEnd"/>
      <w:r w:rsidR="00FE37C5">
        <w:rPr>
          <w:rFonts w:ascii="Times New Roman" w:hAnsi="Times New Roman"/>
        </w:rPr>
        <w:t>-only or sympatry-only recordists will use devices that are the same as each other, or the same as the six major contributors</w:t>
      </w:r>
      <w:r w:rsidR="00FE37C5" w:rsidRPr="00FE37C5">
        <w:rPr>
          <w:rFonts w:ascii="Times New Roman" w:hAnsi="Times New Roman"/>
          <w:lang w:val="en-GB"/>
        </w:rPr>
        <w:t xml:space="preserve">: A. Kirschel (123 recordings), N. Seddon and J. Tobias (71 recordings), B. Whitney (50 recordings), K. Zimmer (26 recordings), the late T. Parker (19 recordings) and a group of recordists from Cornell on expedition using the same recording equipment, B. Winger, M. Harvey, G. </w:t>
      </w:r>
      <w:proofErr w:type="spellStart"/>
      <w:r w:rsidR="00FE37C5" w:rsidRPr="00FE37C5">
        <w:rPr>
          <w:rFonts w:ascii="Times New Roman" w:hAnsi="Times New Roman"/>
          <w:lang w:val="en-GB"/>
        </w:rPr>
        <w:t>Seeholzer</w:t>
      </w:r>
      <w:proofErr w:type="spellEnd"/>
      <w:r w:rsidR="00FE37C5" w:rsidRPr="00FE37C5">
        <w:rPr>
          <w:rFonts w:ascii="Times New Roman" w:hAnsi="Times New Roman"/>
          <w:lang w:val="en-GB"/>
        </w:rPr>
        <w:t xml:space="preserve">, and R. Terrill (12 recordings). These </w:t>
      </w:r>
      <w:r w:rsidR="00DE10C0">
        <w:rPr>
          <w:rFonts w:ascii="Times New Roman" w:hAnsi="Times New Roman"/>
          <w:lang w:val="en-GB"/>
        </w:rPr>
        <w:t xml:space="preserve">six </w:t>
      </w:r>
      <w:r w:rsidR="00FE37C5" w:rsidRPr="00FE37C5">
        <w:rPr>
          <w:rFonts w:ascii="Times New Roman" w:hAnsi="Times New Roman"/>
          <w:lang w:val="en-GB"/>
        </w:rPr>
        <w:t xml:space="preserve">groups all recorded </w:t>
      </w:r>
      <w:r w:rsidR="00DE10C0">
        <w:rPr>
          <w:rFonts w:ascii="Times New Roman" w:hAnsi="Times New Roman"/>
          <w:lang w:val="en-GB"/>
        </w:rPr>
        <w:t xml:space="preserve">songs </w:t>
      </w:r>
      <w:r w:rsidR="00FE37C5" w:rsidRPr="00FE37C5">
        <w:rPr>
          <w:rFonts w:ascii="Times New Roman" w:hAnsi="Times New Roman"/>
          <w:lang w:val="en-GB"/>
        </w:rPr>
        <w:t xml:space="preserve">in </w:t>
      </w:r>
      <w:r w:rsidR="00DE10C0">
        <w:rPr>
          <w:rFonts w:ascii="Times New Roman" w:hAnsi="Times New Roman"/>
          <w:lang w:val="en-GB"/>
        </w:rPr>
        <w:t xml:space="preserve">both </w:t>
      </w:r>
      <w:r w:rsidR="00FE37C5" w:rsidRPr="00FE37C5">
        <w:rPr>
          <w:rFonts w:ascii="Times New Roman" w:hAnsi="Times New Roman"/>
          <w:lang w:val="en-GB"/>
        </w:rPr>
        <w:t xml:space="preserve">sympatry and </w:t>
      </w:r>
      <w:proofErr w:type="spellStart"/>
      <w:r w:rsidR="00FE37C5" w:rsidRPr="00FE37C5">
        <w:rPr>
          <w:rFonts w:ascii="Times New Roman" w:hAnsi="Times New Roman"/>
          <w:lang w:val="en-GB"/>
        </w:rPr>
        <w:t>allopatry</w:t>
      </w:r>
      <w:proofErr w:type="spellEnd"/>
      <w:r w:rsidR="00DE10C0">
        <w:rPr>
          <w:rFonts w:ascii="Times New Roman" w:hAnsi="Times New Roman"/>
          <w:lang w:val="en-GB"/>
        </w:rPr>
        <w:t>, suggesting that biases in recording equipment do not influence our results</w:t>
      </w:r>
      <w:r w:rsidR="00FE37C5" w:rsidRPr="00FE37C5">
        <w:rPr>
          <w:rFonts w:ascii="Times New Roman" w:hAnsi="Times New Roman"/>
          <w:lang w:val="en-GB"/>
        </w:rPr>
        <w:t>.</w:t>
      </w:r>
      <w:r w:rsidR="00DE10C0">
        <w:rPr>
          <w:rFonts w:ascii="Times New Roman" w:hAnsi="Times New Roman"/>
          <w:lang w:val="en-GB"/>
        </w:rPr>
        <w:t xml:space="preserve"> In any case</w:t>
      </w:r>
      <w:r>
        <w:rPr>
          <w:rFonts w:ascii="Times New Roman" w:hAnsi="Times New Roman"/>
        </w:rPr>
        <w:t xml:space="preserve">, previous studies have not highlighted a problem with pooling data across multiple high-quality recording devices, and indeed this is now the standard approach in many recent </w:t>
      </w:r>
      <w:proofErr w:type="spellStart"/>
      <w:r w:rsidR="00D12349">
        <w:rPr>
          <w:rFonts w:ascii="Times New Roman" w:hAnsi="Times New Roman"/>
        </w:rPr>
        <w:t>bioacoustic</w:t>
      </w:r>
      <w:proofErr w:type="spellEnd"/>
      <w:r w:rsidR="00D12349">
        <w:rPr>
          <w:rFonts w:ascii="Times New Roman" w:hAnsi="Times New Roman"/>
        </w:rPr>
        <w:t xml:space="preserve"> studies</w:t>
      </w:r>
      <w:r w:rsidR="00AE517D">
        <w:rPr>
          <w:rFonts w:ascii="Times New Roman" w:hAnsi="Times New Roman"/>
        </w:rPr>
        <w:t xml:space="preserve"> at regional or global scales</w:t>
      </w:r>
      <w:r w:rsidR="00D12349">
        <w:rPr>
          <w:rFonts w:ascii="Times New Roman" w:hAnsi="Times New Roman"/>
        </w:rPr>
        <w:t xml:space="preserve"> </w:t>
      </w:r>
      <w:r w:rsidR="00E603BE">
        <w:rPr>
          <w:rFonts w:ascii="Times New Roman" w:hAnsi="Times New Roman"/>
        </w:rPr>
        <w:fldChar w:fldCharType="begin">
          <w:fldData xml:space="preserve">PEVuZE5vdGU+PENpdGU+PEF1dGhvcj5Fc2NhbG9uYSBTdWxiYXLDoW48L0F1dGhvcj48WWVhcj4y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</w:fldData>
        </w:fldChar>
      </w:r>
      <w:r w:rsidR="00F11692">
        <w:rPr>
          <w:rFonts w:ascii="Times New Roman" w:hAnsi="Times New Roman"/>
        </w:rPr>
        <w:instrText xml:space="preserve"> ADDIN EN.CITE </w:instrText>
      </w:r>
      <w:r w:rsidR="00F11692">
        <w:rPr>
          <w:rFonts w:ascii="Times New Roman" w:hAnsi="Times New Roman"/>
        </w:rPr>
        <w:fldChar w:fldCharType="begin">
          <w:fldData xml:space="preserve">PEVuZE5vdGU+PENpdGU+PEF1dGhvcj5Fc2NhbG9uYSBTdWxiYXLDoW48L0F1dGhvcj48WWVhcj4y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</w:fldData>
        </w:fldChar>
      </w:r>
      <w:r w:rsidR="00F11692">
        <w:rPr>
          <w:rFonts w:ascii="Times New Roman" w:hAnsi="Times New Roman"/>
        </w:rPr>
        <w:instrText xml:space="preserve"> ADDIN EN.CITE.DATA </w:instrText>
      </w:r>
      <w:r w:rsidR="00F11692">
        <w:rPr>
          <w:rFonts w:ascii="Times New Roman" w:hAnsi="Times New Roman"/>
        </w:rPr>
      </w:r>
      <w:r w:rsidR="00F11692">
        <w:rPr>
          <w:rFonts w:ascii="Times New Roman" w:hAnsi="Times New Roman"/>
        </w:rPr>
        <w:fldChar w:fldCharType="end"/>
      </w:r>
      <w:r w:rsidR="00E603BE">
        <w:rPr>
          <w:rFonts w:ascii="Times New Roman" w:hAnsi="Times New Roman"/>
        </w:rPr>
      </w:r>
      <w:r w:rsidR="00E603BE">
        <w:rPr>
          <w:rFonts w:ascii="Times New Roman" w:hAnsi="Times New Roman"/>
        </w:rPr>
        <w:fldChar w:fldCharType="separate"/>
      </w:r>
      <w:r w:rsidR="00F11692">
        <w:rPr>
          <w:rFonts w:ascii="Times New Roman" w:hAnsi="Times New Roman"/>
          <w:noProof/>
        </w:rPr>
        <w:t>[</w:t>
      </w:r>
      <w:hyperlink w:anchor="_ENREF_2" w:tooltip="Escalona Sulbarán, 2019 #180" w:history="1">
        <w:r w:rsidR="00F11692">
          <w:rPr>
            <w:rFonts w:ascii="Times New Roman" w:hAnsi="Times New Roman"/>
            <w:noProof/>
          </w:rPr>
          <w:t>2-6</w:t>
        </w:r>
      </w:hyperlink>
      <w:r w:rsidR="00F11692">
        <w:rPr>
          <w:rFonts w:ascii="Times New Roman" w:hAnsi="Times New Roman"/>
          <w:noProof/>
        </w:rPr>
        <w:t>]</w:t>
      </w:r>
      <w:r w:rsidR="00E603BE">
        <w:rPr>
          <w:rFonts w:ascii="Times New Roman" w:hAnsi="Times New Roman"/>
        </w:rPr>
        <w:fldChar w:fldCharType="end"/>
      </w:r>
      <w:r w:rsidR="00E603BE">
        <w:rPr>
          <w:rFonts w:ascii="Times New Roman" w:hAnsi="Times New Roman"/>
        </w:rPr>
        <w:t xml:space="preserve">. </w:t>
      </w:r>
    </w:p>
    <w:p w14:paraId="7EC09499" w14:textId="77777777" w:rsidR="00E603BE" w:rsidRDefault="00E603BE" w:rsidP="001B6966">
      <w:pPr>
        <w:spacing w:line="360" w:lineRule="auto"/>
        <w:outlineLvl w:val="0"/>
        <w:rPr>
          <w:rFonts w:ascii="Times New Roman" w:hAnsi="Times New Roman"/>
          <w:b/>
        </w:rPr>
      </w:pPr>
    </w:p>
    <w:p w14:paraId="3B5985D1" w14:textId="624374EB" w:rsidR="000B08F0" w:rsidRDefault="000B08F0" w:rsidP="001B6966">
      <w:pPr>
        <w:spacing w:line="360" w:lineRule="auto"/>
        <w:outlineLvl w:val="0"/>
        <w:rPr>
          <w:rFonts w:ascii="Times New Roman" w:hAnsi="Times New Roman"/>
          <w:b/>
        </w:rPr>
      </w:pPr>
      <w:r>
        <w:rPr>
          <w:rFonts w:ascii="Times New Roman" w:hAnsi="Times New Roman"/>
          <w:b/>
        </w:rPr>
        <w:t>Song processing</w:t>
      </w:r>
    </w:p>
    <w:p w14:paraId="5F701436" w14:textId="5F0390E2" w:rsidR="007F0880" w:rsidRPr="00EE761A" w:rsidRDefault="00C90CF3" w:rsidP="001B6966">
      <w:pPr>
        <w:spacing w:line="360" w:lineRule="auto"/>
        <w:rPr>
          <w:rFonts w:ascii="Times New Roman" w:hAnsi="Times New Roman"/>
        </w:rPr>
      </w:pPr>
      <w:r>
        <w:rPr>
          <w:rFonts w:ascii="Times New Roman" w:hAnsi="Times New Roman"/>
        </w:rPr>
        <w:lastRenderedPageBreak/>
        <w:t>Song processing methods followed</w:t>
      </w:r>
      <w:r w:rsidR="001F6700">
        <w:rPr>
          <w:rFonts w:ascii="Times New Roman" w:hAnsi="Times New Roman"/>
        </w:rPr>
        <w:t xml:space="preserve"> previous studies in suboscine passerines </w:t>
      </w:r>
      <w:r w:rsidR="001F6700">
        <w:rPr>
          <w:rFonts w:ascii="Times New Roman" w:hAnsi="Times New Roman"/>
        </w:rPr>
        <w:fldChar w:fldCharType="begin">
          <w:fldData xml:space="preserve">PEVuZE5vdGU+PENpdGU+PEF1dGhvcj5Ub2JpYXM8L0F1dGhvcj48WWVhcj4yMDE0PC9ZZWFyPjxS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==
</w:fldData>
        </w:fldChar>
      </w:r>
      <w:r w:rsidR="00F11692">
        <w:rPr>
          <w:rFonts w:ascii="Times New Roman" w:hAnsi="Times New Roman"/>
        </w:rPr>
        <w:instrText xml:space="preserve"> ADDIN EN.CITE </w:instrText>
      </w:r>
      <w:r w:rsidR="00F11692">
        <w:rPr>
          <w:rFonts w:ascii="Times New Roman" w:hAnsi="Times New Roman"/>
        </w:rPr>
        <w:fldChar w:fldCharType="begin">
          <w:fldData xml:space="preserve">PEVuZE5vdGU+PENpdGU+PEF1dGhvcj5Ub2JpYXM8L0F1dGhvcj48WWVhcj4yMDE0PC9ZZWFyPjxS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==
</w:fldData>
        </w:fldChar>
      </w:r>
      <w:r w:rsidR="00F11692">
        <w:rPr>
          <w:rFonts w:ascii="Times New Roman" w:hAnsi="Times New Roman"/>
        </w:rPr>
        <w:instrText xml:space="preserve"> ADDIN EN.CITE.DATA </w:instrText>
      </w:r>
      <w:r w:rsidR="00F11692">
        <w:rPr>
          <w:rFonts w:ascii="Times New Roman" w:hAnsi="Times New Roman"/>
        </w:rPr>
      </w:r>
      <w:r w:rsidR="00F11692">
        <w:rPr>
          <w:rFonts w:ascii="Times New Roman" w:hAnsi="Times New Roman"/>
        </w:rPr>
        <w:fldChar w:fldCharType="end"/>
      </w:r>
      <w:r w:rsidR="001F6700">
        <w:rPr>
          <w:rFonts w:ascii="Times New Roman" w:hAnsi="Times New Roman"/>
        </w:rPr>
      </w:r>
      <w:r w:rsidR="001F6700">
        <w:rPr>
          <w:rFonts w:ascii="Times New Roman" w:hAnsi="Times New Roman"/>
        </w:rPr>
        <w:fldChar w:fldCharType="separate"/>
      </w:r>
      <w:r w:rsidR="00F11692">
        <w:rPr>
          <w:rFonts w:ascii="Times New Roman" w:hAnsi="Times New Roman"/>
          <w:noProof/>
        </w:rPr>
        <w:t>[</w:t>
      </w:r>
      <w:hyperlink w:anchor="_ENREF_5" w:tooltip="Tobias, 2014 #95" w:history="1">
        <w:r w:rsidR="00F11692">
          <w:rPr>
            <w:rFonts w:ascii="Times New Roman" w:hAnsi="Times New Roman"/>
            <w:noProof/>
          </w:rPr>
          <w:t>5</w:t>
        </w:r>
      </w:hyperlink>
      <w:r w:rsidR="00F11692">
        <w:rPr>
          <w:rFonts w:ascii="Times New Roman" w:hAnsi="Times New Roman"/>
          <w:noProof/>
        </w:rPr>
        <w:t xml:space="preserve">, </w:t>
      </w:r>
      <w:hyperlink w:anchor="_ENREF_7" w:tooltip="Tobias, 2009 #116" w:history="1">
        <w:r w:rsidR="00F11692">
          <w:rPr>
            <w:rFonts w:ascii="Times New Roman" w:hAnsi="Times New Roman"/>
            <w:noProof/>
          </w:rPr>
          <w:t>7</w:t>
        </w:r>
      </w:hyperlink>
      <w:r w:rsidR="00F11692">
        <w:rPr>
          <w:rFonts w:ascii="Times New Roman" w:hAnsi="Times New Roman"/>
          <w:noProof/>
        </w:rPr>
        <w:t>]</w:t>
      </w:r>
      <w:r w:rsidR="001F6700">
        <w:rPr>
          <w:rFonts w:ascii="Times New Roman" w:hAnsi="Times New Roman"/>
        </w:rPr>
        <w:fldChar w:fldCharType="end"/>
      </w:r>
      <w:r>
        <w:rPr>
          <w:rFonts w:ascii="Times New Roman" w:hAnsi="Times New Roman"/>
        </w:rPr>
        <w:t>. A</w:t>
      </w:r>
      <w:r w:rsidR="000B08F0" w:rsidRPr="00CA213B">
        <w:rPr>
          <w:rFonts w:ascii="Times New Roman" w:hAnsi="Times New Roman"/>
        </w:rPr>
        <w:t>ll songs were filtered using a 10</w:t>
      </w:r>
      <w:r w:rsidR="000B08F0" w:rsidRPr="00CA213B">
        <w:rPr>
          <w:rFonts w:ascii="Times New Roman" w:hAnsi="Times New Roman"/>
          <w:vertAlign w:val="superscript"/>
        </w:rPr>
        <w:t>th</w:t>
      </w:r>
      <w:r w:rsidR="000B08F0" w:rsidRPr="00CA213B">
        <w:rPr>
          <w:rFonts w:ascii="Times New Roman" w:hAnsi="Times New Roman"/>
        </w:rPr>
        <w:t xml:space="preserve"> order</w:t>
      </w:r>
      <w:r w:rsidR="000B08F0" w:rsidRPr="00CA213B">
        <w:rPr>
          <w:rFonts w:ascii="Times New Roman" w:hAnsi="Times New Roman"/>
          <w:i/>
          <w:iCs/>
        </w:rPr>
        <w:t xml:space="preserve"> </w:t>
      </w:r>
      <w:proofErr w:type="spellStart"/>
      <w:r w:rsidR="000B08F0" w:rsidRPr="00CA213B">
        <w:rPr>
          <w:rFonts w:ascii="Times New Roman" w:hAnsi="Times New Roman"/>
        </w:rPr>
        <w:t>highpass</w:t>
      </w:r>
      <w:proofErr w:type="spellEnd"/>
      <w:r w:rsidR="000B08F0" w:rsidRPr="00CA213B">
        <w:rPr>
          <w:rFonts w:ascii="Times New Roman" w:hAnsi="Times New Roman"/>
        </w:rPr>
        <w:t xml:space="preserve"> Butterworth filter</w:t>
      </w:r>
      <w:r w:rsidR="000B08F0" w:rsidRPr="00CA213B">
        <w:rPr>
          <w:rFonts w:ascii="Times New Roman" w:hAnsi="Times New Roman"/>
          <w:i/>
          <w:iCs/>
        </w:rPr>
        <w:t xml:space="preserve"> </w:t>
      </w:r>
      <w:r w:rsidR="000B08F0" w:rsidRPr="00CA213B">
        <w:rPr>
          <w:rFonts w:ascii="Times New Roman" w:hAnsi="Times New Roman"/>
        </w:rPr>
        <w:t>(cut-off frequency = 400 Hz) before final broadband spectrograms were generated (window = Hann, bandwidth = 256 Hz, Fast Fourier Transform = 1024, overlap = 0.875). Spectrograms were visualized with a custom graphical user interface (GUI) and manually segmented using on-screen cursors to record sample numbe</w:t>
      </w:r>
      <w:r w:rsidR="000B08F0">
        <w:rPr>
          <w:rFonts w:ascii="Times New Roman" w:hAnsi="Times New Roman"/>
        </w:rPr>
        <w:t>r at note onset and offset.</w:t>
      </w:r>
      <w:r>
        <w:rPr>
          <w:rFonts w:ascii="Times New Roman" w:hAnsi="Times New Roman"/>
        </w:rPr>
        <w:t xml:space="preserve"> A</w:t>
      </w:r>
      <w:r w:rsidR="000B08F0" w:rsidRPr="00CA213B">
        <w:rPr>
          <w:rFonts w:ascii="Times New Roman" w:hAnsi="Times New Roman"/>
        </w:rPr>
        <w:t xml:space="preserve"> note was defined as a continuous trace on the spectrogram with amplitude much greater than that of background noise. We used 10% of peak energy as a threshold for the temporal extent of a note. Segmented songs were </w:t>
      </w:r>
      <w:r w:rsidR="000B08F0">
        <w:rPr>
          <w:rFonts w:ascii="Times New Roman" w:hAnsi="Times New Roman"/>
        </w:rPr>
        <w:t xml:space="preserve">then </w:t>
      </w:r>
      <w:r w:rsidR="000B08F0" w:rsidRPr="00CA213B">
        <w:rPr>
          <w:rFonts w:ascii="Times New Roman" w:hAnsi="Times New Roman"/>
        </w:rPr>
        <w:t xml:space="preserve">analyzed using a custom </w:t>
      </w:r>
      <w:proofErr w:type="spellStart"/>
      <w:r w:rsidR="000B08F0" w:rsidRPr="00CA213B">
        <w:rPr>
          <w:rFonts w:ascii="Times New Roman" w:hAnsi="Times New Roman"/>
        </w:rPr>
        <w:t>MatL</w:t>
      </w:r>
      <w:r w:rsidR="000B08F0">
        <w:rPr>
          <w:rFonts w:ascii="Times New Roman" w:hAnsi="Times New Roman"/>
        </w:rPr>
        <w:t>ab</w:t>
      </w:r>
      <w:proofErr w:type="spellEnd"/>
      <w:r w:rsidR="000B08F0">
        <w:rPr>
          <w:rFonts w:ascii="Times New Roman" w:hAnsi="Times New Roman"/>
        </w:rPr>
        <w:t xml:space="preserve"> script code</w:t>
      </w:r>
      <w:r w:rsidR="00F11692">
        <w:rPr>
          <w:rFonts w:ascii="Times New Roman" w:hAnsi="Times New Roman"/>
        </w:rPr>
        <w:t xml:space="preserve"> </w:t>
      </w:r>
      <w:r w:rsidR="00F11692">
        <w:rPr>
          <w:rFonts w:ascii="Times New Roman" w:hAnsi="Times New Roman"/>
        </w:rPr>
        <w:fldChar w:fldCharType="begin">
          <w:fldData xml:space="preserve">PEVuZE5vdGU+PENpdGU+PEF1dGhvcj5Ub2JpYXM8L0F1dGhvcj48WWVhcj4yMDE0PC9ZZWFyPjxS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</w:fldData>
        </w:fldChar>
      </w:r>
      <w:r w:rsidR="00F11692">
        <w:rPr>
          <w:rFonts w:ascii="Times New Roman" w:hAnsi="Times New Roman"/>
        </w:rPr>
        <w:instrText xml:space="preserve"> ADDIN EN.CITE </w:instrText>
      </w:r>
      <w:r w:rsidR="00F11692">
        <w:rPr>
          <w:rFonts w:ascii="Times New Roman" w:hAnsi="Times New Roman"/>
        </w:rPr>
        <w:fldChar w:fldCharType="begin">
          <w:fldData xml:space="preserve">PEVuZE5vdGU+PENpdGU+PEF1dGhvcj5Ub2JpYXM8L0F1dGhvcj48WWVhcj4yMDE0PC9ZZWFyPjxS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</w:fldData>
        </w:fldChar>
      </w:r>
      <w:r w:rsidR="00F11692">
        <w:rPr>
          <w:rFonts w:ascii="Times New Roman" w:hAnsi="Times New Roman"/>
        </w:rPr>
        <w:instrText xml:space="preserve"> ADDIN EN.CITE.DATA </w:instrText>
      </w:r>
      <w:r w:rsidR="00F11692">
        <w:rPr>
          <w:rFonts w:ascii="Times New Roman" w:hAnsi="Times New Roman"/>
        </w:rPr>
      </w:r>
      <w:r w:rsidR="00F11692">
        <w:rPr>
          <w:rFonts w:ascii="Times New Roman" w:hAnsi="Times New Roman"/>
        </w:rPr>
        <w:fldChar w:fldCharType="end"/>
      </w:r>
      <w:r w:rsidR="00F11692">
        <w:rPr>
          <w:rFonts w:ascii="Times New Roman" w:hAnsi="Times New Roman"/>
        </w:rPr>
      </w:r>
      <w:r w:rsidR="00F11692">
        <w:rPr>
          <w:rFonts w:ascii="Times New Roman" w:hAnsi="Times New Roman"/>
        </w:rPr>
        <w:fldChar w:fldCharType="separate"/>
      </w:r>
      <w:r w:rsidR="00F11692">
        <w:rPr>
          <w:rFonts w:ascii="Times New Roman" w:hAnsi="Times New Roman"/>
          <w:noProof/>
        </w:rPr>
        <w:t>[</w:t>
      </w:r>
      <w:hyperlink w:anchor="_ENREF_5" w:tooltip="Tobias, 2014 #95" w:history="1">
        <w:r w:rsidR="00F11692">
          <w:rPr>
            <w:rFonts w:ascii="Times New Roman" w:hAnsi="Times New Roman"/>
            <w:noProof/>
          </w:rPr>
          <w:t>5</w:t>
        </w:r>
      </w:hyperlink>
      <w:r w:rsidR="00F11692">
        <w:rPr>
          <w:rFonts w:ascii="Times New Roman" w:hAnsi="Times New Roman"/>
          <w:noProof/>
        </w:rPr>
        <w:t>]</w:t>
      </w:r>
      <w:r w:rsidR="00F11692">
        <w:rPr>
          <w:rFonts w:ascii="Times New Roman" w:hAnsi="Times New Roman"/>
        </w:rPr>
        <w:fldChar w:fldCharType="end"/>
      </w:r>
      <w:r w:rsidR="004A1538">
        <w:rPr>
          <w:rFonts w:ascii="Times New Roman" w:hAnsi="Times New Roman"/>
        </w:rPr>
        <w:t>.</w:t>
      </w:r>
      <w:r w:rsidR="00EE761A">
        <w:rPr>
          <w:rFonts w:ascii="Times New Roman" w:hAnsi="Times New Roman"/>
        </w:rPr>
        <w:t xml:space="preserve"> </w:t>
      </w:r>
      <w:r w:rsidR="00F12642">
        <w:rPr>
          <w:rFonts w:ascii="Times New Roman" w:hAnsi="Times New Roman"/>
        </w:rPr>
        <w:t xml:space="preserve">All </w:t>
      </w:r>
      <w:r w:rsidR="00EE761A">
        <w:rPr>
          <w:rFonts w:ascii="Times New Roman" w:hAnsi="Times New Roman"/>
        </w:rPr>
        <w:t xml:space="preserve">MP3 files were converted to wav for analyses. To minimize the effects of extreme value parameters resulting from compression, we restricted our analyses to measures averaged over the entire song, </w:t>
      </w:r>
      <w:r w:rsidR="00DF1B62">
        <w:rPr>
          <w:rFonts w:ascii="Times New Roman" w:hAnsi="Times New Roman"/>
        </w:rPr>
        <w:t xml:space="preserve">or for five pace measures averaged over terciles of the entire song for comparison purposes, </w:t>
      </w:r>
      <w:r w:rsidR="00EE761A">
        <w:rPr>
          <w:rFonts w:ascii="Times New Roman" w:hAnsi="Times New Roman"/>
        </w:rPr>
        <w:t>followi</w:t>
      </w:r>
      <w:r w:rsidR="00F11692">
        <w:rPr>
          <w:rFonts w:ascii="Times New Roman" w:hAnsi="Times New Roman"/>
        </w:rPr>
        <w:t xml:space="preserve">ng published recommendations </w:t>
      </w:r>
      <w:r w:rsidR="00F11692">
        <w:rPr>
          <w:rFonts w:ascii="Times New Roman" w:hAnsi="Times New Roman"/>
        </w:rPr>
        <w:fldChar w:fldCharType="begin"/>
      </w:r>
      <w:r w:rsidR="00F11692">
        <w:rPr>
          <w:rFonts w:ascii="Times New Roman" w:hAnsi="Times New Roman"/>
        </w:rPr>
        <w:instrText xml:space="preserve"> ADDIN EN.CITE &lt;EndNote&gt;&lt;Cite&gt;&lt;Author&gt;Araya-Salas&lt;/Author&gt;&lt;Year&gt;2019&lt;/Year&gt;&lt;RecNum&gt;189&lt;/RecNum&gt;&lt;DisplayText&gt;[1]&lt;/DisplayText&gt;&lt;record&gt;&lt;rec-number&gt;189&lt;/rec-number&gt;&lt;foreign-keys&gt;&lt;key app="EN" db-id="tdd0tvvpi0fxdjevzxyxa5wg5v2zasptprpx" timestamp="1550528123"&gt;189&lt;/key&gt;&lt;/foreign-keys&gt;&lt;ref-type name="Journal Article"&gt;17&lt;/ref-type&gt;&lt;contributors&gt;&lt;authors&gt;&lt;author&gt;Araya-Salas, Marcelo&lt;/author&gt;&lt;author&gt;Smith-Vidaurre, Grace&lt;/author&gt;&lt;author&gt;Webster, Michael&lt;/author&gt;&lt;/authors&gt;&lt;/contributors&gt;&lt;titles&gt;&lt;title&gt;Assessing the effect of sound file compression and background noise on measures of acoustic signal structure&lt;/title&gt;&lt;secondary-title&gt;Bioacoustics&lt;/secondary-title&gt;&lt;/titles&gt;&lt;periodical&gt;&lt;full-title&gt;Bioacoustics-the International Journal of Animal Sound and Its Recording&lt;/full-title&gt;&lt;abbr-1&gt;Bioacoustics&lt;/abbr-1&gt;&lt;/periodical&gt;&lt;pages&gt;57-73&lt;/pages&gt;&lt;volume&gt;28&lt;/volume&gt;&lt;dates&gt;&lt;year&gt;2019&lt;/year&gt;&lt;/dates&gt;&lt;isbn&gt;0952-4622&amp;#xD;2165-0586&lt;/isbn&gt;&lt;urls&gt;&lt;/urls&gt;&lt;electronic-resource-num&gt;10.1080/09524622.2017.1396498&lt;/electronic-resource-num&gt;&lt;/record&gt;&lt;/Cite&gt;&lt;/EndNote&gt;</w:instrText>
      </w:r>
      <w:r w:rsidR="00F11692">
        <w:rPr>
          <w:rFonts w:ascii="Times New Roman" w:hAnsi="Times New Roman"/>
        </w:rPr>
        <w:fldChar w:fldCharType="separate"/>
      </w:r>
      <w:r w:rsidR="00F11692">
        <w:rPr>
          <w:rFonts w:ascii="Times New Roman" w:hAnsi="Times New Roman"/>
          <w:noProof/>
        </w:rPr>
        <w:t>[</w:t>
      </w:r>
      <w:hyperlink w:anchor="_ENREF_1" w:tooltip="Araya-Salas, 2019 #189" w:history="1">
        <w:r w:rsidR="00F11692">
          <w:rPr>
            <w:rFonts w:ascii="Times New Roman" w:hAnsi="Times New Roman"/>
            <w:noProof/>
          </w:rPr>
          <w:t>1</w:t>
        </w:r>
      </w:hyperlink>
      <w:r w:rsidR="00F11692">
        <w:rPr>
          <w:rFonts w:ascii="Times New Roman" w:hAnsi="Times New Roman"/>
          <w:noProof/>
        </w:rPr>
        <w:t>]</w:t>
      </w:r>
      <w:r w:rsidR="00F11692">
        <w:rPr>
          <w:rFonts w:ascii="Times New Roman" w:hAnsi="Times New Roman"/>
        </w:rPr>
        <w:fldChar w:fldCharType="end"/>
      </w:r>
      <w:r w:rsidR="00DF1B62">
        <w:rPr>
          <w:rFonts w:ascii="Times New Roman" w:hAnsi="Times New Roman"/>
        </w:rPr>
        <w:t>.</w:t>
      </w:r>
    </w:p>
    <w:p w14:paraId="0DE5C4A9" w14:textId="77777777" w:rsidR="00FA7117" w:rsidRDefault="00FA7117" w:rsidP="001B6966">
      <w:pPr>
        <w:spacing w:line="360" w:lineRule="auto"/>
        <w:outlineLvl w:val="0"/>
        <w:rPr>
          <w:rFonts w:ascii="Times New Roman" w:hAnsi="Times New Roman"/>
          <w:b/>
        </w:rPr>
      </w:pPr>
    </w:p>
    <w:p w14:paraId="44F358F0" w14:textId="2F16F4DC" w:rsidR="00BF4699" w:rsidRDefault="00BF4699" w:rsidP="001B6966">
      <w:pPr>
        <w:spacing w:line="360" w:lineRule="auto"/>
        <w:outlineLvl w:val="0"/>
        <w:rPr>
          <w:rFonts w:ascii="Times New Roman" w:hAnsi="Times New Roman"/>
          <w:b/>
        </w:rPr>
      </w:pPr>
      <w:r w:rsidRPr="00977005">
        <w:rPr>
          <w:rFonts w:ascii="Times New Roman" w:hAnsi="Times New Roman"/>
          <w:b/>
        </w:rPr>
        <w:t>Quantifying environmental gradients</w:t>
      </w:r>
    </w:p>
    <w:p w14:paraId="38933CAD" w14:textId="1A6C0F4E" w:rsidR="00C40F7A" w:rsidRPr="003A38EF" w:rsidRDefault="00C40F7A" w:rsidP="001B6966">
      <w:pPr>
        <w:spacing w:line="360" w:lineRule="auto"/>
        <w:rPr>
          <w:rFonts w:ascii="Times New Roman" w:hAnsi="Times New Roman"/>
        </w:rPr>
      </w:pPr>
      <w:r w:rsidRPr="003A38EF">
        <w:rPr>
          <w:rFonts w:ascii="Times New Roman" w:hAnsi="Times New Roman"/>
        </w:rPr>
        <w:t>W</w:t>
      </w:r>
      <w:r w:rsidR="00891D6F">
        <w:rPr>
          <w:rFonts w:ascii="Times New Roman" w:hAnsi="Times New Roman"/>
        </w:rPr>
        <w:t>here possible, w</w:t>
      </w:r>
      <w:r w:rsidRPr="003A38EF">
        <w:rPr>
          <w:rFonts w:ascii="Times New Roman" w:hAnsi="Times New Roman"/>
        </w:rPr>
        <w:t xml:space="preserve">e </w:t>
      </w:r>
      <w:r w:rsidR="00891D6F">
        <w:rPr>
          <w:rFonts w:ascii="Times New Roman" w:hAnsi="Times New Roman"/>
        </w:rPr>
        <w:t xml:space="preserve">mapped </w:t>
      </w:r>
      <w:r w:rsidR="00814A8C">
        <w:rPr>
          <w:rFonts w:ascii="Times New Roman" w:hAnsi="Times New Roman"/>
        </w:rPr>
        <w:t xml:space="preserve">exact </w:t>
      </w:r>
      <w:r w:rsidR="00891D6F">
        <w:rPr>
          <w:rFonts w:ascii="Times New Roman" w:hAnsi="Times New Roman"/>
        </w:rPr>
        <w:t xml:space="preserve">localities </w:t>
      </w:r>
      <w:r w:rsidR="00E946EF">
        <w:rPr>
          <w:rFonts w:ascii="Times New Roman" w:hAnsi="Times New Roman"/>
        </w:rPr>
        <w:t xml:space="preserve">in ArcGIS 10.1 </w:t>
      </w:r>
      <w:r w:rsidR="00814A8C">
        <w:rPr>
          <w:rFonts w:ascii="Times New Roman" w:hAnsi="Times New Roman"/>
        </w:rPr>
        <w:t xml:space="preserve">of individual territories </w:t>
      </w:r>
      <w:r w:rsidR="00891D6F">
        <w:rPr>
          <w:rFonts w:ascii="Times New Roman" w:hAnsi="Times New Roman"/>
        </w:rPr>
        <w:t>using</w:t>
      </w:r>
      <w:r w:rsidRPr="003A38EF">
        <w:rPr>
          <w:rFonts w:ascii="Times New Roman" w:hAnsi="Times New Roman"/>
        </w:rPr>
        <w:t xml:space="preserve"> GPS coordinates of recordings collected </w:t>
      </w:r>
      <w:r w:rsidR="00891D6F">
        <w:rPr>
          <w:rFonts w:ascii="Times New Roman" w:hAnsi="Times New Roman"/>
        </w:rPr>
        <w:t xml:space="preserve">during fieldwork. Other coordinates were </w:t>
      </w:r>
      <w:r w:rsidR="00C46EF8">
        <w:rPr>
          <w:rFonts w:ascii="Times New Roman" w:hAnsi="Times New Roman"/>
        </w:rPr>
        <w:t>provided with recordings obtained from other</w:t>
      </w:r>
      <w:r w:rsidR="001F70B0">
        <w:rPr>
          <w:rFonts w:ascii="Times New Roman" w:hAnsi="Times New Roman"/>
        </w:rPr>
        <w:t xml:space="preserve"> sources</w:t>
      </w:r>
      <w:r w:rsidR="00C46EF8">
        <w:rPr>
          <w:rFonts w:ascii="Times New Roman" w:hAnsi="Times New Roman"/>
        </w:rPr>
        <w:t xml:space="preserve"> (</w:t>
      </w:r>
      <w:proofErr w:type="spellStart"/>
      <w:r w:rsidR="00E946EF">
        <w:rPr>
          <w:rFonts w:ascii="Times New Roman" w:hAnsi="Times New Roman"/>
        </w:rPr>
        <w:t>x</w:t>
      </w:r>
      <w:r w:rsidR="00E946EF" w:rsidRPr="00211FAB">
        <w:rPr>
          <w:rFonts w:ascii="Times New Roman" w:hAnsi="Times New Roman"/>
        </w:rPr>
        <w:t>eno</w:t>
      </w:r>
      <w:proofErr w:type="spellEnd"/>
      <w:r w:rsidR="00E946EF" w:rsidRPr="00211FAB">
        <w:rPr>
          <w:rFonts w:ascii="Times New Roman" w:hAnsi="Times New Roman"/>
        </w:rPr>
        <w:t>-canto (</w:t>
      </w:r>
      <w:hyperlink r:id="rId8" w:history="1">
        <w:r w:rsidR="00E946EF" w:rsidRPr="00211FAB">
          <w:rPr>
            <w:rStyle w:val="Hyperlink"/>
            <w:rFonts w:ascii="Times New Roman" w:hAnsi="Times New Roman"/>
          </w:rPr>
          <w:t>http://xeno-canto.org</w:t>
        </w:r>
      </w:hyperlink>
      <w:r w:rsidR="00E946EF">
        <w:rPr>
          <w:rFonts w:ascii="Times New Roman" w:hAnsi="Times New Roman"/>
        </w:rPr>
        <w:t>),</w:t>
      </w:r>
      <w:r w:rsidR="00E946EF" w:rsidRPr="00211FAB">
        <w:rPr>
          <w:rFonts w:ascii="Times New Roman" w:hAnsi="Times New Roman"/>
        </w:rPr>
        <w:t xml:space="preserve"> Macaulay Library (</w:t>
      </w:r>
      <w:hyperlink r:id="rId9" w:history="1">
        <w:r w:rsidR="00E946EF" w:rsidRPr="00211FAB">
          <w:rPr>
            <w:rStyle w:val="Hyperlink"/>
            <w:rFonts w:ascii="Times New Roman" w:hAnsi="Times New Roman"/>
          </w:rPr>
          <w:t>http://macaulaylibrary.org</w:t>
        </w:r>
      </w:hyperlink>
      <w:r w:rsidR="00E946EF">
        <w:rPr>
          <w:rFonts w:ascii="Times New Roman" w:hAnsi="Times New Roman"/>
        </w:rPr>
        <w:t>)</w:t>
      </w:r>
      <w:r w:rsidR="00C46EF8">
        <w:rPr>
          <w:rFonts w:ascii="Times New Roman" w:hAnsi="Times New Roman"/>
        </w:rPr>
        <w:t>, private collections)</w:t>
      </w:r>
      <w:r w:rsidR="001F70B0">
        <w:rPr>
          <w:rFonts w:ascii="Times New Roman" w:hAnsi="Times New Roman"/>
        </w:rPr>
        <w:t>, and for</w:t>
      </w:r>
      <w:r w:rsidR="00726A03">
        <w:rPr>
          <w:rFonts w:ascii="Times New Roman" w:hAnsi="Times New Roman"/>
        </w:rPr>
        <w:t xml:space="preserve"> a few remaining sites</w:t>
      </w:r>
      <w:r w:rsidR="00E946EF">
        <w:rPr>
          <w:rFonts w:ascii="Times New Roman" w:hAnsi="Times New Roman"/>
        </w:rPr>
        <w:t>, were</w:t>
      </w:r>
      <w:r w:rsidR="00726A03">
        <w:rPr>
          <w:rFonts w:ascii="Times New Roman" w:hAnsi="Times New Roman"/>
        </w:rPr>
        <w:t xml:space="preserve"> </w:t>
      </w:r>
      <w:r w:rsidR="00891D6F">
        <w:rPr>
          <w:rFonts w:ascii="Times New Roman" w:hAnsi="Times New Roman"/>
        </w:rPr>
        <w:t xml:space="preserve">estimated from Google Earth. </w:t>
      </w:r>
      <w:r w:rsidR="00814A8C">
        <w:rPr>
          <w:rFonts w:ascii="Times New Roman" w:hAnsi="Times New Roman"/>
        </w:rPr>
        <w:t>In these cases</w:t>
      </w:r>
      <w:r w:rsidR="00483E51">
        <w:rPr>
          <w:rFonts w:ascii="Times New Roman" w:hAnsi="Times New Roman"/>
        </w:rPr>
        <w:t xml:space="preserve"> of indirect spatial sampling</w:t>
      </w:r>
      <w:r w:rsidR="00814A8C">
        <w:rPr>
          <w:rFonts w:ascii="Times New Roman" w:hAnsi="Times New Roman"/>
        </w:rPr>
        <w:t xml:space="preserve">, we typically </w:t>
      </w:r>
      <w:r w:rsidR="00EB575E">
        <w:rPr>
          <w:rFonts w:ascii="Times New Roman" w:hAnsi="Times New Roman"/>
        </w:rPr>
        <w:t xml:space="preserve">found </w:t>
      </w:r>
      <w:r w:rsidR="00814A8C">
        <w:rPr>
          <w:rFonts w:ascii="Times New Roman" w:hAnsi="Times New Roman"/>
        </w:rPr>
        <w:t xml:space="preserve">a </w:t>
      </w:r>
      <w:r w:rsidR="00423689">
        <w:rPr>
          <w:rFonts w:ascii="Times New Roman" w:hAnsi="Times New Roman"/>
        </w:rPr>
        <w:t xml:space="preserve">single </w:t>
      </w:r>
      <w:r w:rsidR="00EB575E">
        <w:rPr>
          <w:rFonts w:ascii="Times New Roman" w:hAnsi="Times New Roman"/>
        </w:rPr>
        <w:t>set</w:t>
      </w:r>
      <w:r w:rsidR="00423689">
        <w:rPr>
          <w:rFonts w:ascii="Times New Roman" w:hAnsi="Times New Roman"/>
        </w:rPr>
        <w:t xml:space="preserve"> of coordinates </w:t>
      </w:r>
      <w:r w:rsidR="00814A8C">
        <w:rPr>
          <w:rFonts w:ascii="Times New Roman" w:hAnsi="Times New Roman"/>
        </w:rPr>
        <w:t xml:space="preserve">representing </w:t>
      </w:r>
      <w:r w:rsidR="00423689">
        <w:rPr>
          <w:rFonts w:ascii="Times New Roman" w:hAnsi="Times New Roman"/>
        </w:rPr>
        <w:t>severa</w:t>
      </w:r>
      <w:r w:rsidR="00814A8C">
        <w:rPr>
          <w:rFonts w:ascii="Times New Roman" w:hAnsi="Times New Roman"/>
        </w:rPr>
        <w:t>l recordings from the same site</w:t>
      </w:r>
      <w:r w:rsidR="00684BF1">
        <w:rPr>
          <w:rFonts w:ascii="Times New Roman" w:hAnsi="Times New Roman"/>
        </w:rPr>
        <w:t xml:space="preserve">, meaning that </w:t>
      </w:r>
      <w:r w:rsidR="00814A8C">
        <w:rPr>
          <w:rFonts w:ascii="Times New Roman" w:hAnsi="Times New Roman"/>
        </w:rPr>
        <w:t xml:space="preserve">the exact location </w:t>
      </w:r>
      <w:r w:rsidR="00EB575E">
        <w:rPr>
          <w:rFonts w:ascii="Times New Roman" w:hAnsi="Times New Roman"/>
        </w:rPr>
        <w:t xml:space="preserve">of each recording </w:t>
      </w:r>
      <w:r w:rsidR="00814A8C">
        <w:rPr>
          <w:rFonts w:ascii="Times New Roman" w:hAnsi="Times New Roman"/>
        </w:rPr>
        <w:t xml:space="preserve">was </w:t>
      </w:r>
      <w:r w:rsidR="00684BF1">
        <w:rPr>
          <w:rFonts w:ascii="Times New Roman" w:hAnsi="Times New Roman"/>
        </w:rPr>
        <w:t>uncertain. To address this issue,</w:t>
      </w:r>
      <w:r w:rsidR="00814A8C">
        <w:rPr>
          <w:rFonts w:ascii="Times New Roman" w:hAnsi="Times New Roman"/>
        </w:rPr>
        <w:t xml:space="preserve"> </w:t>
      </w:r>
      <w:r w:rsidRPr="003A38EF">
        <w:rPr>
          <w:rFonts w:ascii="Times New Roman" w:hAnsi="Times New Roman"/>
        </w:rPr>
        <w:t xml:space="preserve">we </w:t>
      </w:r>
      <w:r w:rsidR="001F70B0">
        <w:rPr>
          <w:rFonts w:ascii="Times New Roman" w:hAnsi="Times New Roman"/>
        </w:rPr>
        <w:t>extracted interpolated</w:t>
      </w:r>
      <w:r w:rsidR="00684BF1">
        <w:rPr>
          <w:rFonts w:ascii="Times New Roman" w:hAnsi="Times New Roman"/>
        </w:rPr>
        <w:t xml:space="preserve"> remote sensing</w:t>
      </w:r>
      <w:r w:rsidR="00684BF1" w:rsidRPr="003A38EF">
        <w:rPr>
          <w:rFonts w:ascii="Times New Roman" w:hAnsi="Times New Roman"/>
        </w:rPr>
        <w:t xml:space="preserve"> data</w:t>
      </w:r>
      <w:r w:rsidR="00684BF1">
        <w:rPr>
          <w:rFonts w:ascii="Times New Roman" w:hAnsi="Times New Roman"/>
        </w:rPr>
        <w:t xml:space="preserve"> for </w:t>
      </w:r>
      <w:r w:rsidRPr="003A38EF">
        <w:rPr>
          <w:rFonts w:ascii="Times New Roman" w:hAnsi="Times New Roman"/>
        </w:rPr>
        <w:t xml:space="preserve">a 5 x 5 pixel </w:t>
      </w:r>
      <w:r w:rsidR="00684BF1">
        <w:rPr>
          <w:rFonts w:ascii="Times New Roman" w:hAnsi="Times New Roman"/>
        </w:rPr>
        <w:t xml:space="preserve">area </w:t>
      </w:r>
      <w:r w:rsidR="00423689">
        <w:rPr>
          <w:rFonts w:ascii="Times New Roman" w:hAnsi="Times New Roman"/>
        </w:rPr>
        <w:t xml:space="preserve">around </w:t>
      </w:r>
      <w:r w:rsidR="00814A8C">
        <w:rPr>
          <w:rFonts w:ascii="Times New Roman" w:hAnsi="Times New Roman"/>
        </w:rPr>
        <w:t xml:space="preserve">the available </w:t>
      </w:r>
      <w:r w:rsidR="00423689">
        <w:rPr>
          <w:rFonts w:ascii="Times New Roman" w:hAnsi="Times New Roman"/>
        </w:rPr>
        <w:t>coordinates</w:t>
      </w:r>
      <w:r w:rsidR="000B5491">
        <w:rPr>
          <w:rFonts w:ascii="Times New Roman" w:hAnsi="Times New Roman"/>
        </w:rPr>
        <w:t>, and assigned these data to the songs recorded at that locality</w:t>
      </w:r>
      <w:r w:rsidRPr="003A38EF">
        <w:rPr>
          <w:rFonts w:ascii="Times New Roman" w:hAnsi="Times New Roman"/>
        </w:rPr>
        <w:t xml:space="preserve">. </w:t>
      </w:r>
    </w:p>
    <w:p w14:paraId="038B904B" w14:textId="40E6529F" w:rsidR="00C40F7A" w:rsidRPr="003A38EF" w:rsidRDefault="00B109CE" w:rsidP="001B6966">
      <w:pPr>
        <w:spacing w:line="360" w:lineRule="auto"/>
        <w:ind w:firstLine="720"/>
        <w:rPr>
          <w:rFonts w:ascii="Times New Roman" w:hAnsi="Times New Roman"/>
        </w:rPr>
      </w:pPr>
      <w:r>
        <w:rPr>
          <w:rFonts w:ascii="Times New Roman" w:hAnsi="Times New Roman"/>
        </w:rPr>
        <w:t>In order to delimit the contact zone, w</w:t>
      </w:r>
      <w:r w:rsidR="00C40F7A" w:rsidRPr="003A38EF">
        <w:rPr>
          <w:rFonts w:ascii="Times New Roman" w:hAnsi="Times New Roman"/>
        </w:rPr>
        <w:t>e plotted all the coordinates from our recordings and th</w:t>
      </w:r>
      <w:r>
        <w:rPr>
          <w:rFonts w:ascii="Times New Roman" w:hAnsi="Times New Roman"/>
        </w:rPr>
        <w:t>ose obtained from other sources</w:t>
      </w:r>
      <w:r w:rsidR="00604088">
        <w:rPr>
          <w:rFonts w:ascii="Times New Roman" w:hAnsi="Times New Roman"/>
        </w:rPr>
        <w:t>. S</w:t>
      </w:r>
      <w:r w:rsidR="00C40F7A" w:rsidRPr="003A38EF">
        <w:rPr>
          <w:rFonts w:ascii="Times New Roman" w:hAnsi="Times New Roman"/>
        </w:rPr>
        <w:t xml:space="preserve">ites where both species were recorded were </w:t>
      </w:r>
      <w:r w:rsidR="00F27291">
        <w:rPr>
          <w:rFonts w:ascii="Times New Roman" w:hAnsi="Times New Roman"/>
        </w:rPr>
        <w:t>defined as</w:t>
      </w:r>
      <w:r w:rsidR="00C40F7A" w:rsidRPr="003A38EF">
        <w:rPr>
          <w:rFonts w:ascii="Times New Roman" w:hAnsi="Times New Roman"/>
        </w:rPr>
        <w:t xml:space="preserve"> sympatric</w:t>
      </w:r>
      <w:r>
        <w:rPr>
          <w:rFonts w:ascii="Times New Roman" w:hAnsi="Times New Roman"/>
        </w:rPr>
        <w:t>. We examined how the distribution of these sites</w:t>
      </w:r>
      <w:r w:rsidR="00C40F7A" w:rsidRPr="003A38EF">
        <w:rPr>
          <w:rFonts w:ascii="Times New Roman" w:hAnsi="Times New Roman"/>
        </w:rPr>
        <w:t xml:space="preserve"> compared</w:t>
      </w:r>
      <w:r>
        <w:rPr>
          <w:rFonts w:ascii="Times New Roman" w:hAnsi="Times New Roman"/>
        </w:rPr>
        <w:t xml:space="preserve"> with</w:t>
      </w:r>
      <w:r w:rsidR="00C40F7A" w:rsidRPr="003A38EF">
        <w:rPr>
          <w:rFonts w:ascii="Times New Roman" w:hAnsi="Times New Roman"/>
        </w:rPr>
        <w:t xml:space="preserve"> </w:t>
      </w:r>
      <w:r>
        <w:rPr>
          <w:rFonts w:ascii="Times New Roman" w:hAnsi="Times New Roman"/>
        </w:rPr>
        <w:t>illustrations of</w:t>
      </w:r>
      <w:r w:rsidR="00C40F7A" w:rsidRPr="003A38EF">
        <w:rPr>
          <w:rFonts w:ascii="Times New Roman" w:hAnsi="Times New Roman"/>
        </w:rPr>
        <w:t xml:space="preserve"> the contact zone</w:t>
      </w:r>
      <w:r>
        <w:rPr>
          <w:rFonts w:ascii="Times New Roman" w:hAnsi="Times New Roman"/>
        </w:rPr>
        <w:t xml:space="preserve"> in</w:t>
      </w:r>
      <w:r w:rsidR="00F11692">
        <w:rPr>
          <w:rFonts w:ascii="Times New Roman" w:hAnsi="Times New Roman"/>
        </w:rPr>
        <w:t xml:space="preserve"> previous publications </w:t>
      </w:r>
      <w:r w:rsidR="00F11692">
        <w:rPr>
          <w:rFonts w:ascii="Times New Roman" w:hAnsi="Times New Roman"/>
        </w:rPr>
        <w:fldChar w:fldCharType="begin">
          <w:fldData xml:space="preserve">PEVuZE5vdGU+PENpdGU+PEF1dGhvcj5Jc2xlcjwvQXV0aG9yPjxZZWFyPjIwMDc8L1llYXI+PFJl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</w:fldData>
        </w:fldChar>
      </w:r>
      <w:r w:rsidR="00F11692">
        <w:rPr>
          <w:rFonts w:ascii="Times New Roman" w:hAnsi="Times New Roman"/>
        </w:rPr>
        <w:instrText xml:space="preserve"> ADDIN EN.CITE </w:instrText>
      </w:r>
      <w:r w:rsidR="00F11692">
        <w:rPr>
          <w:rFonts w:ascii="Times New Roman" w:hAnsi="Times New Roman"/>
        </w:rPr>
        <w:fldChar w:fldCharType="begin">
          <w:fldData xml:space="preserve">PEVuZE5vdGU+PENpdGU+PEF1dGhvcj5Jc2xlcjwvQXV0aG9yPjxZZWFyPjIwMDc8L1llYXI+PFJl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</w:fldData>
        </w:fldChar>
      </w:r>
      <w:r w:rsidR="00F11692">
        <w:rPr>
          <w:rFonts w:ascii="Times New Roman" w:hAnsi="Times New Roman"/>
        </w:rPr>
        <w:instrText xml:space="preserve"> ADDIN EN.CITE.DATA </w:instrText>
      </w:r>
      <w:r w:rsidR="00F11692">
        <w:rPr>
          <w:rFonts w:ascii="Times New Roman" w:hAnsi="Times New Roman"/>
        </w:rPr>
      </w:r>
      <w:r w:rsidR="00F11692">
        <w:rPr>
          <w:rFonts w:ascii="Times New Roman" w:hAnsi="Times New Roman"/>
        </w:rPr>
        <w:fldChar w:fldCharType="end"/>
      </w:r>
      <w:r w:rsidR="00F11692">
        <w:rPr>
          <w:rFonts w:ascii="Times New Roman" w:hAnsi="Times New Roman"/>
        </w:rPr>
      </w:r>
      <w:r w:rsidR="00F11692">
        <w:rPr>
          <w:rFonts w:ascii="Times New Roman" w:hAnsi="Times New Roman"/>
        </w:rPr>
        <w:fldChar w:fldCharType="separate"/>
      </w:r>
      <w:r w:rsidR="00F11692">
        <w:rPr>
          <w:rFonts w:ascii="Times New Roman" w:hAnsi="Times New Roman"/>
          <w:noProof/>
        </w:rPr>
        <w:t>[</w:t>
      </w:r>
      <w:hyperlink w:anchor="_ENREF_7" w:tooltip="Tobias, 2009 #116" w:history="1">
        <w:r w:rsidR="00F11692">
          <w:rPr>
            <w:rFonts w:ascii="Times New Roman" w:hAnsi="Times New Roman"/>
            <w:noProof/>
          </w:rPr>
          <w:t>7</w:t>
        </w:r>
      </w:hyperlink>
      <w:r w:rsidR="00F11692">
        <w:rPr>
          <w:rFonts w:ascii="Times New Roman" w:hAnsi="Times New Roman"/>
          <w:noProof/>
        </w:rPr>
        <w:t xml:space="preserve">, </w:t>
      </w:r>
      <w:hyperlink w:anchor="_ENREF_8" w:tooltip="Isler, 2007 #17" w:history="1">
        <w:r w:rsidR="00F11692">
          <w:rPr>
            <w:rFonts w:ascii="Times New Roman" w:hAnsi="Times New Roman"/>
            <w:noProof/>
          </w:rPr>
          <w:t>8</w:t>
        </w:r>
      </w:hyperlink>
      <w:r w:rsidR="00F11692">
        <w:rPr>
          <w:rFonts w:ascii="Times New Roman" w:hAnsi="Times New Roman"/>
          <w:noProof/>
        </w:rPr>
        <w:t>]</w:t>
      </w:r>
      <w:r w:rsidR="00F11692">
        <w:rPr>
          <w:rFonts w:ascii="Times New Roman" w:hAnsi="Times New Roman"/>
        </w:rPr>
        <w:fldChar w:fldCharType="end"/>
      </w:r>
      <w:r w:rsidR="00C40F7A" w:rsidRPr="003A38EF">
        <w:rPr>
          <w:rFonts w:ascii="Times New Roman" w:hAnsi="Times New Roman"/>
        </w:rPr>
        <w:t xml:space="preserve">. </w:t>
      </w:r>
      <w:r w:rsidR="00752FC0">
        <w:rPr>
          <w:rFonts w:ascii="Times New Roman" w:hAnsi="Times New Roman"/>
        </w:rPr>
        <w:t>P</w:t>
      </w:r>
      <w:r w:rsidRPr="003A38EF">
        <w:rPr>
          <w:rFonts w:ascii="Times New Roman" w:hAnsi="Times New Roman"/>
        </w:rPr>
        <w:t>arts of Western Acre</w:t>
      </w:r>
      <w:r w:rsidR="006B2085">
        <w:rPr>
          <w:rFonts w:ascii="Times New Roman" w:hAnsi="Times New Roman"/>
        </w:rPr>
        <w:t xml:space="preserve">, </w:t>
      </w:r>
      <w:r>
        <w:rPr>
          <w:rFonts w:ascii="Times New Roman" w:hAnsi="Times New Roman"/>
        </w:rPr>
        <w:t>Brazil, and Ucayali</w:t>
      </w:r>
      <w:r w:rsidR="006B2085">
        <w:rPr>
          <w:rFonts w:ascii="Times New Roman" w:hAnsi="Times New Roman"/>
        </w:rPr>
        <w:t xml:space="preserve">, </w:t>
      </w:r>
      <w:r>
        <w:rPr>
          <w:rFonts w:ascii="Times New Roman" w:hAnsi="Times New Roman"/>
        </w:rPr>
        <w:t xml:space="preserve">Peru, </w:t>
      </w:r>
      <w:r w:rsidR="00483E51">
        <w:rPr>
          <w:rFonts w:ascii="Times New Roman" w:hAnsi="Times New Roman"/>
        </w:rPr>
        <w:t>remain very inaccessible and poorly known</w:t>
      </w:r>
      <w:r w:rsidR="006B2085">
        <w:rPr>
          <w:rFonts w:ascii="Times New Roman" w:hAnsi="Times New Roman"/>
        </w:rPr>
        <w:t xml:space="preserve">, and thus </w:t>
      </w:r>
      <w:r>
        <w:rPr>
          <w:rFonts w:ascii="Times New Roman" w:hAnsi="Times New Roman"/>
        </w:rPr>
        <w:t xml:space="preserve">the </w:t>
      </w:r>
      <w:r w:rsidR="00752FC0">
        <w:rPr>
          <w:rFonts w:ascii="Times New Roman" w:hAnsi="Times New Roman"/>
        </w:rPr>
        <w:t xml:space="preserve">known </w:t>
      </w:r>
      <w:r>
        <w:rPr>
          <w:rFonts w:ascii="Times New Roman" w:hAnsi="Times New Roman"/>
        </w:rPr>
        <w:t xml:space="preserve">extent of the contact zone </w:t>
      </w:r>
      <w:r w:rsidR="006B2085">
        <w:rPr>
          <w:rFonts w:ascii="Times New Roman" w:hAnsi="Times New Roman"/>
        </w:rPr>
        <w:t xml:space="preserve">is probably </w:t>
      </w:r>
      <w:r w:rsidR="00752FC0">
        <w:rPr>
          <w:rFonts w:ascii="Times New Roman" w:hAnsi="Times New Roman"/>
        </w:rPr>
        <w:t xml:space="preserve">an </w:t>
      </w:r>
      <w:r>
        <w:rPr>
          <w:rFonts w:ascii="Times New Roman" w:hAnsi="Times New Roman"/>
        </w:rPr>
        <w:t>underestimate.</w:t>
      </w:r>
      <w:r w:rsidR="00C40F7A" w:rsidRPr="003A38EF">
        <w:rPr>
          <w:rFonts w:ascii="Times New Roman" w:hAnsi="Times New Roman"/>
        </w:rPr>
        <w:t xml:space="preserve"> </w:t>
      </w:r>
      <w:r w:rsidR="00752FC0">
        <w:rPr>
          <w:rFonts w:ascii="Times New Roman" w:hAnsi="Times New Roman"/>
        </w:rPr>
        <w:t xml:space="preserve">Because it seems likely that </w:t>
      </w:r>
      <w:r w:rsidR="00C40F7A" w:rsidRPr="003A38EF">
        <w:rPr>
          <w:rFonts w:ascii="Times New Roman" w:hAnsi="Times New Roman"/>
        </w:rPr>
        <w:t xml:space="preserve">both species </w:t>
      </w:r>
      <w:r w:rsidR="00752FC0">
        <w:rPr>
          <w:rFonts w:ascii="Times New Roman" w:hAnsi="Times New Roman"/>
        </w:rPr>
        <w:t xml:space="preserve">are </w:t>
      </w:r>
      <w:r w:rsidR="00C40F7A" w:rsidRPr="003A38EF">
        <w:rPr>
          <w:rFonts w:ascii="Times New Roman" w:hAnsi="Times New Roman"/>
        </w:rPr>
        <w:t xml:space="preserve">present throughout the extent of </w:t>
      </w:r>
      <w:proofErr w:type="spellStart"/>
      <w:r w:rsidR="00C40F7A" w:rsidRPr="00B109CE">
        <w:rPr>
          <w:rFonts w:ascii="Times New Roman" w:hAnsi="Times New Roman"/>
          <w:i/>
        </w:rPr>
        <w:t>Guadua</w:t>
      </w:r>
      <w:proofErr w:type="spellEnd"/>
      <w:r w:rsidR="00277294">
        <w:rPr>
          <w:rFonts w:ascii="Times New Roman" w:hAnsi="Times New Roman"/>
        </w:rPr>
        <w:t xml:space="preserve"> bamboo (</w:t>
      </w:r>
      <w:r w:rsidR="00C40F7A" w:rsidRPr="003A38EF">
        <w:rPr>
          <w:rFonts w:ascii="Times New Roman" w:hAnsi="Times New Roman"/>
        </w:rPr>
        <w:t xml:space="preserve">the preferred habitat of </w:t>
      </w:r>
      <w:r w:rsidR="00C40F7A" w:rsidRPr="003A38EF">
        <w:rPr>
          <w:rFonts w:ascii="Times New Roman" w:hAnsi="Times New Roman"/>
          <w:i/>
        </w:rPr>
        <w:t xml:space="preserve">H. s. </w:t>
      </w:r>
      <w:proofErr w:type="spellStart"/>
      <w:r w:rsidR="00C40F7A" w:rsidRPr="003A38EF">
        <w:rPr>
          <w:rFonts w:ascii="Times New Roman" w:hAnsi="Times New Roman"/>
          <w:i/>
        </w:rPr>
        <w:t>collinsi</w:t>
      </w:r>
      <w:proofErr w:type="spellEnd"/>
      <w:r w:rsidR="00277294">
        <w:rPr>
          <w:rFonts w:ascii="Times New Roman" w:hAnsi="Times New Roman"/>
        </w:rPr>
        <w:t>)</w:t>
      </w:r>
      <w:r w:rsidR="00752FC0">
        <w:rPr>
          <w:rFonts w:ascii="Times New Roman" w:hAnsi="Times New Roman"/>
        </w:rPr>
        <w:t>, w</w:t>
      </w:r>
      <w:r w:rsidR="00C40F7A" w:rsidRPr="003A38EF">
        <w:rPr>
          <w:rFonts w:ascii="Times New Roman" w:hAnsi="Times New Roman"/>
        </w:rPr>
        <w:t xml:space="preserve">e </w:t>
      </w:r>
      <w:r w:rsidR="00752FC0">
        <w:rPr>
          <w:rFonts w:ascii="Times New Roman" w:hAnsi="Times New Roman"/>
        </w:rPr>
        <w:t xml:space="preserve">used the limit of </w:t>
      </w:r>
      <w:proofErr w:type="spellStart"/>
      <w:r w:rsidR="00C40F7A" w:rsidRPr="00B109CE">
        <w:rPr>
          <w:rFonts w:ascii="Times New Roman" w:hAnsi="Times New Roman"/>
          <w:i/>
        </w:rPr>
        <w:t>Guadua</w:t>
      </w:r>
      <w:proofErr w:type="spellEnd"/>
      <w:r w:rsidR="00C40F7A" w:rsidRPr="003A38EF">
        <w:rPr>
          <w:rFonts w:ascii="Times New Roman" w:hAnsi="Times New Roman"/>
        </w:rPr>
        <w:t xml:space="preserve"> bamboo </w:t>
      </w:r>
      <w:r w:rsidR="00C40F7A" w:rsidRPr="003A38EF">
        <w:rPr>
          <w:rFonts w:ascii="Times New Roman" w:hAnsi="Times New Roman"/>
        </w:rPr>
        <w:lastRenderedPageBreak/>
        <w:t xml:space="preserve">distribution </w:t>
      </w:r>
      <w:r w:rsidR="00713ABB">
        <w:rPr>
          <w:rFonts w:ascii="Times New Roman" w:hAnsi="Times New Roman"/>
        </w:rPr>
        <w:fldChar w:fldCharType="begin"/>
      </w:r>
      <w:r w:rsidR="00F11692">
        <w:rPr>
          <w:rFonts w:ascii="Times New Roman" w:hAnsi="Times New Roman"/>
        </w:rPr>
        <w:instrText xml:space="preserve"> ADDIN EN.CITE &lt;EndNote&gt;&lt;Cite&gt;&lt;Author&gt;Smith&lt;/Author&gt;&lt;Year&gt;2010&lt;/Year&gt;&lt;RecNum&gt;154&lt;/RecNum&gt;&lt;DisplayText&gt;[9]&lt;/DisplayText&gt;&lt;record&gt;&lt;rec-number&gt;154&lt;/rec-number&gt;&lt;foreign-keys&gt;&lt;key app="EN" db-id="tdd0tvvpi0fxdjevzxyxa5wg5v2zasptprpx" timestamp="1546951598"&gt;154&lt;/key&gt;&lt;/foreign-keys&gt;&lt;ref-type name="Journal Article"&gt;17&lt;/ref-type&gt;&lt;contributors&gt;&lt;authors&gt;&lt;author&gt;Smith, Maira&lt;/author&gt;&lt;author&gt;Nelson, Bruce Walker&lt;/author&gt;&lt;/authors&gt;&lt;/contributors&gt;&lt;titles&gt;&lt;title&gt;Fire favours expansion of bamboo-dominated forests in the south-west Amazon&lt;/title&gt;&lt;secondary-title&gt;Journal of Tropical Ecology&lt;/secondary-title&gt;&lt;/titles&gt;&lt;periodical&gt;&lt;full-title&gt;Journal of Tropical Ecology&lt;/full-title&gt;&lt;abbr-1&gt;J Trop Ecol&lt;/abbr-1&gt;&lt;/periodical&gt;&lt;pages&gt;59-64&lt;/pages&gt;&lt;volume&gt;27&lt;/volume&gt;&lt;number&gt;01&lt;/number&gt;&lt;section&gt;59&lt;/section&gt;&lt;dates&gt;&lt;year&gt;2010&lt;/year&gt;&lt;/dates&gt;&lt;isbn&gt;0266-4674&amp;#xD;1469-7831&lt;/isbn&gt;&lt;urls&gt;&lt;/urls&gt;&lt;electronic-resource-num&gt;10.1017/s026646741000057x&lt;/electronic-resource-num&gt;&lt;/record&gt;&lt;/Cite&gt;&lt;/EndNote&gt;</w:instrText>
      </w:r>
      <w:r w:rsidR="00713ABB">
        <w:rPr>
          <w:rFonts w:ascii="Times New Roman" w:hAnsi="Times New Roman"/>
        </w:rPr>
        <w:fldChar w:fldCharType="separate"/>
      </w:r>
      <w:r w:rsidR="00F11692">
        <w:rPr>
          <w:rFonts w:ascii="Times New Roman" w:hAnsi="Times New Roman"/>
          <w:noProof/>
        </w:rPr>
        <w:t>[</w:t>
      </w:r>
      <w:hyperlink w:anchor="_ENREF_9" w:tooltip="Smith, 2010 #154" w:history="1">
        <w:r w:rsidR="00F11692">
          <w:rPr>
            <w:rFonts w:ascii="Times New Roman" w:hAnsi="Times New Roman"/>
            <w:noProof/>
          </w:rPr>
          <w:t>9</w:t>
        </w:r>
      </w:hyperlink>
      <w:r w:rsidR="00F11692">
        <w:rPr>
          <w:rFonts w:ascii="Times New Roman" w:hAnsi="Times New Roman"/>
          <w:noProof/>
        </w:rPr>
        <w:t>]</w:t>
      </w:r>
      <w:r w:rsidR="00713ABB">
        <w:rPr>
          <w:rFonts w:ascii="Times New Roman" w:hAnsi="Times New Roman"/>
        </w:rPr>
        <w:fldChar w:fldCharType="end"/>
      </w:r>
      <w:r w:rsidR="00C40F7A" w:rsidRPr="003A38EF">
        <w:rPr>
          <w:rFonts w:ascii="Times New Roman" w:hAnsi="Times New Roman"/>
        </w:rPr>
        <w:t xml:space="preserve"> to determine the extent of </w:t>
      </w:r>
      <w:r w:rsidR="00C40F7A" w:rsidRPr="003A38EF">
        <w:rPr>
          <w:rFonts w:ascii="Times New Roman" w:hAnsi="Times New Roman"/>
          <w:i/>
        </w:rPr>
        <w:t xml:space="preserve">H. s. </w:t>
      </w:r>
      <w:proofErr w:type="spellStart"/>
      <w:r w:rsidR="00C40F7A" w:rsidRPr="003A38EF">
        <w:rPr>
          <w:rFonts w:ascii="Times New Roman" w:hAnsi="Times New Roman"/>
          <w:i/>
        </w:rPr>
        <w:t>collinsi</w:t>
      </w:r>
      <w:r w:rsidR="00C40F7A" w:rsidRPr="003A38EF">
        <w:rPr>
          <w:rFonts w:ascii="Times New Roman" w:hAnsi="Times New Roman"/>
        </w:rPr>
        <w:t>’s</w:t>
      </w:r>
      <w:proofErr w:type="spellEnd"/>
      <w:r w:rsidR="00C40F7A" w:rsidRPr="003A38EF">
        <w:rPr>
          <w:rFonts w:ascii="Times New Roman" w:hAnsi="Times New Roman"/>
        </w:rPr>
        <w:t xml:space="preserve"> range in these </w:t>
      </w:r>
      <w:proofErr w:type="spellStart"/>
      <w:r w:rsidR="00752FC0">
        <w:rPr>
          <w:rFonts w:ascii="Times New Roman" w:hAnsi="Times New Roman"/>
        </w:rPr>
        <w:t>unsurveyed</w:t>
      </w:r>
      <w:proofErr w:type="spellEnd"/>
      <w:r w:rsidR="00752FC0">
        <w:rPr>
          <w:rFonts w:ascii="Times New Roman" w:hAnsi="Times New Roman"/>
        </w:rPr>
        <w:t xml:space="preserve"> </w:t>
      </w:r>
      <w:r w:rsidR="00C40F7A" w:rsidRPr="003A38EF">
        <w:rPr>
          <w:rFonts w:ascii="Times New Roman" w:hAnsi="Times New Roman"/>
        </w:rPr>
        <w:t>areas.</w:t>
      </w:r>
    </w:p>
    <w:p w14:paraId="54077BCA" w14:textId="308860EA" w:rsidR="0043492F" w:rsidRDefault="00B109CE" w:rsidP="00D66EEA">
      <w:pPr>
        <w:spacing w:line="360" w:lineRule="auto"/>
        <w:outlineLvl w:val="0"/>
        <w:rPr>
          <w:rFonts w:ascii="Times New Roman" w:hAnsi="Times New Roman"/>
        </w:rPr>
      </w:pPr>
      <w:r>
        <w:rPr>
          <w:rFonts w:ascii="Times New Roman" w:hAnsi="Times New Roman"/>
        </w:rPr>
        <w:tab/>
      </w:r>
      <w:r w:rsidR="00912D61">
        <w:rPr>
          <w:rFonts w:ascii="Times New Roman" w:hAnsi="Times New Roman"/>
        </w:rPr>
        <w:t>M</w:t>
      </w:r>
      <w:r>
        <w:rPr>
          <w:rFonts w:ascii="Times New Roman" w:hAnsi="Times New Roman"/>
        </w:rPr>
        <w:t xml:space="preserve">ost </w:t>
      </w:r>
      <w:r w:rsidR="007F3A02">
        <w:rPr>
          <w:rFonts w:ascii="Times New Roman" w:hAnsi="Times New Roman"/>
        </w:rPr>
        <w:t xml:space="preserve">of our </w:t>
      </w:r>
      <w:r w:rsidR="00891D6F">
        <w:rPr>
          <w:rFonts w:ascii="Times New Roman" w:hAnsi="Times New Roman"/>
        </w:rPr>
        <w:t xml:space="preserve">song samples were based on recordings made during </w:t>
      </w:r>
      <w:r>
        <w:rPr>
          <w:rFonts w:ascii="Times New Roman" w:hAnsi="Times New Roman"/>
        </w:rPr>
        <w:t xml:space="preserve">fieldwork in 2011, </w:t>
      </w:r>
      <w:r w:rsidR="007F3A02">
        <w:rPr>
          <w:rFonts w:ascii="Times New Roman" w:hAnsi="Times New Roman"/>
        </w:rPr>
        <w:t>during which we visited</w:t>
      </w:r>
      <w:r>
        <w:rPr>
          <w:rFonts w:ascii="Times New Roman" w:hAnsi="Times New Roman"/>
        </w:rPr>
        <w:t xml:space="preserve"> </w:t>
      </w:r>
      <w:r w:rsidR="00C675AB">
        <w:rPr>
          <w:rFonts w:ascii="Times New Roman" w:hAnsi="Times New Roman"/>
        </w:rPr>
        <w:t xml:space="preserve">recording localities </w:t>
      </w:r>
      <w:r w:rsidR="007F3A02">
        <w:rPr>
          <w:rFonts w:ascii="Times New Roman" w:hAnsi="Times New Roman"/>
        </w:rPr>
        <w:t xml:space="preserve">across </w:t>
      </w:r>
      <w:r w:rsidR="00C675AB">
        <w:rPr>
          <w:rFonts w:ascii="Times New Roman" w:hAnsi="Times New Roman"/>
        </w:rPr>
        <w:t xml:space="preserve">the range of </w:t>
      </w:r>
      <w:proofErr w:type="spellStart"/>
      <w:r w:rsidR="00C675AB" w:rsidRPr="001B6966">
        <w:rPr>
          <w:rFonts w:ascii="Times New Roman" w:hAnsi="Times New Roman"/>
          <w:i/>
        </w:rPr>
        <w:t>Hypocnemis</w:t>
      </w:r>
      <w:proofErr w:type="spellEnd"/>
      <w:r w:rsidR="00C675AB" w:rsidRPr="001B6966">
        <w:rPr>
          <w:rFonts w:ascii="Times New Roman" w:hAnsi="Times New Roman"/>
          <w:i/>
        </w:rPr>
        <w:t xml:space="preserve"> peruviana</w:t>
      </w:r>
      <w:r w:rsidR="00C675AB">
        <w:rPr>
          <w:rFonts w:ascii="Times New Roman" w:hAnsi="Times New Roman"/>
        </w:rPr>
        <w:t xml:space="preserve"> from </w:t>
      </w:r>
      <w:proofErr w:type="spellStart"/>
      <w:r w:rsidR="00C675AB">
        <w:rPr>
          <w:rFonts w:ascii="Times New Roman" w:hAnsi="Times New Roman"/>
        </w:rPr>
        <w:t>allopatry</w:t>
      </w:r>
      <w:proofErr w:type="spellEnd"/>
      <w:r w:rsidR="00C675AB">
        <w:rPr>
          <w:rFonts w:ascii="Times New Roman" w:hAnsi="Times New Roman"/>
        </w:rPr>
        <w:t xml:space="preserve"> in Ecuador </w:t>
      </w:r>
      <w:r w:rsidR="00E946EF">
        <w:rPr>
          <w:rFonts w:ascii="Times New Roman" w:hAnsi="Times New Roman"/>
        </w:rPr>
        <w:t xml:space="preserve">(Jan-Feb 2011) </w:t>
      </w:r>
      <w:r w:rsidR="00C675AB">
        <w:rPr>
          <w:rFonts w:ascii="Times New Roman" w:hAnsi="Times New Roman"/>
        </w:rPr>
        <w:t>and</w:t>
      </w:r>
      <w:r w:rsidR="00C37968">
        <w:rPr>
          <w:rFonts w:ascii="Times New Roman" w:hAnsi="Times New Roman"/>
        </w:rPr>
        <w:t xml:space="preserve"> Brazil</w:t>
      </w:r>
      <w:r w:rsidR="00E946EF">
        <w:rPr>
          <w:rFonts w:ascii="Times New Roman" w:hAnsi="Times New Roman"/>
        </w:rPr>
        <w:t xml:space="preserve"> (Jul-Aug 2011)</w:t>
      </w:r>
      <w:r w:rsidR="00603F63">
        <w:rPr>
          <w:rFonts w:ascii="Times New Roman" w:hAnsi="Times New Roman"/>
        </w:rPr>
        <w:t>,</w:t>
      </w:r>
      <w:r w:rsidR="00C675AB">
        <w:rPr>
          <w:rFonts w:ascii="Times New Roman" w:hAnsi="Times New Roman"/>
        </w:rPr>
        <w:t xml:space="preserve"> to numerous sites within the contact zone</w:t>
      </w:r>
      <w:r w:rsidR="000966EB">
        <w:rPr>
          <w:rFonts w:ascii="Times New Roman" w:hAnsi="Times New Roman"/>
        </w:rPr>
        <w:t>. Thus</w:t>
      </w:r>
      <w:r w:rsidR="00C675AB">
        <w:rPr>
          <w:rFonts w:ascii="Times New Roman" w:hAnsi="Times New Roman"/>
        </w:rPr>
        <w:t xml:space="preserve">, we based our environmental gradients analysis on data extracted from around that period. </w:t>
      </w:r>
      <w:r w:rsidR="00C37968">
        <w:rPr>
          <w:rFonts w:ascii="Times New Roman" w:hAnsi="Times New Roman"/>
        </w:rPr>
        <w:t xml:space="preserve">For the Enhanced Vegetation Index, we extracted data from </w:t>
      </w:r>
      <w:r w:rsidR="006A7E41">
        <w:rPr>
          <w:rFonts w:ascii="Times New Roman" w:hAnsi="Times New Roman"/>
        </w:rPr>
        <w:t>a</w:t>
      </w:r>
      <w:r w:rsidR="00C37968">
        <w:rPr>
          <w:rFonts w:ascii="Times New Roman" w:hAnsi="Times New Roman"/>
        </w:rPr>
        <w:t xml:space="preserve"> 16-day </w:t>
      </w:r>
      <w:r w:rsidR="006A7E41">
        <w:rPr>
          <w:rFonts w:ascii="Times New Roman" w:hAnsi="Times New Roman"/>
        </w:rPr>
        <w:t xml:space="preserve">granule covering a </w:t>
      </w:r>
      <w:r w:rsidR="00C37968">
        <w:rPr>
          <w:rFonts w:ascii="Times New Roman" w:hAnsi="Times New Roman"/>
        </w:rPr>
        <w:t>period from August-September 2011 because the finer temporal resolution specificity allowed us to relate vegetation densities to the period of extensive fieldwork</w:t>
      </w:r>
      <w:r w:rsidR="00C46EF8">
        <w:rPr>
          <w:rFonts w:ascii="Times New Roman" w:hAnsi="Times New Roman"/>
        </w:rPr>
        <w:t xml:space="preserve"> carried out in Brazil, Peru and Bolivia between Jul and Nov 2011</w:t>
      </w:r>
      <w:r w:rsidR="00C37968">
        <w:rPr>
          <w:rFonts w:ascii="Times New Roman" w:hAnsi="Times New Roman"/>
        </w:rPr>
        <w:t xml:space="preserve">. </w:t>
      </w:r>
      <w:r w:rsidR="003923BB">
        <w:rPr>
          <w:rFonts w:ascii="Times New Roman" w:hAnsi="Times New Roman"/>
        </w:rPr>
        <w:t xml:space="preserve">Percent tree cover </w:t>
      </w:r>
      <w:r w:rsidR="00BF4699">
        <w:rPr>
          <w:rFonts w:ascii="Times New Roman" w:hAnsi="Times New Roman"/>
        </w:rPr>
        <w:t xml:space="preserve">data were </w:t>
      </w:r>
      <w:r w:rsidR="003923BB">
        <w:rPr>
          <w:rFonts w:ascii="Times New Roman" w:hAnsi="Times New Roman"/>
        </w:rPr>
        <w:t xml:space="preserve">obtained </w:t>
      </w:r>
      <w:r w:rsidR="00BF4699">
        <w:rPr>
          <w:rFonts w:ascii="Times New Roman" w:hAnsi="Times New Roman"/>
        </w:rPr>
        <w:t xml:space="preserve">for the </w:t>
      </w:r>
      <w:r w:rsidR="007F3A02">
        <w:rPr>
          <w:rFonts w:ascii="Times New Roman" w:hAnsi="Times New Roman"/>
        </w:rPr>
        <w:t xml:space="preserve">previous </w:t>
      </w:r>
      <w:r w:rsidR="00BF4699">
        <w:rPr>
          <w:rFonts w:ascii="Times New Roman" w:hAnsi="Times New Roman"/>
        </w:rPr>
        <w:t xml:space="preserve">year </w:t>
      </w:r>
      <w:r w:rsidR="007F3A02">
        <w:rPr>
          <w:rFonts w:ascii="Times New Roman" w:hAnsi="Times New Roman"/>
        </w:rPr>
        <w:t>(</w:t>
      </w:r>
      <w:r w:rsidR="00BF4699">
        <w:rPr>
          <w:rFonts w:ascii="Times New Roman" w:hAnsi="Times New Roman"/>
        </w:rPr>
        <w:t>2010</w:t>
      </w:r>
      <w:r w:rsidR="007F3A02">
        <w:rPr>
          <w:rFonts w:ascii="Times New Roman" w:hAnsi="Times New Roman"/>
        </w:rPr>
        <w:t>)</w:t>
      </w:r>
      <w:r w:rsidR="00BF4699">
        <w:rPr>
          <w:rFonts w:ascii="Times New Roman" w:hAnsi="Times New Roman"/>
        </w:rPr>
        <w:t xml:space="preserve"> f</w:t>
      </w:r>
      <w:r w:rsidR="003923BB">
        <w:rPr>
          <w:rFonts w:ascii="Times New Roman" w:hAnsi="Times New Roman"/>
        </w:rPr>
        <w:t>rom</w:t>
      </w:r>
      <w:r w:rsidR="00BF4699">
        <w:rPr>
          <w:rFonts w:ascii="Times New Roman" w:hAnsi="Times New Roman"/>
        </w:rPr>
        <w:t xml:space="preserve"> the vegetation continuous field</w:t>
      </w:r>
      <w:r w:rsidR="003923BB">
        <w:rPr>
          <w:rFonts w:ascii="Times New Roman" w:hAnsi="Times New Roman"/>
        </w:rPr>
        <w:t xml:space="preserve"> product</w:t>
      </w:r>
      <w:r w:rsidR="00BF4699">
        <w:rPr>
          <w:rFonts w:ascii="Times New Roman" w:hAnsi="Times New Roman"/>
        </w:rPr>
        <w:t xml:space="preserve"> (VCF)</w:t>
      </w:r>
      <w:r w:rsidR="003923BB">
        <w:rPr>
          <w:rFonts w:ascii="Times New Roman" w:hAnsi="Times New Roman"/>
        </w:rPr>
        <w:t xml:space="preserve"> </w:t>
      </w:r>
      <w:r w:rsidR="00C5335F">
        <w:rPr>
          <w:rFonts w:ascii="Times New Roman" w:hAnsi="Times New Roman"/>
        </w:rPr>
        <w:t>based on</w:t>
      </w:r>
      <w:r w:rsidR="003923BB">
        <w:rPr>
          <w:rFonts w:ascii="Times New Roman" w:hAnsi="Times New Roman"/>
        </w:rPr>
        <w:t xml:space="preserve"> the </w:t>
      </w:r>
      <w:r w:rsidRPr="00971CD1">
        <w:rPr>
          <w:rFonts w:ascii="Times New Roman" w:eastAsiaTheme="minorEastAsia" w:hAnsi="Times New Roman"/>
        </w:rPr>
        <w:t>Moderate Resolution Imaging Spectroradiometer (</w:t>
      </w:r>
      <w:r w:rsidRPr="00FF2772">
        <w:rPr>
          <w:rFonts w:ascii="Times New Roman" w:hAnsi="Times New Roman"/>
        </w:rPr>
        <w:t>MODIS</w:t>
      </w:r>
      <w:r>
        <w:rPr>
          <w:rFonts w:ascii="Times New Roman" w:hAnsi="Times New Roman"/>
        </w:rPr>
        <w:t xml:space="preserve">; </w:t>
      </w:r>
      <w:r w:rsidRPr="00FF2772">
        <w:rPr>
          <w:rFonts w:ascii="Times New Roman" w:hAnsi="Times New Roman"/>
        </w:rPr>
        <w:t>http://modis.gsfc.nasa.gov)</w:t>
      </w:r>
      <w:r w:rsidR="00CD1155">
        <w:rPr>
          <w:rFonts w:ascii="Times New Roman" w:hAnsi="Times New Roman"/>
        </w:rPr>
        <w:t xml:space="preserve">. </w:t>
      </w:r>
      <w:r w:rsidR="00C37968">
        <w:rPr>
          <w:rFonts w:ascii="Times New Roman" w:hAnsi="Times New Roman"/>
        </w:rPr>
        <w:t xml:space="preserve">We </w:t>
      </w:r>
      <w:r w:rsidR="00E946EF">
        <w:rPr>
          <w:rFonts w:ascii="Times New Roman" w:hAnsi="Times New Roman"/>
        </w:rPr>
        <w:t xml:space="preserve">could have used either data for the whole of 2010 or 2011, but </w:t>
      </w:r>
      <w:r w:rsidR="00C37968">
        <w:rPr>
          <w:rFonts w:ascii="Times New Roman" w:hAnsi="Times New Roman"/>
        </w:rPr>
        <w:t xml:space="preserve">chose 2010 as the focal year for tree cover data </w:t>
      </w:r>
      <w:r w:rsidR="00E946EF">
        <w:rPr>
          <w:rFonts w:ascii="Times New Roman" w:hAnsi="Times New Roman"/>
        </w:rPr>
        <w:t>in order to reduce the possibility of</w:t>
      </w:r>
      <w:r w:rsidR="00C37968">
        <w:rPr>
          <w:rFonts w:ascii="Times New Roman" w:hAnsi="Times New Roman"/>
        </w:rPr>
        <w:t xml:space="preserve"> measuring habitat variables from areas deforested after recordings were obtained</w:t>
      </w:r>
      <w:r w:rsidR="007F3A02">
        <w:rPr>
          <w:rFonts w:ascii="Times New Roman" w:hAnsi="Times New Roman"/>
        </w:rPr>
        <w:t xml:space="preserve"> (some sites were being deforested during surveys </w:t>
      </w:r>
      <w:r w:rsidR="006A7E41">
        <w:rPr>
          <w:rFonts w:ascii="Times New Roman" w:hAnsi="Times New Roman"/>
        </w:rPr>
        <w:t>in</w:t>
      </w:r>
      <w:r w:rsidR="007F3A02">
        <w:rPr>
          <w:rFonts w:ascii="Times New Roman" w:hAnsi="Times New Roman"/>
        </w:rPr>
        <w:t xml:space="preserve"> 2011</w:t>
      </w:r>
      <w:r w:rsidR="001D6AEF">
        <w:rPr>
          <w:rFonts w:ascii="Times New Roman" w:hAnsi="Times New Roman"/>
        </w:rPr>
        <w:t xml:space="preserve"> -</w:t>
      </w:r>
      <w:r w:rsidR="006A7E41">
        <w:rPr>
          <w:rFonts w:ascii="Times New Roman" w:hAnsi="Times New Roman"/>
        </w:rPr>
        <w:t xml:space="preserve"> thus </w:t>
      </w:r>
      <w:r w:rsidR="007F3A02">
        <w:rPr>
          <w:rFonts w:ascii="Times New Roman" w:hAnsi="Times New Roman"/>
        </w:rPr>
        <w:t xml:space="preserve">tree cover data </w:t>
      </w:r>
      <w:r w:rsidR="006A7E41">
        <w:rPr>
          <w:rFonts w:ascii="Times New Roman" w:hAnsi="Times New Roman"/>
        </w:rPr>
        <w:t xml:space="preserve">for </w:t>
      </w:r>
      <w:r w:rsidR="001D6AEF">
        <w:rPr>
          <w:rFonts w:ascii="Times New Roman" w:hAnsi="Times New Roman"/>
        </w:rPr>
        <w:t xml:space="preserve">the whole of </w:t>
      </w:r>
      <w:r w:rsidR="006A7E41">
        <w:rPr>
          <w:rFonts w:ascii="Times New Roman" w:hAnsi="Times New Roman"/>
        </w:rPr>
        <w:t xml:space="preserve">2011 </w:t>
      </w:r>
      <w:r w:rsidR="002B7DEE">
        <w:rPr>
          <w:rFonts w:ascii="Times New Roman" w:hAnsi="Times New Roman"/>
        </w:rPr>
        <w:t>may</w:t>
      </w:r>
      <w:r w:rsidR="006A7E41">
        <w:rPr>
          <w:rFonts w:ascii="Times New Roman" w:hAnsi="Times New Roman"/>
        </w:rPr>
        <w:t xml:space="preserve"> have</w:t>
      </w:r>
      <w:r w:rsidR="002B7DEE">
        <w:rPr>
          <w:rFonts w:ascii="Times New Roman" w:hAnsi="Times New Roman"/>
        </w:rPr>
        <w:t xml:space="preserve"> been inaccurate</w:t>
      </w:r>
      <w:r w:rsidR="007F3A02">
        <w:rPr>
          <w:rFonts w:ascii="Times New Roman" w:hAnsi="Times New Roman"/>
        </w:rPr>
        <w:t>)</w:t>
      </w:r>
      <w:r w:rsidR="00C37968">
        <w:rPr>
          <w:rFonts w:ascii="Times New Roman" w:hAnsi="Times New Roman"/>
        </w:rPr>
        <w:t xml:space="preserve">. </w:t>
      </w:r>
    </w:p>
    <w:p w14:paraId="47979731" w14:textId="5A2BCEB6" w:rsidR="00CC0368" w:rsidRDefault="00E946EF" w:rsidP="00866576">
      <w:pPr>
        <w:spacing w:line="360" w:lineRule="auto"/>
        <w:ind w:firstLine="720"/>
        <w:outlineLvl w:val="0"/>
        <w:rPr>
          <w:rFonts w:ascii="Times New Roman" w:hAnsi="Times New Roman"/>
        </w:rPr>
      </w:pPr>
      <w:r>
        <w:rPr>
          <w:rFonts w:ascii="Times New Roman" w:hAnsi="Times New Roman"/>
        </w:rPr>
        <w:t xml:space="preserve">A </w:t>
      </w:r>
      <w:r w:rsidR="00FC06CA">
        <w:rPr>
          <w:rFonts w:ascii="Times New Roman" w:hAnsi="Times New Roman"/>
        </w:rPr>
        <w:t xml:space="preserve">number of song recordings were </w:t>
      </w:r>
      <w:r w:rsidR="0043492F">
        <w:rPr>
          <w:rFonts w:ascii="Times New Roman" w:hAnsi="Times New Roman"/>
        </w:rPr>
        <w:t>collected during earl</w:t>
      </w:r>
      <w:r>
        <w:rPr>
          <w:rFonts w:ascii="Times New Roman" w:hAnsi="Times New Roman"/>
        </w:rPr>
        <w:t>ier surveys between 1975 and 200</w:t>
      </w:r>
      <w:r w:rsidR="0043492F">
        <w:rPr>
          <w:rFonts w:ascii="Times New Roman" w:hAnsi="Times New Roman"/>
        </w:rPr>
        <w:t xml:space="preserve">0. </w:t>
      </w:r>
      <w:r w:rsidR="00866576">
        <w:rPr>
          <w:rFonts w:ascii="Times New Roman" w:hAnsi="Times New Roman"/>
        </w:rPr>
        <w:t>E</w:t>
      </w:r>
      <w:r w:rsidR="0043492F">
        <w:rPr>
          <w:rFonts w:ascii="Times New Roman" w:hAnsi="Times New Roman"/>
        </w:rPr>
        <w:t xml:space="preserve">xtracting environmental </w:t>
      </w:r>
      <w:r w:rsidR="00866576">
        <w:rPr>
          <w:rFonts w:ascii="Times New Roman" w:hAnsi="Times New Roman"/>
        </w:rPr>
        <w:t xml:space="preserve">information </w:t>
      </w:r>
      <w:r w:rsidR="0043492F">
        <w:rPr>
          <w:rFonts w:ascii="Times New Roman" w:hAnsi="Times New Roman"/>
        </w:rPr>
        <w:t xml:space="preserve">from </w:t>
      </w:r>
      <w:r>
        <w:rPr>
          <w:rFonts w:ascii="Times New Roman" w:hAnsi="Times New Roman"/>
        </w:rPr>
        <w:t xml:space="preserve">those </w:t>
      </w:r>
      <w:r w:rsidR="0043492F">
        <w:rPr>
          <w:rFonts w:ascii="Times New Roman" w:hAnsi="Times New Roman"/>
        </w:rPr>
        <w:t>specific years</w:t>
      </w:r>
      <w:r w:rsidR="00866576">
        <w:rPr>
          <w:rFonts w:ascii="Times New Roman" w:hAnsi="Times New Roman"/>
        </w:rPr>
        <w:t xml:space="preserve"> was not possible because MODIS data </w:t>
      </w:r>
      <w:r w:rsidR="00FC06CA">
        <w:rPr>
          <w:rFonts w:ascii="Times New Roman" w:hAnsi="Times New Roman"/>
        </w:rPr>
        <w:t>are only available from 2000 onwards</w:t>
      </w:r>
      <w:r w:rsidR="00866576">
        <w:rPr>
          <w:rFonts w:ascii="Times New Roman" w:hAnsi="Times New Roman"/>
        </w:rPr>
        <w:t xml:space="preserve">. </w:t>
      </w:r>
      <w:r w:rsidR="00FC06CA">
        <w:rPr>
          <w:rFonts w:ascii="Times New Roman" w:hAnsi="Times New Roman"/>
        </w:rPr>
        <w:t xml:space="preserve">Because we could not obtain environment data for all recordings, we did not attempt to obtain further environment data specific to recording dates between 2000 and 2010. </w:t>
      </w:r>
      <w:r w:rsidR="00866576">
        <w:rPr>
          <w:rFonts w:ascii="Times New Roman" w:hAnsi="Times New Roman"/>
        </w:rPr>
        <w:t>Instead,</w:t>
      </w:r>
      <w:r w:rsidR="0043492F">
        <w:rPr>
          <w:rFonts w:ascii="Times New Roman" w:hAnsi="Times New Roman"/>
        </w:rPr>
        <w:t xml:space="preserve"> </w:t>
      </w:r>
      <w:r w:rsidR="00BF4699">
        <w:rPr>
          <w:rFonts w:ascii="Times New Roman" w:hAnsi="Times New Roman"/>
        </w:rPr>
        <w:t xml:space="preserve">we </w:t>
      </w:r>
      <w:r w:rsidR="0043492F">
        <w:rPr>
          <w:rFonts w:ascii="Times New Roman" w:hAnsi="Times New Roman"/>
        </w:rPr>
        <w:t>used</w:t>
      </w:r>
      <w:r w:rsidR="00BF4699">
        <w:rPr>
          <w:rFonts w:ascii="Times New Roman" w:hAnsi="Times New Roman"/>
        </w:rPr>
        <w:t xml:space="preserve"> </w:t>
      </w:r>
      <w:r w:rsidR="006A7E41">
        <w:rPr>
          <w:rFonts w:ascii="Times New Roman" w:hAnsi="Times New Roman"/>
        </w:rPr>
        <w:t xml:space="preserve">vegetation structure </w:t>
      </w:r>
      <w:r w:rsidR="00BF4699">
        <w:rPr>
          <w:rFonts w:ascii="Times New Roman" w:hAnsi="Times New Roman"/>
        </w:rPr>
        <w:t xml:space="preserve">data extracted from </w:t>
      </w:r>
      <w:r w:rsidR="00CC0368">
        <w:rPr>
          <w:rFonts w:ascii="Times New Roman" w:hAnsi="Times New Roman"/>
        </w:rPr>
        <w:t>th</w:t>
      </w:r>
      <w:r w:rsidR="006A7E41">
        <w:rPr>
          <w:rFonts w:ascii="Times New Roman" w:hAnsi="Times New Roman"/>
        </w:rPr>
        <w:t xml:space="preserve">e </w:t>
      </w:r>
      <w:r w:rsidR="00CC0368">
        <w:rPr>
          <w:rFonts w:ascii="Times New Roman" w:hAnsi="Times New Roman"/>
        </w:rPr>
        <w:t xml:space="preserve">same </w:t>
      </w:r>
      <w:r w:rsidR="00BF4699">
        <w:rPr>
          <w:rFonts w:ascii="Times New Roman" w:hAnsi="Times New Roman"/>
        </w:rPr>
        <w:t xml:space="preserve">periods </w:t>
      </w:r>
      <w:r w:rsidR="00CC0368">
        <w:rPr>
          <w:rFonts w:ascii="Times New Roman" w:hAnsi="Times New Roman"/>
        </w:rPr>
        <w:t xml:space="preserve">as above </w:t>
      </w:r>
      <w:r w:rsidR="0043492F">
        <w:rPr>
          <w:rFonts w:ascii="Times New Roman" w:hAnsi="Times New Roman"/>
        </w:rPr>
        <w:t xml:space="preserve">(2010 for VCF; </w:t>
      </w:r>
      <w:r w:rsidR="003559C9">
        <w:rPr>
          <w:rFonts w:ascii="Times New Roman" w:hAnsi="Times New Roman"/>
        </w:rPr>
        <w:t>Aug–</w:t>
      </w:r>
      <w:r w:rsidR="006A7E41">
        <w:rPr>
          <w:rFonts w:ascii="Times New Roman" w:hAnsi="Times New Roman"/>
        </w:rPr>
        <w:t xml:space="preserve">Sep 2011 for EVI) </w:t>
      </w:r>
      <w:r w:rsidR="0043492F">
        <w:rPr>
          <w:rFonts w:ascii="Times New Roman" w:hAnsi="Times New Roman"/>
        </w:rPr>
        <w:t xml:space="preserve">to </w:t>
      </w:r>
      <w:proofErr w:type="spellStart"/>
      <w:r w:rsidR="0043492F">
        <w:rPr>
          <w:rFonts w:ascii="Times New Roman" w:hAnsi="Times New Roman"/>
        </w:rPr>
        <w:t>maximise</w:t>
      </w:r>
      <w:proofErr w:type="spellEnd"/>
      <w:r w:rsidR="0043492F">
        <w:rPr>
          <w:rFonts w:ascii="Times New Roman" w:hAnsi="Times New Roman"/>
        </w:rPr>
        <w:t xml:space="preserve"> consistency. </w:t>
      </w:r>
      <w:r w:rsidR="00866576">
        <w:rPr>
          <w:rFonts w:ascii="Times New Roman" w:hAnsi="Times New Roman"/>
        </w:rPr>
        <w:t>This is unlikely to</w:t>
      </w:r>
      <w:r w:rsidR="003559C9">
        <w:rPr>
          <w:rFonts w:ascii="Times New Roman" w:hAnsi="Times New Roman"/>
        </w:rPr>
        <w:t xml:space="preserve"> generate inaccurate measures</w:t>
      </w:r>
      <w:r w:rsidR="00866576">
        <w:rPr>
          <w:rFonts w:ascii="Times New Roman" w:hAnsi="Times New Roman"/>
        </w:rPr>
        <w:t xml:space="preserve"> as habitat has remained </w:t>
      </w:r>
      <w:r w:rsidR="003559C9">
        <w:rPr>
          <w:rFonts w:ascii="Times New Roman" w:hAnsi="Times New Roman"/>
        </w:rPr>
        <w:t xml:space="preserve">fairly </w:t>
      </w:r>
      <w:r w:rsidR="00866576">
        <w:rPr>
          <w:rFonts w:ascii="Times New Roman" w:hAnsi="Times New Roman"/>
        </w:rPr>
        <w:t xml:space="preserve">constant at </w:t>
      </w:r>
      <w:r w:rsidR="003559C9">
        <w:rPr>
          <w:rFonts w:ascii="Times New Roman" w:hAnsi="Times New Roman"/>
        </w:rPr>
        <w:t xml:space="preserve">most </w:t>
      </w:r>
      <w:r w:rsidR="00866576">
        <w:rPr>
          <w:rFonts w:ascii="Times New Roman" w:hAnsi="Times New Roman"/>
        </w:rPr>
        <w:t xml:space="preserve">study sites during the study period, and the </w:t>
      </w:r>
      <w:r w:rsidR="005A6074">
        <w:rPr>
          <w:rFonts w:ascii="Times New Roman" w:hAnsi="Times New Roman"/>
        </w:rPr>
        <w:t xml:space="preserve">error introduced by </w:t>
      </w:r>
      <w:r w:rsidR="00866576">
        <w:rPr>
          <w:rFonts w:ascii="Times New Roman" w:hAnsi="Times New Roman"/>
        </w:rPr>
        <w:t>any local</w:t>
      </w:r>
      <w:r w:rsidR="003559C9">
        <w:rPr>
          <w:rFonts w:ascii="Times New Roman" w:hAnsi="Times New Roman"/>
        </w:rPr>
        <w:t>-scale</w:t>
      </w:r>
      <w:r w:rsidR="00866576">
        <w:rPr>
          <w:rFonts w:ascii="Times New Roman" w:hAnsi="Times New Roman"/>
        </w:rPr>
        <w:t xml:space="preserve"> </w:t>
      </w:r>
      <w:r w:rsidR="003559C9">
        <w:rPr>
          <w:rFonts w:ascii="Times New Roman" w:hAnsi="Times New Roman"/>
        </w:rPr>
        <w:t xml:space="preserve">vegetation </w:t>
      </w:r>
      <w:r w:rsidR="00866576">
        <w:rPr>
          <w:rFonts w:ascii="Times New Roman" w:hAnsi="Times New Roman"/>
        </w:rPr>
        <w:t xml:space="preserve">change is </w:t>
      </w:r>
      <w:r w:rsidR="005A6074">
        <w:rPr>
          <w:rFonts w:ascii="Times New Roman" w:hAnsi="Times New Roman"/>
        </w:rPr>
        <w:t xml:space="preserve">reduced </w:t>
      </w:r>
      <w:r w:rsidR="00866576">
        <w:rPr>
          <w:rFonts w:ascii="Times New Roman" w:hAnsi="Times New Roman"/>
        </w:rPr>
        <w:t xml:space="preserve">by </w:t>
      </w:r>
      <w:r w:rsidR="003559C9">
        <w:rPr>
          <w:rFonts w:ascii="Times New Roman" w:hAnsi="Times New Roman"/>
        </w:rPr>
        <w:t xml:space="preserve">extracting </w:t>
      </w:r>
      <w:r w:rsidR="00C46EF8">
        <w:rPr>
          <w:rFonts w:ascii="Times New Roman" w:hAnsi="Times New Roman"/>
        </w:rPr>
        <w:t xml:space="preserve">interpolated </w:t>
      </w:r>
      <w:r w:rsidR="00866576">
        <w:rPr>
          <w:rFonts w:ascii="Times New Roman" w:hAnsi="Times New Roman"/>
        </w:rPr>
        <w:t xml:space="preserve">environmental data from </w:t>
      </w:r>
      <w:r w:rsidR="00866576" w:rsidRPr="003A38EF">
        <w:rPr>
          <w:rFonts w:ascii="Times New Roman" w:hAnsi="Times New Roman"/>
        </w:rPr>
        <w:t xml:space="preserve">a 5 x 5 pixel </w:t>
      </w:r>
      <w:r w:rsidR="00866576">
        <w:rPr>
          <w:rFonts w:ascii="Times New Roman" w:hAnsi="Times New Roman"/>
        </w:rPr>
        <w:t>area</w:t>
      </w:r>
      <w:r w:rsidR="003559C9">
        <w:rPr>
          <w:rFonts w:ascii="Times New Roman" w:hAnsi="Times New Roman"/>
        </w:rPr>
        <w:t xml:space="preserve"> </w:t>
      </w:r>
      <w:r w:rsidR="00C46EF8">
        <w:rPr>
          <w:rFonts w:ascii="Times New Roman" w:hAnsi="Times New Roman"/>
        </w:rPr>
        <w:t xml:space="preserve">for </w:t>
      </w:r>
      <w:r w:rsidR="003559C9">
        <w:rPr>
          <w:rFonts w:ascii="Times New Roman" w:hAnsi="Times New Roman"/>
        </w:rPr>
        <w:t>site coordinates</w:t>
      </w:r>
      <w:r w:rsidR="00866576">
        <w:rPr>
          <w:rFonts w:ascii="Times New Roman" w:hAnsi="Times New Roman"/>
        </w:rPr>
        <w:t xml:space="preserve">. </w:t>
      </w:r>
    </w:p>
    <w:p w14:paraId="3F5D673F" w14:textId="4089345D" w:rsidR="00BF4699" w:rsidRDefault="001B6966" w:rsidP="002B7DEE">
      <w:pPr>
        <w:spacing w:line="360" w:lineRule="auto"/>
        <w:ind w:firstLine="720"/>
        <w:outlineLvl w:val="0"/>
        <w:rPr>
          <w:rFonts w:ascii="Times New Roman" w:hAnsi="Times New Roman"/>
        </w:rPr>
      </w:pPr>
      <w:r>
        <w:rPr>
          <w:rFonts w:ascii="Times New Roman" w:hAnsi="Times New Roman"/>
        </w:rPr>
        <w:t xml:space="preserve">The </w:t>
      </w:r>
      <w:proofErr w:type="spellStart"/>
      <w:r w:rsidR="006A7E41">
        <w:rPr>
          <w:rFonts w:ascii="Times New Roman" w:hAnsi="Times New Roman"/>
        </w:rPr>
        <w:t>WorldClim</w:t>
      </w:r>
      <w:proofErr w:type="spellEnd"/>
      <w:r w:rsidR="006A7E41">
        <w:rPr>
          <w:rFonts w:ascii="Times New Roman" w:hAnsi="Times New Roman"/>
        </w:rPr>
        <w:t xml:space="preserve"> data</w:t>
      </w:r>
      <w:r w:rsidR="00C24F9A">
        <w:rPr>
          <w:rFonts w:ascii="Times New Roman" w:hAnsi="Times New Roman"/>
        </w:rPr>
        <w:t xml:space="preserve"> </w:t>
      </w:r>
      <w:r w:rsidR="006A7E41">
        <w:rPr>
          <w:rFonts w:ascii="Times New Roman" w:hAnsi="Times New Roman"/>
        </w:rPr>
        <w:fldChar w:fldCharType="begin"/>
      </w:r>
      <w:r w:rsidR="00F11692">
        <w:rPr>
          <w:rFonts w:ascii="Times New Roman" w:hAnsi="Times New Roman"/>
        </w:rPr>
        <w:instrText xml:space="preserve"> ADDIN EN.CITE &lt;EndNote&gt;&lt;Cite&gt;&lt;Author&gt;Hijmans&lt;/Author&gt;&lt;Year&gt;2005&lt;/Year&gt;&lt;RecNum&gt;156&lt;/RecNum&gt;&lt;DisplayText&gt;[10]&lt;/DisplayText&gt;&lt;record&gt;&lt;rec-number&gt;156&lt;/rec-number&gt;&lt;foreign-keys&gt;&lt;key app="EN" db-id="tdd0tvvpi0fxdjevzxyxa5wg5v2zasptprpx" timestamp="1546951598"&gt;156&lt;/key&gt;&lt;/foreign-keys&gt;&lt;ref-type name="Journal Article"&gt;17&lt;/ref-type&gt;&lt;contributors&gt;&lt;authors&gt;&lt;author&gt;Hijmans, Robert J.&lt;/author&gt;&lt;author&gt;Cameron, Susan E.&lt;/author&gt;&lt;author&gt;Parra, Juan L.&lt;/author&gt;&lt;author&gt;Jones, Peter G.&lt;/author&gt;&lt;author&gt;Jarvis, Andy&lt;/author&gt;&lt;/authors&gt;&lt;/contributors&gt;&lt;titles&gt;&lt;title&gt;Very high resolution interpolated climate surfaces for global land areas&lt;/title&gt;&lt;secondary-title&gt;International Journal of Climatology&lt;/secondary-title&gt;&lt;/titles&gt;&lt;periodical&gt;&lt;full-title&gt;International Journal of Climatology&lt;/full-title&gt;&lt;/periodical&gt;&lt;pages&gt;1965-1978&lt;/pages&gt;&lt;volume&gt;25&lt;/volume&gt;&lt;number&gt;15&lt;/number&gt;&lt;section&gt;1965&lt;/section&gt;&lt;dates&gt;&lt;year&gt;2005&lt;/year&gt;&lt;/dates&gt;&lt;isbn&gt;0899-8418&amp;#xD;1097-0088&lt;/isbn&gt;&lt;urls&gt;&lt;/urls&gt;&lt;electronic-resource-num&gt;10.1002/joc.1276&lt;/electronic-resource-num&gt;&lt;/record&gt;&lt;/Cite&gt;&lt;/EndNote&gt;</w:instrText>
      </w:r>
      <w:r w:rsidR="006A7E41">
        <w:rPr>
          <w:rFonts w:ascii="Times New Roman" w:hAnsi="Times New Roman"/>
        </w:rPr>
        <w:fldChar w:fldCharType="separate"/>
      </w:r>
      <w:r w:rsidR="00F11692">
        <w:rPr>
          <w:rFonts w:ascii="Times New Roman" w:hAnsi="Times New Roman"/>
          <w:noProof/>
        </w:rPr>
        <w:t>[</w:t>
      </w:r>
      <w:hyperlink w:anchor="_ENREF_10" w:tooltip="Hijmans, 2005 #156" w:history="1">
        <w:r w:rsidR="00F11692">
          <w:rPr>
            <w:rFonts w:ascii="Times New Roman" w:hAnsi="Times New Roman"/>
            <w:noProof/>
          </w:rPr>
          <w:t>10</w:t>
        </w:r>
      </w:hyperlink>
      <w:r w:rsidR="00F11692">
        <w:rPr>
          <w:rFonts w:ascii="Times New Roman" w:hAnsi="Times New Roman"/>
          <w:noProof/>
        </w:rPr>
        <w:t>]</w:t>
      </w:r>
      <w:r w:rsidR="006A7E41">
        <w:rPr>
          <w:rFonts w:ascii="Times New Roman" w:hAnsi="Times New Roman"/>
        </w:rPr>
        <w:fldChar w:fldCharType="end"/>
      </w:r>
      <w:r>
        <w:rPr>
          <w:rFonts w:ascii="Times New Roman" w:hAnsi="Times New Roman"/>
        </w:rPr>
        <w:t xml:space="preserve"> </w:t>
      </w:r>
      <w:r w:rsidR="006A7E41">
        <w:rPr>
          <w:rFonts w:ascii="Times New Roman" w:hAnsi="Times New Roman"/>
        </w:rPr>
        <w:t xml:space="preserve">from which we extracted two bioclimatic variables </w:t>
      </w:r>
      <w:r w:rsidR="00E22D5F">
        <w:rPr>
          <w:rFonts w:ascii="Times New Roman" w:hAnsi="Times New Roman"/>
        </w:rPr>
        <w:t>(</w:t>
      </w:r>
      <w:r w:rsidR="006A7E41">
        <w:rPr>
          <w:rFonts w:ascii="Times New Roman" w:hAnsi="Times New Roman"/>
        </w:rPr>
        <w:t>annual mean temperature and annual precipitation</w:t>
      </w:r>
      <w:r w:rsidR="00E22D5F">
        <w:rPr>
          <w:rFonts w:ascii="Times New Roman" w:hAnsi="Times New Roman"/>
        </w:rPr>
        <w:t>)</w:t>
      </w:r>
      <w:r w:rsidR="006A7E41">
        <w:rPr>
          <w:rFonts w:ascii="Times New Roman" w:hAnsi="Times New Roman"/>
        </w:rPr>
        <w:t xml:space="preserve"> are based </w:t>
      </w:r>
      <w:r w:rsidR="00E22D5F">
        <w:rPr>
          <w:rFonts w:ascii="Times New Roman" w:hAnsi="Times New Roman"/>
        </w:rPr>
        <w:t>on records from the period 1950–</w:t>
      </w:r>
      <w:r w:rsidR="006A7E41">
        <w:rPr>
          <w:rFonts w:ascii="Times New Roman" w:hAnsi="Times New Roman"/>
        </w:rPr>
        <w:t>2000.</w:t>
      </w:r>
      <w:r>
        <w:rPr>
          <w:rFonts w:ascii="Times New Roman" w:hAnsi="Times New Roman"/>
        </w:rPr>
        <w:t xml:space="preserve"> While these data </w:t>
      </w:r>
      <w:r w:rsidR="009B709C">
        <w:rPr>
          <w:rFonts w:ascii="Times New Roman" w:hAnsi="Times New Roman"/>
        </w:rPr>
        <w:t>do</w:t>
      </w:r>
      <w:r>
        <w:rPr>
          <w:rFonts w:ascii="Times New Roman" w:hAnsi="Times New Roman"/>
        </w:rPr>
        <w:t xml:space="preserve"> not cover the </w:t>
      </w:r>
      <w:r w:rsidR="009B709C">
        <w:rPr>
          <w:rFonts w:ascii="Times New Roman" w:hAnsi="Times New Roman"/>
        </w:rPr>
        <w:t xml:space="preserve">entire study </w:t>
      </w:r>
      <w:r>
        <w:rPr>
          <w:rFonts w:ascii="Times New Roman" w:hAnsi="Times New Roman"/>
        </w:rPr>
        <w:t>period,</w:t>
      </w:r>
      <w:r w:rsidR="009B709C">
        <w:rPr>
          <w:rFonts w:ascii="Times New Roman" w:hAnsi="Times New Roman"/>
        </w:rPr>
        <w:t xml:space="preserve"> they are nonetheless</w:t>
      </w:r>
      <w:r>
        <w:rPr>
          <w:rFonts w:ascii="Times New Roman" w:hAnsi="Times New Roman"/>
        </w:rPr>
        <w:t xml:space="preserve"> representative of</w:t>
      </w:r>
      <w:r w:rsidR="007E61CE">
        <w:rPr>
          <w:rFonts w:ascii="Times New Roman" w:hAnsi="Times New Roman"/>
        </w:rPr>
        <w:t xml:space="preserve"> mean climatic differences across the study region</w:t>
      </w:r>
      <w:r>
        <w:rPr>
          <w:rFonts w:ascii="Times New Roman" w:hAnsi="Times New Roman"/>
        </w:rPr>
        <w:t>.</w:t>
      </w:r>
      <w:r w:rsidR="00C24F9A">
        <w:rPr>
          <w:rFonts w:ascii="Times New Roman" w:hAnsi="Times New Roman"/>
        </w:rPr>
        <w:t xml:space="preserve"> </w:t>
      </w:r>
      <w:r w:rsidR="007426A8">
        <w:rPr>
          <w:rFonts w:ascii="Times New Roman" w:hAnsi="Times New Roman"/>
        </w:rPr>
        <w:t xml:space="preserve">Elevation data were extracted from 2010. </w:t>
      </w:r>
    </w:p>
    <w:p w14:paraId="196EB9A5" w14:textId="77777777" w:rsidR="00B3302B" w:rsidRPr="00BF4699" w:rsidRDefault="00B3302B" w:rsidP="001B6966">
      <w:pPr>
        <w:spacing w:line="360" w:lineRule="auto"/>
        <w:outlineLvl w:val="0"/>
        <w:rPr>
          <w:rFonts w:ascii="Times New Roman" w:hAnsi="Times New Roman"/>
        </w:rPr>
      </w:pPr>
    </w:p>
    <w:p w14:paraId="0629E98E" w14:textId="30232651" w:rsidR="00F7018B" w:rsidRPr="00F7018B" w:rsidRDefault="00F7018B" w:rsidP="001B6966">
      <w:pPr>
        <w:spacing w:line="360" w:lineRule="auto"/>
        <w:rPr>
          <w:rFonts w:ascii="Times New Roman" w:hAnsi="Times New Roman"/>
          <w:b/>
        </w:rPr>
      </w:pPr>
      <w:r w:rsidRPr="00F7018B">
        <w:rPr>
          <w:rFonts w:ascii="Times New Roman" w:hAnsi="Times New Roman"/>
          <w:b/>
        </w:rPr>
        <w:lastRenderedPageBreak/>
        <w:t>Inverse Distance Weighting</w:t>
      </w:r>
      <w:r w:rsidR="007C0C7E">
        <w:rPr>
          <w:rFonts w:ascii="Times New Roman" w:hAnsi="Times New Roman"/>
          <w:b/>
        </w:rPr>
        <w:t xml:space="preserve"> (IDW)</w:t>
      </w:r>
    </w:p>
    <w:p w14:paraId="36EE956C" w14:textId="579D7203" w:rsidR="00F7018B" w:rsidRDefault="00F7018B" w:rsidP="001B6966">
      <w:pPr>
        <w:spacing w:line="360" w:lineRule="auto"/>
        <w:rPr>
          <w:rFonts w:ascii="Times New Roman" w:hAnsi="Times New Roman"/>
        </w:rPr>
      </w:pPr>
      <w:r>
        <w:rPr>
          <w:rFonts w:ascii="Times New Roman" w:hAnsi="Times New Roman"/>
        </w:rPr>
        <w:t>IDW predicts the value for an unmeasured location using a set of measured values around it, with values closer to the predicted location having more influence than more distan</w:t>
      </w:r>
      <w:r w:rsidR="00141310">
        <w:rPr>
          <w:rFonts w:ascii="Times New Roman" w:hAnsi="Times New Roman"/>
        </w:rPr>
        <w:t>t.</w:t>
      </w:r>
      <w:r>
        <w:rPr>
          <w:rFonts w:ascii="Times New Roman" w:hAnsi="Times New Roman"/>
        </w:rPr>
        <w:t xml:space="preserve"> values (ArcGIS Help 10.1). </w:t>
      </w:r>
      <w:r w:rsidRPr="00E73FE3">
        <w:rPr>
          <w:rFonts w:ascii="Times New Roman" w:hAnsi="Times New Roman"/>
        </w:rPr>
        <w:t>We set the parameters in A</w:t>
      </w:r>
      <w:r w:rsidR="00375F86">
        <w:rPr>
          <w:rFonts w:ascii="Times New Roman" w:hAnsi="Times New Roman"/>
        </w:rPr>
        <w:t>rc</w:t>
      </w:r>
      <w:r w:rsidRPr="00E73FE3">
        <w:rPr>
          <w:rFonts w:ascii="Times New Roman" w:hAnsi="Times New Roman"/>
        </w:rPr>
        <w:t>GIS</w:t>
      </w:r>
      <w:r>
        <w:rPr>
          <w:rFonts w:ascii="Times New Roman" w:hAnsi="Times New Roman"/>
        </w:rPr>
        <w:t xml:space="preserve"> </w:t>
      </w:r>
      <w:r w:rsidRPr="00E73FE3">
        <w:rPr>
          <w:rFonts w:ascii="Times New Roman" w:hAnsi="Times New Roman"/>
        </w:rPr>
        <w:t xml:space="preserve">to use </w:t>
      </w:r>
      <w:r>
        <w:rPr>
          <w:rFonts w:ascii="Times New Roman" w:hAnsi="Times New Roman"/>
        </w:rPr>
        <w:t xml:space="preserve">the </w:t>
      </w:r>
      <w:r w:rsidRPr="00E73FE3">
        <w:rPr>
          <w:rFonts w:ascii="Times New Roman" w:hAnsi="Times New Roman"/>
        </w:rPr>
        <w:t>50</w:t>
      </w:r>
      <w:r>
        <w:rPr>
          <w:rFonts w:ascii="Times New Roman" w:hAnsi="Times New Roman"/>
        </w:rPr>
        <w:t xml:space="preserve"> geographically</w:t>
      </w:r>
      <w:r w:rsidRPr="00E73FE3">
        <w:rPr>
          <w:rFonts w:ascii="Times New Roman" w:hAnsi="Times New Roman"/>
        </w:rPr>
        <w:t xml:space="preserve"> </w:t>
      </w:r>
      <w:r>
        <w:rPr>
          <w:rFonts w:ascii="Times New Roman" w:hAnsi="Times New Roman"/>
        </w:rPr>
        <w:t>closest measurements of songs</w:t>
      </w:r>
      <w:r w:rsidRPr="00E73FE3">
        <w:rPr>
          <w:rFonts w:ascii="Times New Roman" w:hAnsi="Times New Roman"/>
        </w:rPr>
        <w:t xml:space="preserve"> in the interpolation of each cell value</w:t>
      </w:r>
      <w:r>
        <w:rPr>
          <w:rFonts w:ascii="Times New Roman" w:hAnsi="Times New Roman"/>
        </w:rPr>
        <w:t xml:space="preserve">. Using a higher number of nearby measurements </w:t>
      </w:r>
      <w:r w:rsidRPr="00E73FE3">
        <w:rPr>
          <w:rFonts w:ascii="Times New Roman" w:hAnsi="Times New Roman"/>
        </w:rPr>
        <w:t>control</w:t>
      </w:r>
      <w:r>
        <w:rPr>
          <w:rFonts w:ascii="Times New Roman" w:hAnsi="Times New Roman"/>
        </w:rPr>
        <w:t>s</w:t>
      </w:r>
      <w:r w:rsidRPr="00E73FE3">
        <w:rPr>
          <w:rFonts w:ascii="Times New Roman" w:hAnsi="Times New Roman"/>
        </w:rPr>
        <w:t xml:space="preserve"> for </w:t>
      </w:r>
      <w:r>
        <w:rPr>
          <w:rFonts w:ascii="Times New Roman" w:hAnsi="Times New Roman"/>
        </w:rPr>
        <w:t>possible outliers in nearby sites</w:t>
      </w:r>
      <w:r w:rsidRPr="00E73FE3">
        <w:rPr>
          <w:rFonts w:ascii="Times New Roman" w:hAnsi="Times New Roman"/>
        </w:rPr>
        <w:t xml:space="preserve"> and </w:t>
      </w:r>
      <w:r>
        <w:rPr>
          <w:rFonts w:ascii="Times New Roman" w:hAnsi="Times New Roman"/>
        </w:rPr>
        <w:t>for those areas that</w:t>
      </w:r>
      <w:r w:rsidRPr="00E73FE3">
        <w:rPr>
          <w:rFonts w:ascii="Times New Roman" w:hAnsi="Times New Roman"/>
        </w:rPr>
        <w:t xml:space="preserve"> are poorly sampled. Selecting fewer points for the interpolation resulted in outliers having larger apparent effects on the distribution of song variation across the landscape. We opted for </w:t>
      </w:r>
      <w:r>
        <w:rPr>
          <w:rFonts w:ascii="Times New Roman" w:hAnsi="Times New Roman"/>
        </w:rPr>
        <w:t>a</w:t>
      </w:r>
      <w:r w:rsidRPr="00E73FE3">
        <w:rPr>
          <w:rFonts w:ascii="Times New Roman" w:hAnsi="Times New Roman"/>
        </w:rPr>
        <w:t xml:space="preserve"> power </w:t>
      </w:r>
      <w:r>
        <w:rPr>
          <w:rFonts w:ascii="Times New Roman" w:hAnsi="Times New Roman"/>
        </w:rPr>
        <w:t>value</w:t>
      </w:r>
      <w:r w:rsidRPr="00E73FE3">
        <w:rPr>
          <w:rFonts w:ascii="Times New Roman" w:hAnsi="Times New Roman"/>
        </w:rPr>
        <w:t xml:space="preserve"> of 1.5, to allow for surrounding points </w:t>
      </w:r>
      <w:r>
        <w:rPr>
          <w:rFonts w:ascii="Times New Roman" w:hAnsi="Times New Roman"/>
        </w:rPr>
        <w:t xml:space="preserve">at greater distances </w:t>
      </w:r>
      <w:r w:rsidRPr="00E73FE3">
        <w:rPr>
          <w:rFonts w:ascii="Times New Roman" w:hAnsi="Times New Roman"/>
        </w:rPr>
        <w:t xml:space="preserve">to have </w:t>
      </w:r>
      <w:r>
        <w:rPr>
          <w:rFonts w:ascii="Times New Roman" w:hAnsi="Times New Roman"/>
        </w:rPr>
        <w:t>a little more</w:t>
      </w:r>
      <w:r w:rsidRPr="00E73FE3">
        <w:rPr>
          <w:rFonts w:ascii="Times New Roman" w:hAnsi="Times New Roman"/>
        </w:rPr>
        <w:t xml:space="preserve"> influence on each cell value than </w:t>
      </w:r>
      <w:r>
        <w:rPr>
          <w:rFonts w:ascii="Times New Roman" w:hAnsi="Times New Roman"/>
        </w:rPr>
        <w:t xml:space="preserve">with </w:t>
      </w:r>
      <w:r w:rsidRPr="00E73FE3">
        <w:rPr>
          <w:rFonts w:ascii="Times New Roman" w:hAnsi="Times New Roman"/>
        </w:rPr>
        <w:t>the default setting of 2</w:t>
      </w:r>
      <w:r>
        <w:rPr>
          <w:rFonts w:ascii="Times New Roman" w:hAnsi="Times New Roman"/>
        </w:rPr>
        <w:t xml:space="preserve"> </w:t>
      </w:r>
      <w:r w:rsidRPr="00E73FE3">
        <w:rPr>
          <w:rFonts w:ascii="Times New Roman" w:hAnsi="Times New Roman"/>
        </w:rPr>
        <w:t>(and within the</w:t>
      </w:r>
      <w:r>
        <w:rPr>
          <w:rFonts w:ascii="Times New Roman" w:hAnsi="Times New Roman"/>
        </w:rPr>
        <w:t xml:space="preserve"> A</w:t>
      </w:r>
      <w:r w:rsidR="007C0C7E">
        <w:rPr>
          <w:rFonts w:ascii="Times New Roman" w:hAnsi="Times New Roman"/>
        </w:rPr>
        <w:t>rc</w:t>
      </w:r>
      <w:r>
        <w:rPr>
          <w:rFonts w:ascii="Times New Roman" w:hAnsi="Times New Roman"/>
        </w:rPr>
        <w:t>GIS</w:t>
      </w:r>
      <w:r w:rsidRPr="00E73FE3">
        <w:rPr>
          <w:rFonts w:ascii="Times New Roman" w:hAnsi="Times New Roman"/>
        </w:rPr>
        <w:t xml:space="preserve"> recommended range of 0.5</w:t>
      </w:r>
      <w:r w:rsidR="00A17C85">
        <w:rPr>
          <w:rFonts w:ascii="Times New Roman" w:hAnsi="Times New Roman"/>
        </w:rPr>
        <w:t>–</w:t>
      </w:r>
      <w:r w:rsidRPr="00E73FE3">
        <w:rPr>
          <w:rFonts w:ascii="Times New Roman" w:hAnsi="Times New Roman"/>
        </w:rPr>
        <w:t>3)</w:t>
      </w:r>
      <w:r>
        <w:rPr>
          <w:rFonts w:ascii="Times New Roman" w:hAnsi="Times New Roman"/>
        </w:rPr>
        <w:t xml:space="preserve">, because the extent of geographic sampling varied across the range of the species, with tighter sampling in sympatry than in some areas in </w:t>
      </w:r>
      <w:proofErr w:type="spellStart"/>
      <w:r>
        <w:rPr>
          <w:rFonts w:ascii="Times New Roman" w:hAnsi="Times New Roman"/>
        </w:rPr>
        <w:t>allopatry</w:t>
      </w:r>
      <w:proofErr w:type="spellEnd"/>
      <w:r w:rsidRPr="00E73FE3">
        <w:rPr>
          <w:rFonts w:ascii="Times New Roman" w:hAnsi="Times New Roman"/>
        </w:rPr>
        <w:t>.</w:t>
      </w:r>
      <w:r>
        <w:rPr>
          <w:rFonts w:ascii="Times New Roman" w:hAnsi="Times New Roman"/>
        </w:rPr>
        <w:t xml:space="preserve"> </w:t>
      </w:r>
      <w:r w:rsidRPr="00E73FE3">
        <w:rPr>
          <w:rFonts w:ascii="Times New Roman" w:hAnsi="Times New Roman"/>
        </w:rPr>
        <w:t xml:space="preserve">We chose the natural breaks </w:t>
      </w:r>
      <w:r>
        <w:rPr>
          <w:rFonts w:ascii="Times New Roman" w:hAnsi="Times New Roman"/>
        </w:rPr>
        <w:fldChar w:fldCharType="begin"/>
      </w:r>
      <w:r w:rsidR="00F11692">
        <w:rPr>
          <w:rFonts w:ascii="Times New Roman" w:hAnsi="Times New Roman"/>
        </w:rPr>
        <w:instrText xml:space="preserve"> ADDIN EN.CITE &lt;EndNote&gt;&lt;Cite&gt;&lt;Author&gt;Jenks&lt;/Author&gt;&lt;Year&gt;1967&lt;/Year&gt;&lt;RecNum&gt;207&lt;/RecNum&gt;&lt;DisplayText&gt;[11]&lt;/DisplayText&gt;&lt;record&gt;&lt;rec-number&gt;207&lt;/rec-number&gt;&lt;foreign-keys&gt;&lt;key app="EN" db-id="tdd0tvvpi0fxdjevzxyxa5wg5v2zasptprpx"&gt;207&lt;/key&gt;&lt;/foreign-keys&gt;&lt;ref-type name="Journal Article"&gt;17&lt;/ref-type&gt;&lt;contributors&gt;&lt;authors&gt;&lt;author&gt;Jenks, G. F.&lt;/author&gt;&lt;/authors&gt;&lt;/contributors&gt;&lt;titles&gt;&lt;title&gt;The data concept in statistical mapping&lt;/title&gt;&lt;secondary-title&gt;International Yearbook of Cartography&lt;/secondary-title&gt;&lt;/titles&gt;&lt;periodical&gt;&lt;full-title&gt;International Yearbook of Cartography&lt;/full-title&gt;&lt;/periodical&gt;&lt;pages&gt;186-190&lt;/pages&gt;&lt;volume&gt;7&lt;/volume&gt;&lt;dates&gt;&lt;year&gt;1967&lt;/year&gt;&lt;/dates&gt;&lt;urls&gt;&lt;/urls&gt;&lt;/record&gt;&lt;/Cite&gt;&lt;/EndNote&gt;</w:instrText>
      </w:r>
      <w:r>
        <w:rPr>
          <w:rFonts w:ascii="Times New Roman" w:hAnsi="Times New Roman"/>
        </w:rPr>
        <w:fldChar w:fldCharType="separate"/>
      </w:r>
      <w:r w:rsidR="00F11692">
        <w:rPr>
          <w:rFonts w:ascii="Times New Roman" w:hAnsi="Times New Roman"/>
          <w:noProof/>
        </w:rPr>
        <w:t>[</w:t>
      </w:r>
      <w:hyperlink w:anchor="_ENREF_11" w:tooltip="Jenks, 1967 #207" w:history="1">
        <w:r w:rsidR="00F11692">
          <w:rPr>
            <w:rFonts w:ascii="Times New Roman" w:hAnsi="Times New Roman"/>
            <w:noProof/>
          </w:rPr>
          <w:t>11</w:t>
        </w:r>
      </w:hyperlink>
      <w:r w:rsidR="00F11692">
        <w:rPr>
          <w:rFonts w:ascii="Times New Roman" w:hAnsi="Times New Roman"/>
          <w:noProof/>
        </w:rPr>
        <w:t>]</w:t>
      </w:r>
      <w:r>
        <w:rPr>
          <w:rFonts w:ascii="Times New Roman" w:hAnsi="Times New Roman"/>
        </w:rPr>
        <w:fldChar w:fldCharType="end"/>
      </w:r>
      <w:r w:rsidRPr="00E73FE3">
        <w:rPr>
          <w:rFonts w:ascii="Times New Roman" w:hAnsi="Times New Roman"/>
        </w:rPr>
        <w:t xml:space="preserve"> option to delineate </w:t>
      </w:r>
      <w:r>
        <w:rPr>
          <w:rFonts w:ascii="Times New Roman" w:hAnsi="Times New Roman"/>
        </w:rPr>
        <w:t>nine</w:t>
      </w:r>
      <w:r w:rsidRPr="00E73FE3">
        <w:rPr>
          <w:rFonts w:ascii="Times New Roman" w:hAnsi="Times New Roman"/>
        </w:rPr>
        <w:t xml:space="preserve"> peak frequency ranges </w:t>
      </w:r>
      <w:r>
        <w:rPr>
          <w:rFonts w:ascii="Times New Roman" w:hAnsi="Times New Roman"/>
        </w:rPr>
        <w:t xml:space="preserve">(see </w:t>
      </w:r>
      <w:r w:rsidRPr="00E73FE3">
        <w:rPr>
          <w:rFonts w:ascii="Times New Roman" w:hAnsi="Times New Roman"/>
        </w:rPr>
        <w:t>Fig</w:t>
      </w:r>
      <w:r>
        <w:rPr>
          <w:rFonts w:ascii="Times New Roman" w:hAnsi="Times New Roman"/>
        </w:rPr>
        <w:t>.</w:t>
      </w:r>
      <w:r w:rsidRPr="00E73FE3">
        <w:rPr>
          <w:rFonts w:ascii="Times New Roman" w:hAnsi="Times New Roman"/>
        </w:rPr>
        <w:t xml:space="preserve"> 2</w:t>
      </w:r>
      <w:r w:rsidR="00F11692">
        <w:rPr>
          <w:rFonts w:ascii="Times New Roman" w:hAnsi="Times New Roman"/>
        </w:rPr>
        <w:t>, S6</w:t>
      </w:r>
      <w:r w:rsidRPr="00E73FE3">
        <w:rPr>
          <w:rFonts w:ascii="Times New Roman" w:hAnsi="Times New Roman"/>
        </w:rPr>
        <w:t>).</w:t>
      </w:r>
    </w:p>
    <w:p w14:paraId="6796462F" w14:textId="7436672E" w:rsidR="00B3302B" w:rsidRDefault="00B3302B" w:rsidP="001B6966">
      <w:pPr>
        <w:spacing w:line="360" w:lineRule="auto"/>
        <w:rPr>
          <w:rFonts w:ascii="Times New Roman" w:hAnsi="Times New Roman"/>
          <w:b/>
        </w:rPr>
      </w:pPr>
    </w:p>
    <w:p w14:paraId="384C5C1F" w14:textId="286912C9" w:rsidR="00A76919" w:rsidRDefault="000F3740" w:rsidP="003C7546">
      <w:pPr>
        <w:rPr>
          <w:rFonts w:ascii="Times New Roman" w:hAnsi="Times New Roman"/>
          <w:b/>
        </w:rPr>
      </w:pPr>
      <w:r>
        <w:rPr>
          <w:rFonts w:ascii="Times New Roman" w:hAnsi="Times New Roman"/>
          <w:b/>
        </w:rPr>
        <w:br w:type="page"/>
      </w:r>
      <w:r w:rsidR="00324EC1">
        <w:rPr>
          <w:rFonts w:ascii="Times New Roman" w:hAnsi="Times New Roman"/>
          <w:b/>
        </w:rPr>
        <w:lastRenderedPageBreak/>
        <w:t>Supporting Figures</w:t>
      </w:r>
    </w:p>
    <w:p w14:paraId="5FF64225" w14:textId="0860A432" w:rsidR="00FC2B40" w:rsidRDefault="00697E23" w:rsidP="003C7546">
      <w:pPr>
        <w:rPr>
          <w:rFonts w:ascii="Times New Roman" w:hAnsi="Times New Roman"/>
          <w:b/>
        </w:rPr>
      </w:pPr>
      <w:r>
        <w:rPr>
          <w:rFonts w:ascii="Times New Roman" w:hAnsi="Times New Roman"/>
          <w:b/>
          <w:noProof/>
        </w:rPr>
        <w:drawing>
          <wp:inline distT="0" distB="0" distL="0" distR="0" wp14:anchorId="7E87C1E4" wp14:editId="52808DAA">
            <wp:extent cx="5274310" cy="374459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ocnemis_ranges_EVIAug2011_2.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3744595"/>
                    </a:xfrm>
                    <a:prstGeom prst="rect">
                      <a:avLst/>
                    </a:prstGeom>
                  </pic:spPr>
                </pic:pic>
              </a:graphicData>
            </a:graphic>
          </wp:inline>
        </w:drawing>
      </w:r>
    </w:p>
    <w:p w14:paraId="05547B62" w14:textId="368A5638" w:rsidR="00FC2B40" w:rsidRDefault="00E939AB" w:rsidP="003C7546">
      <w:pPr>
        <w:rPr>
          <w:rFonts w:ascii="Times New Roman" w:hAnsi="Times New Roman"/>
        </w:rPr>
      </w:pPr>
      <w:r w:rsidRPr="00E73FE3">
        <w:rPr>
          <w:rFonts w:ascii="Times New Roman" w:hAnsi="Times New Roman"/>
          <w:b/>
        </w:rPr>
        <w:t>Figure S</w:t>
      </w:r>
      <w:r>
        <w:rPr>
          <w:rFonts w:ascii="Times New Roman" w:hAnsi="Times New Roman"/>
          <w:b/>
        </w:rPr>
        <w:t>1</w:t>
      </w:r>
      <w:r w:rsidRPr="00E73FE3">
        <w:rPr>
          <w:rFonts w:ascii="Times New Roman" w:hAnsi="Times New Roman"/>
        </w:rPr>
        <w:t xml:space="preserve"> </w:t>
      </w:r>
      <w:r>
        <w:rPr>
          <w:rFonts w:ascii="Times New Roman" w:hAnsi="Times New Roman"/>
        </w:rPr>
        <w:t>Enhanced vegetation index (EVI) raster for August 2011 overlaid by the ranges</w:t>
      </w:r>
      <w:r w:rsidRPr="00E939AB">
        <w:rPr>
          <w:rFonts w:ascii="Times New Roman" w:hAnsi="Times New Roman"/>
        </w:rPr>
        <w:t xml:space="preserve"> </w:t>
      </w:r>
      <w:r w:rsidRPr="00E73FE3">
        <w:rPr>
          <w:rFonts w:ascii="Times New Roman" w:hAnsi="Times New Roman"/>
        </w:rPr>
        <w:t xml:space="preserve">of </w:t>
      </w:r>
      <w:r w:rsidRPr="00E73FE3">
        <w:rPr>
          <w:rFonts w:ascii="Times New Roman" w:hAnsi="Times New Roman"/>
          <w:i/>
        </w:rPr>
        <w:t>H. peruviana</w:t>
      </w:r>
      <w:r w:rsidRPr="00E73FE3">
        <w:rPr>
          <w:rFonts w:ascii="Times New Roman" w:hAnsi="Times New Roman"/>
        </w:rPr>
        <w:t xml:space="preserve"> (purple outline), and </w:t>
      </w:r>
      <w:r w:rsidRPr="00E73FE3">
        <w:rPr>
          <w:rFonts w:ascii="Times New Roman" w:hAnsi="Times New Roman"/>
          <w:i/>
        </w:rPr>
        <w:t xml:space="preserve">H. </w:t>
      </w:r>
      <w:proofErr w:type="spellStart"/>
      <w:r w:rsidRPr="00E73FE3">
        <w:rPr>
          <w:rFonts w:ascii="Times New Roman" w:hAnsi="Times New Roman"/>
          <w:i/>
        </w:rPr>
        <w:t>subflava</w:t>
      </w:r>
      <w:proofErr w:type="spellEnd"/>
      <w:r w:rsidRPr="00E73FE3">
        <w:rPr>
          <w:rFonts w:ascii="Times New Roman" w:hAnsi="Times New Roman"/>
        </w:rPr>
        <w:t xml:space="preserve"> (green outline), with the contact zone occurring where they overlap</w:t>
      </w:r>
      <w:r w:rsidRPr="00BF4BAD">
        <w:rPr>
          <w:rFonts w:ascii="Times New Roman" w:hAnsi="Times New Roman"/>
        </w:rPr>
        <w:t xml:space="preserve">. </w:t>
      </w:r>
      <w:r>
        <w:rPr>
          <w:rFonts w:ascii="Times New Roman" w:hAnsi="Times New Roman"/>
        </w:rPr>
        <w:t xml:space="preserve">The legend divides EVI into 10 categories separated by natural </w:t>
      </w:r>
      <w:proofErr w:type="spellStart"/>
      <w:r>
        <w:rPr>
          <w:rFonts w:ascii="Times New Roman" w:hAnsi="Times New Roman"/>
        </w:rPr>
        <w:t>jenks</w:t>
      </w:r>
      <w:proofErr w:type="spellEnd"/>
      <w:r w:rsidR="00D02DEB">
        <w:rPr>
          <w:rFonts w:ascii="Times New Roman" w:hAnsi="Times New Roman"/>
        </w:rPr>
        <w:t>, with brighter shades representing more densely vegetated areas.</w:t>
      </w:r>
      <w:r w:rsidRPr="00BF4BAD">
        <w:rPr>
          <w:rFonts w:ascii="Times New Roman" w:hAnsi="Times New Roman"/>
        </w:rPr>
        <w:t xml:space="preserve"> </w:t>
      </w:r>
      <w:r w:rsidRPr="00E73FE3">
        <w:rPr>
          <w:rFonts w:ascii="Times New Roman" w:hAnsi="Times New Roman"/>
        </w:rPr>
        <w:t xml:space="preserve">Recording localities are shown </w:t>
      </w:r>
      <w:r>
        <w:rPr>
          <w:rFonts w:ascii="Times New Roman" w:hAnsi="Times New Roman"/>
        </w:rPr>
        <w:t>as yellow dots</w:t>
      </w:r>
      <w:r w:rsidRPr="00A756DF">
        <w:rPr>
          <w:rFonts w:ascii="Times New Roman" w:hAnsi="Times New Roman"/>
        </w:rPr>
        <w:t>.</w:t>
      </w:r>
    </w:p>
    <w:p w14:paraId="51D98157" w14:textId="77777777" w:rsidR="00D02DEB" w:rsidRDefault="00D02DEB" w:rsidP="003C7546">
      <w:pPr>
        <w:rPr>
          <w:rFonts w:ascii="Times New Roman" w:hAnsi="Times New Roman"/>
        </w:rPr>
      </w:pPr>
    </w:p>
    <w:p w14:paraId="638DD7D3" w14:textId="77777777" w:rsidR="00D02DEB" w:rsidRDefault="00D02DEB" w:rsidP="003C7546">
      <w:pPr>
        <w:rPr>
          <w:rFonts w:ascii="Times New Roman" w:hAnsi="Times New Roman"/>
        </w:rPr>
      </w:pPr>
    </w:p>
    <w:p w14:paraId="539D9F7B" w14:textId="77777777" w:rsidR="00D02DEB" w:rsidRDefault="00D02DEB" w:rsidP="003C7546">
      <w:pPr>
        <w:rPr>
          <w:rFonts w:ascii="Times New Roman" w:hAnsi="Times New Roman"/>
        </w:rPr>
      </w:pPr>
    </w:p>
    <w:p w14:paraId="3F758F4F" w14:textId="77777777" w:rsidR="00D02DEB" w:rsidRDefault="00D02DEB" w:rsidP="003C7546">
      <w:pPr>
        <w:rPr>
          <w:rFonts w:ascii="Times New Roman" w:hAnsi="Times New Roman"/>
        </w:rPr>
      </w:pPr>
    </w:p>
    <w:p w14:paraId="6D98059A" w14:textId="77777777" w:rsidR="00D02DEB" w:rsidRDefault="00D02DEB" w:rsidP="003C7546">
      <w:pPr>
        <w:rPr>
          <w:rFonts w:ascii="Times New Roman" w:hAnsi="Times New Roman"/>
        </w:rPr>
      </w:pPr>
    </w:p>
    <w:p w14:paraId="537AE86A" w14:textId="77777777" w:rsidR="00D02DEB" w:rsidRDefault="00D02DEB" w:rsidP="003C7546">
      <w:pPr>
        <w:rPr>
          <w:rFonts w:ascii="Times New Roman" w:hAnsi="Times New Roman"/>
        </w:rPr>
      </w:pPr>
    </w:p>
    <w:p w14:paraId="180429F9" w14:textId="77777777" w:rsidR="00D02DEB" w:rsidRDefault="00D02DEB" w:rsidP="003C7546">
      <w:pPr>
        <w:rPr>
          <w:rFonts w:ascii="Times New Roman" w:hAnsi="Times New Roman"/>
        </w:rPr>
      </w:pPr>
    </w:p>
    <w:p w14:paraId="72CAFF8F" w14:textId="77777777" w:rsidR="00D02DEB" w:rsidRDefault="00D02DEB" w:rsidP="003C7546">
      <w:pPr>
        <w:rPr>
          <w:rFonts w:ascii="Times New Roman" w:hAnsi="Times New Roman"/>
        </w:rPr>
      </w:pPr>
    </w:p>
    <w:p w14:paraId="517FCE81" w14:textId="77777777" w:rsidR="00D02DEB" w:rsidRDefault="00D02DEB" w:rsidP="003C7546">
      <w:pPr>
        <w:rPr>
          <w:rFonts w:ascii="Times New Roman" w:hAnsi="Times New Roman"/>
        </w:rPr>
      </w:pPr>
    </w:p>
    <w:p w14:paraId="4AD59420" w14:textId="77777777" w:rsidR="00D02DEB" w:rsidRDefault="00D02DEB" w:rsidP="003C7546">
      <w:pPr>
        <w:rPr>
          <w:rFonts w:ascii="Times New Roman" w:hAnsi="Times New Roman"/>
        </w:rPr>
      </w:pPr>
    </w:p>
    <w:p w14:paraId="6CD7F66F" w14:textId="77777777" w:rsidR="00D02DEB" w:rsidRDefault="00D02DEB" w:rsidP="003C7546">
      <w:pPr>
        <w:rPr>
          <w:rFonts w:ascii="Times New Roman" w:hAnsi="Times New Roman"/>
        </w:rPr>
      </w:pPr>
    </w:p>
    <w:p w14:paraId="464544A9" w14:textId="77777777" w:rsidR="00D02DEB" w:rsidRDefault="00D02DEB" w:rsidP="003C7546">
      <w:pPr>
        <w:rPr>
          <w:rFonts w:ascii="Times New Roman" w:hAnsi="Times New Roman"/>
        </w:rPr>
      </w:pPr>
    </w:p>
    <w:p w14:paraId="6A67D0F9" w14:textId="77777777" w:rsidR="00D02DEB" w:rsidRDefault="00D02DEB" w:rsidP="003C7546">
      <w:pPr>
        <w:rPr>
          <w:rFonts w:ascii="Times New Roman" w:hAnsi="Times New Roman"/>
        </w:rPr>
      </w:pPr>
    </w:p>
    <w:p w14:paraId="50C1EEB5" w14:textId="77777777" w:rsidR="00D02DEB" w:rsidRDefault="00D02DEB" w:rsidP="003C7546">
      <w:pPr>
        <w:rPr>
          <w:rFonts w:ascii="Times New Roman" w:hAnsi="Times New Roman"/>
        </w:rPr>
      </w:pPr>
    </w:p>
    <w:p w14:paraId="11EBC59D" w14:textId="77777777" w:rsidR="00D02DEB" w:rsidRDefault="00D02DEB" w:rsidP="003C7546">
      <w:pPr>
        <w:rPr>
          <w:rFonts w:ascii="Times New Roman" w:hAnsi="Times New Roman"/>
        </w:rPr>
      </w:pPr>
    </w:p>
    <w:p w14:paraId="768DE596" w14:textId="77777777" w:rsidR="00D02DEB" w:rsidRDefault="00D02DEB" w:rsidP="003C7546">
      <w:pPr>
        <w:rPr>
          <w:rFonts w:ascii="Times New Roman" w:hAnsi="Times New Roman"/>
        </w:rPr>
      </w:pPr>
    </w:p>
    <w:p w14:paraId="6A87411A" w14:textId="77777777" w:rsidR="00D02DEB" w:rsidRDefault="00D02DEB" w:rsidP="003C7546">
      <w:pPr>
        <w:rPr>
          <w:rFonts w:ascii="Times New Roman" w:hAnsi="Times New Roman"/>
        </w:rPr>
      </w:pPr>
    </w:p>
    <w:p w14:paraId="61D97BAD" w14:textId="77777777" w:rsidR="00D02DEB" w:rsidRDefault="00D02DEB" w:rsidP="003C7546">
      <w:pPr>
        <w:rPr>
          <w:rFonts w:ascii="Times New Roman" w:hAnsi="Times New Roman"/>
        </w:rPr>
      </w:pPr>
    </w:p>
    <w:p w14:paraId="67563760" w14:textId="77777777" w:rsidR="00D02DEB" w:rsidRDefault="00D02DEB" w:rsidP="003C7546">
      <w:pPr>
        <w:rPr>
          <w:rFonts w:ascii="Times New Roman" w:hAnsi="Times New Roman"/>
        </w:rPr>
      </w:pPr>
    </w:p>
    <w:p w14:paraId="55598289" w14:textId="77777777" w:rsidR="00D02DEB" w:rsidRDefault="00D02DEB" w:rsidP="003C7546">
      <w:pPr>
        <w:rPr>
          <w:rFonts w:ascii="Times New Roman" w:hAnsi="Times New Roman"/>
        </w:rPr>
      </w:pPr>
    </w:p>
    <w:p w14:paraId="00F420F6" w14:textId="77777777" w:rsidR="00D02DEB" w:rsidRDefault="00D02DEB" w:rsidP="003C7546">
      <w:pPr>
        <w:rPr>
          <w:rFonts w:ascii="Times New Roman" w:hAnsi="Times New Roman"/>
        </w:rPr>
      </w:pPr>
    </w:p>
    <w:p w14:paraId="30F01642" w14:textId="77777777" w:rsidR="00D02DEB" w:rsidRDefault="00D02DEB" w:rsidP="003C7546">
      <w:pPr>
        <w:rPr>
          <w:rFonts w:ascii="Times New Roman" w:hAnsi="Times New Roman"/>
        </w:rPr>
      </w:pPr>
    </w:p>
    <w:p w14:paraId="6CF64C72" w14:textId="77777777" w:rsidR="00D02DEB" w:rsidRDefault="00D02DEB" w:rsidP="003C7546">
      <w:pPr>
        <w:rPr>
          <w:rFonts w:ascii="Times New Roman" w:hAnsi="Times New Roman"/>
        </w:rPr>
      </w:pPr>
    </w:p>
    <w:p w14:paraId="73BA857F" w14:textId="758D60F6" w:rsidR="00D02DEB" w:rsidRDefault="00697E23" w:rsidP="003C7546">
      <w:pPr>
        <w:rPr>
          <w:rFonts w:ascii="Times New Roman" w:hAnsi="Times New Roman"/>
          <w:b/>
        </w:rPr>
      </w:pPr>
      <w:r>
        <w:rPr>
          <w:rFonts w:ascii="Times New Roman" w:hAnsi="Times New Roman"/>
          <w:b/>
          <w:noProof/>
        </w:rPr>
        <w:lastRenderedPageBreak/>
        <w:drawing>
          <wp:inline distT="0" distB="0" distL="0" distR="0" wp14:anchorId="4BCDA212" wp14:editId="6A3B0509">
            <wp:extent cx="5274310" cy="374078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ocnemis_ranges_VCF2010.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3740785"/>
                    </a:xfrm>
                    <a:prstGeom prst="rect">
                      <a:avLst/>
                    </a:prstGeom>
                  </pic:spPr>
                </pic:pic>
              </a:graphicData>
            </a:graphic>
          </wp:inline>
        </w:drawing>
      </w:r>
    </w:p>
    <w:p w14:paraId="79AE4DEB" w14:textId="77777777" w:rsidR="00D02DEB" w:rsidRDefault="00D02DEB" w:rsidP="003C7546">
      <w:pPr>
        <w:rPr>
          <w:rFonts w:ascii="Times New Roman" w:hAnsi="Times New Roman"/>
          <w:b/>
        </w:rPr>
      </w:pPr>
    </w:p>
    <w:p w14:paraId="4C652D1A" w14:textId="137562FC" w:rsidR="00D02DEB" w:rsidRPr="008F3786" w:rsidRDefault="00D02DEB" w:rsidP="00D02DEB">
      <w:pPr>
        <w:rPr>
          <w:rFonts w:ascii="Times New Roman" w:hAnsi="Times New Roman"/>
          <w:b/>
        </w:rPr>
      </w:pPr>
      <w:r w:rsidRPr="00E73FE3">
        <w:rPr>
          <w:rFonts w:ascii="Times New Roman" w:hAnsi="Times New Roman"/>
          <w:b/>
        </w:rPr>
        <w:t>Figure S</w:t>
      </w:r>
      <w:r>
        <w:rPr>
          <w:rFonts w:ascii="Times New Roman" w:hAnsi="Times New Roman"/>
          <w:b/>
        </w:rPr>
        <w:t>2</w:t>
      </w:r>
      <w:r w:rsidRPr="00E73FE3">
        <w:rPr>
          <w:rFonts w:ascii="Times New Roman" w:hAnsi="Times New Roman"/>
        </w:rPr>
        <w:t xml:space="preserve"> </w:t>
      </w:r>
      <w:r>
        <w:rPr>
          <w:rFonts w:ascii="Times New Roman" w:hAnsi="Times New Roman"/>
        </w:rPr>
        <w:t>Vegetation continuous field (VCF) raster for 2010, representing percent tree cover, overlaid by the ranges</w:t>
      </w:r>
      <w:r w:rsidRPr="00E939AB">
        <w:rPr>
          <w:rFonts w:ascii="Times New Roman" w:hAnsi="Times New Roman"/>
        </w:rPr>
        <w:t xml:space="preserve"> </w:t>
      </w:r>
      <w:r w:rsidRPr="00E73FE3">
        <w:rPr>
          <w:rFonts w:ascii="Times New Roman" w:hAnsi="Times New Roman"/>
        </w:rPr>
        <w:t xml:space="preserve">of </w:t>
      </w:r>
      <w:r w:rsidRPr="00E73FE3">
        <w:rPr>
          <w:rFonts w:ascii="Times New Roman" w:hAnsi="Times New Roman"/>
          <w:i/>
        </w:rPr>
        <w:t>H. peruviana</w:t>
      </w:r>
      <w:r w:rsidRPr="00E73FE3">
        <w:rPr>
          <w:rFonts w:ascii="Times New Roman" w:hAnsi="Times New Roman"/>
        </w:rPr>
        <w:t xml:space="preserve"> (purple outline), and </w:t>
      </w:r>
      <w:r w:rsidRPr="00E73FE3">
        <w:rPr>
          <w:rFonts w:ascii="Times New Roman" w:hAnsi="Times New Roman"/>
          <w:i/>
        </w:rPr>
        <w:t xml:space="preserve">H. </w:t>
      </w:r>
      <w:proofErr w:type="spellStart"/>
      <w:r w:rsidRPr="00E73FE3">
        <w:rPr>
          <w:rFonts w:ascii="Times New Roman" w:hAnsi="Times New Roman"/>
          <w:i/>
        </w:rPr>
        <w:t>subflava</w:t>
      </w:r>
      <w:proofErr w:type="spellEnd"/>
      <w:r w:rsidRPr="00E73FE3">
        <w:rPr>
          <w:rFonts w:ascii="Times New Roman" w:hAnsi="Times New Roman"/>
        </w:rPr>
        <w:t xml:space="preserve"> (green outline), with the contact zone occurring where they overlap</w:t>
      </w:r>
      <w:r w:rsidRPr="00BF4BAD">
        <w:rPr>
          <w:rFonts w:ascii="Times New Roman" w:hAnsi="Times New Roman"/>
        </w:rPr>
        <w:t xml:space="preserve">. </w:t>
      </w:r>
      <w:r>
        <w:rPr>
          <w:rFonts w:ascii="Times New Roman" w:hAnsi="Times New Roman"/>
        </w:rPr>
        <w:t xml:space="preserve">The legend divides VCF into 10 equal percent tree cover categories, with darker shades representing higher densities. </w:t>
      </w:r>
      <w:r w:rsidRPr="00E73FE3">
        <w:rPr>
          <w:rFonts w:ascii="Times New Roman" w:hAnsi="Times New Roman"/>
        </w:rPr>
        <w:t xml:space="preserve">Recording localities are shown </w:t>
      </w:r>
      <w:r>
        <w:rPr>
          <w:rFonts w:ascii="Times New Roman" w:hAnsi="Times New Roman"/>
        </w:rPr>
        <w:t>as yellow dots</w:t>
      </w:r>
      <w:r w:rsidRPr="00A756DF">
        <w:rPr>
          <w:rFonts w:ascii="Times New Roman" w:hAnsi="Times New Roman"/>
        </w:rPr>
        <w:t>.</w:t>
      </w:r>
    </w:p>
    <w:p w14:paraId="2EF01BBF" w14:textId="77777777" w:rsidR="00D02DEB" w:rsidRPr="008F3786" w:rsidRDefault="00D02DEB" w:rsidP="003C7546">
      <w:pPr>
        <w:rPr>
          <w:rFonts w:ascii="Times New Roman" w:hAnsi="Times New Roman"/>
          <w:b/>
        </w:rPr>
      </w:pPr>
    </w:p>
    <w:p w14:paraId="2F6C8E26" w14:textId="4923BFFE" w:rsidR="00324EC1" w:rsidRPr="00535F00" w:rsidRDefault="009F6F72" w:rsidP="001B6966">
      <w:pPr>
        <w:spacing w:line="360" w:lineRule="auto"/>
        <w:jc w:val="center"/>
        <w:rPr>
          <w:rFonts w:ascii="Times New Roman" w:hAnsi="Times New Roman"/>
          <w:b/>
        </w:rPr>
      </w:pPr>
      <w:r>
        <w:rPr>
          <w:rFonts w:ascii="Times New Roman" w:hAnsi="Times New Roman"/>
          <w:b/>
          <w:noProof/>
        </w:rPr>
        <w:lastRenderedPageBreak/>
        <w:drawing>
          <wp:inline distT="0" distB="0" distL="0" distR="0" wp14:anchorId="7B89480D" wp14:editId="119AAB49">
            <wp:extent cx="3185980" cy="5656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_18dec18.png"/>
                    <pic:cNvPicPr/>
                  </pic:nvPicPr>
                  <pic:blipFill>
                    <a:blip r:embed="rId12">
                      <a:extLst>
                        <a:ext uri="{28A0092B-C50C-407E-A947-70E740481C1C}">
                          <a14:useLocalDpi xmlns:a14="http://schemas.microsoft.com/office/drawing/2010/main" val="0"/>
                        </a:ext>
                      </a:extLst>
                    </a:blip>
                    <a:stretch>
                      <a:fillRect/>
                    </a:stretch>
                  </pic:blipFill>
                  <pic:spPr>
                    <a:xfrm>
                      <a:off x="0" y="0"/>
                      <a:ext cx="3188248" cy="5660606"/>
                    </a:xfrm>
                    <a:prstGeom prst="rect">
                      <a:avLst/>
                    </a:prstGeom>
                  </pic:spPr>
                </pic:pic>
              </a:graphicData>
            </a:graphic>
          </wp:inline>
        </w:drawing>
      </w:r>
    </w:p>
    <w:p w14:paraId="7296071E" w14:textId="5DE2E6D4" w:rsidR="00324EC1" w:rsidRPr="00E73FE3" w:rsidRDefault="00324EC1" w:rsidP="001B6966">
      <w:pPr>
        <w:spacing w:line="360" w:lineRule="auto"/>
        <w:rPr>
          <w:rFonts w:ascii="Times New Roman" w:hAnsi="Times New Roman"/>
        </w:rPr>
      </w:pPr>
      <w:r w:rsidRPr="00E73FE3">
        <w:rPr>
          <w:rFonts w:ascii="Times New Roman" w:hAnsi="Times New Roman"/>
          <w:b/>
        </w:rPr>
        <w:t>Figure S</w:t>
      </w:r>
      <w:r w:rsidR="00FC2B40">
        <w:rPr>
          <w:rFonts w:ascii="Times New Roman" w:hAnsi="Times New Roman"/>
          <w:b/>
        </w:rPr>
        <w:t>3</w:t>
      </w:r>
      <w:r w:rsidRPr="00E73FE3">
        <w:rPr>
          <w:rFonts w:ascii="Times New Roman" w:hAnsi="Times New Roman"/>
        </w:rPr>
        <w:t xml:space="preserve"> </w:t>
      </w:r>
      <w:r w:rsidR="00BB3603">
        <w:rPr>
          <w:rFonts w:ascii="Times New Roman" w:hAnsi="Times New Roman"/>
        </w:rPr>
        <w:t xml:space="preserve">Songs of </w:t>
      </w:r>
      <w:r w:rsidRPr="00E73FE3">
        <w:rPr>
          <w:rFonts w:ascii="Times New Roman" w:hAnsi="Times New Roman"/>
          <w:i/>
        </w:rPr>
        <w:t>H. p. peruviana</w:t>
      </w:r>
      <w:r w:rsidRPr="00E73FE3">
        <w:rPr>
          <w:rFonts w:ascii="Times New Roman" w:hAnsi="Times New Roman"/>
        </w:rPr>
        <w:t xml:space="preserve"> and </w:t>
      </w:r>
      <w:r w:rsidRPr="00E73FE3">
        <w:rPr>
          <w:rFonts w:ascii="Times New Roman" w:hAnsi="Times New Roman"/>
          <w:i/>
        </w:rPr>
        <w:t xml:space="preserve">H. s. </w:t>
      </w:r>
      <w:proofErr w:type="spellStart"/>
      <w:r w:rsidRPr="00E73FE3">
        <w:rPr>
          <w:rFonts w:ascii="Times New Roman" w:hAnsi="Times New Roman"/>
          <w:i/>
        </w:rPr>
        <w:t>collinsi</w:t>
      </w:r>
      <w:proofErr w:type="spellEnd"/>
      <w:r w:rsidRPr="00E73FE3">
        <w:rPr>
          <w:rFonts w:ascii="Times New Roman" w:hAnsi="Times New Roman"/>
        </w:rPr>
        <w:t xml:space="preserve"> (shaded in gray</w:t>
      </w:r>
      <w:r w:rsidR="00BB3603">
        <w:rPr>
          <w:rFonts w:ascii="Times New Roman" w:hAnsi="Times New Roman"/>
        </w:rPr>
        <w:t>; partly sympatric</w:t>
      </w:r>
      <w:r w:rsidRPr="00E73FE3">
        <w:rPr>
          <w:rFonts w:ascii="Times New Roman" w:hAnsi="Times New Roman"/>
        </w:rPr>
        <w:t xml:space="preserve">) are more similar in PC1 than </w:t>
      </w:r>
      <w:r w:rsidRPr="00E73FE3">
        <w:rPr>
          <w:rFonts w:ascii="Times New Roman" w:hAnsi="Times New Roman"/>
          <w:i/>
        </w:rPr>
        <w:t xml:space="preserve">H. s. </w:t>
      </w:r>
      <w:proofErr w:type="spellStart"/>
      <w:r w:rsidRPr="00E73FE3">
        <w:rPr>
          <w:rFonts w:ascii="Times New Roman" w:hAnsi="Times New Roman"/>
          <w:i/>
        </w:rPr>
        <w:t>collinsi</w:t>
      </w:r>
      <w:proofErr w:type="spellEnd"/>
      <w:r w:rsidRPr="00E73FE3">
        <w:rPr>
          <w:rFonts w:ascii="Times New Roman" w:hAnsi="Times New Roman"/>
        </w:rPr>
        <w:t xml:space="preserve"> is to conspecific </w:t>
      </w:r>
      <w:r w:rsidRPr="00E73FE3">
        <w:rPr>
          <w:rFonts w:ascii="Times New Roman" w:hAnsi="Times New Roman"/>
          <w:i/>
        </w:rPr>
        <w:t xml:space="preserve">H. s. </w:t>
      </w:r>
      <w:proofErr w:type="spellStart"/>
      <w:r w:rsidRPr="00E73FE3">
        <w:rPr>
          <w:rFonts w:ascii="Times New Roman" w:hAnsi="Times New Roman"/>
          <w:i/>
        </w:rPr>
        <w:t>subflava</w:t>
      </w:r>
      <w:proofErr w:type="spellEnd"/>
      <w:r w:rsidR="00BB3603">
        <w:rPr>
          <w:rFonts w:ascii="Times New Roman" w:hAnsi="Times New Roman"/>
        </w:rPr>
        <w:t>,</w:t>
      </w:r>
      <w:r w:rsidRPr="00E73FE3">
        <w:rPr>
          <w:rFonts w:ascii="Times New Roman" w:hAnsi="Times New Roman"/>
        </w:rPr>
        <w:t xml:space="preserve"> and thus more similar to each other than would be expected based on their genetic distance (shown as % </w:t>
      </w:r>
      <w:proofErr w:type="spellStart"/>
      <w:r w:rsidRPr="00E73FE3">
        <w:rPr>
          <w:rFonts w:ascii="Times New Roman" w:hAnsi="Times New Roman"/>
        </w:rPr>
        <w:t>mtDNA</w:t>
      </w:r>
      <w:proofErr w:type="spellEnd"/>
      <w:r w:rsidRPr="00E73FE3">
        <w:rPr>
          <w:rFonts w:ascii="Times New Roman" w:hAnsi="Times New Roman"/>
        </w:rPr>
        <w:t xml:space="preserve"> sequence divergence). PC2</w:t>
      </w:r>
      <w:r w:rsidR="00BB3603">
        <w:rPr>
          <w:rFonts w:ascii="Times New Roman" w:hAnsi="Times New Roman"/>
        </w:rPr>
        <w:t xml:space="preserve"> also shows </w:t>
      </w:r>
      <w:r w:rsidRPr="00E73FE3">
        <w:rPr>
          <w:rFonts w:ascii="Times New Roman" w:hAnsi="Times New Roman"/>
        </w:rPr>
        <w:t xml:space="preserve">greater similarity between partly sympatric forms than between </w:t>
      </w:r>
      <w:r w:rsidRPr="00E73FE3">
        <w:rPr>
          <w:rFonts w:ascii="Times New Roman" w:hAnsi="Times New Roman"/>
          <w:i/>
        </w:rPr>
        <w:t>H. p. peruviana</w:t>
      </w:r>
      <w:r w:rsidRPr="00E73FE3">
        <w:rPr>
          <w:rFonts w:ascii="Times New Roman" w:hAnsi="Times New Roman"/>
        </w:rPr>
        <w:t xml:space="preserve"> and conspecific </w:t>
      </w:r>
      <w:r w:rsidRPr="00E73FE3">
        <w:rPr>
          <w:rFonts w:ascii="Times New Roman" w:hAnsi="Times New Roman"/>
          <w:i/>
        </w:rPr>
        <w:t xml:space="preserve">H. p. </w:t>
      </w:r>
      <w:proofErr w:type="spellStart"/>
      <w:r w:rsidR="00EB3318">
        <w:rPr>
          <w:rFonts w:ascii="Times New Roman" w:hAnsi="Times New Roman"/>
          <w:i/>
        </w:rPr>
        <w:t>saturata</w:t>
      </w:r>
      <w:proofErr w:type="spellEnd"/>
      <w:r w:rsidR="00BB3603">
        <w:rPr>
          <w:rFonts w:ascii="Times New Roman" w:hAnsi="Times New Roman"/>
          <w:i/>
        </w:rPr>
        <w:t xml:space="preserve"> </w:t>
      </w:r>
      <w:r w:rsidR="00BB3603">
        <w:rPr>
          <w:rFonts w:ascii="Times New Roman" w:hAnsi="Times New Roman"/>
        </w:rPr>
        <w:t>(allopatric)</w:t>
      </w:r>
      <w:r w:rsidRPr="00E73FE3">
        <w:rPr>
          <w:rFonts w:ascii="Times New Roman" w:hAnsi="Times New Roman"/>
        </w:rPr>
        <w:t>. The two partly sympatric forms are thus more similar than would be expect based on their genetic distance, while each differs significantly from much closer related conspecifics in one of the two PCs.</w:t>
      </w:r>
      <w:r w:rsidR="00595533">
        <w:rPr>
          <w:rFonts w:ascii="Times New Roman" w:hAnsi="Times New Roman"/>
        </w:rPr>
        <w:t xml:space="preserve"> </w:t>
      </w:r>
      <w:r w:rsidR="00212CEF">
        <w:rPr>
          <w:rFonts w:ascii="Times New Roman" w:hAnsi="Times New Roman"/>
        </w:rPr>
        <w:t xml:space="preserve">Levels of significance are following FDR correction: * P &lt; 0.05, ** P &lt; 0.01, *** P &lt; 0.001, ns = not significant. </w:t>
      </w:r>
    </w:p>
    <w:p w14:paraId="3C12B286" w14:textId="04E2FF47" w:rsidR="00324EC1" w:rsidRDefault="00A81075" w:rsidP="001B6966">
      <w:pPr>
        <w:spacing w:line="360" w:lineRule="auto"/>
        <w:jc w:val="center"/>
        <w:rPr>
          <w:rFonts w:ascii="Times New Roman" w:hAnsi="Times New Roman"/>
          <w:b/>
        </w:rPr>
      </w:pPr>
      <w:r>
        <w:rPr>
          <w:rFonts w:ascii="Times New Roman" w:hAnsi="Times New Roman"/>
          <w:b/>
          <w:noProof/>
        </w:rPr>
        <w:lastRenderedPageBreak/>
        <w:drawing>
          <wp:inline distT="0" distB="0" distL="0" distR="0" wp14:anchorId="1368062F" wp14:editId="671DD37D">
            <wp:extent cx="3536567" cy="628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_18dec18.png"/>
                    <pic:cNvPicPr/>
                  </pic:nvPicPr>
                  <pic:blipFill>
                    <a:blip r:embed="rId13">
                      <a:extLst>
                        <a:ext uri="{28A0092B-C50C-407E-A947-70E740481C1C}">
                          <a14:useLocalDpi xmlns:a14="http://schemas.microsoft.com/office/drawing/2010/main" val="0"/>
                        </a:ext>
                      </a:extLst>
                    </a:blip>
                    <a:stretch>
                      <a:fillRect/>
                    </a:stretch>
                  </pic:blipFill>
                  <pic:spPr>
                    <a:xfrm>
                      <a:off x="0" y="0"/>
                      <a:ext cx="3536898" cy="6287088"/>
                    </a:xfrm>
                    <a:prstGeom prst="rect">
                      <a:avLst/>
                    </a:prstGeom>
                  </pic:spPr>
                </pic:pic>
              </a:graphicData>
            </a:graphic>
          </wp:inline>
        </w:drawing>
      </w:r>
    </w:p>
    <w:p w14:paraId="6CE66EE9" w14:textId="7A84FF72" w:rsidR="00B71E5D" w:rsidRPr="00E73FE3" w:rsidRDefault="00B71E5D" w:rsidP="00D66EEA">
      <w:pPr>
        <w:spacing w:line="360" w:lineRule="auto"/>
        <w:rPr>
          <w:rFonts w:ascii="Times New Roman" w:hAnsi="Times New Roman"/>
        </w:rPr>
      </w:pPr>
      <w:r w:rsidRPr="00E73FE3">
        <w:rPr>
          <w:rFonts w:ascii="Times New Roman" w:hAnsi="Times New Roman"/>
          <w:b/>
        </w:rPr>
        <w:t>Figure S</w:t>
      </w:r>
      <w:r w:rsidR="00FC2B40">
        <w:rPr>
          <w:rFonts w:ascii="Times New Roman" w:hAnsi="Times New Roman"/>
          <w:b/>
        </w:rPr>
        <w:t>4</w:t>
      </w:r>
      <w:r w:rsidRPr="00E73FE3">
        <w:rPr>
          <w:rFonts w:ascii="Times New Roman" w:hAnsi="Times New Roman"/>
        </w:rPr>
        <w:t xml:space="preserve"> </w:t>
      </w:r>
      <w:r w:rsidR="002E1B75">
        <w:rPr>
          <w:rFonts w:ascii="Times New Roman" w:hAnsi="Times New Roman"/>
        </w:rPr>
        <w:t>Songs of</w:t>
      </w:r>
      <w:r w:rsidRPr="00E73FE3">
        <w:rPr>
          <w:rFonts w:ascii="Times New Roman" w:hAnsi="Times New Roman"/>
        </w:rPr>
        <w:t xml:space="preserve"> </w:t>
      </w:r>
      <w:r w:rsidRPr="00E73FE3">
        <w:rPr>
          <w:rFonts w:ascii="Times New Roman" w:hAnsi="Times New Roman"/>
          <w:i/>
        </w:rPr>
        <w:t>H. p. peruviana</w:t>
      </w:r>
      <w:r w:rsidRPr="00E73FE3">
        <w:rPr>
          <w:rFonts w:ascii="Times New Roman" w:hAnsi="Times New Roman"/>
        </w:rPr>
        <w:t xml:space="preserve"> and </w:t>
      </w:r>
      <w:r w:rsidRPr="00E73FE3">
        <w:rPr>
          <w:rFonts w:ascii="Times New Roman" w:hAnsi="Times New Roman"/>
          <w:i/>
        </w:rPr>
        <w:t xml:space="preserve">H. s. </w:t>
      </w:r>
      <w:proofErr w:type="spellStart"/>
      <w:r w:rsidRPr="00E73FE3">
        <w:rPr>
          <w:rFonts w:ascii="Times New Roman" w:hAnsi="Times New Roman"/>
          <w:i/>
        </w:rPr>
        <w:t>collinsi</w:t>
      </w:r>
      <w:proofErr w:type="spellEnd"/>
      <w:r w:rsidRPr="00E73FE3">
        <w:rPr>
          <w:rFonts w:ascii="Times New Roman" w:hAnsi="Times New Roman"/>
        </w:rPr>
        <w:t xml:space="preserve"> </w:t>
      </w:r>
      <w:r w:rsidR="002E1B75">
        <w:rPr>
          <w:rFonts w:ascii="Times New Roman" w:hAnsi="Times New Roman"/>
        </w:rPr>
        <w:t xml:space="preserve">(partly sympatric) </w:t>
      </w:r>
      <w:r w:rsidRPr="00E73FE3">
        <w:rPr>
          <w:rFonts w:ascii="Times New Roman" w:hAnsi="Times New Roman"/>
        </w:rPr>
        <w:t xml:space="preserve">are more similar in both PC3 and PC4 than </w:t>
      </w:r>
      <w:r w:rsidRPr="00E73FE3">
        <w:rPr>
          <w:rFonts w:ascii="Times New Roman" w:hAnsi="Times New Roman"/>
          <w:i/>
        </w:rPr>
        <w:t xml:space="preserve">H. s. </w:t>
      </w:r>
      <w:proofErr w:type="spellStart"/>
      <w:r w:rsidRPr="00E73FE3">
        <w:rPr>
          <w:rFonts w:ascii="Times New Roman" w:hAnsi="Times New Roman"/>
          <w:i/>
        </w:rPr>
        <w:t>collinsi</w:t>
      </w:r>
      <w:proofErr w:type="spellEnd"/>
      <w:r w:rsidRPr="00E73FE3">
        <w:rPr>
          <w:rFonts w:ascii="Times New Roman" w:hAnsi="Times New Roman"/>
        </w:rPr>
        <w:t xml:space="preserve"> is to conspecific </w:t>
      </w:r>
      <w:r w:rsidRPr="00E73FE3">
        <w:rPr>
          <w:rFonts w:ascii="Times New Roman" w:hAnsi="Times New Roman"/>
          <w:i/>
        </w:rPr>
        <w:t xml:space="preserve">H. s. </w:t>
      </w:r>
      <w:proofErr w:type="spellStart"/>
      <w:r w:rsidRPr="00E73FE3">
        <w:rPr>
          <w:rFonts w:ascii="Times New Roman" w:hAnsi="Times New Roman"/>
          <w:i/>
        </w:rPr>
        <w:t>subflava</w:t>
      </w:r>
      <w:proofErr w:type="spellEnd"/>
      <w:r w:rsidRPr="00E73FE3">
        <w:rPr>
          <w:rFonts w:ascii="Times New Roman" w:hAnsi="Times New Roman"/>
        </w:rPr>
        <w:t xml:space="preserve">, </w:t>
      </w:r>
      <w:r w:rsidR="002E1B75">
        <w:rPr>
          <w:rFonts w:ascii="Times New Roman" w:hAnsi="Times New Roman"/>
        </w:rPr>
        <w:t xml:space="preserve">consistent with the hypothesis that </w:t>
      </w:r>
      <w:r w:rsidRPr="00E73FE3">
        <w:rPr>
          <w:rFonts w:ascii="Times New Roman" w:hAnsi="Times New Roman"/>
          <w:i/>
        </w:rPr>
        <w:t xml:space="preserve">H. s. </w:t>
      </w:r>
      <w:proofErr w:type="spellStart"/>
      <w:r w:rsidRPr="00E73FE3">
        <w:rPr>
          <w:rFonts w:ascii="Times New Roman" w:hAnsi="Times New Roman"/>
          <w:i/>
        </w:rPr>
        <w:t>collinsi</w:t>
      </w:r>
      <w:proofErr w:type="spellEnd"/>
      <w:r w:rsidRPr="00E73FE3">
        <w:rPr>
          <w:rFonts w:ascii="Times New Roman" w:hAnsi="Times New Roman"/>
        </w:rPr>
        <w:t xml:space="preserve"> has converged towards </w:t>
      </w:r>
      <w:r w:rsidRPr="00E73FE3">
        <w:rPr>
          <w:rFonts w:ascii="Times New Roman" w:hAnsi="Times New Roman"/>
          <w:i/>
        </w:rPr>
        <w:t>H. p. peruviana</w:t>
      </w:r>
      <w:r w:rsidRPr="00E73FE3">
        <w:rPr>
          <w:rFonts w:ascii="Times New Roman" w:hAnsi="Times New Roman"/>
        </w:rPr>
        <w:t xml:space="preserve"> and away from </w:t>
      </w:r>
      <w:r w:rsidRPr="00E73FE3">
        <w:rPr>
          <w:rFonts w:ascii="Times New Roman" w:hAnsi="Times New Roman"/>
          <w:i/>
        </w:rPr>
        <w:t xml:space="preserve">H. s. </w:t>
      </w:r>
      <w:proofErr w:type="spellStart"/>
      <w:r w:rsidRPr="00E73FE3">
        <w:rPr>
          <w:rFonts w:ascii="Times New Roman" w:hAnsi="Times New Roman"/>
          <w:i/>
        </w:rPr>
        <w:t>subflava</w:t>
      </w:r>
      <w:proofErr w:type="spellEnd"/>
      <w:r w:rsidRPr="00E73FE3">
        <w:rPr>
          <w:rFonts w:ascii="Times New Roman" w:hAnsi="Times New Roman"/>
        </w:rPr>
        <w:t xml:space="preserve"> in song traits represented by these PCs. </w:t>
      </w:r>
      <w:r w:rsidRPr="00E73FE3">
        <w:rPr>
          <w:rFonts w:ascii="Times New Roman" w:hAnsi="Times New Roman"/>
          <w:i/>
        </w:rPr>
        <w:t>H. p. peruviana</w:t>
      </w:r>
      <w:r w:rsidRPr="00E73FE3">
        <w:rPr>
          <w:rFonts w:ascii="Times New Roman" w:hAnsi="Times New Roman"/>
        </w:rPr>
        <w:t xml:space="preserve"> is most similar to allopatric conspecific </w:t>
      </w:r>
      <w:r w:rsidRPr="00E73FE3">
        <w:rPr>
          <w:rFonts w:ascii="Times New Roman" w:hAnsi="Times New Roman"/>
          <w:i/>
        </w:rPr>
        <w:t xml:space="preserve">H. p. </w:t>
      </w:r>
      <w:proofErr w:type="spellStart"/>
      <w:r w:rsidRPr="00E73FE3">
        <w:rPr>
          <w:rFonts w:ascii="Times New Roman" w:hAnsi="Times New Roman"/>
          <w:i/>
        </w:rPr>
        <w:t>saturata</w:t>
      </w:r>
      <w:proofErr w:type="spellEnd"/>
      <w:r w:rsidR="00DF2DEA">
        <w:rPr>
          <w:rFonts w:ascii="Times New Roman" w:hAnsi="Times New Roman"/>
        </w:rPr>
        <w:t xml:space="preserve"> in PC4</w:t>
      </w:r>
      <w:r w:rsidRPr="00E73FE3">
        <w:rPr>
          <w:rFonts w:ascii="Times New Roman" w:hAnsi="Times New Roman"/>
        </w:rPr>
        <w:t xml:space="preserve">, but most similar to partly sympatric </w:t>
      </w:r>
      <w:proofErr w:type="spellStart"/>
      <w:r w:rsidRPr="00E73FE3">
        <w:rPr>
          <w:rFonts w:ascii="Times New Roman" w:hAnsi="Times New Roman"/>
        </w:rPr>
        <w:t>heterospecific</w:t>
      </w:r>
      <w:proofErr w:type="spellEnd"/>
      <w:r w:rsidRPr="00E73FE3">
        <w:rPr>
          <w:rFonts w:ascii="Times New Roman" w:hAnsi="Times New Roman"/>
        </w:rPr>
        <w:t xml:space="preserve"> </w:t>
      </w:r>
      <w:r w:rsidRPr="00E73FE3">
        <w:rPr>
          <w:rFonts w:ascii="Times New Roman" w:hAnsi="Times New Roman"/>
          <w:i/>
        </w:rPr>
        <w:t xml:space="preserve">H. s. </w:t>
      </w:r>
      <w:proofErr w:type="spellStart"/>
      <w:r w:rsidRPr="00E73FE3">
        <w:rPr>
          <w:rFonts w:ascii="Times New Roman" w:hAnsi="Times New Roman"/>
          <w:i/>
        </w:rPr>
        <w:t>collinsi</w:t>
      </w:r>
      <w:proofErr w:type="spellEnd"/>
      <w:r w:rsidR="00DF2DEA">
        <w:rPr>
          <w:rFonts w:ascii="Times New Roman" w:hAnsi="Times New Roman"/>
        </w:rPr>
        <w:t xml:space="preserve"> in PC3 (cladogram</w:t>
      </w:r>
      <w:r w:rsidRPr="00E73FE3">
        <w:rPr>
          <w:rFonts w:ascii="Times New Roman" w:hAnsi="Times New Roman"/>
        </w:rPr>
        <w:t xml:space="preserve"> shows % </w:t>
      </w:r>
      <w:proofErr w:type="spellStart"/>
      <w:r w:rsidRPr="00E73FE3">
        <w:rPr>
          <w:rFonts w:ascii="Times New Roman" w:hAnsi="Times New Roman"/>
        </w:rPr>
        <w:t>mtDNA</w:t>
      </w:r>
      <w:proofErr w:type="spellEnd"/>
      <w:r w:rsidRPr="00E73FE3">
        <w:rPr>
          <w:rFonts w:ascii="Times New Roman" w:hAnsi="Times New Roman"/>
        </w:rPr>
        <w:t xml:space="preserve"> sequence divergence). </w:t>
      </w:r>
      <w:r w:rsidR="00212CEF">
        <w:rPr>
          <w:rFonts w:ascii="Times New Roman" w:hAnsi="Times New Roman"/>
        </w:rPr>
        <w:t xml:space="preserve">Levels of significance are following FDR correction: * P &lt; 0.05, ** P &lt; 0.01, *** P &lt; 0.001, ns = not significant. </w:t>
      </w:r>
    </w:p>
    <w:p w14:paraId="5F39DB86" w14:textId="4B2FF615" w:rsidR="00B71E5D" w:rsidRPr="00E73FE3" w:rsidRDefault="00A81075" w:rsidP="00D66EEA">
      <w:pPr>
        <w:autoSpaceDE w:val="0"/>
        <w:autoSpaceDN w:val="0"/>
        <w:adjustRightInd w:val="0"/>
        <w:spacing w:line="360" w:lineRule="auto"/>
        <w:jc w:val="center"/>
        <w:rPr>
          <w:rFonts w:ascii="Times New Roman" w:hAnsi="Times New Roman"/>
        </w:rPr>
      </w:pPr>
      <w:r>
        <w:rPr>
          <w:rFonts w:ascii="Times New Roman" w:hAnsi="Times New Roman"/>
          <w:noProof/>
        </w:rPr>
        <w:lastRenderedPageBreak/>
        <w:drawing>
          <wp:inline distT="0" distB="0" distL="0" distR="0" wp14:anchorId="0A005A79" wp14:editId="1F8B4404">
            <wp:extent cx="3687960" cy="662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3_18dec18.png"/>
                    <pic:cNvPicPr/>
                  </pic:nvPicPr>
                  <pic:blipFill>
                    <a:blip r:embed="rId14">
                      <a:extLst>
                        <a:ext uri="{28A0092B-C50C-407E-A947-70E740481C1C}">
                          <a14:useLocalDpi xmlns:a14="http://schemas.microsoft.com/office/drawing/2010/main" val="0"/>
                        </a:ext>
                      </a:extLst>
                    </a:blip>
                    <a:stretch>
                      <a:fillRect/>
                    </a:stretch>
                  </pic:blipFill>
                  <pic:spPr>
                    <a:xfrm>
                      <a:off x="0" y="0"/>
                      <a:ext cx="3688690" cy="6630712"/>
                    </a:xfrm>
                    <a:prstGeom prst="rect">
                      <a:avLst/>
                    </a:prstGeom>
                  </pic:spPr>
                </pic:pic>
              </a:graphicData>
            </a:graphic>
          </wp:inline>
        </w:drawing>
      </w:r>
    </w:p>
    <w:p w14:paraId="49A79FB0" w14:textId="611F047A" w:rsidR="00B71E5D" w:rsidRDefault="00B71E5D" w:rsidP="00D66EEA">
      <w:pPr>
        <w:spacing w:line="360" w:lineRule="auto"/>
        <w:rPr>
          <w:rFonts w:ascii="Times New Roman" w:hAnsi="Times New Roman"/>
        </w:rPr>
      </w:pPr>
      <w:r w:rsidRPr="00E73FE3">
        <w:rPr>
          <w:rFonts w:ascii="Times New Roman" w:hAnsi="Times New Roman"/>
          <w:b/>
        </w:rPr>
        <w:t>Figure S</w:t>
      </w:r>
      <w:r w:rsidR="00FC2B40">
        <w:rPr>
          <w:rFonts w:ascii="Times New Roman" w:hAnsi="Times New Roman"/>
          <w:b/>
        </w:rPr>
        <w:t>5</w:t>
      </w:r>
      <w:r w:rsidRPr="00E73FE3">
        <w:rPr>
          <w:rFonts w:ascii="Times New Roman" w:hAnsi="Times New Roman"/>
        </w:rPr>
        <w:t xml:space="preserve"> </w:t>
      </w:r>
      <w:r w:rsidR="002E1B75">
        <w:rPr>
          <w:rFonts w:ascii="Times New Roman" w:hAnsi="Times New Roman"/>
        </w:rPr>
        <w:t xml:space="preserve">Songs of </w:t>
      </w:r>
      <w:r w:rsidRPr="00E73FE3">
        <w:rPr>
          <w:rFonts w:ascii="Times New Roman" w:hAnsi="Times New Roman"/>
          <w:i/>
        </w:rPr>
        <w:t>H. p. peruviana</w:t>
      </w:r>
      <w:r w:rsidRPr="00E73FE3">
        <w:rPr>
          <w:rFonts w:ascii="Times New Roman" w:hAnsi="Times New Roman"/>
        </w:rPr>
        <w:t xml:space="preserve"> and </w:t>
      </w:r>
      <w:r w:rsidRPr="00E73FE3">
        <w:rPr>
          <w:rFonts w:ascii="Times New Roman" w:hAnsi="Times New Roman"/>
          <w:i/>
        </w:rPr>
        <w:t xml:space="preserve">H. s. </w:t>
      </w:r>
      <w:proofErr w:type="spellStart"/>
      <w:r w:rsidRPr="00E73FE3">
        <w:rPr>
          <w:rFonts w:ascii="Times New Roman" w:hAnsi="Times New Roman"/>
          <w:i/>
        </w:rPr>
        <w:t>collinsi</w:t>
      </w:r>
      <w:proofErr w:type="spellEnd"/>
      <w:r w:rsidRPr="00E73FE3">
        <w:rPr>
          <w:rFonts w:ascii="Times New Roman" w:hAnsi="Times New Roman"/>
        </w:rPr>
        <w:t xml:space="preserve"> </w:t>
      </w:r>
      <w:r w:rsidR="002E1B75">
        <w:rPr>
          <w:rFonts w:ascii="Times New Roman" w:hAnsi="Times New Roman"/>
        </w:rPr>
        <w:t xml:space="preserve">(partly sympatric) </w:t>
      </w:r>
      <w:r w:rsidR="00DF2DEA">
        <w:rPr>
          <w:rFonts w:ascii="Times New Roman" w:hAnsi="Times New Roman"/>
        </w:rPr>
        <w:t>differ significantly in PC6</w:t>
      </w:r>
      <w:r w:rsidRPr="00E73FE3">
        <w:rPr>
          <w:rFonts w:ascii="Times New Roman" w:hAnsi="Times New Roman"/>
        </w:rPr>
        <w:t xml:space="preserve">, </w:t>
      </w:r>
      <w:r w:rsidR="002E1B75">
        <w:rPr>
          <w:rFonts w:ascii="Times New Roman" w:hAnsi="Times New Roman"/>
        </w:rPr>
        <w:t xml:space="preserve">and </w:t>
      </w:r>
      <w:r w:rsidR="00DF2DEA" w:rsidRPr="00E73FE3">
        <w:rPr>
          <w:rFonts w:ascii="Times New Roman" w:hAnsi="Times New Roman"/>
          <w:i/>
        </w:rPr>
        <w:t>H. p. peruviana</w:t>
      </w:r>
      <w:r w:rsidR="00DF2DEA" w:rsidRPr="00E73FE3">
        <w:rPr>
          <w:rFonts w:ascii="Times New Roman" w:hAnsi="Times New Roman"/>
        </w:rPr>
        <w:t xml:space="preserve"> </w:t>
      </w:r>
      <w:r w:rsidR="00DF2DEA">
        <w:rPr>
          <w:rFonts w:ascii="Times New Roman" w:hAnsi="Times New Roman"/>
        </w:rPr>
        <w:t xml:space="preserve">song </w:t>
      </w:r>
      <w:r w:rsidR="002E1B75">
        <w:rPr>
          <w:rFonts w:ascii="Times New Roman" w:hAnsi="Times New Roman"/>
        </w:rPr>
        <w:t xml:space="preserve">appears to converge </w:t>
      </w:r>
      <w:r w:rsidR="00DF2DEA">
        <w:rPr>
          <w:rFonts w:ascii="Times New Roman" w:hAnsi="Times New Roman"/>
        </w:rPr>
        <w:t xml:space="preserve">towards </w:t>
      </w:r>
      <w:r w:rsidR="00DF2DEA" w:rsidRPr="00E73FE3">
        <w:rPr>
          <w:rFonts w:ascii="Times New Roman" w:hAnsi="Times New Roman"/>
          <w:i/>
        </w:rPr>
        <w:t xml:space="preserve">H. s. </w:t>
      </w:r>
      <w:proofErr w:type="spellStart"/>
      <w:r w:rsidR="00DF2DEA" w:rsidRPr="00E73FE3">
        <w:rPr>
          <w:rFonts w:ascii="Times New Roman" w:hAnsi="Times New Roman"/>
          <w:i/>
        </w:rPr>
        <w:t>collinsi</w:t>
      </w:r>
      <w:proofErr w:type="spellEnd"/>
      <w:r w:rsidR="00DF2DEA" w:rsidRPr="00E73FE3">
        <w:rPr>
          <w:rFonts w:ascii="Times New Roman" w:hAnsi="Times New Roman"/>
        </w:rPr>
        <w:t xml:space="preserve"> </w:t>
      </w:r>
      <w:r w:rsidR="00DF2DEA">
        <w:rPr>
          <w:rFonts w:ascii="Times New Roman" w:hAnsi="Times New Roman"/>
        </w:rPr>
        <w:t xml:space="preserve">and away from </w:t>
      </w:r>
      <w:r w:rsidR="00DF2DEA" w:rsidRPr="00E73FE3">
        <w:rPr>
          <w:rFonts w:ascii="Times New Roman" w:hAnsi="Times New Roman"/>
          <w:i/>
        </w:rPr>
        <w:t xml:space="preserve">H. p. </w:t>
      </w:r>
      <w:proofErr w:type="spellStart"/>
      <w:r w:rsidR="00474879">
        <w:rPr>
          <w:rFonts w:ascii="Times New Roman" w:hAnsi="Times New Roman"/>
          <w:i/>
        </w:rPr>
        <w:t>saturata</w:t>
      </w:r>
      <w:proofErr w:type="spellEnd"/>
      <w:r w:rsidR="002E1B75">
        <w:rPr>
          <w:rFonts w:ascii="Times New Roman" w:hAnsi="Times New Roman"/>
          <w:i/>
        </w:rPr>
        <w:t xml:space="preserve"> </w:t>
      </w:r>
      <w:r w:rsidR="002E1B75">
        <w:rPr>
          <w:rFonts w:ascii="Times New Roman" w:hAnsi="Times New Roman"/>
        </w:rPr>
        <w:t>(allopatric)</w:t>
      </w:r>
      <w:r w:rsidR="00DF2DEA">
        <w:rPr>
          <w:rFonts w:ascii="Times New Roman" w:hAnsi="Times New Roman"/>
        </w:rPr>
        <w:t xml:space="preserve">. </w:t>
      </w:r>
      <w:r w:rsidR="00AD51E6">
        <w:rPr>
          <w:rFonts w:ascii="Times New Roman" w:hAnsi="Times New Roman"/>
        </w:rPr>
        <w:t>D</w:t>
      </w:r>
      <w:r w:rsidR="00DF2DEA">
        <w:rPr>
          <w:rFonts w:ascii="Times New Roman" w:hAnsi="Times New Roman"/>
        </w:rPr>
        <w:t xml:space="preserve">ifferences between </w:t>
      </w:r>
      <w:proofErr w:type="spellStart"/>
      <w:r w:rsidR="00AD51E6">
        <w:rPr>
          <w:rFonts w:ascii="Times New Roman" w:hAnsi="Times New Roman"/>
        </w:rPr>
        <w:t>heterospecific</w:t>
      </w:r>
      <w:proofErr w:type="spellEnd"/>
      <w:r w:rsidR="00AD51E6">
        <w:rPr>
          <w:rFonts w:ascii="Times New Roman" w:hAnsi="Times New Roman"/>
        </w:rPr>
        <w:t xml:space="preserve"> </w:t>
      </w:r>
      <w:r w:rsidR="00AD51E6" w:rsidRPr="00E73FE3">
        <w:rPr>
          <w:rFonts w:ascii="Times New Roman" w:hAnsi="Times New Roman"/>
          <w:i/>
        </w:rPr>
        <w:t>H. p. peruviana</w:t>
      </w:r>
      <w:r w:rsidR="00AD51E6" w:rsidRPr="00E73FE3">
        <w:rPr>
          <w:rFonts w:ascii="Times New Roman" w:hAnsi="Times New Roman"/>
        </w:rPr>
        <w:t xml:space="preserve"> and </w:t>
      </w:r>
      <w:r w:rsidR="00AD51E6" w:rsidRPr="00E73FE3">
        <w:rPr>
          <w:rFonts w:ascii="Times New Roman" w:hAnsi="Times New Roman"/>
          <w:i/>
        </w:rPr>
        <w:t xml:space="preserve">H. s. </w:t>
      </w:r>
      <w:proofErr w:type="spellStart"/>
      <w:r w:rsidR="00AD51E6" w:rsidRPr="00E73FE3">
        <w:rPr>
          <w:rFonts w:ascii="Times New Roman" w:hAnsi="Times New Roman"/>
          <w:i/>
        </w:rPr>
        <w:t>collinsi</w:t>
      </w:r>
      <w:proofErr w:type="spellEnd"/>
      <w:r w:rsidR="00AD51E6" w:rsidRPr="00E73FE3">
        <w:rPr>
          <w:rFonts w:ascii="Times New Roman" w:hAnsi="Times New Roman"/>
        </w:rPr>
        <w:t xml:space="preserve"> </w:t>
      </w:r>
      <w:r w:rsidR="00AD51E6">
        <w:rPr>
          <w:rFonts w:ascii="Times New Roman" w:hAnsi="Times New Roman"/>
        </w:rPr>
        <w:t xml:space="preserve">(partly sympatric) </w:t>
      </w:r>
      <w:r w:rsidR="00DF2DEA">
        <w:rPr>
          <w:rFonts w:ascii="Times New Roman" w:hAnsi="Times New Roman"/>
        </w:rPr>
        <w:t xml:space="preserve">in PC5 and PC7 </w:t>
      </w:r>
      <w:r w:rsidR="00AD51E6">
        <w:rPr>
          <w:rFonts w:ascii="Times New Roman" w:hAnsi="Times New Roman"/>
        </w:rPr>
        <w:t>are smaller than those</w:t>
      </w:r>
      <w:r w:rsidRPr="00E73FE3">
        <w:rPr>
          <w:rFonts w:ascii="Times New Roman" w:hAnsi="Times New Roman"/>
        </w:rPr>
        <w:t xml:space="preserve"> between </w:t>
      </w:r>
      <w:r w:rsidR="00AD51E6">
        <w:rPr>
          <w:rFonts w:ascii="Times New Roman" w:hAnsi="Times New Roman"/>
        </w:rPr>
        <w:t xml:space="preserve">conspecific </w:t>
      </w:r>
      <w:r w:rsidRPr="00E73FE3">
        <w:rPr>
          <w:rFonts w:ascii="Times New Roman" w:hAnsi="Times New Roman"/>
          <w:i/>
        </w:rPr>
        <w:t xml:space="preserve">H. s. </w:t>
      </w:r>
      <w:proofErr w:type="spellStart"/>
      <w:r w:rsidRPr="00E73FE3">
        <w:rPr>
          <w:rFonts w:ascii="Times New Roman" w:hAnsi="Times New Roman"/>
          <w:i/>
        </w:rPr>
        <w:t>collinsi</w:t>
      </w:r>
      <w:proofErr w:type="spellEnd"/>
      <w:r w:rsidRPr="00E73FE3">
        <w:rPr>
          <w:rFonts w:ascii="Times New Roman" w:hAnsi="Times New Roman"/>
        </w:rPr>
        <w:t xml:space="preserve"> and </w:t>
      </w:r>
      <w:r w:rsidRPr="00E73FE3">
        <w:rPr>
          <w:rFonts w:ascii="Times New Roman" w:hAnsi="Times New Roman"/>
          <w:i/>
        </w:rPr>
        <w:t xml:space="preserve">H. s. </w:t>
      </w:r>
      <w:proofErr w:type="spellStart"/>
      <w:r w:rsidRPr="00E73FE3">
        <w:rPr>
          <w:rFonts w:ascii="Times New Roman" w:hAnsi="Times New Roman"/>
          <w:i/>
        </w:rPr>
        <w:t>subflava</w:t>
      </w:r>
      <w:proofErr w:type="spellEnd"/>
      <w:r w:rsidR="00AD51E6">
        <w:rPr>
          <w:rFonts w:ascii="Times New Roman" w:hAnsi="Times New Roman"/>
          <w:i/>
        </w:rPr>
        <w:t xml:space="preserve"> </w:t>
      </w:r>
      <w:r w:rsidR="00AD51E6">
        <w:rPr>
          <w:rFonts w:ascii="Times New Roman" w:hAnsi="Times New Roman"/>
        </w:rPr>
        <w:t>(allopatric)</w:t>
      </w:r>
      <w:r w:rsidRPr="00E73FE3">
        <w:rPr>
          <w:rFonts w:ascii="Times New Roman" w:hAnsi="Times New Roman"/>
        </w:rPr>
        <w:t xml:space="preserve">, </w:t>
      </w:r>
      <w:r w:rsidR="00AD51E6">
        <w:rPr>
          <w:rFonts w:ascii="Times New Roman" w:hAnsi="Times New Roman"/>
        </w:rPr>
        <w:t>thus contrasting</w:t>
      </w:r>
      <w:r w:rsidR="008C00A6">
        <w:rPr>
          <w:rFonts w:ascii="Times New Roman" w:hAnsi="Times New Roman"/>
        </w:rPr>
        <w:t xml:space="preserve"> patterns of</w:t>
      </w:r>
      <w:r w:rsidRPr="00E73FE3">
        <w:rPr>
          <w:rFonts w:ascii="Times New Roman" w:hAnsi="Times New Roman"/>
        </w:rPr>
        <w:t xml:space="preserve"> genetic distance (shown as % </w:t>
      </w:r>
      <w:proofErr w:type="spellStart"/>
      <w:r w:rsidRPr="00E73FE3">
        <w:rPr>
          <w:rFonts w:ascii="Times New Roman" w:hAnsi="Times New Roman"/>
        </w:rPr>
        <w:t>mtDNA</w:t>
      </w:r>
      <w:proofErr w:type="spellEnd"/>
      <w:r w:rsidRPr="00E73FE3">
        <w:rPr>
          <w:rFonts w:ascii="Times New Roman" w:hAnsi="Times New Roman"/>
        </w:rPr>
        <w:t xml:space="preserve"> sequence divergence). </w:t>
      </w:r>
      <w:r w:rsidR="00212CEF">
        <w:rPr>
          <w:rFonts w:ascii="Times New Roman" w:hAnsi="Times New Roman"/>
        </w:rPr>
        <w:t>Levels of significance are following FDR correction: * P &lt; 0.05, ** P &lt; 0.01, *** P &lt; 0.001, ns = not significant.</w:t>
      </w:r>
    </w:p>
    <w:p w14:paraId="7FFEFD27" w14:textId="77777777" w:rsidR="00BF4BAD" w:rsidRDefault="00BF4BAD" w:rsidP="00D66EEA">
      <w:pPr>
        <w:spacing w:line="360" w:lineRule="auto"/>
        <w:rPr>
          <w:rFonts w:ascii="Times New Roman" w:hAnsi="Times New Roman"/>
        </w:rPr>
      </w:pPr>
    </w:p>
    <w:p w14:paraId="412C1DCF" w14:textId="77777777" w:rsidR="00BF4BAD" w:rsidRDefault="00BF4BAD" w:rsidP="00D66EEA">
      <w:pPr>
        <w:spacing w:line="360" w:lineRule="auto"/>
        <w:rPr>
          <w:rFonts w:ascii="Times New Roman" w:hAnsi="Times New Roman"/>
        </w:rPr>
      </w:pPr>
    </w:p>
    <w:p w14:paraId="46175139" w14:textId="7021BE6C" w:rsidR="00BF4BAD" w:rsidRDefault="00697E23" w:rsidP="00D66EEA">
      <w:pPr>
        <w:spacing w:line="360" w:lineRule="auto"/>
        <w:rPr>
          <w:rFonts w:ascii="Times New Roman" w:hAnsi="Times New Roman"/>
        </w:rPr>
      </w:pPr>
      <w:r>
        <w:rPr>
          <w:rFonts w:ascii="Times New Roman" w:hAnsi="Times New Roman"/>
          <w:noProof/>
        </w:rPr>
        <w:drawing>
          <wp:inline distT="0" distB="0" distL="0" distR="0" wp14:anchorId="59931C69" wp14:editId="03D28CF5">
            <wp:extent cx="5274310" cy="36131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ocnemis_range_wide_pace 2.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3613150"/>
                    </a:xfrm>
                    <a:prstGeom prst="rect">
                      <a:avLst/>
                    </a:prstGeom>
                  </pic:spPr>
                </pic:pic>
              </a:graphicData>
            </a:graphic>
          </wp:inline>
        </w:drawing>
      </w:r>
    </w:p>
    <w:p w14:paraId="510501A9" w14:textId="77777777" w:rsidR="00D66EEA" w:rsidRDefault="00D66EEA" w:rsidP="00D66EEA">
      <w:pPr>
        <w:spacing w:line="360" w:lineRule="auto"/>
        <w:rPr>
          <w:rFonts w:ascii="Times New Roman" w:hAnsi="Times New Roman"/>
          <w:b/>
        </w:rPr>
      </w:pPr>
    </w:p>
    <w:p w14:paraId="7EA8E970" w14:textId="1E2816E8" w:rsidR="00D8056A" w:rsidRPr="00D8056A" w:rsidRDefault="00FC2B40" w:rsidP="00D66EEA">
      <w:pPr>
        <w:spacing w:line="360" w:lineRule="auto"/>
        <w:rPr>
          <w:rFonts w:ascii="Times New Roman" w:hAnsi="Times New Roman"/>
          <w:b/>
        </w:rPr>
      </w:pPr>
      <w:r>
        <w:rPr>
          <w:rFonts w:ascii="Times New Roman" w:hAnsi="Times New Roman"/>
          <w:b/>
        </w:rPr>
        <w:t>Figure S</w:t>
      </w:r>
      <w:r w:rsidR="00DA5CDF">
        <w:rPr>
          <w:rFonts w:ascii="Times New Roman" w:hAnsi="Times New Roman"/>
          <w:b/>
        </w:rPr>
        <w:t>6</w:t>
      </w:r>
      <w:r w:rsidR="00D8056A">
        <w:rPr>
          <w:rFonts w:ascii="Times New Roman" w:hAnsi="Times New Roman"/>
          <w:b/>
        </w:rPr>
        <w:t xml:space="preserve"> </w:t>
      </w:r>
      <w:r w:rsidR="00D8056A" w:rsidRPr="000C359D">
        <w:rPr>
          <w:rFonts w:ascii="Times New Roman" w:hAnsi="Times New Roman"/>
        </w:rPr>
        <w:t>Spatial distribution of</w:t>
      </w:r>
      <w:r w:rsidR="00D8056A">
        <w:rPr>
          <w:rFonts w:ascii="Times New Roman" w:hAnsi="Times New Roman"/>
          <w:b/>
        </w:rPr>
        <w:t xml:space="preserve"> </w:t>
      </w:r>
      <w:r w:rsidR="00D8056A">
        <w:rPr>
          <w:rFonts w:ascii="Times New Roman" w:hAnsi="Times New Roman"/>
        </w:rPr>
        <w:t>the overall pace</w:t>
      </w:r>
      <w:r w:rsidR="00D8056A" w:rsidRPr="00E73FE3">
        <w:rPr>
          <w:rFonts w:ascii="Times New Roman" w:hAnsi="Times New Roman"/>
        </w:rPr>
        <w:t xml:space="preserve"> of </w:t>
      </w:r>
      <w:r w:rsidR="00D8056A">
        <w:rPr>
          <w:rFonts w:ascii="Times New Roman" w:hAnsi="Times New Roman"/>
        </w:rPr>
        <w:t xml:space="preserve">the songs of </w:t>
      </w:r>
      <w:r w:rsidR="00D8056A" w:rsidRPr="00E73FE3">
        <w:rPr>
          <w:rFonts w:ascii="Times New Roman" w:hAnsi="Times New Roman"/>
          <w:i/>
        </w:rPr>
        <w:t>H. peruviana</w:t>
      </w:r>
      <w:r w:rsidR="00D8056A">
        <w:rPr>
          <w:rFonts w:ascii="Times New Roman" w:hAnsi="Times New Roman"/>
        </w:rPr>
        <w:t xml:space="preserve">, revealing </w:t>
      </w:r>
      <w:r w:rsidR="001C1F4F">
        <w:rPr>
          <w:rFonts w:ascii="Times New Roman" w:hAnsi="Times New Roman"/>
        </w:rPr>
        <w:t xml:space="preserve">no divergence or </w:t>
      </w:r>
      <w:r w:rsidR="00D8056A">
        <w:rPr>
          <w:rFonts w:ascii="Times New Roman" w:hAnsi="Times New Roman"/>
        </w:rPr>
        <w:t>convergence</w:t>
      </w:r>
      <w:r w:rsidR="00D8056A" w:rsidRPr="00E73FE3">
        <w:rPr>
          <w:rFonts w:ascii="Times New Roman" w:hAnsi="Times New Roman"/>
        </w:rPr>
        <w:t xml:space="preserve"> towards the contact zone with </w:t>
      </w:r>
      <w:r w:rsidR="00D8056A" w:rsidRPr="00E73FE3">
        <w:rPr>
          <w:rFonts w:ascii="Times New Roman" w:hAnsi="Times New Roman"/>
          <w:i/>
        </w:rPr>
        <w:t xml:space="preserve">H. </w:t>
      </w:r>
      <w:proofErr w:type="spellStart"/>
      <w:r w:rsidR="00D8056A" w:rsidRPr="00E73FE3">
        <w:rPr>
          <w:rFonts w:ascii="Times New Roman" w:hAnsi="Times New Roman"/>
          <w:i/>
        </w:rPr>
        <w:t>subflava</w:t>
      </w:r>
      <w:proofErr w:type="spellEnd"/>
      <w:r w:rsidR="00D8056A" w:rsidRPr="00E73FE3">
        <w:rPr>
          <w:rFonts w:ascii="Times New Roman" w:hAnsi="Times New Roman"/>
        </w:rPr>
        <w:t xml:space="preserve">. Shown are the ranges of </w:t>
      </w:r>
      <w:r w:rsidR="00D8056A" w:rsidRPr="00E73FE3">
        <w:rPr>
          <w:rFonts w:ascii="Times New Roman" w:hAnsi="Times New Roman"/>
          <w:i/>
        </w:rPr>
        <w:t>H. peruviana</w:t>
      </w:r>
      <w:r w:rsidR="00D8056A" w:rsidRPr="00E73FE3">
        <w:rPr>
          <w:rFonts w:ascii="Times New Roman" w:hAnsi="Times New Roman"/>
        </w:rPr>
        <w:t xml:space="preserve"> (purple outline), and </w:t>
      </w:r>
      <w:r w:rsidR="00D8056A" w:rsidRPr="00E73FE3">
        <w:rPr>
          <w:rFonts w:ascii="Times New Roman" w:hAnsi="Times New Roman"/>
          <w:i/>
        </w:rPr>
        <w:t xml:space="preserve">H. </w:t>
      </w:r>
      <w:proofErr w:type="spellStart"/>
      <w:r w:rsidR="00D8056A" w:rsidRPr="00E73FE3">
        <w:rPr>
          <w:rFonts w:ascii="Times New Roman" w:hAnsi="Times New Roman"/>
          <w:i/>
        </w:rPr>
        <w:t>subflava</w:t>
      </w:r>
      <w:proofErr w:type="spellEnd"/>
      <w:r w:rsidR="00D8056A" w:rsidRPr="00E73FE3">
        <w:rPr>
          <w:rFonts w:ascii="Times New Roman" w:hAnsi="Times New Roman"/>
        </w:rPr>
        <w:t xml:space="preserve"> (green outline), with the contact zone occurring where they overlap</w:t>
      </w:r>
      <w:r w:rsidR="00D8056A" w:rsidRPr="00BF4BAD">
        <w:rPr>
          <w:rFonts w:ascii="Times New Roman" w:hAnsi="Times New Roman"/>
        </w:rPr>
        <w:t xml:space="preserve">. In the song </w:t>
      </w:r>
      <w:r w:rsidR="009B5251" w:rsidRPr="00BF4BAD">
        <w:rPr>
          <w:rFonts w:ascii="Times New Roman" w:hAnsi="Times New Roman"/>
        </w:rPr>
        <w:t>pace</w:t>
      </w:r>
      <w:r w:rsidR="00D8056A" w:rsidRPr="00BF4BAD">
        <w:rPr>
          <w:rFonts w:ascii="Times New Roman" w:hAnsi="Times New Roman"/>
        </w:rPr>
        <w:t xml:space="preserve"> legend, </w:t>
      </w:r>
      <w:r w:rsidR="00BF4BAD" w:rsidRPr="00BF4BAD">
        <w:rPr>
          <w:rFonts w:ascii="Times New Roman" w:hAnsi="Times New Roman"/>
        </w:rPr>
        <w:t>green</w:t>
      </w:r>
      <w:r w:rsidR="00D8056A" w:rsidRPr="00BF4BAD">
        <w:rPr>
          <w:rFonts w:ascii="Times New Roman" w:hAnsi="Times New Roman"/>
        </w:rPr>
        <w:t xml:space="preserve"> represents the </w:t>
      </w:r>
      <w:r w:rsidR="00BF4BAD" w:rsidRPr="00BF4BAD">
        <w:rPr>
          <w:rFonts w:ascii="Times New Roman" w:hAnsi="Times New Roman"/>
        </w:rPr>
        <w:t>pace range</w:t>
      </w:r>
      <w:r w:rsidR="00D8056A" w:rsidRPr="00BF4BAD">
        <w:rPr>
          <w:rFonts w:ascii="Times New Roman" w:hAnsi="Times New Roman"/>
        </w:rPr>
        <w:t xml:space="preserve"> that includes </w:t>
      </w:r>
      <w:r w:rsidR="00D8056A" w:rsidRPr="00BF4BAD">
        <w:rPr>
          <w:rFonts w:ascii="Times New Roman" w:hAnsi="Times New Roman"/>
          <w:i/>
        </w:rPr>
        <w:t xml:space="preserve">H. s. </w:t>
      </w:r>
      <w:proofErr w:type="spellStart"/>
      <w:r w:rsidR="00D8056A" w:rsidRPr="00BF4BAD">
        <w:rPr>
          <w:rFonts w:ascii="Times New Roman" w:hAnsi="Times New Roman"/>
          <w:i/>
        </w:rPr>
        <w:t>collinsi</w:t>
      </w:r>
      <w:proofErr w:type="spellEnd"/>
      <w:r w:rsidR="00D8056A" w:rsidRPr="00BF4BAD">
        <w:rPr>
          <w:rFonts w:ascii="Times New Roman" w:hAnsi="Times New Roman"/>
        </w:rPr>
        <w:t xml:space="preserve"> mean </w:t>
      </w:r>
      <w:r w:rsidR="009B5251" w:rsidRPr="00BF4BAD">
        <w:rPr>
          <w:rFonts w:ascii="Times New Roman" w:hAnsi="Times New Roman"/>
        </w:rPr>
        <w:t>pace</w:t>
      </w:r>
      <w:r w:rsidR="00D8056A" w:rsidRPr="00BF4BAD">
        <w:rPr>
          <w:rFonts w:ascii="Times New Roman" w:hAnsi="Times New Roman"/>
        </w:rPr>
        <w:t xml:space="preserve"> of </w:t>
      </w:r>
      <w:r w:rsidR="00BF4BAD" w:rsidRPr="00BF4BAD">
        <w:rPr>
          <w:rFonts w:ascii="Times New Roman" w:hAnsi="Times New Roman"/>
        </w:rPr>
        <w:t>2.91</w:t>
      </w:r>
      <w:r w:rsidR="009B5251" w:rsidRPr="00BF4BAD">
        <w:rPr>
          <w:rFonts w:ascii="Times New Roman" w:hAnsi="Times New Roman"/>
        </w:rPr>
        <w:t xml:space="preserve"> notes per second</w:t>
      </w:r>
      <w:r w:rsidR="00D8056A" w:rsidRPr="00BF4BAD">
        <w:rPr>
          <w:rFonts w:ascii="Times New Roman" w:hAnsi="Times New Roman"/>
        </w:rPr>
        <w:t>. The background image illustrates the Enhanced Vegetation</w:t>
      </w:r>
      <w:r w:rsidR="00D8056A" w:rsidRPr="00E73FE3">
        <w:rPr>
          <w:rFonts w:ascii="Times New Roman" w:hAnsi="Times New Roman"/>
        </w:rPr>
        <w:t xml:space="preserve"> Index for August 2011 (representing canopy structural variation). Recording localities are shown </w:t>
      </w:r>
      <w:r w:rsidR="00D8056A">
        <w:rPr>
          <w:rFonts w:ascii="Times New Roman" w:hAnsi="Times New Roman"/>
        </w:rPr>
        <w:t xml:space="preserve">as dots </w:t>
      </w:r>
      <w:r w:rsidR="00D8056A" w:rsidRPr="00A756DF">
        <w:rPr>
          <w:rFonts w:ascii="Times New Roman" w:hAnsi="Times New Roman"/>
        </w:rPr>
        <w:t xml:space="preserve">for </w:t>
      </w:r>
      <w:r w:rsidR="00D8056A" w:rsidRPr="00A756DF">
        <w:rPr>
          <w:rFonts w:ascii="Times New Roman" w:hAnsi="Times New Roman"/>
          <w:i/>
        </w:rPr>
        <w:t>H. p. peruviana</w:t>
      </w:r>
      <w:r w:rsidR="00A756DF" w:rsidRPr="00A756DF">
        <w:rPr>
          <w:rFonts w:ascii="Times New Roman" w:hAnsi="Times New Roman"/>
        </w:rPr>
        <w:t xml:space="preserve"> (cyan</w:t>
      </w:r>
      <w:r w:rsidR="00D8056A" w:rsidRPr="00A756DF">
        <w:rPr>
          <w:rFonts w:ascii="Times New Roman" w:hAnsi="Times New Roman"/>
        </w:rPr>
        <w:t xml:space="preserve">), </w:t>
      </w:r>
      <w:r w:rsidR="00D8056A" w:rsidRPr="00A756DF">
        <w:rPr>
          <w:rFonts w:ascii="Times New Roman" w:hAnsi="Times New Roman"/>
          <w:i/>
        </w:rPr>
        <w:t xml:space="preserve">H. p. </w:t>
      </w:r>
      <w:proofErr w:type="spellStart"/>
      <w:r w:rsidR="00D8056A" w:rsidRPr="00A756DF">
        <w:rPr>
          <w:rFonts w:ascii="Times New Roman" w:hAnsi="Times New Roman"/>
          <w:i/>
        </w:rPr>
        <w:t>saturata</w:t>
      </w:r>
      <w:proofErr w:type="spellEnd"/>
      <w:r w:rsidR="00D8056A" w:rsidRPr="00A756DF">
        <w:rPr>
          <w:rFonts w:ascii="Times New Roman" w:hAnsi="Times New Roman"/>
          <w:i/>
        </w:rPr>
        <w:t xml:space="preserve"> </w:t>
      </w:r>
      <w:r w:rsidR="00A756DF" w:rsidRPr="00A756DF">
        <w:rPr>
          <w:rFonts w:ascii="Times New Roman" w:hAnsi="Times New Roman"/>
        </w:rPr>
        <w:t>(blue</w:t>
      </w:r>
      <w:r w:rsidR="00D8056A" w:rsidRPr="00A756DF">
        <w:rPr>
          <w:rFonts w:ascii="Times New Roman" w:hAnsi="Times New Roman"/>
        </w:rPr>
        <w:t xml:space="preserve">), </w:t>
      </w:r>
      <w:r w:rsidR="00D8056A" w:rsidRPr="00A756DF">
        <w:rPr>
          <w:rFonts w:ascii="Times New Roman" w:hAnsi="Times New Roman"/>
          <w:i/>
        </w:rPr>
        <w:t xml:space="preserve">H. s. </w:t>
      </w:r>
      <w:proofErr w:type="spellStart"/>
      <w:r w:rsidR="00D8056A" w:rsidRPr="00A756DF">
        <w:rPr>
          <w:rFonts w:ascii="Times New Roman" w:hAnsi="Times New Roman"/>
          <w:i/>
        </w:rPr>
        <w:t>subflava</w:t>
      </w:r>
      <w:proofErr w:type="spellEnd"/>
      <w:r w:rsidR="00D8056A" w:rsidRPr="00A756DF">
        <w:rPr>
          <w:rFonts w:ascii="Times New Roman" w:hAnsi="Times New Roman"/>
        </w:rPr>
        <w:t xml:space="preserve"> (yellow), and sites for </w:t>
      </w:r>
      <w:r w:rsidR="00D8056A" w:rsidRPr="00A756DF">
        <w:rPr>
          <w:rFonts w:ascii="Times New Roman" w:hAnsi="Times New Roman"/>
          <w:i/>
        </w:rPr>
        <w:t xml:space="preserve">H. s. </w:t>
      </w:r>
      <w:proofErr w:type="spellStart"/>
      <w:r w:rsidR="00D8056A" w:rsidRPr="00A756DF">
        <w:rPr>
          <w:rFonts w:ascii="Times New Roman" w:hAnsi="Times New Roman"/>
          <w:i/>
        </w:rPr>
        <w:t>collinsi</w:t>
      </w:r>
      <w:proofErr w:type="spellEnd"/>
      <w:r w:rsidR="00D8056A" w:rsidRPr="00A756DF">
        <w:rPr>
          <w:rFonts w:ascii="Times New Roman" w:hAnsi="Times New Roman"/>
        </w:rPr>
        <w:t xml:space="preserve"> where </w:t>
      </w:r>
      <w:r w:rsidR="00D8056A" w:rsidRPr="00A756DF">
        <w:rPr>
          <w:rFonts w:ascii="Times New Roman" w:hAnsi="Times New Roman"/>
          <w:i/>
        </w:rPr>
        <w:t>H. peruviana</w:t>
      </w:r>
      <w:r w:rsidR="00D8056A" w:rsidRPr="00A756DF">
        <w:rPr>
          <w:rFonts w:ascii="Times New Roman" w:hAnsi="Times New Roman"/>
        </w:rPr>
        <w:t xml:space="preserve"> was not recorded (red).</w:t>
      </w:r>
    </w:p>
    <w:p w14:paraId="311073A9" w14:textId="77777777" w:rsidR="00B71E5D" w:rsidRPr="00E73FE3" w:rsidRDefault="00B71E5D" w:rsidP="00D66EEA">
      <w:pPr>
        <w:autoSpaceDE w:val="0"/>
        <w:autoSpaceDN w:val="0"/>
        <w:adjustRightInd w:val="0"/>
        <w:spacing w:line="360" w:lineRule="auto"/>
        <w:rPr>
          <w:rFonts w:ascii="Times New Roman" w:hAnsi="Times New Roman"/>
        </w:rPr>
      </w:pPr>
    </w:p>
    <w:p w14:paraId="5F31EB8A" w14:textId="77777777" w:rsidR="00B71E5D" w:rsidRPr="00E73FE3" w:rsidRDefault="00B71E5D" w:rsidP="00D66EEA">
      <w:pPr>
        <w:spacing w:line="360" w:lineRule="auto"/>
        <w:rPr>
          <w:rFonts w:ascii="Times New Roman" w:hAnsi="Times New Roman"/>
          <w:b/>
        </w:rPr>
      </w:pPr>
      <w:r w:rsidRPr="00E73FE3">
        <w:rPr>
          <w:rFonts w:ascii="Times New Roman" w:hAnsi="Times New Roman"/>
          <w:b/>
        </w:rPr>
        <w:br w:type="page"/>
      </w:r>
    </w:p>
    <w:p w14:paraId="1DC9698D" w14:textId="5702013D" w:rsidR="00A746F8" w:rsidRPr="00A746F8" w:rsidRDefault="00A746F8" w:rsidP="00D66EEA">
      <w:pPr>
        <w:autoSpaceDE w:val="0"/>
        <w:autoSpaceDN w:val="0"/>
        <w:adjustRightInd w:val="0"/>
        <w:spacing w:line="360" w:lineRule="auto"/>
        <w:outlineLvl w:val="0"/>
        <w:rPr>
          <w:rFonts w:ascii="Times New Roman" w:hAnsi="Times New Roman"/>
          <w:b/>
        </w:rPr>
      </w:pPr>
      <w:r>
        <w:rPr>
          <w:rFonts w:ascii="Times New Roman" w:hAnsi="Times New Roman"/>
          <w:b/>
        </w:rPr>
        <w:lastRenderedPageBreak/>
        <w:t xml:space="preserve">Table S1 </w:t>
      </w:r>
      <w:r w:rsidRPr="003F1218">
        <w:rPr>
          <w:rFonts w:ascii="Times New Roman" w:hAnsi="Times New Roman"/>
        </w:rPr>
        <w:t>Location and sampling of s</w:t>
      </w:r>
      <w:r w:rsidR="00B71E5D" w:rsidRPr="003F1218">
        <w:rPr>
          <w:rFonts w:ascii="Times New Roman" w:hAnsi="Times New Roman"/>
        </w:rPr>
        <w:t>tudy sites</w:t>
      </w:r>
      <w:r w:rsidR="00B71E5D" w:rsidRPr="00FE0E96">
        <w:rPr>
          <w:rFonts w:ascii="Times New Roman" w:hAnsi="Times New Roman"/>
          <w:b/>
        </w:rPr>
        <w:t xml:space="preserve"> </w:t>
      </w:r>
    </w:p>
    <w:tbl>
      <w:tblPr>
        <w:tblW w:w="8696" w:type="dxa"/>
        <w:tblInd w:w="93" w:type="dxa"/>
        <w:tblLayout w:type="fixed"/>
        <w:tblLook w:val="04A0" w:firstRow="1" w:lastRow="0" w:firstColumn="1" w:lastColumn="0" w:noHBand="0" w:noVBand="1"/>
      </w:tblPr>
      <w:tblGrid>
        <w:gridCol w:w="3094"/>
        <w:gridCol w:w="890"/>
        <w:gridCol w:w="918"/>
        <w:gridCol w:w="1101"/>
        <w:gridCol w:w="2693"/>
      </w:tblGrid>
      <w:tr w:rsidR="008774ED" w:rsidRPr="001B6966" w14:paraId="61448284" w14:textId="77777777" w:rsidTr="00D66EEA">
        <w:trPr>
          <w:trHeight w:val="320"/>
        </w:trPr>
        <w:tc>
          <w:tcPr>
            <w:tcW w:w="3094" w:type="dxa"/>
            <w:tcBorders>
              <w:top w:val="single" w:sz="8" w:space="0" w:color="auto"/>
              <w:left w:val="nil"/>
              <w:bottom w:val="single" w:sz="8" w:space="0" w:color="auto"/>
              <w:right w:val="nil"/>
            </w:tcBorders>
            <w:shd w:val="clear" w:color="auto" w:fill="auto"/>
            <w:noWrap/>
            <w:vAlign w:val="center"/>
            <w:hideMark/>
          </w:tcPr>
          <w:p w14:paraId="4D444AD8" w14:textId="46927C5B"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Site</w:t>
            </w:r>
          </w:p>
        </w:tc>
        <w:tc>
          <w:tcPr>
            <w:tcW w:w="890" w:type="dxa"/>
            <w:tcBorders>
              <w:top w:val="single" w:sz="8" w:space="0" w:color="auto"/>
              <w:left w:val="nil"/>
              <w:bottom w:val="single" w:sz="8" w:space="0" w:color="auto"/>
              <w:right w:val="nil"/>
            </w:tcBorders>
            <w:shd w:val="clear" w:color="auto" w:fill="auto"/>
            <w:noWrap/>
            <w:vAlign w:val="center"/>
            <w:hideMark/>
          </w:tcPr>
          <w:p w14:paraId="4FF81E0E"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Country</w:t>
            </w:r>
          </w:p>
        </w:tc>
        <w:tc>
          <w:tcPr>
            <w:tcW w:w="918" w:type="dxa"/>
            <w:tcBorders>
              <w:top w:val="single" w:sz="8" w:space="0" w:color="auto"/>
              <w:left w:val="nil"/>
              <w:bottom w:val="single" w:sz="8" w:space="0" w:color="auto"/>
              <w:right w:val="nil"/>
            </w:tcBorders>
            <w:shd w:val="clear" w:color="auto" w:fill="auto"/>
            <w:noWrap/>
            <w:vAlign w:val="center"/>
            <w:hideMark/>
          </w:tcPr>
          <w:p w14:paraId="7CA5D3E7" w14:textId="2F093161" w:rsidR="00BF6A8D" w:rsidRPr="001B6966" w:rsidRDefault="00BF6A8D" w:rsidP="008774ED">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Lat</w:t>
            </w:r>
            <w:r w:rsidR="008774ED" w:rsidRPr="001B6966">
              <w:rPr>
                <w:rFonts w:ascii="Times New Roman" w:eastAsia="Times New Roman" w:hAnsi="Times New Roman"/>
                <w:color w:val="000000"/>
                <w:sz w:val="20"/>
                <w:szCs w:val="20"/>
                <w:lang w:val="en-GB"/>
              </w:rPr>
              <w:t>itude</w:t>
            </w:r>
          </w:p>
        </w:tc>
        <w:tc>
          <w:tcPr>
            <w:tcW w:w="1101" w:type="dxa"/>
            <w:tcBorders>
              <w:top w:val="single" w:sz="8" w:space="0" w:color="auto"/>
              <w:left w:val="nil"/>
              <w:bottom w:val="single" w:sz="8" w:space="0" w:color="auto"/>
              <w:right w:val="nil"/>
            </w:tcBorders>
            <w:shd w:val="clear" w:color="auto" w:fill="auto"/>
            <w:noWrap/>
            <w:vAlign w:val="center"/>
            <w:hideMark/>
          </w:tcPr>
          <w:p w14:paraId="00BF3670" w14:textId="6CCE516B" w:rsidR="00BF6A8D" w:rsidRPr="001B6966" w:rsidRDefault="00BF6A8D" w:rsidP="008774ED">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Lon</w:t>
            </w:r>
            <w:r w:rsidR="008774ED" w:rsidRPr="001B6966">
              <w:rPr>
                <w:rFonts w:ascii="Times New Roman" w:eastAsia="Times New Roman" w:hAnsi="Times New Roman"/>
                <w:color w:val="000000"/>
                <w:sz w:val="20"/>
                <w:szCs w:val="20"/>
                <w:lang w:val="en-GB"/>
              </w:rPr>
              <w:t>gitude</w:t>
            </w:r>
          </w:p>
        </w:tc>
        <w:tc>
          <w:tcPr>
            <w:tcW w:w="2693" w:type="dxa"/>
            <w:tcBorders>
              <w:top w:val="single" w:sz="8" w:space="0" w:color="auto"/>
              <w:left w:val="nil"/>
              <w:bottom w:val="single" w:sz="8" w:space="0" w:color="auto"/>
              <w:right w:val="nil"/>
            </w:tcBorders>
            <w:shd w:val="clear" w:color="auto" w:fill="auto"/>
            <w:noWrap/>
            <w:vAlign w:val="center"/>
            <w:hideMark/>
          </w:tcPr>
          <w:p w14:paraId="4298215B"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Subspecies</w:t>
            </w:r>
          </w:p>
        </w:tc>
      </w:tr>
      <w:tr w:rsidR="008774ED" w:rsidRPr="001B6966" w14:paraId="7A7C1E27"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1C4FDAD2"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Coca, 34 km N of; Napo</w:t>
            </w:r>
          </w:p>
        </w:tc>
        <w:tc>
          <w:tcPr>
            <w:tcW w:w="890" w:type="dxa"/>
            <w:tcBorders>
              <w:top w:val="nil"/>
              <w:left w:val="nil"/>
              <w:bottom w:val="single" w:sz="8" w:space="0" w:color="EBF1DE"/>
              <w:right w:val="nil"/>
            </w:tcBorders>
            <w:shd w:val="clear" w:color="auto" w:fill="auto"/>
            <w:noWrap/>
            <w:vAlign w:val="center"/>
            <w:hideMark/>
          </w:tcPr>
          <w:p w14:paraId="3E8A6E1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Ecuador</w:t>
            </w:r>
          </w:p>
        </w:tc>
        <w:tc>
          <w:tcPr>
            <w:tcW w:w="918" w:type="dxa"/>
            <w:tcBorders>
              <w:top w:val="nil"/>
              <w:left w:val="nil"/>
              <w:bottom w:val="single" w:sz="8" w:space="0" w:color="EBF1DE"/>
              <w:right w:val="nil"/>
            </w:tcBorders>
            <w:shd w:val="clear" w:color="auto" w:fill="auto"/>
            <w:noWrap/>
            <w:vAlign w:val="center"/>
            <w:hideMark/>
          </w:tcPr>
          <w:p w14:paraId="5FAE9DAE" w14:textId="77777777" w:rsidR="00BF6A8D" w:rsidRPr="001B6966" w:rsidRDefault="00BF6A8D" w:rsidP="00D66EEA">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-0.25</w:t>
            </w:r>
          </w:p>
        </w:tc>
        <w:tc>
          <w:tcPr>
            <w:tcW w:w="1101" w:type="dxa"/>
            <w:tcBorders>
              <w:top w:val="nil"/>
              <w:left w:val="nil"/>
              <w:bottom w:val="single" w:sz="8" w:space="0" w:color="EBF1DE"/>
              <w:right w:val="nil"/>
            </w:tcBorders>
            <w:shd w:val="clear" w:color="auto" w:fill="auto"/>
            <w:noWrap/>
            <w:vAlign w:val="center"/>
            <w:hideMark/>
          </w:tcPr>
          <w:p w14:paraId="48E40BEE" w14:textId="77777777" w:rsidR="00BF6A8D" w:rsidRPr="001B6966" w:rsidRDefault="00BF6A8D" w:rsidP="00D66EEA">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-77.07</w:t>
            </w:r>
          </w:p>
        </w:tc>
        <w:tc>
          <w:tcPr>
            <w:tcW w:w="2693" w:type="dxa"/>
            <w:tcBorders>
              <w:top w:val="nil"/>
              <w:left w:val="nil"/>
              <w:bottom w:val="nil"/>
              <w:right w:val="nil"/>
            </w:tcBorders>
            <w:shd w:val="clear" w:color="auto" w:fill="auto"/>
            <w:noWrap/>
            <w:vAlign w:val="center"/>
            <w:hideMark/>
          </w:tcPr>
          <w:p w14:paraId="6FAA7CA1"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(1)</w:t>
            </w:r>
          </w:p>
        </w:tc>
      </w:tr>
      <w:tr w:rsidR="008774ED" w:rsidRPr="001B6966" w14:paraId="5385B1D7"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069DAD24"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La </w:t>
            </w:r>
            <w:proofErr w:type="spellStart"/>
            <w:r w:rsidRPr="001B6966">
              <w:rPr>
                <w:rFonts w:ascii="Times New Roman" w:eastAsia="Times New Roman" w:hAnsi="Times New Roman"/>
                <w:color w:val="000000"/>
                <w:sz w:val="20"/>
                <w:szCs w:val="20"/>
                <w:lang w:val="en-GB"/>
              </w:rPr>
              <w:t>Selva</w:t>
            </w:r>
            <w:proofErr w:type="spellEnd"/>
            <w:r w:rsidRPr="001B6966">
              <w:rPr>
                <w:rFonts w:ascii="Times New Roman" w:eastAsia="Times New Roman" w:hAnsi="Times New Roman"/>
                <w:color w:val="000000"/>
                <w:sz w:val="20"/>
                <w:szCs w:val="20"/>
                <w:lang w:val="en-GB"/>
              </w:rPr>
              <w:t xml:space="preserve"> </w:t>
            </w:r>
            <w:proofErr w:type="spellStart"/>
            <w:proofErr w:type="gramStart"/>
            <w:r w:rsidRPr="001B6966">
              <w:rPr>
                <w:rFonts w:ascii="Times New Roman" w:eastAsia="Times New Roman" w:hAnsi="Times New Roman"/>
                <w:color w:val="000000"/>
                <w:sz w:val="20"/>
                <w:szCs w:val="20"/>
                <w:lang w:val="en-GB"/>
              </w:rPr>
              <w:t>Lodge,Napo</w:t>
            </w:r>
            <w:proofErr w:type="spellEnd"/>
            <w:proofErr w:type="gramEnd"/>
          </w:p>
        </w:tc>
        <w:tc>
          <w:tcPr>
            <w:tcW w:w="890" w:type="dxa"/>
            <w:tcBorders>
              <w:top w:val="nil"/>
              <w:left w:val="nil"/>
              <w:bottom w:val="single" w:sz="8" w:space="0" w:color="EBF1DE"/>
              <w:right w:val="nil"/>
            </w:tcBorders>
            <w:shd w:val="clear" w:color="auto" w:fill="auto"/>
            <w:noWrap/>
            <w:vAlign w:val="center"/>
            <w:hideMark/>
          </w:tcPr>
          <w:p w14:paraId="6A07F200"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Ecuador</w:t>
            </w:r>
          </w:p>
        </w:tc>
        <w:tc>
          <w:tcPr>
            <w:tcW w:w="918" w:type="dxa"/>
            <w:tcBorders>
              <w:top w:val="nil"/>
              <w:left w:val="nil"/>
              <w:bottom w:val="single" w:sz="8" w:space="0" w:color="EBF1DE"/>
              <w:right w:val="nil"/>
            </w:tcBorders>
            <w:shd w:val="clear" w:color="auto" w:fill="auto"/>
            <w:noWrap/>
            <w:vAlign w:val="center"/>
            <w:hideMark/>
          </w:tcPr>
          <w:p w14:paraId="4DDBE57B" w14:textId="77777777" w:rsidR="00BF6A8D" w:rsidRPr="001B6966" w:rsidRDefault="00BF6A8D" w:rsidP="00D66EEA">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-0.47</w:t>
            </w:r>
          </w:p>
        </w:tc>
        <w:tc>
          <w:tcPr>
            <w:tcW w:w="1101" w:type="dxa"/>
            <w:tcBorders>
              <w:top w:val="nil"/>
              <w:left w:val="nil"/>
              <w:bottom w:val="single" w:sz="8" w:space="0" w:color="EBF1DE"/>
              <w:right w:val="nil"/>
            </w:tcBorders>
            <w:shd w:val="clear" w:color="auto" w:fill="auto"/>
            <w:noWrap/>
            <w:vAlign w:val="center"/>
            <w:hideMark/>
          </w:tcPr>
          <w:p w14:paraId="07FF86B7" w14:textId="77777777" w:rsidR="00BF6A8D" w:rsidRPr="001B6966" w:rsidRDefault="00BF6A8D" w:rsidP="00D66EEA">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-76.37</w:t>
            </w:r>
          </w:p>
        </w:tc>
        <w:tc>
          <w:tcPr>
            <w:tcW w:w="2693" w:type="dxa"/>
            <w:tcBorders>
              <w:top w:val="nil"/>
              <w:left w:val="nil"/>
              <w:bottom w:val="nil"/>
              <w:right w:val="nil"/>
            </w:tcBorders>
            <w:shd w:val="clear" w:color="auto" w:fill="auto"/>
            <w:noWrap/>
            <w:vAlign w:val="center"/>
            <w:hideMark/>
          </w:tcPr>
          <w:p w14:paraId="70DFC496"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(4)</w:t>
            </w:r>
          </w:p>
        </w:tc>
      </w:tr>
      <w:tr w:rsidR="008774ED" w:rsidRPr="001B6966" w14:paraId="06198107"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4B046EFB"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Imuya</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Cocha</w:t>
            </w:r>
            <w:proofErr w:type="spellEnd"/>
            <w:r w:rsidRPr="001B6966">
              <w:rPr>
                <w:rFonts w:ascii="Times New Roman" w:eastAsia="Times New Roman" w:hAnsi="Times New Roman"/>
                <w:color w:val="000000"/>
                <w:sz w:val="20"/>
                <w:szCs w:val="20"/>
                <w:lang w:val="en-GB"/>
              </w:rPr>
              <w:t>; Napo</w:t>
            </w:r>
          </w:p>
        </w:tc>
        <w:tc>
          <w:tcPr>
            <w:tcW w:w="890" w:type="dxa"/>
            <w:tcBorders>
              <w:top w:val="nil"/>
              <w:left w:val="nil"/>
              <w:bottom w:val="single" w:sz="8" w:space="0" w:color="EBF1DE"/>
              <w:right w:val="nil"/>
            </w:tcBorders>
            <w:shd w:val="clear" w:color="auto" w:fill="auto"/>
            <w:noWrap/>
            <w:vAlign w:val="center"/>
            <w:hideMark/>
          </w:tcPr>
          <w:p w14:paraId="04225FEA"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Ecuador</w:t>
            </w:r>
          </w:p>
        </w:tc>
        <w:tc>
          <w:tcPr>
            <w:tcW w:w="918" w:type="dxa"/>
            <w:tcBorders>
              <w:top w:val="nil"/>
              <w:left w:val="nil"/>
              <w:bottom w:val="single" w:sz="8" w:space="0" w:color="EBF1DE"/>
              <w:right w:val="nil"/>
            </w:tcBorders>
            <w:shd w:val="clear" w:color="auto" w:fill="auto"/>
            <w:noWrap/>
            <w:vAlign w:val="center"/>
            <w:hideMark/>
          </w:tcPr>
          <w:p w14:paraId="35C6477C"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-0.57</w:t>
            </w:r>
          </w:p>
        </w:tc>
        <w:tc>
          <w:tcPr>
            <w:tcW w:w="1101" w:type="dxa"/>
            <w:tcBorders>
              <w:top w:val="nil"/>
              <w:left w:val="nil"/>
              <w:bottom w:val="single" w:sz="8" w:space="0" w:color="EBF1DE"/>
              <w:right w:val="nil"/>
            </w:tcBorders>
            <w:shd w:val="clear" w:color="auto" w:fill="auto"/>
            <w:noWrap/>
            <w:vAlign w:val="center"/>
            <w:hideMark/>
          </w:tcPr>
          <w:p w14:paraId="12B131B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-75.28</w:t>
            </w:r>
          </w:p>
        </w:tc>
        <w:tc>
          <w:tcPr>
            <w:tcW w:w="2693" w:type="dxa"/>
            <w:tcBorders>
              <w:top w:val="nil"/>
              <w:left w:val="nil"/>
              <w:bottom w:val="nil"/>
              <w:right w:val="nil"/>
            </w:tcBorders>
            <w:shd w:val="clear" w:color="auto" w:fill="auto"/>
            <w:noWrap/>
            <w:vAlign w:val="center"/>
            <w:hideMark/>
          </w:tcPr>
          <w:p w14:paraId="32CD393C"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(1)</w:t>
            </w:r>
          </w:p>
        </w:tc>
      </w:tr>
      <w:tr w:rsidR="008774ED" w:rsidRPr="001B6966" w14:paraId="75B4DC38"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1B778EEF"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Tiputini</w:t>
            </w:r>
            <w:proofErr w:type="spellEnd"/>
            <w:r w:rsidRPr="001B6966">
              <w:rPr>
                <w:rFonts w:ascii="Times New Roman" w:eastAsia="Times New Roman" w:hAnsi="Times New Roman"/>
                <w:color w:val="000000"/>
                <w:sz w:val="20"/>
                <w:szCs w:val="20"/>
                <w:lang w:val="en-GB"/>
              </w:rPr>
              <w:t xml:space="preserve"> Biodiversity Station</w:t>
            </w:r>
          </w:p>
        </w:tc>
        <w:tc>
          <w:tcPr>
            <w:tcW w:w="890" w:type="dxa"/>
            <w:tcBorders>
              <w:top w:val="nil"/>
              <w:left w:val="nil"/>
              <w:bottom w:val="single" w:sz="8" w:space="0" w:color="EBF1DE"/>
              <w:right w:val="nil"/>
            </w:tcBorders>
            <w:shd w:val="clear" w:color="auto" w:fill="auto"/>
            <w:noWrap/>
            <w:vAlign w:val="center"/>
            <w:hideMark/>
          </w:tcPr>
          <w:p w14:paraId="54B332CD"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Ecuador</w:t>
            </w:r>
          </w:p>
        </w:tc>
        <w:tc>
          <w:tcPr>
            <w:tcW w:w="918" w:type="dxa"/>
            <w:tcBorders>
              <w:top w:val="nil"/>
              <w:left w:val="nil"/>
              <w:bottom w:val="single" w:sz="8" w:space="0" w:color="EBF1DE"/>
              <w:right w:val="nil"/>
            </w:tcBorders>
            <w:shd w:val="clear" w:color="auto" w:fill="auto"/>
            <w:noWrap/>
            <w:vAlign w:val="center"/>
            <w:hideMark/>
          </w:tcPr>
          <w:p w14:paraId="79B0C35A"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-0.64</w:t>
            </w:r>
          </w:p>
        </w:tc>
        <w:tc>
          <w:tcPr>
            <w:tcW w:w="1101" w:type="dxa"/>
            <w:tcBorders>
              <w:top w:val="nil"/>
              <w:left w:val="nil"/>
              <w:bottom w:val="single" w:sz="8" w:space="0" w:color="EBF1DE"/>
              <w:right w:val="nil"/>
            </w:tcBorders>
            <w:shd w:val="clear" w:color="auto" w:fill="auto"/>
            <w:noWrap/>
            <w:vAlign w:val="center"/>
            <w:hideMark/>
          </w:tcPr>
          <w:p w14:paraId="0D434E95"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-76.15</w:t>
            </w:r>
          </w:p>
        </w:tc>
        <w:tc>
          <w:tcPr>
            <w:tcW w:w="2693" w:type="dxa"/>
            <w:tcBorders>
              <w:top w:val="nil"/>
              <w:left w:val="nil"/>
              <w:bottom w:val="nil"/>
              <w:right w:val="nil"/>
            </w:tcBorders>
            <w:shd w:val="clear" w:color="auto" w:fill="auto"/>
            <w:noWrap/>
            <w:vAlign w:val="center"/>
            <w:hideMark/>
          </w:tcPr>
          <w:p w14:paraId="6A2A5968"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(27)</w:t>
            </w:r>
          </w:p>
        </w:tc>
      </w:tr>
      <w:tr w:rsidR="008774ED" w:rsidRPr="001B6966" w14:paraId="5E0293AA"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367150B2"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Loreto, 15 to 80 km W by road; Napo</w:t>
            </w:r>
          </w:p>
        </w:tc>
        <w:tc>
          <w:tcPr>
            <w:tcW w:w="890" w:type="dxa"/>
            <w:tcBorders>
              <w:top w:val="nil"/>
              <w:left w:val="nil"/>
              <w:bottom w:val="single" w:sz="8" w:space="0" w:color="EBF1DE"/>
              <w:right w:val="nil"/>
            </w:tcBorders>
            <w:shd w:val="clear" w:color="auto" w:fill="auto"/>
            <w:noWrap/>
            <w:vAlign w:val="center"/>
            <w:hideMark/>
          </w:tcPr>
          <w:p w14:paraId="34319C5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Ecuador</w:t>
            </w:r>
          </w:p>
        </w:tc>
        <w:tc>
          <w:tcPr>
            <w:tcW w:w="918" w:type="dxa"/>
            <w:tcBorders>
              <w:top w:val="nil"/>
              <w:left w:val="nil"/>
              <w:bottom w:val="single" w:sz="8" w:space="0" w:color="EBF1DE"/>
              <w:right w:val="nil"/>
            </w:tcBorders>
            <w:shd w:val="clear" w:color="auto" w:fill="auto"/>
            <w:noWrap/>
            <w:vAlign w:val="center"/>
            <w:hideMark/>
          </w:tcPr>
          <w:p w14:paraId="6E47DA7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-0.68</w:t>
            </w:r>
          </w:p>
        </w:tc>
        <w:tc>
          <w:tcPr>
            <w:tcW w:w="1101" w:type="dxa"/>
            <w:tcBorders>
              <w:top w:val="nil"/>
              <w:left w:val="nil"/>
              <w:bottom w:val="single" w:sz="8" w:space="0" w:color="EBF1DE"/>
              <w:right w:val="nil"/>
            </w:tcBorders>
            <w:shd w:val="clear" w:color="auto" w:fill="auto"/>
            <w:noWrap/>
            <w:vAlign w:val="center"/>
            <w:hideMark/>
          </w:tcPr>
          <w:p w14:paraId="559438A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-77.45</w:t>
            </w:r>
          </w:p>
        </w:tc>
        <w:tc>
          <w:tcPr>
            <w:tcW w:w="2693" w:type="dxa"/>
            <w:tcBorders>
              <w:top w:val="nil"/>
              <w:left w:val="nil"/>
              <w:bottom w:val="nil"/>
              <w:right w:val="nil"/>
            </w:tcBorders>
            <w:shd w:val="clear" w:color="auto" w:fill="auto"/>
            <w:noWrap/>
            <w:vAlign w:val="center"/>
            <w:hideMark/>
          </w:tcPr>
          <w:p w14:paraId="324D6403"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(2)</w:t>
            </w:r>
          </w:p>
        </w:tc>
      </w:tr>
      <w:tr w:rsidR="008774ED" w:rsidRPr="001B6966" w14:paraId="27234427"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23E7D307"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Canelos</w:t>
            </w:r>
            <w:proofErr w:type="spellEnd"/>
            <w:r w:rsidRPr="001B6966">
              <w:rPr>
                <w:rFonts w:ascii="Times New Roman" w:eastAsia="Times New Roman" w:hAnsi="Times New Roman"/>
                <w:color w:val="000000"/>
                <w:sz w:val="20"/>
                <w:szCs w:val="20"/>
                <w:lang w:val="en-GB"/>
              </w:rPr>
              <w:t>; Pastaza</w:t>
            </w:r>
          </w:p>
        </w:tc>
        <w:tc>
          <w:tcPr>
            <w:tcW w:w="890" w:type="dxa"/>
            <w:tcBorders>
              <w:top w:val="nil"/>
              <w:left w:val="nil"/>
              <w:bottom w:val="single" w:sz="8" w:space="0" w:color="EBF1DE"/>
              <w:right w:val="nil"/>
            </w:tcBorders>
            <w:shd w:val="clear" w:color="auto" w:fill="auto"/>
            <w:noWrap/>
            <w:vAlign w:val="center"/>
            <w:hideMark/>
          </w:tcPr>
          <w:p w14:paraId="0F97671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Ecuador</w:t>
            </w:r>
          </w:p>
        </w:tc>
        <w:tc>
          <w:tcPr>
            <w:tcW w:w="918" w:type="dxa"/>
            <w:tcBorders>
              <w:top w:val="nil"/>
              <w:left w:val="nil"/>
              <w:bottom w:val="single" w:sz="8" w:space="0" w:color="EBF1DE"/>
              <w:right w:val="nil"/>
            </w:tcBorders>
            <w:shd w:val="clear" w:color="auto" w:fill="auto"/>
            <w:noWrap/>
            <w:vAlign w:val="center"/>
            <w:hideMark/>
          </w:tcPr>
          <w:p w14:paraId="3E5ADC5C"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-1.58</w:t>
            </w:r>
          </w:p>
        </w:tc>
        <w:tc>
          <w:tcPr>
            <w:tcW w:w="1101" w:type="dxa"/>
            <w:tcBorders>
              <w:top w:val="nil"/>
              <w:left w:val="nil"/>
              <w:bottom w:val="single" w:sz="8" w:space="0" w:color="EBF1DE"/>
              <w:right w:val="nil"/>
            </w:tcBorders>
            <w:shd w:val="clear" w:color="auto" w:fill="auto"/>
            <w:noWrap/>
            <w:vAlign w:val="center"/>
            <w:hideMark/>
          </w:tcPr>
          <w:p w14:paraId="3EC48AB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-77.75</w:t>
            </w:r>
          </w:p>
        </w:tc>
        <w:tc>
          <w:tcPr>
            <w:tcW w:w="2693" w:type="dxa"/>
            <w:tcBorders>
              <w:top w:val="nil"/>
              <w:left w:val="nil"/>
              <w:bottom w:val="nil"/>
              <w:right w:val="nil"/>
            </w:tcBorders>
            <w:shd w:val="clear" w:color="auto" w:fill="auto"/>
            <w:noWrap/>
            <w:vAlign w:val="center"/>
            <w:hideMark/>
          </w:tcPr>
          <w:p w14:paraId="150976E7"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(1)</w:t>
            </w:r>
          </w:p>
        </w:tc>
      </w:tr>
      <w:tr w:rsidR="008774ED" w:rsidRPr="001B6966" w14:paraId="5DB1A3F8"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0EFA438B"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Jau</w:t>
            </w:r>
            <w:proofErr w:type="spellEnd"/>
            <w:r w:rsidRPr="001B6966">
              <w:rPr>
                <w:rFonts w:ascii="Times New Roman" w:eastAsia="Times New Roman" w:hAnsi="Times New Roman"/>
                <w:color w:val="000000"/>
                <w:sz w:val="20"/>
                <w:szCs w:val="20"/>
                <w:lang w:val="en-GB"/>
              </w:rPr>
              <w:t>, Parque Nacional de; AM</w:t>
            </w:r>
          </w:p>
        </w:tc>
        <w:tc>
          <w:tcPr>
            <w:tcW w:w="890" w:type="dxa"/>
            <w:tcBorders>
              <w:top w:val="nil"/>
              <w:left w:val="nil"/>
              <w:bottom w:val="single" w:sz="8" w:space="0" w:color="EBF1DE"/>
              <w:right w:val="nil"/>
            </w:tcBorders>
            <w:shd w:val="clear" w:color="auto" w:fill="auto"/>
            <w:noWrap/>
            <w:vAlign w:val="center"/>
            <w:hideMark/>
          </w:tcPr>
          <w:p w14:paraId="31FDE7E4"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74B5D8BC"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w:t>
            </w:r>
          </w:p>
        </w:tc>
        <w:tc>
          <w:tcPr>
            <w:tcW w:w="1101" w:type="dxa"/>
            <w:tcBorders>
              <w:top w:val="nil"/>
              <w:left w:val="nil"/>
              <w:bottom w:val="single" w:sz="8" w:space="0" w:color="EBF1DE"/>
              <w:right w:val="nil"/>
            </w:tcBorders>
            <w:shd w:val="clear" w:color="auto" w:fill="auto"/>
            <w:noWrap/>
            <w:vAlign w:val="center"/>
            <w:hideMark/>
          </w:tcPr>
          <w:p w14:paraId="7F48AC5D"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-61.51</w:t>
            </w:r>
          </w:p>
        </w:tc>
        <w:tc>
          <w:tcPr>
            <w:tcW w:w="2693" w:type="dxa"/>
            <w:tcBorders>
              <w:top w:val="nil"/>
              <w:left w:val="nil"/>
              <w:bottom w:val="nil"/>
              <w:right w:val="nil"/>
            </w:tcBorders>
            <w:shd w:val="clear" w:color="auto" w:fill="auto"/>
            <w:noWrap/>
            <w:vAlign w:val="center"/>
            <w:hideMark/>
          </w:tcPr>
          <w:p w14:paraId="22096698"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(1)</w:t>
            </w:r>
          </w:p>
        </w:tc>
      </w:tr>
      <w:tr w:rsidR="008774ED" w:rsidRPr="001B6966" w14:paraId="2DA63649"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02EC3744"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Amani, Lago, AM</w:t>
            </w:r>
          </w:p>
        </w:tc>
        <w:tc>
          <w:tcPr>
            <w:tcW w:w="890" w:type="dxa"/>
            <w:tcBorders>
              <w:top w:val="nil"/>
              <w:left w:val="nil"/>
              <w:bottom w:val="single" w:sz="8" w:space="0" w:color="EBF1DE"/>
              <w:right w:val="nil"/>
            </w:tcBorders>
            <w:shd w:val="clear" w:color="auto" w:fill="auto"/>
            <w:noWrap/>
            <w:vAlign w:val="center"/>
            <w:hideMark/>
          </w:tcPr>
          <w:p w14:paraId="3B10DAD5"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10A800E4"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-2.48</w:t>
            </w:r>
          </w:p>
        </w:tc>
        <w:tc>
          <w:tcPr>
            <w:tcW w:w="1101" w:type="dxa"/>
            <w:tcBorders>
              <w:top w:val="nil"/>
              <w:left w:val="nil"/>
              <w:bottom w:val="single" w:sz="8" w:space="0" w:color="EBF1DE"/>
              <w:right w:val="nil"/>
            </w:tcBorders>
            <w:shd w:val="clear" w:color="auto" w:fill="auto"/>
            <w:noWrap/>
            <w:vAlign w:val="center"/>
            <w:hideMark/>
          </w:tcPr>
          <w:p w14:paraId="1836D75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-64.69</w:t>
            </w:r>
          </w:p>
        </w:tc>
        <w:tc>
          <w:tcPr>
            <w:tcW w:w="2693" w:type="dxa"/>
            <w:tcBorders>
              <w:top w:val="nil"/>
              <w:left w:val="nil"/>
              <w:bottom w:val="nil"/>
              <w:right w:val="nil"/>
            </w:tcBorders>
            <w:shd w:val="clear" w:color="auto" w:fill="auto"/>
            <w:noWrap/>
            <w:vAlign w:val="center"/>
            <w:hideMark/>
          </w:tcPr>
          <w:p w14:paraId="0AEFD40A"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(1)</w:t>
            </w:r>
          </w:p>
        </w:tc>
      </w:tr>
      <w:tr w:rsidR="008774ED" w:rsidRPr="001B6966" w14:paraId="557CE848"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C7D6044"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El Tigre; Loreto</w:t>
            </w:r>
          </w:p>
        </w:tc>
        <w:tc>
          <w:tcPr>
            <w:tcW w:w="890" w:type="dxa"/>
            <w:tcBorders>
              <w:top w:val="nil"/>
              <w:left w:val="nil"/>
              <w:bottom w:val="single" w:sz="8" w:space="0" w:color="EBF1DE"/>
              <w:right w:val="nil"/>
            </w:tcBorders>
            <w:shd w:val="clear" w:color="auto" w:fill="auto"/>
            <w:noWrap/>
            <w:vAlign w:val="center"/>
            <w:hideMark/>
          </w:tcPr>
          <w:p w14:paraId="50E2F10F"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2D46BCEB"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-2.53</w:t>
            </w:r>
          </w:p>
        </w:tc>
        <w:tc>
          <w:tcPr>
            <w:tcW w:w="1101" w:type="dxa"/>
            <w:tcBorders>
              <w:top w:val="nil"/>
              <w:left w:val="nil"/>
              <w:bottom w:val="single" w:sz="8" w:space="0" w:color="EBF1DE"/>
              <w:right w:val="nil"/>
            </w:tcBorders>
            <w:shd w:val="clear" w:color="auto" w:fill="auto"/>
            <w:noWrap/>
            <w:vAlign w:val="center"/>
            <w:hideMark/>
          </w:tcPr>
          <w:p w14:paraId="0DCA4F8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-75.65</w:t>
            </w:r>
          </w:p>
        </w:tc>
        <w:tc>
          <w:tcPr>
            <w:tcW w:w="2693" w:type="dxa"/>
            <w:tcBorders>
              <w:top w:val="nil"/>
              <w:left w:val="nil"/>
              <w:bottom w:val="nil"/>
              <w:right w:val="nil"/>
            </w:tcBorders>
            <w:shd w:val="clear" w:color="auto" w:fill="auto"/>
            <w:noWrap/>
            <w:vAlign w:val="center"/>
            <w:hideMark/>
          </w:tcPr>
          <w:p w14:paraId="2558A9F5"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(1)</w:t>
            </w:r>
          </w:p>
        </w:tc>
      </w:tr>
      <w:tr w:rsidR="008774ED" w:rsidRPr="001B6966" w14:paraId="6052AE62"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33E7E88D"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Kapawi</w:t>
            </w:r>
            <w:proofErr w:type="spellEnd"/>
            <w:r w:rsidRPr="001B6966">
              <w:rPr>
                <w:rFonts w:ascii="Times New Roman" w:eastAsia="Times New Roman" w:hAnsi="Times New Roman"/>
                <w:color w:val="000000"/>
                <w:sz w:val="20"/>
                <w:szCs w:val="20"/>
                <w:lang w:val="en-GB"/>
              </w:rPr>
              <w:t xml:space="preserve"> Lodge; Pastaza</w:t>
            </w:r>
          </w:p>
        </w:tc>
        <w:tc>
          <w:tcPr>
            <w:tcW w:w="890" w:type="dxa"/>
            <w:tcBorders>
              <w:top w:val="nil"/>
              <w:left w:val="nil"/>
              <w:bottom w:val="single" w:sz="8" w:space="0" w:color="EBF1DE"/>
              <w:right w:val="nil"/>
            </w:tcBorders>
            <w:shd w:val="clear" w:color="auto" w:fill="auto"/>
            <w:noWrap/>
            <w:vAlign w:val="center"/>
            <w:hideMark/>
          </w:tcPr>
          <w:p w14:paraId="62D12D41"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Ecuador</w:t>
            </w:r>
          </w:p>
        </w:tc>
        <w:tc>
          <w:tcPr>
            <w:tcW w:w="918" w:type="dxa"/>
            <w:tcBorders>
              <w:top w:val="nil"/>
              <w:left w:val="nil"/>
              <w:bottom w:val="single" w:sz="8" w:space="0" w:color="EBF1DE"/>
              <w:right w:val="nil"/>
            </w:tcBorders>
            <w:shd w:val="clear" w:color="auto" w:fill="auto"/>
            <w:noWrap/>
            <w:vAlign w:val="center"/>
            <w:hideMark/>
          </w:tcPr>
          <w:p w14:paraId="0DC2141F"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-2.53</w:t>
            </w:r>
          </w:p>
        </w:tc>
        <w:tc>
          <w:tcPr>
            <w:tcW w:w="1101" w:type="dxa"/>
            <w:tcBorders>
              <w:top w:val="nil"/>
              <w:left w:val="nil"/>
              <w:bottom w:val="single" w:sz="8" w:space="0" w:color="EBF1DE"/>
              <w:right w:val="nil"/>
            </w:tcBorders>
            <w:shd w:val="clear" w:color="auto" w:fill="auto"/>
            <w:noWrap/>
            <w:vAlign w:val="center"/>
            <w:hideMark/>
          </w:tcPr>
          <w:p w14:paraId="698AA64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-76.86</w:t>
            </w:r>
          </w:p>
        </w:tc>
        <w:tc>
          <w:tcPr>
            <w:tcW w:w="2693" w:type="dxa"/>
            <w:tcBorders>
              <w:top w:val="nil"/>
              <w:left w:val="nil"/>
              <w:bottom w:val="nil"/>
              <w:right w:val="nil"/>
            </w:tcBorders>
            <w:shd w:val="clear" w:color="auto" w:fill="auto"/>
            <w:noWrap/>
            <w:vAlign w:val="center"/>
            <w:hideMark/>
          </w:tcPr>
          <w:p w14:paraId="0718DFE9"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(1)</w:t>
            </w:r>
          </w:p>
        </w:tc>
      </w:tr>
      <w:tr w:rsidR="008774ED" w:rsidRPr="001B6966" w14:paraId="3941CF9D"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EF8BD0B"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Miazal</w:t>
            </w:r>
            <w:proofErr w:type="spellEnd"/>
            <w:r w:rsidRPr="001B6966">
              <w:rPr>
                <w:rFonts w:ascii="Times New Roman" w:eastAsia="Times New Roman" w:hAnsi="Times New Roman"/>
                <w:color w:val="000000"/>
                <w:sz w:val="20"/>
                <w:szCs w:val="20"/>
                <w:lang w:val="en-GB"/>
              </w:rPr>
              <w:t>, Morona-Santiago</w:t>
            </w:r>
          </w:p>
        </w:tc>
        <w:tc>
          <w:tcPr>
            <w:tcW w:w="890" w:type="dxa"/>
            <w:tcBorders>
              <w:top w:val="nil"/>
              <w:left w:val="nil"/>
              <w:bottom w:val="single" w:sz="8" w:space="0" w:color="EBF1DE"/>
              <w:right w:val="nil"/>
            </w:tcBorders>
            <w:shd w:val="clear" w:color="auto" w:fill="auto"/>
            <w:noWrap/>
            <w:vAlign w:val="center"/>
            <w:hideMark/>
          </w:tcPr>
          <w:p w14:paraId="077927DD"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Ecuador</w:t>
            </w:r>
          </w:p>
        </w:tc>
        <w:tc>
          <w:tcPr>
            <w:tcW w:w="918" w:type="dxa"/>
            <w:tcBorders>
              <w:top w:val="nil"/>
              <w:left w:val="nil"/>
              <w:bottom w:val="single" w:sz="8" w:space="0" w:color="EBF1DE"/>
              <w:right w:val="nil"/>
            </w:tcBorders>
            <w:shd w:val="clear" w:color="auto" w:fill="auto"/>
            <w:noWrap/>
            <w:vAlign w:val="center"/>
            <w:hideMark/>
          </w:tcPr>
          <w:p w14:paraId="4DFB0D18"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-2.62</w:t>
            </w:r>
          </w:p>
        </w:tc>
        <w:tc>
          <w:tcPr>
            <w:tcW w:w="1101" w:type="dxa"/>
            <w:tcBorders>
              <w:top w:val="nil"/>
              <w:left w:val="nil"/>
              <w:bottom w:val="single" w:sz="8" w:space="0" w:color="EBF1DE"/>
              <w:right w:val="nil"/>
            </w:tcBorders>
            <w:shd w:val="clear" w:color="auto" w:fill="auto"/>
            <w:noWrap/>
            <w:vAlign w:val="center"/>
            <w:hideMark/>
          </w:tcPr>
          <w:p w14:paraId="33323A5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-77.78</w:t>
            </w:r>
          </w:p>
        </w:tc>
        <w:tc>
          <w:tcPr>
            <w:tcW w:w="2693" w:type="dxa"/>
            <w:tcBorders>
              <w:top w:val="nil"/>
              <w:left w:val="nil"/>
              <w:bottom w:val="nil"/>
              <w:right w:val="nil"/>
            </w:tcBorders>
            <w:shd w:val="clear" w:color="auto" w:fill="auto"/>
            <w:noWrap/>
            <w:vAlign w:val="center"/>
            <w:hideMark/>
          </w:tcPr>
          <w:p w14:paraId="28F42525"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(2)</w:t>
            </w:r>
          </w:p>
        </w:tc>
      </w:tr>
      <w:tr w:rsidR="008774ED" w:rsidRPr="001B6966" w14:paraId="2A8CA788"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2CC68557"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Libertad, 1.5 km S; Loreto</w:t>
            </w:r>
          </w:p>
        </w:tc>
        <w:tc>
          <w:tcPr>
            <w:tcW w:w="890" w:type="dxa"/>
            <w:tcBorders>
              <w:top w:val="nil"/>
              <w:left w:val="nil"/>
              <w:bottom w:val="single" w:sz="8" w:space="0" w:color="EBF1DE"/>
              <w:right w:val="nil"/>
            </w:tcBorders>
            <w:shd w:val="clear" w:color="auto" w:fill="auto"/>
            <w:noWrap/>
            <w:vAlign w:val="center"/>
            <w:hideMark/>
          </w:tcPr>
          <w:p w14:paraId="56F62323"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3BAEC8F6"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-3.07</w:t>
            </w:r>
          </w:p>
        </w:tc>
        <w:tc>
          <w:tcPr>
            <w:tcW w:w="1101" w:type="dxa"/>
            <w:tcBorders>
              <w:top w:val="nil"/>
              <w:left w:val="nil"/>
              <w:bottom w:val="single" w:sz="8" w:space="0" w:color="EBF1DE"/>
              <w:right w:val="nil"/>
            </w:tcBorders>
            <w:shd w:val="clear" w:color="auto" w:fill="auto"/>
            <w:noWrap/>
            <w:vAlign w:val="center"/>
            <w:hideMark/>
          </w:tcPr>
          <w:p w14:paraId="3B6057A4"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-73.42</w:t>
            </w:r>
          </w:p>
        </w:tc>
        <w:tc>
          <w:tcPr>
            <w:tcW w:w="2693" w:type="dxa"/>
            <w:tcBorders>
              <w:top w:val="nil"/>
              <w:left w:val="nil"/>
              <w:bottom w:val="nil"/>
              <w:right w:val="nil"/>
            </w:tcBorders>
            <w:shd w:val="clear" w:color="auto" w:fill="auto"/>
            <w:noWrap/>
            <w:vAlign w:val="center"/>
            <w:hideMark/>
          </w:tcPr>
          <w:p w14:paraId="7A0EF2FC"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(1)</w:t>
            </w:r>
          </w:p>
        </w:tc>
      </w:tr>
      <w:tr w:rsidR="008774ED" w:rsidRPr="001B6966" w14:paraId="045A5396"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7103DB27"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Jacare</w:t>
            </w:r>
            <w:proofErr w:type="spellEnd"/>
            <w:r w:rsidRPr="001B6966">
              <w:rPr>
                <w:rFonts w:ascii="Times New Roman" w:eastAsia="Times New Roman" w:hAnsi="Times New Roman"/>
                <w:color w:val="000000"/>
                <w:sz w:val="20"/>
                <w:szCs w:val="20"/>
                <w:lang w:val="en-GB"/>
              </w:rPr>
              <w:t xml:space="preserve"> Un </w:t>
            </w:r>
            <w:proofErr w:type="spellStart"/>
            <w:r w:rsidRPr="001B6966">
              <w:rPr>
                <w:rFonts w:ascii="Times New Roman" w:eastAsia="Times New Roman" w:hAnsi="Times New Roman"/>
                <w:color w:val="000000"/>
                <w:sz w:val="20"/>
                <w:szCs w:val="20"/>
                <w:lang w:val="en-GB"/>
              </w:rPr>
              <w:t>Bau</w:t>
            </w:r>
            <w:proofErr w:type="spellEnd"/>
            <w:r w:rsidRPr="001B6966">
              <w:rPr>
                <w:rFonts w:ascii="Times New Roman" w:eastAsia="Times New Roman" w:hAnsi="Times New Roman"/>
                <w:color w:val="000000"/>
                <w:sz w:val="20"/>
                <w:szCs w:val="20"/>
                <w:lang w:val="en-GB"/>
              </w:rPr>
              <w:t>, AM</w:t>
            </w:r>
          </w:p>
        </w:tc>
        <w:tc>
          <w:tcPr>
            <w:tcW w:w="890" w:type="dxa"/>
            <w:tcBorders>
              <w:top w:val="nil"/>
              <w:left w:val="nil"/>
              <w:bottom w:val="single" w:sz="8" w:space="0" w:color="EBF1DE"/>
              <w:right w:val="nil"/>
            </w:tcBorders>
            <w:shd w:val="clear" w:color="auto" w:fill="auto"/>
            <w:noWrap/>
            <w:vAlign w:val="center"/>
            <w:hideMark/>
          </w:tcPr>
          <w:p w14:paraId="3BFB63B3"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362C9FAC"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-3.1</w:t>
            </w:r>
          </w:p>
        </w:tc>
        <w:tc>
          <w:tcPr>
            <w:tcW w:w="1101" w:type="dxa"/>
            <w:tcBorders>
              <w:top w:val="nil"/>
              <w:left w:val="nil"/>
              <w:bottom w:val="single" w:sz="8" w:space="0" w:color="EBF1DE"/>
              <w:right w:val="nil"/>
            </w:tcBorders>
            <w:shd w:val="clear" w:color="auto" w:fill="auto"/>
            <w:noWrap/>
            <w:vAlign w:val="center"/>
            <w:hideMark/>
          </w:tcPr>
          <w:p w14:paraId="68F6548F"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-60.3</w:t>
            </w:r>
          </w:p>
        </w:tc>
        <w:tc>
          <w:tcPr>
            <w:tcW w:w="2693" w:type="dxa"/>
            <w:tcBorders>
              <w:top w:val="nil"/>
              <w:left w:val="nil"/>
              <w:bottom w:val="nil"/>
              <w:right w:val="nil"/>
            </w:tcBorders>
            <w:shd w:val="clear" w:color="auto" w:fill="auto"/>
            <w:noWrap/>
            <w:vAlign w:val="center"/>
            <w:hideMark/>
          </w:tcPr>
          <w:p w14:paraId="4D16F24D"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(1)</w:t>
            </w:r>
          </w:p>
        </w:tc>
      </w:tr>
      <w:tr w:rsidR="008774ED" w:rsidRPr="001B6966" w14:paraId="2A2B6D74"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18454C47"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Sao Francisco, Fazenda, AM</w:t>
            </w:r>
          </w:p>
        </w:tc>
        <w:tc>
          <w:tcPr>
            <w:tcW w:w="890" w:type="dxa"/>
            <w:tcBorders>
              <w:top w:val="nil"/>
              <w:left w:val="nil"/>
              <w:bottom w:val="single" w:sz="8" w:space="0" w:color="EBF1DE"/>
              <w:right w:val="nil"/>
            </w:tcBorders>
            <w:shd w:val="clear" w:color="auto" w:fill="auto"/>
            <w:noWrap/>
            <w:vAlign w:val="center"/>
            <w:hideMark/>
          </w:tcPr>
          <w:p w14:paraId="358C0EC5"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591F6046"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-3.12</w:t>
            </w:r>
          </w:p>
        </w:tc>
        <w:tc>
          <w:tcPr>
            <w:tcW w:w="1101" w:type="dxa"/>
            <w:tcBorders>
              <w:top w:val="nil"/>
              <w:left w:val="nil"/>
              <w:bottom w:val="single" w:sz="8" w:space="0" w:color="EBF1DE"/>
              <w:right w:val="nil"/>
            </w:tcBorders>
            <w:shd w:val="clear" w:color="auto" w:fill="auto"/>
            <w:noWrap/>
            <w:vAlign w:val="center"/>
            <w:hideMark/>
          </w:tcPr>
          <w:p w14:paraId="23BD4CED"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-60.47</w:t>
            </w:r>
          </w:p>
        </w:tc>
        <w:tc>
          <w:tcPr>
            <w:tcW w:w="2693" w:type="dxa"/>
            <w:tcBorders>
              <w:top w:val="nil"/>
              <w:left w:val="nil"/>
              <w:bottom w:val="nil"/>
              <w:right w:val="nil"/>
            </w:tcBorders>
            <w:shd w:val="clear" w:color="auto" w:fill="auto"/>
            <w:noWrap/>
            <w:vAlign w:val="center"/>
            <w:hideMark/>
          </w:tcPr>
          <w:p w14:paraId="303CDE5D"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(1)</w:t>
            </w:r>
          </w:p>
        </w:tc>
      </w:tr>
      <w:tr w:rsidR="008774ED" w:rsidRPr="001B6966" w14:paraId="0FCF9449"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F12C28C"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Pousada Amazonia, AM</w:t>
            </w:r>
          </w:p>
        </w:tc>
        <w:tc>
          <w:tcPr>
            <w:tcW w:w="890" w:type="dxa"/>
            <w:tcBorders>
              <w:top w:val="nil"/>
              <w:left w:val="nil"/>
              <w:bottom w:val="single" w:sz="8" w:space="0" w:color="EBF1DE"/>
              <w:right w:val="nil"/>
            </w:tcBorders>
            <w:shd w:val="clear" w:color="auto" w:fill="auto"/>
            <w:noWrap/>
            <w:vAlign w:val="center"/>
            <w:hideMark/>
          </w:tcPr>
          <w:p w14:paraId="6DBE52AB"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397653D8"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-3.15</w:t>
            </w:r>
          </w:p>
        </w:tc>
        <w:tc>
          <w:tcPr>
            <w:tcW w:w="1101" w:type="dxa"/>
            <w:tcBorders>
              <w:top w:val="nil"/>
              <w:left w:val="nil"/>
              <w:bottom w:val="single" w:sz="8" w:space="0" w:color="EBF1DE"/>
              <w:right w:val="nil"/>
            </w:tcBorders>
            <w:shd w:val="clear" w:color="auto" w:fill="auto"/>
            <w:noWrap/>
            <w:vAlign w:val="center"/>
            <w:hideMark/>
          </w:tcPr>
          <w:p w14:paraId="0B7B6AB3"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-60.37</w:t>
            </w:r>
          </w:p>
        </w:tc>
        <w:tc>
          <w:tcPr>
            <w:tcW w:w="2693" w:type="dxa"/>
            <w:tcBorders>
              <w:top w:val="nil"/>
              <w:left w:val="nil"/>
              <w:bottom w:val="nil"/>
              <w:right w:val="nil"/>
            </w:tcBorders>
            <w:shd w:val="clear" w:color="auto" w:fill="auto"/>
            <w:noWrap/>
            <w:vAlign w:val="center"/>
            <w:hideMark/>
          </w:tcPr>
          <w:p w14:paraId="18B917B7"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(2)</w:t>
            </w:r>
          </w:p>
        </w:tc>
      </w:tr>
      <w:tr w:rsidR="008774ED" w:rsidRPr="001B6966" w14:paraId="69AEAE3F"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29786EF7"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Sucusari</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Quebrada</w:t>
            </w:r>
            <w:proofErr w:type="spellEnd"/>
            <w:r w:rsidRPr="001B6966">
              <w:rPr>
                <w:rFonts w:ascii="Times New Roman" w:eastAsia="Times New Roman" w:hAnsi="Times New Roman"/>
                <w:color w:val="000000"/>
                <w:sz w:val="20"/>
                <w:szCs w:val="20"/>
                <w:lang w:val="en-GB"/>
              </w:rPr>
              <w:t>; Loreto</w:t>
            </w:r>
          </w:p>
        </w:tc>
        <w:tc>
          <w:tcPr>
            <w:tcW w:w="890" w:type="dxa"/>
            <w:tcBorders>
              <w:top w:val="nil"/>
              <w:left w:val="nil"/>
              <w:bottom w:val="single" w:sz="8" w:space="0" w:color="EBF1DE"/>
              <w:right w:val="nil"/>
            </w:tcBorders>
            <w:shd w:val="clear" w:color="auto" w:fill="auto"/>
            <w:noWrap/>
            <w:vAlign w:val="center"/>
            <w:hideMark/>
          </w:tcPr>
          <w:p w14:paraId="0C45C74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6BFAEEEB"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-3.25</w:t>
            </w:r>
          </w:p>
        </w:tc>
        <w:tc>
          <w:tcPr>
            <w:tcW w:w="1101" w:type="dxa"/>
            <w:tcBorders>
              <w:top w:val="nil"/>
              <w:left w:val="nil"/>
              <w:bottom w:val="single" w:sz="8" w:space="0" w:color="EBF1DE"/>
              <w:right w:val="nil"/>
            </w:tcBorders>
            <w:shd w:val="clear" w:color="auto" w:fill="auto"/>
            <w:noWrap/>
            <w:vAlign w:val="center"/>
            <w:hideMark/>
          </w:tcPr>
          <w:p w14:paraId="14AC9E7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-72.92</w:t>
            </w:r>
          </w:p>
        </w:tc>
        <w:tc>
          <w:tcPr>
            <w:tcW w:w="2693" w:type="dxa"/>
            <w:tcBorders>
              <w:top w:val="nil"/>
              <w:left w:val="nil"/>
              <w:bottom w:val="nil"/>
              <w:right w:val="nil"/>
            </w:tcBorders>
            <w:shd w:val="clear" w:color="auto" w:fill="auto"/>
            <w:noWrap/>
            <w:vAlign w:val="center"/>
            <w:hideMark/>
          </w:tcPr>
          <w:p w14:paraId="3D470C46"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(8)</w:t>
            </w:r>
          </w:p>
        </w:tc>
      </w:tr>
      <w:tr w:rsidR="008774ED" w:rsidRPr="001B6966" w14:paraId="5E8DF01D"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D5F9867"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San Andres, Loreto</w:t>
            </w:r>
          </w:p>
        </w:tc>
        <w:tc>
          <w:tcPr>
            <w:tcW w:w="890" w:type="dxa"/>
            <w:tcBorders>
              <w:top w:val="nil"/>
              <w:left w:val="nil"/>
              <w:bottom w:val="single" w:sz="8" w:space="0" w:color="EBF1DE"/>
              <w:right w:val="nil"/>
            </w:tcBorders>
            <w:shd w:val="clear" w:color="auto" w:fill="auto"/>
            <w:noWrap/>
            <w:vAlign w:val="center"/>
            <w:hideMark/>
          </w:tcPr>
          <w:p w14:paraId="07668861"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038AA684"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-3.67</w:t>
            </w:r>
          </w:p>
        </w:tc>
        <w:tc>
          <w:tcPr>
            <w:tcW w:w="1101" w:type="dxa"/>
            <w:tcBorders>
              <w:top w:val="nil"/>
              <w:left w:val="nil"/>
              <w:bottom w:val="single" w:sz="8" w:space="0" w:color="EBF1DE"/>
              <w:right w:val="nil"/>
            </w:tcBorders>
            <w:shd w:val="clear" w:color="auto" w:fill="auto"/>
            <w:noWrap/>
            <w:vAlign w:val="center"/>
            <w:hideMark/>
          </w:tcPr>
          <w:p w14:paraId="7922CF0C"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-73.28</w:t>
            </w:r>
          </w:p>
        </w:tc>
        <w:tc>
          <w:tcPr>
            <w:tcW w:w="2693" w:type="dxa"/>
            <w:tcBorders>
              <w:top w:val="nil"/>
              <w:left w:val="nil"/>
              <w:bottom w:val="nil"/>
              <w:right w:val="nil"/>
            </w:tcBorders>
            <w:shd w:val="clear" w:color="auto" w:fill="auto"/>
            <w:noWrap/>
            <w:vAlign w:val="center"/>
            <w:hideMark/>
          </w:tcPr>
          <w:p w14:paraId="476DE8EF"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(3)</w:t>
            </w:r>
          </w:p>
        </w:tc>
      </w:tr>
      <w:tr w:rsidR="008774ED" w:rsidRPr="001B6966" w14:paraId="6E6A5598"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064179D5"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Careiro</w:t>
            </w:r>
            <w:proofErr w:type="spellEnd"/>
            <w:r w:rsidRPr="001B6966">
              <w:rPr>
                <w:rFonts w:ascii="Times New Roman" w:eastAsia="Times New Roman" w:hAnsi="Times New Roman"/>
                <w:color w:val="000000"/>
                <w:sz w:val="20"/>
                <w:szCs w:val="20"/>
                <w:lang w:val="en-GB"/>
              </w:rPr>
              <w:t xml:space="preserve"> do </w:t>
            </w:r>
            <w:proofErr w:type="spellStart"/>
            <w:r w:rsidRPr="001B6966">
              <w:rPr>
                <w:rFonts w:ascii="Times New Roman" w:eastAsia="Times New Roman" w:hAnsi="Times New Roman"/>
                <w:color w:val="000000"/>
                <w:sz w:val="20"/>
                <w:szCs w:val="20"/>
                <w:lang w:val="en-GB"/>
              </w:rPr>
              <w:t>Castanho</w:t>
            </w:r>
            <w:proofErr w:type="spellEnd"/>
            <w:r w:rsidRPr="001B6966">
              <w:rPr>
                <w:rFonts w:ascii="Times New Roman" w:eastAsia="Times New Roman" w:hAnsi="Times New Roman"/>
                <w:color w:val="000000"/>
                <w:sz w:val="20"/>
                <w:szCs w:val="20"/>
                <w:lang w:val="en-GB"/>
              </w:rPr>
              <w:t>; AM</w:t>
            </w:r>
          </w:p>
        </w:tc>
        <w:tc>
          <w:tcPr>
            <w:tcW w:w="890" w:type="dxa"/>
            <w:tcBorders>
              <w:top w:val="nil"/>
              <w:left w:val="nil"/>
              <w:bottom w:val="single" w:sz="8" w:space="0" w:color="EBF1DE"/>
              <w:right w:val="nil"/>
            </w:tcBorders>
            <w:shd w:val="clear" w:color="auto" w:fill="auto"/>
            <w:noWrap/>
            <w:vAlign w:val="center"/>
            <w:hideMark/>
          </w:tcPr>
          <w:p w14:paraId="18EB8612"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1E83220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-3.8</w:t>
            </w:r>
          </w:p>
        </w:tc>
        <w:tc>
          <w:tcPr>
            <w:tcW w:w="1101" w:type="dxa"/>
            <w:tcBorders>
              <w:top w:val="nil"/>
              <w:left w:val="nil"/>
              <w:bottom w:val="single" w:sz="8" w:space="0" w:color="EBF1DE"/>
              <w:right w:val="nil"/>
            </w:tcBorders>
            <w:shd w:val="clear" w:color="auto" w:fill="auto"/>
            <w:noWrap/>
            <w:vAlign w:val="center"/>
            <w:hideMark/>
          </w:tcPr>
          <w:p w14:paraId="27BD36F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-60.36</w:t>
            </w:r>
          </w:p>
        </w:tc>
        <w:tc>
          <w:tcPr>
            <w:tcW w:w="2693" w:type="dxa"/>
            <w:tcBorders>
              <w:top w:val="nil"/>
              <w:left w:val="nil"/>
              <w:bottom w:val="nil"/>
              <w:right w:val="nil"/>
            </w:tcBorders>
            <w:shd w:val="clear" w:color="auto" w:fill="auto"/>
            <w:noWrap/>
            <w:vAlign w:val="center"/>
            <w:hideMark/>
          </w:tcPr>
          <w:p w14:paraId="20F19192"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(2)</w:t>
            </w:r>
          </w:p>
        </w:tc>
      </w:tr>
      <w:tr w:rsidR="008774ED" w:rsidRPr="001B6966" w14:paraId="1ECCF147"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006293F8"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Tupana</w:t>
            </w:r>
            <w:proofErr w:type="spellEnd"/>
          </w:p>
        </w:tc>
        <w:tc>
          <w:tcPr>
            <w:tcW w:w="890" w:type="dxa"/>
            <w:tcBorders>
              <w:top w:val="nil"/>
              <w:left w:val="nil"/>
              <w:bottom w:val="single" w:sz="8" w:space="0" w:color="EBF1DE"/>
              <w:right w:val="nil"/>
            </w:tcBorders>
            <w:shd w:val="clear" w:color="auto" w:fill="auto"/>
            <w:noWrap/>
            <w:vAlign w:val="center"/>
            <w:hideMark/>
          </w:tcPr>
          <w:p w14:paraId="60D34C5C"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25255944"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-4.18</w:t>
            </w:r>
          </w:p>
        </w:tc>
        <w:tc>
          <w:tcPr>
            <w:tcW w:w="1101" w:type="dxa"/>
            <w:tcBorders>
              <w:top w:val="nil"/>
              <w:left w:val="nil"/>
              <w:bottom w:val="single" w:sz="8" w:space="0" w:color="EBF1DE"/>
              <w:right w:val="nil"/>
            </w:tcBorders>
            <w:shd w:val="clear" w:color="auto" w:fill="auto"/>
            <w:noWrap/>
            <w:vAlign w:val="center"/>
            <w:hideMark/>
          </w:tcPr>
          <w:p w14:paraId="24DE4086"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-60.77</w:t>
            </w:r>
          </w:p>
        </w:tc>
        <w:tc>
          <w:tcPr>
            <w:tcW w:w="2693" w:type="dxa"/>
            <w:tcBorders>
              <w:top w:val="nil"/>
              <w:left w:val="nil"/>
              <w:bottom w:val="nil"/>
              <w:right w:val="nil"/>
            </w:tcBorders>
            <w:shd w:val="clear" w:color="auto" w:fill="auto"/>
            <w:noWrap/>
            <w:vAlign w:val="center"/>
            <w:hideMark/>
          </w:tcPr>
          <w:p w14:paraId="7D5E1EB5"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(10)</w:t>
            </w:r>
          </w:p>
        </w:tc>
      </w:tr>
      <w:tr w:rsidR="008774ED" w:rsidRPr="001B6966" w14:paraId="2CFFC573"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3750FD72"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Santa Rita, Loreto</w:t>
            </w:r>
          </w:p>
        </w:tc>
        <w:tc>
          <w:tcPr>
            <w:tcW w:w="890" w:type="dxa"/>
            <w:tcBorders>
              <w:top w:val="nil"/>
              <w:left w:val="nil"/>
              <w:bottom w:val="single" w:sz="8" w:space="0" w:color="EBF1DE"/>
              <w:right w:val="nil"/>
            </w:tcBorders>
            <w:shd w:val="clear" w:color="auto" w:fill="auto"/>
            <w:noWrap/>
            <w:vAlign w:val="center"/>
            <w:hideMark/>
          </w:tcPr>
          <w:p w14:paraId="3917D14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61C4B35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-4.25</w:t>
            </w:r>
          </w:p>
        </w:tc>
        <w:tc>
          <w:tcPr>
            <w:tcW w:w="1101" w:type="dxa"/>
            <w:tcBorders>
              <w:top w:val="nil"/>
              <w:left w:val="nil"/>
              <w:bottom w:val="single" w:sz="8" w:space="0" w:color="EBF1DE"/>
              <w:right w:val="nil"/>
            </w:tcBorders>
            <w:shd w:val="clear" w:color="auto" w:fill="auto"/>
            <w:noWrap/>
            <w:vAlign w:val="center"/>
            <w:hideMark/>
          </w:tcPr>
          <w:p w14:paraId="521FDD14"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-70.29</w:t>
            </w:r>
          </w:p>
        </w:tc>
        <w:tc>
          <w:tcPr>
            <w:tcW w:w="2693" w:type="dxa"/>
            <w:tcBorders>
              <w:top w:val="nil"/>
              <w:left w:val="nil"/>
              <w:bottom w:val="nil"/>
              <w:right w:val="nil"/>
            </w:tcBorders>
            <w:shd w:val="clear" w:color="auto" w:fill="auto"/>
            <w:noWrap/>
            <w:vAlign w:val="center"/>
            <w:hideMark/>
          </w:tcPr>
          <w:p w14:paraId="2B711A04"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(3)</w:t>
            </w:r>
          </w:p>
        </w:tc>
      </w:tr>
      <w:tr w:rsidR="008774ED" w:rsidRPr="001B6966" w14:paraId="09A15AEE"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B4696E1"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Palmari</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Reserva</w:t>
            </w:r>
            <w:proofErr w:type="spellEnd"/>
            <w:r w:rsidRPr="001B6966">
              <w:rPr>
                <w:rFonts w:ascii="Times New Roman" w:eastAsia="Times New Roman" w:hAnsi="Times New Roman"/>
                <w:color w:val="000000"/>
                <w:sz w:val="20"/>
                <w:szCs w:val="20"/>
                <w:lang w:val="en-GB"/>
              </w:rPr>
              <w:t xml:space="preserve"> Natural; AM</w:t>
            </w:r>
          </w:p>
        </w:tc>
        <w:tc>
          <w:tcPr>
            <w:tcW w:w="890" w:type="dxa"/>
            <w:tcBorders>
              <w:top w:val="nil"/>
              <w:left w:val="nil"/>
              <w:bottom w:val="single" w:sz="8" w:space="0" w:color="EBF1DE"/>
              <w:right w:val="nil"/>
            </w:tcBorders>
            <w:shd w:val="clear" w:color="auto" w:fill="auto"/>
            <w:noWrap/>
            <w:vAlign w:val="center"/>
            <w:hideMark/>
          </w:tcPr>
          <w:p w14:paraId="0E17283B"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296F27E4"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-4.3</w:t>
            </w:r>
          </w:p>
        </w:tc>
        <w:tc>
          <w:tcPr>
            <w:tcW w:w="1101" w:type="dxa"/>
            <w:tcBorders>
              <w:top w:val="nil"/>
              <w:left w:val="nil"/>
              <w:bottom w:val="single" w:sz="8" w:space="0" w:color="EBF1DE"/>
              <w:right w:val="nil"/>
            </w:tcBorders>
            <w:shd w:val="clear" w:color="auto" w:fill="auto"/>
            <w:noWrap/>
            <w:vAlign w:val="center"/>
            <w:hideMark/>
          </w:tcPr>
          <w:p w14:paraId="285A221B"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-70.29</w:t>
            </w:r>
          </w:p>
        </w:tc>
        <w:tc>
          <w:tcPr>
            <w:tcW w:w="2693" w:type="dxa"/>
            <w:tcBorders>
              <w:top w:val="nil"/>
              <w:left w:val="nil"/>
              <w:bottom w:val="nil"/>
              <w:right w:val="nil"/>
            </w:tcBorders>
            <w:shd w:val="clear" w:color="auto" w:fill="auto"/>
            <w:noWrap/>
            <w:vAlign w:val="center"/>
            <w:hideMark/>
          </w:tcPr>
          <w:p w14:paraId="24DB3C34"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(6)</w:t>
            </w:r>
          </w:p>
        </w:tc>
      </w:tr>
      <w:tr w:rsidR="008774ED" w:rsidRPr="001B6966" w14:paraId="6305F773"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0E2A0D3E"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Macaca</w:t>
            </w:r>
            <w:proofErr w:type="spellEnd"/>
            <w:r w:rsidRPr="001B6966">
              <w:rPr>
                <w:rFonts w:ascii="Times New Roman" w:eastAsia="Times New Roman" w:hAnsi="Times New Roman"/>
                <w:color w:val="000000"/>
                <w:sz w:val="20"/>
                <w:szCs w:val="20"/>
                <w:lang w:val="en-GB"/>
              </w:rPr>
              <w:t>, Igarape do, AM</w:t>
            </w:r>
          </w:p>
        </w:tc>
        <w:tc>
          <w:tcPr>
            <w:tcW w:w="890" w:type="dxa"/>
            <w:tcBorders>
              <w:top w:val="nil"/>
              <w:left w:val="nil"/>
              <w:bottom w:val="single" w:sz="8" w:space="0" w:color="EBF1DE"/>
              <w:right w:val="nil"/>
            </w:tcBorders>
            <w:shd w:val="clear" w:color="auto" w:fill="auto"/>
            <w:noWrap/>
            <w:vAlign w:val="center"/>
            <w:hideMark/>
          </w:tcPr>
          <w:p w14:paraId="7E4AC083"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14C85C4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-4.31</w:t>
            </w:r>
          </w:p>
        </w:tc>
        <w:tc>
          <w:tcPr>
            <w:tcW w:w="1101" w:type="dxa"/>
            <w:tcBorders>
              <w:top w:val="nil"/>
              <w:left w:val="nil"/>
              <w:bottom w:val="single" w:sz="8" w:space="0" w:color="EBF1DE"/>
              <w:right w:val="nil"/>
            </w:tcBorders>
            <w:shd w:val="clear" w:color="auto" w:fill="auto"/>
            <w:noWrap/>
            <w:vAlign w:val="center"/>
            <w:hideMark/>
          </w:tcPr>
          <w:p w14:paraId="6587C41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-62.47</w:t>
            </w:r>
          </w:p>
        </w:tc>
        <w:tc>
          <w:tcPr>
            <w:tcW w:w="2693" w:type="dxa"/>
            <w:tcBorders>
              <w:top w:val="nil"/>
              <w:left w:val="nil"/>
              <w:bottom w:val="nil"/>
              <w:right w:val="nil"/>
            </w:tcBorders>
            <w:shd w:val="clear" w:color="auto" w:fill="auto"/>
            <w:noWrap/>
            <w:vAlign w:val="center"/>
            <w:hideMark/>
          </w:tcPr>
          <w:p w14:paraId="24797839"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(2)</w:t>
            </w:r>
          </w:p>
        </w:tc>
      </w:tr>
      <w:tr w:rsidR="008774ED" w:rsidRPr="001B6966" w14:paraId="4B1FB79E"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76F2E153"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Miazi</w:t>
            </w:r>
            <w:proofErr w:type="spellEnd"/>
            <w:r w:rsidRPr="001B6966">
              <w:rPr>
                <w:rFonts w:ascii="Times New Roman" w:eastAsia="Times New Roman" w:hAnsi="Times New Roman"/>
                <w:color w:val="000000"/>
                <w:sz w:val="20"/>
                <w:szCs w:val="20"/>
                <w:lang w:val="en-GB"/>
              </w:rPr>
              <w:t>; Zamora-Chinchipe</w:t>
            </w:r>
          </w:p>
        </w:tc>
        <w:tc>
          <w:tcPr>
            <w:tcW w:w="890" w:type="dxa"/>
            <w:tcBorders>
              <w:top w:val="nil"/>
              <w:left w:val="nil"/>
              <w:bottom w:val="single" w:sz="8" w:space="0" w:color="EBF1DE"/>
              <w:right w:val="nil"/>
            </w:tcBorders>
            <w:shd w:val="clear" w:color="auto" w:fill="auto"/>
            <w:noWrap/>
            <w:vAlign w:val="center"/>
            <w:hideMark/>
          </w:tcPr>
          <w:p w14:paraId="5EBB123B"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Ecuador</w:t>
            </w:r>
          </w:p>
        </w:tc>
        <w:tc>
          <w:tcPr>
            <w:tcW w:w="918" w:type="dxa"/>
            <w:tcBorders>
              <w:top w:val="nil"/>
              <w:left w:val="nil"/>
              <w:bottom w:val="single" w:sz="8" w:space="0" w:color="EBF1DE"/>
              <w:right w:val="nil"/>
            </w:tcBorders>
            <w:shd w:val="clear" w:color="auto" w:fill="auto"/>
            <w:noWrap/>
            <w:vAlign w:val="center"/>
            <w:hideMark/>
          </w:tcPr>
          <w:p w14:paraId="49B73C9F"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-4.33</w:t>
            </w:r>
          </w:p>
        </w:tc>
        <w:tc>
          <w:tcPr>
            <w:tcW w:w="1101" w:type="dxa"/>
            <w:tcBorders>
              <w:top w:val="nil"/>
              <w:left w:val="nil"/>
              <w:bottom w:val="single" w:sz="8" w:space="0" w:color="EBF1DE"/>
              <w:right w:val="nil"/>
            </w:tcBorders>
            <w:shd w:val="clear" w:color="auto" w:fill="auto"/>
            <w:noWrap/>
            <w:vAlign w:val="center"/>
            <w:hideMark/>
          </w:tcPr>
          <w:p w14:paraId="159D7BC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-78.65</w:t>
            </w:r>
          </w:p>
        </w:tc>
        <w:tc>
          <w:tcPr>
            <w:tcW w:w="2693" w:type="dxa"/>
            <w:tcBorders>
              <w:top w:val="nil"/>
              <w:left w:val="nil"/>
              <w:bottom w:val="nil"/>
              <w:right w:val="nil"/>
            </w:tcBorders>
            <w:shd w:val="clear" w:color="auto" w:fill="auto"/>
            <w:noWrap/>
            <w:vAlign w:val="center"/>
            <w:hideMark/>
          </w:tcPr>
          <w:p w14:paraId="55A236DE"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(1)</w:t>
            </w:r>
          </w:p>
        </w:tc>
      </w:tr>
      <w:tr w:rsidR="008774ED" w:rsidRPr="001B6966" w14:paraId="13C3F628"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1AD4017E"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Benjamin Constant, AM</w:t>
            </w:r>
          </w:p>
        </w:tc>
        <w:tc>
          <w:tcPr>
            <w:tcW w:w="890" w:type="dxa"/>
            <w:tcBorders>
              <w:top w:val="nil"/>
              <w:left w:val="nil"/>
              <w:bottom w:val="single" w:sz="8" w:space="0" w:color="EBF1DE"/>
              <w:right w:val="nil"/>
            </w:tcBorders>
            <w:shd w:val="clear" w:color="auto" w:fill="auto"/>
            <w:noWrap/>
            <w:vAlign w:val="center"/>
            <w:hideMark/>
          </w:tcPr>
          <w:p w14:paraId="5249F120"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79B434DC"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-4.41</w:t>
            </w:r>
          </w:p>
        </w:tc>
        <w:tc>
          <w:tcPr>
            <w:tcW w:w="1101" w:type="dxa"/>
            <w:tcBorders>
              <w:top w:val="nil"/>
              <w:left w:val="nil"/>
              <w:bottom w:val="single" w:sz="8" w:space="0" w:color="EBF1DE"/>
              <w:right w:val="nil"/>
            </w:tcBorders>
            <w:shd w:val="clear" w:color="auto" w:fill="auto"/>
            <w:noWrap/>
            <w:vAlign w:val="center"/>
            <w:hideMark/>
          </w:tcPr>
          <w:p w14:paraId="115CCCC4"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-70.05</w:t>
            </w:r>
          </w:p>
        </w:tc>
        <w:tc>
          <w:tcPr>
            <w:tcW w:w="2693" w:type="dxa"/>
            <w:tcBorders>
              <w:top w:val="nil"/>
              <w:left w:val="nil"/>
              <w:bottom w:val="nil"/>
              <w:right w:val="nil"/>
            </w:tcBorders>
            <w:shd w:val="clear" w:color="auto" w:fill="auto"/>
            <w:noWrap/>
            <w:vAlign w:val="center"/>
            <w:hideMark/>
          </w:tcPr>
          <w:p w14:paraId="302843F6"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w:t>
            </w:r>
          </w:p>
        </w:tc>
      </w:tr>
      <w:tr w:rsidR="008774ED" w:rsidRPr="001B6966" w14:paraId="1C50D39B"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FC72270"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Limera</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Quebrada</w:t>
            </w:r>
            <w:proofErr w:type="spellEnd"/>
            <w:r w:rsidRPr="001B6966">
              <w:rPr>
                <w:rFonts w:ascii="Times New Roman" w:eastAsia="Times New Roman" w:hAnsi="Times New Roman"/>
                <w:color w:val="000000"/>
                <w:sz w:val="20"/>
                <w:szCs w:val="20"/>
                <w:lang w:val="en-GB"/>
              </w:rPr>
              <w:t>; Loreto</w:t>
            </w:r>
          </w:p>
        </w:tc>
        <w:tc>
          <w:tcPr>
            <w:tcW w:w="890" w:type="dxa"/>
            <w:tcBorders>
              <w:top w:val="nil"/>
              <w:left w:val="nil"/>
              <w:bottom w:val="single" w:sz="8" w:space="0" w:color="EBF1DE"/>
              <w:right w:val="nil"/>
            </w:tcBorders>
            <w:shd w:val="clear" w:color="auto" w:fill="auto"/>
            <w:noWrap/>
            <w:vAlign w:val="center"/>
            <w:hideMark/>
          </w:tcPr>
          <w:p w14:paraId="75810E95"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7319598B"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-4.42</w:t>
            </w:r>
          </w:p>
        </w:tc>
        <w:tc>
          <w:tcPr>
            <w:tcW w:w="1101" w:type="dxa"/>
            <w:tcBorders>
              <w:top w:val="nil"/>
              <w:left w:val="nil"/>
              <w:bottom w:val="single" w:sz="8" w:space="0" w:color="EBF1DE"/>
              <w:right w:val="nil"/>
            </w:tcBorders>
            <w:shd w:val="clear" w:color="auto" w:fill="auto"/>
            <w:noWrap/>
            <w:vAlign w:val="center"/>
            <w:hideMark/>
          </w:tcPr>
          <w:p w14:paraId="2E8D2D9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-71.34</w:t>
            </w:r>
          </w:p>
        </w:tc>
        <w:tc>
          <w:tcPr>
            <w:tcW w:w="2693" w:type="dxa"/>
            <w:tcBorders>
              <w:top w:val="nil"/>
              <w:left w:val="nil"/>
              <w:bottom w:val="nil"/>
              <w:right w:val="nil"/>
            </w:tcBorders>
            <w:shd w:val="clear" w:color="auto" w:fill="auto"/>
            <w:noWrap/>
            <w:vAlign w:val="center"/>
            <w:hideMark/>
          </w:tcPr>
          <w:p w14:paraId="791B030C"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w:t>
            </w:r>
          </w:p>
        </w:tc>
      </w:tr>
      <w:tr w:rsidR="008774ED" w:rsidRPr="001B6966" w14:paraId="4AF6FD37"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3D298AE"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Yarapa Reserve; Loreto</w:t>
            </w:r>
          </w:p>
        </w:tc>
        <w:tc>
          <w:tcPr>
            <w:tcW w:w="890" w:type="dxa"/>
            <w:tcBorders>
              <w:top w:val="nil"/>
              <w:left w:val="nil"/>
              <w:bottom w:val="single" w:sz="8" w:space="0" w:color="EBF1DE"/>
              <w:right w:val="nil"/>
            </w:tcBorders>
            <w:shd w:val="clear" w:color="auto" w:fill="auto"/>
            <w:noWrap/>
            <w:vAlign w:val="center"/>
            <w:hideMark/>
          </w:tcPr>
          <w:p w14:paraId="21382DF8"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0348460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-4.46</w:t>
            </w:r>
          </w:p>
        </w:tc>
        <w:tc>
          <w:tcPr>
            <w:tcW w:w="1101" w:type="dxa"/>
            <w:tcBorders>
              <w:top w:val="nil"/>
              <w:left w:val="nil"/>
              <w:bottom w:val="single" w:sz="8" w:space="0" w:color="EBF1DE"/>
              <w:right w:val="nil"/>
            </w:tcBorders>
            <w:shd w:val="clear" w:color="auto" w:fill="auto"/>
            <w:noWrap/>
            <w:vAlign w:val="center"/>
            <w:hideMark/>
          </w:tcPr>
          <w:p w14:paraId="06B27613"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-73.34</w:t>
            </w:r>
          </w:p>
        </w:tc>
        <w:tc>
          <w:tcPr>
            <w:tcW w:w="2693" w:type="dxa"/>
            <w:tcBorders>
              <w:top w:val="nil"/>
              <w:left w:val="nil"/>
              <w:bottom w:val="nil"/>
              <w:right w:val="nil"/>
            </w:tcBorders>
            <w:shd w:val="clear" w:color="auto" w:fill="auto"/>
            <w:noWrap/>
            <w:vAlign w:val="center"/>
            <w:hideMark/>
          </w:tcPr>
          <w:p w14:paraId="076864FD"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w:t>
            </w:r>
          </w:p>
        </w:tc>
      </w:tr>
      <w:tr w:rsidR="008774ED" w:rsidRPr="001B6966" w14:paraId="1DC6C401"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005D0439" w14:textId="77777777" w:rsidR="00BF6A8D" w:rsidRPr="001B6966" w:rsidRDefault="00BF6A8D" w:rsidP="00BF6A8D">
            <w:pPr>
              <w:rPr>
                <w:rFonts w:ascii="Times New Roman" w:eastAsia="Times New Roman" w:hAnsi="Times New Roman"/>
                <w:color w:val="000000"/>
                <w:sz w:val="20"/>
                <w:szCs w:val="20"/>
                <w:lang w:val="en-GB"/>
              </w:rPr>
            </w:pPr>
            <w:proofErr w:type="spellStart"/>
            <w:proofErr w:type="gramStart"/>
            <w:r w:rsidRPr="001B6966">
              <w:rPr>
                <w:rFonts w:ascii="Times New Roman" w:eastAsia="Times New Roman" w:hAnsi="Times New Roman"/>
                <w:color w:val="000000"/>
                <w:sz w:val="20"/>
                <w:szCs w:val="20"/>
                <w:lang w:val="en-GB"/>
              </w:rPr>
              <w:t>Huampami</w:t>
            </w:r>
            <w:proofErr w:type="spellEnd"/>
            <w:r w:rsidRPr="001B6966">
              <w:rPr>
                <w:rFonts w:ascii="Times New Roman" w:eastAsia="Times New Roman" w:hAnsi="Times New Roman"/>
                <w:color w:val="000000"/>
                <w:sz w:val="20"/>
                <w:szCs w:val="20"/>
                <w:lang w:val="en-GB"/>
              </w:rPr>
              <w:t>;  AM</w:t>
            </w:r>
            <w:proofErr w:type="gramEnd"/>
          </w:p>
        </w:tc>
        <w:tc>
          <w:tcPr>
            <w:tcW w:w="890" w:type="dxa"/>
            <w:tcBorders>
              <w:top w:val="nil"/>
              <w:left w:val="nil"/>
              <w:bottom w:val="single" w:sz="8" w:space="0" w:color="EBF1DE"/>
              <w:right w:val="nil"/>
            </w:tcBorders>
            <w:shd w:val="clear" w:color="auto" w:fill="auto"/>
            <w:noWrap/>
            <w:vAlign w:val="center"/>
            <w:hideMark/>
          </w:tcPr>
          <w:p w14:paraId="0B77B81B"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0ADE9C8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-4.47</w:t>
            </w:r>
          </w:p>
        </w:tc>
        <w:tc>
          <w:tcPr>
            <w:tcW w:w="1101" w:type="dxa"/>
            <w:tcBorders>
              <w:top w:val="nil"/>
              <w:left w:val="nil"/>
              <w:bottom w:val="single" w:sz="8" w:space="0" w:color="EBF1DE"/>
              <w:right w:val="nil"/>
            </w:tcBorders>
            <w:shd w:val="clear" w:color="auto" w:fill="auto"/>
            <w:noWrap/>
            <w:vAlign w:val="center"/>
            <w:hideMark/>
          </w:tcPr>
          <w:p w14:paraId="1927E285"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-78.15</w:t>
            </w:r>
          </w:p>
        </w:tc>
        <w:tc>
          <w:tcPr>
            <w:tcW w:w="2693" w:type="dxa"/>
            <w:tcBorders>
              <w:top w:val="nil"/>
              <w:left w:val="nil"/>
              <w:bottom w:val="nil"/>
              <w:right w:val="nil"/>
            </w:tcBorders>
            <w:shd w:val="clear" w:color="auto" w:fill="auto"/>
            <w:noWrap/>
            <w:vAlign w:val="center"/>
            <w:hideMark/>
          </w:tcPr>
          <w:p w14:paraId="2A29B9B9"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(1)</w:t>
            </w:r>
          </w:p>
        </w:tc>
      </w:tr>
      <w:tr w:rsidR="008774ED" w:rsidRPr="001B6966" w14:paraId="21F3D906"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D5A0D03"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Samiria</w:t>
            </w:r>
            <w:proofErr w:type="spellEnd"/>
            <w:r w:rsidRPr="001B6966">
              <w:rPr>
                <w:rFonts w:ascii="Times New Roman" w:eastAsia="Times New Roman" w:hAnsi="Times New Roman"/>
                <w:color w:val="000000"/>
                <w:sz w:val="20"/>
                <w:szCs w:val="20"/>
                <w:lang w:val="en-GB"/>
              </w:rPr>
              <w:t>, Rio; Loreto</w:t>
            </w:r>
          </w:p>
        </w:tc>
        <w:tc>
          <w:tcPr>
            <w:tcW w:w="890" w:type="dxa"/>
            <w:tcBorders>
              <w:top w:val="nil"/>
              <w:left w:val="nil"/>
              <w:bottom w:val="single" w:sz="8" w:space="0" w:color="EBF1DE"/>
              <w:right w:val="nil"/>
            </w:tcBorders>
            <w:shd w:val="clear" w:color="auto" w:fill="auto"/>
            <w:noWrap/>
            <w:vAlign w:val="center"/>
            <w:hideMark/>
          </w:tcPr>
          <w:p w14:paraId="32B22433"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772398F5"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-4.7</w:t>
            </w:r>
          </w:p>
        </w:tc>
        <w:tc>
          <w:tcPr>
            <w:tcW w:w="1101" w:type="dxa"/>
            <w:tcBorders>
              <w:top w:val="nil"/>
              <w:left w:val="nil"/>
              <w:bottom w:val="single" w:sz="8" w:space="0" w:color="EBF1DE"/>
              <w:right w:val="nil"/>
            </w:tcBorders>
            <w:shd w:val="clear" w:color="auto" w:fill="auto"/>
            <w:noWrap/>
            <w:vAlign w:val="center"/>
            <w:hideMark/>
          </w:tcPr>
          <w:p w14:paraId="2BAFE67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-74.22</w:t>
            </w:r>
          </w:p>
        </w:tc>
        <w:tc>
          <w:tcPr>
            <w:tcW w:w="2693" w:type="dxa"/>
            <w:tcBorders>
              <w:top w:val="nil"/>
              <w:left w:val="nil"/>
              <w:bottom w:val="nil"/>
              <w:right w:val="nil"/>
            </w:tcBorders>
            <w:shd w:val="clear" w:color="auto" w:fill="auto"/>
            <w:noWrap/>
            <w:vAlign w:val="center"/>
            <w:hideMark/>
          </w:tcPr>
          <w:p w14:paraId="16284536"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w:t>
            </w:r>
          </w:p>
        </w:tc>
      </w:tr>
      <w:tr w:rsidR="008774ED" w:rsidRPr="001B6966" w14:paraId="619C4041"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22D97BB2"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Angamos</w:t>
            </w:r>
            <w:proofErr w:type="spellEnd"/>
            <w:r w:rsidRPr="001B6966">
              <w:rPr>
                <w:rFonts w:ascii="Times New Roman" w:eastAsia="Times New Roman" w:hAnsi="Times New Roman"/>
                <w:color w:val="000000"/>
                <w:sz w:val="20"/>
                <w:szCs w:val="20"/>
                <w:lang w:val="en-GB"/>
              </w:rPr>
              <w:t>, Colonia; Loreto</w:t>
            </w:r>
          </w:p>
        </w:tc>
        <w:tc>
          <w:tcPr>
            <w:tcW w:w="890" w:type="dxa"/>
            <w:tcBorders>
              <w:top w:val="nil"/>
              <w:left w:val="nil"/>
              <w:bottom w:val="single" w:sz="8" w:space="0" w:color="EBF1DE"/>
              <w:right w:val="nil"/>
            </w:tcBorders>
            <w:shd w:val="clear" w:color="auto" w:fill="auto"/>
            <w:noWrap/>
            <w:vAlign w:val="center"/>
            <w:hideMark/>
          </w:tcPr>
          <w:p w14:paraId="0C6B1E34"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04726FC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-5.18</w:t>
            </w:r>
          </w:p>
        </w:tc>
        <w:tc>
          <w:tcPr>
            <w:tcW w:w="1101" w:type="dxa"/>
            <w:tcBorders>
              <w:top w:val="nil"/>
              <w:left w:val="nil"/>
              <w:bottom w:val="single" w:sz="8" w:space="0" w:color="EBF1DE"/>
              <w:right w:val="nil"/>
            </w:tcBorders>
            <w:shd w:val="clear" w:color="auto" w:fill="auto"/>
            <w:noWrap/>
            <w:vAlign w:val="center"/>
            <w:hideMark/>
          </w:tcPr>
          <w:p w14:paraId="3536282A"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-72.88</w:t>
            </w:r>
          </w:p>
        </w:tc>
        <w:tc>
          <w:tcPr>
            <w:tcW w:w="2693" w:type="dxa"/>
            <w:tcBorders>
              <w:top w:val="nil"/>
              <w:left w:val="nil"/>
              <w:bottom w:val="nil"/>
              <w:right w:val="nil"/>
            </w:tcBorders>
            <w:shd w:val="clear" w:color="auto" w:fill="auto"/>
            <w:noWrap/>
            <w:vAlign w:val="center"/>
            <w:hideMark/>
          </w:tcPr>
          <w:p w14:paraId="79AFA00E"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w:t>
            </w:r>
          </w:p>
        </w:tc>
      </w:tr>
      <w:tr w:rsidR="008774ED" w:rsidRPr="001B6966" w14:paraId="149C8ED7"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4259F187"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Livramento</w:t>
            </w:r>
            <w:proofErr w:type="spellEnd"/>
            <w:r w:rsidRPr="001B6966">
              <w:rPr>
                <w:rFonts w:ascii="Times New Roman" w:eastAsia="Times New Roman" w:hAnsi="Times New Roman"/>
                <w:color w:val="000000"/>
                <w:sz w:val="20"/>
                <w:szCs w:val="20"/>
                <w:lang w:val="en-GB"/>
              </w:rPr>
              <w:t>, Igarape; AM</w:t>
            </w:r>
          </w:p>
        </w:tc>
        <w:tc>
          <w:tcPr>
            <w:tcW w:w="890" w:type="dxa"/>
            <w:tcBorders>
              <w:top w:val="nil"/>
              <w:left w:val="nil"/>
              <w:bottom w:val="single" w:sz="8" w:space="0" w:color="EBF1DE"/>
              <w:right w:val="nil"/>
            </w:tcBorders>
            <w:shd w:val="clear" w:color="auto" w:fill="auto"/>
            <w:noWrap/>
            <w:vAlign w:val="center"/>
            <w:hideMark/>
          </w:tcPr>
          <w:p w14:paraId="0F93A1CF"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2DB34CE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-7.1</w:t>
            </w:r>
          </w:p>
        </w:tc>
        <w:tc>
          <w:tcPr>
            <w:tcW w:w="1101" w:type="dxa"/>
            <w:tcBorders>
              <w:top w:val="nil"/>
              <w:left w:val="nil"/>
              <w:bottom w:val="single" w:sz="8" w:space="0" w:color="EBF1DE"/>
              <w:right w:val="nil"/>
            </w:tcBorders>
            <w:shd w:val="clear" w:color="auto" w:fill="auto"/>
            <w:noWrap/>
            <w:vAlign w:val="center"/>
            <w:hideMark/>
          </w:tcPr>
          <w:p w14:paraId="529A176D"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-64.77</w:t>
            </w:r>
          </w:p>
        </w:tc>
        <w:tc>
          <w:tcPr>
            <w:tcW w:w="2693" w:type="dxa"/>
            <w:tcBorders>
              <w:top w:val="nil"/>
              <w:left w:val="nil"/>
              <w:bottom w:val="nil"/>
              <w:right w:val="nil"/>
            </w:tcBorders>
            <w:shd w:val="clear" w:color="auto" w:fill="auto"/>
            <w:noWrap/>
            <w:vAlign w:val="center"/>
            <w:hideMark/>
          </w:tcPr>
          <w:p w14:paraId="7C81A4CF"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(2)</w:t>
            </w:r>
          </w:p>
        </w:tc>
      </w:tr>
      <w:tr w:rsidR="008774ED" w:rsidRPr="001B6966" w14:paraId="78A36356"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5208879"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Labrea</w:t>
            </w:r>
            <w:proofErr w:type="spellEnd"/>
            <w:r w:rsidRPr="001B6966">
              <w:rPr>
                <w:rFonts w:ascii="Times New Roman" w:eastAsia="Times New Roman" w:hAnsi="Times New Roman"/>
                <w:color w:val="000000"/>
                <w:sz w:val="20"/>
                <w:szCs w:val="20"/>
                <w:lang w:val="en-GB"/>
              </w:rPr>
              <w:t>, AM</w:t>
            </w:r>
          </w:p>
        </w:tc>
        <w:tc>
          <w:tcPr>
            <w:tcW w:w="890" w:type="dxa"/>
            <w:tcBorders>
              <w:top w:val="nil"/>
              <w:left w:val="nil"/>
              <w:bottom w:val="single" w:sz="8" w:space="0" w:color="EBF1DE"/>
              <w:right w:val="nil"/>
            </w:tcBorders>
            <w:shd w:val="clear" w:color="auto" w:fill="auto"/>
            <w:noWrap/>
            <w:vAlign w:val="center"/>
            <w:hideMark/>
          </w:tcPr>
          <w:p w14:paraId="5C2076E7"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647E59CD"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-7.28</w:t>
            </w:r>
          </w:p>
        </w:tc>
        <w:tc>
          <w:tcPr>
            <w:tcW w:w="1101" w:type="dxa"/>
            <w:tcBorders>
              <w:top w:val="nil"/>
              <w:left w:val="nil"/>
              <w:bottom w:val="single" w:sz="8" w:space="0" w:color="EBF1DE"/>
              <w:right w:val="nil"/>
            </w:tcBorders>
            <w:shd w:val="clear" w:color="auto" w:fill="auto"/>
            <w:noWrap/>
            <w:vAlign w:val="center"/>
            <w:hideMark/>
          </w:tcPr>
          <w:p w14:paraId="5E47FE2A"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-64.82</w:t>
            </w:r>
          </w:p>
        </w:tc>
        <w:tc>
          <w:tcPr>
            <w:tcW w:w="2693" w:type="dxa"/>
            <w:tcBorders>
              <w:top w:val="nil"/>
              <w:left w:val="nil"/>
              <w:bottom w:val="nil"/>
              <w:right w:val="nil"/>
            </w:tcBorders>
            <w:shd w:val="clear" w:color="auto" w:fill="auto"/>
            <w:noWrap/>
            <w:vAlign w:val="center"/>
            <w:hideMark/>
          </w:tcPr>
          <w:p w14:paraId="0AEE724B"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(2)</w:t>
            </w:r>
          </w:p>
        </w:tc>
      </w:tr>
      <w:tr w:rsidR="008774ED" w:rsidRPr="001B6966" w14:paraId="0C8D5D72"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2F26CE02"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Labrea</w:t>
            </w:r>
            <w:proofErr w:type="spellEnd"/>
            <w:r w:rsidRPr="001B6966">
              <w:rPr>
                <w:rFonts w:ascii="Times New Roman" w:eastAsia="Times New Roman" w:hAnsi="Times New Roman"/>
                <w:color w:val="000000"/>
                <w:sz w:val="20"/>
                <w:szCs w:val="20"/>
                <w:lang w:val="en-GB"/>
              </w:rPr>
              <w:t>, 24 km E, AM</w:t>
            </w:r>
          </w:p>
        </w:tc>
        <w:tc>
          <w:tcPr>
            <w:tcW w:w="890" w:type="dxa"/>
            <w:tcBorders>
              <w:top w:val="nil"/>
              <w:left w:val="nil"/>
              <w:bottom w:val="single" w:sz="8" w:space="0" w:color="EBF1DE"/>
              <w:right w:val="nil"/>
            </w:tcBorders>
            <w:shd w:val="clear" w:color="auto" w:fill="auto"/>
            <w:noWrap/>
            <w:vAlign w:val="center"/>
            <w:hideMark/>
          </w:tcPr>
          <w:p w14:paraId="7EB9EEA0"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3E04706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-7.44</w:t>
            </w:r>
          </w:p>
        </w:tc>
        <w:tc>
          <w:tcPr>
            <w:tcW w:w="1101" w:type="dxa"/>
            <w:tcBorders>
              <w:top w:val="nil"/>
              <w:left w:val="nil"/>
              <w:bottom w:val="single" w:sz="8" w:space="0" w:color="EBF1DE"/>
              <w:right w:val="nil"/>
            </w:tcBorders>
            <w:shd w:val="clear" w:color="auto" w:fill="auto"/>
            <w:noWrap/>
            <w:vAlign w:val="center"/>
            <w:hideMark/>
          </w:tcPr>
          <w:p w14:paraId="4B58F80F"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-64.62</w:t>
            </w:r>
          </w:p>
        </w:tc>
        <w:tc>
          <w:tcPr>
            <w:tcW w:w="2693" w:type="dxa"/>
            <w:tcBorders>
              <w:top w:val="nil"/>
              <w:left w:val="nil"/>
              <w:bottom w:val="nil"/>
              <w:right w:val="nil"/>
            </w:tcBorders>
            <w:shd w:val="clear" w:color="auto" w:fill="auto"/>
            <w:noWrap/>
            <w:vAlign w:val="center"/>
            <w:hideMark/>
          </w:tcPr>
          <w:p w14:paraId="2F312CB8"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(3)</w:t>
            </w:r>
          </w:p>
        </w:tc>
      </w:tr>
      <w:tr w:rsidR="008774ED" w:rsidRPr="001B6966" w14:paraId="5FFFADF2"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2646A6A6"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Labrea</w:t>
            </w:r>
            <w:proofErr w:type="spellEnd"/>
            <w:r w:rsidRPr="001B6966">
              <w:rPr>
                <w:rFonts w:ascii="Times New Roman" w:eastAsia="Times New Roman" w:hAnsi="Times New Roman"/>
                <w:color w:val="000000"/>
                <w:sz w:val="20"/>
                <w:szCs w:val="20"/>
                <w:lang w:val="en-GB"/>
              </w:rPr>
              <w:t>, 36-42 km E, AM</w:t>
            </w:r>
          </w:p>
        </w:tc>
        <w:tc>
          <w:tcPr>
            <w:tcW w:w="890" w:type="dxa"/>
            <w:tcBorders>
              <w:top w:val="nil"/>
              <w:left w:val="nil"/>
              <w:bottom w:val="single" w:sz="8" w:space="0" w:color="EBF1DE"/>
              <w:right w:val="nil"/>
            </w:tcBorders>
            <w:shd w:val="clear" w:color="auto" w:fill="auto"/>
            <w:noWrap/>
            <w:vAlign w:val="center"/>
            <w:hideMark/>
          </w:tcPr>
          <w:p w14:paraId="7F73E5AC"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1C3F009B"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-7.44</w:t>
            </w:r>
          </w:p>
        </w:tc>
        <w:tc>
          <w:tcPr>
            <w:tcW w:w="1101" w:type="dxa"/>
            <w:tcBorders>
              <w:top w:val="nil"/>
              <w:left w:val="nil"/>
              <w:bottom w:val="single" w:sz="8" w:space="0" w:color="EBF1DE"/>
              <w:right w:val="nil"/>
            </w:tcBorders>
            <w:shd w:val="clear" w:color="auto" w:fill="auto"/>
            <w:noWrap/>
            <w:vAlign w:val="center"/>
            <w:hideMark/>
          </w:tcPr>
          <w:p w14:paraId="3806FD5F"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-64.49</w:t>
            </w:r>
          </w:p>
        </w:tc>
        <w:tc>
          <w:tcPr>
            <w:tcW w:w="2693" w:type="dxa"/>
            <w:tcBorders>
              <w:top w:val="nil"/>
              <w:left w:val="nil"/>
              <w:bottom w:val="nil"/>
              <w:right w:val="nil"/>
            </w:tcBorders>
            <w:shd w:val="clear" w:color="auto" w:fill="auto"/>
            <w:noWrap/>
            <w:vAlign w:val="center"/>
            <w:hideMark/>
          </w:tcPr>
          <w:p w14:paraId="7F32EECA"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(3)</w:t>
            </w:r>
          </w:p>
        </w:tc>
      </w:tr>
      <w:tr w:rsidR="008774ED" w:rsidRPr="001B6966" w14:paraId="07104ABC"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EC112C6"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Serra do Divisor, Parque Nacional, AC</w:t>
            </w:r>
          </w:p>
        </w:tc>
        <w:tc>
          <w:tcPr>
            <w:tcW w:w="890" w:type="dxa"/>
            <w:tcBorders>
              <w:top w:val="nil"/>
              <w:left w:val="nil"/>
              <w:bottom w:val="single" w:sz="8" w:space="0" w:color="EBF1DE"/>
              <w:right w:val="nil"/>
            </w:tcBorders>
            <w:shd w:val="clear" w:color="auto" w:fill="auto"/>
            <w:noWrap/>
            <w:vAlign w:val="center"/>
            <w:hideMark/>
          </w:tcPr>
          <w:p w14:paraId="7FFA2B6A"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3B607A85"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-7.45</w:t>
            </w:r>
          </w:p>
        </w:tc>
        <w:tc>
          <w:tcPr>
            <w:tcW w:w="1101" w:type="dxa"/>
            <w:tcBorders>
              <w:top w:val="nil"/>
              <w:left w:val="nil"/>
              <w:bottom w:val="single" w:sz="8" w:space="0" w:color="EBF1DE"/>
              <w:right w:val="nil"/>
            </w:tcBorders>
            <w:shd w:val="clear" w:color="auto" w:fill="auto"/>
            <w:noWrap/>
            <w:vAlign w:val="center"/>
            <w:hideMark/>
          </w:tcPr>
          <w:p w14:paraId="7F49014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-73.68</w:t>
            </w:r>
          </w:p>
        </w:tc>
        <w:tc>
          <w:tcPr>
            <w:tcW w:w="2693" w:type="dxa"/>
            <w:tcBorders>
              <w:top w:val="nil"/>
              <w:left w:val="nil"/>
              <w:bottom w:val="nil"/>
              <w:right w:val="nil"/>
            </w:tcBorders>
            <w:shd w:val="clear" w:color="auto" w:fill="auto"/>
            <w:noWrap/>
            <w:vAlign w:val="center"/>
            <w:hideMark/>
          </w:tcPr>
          <w:p w14:paraId="2EC2ED24"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(2)</w:t>
            </w:r>
          </w:p>
        </w:tc>
      </w:tr>
      <w:tr w:rsidR="008774ED" w:rsidRPr="001B6966" w14:paraId="76B052E1"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170FBACF"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Humaita</w:t>
            </w:r>
            <w:proofErr w:type="spellEnd"/>
            <w:r w:rsidRPr="001B6966">
              <w:rPr>
                <w:rFonts w:ascii="Times New Roman" w:eastAsia="Times New Roman" w:hAnsi="Times New Roman"/>
                <w:color w:val="000000"/>
                <w:sz w:val="20"/>
                <w:szCs w:val="20"/>
                <w:lang w:val="en-GB"/>
              </w:rPr>
              <w:t>, AM</w:t>
            </w:r>
          </w:p>
        </w:tc>
        <w:tc>
          <w:tcPr>
            <w:tcW w:w="890" w:type="dxa"/>
            <w:tcBorders>
              <w:top w:val="nil"/>
              <w:left w:val="nil"/>
              <w:bottom w:val="single" w:sz="8" w:space="0" w:color="EBF1DE"/>
              <w:right w:val="nil"/>
            </w:tcBorders>
            <w:shd w:val="clear" w:color="auto" w:fill="auto"/>
            <w:noWrap/>
            <w:vAlign w:val="center"/>
            <w:hideMark/>
          </w:tcPr>
          <w:p w14:paraId="517E46A1"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7468678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-7.48</w:t>
            </w:r>
          </w:p>
        </w:tc>
        <w:tc>
          <w:tcPr>
            <w:tcW w:w="1101" w:type="dxa"/>
            <w:tcBorders>
              <w:top w:val="nil"/>
              <w:left w:val="nil"/>
              <w:bottom w:val="single" w:sz="8" w:space="0" w:color="EBF1DE"/>
              <w:right w:val="nil"/>
            </w:tcBorders>
            <w:shd w:val="clear" w:color="auto" w:fill="auto"/>
            <w:noWrap/>
            <w:vAlign w:val="center"/>
            <w:hideMark/>
          </w:tcPr>
          <w:p w14:paraId="6457919C"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-63.08</w:t>
            </w:r>
          </w:p>
        </w:tc>
        <w:tc>
          <w:tcPr>
            <w:tcW w:w="2693" w:type="dxa"/>
            <w:tcBorders>
              <w:top w:val="nil"/>
              <w:left w:val="nil"/>
              <w:bottom w:val="nil"/>
              <w:right w:val="nil"/>
            </w:tcBorders>
            <w:shd w:val="clear" w:color="auto" w:fill="auto"/>
            <w:noWrap/>
            <w:vAlign w:val="center"/>
            <w:hideMark/>
          </w:tcPr>
          <w:p w14:paraId="0E79EE1C"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(8)</w:t>
            </w:r>
          </w:p>
        </w:tc>
      </w:tr>
      <w:tr w:rsidR="008774ED" w:rsidRPr="001B6966" w14:paraId="38E5E0C1"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568701B"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Abujao</w:t>
            </w:r>
            <w:proofErr w:type="spellEnd"/>
            <w:r w:rsidRPr="001B6966">
              <w:rPr>
                <w:rFonts w:ascii="Times New Roman" w:eastAsia="Times New Roman" w:hAnsi="Times New Roman"/>
                <w:color w:val="000000"/>
                <w:sz w:val="20"/>
                <w:szCs w:val="20"/>
                <w:lang w:val="en-GB"/>
              </w:rPr>
              <w:t>; Ucayali</w:t>
            </w:r>
          </w:p>
        </w:tc>
        <w:tc>
          <w:tcPr>
            <w:tcW w:w="890" w:type="dxa"/>
            <w:tcBorders>
              <w:top w:val="nil"/>
              <w:left w:val="nil"/>
              <w:bottom w:val="single" w:sz="8" w:space="0" w:color="EBF1DE"/>
              <w:right w:val="nil"/>
            </w:tcBorders>
            <w:shd w:val="clear" w:color="auto" w:fill="auto"/>
            <w:noWrap/>
            <w:vAlign w:val="center"/>
            <w:hideMark/>
          </w:tcPr>
          <w:p w14:paraId="72A1AB13"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3F2CEDFD"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-8.18</w:t>
            </w:r>
          </w:p>
        </w:tc>
        <w:tc>
          <w:tcPr>
            <w:tcW w:w="1101" w:type="dxa"/>
            <w:tcBorders>
              <w:top w:val="nil"/>
              <w:left w:val="nil"/>
              <w:bottom w:val="single" w:sz="8" w:space="0" w:color="EBF1DE"/>
              <w:right w:val="nil"/>
            </w:tcBorders>
            <w:shd w:val="clear" w:color="auto" w:fill="auto"/>
            <w:noWrap/>
            <w:vAlign w:val="center"/>
            <w:hideMark/>
          </w:tcPr>
          <w:p w14:paraId="39B2E6F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-73.77</w:t>
            </w:r>
          </w:p>
        </w:tc>
        <w:tc>
          <w:tcPr>
            <w:tcW w:w="2693" w:type="dxa"/>
            <w:tcBorders>
              <w:top w:val="nil"/>
              <w:left w:val="nil"/>
              <w:bottom w:val="nil"/>
              <w:right w:val="nil"/>
            </w:tcBorders>
            <w:shd w:val="clear" w:color="auto" w:fill="auto"/>
            <w:noWrap/>
            <w:vAlign w:val="center"/>
            <w:hideMark/>
          </w:tcPr>
          <w:p w14:paraId="1F5271D6"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(2)</w:t>
            </w:r>
          </w:p>
        </w:tc>
      </w:tr>
      <w:tr w:rsidR="008774ED" w:rsidRPr="001B6966" w14:paraId="11E3ADAF"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5EC26ED"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Yarina-Cocha</w:t>
            </w:r>
            <w:proofErr w:type="spellEnd"/>
            <w:r w:rsidRPr="001B6966">
              <w:rPr>
                <w:rFonts w:ascii="Times New Roman" w:eastAsia="Times New Roman" w:hAnsi="Times New Roman"/>
                <w:color w:val="000000"/>
                <w:sz w:val="20"/>
                <w:szCs w:val="20"/>
                <w:lang w:val="en-GB"/>
              </w:rPr>
              <w:t>, Lago; Ucayali</w:t>
            </w:r>
          </w:p>
        </w:tc>
        <w:tc>
          <w:tcPr>
            <w:tcW w:w="890" w:type="dxa"/>
            <w:tcBorders>
              <w:top w:val="nil"/>
              <w:left w:val="nil"/>
              <w:bottom w:val="single" w:sz="8" w:space="0" w:color="EBF1DE"/>
              <w:right w:val="nil"/>
            </w:tcBorders>
            <w:shd w:val="clear" w:color="auto" w:fill="auto"/>
            <w:noWrap/>
            <w:vAlign w:val="center"/>
            <w:hideMark/>
          </w:tcPr>
          <w:p w14:paraId="2F9E31A2"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62E2DE0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-8.31</w:t>
            </w:r>
          </w:p>
        </w:tc>
        <w:tc>
          <w:tcPr>
            <w:tcW w:w="1101" w:type="dxa"/>
            <w:tcBorders>
              <w:top w:val="nil"/>
              <w:left w:val="nil"/>
              <w:bottom w:val="single" w:sz="8" w:space="0" w:color="EBF1DE"/>
              <w:right w:val="nil"/>
            </w:tcBorders>
            <w:shd w:val="clear" w:color="auto" w:fill="auto"/>
            <w:noWrap/>
            <w:vAlign w:val="center"/>
            <w:hideMark/>
          </w:tcPr>
          <w:p w14:paraId="346CAC0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-74.58</w:t>
            </w:r>
          </w:p>
        </w:tc>
        <w:tc>
          <w:tcPr>
            <w:tcW w:w="2693" w:type="dxa"/>
            <w:tcBorders>
              <w:top w:val="nil"/>
              <w:left w:val="nil"/>
              <w:bottom w:val="nil"/>
              <w:right w:val="nil"/>
            </w:tcBorders>
            <w:shd w:val="clear" w:color="auto" w:fill="auto"/>
            <w:noWrap/>
            <w:vAlign w:val="center"/>
            <w:hideMark/>
          </w:tcPr>
          <w:p w14:paraId="480F66B3"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 </w:t>
            </w: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(3)</w:t>
            </w:r>
          </w:p>
        </w:tc>
      </w:tr>
      <w:tr w:rsidR="008774ED" w:rsidRPr="001B6966" w14:paraId="51F68CBD"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68ABF14"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Manoel</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Urbano</w:t>
            </w:r>
            <w:proofErr w:type="spellEnd"/>
            <w:r w:rsidRPr="001B6966">
              <w:rPr>
                <w:rFonts w:ascii="Times New Roman" w:eastAsia="Times New Roman" w:hAnsi="Times New Roman"/>
                <w:color w:val="000000"/>
                <w:sz w:val="20"/>
                <w:szCs w:val="20"/>
                <w:lang w:val="en-GB"/>
              </w:rPr>
              <w:t xml:space="preserve"> to </w:t>
            </w:r>
            <w:proofErr w:type="spellStart"/>
            <w:r w:rsidRPr="001B6966">
              <w:rPr>
                <w:rFonts w:ascii="Times New Roman" w:eastAsia="Times New Roman" w:hAnsi="Times New Roman"/>
                <w:color w:val="000000"/>
                <w:sz w:val="20"/>
                <w:szCs w:val="20"/>
                <w:lang w:val="en-GB"/>
              </w:rPr>
              <w:t>Feijo</w:t>
            </w:r>
            <w:proofErr w:type="spellEnd"/>
            <w:r w:rsidRPr="001B6966">
              <w:rPr>
                <w:rFonts w:ascii="Times New Roman" w:eastAsia="Times New Roman" w:hAnsi="Times New Roman"/>
                <w:color w:val="000000"/>
                <w:sz w:val="20"/>
                <w:szCs w:val="20"/>
                <w:lang w:val="en-GB"/>
              </w:rPr>
              <w:t>, AC</w:t>
            </w:r>
          </w:p>
        </w:tc>
        <w:tc>
          <w:tcPr>
            <w:tcW w:w="890" w:type="dxa"/>
            <w:tcBorders>
              <w:top w:val="nil"/>
              <w:left w:val="nil"/>
              <w:bottom w:val="single" w:sz="8" w:space="0" w:color="EBF1DE"/>
              <w:right w:val="nil"/>
            </w:tcBorders>
            <w:shd w:val="clear" w:color="auto" w:fill="auto"/>
            <w:noWrap/>
            <w:vAlign w:val="center"/>
            <w:hideMark/>
          </w:tcPr>
          <w:p w14:paraId="73D15E6B"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42202E4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-8.67</w:t>
            </w:r>
          </w:p>
        </w:tc>
        <w:tc>
          <w:tcPr>
            <w:tcW w:w="1101" w:type="dxa"/>
            <w:tcBorders>
              <w:top w:val="nil"/>
              <w:left w:val="nil"/>
              <w:bottom w:val="single" w:sz="8" w:space="0" w:color="EBF1DE"/>
              <w:right w:val="nil"/>
            </w:tcBorders>
            <w:shd w:val="clear" w:color="auto" w:fill="auto"/>
            <w:noWrap/>
            <w:vAlign w:val="center"/>
            <w:hideMark/>
          </w:tcPr>
          <w:p w14:paraId="679B1EFF"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-69.67</w:t>
            </w:r>
          </w:p>
        </w:tc>
        <w:tc>
          <w:tcPr>
            <w:tcW w:w="2693" w:type="dxa"/>
            <w:tcBorders>
              <w:top w:val="nil"/>
              <w:left w:val="nil"/>
              <w:bottom w:val="nil"/>
              <w:right w:val="nil"/>
            </w:tcBorders>
            <w:shd w:val="clear" w:color="auto" w:fill="auto"/>
            <w:noWrap/>
            <w:vAlign w:val="center"/>
            <w:hideMark/>
          </w:tcPr>
          <w:p w14:paraId="4500FCFF"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(5)</w:t>
            </w:r>
          </w:p>
        </w:tc>
      </w:tr>
      <w:tr w:rsidR="008774ED" w:rsidRPr="001B6966" w14:paraId="09FA89D2"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7A822126"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lastRenderedPageBreak/>
              <w:t>Ouro</w:t>
            </w:r>
            <w:proofErr w:type="spellEnd"/>
            <w:r w:rsidRPr="001B6966">
              <w:rPr>
                <w:rFonts w:ascii="Times New Roman" w:eastAsia="Times New Roman" w:hAnsi="Times New Roman"/>
                <w:color w:val="000000"/>
                <w:sz w:val="20"/>
                <w:szCs w:val="20"/>
                <w:lang w:val="en-GB"/>
              </w:rPr>
              <w:t xml:space="preserve"> Preto, Igarape, AC</w:t>
            </w:r>
          </w:p>
        </w:tc>
        <w:tc>
          <w:tcPr>
            <w:tcW w:w="890" w:type="dxa"/>
            <w:tcBorders>
              <w:top w:val="nil"/>
              <w:left w:val="nil"/>
              <w:bottom w:val="single" w:sz="8" w:space="0" w:color="EBF1DE"/>
              <w:right w:val="nil"/>
            </w:tcBorders>
            <w:shd w:val="clear" w:color="auto" w:fill="auto"/>
            <w:noWrap/>
            <w:vAlign w:val="center"/>
            <w:hideMark/>
          </w:tcPr>
          <w:p w14:paraId="6D3E9D9F"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1631CF7B"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-8.76</w:t>
            </w:r>
          </w:p>
        </w:tc>
        <w:tc>
          <w:tcPr>
            <w:tcW w:w="1101" w:type="dxa"/>
            <w:tcBorders>
              <w:top w:val="nil"/>
              <w:left w:val="nil"/>
              <w:bottom w:val="single" w:sz="8" w:space="0" w:color="EBF1DE"/>
              <w:right w:val="nil"/>
            </w:tcBorders>
            <w:shd w:val="clear" w:color="auto" w:fill="auto"/>
            <w:noWrap/>
            <w:vAlign w:val="center"/>
            <w:hideMark/>
          </w:tcPr>
          <w:p w14:paraId="0FF158C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-71.99</w:t>
            </w:r>
          </w:p>
        </w:tc>
        <w:tc>
          <w:tcPr>
            <w:tcW w:w="2693" w:type="dxa"/>
            <w:tcBorders>
              <w:top w:val="nil"/>
              <w:left w:val="nil"/>
              <w:bottom w:val="nil"/>
              <w:right w:val="nil"/>
            </w:tcBorders>
            <w:shd w:val="clear" w:color="auto" w:fill="auto"/>
            <w:noWrap/>
            <w:vAlign w:val="center"/>
            <w:hideMark/>
          </w:tcPr>
          <w:p w14:paraId="38E6D15C"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w:t>
            </w:r>
          </w:p>
        </w:tc>
      </w:tr>
      <w:tr w:rsidR="008774ED" w:rsidRPr="001B6966" w14:paraId="3BA451B5"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B85F722"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Manoel</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Urbano</w:t>
            </w:r>
            <w:proofErr w:type="spellEnd"/>
            <w:r w:rsidRPr="001B6966">
              <w:rPr>
                <w:rFonts w:ascii="Times New Roman" w:eastAsia="Times New Roman" w:hAnsi="Times New Roman"/>
                <w:color w:val="000000"/>
                <w:sz w:val="20"/>
                <w:szCs w:val="20"/>
                <w:lang w:val="en-GB"/>
              </w:rPr>
              <w:t>, AC</w:t>
            </w:r>
          </w:p>
        </w:tc>
        <w:tc>
          <w:tcPr>
            <w:tcW w:w="890" w:type="dxa"/>
            <w:tcBorders>
              <w:top w:val="nil"/>
              <w:left w:val="nil"/>
              <w:bottom w:val="single" w:sz="8" w:space="0" w:color="EBF1DE"/>
              <w:right w:val="nil"/>
            </w:tcBorders>
            <w:shd w:val="clear" w:color="auto" w:fill="auto"/>
            <w:noWrap/>
            <w:vAlign w:val="center"/>
            <w:hideMark/>
          </w:tcPr>
          <w:p w14:paraId="0D66B5E3"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385C738C"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-8.87</w:t>
            </w:r>
          </w:p>
        </w:tc>
        <w:tc>
          <w:tcPr>
            <w:tcW w:w="1101" w:type="dxa"/>
            <w:tcBorders>
              <w:top w:val="nil"/>
              <w:left w:val="nil"/>
              <w:bottom w:val="single" w:sz="8" w:space="0" w:color="EBF1DE"/>
              <w:right w:val="nil"/>
            </w:tcBorders>
            <w:shd w:val="clear" w:color="auto" w:fill="auto"/>
            <w:noWrap/>
            <w:vAlign w:val="center"/>
            <w:hideMark/>
          </w:tcPr>
          <w:p w14:paraId="4DC9908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-69.29</w:t>
            </w:r>
          </w:p>
        </w:tc>
        <w:tc>
          <w:tcPr>
            <w:tcW w:w="2693" w:type="dxa"/>
            <w:tcBorders>
              <w:top w:val="nil"/>
              <w:left w:val="nil"/>
              <w:bottom w:val="nil"/>
              <w:right w:val="nil"/>
            </w:tcBorders>
            <w:shd w:val="clear" w:color="auto" w:fill="auto"/>
            <w:noWrap/>
            <w:vAlign w:val="center"/>
            <w:hideMark/>
          </w:tcPr>
          <w:p w14:paraId="48BAA6F8"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(2) </w:t>
            </w: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(2)</w:t>
            </w:r>
          </w:p>
        </w:tc>
      </w:tr>
      <w:tr w:rsidR="008774ED" w:rsidRPr="001B6966" w14:paraId="03A46204"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29DF6FE3"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Seringal</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Ocidente</w:t>
            </w:r>
            <w:proofErr w:type="spellEnd"/>
            <w:r w:rsidRPr="001B6966">
              <w:rPr>
                <w:rFonts w:ascii="Times New Roman" w:eastAsia="Times New Roman" w:hAnsi="Times New Roman"/>
                <w:color w:val="000000"/>
                <w:sz w:val="20"/>
                <w:szCs w:val="20"/>
                <w:lang w:val="en-GB"/>
              </w:rPr>
              <w:t>, AC</w:t>
            </w:r>
          </w:p>
        </w:tc>
        <w:tc>
          <w:tcPr>
            <w:tcW w:w="890" w:type="dxa"/>
            <w:tcBorders>
              <w:top w:val="nil"/>
              <w:left w:val="nil"/>
              <w:bottom w:val="single" w:sz="8" w:space="0" w:color="EBF1DE"/>
              <w:right w:val="nil"/>
            </w:tcBorders>
            <w:shd w:val="clear" w:color="auto" w:fill="auto"/>
            <w:noWrap/>
            <w:vAlign w:val="center"/>
            <w:hideMark/>
          </w:tcPr>
          <w:p w14:paraId="7BD416DA"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127D9CAA"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-8.93</w:t>
            </w:r>
          </w:p>
        </w:tc>
        <w:tc>
          <w:tcPr>
            <w:tcW w:w="1101" w:type="dxa"/>
            <w:tcBorders>
              <w:top w:val="nil"/>
              <w:left w:val="nil"/>
              <w:bottom w:val="single" w:sz="8" w:space="0" w:color="EBF1DE"/>
              <w:right w:val="nil"/>
            </w:tcBorders>
            <w:shd w:val="clear" w:color="auto" w:fill="auto"/>
            <w:noWrap/>
            <w:vAlign w:val="center"/>
            <w:hideMark/>
          </w:tcPr>
          <w:p w14:paraId="77EFD5C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-71.54</w:t>
            </w:r>
          </w:p>
        </w:tc>
        <w:tc>
          <w:tcPr>
            <w:tcW w:w="2693" w:type="dxa"/>
            <w:tcBorders>
              <w:top w:val="nil"/>
              <w:left w:val="nil"/>
              <w:bottom w:val="nil"/>
              <w:right w:val="nil"/>
            </w:tcBorders>
            <w:shd w:val="clear" w:color="auto" w:fill="auto"/>
            <w:noWrap/>
            <w:vAlign w:val="center"/>
            <w:hideMark/>
          </w:tcPr>
          <w:p w14:paraId="46E96A6B"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w:t>
            </w:r>
          </w:p>
        </w:tc>
      </w:tr>
      <w:tr w:rsidR="008774ED" w:rsidRPr="001B6966" w14:paraId="2457B876"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450F072"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35km NE of </w:t>
            </w:r>
            <w:proofErr w:type="spellStart"/>
            <w:r w:rsidRPr="001B6966">
              <w:rPr>
                <w:rFonts w:ascii="Times New Roman" w:eastAsia="Times New Roman" w:hAnsi="Times New Roman"/>
                <w:color w:val="000000"/>
                <w:sz w:val="20"/>
                <w:szCs w:val="20"/>
                <w:lang w:val="en-GB"/>
              </w:rPr>
              <w:t>Tingo</w:t>
            </w:r>
            <w:proofErr w:type="spellEnd"/>
            <w:r w:rsidRPr="001B6966">
              <w:rPr>
                <w:rFonts w:ascii="Times New Roman" w:eastAsia="Times New Roman" w:hAnsi="Times New Roman"/>
                <w:color w:val="000000"/>
                <w:sz w:val="20"/>
                <w:szCs w:val="20"/>
                <w:lang w:val="en-GB"/>
              </w:rPr>
              <w:t xml:space="preserve"> Maria; Santa Elena</w:t>
            </w:r>
          </w:p>
        </w:tc>
        <w:tc>
          <w:tcPr>
            <w:tcW w:w="890" w:type="dxa"/>
            <w:tcBorders>
              <w:top w:val="nil"/>
              <w:left w:val="nil"/>
              <w:bottom w:val="single" w:sz="8" w:space="0" w:color="EBF1DE"/>
              <w:right w:val="nil"/>
            </w:tcBorders>
            <w:shd w:val="clear" w:color="auto" w:fill="auto"/>
            <w:noWrap/>
            <w:vAlign w:val="center"/>
            <w:hideMark/>
          </w:tcPr>
          <w:p w14:paraId="402519B5"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6A581BDA"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w:t>
            </w:r>
          </w:p>
        </w:tc>
        <w:tc>
          <w:tcPr>
            <w:tcW w:w="1101" w:type="dxa"/>
            <w:tcBorders>
              <w:top w:val="nil"/>
              <w:left w:val="nil"/>
              <w:bottom w:val="single" w:sz="8" w:space="0" w:color="EBF1DE"/>
              <w:right w:val="nil"/>
            </w:tcBorders>
            <w:shd w:val="clear" w:color="auto" w:fill="auto"/>
            <w:noWrap/>
            <w:vAlign w:val="center"/>
            <w:hideMark/>
          </w:tcPr>
          <w:p w14:paraId="5131780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-75</w:t>
            </w:r>
          </w:p>
        </w:tc>
        <w:tc>
          <w:tcPr>
            <w:tcW w:w="2693" w:type="dxa"/>
            <w:tcBorders>
              <w:top w:val="nil"/>
              <w:left w:val="nil"/>
              <w:bottom w:val="nil"/>
              <w:right w:val="nil"/>
            </w:tcBorders>
            <w:shd w:val="clear" w:color="auto" w:fill="auto"/>
            <w:noWrap/>
            <w:vAlign w:val="center"/>
            <w:hideMark/>
          </w:tcPr>
          <w:p w14:paraId="71D570DD"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w:t>
            </w:r>
          </w:p>
        </w:tc>
      </w:tr>
      <w:tr w:rsidR="008774ED" w:rsidRPr="001B6966" w14:paraId="61AE57F2"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44C492E"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Boca do Acre road, AM</w:t>
            </w:r>
          </w:p>
        </w:tc>
        <w:tc>
          <w:tcPr>
            <w:tcW w:w="890" w:type="dxa"/>
            <w:tcBorders>
              <w:top w:val="nil"/>
              <w:left w:val="nil"/>
              <w:bottom w:val="single" w:sz="8" w:space="0" w:color="EBF1DE"/>
              <w:right w:val="nil"/>
            </w:tcBorders>
            <w:shd w:val="clear" w:color="auto" w:fill="auto"/>
            <w:noWrap/>
            <w:vAlign w:val="center"/>
            <w:hideMark/>
          </w:tcPr>
          <w:p w14:paraId="0DA03A0A"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56DF3A5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-9.28</w:t>
            </w:r>
          </w:p>
        </w:tc>
        <w:tc>
          <w:tcPr>
            <w:tcW w:w="1101" w:type="dxa"/>
            <w:tcBorders>
              <w:top w:val="nil"/>
              <w:left w:val="nil"/>
              <w:bottom w:val="single" w:sz="8" w:space="0" w:color="EBF1DE"/>
              <w:right w:val="nil"/>
            </w:tcBorders>
            <w:shd w:val="clear" w:color="auto" w:fill="auto"/>
            <w:noWrap/>
            <w:vAlign w:val="center"/>
            <w:hideMark/>
          </w:tcPr>
          <w:p w14:paraId="4CCD277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-67.29</w:t>
            </w:r>
          </w:p>
        </w:tc>
        <w:tc>
          <w:tcPr>
            <w:tcW w:w="2693" w:type="dxa"/>
            <w:tcBorders>
              <w:top w:val="nil"/>
              <w:left w:val="nil"/>
              <w:bottom w:val="nil"/>
              <w:right w:val="nil"/>
            </w:tcBorders>
            <w:shd w:val="clear" w:color="auto" w:fill="auto"/>
            <w:noWrap/>
            <w:vAlign w:val="center"/>
            <w:hideMark/>
          </w:tcPr>
          <w:p w14:paraId="756FEB9A"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(4)</w:t>
            </w:r>
          </w:p>
        </w:tc>
      </w:tr>
      <w:tr w:rsidR="008774ED" w:rsidRPr="001B6966" w14:paraId="0E554F4C"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7870D96B"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Tingo</w:t>
            </w:r>
            <w:proofErr w:type="spellEnd"/>
            <w:r w:rsidRPr="001B6966">
              <w:rPr>
                <w:rFonts w:ascii="Times New Roman" w:eastAsia="Times New Roman" w:hAnsi="Times New Roman"/>
                <w:color w:val="000000"/>
                <w:sz w:val="20"/>
                <w:szCs w:val="20"/>
                <w:lang w:val="en-GB"/>
              </w:rPr>
              <w:t xml:space="preserve"> Maria, 25 km SW; </w:t>
            </w:r>
            <w:proofErr w:type="spellStart"/>
            <w:r w:rsidRPr="001B6966">
              <w:rPr>
                <w:rFonts w:ascii="Times New Roman" w:eastAsia="Times New Roman" w:hAnsi="Times New Roman"/>
                <w:color w:val="000000"/>
                <w:sz w:val="20"/>
                <w:szCs w:val="20"/>
                <w:lang w:val="en-GB"/>
              </w:rPr>
              <w:t>Huanuco</w:t>
            </w:r>
            <w:proofErr w:type="spellEnd"/>
          </w:p>
        </w:tc>
        <w:tc>
          <w:tcPr>
            <w:tcW w:w="890" w:type="dxa"/>
            <w:tcBorders>
              <w:top w:val="nil"/>
              <w:left w:val="nil"/>
              <w:bottom w:val="single" w:sz="8" w:space="0" w:color="EBF1DE"/>
              <w:right w:val="nil"/>
            </w:tcBorders>
            <w:shd w:val="clear" w:color="auto" w:fill="auto"/>
            <w:noWrap/>
            <w:vAlign w:val="center"/>
            <w:hideMark/>
          </w:tcPr>
          <w:p w14:paraId="1C51DD67"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0BA771E4"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-9.55</w:t>
            </w:r>
          </w:p>
        </w:tc>
        <w:tc>
          <w:tcPr>
            <w:tcW w:w="1101" w:type="dxa"/>
            <w:tcBorders>
              <w:top w:val="nil"/>
              <w:left w:val="nil"/>
              <w:bottom w:val="single" w:sz="8" w:space="0" w:color="EBF1DE"/>
              <w:right w:val="nil"/>
            </w:tcBorders>
            <w:shd w:val="clear" w:color="auto" w:fill="auto"/>
            <w:noWrap/>
            <w:vAlign w:val="center"/>
            <w:hideMark/>
          </w:tcPr>
          <w:p w14:paraId="31C8F785"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-76</w:t>
            </w:r>
          </w:p>
        </w:tc>
        <w:tc>
          <w:tcPr>
            <w:tcW w:w="2693" w:type="dxa"/>
            <w:tcBorders>
              <w:top w:val="nil"/>
              <w:left w:val="nil"/>
              <w:bottom w:val="nil"/>
              <w:right w:val="nil"/>
            </w:tcBorders>
            <w:shd w:val="clear" w:color="auto" w:fill="auto"/>
            <w:noWrap/>
            <w:vAlign w:val="center"/>
            <w:hideMark/>
          </w:tcPr>
          <w:p w14:paraId="05CC6BEE"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subflava</w:t>
            </w:r>
            <w:proofErr w:type="spellEnd"/>
            <w:r w:rsidRPr="001B6966">
              <w:rPr>
                <w:rFonts w:ascii="Times New Roman" w:eastAsia="Times New Roman" w:hAnsi="Times New Roman"/>
                <w:color w:val="000000"/>
                <w:sz w:val="20"/>
                <w:szCs w:val="20"/>
                <w:lang w:val="en-GB"/>
              </w:rPr>
              <w:t xml:space="preserve"> (1)</w:t>
            </w:r>
          </w:p>
        </w:tc>
      </w:tr>
      <w:tr w:rsidR="008774ED" w:rsidRPr="001B6966" w14:paraId="0DCD81EF"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79CFD52C"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Humaita</w:t>
            </w:r>
            <w:proofErr w:type="spellEnd"/>
            <w:r w:rsidRPr="001B6966">
              <w:rPr>
                <w:rFonts w:ascii="Times New Roman" w:eastAsia="Times New Roman" w:hAnsi="Times New Roman"/>
                <w:color w:val="000000"/>
                <w:sz w:val="20"/>
                <w:szCs w:val="20"/>
                <w:lang w:val="en-GB"/>
              </w:rPr>
              <w:t xml:space="preserve"> Reserve, AC</w:t>
            </w:r>
          </w:p>
        </w:tc>
        <w:tc>
          <w:tcPr>
            <w:tcW w:w="890" w:type="dxa"/>
            <w:tcBorders>
              <w:top w:val="nil"/>
              <w:left w:val="nil"/>
              <w:bottom w:val="single" w:sz="8" w:space="0" w:color="EBF1DE"/>
              <w:right w:val="nil"/>
            </w:tcBorders>
            <w:shd w:val="clear" w:color="auto" w:fill="auto"/>
            <w:noWrap/>
            <w:vAlign w:val="center"/>
            <w:hideMark/>
          </w:tcPr>
          <w:p w14:paraId="3531EC86"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574BAE1D"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-9.76</w:t>
            </w:r>
          </w:p>
        </w:tc>
        <w:tc>
          <w:tcPr>
            <w:tcW w:w="1101" w:type="dxa"/>
            <w:tcBorders>
              <w:top w:val="nil"/>
              <w:left w:val="nil"/>
              <w:bottom w:val="single" w:sz="8" w:space="0" w:color="EBF1DE"/>
              <w:right w:val="nil"/>
            </w:tcBorders>
            <w:shd w:val="clear" w:color="auto" w:fill="auto"/>
            <w:noWrap/>
            <w:vAlign w:val="center"/>
            <w:hideMark/>
          </w:tcPr>
          <w:p w14:paraId="0D637BC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-67.65</w:t>
            </w:r>
          </w:p>
        </w:tc>
        <w:tc>
          <w:tcPr>
            <w:tcW w:w="2693" w:type="dxa"/>
            <w:tcBorders>
              <w:top w:val="nil"/>
              <w:left w:val="nil"/>
              <w:bottom w:val="nil"/>
              <w:right w:val="nil"/>
            </w:tcBorders>
            <w:shd w:val="clear" w:color="auto" w:fill="auto"/>
            <w:noWrap/>
            <w:vAlign w:val="center"/>
            <w:hideMark/>
          </w:tcPr>
          <w:p w14:paraId="3C907B0D"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(7) </w:t>
            </w: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(6)</w:t>
            </w:r>
          </w:p>
        </w:tc>
      </w:tr>
      <w:tr w:rsidR="008774ED" w:rsidRPr="001B6966" w14:paraId="37435054"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1FFE69FE"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Abuja, Rio; Pando</w:t>
            </w:r>
          </w:p>
        </w:tc>
        <w:tc>
          <w:tcPr>
            <w:tcW w:w="890" w:type="dxa"/>
            <w:tcBorders>
              <w:top w:val="nil"/>
              <w:left w:val="nil"/>
              <w:bottom w:val="single" w:sz="8" w:space="0" w:color="EBF1DE"/>
              <w:right w:val="nil"/>
            </w:tcBorders>
            <w:shd w:val="clear" w:color="auto" w:fill="auto"/>
            <w:noWrap/>
            <w:vAlign w:val="center"/>
            <w:hideMark/>
          </w:tcPr>
          <w:p w14:paraId="7E3509A4"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Bolivia</w:t>
            </w:r>
          </w:p>
        </w:tc>
        <w:tc>
          <w:tcPr>
            <w:tcW w:w="918" w:type="dxa"/>
            <w:tcBorders>
              <w:top w:val="nil"/>
              <w:left w:val="nil"/>
              <w:bottom w:val="single" w:sz="8" w:space="0" w:color="EBF1DE"/>
              <w:right w:val="nil"/>
            </w:tcBorders>
            <w:shd w:val="clear" w:color="auto" w:fill="auto"/>
            <w:noWrap/>
            <w:vAlign w:val="center"/>
            <w:hideMark/>
          </w:tcPr>
          <w:p w14:paraId="53BFC6A6"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-9.8</w:t>
            </w:r>
          </w:p>
        </w:tc>
        <w:tc>
          <w:tcPr>
            <w:tcW w:w="1101" w:type="dxa"/>
            <w:tcBorders>
              <w:top w:val="nil"/>
              <w:left w:val="nil"/>
              <w:bottom w:val="single" w:sz="8" w:space="0" w:color="EBF1DE"/>
              <w:right w:val="nil"/>
            </w:tcBorders>
            <w:shd w:val="clear" w:color="auto" w:fill="auto"/>
            <w:noWrap/>
            <w:vAlign w:val="center"/>
            <w:hideMark/>
          </w:tcPr>
          <w:p w14:paraId="7F34A1B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-65.53</w:t>
            </w:r>
          </w:p>
        </w:tc>
        <w:tc>
          <w:tcPr>
            <w:tcW w:w="2693" w:type="dxa"/>
            <w:tcBorders>
              <w:top w:val="nil"/>
              <w:left w:val="nil"/>
              <w:bottom w:val="nil"/>
              <w:right w:val="nil"/>
            </w:tcBorders>
            <w:shd w:val="clear" w:color="auto" w:fill="auto"/>
            <w:noWrap/>
            <w:vAlign w:val="center"/>
            <w:hideMark/>
          </w:tcPr>
          <w:p w14:paraId="212C303D"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w:t>
            </w:r>
          </w:p>
        </w:tc>
      </w:tr>
      <w:tr w:rsidR="008774ED" w:rsidRPr="001B6966" w14:paraId="1CAF8915"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2C6D7AE3"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Bujari</w:t>
            </w:r>
            <w:proofErr w:type="spellEnd"/>
            <w:r w:rsidRPr="001B6966">
              <w:rPr>
                <w:rFonts w:ascii="Times New Roman" w:eastAsia="Times New Roman" w:hAnsi="Times New Roman"/>
                <w:color w:val="000000"/>
                <w:sz w:val="20"/>
                <w:szCs w:val="20"/>
                <w:lang w:val="en-GB"/>
              </w:rPr>
              <w:t>, AC</w:t>
            </w:r>
          </w:p>
        </w:tc>
        <w:tc>
          <w:tcPr>
            <w:tcW w:w="890" w:type="dxa"/>
            <w:tcBorders>
              <w:top w:val="nil"/>
              <w:left w:val="nil"/>
              <w:bottom w:val="single" w:sz="8" w:space="0" w:color="EBF1DE"/>
              <w:right w:val="nil"/>
            </w:tcBorders>
            <w:shd w:val="clear" w:color="auto" w:fill="auto"/>
            <w:noWrap/>
            <w:vAlign w:val="center"/>
            <w:hideMark/>
          </w:tcPr>
          <w:p w14:paraId="7F101E2B"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2862514E"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-9.88</w:t>
            </w:r>
          </w:p>
        </w:tc>
        <w:tc>
          <w:tcPr>
            <w:tcW w:w="1101" w:type="dxa"/>
            <w:tcBorders>
              <w:top w:val="nil"/>
              <w:left w:val="nil"/>
              <w:bottom w:val="single" w:sz="8" w:space="0" w:color="EBF1DE"/>
              <w:right w:val="nil"/>
            </w:tcBorders>
            <w:shd w:val="clear" w:color="auto" w:fill="auto"/>
            <w:noWrap/>
            <w:vAlign w:val="center"/>
            <w:hideMark/>
          </w:tcPr>
          <w:p w14:paraId="5ED5F693"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-67.97</w:t>
            </w:r>
          </w:p>
        </w:tc>
        <w:tc>
          <w:tcPr>
            <w:tcW w:w="2693" w:type="dxa"/>
            <w:tcBorders>
              <w:top w:val="nil"/>
              <w:left w:val="nil"/>
              <w:bottom w:val="nil"/>
              <w:right w:val="nil"/>
            </w:tcBorders>
            <w:shd w:val="clear" w:color="auto" w:fill="auto"/>
            <w:noWrap/>
            <w:vAlign w:val="center"/>
            <w:hideMark/>
          </w:tcPr>
          <w:p w14:paraId="51614C0E"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w:t>
            </w:r>
          </w:p>
        </w:tc>
      </w:tr>
      <w:tr w:rsidR="008774ED" w:rsidRPr="001B6966" w14:paraId="39E9E137"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152AB5DC"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Ramal</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Jarinal</w:t>
            </w:r>
            <w:proofErr w:type="spellEnd"/>
            <w:r w:rsidRPr="001B6966">
              <w:rPr>
                <w:rFonts w:ascii="Times New Roman" w:eastAsia="Times New Roman" w:hAnsi="Times New Roman"/>
                <w:color w:val="000000"/>
                <w:sz w:val="20"/>
                <w:szCs w:val="20"/>
                <w:lang w:val="en-GB"/>
              </w:rPr>
              <w:t>, AC</w:t>
            </w:r>
          </w:p>
        </w:tc>
        <w:tc>
          <w:tcPr>
            <w:tcW w:w="890" w:type="dxa"/>
            <w:tcBorders>
              <w:top w:val="nil"/>
              <w:left w:val="nil"/>
              <w:bottom w:val="single" w:sz="8" w:space="0" w:color="EBF1DE"/>
              <w:right w:val="nil"/>
            </w:tcBorders>
            <w:shd w:val="clear" w:color="auto" w:fill="auto"/>
            <w:noWrap/>
            <w:vAlign w:val="center"/>
            <w:hideMark/>
          </w:tcPr>
          <w:p w14:paraId="228F7A7C"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755ABE6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-9.9</w:t>
            </w:r>
          </w:p>
        </w:tc>
        <w:tc>
          <w:tcPr>
            <w:tcW w:w="1101" w:type="dxa"/>
            <w:tcBorders>
              <w:top w:val="nil"/>
              <w:left w:val="nil"/>
              <w:bottom w:val="single" w:sz="8" w:space="0" w:color="EBF1DE"/>
              <w:right w:val="nil"/>
            </w:tcBorders>
            <w:shd w:val="clear" w:color="auto" w:fill="auto"/>
            <w:noWrap/>
            <w:vAlign w:val="center"/>
            <w:hideMark/>
          </w:tcPr>
          <w:p w14:paraId="3547BA68"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-68.47</w:t>
            </w:r>
          </w:p>
        </w:tc>
        <w:tc>
          <w:tcPr>
            <w:tcW w:w="2693" w:type="dxa"/>
            <w:tcBorders>
              <w:top w:val="nil"/>
              <w:left w:val="nil"/>
              <w:bottom w:val="nil"/>
              <w:right w:val="nil"/>
            </w:tcBorders>
            <w:shd w:val="clear" w:color="auto" w:fill="auto"/>
            <w:noWrap/>
            <w:vAlign w:val="center"/>
            <w:hideMark/>
          </w:tcPr>
          <w:p w14:paraId="1BC6EFCA"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(5)</w:t>
            </w:r>
          </w:p>
        </w:tc>
      </w:tr>
      <w:tr w:rsidR="008774ED" w:rsidRPr="001B6966" w14:paraId="08B09CC1"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C71C3BC"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Parque </w:t>
            </w:r>
            <w:proofErr w:type="spellStart"/>
            <w:r w:rsidRPr="001B6966">
              <w:rPr>
                <w:rFonts w:ascii="Times New Roman" w:eastAsia="Times New Roman" w:hAnsi="Times New Roman"/>
                <w:color w:val="000000"/>
                <w:sz w:val="20"/>
                <w:szCs w:val="20"/>
                <w:lang w:val="en-GB"/>
              </w:rPr>
              <w:t>Zoobotanico</w:t>
            </w:r>
            <w:proofErr w:type="spellEnd"/>
            <w:r w:rsidRPr="001B6966">
              <w:rPr>
                <w:rFonts w:ascii="Times New Roman" w:eastAsia="Times New Roman" w:hAnsi="Times New Roman"/>
                <w:color w:val="000000"/>
                <w:sz w:val="20"/>
                <w:szCs w:val="20"/>
                <w:lang w:val="en-GB"/>
              </w:rPr>
              <w:t>, Rio Branco, AC</w:t>
            </w:r>
          </w:p>
        </w:tc>
        <w:tc>
          <w:tcPr>
            <w:tcW w:w="890" w:type="dxa"/>
            <w:tcBorders>
              <w:top w:val="nil"/>
              <w:left w:val="nil"/>
              <w:bottom w:val="single" w:sz="8" w:space="0" w:color="EBF1DE"/>
              <w:right w:val="nil"/>
            </w:tcBorders>
            <w:shd w:val="clear" w:color="auto" w:fill="auto"/>
            <w:noWrap/>
            <w:vAlign w:val="center"/>
            <w:hideMark/>
          </w:tcPr>
          <w:p w14:paraId="136EEB73"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214B60B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-9.95</w:t>
            </w:r>
          </w:p>
        </w:tc>
        <w:tc>
          <w:tcPr>
            <w:tcW w:w="1101" w:type="dxa"/>
            <w:tcBorders>
              <w:top w:val="nil"/>
              <w:left w:val="nil"/>
              <w:bottom w:val="single" w:sz="8" w:space="0" w:color="EBF1DE"/>
              <w:right w:val="nil"/>
            </w:tcBorders>
            <w:shd w:val="clear" w:color="auto" w:fill="auto"/>
            <w:noWrap/>
            <w:vAlign w:val="center"/>
            <w:hideMark/>
          </w:tcPr>
          <w:p w14:paraId="63C90578"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-67.87</w:t>
            </w:r>
          </w:p>
        </w:tc>
        <w:tc>
          <w:tcPr>
            <w:tcW w:w="2693" w:type="dxa"/>
            <w:tcBorders>
              <w:top w:val="nil"/>
              <w:left w:val="nil"/>
              <w:bottom w:val="nil"/>
              <w:right w:val="nil"/>
            </w:tcBorders>
            <w:shd w:val="clear" w:color="auto" w:fill="auto"/>
            <w:noWrap/>
            <w:vAlign w:val="center"/>
            <w:hideMark/>
          </w:tcPr>
          <w:p w14:paraId="31E3BC03"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(5)</w:t>
            </w:r>
          </w:p>
        </w:tc>
      </w:tr>
      <w:tr w:rsidR="008774ED" w:rsidRPr="001B6966" w14:paraId="221B9F71"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7A7A4D8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Parque Chico Mendes, Rio Branco, AC</w:t>
            </w:r>
          </w:p>
        </w:tc>
        <w:tc>
          <w:tcPr>
            <w:tcW w:w="890" w:type="dxa"/>
            <w:tcBorders>
              <w:top w:val="nil"/>
              <w:left w:val="nil"/>
              <w:bottom w:val="single" w:sz="8" w:space="0" w:color="EBF1DE"/>
              <w:right w:val="nil"/>
            </w:tcBorders>
            <w:shd w:val="clear" w:color="auto" w:fill="auto"/>
            <w:noWrap/>
            <w:vAlign w:val="center"/>
            <w:hideMark/>
          </w:tcPr>
          <w:p w14:paraId="40FD6E2A"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5578229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-10.04</w:t>
            </w:r>
          </w:p>
        </w:tc>
        <w:tc>
          <w:tcPr>
            <w:tcW w:w="1101" w:type="dxa"/>
            <w:tcBorders>
              <w:top w:val="nil"/>
              <w:left w:val="nil"/>
              <w:bottom w:val="single" w:sz="8" w:space="0" w:color="EBF1DE"/>
              <w:right w:val="nil"/>
            </w:tcBorders>
            <w:shd w:val="clear" w:color="auto" w:fill="auto"/>
            <w:noWrap/>
            <w:vAlign w:val="center"/>
            <w:hideMark/>
          </w:tcPr>
          <w:p w14:paraId="7CD3D2D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-67.79</w:t>
            </w:r>
          </w:p>
        </w:tc>
        <w:tc>
          <w:tcPr>
            <w:tcW w:w="2693" w:type="dxa"/>
            <w:tcBorders>
              <w:top w:val="nil"/>
              <w:left w:val="nil"/>
              <w:bottom w:val="nil"/>
              <w:right w:val="nil"/>
            </w:tcBorders>
            <w:shd w:val="clear" w:color="auto" w:fill="auto"/>
            <w:noWrap/>
            <w:vAlign w:val="center"/>
            <w:hideMark/>
          </w:tcPr>
          <w:p w14:paraId="654BA591"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(3)</w:t>
            </w:r>
          </w:p>
        </w:tc>
      </w:tr>
      <w:tr w:rsidR="008774ED" w:rsidRPr="001B6966" w14:paraId="449E0794"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18C07DE2"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Catuaba</w:t>
            </w:r>
            <w:proofErr w:type="spellEnd"/>
            <w:r w:rsidRPr="001B6966">
              <w:rPr>
                <w:rFonts w:ascii="Times New Roman" w:eastAsia="Times New Roman" w:hAnsi="Times New Roman"/>
                <w:color w:val="000000"/>
                <w:sz w:val="20"/>
                <w:szCs w:val="20"/>
                <w:lang w:val="en-GB"/>
              </w:rPr>
              <w:t xml:space="preserve"> Reserve, AC</w:t>
            </w:r>
          </w:p>
        </w:tc>
        <w:tc>
          <w:tcPr>
            <w:tcW w:w="890" w:type="dxa"/>
            <w:tcBorders>
              <w:top w:val="nil"/>
              <w:left w:val="nil"/>
              <w:bottom w:val="single" w:sz="8" w:space="0" w:color="EBF1DE"/>
              <w:right w:val="nil"/>
            </w:tcBorders>
            <w:shd w:val="clear" w:color="auto" w:fill="auto"/>
            <w:noWrap/>
            <w:vAlign w:val="center"/>
            <w:hideMark/>
          </w:tcPr>
          <w:p w14:paraId="2BA9F3AF"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31F65D56"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-10.07</w:t>
            </w:r>
          </w:p>
        </w:tc>
        <w:tc>
          <w:tcPr>
            <w:tcW w:w="1101" w:type="dxa"/>
            <w:tcBorders>
              <w:top w:val="nil"/>
              <w:left w:val="nil"/>
              <w:bottom w:val="single" w:sz="8" w:space="0" w:color="EBF1DE"/>
              <w:right w:val="nil"/>
            </w:tcBorders>
            <w:shd w:val="clear" w:color="auto" w:fill="auto"/>
            <w:noWrap/>
            <w:vAlign w:val="center"/>
            <w:hideMark/>
          </w:tcPr>
          <w:p w14:paraId="53678123"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-67.62</w:t>
            </w:r>
          </w:p>
        </w:tc>
        <w:tc>
          <w:tcPr>
            <w:tcW w:w="2693" w:type="dxa"/>
            <w:tcBorders>
              <w:top w:val="nil"/>
              <w:left w:val="nil"/>
              <w:bottom w:val="nil"/>
              <w:right w:val="nil"/>
            </w:tcBorders>
            <w:shd w:val="clear" w:color="auto" w:fill="auto"/>
            <w:noWrap/>
            <w:vAlign w:val="center"/>
            <w:hideMark/>
          </w:tcPr>
          <w:p w14:paraId="44D1EDD6"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(9) </w:t>
            </w: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(11)</w:t>
            </w:r>
          </w:p>
        </w:tc>
      </w:tr>
      <w:tr w:rsidR="008774ED" w:rsidRPr="001B6966" w14:paraId="0D344B12"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7D9594A0"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Puntijao</w:t>
            </w:r>
            <w:proofErr w:type="spellEnd"/>
          </w:p>
        </w:tc>
        <w:tc>
          <w:tcPr>
            <w:tcW w:w="890" w:type="dxa"/>
            <w:tcBorders>
              <w:top w:val="nil"/>
              <w:left w:val="nil"/>
              <w:bottom w:val="single" w:sz="8" w:space="0" w:color="EBF1DE"/>
              <w:right w:val="nil"/>
            </w:tcBorders>
            <w:shd w:val="clear" w:color="auto" w:fill="auto"/>
            <w:noWrap/>
            <w:vAlign w:val="center"/>
            <w:hideMark/>
          </w:tcPr>
          <w:p w14:paraId="6E73B27C"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679342B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-10.41</w:t>
            </w:r>
          </w:p>
        </w:tc>
        <w:tc>
          <w:tcPr>
            <w:tcW w:w="1101" w:type="dxa"/>
            <w:tcBorders>
              <w:top w:val="nil"/>
              <w:left w:val="nil"/>
              <w:bottom w:val="single" w:sz="8" w:space="0" w:color="EBF1DE"/>
              <w:right w:val="nil"/>
            </w:tcBorders>
            <w:shd w:val="clear" w:color="auto" w:fill="auto"/>
            <w:noWrap/>
            <w:vAlign w:val="center"/>
            <w:hideMark/>
          </w:tcPr>
          <w:p w14:paraId="1772860D"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-73.95</w:t>
            </w:r>
          </w:p>
        </w:tc>
        <w:tc>
          <w:tcPr>
            <w:tcW w:w="2693" w:type="dxa"/>
            <w:tcBorders>
              <w:top w:val="nil"/>
              <w:left w:val="nil"/>
              <w:bottom w:val="nil"/>
              <w:right w:val="nil"/>
            </w:tcBorders>
            <w:shd w:val="clear" w:color="auto" w:fill="auto"/>
            <w:noWrap/>
            <w:vAlign w:val="center"/>
            <w:hideMark/>
          </w:tcPr>
          <w:p w14:paraId="1F8D5CF8"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(3)</w:t>
            </w:r>
          </w:p>
        </w:tc>
      </w:tr>
      <w:tr w:rsidR="008774ED" w:rsidRPr="001B6966" w14:paraId="202DDA98"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2A30B520"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Prov. </w:t>
            </w:r>
            <w:proofErr w:type="spellStart"/>
            <w:r w:rsidRPr="001B6966">
              <w:rPr>
                <w:rFonts w:ascii="Times New Roman" w:eastAsia="Times New Roman" w:hAnsi="Times New Roman"/>
                <w:color w:val="000000"/>
                <w:sz w:val="20"/>
                <w:szCs w:val="20"/>
                <w:lang w:val="en-GB"/>
              </w:rPr>
              <w:t>Oxapampa</w:t>
            </w:r>
            <w:proofErr w:type="spellEnd"/>
            <w:r w:rsidRPr="001B6966">
              <w:rPr>
                <w:rFonts w:ascii="Times New Roman" w:eastAsia="Times New Roman" w:hAnsi="Times New Roman"/>
                <w:color w:val="000000"/>
                <w:sz w:val="20"/>
                <w:szCs w:val="20"/>
                <w:lang w:val="en-GB"/>
              </w:rPr>
              <w:t>; Distrito Puerto Bermudez</w:t>
            </w:r>
          </w:p>
        </w:tc>
        <w:tc>
          <w:tcPr>
            <w:tcW w:w="890" w:type="dxa"/>
            <w:tcBorders>
              <w:top w:val="nil"/>
              <w:left w:val="nil"/>
              <w:bottom w:val="single" w:sz="8" w:space="0" w:color="EBF1DE"/>
              <w:right w:val="nil"/>
            </w:tcBorders>
            <w:shd w:val="clear" w:color="auto" w:fill="auto"/>
            <w:noWrap/>
            <w:vAlign w:val="center"/>
            <w:hideMark/>
          </w:tcPr>
          <w:p w14:paraId="29A16052"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2EF8FF8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-10.5</w:t>
            </w:r>
          </w:p>
        </w:tc>
        <w:tc>
          <w:tcPr>
            <w:tcW w:w="1101" w:type="dxa"/>
            <w:tcBorders>
              <w:top w:val="nil"/>
              <w:left w:val="nil"/>
              <w:bottom w:val="single" w:sz="8" w:space="0" w:color="EBF1DE"/>
              <w:right w:val="nil"/>
            </w:tcBorders>
            <w:shd w:val="clear" w:color="auto" w:fill="auto"/>
            <w:noWrap/>
            <w:vAlign w:val="center"/>
            <w:hideMark/>
          </w:tcPr>
          <w:p w14:paraId="216EF046"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-74.81</w:t>
            </w:r>
          </w:p>
        </w:tc>
        <w:tc>
          <w:tcPr>
            <w:tcW w:w="2693" w:type="dxa"/>
            <w:tcBorders>
              <w:top w:val="nil"/>
              <w:left w:val="nil"/>
              <w:bottom w:val="nil"/>
              <w:right w:val="nil"/>
            </w:tcBorders>
            <w:shd w:val="clear" w:color="auto" w:fill="auto"/>
            <w:noWrap/>
            <w:vAlign w:val="center"/>
            <w:hideMark/>
          </w:tcPr>
          <w:p w14:paraId="3804834C"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(2) </w:t>
            </w:r>
            <w:proofErr w:type="spellStart"/>
            <w:r w:rsidRPr="001B6966">
              <w:rPr>
                <w:rFonts w:ascii="Times New Roman" w:eastAsia="Times New Roman" w:hAnsi="Times New Roman"/>
                <w:i/>
                <w:iCs/>
                <w:color w:val="000000"/>
                <w:sz w:val="20"/>
                <w:szCs w:val="20"/>
                <w:lang w:val="en-GB"/>
              </w:rPr>
              <w:t>subflava</w:t>
            </w:r>
            <w:proofErr w:type="spellEnd"/>
            <w:r w:rsidRPr="001B6966">
              <w:rPr>
                <w:rFonts w:ascii="Times New Roman" w:eastAsia="Times New Roman" w:hAnsi="Times New Roman"/>
                <w:color w:val="000000"/>
                <w:sz w:val="20"/>
                <w:szCs w:val="20"/>
                <w:lang w:val="en-GB"/>
              </w:rPr>
              <w:t xml:space="preserve"> (1)</w:t>
            </w:r>
          </w:p>
        </w:tc>
      </w:tr>
      <w:tr w:rsidR="008774ED" w:rsidRPr="001B6966" w14:paraId="00C13C71"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1A27C6D9"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Cachuela</w:t>
            </w:r>
            <w:proofErr w:type="spellEnd"/>
          </w:p>
        </w:tc>
        <w:tc>
          <w:tcPr>
            <w:tcW w:w="890" w:type="dxa"/>
            <w:tcBorders>
              <w:top w:val="nil"/>
              <w:left w:val="nil"/>
              <w:bottom w:val="single" w:sz="8" w:space="0" w:color="EBF1DE"/>
              <w:right w:val="nil"/>
            </w:tcBorders>
            <w:shd w:val="clear" w:color="auto" w:fill="auto"/>
            <w:noWrap/>
            <w:vAlign w:val="center"/>
            <w:hideMark/>
          </w:tcPr>
          <w:p w14:paraId="03042D35"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Bolivia</w:t>
            </w:r>
          </w:p>
        </w:tc>
        <w:tc>
          <w:tcPr>
            <w:tcW w:w="918" w:type="dxa"/>
            <w:tcBorders>
              <w:top w:val="nil"/>
              <w:left w:val="nil"/>
              <w:bottom w:val="single" w:sz="8" w:space="0" w:color="EBF1DE"/>
              <w:right w:val="nil"/>
            </w:tcBorders>
            <w:shd w:val="clear" w:color="auto" w:fill="auto"/>
            <w:noWrap/>
            <w:vAlign w:val="center"/>
            <w:hideMark/>
          </w:tcPr>
          <w:p w14:paraId="5246EA7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-10.53</w:t>
            </w:r>
          </w:p>
        </w:tc>
        <w:tc>
          <w:tcPr>
            <w:tcW w:w="1101" w:type="dxa"/>
            <w:tcBorders>
              <w:top w:val="nil"/>
              <w:left w:val="nil"/>
              <w:bottom w:val="single" w:sz="8" w:space="0" w:color="EBF1DE"/>
              <w:right w:val="nil"/>
            </w:tcBorders>
            <w:shd w:val="clear" w:color="auto" w:fill="auto"/>
            <w:noWrap/>
            <w:vAlign w:val="center"/>
            <w:hideMark/>
          </w:tcPr>
          <w:p w14:paraId="059E01D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-65.59</w:t>
            </w:r>
          </w:p>
        </w:tc>
        <w:tc>
          <w:tcPr>
            <w:tcW w:w="2693" w:type="dxa"/>
            <w:tcBorders>
              <w:top w:val="nil"/>
              <w:left w:val="nil"/>
              <w:bottom w:val="nil"/>
              <w:right w:val="nil"/>
            </w:tcBorders>
            <w:shd w:val="clear" w:color="auto" w:fill="auto"/>
            <w:noWrap/>
            <w:vAlign w:val="center"/>
            <w:hideMark/>
          </w:tcPr>
          <w:p w14:paraId="19B99CCE"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(9)</w:t>
            </w:r>
          </w:p>
        </w:tc>
      </w:tr>
      <w:tr w:rsidR="008774ED" w:rsidRPr="001B6966" w14:paraId="4D41A644"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103877F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San Juan de Nuevo Mundo; Pando</w:t>
            </w:r>
          </w:p>
        </w:tc>
        <w:tc>
          <w:tcPr>
            <w:tcW w:w="890" w:type="dxa"/>
            <w:tcBorders>
              <w:top w:val="nil"/>
              <w:left w:val="nil"/>
              <w:bottom w:val="single" w:sz="8" w:space="0" w:color="EBF1DE"/>
              <w:right w:val="nil"/>
            </w:tcBorders>
            <w:shd w:val="clear" w:color="auto" w:fill="auto"/>
            <w:noWrap/>
            <w:vAlign w:val="center"/>
            <w:hideMark/>
          </w:tcPr>
          <w:p w14:paraId="615F326B"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Bolivia</w:t>
            </w:r>
          </w:p>
        </w:tc>
        <w:tc>
          <w:tcPr>
            <w:tcW w:w="918" w:type="dxa"/>
            <w:tcBorders>
              <w:top w:val="nil"/>
              <w:left w:val="nil"/>
              <w:bottom w:val="single" w:sz="8" w:space="0" w:color="EBF1DE"/>
              <w:right w:val="nil"/>
            </w:tcBorders>
            <w:shd w:val="clear" w:color="auto" w:fill="auto"/>
            <w:noWrap/>
            <w:vAlign w:val="center"/>
            <w:hideMark/>
          </w:tcPr>
          <w:p w14:paraId="1C1E299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-10.77</w:t>
            </w:r>
          </w:p>
        </w:tc>
        <w:tc>
          <w:tcPr>
            <w:tcW w:w="1101" w:type="dxa"/>
            <w:tcBorders>
              <w:top w:val="nil"/>
              <w:left w:val="nil"/>
              <w:bottom w:val="single" w:sz="8" w:space="0" w:color="EBF1DE"/>
              <w:right w:val="nil"/>
            </w:tcBorders>
            <w:shd w:val="clear" w:color="auto" w:fill="auto"/>
            <w:noWrap/>
            <w:vAlign w:val="center"/>
            <w:hideMark/>
          </w:tcPr>
          <w:p w14:paraId="4C2E91F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-66.73</w:t>
            </w:r>
          </w:p>
        </w:tc>
        <w:tc>
          <w:tcPr>
            <w:tcW w:w="2693" w:type="dxa"/>
            <w:tcBorders>
              <w:top w:val="nil"/>
              <w:left w:val="nil"/>
              <w:bottom w:val="nil"/>
              <w:right w:val="nil"/>
            </w:tcBorders>
            <w:shd w:val="clear" w:color="auto" w:fill="auto"/>
            <w:noWrap/>
            <w:vAlign w:val="center"/>
            <w:hideMark/>
          </w:tcPr>
          <w:p w14:paraId="31A2CA8F"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(2)</w:t>
            </w:r>
          </w:p>
        </w:tc>
      </w:tr>
      <w:tr w:rsidR="008774ED" w:rsidRPr="001B6966" w14:paraId="265375CA"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A946221"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13km SE of </w:t>
            </w:r>
            <w:proofErr w:type="spellStart"/>
            <w:r w:rsidRPr="001B6966">
              <w:rPr>
                <w:rFonts w:ascii="Times New Roman" w:eastAsia="Times New Roman" w:hAnsi="Times New Roman"/>
                <w:color w:val="000000"/>
                <w:sz w:val="20"/>
                <w:szCs w:val="20"/>
                <w:lang w:val="en-GB"/>
              </w:rPr>
              <w:t>Oventeni</w:t>
            </w:r>
            <w:proofErr w:type="spellEnd"/>
            <w:r w:rsidRPr="001B6966">
              <w:rPr>
                <w:rFonts w:ascii="Times New Roman" w:eastAsia="Times New Roman" w:hAnsi="Times New Roman"/>
                <w:color w:val="000000"/>
                <w:sz w:val="20"/>
                <w:szCs w:val="20"/>
                <w:lang w:val="en-GB"/>
              </w:rPr>
              <w:t>; Monte Tabor</w:t>
            </w:r>
          </w:p>
        </w:tc>
        <w:tc>
          <w:tcPr>
            <w:tcW w:w="890" w:type="dxa"/>
            <w:tcBorders>
              <w:top w:val="nil"/>
              <w:left w:val="nil"/>
              <w:bottom w:val="single" w:sz="8" w:space="0" w:color="EBF1DE"/>
              <w:right w:val="nil"/>
            </w:tcBorders>
            <w:shd w:val="clear" w:color="auto" w:fill="auto"/>
            <w:noWrap/>
            <w:vAlign w:val="center"/>
            <w:hideMark/>
          </w:tcPr>
          <w:p w14:paraId="59858D9D"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7396A303"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-10.9</w:t>
            </w:r>
          </w:p>
        </w:tc>
        <w:tc>
          <w:tcPr>
            <w:tcW w:w="1101" w:type="dxa"/>
            <w:tcBorders>
              <w:top w:val="nil"/>
              <w:left w:val="nil"/>
              <w:bottom w:val="single" w:sz="8" w:space="0" w:color="EBF1DE"/>
              <w:right w:val="nil"/>
            </w:tcBorders>
            <w:shd w:val="clear" w:color="auto" w:fill="auto"/>
            <w:noWrap/>
            <w:vAlign w:val="center"/>
            <w:hideMark/>
          </w:tcPr>
          <w:p w14:paraId="74F8A844"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-74.18</w:t>
            </w:r>
          </w:p>
        </w:tc>
        <w:tc>
          <w:tcPr>
            <w:tcW w:w="2693" w:type="dxa"/>
            <w:tcBorders>
              <w:top w:val="nil"/>
              <w:left w:val="nil"/>
              <w:bottom w:val="nil"/>
              <w:right w:val="nil"/>
            </w:tcBorders>
            <w:shd w:val="clear" w:color="auto" w:fill="auto"/>
            <w:noWrap/>
            <w:vAlign w:val="center"/>
            <w:hideMark/>
          </w:tcPr>
          <w:p w14:paraId="025C346A"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subflava</w:t>
            </w:r>
            <w:proofErr w:type="spellEnd"/>
            <w:r w:rsidRPr="001B6966">
              <w:rPr>
                <w:rFonts w:ascii="Times New Roman" w:eastAsia="Times New Roman" w:hAnsi="Times New Roman"/>
                <w:color w:val="000000"/>
                <w:sz w:val="20"/>
                <w:szCs w:val="20"/>
                <w:lang w:val="en-GB"/>
              </w:rPr>
              <w:t xml:space="preserve"> (6)</w:t>
            </w:r>
          </w:p>
        </w:tc>
      </w:tr>
      <w:tr w:rsidR="008774ED" w:rsidRPr="001B6966" w14:paraId="7360AF3A"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ADA9176"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Seringal</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Cachoeira</w:t>
            </w:r>
            <w:proofErr w:type="spellEnd"/>
            <w:r w:rsidRPr="001B6966">
              <w:rPr>
                <w:rFonts w:ascii="Times New Roman" w:eastAsia="Times New Roman" w:hAnsi="Times New Roman"/>
                <w:color w:val="000000"/>
                <w:sz w:val="20"/>
                <w:szCs w:val="20"/>
                <w:lang w:val="en-GB"/>
              </w:rPr>
              <w:t>, AC</w:t>
            </w:r>
          </w:p>
        </w:tc>
        <w:tc>
          <w:tcPr>
            <w:tcW w:w="890" w:type="dxa"/>
            <w:tcBorders>
              <w:top w:val="nil"/>
              <w:left w:val="nil"/>
              <w:bottom w:val="single" w:sz="8" w:space="0" w:color="EBF1DE"/>
              <w:right w:val="nil"/>
            </w:tcBorders>
            <w:shd w:val="clear" w:color="auto" w:fill="auto"/>
            <w:noWrap/>
            <w:vAlign w:val="center"/>
            <w:hideMark/>
          </w:tcPr>
          <w:p w14:paraId="5E0B4CDC"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72906A76"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-10.9</w:t>
            </w:r>
          </w:p>
        </w:tc>
        <w:tc>
          <w:tcPr>
            <w:tcW w:w="1101" w:type="dxa"/>
            <w:tcBorders>
              <w:top w:val="nil"/>
              <w:left w:val="nil"/>
              <w:bottom w:val="single" w:sz="8" w:space="0" w:color="EBF1DE"/>
              <w:right w:val="nil"/>
            </w:tcBorders>
            <w:shd w:val="clear" w:color="auto" w:fill="auto"/>
            <w:noWrap/>
            <w:vAlign w:val="center"/>
            <w:hideMark/>
          </w:tcPr>
          <w:p w14:paraId="29512934"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-68.37</w:t>
            </w:r>
          </w:p>
        </w:tc>
        <w:tc>
          <w:tcPr>
            <w:tcW w:w="2693" w:type="dxa"/>
            <w:tcBorders>
              <w:top w:val="nil"/>
              <w:left w:val="nil"/>
              <w:bottom w:val="nil"/>
              <w:right w:val="nil"/>
            </w:tcBorders>
            <w:shd w:val="clear" w:color="auto" w:fill="auto"/>
            <w:noWrap/>
            <w:vAlign w:val="center"/>
            <w:hideMark/>
          </w:tcPr>
          <w:p w14:paraId="29A67EF1"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 </w:t>
            </w: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(3)</w:t>
            </w:r>
          </w:p>
        </w:tc>
      </w:tr>
      <w:tr w:rsidR="008774ED" w:rsidRPr="001B6966" w14:paraId="4769C130"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F2F2F71"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Ingavi</w:t>
            </w:r>
            <w:proofErr w:type="spellEnd"/>
            <w:r w:rsidRPr="001B6966">
              <w:rPr>
                <w:rFonts w:ascii="Times New Roman" w:eastAsia="Times New Roman" w:hAnsi="Times New Roman"/>
                <w:color w:val="000000"/>
                <w:sz w:val="20"/>
                <w:szCs w:val="20"/>
                <w:lang w:val="en-GB"/>
              </w:rPr>
              <w:t>; Pando</w:t>
            </w:r>
          </w:p>
        </w:tc>
        <w:tc>
          <w:tcPr>
            <w:tcW w:w="890" w:type="dxa"/>
            <w:tcBorders>
              <w:top w:val="nil"/>
              <w:left w:val="nil"/>
              <w:bottom w:val="single" w:sz="8" w:space="0" w:color="EBF1DE"/>
              <w:right w:val="nil"/>
            </w:tcBorders>
            <w:shd w:val="clear" w:color="auto" w:fill="auto"/>
            <w:noWrap/>
            <w:vAlign w:val="center"/>
            <w:hideMark/>
          </w:tcPr>
          <w:p w14:paraId="303BE721"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Bolivia</w:t>
            </w:r>
          </w:p>
        </w:tc>
        <w:tc>
          <w:tcPr>
            <w:tcW w:w="918" w:type="dxa"/>
            <w:tcBorders>
              <w:top w:val="nil"/>
              <w:left w:val="nil"/>
              <w:bottom w:val="single" w:sz="8" w:space="0" w:color="EBF1DE"/>
              <w:right w:val="nil"/>
            </w:tcBorders>
            <w:shd w:val="clear" w:color="auto" w:fill="auto"/>
            <w:noWrap/>
            <w:vAlign w:val="center"/>
            <w:hideMark/>
          </w:tcPr>
          <w:p w14:paraId="051EB81B"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-10.97</w:t>
            </w:r>
          </w:p>
        </w:tc>
        <w:tc>
          <w:tcPr>
            <w:tcW w:w="1101" w:type="dxa"/>
            <w:tcBorders>
              <w:top w:val="nil"/>
              <w:left w:val="nil"/>
              <w:bottom w:val="single" w:sz="8" w:space="0" w:color="EBF1DE"/>
              <w:right w:val="nil"/>
            </w:tcBorders>
            <w:shd w:val="clear" w:color="auto" w:fill="auto"/>
            <w:noWrap/>
            <w:vAlign w:val="center"/>
            <w:hideMark/>
          </w:tcPr>
          <w:p w14:paraId="0689927E"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-66.79</w:t>
            </w:r>
          </w:p>
        </w:tc>
        <w:tc>
          <w:tcPr>
            <w:tcW w:w="2693" w:type="dxa"/>
            <w:tcBorders>
              <w:top w:val="nil"/>
              <w:left w:val="nil"/>
              <w:bottom w:val="nil"/>
              <w:right w:val="nil"/>
            </w:tcBorders>
            <w:shd w:val="clear" w:color="auto" w:fill="auto"/>
            <w:noWrap/>
            <w:vAlign w:val="center"/>
            <w:hideMark/>
          </w:tcPr>
          <w:p w14:paraId="66C5A577"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w:t>
            </w:r>
          </w:p>
        </w:tc>
      </w:tr>
      <w:tr w:rsidR="008774ED" w:rsidRPr="001B6966" w14:paraId="7A600E45"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3F252B0D"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Camino </w:t>
            </w:r>
            <w:proofErr w:type="spellStart"/>
            <w:r w:rsidRPr="001B6966">
              <w:rPr>
                <w:rFonts w:ascii="Times New Roman" w:eastAsia="Times New Roman" w:hAnsi="Times New Roman"/>
                <w:color w:val="000000"/>
                <w:sz w:val="20"/>
                <w:szCs w:val="20"/>
                <w:lang w:val="en-GB"/>
              </w:rPr>
              <w:t>Mucden</w:t>
            </w:r>
            <w:proofErr w:type="spellEnd"/>
            <w:r w:rsidRPr="001B6966">
              <w:rPr>
                <w:rFonts w:ascii="Times New Roman" w:eastAsia="Times New Roman" w:hAnsi="Times New Roman"/>
                <w:color w:val="000000"/>
                <w:sz w:val="20"/>
                <w:szCs w:val="20"/>
                <w:lang w:val="en-GB"/>
              </w:rPr>
              <w:t>; Pando</w:t>
            </w:r>
          </w:p>
        </w:tc>
        <w:tc>
          <w:tcPr>
            <w:tcW w:w="890" w:type="dxa"/>
            <w:tcBorders>
              <w:top w:val="nil"/>
              <w:left w:val="nil"/>
              <w:bottom w:val="single" w:sz="8" w:space="0" w:color="EBF1DE"/>
              <w:right w:val="nil"/>
            </w:tcBorders>
            <w:shd w:val="clear" w:color="auto" w:fill="auto"/>
            <w:noWrap/>
            <w:vAlign w:val="center"/>
            <w:hideMark/>
          </w:tcPr>
          <w:p w14:paraId="0FF158AF"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Bolivia</w:t>
            </w:r>
          </w:p>
        </w:tc>
        <w:tc>
          <w:tcPr>
            <w:tcW w:w="918" w:type="dxa"/>
            <w:tcBorders>
              <w:top w:val="nil"/>
              <w:left w:val="nil"/>
              <w:bottom w:val="single" w:sz="8" w:space="0" w:color="EBF1DE"/>
              <w:right w:val="nil"/>
            </w:tcBorders>
            <w:shd w:val="clear" w:color="auto" w:fill="auto"/>
            <w:noWrap/>
            <w:vAlign w:val="center"/>
            <w:hideMark/>
          </w:tcPr>
          <w:p w14:paraId="38E3E593"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-11.08</w:t>
            </w:r>
          </w:p>
        </w:tc>
        <w:tc>
          <w:tcPr>
            <w:tcW w:w="1101" w:type="dxa"/>
            <w:tcBorders>
              <w:top w:val="nil"/>
              <w:left w:val="nil"/>
              <w:bottom w:val="single" w:sz="8" w:space="0" w:color="EBF1DE"/>
              <w:right w:val="nil"/>
            </w:tcBorders>
            <w:shd w:val="clear" w:color="auto" w:fill="auto"/>
            <w:noWrap/>
            <w:vAlign w:val="center"/>
            <w:hideMark/>
          </w:tcPr>
          <w:p w14:paraId="19EB147E"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-68.89</w:t>
            </w:r>
          </w:p>
        </w:tc>
        <w:tc>
          <w:tcPr>
            <w:tcW w:w="2693" w:type="dxa"/>
            <w:tcBorders>
              <w:top w:val="nil"/>
              <w:left w:val="nil"/>
              <w:bottom w:val="nil"/>
              <w:right w:val="nil"/>
            </w:tcBorders>
            <w:shd w:val="clear" w:color="auto" w:fill="auto"/>
            <w:noWrap/>
            <w:vAlign w:val="center"/>
            <w:hideMark/>
          </w:tcPr>
          <w:p w14:paraId="6A7DE250"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(3)</w:t>
            </w:r>
          </w:p>
        </w:tc>
      </w:tr>
      <w:tr w:rsidR="008774ED" w:rsidRPr="001B6966" w14:paraId="53F82A17"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2106CE5"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Inapari</w:t>
            </w:r>
            <w:proofErr w:type="spellEnd"/>
            <w:r w:rsidRPr="001B6966">
              <w:rPr>
                <w:rFonts w:ascii="Times New Roman" w:eastAsia="Times New Roman" w:hAnsi="Times New Roman"/>
                <w:color w:val="000000"/>
                <w:sz w:val="20"/>
                <w:szCs w:val="20"/>
                <w:lang w:val="en-GB"/>
              </w:rPr>
              <w:t xml:space="preserve"> Road</w:t>
            </w:r>
          </w:p>
        </w:tc>
        <w:tc>
          <w:tcPr>
            <w:tcW w:w="890" w:type="dxa"/>
            <w:tcBorders>
              <w:top w:val="nil"/>
              <w:left w:val="nil"/>
              <w:bottom w:val="single" w:sz="8" w:space="0" w:color="EBF1DE"/>
              <w:right w:val="nil"/>
            </w:tcBorders>
            <w:shd w:val="clear" w:color="auto" w:fill="auto"/>
            <w:noWrap/>
            <w:vAlign w:val="center"/>
            <w:hideMark/>
          </w:tcPr>
          <w:p w14:paraId="5B2E628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1D86F75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-11.13</w:t>
            </w:r>
          </w:p>
        </w:tc>
        <w:tc>
          <w:tcPr>
            <w:tcW w:w="1101" w:type="dxa"/>
            <w:tcBorders>
              <w:top w:val="nil"/>
              <w:left w:val="nil"/>
              <w:bottom w:val="single" w:sz="8" w:space="0" w:color="EBF1DE"/>
              <w:right w:val="nil"/>
            </w:tcBorders>
            <w:shd w:val="clear" w:color="auto" w:fill="auto"/>
            <w:noWrap/>
            <w:vAlign w:val="center"/>
            <w:hideMark/>
          </w:tcPr>
          <w:p w14:paraId="5DCB88B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-69.56</w:t>
            </w:r>
          </w:p>
        </w:tc>
        <w:tc>
          <w:tcPr>
            <w:tcW w:w="2693" w:type="dxa"/>
            <w:tcBorders>
              <w:top w:val="nil"/>
              <w:left w:val="nil"/>
              <w:bottom w:val="nil"/>
              <w:right w:val="nil"/>
            </w:tcBorders>
            <w:shd w:val="clear" w:color="auto" w:fill="auto"/>
            <w:noWrap/>
            <w:vAlign w:val="center"/>
            <w:hideMark/>
          </w:tcPr>
          <w:p w14:paraId="6448B297"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w:t>
            </w:r>
          </w:p>
        </w:tc>
      </w:tr>
      <w:tr w:rsidR="008774ED" w:rsidRPr="001B6966" w14:paraId="067B98F5"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72738906"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Cobija</w:t>
            </w:r>
            <w:proofErr w:type="spellEnd"/>
            <w:r w:rsidRPr="001B6966">
              <w:rPr>
                <w:rFonts w:ascii="Times New Roman" w:eastAsia="Times New Roman" w:hAnsi="Times New Roman"/>
                <w:color w:val="000000"/>
                <w:sz w:val="20"/>
                <w:szCs w:val="20"/>
                <w:lang w:val="en-GB"/>
              </w:rPr>
              <w:t>, 12-20 km SW; Pando</w:t>
            </w:r>
          </w:p>
        </w:tc>
        <w:tc>
          <w:tcPr>
            <w:tcW w:w="890" w:type="dxa"/>
            <w:tcBorders>
              <w:top w:val="nil"/>
              <w:left w:val="nil"/>
              <w:bottom w:val="single" w:sz="8" w:space="0" w:color="EBF1DE"/>
              <w:right w:val="nil"/>
            </w:tcBorders>
            <w:shd w:val="clear" w:color="auto" w:fill="auto"/>
            <w:noWrap/>
            <w:vAlign w:val="center"/>
            <w:hideMark/>
          </w:tcPr>
          <w:p w14:paraId="555C8EC2"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Bolivia</w:t>
            </w:r>
          </w:p>
        </w:tc>
        <w:tc>
          <w:tcPr>
            <w:tcW w:w="918" w:type="dxa"/>
            <w:tcBorders>
              <w:top w:val="nil"/>
              <w:left w:val="nil"/>
              <w:bottom w:val="single" w:sz="8" w:space="0" w:color="EBF1DE"/>
              <w:right w:val="nil"/>
            </w:tcBorders>
            <w:shd w:val="clear" w:color="auto" w:fill="auto"/>
            <w:noWrap/>
            <w:vAlign w:val="center"/>
            <w:hideMark/>
          </w:tcPr>
          <w:p w14:paraId="5ADD91C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-11.15</w:t>
            </w:r>
          </w:p>
        </w:tc>
        <w:tc>
          <w:tcPr>
            <w:tcW w:w="1101" w:type="dxa"/>
            <w:tcBorders>
              <w:top w:val="nil"/>
              <w:left w:val="nil"/>
              <w:bottom w:val="single" w:sz="8" w:space="0" w:color="EBF1DE"/>
              <w:right w:val="nil"/>
            </w:tcBorders>
            <w:shd w:val="clear" w:color="auto" w:fill="auto"/>
            <w:noWrap/>
            <w:vAlign w:val="center"/>
            <w:hideMark/>
          </w:tcPr>
          <w:p w14:paraId="012D5476"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-68.85</w:t>
            </w:r>
          </w:p>
        </w:tc>
        <w:tc>
          <w:tcPr>
            <w:tcW w:w="2693" w:type="dxa"/>
            <w:tcBorders>
              <w:top w:val="nil"/>
              <w:left w:val="nil"/>
              <w:bottom w:val="nil"/>
              <w:right w:val="nil"/>
            </w:tcBorders>
            <w:shd w:val="clear" w:color="auto" w:fill="auto"/>
            <w:noWrap/>
            <w:vAlign w:val="center"/>
            <w:hideMark/>
          </w:tcPr>
          <w:p w14:paraId="430DE0F3"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(2)</w:t>
            </w:r>
          </w:p>
        </w:tc>
      </w:tr>
      <w:tr w:rsidR="008774ED" w:rsidRPr="001B6966" w14:paraId="10DE94DA"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4EA7A34E"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Belen, Madre de Dios</w:t>
            </w:r>
          </w:p>
        </w:tc>
        <w:tc>
          <w:tcPr>
            <w:tcW w:w="890" w:type="dxa"/>
            <w:tcBorders>
              <w:top w:val="nil"/>
              <w:left w:val="nil"/>
              <w:bottom w:val="single" w:sz="8" w:space="0" w:color="EBF1DE"/>
              <w:right w:val="nil"/>
            </w:tcBorders>
            <w:shd w:val="clear" w:color="auto" w:fill="auto"/>
            <w:noWrap/>
            <w:vAlign w:val="center"/>
            <w:hideMark/>
          </w:tcPr>
          <w:p w14:paraId="1030B8F0"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38337B3F"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-11.22</w:t>
            </w:r>
          </w:p>
        </w:tc>
        <w:tc>
          <w:tcPr>
            <w:tcW w:w="1101" w:type="dxa"/>
            <w:tcBorders>
              <w:top w:val="nil"/>
              <w:left w:val="nil"/>
              <w:bottom w:val="single" w:sz="8" w:space="0" w:color="EBF1DE"/>
              <w:right w:val="nil"/>
            </w:tcBorders>
            <w:shd w:val="clear" w:color="auto" w:fill="auto"/>
            <w:noWrap/>
            <w:vAlign w:val="center"/>
            <w:hideMark/>
          </w:tcPr>
          <w:p w14:paraId="2A0BF23C"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-69.57</w:t>
            </w:r>
          </w:p>
        </w:tc>
        <w:tc>
          <w:tcPr>
            <w:tcW w:w="2693" w:type="dxa"/>
            <w:tcBorders>
              <w:top w:val="nil"/>
              <w:left w:val="nil"/>
              <w:bottom w:val="nil"/>
              <w:right w:val="nil"/>
            </w:tcBorders>
            <w:shd w:val="clear" w:color="auto" w:fill="auto"/>
            <w:noWrap/>
            <w:vAlign w:val="center"/>
            <w:hideMark/>
          </w:tcPr>
          <w:p w14:paraId="2758B32D"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w:t>
            </w:r>
          </w:p>
        </w:tc>
      </w:tr>
      <w:tr w:rsidR="008774ED" w:rsidRPr="001B6966" w14:paraId="4DA7FE9E"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460117F5"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Iberia, </w:t>
            </w:r>
          </w:p>
        </w:tc>
        <w:tc>
          <w:tcPr>
            <w:tcW w:w="890" w:type="dxa"/>
            <w:tcBorders>
              <w:top w:val="nil"/>
              <w:left w:val="nil"/>
              <w:bottom w:val="single" w:sz="8" w:space="0" w:color="EBF1DE"/>
              <w:right w:val="nil"/>
            </w:tcBorders>
            <w:shd w:val="clear" w:color="auto" w:fill="auto"/>
            <w:noWrap/>
            <w:vAlign w:val="center"/>
            <w:hideMark/>
          </w:tcPr>
          <w:p w14:paraId="3300E4A7"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44509B8E"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-11.34</w:t>
            </w:r>
          </w:p>
        </w:tc>
        <w:tc>
          <w:tcPr>
            <w:tcW w:w="1101" w:type="dxa"/>
            <w:tcBorders>
              <w:top w:val="nil"/>
              <w:left w:val="nil"/>
              <w:bottom w:val="single" w:sz="8" w:space="0" w:color="EBF1DE"/>
              <w:right w:val="nil"/>
            </w:tcBorders>
            <w:shd w:val="clear" w:color="auto" w:fill="auto"/>
            <w:noWrap/>
            <w:vAlign w:val="center"/>
            <w:hideMark/>
          </w:tcPr>
          <w:p w14:paraId="636C7BF6"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-69.51</w:t>
            </w:r>
          </w:p>
        </w:tc>
        <w:tc>
          <w:tcPr>
            <w:tcW w:w="2693" w:type="dxa"/>
            <w:tcBorders>
              <w:top w:val="nil"/>
              <w:left w:val="nil"/>
              <w:bottom w:val="nil"/>
              <w:right w:val="nil"/>
            </w:tcBorders>
            <w:shd w:val="clear" w:color="auto" w:fill="auto"/>
            <w:noWrap/>
            <w:vAlign w:val="center"/>
            <w:hideMark/>
          </w:tcPr>
          <w:p w14:paraId="53DC835A"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(2)</w:t>
            </w:r>
          </w:p>
        </w:tc>
      </w:tr>
      <w:tr w:rsidR="008774ED" w:rsidRPr="001B6966" w14:paraId="64E0ADD7"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40DFD4F5"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Pacahuara</w:t>
            </w:r>
            <w:proofErr w:type="spellEnd"/>
            <w:r w:rsidRPr="001B6966">
              <w:rPr>
                <w:rFonts w:ascii="Times New Roman" w:eastAsia="Times New Roman" w:hAnsi="Times New Roman"/>
                <w:color w:val="000000"/>
                <w:sz w:val="20"/>
                <w:szCs w:val="20"/>
                <w:lang w:val="en-GB"/>
              </w:rPr>
              <w:t xml:space="preserve"> Rd</w:t>
            </w:r>
          </w:p>
        </w:tc>
        <w:tc>
          <w:tcPr>
            <w:tcW w:w="890" w:type="dxa"/>
            <w:tcBorders>
              <w:top w:val="nil"/>
              <w:left w:val="nil"/>
              <w:bottom w:val="single" w:sz="8" w:space="0" w:color="EBF1DE"/>
              <w:right w:val="nil"/>
            </w:tcBorders>
            <w:shd w:val="clear" w:color="auto" w:fill="auto"/>
            <w:noWrap/>
            <w:vAlign w:val="center"/>
            <w:hideMark/>
          </w:tcPr>
          <w:p w14:paraId="65F98182"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2FEA558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-11.35</w:t>
            </w:r>
          </w:p>
        </w:tc>
        <w:tc>
          <w:tcPr>
            <w:tcW w:w="1101" w:type="dxa"/>
            <w:tcBorders>
              <w:top w:val="nil"/>
              <w:left w:val="nil"/>
              <w:bottom w:val="single" w:sz="8" w:space="0" w:color="EBF1DE"/>
              <w:right w:val="nil"/>
            </w:tcBorders>
            <w:shd w:val="clear" w:color="auto" w:fill="auto"/>
            <w:noWrap/>
            <w:vAlign w:val="center"/>
            <w:hideMark/>
          </w:tcPr>
          <w:p w14:paraId="4BDF2AAD"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-69.58</w:t>
            </w:r>
          </w:p>
        </w:tc>
        <w:tc>
          <w:tcPr>
            <w:tcW w:w="2693" w:type="dxa"/>
            <w:tcBorders>
              <w:top w:val="nil"/>
              <w:left w:val="nil"/>
              <w:bottom w:val="nil"/>
              <w:right w:val="nil"/>
            </w:tcBorders>
            <w:shd w:val="clear" w:color="auto" w:fill="auto"/>
            <w:noWrap/>
            <w:vAlign w:val="center"/>
            <w:hideMark/>
          </w:tcPr>
          <w:p w14:paraId="4B750F81"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(4)</w:t>
            </w:r>
          </w:p>
        </w:tc>
      </w:tr>
      <w:tr w:rsidR="008774ED" w:rsidRPr="001B6966" w14:paraId="5ECAABD8"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1A79F31D"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Oceania</w:t>
            </w:r>
          </w:p>
        </w:tc>
        <w:tc>
          <w:tcPr>
            <w:tcW w:w="890" w:type="dxa"/>
            <w:tcBorders>
              <w:top w:val="nil"/>
              <w:left w:val="nil"/>
              <w:bottom w:val="single" w:sz="8" w:space="0" w:color="EBF1DE"/>
              <w:right w:val="nil"/>
            </w:tcBorders>
            <w:shd w:val="clear" w:color="auto" w:fill="auto"/>
            <w:noWrap/>
            <w:vAlign w:val="center"/>
            <w:hideMark/>
          </w:tcPr>
          <w:p w14:paraId="5370697D"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1A8BC4F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-11.4</w:t>
            </w:r>
          </w:p>
        </w:tc>
        <w:tc>
          <w:tcPr>
            <w:tcW w:w="1101" w:type="dxa"/>
            <w:tcBorders>
              <w:top w:val="nil"/>
              <w:left w:val="nil"/>
              <w:bottom w:val="single" w:sz="8" w:space="0" w:color="EBF1DE"/>
              <w:right w:val="nil"/>
            </w:tcBorders>
            <w:shd w:val="clear" w:color="auto" w:fill="auto"/>
            <w:noWrap/>
            <w:vAlign w:val="center"/>
            <w:hideMark/>
          </w:tcPr>
          <w:p w14:paraId="7F10086D"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-69.52</w:t>
            </w:r>
          </w:p>
        </w:tc>
        <w:tc>
          <w:tcPr>
            <w:tcW w:w="2693" w:type="dxa"/>
            <w:tcBorders>
              <w:top w:val="nil"/>
              <w:left w:val="nil"/>
              <w:bottom w:val="nil"/>
              <w:right w:val="nil"/>
            </w:tcBorders>
            <w:shd w:val="clear" w:color="auto" w:fill="auto"/>
            <w:noWrap/>
            <w:vAlign w:val="center"/>
            <w:hideMark/>
          </w:tcPr>
          <w:p w14:paraId="25202F7E"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(3)</w:t>
            </w:r>
          </w:p>
        </w:tc>
      </w:tr>
      <w:tr w:rsidR="008774ED" w:rsidRPr="001B6966" w14:paraId="13757E10"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202F6AB7"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Extrema</w:t>
            </w:r>
          </w:p>
        </w:tc>
        <w:tc>
          <w:tcPr>
            <w:tcW w:w="890" w:type="dxa"/>
            <w:tcBorders>
              <w:top w:val="nil"/>
              <w:left w:val="nil"/>
              <w:bottom w:val="single" w:sz="8" w:space="0" w:color="EBF1DE"/>
              <w:right w:val="nil"/>
            </w:tcBorders>
            <w:shd w:val="clear" w:color="auto" w:fill="auto"/>
            <w:noWrap/>
            <w:vAlign w:val="center"/>
            <w:hideMark/>
          </w:tcPr>
          <w:p w14:paraId="561DC1E0"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Bolivia</w:t>
            </w:r>
          </w:p>
        </w:tc>
        <w:tc>
          <w:tcPr>
            <w:tcW w:w="918" w:type="dxa"/>
            <w:tcBorders>
              <w:top w:val="nil"/>
              <w:left w:val="nil"/>
              <w:bottom w:val="single" w:sz="8" w:space="0" w:color="EBF1DE"/>
              <w:right w:val="nil"/>
            </w:tcBorders>
            <w:shd w:val="clear" w:color="auto" w:fill="auto"/>
            <w:noWrap/>
            <w:vAlign w:val="center"/>
            <w:hideMark/>
          </w:tcPr>
          <w:p w14:paraId="4EA38E95"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-11.44</w:t>
            </w:r>
          </w:p>
        </w:tc>
        <w:tc>
          <w:tcPr>
            <w:tcW w:w="1101" w:type="dxa"/>
            <w:tcBorders>
              <w:top w:val="nil"/>
              <w:left w:val="nil"/>
              <w:bottom w:val="single" w:sz="8" w:space="0" w:color="EBF1DE"/>
              <w:right w:val="nil"/>
            </w:tcBorders>
            <w:shd w:val="clear" w:color="auto" w:fill="auto"/>
            <w:noWrap/>
            <w:vAlign w:val="center"/>
            <w:hideMark/>
          </w:tcPr>
          <w:p w14:paraId="73A1CCA8"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-69.24</w:t>
            </w:r>
          </w:p>
        </w:tc>
        <w:tc>
          <w:tcPr>
            <w:tcW w:w="2693" w:type="dxa"/>
            <w:tcBorders>
              <w:top w:val="nil"/>
              <w:left w:val="nil"/>
              <w:bottom w:val="nil"/>
              <w:right w:val="nil"/>
            </w:tcBorders>
            <w:shd w:val="clear" w:color="auto" w:fill="auto"/>
            <w:noWrap/>
            <w:vAlign w:val="center"/>
            <w:hideMark/>
          </w:tcPr>
          <w:p w14:paraId="213543C4"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(3) </w:t>
            </w: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(4)</w:t>
            </w:r>
          </w:p>
        </w:tc>
      </w:tr>
      <w:tr w:rsidR="008774ED" w:rsidRPr="001B6966" w14:paraId="4D99E440"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1D71E6B5"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Provencia</w:t>
            </w:r>
            <w:proofErr w:type="spellEnd"/>
            <w:r w:rsidRPr="001B6966">
              <w:rPr>
                <w:rFonts w:ascii="Times New Roman" w:eastAsia="Times New Roman" w:hAnsi="Times New Roman"/>
                <w:color w:val="000000"/>
                <w:sz w:val="20"/>
                <w:szCs w:val="20"/>
                <w:lang w:val="en-GB"/>
              </w:rPr>
              <w:t xml:space="preserve"> La Concepcion; Cuzco</w:t>
            </w:r>
          </w:p>
        </w:tc>
        <w:tc>
          <w:tcPr>
            <w:tcW w:w="890" w:type="dxa"/>
            <w:tcBorders>
              <w:top w:val="nil"/>
              <w:left w:val="nil"/>
              <w:bottom w:val="single" w:sz="8" w:space="0" w:color="EBF1DE"/>
              <w:right w:val="nil"/>
            </w:tcBorders>
            <w:shd w:val="clear" w:color="auto" w:fill="auto"/>
            <w:noWrap/>
            <w:vAlign w:val="center"/>
            <w:hideMark/>
          </w:tcPr>
          <w:p w14:paraId="35AC7EC1"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3587732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-11.88</w:t>
            </w:r>
          </w:p>
        </w:tc>
        <w:tc>
          <w:tcPr>
            <w:tcW w:w="1101" w:type="dxa"/>
            <w:tcBorders>
              <w:top w:val="nil"/>
              <w:left w:val="nil"/>
              <w:bottom w:val="single" w:sz="8" w:space="0" w:color="EBF1DE"/>
              <w:right w:val="nil"/>
            </w:tcBorders>
            <w:shd w:val="clear" w:color="auto" w:fill="auto"/>
            <w:noWrap/>
            <w:vAlign w:val="center"/>
            <w:hideMark/>
          </w:tcPr>
          <w:p w14:paraId="28596C1F"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-72.65</w:t>
            </w:r>
          </w:p>
        </w:tc>
        <w:tc>
          <w:tcPr>
            <w:tcW w:w="2693" w:type="dxa"/>
            <w:tcBorders>
              <w:top w:val="nil"/>
              <w:left w:val="nil"/>
              <w:bottom w:val="nil"/>
              <w:right w:val="nil"/>
            </w:tcBorders>
            <w:shd w:val="clear" w:color="auto" w:fill="auto"/>
            <w:noWrap/>
            <w:vAlign w:val="center"/>
            <w:hideMark/>
          </w:tcPr>
          <w:p w14:paraId="0995A9A5"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w:t>
            </w:r>
          </w:p>
        </w:tc>
      </w:tr>
      <w:tr w:rsidR="008774ED" w:rsidRPr="001B6966" w14:paraId="1A3DFD3D"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23D645C4"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ARCC, Las </w:t>
            </w:r>
            <w:proofErr w:type="spellStart"/>
            <w:r w:rsidRPr="001B6966">
              <w:rPr>
                <w:rFonts w:ascii="Times New Roman" w:eastAsia="Times New Roman" w:hAnsi="Times New Roman"/>
                <w:color w:val="000000"/>
                <w:sz w:val="20"/>
                <w:szCs w:val="20"/>
                <w:lang w:val="en-GB"/>
              </w:rPr>
              <w:t>Piedras</w:t>
            </w:r>
            <w:proofErr w:type="spellEnd"/>
            <w:r w:rsidRPr="001B6966">
              <w:rPr>
                <w:rFonts w:ascii="Times New Roman" w:eastAsia="Times New Roman" w:hAnsi="Times New Roman"/>
                <w:color w:val="000000"/>
                <w:sz w:val="20"/>
                <w:szCs w:val="20"/>
                <w:lang w:val="en-GB"/>
              </w:rPr>
              <w:t xml:space="preserve"> River</w:t>
            </w:r>
          </w:p>
        </w:tc>
        <w:tc>
          <w:tcPr>
            <w:tcW w:w="890" w:type="dxa"/>
            <w:tcBorders>
              <w:top w:val="nil"/>
              <w:left w:val="nil"/>
              <w:bottom w:val="single" w:sz="8" w:space="0" w:color="EBF1DE"/>
              <w:right w:val="nil"/>
            </w:tcBorders>
            <w:shd w:val="clear" w:color="auto" w:fill="auto"/>
            <w:noWrap/>
            <w:vAlign w:val="center"/>
            <w:hideMark/>
          </w:tcPr>
          <w:p w14:paraId="6E3F33DC"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09B57FF4"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-12.04</w:t>
            </w:r>
          </w:p>
        </w:tc>
        <w:tc>
          <w:tcPr>
            <w:tcW w:w="1101" w:type="dxa"/>
            <w:tcBorders>
              <w:top w:val="nil"/>
              <w:left w:val="nil"/>
              <w:bottom w:val="single" w:sz="8" w:space="0" w:color="EBF1DE"/>
              <w:right w:val="nil"/>
            </w:tcBorders>
            <w:shd w:val="clear" w:color="auto" w:fill="auto"/>
            <w:noWrap/>
            <w:vAlign w:val="center"/>
            <w:hideMark/>
          </w:tcPr>
          <w:p w14:paraId="12FA5F0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-69.67</w:t>
            </w:r>
          </w:p>
        </w:tc>
        <w:tc>
          <w:tcPr>
            <w:tcW w:w="2693" w:type="dxa"/>
            <w:tcBorders>
              <w:top w:val="nil"/>
              <w:left w:val="nil"/>
              <w:bottom w:val="nil"/>
              <w:right w:val="nil"/>
            </w:tcBorders>
            <w:shd w:val="clear" w:color="auto" w:fill="auto"/>
            <w:noWrap/>
            <w:vAlign w:val="center"/>
            <w:hideMark/>
          </w:tcPr>
          <w:p w14:paraId="2A1C498A"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(6)</w:t>
            </w:r>
          </w:p>
        </w:tc>
      </w:tr>
      <w:tr w:rsidR="008774ED" w:rsidRPr="001B6966" w14:paraId="58C6DBFF"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728D94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Chive</w:t>
            </w:r>
          </w:p>
        </w:tc>
        <w:tc>
          <w:tcPr>
            <w:tcW w:w="890" w:type="dxa"/>
            <w:tcBorders>
              <w:top w:val="nil"/>
              <w:left w:val="nil"/>
              <w:bottom w:val="single" w:sz="8" w:space="0" w:color="EBF1DE"/>
              <w:right w:val="nil"/>
            </w:tcBorders>
            <w:shd w:val="clear" w:color="auto" w:fill="auto"/>
            <w:noWrap/>
            <w:vAlign w:val="center"/>
            <w:hideMark/>
          </w:tcPr>
          <w:p w14:paraId="5524B456"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Bolivia</w:t>
            </w:r>
          </w:p>
        </w:tc>
        <w:tc>
          <w:tcPr>
            <w:tcW w:w="918" w:type="dxa"/>
            <w:tcBorders>
              <w:top w:val="nil"/>
              <w:left w:val="nil"/>
              <w:bottom w:val="single" w:sz="8" w:space="0" w:color="EBF1DE"/>
              <w:right w:val="nil"/>
            </w:tcBorders>
            <w:shd w:val="clear" w:color="auto" w:fill="auto"/>
            <w:noWrap/>
            <w:vAlign w:val="center"/>
            <w:hideMark/>
          </w:tcPr>
          <w:p w14:paraId="7C2739E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-12.41</w:t>
            </w:r>
          </w:p>
        </w:tc>
        <w:tc>
          <w:tcPr>
            <w:tcW w:w="1101" w:type="dxa"/>
            <w:tcBorders>
              <w:top w:val="nil"/>
              <w:left w:val="nil"/>
              <w:bottom w:val="single" w:sz="8" w:space="0" w:color="EBF1DE"/>
              <w:right w:val="nil"/>
            </w:tcBorders>
            <w:shd w:val="clear" w:color="auto" w:fill="auto"/>
            <w:noWrap/>
            <w:vAlign w:val="center"/>
            <w:hideMark/>
          </w:tcPr>
          <w:p w14:paraId="07E4697F"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-68.61</w:t>
            </w:r>
          </w:p>
        </w:tc>
        <w:tc>
          <w:tcPr>
            <w:tcW w:w="2693" w:type="dxa"/>
            <w:tcBorders>
              <w:top w:val="nil"/>
              <w:left w:val="nil"/>
              <w:bottom w:val="nil"/>
              <w:right w:val="nil"/>
            </w:tcBorders>
            <w:shd w:val="clear" w:color="auto" w:fill="auto"/>
            <w:noWrap/>
            <w:vAlign w:val="center"/>
            <w:hideMark/>
          </w:tcPr>
          <w:p w14:paraId="60AFF13F"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w:t>
            </w:r>
          </w:p>
        </w:tc>
      </w:tr>
      <w:tr w:rsidR="008774ED" w:rsidRPr="001B6966" w14:paraId="080C6C1C"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FF2A4DE"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Manu Wildlife Centre; Madre de Dios</w:t>
            </w:r>
          </w:p>
        </w:tc>
        <w:tc>
          <w:tcPr>
            <w:tcW w:w="890" w:type="dxa"/>
            <w:tcBorders>
              <w:top w:val="nil"/>
              <w:left w:val="nil"/>
              <w:bottom w:val="single" w:sz="8" w:space="0" w:color="EBF1DE"/>
              <w:right w:val="nil"/>
            </w:tcBorders>
            <w:shd w:val="clear" w:color="auto" w:fill="auto"/>
            <w:noWrap/>
            <w:vAlign w:val="center"/>
            <w:hideMark/>
          </w:tcPr>
          <w:p w14:paraId="7AABD3AD"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2CE49DCB"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-12.42</w:t>
            </w:r>
          </w:p>
        </w:tc>
        <w:tc>
          <w:tcPr>
            <w:tcW w:w="1101" w:type="dxa"/>
            <w:tcBorders>
              <w:top w:val="nil"/>
              <w:left w:val="nil"/>
              <w:bottom w:val="single" w:sz="8" w:space="0" w:color="EBF1DE"/>
              <w:right w:val="nil"/>
            </w:tcBorders>
            <w:shd w:val="clear" w:color="auto" w:fill="auto"/>
            <w:noWrap/>
            <w:vAlign w:val="center"/>
            <w:hideMark/>
          </w:tcPr>
          <w:p w14:paraId="598637A8"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-70.75</w:t>
            </w:r>
          </w:p>
        </w:tc>
        <w:tc>
          <w:tcPr>
            <w:tcW w:w="2693" w:type="dxa"/>
            <w:tcBorders>
              <w:top w:val="nil"/>
              <w:left w:val="nil"/>
              <w:bottom w:val="nil"/>
              <w:right w:val="nil"/>
            </w:tcBorders>
            <w:shd w:val="clear" w:color="auto" w:fill="auto"/>
            <w:noWrap/>
            <w:vAlign w:val="center"/>
            <w:hideMark/>
          </w:tcPr>
          <w:p w14:paraId="0D1209BE"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(4) </w:t>
            </w: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(2)</w:t>
            </w:r>
          </w:p>
        </w:tc>
      </w:tr>
      <w:tr w:rsidR="008774ED" w:rsidRPr="001B6966" w14:paraId="6E5E8AEB"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F9C167B"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Cuzco </w:t>
            </w:r>
            <w:proofErr w:type="spellStart"/>
            <w:r w:rsidRPr="001B6966">
              <w:rPr>
                <w:rFonts w:ascii="Times New Roman" w:eastAsia="Times New Roman" w:hAnsi="Times New Roman"/>
                <w:color w:val="000000"/>
                <w:sz w:val="20"/>
                <w:szCs w:val="20"/>
                <w:lang w:val="en-GB"/>
              </w:rPr>
              <w:t>Amazonica</w:t>
            </w:r>
            <w:proofErr w:type="spellEnd"/>
            <w:r w:rsidRPr="001B6966">
              <w:rPr>
                <w:rFonts w:ascii="Times New Roman" w:eastAsia="Times New Roman" w:hAnsi="Times New Roman"/>
                <w:color w:val="000000"/>
                <w:sz w:val="20"/>
                <w:szCs w:val="20"/>
                <w:lang w:val="en-GB"/>
              </w:rPr>
              <w:t xml:space="preserve"> Lodge</w:t>
            </w:r>
          </w:p>
        </w:tc>
        <w:tc>
          <w:tcPr>
            <w:tcW w:w="890" w:type="dxa"/>
            <w:tcBorders>
              <w:top w:val="nil"/>
              <w:left w:val="nil"/>
              <w:bottom w:val="single" w:sz="8" w:space="0" w:color="EBF1DE"/>
              <w:right w:val="nil"/>
            </w:tcBorders>
            <w:shd w:val="clear" w:color="auto" w:fill="auto"/>
            <w:noWrap/>
            <w:vAlign w:val="center"/>
            <w:hideMark/>
          </w:tcPr>
          <w:p w14:paraId="02176240"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5620E48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-12.53</w:t>
            </w:r>
          </w:p>
        </w:tc>
        <w:tc>
          <w:tcPr>
            <w:tcW w:w="1101" w:type="dxa"/>
            <w:tcBorders>
              <w:top w:val="nil"/>
              <w:left w:val="nil"/>
              <w:bottom w:val="single" w:sz="8" w:space="0" w:color="EBF1DE"/>
              <w:right w:val="nil"/>
            </w:tcBorders>
            <w:shd w:val="clear" w:color="auto" w:fill="auto"/>
            <w:noWrap/>
            <w:vAlign w:val="center"/>
            <w:hideMark/>
          </w:tcPr>
          <w:p w14:paraId="46EAE5A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-69.05</w:t>
            </w:r>
          </w:p>
        </w:tc>
        <w:tc>
          <w:tcPr>
            <w:tcW w:w="2693" w:type="dxa"/>
            <w:tcBorders>
              <w:top w:val="nil"/>
              <w:left w:val="nil"/>
              <w:bottom w:val="nil"/>
              <w:right w:val="nil"/>
            </w:tcBorders>
            <w:shd w:val="clear" w:color="auto" w:fill="auto"/>
            <w:noWrap/>
            <w:vAlign w:val="center"/>
            <w:hideMark/>
          </w:tcPr>
          <w:p w14:paraId="3C784E3F"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w:t>
            </w:r>
          </w:p>
        </w:tc>
      </w:tr>
      <w:tr w:rsidR="008774ED" w:rsidRPr="001B6966" w14:paraId="2C5444D5"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3C0456E0"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CICRA</w:t>
            </w:r>
          </w:p>
        </w:tc>
        <w:tc>
          <w:tcPr>
            <w:tcW w:w="890" w:type="dxa"/>
            <w:tcBorders>
              <w:top w:val="nil"/>
              <w:left w:val="nil"/>
              <w:bottom w:val="single" w:sz="8" w:space="0" w:color="EBF1DE"/>
              <w:right w:val="nil"/>
            </w:tcBorders>
            <w:shd w:val="clear" w:color="auto" w:fill="auto"/>
            <w:noWrap/>
            <w:vAlign w:val="center"/>
            <w:hideMark/>
          </w:tcPr>
          <w:p w14:paraId="0D85B2CF"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5D29641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-12.56</w:t>
            </w:r>
          </w:p>
        </w:tc>
        <w:tc>
          <w:tcPr>
            <w:tcW w:w="1101" w:type="dxa"/>
            <w:tcBorders>
              <w:top w:val="nil"/>
              <w:left w:val="nil"/>
              <w:bottom w:val="single" w:sz="8" w:space="0" w:color="EBF1DE"/>
              <w:right w:val="nil"/>
            </w:tcBorders>
            <w:shd w:val="clear" w:color="auto" w:fill="auto"/>
            <w:noWrap/>
            <w:vAlign w:val="center"/>
            <w:hideMark/>
          </w:tcPr>
          <w:p w14:paraId="17F1F61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-70.1</w:t>
            </w:r>
          </w:p>
        </w:tc>
        <w:tc>
          <w:tcPr>
            <w:tcW w:w="2693" w:type="dxa"/>
            <w:tcBorders>
              <w:top w:val="nil"/>
              <w:left w:val="nil"/>
              <w:bottom w:val="nil"/>
              <w:right w:val="nil"/>
            </w:tcBorders>
            <w:shd w:val="clear" w:color="auto" w:fill="auto"/>
            <w:noWrap/>
            <w:vAlign w:val="center"/>
            <w:hideMark/>
          </w:tcPr>
          <w:p w14:paraId="38799BA1"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(19) </w:t>
            </w: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(17)</w:t>
            </w:r>
          </w:p>
        </w:tc>
      </w:tr>
      <w:tr w:rsidR="008774ED" w:rsidRPr="001B6966" w14:paraId="2B69682F"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37E174F3"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Puerto Maldonado</w:t>
            </w:r>
          </w:p>
        </w:tc>
        <w:tc>
          <w:tcPr>
            <w:tcW w:w="890" w:type="dxa"/>
            <w:tcBorders>
              <w:top w:val="nil"/>
              <w:left w:val="nil"/>
              <w:bottom w:val="single" w:sz="8" w:space="0" w:color="EBF1DE"/>
              <w:right w:val="nil"/>
            </w:tcBorders>
            <w:shd w:val="clear" w:color="auto" w:fill="auto"/>
            <w:noWrap/>
            <w:vAlign w:val="center"/>
            <w:hideMark/>
          </w:tcPr>
          <w:p w14:paraId="5F505263"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27757E14"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-12.65</w:t>
            </w:r>
          </w:p>
        </w:tc>
        <w:tc>
          <w:tcPr>
            <w:tcW w:w="1101" w:type="dxa"/>
            <w:tcBorders>
              <w:top w:val="nil"/>
              <w:left w:val="nil"/>
              <w:bottom w:val="single" w:sz="8" w:space="0" w:color="EBF1DE"/>
              <w:right w:val="nil"/>
            </w:tcBorders>
            <w:shd w:val="clear" w:color="auto" w:fill="auto"/>
            <w:noWrap/>
            <w:vAlign w:val="center"/>
            <w:hideMark/>
          </w:tcPr>
          <w:p w14:paraId="61727E2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-69.19</w:t>
            </w:r>
          </w:p>
        </w:tc>
        <w:tc>
          <w:tcPr>
            <w:tcW w:w="2693" w:type="dxa"/>
            <w:tcBorders>
              <w:top w:val="nil"/>
              <w:left w:val="nil"/>
              <w:bottom w:val="nil"/>
              <w:right w:val="nil"/>
            </w:tcBorders>
            <w:shd w:val="clear" w:color="auto" w:fill="auto"/>
            <w:noWrap/>
            <w:vAlign w:val="center"/>
            <w:hideMark/>
          </w:tcPr>
          <w:p w14:paraId="005DD963"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(6)</w:t>
            </w:r>
          </w:p>
        </w:tc>
      </w:tr>
      <w:tr w:rsidR="008774ED" w:rsidRPr="001B6966" w14:paraId="1BB92C36"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05CE95EA"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Heath River Wildlife </w:t>
            </w:r>
            <w:proofErr w:type="spellStart"/>
            <w:r w:rsidRPr="001B6966">
              <w:rPr>
                <w:rFonts w:ascii="Times New Roman" w:eastAsia="Times New Roman" w:hAnsi="Times New Roman"/>
                <w:color w:val="000000"/>
                <w:sz w:val="20"/>
                <w:szCs w:val="20"/>
                <w:lang w:val="en-GB"/>
              </w:rPr>
              <w:t>Center</w:t>
            </w:r>
            <w:proofErr w:type="spellEnd"/>
          </w:p>
        </w:tc>
        <w:tc>
          <w:tcPr>
            <w:tcW w:w="890" w:type="dxa"/>
            <w:tcBorders>
              <w:top w:val="nil"/>
              <w:left w:val="nil"/>
              <w:bottom w:val="single" w:sz="8" w:space="0" w:color="EBF1DE"/>
              <w:right w:val="nil"/>
            </w:tcBorders>
            <w:shd w:val="clear" w:color="auto" w:fill="auto"/>
            <w:noWrap/>
            <w:vAlign w:val="center"/>
            <w:hideMark/>
          </w:tcPr>
          <w:p w14:paraId="6159F4C4"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Bolivia</w:t>
            </w:r>
          </w:p>
        </w:tc>
        <w:tc>
          <w:tcPr>
            <w:tcW w:w="918" w:type="dxa"/>
            <w:tcBorders>
              <w:top w:val="nil"/>
              <w:left w:val="nil"/>
              <w:bottom w:val="single" w:sz="8" w:space="0" w:color="EBF1DE"/>
              <w:right w:val="nil"/>
            </w:tcBorders>
            <w:shd w:val="clear" w:color="auto" w:fill="auto"/>
            <w:noWrap/>
            <w:vAlign w:val="center"/>
            <w:hideMark/>
          </w:tcPr>
          <w:p w14:paraId="530FFD56"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-12.68</w:t>
            </w:r>
          </w:p>
        </w:tc>
        <w:tc>
          <w:tcPr>
            <w:tcW w:w="1101" w:type="dxa"/>
            <w:tcBorders>
              <w:top w:val="nil"/>
              <w:left w:val="nil"/>
              <w:bottom w:val="single" w:sz="8" w:space="0" w:color="EBF1DE"/>
              <w:right w:val="nil"/>
            </w:tcBorders>
            <w:shd w:val="clear" w:color="auto" w:fill="auto"/>
            <w:noWrap/>
            <w:vAlign w:val="center"/>
            <w:hideMark/>
          </w:tcPr>
          <w:p w14:paraId="2776A8EE"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-68.71</w:t>
            </w:r>
          </w:p>
        </w:tc>
        <w:tc>
          <w:tcPr>
            <w:tcW w:w="2693" w:type="dxa"/>
            <w:tcBorders>
              <w:top w:val="nil"/>
              <w:left w:val="nil"/>
              <w:bottom w:val="nil"/>
              <w:right w:val="nil"/>
            </w:tcBorders>
            <w:shd w:val="clear" w:color="auto" w:fill="auto"/>
            <w:noWrap/>
            <w:vAlign w:val="center"/>
            <w:hideMark/>
          </w:tcPr>
          <w:p w14:paraId="0E3B8064"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(2)</w:t>
            </w:r>
          </w:p>
        </w:tc>
      </w:tr>
      <w:tr w:rsidR="008774ED" w:rsidRPr="001B6966" w14:paraId="41E4EBD2"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29E1C9B8"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Posada Amazonas, Tambopata</w:t>
            </w:r>
          </w:p>
        </w:tc>
        <w:tc>
          <w:tcPr>
            <w:tcW w:w="890" w:type="dxa"/>
            <w:tcBorders>
              <w:top w:val="nil"/>
              <w:left w:val="nil"/>
              <w:bottom w:val="single" w:sz="8" w:space="0" w:color="EBF1DE"/>
              <w:right w:val="nil"/>
            </w:tcBorders>
            <w:shd w:val="clear" w:color="auto" w:fill="auto"/>
            <w:noWrap/>
            <w:vAlign w:val="center"/>
            <w:hideMark/>
          </w:tcPr>
          <w:p w14:paraId="560450DD"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7E9F10E3"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-12.8</w:t>
            </w:r>
          </w:p>
        </w:tc>
        <w:tc>
          <w:tcPr>
            <w:tcW w:w="1101" w:type="dxa"/>
            <w:tcBorders>
              <w:top w:val="nil"/>
              <w:left w:val="nil"/>
              <w:bottom w:val="single" w:sz="8" w:space="0" w:color="EBF1DE"/>
              <w:right w:val="nil"/>
            </w:tcBorders>
            <w:shd w:val="clear" w:color="auto" w:fill="auto"/>
            <w:noWrap/>
            <w:vAlign w:val="center"/>
            <w:hideMark/>
          </w:tcPr>
          <w:p w14:paraId="3757D62B"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-69.31</w:t>
            </w:r>
          </w:p>
        </w:tc>
        <w:tc>
          <w:tcPr>
            <w:tcW w:w="2693" w:type="dxa"/>
            <w:tcBorders>
              <w:top w:val="nil"/>
              <w:left w:val="nil"/>
              <w:bottom w:val="nil"/>
              <w:right w:val="nil"/>
            </w:tcBorders>
            <w:shd w:val="clear" w:color="auto" w:fill="auto"/>
            <w:noWrap/>
            <w:vAlign w:val="center"/>
            <w:hideMark/>
          </w:tcPr>
          <w:p w14:paraId="3FBFF348"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(9) </w:t>
            </w: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(3)</w:t>
            </w:r>
          </w:p>
        </w:tc>
      </w:tr>
      <w:tr w:rsidR="008774ED" w:rsidRPr="001B6966" w14:paraId="2E7C6CD9"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0637A8E4"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Explorer's Inn; Madre de Dios</w:t>
            </w:r>
          </w:p>
        </w:tc>
        <w:tc>
          <w:tcPr>
            <w:tcW w:w="890" w:type="dxa"/>
            <w:tcBorders>
              <w:top w:val="nil"/>
              <w:left w:val="nil"/>
              <w:bottom w:val="single" w:sz="8" w:space="0" w:color="EBF1DE"/>
              <w:right w:val="nil"/>
            </w:tcBorders>
            <w:shd w:val="clear" w:color="auto" w:fill="auto"/>
            <w:noWrap/>
            <w:vAlign w:val="center"/>
            <w:hideMark/>
          </w:tcPr>
          <w:p w14:paraId="2056DEE3"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3FB17CD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-12.83</w:t>
            </w:r>
          </w:p>
        </w:tc>
        <w:tc>
          <w:tcPr>
            <w:tcW w:w="1101" w:type="dxa"/>
            <w:tcBorders>
              <w:top w:val="nil"/>
              <w:left w:val="nil"/>
              <w:bottom w:val="single" w:sz="8" w:space="0" w:color="EBF1DE"/>
              <w:right w:val="nil"/>
            </w:tcBorders>
            <w:shd w:val="clear" w:color="auto" w:fill="auto"/>
            <w:noWrap/>
            <w:vAlign w:val="center"/>
            <w:hideMark/>
          </w:tcPr>
          <w:p w14:paraId="170E02F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-69.28</w:t>
            </w:r>
          </w:p>
        </w:tc>
        <w:tc>
          <w:tcPr>
            <w:tcW w:w="2693" w:type="dxa"/>
            <w:tcBorders>
              <w:top w:val="nil"/>
              <w:left w:val="nil"/>
              <w:bottom w:val="nil"/>
              <w:right w:val="nil"/>
            </w:tcBorders>
            <w:shd w:val="clear" w:color="auto" w:fill="auto"/>
            <w:noWrap/>
            <w:vAlign w:val="center"/>
            <w:hideMark/>
          </w:tcPr>
          <w:p w14:paraId="0F93A70E"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(7) </w:t>
            </w: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(2)</w:t>
            </w:r>
          </w:p>
        </w:tc>
      </w:tr>
      <w:tr w:rsidR="008774ED" w:rsidRPr="001B6966" w14:paraId="7AF6BF5D"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7668937A"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lastRenderedPageBreak/>
              <w:t>Amazonia Lodge; Madre de Dios</w:t>
            </w:r>
          </w:p>
        </w:tc>
        <w:tc>
          <w:tcPr>
            <w:tcW w:w="890" w:type="dxa"/>
            <w:tcBorders>
              <w:top w:val="nil"/>
              <w:left w:val="nil"/>
              <w:bottom w:val="single" w:sz="8" w:space="0" w:color="EBF1DE"/>
              <w:right w:val="nil"/>
            </w:tcBorders>
            <w:shd w:val="clear" w:color="auto" w:fill="auto"/>
            <w:noWrap/>
            <w:vAlign w:val="center"/>
            <w:hideMark/>
          </w:tcPr>
          <w:p w14:paraId="24EE9693"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7013449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-12.87</w:t>
            </w:r>
          </w:p>
        </w:tc>
        <w:tc>
          <w:tcPr>
            <w:tcW w:w="1101" w:type="dxa"/>
            <w:tcBorders>
              <w:top w:val="nil"/>
              <w:left w:val="nil"/>
              <w:bottom w:val="single" w:sz="8" w:space="0" w:color="EBF1DE"/>
              <w:right w:val="nil"/>
            </w:tcBorders>
            <w:shd w:val="clear" w:color="auto" w:fill="auto"/>
            <w:noWrap/>
            <w:vAlign w:val="center"/>
            <w:hideMark/>
          </w:tcPr>
          <w:p w14:paraId="2E3A4D3D"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-71.38</w:t>
            </w:r>
          </w:p>
        </w:tc>
        <w:tc>
          <w:tcPr>
            <w:tcW w:w="2693" w:type="dxa"/>
            <w:tcBorders>
              <w:top w:val="nil"/>
              <w:left w:val="nil"/>
              <w:bottom w:val="nil"/>
              <w:right w:val="nil"/>
            </w:tcBorders>
            <w:shd w:val="clear" w:color="auto" w:fill="auto"/>
            <w:noWrap/>
            <w:vAlign w:val="center"/>
            <w:hideMark/>
          </w:tcPr>
          <w:p w14:paraId="0DB1D9A1"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(3)</w:t>
            </w:r>
          </w:p>
        </w:tc>
      </w:tr>
      <w:tr w:rsidR="008774ED" w:rsidRPr="001B6966" w14:paraId="7B627DEA"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71856BB"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Atalaya</w:t>
            </w:r>
            <w:proofErr w:type="spellEnd"/>
            <w:r w:rsidRPr="001B6966">
              <w:rPr>
                <w:rFonts w:ascii="Times New Roman" w:eastAsia="Times New Roman" w:hAnsi="Times New Roman"/>
                <w:color w:val="000000"/>
                <w:sz w:val="20"/>
                <w:szCs w:val="20"/>
                <w:lang w:val="en-GB"/>
              </w:rPr>
              <w:t xml:space="preserve"> and </w:t>
            </w:r>
            <w:proofErr w:type="spellStart"/>
            <w:r w:rsidRPr="001B6966">
              <w:rPr>
                <w:rFonts w:ascii="Times New Roman" w:eastAsia="Times New Roman" w:hAnsi="Times New Roman"/>
                <w:color w:val="000000"/>
                <w:sz w:val="20"/>
                <w:szCs w:val="20"/>
                <w:lang w:val="en-GB"/>
              </w:rPr>
              <w:t>Pilcopata</w:t>
            </w:r>
            <w:proofErr w:type="spellEnd"/>
            <w:r w:rsidRPr="001B6966">
              <w:rPr>
                <w:rFonts w:ascii="Times New Roman" w:eastAsia="Times New Roman" w:hAnsi="Times New Roman"/>
                <w:color w:val="000000"/>
                <w:sz w:val="20"/>
                <w:szCs w:val="20"/>
                <w:lang w:val="en-GB"/>
              </w:rPr>
              <w:t>, between; Cuzco</w:t>
            </w:r>
          </w:p>
        </w:tc>
        <w:tc>
          <w:tcPr>
            <w:tcW w:w="890" w:type="dxa"/>
            <w:tcBorders>
              <w:top w:val="nil"/>
              <w:left w:val="nil"/>
              <w:bottom w:val="single" w:sz="8" w:space="0" w:color="EBF1DE"/>
              <w:right w:val="nil"/>
            </w:tcBorders>
            <w:shd w:val="clear" w:color="auto" w:fill="auto"/>
            <w:noWrap/>
            <w:vAlign w:val="center"/>
            <w:hideMark/>
          </w:tcPr>
          <w:p w14:paraId="2BC43F31"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22B90CED"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-12.9</w:t>
            </w:r>
          </w:p>
        </w:tc>
        <w:tc>
          <w:tcPr>
            <w:tcW w:w="1101" w:type="dxa"/>
            <w:tcBorders>
              <w:top w:val="nil"/>
              <w:left w:val="nil"/>
              <w:bottom w:val="single" w:sz="8" w:space="0" w:color="EBF1DE"/>
              <w:right w:val="nil"/>
            </w:tcBorders>
            <w:shd w:val="clear" w:color="auto" w:fill="auto"/>
            <w:noWrap/>
            <w:vAlign w:val="center"/>
            <w:hideMark/>
          </w:tcPr>
          <w:p w14:paraId="3031969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-71.35</w:t>
            </w:r>
          </w:p>
        </w:tc>
        <w:tc>
          <w:tcPr>
            <w:tcW w:w="2693" w:type="dxa"/>
            <w:tcBorders>
              <w:top w:val="nil"/>
              <w:left w:val="nil"/>
              <w:bottom w:val="nil"/>
              <w:right w:val="nil"/>
            </w:tcBorders>
            <w:shd w:val="clear" w:color="auto" w:fill="auto"/>
            <w:noWrap/>
            <w:vAlign w:val="center"/>
            <w:hideMark/>
          </w:tcPr>
          <w:p w14:paraId="796A3AE6"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(2)</w:t>
            </w:r>
          </w:p>
        </w:tc>
      </w:tr>
      <w:tr w:rsidR="008774ED" w:rsidRPr="001B6966" w14:paraId="4A629E10"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0C857DA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Patria, Manu Road</w:t>
            </w:r>
          </w:p>
        </w:tc>
        <w:tc>
          <w:tcPr>
            <w:tcW w:w="890" w:type="dxa"/>
            <w:tcBorders>
              <w:top w:val="nil"/>
              <w:left w:val="nil"/>
              <w:bottom w:val="single" w:sz="8" w:space="0" w:color="EBF1DE"/>
              <w:right w:val="nil"/>
            </w:tcBorders>
            <w:shd w:val="clear" w:color="auto" w:fill="auto"/>
            <w:noWrap/>
            <w:vAlign w:val="center"/>
            <w:hideMark/>
          </w:tcPr>
          <w:p w14:paraId="7832756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42CF461D"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-12.91</w:t>
            </w:r>
          </w:p>
        </w:tc>
        <w:tc>
          <w:tcPr>
            <w:tcW w:w="1101" w:type="dxa"/>
            <w:tcBorders>
              <w:top w:val="nil"/>
              <w:left w:val="nil"/>
              <w:bottom w:val="single" w:sz="8" w:space="0" w:color="EBF1DE"/>
              <w:right w:val="nil"/>
            </w:tcBorders>
            <w:shd w:val="clear" w:color="auto" w:fill="auto"/>
            <w:noWrap/>
            <w:vAlign w:val="center"/>
            <w:hideMark/>
          </w:tcPr>
          <w:p w14:paraId="24C1A1E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-71.41</w:t>
            </w:r>
          </w:p>
        </w:tc>
        <w:tc>
          <w:tcPr>
            <w:tcW w:w="2693" w:type="dxa"/>
            <w:tcBorders>
              <w:top w:val="nil"/>
              <w:left w:val="nil"/>
              <w:bottom w:val="nil"/>
              <w:right w:val="nil"/>
            </w:tcBorders>
            <w:shd w:val="clear" w:color="auto" w:fill="auto"/>
            <w:noWrap/>
            <w:vAlign w:val="center"/>
            <w:hideMark/>
          </w:tcPr>
          <w:p w14:paraId="336BD1F6"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w:t>
            </w:r>
          </w:p>
        </w:tc>
      </w:tr>
      <w:tr w:rsidR="008774ED" w:rsidRPr="001B6966" w14:paraId="33C394C2"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4456A188"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Malinowski CP, Tambopata</w:t>
            </w:r>
          </w:p>
        </w:tc>
        <w:tc>
          <w:tcPr>
            <w:tcW w:w="890" w:type="dxa"/>
            <w:tcBorders>
              <w:top w:val="nil"/>
              <w:left w:val="nil"/>
              <w:bottom w:val="single" w:sz="8" w:space="0" w:color="EBF1DE"/>
              <w:right w:val="nil"/>
            </w:tcBorders>
            <w:shd w:val="clear" w:color="auto" w:fill="auto"/>
            <w:noWrap/>
            <w:vAlign w:val="center"/>
            <w:hideMark/>
          </w:tcPr>
          <w:p w14:paraId="4A7FB074"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1FA12803"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-12.93</w:t>
            </w:r>
          </w:p>
        </w:tc>
        <w:tc>
          <w:tcPr>
            <w:tcW w:w="1101" w:type="dxa"/>
            <w:tcBorders>
              <w:top w:val="nil"/>
              <w:left w:val="nil"/>
              <w:bottom w:val="single" w:sz="8" w:space="0" w:color="EBF1DE"/>
              <w:right w:val="nil"/>
            </w:tcBorders>
            <w:shd w:val="clear" w:color="auto" w:fill="auto"/>
            <w:noWrap/>
            <w:vAlign w:val="center"/>
            <w:hideMark/>
          </w:tcPr>
          <w:p w14:paraId="0488B4B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-69.52</w:t>
            </w:r>
          </w:p>
        </w:tc>
        <w:tc>
          <w:tcPr>
            <w:tcW w:w="2693" w:type="dxa"/>
            <w:tcBorders>
              <w:top w:val="nil"/>
              <w:left w:val="nil"/>
              <w:bottom w:val="nil"/>
              <w:right w:val="nil"/>
            </w:tcBorders>
            <w:shd w:val="clear" w:color="auto" w:fill="auto"/>
            <w:noWrap/>
            <w:vAlign w:val="center"/>
            <w:hideMark/>
          </w:tcPr>
          <w:p w14:paraId="0B8977BF"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w:t>
            </w:r>
          </w:p>
        </w:tc>
      </w:tr>
      <w:tr w:rsidR="008774ED" w:rsidRPr="001B6966" w14:paraId="2BC1D13E"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712E9D0E"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Sandro (</w:t>
            </w:r>
            <w:proofErr w:type="spellStart"/>
            <w:r w:rsidRPr="001B6966">
              <w:rPr>
                <w:rFonts w:ascii="Times New Roman" w:eastAsia="Times New Roman" w:hAnsi="Times New Roman"/>
                <w:color w:val="000000"/>
                <w:sz w:val="20"/>
                <w:szCs w:val="20"/>
                <w:lang w:val="en-GB"/>
              </w:rPr>
              <w:t>Cosnipata</w:t>
            </w:r>
            <w:proofErr w:type="spellEnd"/>
            <w:r w:rsidRPr="001B6966">
              <w:rPr>
                <w:rFonts w:ascii="Times New Roman" w:eastAsia="Times New Roman" w:hAnsi="Times New Roman"/>
                <w:color w:val="000000"/>
                <w:sz w:val="20"/>
                <w:szCs w:val="20"/>
                <w:lang w:val="en-GB"/>
              </w:rPr>
              <w:t xml:space="preserve"> valley); Cuzco</w:t>
            </w:r>
          </w:p>
        </w:tc>
        <w:tc>
          <w:tcPr>
            <w:tcW w:w="890" w:type="dxa"/>
            <w:tcBorders>
              <w:top w:val="nil"/>
              <w:left w:val="nil"/>
              <w:bottom w:val="single" w:sz="8" w:space="0" w:color="EBF1DE"/>
              <w:right w:val="nil"/>
            </w:tcBorders>
            <w:shd w:val="clear" w:color="auto" w:fill="auto"/>
            <w:noWrap/>
            <w:vAlign w:val="center"/>
            <w:hideMark/>
          </w:tcPr>
          <w:p w14:paraId="244C2656"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nil"/>
              <w:right w:val="nil"/>
            </w:tcBorders>
            <w:shd w:val="clear" w:color="auto" w:fill="auto"/>
            <w:noWrap/>
            <w:vAlign w:val="center"/>
            <w:hideMark/>
          </w:tcPr>
          <w:p w14:paraId="18677BA6"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-13.05</w:t>
            </w:r>
          </w:p>
        </w:tc>
        <w:tc>
          <w:tcPr>
            <w:tcW w:w="1101" w:type="dxa"/>
            <w:tcBorders>
              <w:top w:val="nil"/>
              <w:left w:val="nil"/>
              <w:bottom w:val="nil"/>
              <w:right w:val="nil"/>
            </w:tcBorders>
            <w:shd w:val="clear" w:color="auto" w:fill="auto"/>
            <w:noWrap/>
            <w:vAlign w:val="center"/>
            <w:hideMark/>
          </w:tcPr>
          <w:p w14:paraId="54FF50F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-71.55</w:t>
            </w:r>
          </w:p>
        </w:tc>
        <w:tc>
          <w:tcPr>
            <w:tcW w:w="2693" w:type="dxa"/>
            <w:tcBorders>
              <w:top w:val="nil"/>
              <w:left w:val="nil"/>
              <w:bottom w:val="nil"/>
              <w:right w:val="nil"/>
            </w:tcBorders>
            <w:shd w:val="clear" w:color="auto" w:fill="auto"/>
            <w:noWrap/>
            <w:vAlign w:val="center"/>
            <w:hideMark/>
          </w:tcPr>
          <w:p w14:paraId="61D10BE2"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(5)</w:t>
            </w:r>
          </w:p>
        </w:tc>
      </w:tr>
      <w:tr w:rsidR="008774ED" w:rsidRPr="001B6966" w14:paraId="2F0A2BFF"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4584FFD4"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Sandro (</w:t>
            </w:r>
            <w:proofErr w:type="spellStart"/>
            <w:r w:rsidRPr="001B6966">
              <w:rPr>
                <w:rFonts w:ascii="Times New Roman" w:eastAsia="Times New Roman" w:hAnsi="Times New Roman"/>
                <w:color w:val="000000"/>
                <w:sz w:val="20"/>
                <w:szCs w:val="20"/>
                <w:lang w:val="en-GB"/>
              </w:rPr>
              <w:t>Cosnipata</w:t>
            </w:r>
            <w:proofErr w:type="spellEnd"/>
            <w:r w:rsidRPr="001B6966">
              <w:rPr>
                <w:rFonts w:ascii="Times New Roman" w:eastAsia="Times New Roman" w:hAnsi="Times New Roman"/>
                <w:color w:val="000000"/>
                <w:sz w:val="20"/>
                <w:szCs w:val="20"/>
                <w:lang w:val="en-GB"/>
              </w:rPr>
              <w:t xml:space="preserve"> valley); Cuzco</w:t>
            </w:r>
          </w:p>
        </w:tc>
        <w:tc>
          <w:tcPr>
            <w:tcW w:w="890" w:type="dxa"/>
            <w:tcBorders>
              <w:top w:val="nil"/>
              <w:left w:val="nil"/>
              <w:bottom w:val="single" w:sz="8" w:space="0" w:color="EBF1DE"/>
              <w:right w:val="nil"/>
            </w:tcBorders>
            <w:shd w:val="clear" w:color="auto" w:fill="auto"/>
            <w:noWrap/>
            <w:vAlign w:val="center"/>
            <w:hideMark/>
          </w:tcPr>
          <w:p w14:paraId="1A574CB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nil"/>
              <w:right w:val="nil"/>
            </w:tcBorders>
            <w:shd w:val="clear" w:color="auto" w:fill="auto"/>
            <w:noWrap/>
            <w:vAlign w:val="center"/>
            <w:hideMark/>
          </w:tcPr>
          <w:p w14:paraId="22270D7B"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-13.15</w:t>
            </w:r>
          </w:p>
        </w:tc>
        <w:tc>
          <w:tcPr>
            <w:tcW w:w="1101" w:type="dxa"/>
            <w:tcBorders>
              <w:top w:val="nil"/>
              <w:left w:val="nil"/>
              <w:bottom w:val="nil"/>
              <w:right w:val="nil"/>
            </w:tcBorders>
            <w:shd w:val="clear" w:color="auto" w:fill="auto"/>
            <w:noWrap/>
            <w:vAlign w:val="center"/>
            <w:hideMark/>
          </w:tcPr>
          <w:p w14:paraId="4F3CEAF8"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-71.33</w:t>
            </w:r>
          </w:p>
        </w:tc>
        <w:tc>
          <w:tcPr>
            <w:tcW w:w="2693" w:type="dxa"/>
            <w:tcBorders>
              <w:top w:val="nil"/>
              <w:left w:val="nil"/>
              <w:bottom w:val="nil"/>
              <w:right w:val="nil"/>
            </w:tcBorders>
            <w:shd w:val="clear" w:color="auto" w:fill="auto"/>
            <w:noWrap/>
            <w:vAlign w:val="center"/>
            <w:hideMark/>
          </w:tcPr>
          <w:p w14:paraId="6F0F0A47"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w:t>
            </w:r>
          </w:p>
        </w:tc>
      </w:tr>
      <w:tr w:rsidR="008774ED" w:rsidRPr="001B6966" w14:paraId="590D988D"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3446A630"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Ccolpa</w:t>
            </w:r>
            <w:proofErr w:type="spellEnd"/>
            <w:r w:rsidRPr="001B6966">
              <w:rPr>
                <w:rFonts w:ascii="Times New Roman" w:eastAsia="Times New Roman" w:hAnsi="Times New Roman"/>
                <w:color w:val="000000"/>
                <w:sz w:val="20"/>
                <w:szCs w:val="20"/>
                <w:lang w:val="en-GB"/>
              </w:rPr>
              <w:t xml:space="preserve"> de </w:t>
            </w:r>
            <w:proofErr w:type="spellStart"/>
            <w:r w:rsidRPr="001B6966">
              <w:rPr>
                <w:rFonts w:ascii="Times New Roman" w:eastAsia="Times New Roman" w:hAnsi="Times New Roman"/>
                <w:color w:val="000000"/>
                <w:sz w:val="20"/>
                <w:szCs w:val="20"/>
                <w:lang w:val="en-GB"/>
              </w:rPr>
              <w:t>Guacamayos</w:t>
            </w:r>
            <w:proofErr w:type="spellEnd"/>
          </w:p>
        </w:tc>
        <w:tc>
          <w:tcPr>
            <w:tcW w:w="890" w:type="dxa"/>
            <w:tcBorders>
              <w:top w:val="nil"/>
              <w:left w:val="nil"/>
              <w:bottom w:val="single" w:sz="8" w:space="0" w:color="EBF1DE"/>
              <w:right w:val="nil"/>
            </w:tcBorders>
            <w:shd w:val="clear" w:color="auto" w:fill="auto"/>
            <w:noWrap/>
            <w:vAlign w:val="center"/>
            <w:hideMark/>
          </w:tcPr>
          <w:p w14:paraId="15623D08"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74CC1B38"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-13.12</w:t>
            </w:r>
          </w:p>
        </w:tc>
        <w:tc>
          <w:tcPr>
            <w:tcW w:w="1101" w:type="dxa"/>
            <w:tcBorders>
              <w:top w:val="nil"/>
              <w:left w:val="nil"/>
              <w:bottom w:val="single" w:sz="8" w:space="0" w:color="EBF1DE"/>
              <w:right w:val="nil"/>
            </w:tcBorders>
            <w:shd w:val="clear" w:color="auto" w:fill="auto"/>
            <w:noWrap/>
            <w:vAlign w:val="center"/>
            <w:hideMark/>
          </w:tcPr>
          <w:p w14:paraId="553D1FD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-69.62</w:t>
            </w:r>
          </w:p>
        </w:tc>
        <w:tc>
          <w:tcPr>
            <w:tcW w:w="2693" w:type="dxa"/>
            <w:tcBorders>
              <w:top w:val="nil"/>
              <w:left w:val="nil"/>
              <w:bottom w:val="nil"/>
              <w:right w:val="nil"/>
            </w:tcBorders>
            <w:shd w:val="clear" w:color="auto" w:fill="auto"/>
            <w:noWrap/>
            <w:vAlign w:val="center"/>
            <w:hideMark/>
          </w:tcPr>
          <w:p w14:paraId="24FB558C"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(4)</w:t>
            </w:r>
          </w:p>
        </w:tc>
      </w:tr>
      <w:tr w:rsidR="008774ED" w:rsidRPr="001B6966" w14:paraId="0547FA63"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79A23801"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16km SW of </w:t>
            </w:r>
            <w:proofErr w:type="spellStart"/>
            <w:r w:rsidRPr="001B6966">
              <w:rPr>
                <w:rFonts w:ascii="Times New Roman" w:eastAsia="Times New Roman" w:hAnsi="Times New Roman"/>
                <w:color w:val="000000"/>
                <w:sz w:val="20"/>
                <w:szCs w:val="20"/>
                <w:lang w:val="en-GB"/>
              </w:rPr>
              <w:t>Pilcopata</w:t>
            </w:r>
            <w:proofErr w:type="spellEnd"/>
          </w:p>
        </w:tc>
        <w:tc>
          <w:tcPr>
            <w:tcW w:w="890" w:type="dxa"/>
            <w:tcBorders>
              <w:top w:val="nil"/>
              <w:left w:val="nil"/>
              <w:bottom w:val="single" w:sz="8" w:space="0" w:color="EBF1DE"/>
              <w:right w:val="nil"/>
            </w:tcBorders>
            <w:shd w:val="clear" w:color="auto" w:fill="auto"/>
            <w:noWrap/>
            <w:vAlign w:val="center"/>
            <w:hideMark/>
          </w:tcPr>
          <w:p w14:paraId="5F4B75F2"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6CF8C138"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-13.13</w:t>
            </w:r>
          </w:p>
        </w:tc>
        <w:tc>
          <w:tcPr>
            <w:tcW w:w="1101" w:type="dxa"/>
            <w:tcBorders>
              <w:top w:val="nil"/>
              <w:left w:val="nil"/>
              <w:bottom w:val="single" w:sz="8" w:space="0" w:color="EBF1DE"/>
              <w:right w:val="nil"/>
            </w:tcBorders>
            <w:shd w:val="clear" w:color="auto" w:fill="auto"/>
            <w:noWrap/>
            <w:vAlign w:val="center"/>
            <w:hideMark/>
          </w:tcPr>
          <w:p w14:paraId="1E19684C"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-71.17</w:t>
            </w:r>
          </w:p>
        </w:tc>
        <w:tc>
          <w:tcPr>
            <w:tcW w:w="2693" w:type="dxa"/>
            <w:tcBorders>
              <w:top w:val="nil"/>
              <w:left w:val="nil"/>
              <w:bottom w:val="nil"/>
              <w:right w:val="nil"/>
            </w:tcBorders>
            <w:shd w:val="clear" w:color="auto" w:fill="auto"/>
            <w:noWrap/>
            <w:vAlign w:val="center"/>
            <w:hideMark/>
          </w:tcPr>
          <w:p w14:paraId="4FC2F543"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(5)</w:t>
            </w:r>
          </w:p>
        </w:tc>
      </w:tr>
      <w:tr w:rsidR="008774ED" w:rsidRPr="001B6966" w14:paraId="62E43573"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355D62C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Tambopata Research </w:t>
            </w:r>
            <w:proofErr w:type="spellStart"/>
            <w:r w:rsidRPr="001B6966">
              <w:rPr>
                <w:rFonts w:ascii="Times New Roman" w:eastAsia="Times New Roman" w:hAnsi="Times New Roman"/>
                <w:color w:val="000000"/>
                <w:sz w:val="20"/>
                <w:szCs w:val="20"/>
                <w:lang w:val="en-GB"/>
              </w:rPr>
              <w:t>Center</w:t>
            </w:r>
            <w:proofErr w:type="spellEnd"/>
          </w:p>
        </w:tc>
        <w:tc>
          <w:tcPr>
            <w:tcW w:w="890" w:type="dxa"/>
            <w:tcBorders>
              <w:top w:val="nil"/>
              <w:left w:val="nil"/>
              <w:bottom w:val="single" w:sz="8" w:space="0" w:color="EBF1DE"/>
              <w:right w:val="nil"/>
            </w:tcBorders>
            <w:shd w:val="clear" w:color="auto" w:fill="auto"/>
            <w:noWrap/>
            <w:vAlign w:val="center"/>
            <w:hideMark/>
          </w:tcPr>
          <w:p w14:paraId="5AA3830C"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4DE74EE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-13.13</w:t>
            </w:r>
          </w:p>
        </w:tc>
        <w:tc>
          <w:tcPr>
            <w:tcW w:w="1101" w:type="dxa"/>
            <w:tcBorders>
              <w:top w:val="nil"/>
              <w:left w:val="nil"/>
              <w:bottom w:val="single" w:sz="8" w:space="0" w:color="EBF1DE"/>
              <w:right w:val="nil"/>
            </w:tcBorders>
            <w:shd w:val="clear" w:color="auto" w:fill="auto"/>
            <w:noWrap/>
            <w:vAlign w:val="center"/>
            <w:hideMark/>
          </w:tcPr>
          <w:p w14:paraId="3DCA00AE"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-69.61</w:t>
            </w:r>
          </w:p>
        </w:tc>
        <w:tc>
          <w:tcPr>
            <w:tcW w:w="2693" w:type="dxa"/>
            <w:tcBorders>
              <w:top w:val="nil"/>
              <w:left w:val="nil"/>
              <w:bottom w:val="nil"/>
              <w:right w:val="nil"/>
            </w:tcBorders>
            <w:shd w:val="clear" w:color="auto" w:fill="auto"/>
            <w:noWrap/>
            <w:vAlign w:val="center"/>
            <w:hideMark/>
          </w:tcPr>
          <w:p w14:paraId="0988DF1E"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(6)</w:t>
            </w:r>
          </w:p>
        </w:tc>
      </w:tr>
      <w:tr w:rsidR="008774ED" w:rsidRPr="001B6966" w14:paraId="756EFEC6"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7E3556A"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Curva</w:t>
            </w:r>
            <w:proofErr w:type="spellEnd"/>
            <w:r w:rsidRPr="001B6966">
              <w:rPr>
                <w:rFonts w:ascii="Times New Roman" w:eastAsia="Times New Roman" w:hAnsi="Times New Roman"/>
                <w:color w:val="000000"/>
                <w:sz w:val="20"/>
                <w:szCs w:val="20"/>
                <w:lang w:val="en-GB"/>
              </w:rPr>
              <w:t xml:space="preserve"> Alegre; Puno</w:t>
            </w:r>
          </w:p>
        </w:tc>
        <w:tc>
          <w:tcPr>
            <w:tcW w:w="890" w:type="dxa"/>
            <w:tcBorders>
              <w:top w:val="nil"/>
              <w:left w:val="nil"/>
              <w:bottom w:val="single" w:sz="8" w:space="0" w:color="EBF1DE"/>
              <w:right w:val="nil"/>
            </w:tcBorders>
            <w:shd w:val="clear" w:color="auto" w:fill="auto"/>
            <w:noWrap/>
            <w:vAlign w:val="center"/>
            <w:hideMark/>
          </w:tcPr>
          <w:p w14:paraId="1750BF24"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0FC196AE"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-14.02</w:t>
            </w:r>
          </w:p>
        </w:tc>
        <w:tc>
          <w:tcPr>
            <w:tcW w:w="1101" w:type="dxa"/>
            <w:tcBorders>
              <w:top w:val="nil"/>
              <w:left w:val="nil"/>
              <w:bottom w:val="single" w:sz="8" w:space="0" w:color="EBF1DE"/>
              <w:right w:val="nil"/>
            </w:tcBorders>
            <w:shd w:val="clear" w:color="auto" w:fill="auto"/>
            <w:noWrap/>
            <w:vAlign w:val="center"/>
            <w:hideMark/>
          </w:tcPr>
          <w:p w14:paraId="10BE597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-68.97</w:t>
            </w:r>
          </w:p>
        </w:tc>
        <w:tc>
          <w:tcPr>
            <w:tcW w:w="2693" w:type="dxa"/>
            <w:tcBorders>
              <w:top w:val="nil"/>
              <w:left w:val="nil"/>
              <w:bottom w:val="nil"/>
              <w:right w:val="nil"/>
            </w:tcBorders>
            <w:shd w:val="clear" w:color="auto" w:fill="auto"/>
            <w:noWrap/>
            <w:vAlign w:val="center"/>
            <w:hideMark/>
          </w:tcPr>
          <w:p w14:paraId="717A21C9"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(2)</w:t>
            </w:r>
          </w:p>
        </w:tc>
      </w:tr>
      <w:tr w:rsidR="008774ED" w:rsidRPr="001B6966" w14:paraId="01574E3A"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3E30DB5B"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Chalalan</w:t>
            </w:r>
            <w:proofErr w:type="spellEnd"/>
          </w:p>
        </w:tc>
        <w:tc>
          <w:tcPr>
            <w:tcW w:w="890" w:type="dxa"/>
            <w:tcBorders>
              <w:top w:val="nil"/>
              <w:left w:val="nil"/>
              <w:bottom w:val="single" w:sz="8" w:space="0" w:color="EBF1DE"/>
              <w:right w:val="nil"/>
            </w:tcBorders>
            <w:shd w:val="clear" w:color="auto" w:fill="auto"/>
            <w:noWrap/>
            <w:vAlign w:val="center"/>
            <w:hideMark/>
          </w:tcPr>
          <w:p w14:paraId="735BFB6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Bolivia</w:t>
            </w:r>
          </w:p>
        </w:tc>
        <w:tc>
          <w:tcPr>
            <w:tcW w:w="918" w:type="dxa"/>
            <w:tcBorders>
              <w:top w:val="nil"/>
              <w:left w:val="nil"/>
              <w:bottom w:val="single" w:sz="8" w:space="0" w:color="EBF1DE"/>
              <w:right w:val="nil"/>
            </w:tcBorders>
            <w:shd w:val="clear" w:color="auto" w:fill="auto"/>
            <w:noWrap/>
            <w:vAlign w:val="center"/>
            <w:hideMark/>
          </w:tcPr>
          <w:p w14:paraId="2AC8E4AE"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-14.42</w:t>
            </w:r>
          </w:p>
        </w:tc>
        <w:tc>
          <w:tcPr>
            <w:tcW w:w="1101" w:type="dxa"/>
            <w:tcBorders>
              <w:top w:val="nil"/>
              <w:left w:val="nil"/>
              <w:bottom w:val="single" w:sz="8" w:space="0" w:color="EBF1DE"/>
              <w:right w:val="nil"/>
            </w:tcBorders>
            <w:shd w:val="clear" w:color="auto" w:fill="auto"/>
            <w:noWrap/>
            <w:vAlign w:val="center"/>
            <w:hideMark/>
          </w:tcPr>
          <w:p w14:paraId="77F9B2A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-67.92</w:t>
            </w:r>
          </w:p>
        </w:tc>
        <w:tc>
          <w:tcPr>
            <w:tcW w:w="2693" w:type="dxa"/>
            <w:tcBorders>
              <w:top w:val="nil"/>
              <w:left w:val="nil"/>
              <w:bottom w:val="nil"/>
              <w:right w:val="nil"/>
            </w:tcBorders>
            <w:shd w:val="clear" w:color="auto" w:fill="auto"/>
            <w:noWrap/>
            <w:vAlign w:val="center"/>
            <w:hideMark/>
          </w:tcPr>
          <w:p w14:paraId="4147FA3A"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(2)</w:t>
            </w:r>
          </w:p>
        </w:tc>
      </w:tr>
      <w:tr w:rsidR="008774ED" w:rsidRPr="001B6966" w14:paraId="01212EE9" w14:textId="77777777" w:rsidTr="00D66EEA">
        <w:trPr>
          <w:trHeight w:val="320"/>
        </w:trPr>
        <w:tc>
          <w:tcPr>
            <w:tcW w:w="3094" w:type="dxa"/>
            <w:tcBorders>
              <w:top w:val="nil"/>
              <w:left w:val="nil"/>
              <w:bottom w:val="single" w:sz="8" w:space="0" w:color="auto"/>
              <w:right w:val="nil"/>
            </w:tcBorders>
            <w:shd w:val="clear" w:color="auto" w:fill="auto"/>
            <w:noWrap/>
            <w:vAlign w:val="center"/>
            <w:hideMark/>
          </w:tcPr>
          <w:p w14:paraId="0D60C1AB"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Sajta</w:t>
            </w:r>
            <w:proofErr w:type="spellEnd"/>
          </w:p>
        </w:tc>
        <w:tc>
          <w:tcPr>
            <w:tcW w:w="890" w:type="dxa"/>
            <w:tcBorders>
              <w:top w:val="nil"/>
              <w:left w:val="nil"/>
              <w:bottom w:val="single" w:sz="8" w:space="0" w:color="auto"/>
              <w:right w:val="nil"/>
            </w:tcBorders>
            <w:shd w:val="clear" w:color="auto" w:fill="auto"/>
            <w:noWrap/>
            <w:vAlign w:val="center"/>
            <w:hideMark/>
          </w:tcPr>
          <w:p w14:paraId="53F2723F"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Bolivia</w:t>
            </w:r>
          </w:p>
        </w:tc>
        <w:tc>
          <w:tcPr>
            <w:tcW w:w="918" w:type="dxa"/>
            <w:tcBorders>
              <w:top w:val="nil"/>
              <w:left w:val="nil"/>
              <w:bottom w:val="single" w:sz="8" w:space="0" w:color="auto"/>
              <w:right w:val="nil"/>
            </w:tcBorders>
            <w:shd w:val="clear" w:color="auto" w:fill="auto"/>
            <w:noWrap/>
            <w:vAlign w:val="center"/>
            <w:hideMark/>
          </w:tcPr>
          <w:p w14:paraId="1715B7EA"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-17.11</w:t>
            </w:r>
          </w:p>
        </w:tc>
        <w:tc>
          <w:tcPr>
            <w:tcW w:w="1101" w:type="dxa"/>
            <w:tcBorders>
              <w:top w:val="nil"/>
              <w:left w:val="nil"/>
              <w:bottom w:val="single" w:sz="8" w:space="0" w:color="auto"/>
              <w:right w:val="nil"/>
            </w:tcBorders>
            <w:shd w:val="clear" w:color="auto" w:fill="auto"/>
            <w:noWrap/>
            <w:vAlign w:val="center"/>
            <w:hideMark/>
          </w:tcPr>
          <w:p w14:paraId="373D3FB6"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-64.78</w:t>
            </w:r>
          </w:p>
        </w:tc>
        <w:tc>
          <w:tcPr>
            <w:tcW w:w="2693" w:type="dxa"/>
            <w:tcBorders>
              <w:top w:val="nil"/>
              <w:left w:val="nil"/>
              <w:bottom w:val="single" w:sz="8" w:space="0" w:color="auto"/>
              <w:right w:val="nil"/>
            </w:tcBorders>
            <w:shd w:val="clear" w:color="auto" w:fill="auto"/>
            <w:noWrap/>
            <w:vAlign w:val="center"/>
            <w:hideMark/>
          </w:tcPr>
          <w:p w14:paraId="43C1E955"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(15)</w:t>
            </w:r>
          </w:p>
        </w:tc>
      </w:tr>
    </w:tbl>
    <w:p w14:paraId="4C4A8202" w14:textId="77777777" w:rsidR="008D5745" w:rsidRDefault="00A746F8" w:rsidP="00A746F8">
      <w:pPr>
        <w:autoSpaceDE w:val="0"/>
        <w:autoSpaceDN w:val="0"/>
        <w:adjustRightInd w:val="0"/>
        <w:spacing w:line="360" w:lineRule="auto"/>
        <w:ind w:left="142"/>
        <w:rPr>
          <w:rFonts w:ascii="Times New Roman" w:hAnsi="Times New Roman"/>
          <w:sz w:val="21"/>
        </w:rPr>
      </w:pPr>
      <w:r w:rsidRPr="00682B80">
        <w:rPr>
          <w:rFonts w:ascii="Times New Roman" w:hAnsi="Times New Roman"/>
          <w:sz w:val="21"/>
        </w:rPr>
        <w:t xml:space="preserve">Latitude and longitude </w:t>
      </w:r>
      <w:r w:rsidR="008D5745">
        <w:rPr>
          <w:rFonts w:ascii="Times New Roman" w:hAnsi="Times New Roman"/>
          <w:sz w:val="21"/>
        </w:rPr>
        <w:t xml:space="preserve">are given in </w:t>
      </w:r>
      <w:r w:rsidRPr="00682B80">
        <w:rPr>
          <w:rFonts w:ascii="Times New Roman" w:hAnsi="Times New Roman"/>
          <w:sz w:val="21"/>
        </w:rPr>
        <w:t xml:space="preserve">decimal degrees. </w:t>
      </w:r>
    </w:p>
    <w:p w14:paraId="4B20F42A" w14:textId="77777777" w:rsidR="008D5745" w:rsidRDefault="00A746F8" w:rsidP="00A746F8">
      <w:pPr>
        <w:autoSpaceDE w:val="0"/>
        <w:autoSpaceDN w:val="0"/>
        <w:adjustRightInd w:val="0"/>
        <w:spacing w:line="360" w:lineRule="auto"/>
        <w:ind w:left="142"/>
        <w:rPr>
          <w:rFonts w:ascii="Times New Roman" w:hAnsi="Times New Roman"/>
          <w:sz w:val="21"/>
        </w:rPr>
      </w:pPr>
      <w:r w:rsidRPr="00682B80">
        <w:rPr>
          <w:rFonts w:ascii="Times New Roman" w:hAnsi="Times New Roman"/>
          <w:sz w:val="21"/>
        </w:rPr>
        <w:t xml:space="preserve">Sample size of songs recorded (number of individuals) </w:t>
      </w:r>
      <w:r w:rsidR="008D5745">
        <w:rPr>
          <w:rFonts w:ascii="Times New Roman" w:hAnsi="Times New Roman"/>
          <w:sz w:val="21"/>
        </w:rPr>
        <w:t xml:space="preserve">are shown </w:t>
      </w:r>
      <w:r w:rsidRPr="00682B80">
        <w:rPr>
          <w:rFonts w:ascii="Times New Roman" w:hAnsi="Times New Roman"/>
          <w:sz w:val="21"/>
        </w:rPr>
        <w:t xml:space="preserve">in parentheses after subspecies name. </w:t>
      </w:r>
    </w:p>
    <w:p w14:paraId="0B423366" w14:textId="4A43C546" w:rsidR="00A746F8" w:rsidRPr="00682B80" w:rsidRDefault="00A746F8" w:rsidP="00A746F8">
      <w:pPr>
        <w:autoSpaceDE w:val="0"/>
        <w:autoSpaceDN w:val="0"/>
        <w:adjustRightInd w:val="0"/>
        <w:spacing w:line="360" w:lineRule="auto"/>
        <w:ind w:left="142"/>
        <w:rPr>
          <w:rFonts w:ascii="Times New Roman" w:hAnsi="Times New Roman"/>
          <w:sz w:val="21"/>
        </w:rPr>
      </w:pPr>
      <w:r w:rsidRPr="00682B80">
        <w:rPr>
          <w:rFonts w:ascii="Times New Roman" w:hAnsi="Times New Roman"/>
          <w:sz w:val="21"/>
        </w:rPr>
        <w:t xml:space="preserve">Details for each recording, including the recordist and accession numbers are available on </w:t>
      </w:r>
      <w:proofErr w:type="spellStart"/>
      <w:r w:rsidRPr="00682B80">
        <w:rPr>
          <w:rFonts w:ascii="Times New Roman" w:hAnsi="Times New Roman"/>
          <w:sz w:val="21"/>
        </w:rPr>
        <w:t>DataDryad</w:t>
      </w:r>
      <w:proofErr w:type="spellEnd"/>
      <w:r w:rsidRPr="00682B80">
        <w:rPr>
          <w:rFonts w:ascii="Times New Roman" w:hAnsi="Times New Roman"/>
          <w:sz w:val="21"/>
        </w:rPr>
        <w:t xml:space="preserve"> (</w:t>
      </w:r>
      <w:hyperlink r:id="rId16" w:history="1">
        <w:r w:rsidRPr="00682B80">
          <w:rPr>
            <w:rStyle w:val="Hyperlink"/>
            <w:rFonts w:ascii="Times New Roman" w:eastAsia="Times New Roman" w:hAnsi="Times New Roman"/>
            <w:sz w:val="21"/>
          </w:rPr>
          <w:t>https://datadryad.org/review?doi=doi:10.5061/dryad.f123796</w:t>
        </w:r>
      </w:hyperlink>
      <w:r w:rsidRPr="00682B80">
        <w:rPr>
          <w:rFonts w:ascii="Times New Roman" w:hAnsi="Times New Roman"/>
          <w:sz w:val="21"/>
        </w:rPr>
        <w:t>).</w:t>
      </w:r>
    </w:p>
    <w:p w14:paraId="5C83080C" w14:textId="16D34DBD" w:rsidR="00B71E5D" w:rsidRDefault="00B71E5D" w:rsidP="00A746F8">
      <w:pPr>
        <w:rPr>
          <w:rFonts w:ascii="Times New Roman" w:hAnsi="Times New Roman"/>
          <w:b/>
        </w:rPr>
      </w:pPr>
      <w:r w:rsidRPr="00E73FE3">
        <w:rPr>
          <w:rFonts w:ascii="Times New Roman" w:hAnsi="Times New Roman"/>
          <w:b/>
        </w:rPr>
        <w:br w:type="page"/>
      </w:r>
      <w:r w:rsidR="00230FAB">
        <w:rPr>
          <w:rFonts w:ascii="Times New Roman" w:hAnsi="Times New Roman"/>
          <w:b/>
        </w:rPr>
        <w:lastRenderedPageBreak/>
        <w:t xml:space="preserve">Table S2 </w:t>
      </w:r>
      <w:r w:rsidR="00230FAB" w:rsidRPr="003F1218">
        <w:rPr>
          <w:rFonts w:ascii="Times New Roman" w:hAnsi="Times New Roman"/>
        </w:rPr>
        <w:t>Environmental</w:t>
      </w:r>
      <w:r w:rsidRPr="003F1218">
        <w:rPr>
          <w:rFonts w:ascii="Times New Roman" w:hAnsi="Times New Roman"/>
        </w:rPr>
        <w:t xml:space="preserve"> data averaged by study site</w:t>
      </w:r>
      <w:r w:rsidR="000656BA" w:rsidRPr="003F1218">
        <w:rPr>
          <w:rFonts w:ascii="Times New Roman" w:hAnsi="Times New Roman"/>
        </w:rPr>
        <w:t>.</w:t>
      </w:r>
    </w:p>
    <w:p w14:paraId="502A16A5" w14:textId="77777777" w:rsidR="005B6DA0" w:rsidRDefault="005B6DA0" w:rsidP="00B71E5D">
      <w:pPr>
        <w:rPr>
          <w:rFonts w:ascii="Times New Roman" w:hAnsi="Times New Roman"/>
          <w:b/>
        </w:rPr>
      </w:pPr>
    </w:p>
    <w:tbl>
      <w:tblPr>
        <w:tblW w:w="8804" w:type="dxa"/>
        <w:tblInd w:w="93" w:type="dxa"/>
        <w:tblLayout w:type="fixed"/>
        <w:tblLook w:val="04A0" w:firstRow="1" w:lastRow="0" w:firstColumn="1" w:lastColumn="0" w:noHBand="0" w:noVBand="1"/>
      </w:tblPr>
      <w:tblGrid>
        <w:gridCol w:w="2850"/>
        <w:gridCol w:w="992"/>
        <w:gridCol w:w="693"/>
        <w:gridCol w:w="993"/>
        <w:gridCol w:w="850"/>
        <w:gridCol w:w="992"/>
        <w:gridCol w:w="1434"/>
      </w:tblGrid>
      <w:tr w:rsidR="00395920" w:rsidRPr="001B6966" w14:paraId="317B1D86" w14:textId="77777777" w:rsidTr="001B6966">
        <w:trPr>
          <w:trHeight w:val="320"/>
        </w:trPr>
        <w:tc>
          <w:tcPr>
            <w:tcW w:w="2850" w:type="dxa"/>
            <w:tcBorders>
              <w:top w:val="single" w:sz="8" w:space="0" w:color="auto"/>
              <w:left w:val="nil"/>
              <w:bottom w:val="single" w:sz="8" w:space="0" w:color="auto"/>
              <w:right w:val="nil"/>
            </w:tcBorders>
            <w:shd w:val="clear" w:color="000000" w:fill="FFFFFF"/>
            <w:vAlign w:val="center"/>
            <w:hideMark/>
          </w:tcPr>
          <w:p w14:paraId="3FEFF1C6" w14:textId="77777777" w:rsidR="00230FAB" w:rsidRPr="001B6966" w:rsidRDefault="00230FAB" w:rsidP="005B6DA0">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Site</w:t>
            </w:r>
          </w:p>
        </w:tc>
        <w:tc>
          <w:tcPr>
            <w:tcW w:w="992" w:type="dxa"/>
            <w:tcBorders>
              <w:top w:val="single" w:sz="8" w:space="0" w:color="auto"/>
              <w:left w:val="nil"/>
              <w:bottom w:val="single" w:sz="8" w:space="0" w:color="auto"/>
              <w:right w:val="nil"/>
            </w:tcBorders>
            <w:shd w:val="clear" w:color="000000" w:fill="FFFFFF"/>
            <w:noWrap/>
            <w:vAlign w:val="center"/>
            <w:hideMark/>
          </w:tcPr>
          <w:p w14:paraId="474BF73D" w14:textId="77777777" w:rsidR="00230FAB" w:rsidRPr="001B6966" w:rsidRDefault="00230FAB" w:rsidP="005B6DA0">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EVI</w:t>
            </w:r>
          </w:p>
        </w:tc>
        <w:tc>
          <w:tcPr>
            <w:tcW w:w="693" w:type="dxa"/>
            <w:tcBorders>
              <w:top w:val="single" w:sz="8" w:space="0" w:color="auto"/>
              <w:left w:val="nil"/>
              <w:bottom w:val="single" w:sz="8" w:space="0" w:color="auto"/>
              <w:right w:val="nil"/>
            </w:tcBorders>
            <w:shd w:val="clear" w:color="000000" w:fill="FFFFFF"/>
            <w:noWrap/>
            <w:vAlign w:val="center"/>
            <w:hideMark/>
          </w:tcPr>
          <w:p w14:paraId="4858A7C4" w14:textId="77777777" w:rsidR="00230FAB" w:rsidRPr="001B6966" w:rsidRDefault="00230FAB" w:rsidP="005B6DA0">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VCF</w:t>
            </w:r>
          </w:p>
        </w:tc>
        <w:tc>
          <w:tcPr>
            <w:tcW w:w="993" w:type="dxa"/>
            <w:tcBorders>
              <w:top w:val="single" w:sz="8" w:space="0" w:color="auto"/>
              <w:left w:val="nil"/>
              <w:bottom w:val="single" w:sz="8" w:space="0" w:color="auto"/>
              <w:right w:val="nil"/>
            </w:tcBorders>
            <w:shd w:val="clear" w:color="000000" w:fill="FFFFFF"/>
            <w:noWrap/>
            <w:vAlign w:val="center"/>
            <w:hideMark/>
          </w:tcPr>
          <w:p w14:paraId="0C28E46C" w14:textId="495424C9" w:rsidR="00230FAB" w:rsidRPr="001B6966" w:rsidRDefault="0077688E" w:rsidP="005B6DA0">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Elevation (m)</w:t>
            </w:r>
          </w:p>
        </w:tc>
        <w:tc>
          <w:tcPr>
            <w:tcW w:w="850" w:type="dxa"/>
            <w:tcBorders>
              <w:top w:val="single" w:sz="8" w:space="0" w:color="auto"/>
              <w:left w:val="nil"/>
              <w:bottom w:val="single" w:sz="8" w:space="0" w:color="auto"/>
              <w:right w:val="nil"/>
            </w:tcBorders>
            <w:shd w:val="clear" w:color="000000" w:fill="FFFFFF"/>
            <w:noWrap/>
            <w:vAlign w:val="center"/>
            <w:hideMark/>
          </w:tcPr>
          <w:p w14:paraId="2B6DC98D" w14:textId="77777777" w:rsidR="00230FAB" w:rsidRPr="001B6966" w:rsidRDefault="00230FAB" w:rsidP="005B6DA0">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BIO1</w:t>
            </w:r>
          </w:p>
          <w:p w14:paraId="17CFAB06" w14:textId="445FF5A3" w:rsidR="0077688E" w:rsidRPr="001B6966" w:rsidRDefault="0077688E" w:rsidP="005B6DA0">
            <w:pPr>
              <w:jc w:val="center"/>
              <w:rPr>
                <w:rFonts w:ascii="Times New Roman" w:eastAsia="Times New Roman" w:hAnsi="Times New Roman"/>
                <w:color w:val="000000"/>
                <w:sz w:val="20"/>
                <w:szCs w:val="20"/>
                <w:lang w:val="en-GB"/>
              </w:rPr>
            </w:pPr>
            <w:r w:rsidRPr="001B6966">
              <w:rPr>
                <w:rFonts w:ascii="Times New Roman" w:hAnsi="Times New Roman"/>
                <w:sz w:val="20"/>
                <w:szCs w:val="20"/>
              </w:rPr>
              <w:t>(°C)</w:t>
            </w:r>
          </w:p>
        </w:tc>
        <w:tc>
          <w:tcPr>
            <w:tcW w:w="992" w:type="dxa"/>
            <w:tcBorders>
              <w:top w:val="single" w:sz="8" w:space="0" w:color="auto"/>
              <w:left w:val="nil"/>
              <w:bottom w:val="single" w:sz="8" w:space="0" w:color="auto"/>
              <w:right w:val="nil"/>
            </w:tcBorders>
            <w:shd w:val="clear" w:color="000000" w:fill="FFFFFF"/>
            <w:noWrap/>
            <w:vAlign w:val="center"/>
            <w:hideMark/>
          </w:tcPr>
          <w:p w14:paraId="71C52B25" w14:textId="77777777" w:rsidR="00230FAB" w:rsidRPr="001B6966" w:rsidRDefault="00230FAB" w:rsidP="005B6DA0">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BIO12</w:t>
            </w:r>
          </w:p>
          <w:p w14:paraId="14E0C9F8" w14:textId="34152D0B" w:rsidR="0077688E" w:rsidRPr="001B6966" w:rsidRDefault="0077688E" w:rsidP="005B6DA0">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(mm)</w:t>
            </w:r>
          </w:p>
        </w:tc>
        <w:tc>
          <w:tcPr>
            <w:tcW w:w="1434" w:type="dxa"/>
            <w:tcBorders>
              <w:top w:val="single" w:sz="4" w:space="0" w:color="auto"/>
              <w:left w:val="nil"/>
              <w:bottom w:val="single" w:sz="8" w:space="0" w:color="auto"/>
              <w:right w:val="nil"/>
            </w:tcBorders>
            <w:shd w:val="clear" w:color="auto" w:fill="auto"/>
            <w:noWrap/>
            <w:vAlign w:val="center"/>
            <w:hideMark/>
          </w:tcPr>
          <w:p w14:paraId="0EB0D8D5" w14:textId="26B654BD" w:rsidR="00230FAB" w:rsidRPr="001B6966" w:rsidRDefault="00230FAB" w:rsidP="005B6DA0">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Distance from contact zone</w:t>
            </w:r>
          </w:p>
        </w:tc>
      </w:tr>
      <w:tr w:rsidR="00395920" w:rsidRPr="001B6966" w14:paraId="06D7373E"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5B2875B8"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Coca, 34 km N of; Napo</w:t>
            </w:r>
          </w:p>
        </w:tc>
        <w:tc>
          <w:tcPr>
            <w:tcW w:w="992" w:type="dxa"/>
            <w:tcBorders>
              <w:top w:val="nil"/>
              <w:left w:val="nil"/>
              <w:bottom w:val="nil"/>
              <w:right w:val="single" w:sz="8" w:space="0" w:color="D9D9D9"/>
            </w:tcBorders>
            <w:shd w:val="clear" w:color="000000" w:fill="FFFFFF"/>
            <w:noWrap/>
            <w:vAlign w:val="center"/>
            <w:hideMark/>
          </w:tcPr>
          <w:p w14:paraId="6080346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4892.96</w:t>
            </w:r>
          </w:p>
        </w:tc>
        <w:tc>
          <w:tcPr>
            <w:tcW w:w="693" w:type="dxa"/>
            <w:tcBorders>
              <w:top w:val="nil"/>
              <w:left w:val="nil"/>
              <w:bottom w:val="nil"/>
              <w:right w:val="single" w:sz="8" w:space="0" w:color="D9D9D9"/>
            </w:tcBorders>
            <w:shd w:val="clear" w:color="000000" w:fill="FFFFFF"/>
            <w:noWrap/>
            <w:vAlign w:val="center"/>
            <w:hideMark/>
          </w:tcPr>
          <w:p w14:paraId="3168016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70.4</w:t>
            </w:r>
          </w:p>
        </w:tc>
        <w:tc>
          <w:tcPr>
            <w:tcW w:w="993" w:type="dxa"/>
            <w:tcBorders>
              <w:top w:val="nil"/>
              <w:left w:val="nil"/>
              <w:bottom w:val="nil"/>
              <w:right w:val="single" w:sz="8" w:space="0" w:color="D9D9D9"/>
            </w:tcBorders>
            <w:shd w:val="clear" w:color="000000" w:fill="FFFFFF"/>
            <w:noWrap/>
            <w:vAlign w:val="center"/>
            <w:hideMark/>
          </w:tcPr>
          <w:p w14:paraId="7E09C08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314</w:t>
            </w:r>
          </w:p>
        </w:tc>
        <w:tc>
          <w:tcPr>
            <w:tcW w:w="850" w:type="dxa"/>
            <w:tcBorders>
              <w:top w:val="nil"/>
              <w:left w:val="nil"/>
              <w:bottom w:val="nil"/>
              <w:right w:val="single" w:sz="8" w:space="0" w:color="D9D9D9"/>
            </w:tcBorders>
            <w:shd w:val="clear" w:color="000000" w:fill="FFFFFF"/>
            <w:noWrap/>
            <w:vAlign w:val="center"/>
            <w:hideMark/>
          </w:tcPr>
          <w:p w14:paraId="572BD029" w14:textId="134574AB"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24.5</w:t>
            </w:r>
          </w:p>
        </w:tc>
        <w:tc>
          <w:tcPr>
            <w:tcW w:w="992" w:type="dxa"/>
            <w:tcBorders>
              <w:top w:val="nil"/>
              <w:left w:val="nil"/>
              <w:bottom w:val="nil"/>
              <w:right w:val="single" w:sz="8" w:space="0" w:color="D9D9D9"/>
            </w:tcBorders>
            <w:shd w:val="clear" w:color="000000" w:fill="FFFFFF"/>
            <w:noWrap/>
            <w:vAlign w:val="center"/>
            <w:hideMark/>
          </w:tcPr>
          <w:p w14:paraId="46DD9BE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3490</w:t>
            </w:r>
          </w:p>
        </w:tc>
        <w:tc>
          <w:tcPr>
            <w:tcW w:w="1434" w:type="dxa"/>
            <w:tcBorders>
              <w:top w:val="nil"/>
              <w:left w:val="nil"/>
              <w:bottom w:val="nil"/>
              <w:right w:val="nil"/>
            </w:tcBorders>
            <w:shd w:val="clear" w:color="auto" w:fill="auto"/>
            <w:noWrap/>
            <w:vAlign w:val="center"/>
            <w:hideMark/>
          </w:tcPr>
          <w:p w14:paraId="3EB37D3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932</w:t>
            </w:r>
          </w:p>
        </w:tc>
      </w:tr>
      <w:tr w:rsidR="00395920" w:rsidRPr="001B6966" w14:paraId="073B7A26"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96F08F6"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La </w:t>
            </w:r>
            <w:proofErr w:type="spellStart"/>
            <w:r w:rsidRPr="001B6966">
              <w:rPr>
                <w:rFonts w:ascii="Times New Roman" w:eastAsia="Times New Roman" w:hAnsi="Times New Roman"/>
                <w:color w:val="000000"/>
                <w:sz w:val="20"/>
                <w:szCs w:val="20"/>
                <w:lang w:val="en-GB"/>
              </w:rPr>
              <w:t>Selva</w:t>
            </w:r>
            <w:proofErr w:type="spellEnd"/>
            <w:r w:rsidRPr="001B6966">
              <w:rPr>
                <w:rFonts w:ascii="Times New Roman" w:eastAsia="Times New Roman" w:hAnsi="Times New Roman"/>
                <w:color w:val="000000"/>
                <w:sz w:val="20"/>
                <w:szCs w:val="20"/>
                <w:lang w:val="en-GB"/>
              </w:rPr>
              <w:t xml:space="preserve"> </w:t>
            </w:r>
            <w:proofErr w:type="spellStart"/>
            <w:proofErr w:type="gramStart"/>
            <w:r w:rsidRPr="001B6966">
              <w:rPr>
                <w:rFonts w:ascii="Times New Roman" w:eastAsia="Times New Roman" w:hAnsi="Times New Roman"/>
                <w:color w:val="000000"/>
                <w:sz w:val="20"/>
                <w:szCs w:val="20"/>
                <w:lang w:val="en-GB"/>
              </w:rPr>
              <w:t>Lodge,Napo</w:t>
            </w:r>
            <w:proofErr w:type="spellEnd"/>
            <w:proofErr w:type="gramEnd"/>
          </w:p>
        </w:tc>
        <w:tc>
          <w:tcPr>
            <w:tcW w:w="992" w:type="dxa"/>
            <w:tcBorders>
              <w:top w:val="nil"/>
              <w:left w:val="nil"/>
              <w:bottom w:val="nil"/>
              <w:right w:val="single" w:sz="8" w:space="0" w:color="D9D9D9"/>
            </w:tcBorders>
            <w:shd w:val="clear" w:color="000000" w:fill="FFFFFF"/>
            <w:noWrap/>
            <w:vAlign w:val="center"/>
            <w:hideMark/>
          </w:tcPr>
          <w:p w14:paraId="1DEFC94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5229</w:t>
            </w:r>
          </w:p>
        </w:tc>
        <w:tc>
          <w:tcPr>
            <w:tcW w:w="693" w:type="dxa"/>
            <w:tcBorders>
              <w:top w:val="nil"/>
              <w:left w:val="nil"/>
              <w:bottom w:val="nil"/>
              <w:right w:val="single" w:sz="8" w:space="0" w:color="D9D9D9"/>
            </w:tcBorders>
            <w:shd w:val="clear" w:color="000000" w:fill="FFFFFF"/>
            <w:noWrap/>
            <w:vAlign w:val="center"/>
            <w:hideMark/>
          </w:tcPr>
          <w:p w14:paraId="130A251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74.56</w:t>
            </w:r>
          </w:p>
        </w:tc>
        <w:tc>
          <w:tcPr>
            <w:tcW w:w="993" w:type="dxa"/>
            <w:tcBorders>
              <w:top w:val="nil"/>
              <w:left w:val="nil"/>
              <w:bottom w:val="nil"/>
              <w:right w:val="single" w:sz="8" w:space="0" w:color="D9D9D9"/>
            </w:tcBorders>
            <w:shd w:val="clear" w:color="000000" w:fill="FFFFFF"/>
            <w:noWrap/>
            <w:vAlign w:val="center"/>
            <w:hideMark/>
          </w:tcPr>
          <w:p w14:paraId="073D3A2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247</w:t>
            </w:r>
          </w:p>
        </w:tc>
        <w:tc>
          <w:tcPr>
            <w:tcW w:w="850" w:type="dxa"/>
            <w:tcBorders>
              <w:top w:val="nil"/>
              <w:left w:val="nil"/>
              <w:bottom w:val="nil"/>
              <w:right w:val="single" w:sz="8" w:space="0" w:color="D9D9D9"/>
            </w:tcBorders>
            <w:shd w:val="clear" w:color="000000" w:fill="FFFFFF"/>
            <w:noWrap/>
            <w:vAlign w:val="center"/>
            <w:hideMark/>
          </w:tcPr>
          <w:p w14:paraId="52EC7B07" w14:textId="1FEC5375"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w:t>
            </w:r>
          </w:p>
        </w:tc>
        <w:tc>
          <w:tcPr>
            <w:tcW w:w="992" w:type="dxa"/>
            <w:tcBorders>
              <w:top w:val="nil"/>
              <w:left w:val="nil"/>
              <w:bottom w:val="nil"/>
              <w:right w:val="single" w:sz="8" w:space="0" w:color="D9D9D9"/>
            </w:tcBorders>
            <w:shd w:val="clear" w:color="000000" w:fill="FFFFFF"/>
            <w:noWrap/>
            <w:vAlign w:val="center"/>
            <w:hideMark/>
          </w:tcPr>
          <w:p w14:paraId="5538905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3175</w:t>
            </w:r>
          </w:p>
        </w:tc>
        <w:tc>
          <w:tcPr>
            <w:tcW w:w="1434" w:type="dxa"/>
            <w:tcBorders>
              <w:top w:val="nil"/>
              <w:left w:val="nil"/>
              <w:bottom w:val="nil"/>
              <w:right w:val="nil"/>
            </w:tcBorders>
            <w:shd w:val="clear" w:color="auto" w:fill="auto"/>
            <w:noWrap/>
            <w:vAlign w:val="center"/>
            <w:hideMark/>
          </w:tcPr>
          <w:p w14:paraId="76070AE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887.9</w:t>
            </w:r>
          </w:p>
        </w:tc>
      </w:tr>
      <w:tr w:rsidR="00395920" w:rsidRPr="001B6966" w14:paraId="0F4F6A6D"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FC9B915"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Imuya</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Cocha</w:t>
            </w:r>
            <w:proofErr w:type="spellEnd"/>
            <w:r w:rsidRPr="001B6966">
              <w:rPr>
                <w:rFonts w:ascii="Times New Roman" w:eastAsia="Times New Roman" w:hAnsi="Times New Roman"/>
                <w:color w:val="000000"/>
                <w:sz w:val="20"/>
                <w:szCs w:val="20"/>
                <w:lang w:val="en-GB"/>
              </w:rPr>
              <w:t>; Napo</w:t>
            </w:r>
          </w:p>
        </w:tc>
        <w:tc>
          <w:tcPr>
            <w:tcW w:w="992" w:type="dxa"/>
            <w:tcBorders>
              <w:top w:val="nil"/>
              <w:left w:val="nil"/>
              <w:bottom w:val="nil"/>
              <w:right w:val="single" w:sz="8" w:space="0" w:color="D9D9D9"/>
            </w:tcBorders>
            <w:shd w:val="clear" w:color="000000" w:fill="FFFFFF"/>
            <w:noWrap/>
            <w:vAlign w:val="center"/>
            <w:hideMark/>
          </w:tcPr>
          <w:p w14:paraId="18D5195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5350.88</w:t>
            </w:r>
          </w:p>
        </w:tc>
        <w:tc>
          <w:tcPr>
            <w:tcW w:w="693" w:type="dxa"/>
            <w:tcBorders>
              <w:top w:val="nil"/>
              <w:left w:val="nil"/>
              <w:bottom w:val="nil"/>
              <w:right w:val="single" w:sz="8" w:space="0" w:color="D9D9D9"/>
            </w:tcBorders>
            <w:shd w:val="clear" w:color="000000" w:fill="FFFFFF"/>
            <w:noWrap/>
            <w:vAlign w:val="center"/>
            <w:hideMark/>
          </w:tcPr>
          <w:p w14:paraId="4239C87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69.16</w:t>
            </w:r>
          </w:p>
        </w:tc>
        <w:tc>
          <w:tcPr>
            <w:tcW w:w="993" w:type="dxa"/>
            <w:tcBorders>
              <w:top w:val="nil"/>
              <w:left w:val="nil"/>
              <w:bottom w:val="nil"/>
              <w:right w:val="single" w:sz="8" w:space="0" w:color="D9D9D9"/>
            </w:tcBorders>
            <w:shd w:val="clear" w:color="000000" w:fill="FFFFFF"/>
            <w:noWrap/>
            <w:vAlign w:val="center"/>
            <w:hideMark/>
          </w:tcPr>
          <w:p w14:paraId="3DCD51D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190</w:t>
            </w:r>
          </w:p>
        </w:tc>
        <w:tc>
          <w:tcPr>
            <w:tcW w:w="850" w:type="dxa"/>
            <w:tcBorders>
              <w:top w:val="nil"/>
              <w:left w:val="nil"/>
              <w:bottom w:val="nil"/>
              <w:right w:val="single" w:sz="8" w:space="0" w:color="D9D9D9"/>
            </w:tcBorders>
            <w:shd w:val="clear" w:color="000000" w:fill="FFFFFF"/>
            <w:noWrap/>
            <w:vAlign w:val="center"/>
            <w:hideMark/>
          </w:tcPr>
          <w:p w14:paraId="08CA0E5C" w14:textId="6D25166A"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25.9</w:t>
            </w:r>
          </w:p>
        </w:tc>
        <w:tc>
          <w:tcPr>
            <w:tcW w:w="992" w:type="dxa"/>
            <w:tcBorders>
              <w:top w:val="nil"/>
              <w:left w:val="nil"/>
              <w:bottom w:val="nil"/>
              <w:right w:val="single" w:sz="8" w:space="0" w:color="D9D9D9"/>
            </w:tcBorders>
            <w:shd w:val="clear" w:color="000000" w:fill="FFFFFF"/>
            <w:noWrap/>
            <w:vAlign w:val="center"/>
            <w:hideMark/>
          </w:tcPr>
          <w:p w14:paraId="4A95A40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2680</w:t>
            </w:r>
          </w:p>
        </w:tc>
        <w:tc>
          <w:tcPr>
            <w:tcW w:w="1434" w:type="dxa"/>
            <w:tcBorders>
              <w:top w:val="nil"/>
              <w:left w:val="nil"/>
              <w:bottom w:val="nil"/>
              <w:right w:val="nil"/>
            </w:tcBorders>
            <w:shd w:val="clear" w:color="auto" w:fill="auto"/>
            <w:noWrap/>
            <w:vAlign w:val="center"/>
            <w:hideMark/>
          </w:tcPr>
          <w:p w14:paraId="69C3959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832.5</w:t>
            </w:r>
          </w:p>
        </w:tc>
      </w:tr>
      <w:tr w:rsidR="00395920" w:rsidRPr="001B6966" w14:paraId="76E7AA13"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74B28886"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Tiputini</w:t>
            </w:r>
            <w:proofErr w:type="spellEnd"/>
            <w:r w:rsidRPr="001B6966">
              <w:rPr>
                <w:rFonts w:ascii="Times New Roman" w:eastAsia="Times New Roman" w:hAnsi="Times New Roman"/>
                <w:color w:val="000000"/>
                <w:sz w:val="20"/>
                <w:szCs w:val="20"/>
                <w:lang w:val="en-GB"/>
              </w:rPr>
              <w:t xml:space="preserve"> Biodiversity Station</w:t>
            </w:r>
          </w:p>
        </w:tc>
        <w:tc>
          <w:tcPr>
            <w:tcW w:w="992" w:type="dxa"/>
            <w:tcBorders>
              <w:top w:val="nil"/>
              <w:left w:val="nil"/>
              <w:bottom w:val="nil"/>
              <w:right w:val="single" w:sz="8" w:space="0" w:color="D9D9D9"/>
            </w:tcBorders>
            <w:shd w:val="clear" w:color="000000" w:fill="FFFFFF"/>
            <w:noWrap/>
            <w:vAlign w:val="center"/>
            <w:hideMark/>
          </w:tcPr>
          <w:p w14:paraId="0E8FF20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4790.66</w:t>
            </w:r>
          </w:p>
        </w:tc>
        <w:tc>
          <w:tcPr>
            <w:tcW w:w="693" w:type="dxa"/>
            <w:tcBorders>
              <w:top w:val="nil"/>
              <w:left w:val="nil"/>
              <w:bottom w:val="nil"/>
              <w:right w:val="single" w:sz="8" w:space="0" w:color="D9D9D9"/>
            </w:tcBorders>
            <w:shd w:val="clear" w:color="000000" w:fill="FFFFFF"/>
            <w:noWrap/>
            <w:vAlign w:val="center"/>
            <w:hideMark/>
          </w:tcPr>
          <w:p w14:paraId="4345ADF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74.31</w:t>
            </w:r>
          </w:p>
        </w:tc>
        <w:tc>
          <w:tcPr>
            <w:tcW w:w="993" w:type="dxa"/>
            <w:tcBorders>
              <w:top w:val="nil"/>
              <w:left w:val="nil"/>
              <w:bottom w:val="nil"/>
              <w:right w:val="single" w:sz="8" w:space="0" w:color="D9D9D9"/>
            </w:tcBorders>
            <w:shd w:val="clear" w:color="000000" w:fill="FFFFFF"/>
            <w:noWrap/>
            <w:vAlign w:val="center"/>
            <w:hideMark/>
          </w:tcPr>
          <w:p w14:paraId="632EF2D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232.41</w:t>
            </w:r>
          </w:p>
        </w:tc>
        <w:tc>
          <w:tcPr>
            <w:tcW w:w="850" w:type="dxa"/>
            <w:tcBorders>
              <w:top w:val="nil"/>
              <w:left w:val="nil"/>
              <w:bottom w:val="nil"/>
              <w:right w:val="single" w:sz="8" w:space="0" w:color="D9D9D9"/>
            </w:tcBorders>
            <w:shd w:val="clear" w:color="000000" w:fill="FFFFFF"/>
            <w:noWrap/>
            <w:vAlign w:val="center"/>
            <w:hideMark/>
          </w:tcPr>
          <w:p w14:paraId="1B27A283" w14:textId="3C1871A8"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25.256</w:t>
            </w:r>
          </w:p>
        </w:tc>
        <w:tc>
          <w:tcPr>
            <w:tcW w:w="992" w:type="dxa"/>
            <w:tcBorders>
              <w:top w:val="nil"/>
              <w:left w:val="nil"/>
              <w:bottom w:val="nil"/>
              <w:right w:val="single" w:sz="8" w:space="0" w:color="D9D9D9"/>
            </w:tcBorders>
            <w:shd w:val="clear" w:color="000000" w:fill="FFFFFF"/>
            <w:noWrap/>
            <w:vAlign w:val="center"/>
            <w:hideMark/>
          </w:tcPr>
          <w:p w14:paraId="5A92451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3012.81</w:t>
            </w:r>
          </w:p>
        </w:tc>
        <w:tc>
          <w:tcPr>
            <w:tcW w:w="1434" w:type="dxa"/>
            <w:tcBorders>
              <w:top w:val="nil"/>
              <w:left w:val="nil"/>
              <w:bottom w:val="nil"/>
              <w:right w:val="nil"/>
            </w:tcBorders>
            <w:shd w:val="clear" w:color="auto" w:fill="auto"/>
            <w:noWrap/>
            <w:vAlign w:val="center"/>
            <w:hideMark/>
          </w:tcPr>
          <w:p w14:paraId="38718AD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860.2</w:t>
            </w:r>
          </w:p>
        </w:tc>
      </w:tr>
      <w:tr w:rsidR="00395920" w:rsidRPr="001B6966" w14:paraId="6294D626"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30748A8C"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Loreto, 15 to 80 km W by road; Napo</w:t>
            </w:r>
          </w:p>
        </w:tc>
        <w:tc>
          <w:tcPr>
            <w:tcW w:w="992" w:type="dxa"/>
            <w:tcBorders>
              <w:top w:val="nil"/>
              <w:left w:val="nil"/>
              <w:bottom w:val="nil"/>
              <w:right w:val="single" w:sz="8" w:space="0" w:color="D9D9D9"/>
            </w:tcBorders>
            <w:shd w:val="clear" w:color="000000" w:fill="FFFFFF"/>
            <w:noWrap/>
            <w:vAlign w:val="center"/>
            <w:hideMark/>
          </w:tcPr>
          <w:p w14:paraId="608D979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3988.56</w:t>
            </w:r>
          </w:p>
        </w:tc>
        <w:tc>
          <w:tcPr>
            <w:tcW w:w="693" w:type="dxa"/>
            <w:tcBorders>
              <w:top w:val="nil"/>
              <w:left w:val="nil"/>
              <w:bottom w:val="nil"/>
              <w:right w:val="single" w:sz="8" w:space="0" w:color="D9D9D9"/>
            </w:tcBorders>
            <w:shd w:val="clear" w:color="000000" w:fill="FFFFFF"/>
            <w:noWrap/>
            <w:vAlign w:val="center"/>
            <w:hideMark/>
          </w:tcPr>
          <w:p w14:paraId="32FD69B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48.96</w:t>
            </w:r>
          </w:p>
        </w:tc>
        <w:tc>
          <w:tcPr>
            <w:tcW w:w="993" w:type="dxa"/>
            <w:tcBorders>
              <w:top w:val="nil"/>
              <w:left w:val="nil"/>
              <w:bottom w:val="nil"/>
              <w:right w:val="single" w:sz="8" w:space="0" w:color="D9D9D9"/>
            </w:tcBorders>
            <w:shd w:val="clear" w:color="000000" w:fill="FFFFFF"/>
            <w:noWrap/>
            <w:vAlign w:val="center"/>
            <w:hideMark/>
          </w:tcPr>
          <w:p w14:paraId="3ECDFC3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600</w:t>
            </w:r>
          </w:p>
        </w:tc>
        <w:tc>
          <w:tcPr>
            <w:tcW w:w="850" w:type="dxa"/>
            <w:tcBorders>
              <w:top w:val="nil"/>
              <w:left w:val="nil"/>
              <w:bottom w:val="nil"/>
              <w:right w:val="single" w:sz="8" w:space="0" w:color="D9D9D9"/>
            </w:tcBorders>
            <w:shd w:val="clear" w:color="000000" w:fill="FFFFFF"/>
            <w:noWrap/>
            <w:vAlign w:val="center"/>
            <w:hideMark/>
          </w:tcPr>
          <w:p w14:paraId="7F524057" w14:textId="269442C8"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22.9</w:t>
            </w:r>
          </w:p>
        </w:tc>
        <w:tc>
          <w:tcPr>
            <w:tcW w:w="992" w:type="dxa"/>
            <w:tcBorders>
              <w:top w:val="nil"/>
              <w:left w:val="nil"/>
              <w:bottom w:val="nil"/>
              <w:right w:val="single" w:sz="8" w:space="0" w:color="D9D9D9"/>
            </w:tcBorders>
            <w:shd w:val="clear" w:color="000000" w:fill="FFFFFF"/>
            <w:noWrap/>
            <w:vAlign w:val="center"/>
            <w:hideMark/>
          </w:tcPr>
          <w:p w14:paraId="117B52C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3674</w:t>
            </w:r>
          </w:p>
        </w:tc>
        <w:tc>
          <w:tcPr>
            <w:tcW w:w="1434" w:type="dxa"/>
            <w:tcBorders>
              <w:top w:val="nil"/>
              <w:left w:val="nil"/>
              <w:bottom w:val="nil"/>
              <w:right w:val="nil"/>
            </w:tcBorders>
            <w:shd w:val="clear" w:color="auto" w:fill="auto"/>
            <w:noWrap/>
            <w:vAlign w:val="center"/>
            <w:hideMark/>
          </w:tcPr>
          <w:p w14:paraId="43244C6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900.6</w:t>
            </w:r>
          </w:p>
        </w:tc>
      </w:tr>
      <w:tr w:rsidR="00395920" w:rsidRPr="001B6966" w14:paraId="74CF164C"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2E866DF"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Canelos</w:t>
            </w:r>
            <w:proofErr w:type="spellEnd"/>
            <w:r w:rsidRPr="001B6966">
              <w:rPr>
                <w:rFonts w:ascii="Times New Roman" w:eastAsia="Times New Roman" w:hAnsi="Times New Roman"/>
                <w:color w:val="000000"/>
                <w:sz w:val="20"/>
                <w:szCs w:val="20"/>
                <w:lang w:val="en-GB"/>
              </w:rPr>
              <w:t>; Pastaza</w:t>
            </w:r>
          </w:p>
        </w:tc>
        <w:tc>
          <w:tcPr>
            <w:tcW w:w="992" w:type="dxa"/>
            <w:tcBorders>
              <w:top w:val="nil"/>
              <w:left w:val="nil"/>
              <w:bottom w:val="nil"/>
              <w:right w:val="single" w:sz="8" w:space="0" w:color="D9D9D9"/>
            </w:tcBorders>
            <w:shd w:val="clear" w:color="000000" w:fill="FFFFFF"/>
            <w:noWrap/>
            <w:vAlign w:val="center"/>
            <w:hideMark/>
          </w:tcPr>
          <w:p w14:paraId="1134639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4539.64</w:t>
            </w:r>
          </w:p>
        </w:tc>
        <w:tc>
          <w:tcPr>
            <w:tcW w:w="693" w:type="dxa"/>
            <w:tcBorders>
              <w:top w:val="nil"/>
              <w:left w:val="nil"/>
              <w:bottom w:val="nil"/>
              <w:right w:val="single" w:sz="8" w:space="0" w:color="D9D9D9"/>
            </w:tcBorders>
            <w:shd w:val="clear" w:color="000000" w:fill="FFFFFF"/>
            <w:noWrap/>
            <w:vAlign w:val="center"/>
            <w:hideMark/>
          </w:tcPr>
          <w:p w14:paraId="21DE38B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75.68</w:t>
            </w:r>
          </w:p>
        </w:tc>
        <w:tc>
          <w:tcPr>
            <w:tcW w:w="993" w:type="dxa"/>
            <w:tcBorders>
              <w:top w:val="nil"/>
              <w:left w:val="nil"/>
              <w:bottom w:val="nil"/>
              <w:right w:val="single" w:sz="8" w:space="0" w:color="D9D9D9"/>
            </w:tcBorders>
            <w:shd w:val="clear" w:color="000000" w:fill="FFFFFF"/>
            <w:noWrap/>
            <w:vAlign w:val="center"/>
            <w:hideMark/>
          </w:tcPr>
          <w:p w14:paraId="653233D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507</w:t>
            </w:r>
          </w:p>
        </w:tc>
        <w:tc>
          <w:tcPr>
            <w:tcW w:w="850" w:type="dxa"/>
            <w:tcBorders>
              <w:top w:val="nil"/>
              <w:left w:val="nil"/>
              <w:bottom w:val="nil"/>
              <w:right w:val="single" w:sz="8" w:space="0" w:color="D9D9D9"/>
            </w:tcBorders>
            <w:shd w:val="clear" w:color="000000" w:fill="FFFFFF"/>
            <w:noWrap/>
            <w:vAlign w:val="center"/>
            <w:hideMark/>
          </w:tcPr>
          <w:p w14:paraId="51FBD93B" w14:textId="4D980860"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23.4</w:t>
            </w:r>
          </w:p>
        </w:tc>
        <w:tc>
          <w:tcPr>
            <w:tcW w:w="992" w:type="dxa"/>
            <w:tcBorders>
              <w:top w:val="nil"/>
              <w:left w:val="nil"/>
              <w:bottom w:val="nil"/>
              <w:right w:val="single" w:sz="8" w:space="0" w:color="D9D9D9"/>
            </w:tcBorders>
            <w:shd w:val="clear" w:color="000000" w:fill="FFFFFF"/>
            <w:noWrap/>
            <w:vAlign w:val="center"/>
            <w:hideMark/>
          </w:tcPr>
          <w:p w14:paraId="45C99EA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3923</w:t>
            </w:r>
          </w:p>
        </w:tc>
        <w:tc>
          <w:tcPr>
            <w:tcW w:w="1434" w:type="dxa"/>
            <w:tcBorders>
              <w:top w:val="nil"/>
              <w:left w:val="nil"/>
              <w:bottom w:val="nil"/>
              <w:right w:val="nil"/>
            </w:tcBorders>
            <w:shd w:val="clear" w:color="auto" w:fill="auto"/>
            <w:noWrap/>
            <w:vAlign w:val="center"/>
            <w:hideMark/>
          </w:tcPr>
          <w:p w14:paraId="62D7331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821.9</w:t>
            </w:r>
          </w:p>
        </w:tc>
      </w:tr>
      <w:tr w:rsidR="00395920" w:rsidRPr="001B6966" w14:paraId="0519DDDB"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47975CDE"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Jau</w:t>
            </w:r>
            <w:proofErr w:type="spellEnd"/>
            <w:r w:rsidRPr="001B6966">
              <w:rPr>
                <w:rFonts w:ascii="Times New Roman" w:eastAsia="Times New Roman" w:hAnsi="Times New Roman"/>
                <w:color w:val="000000"/>
                <w:sz w:val="20"/>
                <w:szCs w:val="20"/>
                <w:lang w:val="en-GB"/>
              </w:rPr>
              <w:t>, Parque Nacional de; AM</w:t>
            </w:r>
          </w:p>
        </w:tc>
        <w:tc>
          <w:tcPr>
            <w:tcW w:w="992" w:type="dxa"/>
            <w:tcBorders>
              <w:top w:val="nil"/>
              <w:left w:val="nil"/>
              <w:bottom w:val="nil"/>
              <w:right w:val="single" w:sz="8" w:space="0" w:color="D9D9D9"/>
            </w:tcBorders>
            <w:shd w:val="clear" w:color="000000" w:fill="FFFFFF"/>
            <w:noWrap/>
            <w:vAlign w:val="center"/>
            <w:hideMark/>
          </w:tcPr>
          <w:p w14:paraId="6B1AA36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4920.64</w:t>
            </w:r>
          </w:p>
        </w:tc>
        <w:tc>
          <w:tcPr>
            <w:tcW w:w="693" w:type="dxa"/>
            <w:tcBorders>
              <w:top w:val="nil"/>
              <w:left w:val="nil"/>
              <w:bottom w:val="nil"/>
              <w:right w:val="single" w:sz="8" w:space="0" w:color="D9D9D9"/>
            </w:tcBorders>
            <w:shd w:val="clear" w:color="000000" w:fill="FFFFFF"/>
            <w:noWrap/>
            <w:vAlign w:val="center"/>
            <w:hideMark/>
          </w:tcPr>
          <w:p w14:paraId="77FCBA0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81.16</w:t>
            </w:r>
          </w:p>
        </w:tc>
        <w:tc>
          <w:tcPr>
            <w:tcW w:w="993" w:type="dxa"/>
            <w:tcBorders>
              <w:top w:val="nil"/>
              <w:left w:val="nil"/>
              <w:bottom w:val="nil"/>
              <w:right w:val="single" w:sz="8" w:space="0" w:color="D9D9D9"/>
            </w:tcBorders>
            <w:shd w:val="clear" w:color="000000" w:fill="FFFFFF"/>
            <w:noWrap/>
            <w:vAlign w:val="center"/>
            <w:hideMark/>
          </w:tcPr>
          <w:p w14:paraId="357A981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37</w:t>
            </w:r>
          </w:p>
        </w:tc>
        <w:tc>
          <w:tcPr>
            <w:tcW w:w="850" w:type="dxa"/>
            <w:tcBorders>
              <w:top w:val="nil"/>
              <w:left w:val="nil"/>
              <w:bottom w:val="nil"/>
              <w:right w:val="single" w:sz="8" w:space="0" w:color="D9D9D9"/>
            </w:tcBorders>
            <w:shd w:val="clear" w:color="000000" w:fill="FFFFFF"/>
            <w:noWrap/>
            <w:vAlign w:val="center"/>
            <w:hideMark/>
          </w:tcPr>
          <w:p w14:paraId="3B2A28BD" w14:textId="212CF2CD"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27</w:t>
            </w:r>
          </w:p>
        </w:tc>
        <w:tc>
          <w:tcPr>
            <w:tcW w:w="992" w:type="dxa"/>
            <w:tcBorders>
              <w:top w:val="nil"/>
              <w:left w:val="nil"/>
              <w:bottom w:val="nil"/>
              <w:right w:val="single" w:sz="8" w:space="0" w:color="D9D9D9"/>
            </w:tcBorders>
            <w:shd w:val="clear" w:color="000000" w:fill="FFFFFF"/>
            <w:noWrap/>
            <w:vAlign w:val="center"/>
            <w:hideMark/>
          </w:tcPr>
          <w:p w14:paraId="5B69A7D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2436</w:t>
            </w:r>
          </w:p>
        </w:tc>
        <w:tc>
          <w:tcPr>
            <w:tcW w:w="1434" w:type="dxa"/>
            <w:tcBorders>
              <w:top w:val="nil"/>
              <w:left w:val="nil"/>
              <w:bottom w:val="nil"/>
              <w:right w:val="nil"/>
            </w:tcBorders>
            <w:shd w:val="clear" w:color="auto" w:fill="auto"/>
            <w:noWrap/>
            <w:vAlign w:val="center"/>
            <w:hideMark/>
          </w:tcPr>
          <w:p w14:paraId="7F589A0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1017.5</w:t>
            </w:r>
          </w:p>
        </w:tc>
      </w:tr>
      <w:tr w:rsidR="00395920" w:rsidRPr="001B6966" w14:paraId="3A25645A"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4C60CFD5"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Amani, Lago, AM</w:t>
            </w:r>
          </w:p>
        </w:tc>
        <w:tc>
          <w:tcPr>
            <w:tcW w:w="992" w:type="dxa"/>
            <w:tcBorders>
              <w:top w:val="nil"/>
              <w:left w:val="nil"/>
              <w:bottom w:val="nil"/>
              <w:right w:val="single" w:sz="8" w:space="0" w:color="D9D9D9"/>
            </w:tcBorders>
            <w:shd w:val="clear" w:color="000000" w:fill="FFFFFF"/>
            <w:noWrap/>
            <w:vAlign w:val="center"/>
            <w:hideMark/>
          </w:tcPr>
          <w:p w14:paraId="2AF653E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6054.04</w:t>
            </w:r>
          </w:p>
        </w:tc>
        <w:tc>
          <w:tcPr>
            <w:tcW w:w="693" w:type="dxa"/>
            <w:tcBorders>
              <w:top w:val="nil"/>
              <w:left w:val="nil"/>
              <w:bottom w:val="nil"/>
              <w:right w:val="single" w:sz="8" w:space="0" w:color="D9D9D9"/>
            </w:tcBorders>
            <w:shd w:val="clear" w:color="000000" w:fill="FFFFFF"/>
            <w:noWrap/>
            <w:vAlign w:val="center"/>
            <w:hideMark/>
          </w:tcPr>
          <w:p w14:paraId="46FDAC1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78.84</w:t>
            </w:r>
          </w:p>
        </w:tc>
        <w:tc>
          <w:tcPr>
            <w:tcW w:w="993" w:type="dxa"/>
            <w:tcBorders>
              <w:top w:val="nil"/>
              <w:left w:val="nil"/>
              <w:bottom w:val="nil"/>
              <w:right w:val="single" w:sz="8" w:space="0" w:color="D9D9D9"/>
            </w:tcBorders>
            <w:shd w:val="clear" w:color="000000" w:fill="FFFFFF"/>
            <w:noWrap/>
            <w:vAlign w:val="center"/>
            <w:hideMark/>
          </w:tcPr>
          <w:p w14:paraId="0CBFB9A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61</w:t>
            </w:r>
          </w:p>
        </w:tc>
        <w:tc>
          <w:tcPr>
            <w:tcW w:w="850" w:type="dxa"/>
            <w:tcBorders>
              <w:top w:val="nil"/>
              <w:left w:val="nil"/>
              <w:bottom w:val="nil"/>
              <w:right w:val="single" w:sz="8" w:space="0" w:color="D9D9D9"/>
            </w:tcBorders>
            <w:shd w:val="clear" w:color="000000" w:fill="FFFFFF"/>
            <w:noWrap/>
            <w:vAlign w:val="center"/>
            <w:hideMark/>
          </w:tcPr>
          <w:p w14:paraId="3240E107" w14:textId="37D25A29"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26.5</w:t>
            </w:r>
          </w:p>
        </w:tc>
        <w:tc>
          <w:tcPr>
            <w:tcW w:w="992" w:type="dxa"/>
            <w:tcBorders>
              <w:top w:val="nil"/>
              <w:left w:val="nil"/>
              <w:bottom w:val="nil"/>
              <w:right w:val="single" w:sz="8" w:space="0" w:color="D9D9D9"/>
            </w:tcBorders>
            <w:shd w:val="clear" w:color="000000" w:fill="FFFFFF"/>
            <w:noWrap/>
            <w:vAlign w:val="center"/>
            <w:hideMark/>
          </w:tcPr>
          <w:p w14:paraId="7E05A25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3309</w:t>
            </w:r>
          </w:p>
        </w:tc>
        <w:tc>
          <w:tcPr>
            <w:tcW w:w="1434" w:type="dxa"/>
            <w:tcBorders>
              <w:top w:val="nil"/>
              <w:left w:val="nil"/>
              <w:bottom w:val="nil"/>
              <w:right w:val="nil"/>
            </w:tcBorders>
            <w:shd w:val="clear" w:color="auto" w:fill="auto"/>
            <w:noWrap/>
            <w:vAlign w:val="center"/>
            <w:hideMark/>
          </w:tcPr>
          <w:p w14:paraId="39317A1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699.7</w:t>
            </w:r>
          </w:p>
        </w:tc>
      </w:tr>
      <w:tr w:rsidR="00395920" w:rsidRPr="001B6966" w14:paraId="24A5778A"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478799AD"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El Tigre; Loreto</w:t>
            </w:r>
          </w:p>
        </w:tc>
        <w:tc>
          <w:tcPr>
            <w:tcW w:w="992" w:type="dxa"/>
            <w:tcBorders>
              <w:top w:val="nil"/>
              <w:left w:val="nil"/>
              <w:bottom w:val="nil"/>
              <w:right w:val="single" w:sz="8" w:space="0" w:color="D9D9D9"/>
            </w:tcBorders>
            <w:shd w:val="clear" w:color="000000" w:fill="FFFFFF"/>
            <w:noWrap/>
            <w:vAlign w:val="center"/>
            <w:hideMark/>
          </w:tcPr>
          <w:p w14:paraId="35F65D8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5551.2</w:t>
            </w:r>
          </w:p>
        </w:tc>
        <w:tc>
          <w:tcPr>
            <w:tcW w:w="693" w:type="dxa"/>
            <w:tcBorders>
              <w:top w:val="nil"/>
              <w:left w:val="nil"/>
              <w:bottom w:val="nil"/>
              <w:right w:val="single" w:sz="8" w:space="0" w:color="D9D9D9"/>
            </w:tcBorders>
            <w:shd w:val="clear" w:color="000000" w:fill="FFFFFF"/>
            <w:noWrap/>
            <w:vAlign w:val="center"/>
            <w:hideMark/>
          </w:tcPr>
          <w:p w14:paraId="476EA3E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83.52</w:t>
            </w:r>
          </w:p>
        </w:tc>
        <w:tc>
          <w:tcPr>
            <w:tcW w:w="993" w:type="dxa"/>
            <w:tcBorders>
              <w:top w:val="nil"/>
              <w:left w:val="nil"/>
              <w:bottom w:val="nil"/>
              <w:right w:val="single" w:sz="8" w:space="0" w:color="D9D9D9"/>
            </w:tcBorders>
            <w:shd w:val="clear" w:color="000000" w:fill="FFFFFF"/>
            <w:noWrap/>
            <w:vAlign w:val="center"/>
            <w:hideMark/>
          </w:tcPr>
          <w:p w14:paraId="7A921CD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181</w:t>
            </w:r>
          </w:p>
        </w:tc>
        <w:tc>
          <w:tcPr>
            <w:tcW w:w="850" w:type="dxa"/>
            <w:tcBorders>
              <w:top w:val="nil"/>
              <w:left w:val="nil"/>
              <w:bottom w:val="nil"/>
              <w:right w:val="single" w:sz="8" w:space="0" w:color="D9D9D9"/>
            </w:tcBorders>
            <w:shd w:val="clear" w:color="000000" w:fill="FFFFFF"/>
            <w:noWrap/>
            <w:vAlign w:val="center"/>
            <w:hideMark/>
          </w:tcPr>
          <w:p w14:paraId="526A75F2" w14:textId="09E507E5"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25.7</w:t>
            </w:r>
          </w:p>
        </w:tc>
        <w:tc>
          <w:tcPr>
            <w:tcW w:w="992" w:type="dxa"/>
            <w:tcBorders>
              <w:top w:val="nil"/>
              <w:left w:val="nil"/>
              <w:bottom w:val="nil"/>
              <w:right w:val="single" w:sz="8" w:space="0" w:color="D9D9D9"/>
            </w:tcBorders>
            <w:shd w:val="clear" w:color="000000" w:fill="FFFFFF"/>
            <w:noWrap/>
            <w:vAlign w:val="center"/>
            <w:hideMark/>
          </w:tcPr>
          <w:p w14:paraId="593BA42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2735</w:t>
            </w:r>
          </w:p>
        </w:tc>
        <w:tc>
          <w:tcPr>
            <w:tcW w:w="1434" w:type="dxa"/>
            <w:tcBorders>
              <w:top w:val="nil"/>
              <w:left w:val="nil"/>
              <w:bottom w:val="nil"/>
              <w:right w:val="nil"/>
            </w:tcBorders>
            <w:shd w:val="clear" w:color="auto" w:fill="auto"/>
            <w:noWrap/>
            <w:vAlign w:val="center"/>
            <w:hideMark/>
          </w:tcPr>
          <w:p w14:paraId="60151A7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645.2</w:t>
            </w:r>
          </w:p>
        </w:tc>
      </w:tr>
      <w:tr w:rsidR="00395920" w:rsidRPr="001B6966" w14:paraId="1C65C6E1"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7AE7ABF7"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Kapawi</w:t>
            </w:r>
            <w:proofErr w:type="spellEnd"/>
            <w:r w:rsidRPr="001B6966">
              <w:rPr>
                <w:rFonts w:ascii="Times New Roman" w:eastAsia="Times New Roman" w:hAnsi="Times New Roman"/>
                <w:color w:val="000000"/>
                <w:sz w:val="20"/>
                <w:szCs w:val="20"/>
                <w:lang w:val="en-GB"/>
              </w:rPr>
              <w:t xml:space="preserve"> Lodge; Pastaza</w:t>
            </w:r>
          </w:p>
        </w:tc>
        <w:tc>
          <w:tcPr>
            <w:tcW w:w="992" w:type="dxa"/>
            <w:tcBorders>
              <w:top w:val="nil"/>
              <w:left w:val="nil"/>
              <w:bottom w:val="nil"/>
              <w:right w:val="single" w:sz="8" w:space="0" w:color="D9D9D9"/>
            </w:tcBorders>
            <w:shd w:val="clear" w:color="000000" w:fill="FFFFFF"/>
            <w:noWrap/>
            <w:vAlign w:val="center"/>
            <w:hideMark/>
          </w:tcPr>
          <w:p w14:paraId="6600CE9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6284.96</w:t>
            </w:r>
          </w:p>
        </w:tc>
        <w:tc>
          <w:tcPr>
            <w:tcW w:w="693" w:type="dxa"/>
            <w:tcBorders>
              <w:top w:val="nil"/>
              <w:left w:val="nil"/>
              <w:bottom w:val="nil"/>
              <w:right w:val="single" w:sz="8" w:space="0" w:color="D9D9D9"/>
            </w:tcBorders>
            <w:shd w:val="clear" w:color="000000" w:fill="FFFFFF"/>
            <w:noWrap/>
            <w:vAlign w:val="center"/>
            <w:hideMark/>
          </w:tcPr>
          <w:p w14:paraId="4802657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79.04</w:t>
            </w:r>
          </w:p>
        </w:tc>
        <w:tc>
          <w:tcPr>
            <w:tcW w:w="993" w:type="dxa"/>
            <w:tcBorders>
              <w:top w:val="nil"/>
              <w:left w:val="nil"/>
              <w:bottom w:val="nil"/>
              <w:right w:val="single" w:sz="8" w:space="0" w:color="D9D9D9"/>
            </w:tcBorders>
            <w:shd w:val="clear" w:color="000000" w:fill="FFFFFF"/>
            <w:noWrap/>
            <w:vAlign w:val="center"/>
            <w:hideMark/>
          </w:tcPr>
          <w:p w14:paraId="1EFACA8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270</w:t>
            </w:r>
          </w:p>
        </w:tc>
        <w:tc>
          <w:tcPr>
            <w:tcW w:w="850" w:type="dxa"/>
            <w:tcBorders>
              <w:top w:val="nil"/>
              <w:left w:val="nil"/>
              <w:bottom w:val="nil"/>
              <w:right w:val="single" w:sz="8" w:space="0" w:color="D9D9D9"/>
            </w:tcBorders>
            <w:shd w:val="clear" w:color="000000" w:fill="FFFFFF"/>
            <w:noWrap/>
            <w:vAlign w:val="center"/>
            <w:hideMark/>
          </w:tcPr>
          <w:p w14:paraId="1637E659" w14:textId="097748CE"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25.4</w:t>
            </w:r>
          </w:p>
        </w:tc>
        <w:tc>
          <w:tcPr>
            <w:tcW w:w="992" w:type="dxa"/>
            <w:tcBorders>
              <w:top w:val="nil"/>
              <w:left w:val="nil"/>
              <w:bottom w:val="nil"/>
              <w:right w:val="single" w:sz="8" w:space="0" w:color="D9D9D9"/>
            </w:tcBorders>
            <w:shd w:val="clear" w:color="000000" w:fill="FFFFFF"/>
            <w:noWrap/>
            <w:vAlign w:val="center"/>
            <w:hideMark/>
          </w:tcPr>
          <w:p w14:paraId="798CA73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2845</w:t>
            </w:r>
          </w:p>
        </w:tc>
        <w:tc>
          <w:tcPr>
            <w:tcW w:w="1434" w:type="dxa"/>
            <w:tcBorders>
              <w:top w:val="nil"/>
              <w:left w:val="nil"/>
              <w:bottom w:val="nil"/>
              <w:right w:val="nil"/>
            </w:tcBorders>
            <w:shd w:val="clear" w:color="auto" w:fill="auto"/>
            <w:noWrap/>
            <w:vAlign w:val="center"/>
            <w:hideMark/>
          </w:tcPr>
          <w:p w14:paraId="23F8D73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683.7</w:t>
            </w:r>
          </w:p>
        </w:tc>
      </w:tr>
      <w:tr w:rsidR="00395920" w:rsidRPr="001B6966" w14:paraId="19F14CB4"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78B746B"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Miazal</w:t>
            </w:r>
            <w:proofErr w:type="spellEnd"/>
            <w:r w:rsidRPr="001B6966">
              <w:rPr>
                <w:rFonts w:ascii="Times New Roman" w:eastAsia="Times New Roman" w:hAnsi="Times New Roman"/>
                <w:color w:val="000000"/>
                <w:sz w:val="20"/>
                <w:szCs w:val="20"/>
                <w:lang w:val="en-GB"/>
              </w:rPr>
              <w:t>, Morona-Santiago</w:t>
            </w:r>
          </w:p>
        </w:tc>
        <w:tc>
          <w:tcPr>
            <w:tcW w:w="992" w:type="dxa"/>
            <w:tcBorders>
              <w:top w:val="nil"/>
              <w:left w:val="nil"/>
              <w:bottom w:val="nil"/>
              <w:right w:val="single" w:sz="8" w:space="0" w:color="D9D9D9"/>
            </w:tcBorders>
            <w:shd w:val="clear" w:color="000000" w:fill="FFFFFF"/>
            <w:noWrap/>
            <w:vAlign w:val="center"/>
            <w:hideMark/>
          </w:tcPr>
          <w:p w14:paraId="2A6EA88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5363.44</w:t>
            </w:r>
          </w:p>
        </w:tc>
        <w:tc>
          <w:tcPr>
            <w:tcW w:w="693" w:type="dxa"/>
            <w:tcBorders>
              <w:top w:val="nil"/>
              <w:left w:val="nil"/>
              <w:bottom w:val="nil"/>
              <w:right w:val="single" w:sz="8" w:space="0" w:color="D9D9D9"/>
            </w:tcBorders>
            <w:shd w:val="clear" w:color="000000" w:fill="FFFFFF"/>
            <w:noWrap/>
            <w:vAlign w:val="center"/>
            <w:hideMark/>
          </w:tcPr>
          <w:p w14:paraId="7244CFF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79.4</w:t>
            </w:r>
          </w:p>
        </w:tc>
        <w:tc>
          <w:tcPr>
            <w:tcW w:w="993" w:type="dxa"/>
            <w:tcBorders>
              <w:top w:val="nil"/>
              <w:left w:val="nil"/>
              <w:bottom w:val="nil"/>
              <w:right w:val="single" w:sz="8" w:space="0" w:color="D9D9D9"/>
            </w:tcBorders>
            <w:shd w:val="clear" w:color="000000" w:fill="FFFFFF"/>
            <w:noWrap/>
            <w:vAlign w:val="center"/>
            <w:hideMark/>
          </w:tcPr>
          <w:p w14:paraId="54EAE6A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310</w:t>
            </w:r>
          </w:p>
        </w:tc>
        <w:tc>
          <w:tcPr>
            <w:tcW w:w="850" w:type="dxa"/>
            <w:tcBorders>
              <w:top w:val="nil"/>
              <w:left w:val="nil"/>
              <w:bottom w:val="nil"/>
              <w:right w:val="single" w:sz="8" w:space="0" w:color="D9D9D9"/>
            </w:tcBorders>
            <w:shd w:val="clear" w:color="000000" w:fill="FFFFFF"/>
            <w:noWrap/>
            <w:vAlign w:val="center"/>
            <w:hideMark/>
          </w:tcPr>
          <w:p w14:paraId="52A0AB01" w14:textId="2A3CEBA8"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25.1</w:t>
            </w:r>
          </w:p>
        </w:tc>
        <w:tc>
          <w:tcPr>
            <w:tcW w:w="992" w:type="dxa"/>
            <w:tcBorders>
              <w:top w:val="nil"/>
              <w:left w:val="nil"/>
              <w:bottom w:val="nil"/>
              <w:right w:val="single" w:sz="8" w:space="0" w:color="D9D9D9"/>
            </w:tcBorders>
            <w:shd w:val="clear" w:color="000000" w:fill="FFFFFF"/>
            <w:noWrap/>
            <w:vAlign w:val="center"/>
            <w:hideMark/>
          </w:tcPr>
          <w:p w14:paraId="78CD209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2593</w:t>
            </w:r>
          </w:p>
        </w:tc>
        <w:tc>
          <w:tcPr>
            <w:tcW w:w="1434" w:type="dxa"/>
            <w:tcBorders>
              <w:top w:val="nil"/>
              <w:left w:val="nil"/>
              <w:bottom w:val="nil"/>
              <w:right w:val="nil"/>
            </w:tcBorders>
            <w:shd w:val="clear" w:color="auto" w:fill="auto"/>
            <w:noWrap/>
            <w:vAlign w:val="center"/>
            <w:hideMark/>
          </w:tcPr>
          <w:p w14:paraId="70697D1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720.4</w:t>
            </w:r>
          </w:p>
        </w:tc>
      </w:tr>
      <w:tr w:rsidR="00395920" w:rsidRPr="001B6966" w14:paraId="67CBFD01"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59184B6A"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Libertad, 1.5 km S; Loreto</w:t>
            </w:r>
          </w:p>
        </w:tc>
        <w:tc>
          <w:tcPr>
            <w:tcW w:w="992" w:type="dxa"/>
            <w:tcBorders>
              <w:top w:val="nil"/>
              <w:left w:val="nil"/>
              <w:bottom w:val="nil"/>
              <w:right w:val="single" w:sz="8" w:space="0" w:color="D9D9D9"/>
            </w:tcBorders>
            <w:shd w:val="clear" w:color="000000" w:fill="FFFFFF"/>
            <w:noWrap/>
            <w:vAlign w:val="center"/>
            <w:hideMark/>
          </w:tcPr>
          <w:p w14:paraId="5E95B87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5258.96</w:t>
            </w:r>
          </w:p>
        </w:tc>
        <w:tc>
          <w:tcPr>
            <w:tcW w:w="693" w:type="dxa"/>
            <w:tcBorders>
              <w:top w:val="nil"/>
              <w:left w:val="nil"/>
              <w:bottom w:val="nil"/>
              <w:right w:val="single" w:sz="8" w:space="0" w:color="D9D9D9"/>
            </w:tcBorders>
            <w:shd w:val="clear" w:color="000000" w:fill="FFFFFF"/>
            <w:noWrap/>
            <w:vAlign w:val="center"/>
            <w:hideMark/>
          </w:tcPr>
          <w:p w14:paraId="30D3556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80.6</w:t>
            </w:r>
          </w:p>
        </w:tc>
        <w:tc>
          <w:tcPr>
            <w:tcW w:w="993" w:type="dxa"/>
            <w:tcBorders>
              <w:top w:val="nil"/>
              <w:left w:val="nil"/>
              <w:bottom w:val="nil"/>
              <w:right w:val="single" w:sz="8" w:space="0" w:color="D9D9D9"/>
            </w:tcBorders>
            <w:shd w:val="clear" w:color="000000" w:fill="FFFFFF"/>
            <w:noWrap/>
            <w:vAlign w:val="center"/>
            <w:hideMark/>
          </w:tcPr>
          <w:p w14:paraId="3680EB0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130</w:t>
            </w:r>
          </w:p>
        </w:tc>
        <w:tc>
          <w:tcPr>
            <w:tcW w:w="850" w:type="dxa"/>
            <w:tcBorders>
              <w:top w:val="nil"/>
              <w:left w:val="nil"/>
              <w:bottom w:val="nil"/>
              <w:right w:val="single" w:sz="8" w:space="0" w:color="D9D9D9"/>
            </w:tcBorders>
            <w:shd w:val="clear" w:color="000000" w:fill="FFFFFF"/>
            <w:noWrap/>
            <w:vAlign w:val="center"/>
            <w:hideMark/>
          </w:tcPr>
          <w:p w14:paraId="0AC60AE6" w14:textId="1236703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26.3</w:t>
            </w:r>
          </w:p>
        </w:tc>
        <w:tc>
          <w:tcPr>
            <w:tcW w:w="992" w:type="dxa"/>
            <w:tcBorders>
              <w:top w:val="nil"/>
              <w:left w:val="nil"/>
              <w:bottom w:val="nil"/>
              <w:right w:val="single" w:sz="8" w:space="0" w:color="D9D9D9"/>
            </w:tcBorders>
            <w:shd w:val="clear" w:color="000000" w:fill="FFFFFF"/>
            <w:noWrap/>
            <w:vAlign w:val="center"/>
            <w:hideMark/>
          </w:tcPr>
          <w:p w14:paraId="6A9CBD5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3056</w:t>
            </w:r>
          </w:p>
        </w:tc>
        <w:tc>
          <w:tcPr>
            <w:tcW w:w="1434" w:type="dxa"/>
            <w:tcBorders>
              <w:top w:val="nil"/>
              <w:left w:val="nil"/>
              <w:bottom w:val="nil"/>
              <w:right w:val="nil"/>
            </w:tcBorders>
            <w:shd w:val="clear" w:color="auto" w:fill="auto"/>
            <w:noWrap/>
            <w:vAlign w:val="center"/>
            <w:hideMark/>
          </w:tcPr>
          <w:p w14:paraId="1A19B89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516.5</w:t>
            </w:r>
          </w:p>
        </w:tc>
      </w:tr>
      <w:tr w:rsidR="00395920" w:rsidRPr="001B6966" w14:paraId="521D4629"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7B60262"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Jacare</w:t>
            </w:r>
            <w:proofErr w:type="spellEnd"/>
            <w:r w:rsidRPr="001B6966">
              <w:rPr>
                <w:rFonts w:ascii="Times New Roman" w:eastAsia="Times New Roman" w:hAnsi="Times New Roman"/>
                <w:color w:val="000000"/>
                <w:sz w:val="20"/>
                <w:szCs w:val="20"/>
                <w:lang w:val="en-GB"/>
              </w:rPr>
              <w:t xml:space="preserve"> Un </w:t>
            </w:r>
            <w:proofErr w:type="spellStart"/>
            <w:r w:rsidRPr="001B6966">
              <w:rPr>
                <w:rFonts w:ascii="Times New Roman" w:eastAsia="Times New Roman" w:hAnsi="Times New Roman"/>
                <w:color w:val="000000"/>
                <w:sz w:val="20"/>
                <w:szCs w:val="20"/>
                <w:lang w:val="en-GB"/>
              </w:rPr>
              <w:t>Bau</w:t>
            </w:r>
            <w:proofErr w:type="spellEnd"/>
            <w:r w:rsidRPr="001B6966">
              <w:rPr>
                <w:rFonts w:ascii="Times New Roman" w:eastAsia="Times New Roman" w:hAnsi="Times New Roman"/>
                <w:color w:val="000000"/>
                <w:sz w:val="20"/>
                <w:szCs w:val="20"/>
                <w:lang w:val="en-GB"/>
              </w:rPr>
              <w:t>, AM</w:t>
            </w:r>
          </w:p>
        </w:tc>
        <w:tc>
          <w:tcPr>
            <w:tcW w:w="992" w:type="dxa"/>
            <w:tcBorders>
              <w:top w:val="nil"/>
              <w:left w:val="nil"/>
              <w:bottom w:val="nil"/>
              <w:right w:val="single" w:sz="8" w:space="0" w:color="D9D9D9"/>
            </w:tcBorders>
            <w:shd w:val="clear" w:color="000000" w:fill="FFFFFF"/>
            <w:noWrap/>
            <w:vAlign w:val="center"/>
            <w:hideMark/>
          </w:tcPr>
          <w:p w14:paraId="00464A2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5641</w:t>
            </w:r>
          </w:p>
        </w:tc>
        <w:tc>
          <w:tcPr>
            <w:tcW w:w="693" w:type="dxa"/>
            <w:tcBorders>
              <w:top w:val="nil"/>
              <w:left w:val="nil"/>
              <w:bottom w:val="nil"/>
              <w:right w:val="single" w:sz="8" w:space="0" w:color="D9D9D9"/>
            </w:tcBorders>
            <w:shd w:val="clear" w:color="000000" w:fill="FFFFFF"/>
            <w:noWrap/>
            <w:vAlign w:val="center"/>
            <w:hideMark/>
          </w:tcPr>
          <w:p w14:paraId="2396DAB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77</w:t>
            </w:r>
          </w:p>
        </w:tc>
        <w:tc>
          <w:tcPr>
            <w:tcW w:w="993" w:type="dxa"/>
            <w:tcBorders>
              <w:top w:val="nil"/>
              <w:left w:val="nil"/>
              <w:bottom w:val="nil"/>
              <w:right w:val="single" w:sz="8" w:space="0" w:color="D9D9D9"/>
            </w:tcBorders>
            <w:shd w:val="clear" w:color="000000" w:fill="FFFFFF"/>
            <w:noWrap/>
            <w:vAlign w:val="center"/>
            <w:hideMark/>
          </w:tcPr>
          <w:p w14:paraId="6D51423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28</w:t>
            </w:r>
          </w:p>
        </w:tc>
        <w:tc>
          <w:tcPr>
            <w:tcW w:w="850" w:type="dxa"/>
            <w:tcBorders>
              <w:top w:val="nil"/>
              <w:left w:val="nil"/>
              <w:bottom w:val="nil"/>
              <w:right w:val="single" w:sz="8" w:space="0" w:color="D9D9D9"/>
            </w:tcBorders>
            <w:shd w:val="clear" w:color="000000" w:fill="FFFFFF"/>
            <w:noWrap/>
            <w:vAlign w:val="center"/>
            <w:hideMark/>
          </w:tcPr>
          <w:p w14:paraId="61665F38" w14:textId="1ECAAAB1"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27.5</w:t>
            </w:r>
          </w:p>
        </w:tc>
        <w:tc>
          <w:tcPr>
            <w:tcW w:w="992" w:type="dxa"/>
            <w:tcBorders>
              <w:top w:val="nil"/>
              <w:left w:val="nil"/>
              <w:bottom w:val="nil"/>
              <w:right w:val="single" w:sz="8" w:space="0" w:color="D9D9D9"/>
            </w:tcBorders>
            <w:shd w:val="clear" w:color="000000" w:fill="FFFFFF"/>
            <w:noWrap/>
            <w:vAlign w:val="center"/>
            <w:hideMark/>
          </w:tcPr>
          <w:p w14:paraId="2F5FD15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2298</w:t>
            </w:r>
          </w:p>
        </w:tc>
        <w:tc>
          <w:tcPr>
            <w:tcW w:w="1434" w:type="dxa"/>
            <w:tcBorders>
              <w:top w:val="nil"/>
              <w:left w:val="nil"/>
              <w:bottom w:val="nil"/>
              <w:right w:val="nil"/>
            </w:tcBorders>
            <w:shd w:val="clear" w:color="auto" w:fill="auto"/>
            <w:noWrap/>
            <w:vAlign w:val="center"/>
            <w:hideMark/>
          </w:tcPr>
          <w:p w14:paraId="09EFDDD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1038.7</w:t>
            </w:r>
          </w:p>
        </w:tc>
      </w:tr>
      <w:tr w:rsidR="00395920" w:rsidRPr="001B6966" w14:paraId="62A48CBE"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48196551"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Sao Francisco, Fazenda, AM</w:t>
            </w:r>
          </w:p>
        </w:tc>
        <w:tc>
          <w:tcPr>
            <w:tcW w:w="992" w:type="dxa"/>
            <w:tcBorders>
              <w:top w:val="nil"/>
              <w:left w:val="nil"/>
              <w:bottom w:val="nil"/>
              <w:right w:val="single" w:sz="8" w:space="0" w:color="D9D9D9"/>
            </w:tcBorders>
            <w:shd w:val="clear" w:color="000000" w:fill="FFFFFF"/>
            <w:noWrap/>
            <w:vAlign w:val="center"/>
            <w:hideMark/>
          </w:tcPr>
          <w:p w14:paraId="3D226EA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4616.52</w:t>
            </w:r>
          </w:p>
        </w:tc>
        <w:tc>
          <w:tcPr>
            <w:tcW w:w="693" w:type="dxa"/>
            <w:tcBorders>
              <w:top w:val="nil"/>
              <w:left w:val="nil"/>
              <w:bottom w:val="nil"/>
              <w:right w:val="single" w:sz="8" w:space="0" w:color="D9D9D9"/>
            </w:tcBorders>
            <w:shd w:val="clear" w:color="000000" w:fill="FFFFFF"/>
            <w:noWrap/>
            <w:vAlign w:val="center"/>
            <w:hideMark/>
          </w:tcPr>
          <w:p w14:paraId="6CFBCF5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66.88</w:t>
            </w:r>
          </w:p>
        </w:tc>
        <w:tc>
          <w:tcPr>
            <w:tcW w:w="993" w:type="dxa"/>
            <w:tcBorders>
              <w:top w:val="nil"/>
              <w:left w:val="nil"/>
              <w:bottom w:val="nil"/>
              <w:right w:val="single" w:sz="8" w:space="0" w:color="D9D9D9"/>
            </w:tcBorders>
            <w:shd w:val="clear" w:color="000000" w:fill="FFFFFF"/>
            <w:noWrap/>
            <w:vAlign w:val="center"/>
            <w:hideMark/>
          </w:tcPr>
          <w:p w14:paraId="134D175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22</w:t>
            </w:r>
          </w:p>
        </w:tc>
        <w:tc>
          <w:tcPr>
            <w:tcW w:w="850" w:type="dxa"/>
            <w:tcBorders>
              <w:top w:val="nil"/>
              <w:left w:val="nil"/>
              <w:bottom w:val="nil"/>
              <w:right w:val="single" w:sz="8" w:space="0" w:color="D9D9D9"/>
            </w:tcBorders>
            <w:shd w:val="clear" w:color="000000" w:fill="FFFFFF"/>
            <w:noWrap/>
            <w:vAlign w:val="center"/>
            <w:hideMark/>
          </w:tcPr>
          <w:p w14:paraId="0F843D98" w14:textId="6DB590A2"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27.3</w:t>
            </w:r>
          </w:p>
        </w:tc>
        <w:tc>
          <w:tcPr>
            <w:tcW w:w="992" w:type="dxa"/>
            <w:tcBorders>
              <w:top w:val="nil"/>
              <w:left w:val="nil"/>
              <w:bottom w:val="nil"/>
              <w:right w:val="single" w:sz="8" w:space="0" w:color="D9D9D9"/>
            </w:tcBorders>
            <w:shd w:val="clear" w:color="000000" w:fill="FFFFFF"/>
            <w:noWrap/>
            <w:vAlign w:val="center"/>
            <w:hideMark/>
          </w:tcPr>
          <w:p w14:paraId="5F3BA86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2409</w:t>
            </w:r>
          </w:p>
        </w:tc>
        <w:tc>
          <w:tcPr>
            <w:tcW w:w="1434" w:type="dxa"/>
            <w:tcBorders>
              <w:top w:val="nil"/>
              <w:left w:val="nil"/>
              <w:bottom w:val="nil"/>
              <w:right w:val="nil"/>
            </w:tcBorders>
            <w:shd w:val="clear" w:color="auto" w:fill="auto"/>
            <w:noWrap/>
            <w:vAlign w:val="center"/>
            <w:hideMark/>
          </w:tcPr>
          <w:p w14:paraId="0EB8CD3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1021.6</w:t>
            </w:r>
          </w:p>
        </w:tc>
      </w:tr>
      <w:tr w:rsidR="00395920" w:rsidRPr="001B6966" w14:paraId="3B099863"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5DB83AD9"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Pousada Amazonia, AM</w:t>
            </w:r>
          </w:p>
        </w:tc>
        <w:tc>
          <w:tcPr>
            <w:tcW w:w="992" w:type="dxa"/>
            <w:tcBorders>
              <w:top w:val="nil"/>
              <w:left w:val="nil"/>
              <w:bottom w:val="nil"/>
              <w:right w:val="single" w:sz="8" w:space="0" w:color="D9D9D9"/>
            </w:tcBorders>
            <w:shd w:val="clear" w:color="000000" w:fill="FFFFFF"/>
            <w:noWrap/>
            <w:vAlign w:val="center"/>
            <w:hideMark/>
          </w:tcPr>
          <w:p w14:paraId="6536F70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6047</w:t>
            </w:r>
          </w:p>
        </w:tc>
        <w:tc>
          <w:tcPr>
            <w:tcW w:w="693" w:type="dxa"/>
            <w:tcBorders>
              <w:top w:val="nil"/>
              <w:left w:val="nil"/>
              <w:bottom w:val="nil"/>
              <w:right w:val="single" w:sz="8" w:space="0" w:color="D9D9D9"/>
            </w:tcBorders>
            <w:shd w:val="clear" w:color="000000" w:fill="FFFFFF"/>
            <w:noWrap/>
            <w:vAlign w:val="center"/>
            <w:hideMark/>
          </w:tcPr>
          <w:p w14:paraId="08AFDE8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w:t>
            </w:r>
          </w:p>
        </w:tc>
        <w:tc>
          <w:tcPr>
            <w:tcW w:w="993" w:type="dxa"/>
            <w:tcBorders>
              <w:top w:val="nil"/>
              <w:left w:val="nil"/>
              <w:bottom w:val="nil"/>
              <w:right w:val="single" w:sz="8" w:space="0" w:color="D9D9D9"/>
            </w:tcBorders>
            <w:shd w:val="clear" w:color="000000" w:fill="FFFFFF"/>
            <w:noWrap/>
            <w:vAlign w:val="center"/>
            <w:hideMark/>
          </w:tcPr>
          <w:p w14:paraId="5DF894B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25</w:t>
            </w:r>
          </w:p>
        </w:tc>
        <w:tc>
          <w:tcPr>
            <w:tcW w:w="850" w:type="dxa"/>
            <w:tcBorders>
              <w:top w:val="nil"/>
              <w:left w:val="nil"/>
              <w:bottom w:val="nil"/>
              <w:right w:val="single" w:sz="8" w:space="0" w:color="D9D9D9"/>
            </w:tcBorders>
            <w:shd w:val="clear" w:color="000000" w:fill="FFFFFF"/>
            <w:noWrap/>
            <w:vAlign w:val="center"/>
            <w:hideMark/>
          </w:tcPr>
          <w:p w14:paraId="246F239A" w14:textId="1F52423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27.4</w:t>
            </w:r>
          </w:p>
        </w:tc>
        <w:tc>
          <w:tcPr>
            <w:tcW w:w="992" w:type="dxa"/>
            <w:tcBorders>
              <w:top w:val="nil"/>
              <w:left w:val="nil"/>
              <w:bottom w:val="nil"/>
              <w:right w:val="single" w:sz="8" w:space="0" w:color="D9D9D9"/>
            </w:tcBorders>
            <w:shd w:val="clear" w:color="000000" w:fill="FFFFFF"/>
            <w:noWrap/>
            <w:vAlign w:val="center"/>
            <w:hideMark/>
          </w:tcPr>
          <w:p w14:paraId="56B597F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2326</w:t>
            </w:r>
          </w:p>
        </w:tc>
        <w:tc>
          <w:tcPr>
            <w:tcW w:w="1434" w:type="dxa"/>
            <w:tcBorders>
              <w:top w:val="nil"/>
              <w:left w:val="nil"/>
              <w:bottom w:val="nil"/>
              <w:right w:val="nil"/>
            </w:tcBorders>
            <w:shd w:val="clear" w:color="auto" w:fill="auto"/>
            <w:noWrap/>
            <w:vAlign w:val="center"/>
            <w:hideMark/>
          </w:tcPr>
          <w:p w14:paraId="0F93FAC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1029.1</w:t>
            </w:r>
          </w:p>
        </w:tc>
      </w:tr>
      <w:tr w:rsidR="00395920" w:rsidRPr="001B6966" w14:paraId="6128C66A"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7A27E8DA"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Sucusari</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Quebrada</w:t>
            </w:r>
            <w:proofErr w:type="spellEnd"/>
            <w:r w:rsidRPr="001B6966">
              <w:rPr>
                <w:rFonts w:ascii="Times New Roman" w:eastAsia="Times New Roman" w:hAnsi="Times New Roman"/>
                <w:color w:val="000000"/>
                <w:sz w:val="20"/>
                <w:szCs w:val="20"/>
                <w:lang w:val="en-GB"/>
              </w:rPr>
              <w:t>; Loreto</w:t>
            </w:r>
          </w:p>
        </w:tc>
        <w:tc>
          <w:tcPr>
            <w:tcW w:w="992" w:type="dxa"/>
            <w:tcBorders>
              <w:top w:val="nil"/>
              <w:left w:val="nil"/>
              <w:bottom w:val="nil"/>
              <w:right w:val="single" w:sz="8" w:space="0" w:color="D9D9D9"/>
            </w:tcBorders>
            <w:shd w:val="clear" w:color="000000" w:fill="FFFFFF"/>
            <w:noWrap/>
            <w:vAlign w:val="center"/>
            <w:hideMark/>
          </w:tcPr>
          <w:p w14:paraId="76B8370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5852.16</w:t>
            </w:r>
          </w:p>
        </w:tc>
        <w:tc>
          <w:tcPr>
            <w:tcW w:w="693" w:type="dxa"/>
            <w:tcBorders>
              <w:top w:val="nil"/>
              <w:left w:val="nil"/>
              <w:bottom w:val="nil"/>
              <w:right w:val="single" w:sz="8" w:space="0" w:color="D9D9D9"/>
            </w:tcBorders>
            <w:shd w:val="clear" w:color="000000" w:fill="FFFFFF"/>
            <w:noWrap/>
            <w:vAlign w:val="center"/>
            <w:hideMark/>
          </w:tcPr>
          <w:p w14:paraId="14247F6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70.24</w:t>
            </w:r>
          </w:p>
        </w:tc>
        <w:tc>
          <w:tcPr>
            <w:tcW w:w="993" w:type="dxa"/>
            <w:tcBorders>
              <w:top w:val="nil"/>
              <w:left w:val="nil"/>
              <w:bottom w:val="nil"/>
              <w:right w:val="single" w:sz="8" w:space="0" w:color="D9D9D9"/>
            </w:tcBorders>
            <w:shd w:val="clear" w:color="000000" w:fill="FFFFFF"/>
            <w:noWrap/>
            <w:vAlign w:val="center"/>
            <w:hideMark/>
          </w:tcPr>
          <w:p w14:paraId="57388D8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105</w:t>
            </w:r>
          </w:p>
        </w:tc>
        <w:tc>
          <w:tcPr>
            <w:tcW w:w="850" w:type="dxa"/>
            <w:tcBorders>
              <w:top w:val="nil"/>
              <w:left w:val="nil"/>
              <w:bottom w:val="nil"/>
              <w:right w:val="single" w:sz="8" w:space="0" w:color="D9D9D9"/>
            </w:tcBorders>
            <w:shd w:val="clear" w:color="000000" w:fill="FFFFFF"/>
            <w:noWrap/>
            <w:vAlign w:val="center"/>
            <w:hideMark/>
          </w:tcPr>
          <w:p w14:paraId="2F9A383B" w14:textId="1EBE4E72"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26.4</w:t>
            </w:r>
          </w:p>
        </w:tc>
        <w:tc>
          <w:tcPr>
            <w:tcW w:w="992" w:type="dxa"/>
            <w:tcBorders>
              <w:top w:val="nil"/>
              <w:left w:val="nil"/>
              <w:bottom w:val="nil"/>
              <w:right w:val="single" w:sz="8" w:space="0" w:color="D9D9D9"/>
            </w:tcBorders>
            <w:shd w:val="clear" w:color="000000" w:fill="FFFFFF"/>
            <w:noWrap/>
            <w:vAlign w:val="center"/>
            <w:hideMark/>
          </w:tcPr>
          <w:p w14:paraId="4A6BEE2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2796</w:t>
            </w:r>
          </w:p>
        </w:tc>
        <w:tc>
          <w:tcPr>
            <w:tcW w:w="1434" w:type="dxa"/>
            <w:tcBorders>
              <w:top w:val="nil"/>
              <w:left w:val="nil"/>
              <w:bottom w:val="nil"/>
              <w:right w:val="nil"/>
            </w:tcBorders>
            <w:shd w:val="clear" w:color="auto" w:fill="auto"/>
            <w:noWrap/>
            <w:vAlign w:val="center"/>
            <w:hideMark/>
          </w:tcPr>
          <w:p w14:paraId="299C02E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488.6</w:t>
            </w:r>
          </w:p>
        </w:tc>
      </w:tr>
      <w:tr w:rsidR="00395920" w:rsidRPr="001B6966" w14:paraId="1F14E82B"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7450B090"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San Andres, Loreto</w:t>
            </w:r>
          </w:p>
        </w:tc>
        <w:tc>
          <w:tcPr>
            <w:tcW w:w="992" w:type="dxa"/>
            <w:tcBorders>
              <w:top w:val="nil"/>
              <w:left w:val="nil"/>
              <w:bottom w:val="nil"/>
              <w:right w:val="single" w:sz="8" w:space="0" w:color="D9D9D9"/>
            </w:tcBorders>
            <w:shd w:val="clear" w:color="000000" w:fill="FFFFFF"/>
            <w:noWrap/>
            <w:vAlign w:val="center"/>
            <w:hideMark/>
          </w:tcPr>
          <w:p w14:paraId="6EC56DD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5508.2</w:t>
            </w:r>
          </w:p>
        </w:tc>
        <w:tc>
          <w:tcPr>
            <w:tcW w:w="693" w:type="dxa"/>
            <w:tcBorders>
              <w:top w:val="nil"/>
              <w:left w:val="nil"/>
              <w:bottom w:val="nil"/>
              <w:right w:val="single" w:sz="8" w:space="0" w:color="D9D9D9"/>
            </w:tcBorders>
            <w:shd w:val="clear" w:color="000000" w:fill="FFFFFF"/>
            <w:noWrap/>
            <w:vAlign w:val="center"/>
            <w:hideMark/>
          </w:tcPr>
          <w:p w14:paraId="271506D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58.96</w:t>
            </w:r>
          </w:p>
        </w:tc>
        <w:tc>
          <w:tcPr>
            <w:tcW w:w="993" w:type="dxa"/>
            <w:tcBorders>
              <w:top w:val="nil"/>
              <w:left w:val="nil"/>
              <w:bottom w:val="nil"/>
              <w:right w:val="single" w:sz="8" w:space="0" w:color="D9D9D9"/>
            </w:tcBorders>
            <w:shd w:val="clear" w:color="000000" w:fill="FFFFFF"/>
            <w:noWrap/>
            <w:vAlign w:val="center"/>
            <w:hideMark/>
          </w:tcPr>
          <w:p w14:paraId="6CB41F4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101</w:t>
            </w:r>
          </w:p>
        </w:tc>
        <w:tc>
          <w:tcPr>
            <w:tcW w:w="850" w:type="dxa"/>
            <w:tcBorders>
              <w:top w:val="nil"/>
              <w:left w:val="nil"/>
              <w:bottom w:val="nil"/>
              <w:right w:val="single" w:sz="8" w:space="0" w:color="D9D9D9"/>
            </w:tcBorders>
            <w:shd w:val="clear" w:color="000000" w:fill="FFFFFF"/>
            <w:noWrap/>
            <w:vAlign w:val="center"/>
            <w:hideMark/>
          </w:tcPr>
          <w:p w14:paraId="5520B0F9" w14:textId="361C3DB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26.4</w:t>
            </w:r>
          </w:p>
        </w:tc>
        <w:tc>
          <w:tcPr>
            <w:tcW w:w="992" w:type="dxa"/>
            <w:tcBorders>
              <w:top w:val="nil"/>
              <w:left w:val="nil"/>
              <w:bottom w:val="nil"/>
              <w:right w:val="single" w:sz="8" w:space="0" w:color="D9D9D9"/>
            </w:tcBorders>
            <w:shd w:val="clear" w:color="000000" w:fill="FFFFFF"/>
            <w:noWrap/>
            <w:vAlign w:val="center"/>
            <w:hideMark/>
          </w:tcPr>
          <w:p w14:paraId="623213B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2868</w:t>
            </w:r>
          </w:p>
        </w:tc>
        <w:tc>
          <w:tcPr>
            <w:tcW w:w="1434" w:type="dxa"/>
            <w:tcBorders>
              <w:top w:val="nil"/>
              <w:left w:val="nil"/>
              <w:bottom w:val="nil"/>
              <w:right w:val="nil"/>
            </w:tcBorders>
            <w:shd w:val="clear" w:color="auto" w:fill="auto"/>
            <w:noWrap/>
            <w:vAlign w:val="center"/>
            <w:hideMark/>
          </w:tcPr>
          <w:p w14:paraId="362AB2A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448.3</w:t>
            </w:r>
          </w:p>
        </w:tc>
      </w:tr>
      <w:tr w:rsidR="00395920" w:rsidRPr="001B6966" w14:paraId="13179DF7"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01B8D3F"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Careiro</w:t>
            </w:r>
            <w:proofErr w:type="spellEnd"/>
            <w:r w:rsidRPr="001B6966">
              <w:rPr>
                <w:rFonts w:ascii="Times New Roman" w:eastAsia="Times New Roman" w:hAnsi="Times New Roman"/>
                <w:color w:val="000000"/>
                <w:sz w:val="20"/>
                <w:szCs w:val="20"/>
                <w:lang w:val="en-GB"/>
              </w:rPr>
              <w:t xml:space="preserve"> do </w:t>
            </w:r>
            <w:proofErr w:type="spellStart"/>
            <w:r w:rsidRPr="001B6966">
              <w:rPr>
                <w:rFonts w:ascii="Times New Roman" w:eastAsia="Times New Roman" w:hAnsi="Times New Roman"/>
                <w:color w:val="000000"/>
                <w:sz w:val="20"/>
                <w:szCs w:val="20"/>
                <w:lang w:val="en-GB"/>
              </w:rPr>
              <w:t>Castanho</w:t>
            </w:r>
            <w:proofErr w:type="spellEnd"/>
            <w:r w:rsidRPr="001B6966">
              <w:rPr>
                <w:rFonts w:ascii="Times New Roman" w:eastAsia="Times New Roman" w:hAnsi="Times New Roman"/>
                <w:color w:val="000000"/>
                <w:sz w:val="20"/>
                <w:szCs w:val="20"/>
                <w:lang w:val="en-GB"/>
              </w:rPr>
              <w:t>; AM</w:t>
            </w:r>
          </w:p>
        </w:tc>
        <w:tc>
          <w:tcPr>
            <w:tcW w:w="992" w:type="dxa"/>
            <w:tcBorders>
              <w:top w:val="nil"/>
              <w:left w:val="nil"/>
              <w:bottom w:val="nil"/>
              <w:right w:val="single" w:sz="8" w:space="0" w:color="D9D9D9"/>
            </w:tcBorders>
            <w:shd w:val="clear" w:color="000000" w:fill="FFFFFF"/>
            <w:noWrap/>
            <w:vAlign w:val="center"/>
            <w:hideMark/>
          </w:tcPr>
          <w:p w14:paraId="64EE3F9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5229.12</w:t>
            </w:r>
          </w:p>
        </w:tc>
        <w:tc>
          <w:tcPr>
            <w:tcW w:w="693" w:type="dxa"/>
            <w:tcBorders>
              <w:top w:val="nil"/>
              <w:left w:val="nil"/>
              <w:bottom w:val="nil"/>
              <w:right w:val="single" w:sz="8" w:space="0" w:color="D9D9D9"/>
            </w:tcBorders>
            <w:shd w:val="clear" w:color="000000" w:fill="FFFFFF"/>
            <w:noWrap/>
            <w:vAlign w:val="center"/>
            <w:hideMark/>
          </w:tcPr>
          <w:p w14:paraId="2309DB0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49.92</w:t>
            </w:r>
          </w:p>
        </w:tc>
        <w:tc>
          <w:tcPr>
            <w:tcW w:w="993" w:type="dxa"/>
            <w:tcBorders>
              <w:top w:val="nil"/>
              <w:left w:val="nil"/>
              <w:bottom w:val="nil"/>
              <w:right w:val="single" w:sz="8" w:space="0" w:color="D9D9D9"/>
            </w:tcBorders>
            <w:shd w:val="clear" w:color="000000" w:fill="FFFFFF"/>
            <w:noWrap/>
            <w:vAlign w:val="center"/>
            <w:hideMark/>
          </w:tcPr>
          <w:p w14:paraId="4C2428E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30</w:t>
            </w:r>
          </w:p>
        </w:tc>
        <w:tc>
          <w:tcPr>
            <w:tcW w:w="850" w:type="dxa"/>
            <w:tcBorders>
              <w:top w:val="nil"/>
              <w:left w:val="nil"/>
              <w:bottom w:val="nil"/>
              <w:right w:val="single" w:sz="8" w:space="0" w:color="D9D9D9"/>
            </w:tcBorders>
            <w:shd w:val="clear" w:color="000000" w:fill="FFFFFF"/>
            <w:noWrap/>
            <w:vAlign w:val="center"/>
            <w:hideMark/>
          </w:tcPr>
          <w:p w14:paraId="22412651" w14:textId="4B678D8E"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27.2</w:t>
            </w:r>
          </w:p>
        </w:tc>
        <w:tc>
          <w:tcPr>
            <w:tcW w:w="992" w:type="dxa"/>
            <w:tcBorders>
              <w:top w:val="nil"/>
              <w:left w:val="nil"/>
              <w:bottom w:val="nil"/>
              <w:right w:val="single" w:sz="8" w:space="0" w:color="D9D9D9"/>
            </w:tcBorders>
            <w:shd w:val="clear" w:color="000000" w:fill="FFFFFF"/>
            <w:noWrap/>
            <w:vAlign w:val="center"/>
            <w:hideMark/>
          </w:tcPr>
          <w:p w14:paraId="3867BE7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2170</w:t>
            </w:r>
          </w:p>
        </w:tc>
        <w:tc>
          <w:tcPr>
            <w:tcW w:w="1434" w:type="dxa"/>
            <w:tcBorders>
              <w:top w:val="nil"/>
              <w:left w:val="nil"/>
              <w:bottom w:val="nil"/>
              <w:right w:val="nil"/>
            </w:tcBorders>
            <w:shd w:val="clear" w:color="auto" w:fill="auto"/>
            <w:noWrap/>
            <w:vAlign w:val="center"/>
            <w:hideMark/>
          </w:tcPr>
          <w:p w14:paraId="7F02377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987.6</w:t>
            </w:r>
          </w:p>
        </w:tc>
      </w:tr>
      <w:tr w:rsidR="00395920" w:rsidRPr="001B6966" w14:paraId="578D83F7"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C13C169"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Tupana</w:t>
            </w:r>
            <w:proofErr w:type="spellEnd"/>
          </w:p>
        </w:tc>
        <w:tc>
          <w:tcPr>
            <w:tcW w:w="992" w:type="dxa"/>
            <w:tcBorders>
              <w:top w:val="nil"/>
              <w:left w:val="nil"/>
              <w:bottom w:val="nil"/>
              <w:right w:val="single" w:sz="8" w:space="0" w:color="D9D9D9"/>
            </w:tcBorders>
            <w:shd w:val="clear" w:color="000000" w:fill="FFFFFF"/>
            <w:noWrap/>
            <w:vAlign w:val="center"/>
            <w:hideMark/>
          </w:tcPr>
          <w:p w14:paraId="71F9E2B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5125.64</w:t>
            </w:r>
          </w:p>
        </w:tc>
        <w:tc>
          <w:tcPr>
            <w:tcW w:w="693" w:type="dxa"/>
            <w:tcBorders>
              <w:top w:val="nil"/>
              <w:left w:val="nil"/>
              <w:bottom w:val="nil"/>
              <w:right w:val="single" w:sz="8" w:space="0" w:color="D9D9D9"/>
            </w:tcBorders>
            <w:shd w:val="clear" w:color="000000" w:fill="FFFFFF"/>
            <w:noWrap/>
            <w:vAlign w:val="center"/>
            <w:hideMark/>
          </w:tcPr>
          <w:p w14:paraId="1A7C6A7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83.2</w:t>
            </w:r>
          </w:p>
        </w:tc>
        <w:tc>
          <w:tcPr>
            <w:tcW w:w="993" w:type="dxa"/>
            <w:tcBorders>
              <w:top w:val="nil"/>
              <w:left w:val="nil"/>
              <w:bottom w:val="nil"/>
              <w:right w:val="single" w:sz="8" w:space="0" w:color="D9D9D9"/>
            </w:tcBorders>
            <w:shd w:val="clear" w:color="000000" w:fill="FFFFFF"/>
            <w:noWrap/>
            <w:vAlign w:val="center"/>
            <w:hideMark/>
          </w:tcPr>
          <w:p w14:paraId="320D302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28</w:t>
            </w:r>
          </w:p>
        </w:tc>
        <w:tc>
          <w:tcPr>
            <w:tcW w:w="850" w:type="dxa"/>
            <w:tcBorders>
              <w:top w:val="nil"/>
              <w:left w:val="nil"/>
              <w:bottom w:val="nil"/>
              <w:right w:val="single" w:sz="8" w:space="0" w:color="D9D9D9"/>
            </w:tcBorders>
            <w:shd w:val="clear" w:color="000000" w:fill="FFFFFF"/>
            <w:noWrap/>
            <w:vAlign w:val="center"/>
            <w:hideMark/>
          </w:tcPr>
          <w:p w14:paraId="3EFDD2C3" w14:textId="632E897D"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26.9</w:t>
            </w:r>
          </w:p>
        </w:tc>
        <w:tc>
          <w:tcPr>
            <w:tcW w:w="992" w:type="dxa"/>
            <w:tcBorders>
              <w:top w:val="nil"/>
              <w:left w:val="nil"/>
              <w:bottom w:val="nil"/>
              <w:right w:val="single" w:sz="8" w:space="0" w:color="D9D9D9"/>
            </w:tcBorders>
            <w:shd w:val="clear" w:color="000000" w:fill="FFFFFF"/>
            <w:noWrap/>
            <w:vAlign w:val="center"/>
            <w:hideMark/>
          </w:tcPr>
          <w:p w14:paraId="2A8B675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2288</w:t>
            </w:r>
          </w:p>
        </w:tc>
        <w:tc>
          <w:tcPr>
            <w:tcW w:w="1434" w:type="dxa"/>
            <w:tcBorders>
              <w:top w:val="nil"/>
              <w:left w:val="nil"/>
              <w:bottom w:val="nil"/>
              <w:right w:val="nil"/>
            </w:tcBorders>
            <w:shd w:val="clear" w:color="auto" w:fill="auto"/>
            <w:noWrap/>
            <w:vAlign w:val="center"/>
            <w:hideMark/>
          </w:tcPr>
          <w:p w14:paraId="41077E8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924.9</w:t>
            </w:r>
          </w:p>
        </w:tc>
      </w:tr>
      <w:tr w:rsidR="00395920" w:rsidRPr="001B6966" w14:paraId="5A1289C8"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6B0C77CA"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Santa Rita, Loreto</w:t>
            </w:r>
          </w:p>
        </w:tc>
        <w:tc>
          <w:tcPr>
            <w:tcW w:w="992" w:type="dxa"/>
            <w:tcBorders>
              <w:top w:val="nil"/>
              <w:left w:val="nil"/>
              <w:bottom w:val="nil"/>
              <w:right w:val="single" w:sz="8" w:space="0" w:color="D9D9D9"/>
            </w:tcBorders>
            <w:shd w:val="clear" w:color="000000" w:fill="FFFFFF"/>
            <w:noWrap/>
            <w:vAlign w:val="center"/>
            <w:hideMark/>
          </w:tcPr>
          <w:p w14:paraId="1EF0CEA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4678</w:t>
            </w:r>
          </w:p>
        </w:tc>
        <w:tc>
          <w:tcPr>
            <w:tcW w:w="693" w:type="dxa"/>
            <w:tcBorders>
              <w:top w:val="nil"/>
              <w:left w:val="nil"/>
              <w:bottom w:val="nil"/>
              <w:right w:val="single" w:sz="8" w:space="0" w:color="D9D9D9"/>
            </w:tcBorders>
            <w:shd w:val="clear" w:color="000000" w:fill="FFFFFF"/>
            <w:noWrap/>
            <w:vAlign w:val="center"/>
            <w:hideMark/>
          </w:tcPr>
          <w:p w14:paraId="1734A55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75.12</w:t>
            </w:r>
          </w:p>
        </w:tc>
        <w:tc>
          <w:tcPr>
            <w:tcW w:w="993" w:type="dxa"/>
            <w:tcBorders>
              <w:top w:val="nil"/>
              <w:left w:val="nil"/>
              <w:bottom w:val="nil"/>
              <w:right w:val="single" w:sz="8" w:space="0" w:color="D9D9D9"/>
            </w:tcBorders>
            <w:shd w:val="clear" w:color="000000" w:fill="FFFFFF"/>
            <w:noWrap/>
            <w:vAlign w:val="center"/>
            <w:hideMark/>
          </w:tcPr>
          <w:p w14:paraId="59B8288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82</w:t>
            </w:r>
          </w:p>
        </w:tc>
        <w:tc>
          <w:tcPr>
            <w:tcW w:w="850" w:type="dxa"/>
            <w:tcBorders>
              <w:top w:val="nil"/>
              <w:left w:val="nil"/>
              <w:bottom w:val="nil"/>
              <w:right w:val="single" w:sz="8" w:space="0" w:color="D9D9D9"/>
            </w:tcBorders>
            <w:shd w:val="clear" w:color="000000" w:fill="FFFFFF"/>
            <w:noWrap/>
            <w:vAlign w:val="center"/>
            <w:hideMark/>
          </w:tcPr>
          <w:p w14:paraId="08F719FC" w14:textId="1C6F6078"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25.9</w:t>
            </w:r>
          </w:p>
        </w:tc>
        <w:tc>
          <w:tcPr>
            <w:tcW w:w="992" w:type="dxa"/>
            <w:tcBorders>
              <w:top w:val="nil"/>
              <w:left w:val="nil"/>
              <w:bottom w:val="nil"/>
              <w:right w:val="single" w:sz="8" w:space="0" w:color="D9D9D9"/>
            </w:tcBorders>
            <w:shd w:val="clear" w:color="000000" w:fill="FFFFFF"/>
            <w:noWrap/>
            <w:vAlign w:val="center"/>
            <w:hideMark/>
          </w:tcPr>
          <w:p w14:paraId="0AAC9DB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2708</w:t>
            </w:r>
          </w:p>
        </w:tc>
        <w:tc>
          <w:tcPr>
            <w:tcW w:w="1434" w:type="dxa"/>
            <w:tcBorders>
              <w:top w:val="nil"/>
              <w:left w:val="nil"/>
              <w:bottom w:val="nil"/>
              <w:right w:val="nil"/>
            </w:tcBorders>
            <w:shd w:val="clear" w:color="auto" w:fill="auto"/>
            <w:noWrap/>
            <w:vAlign w:val="center"/>
            <w:hideMark/>
          </w:tcPr>
          <w:p w14:paraId="1B2AF55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313.1</w:t>
            </w:r>
          </w:p>
        </w:tc>
      </w:tr>
      <w:tr w:rsidR="00395920" w:rsidRPr="001B6966" w14:paraId="2705ADDB"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43C9793"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Palmari</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Reserva</w:t>
            </w:r>
            <w:proofErr w:type="spellEnd"/>
            <w:r w:rsidRPr="001B6966">
              <w:rPr>
                <w:rFonts w:ascii="Times New Roman" w:eastAsia="Times New Roman" w:hAnsi="Times New Roman"/>
                <w:color w:val="000000"/>
                <w:sz w:val="20"/>
                <w:szCs w:val="20"/>
                <w:lang w:val="en-GB"/>
              </w:rPr>
              <w:t xml:space="preserve"> Natural; AM</w:t>
            </w:r>
          </w:p>
        </w:tc>
        <w:tc>
          <w:tcPr>
            <w:tcW w:w="992" w:type="dxa"/>
            <w:tcBorders>
              <w:top w:val="nil"/>
              <w:left w:val="nil"/>
              <w:bottom w:val="nil"/>
              <w:right w:val="single" w:sz="8" w:space="0" w:color="D9D9D9"/>
            </w:tcBorders>
            <w:shd w:val="clear" w:color="000000" w:fill="FFFFFF"/>
            <w:noWrap/>
            <w:vAlign w:val="center"/>
            <w:hideMark/>
          </w:tcPr>
          <w:p w14:paraId="24C6AD7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4688.4</w:t>
            </w:r>
          </w:p>
        </w:tc>
        <w:tc>
          <w:tcPr>
            <w:tcW w:w="693" w:type="dxa"/>
            <w:tcBorders>
              <w:top w:val="nil"/>
              <w:left w:val="nil"/>
              <w:bottom w:val="nil"/>
              <w:right w:val="single" w:sz="8" w:space="0" w:color="D9D9D9"/>
            </w:tcBorders>
            <w:shd w:val="clear" w:color="000000" w:fill="FFFFFF"/>
            <w:noWrap/>
            <w:vAlign w:val="center"/>
            <w:hideMark/>
          </w:tcPr>
          <w:p w14:paraId="74FA904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77.36</w:t>
            </w:r>
          </w:p>
        </w:tc>
        <w:tc>
          <w:tcPr>
            <w:tcW w:w="993" w:type="dxa"/>
            <w:tcBorders>
              <w:top w:val="nil"/>
              <w:left w:val="nil"/>
              <w:bottom w:val="nil"/>
              <w:right w:val="single" w:sz="8" w:space="0" w:color="D9D9D9"/>
            </w:tcBorders>
            <w:shd w:val="clear" w:color="000000" w:fill="FFFFFF"/>
            <w:noWrap/>
            <w:vAlign w:val="center"/>
            <w:hideMark/>
          </w:tcPr>
          <w:p w14:paraId="4B7D643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109</w:t>
            </w:r>
          </w:p>
        </w:tc>
        <w:tc>
          <w:tcPr>
            <w:tcW w:w="850" w:type="dxa"/>
            <w:tcBorders>
              <w:top w:val="nil"/>
              <w:left w:val="nil"/>
              <w:bottom w:val="nil"/>
              <w:right w:val="single" w:sz="8" w:space="0" w:color="D9D9D9"/>
            </w:tcBorders>
            <w:shd w:val="clear" w:color="000000" w:fill="FFFFFF"/>
            <w:noWrap/>
            <w:vAlign w:val="center"/>
            <w:hideMark/>
          </w:tcPr>
          <w:p w14:paraId="247A277D" w14:textId="32FF9A80"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25.8</w:t>
            </w:r>
          </w:p>
        </w:tc>
        <w:tc>
          <w:tcPr>
            <w:tcW w:w="992" w:type="dxa"/>
            <w:tcBorders>
              <w:top w:val="nil"/>
              <w:left w:val="nil"/>
              <w:bottom w:val="nil"/>
              <w:right w:val="single" w:sz="8" w:space="0" w:color="D9D9D9"/>
            </w:tcBorders>
            <w:shd w:val="clear" w:color="000000" w:fill="FFFFFF"/>
            <w:noWrap/>
            <w:vAlign w:val="center"/>
            <w:hideMark/>
          </w:tcPr>
          <w:p w14:paraId="7D499EE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2702</w:t>
            </w:r>
          </w:p>
        </w:tc>
        <w:tc>
          <w:tcPr>
            <w:tcW w:w="1434" w:type="dxa"/>
            <w:tcBorders>
              <w:top w:val="nil"/>
              <w:left w:val="nil"/>
              <w:bottom w:val="nil"/>
              <w:right w:val="nil"/>
            </w:tcBorders>
            <w:shd w:val="clear" w:color="auto" w:fill="auto"/>
            <w:noWrap/>
            <w:vAlign w:val="center"/>
            <w:hideMark/>
          </w:tcPr>
          <w:p w14:paraId="0C62027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308</w:t>
            </w:r>
          </w:p>
        </w:tc>
      </w:tr>
      <w:tr w:rsidR="00395920" w:rsidRPr="001B6966" w14:paraId="70895234"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FEB727E"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Macaca</w:t>
            </w:r>
            <w:proofErr w:type="spellEnd"/>
            <w:r w:rsidRPr="001B6966">
              <w:rPr>
                <w:rFonts w:ascii="Times New Roman" w:eastAsia="Times New Roman" w:hAnsi="Times New Roman"/>
                <w:color w:val="000000"/>
                <w:sz w:val="20"/>
                <w:szCs w:val="20"/>
                <w:lang w:val="en-GB"/>
              </w:rPr>
              <w:t>, Igarape do, AM</w:t>
            </w:r>
          </w:p>
        </w:tc>
        <w:tc>
          <w:tcPr>
            <w:tcW w:w="992" w:type="dxa"/>
            <w:tcBorders>
              <w:top w:val="nil"/>
              <w:left w:val="nil"/>
              <w:bottom w:val="nil"/>
              <w:right w:val="single" w:sz="8" w:space="0" w:color="D9D9D9"/>
            </w:tcBorders>
            <w:shd w:val="clear" w:color="000000" w:fill="FFFFFF"/>
            <w:noWrap/>
            <w:vAlign w:val="center"/>
            <w:hideMark/>
          </w:tcPr>
          <w:p w14:paraId="11775EC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4108.68</w:t>
            </w:r>
          </w:p>
        </w:tc>
        <w:tc>
          <w:tcPr>
            <w:tcW w:w="693" w:type="dxa"/>
            <w:tcBorders>
              <w:top w:val="nil"/>
              <w:left w:val="nil"/>
              <w:bottom w:val="nil"/>
              <w:right w:val="single" w:sz="8" w:space="0" w:color="D9D9D9"/>
            </w:tcBorders>
            <w:shd w:val="clear" w:color="000000" w:fill="FFFFFF"/>
            <w:noWrap/>
            <w:vAlign w:val="center"/>
            <w:hideMark/>
          </w:tcPr>
          <w:p w14:paraId="2B7BF8C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62.12</w:t>
            </w:r>
          </w:p>
        </w:tc>
        <w:tc>
          <w:tcPr>
            <w:tcW w:w="993" w:type="dxa"/>
            <w:tcBorders>
              <w:top w:val="nil"/>
              <w:left w:val="nil"/>
              <w:bottom w:val="nil"/>
              <w:right w:val="single" w:sz="8" w:space="0" w:color="D9D9D9"/>
            </w:tcBorders>
            <w:shd w:val="clear" w:color="000000" w:fill="FFFFFF"/>
            <w:noWrap/>
            <w:vAlign w:val="center"/>
            <w:hideMark/>
          </w:tcPr>
          <w:p w14:paraId="4E04714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28</w:t>
            </w:r>
          </w:p>
        </w:tc>
        <w:tc>
          <w:tcPr>
            <w:tcW w:w="850" w:type="dxa"/>
            <w:tcBorders>
              <w:top w:val="nil"/>
              <w:left w:val="nil"/>
              <w:bottom w:val="nil"/>
              <w:right w:val="single" w:sz="8" w:space="0" w:color="D9D9D9"/>
            </w:tcBorders>
            <w:shd w:val="clear" w:color="000000" w:fill="FFFFFF"/>
            <w:noWrap/>
            <w:vAlign w:val="center"/>
            <w:hideMark/>
          </w:tcPr>
          <w:p w14:paraId="1B7B1327" w14:textId="5D1DA3F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26.6</w:t>
            </w:r>
          </w:p>
        </w:tc>
        <w:tc>
          <w:tcPr>
            <w:tcW w:w="992" w:type="dxa"/>
            <w:tcBorders>
              <w:top w:val="nil"/>
              <w:left w:val="nil"/>
              <w:bottom w:val="nil"/>
              <w:right w:val="single" w:sz="8" w:space="0" w:color="D9D9D9"/>
            </w:tcBorders>
            <w:shd w:val="clear" w:color="000000" w:fill="FFFFFF"/>
            <w:noWrap/>
            <w:vAlign w:val="center"/>
            <w:hideMark/>
          </w:tcPr>
          <w:p w14:paraId="5B9A8EE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2472</w:t>
            </w:r>
          </w:p>
        </w:tc>
        <w:tc>
          <w:tcPr>
            <w:tcW w:w="1434" w:type="dxa"/>
            <w:tcBorders>
              <w:top w:val="nil"/>
              <w:left w:val="nil"/>
              <w:bottom w:val="nil"/>
              <w:right w:val="nil"/>
            </w:tcBorders>
            <w:shd w:val="clear" w:color="auto" w:fill="auto"/>
            <w:noWrap/>
            <w:vAlign w:val="center"/>
            <w:hideMark/>
          </w:tcPr>
          <w:p w14:paraId="5368A4D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763</w:t>
            </w:r>
          </w:p>
        </w:tc>
      </w:tr>
      <w:tr w:rsidR="00395920" w:rsidRPr="001B6966" w14:paraId="49147634"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5F237D44"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Miazi</w:t>
            </w:r>
            <w:proofErr w:type="spellEnd"/>
            <w:r w:rsidRPr="001B6966">
              <w:rPr>
                <w:rFonts w:ascii="Times New Roman" w:eastAsia="Times New Roman" w:hAnsi="Times New Roman"/>
                <w:color w:val="000000"/>
                <w:sz w:val="20"/>
                <w:szCs w:val="20"/>
                <w:lang w:val="en-GB"/>
              </w:rPr>
              <w:t>; Zamora-Chinchipe</w:t>
            </w:r>
          </w:p>
        </w:tc>
        <w:tc>
          <w:tcPr>
            <w:tcW w:w="992" w:type="dxa"/>
            <w:tcBorders>
              <w:top w:val="nil"/>
              <w:left w:val="nil"/>
              <w:bottom w:val="nil"/>
              <w:right w:val="single" w:sz="8" w:space="0" w:color="D9D9D9"/>
            </w:tcBorders>
            <w:shd w:val="clear" w:color="000000" w:fill="FFFFFF"/>
            <w:noWrap/>
            <w:vAlign w:val="center"/>
            <w:hideMark/>
          </w:tcPr>
          <w:p w14:paraId="53DE782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5326.88</w:t>
            </w:r>
          </w:p>
        </w:tc>
        <w:tc>
          <w:tcPr>
            <w:tcW w:w="693" w:type="dxa"/>
            <w:tcBorders>
              <w:top w:val="nil"/>
              <w:left w:val="nil"/>
              <w:bottom w:val="nil"/>
              <w:right w:val="single" w:sz="8" w:space="0" w:color="D9D9D9"/>
            </w:tcBorders>
            <w:shd w:val="clear" w:color="000000" w:fill="FFFFFF"/>
            <w:noWrap/>
            <w:vAlign w:val="center"/>
            <w:hideMark/>
          </w:tcPr>
          <w:p w14:paraId="18B4575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79.4</w:t>
            </w:r>
          </w:p>
        </w:tc>
        <w:tc>
          <w:tcPr>
            <w:tcW w:w="993" w:type="dxa"/>
            <w:tcBorders>
              <w:top w:val="nil"/>
              <w:left w:val="nil"/>
              <w:bottom w:val="nil"/>
              <w:right w:val="single" w:sz="8" w:space="0" w:color="D9D9D9"/>
            </w:tcBorders>
            <w:shd w:val="clear" w:color="000000" w:fill="FFFFFF"/>
            <w:noWrap/>
            <w:vAlign w:val="center"/>
            <w:hideMark/>
          </w:tcPr>
          <w:p w14:paraId="5987A96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920</w:t>
            </w:r>
          </w:p>
        </w:tc>
        <w:tc>
          <w:tcPr>
            <w:tcW w:w="850" w:type="dxa"/>
            <w:tcBorders>
              <w:top w:val="nil"/>
              <w:left w:val="nil"/>
              <w:bottom w:val="nil"/>
              <w:right w:val="single" w:sz="8" w:space="0" w:color="D9D9D9"/>
            </w:tcBorders>
            <w:shd w:val="clear" w:color="000000" w:fill="FFFFFF"/>
            <w:noWrap/>
            <w:vAlign w:val="center"/>
            <w:hideMark/>
          </w:tcPr>
          <w:p w14:paraId="4479C2FB" w14:textId="7F1FA5E5"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22.5</w:t>
            </w:r>
          </w:p>
        </w:tc>
        <w:tc>
          <w:tcPr>
            <w:tcW w:w="992" w:type="dxa"/>
            <w:tcBorders>
              <w:top w:val="nil"/>
              <w:left w:val="nil"/>
              <w:bottom w:val="nil"/>
              <w:right w:val="single" w:sz="8" w:space="0" w:color="D9D9D9"/>
            </w:tcBorders>
            <w:shd w:val="clear" w:color="000000" w:fill="FFFFFF"/>
            <w:noWrap/>
            <w:vAlign w:val="center"/>
            <w:hideMark/>
          </w:tcPr>
          <w:p w14:paraId="0E3A01B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2304</w:t>
            </w:r>
          </w:p>
        </w:tc>
        <w:tc>
          <w:tcPr>
            <w:tcW w:w="1434" w:type="dxa"/>
            <w:tcBorders>
              <w:top w:val="nil"/>
              <w:left w:val="nil"/>
              <w:bottom w:val="nil"/>
              <w:right w:val="nil"/>
            </w:tcBorders>
            <w:shd w:val="clear" w:color="auto" w:fill="auto"/>
            <w:noWrap/>
            <w:vAlign w:val="center"/>
            <w:hideMark/>
          </w:tcPr>
          <w:p w14:paraId="6261480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624.5</w:t>
            </w:r>
          </w:p>
        </w:tc>
      </w:tr>
      <w:tr w:rsidR="00395920" w:rsidRPr="001B6966" w14:paraId="57722693"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31077DEF"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Benjamin Constant, AM</w:t>
            </w:r>
          </w:p>
        </w:tc>
        <w:tc>
          <w:tcPr>
            <w:tcW w:w="992" w:type="dxa"/>
            <w:tcBorders>
              <w:top w:val="nil"/>
              <w:left w:val="nil"/>
              <w:bottom w:val="nil"/>
              <w:right w:val="single" w:sz="8" w:space="0" w:color="D9D9D9"/>
            </w:tcBorders>
            <w:shd w:val="clear" w:color="000000" w:fill="FFFFFF"/>
            <w:noWrap/>
            <w:vAlign w:val="center"/>
            <w:hideMark/>
          </w:tcPr>
          <w:p w14:paraId="41B96EC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5870.64</w:t>
            </w:r>
          </w:p>
        </w:tc>
        <w:tc>
          <w:tcPr>
            <w:tcW w:w="693" w:type="dxa"/>
            <w:tcBorders>
              <w:top w:val="nil"/>
              <w:left w:val="nil"/>
              <w:bottom w:val="nil"/>
              <w:right w:val="single" w:sz="8" w:space="0" w:color="D9D9D9"/>
            </w:tcBorders>
            <w:shd w:val="clear" w:color="000000" w:fill="FFFFFF"/>
            <w:noWrap/>
            <w:vAlign w:val="center"/>
            <w:hideMark/>
          </w:tcPr>
          <w:p w14:paraId="01DA961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67.96</w:t>
            </w:r>
          </w:p>
        </w:tc>
        <w:tc>
          <w:tcPr>
            <w:tcW w:w="993" w:type="dxa"/>
            <w:tcBorders>
              <w:top w:val="nil"/>
              <w:left w:val="nil"/>
              <w:bottom w:val="nil"/>
              <w:right w:val="single" w:sz="8" w:space="0" w:color="D9D9D9"/>
            </w:tcBorders>
            <w:shd w:val="clear" w:color="000000" w:fill="FFFFFF"/>
            <w:noWrap/>
            <w:vAlign w:val="center"/>
            <w:hideMark/>
          </w:tcPr>
          <w:p w14:paraId="39BDB29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97</w:t>
            </w:r>
          </w:p>
        </w:tc>
        <w:tc>
          <w:tcPr>
            <w:tcW w:w="850" w:type="dxa"/>
            <w:tcBorders>
              <w:top w:val="nil"/>
              <w:left w:val="nil"/>
              <w:bottom w:val="nil"/>
              <w:right w:val="single" w:sz="8" w:space="0" w:color="D9D9D9"/>
            </w:tcBorders>
            <w:shd w:val="clear" w:color="000000" w:fill="FFFFFF"/>
            <w:noWrap/>
            <w:vAlign w:val="center"/>
            <w:hideMark/>
          </w:tcPr>
          <w:p w14:paraId="3D7A60AB" w14:textId="491E6CE3"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25.7</w:t>
            </w:r>
          </w:p>
        </w:tc>
        <w:tc>
          <w:tcPr>
            <w:tcW w:w="992" w:type="dxa"/>
            <w:tcBorders>
              <w:top w:val="nil"/>
              <w:left w:val="nil"/>
              <w:bottom w:val="nil"/>
              <w:right w:val="single" w:sz="8" w:space="0" w:color="D9D9D9"/>
            </w:tcBorders>
            <w:shd w:val="clear" w:color="000000" w:fill="FFFFFF"/>
            <w:noWrap/>
            <w:vAlign w:val="center"/>
            <w:hideMark/>
          </w:tcPr>
          <w:p w14:paraId="1ADB67F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2749</w:t>
            </w:r>
          </w:p>
        </w:tc>
        <w:tc>
          <w:tcPr>
            <w:tcW w:w="1434" w:type="dxa"/>
            <w:tcBorders>
              <w:top w:val="nil"/>
              <w:left w:val="nil"/>
              <w:bottom w:val="nil"/>
              <w:right w:val="nil"/>
            </w:tcBorders>
            <w:shd w:val="clear" w:color="auto" w:fill="auto"/>
            <w:noWrap/>
            <w:vAlign w:val="center"/>
            <w:hideMark/>
          </w:tcPr>
          <w:p w14:paraId="6E308BD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290.2</w:t>
            </w:r>
          </w:p>
        </w:tc>
      </w:tr>
      <w:tr w:rsidR="00395920" w:rsidRPr="001B6966" w14:paraId="69F2B734"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513EC352"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Limera</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Quebrada</w:t>
            </w:r>
            <w:proofErr w:type="spellEnd"/>
            <w:r w:rsidRPr="001B6966">
              <w:rPr>
                <w:rFonts w:ascii="Times New Roman" w:eastAsia="Times New Roman" w:hAnsi="Times New Roman"/>
                <w:color w:val="000000"/>
                <w:sz w:val="20"/>
                <w:szCs w:val="20"/>
                <w:lang w:val="en-GB"/>
              </w:rPr>
              <w:t>; Loreto</w:t>
            </w:r>
          </w:p>
        </w:tc>
        <w:tc>
          <w:tcPr>
            <w:tcW w:w="992" w:type="dxa"/>
            <w:tcBorders>
              <w:top w:val="nil"/>
              <w:left w:val="nil"/>
              <w:bottom w:val="nil"/>
              <w:right w:val="single" w:sz="8" w:space="0" w:color="D9D9D9"/>
            </w:tcBorders>
            <w:shd w:val="clear" w:color="000000" w:fill="FFFFFF"/>
            <w:noWrap/>
            <w:vAlign w:val="center"/>
            <w:hideMark/>
          </w:tcPr>
          <w:p w14:paraId="7427A91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4632.08</w:t>
            </w:r>
          </w:p>
        </w:tc>
        <w:tc>
          <w:tcPr>
            <w:tcW w:w="693" w:type="dxa"/>
            <w:tcBorders>
              <w:top w:val="nil"/>
              <w:left w:val="nil"/>
              <w:bottom w:val="nil"/>
              <w:right w:val="single" w:sz="8" w:space="0" w:color="D9D9D9"/>
            </w:tcBorders>
            <w:shd w:val="clear" w:color="000000" w:fill="FFFFFF"/>
            <w:noWrap/>
            <w:vAlign w:val="center"/>
            <w:hideMark/>
          </w:tcPr>
          <w:p w14:paraId="308E2E3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73.64</w:t>
            </w:r>
          </w:p>
        </w:tc>
        <w:tc>
          <w:tcPr>
            <w:tcW w:w="993" w:type="dxa"/>
            <w:tcBorders>
              <w:top w:val="nil"/>
              <w:left w:val="nil"/>
              <w:bottom w:val="nil"/>
              <w:right w:val="single" w:sz="8" w:space="0" w:color="D9D9D9"/>
            </w:tcBorders>
            <w:shd w:val="clear" w:color="000000" w:fill="FFFFFF"/>
            <w:noWrap/>
            <w:vAlign w:val="center"/>
            <w:hideMark/>
          </w:tcPr>
          <w:p w14:paraId="598FFEF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91</w:t>
            </w:r>
          </w:p>
        </w:tc>
        <w:tc>
          <w:tcPr>
            <w:tcW w:w="850" w:type="dxa"/>
            <w:tcBorders>
              <w:top w:val="nil"/>
              <w:left w:val="nil"/>
              <w:bottom w:val="nil"/>
              <w:right w:val="single" w:sz="8" w:space="0" w:color="D9D9D9"/>
            </w:tcBorders>
            <w:shd w:val="clear" w:color="000000" w:fill="FFFFFF"/>
            <w:noWrap/>
            <w:vAlign w:val="center"/>
            <w:hideMark/>
          </w:tcPr>
          <w:p w14:paraId="04356E21" w14:textId="62057BC4"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w:t>
            </w:r>
          </w:p>
        </w:tc>
        <w:tc>
          <w:tcPr>
            <w:tcW w:w="992" w:type="dxa"/>
            <w:tcBorders>
              <w:top w:val="nil"/>
              <w:left w:val="nil"/>
              <w:bottom w:val="nil"/>
              <w:right w:val="single" w:sz="8" w:space="0" w:color="D9D9D9"/>
            </w:tcBorders>
            <w:shd w:val="clear" w:color="000000" w:fill="FFFFFF"/>
            <w:noWrap/>
            <w:vAlign w:val="center"/>
            <w:hideMark/>
          </w:tcPr>
          <w:p w14:paraId="10CE890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2483</w:t>
            </w:r>
          </w:p>
        </w:tc>
        <w:tc>
          <w:tcPr>
            <w:tcW w:w="1434" w:type="dxa"/>
            <w:tcBorders>
              <w:top w:val="nil"/>
              <w:left w:val="nil"/>
              <w:bottom w:val="nil"/>
              <w:right w:val="nil"/>
            </w:tcBorders>
            <w:shd w:val="clear" w:color="auto" w:fill="auto"/>
            <w:noWrap/>
            <w:vAlign w:val="center"/>
            <w:hideMark/>
          </w:tcPr>
          <w:p w14:paraId="5E6BD5B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340.4</w:t>
            </w:r>
          </w:p>
        </w:tc>
      </w:tr>
      <w:tr w:rsidR="00395920" w:rsidRPr="001B6966" w14:paraId="482F5ADC"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F6B2B0C"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Yarapa Reserve; Loreto</w:t>
            </w:r>
          </w:p>
        </w:tc>
        <w:tc>
          <w:tcPr>
            <w:tcW w:w="992" w:type="dxa"/>
            <w:tcBorders>
              <w:top w:val="nil"/>
              <w:left w:val="nil"/>
              <w:bottom w:val="nil"/>
              <w:right w:val="single" w:sz="8" w:space="0" w:color="D9D9D9"/>
            </w:tcBorders>
            <w:shd w:val="clear" w:color="000000" w:fill="FFFFFF"/>
            <w:noWrap/>
            <w:vAlign w:val="center"/>
            <w:hideMark/>
          </w:tcPr>
          <w:p w14:paraId="264C7C2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5327.36</w:t>
            </w:r>
          </w:p>
        </w:tc>
        <w:tc>
          <w:tcPr>
            <w:tcW w:w="693" w:type="dxa"/>
            <w:tcBorders>
              <w:top w:val="nil"/>
              <w:left w:val="nil"/>
              <w:bottom w:val="nil"/>
              <w:right w:val="single" w:sz="8" w:space="0" w:color="D9D9D9"/>
            </w:tcBorders>
            <w:shd w:val="clear" w:color="000000" w:fill="FFFFFF"/>
            <w:noWrap/>
            <w:vAlign w:val="center"/>
            <w:hideMark/>
          </w:tcPr>
          <w:p w14:paraId="5F43FFD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77.32</w:t>
            </w:r>
          </w:p>
        </w:tc>
        <w:tc>
          <w:tcPr>
            <w:tcW w:w="993" w:type="dxa"/>
            <w:tcBorders>
              <w:top w:val="nil"/>
              <w:left w:val="nil"/>
              <w:bottom w:val="nil"/>
              <w:right w:val="single" w:sz="8" w:space="0" w:color="D9D9D9"/>
            </w:tcBorders>
            <w:shd w:val="clear" w:color="000000" w:fill="FFFFFF"/>
            <w:noWrap/>
            <w:vAlign w:val="center"/>
            <w:hideMark/>
          </w:tcPr>
          <w:p w14:paraId="4EBBDE3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107</w:t>
            </w:r>
          </w:p>
        </w:tc>
        <w:tc>
          <w:tcPr>
            <w:tcW w:w="850" w:type="dxa"/>
            <w:tcBorders>
              <w:top w:val="nil"/>
              <w:left w:val="nil"/>
              <w:bottom w:val="nil"/>
              <w:right w:val="single" w:sz="8" w:space="0" w:color="D9D9D9"/>
            </w:tcBorders>
            <w:shd w:val="clear" w:color="000000" w:fill="FFFFFF"/>
            <w:noWrap/>
            <w:vAlign w:val="center"/>
            <w:hideMark/>
          </w:tcPr>
          <w:p w14:paraId="18490887" w14:textId="0775E2F6"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26.5</w:t>
            </w:r>
          </w:p>
        </w:tc>
        <w:tc>
          <w:tcPr>
            <w:tcW w:w="992" w:type="dxa"/>
            <w:tcBorders>
              <w:top w:val="nil"/>
              <w:left w:val="nil"/>
              <w:bottom w:val="nil"/>
              <w:right w:val="single" w:sz="8" w:space="0" w:color="D9D9D9"/>
            </w:tcBorders>
            <w:shd w:val="clear" w:color="000000" w:fill="FFFFFF"/>
            <w:noWrap/>
            <w:vAlign w:val="center"/>
            <w:hideMark/>
          </w:tcPr>
          <w:p w14:paraId="44D8D20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2581</w:t>
            </w:r>
          </w:p>
        </w:tc>
        <w:tc>
          <w:tcPr>
            <w:tcW w:w="1434" w:type="dxa"/>
            <w:tcBorders>
              <w:top w:val="nil"/>
              <w:left w:val="nil"/>
              <w:bottom w:val="nil"/>
              <w:right w:val="nil"/>
            </w:tcBorders>
            <w:shd w:val="clear" w:color="auto" w:fill="auto"/>
            <w:noWrap/>
            <w:vAlign w:val="center"/>
            <w:hideMark/>
          </w:tcPr>
          <w:p w14:paraId="4CFE05B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362.9</w:t>
            </w:r>
          </w:p>
        </w:tc>
      </w:tr>
      <w:tr w:rsidR="00395920" w:rsidRPr="001B6966" w14:paraId="37BC0053"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5BBD8808"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proofErr w:type="gramStart"/>
            <w:r w:rsidRPr="001B6966">
              <w:rPr>
                <w:rFonts w:ascii="Times New Roman" w:eastAsia="Times New Roman" w:hAnsi="Times New Roman"/>
                <w:color w:val="000000"/>
                <w:sz w:val="20"/>
                <w:szCs w:val="20"/>
                <w:lang w:val="en-GB"/>
              </w:rPr>
              <w:t>Huampami</w:t>
            </w:r>
            <w:proofErr w:type="spellEnd"/>
            <w:r w:rsidRPr="001B6966">
              <w:rPr>
                <w:rFonts w:ascii="Times New Roman" w:eastAsia="Times New Roman" w:hAnsi="Times New Roman"/>
                <w:color w:val="000000"/>
                <w:sz w:val="20"/>
                <w:szCs w:val="20"/>
                <w:lang w:val="en-GB"/>
              </w:rPr>
              <w:t>;  AM</w:t>
            </w:r>
            <w:proofErr w:type="gramEnd"/>
          </w:p>
        </w:tc>
        <w:tc>
          <w:tcPr>
            <w:tcW w:w="992" w:type="dxa"/>
            <w:tcBorders>
              <w:top w:val="nil"/>
              <w:left w:val="nil"/>
              <w:bottom w:val="nil"/>
              <w:right w:val="single" w:sz="8" w:space="0" w:color="D9D9D9"/>
            </w:tcBorders>
            <w:shd w:val="clear" w:color="000000" w:fill="FFFFFF"/>
            <w:noWrap/>
            <w:vAlign w:val="center"/>
            <w:hideMark/>
          </w:tcPr>
          <w:p w14:paraId="61C04A0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5409.56</w:t>
            </w:r>
          </w:p>
        </w:tc>
        <w:tc>
          <w:tcPr>
            <w:tcW w:w="693" w:type="dxa"/>
            <w:tcBorders>
              <w:top w:val="nil"/>
              <w:left w:val="nil"/>
              <w:bottom w:val="nil"/>
              <w:right w:val="single" w:sz="8" w:space="0" w:color="D9D9D9"/>
            </w:tcBorders>
            <w:shd w:val="clear" w:color="000000" w:fill="FFFFFF"/>
            <w:noWrap/>
            <w:vAlign w:val="center"/>
            <w:hideMark/>
          </w:tcPr>
          <w:p w14:paraId="28E3EA1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64.64</w:t>
            </w:r>
          </w:p>
        </w:tc>
        <w:tc>
          <w:tcPr>
            <w:tcW w:w="993" w:type="dxa"/>
            <w:tcBorders>
              <w:top w:val="nil"/>
              <w:left w:val="nil"/>
              <w:bottom w:val="nil"/>
              <w:right w:val="single" w:sz="8" w:space="0" w:color="D9D9D9"/>
            </w:tcBorders>
            <w:shd w:val="clear" w:color="000000" w:fill="FFFFFF"/>
            <w:noWrap/>
            <w:vAlign w:val="center"/>
            <w:hideMark/>
          </w:tcPr>
          <w:p w14:paraId="4A9788F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292</w:t>
            </w:r>
          </w:p>
        </w:tc>
        <w:tc>
          <w:tcPr>
            <w:tcW w:w="850" w:type="dxa"/>
            <w:tcBorders>
              <w:top w:val="nil"/>
              <w:left w:val="nil"/>
              <w:bottom w:val="nil"/>
              <w:right w:val="single" w:sz="8" w:space="0" w:color="D9D9D9"/>
            </w:tcBorders>
            <w:shd w:val="clear" w:color="000000" w:fill="FFFFFF"/>
            <w:noWrap/>
            <w:vAlign w:val="center"/>
            <w:hideMark/>
          </w:tcPr>
          <w:p w14:paraId="326EFA39" w14:textId="59C5E8D4"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25.6</w:t>
            </w:r>
          </w:p>
        </w:tc>
        <w:tc>
          <w:tcPr>
            <w:tcW w:w="992" w:type="dxa"/>
            <w:tcBorders>
              <w:top w:val="nil"/>
              <w:left w:val="nil"/>
              <w:bottom w:val="nil"/>
              <w:right w:val="single" w:sz="8" w:space="0" w:color="D9D9D9"/>
            </w:tcBorders>
            <w:shd w:val="clear" w:color="000000" w:fill="FFFFFF"/>
            <w:noWrap/>
            <w:vAlign w:val="center"/>
            <w:hideMark/>
          </w:tcPr>
          <w:p w14:paraId="66822BE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2627</w:t>
            </w:r>
          </w:p>
        </w:tc>
        <w:tc>
          <w:tcPr>
            <w:tcW w:w="1434" w:type="dxa"/>
            <w:tcBorders>
              <w:top w:val="nil"/>
              <w:left w:val="nil"/>
              <w:bottom w:val="nil"/>
              <w:right w:val="nil"/>
            </w:tcBorders>
            <w:shd w:val="clear" w:color="auto" w:fill="auto"/>
            <w:noWrap/>
            <w:vAlign w:val="center"/>
            <w:hideMark/>
          </w:tcPr>
          <w:p w14:paraId="2ADB3CE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574.2</w:t>
            </w:r>
          </w:p>
        </w:tc>
      </w:tr>
      <w:tr w:rsidR="00395920" w:rsidRPr="001B6966" w14:paraId="6AADAA09"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42652F8B"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Samiria</w:t>
            </w:r>
            <w:proofErr w:type="spellEnd"/>
            <w:r w:rsidRPr="001B6966">
              <w:rPr>
                <w:rFonts w:ascii="Times New Roman" w:eastAsia="Times New Roman" w:hAnsi="Times New Roman"/>
                <w:color w:val="000000"/>
                <w:sz w:val="20"/>
                <w:szCs w:val="20"/>
                <w:lang w:val="en-GB"/>
              </w:rPr>
              <w:t>, Rio; Loreto</w:t>
            </w:r>
          </w:p>
        </w:tc>
        <w:tc>
          <w:tcPr>
            <w:tcW w:w="992" w:type="dxa"/>
            <w:tcBorders>
              <w:top w:val="nil"/>
              <w:left w:val="nil"/>
              <w:bottom w:val="nil"/>
              <w:right w:val="single" w:sz="8" w:space="0" w:color="D9D9D9"/>
            </w:tcBorders>
            <w:shd w:val="clear" w:color="000000" w:fill="FFFFFF"/>
            <w:noWrap/>
            <w:vAlign w:val="center"/>
            <w:hideMark/>
          </w:tcPr>
          <w:p w14:paraId="00C1EFD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5207.64</w:t>
            </w:r>
          </w:p>
        </w:tc>
        <w:tc>
          <w:tcPr>
            <w:tcW w:w="693" w:type="dxa"/>
            <w:tcBorders>
              <w:top w:val="nil"/>
              <w:left w:val="nil"/>
              <w:bottom w:val="nil"/>
              <w:right w:val="single" w:sz="8" w:space="0" w:color="D9D9D9"/>
            </w:tcBorders>
            <w:shd w:val="clear" w:color="000000" w:fill="FFFFFF"/>
            <w:noWrap/>
            <w:vAlign w:val="center"/>
            <w:hideMark/>
          </w:tcPr>
          <w:p w14:paraId="2B19BB2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81.8</w:t>
            </w:r>
          </w:p>
        </w:tc>
        <w:tc>
          <w:tcPr>
            <w:tcW w:w="993" w:type="dxa"/>
            <w:tcBorders>
              <w:top w:val="nil"/>
              <w:left w:val="nil"/>
              <w:bottom w:val="nil"/>
              <w:right w:val="single" w:sz="8" w:space="0" w:color="D9D9D9"/>
            </w:tcBorders>
            <w:shd w:val="clear" w:color="000000" w:fill="FFFFFF"/>
            <w:noWrap/>
            <w:vAlign w:val="center"/>
            <w:hideMark/>
          </w:tcPr>
          <w:p w14:paraId="152EAB8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117</w:t>
            </w:r>
          </w:p>
        </w:tc>
        <w:tc>
          <w:tcPr>
            <w:tcW w:w="850" w:type="dxa"/>
            <w:tcBorders>
              <w:top w:val="nil"/>
              <w:left w:val="nil"/>
              <w:bottom w:val="nil"/>
              <w:right w:val="single" w:sz="8" w:space="0" w:color="D9D9D9"/>
            </w:tcBorders>
            <w:shd w:val="clear" w:color="000000" w:fill="FFFFFF"/>
            <w:noWrap/>
            <w:vAlign w:val="center"/>
            <w:hideMark/>
          </w:tcPr>
          <w:p w14:paraId="3A773AE3" w14:textId="4BF7E06B"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26.7</w:t>
            </w:r>
          </w:p>
        </w:tc>
        <w:tc>
          <w:tcPr>
            <w:tcW w:w="992" w:type="dxa"/>
            <w:tcBorders>
              <w:top w:val="nil"/>
              <w:left w:val="nil"/>
              <w:bottom w:val="nil"/>
              <w:right w:val="single" w:sz="8" w:space="0" w:color="D9D9D9"/>
            </w:tcBorders>
            <w:shd w:val="clear" w:color="000000" w:fill="FFFFFF"/>
            <w:noWrap/>
            <w:vAlign w:val="center"/>
            <w:hideMark/>
          </w:tcPr>
          <w:p w14:paraId="0B1AFAA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2381</w:t>
            </w:r>
          </w:p>
        </w:tc>
        <w:tc>
          <w:tcPr>
            <w:tcW w:w="1434" w:type="dxa"/>
            <w:tcBorders>
              <w:top w:val="nil"/>
              <w:left w:val="nil"/>
              <w:bottom w:val="nil"/>
              <w:right w:val="nil"/>
            </w:tcBorders>
            <w:shd w:val="clear" w:color="auto" w:fill="auto"/>
            <w:noWrap/>
            <w:vAlign w:val="center"/>
            <w:hideMark/>
          </w:tcPr>
          <w:p w14:paraId="250FD01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360.1</w:t>
            </w:r>
          </w:p>
        </w:tc>
      </w:tr>
      <w:tr w:rsidR="00395920" w:rsidRPr="001B6966" w14:paraId="45ABD64B"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23610C43"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Angamos</w:t>
            </w:r>
            <w:proofErr w:type="spellEnd"/>
            <w:r w:rsidRPr="001B6966">
              <w:rPr>
                <w:rFonts w:ascii="Times New Roman" w:eastAsia="Times New Roman" w:hAnsi="Times New Roman"/>
                <w:color w:val="000000"/>
                <w:sz w:val="20"/>
                <w:szCs w:val="20"/>
                <w:lang w:val="en-GB"/>
              </w:rPr>
              <w:t>, Colonia; Loreto</w:t>
            </w:r>
          </w:p>
        </w:tc>
        <w:tc>
          <w:tcPr>
            <w:tcW w:w="992" w:type="dxa"/>
            <w:tcBorders>
              <w:top w:val="nil"/>
              <w:left w:val="nil"/>
              <w:bottom w:val="nil"/>
              <w:right w:val="single" w:sz="8" w:space="0" w:color="D9D9D9"/>
            </w:tcBorders>
            <w:shd w:val="clear" w:color="000000" w:fill="FFFFFF"/>
            <w:noWrap/>
            <w:vAlign w:val="center"/>
            <w:hideMark/>
          </w:tcPr>
          <w:p w14:paraId="56BEA39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4631</w:t>
            </w:r>
          </w:p>
        </w:tc>
        <w:tc>
          <w:tcPr>
            <w:tcW w:w="693" w:type="dxa"/>
            <w:tcBorders>
              <w:top w:val="nil"/>
              <w:left w:val="nil"/>
              <w:bottom w:val="nil"/>
              <w:right w:val="single" w:sz="8" w:space="0" w:color="D9D9D9"/>
            </w:tcBorders>
            <w:shd w:val="clear" w:color="000000" w:fill="FFFFFF"/>
            <w:noWrap/>
            <w:vAlign w:val="center"/>
            <w:hideMark/>
          </w:tcPr>
          <w:p w14:paraId="6A96320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63.04</w:t>
            </w:r>
          </w:p>
        </w:tc>
        <w:tc>
          <w:tcPr>
            <w:tcW w:w="993" w:type="dxa"/>
            <w:tcBorders>
              <w:top w:val="nil"/>
              <w:left w:val="nil"/>
              <w:bottom w:val="nil"/>
              <w:right w:val="single" w:sz="8" w:space="0" w:color="D9D9D9"/>
            </w:tcBorders>
            <w:shd w:val="clear" w:color="000000" w:fill="FFFFFF"/>
            <w:noWrap/>
            <w:vAlign w:val="center"/>
            <w:hideMark/>
          </w:tcPr>
          <w:p w14:paraId="1F09A7B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108</w:t>
            </w:r>
          </w:p>
        </w:tc>
        <w:tc>
          <w:tcPr>
            <w:tcW w:w="850" w:type="dxa"/>
            <w:tcBorders>
              <w:top w:val="nil"/>
              <w:left w:val="nil"/>
              <w:bottom w:val="nil"/>
              <w:right w:val="single" w:sz="8" w:space="0" w:color="D9D9D9"/>
            </w:tcBorders>
            <w:shd w:val="clear" w:color="000000" w:fill="FFFFFF"/>
            <w:noWrap/>
            <w:vAlign w:val="center"/>
            <w:hideMark/>
          </w:tcPr>
          <w:p w14:paraId="5073A5F1" w14:textId="0453903E"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26.2</w:t>
            </w:r>
          </w:p>
        </w:tc>
        <w:tc>
          <w:tcPr>
            <w:tcW w:w="992" w:type="dxa"/>
            <w:tcBorders>
              <w:top w:val="nil"/>
              <w:left w:val="nil"/>
              <w:bottom w:val="nil"/>
              <w:right w:val="single" w:sz="8" w:space="0" w:color="D9D9D9"/>
            </w:tcBorders>
            <w:shd w:val="clear" w:color="000000" w:fill="FFFFFF"/>
            <w:noWrap/>
            <w:vAlign w:val="center"/>
            <w:hideMark/>
          </w:tcPr>
          <w:p w14:paraId="7FB1EA8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2403</w:t>
            </w:r>
          </w:p>
        </w:tc>
        <w:tc>
          <w:tcPr>
            <w:tcW w:w="1434" w:type="dxa"/>
            <w:tcBorders>
              <w:top w:val="nil"/>
              <w:left w:val="nil"/>
              <w:bottom w:val="nil"/>
              <w:right w:val="nil"/>
            </w:tcBorders>
            <w:shd w:val="clear" w:color="auto" w:fill="auto"/>
            <w:noWrap/>
            <w:vAlign w:val="center"/>
            <w:hideMark/>
          </w:tcPr>
          <w:p w14:paraId="6780723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276</w:t>
            </w:r>
          </w:p>
        </w:tc>
      </w:tr>
      <w:tr w:rsidR="00395920" w:rsidRPr="001B6966" w14:paraId="15134253"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6C48DB4D"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Livramento</w:t>
            </w:r>
            <w:proofErr w:type="spellEnd"/>
            <w:r w:rsidRPr="001B6966">
              <w:rPr>
                <w:rFonts w:ascii="Times New Roman" w:eastAsia="Times New Roman" w:hAnsi="Times New Roman"/>
                <w:color w:val="000000"/>
                <w:sz w:val="20"/>
                <w:szCs w:val="20"/>
                <w:lang w:val="en-GB"/>
              </w:rPr>
              <w:t>, Igarape; AM</w:t>
            </w:r>
          </w:p>
        </w:tc>
        <w:tc>
          <w:tcPr>
            <w:tcW w:w="992" w:type="dxa"/>
            <w:tcBorders>
              <w:top w:val="nil"/>
              <w:left w:val="nil"/>
              <w:bottom w:val="nil"/>
              <w:right w:val="single" w:sz="8" w:space="0" w:color="D9D9D9"/>
            </w:tcBorders>
            <w:shd w:val="clear" w:color="000000" w:fill="FFFFFF"/>
            <w:noWrap/>
            <w:vAlign w:val="center"/>
            <w:hideMark/>
          </w:tcPr>
          <w:p w14:paraId="27B25D2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4963.4</w:t>
            </w:r>
          </w:p>
        </w:tc>
        <w:tc>
          <w:tcPr>
            <w:tcW w:w="693" w:type="dxa"/>
            <w:tcBorders>
              <w:top w:val="nil"/>
              <w:left w:val="nil"/>
              <w:bottom w:val="nil"/>
              <w:right w:val="single" w:sz="8" w:space="0" w:color="D9D9D9"/>
            </w:tcBorders>
            <w:shd w:val="clear" w:color="000000" w:fill="FFFFFF"/>
            <w:noWrap/>
            <w:vAlign w:val="center"/>
            <w:hideMark/>
          </w:tcPr>
          <w:p w14:paraId="00AD63D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72.36</w:t>
            </w:r>
          </w:p>
        </w:tc>
        <w:tc>
          <w:tcPr>
            <w:tcW w:w="993" w:type="dxa"/>
            <w:tcBorders>
              <w:top w:val="nil"/>
              <w:left w:val="nil"/>
              <w:bottom w:val="nil"/>
              <w:right w:val="single" w:sz="8" w:space="0" w:color="D9D9D9"/>
            </w:tcBorders>
            <w:shd w:val="clear" w:color="000000" w:fill="FFFFFF"/>
            <w:noWrap/>
            <w:vAlign w:val="center"/>
            <w:hideMark/>
          </w:tcPr>
          <w:p w14:paraId="16DADB9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68</w:t>
            </w:r>
          </w:p>
        </w:tc>
        <w:tc>
          <w:tcPr>
            <w:tcW w:w="850" w:type="dxa"/>
            <w:tcBorders>
              <w:top w:val="nil"/>
              <w:left w:val="nil"/>
              <w:bottom w:val="nil"/>
              <w:right w:val="single" w:sz="8" w:space="0" w:color="D9D9D9"/>
            </w:tcBorders>
            <w:shd w:val="clear" w:color="000000" w:fill="FFFFFF"/>
            <w:noWrap/>
            <w:vAlign w:val="center"/>
            <w:hideMark/>
          </w:tcPr>
          <w:p w14:paraId="6526C5BC" w14:textId="3AF53B54"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26.4</w:t>
            </w:r>
          </w:p>
        </w:tc>
        <w:tc>
          <w:tcPr>
            <w:tcW w:w="992" w:type="dxa"/>
            <w:tcBorders>
              <w:top w:val="nil"/>
              <w:left w:val="nil"/>
              <w:bottom w:val="nil"/>
              <w:right w:val="single" w:sz="8" w:space="0" w:color="D9D9D9"/>
            </w:tcBorders>
            <w:shd w:val="clear" w:color="000000" w:fill="FFFFFF"/>
            <w:noWrap/>
            <w:vAlign w:val="center"/>
            <w:hideMark/>
          </w:tcPr>
          <w:p w14:paraId="1B7CA42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2379</w:t>
            </w:r>
          </w:p>
        </w:tc>
        <w:tc>
          <w:tcPr>
            <w:tcW w:w="1434" w:type="dxa"/>
            <w:tcBorders>
              <w:top w:val="nil"/>
              <w:left w:val="nil"/>
              <w:bottom w:val="nil"/>
              <w:right w:val="nil"/>
            </w:tcBorders>
            <w:shd w:val="clear" w:color="auto" w:fill="auto"/>
            <w:noWrap/>
            <w:vAlign w:val="center"/>
            <w:hideMark/>
          </w:tcPr>
          <w:p w14:paraId="17B1A4F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373.5</w:t>
            </w:r>
          </w:p>
        </w:tc>
      </w:tr>
      <w:tr w:rsidR="00395920" w:rsidRPr="001B6966" w14:paraId="1F6FA126"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EE41769"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Labrea</w:t>
            </w:r>
            <w:proofErr w:type="spellEnd"/>
            <w:r w:rsidRPr="001B6966">
              <w:rPr>
                <w:rFonts w:ascii="Times New Roman" w:eastAsia="Times New Roman" w:hAnsi="Times New Roman"/>
                <w:color w:val="000000"/>
                <w:sz w:val="20"/>
                <w:szCs w:val="20"/>
                <w:lang w:val="en-GB"/>
              </w:rPr>
              <w:t>, AM</w:t>
            </w:r>
          </w:p>
        </w:tc>
        <w:tc>
          <w:tcPr>
            <w:tcW w:w="992" w:type="dxa"/>
            <w:tcBorders>
              <w:top w:val="nil"/>
              <w:left w:val="nil"/>
              <w:bottom w:val="nil"/>
              <w:right w:val="single" w:sz="8" w:space="0" w:color="D9D9D9"/>
            </w:tcBorders>
            <w:shd w:val="clear" w:color="000000" w:fill="FFFFFF"/>
            <w:noWrap/>
            <w:vAlign w:val="center"/>
            <w:hideMark/>
          </w:tcPr>
          <w:p w14:paraId="16F6728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4926.8</w:t>
            </w:r>
          </w:p>
        </w:tc>
        <w:tc>
          <w:tcPr>
            <w:tcW w:w="693" w:type="dxa"/>
            <w:tcBorders>
              <w:top w:val="nil"/>
              <w:left w:val="nil"/>
              <w:bottom w:val="nil"/>
              <w:right w:val="single" w:sz="8" w:space="0" w:color="D9D9D9"/>
            </w:tcBorders>
            <w:shd w:val="clear" w:color="000000" w:fill="FFFFFF"/>
            <w:noWrap/>
            <w:vAlign w:val="center"/>
            <w:hideMark/>
          </w:tcPr>
          <w:p w14:paraId="0793FC3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65.76</w:t>
            </w:r>
          </w:p>
        </w:tc>
        <w:tc>
          <w:tcPr>
            <w:tcW w:w="993" w:type="dxa"/>
            <w:tcBorders>
              <w:top w:val="nil"/>
              <w:left w:val="nil"/>
              <w:bottom w:val="nil"/>
              <w:right w:val="single" w:sz="8" w:space="0" w:color="D9D9D9"/>
            </w:tcBorders>
            <w:shd w:val="clear" w:color="000000" w:fill="FFFFFF"/>
            <w:noWrap/>
            <w:vAlign w:val="center"/>
            <w:hideMark/>
          </w:tcPr>
          <w:p w14:paraId="533E9F5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62</w:t>
            </w:r>
          </w:p>
        </w:tc>
        <w:tc>
          <w:tcPr>
            <w:tcW w:w="850" w:type="dxa"/>
            <w:tcBorders>
              <w:top w:val="nil"/>
              <w:left w:val="nil"/>
              <w:bottom w:val="nil"/>
              <w:right w:val="single" w:sz="8" w:space="0" w:color="D9D9D9"/>
            </w:tcBorders>
            <w:shd w:val="clear" w:color="000000" w:fill="FFFFFF"/>
            <w:noWrap/>
            <w:vAlign w:val="center"/>
            <w:hideMark/>
          </w:tcPr>
          <w:p w14:paraId="24740A88" w14:textId="17E422C8"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26.4</w:t>
            </w:r>
          </w:p>
        </w:tc>
        <w:tc>
          <w:tcPr>
            <w:tcW w:w="992" w:type="dxa"/>
            <w:tcBorders>
              <w:top w:val="nil"/>
              <w:left w:val="nil"/>
              <w:bottom w:val="nil"/>
              <w:right w:val="single" w:sz="8" w:space="0" w:color="D9D9D9"/>
            </w:tcBorders>
            <w:shd w:val="clear" w:color="000000" w:fill="FFFFFF"/>
            <w:noWrap/>
            <w:vAlign w:val="center"/>
            <w:hideMark/>
          </w:tcPr>
          <w:p w14:paraId="12C4D05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2310</w:t>
            </w:r>
          </w:p>
        </w:tc>
        <w:tc>
          <w:tcPr>
            <w:tcW w:w="1434" w:type="dxa"/>
            <w:tcBorders>
              <w:top w:val="nil"/>
              <w:left w:val="nil"/>
              <w:bottom w:val="nil"/>
              <w:right w:val="nil"/>
            </w:tcBorders>
            <w:shd w:val="clear" w:color="auto" w:fill="auto"/>
            <w:noWrap/>
            <w:vAlign w:val="center"/>
            <w:hideMark/>
          </w:tcPr>
          <w:p w14:paraId="237A21C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366.7</w:t>
            </w:r>
          </w:p>
        </w:tc>
      </w:tr>
      <w:tr w:rsidR="00395920" w:rsidRPr="001B6966" w14:paraId="3B894ABD"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885E2F5"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Labrea</w:t>
            </w:r>
            <w:proofErr w:type="spellEnd"/>
            <w:r w:rsidRPr="001B6966">
              <w:rPr>
                <w:rFonts w:ascii="Times New Roman" w:eastAsia="Times New Roman" w:hAnsi="Times New Roman"/>
                <w:color w:val="000000"/>
                <w:sz w:val="20"/>
                <w:szCs w:val="20"/>
                <w:lang w:val="en-GB"/>
              </w:rPr>
              <w:t>, 24 km E, AM</w:t>
            </w:r>
          </w:p>
        </w:tc>
        <w:tc>
          <w:tcPr>
            <w:tcW w:w="992" w:type="dxa"/>
            <w:tcBorders>
              <w:top w:val="nil"/>
              <w:left w:val="nil"/>
              <w:bottom w:val="nil"/>
              <w:right w:val="single" w:sz="8" w:space="0" w:color="D9D9D9"/>
            </w:tcBorders>
            <w:shd w:val="clear" w:color="000000" w:fill="FFFFFF"/>
            <w:noWrap/>
            <w:vAlign w:val="center"/>
            <w:hideMark/>
          </w:tcPr>
          <w:p w14:paraId="6C5495C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4889.28</w:t>
            </w:r>
          </w:p>
        </w:tc>
        <w:tc>
          <w:tcPr>
            <w:tcW w:w="693" w:type="dxa"/>
            <w:tcBorders>
              <w:top w:val="nil"/>
              <w:left w:val="nil"/>
              <w:bottom w:val="nil"/>
              <w:right w:val="single" w:sz="8" w:space="0" w:color="D9D9D9"/>
            </w:tcBorders>
            <w:shd w:val="clear" w:color="000000" w:fill="FFFFFF"/>
            <w:noWrap/>
            <w:vAlign w:val="center"/>
            <w:hideMark/>
          </w:tcPr>
          <w:p w14:paraId="0403ABD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78.4</w:t>
            </w:r>
          </w:p>
        </w:tc>
        <w:tc>
          <w:tcPr>
            <w:tcW w:w="993" w:type="dxa"/>
            <w:tcBorders>
              <w:top w:val="nil"/>
              <w:left w:val="nil"/>
              <w:bottom w:val="nil"/>
              <w:right w:val="single" w:sz="8" w:space="0" w:color="D9D9D9"/>
            </w:tcBorders>
            <w:shd w:val="clear" w:color="000000" w:fill="FFFFFF"/>
            <w:noWrap/>
            <w:vAlign w:val="center"/>
            <w:hideMark/>
          </w:tcPr>
          <w:p w14:paraId="1BE362B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86</w:t>
            </w:r>
          </w:p>
        </w:tc>
        <w:tc>
          <w:tcPr>
            <w:tcW w:w="850" w:type="dxa"/>
            <w:tcBorders>
              <w:top w:val="nil"/>
              <w:left w:val="nil"/>
              <w:bottom w:val="nil"/>
              <w:right w:val="single" w:sz="8" w:space="0" w:color="D9D9D9"/>
            </w:tcBorders>
            <w:shd w:val="clear" w:color="000000" w:fill="FFFFFF"/>
            <w:noWrap/>
            <w:vAlign w:val="center"/>
            <w:hideMark/>
          </w:tcPr>
          <w:p w14:paraId="7D4FE97D" w14:textId="5FB17139"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26.3</w:t>
            </w:r>
          </w:p>
        </w:tc>
        <w:tc>
          <w:tcPr>
            <w:tcW w:w="992" w:type="dxa"/>
            <w:tcBorders>
              <w:top w:val="nil"/>
              <w:left w:val="nil"/>
              <w:bottom w:val="nil"/>
              <w:right w:val="single" w:sz="8" w:space="0" w:color="D9D9D9"/>
            </w:tcBorders>
            <w:shd w:val="clear" w:color="000000" w:fill="FFFFFF"/>
            <w:noWrap/>
            <w:vAlign w:val="center"/>
            <w:hideMark/>
          </w:tcPr>
          <w:p w14:paraId="7DBD51C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2336</w:t>
            </w:r>
          </w:p>
        </w:tc>
        <w:tc>
          <w:tcPr>
            <w:tcW w:w="1434" w:type="dxa"/>
            <w:tcBorders>
              <w:top w:val="nil"/>
              <w:left w:val="nil"/>
              <w:bottom w:val="nil"/>
              <w:right w:val="nil"/>
            </w:tcBorders>
            <w:shd w:val="clear" w:color="auto" w:fill="auto"/>
            <w:noWrap/>
            <w:vAlign w:val="center"/>
            <w:hideMark/>
          </w:tcPr>
          <w:p w14:paraId="62F7126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379.4</w:t>
            </w:r>
          </w:p>
        </w:tc>
      </w:tr>
      <w:tr w:rsidR="00395920" w:rsidRPr="001B6966" w14:paraId="71E8A1FA"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D050848"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lastRenderedPageBreak/>
              <w:t>Labrea</w:t>
            </w:r>
            <w:proofErr w:type="spellEnd"/>
            <w:r w:rsidRPr="001B6966">
              <w:rPr>
                <w:rFonts w:ascii="Times New Roman" w:eastAsia="Times New Roman" w:hAnsi="Times New Roman"/>
                <w:color w:val="000000"/>
                <w:sz w:val="20"/>
                <w:szCs w:val="20"/>
                <w:lang w:val="en-GB"/>
              </w:rPr>
              <w:t>, 36-42 km E, AM</w:t>
            </w:r>
          </w:p>
        </w:tc>
        <w:tc>
          <w:tcPr>
            <w:tcW w:w="992" w:type="dxa"/>
            <w:tcBorders>
              <w:top w:val="nil"/>
              <w:left w:val="nil"/>
              <w:bottom w:val="nil"/>
              <w:right w:val="single" w:sz="8" w:space="0" w:color="D9D9D9"/>
            </w:tcBorders>
            <w:shd w:val="clear" w:color="000000" w:fill="FFFFFF"/>
            <w:noWrap/>
            <w:vAlign w:val="center"/>
            <w:hideMark/>
          </w:tcPr>
          <w:p w14:paraId="4424D1A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4921.2</w:t>
            </w:r>
          </w:p>
        </w:tc>
        <w:tc>
          <w:tcPr>
            <w:tcW w:w="693" w:type="dxa"/>
            <w:tcBorders>
              <w:top w:val="nil"/>
              <w:left w:val="nil"/>
              <w:bottom w:val="nil"/>
              <w:right w:val="single" w:sz="8" w:space="0" w:color="D9D9D9"/>
            </w:tcBorders>
            <w:shd w:val="clear" w:color="000000" w:fill="FFFFFF"/>
            <w:noWrap/>
            <w:vAlign w:val="center"/>
            <w:hideMark/>
          </w:tcPr>
          <w:p w14:paraId="538B902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79.48</w:t>
            </w:r>
          </w:p>
        </w:tc>
        <w:tc>
          <w:tcPr>
            <w:tcW w:w="993" w:type="dxa"/>
            <w:tcBorders>
              <w:top w:val="nil"/>
              <w:left w:val="nil"/>
              <w:bottom w:val="nil"/>
              <w:right w:val="single" w:sz="8" w:space="0" w:color="D9D9D9"/>
            </w:tcBorders>
            <w:shd w:val="clear" w:color="000000" w:fill="FFFFFF"/>
            <w:noWrap/>
            <w:vAlign w:val="center"/>
            <w:hideMark/>
          </w:tcPr>
          <w:p w14:paraId="2C258FD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93</w:t>
            </w:r>
          </w:p>
        </w:tc>
        <w:tc>
          <w:tcPr>
            <w:tcW w:w="850" w:type="dxa"/>
            <w:tcBorders>
              <w:top w:val="nil"/>
              <w:left w:val="nil"/>
              <w:bottom w:val="nil"/>
              <w:right w:val="single" w:sz="8" w:space="0" w:color="D9D9D9"/>
            </w:tcBorders>
            <w:shd w:val="clear" w:color="000000" w:fill="FFFFFF"/>
            <w:noWrap/>
            <w:vAlign w:val="center"/>
            <w:hideMark/>
          </w:tcPr>
          <w:p w14:paraId="380B1D7E" w14:textId="14DEE719"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26.2</w:t>
            </w:r>
          </w:p>
        </w:tc>
        <w:tc>
          <w:tcPr>
            <w:tcW w:w="992" w:type="dxa"/>
            <w:tcBorders>
              <w:top w:val="nil"/>
              <w:left w:val="nil"/>
              <w:bottom w:val="nil"/>
              <w:right w:val="single" w:sz="8" w:space="0" w:color="D9D9D9"/>
            </w:tcBorders>
            <w:shd w:val="clear" w:color="000000" w:fill="FFFFFF"/>
            <w:noWrap/>
            <w:vAlign w:val="center"/>
            <w:hideMark/>
          </w:tcPr>
          <w:p w14:paraId="1D77391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2335</w:t>
            </w:r>
          </w:p>
        </w:tc>
        <w:tc>
          <w:tcPr>
            <w:tcW w:w="1434" w:type="dxa"/>
            <w:tcBorders>
              <w:top w:val="nil"/>
              <w:left w:val="nil"/>
              <w:bottom w:val="nil"/>
              <w:right w:val="nil"/>
            </w:tcBorders>
            <w:shd w:val="clear" w:color="auto" w:fill="auto"/>
            <w:noWrap/>
            <w:vAlign w:val="center"/>
            <w:hideMark/>
          </w:tcPr>
          <w:p w14:paraId="01D560A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357.75</w:t>
            </w:r>
          </w:p>
        </w:tc>
      </w:tr>
      <w:tr w:rsidR="00395920" w:rsidRPr="001B6966" w14:paraId="50B08155"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49AFB72"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Serra do Divisor, Parque Nacional, AC</w:t>
            </w:r>
          </w:p>
        </w:tc>
        <w:tc>
          <w:tcPr>
            <w:tcW w:w="992" w:type="dxa"/>
            <w:tcBorders>
              <w:top w:val="nil"/>
              <w:left w:val="nil"/>
              <w:bottom w:val="nil"/>
              <w:right w:val="single" w:sz="8" w:space="0" w:color="D9D9D9"/>
            </w:tcBorders>
            <w:shd w:val="clear" w:color="000000" w:fill="FFFFFF"/>
            <w:noWrap/>
            <w:vAlign w:val="center"/>
            <w:hideMark/>
          </w:tcPr>
          <w:p w14:paraId="56C7B99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5141.2</w:t>
            </w:r>
          </w:p>
        </w:tc>
        <w:tc>
          <w:tcPr>
            <w:tcW w:w="693" w:type="dxa"/>
            <w:tcBorders>
              <w:top w:val="nil"/>
              <w:left w:val="nil"/>
              <w:bottom w:val="nil"/>
              <w:right w:val="single" w:sz="8" w:space="0" w:color="D9D9D9"/>
            </w:tcBorders>
            <w:shd w:val="clear" w:color="000000" w:fill="FFFFFF"/>
            <w:noWrap/>
            <w:vAlign w:val="center"/>
            <w:hideMark/>
          </w:tcPr>
          <w:p w14:paraId="472743F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80.84</w:t>
            </w:r>
          </w:p>
        </w:tc>
        <w:tc>
          <w:tcPr>
            <w:tcW w:w="993" w:type="dxa"/>
            <w:tcBorders>
              <w:top w:val="nil"/>
              <w:left w:val="nil"/>
              <w:bottom w:val="nil"/>
              <w:right w:val="single" w:sz="8" w:space="0" w:color="D9D9D9"/>
            </w:tcBorders>
            <w:shd w:val="clear" w:color="000000" w:fill="FFFFFF"/>
            <w:noWrap/>
            <w:vAlign w:val="center"/>
            <w:hideMark/>
          </w:tcPr>
          <w:p w14:paraId="48668B4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300</w:t>
            </w:r>
          </w:p>
        </w:tc>
        <w:tc>
          <w:tcPr>
            <w:tcW w:w="850" w:type="dxa"/>
            <w:tcBorders>
              <w:top w:val="nil"/>
              <w:left w:val="nil"/>
              <w:bottom w:val="nil"/>
              <w:right w:val="single" w:sz="8" w:space="0" w:color="D9D9D9"/>
            </w:tcBorders>
            <w:shd w:val="clear" w:color="000000" w:fill="FFFFFF"/>
            <w:noWrap/>
            <w:vAlign w:val="center"/>
            <w:hideMark/>
          </w:tcPr>
          <w:p w14:paraId="20FB1ADC" w14:textId="2E20026A"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25.7</w:t>
            </w:r>
          </w:p>
        </w:tc>
        <w:tc>
          <w:tcPr>
            <w:tcW w:w="992" w:type="dxa"/>
            <w:tcBorders>
              <w:top w:val="nil"/>
              <w:left w:val="nil"/>
              <w:bottom w:val="nil"/>
              <w:right w:val="single" w:sz="8" w:space="0" w:color="D9D9D9"/>
            </w:tcBorders>
            <w:shd w:val="clear" w:color="000000" w:fill="FFFFFF"/>
            <w:noWrap/>
            <w:vAlign w:val="center"/>
            <w:hideMark/>
          </w:tcPr>
          <w:p w14:paraId="5C42367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2454</w:t>
            </w:r>
          </w:p>
        </w:tc>
        <w:tc>
          <w:tcPr>
            <w:tcW w:w="1434" w:type="dxa"/>
            <w:tcBorders>
              <w:top w:val="nil"/>
              <w:left w:val="nil"/>
              <w:bottom w:val="nil"/>
              <w:right w:val="nil"/>
            </w:tcBorders>
            <w:shd w:val="clear" w:color="auto" w:fill="auto"/>
            <w:noWrap/>
            <w:vAlign w:val="center"/>
            <w:hideMark/>
          </w:tcPr>
          <w:p w14:paraId="7331986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69.5</w:t>
            </w:r>
          </w:p>
        </w:tc>
      </w:tr>
      <w:tr w:rsidR="00395920" w:rsidRPr="001B6966" w14:paraId="4342D935"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E5E7285"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Humaita</w:t>
            </w:r>
            <w:proofErr w:type="spellEnd"/>
            <w:r w:rsidRPr="001B6966">
              <w:rPr>
                <w:rFonts w:ascii="Times New Roman" w:eastAsia="Times New Roman" w:hAnsi="Times New Roman"/>
                <w:color w:val="000000"/>
                <w:sz w:val="20"/>
                <w:szCs w:val="20"/>
                <w:lang w:val="en-GB"/>
              </w:rPr>
              <w:t>, AM</w:t>
            </w:r>
          </w:p>
        </w:tc>
        <w:tc>
          <w:tcPr>
            <w:tcW w:w="992" w:type="dxa"/>
            <w:tcBorders>
              <w:top w:val="nil"/>
              <w:left w:val="nil"/>
              <w:bottom w:val="nil"/>
              <w:right w:val="single" w:sz="8" w:space="0" w:color="D9D9D9"/>
            </w:tcBorders>
            <w:shd w:val="clear" w:color="000000" w:fill="FFFFFF"/>
            <w:noWrap/>
            <w:vAlign w:val="center"/>
            <w:hideMark/>
          </w:tcPr>
          <w:p w14:paraId="14F25A0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4578.36</w:t>
            </w:r>
          </w:p>
        </w:tc>
        <w:tc>
          <w:tcPr>
            <w:tcW w:w="693" w:type="dxa"/>
            <w:tcBorders>
              <w:top w:val="nil"/>
              <w:left w:val="nil"/>
              <w:bottom w:val="nil"/>
              <w:right w:val="single" w:sz="8" w:space="0" w:color="D9D9D9"/>
            </w:tcBorders>
            <w:shd w:val="clear" w:color="000000" w:fill="FFFFFF"/>
            <w:noWrap/>
            <w:vAlign w:val="center"/>
            <w:hideMark/>
          </w:tcPr>
          <w:p w14:paraId="307407D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76.36</w:t>
            </w:r>
          </w:p>
        </w:tc>
        <w:tc>
          <w:tcPr>
            <w:tcW w:w="993" w:type="dxa"/>
            <w:tcBorders>
              <w:top w:val="nil"/>
              <w:left w:val="nil"/>
              <w:bottom w:val="nil"/>
              <w:right w:val="single" w:sz="8" w:space="0" w:color="D9D9D9"/>
            </w:tcBorders>
            <w:shd w:val="clear" w:color="000000" w:fill="FFFFFF"/>
            <w:noWrap/>
            <w:vAlign w:val="center"/>
            <w:hideMark/>
          </w:tcPr>
          <w:p w14:paraId="6E5DD2B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72</w:t>
            </w:r>
          </w:p>
        </w:tc>
        <w:tc>
          <w:tcPr>
            <w:tcW w:w="850" w:type="dxa"/>
            <w:tcBorders>
              <w:top w:val="nil"/>
              <w:left w:val="nil"/>
              <w:bottom w:val="nil"/>
              <w:right w:val="single" w:sz="8" w:space="0" w:color="D9D9D9"/>
            </w:tcBorders>
            <w:shd w:val="clear" w:color="000000" w:fill="FFFFFF"/>
            <w:noWrap/>
            <w:vAlign w:val="center"/>
            <w:hideMark/>
          </w:tcPr>
          <w:p w14:paraId="206AA4BB" w14:textId="0E16D121"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26.4</w:t>
            </w:r>
          </w:p>
        </w:tc>
        <w:tc>
          <w:tcPr>
            <w:tcW w:w="992" w:type="dxa"/>
            <w:tcBorders>
              <w:top w:val="nil"/>
              <w:left w:val="nil"/>
              <w:bottom w:val="nil"/>
              <w:right w:val="single" w:sz="8" w:space="0" w:color="D9D9D9"/>
            </w:tcBorders>
            <w:shd w:val="clear" w:color="000000" w:fill="FFFFFF"/>
            <w:noWrap/>
            <w:vAlign w:val="center"/>
            <w:hideMark/>
          </w:tcPr>
          <w:p w14:paraId="363E6E6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2206</w:t>
            </w:r>
          </w:p>
        </w:tc>
        <w:tc>
          <w:tcPr>
            <w:tcW w:w="1434" w:type="dxa"/>
            <w:tcBorders>
              <w:top w:val="nil"/>
              <w:left w:val="nil"/>
              <w:bottom w:val="nil"/>
              <w:right w:val="nil"/>
            </w:tcBorders>
            <w:shd w:val="clear" w:color="auto" w:fill="auto"/>
            <w:noWrap/>
            <w:vAlign w:val="center"/>
            <w:hideMark/>
          </w:tcPr>
          <w:p w14:paraId="141D4DE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519.3</w:t>
            </w:r>
          </w:p>
        </w:tc>
      </w:tr>
      <w:tr w:rsidR="00395920" w:rsidRPr="001B6966" w14:paraId="792C7754"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76939FDD"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Abujao</w:t>
            </w:r>
            <w:proofErr w:type="spellEnd"/>
            <w:r w:rsidRPr="001B6966">
              <w:rPr>
                <w:rFonts w:ascii="Times New Roman" w:eastAsia="Times New Roman" w:hAnsi="Times New Roman"/>
                <w:color w:val="000000"/>
                <w:sz w:val="20"/>
                <w:szCs w:val="20"/>
                <w:lang w:val="en-GB"/>
              </w:rPr>
              <w:t>; Ucayali</w:t>
            </w:r>
          </w:p>
        </w:tc>
        <w:tc>
          <w:tcPr>
            <w:tcW w:w="992" w:type="dxa"/>
            <w:tcBorders>
              <w:top w:val="nil"/>
              <w:left w:val="nil"/>
              <w:bottom w:val="nil"/>
              <w:right w:val="single" w:sz="8" w:space="0" w:color="D9D9D9"/>
            </w:tcBorders>
            <w:shd w:val="clear" w:color="000000" w:fill="FFFFFF"/>
            <w:noWrap/>
            <w:vAlign w:val="center"/>
            <w:hideMark/>
          </w:tcPr>
          <w:p w14:paraId="7DA78E1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4819</w:t>
            </w:r>
          </w:p>
        </w:tc>
        <w:tc>
          <w:tcPr>
            <w:tcW w:w="693" w:type="dxa"/>
            <w:tcBorders>
              <w:top w:val="nil"/>
              <w:left w:val="nil"/>
              <w:bottom w:val="nil"/>
              <w:right w:val="single" w:sz="8" w:space="0" w:color="D9D9D9"/>
            </w:tcBorders>
            <w:shd w:val="clear" w:color="000000" w:fill="FFFFFF"/>
            <w:noWrap/>
            <w:vAlign w:val="center"/>
            <w:hideMark/>
          </w:tcPr>
          <w:p w14:paraId="200252B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80</w:t>
            </w:r>
          </w:p>
        </w:tc>
        <w:tc>
          <w:tcPr>
            <w:tcW w:w="993" w:type="dxa"/>
            <w:tcBorders>
              <w:top w:val="nil"/>
              <w:left w:val="nil"/>
              <w:bottom w:val="nil"/>
              <w:right w:val="single" w:sz="8" w:space="0" w:color="D9D9D9"/>
            </w:tcBorders>
            <w:shd w:val="clear" w:color="000000" w:fill="FFFFFF"/>
            <w:noWrap/>
            <w:vAlign w:val="center"/>
            <w:hideMark/>
          </w:tcPr>
          <w:p w14:paraId="142BC17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254</w:t>
            </w:r>
          </w:p>
        </w:tc>
        <w:tc>
          <w:tcPr>
            <w:tcW w:w="850" w:type="dxa"/>
            <w:tcBorders>
              <w:top w:val="nil"/>
              <w:left w:val="nil"/>
              <w:bottom w:val="nil"/>
              <w:right w:val="single" w:sz="8" w:space="0" w:color="D9D9D9"/>
            </w:tcBorders>
            <w:shd w:val="clear" w:color="000000" w:fill="FFFFFF"/>
            <w:noWrap/>
            <w:vAlign w:val="center"/>
            <w:hideMark/>
          </w:tcPr>
          <w:p w14:paraId="6DAAF382" w14:textId="678A21E6"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25.8</w:t>
            </w:r>
          </w:p>
        </w:tc>
        <w:tc>
          <w:tcPr>
            <w:tcW w:w="992" w:type="dxa"/>
            <w:tcBorders>
              <w:top w:val="nil"/>
              <w:left w:val="nil"/>
              <w:bottom w:val="nil"/>
              <w:right w:val="single" w:sz="8" w:space="0" w:color="D9D9D9"/>
            </w:tcBorders>
            <w:shd w:val="clear" w:color="000000" w:fill="FFFFFF"/>
            <w:noWrap/>
            <w:vAlign w:val="center"/>
            <w:hideMark/>
          </w:tcPr>
          <w:p w14:paraId="524CC24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1933</w:t>
            </w:r>
          </w:p>
        </w:tc>
        <w:tc>
          <w:tcPr>
            <w:tcW w:w="1434" w:type="dxa"/>
            <w:tcBorders>
              <w:top w:val="nil"/>
              <w:left w:val="nil"/>
              <w:bottom w:val="nil"/>
              <w:right w:val="nil"/>
            </w:tcBorders>
            <w:shd w:val="clear" w:color="auto" w:fill="auto"/>
            <w:noWrap/>
            <w:vAlign w:val="center"/>
            <w:hideMark/>
          </w:tcPr>
          <w:p w14:paraId="65C607F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5D9AA356"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39EAC13C"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Yarina-Cocha</w:t>
            </w:r>
            <w:proofErr w:type="spellEnd"/>
            <w:r w:rsidRPr="001B6966">
              <w:rPr>
                <w:rFonts w:ascii="Times New Roman" w:eastAsia="Times New Roman" w:hAnsi="Times New Roman"/>
                <w:color w:val="000000"/>
                <w:sz w:val="20"/>
                <w:szCs w:val="20"/>
                <w:lang w:val="en-GB"/>
              </w:rPr>
              <w:t>, Lago; Ucayali</w:t>
            </w:r>
          </w:p>
        </w:tc>
        <w:tc>
          <w:tcPr>
            <w:tcW w:w="992" w:type="dxa"/>
            <w:tcBorders>
              <w:top w:val="nil"/>
              <w:left w:val="nil"/>
              <w:bottom w:val="nil"/>
              <w:right w:val="single" w:sz="8" w:space="0" w:color="D9D9D9"/>
            </w:tcBorders>
            <w:shd w:val="clear" w:color="000000" w:fill="FFFFFF"/>
            <w:noWrap/>
            <w:vAlign w:val="center"/>
            <w:hideMark/>
          </w:tcPr>
          <w:p w14:paraId="078388C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4438.68</w:t>
            </w:r>
          </w:p>
        </w:tc>
        <w:tc>
          <w:tcPr>
            <w:tcW w:w="693" w:type="dxa"/>
            <w:tcBorders>
              <w:top w:val="nil"/>
              <w:left w:val="nil"/>
              <w:bottom w:val="nil"/>
              <w:right w:val="single" w:sz="8" w:space="0" w:color="D9D9D9"/>
            </w:tcBorders>
            <w:shd w:val="clear" w:color="000000" w:fill="FFFFFF"/>
            <w:noWrap/>
            <w:vAlign w:val="center"/>
            <w:hideMark/>
          </w:tcPr>
          <w:p w14:paraId="5C22480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39.44</w:t>
            </w:r>
          </w:p>
        </w:tc>
        <w:tc>
          <w:tcPr>
            <w:tcW w:w="993" w:type="dxa"/>
            <w:tcBorders>
              <w:top w:val="nil"/>
              <w:left w:val="nil"/>
              <w:bottom w:val="nil"/>
              <w:right w:val="single" w:sz="8" w:space="0" w:color="D9D9D9"/>
            </w:tcBorders>
            <w:shd w:val="clear" w:color="000000" w:fill="FFFFFF"/>
            <w:noWrap/>
            <w:vAlign w:val="center"/>
            <w:hideMark/>
          </w:tcPr>
          <w:p w14:paraId="2A320E4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149</w:t>
            </w:r>
          </w:p>
        </w:tc>
        <w:tc>
          <w:tcPr>
            <w:tcW w:w="850" w:type="dxa"/>
            <w:tcBorders>
              <w:top w:val="nil"/>
              <w:left w:val="nil"/>
              <w:bottom w:val="nil"/>
              <w:right w:val="single" w:sz="8" w:space="0" w:color="D9D9D9"/>
            </w:tcBorders>
            <w:shd w:val="clear" w:color="000000" w:fill="FFFFFF"/>
            <w:noWrap/>
            <w:vAlign w:val="center"/>
            <w:hideMark/>
          </w:tcPr>
          <w:p w14:paraId="5D5BB767" w14:textId="692B6771"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26.4</w:t>
            </w:r>
          </w:p>
        </w:tc>
        <w:tc>
          <w:tcPr>
            <w:tcW w:w="992" w:type="dxa"/>
            <w:tcBorders>
              <w:top w:val="nil"/>
              <w:left w:val="nil"/>
              <w:bottom w:val="nil"/>
              <w:right w:val="single" w:sz="8" w:space="0" w:color="D9D9D9"/>
            </w:tcBorders>
            <w:shd w:val="clear" w:color="000000" w:fill="FFFFFF"/>
            <w:noWrap/>
            <w:vAlign w:val="center"/>
            <w:hideMark/>
          </w:tcPr>
          <w:p w14:paraId="2297C7E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1698</w:t>
            </w:r>
          </w:p>
        </w:tc>
        <w:tc>
          <w:tcPr>
            <w:tcW w:w="1434" w:type="dxa"/>
            <w:tcBorders>
              <w:top w:val="nil"/>
              <w:left w:val="nil"/>
              <w:bottom w:val="nil"/>
              <w:right w:val="nil"/>
            </w:tcBorders>
            <w:shd w:val="clear" w:color="auto" w:fill="auto"/>
            <w:noWrap/>
            <w:vAlign w:val="center"/>
            <w:hideMark/>
          </w:tcPr>
          <w:p w14:paraId="33DDC35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6DDAE3E8"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078FAD4"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Manoel</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Urbano</w:t>
            </w:r>
            <w:proofErr w:type="spellEnd"/>
            <w:r w:rsidRPr="001B6966">
              <w:rPr>
                <w:rFonts w:ascii="Times New Roman" w:eastAsia="Times New Roman" w:hAnsi="Times New Roman"/>
                <w:color w:val="000000"/>
                <w:sz w:val="20"/>
                <w:szCs w:val="20"/>
                <w:lang w:val="en-GB"/>
              </w:rPr>
              <w:t xml:space="preserve"> to </w:t>
            </w:r>
            <w:proofErr w:type="spellStart"/>
            <w:r w:rsidRPr="001B6966">
              <w:rPr>
                <w:rFonts w:ascii="Times New Roman" w:eastAsia="Times New Roman" w:hAnsi="Times New Roman"/>
                <w:color w:val="000000"/>
                <w:sz w:val="20"/>
                <w:szCs w:val="20"/>
                <w:lang w:val="en-GB"/>
              </w:rPr>
              <w:t>Feijo</w:t>
            </w:r>
            <w:proofErr w:type="spellEnd"/>
            <w:r w:rsidRPr="001B6966">
              <w:rPr>
                <w:rFonts w:ascii="Times New Roman" w:eastAsia="Times New Roman" w:hAnsi="Times New Roman"/>
                <w:color w:val="000000"/>
                <w:sz w:val="20"/>
                <w:szCs w:val="20"/>
                <w:lang w:val="en-GB"/>
              </w:rPr>
              <w:t>, AC</w:t>
            </w:r>
          </w:p>
        </w:tc>
        <w:tc>
          <w:tcPr>
            <w:tcW w:w="992" w:type="dxa"/>
            <w:tcBorders>
              <w:top w:val="nil"/>
              <w:left w:val="nil"/>
              <w:bottom w:val="nil"/>
              <w:right w:val="single" w:sz="8" w:space="0" w:color="D9D9D9"/>
            </w:tcBorders>
            <w:shd w:val="clear" w:color="000000" w:fill="FFFFFF"/>
            <w:noWrap/>
            <w:vAlign w:val="center"/>
            <w:hideMark/>
          </w:tcPr>
          <w:p w14:paraId="16F3BE0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5153</w:t>
            </w:r>
          </w:p>
        </w:tc>
        <w:tc>
          <w:tcPr>
            <w:tcW w:w="693" w:type="dxa"/>
            <w:tcBorders>
              <w:top w:val="nil"/>
              <w:left w:val="nil"/>
              <w:bottom w:val="nil"/>
              <w:right w:val="single" w:sz="8" w:space="0" w:color="D9D9D9"/>
            </w:tcBorders>
            <w:shd w:val="clear" w:color="000000" w:fill="FFFFFF"/>
            <w:noWrap/>
            <w:vAlign w:val="center"/>
            <w:hideMark/>
          </w:tcPr>
          <w:p w14:paraId="1FCEDE1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75.8</w:t>
            </w:r>
          </w:p>
        </w:tc>
        <w:tc>
          <w:tcPr>
            <w:tcW w:w="993" w:type="dxa"/>
            <w:tcBorders>
              <w:top w:val="nil"/>
              <w:left w:val="nil"/>
              <w:bottom w:val="nil"/>
              <w:right w:val="single" w:sz="8" w:space="0" w:color="D9D9D9"/>
            </w:tcBorders>
            <w:shd w:val="clear" w:color="000000" w:fill="FFFFFF"/>
            <w:noWrap/>
            <w:vAlign w:val="center"/>
            <w:hideMark/>
          </w:tcPr>
          <w:p w14:paraId="5E2B5C1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220.8</w:t>
            </w:r>
          </w:p>
        </w:tc>
        <w:tc>
          <w:tcPr>
            <w:tcW w:w="850" w:type="dxa"/>
            <w:tcBorders>
              <w:top w:val="nil"/>
              <w:left w:val="nil"/>
              <w:bottom w:val="nil"/>
              <w:right w:val="single" w:sz="8" w:space="0" w:color="D9D9D9"/>
            </w:tcBorders>
            <w:shd w:val="clear" w:color="000000" w:fill="FFFFFF"/>
            <w:noWrap/>
            <w:vAlign w:val="center"/>
            <w:hideMark/>
          </w:tcPr>
          <w:p w14:paraId="4077E319" w14:textId="5D784251"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25.08</w:t>
            </w:r>
          </w:p>
        </w:tc>
        <w:tc>
          <w:tcPr>
            <w:tcW w:w="992" w:type="dxa"/>
            <w:tcBorders>
              <w:top w:val="nil"/>
              <w:left w:val="nil"/>
              <w:bottom w:val="nil"/>
              <w:right w:val="single" w:sz="8" w:space="0" w:color="D9D9D9"/>
            </w:tcBorders>
            <w:shd w:val="clear" w:color="000000" w:fill="FFFFFF"/>
            <w:noWrap/>
            <w:vAlign w:val="center"/>
            <w:hideMark/>
          </w:tcPr>
          <w:p w14:paraId="525017A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2302.8</w:t>
            </w:r>
          </w:p>
        </w:tc>
        <w:tc>
          <w:tcPr>
            <w:tcW w:w="1434" w:type="dxa"/>
            <w:tcBorders>
              <w:top w:val="nil"/>
              <w:left w:val="nil"/>
              <w:bottom w:val="nil"/>
              <w:right w:val="nil"/>
            </w:tcBorders>
            <w:shd w:val="clear" w:color="auto" w:fill="auto"/>
            <w:noWrap/>
            <w:vAlign w:val="center"/>
            <w:hideMark/>
          </w:tcPr>
          <w:p w14:paraId="65A7B51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29689158"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1663019"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Ouro</w:t>
            </w:r>
            <w:proofErr w:type="spellEnd"/>
            <w:r w:rsidRPr="001B6966">
              <w:rPr>
                <w:rFonts w:ascii="Times New Roman" w:eastAsia="Times New Roman" w:hAnsi="Times New Roman"/>
                <w:color w:val="000000"/>
                <w:sz w:val="20"/>
                <w:szCs w:val="20"/>
                <w:lang w:val="en-GB"/>
              </w:rPr>
              <w:t xml:space="preserve"> Preto, Igarape, AC</w:t>
            </w:r>
          </w:p>
        </w:tc>
        <w:tc>
          <w:tcPr>
            <w:tcW w:w="992" w:type="dxa"/>
            <w:tcBorders>
              <w:top w:val="nil"/>
              <w:left w:val="nil"/>
              <w:bottom w:val="nil"/>
              <w:right w:val="single" w:sz="8" w:space="0" w:color="D9D9D9"/>
            </w:tcBorders>
            <w:shd w:val="clear" w:color="000000" w:fill="FFFFFF"/>
            <w:noWrap/>
            <w:vAlign w:val="center"/>
            <w:hideMark/>
          </w:tcPr>
          <w:p w14:paraId="49BDFF4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4709.32</w:t>
            </w:r>
          </w:p>
        </w:tc>
        <w:tc>
          <w:tcPr>
            <w:tcW w:w="693" w:type="dxa"/>
            <w:tcBorders>
              <w:top w:val="nil"/>
              <w:left w:val="nil"/>
              <w:bottom w:val="nil"/>
              <w:right w:val="single" w:sz="8" w:space="0" w:color="D9D9D9"/>
            </w:tcBorders>
            <w:shd w:val="clear" w:color="000000" w:fill="FFFFFF"/>
            <w:noWrap/>
            <w:vAlign w:val="center"/>
            <w:hideMark/>
          </w:tcPr>
          <w:p w14:paraId="18F67DA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80.2</w:t>
            </w:r>
          </w:p>
        </w:tc>
        <w:tc>
          <w:tcPr>
            <w:tcW w:w="993" w:type="dxa"/>
            <w:tcBorders>
              <w:top w:val="nil"/>
              <w:left w:val="nil"/>
              <w:bottom w:val="nil"/>
              <w:right w:val="single" w:sz="8" w:space="0" w:color="D9D9D9"/>
            </w:tcBorders>
            <w:shd w:val="clear" w:color="000000" w:fill="FFFFFF"/>
            <w:noWrap/>
            <w:vAlign w:val="center"/>
            <w:hideMark/>
          </w:tcPr>
          <w:p w14:paraId="433FB1C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297</w:t>
            </w:r>
          </w:p>
        </w:tc>
        <w:tc>
          <w:tcPr>
            <w:tcW w:w="850" w:type="dxa"/>
            <w:tcBorders>
              <w:top w:val="nil"/>
              <w:left w:val="nil"/>
              <w:bottom w:val="nil"/>
              <w:right w:val="single" w:sz="8" w:space="0" w:color="D9D9D9"/>
            </w:tcBorders>
            <w:shd w:val="clear" w:color="000000" w:fill="FFFFFF"/>
            <w:noWrap/>
            <w:vAlign w:val="center"/>
            <w:hideMark/>
          </w:tcPr>
          <w:p w14:paraId="7D951DE0" w14:textId="17BE4540"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25.5</w:t>
            </w:r>
          </w:p>
        </w:tc>
        <w:tc>
          <w:tcPr>
            <w:tcW w:w="992" w:type="dxa"/>
            <w:tcBorders>
              <w:top w:val="nil"/>
              <w:left w:val="nil"/>
              <w:bottom w:val="nil"/>
              <w:right w:val="single" w:sz="8" w:space="0" w:color="D9D9D9"/>
            </w:tcBorders>
            <w:shd w:val="clear" w:color="000000" w:fill="FFFFFF"/>
            <w:noWrap/>
            <w:vAlign w:val="center"/>
            <w:hideMark/>
          </w:tcPr>
          <w:p w14:paraId="5CA805B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1877</w:t>
            </w:r>
          </w:p>
        </w:tc>
        <w:tc>
          <w:tcPr>
            <w:tcW w:w="1434" w:type="dxa"/>
            <w:tcBorders>
              <w:top w:val="nil"/>
              <w:left w:val="nil"/>
              <w:bottom w:val="nil"/>
              <w:right w:val="nil"/>
            </w:tcBorders>
            <w:shd w:val="clear" w:color="auto" w:fill="auto"/>
            <w:noWrap/>
            <w:vAlign w:val="center"/>
            <w:hideMark/>
          </w:tcPr>
          <w:p w14:paraId="34F1557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38828259"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2B9CB204"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Manoel</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Urbano</w:t>
            </w:r>
            <w:proofErr w:type="spellEnd"/>
            <w:r w:rsidRPr="001B6966">
              <w:rPr>
                <w:rFonts w:ascii="Times New Roman" w:eastAsia="Times New Roman" w:hAnsi="Times New Roman"/>
                <w:color w:val="000000"/>
                <w:sz w:val="20"/>
                <w:szCs w:val="20"/>
                <w:lang w:val="en-GB"/>
              </w:rPr>
              <w:t>, AC</w:t>
            </w:r>
          </w:p>
        </w:tc>
        <w:tc>
          <w:tcPr>
            <w:tcW w:w="992" w:type="dxa"/>
            <w:tcBorders>
              <w:top w:val="nil"/>
              <w:left w:val="nil"/>
              <w:bottom w:val="nil"/>
              <w:right w:val="single" w:sz="8" w:space="0" w:color="D9D9D9"/>
            </w:tcBorders>
            <w:shd w:val="clear" w:color="000000" w:fill="FFFFFF"/>
            <w:noWrap/>
            <w:vAlign w:val="center"/>
            <w:hideMark/>
          </w:tcPr>
          <w:p w14:paraId="49FCFF1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4887.5</w:t>
            </w:r>
          </w:p>
        </w:tc>
        <w:tc>
          <w:tcPr>
            <w:tcW w:w="693" w:type="dxa"/>
            <w:tcBorders>
              <w:top w:val="nil"/>
              <w:left w:val="nil"/>
              <w:bottom w:val="nil"/>
              <w:right w:val="single" w:sz="8" w:space="0" w:color="D9D9D9"/>
            </w:tcBorders>
            <w:shd w:val="clear" w:color="000000" w:fill="FFFFFF"/>
            <w:noWrap/>
            <w:vAlign w:val="center"/>
            <w:hideMark/>
          </w:tcPr>
          <w:p w14:paraId="09D27CA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48</w:t>
            </w:r>
          </w:p>
        </w:tc>
        <w:tc>
          <w:tcPr>
            <w:tcW w:w="993" w:type="dxa"/>
            <w:tcBorders>
              <w:top w:val="nil"/>
              <w:left w:val="nil"/>
              <w:bottom w:val="nil"/>
              <w:right w:val="single" w:sz="8" w:space="0" w:color="D9D9D9"/>
            </w:tcBorders>
            <w:shd w:val="clear" w:color="000000" w:fill="FFFFFF"/>
            <w:noWrap/>
            <w:vAlign w:val="center"/>
            <w:hideMark/>
          </w:tcPr>
          <w:p w14:paraId="6B04089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159</w:t>
            </w:r>
          </w:p>
        </w:tc>
        <w:tc>
          <w:tcPr>
            <w:tcW w:w="850" w:type="dxa"/>
            <w:tcBorders>
              <w:top w:val="nil"/>
              <w:left w:val="nil"/>
              <w:bottom w:val="nil"/>
              <w:right w:val="single" w:sz="8" w:space="0" w:color="D9D9D9"/>
            </w:tcBorders>
            <w:shd w:val="clear" w:color="000000" w:fill="FFFFFF"/>
            <w:noWrap/>
            <w:vAlign w:val="center"/>
            <w:hideMark/>
          </w:tcPr>
          <w:p w14:paraId="14C9D250" w14:textId="5BAF27ED"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25.1</w:t>
            </w:r>
          </w:p>
        </w:tc>
        <w:tc>
          <w:tcPr>
            <w:tcW w:w="992" w:type="dxa"/>
            <w:tcBorders>
              <w:top w:val="nil"/>
              <w:left w:val="nil"/>
              <w:bottom w:val="nil"/>
              <w:right w:val="single" w:sz="8" w:space="0" w:color="D9D9D9"/>
            </w:tcBorders>
            <w:shd w:val="clear" w:color="000000" w:fill="FFFFFF"/>
            <w:noWrap/>
            <w:vAlign w:val="center"/>
            <w:hideMark/>
          </w:tcPr>
          <w:p w14:paraId="1D95F18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2421.5</w:t>
            </w:r>
          </w:p>
        </w:tc>
        <w:tc>
          <w:tcPr>
            <w:tcW w:w="1434" w:type="dxa"/>
            <w:tcBorders>
              <w:top w:val="nil"/>
              <w:left w:val="nil"/>
              <w:bottom w:val="nil"/>
              <w:right w:val="nil"/>
            </w:tcBorders>
            <w:shd w:val="clear" w:color="auto" w:fill="auto"/>
            <w:noWrap/>
            <w:vAlign w:val="center"/>
            <w:hideMark/>
          </w:tcPr>
          <w:p w14:paraId="1C60615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6122C01C"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1CF57F8" w14:textId="58EACEBE"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Seringal</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Ocidente</w:t>
            </w:r>
            <w:proofErr w:type="spellEnd"/>
            <w:r w:rsidRPr="001B6966">
              <w:rPr>
                <w:rFonts w:ascii="Times New Roman" w:eastAsia="Times New Roman" w:hAnsi="Times New Roman"/>
                <w:color w:val="000000"/>
                <w:sz w:val="20"/>
                <w:szCs w:val="20"/>
                <w:lang w:val="en-GB"/>
              </w:rPr>
              <w:t>, AC</w:t>
            </w:r>
          </w:p>
        </w:tc>
        <w:tc>
          <w:tcPr>
            <w:tcW w:w="992" w:type="dxa"/>
            <w:tcBorders>
              <w:top w:val="nil"/>
              <w:left w:val="nil"/>
              <w:bottom w:val="nil"/>
              <w:right w:val="single" w:sz="8" w:space="0" w:color="D9D9D9"/>
            </w:tcBorders>
            <w:shd w:val="clear" w:color="000000" w:fill="FFFFFF"/>
            <w:noWrap/>
            <w:vAlign w:val="center"/>
            <w:hideMark/>
          </w:tcPr>
          <w:p w14:paraId="42A75E3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4838.84</w:t>
            </w:r>
          </w:p>
        </w:tc>
        <w:tc>
          <w:tcPr>
            <w:tcW w:w="693" w:type="dxa"/>
            <w:tcBorders>
              <w:top w:val="nil"/>
              <w:left w:val="nil"/>
              <w:bottom w:val="nil"/>
              <w:right w:val="single" w:sz="8" w:space="0" w:color="D9D9D9"/>
            </w:tcBorders>
            <w:shd w:val="clear" w:color="000000" w:fill="FFFFFF"/>
            <w:noWrap/>
            <w:vAlign w:val="center"/>
            <w:hideMark/>
          </w:tcPr>
          <w:p w14:paraId="29D728B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57.32</w:t>
            </w:r>
          </w:p>
        </w:tc>
        <w:tc>
          <w:tcPr>
            <w:tcW w:w="993" w:type="dxa"/>
            <w:tcBorders>
              <w:top w:val="nil"/>
              <w:left w:val="nil"/>
              <w:bottom w:val="nil"/>
              <w:right w:val="single" w:sz="8" w:space="0" w:color="D9D9D9"/>
            </w:tcBorders>
            <w:shd w:val="clear" w:color="000000" w:fill="FFFFFF"/>
            <w:noWrap/>
            <w:vAlign w:val="center"/>
            <w:hideMark/>
          </w:tcPr>
          <w:p w14:paraId="3E41FD8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243</w:t>
            </w:r>
          </w:p>
        </w:tc>
        <w:tc>
          <w:tcPr>
            <w:tcW w:w="850" w:type="dxa"/>
            <w:tcBorders>
              <w:top w:val="nil"/>
              <w:left w:val="nil"/>
              <w:bottom w:val="nil"/>
              <w:right w:val="single" w:sz="8" w:space="0" w:color="D9D9D9"/>
            </w:tcBorders>
            <w:shd w:val="clear" w:color="000000" w:fill="FFFFFF"/>
            <w:noWrap/>
            <w:vAlign w:val="center"/>
            <w:hideMark/>
          </w:tcPr>
          <w:p w14:paraId="04A7DFFD" w14:textId="1375FC19"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25.7</w:t>
            </w:r>
          </w:p>
        </w:tc>
        <w:tc>
          <w:tcPr>
            <w:tcW w:w="992" w:type="dxa"/>
            <w:tcBorders>
              <w:top w:val="nil"/>
              <w:left w:val="nil"/>
              <w:bottom w:val="nil"/>
              <w:right w:val="single" w:sz="8" w:space="0" w:color="D9D9D9"/>
            </w:tcBorders>
            <w:shd w:val="clear" w:color="000000" w:fill="FFFFFF"/>
            <w:noWrap/>
            <w:vAlign w:val="center"/>
            <w:hideMark/>
          </w:tcPr>
          <w:p w14:paraId="3748AC6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1876</w:t>
            </w:r>
          </w:p>
        </w:tc>
        <w:tc>
          <w:tcPr>
            <w:tcW w:w="1434" w:type="dxa"/>
            <w:tcBorders>
              <w:top w:val="nil"/>
              <w:left w:val="nil"/>
              <w:bottom w:val="nil"/>
              <w:right w:val="nil"/>
            </w:tcBorders>
            <w:shd w:val="clear" w:color="auto" w:fill="auto"/>
            <w:noWrap/>
            <w:vAlign w:val="center"/>
            <w:hideMark/>
          </w:tcPr>
          <w:p w14:paraId="7A09B2F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62F667E3"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D30D60E"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35km NE of </w:t>
            </w:r>
            <w:proofErr w:type="spellStart"/>
            <w:r w:rsidRPr="001B6966">
              <w:rPr>
                <w:rFonts w:ascii="Times New Roman" w:eastAsia="Times New Roman" w:hAnsi="Times New Roman"/>
                <w:color w:val="000000"/>
                <w:sz w:val="20"/>
                <w:szCs w:val="20"/>
                <w:lang w:val="en-GB"/>
              </w:rPr>
              <w:t>Tingo</w:t>
            </w:r>
            <w:proofErr w:type="spellEnd"/>
            <w:r w:rsidRPr="001B6966">
              <w:rPr>
                <w:rFonts w:ascii="Times New Roman" w:eastAsia="Times New Roman" w:hAnsi="Times New Roman"/>
                <w:color w:val="000000"/>
                <w:sz w:val="20"/>
                <w:szCs w:val="20"/>
                <w:lang w:val="en-GB"/>
              </w:rPr>
              <w:t xml:space="preserve"> Maria; Santa Elena</w:t>
            </w:r>
          </w:p>
        </w:tc>
        <w:tc>
          <w:tcPr>
            <w:tcW w:w="992" w:type="dxa"/>
            <w:tcBorders>
              <w:top w:val="nil"/>
              <w:left w:val="nil"/>
              <w:bottom w:val="nil"/>
              <w:right w:val="single" w:sz="8" w:space="0" w:color="D9D9D9"/>
            </w:tcBorders>
            <w:shd w:val="clear" w:color="000000" w:fill="FFFFFF"/>
            <w:noWrap/>
            <w:vAlign w:val="center"/>
            <w:hideMark/>
          </w:tcPr>
          <w:p w14:paraId="4950CD9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4416.28</w:t>
            </w:r>
          </w:p>
        </w:tc>
        <w:tc>
          <w:tcPr>
            <w:tcW w:w="693" w:type="dxa"/>
            <w:tcBorders>
              <w:top w:val="nil"/>
              <w:left w:val="nil"/>
              <w:bottom w:val="nil"/>
              <w:right w:val="single" w:sz="8" w:space="0" w:color="D9D9D9"/>
            </w:tcBorders>
            <w:shd w:val="clear" w:color="000000" w:fill="FFFFFF"/>
            <w:noWrap/>
            <w:vAlign w:val="center"/>
            <w:hideMark/>
          </w:tcPr>
          <w:p w14:paraId="3BEC0D3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52.52</w:t>
            </w:r>
          </w:p>
        </w:tc>
        <w:tc>
          <w:tcPr>
            <w:tcW w:w="993" w:type="dxa"/>
            <w:tcBorders>
              <w:top w:val="nil"/>
              <w:left w:val="nil"/>
              <w:bottom w:val="nil"/>
              <w:right w:val="single" w:sz="8" w:space="0" w:color="D9D9D9"/>
            </w:tcBorders>
            <w:shd w:val="clear" w:color="000000" w:fill="FFFFFF"/>
            <w:noWrap/>
            <w:vAlign w:val="center"/>
            <w:hideMark/>
          </w:tcPr>
          <w:p w14:paraId="69C4F93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224</w:t>
            </w:r>
          </w:p>
        </w:tc>
        <w:tc>
          <w:tcPr>
            <w:tcW w:w="850" w:type="dxa"/>
            <w:tcBorders>
              <w:top w:val="nil"/>
              <w:left w:val="nil"/>
              <w:bottom w:val="nil"/>
              <w:right w:val="single" w:sz="8" w:space="0" w:color="D9D9D9"/>
            </w:tcBorders>
            <w:shd w:val="clear" w:color="000000" w:fill="FFFFFF"/>
            <w:noWrap/>
            <w:vAlign w:val="center"/>
            <w:hideMark/>
          </w:tcPr>
          <w:p w14:paraId="449A5A59" w14:textId="48A23B04"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26.1</w:t>
            </w:r>
          </w:p>
        </w:tc>
        <w:tc>
          <w:tcPr>
            <w:tcW w:w="992" w:type="dxa"/>
            <w:tcBorders>
              <w:top w:val="nil"/>
              <w:left w:val="nil"/>
              <w:bottom w:val="nil"/>
              <w:right w:val="single" w:sz="8" w:space="0" w:color="D9D9D9"/>
            </w:tcBorders>
            <w:shd w:val="clear" w:color="000000" w:fill="FFFFFF"/>
            <w:noWrap/>
            <w:vAlign w:val="center"/>
            <w:hideMark/>
          </w:tcPr>
          <w:p w14:paraId="7088E33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2545</w:t>
            </w:r>
          </w:p>
        </w:tc>
        <w:tc>
          <w:tcPr>
            <w:tcW w:w="1434" w:type="dxa"/>
            <w:tcBorders>
              <w:top w:val="nil"/>
              <w:left w:val="nil"/>
              <w:bottom w:val="nil"/>
              <w:right w:val="nil"/>
            </w:tcBorders>
            <w:shd w:val="clear" w:color="auto" w:fill="auto"/>
            <w:noWrap/>
            <w:vAlign w:val="center"/>
            <w:hideMark/>
          </w:tcPr>
          <w:p w14:paraId="4E81C1D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5E4F55B3"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21FC694D"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Boca do Acre road, AM</w:t>
            </w:r>
          </w:p>
        </w:tc>
        <w:tc>
          <w:tcPr>
            <w:tcW w:w="992" w:type="dxa"/>
            <w:tcBorders>
              <w:top w:val="nil"/>
              <w:left w:val="nil"/>
              <w:bottom w:val="nil"/>
              <w:right w:val="single" w:sz="8" w:space="0" w:color="D9D9D9"/>
            </w:tcBorders>
            <w:shd w:val="clear" w:color="000000" w:fill="FFFFFF"/>
            <w:noWrap/>
            <w:vAlign w:val="center"/>
            <w:hideMark/>
          </w:tcPr>
          <w:p w14:paraId="0FD1C40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5280</w:t>
            </w:r>
          </w:p>
        </w:tc>
        <w:tc>
          <w:tcPr>
            <w:tcW w:w="693" w:type="dxa"/>
            <w:tcBorders>
              <w:top w:val="nil"/>
              <w:left w:val="nil"/>
              <w:bottom w:val="nil"/>
              <w:right w:val="single" w:sz="8" w:space="0" w:color="D9D9D9"/>
            </w:tcBorders>
            <w:shd w:val="clear" w:color="000000" w:fill="FFFFFF"/>
            <w:noWrap/>
            <w:vAlign w:val="center"/>
            <w:hideMark/>
          </w:tcPr>
          <w:p w14:paraId="7D59932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68.75</w:t>
            </w:r>
          </w:p>
        </w:tc>
        <w:tc>
          <w:tcPr>
            <w:tcW w:w="993" w:type="dxa"/>
            <w:tcBorders>
              <w:top w:val="nil"/>
              <w:left w:val="nil"/>
              <w:bottom w:val="nil"/>
              <w:right w:val="single" w:sz="8" w:space="0" w:color="D9D9D9"/>
            </w:tcBorders>
            <w:shd w:val="clear" w:color="000000" w:fill="FFFFFF"/>
            <w:noWrap/>
            <w:vAlign w:val="center"/>
            <w:hideMark/>
          </w:tcPr>
          <w:p w14:paraId="706E7CB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191.75</w:t>
            </w:r>
          </w:p>
        </w:tc>
        <w:tc>
          <w:tcPr>
            <w:tcW w:w="850" w:type="dxa"/>
            <w:tcBorders>
              <w:top w:val="nil"/>
              <w:left w:val="nil"/>
              <w:bottom w:val="nil"/>
              <w:right w:val="single" w:sz="8" w:space="0" w:color="D9D9D9"/>
            </w:tcBorders>
            <w:shd w:val="clear" w:color="000000" w:fill="FFFFFF"/>
            <w:noWrap/>
            <w:vAlign w:val="center"/>
            <w:hideMark/>
          </w:tcPr>
          <w:p w14:paraId="59B3013F" w14:textId="41049D05"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25.675</w:t>
            </w:r>
          </w:p>
        </w:tc>
        <w:tc>
          <w:tcPr>
            <w:tcW w:w="992" w:type="dxa"/>
            <w:tcBorders>
              <w:top w:val="nil"/>
              <w:left w:val="nil"/>
              <w:bottom w:val="nil"/>
              <w:right w:val="single" w:sz="8" w:space="0" w:color="D9D9D9"/>
            </w:tcBorders>
            <w:shd w:val="clear" w:color="000000" w:fill="FFFFFF"/>
            <w:noWrap/>
            <w:vAlign w:val="center"/>
            <w:hideMark/>
          </w:tcPr>
          <w:p w14:paraId="4343B17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1997.25</w:t>
            </w:r>
          </w:p>
        </w:tc>
        <w:tc>
          <w:tcPr>
            <w:tcW w:w="1434" w:type="dxa"/>
            <w:tcBorders>
              <w:top w:val="nil"/>
              <w:left w:val="nil"/>
              <w:bottom w:val="nil"/>
              <w:right w:val="nil"/>
            </w:tcBorders>
            <w:shd w:val="clear" w:color="auto" w:fill="auto"/>
            <w:noWrap/>
            <w:vAlign w:val="center"/>
            <w:hideMark/>
          </w:tcPr>
          <w:p w14:paraId="16FC0B6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15.7</w:t>
            </w:r>
          </w:p>
        </w:tc>
      </w:tr>
      <w:tr w:rsidR="00395920" w:rsidRPr="001B6966" w14:paraId="0DDD4BCA"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24978C98"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Tingo</w:t>
            </w:r>
            <w:proofErr w:type="spellEnd"/>
            <w:r w:rsidRPr="001B6966">
              <w:rPr>
                <w:rFonts w:ascii="Times New Roman" w:eastAsia="Times New Roman" w:hAnsi="Times New Roman"/>
                <w:color w:val="000000"/>
                <w:sz w:val="20"/>
                <w:szCs w:val="20"/>
                <w:lang w:val="en-GB"/>
              </w:rPr>
              <w:t xml:space="preserve"> Maria, 25 km SW; </w:t>
            </w:r>
            <w:proofErr w:type="spellStart"/>
            <w:r w:rsidRPr="001B6966">
              <w:rPr>
                <w:rFonts w:ascii="Times New Roman" w:eastAsia="Times New Roman" w:hAnsi="Times New Roman"/>
                <w:color w:val="000000"/>
                <w:sz w:val="20"/>
                <w:szCs w:val="20"/>
                <w:lang w:val="en-GB"/>
              </w:rPr>
              <w:t>Huanuco</w:t>
            </w:r>
            <w:proofErr w:type="spellEnd"/>
          </w:p>
        </w:tc>
        <w:tc>
          <w:tcPr>
            <w:tcW w:w="992" w:type="dxa"/>
            <w:tcBorders>
              <w:top w:val="nil"/>
              <w:left w:val="nil"/>
              <w:bottom w:val="nil"/>
              <w:right w:val="single" w:sz="8" w:space="0" w:color="D9D9D9"/>
            </w:tcBorders>
            <w:shd w:val="clear" w:color="000000" w:fill="FFFFFF"/>
            <w:noWrap/>
            <w:vAlign w:val="center"/>
            <w:hideMark/>
          </w:tcPr>
          <w:p w14:paraId="043525A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4556.24</w:t>
            </w:r>
          </w:p>
        </w:tc>
        <w:tc>
          <w:tcPr>
            <w:tcW w:w="693" w:type="dxa"/>
            <w:tcBorders>
              <w:top w:val="nil"/>
              <w:left w:val="nil"/>
              <w:bottom w:val="nil"/>
              <w:right w:val="single" w:sz="8" w:space="0" w:color="D9D9D9"/>
            </w:tcBorders>
            <w:shd w:val="clear" w:color="000000" w:fill="FFFFFF"/>
            <w:noWrap/>
            <w:vAlign w:val="center"/>
            <w:hideMark/>
          </w:tcPr>
          <w:p w14:paraId="05F2E21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69.28</w:t>
            </w:r>
          </w:p>
        </w:tc>
        <w:tc>
          <w:tcPr>
            <w:tcW w:w="993" w:type="dxa"/>
            <w:tcBorders>
              <w:top w:val="nil"/>
              <w:left w:val="nil"/>
              <w:bottom w:val="nil"/>
              <w:right w:val="single" w:sz="8" w:space="0" w:color="D9D9D9"/>
            </w:tcBorders>
            <w:shd w:val="clear" w:color="000000" w:fill="FFFFFF"/>
            <w:noWrap/>
            <w:vAlign w:val="center"/>
            <w:hideMark/>
          </w:tcPr>
          <w:p w14:paraId="51D9804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1208</w:t>
            </w:r>
          </w:p>
        </w:tc>
        <w:tc>
          <w:tcPr>
            <w:tcW w:w="850" w:type="dxa"/>
            <w:tcBorders>
              <w:top w:val="nil"/>
              <w:left w:val="nil"/>
              <w:bottom w:val="nil"/>
              <w:right w:val="single" w:sz="8" w:space="0" w:color="D9D9D9"/>
            </w:tcBorders>
            <w:shd w:val="clear" w:color="000000" w:fill="FFFFFF"/>
            <w:noWrap/>
            <w:vAlign w:val="center"/>
            <w:hideMark/>
          </w:tcPr>
          <w:p w14:paraId="201BD6ED" w14:textId="0BF011B9"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20.9</w:t>
            </w:r>
          </w:p>
        </w:tc>
        <w:tc>
          <w:tcPr>
            <w:tcW w:w="992" w:type="dxa"/>
            <w:tcBorders>
              <w:top w:val="nil"/>
              <w:left w:val="nil"/>
              <w:bottom w:val="nil"/>
              <w:right w:val="single" w:sz="8" w:space="0" w:color="D9D9D9"/>
            </w:tcBorders>
            <w:shd w:val="clear" w:color="000000" w:fill="FFFFFF"/>
            <w:noWrap/>
            <w:vAlign w:val="center"/>
            <w:hideMark/>
          </w:tcPr>
          <w:p w14:paraId="67110A7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1034</w:t>
            </w:r>
          </w:p>
        </w:tc>
        <w:tc>
          <w:tcPr>
            <w:tcW w:w="1434" w:type="dxa"/>
            <w:tcBorders>
              <w:top w:val="nil"/>
              <w:left w:val="nil"/>
              <w:bottom w:val="nil"/>
              <w:right w:val="nil"/>
            </w:tcBorders>
            <w:shd w:val="clear" w:color="auto" w:fill="auto"/>
            <w:noWrap/>
            <w:vAlign w:val="center"/>
            <w:hideMark/>
          </w:tcPr>
          <w:p w14:paraId="13CBD5F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94.35</w:t>
            </w:r>
          </w:p>
        </w:tc>
      </w:tr>
      <w:tr w:rsidR="00395920" w:rsidRPr="001B6966" w14:paraId="5505ECFE"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7DB1480A"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Humaita</w:t>
            </w:r>
            <w:proofErr w:type="spellEnd"/>
            <w:r w:rsidRPr="001B6966">
              <w:rPr>
                <w:rFonts w:ascii="Times New Roman" w:eastAsia="Times New Roman" w:hAnsi="Times New Roman"/>
                <w:color w:val="000000"/>
                <w:sz w:val="20"/>
                <w:szCs w:val="20"/>
                <w:lang w:val="en-GB"/>
              </w:rPr>
              <w:t xml:space="preserve"> Reserve, AC</w:t>
            </w:r>
          </w:p>
        </w:tc>
        <w:tc>
          <w:tcPr>
            <w:tcW w:w="992" w:type="dxa"/>
            <w:tcBorders>
              <w:top w:val="nil"/>
              <w:left w:val="nil"/>
              <w:bottom w:val="nil"/>
              <w:right w:val="single" w:sz="8" w:space="0" w:color="D9D9D9"/>
            </w:tcBorders>
            <w:shd w:val="clear" w:color="000000" w:fill="FFFFFF"/>
            <w:noWrap/>
            <w:vAlign w:val="center"/>
            <w:hideMark/>
          </w:tcPr>
          <w:p w14:paraId="093EF8C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4912.28</w:t>
            </w:r>
          </w:p>
        </w:tc>
        <w:tc>
          <w:tcPr>
            <w:tcW w:w="693" w:type="dxa"/>
            <w:tcBorders>
              <w:top w:val="nil"/>
              <w:left w:val="nil"/>
              <w:bottom w:val="nil"/>
              <w:right w:val="single" w:sz="8" w:space="0" w:color="D9D9D9"/>
            </w:tcBorders>
            <w:shd w:val="clear" w:color="000000" w:fill="FFFFFF"/>
            <w:noWrap/>
            <w:vAlign w:val="center"/>
            <w:hideMark/>
          </w:tcPr>
          <w:p w14:paraId="4FDB4FD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66.92</w:t>
            </w:r>
          </w:p>
        </w:tc>
        <w:tc>
          <w:tcPr>
            <w:tcW w:w="993" w:type="dxa"/>
            <w:tcBorders>
              <w:top w:val="nil"/>
              <w:left w:val="nil"/>
              <w:bottom w:val="nil"/>
              <w:right w:val="single" w:sz="8" w:space="0" w:color="D9D9D9"/>
            </w:tcBorders>
            <w:shd w:val="clear" w:color="000000" w:fill="FFFFFF"/>
            <w:noWrap/>
            <w:vAlign w:val="center"/>
            <w:hideMark/>
          </w:tcPr>
          <w:p w14:paraId="2B940CD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169.92</w:t>
            </w:r>
          </w:p>
        </w:tc>
        <w:tc>
          <w:tcPr>
            <w:tcW w:w="850" w:type="dxa"/>
            <w:tcBorders>
              <w:top w:val="nil"/>
              <w:left w:val="nil"/>
              <w:bottom w:val="nil"/>
              <w:right w:val="single" w:sz="8" w:space="0" w:color="D9D9D9"/>
            </w:tcBorders>
            <w:shd w:val="clear" w:color="000000" w:fill="FFFFFF"/>
            <w:noWrap/>
            <w:vAlign w:val="center"/>
            <w:hideMark/>
          </w:tcPr>
          <w:p w14:paraId="69BD13A7" w14:textId="44FC93D5"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25.885</w:t>
            </w:r>
          </w:p>
        </w:tc>
        <w:tc>
          <w:tcPr>
            <w:tcW w:w="992" w:type="dxa"/>
            <w:tcBorders>
              <w:top w:val="nil"/>
              <w:left w:val="nil"/>
              <w:bottom w:val="nil"/>
              <w:right w:val="single" w:sz="8" w:space="0" w:color="D9D9D9"/>
            </w:tcBorders>
            <w:shd w:val="clear" w:color="000000" w:fill="FFFFFF"/>
            <w:noWrap/>
            <w:vAlign w:val="center"/>
            <w:hideMark/>
          </w:tcPr>
          <w:p w14:paraId="15A7EA6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1945.08</w:t>
            </w:r>
          </w:p>
        </w:tc>
        <w:tc>
          <w:tcPr>
            <w:tcW w:w="1434" w:type="dxa"/>
            <w:tcBorders>
              <w:top w:val="nil"/>
              <w:left w:val="nil"/>
              <w:bottom w:val="nil"/>
              <w:right w:val="nil"/>
            </w:tcBorders>
            <w:shd w:val="clear" w:color="auto" w:fill="auto"/>
            <w:noWrap/>
            <w:vAlign w:val="center"/>
            <w:hideMark/>
          </w:tcPr>
          <w:p w14:paraId="65D91BA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7B0F1B82"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5F61AFA0"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Abuja, Rio; Pando</w:t>
            </w:r>
          </w:p>
        </w:tc>
        <w:tc>
          <w:tcPr>
            <w:tcW w:w="992" w:type="dxa"/>
            <w:tcBorders>
              <w:top w:val="nil"/>
              <w:left w:val="nil"/>
              <w:bottom w:val="nil"/>
              <w:right w:val="single" w:sz="8" w:space="0" w:color="D9D9D9"/>
            </w:tcBorders>
            <w:shd w:val="clear" w:color="000000" w:fill="FFFFFF"/>
            <w:noWrap/>
            <w:vAlign w:val="center"/>
            <w:hideMark/>
          </w:tcPr>
          <w:p w14:paraId="1CCD6F3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5050</w:t>
            </w:r>
          </w:p>
        </w:tc>
        <w:tc>
          <w:tcPr>
            <w:tcW w:w="693" w:type="dxa"/>
            <w:tcBorders>
              <w:top w:val="nil"/>
              <w:left w:val="nil"/>
              <w:bottom w:val="nil"/>
              <w:right w:val="single" w:sz="8" w:space="0" w:color="D9D9D9"/>
            </w:tcBorders>
            <w:shd w:val="clear" w:color="000000" w:fill="FFFFFF"/>
            <w:noWrap/>
            <w:vAlign w:val="center"/>
            <w:hideMark/>
          </w:tcPr>
          <w:p w14:paraId="10313AF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73.08</w:t>
            </w:r>
          </w:p>
        </w:tc>
        <w:tc>
          <w:tcPr>
            <w:tcW w:w="993" w:type="dxa"/>
            <w:tcBorders>
              <w:top w:val="nil"/>
              <w:left w:val="nil"/>
              <w:bottom w:val="nil"/>
              <w:right w:val="single" w:sz="8" w:space="0" w:color="D9D9D9"/>
            </w:tcBorders>
            <w:shd w:val="clear" w:color="000000" w:fill="FFFFFF"/>
            <w:noWrap/>
            <w:vAlign w:val="center"/>
            <w:hideMark/>
          </w:tcPr>
          <w:p w14:paraId="4BB024B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117</w:t>
            </w:r>
          </w:p>
        </w:tc>
        <w:tc>
          <w:tcPr>
            <w:tcW w:w="850" w:type="dxa"/>
            <w:tcBorders>
              <w:top w:val="nil"/>
              <w:left w:val="nil"/>
              <w:bottom w:val="nil"/>
              <w:right w:val="single" w:sz="8" w:space="0" w:color="D9D9D9"/>
            </w:tcBorders>
            <w:shd w:val="clear" w:color="000000" w:fill="FFFFFF"/>
            <w:noWrap/>
            <w:vAlign w:val="center"/>
            <w:hideMark/>
          </w:tcPr>
          <w:p w14:paraId="3F7C8A05" w14:textId="6D90077B"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26.4</w:t>
            </w:r>
          </w:p>
        </w:tc>
        <w:tc>
          <w:tcPr>
            <w:tcW w:w="992" w:type="dxa"/>
            <w:tcBorders>
              <w:top w:val="nil"/>
              <w:left w:val="nil"/>
              <w:bottom w:val="nil"/>
              <w:right w:val="single" w:sz="8" w:space="0" w:color="D9D9D9"/>
            </w:tcBorders>
            <w:shd w:val="clear" w:color="000000" w:fill="FFFFFF"/>
            <w:noWrap/>
            <w:vAlign w:val="center"/>
            <w:hideMark/>
          </w:tcPr>
          <w:p w14:paraId="27C7B4F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1586</w:t>
            </w:r>
          </w:p>
        </w:tc>
        <w:tc>
          <w:tcPr>
            <w:tcW w:w="1434" w:type="dxa"/>
            <w:tcBorders>
              <w:top w:val="nil"/>
              <w:left w:val="nil"/>
              <w:bottom w:val="nil"/>
              <w:right w:val="nil"/>
            </w:tcBorders>
            <w:shd w:val="clear" w:color="auto" w:fill="auto"/>
            <w:noWrap/>
            <w:vAlign w:val="center"/>
            <w:hideMark/>
          </w:tcPr>
          <w:p w14:paraId="3377193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198.3</w:t>
            </w:r>
          </w:p>
        </w:tc>
      </w:tr>
      <w:tr w:rsidR="00395920" w:rsidRPr="001B6966" w14:paraId="24246FE4"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D9F43D7"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Bujari</w:t>
            </w:r>
            <w:proofErr w:type="spellEnd"/>
            <w:r w:rsidRPr="001B6966">
              <w:rPr>
                <w:rFonts w:ascii="Times New Roman" w:eastAsia="Times New Roman" w:hAnsi="Times New Roman"/>
                <w:color w:val="000000"/>
                <w:sz w:val="20"/>
                <w:szCs w:val="20"/>
                <w:lang w:val="en-GB"/>
              </w:rPr>
              <w:t>, AC</w:t>
            </w:r>
          </w:p>
        </w:tc>
        <w:tc>
          <w:tcPr>
            <w:tcW w:w="992" w:type="dxa"/>
            <w:tcBorders>
              <w:top w:val="nil"/>
              <w:left w:val="nil"/>
              <w:bottom w:val="nil"/>
              <w:right w:val="single" w:sz="8" w:space="0" w:color="D9D9D9"/>
            </w:tcBorders>
            <w:shd w:val="clear" w:color="000000" w:fill="FFFFFF"/>
            <w:noWrap/>
            <w:vAlign w:val="center"/>
            <w:hideMark/>
          </w:tcPr>
          <w:p w14:paraId="67149C3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3819</w:t>
            </w:r>
          </w:p>
        </w:tc>
        <w:tc>
          <w:tcPr>
            <w:tcW w:w="693" w:type="dxa"/>
            <w:tcBorders>
              <w:top w:val="nil"/>
              <w:left w:val="nil"/>
              <w:bottom w:val="nil"/>
              <w:right w:val="single" w:sz="8" w:space="0" w:color="D9D9D9"/>
            </w:tcBorders>
            <w:shd w:val="clear" w:color="000000" w:fill="FFFFFF"/>
            <w:noWrap/>
            <w:vAlign w:val="center"/>
            <w:hideMark/>
          </w:tcPr>
          <w:p w14:paraId="1CBA7C7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54</w:t>
            </w:r>
          </w:p>
        </w:tc>
        <w:tc>
          <w:tcPr>
            <w:tcW w:w="993" w:type="dxa"/>
            <w:tcBorders>
              <w:top w:val="nil"/>
              <w:left w:val="nil"/>
              <w:bottom w:val="nil"/>
              <w:right w:val="single" w:sz="8" w:space="0" w:color="D9D9D9"/>
            </w:tcBorders>
            <w:shd w:val="clear" w:color="000000" w:fill="FFFFFF"/>
            <w:noWrap/>
            <w:vAlign w:val="center"/>
            <w:hideMark/>
          </w:tcPr>
          <w:p w14:paraId="3944E24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199</w:t>
            </w:r>
          </w:p>
        </w:tc>
        <w:tc>
          <w:tcPr>
            <w:tcW w:w="850" w:type="dxa"/>
            <w:tcBorders>
              <w:top w:val="nil"/>
              <w:left w:val="nil"/>
              <w:bottom w:val="nil"/>
              <w:right w:val="single" w:sz="8" w:space="0" w:color="D9D9D9"/>
            </w:tcBorders>
            <w:shd w:val="clear" w:color="000000" w:fill="FFFFFF"/>
            <w:noWrap/>
            <w:vAlign w:val="center"/>
            <w:hideMark/>
          </w:tcPr>
          <w:p w14:paraId="22AA895A" w14:textId="3325D71C"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25.7</w:t>
            </w:r>
          </w:p>
        </w:tc>
        <w:tc>
          <w:tcPr>
            <w:tcW w:w="992" w:type="dxa"/>
            <w:tcBorders>
              <w:top w:val="nil"/>
              <w:left w:val="nil"/>
              <w:bottom w:val="nil"/>
              <w:right w:val="single" w:sz="8" w:space="0" w:color="D9D9D9"/>
            </w:tcBorders>
            <w:shd w:val="clear" w:color="000000" w:fill="FFFFFF"/>
            <w:noWrap/>
            <w:vAlign w:val="center"/>
            <w:hideMark/>
          </w:tcPr>
          <w:p w14:paraId="0364125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1948</w:t>
            </w:r>
          </w:p>
        </w:tc>
        <w:tc>
          <w:tcPr>
            <w:tcW w:w="1434" w:type="dxa"/>
            <w:tcBorders>
              <w:top w:val="nil"/>
              <w:left w:val="nil"/>
              <w:bottom w:val="nil"/>
              <w:right w:val="nil"/>
            </w:tcBorders>
            <w:shd w:val="clear" w:color="auto" w:fill="auto"/>
            <w:noWrap/>
            <w:vAlign w:val="center"/>
            <w:hideMark/>
          </w:tcPr>
          <w:p w14:paraId="311F985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7D002D97"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24E54456"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Ramal</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Jarinal</w:t>
            </w:r>
            <w:proofErr w:type="spellEnd"/>
            <w:r w:rsidRPr="001B6966">
              <w:rPr>
                <w:rFonts w:ascii="Times New Roman" w:eastAsia="Times New Roman" w:hAnsi="Times New Roman"/>
                <w:color w:val="000000"/>
                <w:sz w:val="20"/>
                <w:szCs w:val="20"/>
                <w:lang w:val="en-GB"/>
              </w:rPr>
              <w:t>, AC</w:t>
            </w:r>
          </w:p>
        </w:tc>
        <w:tc>
          <w:tcPr>
            <w:tcW w:w="992" w:type="dxa"/>
            <w:tcBorders>
              <w:top w:val="nil"/>
              <w:left w:val="nil"/>
              <w:bottom w:val="nil"/>
              <w:right w:val="single" w:sz="8" w:space="0" w:color="D9D9D9"/>
            </w:tcBorders>
            <w:shd w:val="clear" w:color="000000" w:fill="FFFFFF"/>
            <w:noWrap/>
            <w:vAlign w:val="center"/>
            <w:hideMark/>
          </w:tcPr>
          <w:p w14:paraId="2A9DA11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4049.2</w:t>
            </w:r>
          </w:p>
        </w:tc>
        <w:tc>
          <w:tcPr>
            <w:tcW w:w="693" w:type="dxa"/>
            <w:tcBorders>
              <w:top w:val="nil"/>
              <w:left w:val="nil"/>
              <w:bottom w:val="nil"/>
              <w:right w:val="single" w:sz="8" w:space="0" w:color="D9D9D9"/>
            </w:tcBorders>
            <w:shd w:val="clear" w:color="000000" w:fill="FFFFFF"/>
            <w:noWrap/>
            <w:vAlign w:val="center"/>
            <w:hideMark/>
          </w:tcPr>
          <w:p w14:paraId="7C3A447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30.4</w:t>
            </w:r>
          </w:p>
        </w:tc>
        <w:tc>
          <w:tcPr>
            <w:tcW w:w="993" w:type="dxa"/>
            <w:tcBorders>
              <w:top w:val="nil"/>
              <w:left w:val="nil"/>
              <w:bottom w:val="nil"/>
              <w:right w:val="single" w:sz="8" w:space="0" w:color="D9D9D9"/>
            </w:tcBorders>
            <w:shd w:val="clear" w:color="000000" w:fill="FFFFFF"/>
            <w:noWrap/>
            <w:vAlign w:val="center"/>
            <w:hideMark/>
          </w:tcPr>
          <w:p w14:paraId="6260E01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210.6</w:t>
            </w:r>
          </w:p>
        </w:tc>
        <w:tc>
          <w:tcPr>
            <w:tcW w:w="850" w:type="dxa"/>
            <w:tcBorders>
              <w:top w:val="nil"/>
              <w:left w:val="nil"/>
              <w:bottom w:val="nil"/>
              <w:right w:val="single" w:sz="8" w:space="0" w:color="D9D9D9"/>
            </w:tcBorders>
            <w:shd w:val="clear" w:color="000000" w:fill="FFFFFF"/>
            <w:noWrap/>
            <w:vAlign w:val="center"/>
            <w:hideMark/>
          </w:tcPr>
          <w:p w14:paraId="3981DD59" w14:textId="79C50C44"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25.3</w:t>
            </w:r>
          </w:p>
        </w:tc>
        <w:tc>
          <w:tcPr>
            <w:tcW w:w="992" w:type="dxa"/>
            <w:tcBorders>
              <w:top w:val="nil"/>
              <w:left w:val="nil"/>
              <w:bottom w:val="nil"/>
              <w:right w:val="single" w:sz="8" w:space="0" w:color="D9D9D9"/>
            </w:tcBorders>
            <w:shd w:val="clear" w:color="000000" w:fill="FFFFFF"/>
            <w:noWrap/>
            <w:vAlign w:val="center"/>
            <w:hideMark/>
          </w:tcPr>
          <w:p w14:paraId="4615770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1917.2</w:t>
            </w:r>
          </w:p>
        </w:tc>
        <w:tc>
          <w:tcPr>
            <w:tcW w:w="1434" w:type="dxa"/>
            <w:tcBorders>
              <w:top w:val="nil"/>
              <w:left w:val="nil"/>
              <w:bottom w:val="nil"/>
              <w:right w:val="nil"/>
            </w:tcBorders>
            <w:shd w:val="clear" w:color="auto" w:fill="auto"/>
            <w:noWrap/>
            <w:vAlign w:val="center"/>
            <w:hideMark/>
          </w:tcPr>
          <w:p w14:paraId="4083026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394696B3"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AE1E395"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Parque </w:t>
            </w:r>
            <w:proofErr w:type="spellStart"/>
            <w:r w:rsidRPr="001B6966">
              <w:rPr>
                <w:rFonts w:ascii="Times New Roman" w:eastAsia="Times New Roman" w:hAnsi="Times New Roman"/>
                <w:color w:val="000000"/>
                <w:sz w:val="20"/>
                <w:szCs w:val="20"/>
                <w:lang w:val="en-GB"/>
              </w:rPr>
              <w:t>Zoobotanico</w:t>
            </w:r>
            <w:proofErr w:type="spellEnd"/>
            <w:r w:rsidRPr="001B6966">
              <w:rPr>
                <w:rFonts w:ascii="Times New Roman" w:eastAsia="Times New Roman" w:hAnsi="Times New Roman"/>
                <w:color w:val="000000"/>
                <w:sz w:val="20"/>
                <w:szCs w:val="20"/>
                <w:lang w:val="en-GB"/>
              </w:rPr>
              <w:t>, Rio Branco, AC</w:t>
            </w:r>
          </w:p>
        </w:tc>
        <w:tc>
          <w:tcPr>
            <w:tcW w:w="992" w:type="dxa"/>
            <w:tcBorders>
              <w:top w:val="nil"/>
              <w:left w:val="nil"/>
              <w:bottom w:val="nil"/>
              <w:right w:val="single" w:sz="8" w:space="0" w:color="D9D9D9"/>
            </w:tcBorders>
            <w:shd w:val="clear" w:color="000000" w:fill="FFFFFF"/>
            <w:noWrap/>
            <w:vAlign w:val="center"/>
            <w:hideMark/>
          </w:tcPr>
          <w:p w14:paraId="5E9D6B7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4504.6</w:t>
            </w:r>
          </w:p>
        </w:tc>
        <w:tc>
          <w:tcPr>
            <w:tcW w:w="693" w:type="dxa"/>
            <w:tcBorders>
              <w:top w:val="nil"/>
              <w:left w:val="nil"/>
              <w:bottom w:val="nil"/>
              <w:right w:val="single" w:sz="8" w:space="0" w:color="D9D9D9"/>
            </w:tcBorders>
            <w:shd w:val="clear" w:color="000000" w:fill="FFFFFF"/>
            <w:noWrap/>
            <w:vAlign w:val="center"/>
            <w:hideMark/>
          </w:tcPr>
          <w:p w14:paraId="582FE85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64.2</w:t>
            </w:r>
          </w:p>
        </w:tc>
        <w:tc>
          <w:tcPr>
            <w:tcW w:w="993" w:type="dxa"/>
            <w:tcBorders>
              <w:top w:val="nil"/>
              <w:left w:val="nil"/>
              <w:bottom w:val="nil"/>
              <w:right w:val="single" w:sz="8" w:space="0" w:color="D9D9D9"/>
            </w:tcBorders>
            <w:shd w:val="clear" w:color="000000" w:fill="FFFFFF"/>
            <w:noWrap/>
            <w:vAlign w:val="center"/>
            <w:hideMark/>
          </w:tcPr>
          <w:p w14:paraId="40F0B84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163</w:t>
            </w:r>
          </w:p>
        </w:tc>
        <w:tc>
          <w:tcPr>
            <w:tcW w:w="850" w:type="dxa"/>
            <w:tcBorders>
              <w:top w:val="nil"/>
              <w:left w:val="nil"/>
              <w:bottom w:val="nil"/>
              <w:right w:val="single" w:sz="8" w:space="0" w:color="D9D9D9"/>
            </w:tcBorders>
            <w:shd w:val="clear" w:color="000000" w:fill="FFFFFF"/>
            <w:noWrap/>
            <w:vAlign w:val="center"/>
            <w:hideMark/>
          </w:tcPr>
          <w:p w14:paraId="6DDA6CDB" w14:textId="6DCFCC22"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w:t>
            </w:r>
          </w:p>
        </w:tc>
        <w:tc>
          <w:tcPr>
            <w:tcW w:w="992" w:type="dxa"/>
            <w:tcBorders>
              <w:top w:val="nil"/>
              <w:left w:val="nil"/>
              <w:bottom w:val="nil"/>
              <w:right w:val="single" w:sz="8" w:space="0" w:color="D9D9D9"/>
            </w:tcBorders>
            <w:shd w:val="clear" w:color="000000" w:fill="FFFFFF"/>
            <w:noWrap/>
            <w:vAlign w:val="center"/>
            <w:hideMark/>
          </w:tcPr>
          <w:p w14:paraId="6F8F116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1944</w:t>
            </w:r>
          </w:p>
        </w:tc>
        <w:tc>
          <w:tcPr>
            <w:tcW w:w="1434" w:type="dxa"/>
            <w:tcBorders>
              <w:top w:val="nil"/>
              <w:left w:val="nil"/>
              <w:bottom w:val="nil"/>
              <w:right w:val="nil"/>
            </w:tcBorders>
            <w:shd w:val="clear" w:color="auto" w:fill="auto"/>
            <w:noWrap/>
            <w:vAlign w:val="center"/>
            <w:hideMark/>
          </w:tcPr>
          <w:p w14:paraId="5E9C9D2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4BB5563F"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64101237"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Parque Chico Mendes, Rio Branco, AC</w:t>
            </w:r>
          </w:p>
        </w:tc>
        <w:tc>
          <w:tcPr>
            <w:tcW w:w="992" w:type="dxa"/>
            <w:tcBorders>
              <w:top w:val="nil"/>
              <w:left w:val="nil"/>
              <w:bottom w:val="nil"/>
              <w:right w:val="single" w:sz="8" w:space="0" w:color="D9D9D9"/>
            </w:tcBorders>
            <w:shd w:val="clear" w:color="000000" w:fill="FFFFFF"/>
            <w:noWrap/>
            <w:vAlign w:val="center"/>
            <w:hideMark/>
          </w:tcPr>
          <w:p w14:paraId="68D1D79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4790</w:t>
            </w:r>
          </w:p>
        </w:tc>
        <w:tc>
          <w:tcPr>
            <w:tcW w:w="693" w:type="dxa"/>
            <w:tcBorders>
              <w:top w:val="nil"/>
              <w:left w:val="nil"/>
              <w:bottom w:val="nil"/>
              <w:right w:val="single" w:sz="8" w:space="0" w:color="D9D9D9"/>
            </w:tcBorders>
            <w:shd w:val="clear" w:color="000000" w:fill="FFFFFF"/>
            <w:noWrap/>
            <w:vAlign w:val="center"/>
            <w:hideMark/>
          </w:tcPr>
          <w:p w14:paraId="5549904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52.33</w:t>
            </w:r>
          </w:p>
        </w:tc>
        <w:tc>
          <w:tcPr>
            <w:tcW w:w="993" w:type="dxa"/>
            <w:tcBorders>
              <w:top w:val="nil"/>
              <w:left w:val="nil"/>
              <w:bottom w:val="nil"/>
              <w:right w:val="single" w:sz="8" w:space="0" w:color="D9D9D9"/>
            </w:tcBorders>
            <w:shd w:val="clear" w:color="000000" w:fill="FFFFFF"/>
            <w:noWrap/>
            <w:vAlign w:val="center"/>
            <w:hideMark/>
          </w:tcPr>
          <w:p w14:paraId="022FEEE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147.67</w:t>
            </w:r>
          </w:p>
        </w:tc>
        <w:tc>
          <w:tcPr>
            <w:tcW w:w="850" w:type="dxa"/>
            <w:tcBorders>
              <w:top w:val="nil"/>
              <w:left w:val="nil"/>
              <w:bottom w:val="nil"/>
              <w:right w:val="single" w:sz="8" w:space="0" w:color="D9D9D9"/>
            </w:tcBorders>
            <w:shd w:val="clear" w:color="000000" w:fill="FFFFFF"/>
            <w:noWrap/>
            <w:vAlign w:val="center"/>
            <w:hideMark/>
          </w:tcPr>
          <w:p w14:paraId="03EBB203" w14:textId="712B556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26.1</w:t>
            </w:r>
          </w:p>
        </w:tc>
        <w:tc>
          <w:tcPr>
            <w:tcW w:w="992" w:type="dxa"/>
            <w:tcBorders>
              <w:top w:val="nil"/>
              <w:left w:val="nil"/>
              <w:bottom w:val="nil"/>
              <w:right w:val="single" w:sz="8" w:space="0" w:color="D9D9D9"/>
            </w:tcBorders>
            <w:shd w:val="clear" w:color="000000" w:fill="FFFFFF"/>
            <w:noWrap/>
            <w:vAlign w:val="center"/>
            <w:hideMark/>
          </w:tcPr>
          <w:p w14:paraId="0418DE2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1932.67</w:t>
            </w:r>
          </w:p>
        </w:tc>
        <w:tc>
          <w:tcPr>
            <w:tcW w:w="1434" w:type="dxa"/>
            <w:tcBorders>
              <w:top w:val="nil"/>
              <w:left w:val="nil"/>
              <w:bottom w:val="nil"/>
              <w:right w:val="nil"/>
            </w:tcBorders>
            <w:shd w:val="clear" w:color="auto" w:fill="auto"/>
            <w:noWrap/>
            <w:vAlign w:val="center"/>
            <w:hideMark/>
          </w:tcPr>
          <w:p w14:paraId="490E7BE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70277C26"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6BA7A58"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Catuaba</w:t>
            </w:r>
            <w:proofErr w:type="spellEnd"/>
            <w:r w:rsidRPr="001B6966">
              <w:rPr>
                <w:rFonts w:ascii="Times New Roman" w:eastAsia="Times New Roman" w:hAnsi="Times New Roman"/>
                <w:color w:val="000000"/>
                <w:sz w:val="20"/>
                <w:szCs w:val="20"/>
                <w:lang w:val="en-GB"/>
              </w:rPr>
              <w:t xml:space="preserve"> Reserve, AC</w:t>
            </w:r>
          </w:p>
        </w:tc>
        <w:tc>
          <w:tcPr>
            <w:tcW w:w="992" w:type="dxa"/>
            <w:tcBorders>
              <w:top w:val="nil"/>
              <w:left w:val="nil"/>
              <w:bottom w:val="nil"/>
              <w:right w:val="single" w:sz="8" w:space="0" w:color="D9D9D9"/>
            </w:tcBorders>
            <w:shd w:val="clear" w:color="000000" w:fill="FFFFFF"/>
            <w:noWrap/>
            <w:vAlign w:val="center"/>
            <w:hideMark/>
          </w:tcPr>
          <w:p w14:paraId="173F3DB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4934.84</w:t>
            </w:r>
          </w:p>
        </w:tc>
        <w:tc>
          <w:tcPr>
            <w:tcW w:w="693" w:type="dxa"/>
            <w:tcBorders>
              <w:top w:val="nil"/>
              <w:left w:val="nil"/>
              <w:bottom w:val="nil"/>
              <w:right w:val="single" w:sz="8" w:space="0" w:color="D9D9D9"/>
            </w:tcBorders>
            <w:shd w:val="clear" w:color="000000" w:fill="FFFFFF"/>
            <w:noWrap/>
            <w:vAlign w:val="center"/>
            <w:hideMark/>
          </w:tcPr>
          <w:p w14:paraId="702EF32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64.72</w:t>
            </w:r>
          </w:p>
        </w:tc>
        <w:tc>
          <w:tcPr>
            <w:tcW w:w="993" w:type="dxa"/>
            <w:tcBorders>
              <w:top w:val="nil"/>
              <w:left w:val="nil"/>
              <w:bottom w:val="nil"/>
              <w:right w:val="single" w:sz="8" w:space="0" w:color="D9D9D9"/>
            </w:tcBorders>
            <w:shd w:val="clear" w:color="000000" w:fill="FFFFFF"/>
            <w:noWrap/>
            <w:vAlign w:val="center"/>
            <w:hideMark/>
          </w:tcPr>
          <w:p w14:paraId="543364C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215.75</w:t>
            </w:r>
          </w:p>
        </w:tc>
        <w:tc>
          <w:tcPr>
            <w:tcW w:w="850" w:type="dxa"/>
            <w:tcBorders>
              <w:top w:val="nil"/>
              <w:left w:val="nil"/>
              <w:bottom w:val="nil"/>
              <w:right w:val="single" w:sz="8" w:space="0" w:color="D9D9D9"/>
            </w:tcBorders>
            <w:shd w:val="clear" w:color="000000" w:fill="FFFFFF"/>
            <w:noWrap/>
            <w:vAlign w:val="center"/>
            <w:hideMark/>
          </w:tcPr>
          <w:p w14:paraId="52AD1980" w14:textId="6FF35E81"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25.865</w:t>
            </w:r>
          </w:p>
        </w:tc>
        <w:tc>
          <w:tcPr>
            <w:tcW w:w="992" w:type="dxa"/>
            <w:tcBorders>
              <w:top w:val="nil"/>
              <w:left w:val="nil"/>
              <w:bottom w:val="nil"/>
              <w:right w:val="single" w:sz="8" w:space="0" w:color="D9D9D9"/>
            </w:tcBorders>
            <w:shd w:val="clear" w:color="000000" w:fill="FFFFFF"/>
            <w:noWrap/>
            <w:vAlign w:val="center"/>
            <w:hideMark/>
          </w:tcPr>
          <w:p w14:paraId="55B8381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1921.45</w:t>
            </w:r>
          </w:p>
        </w:tc>
        <w:tc>
          <w:tcPr>
            <w:tcW w:w="1434" w:type="dxa"/>
            <w:tcBorders>
              <w:top w:val="nil"/>
              <w:left w:val="nil"/>
              <w:bottom w:val="nil"/>
              <w:right w:val="nil"/>
            </w:tcBorders>
            <w:shd w:val="clear" w:color="auto" w:fill="auto"/>
            <w:noWrap/>
            <w:vAlign w:val="center"/>
            <w:hideMark/>
          </w:tcPr>
          <w:p w14:paraId="174C961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674656A8"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35D29EB0"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Puntijao</w:t>
            </w:r>
            <w:proofErr w:type="spellEnd"/>
          </w:p>
        </w:tc>
        <w:tc>
          <w:tcPr>
            <w:tcW w:w="992" w:type="dxa"/>
            <w:tcBorders>
              <w:top w:val="nil"/>
              <w:left w:val="nil"/>
              <w:bottom w:val="nil"/>
              <w:right w:val="single" w:sz="8" w:space="0" w:color="D9D9D9"/>
            </w:tcBorders>
            <w:shd w:val="clear" w:color="000000" w:fill="FFFFFF"/>
            <w:noWrap/>
            <w:vAlign w:val="center"/>
            <w:hideMark/>
          </w:tcPr>
          <w:p w14:paraId="7DC0E45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5521.92</w:t>
            </w:r>
          </w:p>
        </w:tc>
        <w:tc>
          <w:tcPr>
            <w:tcW w:w="693" w:type="dxa"/>
            <w:tcBorders>
              <w:top w:val="nil"/>
              <w:left w:val="nil"/>
              <w:bottom w:val="nil"/>
              <w:right w:val="single" w:sz="8" w:space="0" w:color="D9D9D9"/>
            </w:tcBorders>
            <w:shd w:val="clear" w:color="000000" w:fill="FFFFFF"/>
            <w:noWrap/>
            <w:vAlign w:val="center"/>
            <w:hideMark/>
          </w:tcPr>
          <w:p w14:paraId="6C05CD3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81.76</w:t>
            </w:r>
          </w:p>
        </w:tc>
        <w:tc>
          <w:tcPr>
            <w:tcW w:w="993" w:type="dxa"/>
            <w:tcBorders>
              <w:top w:val="nil"/>
              <w:left w:val="nil"/>
              <w:bottom w:val="nil"/>
              <w:right w:val="single" w:sz="8" w:space="0" w:color="D9D9D9"/>
            </w:tcBorders>
            <w:shd w:val="clear" w:color="000000" w:fill="FFFFFF"/>
            <w:noWrap/>
            <w:vAlign w:val="center"/>
            <w:hideMark/>
          </w:tcPr>
          <w:p w14:paraId="359E22D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203</w:t>
            </w:r>
          </w:p>
        </w:tc>
        <w:tc>
          <w:tcPr>
            <w:tcW w:w="850" w:type="dxa"/>
            <w:tcBorders>
              <w:top w:val="nil"/>
              <w:left w:val="nil"/>
              <w:bottom w:val="nil"/>
              <w:right w:val="single" w:sz="8" w:space="0" w:color="D9D9D9"/>
            </w:tcBorders>
            <w:shd w:val="clear" w:color="000000" w:fill="FFFFFF"/>
            <w:noWrap/>
            <w:vAlign w:val="center"/>
            <w:hideMark/>
          </w:tcPr>
          <w:p w14:paraId="0EAAD7E4" w14:textId="758B3CA5"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26.2</w:t>
            </w:r>
          </w:p>
        </w:tc>
        <w:tc>
          <w:tcPr>
            <w:tcW w:w="992" w:type="dxa"/>
            <w:tcBorders>
              <w:top w:val="nil"/>
              <w:left w:val="nil"/>
              <w:bottom w:val="nil"/>
              <w:right w:val="single" w:sz="8" w:space="0" w:color="D9D9D9"/>
            </w:tcBorders>
            <w:shd w:val="clear" w:color="000000" w:fill="FFFFFF"/>
            <w:noWrap/>
            <w:vAlign w:val="center"/>
            <w:hideMark/>
          </w:tcPr>
          <w:p w14:paraId="4B28F42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1778</w:t>
            </w:r>
          </w:p>
        </w:tc>
        <w:tc>
          <w:tcPr>
            <w:tcW w:w="1434" w:type="dxa"/>
            <w:tcBorders>
              <w:top w:val="nil"/>
              <w:left w:val="nil"/>
              <w:bottom w:val="nil"/>
              <w:right w:val="nil"/>
            </w:tcBorders>
            <w:shd w:val="clear" w:color="auto" w:fill="auto"/>
            <w:noWrap/>
            <w:vAlign w:val="center"/>
            <w:hideMark/>
          </w:tcPr>
          <w:p w14:paraId="7D2A9FE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5E706685"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0776C23"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Prov. </w:t>
            </w:r>
            <w:proofErr w:type="spellStart"/>
            <w:r w:rsidRPr="001B6966">
              <w:rPr>
                <w:rFonts w:ascii="Times New Roman" w:eastAsia="Times New Roman" w:hAnsi="Times New Roman"/>
                <w:color w:val="000000"/>
                <w:sz w:val="20"/>
                <w:szCs w:val="20"/>
                <w:lang w:val="en-GB"/>
              </w:rPr>
              <w:t>Oxapampa</w:t>
            </w:r>
            <w:proofErr w:type="spellEnd"/>
            <w:r w:rsidRPr="001B6966">
              <w:rPr>
                <w:rFonts w:ascii="Times New Roman" w:eastAsia="Times New Roman" w:hAnsi="Times New Roman"/>
                <w:color w:val="000000"/>
                <w:sz w:val="20"/>
                <w:szCs w:val="20"/>
                <w:lang w:val="en-GB"/>
              </w:rPr>
              <w:t>; Distrito Puerto Bermudez</w:t>
            </w:r>
          </w:p>
        </w:tc>
        <w:tc>
          <w:tcPr>
            <w:tcW w:w="992" w:type="dxa"/>
            <w:tcBorders>
              <w:top w:val="nil"/>
              <w:left w:val="nil"/>
              <w:bottom w:val="nil"/>
              <w:right w:val="single" w:sz="8" w:space="0" w:color="D9D9D9"/>
            </w:tcBorders>
            <w:shd w:val="clear" w:color="000000" w:fill="FFFFFF"/>
            <w:noWrap/>
            <w:vAlign w:val="center"/>
            <w:hideMark/>
          </w:tcPr>
          <w:p w14:paraId="1302171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6346</w:t>
            </w:r>
          </w:p>
        </w:tc>
        <w:tc>
          <w:tcPr>
            <w:tcW w:w="693" w:type="dxa"/>
            <w:tcBorders>
              <w:top w:val="nil"/>
              <w:left w:val="nil"/>
              <w:bottom w:val="nil"/>
              <w:right w:val="single" w:sz="8" w:space="0" w:color="D9D9D9"/>
            </w:tcBorders>
            <w:shd w:val="clear" w:color="000000" w:fill="FFFFFF"/>
            <w:noWrap/>
            <w:vAlign w:val="center"/>
            <w:hideMark/>
          </w:tcPr>
          <w:p w14:paraId="523D6E6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77.6</w:t>
            </w:r>
          </w:p>
        </w:tc>
        <w:tc>
          <w:tcPr>
            <w:tcW w:w="993" w:type="dxa"/>
            <w:tcBorders>
              <w:top w:val="nil"/>
              <w:left w:val="nil"/>
              <w:bottom w:val="nil"/>
              <w:right w:val="single" w:sz="8" w:space="0" w:color="D9D9D9"/>
            </w:tcBorders>
            <w:shd w:val="clear" w:color="000000" w:fill="FFFFFF"/>
            <w:noWrap/>
            <w:vAlign w:val="center"/>
            <w:hideMark/>
          </w:tcPr>
          <w:p w14:paraId="19C242F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480</w:t>
            </w:r>
          </w:p>
        </w:tc>
        <w:tc>
          <w:tcPr>
            <w:tcW w:w="850" w:type="dxa"/>
            <w:tcBorders>
              <w:top w:val="nil"/>
              <w:left w:val="nil"/>
              <w:bottom w:val="nil"/>
              <w:right w:val="single" w:sz="8" w:space="0" w:color="D9D9D9"/>
            </w:tcBorders>
            <w:shd w:val="clear" w:color="000000" w:fill="FFFFFF"/>
            <w:noWrap/>
            <w:vAlign w:val="center"/>
            <w:hideMark/>
          </w:tcPr>
          <w:p w14:paraId="4C8F9868" w14:textId="6743D654"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24.6</w:t>
            </w:r>
          </w:p>
        </w:tc>
        <w:tc>
          <w:tcPr>
            <w:tcW w:w="992" w:type="dxa"/>
            <w:tcBorders>
              <w:top w:val="nil"/>
              <w:left w:val="nil"/>
              <w:bottom w:val="nil"/>
              <w:right w:val="single" w:sz="8" w:space="0" w:color="D9D9D9"/>
            </w:tcBorders>
            <w:shd w:val="clear" w:color="000000" w:fill="FFFFFF"/>
            <w:noWrap/>
            <w:vAlign w:val="center"/>
            <w:hideMark/>
          </w:tcPr>
          <w:p w14:paraId="3BD69AB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2606</w:t>
            </w:r>
          </w:p>
        </w:tc>
        <w:tc>
          <w:tcPr>
            <w:tcW w:w="1434" w:type="dxa"/>
            <w:tcBorders>
              <w:top w:val="nil"/>
              <w:left w:val="nil"/>
              <w:bottom w:val="nil"/>
              <w:right w:val="nil"/>
            </w:tcBorders>
            <w:shd w:val="clear" w:color="auto" w:fill="auto"/>
            <w:noWrap/>
            <w:vAlign w:val="center"/>
            <w:hideMark/>
          </w:tcPr>
          <w:p w14:paraId="32FAE6A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42.9</w:t>
            </w:r>
          </w:p>
        </w:tc>
      </w:tr>
      <w:tr w:rsidR="00395920" w:rsidRPr="001B6966" w14:paraId="4F12514D"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919D6D5"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Cachuela</w:t>
            </w:r>
            <w:proofErr w:type="spellEnd"/>
          </w:p>
        </w:tc>
        <w:tc>
          <w:tcPr>
            <w:tcW w:w="992" w:type="dxa"/>
            <w:tcBorders>
              <w:top w:val="nil"/>
              <w:left w:val="nil"/>
              <w:bottom w:val="nil"/>
              <w:right w:val="single" w:sz="8" w:space="0" w:color="D9D9D9"/>
            </w:tcBorders>
            <w:shd w:val="clear" w:color="000000" w:fill="FFFFFF"/>
            <w:noWrap/>
            <w:vAlign w:val="center"/>
            <w:hideMark/>
          </w:tcPr>
          <w:p w14:paraId="583DCFA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3373.84</w:t>
            </w:r>
          </w:p>
        </w:tc>
        <w:tc>
          <w:tcPr>
            <w:tcW w:w="693" w:type="dxa"/>
            <w:tcBorders>
              <w:top w:val="nil"/>
              <w:left w:val="nil"/>
              <w:bottom w:val="nil"/>
              <w:right w:val="single" w:sz="8" w:space="0" w:color="D9D9D9"/>
            </w:tcBorders>
            <w:shd w:val="clear" w:color="000000" w:fill="FFFFFF"/>
            <w:noWrap/>
            <w:vAlign w:val="center"/>
            <w:hideMark/>
          </w:tcPr>
          <w:p w14:paraId="5654F23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51.75</w:t>
            </w:r>
          </w:p>
        </w:tc>
        <w:tc>
          <w:tcPr>
            <w:tcW w:w="993" w:type="dxa"/>
            <w:tcBorders>
              <w:top w:val="nil"/>
              <w:left w:val="nil"/>
              <w:bottom w:val="nil"/>
              <w:right w:val="single" w:sz="8" w:space="0" w:color="D9D9D9"/>
            </w:tcBorders>
            <w:shd w:val="clear" w:color="000000" w:fill="FFFFFF"/>
            <w:noWrap/>
            <w:vAlign w:val="center"/>
            <w:hideMark/>
          </w:tcPr>
          <w:p w14:paraId="13DC338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140.33</w:t>
            </w:r>
          </w:p>
        </w:tc>
        <w:tc>
          <w:tcPr>
            <w:tcW w:w="850" w:type="dxa"/>
            <w:tcBorders>
              <w:top w:val="nil"/>
              <w:left w:val="nil"/>
              <w:bottom w:val="nil"/>
              <w:right w:val="single" w:sz="8" w:space="0" w:color="D9D9D9"/>
            </w:tcBorders>
            <w:shd w:val="clear" w:color="000000" w:fill="FFFFFF"/>
            <w:noWrap/>
            <w:vAlign w:val="center"/>
            <w:hideMark/>
          </w:tcPr>
          <w:p w14:paraId="01B22B00" w14:textId="0DF12275"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26.6</w:t>
            </w:r>
          </w:p>
        </w:tc>
        <w:tc>
          <w:tcPr>
            <w:tcW w:w="992" w:type="dxa"/>
            <w:tcBorders>
              <w:top w:val="nil"/>
              <w:left w:val="nil"/>
              <w:bottom w:val="nil"/>
              <w:right w:val="single" w:sz="8" w:space="0" w:color="D9D9D9"/>
            </w:tcBorders>
            <w:shd w:val="clear" w:color="000000" w:fill="FFFFFF"/>
            <w:noWrap/>
            <w:vAlign w:val="center"/>
            <w:hideMark/>
          </w:tcPr>
          <w:p w14:paraId="2B2847C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1631.11</w:t>
            </w:r>
          </w:p>
        </w:tc>
        <w:tc>
          <w:tcPr>
            <w:tcW w:w="1434" w:type="dxa"/>
            <w:tcBorders>
              <w:top w:val="nil"/>
              <w:left w:val="nil"/>
              <w:bottom w:val="nil"/>
              <w:right w:val="nil"/>
            </w:tcBorders>
            <w:shd w:val="clear" w:color="auto" w:fill="auto"/>
            <w:noWrap/>
            <w:vAlign w:val="center"/>
            <w:hideMark/>
          </w:tcPr>
          <w:p w14:paraId="4355D67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208.8</w:t>
            </w:r>
          </w:p>
        </w:tc>
      </w:tr>
      <w:tr w:rsidR="00395920" w:rsidRPr="001B6966" w14:paraId="4D722091"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CC5D34A"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San Juan de Nuevo Mundo; Pando</w:t>
            </w:r>
          </w:p>
        </w:tc>
        <w:tc>
          <w:tcPr>
            <w:tcW w:w="992" w:type="dxa"/>
            <w:tcBorders>
              <w:top w:val="nil"/>
              <w:left w:val="nil"/>
              <w:bottom w:val="nil"/>
              <w:right w:val="single" w:sz="8" w:space="0" w:color="D9D9D9"/>
            </w:tcBorders>
            <w:shd w:val="clear" w:color="000000" w:fill="FFFFFF"/>
            <w:noWrap/>
            <w:vAlign w:val="center"/>
            <w:hideMark/>
          </w:tcPr>
          <w:p w14:paraId="01933BC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4517.4</w:t>
            </w:r>
          </w:p>
        </w:tc>
        <w:tc>
          <w:tcPr>
            <w:tcW w:w="693" w:type="dxa"/>
            <w:tcBorders>
              <w:top w:val="nil"/>
              <w:left w:val="nil"/>
              <w:bottom w:val="nil"/>
              <w:right w:val="single" w:sz="8" w:space="0" w:color="D9D9D9"/>
            </w:tcBorders>
            <w:shd w:val="clear" w:color="000000" w:fill="FFFFFF"/>
            <w:noWrap/>
            <w:vAlign w:val="center"/>
            <w:hideMark/>
          </w:tcPr>
          <w:p w14:paraId="0868855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36.56</w:t>
            </w:r>
          </w:p>
        </w:tc>
        <w:tc>
          <w:tcPr>
            <w:tcW w:w="993" w:type="dxa"/>
            <w:tcBorders>
              <w:top w:val="nil"/>
              <w:left w:val="nil"/>
              <w:bottom w:val="nil"/>
              <w:right w:val="single" w:sz="8" w:space="0" w:color="D9D9D9"/>
            </w:tcBorders>
            <w:shd w:val="clear" w:color="000000" w:fill="FFFFFF"/>
            <w:noWrap/>
            <w:vAlign w:val="center"/>
            <w:hideMark/>
          </w:tcPr>
          <w:p w14:paraId="2CD09B8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163</w:t>
            </w:r>
          </w:p>
        </w:tc>
        <w:tc>
          <w:tcPr>
            <w:tcW w:w="850" w:type="dxa"/>
            <w:tcBorders>
              <w:top w:val="nil"/>
              <w:left w:val="nil"/>
              <w:bottom w:val="nil"/>
              <w:right w:val="single" w:sz="8" w:space="0" w:color="D9D9D9"/>
            </w:tcBorders>
            <w:shd w:val="clear" w:color="000000" w:fill="FFFFFF"/>
            <w:noWrap/>
            <w:vAlign w:val="center"/>
            <w:hideMark/>
          </w:tcPr>
          <w:p w14:paraId="59EC24A2" w14:textId="4904485B"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26.3</w:t>
            </w:r>
          </w:p>
        </w:tc>
        <w:tc>
          <w:tcPr>
            <w:tcW w:w="992" w:type="dxa"/>
            <w:tcBorders>
              <w:top w:val="nil"/>
              <w:left w:val="nil"/>
              <w:bottom w:val="nil"/>
              <w:right w:val="single" w:sz="8" w:space="0" w:color="D9D9D9"/>
            </w:tcBorders>
            <w:shd w:val="clear" w:color="000000" w:fill="FFFFFF"/>
            <w:noWrap/>
            <w:vAlign w:val="center"/>
            <w:hideMark/>
          </w:tcPr>
          <w:p w14:paraId="53464A1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1759</w:t>
            </w:r>
          </w:p>
        </w:tc>
        <w:tc>
          <w:tcPr>
            <w:tcW w:w="1434" w:type="dxa"/>
            <w:tcBorders>
              <w:top w:val="nil"/>
              <w:left w:val="nil"/>
              <w:bottom w:val="nil"/>
              <w:right w:val="nil"/>
            </w:tcBorders>
            <w:shd w:val="clear" w:color="auto" w:fill="auto"/>
            <w:noWrap/>
            <w:vAlign w:val="center"/>
            <w:hideMark/>
          </w:tcPr>
          <w:p w14:paraId="4A94E71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113.4</w:t>
            </w:r>
          </w:p>
        </w:tc>
      </w:tr>
      <w:tr w:rsidR="00395920" w:rsidRPr="001B6966" w14:paraId="4A77400E"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2E5831E5"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13km SE of </w:t>
            </w:r>
            <w:proofErr w:type="spellStart"/>
            <w:r w:rsidRPr="001B6966">
              <w:rPr>
                <w:rFonts w:ascii="Times New Roman" w:eastAsia="Times New Roman" w:hAnsi="Times New Roman"/>
                <w:color w:val="000000"/>
                <w:sz w:val="20"/>
                <w:szCs w:val="20"/>
                <w:lang w:val="en-GB"/>
              </w:rPr>
              <w:t>Oventeni</w:t>
            </w:r>
            <w:proofErr w:type="spellEnd"/>
            <w:r w:rsidRPr="001B6966">
              <w:rPr>
                <w:rFonts w:ascii="Times New Roman" w:eastAsia="Times New Roman" w:hAnsi="Times New Roman"/>
                <w:color w:val="000000"/>
                <w:sz w:val="20"/>
                <w:szCs w:val="20"/>
                <w:lang w:val="en-GB"/>
              </w:rPr>
              <w:t>; Monte Tabor</w:t>
            </w:r>
          </w:p>
        </w:tc>
        <w:tc>
          <w:tcPr>
            <w:tcW w:w="992" w:type="dxa"/>
            <w:tcBorders>
              <w:top w:val="nil"/>
              <w:left w:val="nil"/>
              <w:bottom w:val="nil"/>
              <w:right w:val="single" w:sz="8" w:space="0" w:color="D9D9D9"/>
            </w:tcBorders>
            <w:shd w:val="clear" w:color="000000" w:fill="FFFFFF"/>
            <w:noWrap/>
            <w:vAlign w:val="center"/>
            <w:hideMark/>
          </w:tcPr>
          <w:p w14:paraId="3DFAD88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5058.34</w:t>
            </w:r>
          </w:p>
        </w:tc>
        <w:tc>
          <w:tcPr>
            <w:tcW w:w="693" w:type="dxa"/>
            <w:tcBorders>
              <w:top w:val="nil"/>
              <w:left w:val="nil"/>
              <w:bottom w:val="nil"/>
              <w:right w:val="single" w:sz="8" w:space="0" w:color="D9D9D9"/>
            </w:tcBorders>
            <w:shd w:val="clear" w:color="000000" w:fill="FFFFFF"/>
            <w:noWrap/>
            <w:vAlign w:val="center"/>
            <w:hideMark/>
          </w:tcPr>
          <w:p w14:paraId="5B525D7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74.66</w:t>
            </w:r>
          </w:p>
        </w:tc>
        <w:tc>
          <w:tcPr>
            <w:tcW w:w="993" w:type="dxa"/>
            <w:tcBorders>
              <w:top w:val="nil"/>
              <w:left w:val="nil"/>
              <w:bottom w:val="nil"/>
              <w:right w:val="single" w:sz="8" w:space="0" w:color="D9D9D9"/>
            </w:tcBorders>
            <w:shd w:val="clear" w:color="000000" w:fill="FFFFFF"/>
            <w:noWrap/>
            <w:vAlign w:val="center"/>
            <w:hideMark/>
          </w:tcPr>
          <w:p w14:paraId="01D923B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1134.5</w:t>
            </w:r>
          </w:p>
        </w:tc>
        <w:tc>
          <w:tcPr>
            <w:tcW w:w="850" w:type="dxa"/>
            <w:tcBorders>
              <w:top w:val="nil"/>
              <w:left w:val="nil"/>
              <w:bottom w:val="nil"/>
              <w:right w:val="single" w:sz="8" w:space="0" w:color="D9D9D9"/>
            </w:tcBorders>
            <w:shd w:val="clear" w:color="000000" w:fill="FFFFFF"/>
            <w:noWrap/>
            <w:vAlign w:val="center"/>
            <w:hideMark/>
          </w:tcPr>
          <w:p w14:paraId="023C93EE" w14:textId="16566D44"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22.2</w:t>
            </w:r>
          </w:p>
        </w:tc>
        <w:tc>
          <w:tcPr>
            <w:tcW w:w="992" w:type="dxa"/>
            <w:tcBorders>
              <w:top w:val="nil"/>
              <w:left w:val="nil"/>
              <w:bottom w:val="nil"/>
              <w:right w:val="single" w:sz="8" w:space="0" w:color="D9D9D9"/>
            </w:tcBorders>
            <w:shd w:val="clear" w:color="000000" w:fill="FFFFFF"/>
            <w:noWrap/>
            <w:vAlign w:val="center"/>
            <w:hideMark/>
          </w:tcPr>
          <w:p w14:paraId="6903C08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2032</w:t>
            </w:r>
          </w:p>
        </w:tc>
        <w:tc>
          <w:tcPr>
            <w:tcW w:w="1434" w:type="dxa"/>
            <w:tcBorders>
              <w:top w:val="nil"/>
              <w:left w:val="nil"/>
              <w:bottom w:val="nil"/>
              <w:right w:val="nil"/>
            </w:tcBorders>
            <w:shd w:val="clear" w:color="auto" w:fill="auto"/>
            <w:noWrap/>
            <w:vAlign w:val="center"/>
            <w:hideMark/>
          </w:tcPr>
          <w:p w14:paraId="4FFD7B7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21.8</w:t>
            </w:r>
          </w:p>
        </w:tc>
      </w:tr>
      <w:tr w:rsidR="00395920" w:rsidRPr="001B6966" w14:paraId="47A166FD"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5BE1242A"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Seringal</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Cachoeira</w:t>
            </w:r>
            <w:proofErr w:type="spellEnd"/>
            <w:r w:rsidRPr="001B6966">
              <w:rPr>
                <w:rFonts w:ascii="Times New Roman" w:eastAsia="Times New Roman" w:hAnsi="Times New Roman"/>
                <w:color w:val="000000"/>
                <w:sz w:val="20"/>
                <w:szCs w:val="20"/>
                <w:lang w:val="en-GB"/>
              </w:rPr>
              <w:t>, AC</w:t>
            </w:r>
          </w:p>
        </w:tc>
        <w:tc>
          <w:tcPr>
            <w:tcW w:w="992" w:type="dxa"/>
            <w:tcBorders>
              <w:top w:val="nil"/>
              <w:left w:val="nil"/>
              <w:bottom w:val="nil"/>
              <w:right w:val="single" w:sz="8" w:space="0" w:color="D9D9D9"/>
            </w:tcBorders>
            <w:shd w:val="clear" w:color="000000" w:fill="FFFFFF"/>
            <w:noWrap/>
            <w:vAlign w:val="center"/>
            <w:hideMark/>
          </w:tcPr>
          <w:p w14:paraId="3106819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4504.25</w:t>
            </w:r>
          </w:p>
        </w:tc>
        <w:tc>
          <w:tcPr>
            <w:tcW w:w="693" w:type="dxa"/>
            <w:tcBorders>
              <w:top w:val="nil"/>
              <w:left w:val="nil"/>
              <w:bottom w:val="nil"/>
              <w:right w:val="single" w:sz="8" w:space="0" w:color="D9D9D9"/>
            </w:tcBorders>
            <w:shd w:val="clear" w:color="000000" w:fill="FFFFFF"/>
            <w:noWrap/>
            <w:vAlign w:val="center"/>
            <w:hideMark/>
          </w:tcPr>
          <w:p w14:paraId="61A589B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63.5</w:t>
            </w:r>
          </w:p>
        </w:tc>
        <w:tc>
          <w:tcPr>
            <w:tcW w:w="993" w:type="dxa"/>
            <w:tcBorders>
              <w:top w:val="nil"/>
              <w:left w:val="nil"/>
              <w:bottom w:val="nil"/>
              <w:right w:val="single" w:sz="8" w:space="0" w:color="D9D9D9"/>
            </w:tcBorders>
            <w:shd w:val="clear" w:color="000000" w:fill="FFFFFF"/>
            <w:noWrap/>
            <w:vAlign w:val="center"/>
            <w:hideMark/>
          </w:tcPr>
          <w:p w14:paraId="26A11CD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236.25</w:t>
            </w:r>
          </w:p>
        </w:tc>
        <w:tc>
          <w:tcPr>
            <w:tcW w:w="850" w:type="dxa"/>
            <w:tcBorders>
              <w:top w:val="nil"/>
              <w:left w:val="nil"/>
              <w:bottom w:val="nil"/>
              <w:right w:val="single" w:sz="8" w:space="0" w:color="D9D9D9"/>
            </w:tcBorders>
            <w:shd w:val="clear" w:color="000000" w:fill="FFFFFF"/>
            <w:noWrap/>
            <w:vAlign w:val="center"/>
            <w:hideMark/>
          </w:tcPr>
          <w:p w14:paraId="0DDCBC34" w14:textId="05574AF4"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25.55</w:t>
            </w:r>
          </w:p>
        </w:tc>
        <w:tc>
          <w:tcPr>
            <w:tcW w:w="992" w:type="dxa"/>
            <w:tcBorders>
              <w:top w:val="nil"/>
              <w:left w:val="nil"/>
              <w:bottom w:val="nil"/>
              <w:right w:val="single" w:sz="8" w:space="0" w:color="D9D9D9"/>
            </w:tcBorders>
            <w:shd w:val="clear" w:color="000000" w:fill="FFFFFF"/>
            <w:noWrap/>
            <w:vAlign w:val="center"/>
            <w:hideMark/>
          </w:tcPr>
          <w:p w14:paraId="682CC4A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1790</w:t>
            </w:r>
          </w:p>
        </w:tc>
        <w:tc>
          <w:tcPr>
            <w:tcW w:w="1434" w:type="dxa"/>
            <w:tcBorders>
              <w:top w:val="nil"/>
              <w:left w:val="nil"/>
              <w:bottom w:val="nil"/>
              <w:right w:val="nil"/>
            </w:tcBorders>
            <w:shd w:val="clear" w:color="auto" w:fill="auto"/>
            <w:noWrap/>
            <w:vAlign w:val="center"/>
            <w:hideMark/>
          </w:tcPr>
          <w:p w14:paraId="1881D3A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532D9372"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5F8D007"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Ingavi</w:t>
            </w:r>
            <w:proofErr w:type="spellEnd"/>
            <w:r w:rsidRPr="001B6966">
              <w:rPr>
                <w:rFonts w:ascii="Times New Roman" w:eastAsia="Times New Roman" w:hAnsi="Times New Roman"/>
                <w:color w:val="000000"/>
                <w:sz w:val="20"/>
                <w:szCs w:val="20"/>
                <w:lang w:val="en-GB"/>
              </w:rPr>
              <w:t>; Pando</w:t>
            </w:r>
          </w:p>
        </w:tc>
        <w:tc>
          <w:tcPr>
            <w:tcW w:w="992" w:type="dxa"/>
            <w:tcBorders>
              <w:top w:val="nil"/>
              <w:left w:val="nil"/>
              <w:bottom w:val="nil"/>
              <w:right w:val="single" w:sz="8" w:space="0" w:color="D9D9D9"/>
            </w:tcBorders>
            <w:shd w:val="clear" w:color="000000" w:fill="FFFFFF"/>
            <w:noWrap/>
            <w:vAlign w:val="center"/>
            <w:hideMark/>
          </w:tcPr>
          <w:p w14:paraId="2C6872F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5394.48</w:t>
            </w:r>
          </w:p>
        </w:tc>
        <w:tc>
          <w:tcPr>
            <w:tcW w:w="693" w:type="dxa"/>
            <w:tcBorders>
              <w:top w:val="nil"/>
              <w:left w:val="nil"/>
              <w:bottom w:val="nil"/>
              <w:right w:val="single" w:sz="8" w:space="0" w:color="D9D9D9"/>
            </w:tcBorders>
            <w:shd w:val="clear" w:color="000000" w:fill="FFFFFF"/>
            <w:noWrap/>
            <w:vAlign w:val="center"/>
            <w:hideMark/>
          </w:tcPr>
          <w:p w14:paraId="3E0F20E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60.84</w:t>
            </w:r>
          </w:p>
        </w:tc>
        <w:tc>
          <w:tcPr>
            <w:tcW w:w="993" w:type="dxa"/>
            <w:tcBorders>
              <w:top w:val="nil"/>
              <w:left w:val="nil"/>
              <w:bottom w:val="nil"/>
              <w:right w:val="single" w:sz="8" w:space="0" w:color="D9D9D9"/>
            </w:tcBorders>
            <w:shd w:val="clear" w:color="000000" w:fill="FFFFFF"/>
            <w:noWrap/>
            <w:vAlign w:val="center"/>
            <w:hideMark/>
          </w:tcPr>
          <w:p w14:paraId="656E407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162</w:t>
            </w:r>
          </w:p>
        </w:tc>
        <w:tc>
          <w:tcPr>
            <w:tcW w:w="850" w:type="dxa"/>
            <w:tcBorders>
              <w:top w:val="nil"/>
              <w:left w:val="nil"/>
              <w:bottom w:val="nil"/>
              <w:right w:val="single" w:sz="8" w:space="0" w:color="D9D9D9"/>
            </w:tcBorders>
            <w:shd w:val="clear" w:color="000000" w:fill="FFFFFF"/>
            <w:noWrap/>
            <w:vAlign w:val="center"/>
            <w:hideMark/>
          </w:tcPr>
          <w:p w14:paraId="51AB18EC" w14:textId="25511D8A"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26.3</w:t>
            </w:r>
          </w:p>
        </w:tc>
        <w:tc>
          <w:tcPr>
            <w:tcW w:w="992" w:type="dxa"/>
            <w:tcBorders>
              <w:top w:val="nil"/>
              <w:left w:val="nil"/>
              <w:bottom w:val="nil"/>
              <w:right w:val="single" w:sz="8" w:space="0" w:color="D9D9D9"/>
            </w:tcBorders>
            <w:shd w:val="clear" w:color="000000" w:fill="FFFFFF"/>
            <w:noWrap/>
            <w:vAlign w:val="center"/>
            <w:hideMark/>
          </w:tcPr>
          <w:p w14:paraId="2BE808D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1729</w:t>
            </w:r>
          </w:p>
        </w:tc>
        <w:tc>
          <w:tcPr>
            <w:tcW w:w="1434" w:type="dxa"/>
            <w:tcBorders>
              <w:top w:val="nil"/>
              <w:left w:val="nil"/>
              <w:bottom w:val="nil"/>
              <w:right w:val="nil"/>
            </w:tcBorders>
            <w:shd w:val="clear" w:color="auto" w:fill="auto"/>
            <w:noWrap/>
            <w:vAlign w:val="center"/>
            <w:hideMark/>
          </w:tcPr>
          <w:p w14:paraId="7FA7607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122.2</w:t>
            </w:r>
          </w:p>
        </w:tc>
      </w:tr>
      <w:tr w:rsidR="00395920" w:rsidRPr="001B6966" w14:paraId="166B4AAE"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67E55F5"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Camino </w:t>
            </w:r>
            <w:proofErr w:type="spellStart"/>
            <w:r w:rsidRPr="001B6966">
              <w:rPr>
                <w:rFonts w:ascii="Times New Roman" w:eastAsia="Times New Roman" w:hAnsi="Times New Roman"/>
                <w:color w:val="000000"/>
                <w:sz w:val="20"/>
                <w:szCs w:val="20"/>
                <w:lang w:val="en-GB"/>
              </w:rPr>
              <w:t>Mucden</w:t>
            </w:r>
            <w:proofErr w:type="spellEnd"/>
            <w:r w:rsidRPr="001B6966">
              <w:rPr>
                <w:rFonts w:ascii="Times New Roman" w:eastAsia="Times New Roman" w:hAnsi="Times New Roman"/>
                <w:color w:val="000000"/>
                <w:sz w:val="20"/>
                <w:szCs w:val="20"/>
                <w:lang w:val="en-GB"/>
              </w:rPr>
              <w:t>; Pando</w:t>
            </w:r>
          </w:p>
        </w:tc>
        <w:tc>
          <w:tcPr>
            <w:tcW w:w="992" w:type="dxa"/>
            <w:tcBorders>
              <w:top w:val="nil"/>
              <w:left w:val="nil"/>
              <w:bottom w:val="nil"/>
              <w:right w:val="single" w:sz="8" w:space="0" w:color="D9D9D9"/>
            </w:tcBorders>
            <w:shd w:val="clear" w:color="000000" w:fill="FFFFFF"/>
            <w:noWrap/>
            <w:vAlign w:val="center"/>
            <w:hideMark/>
          </w:tcPr>
          <w:p w14:paraId="3849834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3814</w:t>
            </w:r>
          </w:p>
        </w:tc>
        <w:tc>
          <w:tcPr>
            <w:tcW w:w="693" w:type="dxa"/>
            <w:tcBorders>
              <w:top w:val="nil"/>
              <w:left w:val="nil"/>
              <w:bottom w:val="nil"/>
              <w:right w:val="single" w:sz="8" w:space="0" w:color="D9D9D9"/>
            </w:tcBorders>
            <w:shd w:val="clear" w:color="000000" w:fill="FFFFFF"/>
            <w:noWrap/>
            <w:vAlign w:val="center"/>
            <w:hideMark/>
          </w:tcPr>
          <w:p w14:paraId="773E7F8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39.72</w:t>
            </w:r>
          </w:p>
        </w:tc>
        <w:tc>
          <w:tcPr>
            <w:tcW w:w="993" w:type="dxa"/>
            <w:tcBorders>
              <w:top w:val="nil"/>
              <w:left w:val="nil"/>
              <w:bottom w:val="nil"/>
              <w:right w:val="single" w:sz="8" w:space="0" w:color="D9D9D9"/>
            </w:tcBorders>
            <w:shd w:val="clear" w:color="000000" w:fill="FFFFFF"/>
            <w:noWrap/>
            <w:vAlign w:val="center"/>
            <w:hideMark/>
          </w:tcPr>
          <w:p w14:paraId="33B043F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262</w:t>
            </w:r>
          </w:p>
        </w:tc>
        <w:tc>
          <w:tcPr>
            <w:tcW w:w="850" w:type="dxa"/>
            <w:tcBorders>
              <w:top w:val="nil"/>
              <w:left w:val="nil"/>
              <w:bottom w:val="nil"/>
              <w:right w:val="single" w:sz="8" w:space="0" w:color="D9D9D9"/>
            </w:tcBorders>
            <w:shd w:val="clear" w:color="000000" w:fill="FFFFFF"/>
            <w:noWrap/>
            <w:vAlign w:val="center"/>
            <w:hideMark/>
          </w:tcPr>
          <w:p w14:paraId="0C2C9C20" w14:textId="3D80F74F"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24.9</w:t>
            </w:r>
          </w:p>
        </w:tc>
        <w:tc>
          <w:tcPr>
            <w:tcW w:w="992" w:type="dxa"/>
            <w:tcBorders>
              <w:top w:val="nil"/>
              <w:left w:val="nil"/>
              <w:bottom w:val="nil"/>
              <w:right w:val="single" w:sz="8" w:space="0" w:color="D9D9D9"/>
            </w:tcBorders>
            <w:shd w:val="clear" w:color="000000" w:fill="FFFFFF"/>
            <w:noWrap/>
            <w:vAlign w:val="center"/>
            <w:hideMark/>
          </w:tcPr>
          <w:p w14:paraId="266E23F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1761</w:t>
            </w:r>
          </w:p>
        </w:tc>
        <w:tc>
          <w:tcPr>
            <w:tcW w:w="1434" w:type="dxa"/>
            <w:tcBorders>
              <w:top w:val="nil"/>
              <w:left w:val="nil"/>
              <w:bottom w:val="nil"/>
              <w:right w:val="nil"/>
            </w:tcBorders>
            <w:shd w:val="clear" w:color="auto" w:fill="auto"/>
            <w:noWrap/>
            <w:vAlign w:val="center"/>
            <w:hideMark/>
          </w:tcPr>
          <w:p w14:paraId="6A67426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7858844C"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2D1C9FD9"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Inapari</w:t>
            </w:r>
            <w:proofErr w:type="spellEnd"/>
            <w:r w:rsidRPr="001B6966">
              <w:rPr>
                <w:rFonts w:ascii="Times New Roman" w:eastAsia="Times New Roman" w:hAnsi="Times New Roman"/>
                <w:color w:val="000000"/>
                <w:sz w:val="20"/>
                <w:szCs w:val="20"/>
                <w:lang w:val="en-GB"/>
              </w:rPr>
              <w:t xml:space="preserve"> Road</w:t>
            </w:r>
          </w:p>
        </w:tc>
        <w:tc>
          <w:tcPr>
            <w:tcW w:w="992" w:type="dxa"/>
            <w:tcBorders>
              <w:top w:val="nil"/>
              <w:left w:val="nil"/>
              <w:bottom w:val="nil"/>
              <w:right w:val="single" w:sz="8" w:space="0" w:color="D9D9D9"/>
            </w:tcBorders>
            <w:shd w:val="clear" w:color="000000" w:fill="FFFFFF"/>
            <w:noWrap/>
            <w:vAlign w:val="center"/>
            <w:hideMark/>
          </w:tcPr>
          <w:p w14:paraId="5C7590D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5991</w:t>
            </w:r>
          </w:p>
        </w:tc>
        <w:tc>
          <w:tcPr>
            <w:tcW w:w="693" w:type="dxa"/>
            <w:tcBorders>
              <w:top w:val="nil"/>
              <w:left w:val="nil"/>
              <w:bottom w:val="nil"/>
              <w:right w:val="single" w:sz="8" w:space="0" w:color="D9D9D9"/>
            </w:tcBorders>
            <w:shd w:val="clear" w:color="000000" w:fill="FFFFFF"/>
            <w:noWrap/>
            <w:vAlign w:val="center"/>
            <w:hideMark/>
          </w:tcPr>
          <w:p w14:paraId="254288F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51</w:t>
            </w:r>
          </w:p>
        </w:tc>
        <w:tc>
          <w:tcPr>
            <w:tcW w:w="993" w:type="dxa"/>
            <w:tcBorders>
              <w:top w:val="nil"/>
              <w:left w:val="nil"/>
              <w:bottom w:val="nil"/>
              <w:right w:val="single" w:sz="8" w:space="0" w:color="D9D9D9"/>
            </w:tcBorders>
            <w:shd w:val="clear" w:color="000000" w:fill="FFFFFF"/>
            <w:noWrap/>
            <w:vAlign w:val="center"/>
            <w:hideMark/>
          </w:tcPr>
          <w:p w14:paraId="048DEF3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290</w:t>
            </w:r>
          </w:p>
        </w:tc>
        <w:tc>
          <w:tcPr>
            <w:tcW w:w="850" w:type="dxa"/>
            <w:tcBorders>
              <w:top w:val="nil"/>
              <w:left w:val="nil"/>
              <w:bottom w:val="nil"/>
              <w:right w:val="single" w:sz="8" w:space="0" w:color="D9D9D9"/>
            </w:tcBorders>
            <w:shd w:val="clear" w:color="000000" w:fill="FFFFFF"/>
            <w:noWrap/>
            <w:vAlign w:val="center"/>
            <w:hideMark/>
          </w:tcPr>
          <w:p w14:paraId="541E9EEB" w14:textId="6872DC48"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24.6</w:t>
            </w:r>
          </w:p>
        </w:tc>
        <w:tc>
          <w:tcPr>
            <w:tcW w:w="992" w:type="dxa"/>
            <w:tcBorders>
              <w:top w:val="nil"/>
              <w:left w:val="nil"/>
              <w:bottom w:val="nil"/>
              <w:right w:val="single" w:sz="8" w:space="0" w:color="D9D9D9"/>
            </w:tcBorders>
            <w:shd w:val="clear" w:color="000000" w:fill="FFFFFF"/>
            <w:noWrap/>
            <w:vAlign w:val="center"/>
            <w:hideMark/>
          </w:tcPr>
          <w:p w14:paraId="35C36EF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1665</w:t>
            </w:r>
          </w:p>
        </w:tc>
        <w:tc>
          <w:tcPr>
            <w:tcW w:w="1434" w:type="dxa"/>
            <w:tcBorders>
              <w:top w:val="nil"/>
              <w:left w:val="nil"/>
              <w:bottom w:val="nil"/>
              <w:right w:val="nil"/>
            </w:tcBorders>
            <w:shd w:val="clear" w:color="auto" w:fill="auto"/>
            <w:noWrap/>
            <w:vAlign w:val="center"/>
            <w:hideMark/>
          </w:tcPr>
          <w:p w14:paraId="2584F28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1C9823B7"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76D84959"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Cobija</w:t>
            </w:r>
            <w:proofErr w:type="spellEnd"/>
            <w:r w:rsidRPr="001B6966">
              <w:rPr>
                <w:rFonts w:ascii="Times New Roman" w:eastAsia="Times New Roman" w:hAnsi="Times New Roman"/>
                <w:color w:val="000000"/>
                <w:sz w:val="20"/>
                <w:szCs w:val="20"/>
                <w:lang w:val="en-GB"/>
              </w:rPr>
              <w:t>, 12-20 km SW; Pando</w:t>
            </w:r>
          </w:p>
        </w:tc>
        <w:tc>
          <w:tcPr>
            <w:tcW w:w="992" w:type="dxa"/>
            <w:tcBorders>
              <w:top w:val="nil"/>
              <w:left w:val="nil"/>
              <w:bottom w:val="nil"/>
              <w:right w:val="single" w:sz="8" w:space="0" w:color="D9D9D9"/>
            </w:tcBorders>
            <w:shd w:val="clear" w:color="000000" w:fill="FFFFFF"/>
            <w:noWrap/>
            <w:vAlign w:val="center"/>
            <w:hideMark/>
          </w:tcPr>
          <w:p w14:paraId="09E55B9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4536.56</w:t>
            </w:r>
          </w:p>
        </w:tc>
        <w:tc>
          <w:tcPr>
            <w:tcW w:w="693" w:type="dxa"/>
            <w:tcBorders>
              <w:top w:val="nil"/>
              <w:left w:val="nil"/>
              <w:bottom w:val="nil"/>
              <w:right w:val="single" w:sz="8" w:space="0" w:color="D9D9D9"/>
            </w:tcBorders>
            <w:shd w:val="clear" w:color="000000" w:fill="FFFFFF"/>
            <w:noWrap/>
            <w:vAlign w:val="center"/>
            <w:hideMark/>
          </w:tcPr>
          <w:p w14:paraId="3EF78E9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28.76</w:t>
            </w:r>
          </w:p>
        </w:tc>
        <w:tc>
          <w:tcPr>
            <w:tcW w:w="993" w:type="dxa"/>
            <w:tcBorders>
              <w:top w:val="nil"/>
              <w:left w:val="nil"/>
              <w:bottom w:val="nil"/>
              <w:right w:val="single" w:sz="8" w:space="0" w:color="D9D9D9"/>
            </w:tcBorders>
            <w:shd w:val="clear" w:color="000000" w:fill="FFFFFF"/>
            <w:noWrap/>
            <w:vAlign w:val="center"/>
            <w:hideMark/>
          </w:tcPr>
          <w:p w14:paraId="3A251AE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278</w:t>
            </w:r>
          </w:p>
        </w:tc>
        <w:tc>
          <w:tcPr>
            <w:tcW w:w="850" w:type="dxa"/>
            <w:tcBorders>
              <w:top w:val="nil"/>
              <w:left w:val="nil"/>
              <w:bottom w:val="nil"/>
              <w:right w:val="single" w:sz="8" w:space="0" w:color="D9D9D9"/>
            </w:tcBorders>
            <w:shd w:val="clear" w:color="000000" w:fill="FFFFFF"/>
            <w:noWrap/>
            <w:vAlign w:val="center"/>
            <w:hideMark/>
          </w:tcPr>
          <w:p w14:paraId="3C86F686" w14:textId="6B674F56"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24.9</w:t>
            </w:r>
          </w:p>
        </w:tc>
        <w:tc>
          <w:tcPr>
            <w:tcW w:w="992" w:type="dxa"/>
            <w:tcBorders>
              <w:top w:val="nil"/>
              <w:left w:val="nil"/>
              <w:bottom w:val="nil"/>
              <w:right w:val="single" w:sz="8" w:space="0" w:color="D9D9D9"/>
            </w:tcBorders>
            <w:shd w:val="clear" w:color="000000" w:fill="FFFFFF"/>
            <w:noWrap/>
            <w:vAlign w:val="center"/>
            <w:hideMark/>
          </w:tcPr>
          <w:p w14:paraId="20AC594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1759</w:t>
            </w:r>
          </w:p>
        </w:tc>
        <w:tc>
          <w:tcPr>
            <w:tcW w:w="1434" w:type="dxa"/>
            <w:tcBorders>
              <w:top w:val="nil"/>
              <w:left w:val="nil"/>
              <w:bottom w:val="nil"/>
              <w:right w:val="nil"/>
            </w:tcBorders>
            <w:shd w:val="clear" w:color="auto" w:fill="auto"/>
            <w:noWrap/>
            <w:vAlign w:val="center"/>
            <w:hideMark/>
          </w:tcPr>
          <w:p w14:paraId="0EE9060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45B2D27C"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39EE4AC"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Belen, Madre de Dios</w:t>
            </w:r>
          </w:p>
        </w:tc>
        <w:tc>
          <w:tcPr>
            <w:tcW w:w="992" w:type="dxa"/>
            <w:tcBorders>
              <w:top w:val="nil"/>
              <w:left w:val="nil"/>
              <w:bottom w:val="nil"/>
              <w:right w:val="single" w:sz="8" w:space="0" w:color="D9D9D9"/>
            </w:tcBorders>
            <w:shd w:val="clear" w:color="000000" w:fill="FFFFFF"/>
            <w:noWrap/>
            <w:vAlign w:val="center"/>
            <w:hideMark/>
          </w:tcPr>
          <w:p w14:paraId="1B98543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5200</w:t>
            </w:r>
          </w:p>
        </w:tc>
        <w:tc>
          <w:tcPr>
            <w:tcW w:w="693" w:type="dxa"/>
            <w:tcBorders>
              <w:top w:val="nil"/>
              <w:left w:val="nil"/>
              <w:bottom w:val="nil"/>
              <w:right w:val="single" w:sz="8" w:space="0" w:color="D9D9D9"/>
            </w:tcBorders>
            <w:shd w:val="clear" w:color="000000" w:fill="FFFFFF"/>
            <w:noWrap/>
            <w:vAlign w:val="center"/>
            <w:hideMark/>
          </w:tcPr>
          <w:p w14:paraId="3DE4C41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26</w:t>
            </w:r>
          </w:p>
        </w:tc>
        <w:tc>
          <w:tcPr>
            <w:tcW w:w="993" w:type="dxa"/>
            <w:tcBorders>
              <w:top w:val="nil"/>
              <w:left w:val="nil"/>
              <w:bottom w:val="nil"/>
              <w:right w:val="single" w:sz="8" w:space="0" w:color="D9D9D9"/>
            </w:tcBorders>
            <w:shd w:val="clear" w:color="000000" w:fill="FFFFFF"/>
            <w:noWrap/>
            <w:vAlign w:val="center"/>
            <w:hideMark/>
          </w:tcPr>
          <w:p w14:paraId="0C43599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329</w:t>
            </w:r>
          </w:p>
        </w:tc>
        <w:tc>
          <w:tcPr>
            <w:tcW w:w="850" w:type="dxa"/>
            <w:tcBorders>
              <w:top w:val="nil"/>
              <w:left w:val="nil"/>
              <w:bottom w:val="nil"/>
              <w:right w:val="single" w:sz="8" w:space="0" w:color="D9D9D9"/>
            </w:tcBorders>
            <w:shd w:val="clear" w:color="000000" w:fill="FFFFFF"/>
            <w:noWrap/>
            <w:vAlign w:val="center"/>
            <w:hideMark/>
          </w:tcPr>
          <w:p w14:paraId="0ED17271" w14:textId="5293C898"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24.4</w:t>
            </w:r>
          </w:p>
        </w:tc>
        <w:tc>
          <w:tcPr>
            <w:tcW w:w="992" w:type="dxa"/>
            <w:tcBorders>
              <w:top w:val="nil"/>
              <w:left w:val="nil"/>
              <w:bottom w:val="nil"/>
              <w:right w:val="single" w:sz="8" w:space="0" w:color="D9D9D9"/>
            </w:tcBorders>
            <w:shd w:val="clear" w:color="000000" w:fill="FFFFFF"/>
            <w:noWrap/>
            <w:vAlign w:val="center"/>
            <w:hideMark/>
          </w:tcPr>
          <w:p w14:paraId="1420187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1700</w:t>
            </w:r>
          </w:p>
        </w:tc>
        <w:tc>
          <w:tcPr>
            <w:tcW w:w="1434" w:type="dxa"/>
            <w:tcBorders>
              <w:top w:val="nil"/>
              <w:left w:val="nil"/>
              <w:bottom w:val="nil"/>
              <w:right w:val="nil"/>
            </w:tcBorders>
            <w:shd w:val="clear" w:color="auto" w:fill="auto"/>
            <w:noWrap/>
            <w:vAlign w:val="center"/>
            <w:hideMark/>
          </w:tcPr>
          <w:p w14:paraId="2E56742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6B923599"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7841C279"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Iberia, </w:t>
            </w:r>
          </w:p>
        </w:tc>
        <w:tc>
          <w:tcPr>
            <w:tcW w:w="992" w:type="dxa"/>
            <w:tcBorders>
              <w:top w:val="nil"/>
              <w:left w:val="nil"/>
              <w:bottom w:val="nil"/>
              <w:right w:val="single" w:sz="8" w:space="0" w:color="D9D9D9"/>
            </w:tcBorders>
            <w:shd w:val="clear" w:color="000000" w:fill="FFFFFF"/>
            <w:noWrap/>
            <w:vAlign w:val="center"/>
            <w:hideMark/>
          </w:tcPr>
          <w:p w14:paraId="4238180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4632</w:t>
            </w:r>
          </w:p>
        </w:tc>
        <w:tc>
          <w:tcPr>
            <w:tcW w:w="693" w:type="dxa"/>
            <w:tcBorders>
              <w:top w:val="nil"/>
              <w:left w:val="nil"/>
              <w:bottom w:val="nil"/>
              <w:right w:val="single" w:sz="8" w:space="0" w:color="D9D9D9"/>
            </w:tcBorders>
            <w:shd w:val="clear" w:color="000000" w:fill="FFFFFF"/>
            <w:noWrap/>
            <w:vAlign w:val="center"/>
            <w:hideMark/>
          </w:tcPr>
          <w:p w14:paraId="7CFEE79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46.5</w:t>
            </w:r>
          </w:p>
        </w:tc>
        <w:tc>
          <w:tcPr>
            <w:tcW w:w="993" w:type="dxa"/>
            <w:tcBorders>
              <w:top w:val="nil"/>
              <w:left w:val="nil"/>
              <w:bottom w:val="nil"/>
              <w:right w:val="single" w:sz="8" w:space="0" w:color="D9D9D9"/>
            </w:tcBorders>
            <w:shd w:val="clear" w:color="000000" w:fill="FFFFFF"/>
            <w:noWrap/>
            <w:vAlign w:val="center"/>
            <w:hideMark/>
          </w:tcPr>
          <w:p w14:paraId="5A0748E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305</w:t>
            </w:r>
          </w:p>
        </w:tc>
        <w:tc>
          <w:tcPr>
            <w:tcW w:w="850" w:type="dxa"/>
            <w:tcBorders>
              <w:top w:val="nil"/>
              <w:left w:val="nil"/>
              <w:bottom w:val="nil"/>
              <w:right w:val="single" w:sz="8" w:space="0" w:color="D9D9D9"/>
            </w:tcBorders>
            <w:shd w:val="clear" w:color="000000" w:fill="FFFFFF"/>
            <w:noWrap/>
            <w:vAlign w:val="center"/>
            <w:hideMark/>
          </w:tcPr>
          <w:p w14:paraId="64856112" w14:textId="6D11AE0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24.5</w:t>
            </w:r>
          </w:p>
        </w:tc>
        <w:tc>
          <w:tcPr>
            <w:tcW w:w="992" w:type="dxa"/>
            <w:tcBorders>
              <w:top w:val="nil"/>
              <w:left w:val="nil"/>
              <w:bottom w:val="nil"/>
              <w:right w:val="single" w:sz="8" w:space="0" w:color="D9D9D9"/>
            </w:tcBorders>
            <w:shd w:val="clear" w:color="000000" w:fill="FFFFFF"/>
            <w:noWrap/>
            <w:vAlign w:val="center"/>
            <w:hideMark/>
          </w:tcPr>
          <w:p w14:paraId="6BE9D97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1730</w:t>
            </w:r>
          </w:p>
        </w:tc>
        <w:tc>
          <w:tcPr>
            <w:tcW w:w="1434" w:type="dxa"/>
            <w:tcBorders>
              <w:top w:val="nil"/>
              <w:left w:val="nil"/>
              <w:bottom w:val="nil"/>
              <w:right w:val="nil"/>
            </w:tcBorders>
            <w:shd w:val="clear" w:color="auto" w:fill="auto"/>
            <w:noWrap/>
            <w:vAlign w:val="center"/>
            <w:hideMark/>
          </w:tcPr>
          <w:p w14:paraId="0549641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64F97335"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631F2DF5"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Pacahuara</w:t>
            </w:r>
            <w:proofErr w:type="spellEnd"/>
            <w:r w:rsidRPr="001B6966">
              <w:rPr>
                <w:rFonts w:ascii="Times New Roman" w:eastAsia="Times New Roman" w:hAnsi="Times New Roman"/>
                <w:color w:val="000000"/>
                <w:sz w:val="20"/>
                <w:szCs w:val="20"/>
                <w:lang w:val="en-GB"/>
              </w:rPr>
              <w:t xml:space="preserve"> Rd</w:t>
            </w:r>
          </w:p>
        </w:tc>
        <w:tc>
          <w:tcPr>
            <w:tcW w:w="992" w:type="dxa"/>
            <w:tcBorders>
              <w:top w:val="nil"/>
              <w:left w:val="nil"/>
              <w:bottom w:val="nil"/>
              <w:right w:val="single" w:sz="8" w:space="0" w:color="D9D9D9"/>
            </w:tcBorders>
            <w:shd w:val="clear" w:color="000000" w:fill="FFFFFF"/>
            <w:noWrap/>
            <w:vAlign w:val="center"/>
            <w:hideMark/>
          </w:tcPr>
          <w:p w14:paraId="65531EB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5013.5</w:t>
            </w:r>
          </w:p>
        </w:tc>
        <w:tc>
          <w:tcPr>
            <w:tcW w:w="693" w:type="dxa"/>
            <w:tcBorders>
              <w:top w:val="nil"/>
              <w:left w:val="nil"/>
              <w:bottom w:val="nil"/>
              <w:right w:val="single" w:sz="8" w:space="0" w:color="D9D9D9"/>
            </w:tcBorders>
            <w:shd w:val="clear" w:color="000000" w:fill="FFFFFF"/>
            <w:noWrap/>
            <w:vAlign w:val="center"/>
            <w:hideMark/>
          </w:tcPr>
          <w:p w14:paraId="40CF011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43.5</w:t>
            </w:r>
          </w:p>
        </w:tc>
        <w:tc>
          <w:tcPr>
            <w:tcW w:w="993" w:type="dxa"/>
            <w:tcBorders>
              <w:top w:val="nil"/>
              <w:left w:val="nil"/>
              <w:bottom w:val="nil"/>
              <w:right w:val="single" w:sz="8" w:space="0" w:color="D9D9D9"/>
            </w:tcBorders>
            <w:shd w:val="clear" w:color="000000" w:fill="FFFFFF"/>
            <w:noWrap/>
            <w:vAlign w:val="center"/>
            <w:hideMark/>
          </w:tcPr>
          <w:p w14:paraId="606AA82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297.25</w:t>
            </w:r>
          </w:p>
        </w:tc>
        <w:tc>
          <w:tcPr>
            <w:tcW w:w="850" w:type="dxa"/>
            <w:tcBorders>
              <w:top w:val="nil"/>
              <w:left w:val="nil"/>
              <w:bottom w:val="nil"/>
              <w:right w:val="single" w:sz="8" w:space="0" w:color="D9D9D9"/>
            </w:tcBorders>
            <w:shd w:val="clear" w:color="000000" w:fill="FFFFFF"/>
            <w:noWrap/>
            <w:vAlign w:val="center"/>
            <w:hideMark/>
          </w:tcPr>
          <w:p w14:paraId="76C29CBD" w14:textId="05977FD4"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24.525</w:t>
            </w:r>
          </w:p>
        </w:tc>
        <w:tc>
          <w:tcPr>
            <w:tcW w:w="992" w:type="dxa"/>
            <w:tcBorders>
              <w:top w:val="nil"/>
              <w:left w:val="nil"/>
              <w:bottom w:val="nil"/>
              <w:right w:val="single" w:sz="8" w:space="0" w:color="D9D9D9"/>
            </w:tcBorders>
            <w:shd w:val="clear" w:color="000000" w:fill="FFFFFF"/>
            <w:noWrap/>
            <w:vAlign w:val="center"/>
            <w:hideMark/>
          </w:tcPr>
          <w:p w14:paraId="2303E90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1741.75</w:t>
            </w:r>
          </w:p>
        </w:tc>
        <w:tc>
          <w:tcPr>
            <w:tcW w:w="1434" w:type="dxa"/>
            <w:tcBorders>
              <w:top w:val="nil"/>
              <w:left w:val="nil"/>
              <w:bottom w:val="nil"/>
              <w:right w:val="nil"/>
            </w:tcBorders>
            <w:shd w:val="clear" w:color="auto" w:fill="auto"/>
            <w:noWrap/>
            <w:vAlign w:val="center"/>
            <w:hideMark/>
          </w:tcPr>
          <w:p w14:paraId="6810BB9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51C6B1D9"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50C5B2E9"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Oceania</w:t>
            </w:r>
          </w:p>
        </w:tc>
        <w:tc>
          <w:tcPr>
            <w:tcW w:w="992" w:type="dxa"/>
            <w:tcBorders>
              <w:top w:val="nil"/>
              <w:left w:val="nil"/>
              <w:bottom w:val="nil"/>
              <w:right w:val="single" w:sz="8" w:space="0" w:color="D9D9D9"/>
            </w:tcBorders>
            <w:shd w:val="clear" w:color="000000" w:fill="FFFFFF"/>
            <w:noWrap/>
            <w:vAlign w:val="center"/>
            <w:hideMark/>
          </w:tcPr>
          <w:p w14:paraId="7598B7E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4540.33</w:t>
            </w:r>
          </w:p>
        </w:tc>
        <w:tc>
          <w:tcPr>
            <w:tcW w:w="693" w:type="dxa"/>
            <w:tcBorders>
              <w:top w:val="nil"/>
              <w:left w:val="nil"/>
              <w:bottom w:val="nil"/>
              <w:right w:val="single" w:sz="8" w:space="0" w:color="D9D9D9"/>
            </w:tcBorders>
            <w:shd w:val="clear" w:color="000000" w:fill="FFFFFF"/>
            <w:noWrap/>
            <w:vAlign w:val="center"/>
            <w:hideMark/>
          </w:tcPr>
          <w:p w14:paraId="7ED44E5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24.67</w:t>
            </w:r>
          </w:p>
        </w:tc>
        <w:tc>
          <w:tcPr>
            <w:tcW w:w="993" w:type="dxa"/>
            <w:tcBorders>
              <w:top w:val="nil"/>
              <w:left w:val="nil"/>
              <w:bottom w:val="nil"/>
              <w:right w:val="single" w:sz="8" w:space="0" w:color="D9D9D9"/>
            </w:tcBorders>
            <w:shd w:val="clear" w:color="000000" w:fill="FFFFFF"/>
            <w:noWrap/>
            <w:vAlign w:val="center"/>
            <w:hideMark/>
          </w:tcPr>
          <w:p w14:paraId="31CD703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268</w:t>
            </w:r>
          </w:p>
        </w:tc>
        <w:tc>
          <w:tcPr>
            <w:tcW w:w="850" w:type="dxa"/>
            <w:tcBorders>
              <w:top w:val="nil"/>
              <w:left w:val="nil"/>
              <w:bottom w:val="nil"/>
              <w:right w:val="single" w:sz="8" w:space="0" w:color="D9D9D9"/>
            </w:tcBorders>
            <w:shd w:val="clear" w:color="000000" w:fill="FFFFFF"/>
            <w:noWrap/>
            <w:vAlign w:val="center"/>
            <w:hideMark/>
          </w:tcPr>
          <w:p w14:paraId="3155B788" w14:textId="13DB0AC8"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24.6</w:t>
            </w:r>
          </w:p>
        </w:tc>
        <w:tc>
          <w:tcPr>
            <w:tcW w:w="992" w:type="dxa"/>
            <w:tcBorders>
              <w:top w:val="nil"/>
              <w:left w:val="nil"/>
              <w:bottom w:val="nil"/>
              <w:right w:val="single" w:sz="8" w:space="0" w:color="D9D9D9"/>
            </w:tcBorders>
            <w:shd w:val="clear" w:color="000000" w:fill="FFFFFF"/>
            <w:noWrap/>
            <w:vAlign w:val="center"/>
            <w:hideMark/>
          </w:tcPr>
          <w:p w14:paraId="406EAAE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1747</w:t>
            </w:r>
          </w:p>
        </w:tc>
        <w:tc>
          <w:tcPr>
            <w:tcW w:w="1434" w:type="dxa"/>
            <w:tcBorders>
              <w:top w:val="nil"/>
              <w:left w:val="nil"/>
              <w:bottom w:val="nil"/>
              <w:right w:val="nil"/>
            </w:tcBorders>
            <w:shd w:val="clear" w:color="auto" w:fill="auto"/>
            <w:noWrap/>
            <w:vAlign w:val="center"/>
            <w:hideMark/>
          </w:tcPr>
          <w:p w14:paraId="70A0541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384B4D19"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4EA1B45D"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Extrema</w:t>
            </w:r>
          </w:p>
        </w:tc>
        <w:tc>
          <w:tcPr>
            <w:tcW w:w="992" w:type="dxa"/>
            <w:tcBorders>
              <w:top w:val="nil"/>
              <w:left w:val="nil"/>
              <w:bottom w:val="nil"/>
              <w:right w:val="single" w:sz="8" w:space="0" w:color="D9D9D9"/>
            </w:tcBorders>
            <w:shd w:val="clear" w:color="000000" w:fill="FFFFFF"/>
            <w:noWrap/>
            <w:vAlign w:val="center"/>
            <w:hideMark/>
          </w:tcPr>
          <w:p w14:paraId="4AC540E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5687.57</w:t>
            </w:r>
          </w:p>
        </w:tc>
        <w:tc>
          <w:tcPr>
            <w:tcW w:w="693" w:type="dxa"/>
            <w:tcBorders>
              <w:top w:val="nil"/>
              <w:left w:val="nil"/>
              <w:bottom w:val="nil"/>
              <w:right w:val="single" w:sz="8" w:space="0" w:color="D9D9D9"/>
            </w:tcBorders>
            <w:shd w:val="clear" w:color="000000" w:fill="FFFFFF"/>
            <w:noWrap/>
            <w:vAlign w:val="center"/>
            <w:hideMark/>
          </w:tcPr>
          <w:p w14:paraId="0C58846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76.57</w:t>
            </w:r>
          </w:p>
        </w:tc>
        <w:tc>
          <w:tcPr>
            <w:tcW w:w="993" w:type="dxa"/>
            <w:tcBorders>
              <w:top w:val="nil"/>
              <w:left w:val="nil"/>
              <w:bottom w:val="nil"/>
              <w:right w:val="single" w:sz="8" w:space="0" w:color="D9D9D9"/>
            </w:tcBorders>
            <w:shd w:val="clear" w:color="000000" w:fill="FFFFFF"/>
            <w:noWrap/>
            <w:vAlign w:val="center"/>
            <w:hideMark/>
          </w:tcPr>
          <w:p w14:paraId="3ADB9DF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283.43</w:t>
            </w:r>
          </w:p>
        </w:tc>
        <w:tc>
          <w:tcPr>
            <w:tcW w:w="850" w:type="dxa"/>
            <w:tcBorders>
              <w:top w:val="nil"/>
              <w:left w:val="nil"/>
              <w:bottom w:val="nil"/>
              <w:right w:val="single" w:sz="8" w:space="0" w:color="D9D9D9"/>
            </w:tcBorders>
            <w:shd w:val="clear" w:color="000000" w:fill="FFFFFF"/>
            <w:noWrap/>
            <w:vAlign w:val="center"/>
            <w:hideMark/>
          </w:tcPr>
          <w:p w14:paraId="1647B199" w14:textId="145D0A2C"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24.714</w:t>
            </w:r>
          </w:p>
        </w:tc>
        <w:tc>
          <w:tcPr>
            <w:tcW w:w="992" w:type="dxa"/>
            <w:tcBorders>
              <w:top w:val="nil"/>
              <w:left w:val="nil"/>
              <w:bottom w:val="nil"/>
              <w:right w:val="single" w:sz="8" w:space="0" w:color="D9D9D9"/>
            </w:tcBorders>
            <w:shd w:val="clear" w:color="000000" w:fill="FFFFFF"/>
            <w:noWrap/>
            <w:vAlign w:val="center"/>
            <w:hideMark/>
          </w:tcPr>
          <w:p w14:paraId="5774FC2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1776.43</w:t>
            </w:r>
          </w:p>
        </w:tc>
        <w:tc>
          <w:tcPr>
            <w:tcW w:w="1434" w:type="dxa"/>
            <w:tcBorders>
              <w:top w:val="nil"/>
              <w:left w:val="nil"/>
              <w:bottom w:val="nil"/>
              <w:right w:val="nil"/>
            </w:tcBorders>
            <w:shd w:val="clear" w:color="auto" w:fill="auto"/>
            <w:noWrap/>
            <w:vAlign w:val="center"/>
            <w:hideMark/>
          </w:tcPr>
          <w:p w14:paraId="3DF9EEC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28A7D052"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3BD98004"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lastRenderedPageBreak/>
              <w:t>Provencia</w:t>
            </w:r>
            <w:proofErr w:type="spellEnd"/>
            <w:r w:rsidRPr="001B6966">
              <w:rPr>
                <w:rFonts w:ascii="Times New Roman" w:eastAsia="Times New Roman" w:hAnsi="Times New Roman"/>
                <w:color w:val="000000"/>
                <w:sz w:val="20"/>
                <w:szCs w:val="20"/>
                <w:lang w:val="en-GB"/>
              </w:rPr>
              <w:t xml:space="preserve"> La Concepcion; Cuzco</w:t>
            </w:r>
          </w:p>
        </w:tc>
        <w:tc>
          <w:tcPr>
            <w:tcW w:w="992" w:type="dxa"/>
            <w:tcBorders>
              <w:top w:val="nil"/>
              <w:left w:val="nil"/>
              <w:bottom w:val="nil"/>
              <w:right w:val="single" w:sz="8" w:space="0" w:color="D9D9D9"/>
            </w:tcBorders>
            <w:shd w:val="clear" w:color="000000" w:fill="FFFFFF"/>
            <w:noWrap/>
            <w:vAlign w:val="center"/>
            <w:hideMark/>
          </w:tcPr>
          <w:p w14:paraId="2A01534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6510.12</w:t>
            </w:r>
          </w:p>
        </w:tc>
        <w:tc>
          <w:tcPr>
            <w:tcW w:w="693" w:type="dxa"/>
            <w:tcBorders>
              <w:top w:val="nil"/>
              <w:left w:val="nil"/>
              <w:bottom w:val="nil"/>
              <w:right w:val="single" w:sz="8" w:space="0" w:color="D9D9D9"/>
            </w:tcBorders>
            <w:shd w:val="clear" w:color="000000" w:fill="FFFFFF"/>
            <w:noWrap/>
            <w:vAlign w:val="center"/>
            <w:hideMark/>
          </w:tcPr>
          <w:p w14:paraId="0FE3C5B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72.28</w:t>
            </w:r>
          </w:p>
        </w:tc>
        <w:tc>
          <w:tcPr>
            <w:tcW w:w="993" w:type="dxa"/>
            <w:tcBorders>
              <w:top w:val="nil"/>
              <w:left w:val="nil"/>
              <w:bottom w:val="nil"/>
              <w:right w:val="single" w:sz="8" w:space="0" w:color="D9D9D9"/>
            </w:tcBorders>
            <w:shd w:val="clear" w:color="000000" w:fill="FFFFFF"/>
            <w:noWrap/>
            <w:vAlign w:val="center"/>
            <w:hideMark/>
          </w:tcPr>
          <w:p w14:paraId="30250D4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687</w:t>
            </w:r>
          </w:p>
        </w:tc>
        <w:tc>
          <w:tcPr>
            <w:tcW w:w="850" w:type="dxa"/>
            <w:tcBorders>
              <w:top w:val="nil"/>
              <w:left w:val="nil"/>
              <w:bottom w:val="nil"/>
              <w:right w:val="single" w:sz="8" w:space="0" w:color="D9D9D9"/>
            </w:tcBorders>
            <w:shd w:val="clear" w:color="000000" w:fill="FFFFFF"/>
            <w:noWrap/>
            <w:vAlign w:val="center"/>
            <w:hideMark/>
          </w:tcPr>
          <w:p w14:paraId="187AD959" w14:textId="70BD448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w:t>
            </w:r>
          </w:p>
        </w:tc>
        <w:tc>
          <w:tcPr>
            <w:tcW w:w="992" w:type="dxa"/>
            <w:tcBorders>
              <w:top w:val="nil"/>
              <w:left w:val="nil"/>
              <w:bottom w:val="nil"/>
              <w:right w:val="single" w:sz="8" w:space="0" w:color="D9D9D9"/>
            </w:tcBorders>
            <w:shd w:val="clear" w:color="000000" w:fill="FFFFFF"/>
            <w:noWrap/>
            <w:vAlign w:val="center"/>
            <w:hideMark/>
          </w:tcPr>
          <w:p w14:paraId="3BF0F78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1920</w:t>
            </w:r>
          </w:p>
        </w:tc>
        <w:tc>
          <w:tcPr>
            <w:tcW w:w="1434" w:type="dxa"/>
            <w:tcBorders>
              <w:top w:val="nil"/>
              <w:left w:val="nil"/>
              <w:bottom w:val="nil"/>
              <w:right w:val="nil"/>
            </w:tcBorders>
            <w:shd w:val="clear" w:color="auto" w:fill="auto"/>
            <w:noWrap/>
            <w:vAlign w:val="center"/>
            <w:hideMark/>
          </w:tcPr>
          <w:p w14:paraId="2655123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341AF383"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48EFB08E"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ARCC, Las </w:t>
            </w:r>
            <w:proofErr w:type="spellStart"/>
            <w:r w:rsidRPr="001B6966">
              <w:rPr>
                <w:rFonts w:ascii="Times New Roman" w:eastAsia="Times New Roman" w:hAnsi="Times New Roman"/>
                <w:color w:val="000000"/>
                <w:sz w:val="20"/>
                <w:szCs w:val="20"/>
                <w:lang w:val="en-GB"/>
              </w:rPr>
              <w:t>Piedras</w:t>
            </w:r>
            <w:proofErr w:type="spellEnd"/>
            <w:r w:rsidRPr="001B6966">
              <w:rPr>
                <w:rFonts w:ascii="Times New Roman" w:eastAsia="Times New Roman" w:hAnsi="Times New Roman"/>
                <w:color w:val="000000"/>
                <w:sz w:val="20"/>
                <w:szCs w:val="20"/>
                <w:lang w:val="en-GB"/>
              </w:rPr>
              <w:t xml:space="preserve"> River</w:t>
            </w:r>
          </w:p>
        </w:tc>
        <w:tc>
          <w:tcPr>
            <w:tcW w:w="992" w:type="dxa"/>
            <w:tcBorders>
              <w:top w:val="nil"/>
              <w:left w:val="nil"/>
              <w:bottom w:val="nil"/>
              <w:right w:val="single" w:sz="8" w:space="0" w:color="D9D9D9"/>
            </w:tcBorders>
            <w:shd w:val="clear" w:color="000000" w:fill="FFFFFF"/>
            <w:noWrap/>
            <w:vAlign w:val="center"/>
            <w:hideMark/>
          </w:tcPr>
          <w:p w14:paraId="6A293E0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5001.83</w:t>
            </w:r>
          </w:p>
        </w:tc>
        <w:tc>
          <w:tcPr>
            <w:tcW w:w="693" w:type="dxa"/>
            <w:tcBorders>
              <w:top w:val="nil"/>
              <w:left w:val="nil"/>
              <w:bottom w:val="nil"/>
              <w:right w:val="single" w:sz="8" w:space="0" w:color="D9D9D9"/>
            </w:tcBorders>
            <w:shd w:val="clear" w:color="000000" w:fill="FFFFFF"/>
            <w:noWrap/>
            <w:vAlign w:val="center"/>
            <w:hideMark/>
          </w:tcPr>
          <w:p w14:paraId="4B3CC5E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67</w:t>
            </w:r>
          </w:p>
        </w:tc>
        <w:tc>
          <w:tcPr>
            <w:tcW w:w="993" w:type="dxa"/>
            <w:tcBorders>
              <w:top w:val="nil"/>
              <w:left w:val="nil"/>
              <w:bottom w:val="nil"/>
              <w:right w:val="single" w:sz="8" w:space="0" w:color="D9D9D9"/>
            </w:tcBorders>
            <w:shd w:val="clear" w:color="000000" w:fill="FFFFFF"/>
            <w:noWrap/>
            <w:vAlign w:val="center"/>
            <w:hideMark/>
          </w:tcPr>
          <w:p w14:paraId="75809CA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248.5</w:t>
            </w:r>
          </w:p>
        </w:tc>
        <w:tc>
          <w:tcPr>
            <w:tcW w:w="850" w:type="dxa"/>
            <w:tcBorders>
              <w:top w:val="nil"/>
              <w:left w:val="nil"/>
              <w:bottom w:val="nil"/>
              <w:right w:val="single" w:sz="8" w:space="0" w:color="D9D9D9"/>
            </w:tcBorders>
            <w:shd w:val="clear" w:color="000000" w:fill="FFFFFF"/>
            <w:noWrap/>
            <w:vAlign w:val="center"/>
            <w:hideMark/>
          </w:tcPr>
          <w:p w14:paraId="6205E6C4" w14:textId="61686DAB"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w:t>
            </w:r>
          </w:p>
        </w:tc>
        <w:tc>
          <w:tcPr>
            <w:tcW w:w="992" w:type="dxa"/>
            <w:tcBorders>
              <w:top w:val="nil"/>
              <w:left w:val="nil"/>
              <w:bottom w:val="nil"/>
              <w:right w:val="single" w:sz="8" w:space="0" w:color="D9D9D9"/>
            </w:tcBorders>
            <w:shd w:val="clear" w:color="000000" w:fill="FFFFFF"/>
            <w:noWrap/>
            <w:vAlign w:val="center"/>
            <w:hideMark/>
          </w:tcPr>
          <w:p w14:paraId="1772C70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2301.33</w:t>
            </w:r>
          </w:p>
        </w:tc>
        <w:tc>
          <w:tcPr>
            <w:tcW w:w="1434" w:type="dxa"/>
            <w:tcBorders>
              <w:top w:val="nil"/>
              <w:left w:val="nil"/>
              <w:bottom w:val="nil"/>
              <w:right w:val="nil"/>
            </w:tcBorders>
            <w:shd w:val="clear" w:color="auto" w:fill="auto"/>
            <w:noWrap/>
            <w:vAlign w:val="center"/>
            <w:hideMark/>
          </w:tcPr>
          <w:p w14:paraId="294AC2A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27BB03CF"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8FCB6D2"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Chive</w:t>
            </w:r>
          </w:p>
        </w:tc>
        <w:tc>
          <w:tcPr>
            <w:tcW w:w="992" w:type="dxa"/>
            <w:tcBorders>
              <w:top w:val="nil"/>
              <w:left w:val="nil"/>
              <w:bottom w:val="nil"/>
              <w:right w:val="single" w:sz="8" w:space="0" w:color="D9D9D9"/>
            </w:tcBorders>
            <w:shd w:val="clear" w:color="000000" w:fill="FFFFFF"/>
            <w:noWrap/>
            <w:vAlign w:val="center"/>
            <w:hideMark/>
          </w:tcPr>
          <w:p w14:paraId="7A46E66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5303</w:t>
            </w:r>
          </w:p>
        </w:tc>
        <w:tc>
          <w:tcPr>
            <w:tcW w:w="693" w:type="dxa"/>
            <w:tcBorders>
              <w:top w:val="nil"/>
              <w:left w:val="nil"/>
              <w:bottom w:val="nil"/>
              <w:right w:val="single" w:sz="8" w:space="0" w:color="D9D9D9"/>
            </w:tcBorders>
            <w:shd w:val="clear" w:color="000000" w:fill="FFFFFF"/>
            <w:noWrap/>
            <w:vAlign w:val="center"/>
            <w:hideMark/>
          </w:tcPr>
          <w:p w14:paraId="0D011A3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77</w:t>
            </w:r>
          </w:p>
        </w:tc>
        <w:tc>
          <w:tcPr>
            <w:tcW w:w="993" w:type="dxa"/>
            <w:tcBorders>
              <w:top w:val="nil"/>
              <w:left w:val="nil"/>
              <w:bottom w:val="nil"/>
              <w:right w:val="single" w:sz="8" w:space="0" w:color="D9D9D9"/>
            </w:tcBorders>
            <w:shd w:val="clear" w:color="000000" w:fill="FFFFFF"/>
            <w:noWrap/>
            <w:vAlign w:val="center"/>
            <w:hideMark/>
          </w:tcPr>
          <w:p w14:paraId="7E5776E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201</w:t>
            </w:r>
          </w:p>
        </w:tc>
        <w:tc>
          <w:tcPr>
            <w:tcW w:w="850" w:type="dxa"/>
            <w:tcBorders>
              <w:top w:val="nil"/>
              <w:left w:val="nil"/>
              <w:bottom w:val="nil"/>
              <w:right w:val="single" w:sz="8" w:space="0" w:color="D9D9D9"/>
            </w:tcBorders>
            <w:shd w:val="clear" w:color="000000" w:fill="FFFFFF"/>
            <w:noWrap/>
            <w:vAlign w:val="center"/>
            <w:hideMark/>
          </w:tcPr>
          <w:p w14:paraId="7C7AAF8C" w14:textId="17193C34"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25.6</w:t>
            </w:r>
          </w:p>
        </w:tc>
        <w:tc>
          <w:tcPr>
            <w:tcW w:w="992" w:type="dxa"/>
            <w:tcBorders>
              <w:top w:val="nil"/>
              <w:left w:val="nil"/>
              <w:bottom w:val="nil"/>
              <w:right w:val="single" w:sz="8" w:space="0" w:color="D9D9D9"/>
            </w:tcBorders>
            <w:shd w:val="clear" w:color="000000" w:fill="FFFFFF"/>
            <w:noWrap/>
            <w:vAlign w:val="center"/>
            <w:hideMark/>
          </w:tcPr>
          <w:p w14:paraId="09AD907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1942</w:t>
            </w:r>
          </w:p>
        </w:tc>
        <w:tc>
          <w:tcPr>
            <w:tcW w:w="1434" w:type="dxa"/>
            <w:tcBorders>
              <w:top w:val="nil"/>
              <w:left w:val="nil"/>
              <w:bottom w:val="nil"/>
              <w:right w:val="nil"/>
            </w:tcBorders>
            <w:shd w:val="clear" w:color="auto" w:fill="auto"/>
            <w:noWrap/>
            <w:vAlign w:val="center"/>
            <w:hideMark/>
          </w:tcPr>
          <w:p w14:paraId="628BC96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17.9</w:t>
            </w:r>
          </w:p>
        </w:tc>
      </w:tr>
      <w:tr w:rsidR="00395920" w:rsidRPr="001B6966" w14:paraId="5D789D94"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4C8DF24B"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Manu Wildlife Centre; Madre de Dios</w:t>
            </w:r>
          </w:p>
        </w:tc>
        <w:tc>
          <w:tcPr>
            <w:tcW w:w="992" w:type="dxa"/>
            <w:tcBorders>
              <w:top w:val="nil"/>
              <w:left w:val="nil"/>
              <w:bottom w:val="nil"/>
              <w:right w:val="single" w:sz="8" w:space="0" w:color="D9D9D9"/>
            </w:tcBorders>
            <w:shd w:val="clear" w:color="000000" w:fill="FFFFFF"/>
            <w:noWrap/>
            <w:vAlign w:val="center"/>
            <w:hideMark/>
          </w:tcPr>
          <w:p w14:paraId="2911025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5350.32</w:t>
            </w:r>
          </w:p>
        </w:tc>
        <w:tc>
          <w:tcPr>
            <w:tcW w:w="693" w:type="dxa"/>
            <w:tcBorders>
              <w:top w:val="nil"/>
              <w:left w:val="nil"/>
              <w:bottom w:val="nil"/>
              <w:right w:val="single" w:sz="8" w:space="0" w:color="D9D9D9"/>
            </w:tcBorders>
            <w:shd w:val="clear" w:color="000000" w:fill="FFFFFF"/>
            <w:noWrap/>
            <w:vAlign w:val="center"/>
            <w:hideMark/>
          </w:tcPr>
          <w:p w14:paraId="0C944CB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79.68</w:t>
            </w:r>
          </w:p>
        </w:tc>
        <w:tc>
          <w:tcPr>
            <w:tcW w:w="993" w:type="dxa"/>
            <w:tcBorders>
              <w:top w:val="nil"/>
              <w:left w:val="nil"/>
              <w:bottom w:val="nil"/>
              <w:right w:val="single" w:sz="8" w:space="0" w:color="D9D9D9"/>
            </w:tcBorders>
            <w:shd w:val="clear" w:color="000000" w:fill="FFFFFF"/>
            <w:noWrap/>
            <w:vAlign w:val="center"/>
            <w:hideMark/>
          </w:tcPr>
          <w:p w14:paraId="304F619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283</w:t>
            </w:r>
          </w:p>
        </w:tc>
        <w:tc>
          <w:tcPr>
            <w:tcW w:w="850" w:type="dxa"/>
            <w:tcBorders>
              <w:top w:val="nil"/>
              <w:left w:val="nil"/>
              <w:bottom w:val="nil"/>
              <w:right w:val="single" w:sz="8" w:space="0" w:color="D9D9D9"/>
            </w:tcBorders>
            <w:shd w:val="clear" w:color="000000" w:fill="FFFFFF"/>
            <w:noWrap/>
            <w:vAlign w:val="center"/>
            <w:hideMark/>
          </w:tcPr>
          <w:p w14:paraId="705FD3A4" w14:textId="0490877F"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w:t>
            </w:r>
          </w:p>
        </w:tc>
        <w:tc>
          <w:tcPr>
            <w:tcW w:w="992" w:type="dxa"/>
            <w:tcBorders>
              <w:top w:val="nil"/>
              <w:left w:val="nil"/>
              <w:bottom w:val="nil"/>
              <w:right w:val="single" w:sz="8" w:space="0" w:color="D9D9D9"/>
            </w:tcBorders>
            <w:shd w:val="clear" w:color="000000" w:fill="FFFFFF"/>
            <w:noWrap/>
            <w:vAlign w:val="center"/>
            <w:hideMark/>
          </w:tcPr>
          <w:p w14:paraId="2747291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3217</w:t>
            </w:r>
          </w:p>
        </w:tc>
        <w:tc>
          <w:tcPr>
            <w:tcW w:w="1434" w:type="dxa"/>
            <w:tcBorders>
              <w:top w:val="nil"/>
              <w:left w:val="nil"/>
              <w:bottom w:val="nil"/>
              <w:right w:val="nil"/>
            </w:tcBorders>
            <w:shd w:val="clear" w:color="auto" w:fill="auto"/>
            <w:noWrap/>
            <w:vAlign w:val="center"/>
            <w:hideMark/>
          </w:tcPr>
          <w:p w14:paraId="70007AE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7FF07BE9"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77421BB1"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Cuzco </w:t>
            </w:r>
            <w:proofErr w:type="spellStart"/>
            <w:r w:rsidRPr="001B6966">
              <w:rPr>
                <w:rFonts w:ascii="Times New Roman" w:eastAsia="Times New Roman" w:hAnsi="Times New Roman"/>
                <w:color w:val="000000"/>
                <w:sz w:val="20"/>
                <w:szCs w:val="20"/>
                <w:lang w:val="en-GB"/>
              </w:rPr>
              <w:t>Amazonica</w:t>
            </w:r>
            <w:proofErr w:type="spellEnd"/>
            <w:r w:rsidRPr="001B6966">
              <w:rPr>
                <w:rFonts w:ascii="Times New Roman" w:eastAsia="Times New Roman" w:hAnsi="Times New Roman"/>
                <w:color w:val="000000"/>
                <w:sz w:val="20"/>
                <w:szCs w:val="20"/>
                <w:lang w:val="en-GB"/>
              </w:rPr>
              <w:t xml:space="preserve"> Lodge</w:t>
            </w:r>
          </w:p>
        </w:tc>
        <w:tc>
          <w:tcPr>
            <w:tcW w:w="992" w:type="dxa"/>
            <w:tcBorders>
              <w:top w:val="nil"/>
              <w:left w:val="nil"/>
              <w:bottom w:val="nil"/>
              <w:right w:val="single" w:sz="8" w:space="0" w:color="D9D9D9"/>
            </w:tcBorders>
            <w:shd w:val="clear" w:color="000000" w:fill="FFFFFF"/>
            <w:noWrap/>
            <w:vAlign w:val="center"/>
            <w:hideMark/>
          </w:tcPr>
          <w:p w14:paraId="2C5B90A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5365.28</w:t>
            </w:r>
          </w:p>
        </w:tc>
        <w:tc>
          <w:tcPr>
            <w:tcW w:w="693" w:type="dxa"/>
            <w:tcBorders>
              <w:top w:val="nil"/>
              <w:left w:val="nil"/>
              <w:bottom w:val="nil"/>
              <w:right w:val="single" w:sz="8" w:space="0" w:color="D9D9D9"/>
            </w:tcBorders>
            <w:shd w:val="clear" w:color="000000" w:fill="FFFFFF"/>
            <w:noWrap/>
            <w:vAlign w:val="center"/>
            <w:hideMark/>
          </w:tcPr>
          <w:p w14:paraId="4FC8770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78.44</w:t>
            </w:r>
          </w:p>
        </w:tc>
        <w:tc>
          <w:tcPr>
            <w:tcW w:w="993" w:type="dxa"/>
            <w:tcBorders>
              <w:top w:val="nil"/>
              <w:left w:val="nil"/>
              <w:bottom w:val="nil"/>
              <w:right w:val="single" w:sz="8" w:space="0" w:color="D9D9D9"/>
            </w:tcBorders>
            <w:shd w:val="clear" w:color="000000" w:fill="FFFFFF"/>
            <w:noWrap/>
            <w:vAlign w:val="center"/>
            <w:hideMark/>
          </w:tcPr>
          <w:p w14:paraId="588C5CF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196</w:t>
            </w:r>
          </w:p>
        </w:tc>
        <w:tc>
          <w:tcPr>
            <w:tcW w:w="850" w:type="dxa"/>
            <w:tcBorders>
              <w:top w:val="nil"/>
              <w:left w:val="nil"/>
              <w:bottom w:val="nil"/>
              <w:right w:val="single" w:sz="8" w:space="0" w:color="D9D9D9"/>
            </w:tcBorders>
            <w:shd w:val="clear" w:color="000000" w:fill="FFFFFF"/>
            <w:noWrap/>
            <w:vAlign w:val="center"/>
            <w:hideMark/>
          </w:tcPr>
          <w:p w14:paraId="1BD7DD8E" w14:textId="2DE2C316"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25.5</w:t>
            </w:r>
          </w:p>
        </w:tc>
        <w:tc>
          <w:tcPr>
            <w:tcW w:w="992" w:type="dxa"/>
            <w:tcBorders>
              <w:top w:val="nil"/>
              <w:left w:val="nil"/>
              <w:bottom w:val="nil"/>
              <w:right w:val="single" w:sz="8" w:space="0" w:color="D9D9D9"/>
            </w:tcBorders>
            <w:shd w:val="clear" w:color="000000" w:fill="FFFFFF"/>
            <w:noWrap/>
            <w:vAlign w:val="center"/>
            <w:hideMark/>
          </w:tcPr>
          <w:p w14:paraId="435B584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2130</w:t>
            </w:r>
          </w:p>
        </w:tc>
        <w:tc>
          <w:tcPr>
            <w:tcW w:w="1434" w:type="dxa"/>
            <w:tcBorders>
              <w:top w:val="nil"/>
              <w:left w:val="nil"/>
              <w:bottom w:val="nil"/>
              <w:right w:val="nil"/>
            </w:tcBorders>
            <w:shd w:val="clear" w:color="auto" w:fill="auto"/>
            <w:noWrap/>
            <w:vAlign w:val="center"/>
            <w:hideMark/>
          </w:tcPr>
          <w:p w14:paraId="2257089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565A2CFF"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47CEA6A9"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CICRA</w:t>
            </w:r>
          </w:p>
        </w:tc>
        <w:tc>
          <w:tcPr>
            <w:tcW w:w="992" w:type="dxa"/>
            <w:tcBorders>
              <w:top w:val="nil"/>
              <w:left w:val="nil"/>
              <w:bottom w:val="nil"/>
              <w:right w:val="single" w:sz="8" w:space="0" w:color="D9D9D9"/>
            </w:tcBorders>
            <w:shd w:val="clear" w:color="000000" w:fill="FFFFFF"/>
            <w:noWrap/>
            <w:vAlign w:val="center"/>
            <w:hideMark/>
          </w:tcPr>
          <w:p w14:paraId="538EB47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5067.03</w:t>
            </w:r>
          </w:p>
        </w:tc>
        <w:tc>
          <w:tcPr>
            <w:tcW w:w="693" w:type="dxa"/>
            <w:tcBorders>
              <w:top w:val="nil"/>
              <w:left w:val="nil"/>
              <w:bottom w:val="nil"/>
              <w:right w:val="single" w:sz="8" w:space="0" w:color="D9D9D9"/>
            </w:tcBorders>
            <w:shd w:val="clear" w:color="000000" w:fill="FFFFFF"/>
            <w:noWrap/>
            <w:vAlign w:val="center"/>
            <w:hideMark/>
          </w:tcPr>
          <w:p w14:paraId="24ACFE8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67.81</w:t>
            </w:r>
          </w:p>
        </w:tc>
        <w:tc>
          <w:tcPr>
            <w:tcW w:w="993" w:type="dxa"/>
            <w:tcBorders>
              <w:top w:val="nil"/>
              <w:left w:val="nil"/>
              <w:bottom w:val="nil"/>
              <w:right w:val="single" w:sz="8" w:space="0" w:color="D9D9D9"/>
            </w:tcBorders>
            <w:shd w:val="clear" w:color="000000" w:fill="FFFFFF"/>
            <w:noWrap/>
            <w:vAlign w:val="center"/>
            <w:hideMark/>
          </w:tcPr>
          <w:p w14:paraId="1BACA88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277.44</w:t>
            </w:r>
          </w:p>
        </w:tc>
        <w:tc>
          <w:tcPr>
            <w:tcW w:w="850" w:type="dxa"/>
            <w:tcBorders>
              <w:top w:val="nil"/>
              <w:left w:val="nil"/>
              <w:bottom w:val="nil"/>
              <w:right w:val="single" w:sz="8" w:space="0" w:color="D9D9D9"/>
            </w:tcBorders>
            <w:shd w:val="clear" w:color="000000" w:fill="FFFFFF"/>
            <w:noWrap/>
            <w:vAlign w:val="center"/>
            <w:hideMark/>
          </w:tcPr>
          <w:p w14:paraId="49CB1592" w14:textId="436D8A58"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24.825</w:t>
            </w:r>
          </w:p>
        </w:tc>
        <w:tc>
          <w:tcPr>
            <w:tcW w:w="992" w:type="dxa"/>
            <w:tcBorders>
              <w:top w:val="nil"/>
              <w:left w:val="nil"/>
              <w:bottom w:val="nil"/>
              <w:right w:val="single" w:sz="8" w:space="0" w:color="D9D9D9"/>
            </w:tcBorders>
            <w:shd w:val="clear" w:color="000000" w:fill="FFFFFF"/>
            <w:noWrap/>
            <w:vAlign w:val="center"/>
            <w:hideMark/>
          </w:tcPr>
          <w:p w14:paraId="0F074E8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3268.14</w:t>
            </w:r>
          </w:p>
        </w:tc>
        <w:tc>
          <w:tcPr>
            <w:tcW w:w="1434" w:type="dxa"/>
            <w:tcBorders>
              <w:top w:val="nil"/>
              <w:left w:val="nil"/>
              <w:bottom w:val="nil"/>
              <w:right w:val="nil"/>
            </w:tcBorders>
            <w:shd w:val="clear" w:color="auto" w:fill="auto"/>
            <w:noWrap/>
            <w:vAlign w:val="center"/>
            <w:hideMark/>
          </w:tcPr>
          <w:p w14:paraId="265CEF6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6113A9E6"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5C7D0AE7"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Puerto Maldonado</w:t>
            </w:r>
          </w:p>
        </w:tc>
        <w:tc>
          <w:tcPr>
            <w:tcW w:w="992" w:type="dxa"/>
            <w:tcBorders>
              <w:top w:val="nil"/>
              <w:left w:val="nil"/>
              <w:bottom w:val="nil"/>
              <w:right w:val="single" w:sz="8" w:space="0" w:color="D9D9D9"/>
            </w:tcBorders>
            <w:shd w:val="clear" w:color="000000" w:fill="FFFFFF"/>
            <w:noWrap/>
            <w:vAlign w:val="center"/>
            <w:hideMark/>
          </w:tcPr>
          <w:p w14:paraId="237EE9A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2561</w:t>
            </w:r>
          </w:p>
        </w:tc>
        <w:tc>
          <w:tcPr>
            <w:tcW w:w="693" w:type="dxa"/>
            <w:tcBorders>
              <w:top w:val="nil"/>
              <w:left w:val="nil"/>
              <w:bottom w:val="nil"/>
              <w:right w:val="single" w:sz="8" w:space="0" w:color="D9D9D9"/>
            </w:tcBorders>
            <w:shd w:val="clear" w:color="000000" w:fill="FFFFFF"/>
            <w:noWrap/>
            <w:vAlign w:val="center"/>
            <w:hideMark/>
          </w:tcPr>
          <w:p w14:paraId="56D57CC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w:t>
            </w:r>
          </w:p>
        </w:tc>
        <w:tc>
          <w:tcPr>
            <w:tcW w:w="993" w:type="dxa"/>
            <w:tcBorders>
              <w:top w:val="nil"/>
              <w:left w:val="nil"/>
              <w:bottom w:val="nil"/>
              <w:right w:val="single" w:sz="8" w:space="0" w:color="D9D9D9"/>
            </w:tcBorders>
            <w:shd w:val="clear" w:color="000000" w:fill="FFFFFF"/>
            <w:noWrap/>
            <w:vAlign w:val="center"/>
            <w:hideMark/>
          </w:tcPr>
          <w:p w14:paraId="572106C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190</w:t>
            </w:r>
          </w:p>
        </w:tc>
        <w:tc>
          <w:tcPr>
            <w:tcW w:w="850" w:type="dxa"/>
            <w:tcBorders>
              <w:top w:val="nil"/>
              <w:left w:val="nil"/>
              <w:bottom w:val="nil"/>
              <w:right w:val="single" w:sz="8" w:space="0" w:color="D9D9D9"/>
            </w:tcBorders>
            <w:shd w:val="clear" w:color="000000" w:fill="FFFFFF"/>
            <w:noWrap/>
            <w:vAlign w:val="center"/>
            <w:hideMark/>
          </w:tcPr>
          <w:p w14:paraId="290EFA3C" w14:textId="173671BC"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25.5</w:t>
            </w:r>
          </w:p>
        </w:tc>
        <w:tc>
          <w:tcPr>
            <w:tcW w:w="992" w:type="dxa"/>
            <w:tcBorders>
              <w:top w:val="nil"/>
              <w:left w:val="nil"/>
              <w:bottom w:val="nil"/>
              <w:right w:val="single" w:sz="8" w:space="0" w:color="D9D9D9"/>
            </w:tcBorders>
            <w:shd w:val="clear" w:color="000000" w:fill="FFFFFF"/>
            <w:noWrap/>
            <w:vAlign w:val="center"/>
            <w:hideMark/>
          </w:tcPr>
          <w:p w14:paraId="3EA28AC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2248</w:t>
            </w:r>
          </w:p>
        </w:tc>
        <w:tc>
          <w:tcPr>
            <w:tcW w:w="1434" w:type="dxa"/>
            <w:tcBorders>
              <w:top w:val="nil"/>
              <w:left w:val="nil"/>
              <w:bottom w:val="nil"/>
              <w:right w:val="nil"/>
            </w:tcBorders>
            <w:shd w:val="clear" w:color="auto" w:fill="auto"/>
            <w:noWrap/>
            <w:vAlign w:val="center"/>
            <w:hideMark/>
          </w:tcPr>
          <w:p w14:paraId="7CB2592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110C1952"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4A69D052"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Heath River Wildlife </w:t>
            </w:r>
            <w:proofErr w:type="spellStart"/>
            <w:r w:rsidRPr="001B6966">
              <w:rPr>
                <w:rFonts w:ascii="Times New Roman" w:eastAsia="Times New Roman" w:hAnsi="Times New Roman"/>
                <w:color w:val="000000"/>
                <w:sz w:val="20"/>
                <w:szCs w:val="20"/>
                <w:lang w:val="en-GB"/>
              </w:rPr>
              <w:t>Center</w:t>
            </w:r>
            <w:proofErr w:type="spellEnd"/>
          </w:p>
        </w:tc>
        <w:tc>
          <w:tcPr>
            <w:tcW w:w="992" w:type="dxa"/>
            <w:tcBorders>
              <w:top w:val="nil"/>
              <w:left w:val="nil"/>
              <w:bottom w:val="nil"/>
              <w:right w:val="single" w:sz="8" w:space="0" w:color="D9D9D9"/>
            </w:tcBorders>
            <w:shd w:val="clear" w:color="000000" w:fill="FFFFFF"/>
            <w:noWrap/>
            <w:vAlign w:val="center"/>
            <w:hideMark/>
          </w:tcPr>
          <w:p w14:paraId="5587EFD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5270.5</w:t>
            </w:r>
          </w:p>
        </w:tc>
        <w:tc>
          <w:tcPr>
            <w:tcW w:w="693" w:type="dxa"/>
            <w:tcBorders>
              <w:top w:val="nil"/>
              <w:left w:val="nil"/>
              <w:bottom w:val="nil"/>
              <w:right w:val="single" w:sz="8" w:space="0" w:color="D9D9D9"/>
            </w:tcBorders>
            <w:shd w:val="clear" w:color="000000" w:fill="FFFFFF"/>
            <w:noWrap/>
            <w:vAlign w:val="center"/>
            <w:hideMark/>
          </w:tcPr>
          <w:p w14:paraId="5B086A2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63</w:t>
            </w:r>
          </w:p>
        </w:tc>
        <w:tc>
          <w:tcPr>
            <w:tcW w:w="993" w:type="dxa"/>
            <w:tcBorders>
              <w:top w:val="nil"/>
              <w:left w:val="nil"/>
              <w:bottom w:val="nil"/>
              <w:right w:val="single" w:sz="8" w:space="0" w:color="D9D9D9"/>
            </w:tcBorders>
            <w:shd w:val="clear" w:color="000000" w:fill="FFFFFF"/>
            <w:noWrap/>
            <w:vAlign w:val="center"/>
            <w:hideMark/>
          </w:tcPr>
          <w:p w14:paraId="6CDC9D8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197</w:t>
            </w:r>
          </w:p>
        </w:tc>
        <w:tc>
          <w:tcPr>
            <w:tcW w:w="850" w:type="dxa"/>
            <w:tcBorders>
              <w:top w:val="nil"/>
              <w:left w:val="nil"/>
              <w:bottom w:val="nil"/>
              <w:right w:val="single" w:sz="8" w:space="0" w:color="D9D9D9"/>
            </w:tcBorders>
            <w:shd w:val="clear" w:color="000000" w:fill="FFFFFF"/>
            <w:noWrap/>
            <w:vAlign w:val="center"/>
            <w:hideMark/>
          </w:tcPr>
          <w:p w14:paraId="66950615" w14:textId="4773D522"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25.5</w:t>
            </w:r>
          </w:p>
        </w:tc>
        <w:tc>
          <w:tcPr>
            <w:tcW w:w="992" w:type="dxa"/>
            <w:tcBorders>
              <w:top w:val="nil"/>
              <w:left w:val="nil"/>
              <w:bottom w:val="nil"/>
              <w:right w:val="single" w:sz="8" w:space="0" w:color="D9D9D9"/>
            </w:tcBorders>
            <w:shd w:val="clear" w:color="000000" w:fill="FFFFFF"/>
            <w:noWrap/>
            <w:vAlign w:val="center"/>
            <w:hideMark/>
          </w:tcPr>
          <w:p w14:paraId="7E17482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2050.5</w:t>
            </w:r>
          </w:p>
        </w:tc>
        <w:tc>
          <w:tcPr>
            <w:tcW w:w="1434" w:type="dxa"/>
            <w:tcBorders>
              <w:top w:val="nil"/>
              <w:left w:val="nil"/>
              <w:bottom w:val="nil"/>
              <w:right w:val="nil"/>
            </w:tcBorders>
            <w:shd w:val="clear" w:color="auto" w:fill="auto"/>
            <w:noWrap/>
            <w:vAlign w:val="center"/>
            <w:hideMark/>
          </w:tcPr>
          <w:p w14:paraId="5E37783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12.2</w:t>
            </w:r>
          </w:p>
        </w:tc>
      </w:tr>
      <w:tr w:rsidR="00395920" w:rsidRPr="001B6966" w14:paraId="47DDF16A" w14:textId="77777777" w:rsidTr="00693C45">
        <w:trPr>
          <w:trHeight w:val="397"/>
        </w:trPr>
        <w:tc>
          <w:tcPr>
            <w:tcW w:w="2850" w:type="dxa"/>
            <w:tcBorders>
              <w:top w:val="nil"/>
              <w:left w:val="nil"/>
              <w:bottom w:val="single" w:sz="8" w:space="0" w:color="EBF1DE"/>
              <w:right w:val="nil"/>
            </w:tcBorders>
            <w:shd w:val="clear" w:color="000000" w:fill="FFFFFF"/>
            <w:vAlign w:val="center"/>
            <w:hideMark/>
          </w:tcPr>
          <w:p w14:paraId="183426DF"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Posada Amazonas, Tambopata</w:t>
            </w:r>
          </w:p>
        </w:tc>
        <w:tc>
          <w:tcPr>
            <w:tcW w:w="992" w:type="dxa"/>
            <w:tcBorders>
              <w:top w:val="nil"/>
              <w:left w:val="nil"/>
              <w:bottom w:val="nil"/>
              <w:right w:val="single" w:sz="8" w:space="0" w:color="D9D9D9"/>
            </w:tcBorders>
            <w:shd w:val="clear" w:color="000000" w:fill="FFFFFF"/>
            <w:noWrap/>
            <w:vAlign w:val="center"/>
            <w:hideMark/>
          </w:tcPr>
          <w:p w14:paraId="3F77EEB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5501.5</w:t>
            </w:r>
          </w:p>
        </w:tc>
        <w:tc>
          <w:tcPr>
            <w:tcW w:w="693" w:type="dxa"/>
            <w:tcBorders>
              <w:top w:val="nil"/>
              <w:left w:val="nil"/>
              <w:bottom w:val="nil"/>
              <w:right w:val="single" w:sz="8" w:space="0" w:color="D9D9D9"/>
            </w:tcBorders>
            <w:shd w:val="clear" w:color="000000" w:fill="FFFFFF"/>
            <w:noWrap/>
            <w:vAlign w:val="center"/>
            <w:hideMark/>
          </w:tcPr>
          <w:p w14:paraId="770CAD3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72.17</w:t>
            </w:r>
          </w:p>
        </w:tc>
        <w:tc>
          <w:tcPr>
            <w:tcW w:w="993" w:type="dxa"/>
            <w:tcBorders>
              <w:top w:val="nil"/>
              <w:left w:val="nil"/>
              <w:bottom w:val="nil"/>
              <w:right w:val="single" w:sz="8" w:space="0" w:color="D9D9D9"/>
            </w:tcBorders>
            <w:shd w:val="clear" w:color="000000" w:fill="FFFFFF"/>
            <w:noWrap/>
            <w:vAlign w:val="center"/>
            <w:hideMark/>
          </w:tcPr>
          <w:p w14:paraId="3C5E7B5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204.75</w:t>
            </w:r>
          </w:p>
        </w:tc>
        <w:tc>
          <w:tcPr>
            <w:tcW w:w="850" w:type="dxa"/>
            <w:tcBorders>
              <w:top w:val="nil"/>
              <w:left w:val="nil"/>
              <w:bottom w:val="nil"/>
              <w:right w:val="single" w:sz="8" w:space="0" w:color="D9D9D9"/>
            </w:tcBorders>
            <w:shd w:val="clear" w:color="000000" w:fill="FFFFFF"/>
            <w:noWrap/>
            <w:vAlign w:val="center"/>
            <w:hideMark/>
          </w:tcPr>
          <w:p w14:paraId="0FAF6AD7" w14:textId="21F7E4A6"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25.367</w:t>
            </w:r>
          </w:p>
        </w:tc>
        <w:tc>
          <w:tcPr>
            <w:tcW w:w="992" w:type="dxa"/>
            <w:tcBorders>
              <w:top w:val="nil"/>
              <w:left w:val="nil"/>
              <w:bottom w:val="nil"/>
              <w:right w:val="single" w:sz="8" w:space="0" w:color="D9D9D9"/>
            </w:tcBorders>
            <w:shd w:val="clear" w:color="000000" w:fill="FFFFFF"/>
            <w:noWrap/>
            <w:vAlign w:val="center"/>
            <w:hideMark/>
          </w:tcPr>
          <w:p w14:paraId="57A27B9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2489.83</w:t>
            </w:r>
          </w:p>
        </w:tc>
        <w:tc>
          <w:tcPr>
            <w:tcW w:w="1434" w:type="dxa"/>
            <w:tcBorders>
              <w:top w:val="nil"/>
              <w:left w:val="nil"/>
              <w:bottom w:val="nil"/>
              <w:right w:val="nil"/>
            </w:tcBorders>
            <w:shd w:val="clear" w:color="auto" w:fill="auto"/>
            <w:noWrap/>
            <w:vAlign w:val="center"/>
            <w:hideMark/>
          </w:tcPr>
          <w:p w14:paraId="0F6C469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4EB50923"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28835D6E"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Explorer's Inn; Madre de Dios</w:t>
            </w:r>
          </w:p>
        </w:tc>
        <w:tc>
          <w:tcPr>
            <w:tcW w:w="992" w:type="dxa"/>
            <w:tcBorders>
              <w:top w:val="nil"/>
              <w:left w:val="nil"/>
              <w:bottom w:val="nil"/>
              <w:right w:val="single" w:sz="8" w:space="0" w:color="D9D9D9"/>
            </w:tcBorders>
            <w:shd w:val="clear" w:color="000000" w:fill="FFFFFF"/>
            <w:noWrap/>
            <w:vAlign w:val="center"/>
            <w:hideMark/>
          </w:tcPr>
          <w:p w14:paraId="2607764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5265.6</w:t>
            </w:r>
          </w:p>
        </w:tc>
        <w:tc>
          <w:tcPr>
            <w:tcW w:w="693" w:type="dxa"/>
            <w:tcBorders>
              <w:top w:val="nil"/>
              <w:left w:val="nil"/>
              <w:bottom w:val="nil"/>
              <w:right w:val="single" w:sz="8" w:space="0" w:color="D9D9D9"/>
            </w:tcBorders>
            <w:shd w:val="clear" w:color="000000" w:fill="FFFFFF"/>
            <w:noWrap/>
            <w:vAlign w:val="center"/>
            <w:hideMark/>
          </w:tcPr>
          <w:p w14:paraId="0750435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76.72</w:t>
            </w:r>
          </w:p>
        </w:tc>
        <w:tc>
          <w:tcPr>
            <w:tcW w:w="993" w:type="dxa"/>
            <w:tcBorders>
              <w:top w:val="nil"/>
              <w:left w:val="nil"/>
              <w:bottom w:val="nil"/>
              <w:right w:val="single" w:sz="8" w:space="0" w:color="D9D9D9"/>
            </w:tcBorders>
            <w:shd w:val="clear" w:color="000000" w:fill="FFFFFF"/>
            <w:noWrap/>
            <w:vAlign w:val="center"/>
            <w:hideMark/>
          </w:tcPr>
          <w:p w14:paraId="2D33AB5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209</w:t>
            </w:r>
          </w:p>
        </w:tc>
        <w:tc>
          <w:tcPr>
            <w:tcW w:w="850" w:type="dxa"/>
            <w:tcBorders>
              <w:top w:val="nil"/>
              <w:left w:val="nil"/>
              <w:bottom w:val="nil"/>
              <w:right w:val="single" w:sz="8" w:space="0" w:color="D9D9D9"/>
            </w:tcBorders>
            <w:shd w:val="clear" w:color="000000" w:fill="FFFFFF"/>
            <w:noWrap/>
            <w:vAlign w:val="center"/>
            <w:hideMark/>
          </w:tcPr>
          <w:p w14:paraId="3240B019" w14:textId="5AE343ED"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25.4</w:t>
            </w:r>
          </w:p>
        </w:tc>
        <w:tc>
          <w:tcPr>
            <w:tcW w:w="992" w:type="dxa"/>
            <w:tcBorders>
              <w:top w:val="nil"/>
              <w:left w:val="nil"/>
              <w:bottom w:val="nil"/>
              <w:right w:val="single" w:sz="8" w:space="0" w:color="D9D9D9"/>
            </w:tcBorders>
            <w:shd w:val="clear" w:color="000000" w:fill="FFFFFF"/>
            <w:noWrap/>
            <w:vAlign w:val="center"/>
            <w:hideMark/>
          </w:tcPr>
          <w:p w14:paraId="76B08F3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2478</w:t>
            </w:r>
          </w:p>
        </w:tc>
        <w:tc>
          <w:tcPr>
            <w:tcW w:w="1434" w:type="dxa"/>
            <w:tcBorders>
              <w:top w:val="nil"/>
              <w:left w:val="nil"/>
              <w:bottom w:val="nil"/>
              <w:right w:val="nil"/>
            </w:tcBorders>
            <w:shd w:val="clear" w:color="auto" w:fill="auto"/>
            <w:noWrap/>
            <w:vAlign w:val="center"/>
            <w:hideMark/>
          </w:tcPr>
          <w:p w14:paraId="6E730C8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4F36E7EA"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22C5910"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Amazonia Lodge; Madre de Dios</w:t>
            </w:r>
          </w:p>
        </w:tc>
        <w:tc>
          <w:tcPr>
            <w:tcW w:w="992" w:type="dxa"/>
            <w:tcBorders>
              <w:top w:val="nil"/>
              <w:left w:val="nil"/>
              <w:bottom w:val="nil"/>
              <w:right w:val="single" w:sz="8" w:space="0" w:color="D9D9D9"/>
            </w:tcBorders>
            <w:shd w:val="clear" w:color="000000" w:fill="FFFFFF"/>
            <w:noWrap/>
            <w:vAlign w:val="center"/>
            <w:hideMark/>
          </w:tcPr>
          <w:p w14:paraId="0B3E577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5192.88</w:t>
            </w:r>
          </w:p>
        </w:tc>
        <w:tc>
          <w:tcPr>
            <w:tcW w:w="693" w:type="dxa"/>
            <w:tcBorders>
              <w:top w:val="nil"/>
              <w:left w:val="nil"/>
              <w:bottom w:val="nil"/>
              <w:right w:val="single" w:sz="8" w:space="0" w:color="D9D9D9"/>
            </w:tcBorders>
            <w:shd w:val="clear" w:color="000000" w:fill="FFFFFF"/>
            <w:noWrap/>
            <w:vAlign w:val="center"/>
            <w:hideMark/>
          </w:tcPr>
          <w:p w14:paraId="71AF2B1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70.92</w:t>
            </w:r>
          </w:p>
        </w:tc>
        <w:tc>
          <w:tcPr>
            <w:tcW w:w="993" w:type="dxa"/>
            <w:tcBorders>
              <w:top w:val="nil"/>
              <w:left w:val="nil"/>
              <w:bottom w:val="nil"/>
              <w:right w:val="single" w:sz="8" w:space="0" w:color="D9D9D9"/>
            </w:tcBorders>
            <w:shd w:val="clear" w:color="000000" w:fill="FFFFFF"/>
            <w:noWrap/>
            <w:vAlign w:val="center"/>
            <w:hideMark/>
          </w:tcPr>
          <w:p w14:paraId="681481D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591</w:t>
            </w:r>
          </w:p>
        </w:tc>
        <w:tc>
          <w:tcPr>
            <w:tcW w:w="850" w:type="dxa"/>
            <w:tcBorders>
              <w:top w:val="nil"/>
              <w:left w:val="nil"/>
              <w:bottom w:val="nil"/>
              <w:right w:val="single" w:sz="8" w:space="0" w:color="D9D9D9"/>
            </w:tcBorders>
            <w:shd w:val="clear" w:color="000000" w:fill="FFFFFF"/>
            <w:noWrap/>
            <w:vAlign w:val="center"/>
            <w:hideMark/>
          </w:tcPr>
          <w:p w14:paraId="75C624BD" w14:textId="4B322FF6"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24.4</w:t>
            </w:r>
          </w:p>
        </w:tc>
        <w:tc>
          <w:tcPr>
            <w:tcW w:w="992" w:type="dxa"/>
            <w:tcBorders>
              <w:top w:val="nil"/>
              <w:left w:val="nil"/>
              <w:bottom w:val="nil"/>
              <w:right w:val="single" w:sz="8" w:space="0" w:color="D9D9D9"/>
            </w:tcBorders>
            <w:shd w:val="clear" w:color="000000" w:fill="FFFFFF"/>
            <w:noWrap/>
            <w:vAlign w:val="center"/>
            <w:hideMark/>
          </w:tcPr>
          <w:p w14:paraId="4D7C6EB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3033</w:t>
            </w:r>
          </w:p>
        </w:tc>
        <w:tc>
          <w:tcPr>
            <w:tcW w:w="1434" w:type="dxa"/>
            <w:tcBorders>
              <w:top w:val="nil"/>
              <w:left w:val="nil"/>
              <w:bottom w:val="nil"/>
              <w:right w:val="nil"/>
            </w:tcBorders>
            <w:shd w:val="clear" w:color="auto" w:fill="auto"/>
            <w:noWrap/>
            <w:vAlign w:val="center"/>
            <w:hideMark/>
          </w:tcPr>
          <w:p w14:paraId="39B0D06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23.1</w:t>
            </w:r>
          </w:p>
        </w:tc>
      </w:tr>
      <w:tr w:rsidR="00395920" w:rsidRPr="001B6966" w14:paraId="06379CF9"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86BCB36"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Atalaya</w:t>
            </w:r>
            <w:proofErr w:type="spellEnd"/>
            <w:r w:rsidRPr="001B6966">
              <w:rPr>
                <w:rFonts w:ascii="Times New Roman" w:eastAsia="Times New Roman" w:hAnsi="Times New Roman"/>
                <w:color w:val="000000"/>
                <w:sz w:val="20"/>
                <w:szCs w:val="20"/>
                <w:lang w:val="en-GB"/>
              </w:rPr>
              <w:t xml:space="preserve"> and </w:t>
            </w:r>
            <w:proofErr w:type="spellStart"/>
            <w:r w:rsidRPr="001B6966">
              <w:rPr>
                <w:rFonts w:ascii="Times New Roman" w:eastAsia="Times New Roman" w:hAnsi="Times New Roman"/>
                <w:color w:val="000000"/>
                <w:sz w:val="20"/>
                <w:szCs w:val="20"/>
                <w:lang w:val="en-GB"/>
              </w:rPr>
              <w:t>Pilcopata</w:t>
            </w:r>
            <w:proofErr w:type="spellEnd"/>
            <w:r w:rsidRPr="001B6966">
              <w:rPr>
                <w:rFonts w:ascii="Times New Roman" w:eastAsia="Times New Roman" w:hAnsi="Times New Roman"/>
                <w:color w:val="000000"/>
                <w:sz w:val="20"/>
                <w:szCs w:val="20"/>
                <w:lang w:val="en-GB"/>
              </w:rPr>
              <w:t>, between; Cuzco</w:t>
            </w:r>
          </w:p>
        </w:tc>
        <w:tc>
          <w:tcPr>
            <w:tcW w:w="992" w:type="dxa"/>
            <w:tcBorders>
              <w:top w:val="nil"/>
              <w:left w:val="nil"/>
              <w:bottom w:val="nil"/>
              <w:right w:val="single" w:sz="8" w:space="0" w:color="D9D9D9"/>
            </w:tcBorders>
            <w:shd w:val="clear" w:color="000000" w:fill="FFFFFF"/>
            <w:noWrap/>
            <w:vAlign w:val="center"/>
            <w:hideMark/>
          </w:tcPr>
          <w:p w14:paraId="35D0BD7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5386.96</w:t>
            </w:r>
          </w:p>
        </w:tc>
        <w:tc>
          <w:tcPr>
            <w:tcW w:w="693" w:type="dxa"/>
            <w:tcBorders>
              <w:top w:val="nil"/>
              <w:left w:val="nil"/>
              <w:bottom w:val="nil"/>
              <w:right w:val="single" w:sz="8" w:space="0" w:color="D9D9D9"/>
            </w:tcBorders>
            <w:shd w:val="clear" w:color="000000" w:fill="FFFFFF"/>
            <w:noWrap/>
            <w:vAlign w:val="center"/>
            <w:hideMark/>
          </w:tcPr>
          <w:p w14:paraId="24012E3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71.92</w:t>
            </w:r>
          </w:p>
        </w:tc>
        <w:tc>
          <w:tcPr>
            <w:tcW w:w="993" w:type="dxa"/>
            <w:tcBorders>
              <w:top w:val="nil"/>
              <w:left w:val="nil"/>
              <w:bottom w:val="nil"/>
              <w:right w:val="single" w:sz="8" w:space="0" w:color="D9D9D9"/>
            </w:tcBorders>
            <w:shd w:val="clear" w:color="000000" w:fill="FFFFFF"/>
            <w:noWrap/>
            <w:vAlign w:val="center"/>
            <w:hideMark/>
          </w:tcPr>
          <w:p w14:paraId="5C55A48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533</w:t>
            </w:r>
          </w:p>
        </w:tc>
        <w:tc>
          <w:tcPr>
            <w:tcW w:w="850" w:type="dxa"/>
            <w:tcBorders>
              <w:top w:val="nil"/>
              <w:left w:val="nil"/>
              <w:bottom w:val="nil"/>
              <w:right w:val="single" w:sz="8" w:space="0" w:color="D9D9D9"/>
            </w:tcBorders>
            <w:shd w:val="clear" w:color="000000" w:fill="FFFFFF"/>
            <w:noWrap/>
            <w:vAlign w:val="center"/>
            <w:hideMark/>
          </w:tcPr>
          <w:p w14:paraId="5C94C420" w14:textId="08A9BF6D"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23</w:t>
            </w:r>
          </w:p>
        </w:tc>
        <w:tc>
          <w:tcPr>
            <w:tcW w:w="992" w:type="dxa"/>
            <w:tcBorders>
              <w:top w:val="nil"/>
              <w:left w:val="nil"/>
              <w:bottom w:val="nil"/>
              <w:right w:val="single" w:sz="8" w:space="0" w:color="D9D9D9"/>
            </w:tcBorders>
            <w:shd w:val="clear" w:color="000000" w:fill="FFFFFF"/>
            <w:noWrap/>
            <w:vAlign w:val="center"/>
            <w:hideMark/>
          </w:tcPr>
          <w:p w14:paraId="5234E29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3125</w:t>
            </w:r>
          </w:p>
        </w:tc>
        <w:tc>
          <w:tcPr>
            <w:tcW w:w="1434" w:type="dxa"/>
            <w:tcBorders>
              <w:top w:val="nil"/>
              <w:left w:val="nil"/>
              <w:bottom w:val="nil"/>
              <w:right w:val="nil"/>
            </w:tcBorders>
            <w:shd w:val="clear" w:color="auto" w:fill="auto"/>
            <w:noWrap/>
            <w:vAlign w:val="center"/>
            <w:hideMark/>
          </w:tcPr>
          <w:p w14:paraId="51E62C2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23.7</w:t>
            </w:r>
          </w:p>
        </w:tc>
      </w:tr>
      <w:tr w:rsidR="00395920" w:rsidRPr="001B6966" w14:paraId="7DDA56E1"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E8DABAA"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Patria, Manu Road</w:t>
            </w:r>
          </w:p>
        </w:tc>
        <w:tc>
          <w:tcPr>
            <w:tcW w:w="992" w:type="dxa"/>
            <w:tcBorders>
              <w:top w:val="nil"/>
              <w:left w:val="nil"/>
              <w:bottom w:val="nil"/>
              <w:right w:val="single" w:sz="8" w:space="0" w:color="D9D9D9"/>
            </w:tcBorders>
            <w:shd w:val="clear" w:color="000000" w:fill="FFFFFF"/>
            <w:noWrap/>
            <w:vAlign w:val="center"/>
            <w:hideMark/>
          </w:tcPr>
          <w:p w14:paraId="775A25C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4896.44</w:t>
            </w:r>
          </w:p>
        </w:tc>
        <w:tc>
          <w:tcPr>
            <w:tcW w:w="693" w:type="dxa"/>
            <w:tcBorders>
              <w:top w:val="nil"/>
              <w:left w:val="nil"/>
              <w:bottom w:val="nil"/>
              <w:right w:val="single" w:sz="8" w:space="0" w:color="D9D9D9"/>
            </w:tcBorders>
            <w:shd w:val="clear" w:color="000000" w:fill="FFFFFF"/>
            <w:noWrap/>
            <w:vAlign w:val="center"/>
            <w:hideMark/>
          </w:tcPr>
          <w:p w14:paraId="5868739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33.76</w:t>
            </w:r>
          </w:p>
        </w:tc>
        <w:tc>
          <w:tcPr>
            <w:tcW w:w="993" w:type="dxa"/>
            <w:tcBorders>
              <w:top w:val="nil"/>
              <w:left w:val="nil"/>
              <w:bottom w:val="nil"/>
              <w:right w:val="single" w:sz="8" w:space="0" w:color="D9D9D9"/>
            </w:tcBorders>
            <w:shd w:val="clear" w:color="000000" w:fill="FFFFFF"/>
            <w:noWrap/>
            <w:vAlign w:val="center"/>
            <w:hideMark/>
          </w:tcPr>
          <w:p w14:paraId="3A279DD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541</w:t>
            </w:r>
          </w:p>
        </w:tc>
        <w:tc>
          <w:tcPr>
            <w:tcW w:w="850" w:type="dxa"/>
            <w:tcBorders>
              <w:top w:val="nil"/>
              <w:left w:val="nil"/>
              <w:bottom w:val="nil"/>
              <w:right w:val="single" w:sz="8" w:space="0" w:color="D9D9D9"/>
            </w:tcBorders>
            <w:shd w:val="clear" w:color="000000" w:fill="FFFFFF"/>
            <w:noWrap/>
            <w:vAlign w:val="center"/>
            <w:hideMark/>
          </w:tcPr>
          <w:p w14:paraId="1CDFBC44" w14:textId="634A7170"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24.2</w:t>
            </w:r>
          </w:p>
        </w:tc>
        <w:tc>
          <w:tcPr>
            <w:tcW w:w="992" w:type="dxa"/>
            <w:tcBorders>
              <w:top w:val="nil"/>
              <w:left w:val="nil"/>
              <w:bottom w:val="nil"/>
              <w:right w:val="single" w:sz="8" w:space="0" w:color="D9D9D9"/>
            </w:tcBorders>
            <w:shd w:val="clear" w:color="000000" w:fill="FFFFFF"/>
            <w:noWrap/>
            <w:vAlign w:val="center"/>
            <w:hideMark/>
          </w:tcPr>
          <w:p w14:paraId="4E46512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3015</w:t>
            </w:r>
          </w:p>
        </w:tc>
        <w:tc>
          <w:tcPr>
            <w:tcW w:w="1434" w:type="dxa"/>
            <w:tcBorders>
              <w:top w:val="nil"/>
              <w:left w:val="nil"/>
              <w:bottom w:val="nil"/>
              <w:right w:val="nil"/>
            </w:tcBorders>
            <w:shd w:val="clear" w:color="auto" w:fill="auto"/>
            <w:noWrap/>
            <w:vAlign w:val="center"/>
            <w:hideMark/>
          </w:tcPr>
          <w:p w14:paraId="7AA3ED7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28.6</w:t>
            </w:r>
          </w:p>
        </w:tc>
      </w:tr>
      <w:tr w:rsidR="00395920" w:rsidRPr="001B6966" w14:paraId="4124DF84"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3C43F5CB"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Malinowski CP, Tambopata</w:t>
            </w:r>
          </w:p>
        </w:tc>
        <w:tc>
          <w:tcPr>
            <w:tcW w:w="992" w:type="dxa"/>
            <w:tcBorders>
              <w:top w:val="nil"/>
              <w:left w:val="nil"/>
              <w:bottom w:val="nil"/>
              <w:right w:val="single" w:sz="8" w:space="0" w:color="D9D9D9"/>
            </w:tcBorders>
            <w:shd w:val="clear" w:color="000000" w:fill="FFFFFF"/>
            <w:noWrap/>
            <w:vAlign w:val="center"/>
            <w:hideMark/>
          </w:tcPr>
          <w:p w14:paraId="706EB0E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5711</w:t>
            </w:r>
          </w:p>
        </w:tc>
        <w:tc>
          <w:tcPr>
            <w:tcW w:w="693" w:type="dxa"/>
            <w:tcBorders>
              <w:top w:val="nil"/>
              <w:left w:val="nil"/>
              <w:bottom w:val="nil"/>
              <w:right w:val="single" w:sz="8" w:space="0" w:color="D9D9D9"/>
            </w:tcBorders>
            <w:shd w:val="clear" w:color="000000" w:fill="FFFFFF"/>
            <w:noWrap/>
            <w:vAlign w:val="center"/>
            <w:hideMark/>
          </w:tcPr>
          <w:p w14:paraId="6185F2A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77</w:t>
            </w:r>
          </w:p>
        </w:tc>
        <w:tc>
          <w:tcPr>
            <w:tcW w:w="993" w:type="dxa"/>
            <w:tcBorders>
              <w:top w:val="nil"/>
              <w:left w:val="nil"/>
              <w:bottom w:val="nil"/>
              <w:right w:val="single" w:sz="8" w:space="0" w:color="D9D9D9"/>
            </w:tcBorders>
            <w:shd w:val="clear" w:color="000000" w:fill="FFFFFF"/>
            <w:noWrap/>
            <w:vAlign w:val="center"/>
            <w:hideMark/>
          </w:tcPr>
          <w:p w14:paraId="6ABB9F7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196</w:t>
            </w:r>
          </w:p>
        </w:tc>
        <w:tc>
          <w:tcPr>
            <w:tcW w:w="850" w:type="dxa"/>
            <w:tcBorders>
              <w:top w:val="nil"/>
              <w:left w:val="nil"/>
              <w:bottom w:val="nil"/>
              <w:right w:val="single" w:sz="8" w:space="0" w:color="D9D9D9"/>
            </w:tcBorders>
            <w:shd w:val="clear" w:color="000000" w:fill="FFFFFF"/>
            <w:noWrap/>
            <w:vAlign w:val="center"/>
            <w:hideMark/>
          </w:tcPr>
          <w:p w14:paraId="3AE0FF5B" w14:textId="14E79EAF"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25.3</w:t>
            </w:r>
          </w:p>
        </w:tc>
        <w:tc>
          <w:tcPr>
            <w:tcW w:w="992" w:type="dxa"/>
            <w:tcBorders>
              <w:top w:val="nil"/>
              <w:left w:val="nil"/>
              <w:bottom w:val="nil"/>
              <w:right w:val="single" w:sz="8" w:space="0" w:color="D9D9D9"/>
            </w:tcBorders>
            <w:shd w:val="clear" w:color="000000" w:fill="FFFFFF"/>
            <w:noWrap/>
            <w:vAlign w:val="center"/>
            <w:hideMark/>
          </w:tcPr>
          <w:p w14:paraId="64B1143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2844</w:t>
            </w:r>
          </w:p>
        </w:tc>
        <w:tc>
          <w:tcPr>
            <w:tcW w:w="1434" w:type="dxa"/>
            <w:tcBorders>
              <w:top w:val="nil"/>
              <w:left w:val="nil"/>
              <w:bottom w:val="nil"/>
              <w:right w:val="nil"/>
            </w:tcBorders>
            <w:shd w:val="clear" w:color="auto" w:fill="auto"/>
            <w:noWrap/>
            <w:vAlign w:val="center"/>
            <w:hideMark/>
          </w:tcPr>
          <w:p w14:paraId="7861206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531FDDA6" w14:textId="77777777" w:rsidTr="00693C45">
        <w:trPr>
          <w:trHeight w:val="397"/>
        </w:trPr>
        <w:tc>
          <w:tcPr>
            <w:tcW w:w="2850" w:type="dxa"/>
            <w:tcBorders>
              <w:top w:val="nil"/>
              <w:left w:val="single" w:sz="8" w:space="0" w:color="D9D9D9"/>
              <w:bottom w:val="nil"/>
              <w:right w:val="single" w:sz="8" w:space="0" w:color="D9D9D9"/>
            </w:tcBorders>
            <w:shd w:val="clear" w:color="auto" w:fill="auto"/>
            <w:noWrap/>
            <w:vAlign w:val="center"/>
            <w:hideMark/>
          </w:tcPr>
          <w:p w14:paraId="3E9FAB89"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San Pedro 1 (</w:t>
            </w:r>
            <w:proofErr w:type="spellStart"/>
            <w:r w:rsidRPr="001B6966">
              <w:rPr>
                <w:rFonts w:ascii="Times New Roman" w:eastAsia="Times New Roman" w:hAnsi="Times New Roman"/>
                <w:color w:val="000000"/>
                <w:sz w:val="20"/>
                <w:szCs w:val="20"/>
                <w:lang w:val="en-GB"/>
              </w:rPr>
              <w:t>Cosnipata</w:t>
            </w:r>
            <w:proofErr w:type="spellEnd"/>
            <w:r w:rsidRPr="001B6966">
              <w:rPr>
                <w:rFonts w:ascii="Times New Roman" w:eastAsia="Times New Roman" w:hAnsi="Times New Roman"/>
                <w:color w:val="000000"/>
                <w:sz w:val="20"/>
                <w:szCs w:val="20"/>
                <w:lang w:val="en-GB"/>
              </w:rPr>
              <w:t xml:space="preserve"> valley); Cuzco</w:t>
            </w:r>
          </w:p>
        </w:tc>
        <w:tc>
          <w:tcPr>
            <w:tcW w:w="992" w:type="dxa"/>
            <w:tcBorders>
              <w:top w:val="nil"/>
              <w:left w:val="nil"/>
              <w:bottom w:val="nil"/>
              <w:right w:val="single" w:sz="8" w:space="0" w:color="D9D9D9"/>
            </w:tcBorders>
            <w:shd w:val="clear" w:color="000000" w:fill="FFFFFF"/>
            <w:noWrap/>
            <w:vAlign w:val="center"/>
            <w:hideMark/>
          </w:tcPr>
          <w:p w14:paraId="57633CA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3868.2</w:t>
            </w:r>
          </w:p>
        </w:tc>
        <w:tc>
          <w:tcPr>
            <w:tcW w:w="693" w:type="dxa"/>
            <w:tcBorders>
              <w:top w:val="nil"/>
              <w:left w:val="nil"/>
              <w:bottom w:val="nil"/>
              <w:right w:val="single" w:sz="8" w:space="0" w:color="D9D9D9"/>
            </w:tcBorders>
            <w:shd w:val="clear" w:color="000000" w:fill="FFFFFF"/>
            <w:noWrap/>
            <w:vAlign w:val="center"/>
            <w:hideMark/>
          </w:tcPr>
          <w:p w14:paraId="151A1E8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50.6</w:t>
            </w:r>
          </w:p>
        </w:tc>
        <w:tc>
          <w:tcPr>
            <w:tcW w:w="993" w:type="dxa"/>
            <w:tcBorders>
              <w:top w:val="nil"/>
              <w:left w:val="nil"/>
              <w:bottom w:val="nil"/>
              <w:right w:val="single" w:sz="8" w:space="0" w:color="D9D9D9"/>
            </w:tcBorders>
            <w:shd w:val="clear" w:color="000000" w:fill="FFFFFF"/>
            <w:noWrap/>
            <w:vAlign w:val="center"/>
            <w:hideMark/>
          </w:tcPr>
          <w:p w14:paraId="26119DF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2040</w:t>
            </w:r>
          </w:p>
        </w:tc>
        <w:tc>
          <w:tcPr>
            <w:tcW w:w="850" w:type="dxa"/>
            <w:tcBorders>
              <w:top w:val="nil"/>
              <w:left w:val="nil"/>
              <w:bottom w:val="nil"/>
              <w:right w:val="single" w:sz="8" w:space="0" w:color="D9D9D9"/>
            </w:tcBorders>
            <w:shd w:val="clear" w:color="000000" w:fill="FFFFFF"/>
            <w:noWrap/>
            <w:vAlign w:val="center"/>
            <w:hideMark/>
          </w:tcPr>
          <w:p w14:paraId="0CE62224" w14:textId="0B9FA2DD"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18.3</w:t>
            </w:r>
          </w:p>
        </w:tc>
        <w:tc>
          <w:tcPr>
            <w:tcW w:w="992" w:type="dxa"/>
            <w:tcBorders>
              <w:top w:val="nil"/>
              <w:left w:val="nil"/>
              <w:bottom w:val="nil"/>
              <w:right w:val="single" w:sz="8" w:space="0" w:color="D9D9D9"/>
            </w:tcBorders>
            <w:shd w:val="clear" w:color="000000" w:fill="FFFFFF"/>
            <w:noWrap/>
            <w:vAlign w:val="center"/>
            <w:hideMark/>
          </w:tcPr>
          <w:p w14:paraId="73B879E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1768</w:t>
            </w:r>
          </w:p>
        </w:tc>
        <w:tc>
          <w:tcPr>
            <w:tcW w:w="1434" w:type="dxa"/>
            <w:tcBorders>
              <w:top w:val="nil"/>
              <w:left w:val="nil"/>
              <w:bottom w:val="nil"/>
              <w:right w:val="nil"/>
            </w:tcBorders>
            <w:shd w:val="clear" w:color="auto" w:fill="auto"/>
            <w:noWrap/>
            <w:vAlign w:val="center"/>
            <w:hideMark/>
          </w:tcPr>
          <w:p w14:paraId="0729369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50.2</w:t>
            </w:r>
          </w:p>
        </w:tc>
      </w:tr>
      <w:tr w:rsidR="00395920" w:rsidRPr="001B6966" w14:paraId="212EECD0"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8871C40"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Ccolpa</w:t>
            </w:r>
            <w:proofErr w:type="spellEnd"/>
            <w:r w:rsidRPr="001B6966">
              <w:rPr>
                <w:rFonts w:ascii="Times New Roman" w:eastAsia="Times New Roman" w:hAnsi="Times New Roman"/>
                <w:color w:val="000000"/>
                <w:sz w:val="20"/>
                <w:szCs w:val="20"/>
                <w:lang w:val="en-GB"/>
              </w:rPr>
              <w:t xml:space="preserve"> de </w:t>
            </w:r>
            <w:proofErr w:type="spellStart"/>
            <w:r w:rsidRPr="001B6966">
              <w:rPr>
                <w:rFonts w:ascii="Times New Roman" w:eastAsia="Times New Roman" w:hAnsi="Times New Roman"/>
                <w:color w:val="000000"/>
                <w:sz w:val="20"/>
                <w:szCs w:val="20"/>
                <w:lang w:val="en-GB"/>
              </w:rPr>
              <w:t>Guacamayos</w:t>
            </w:r>
            <w:proofErr w:type="spellEnd"/>
          </w:p>
        </w:tc>
        <w:tc>
          <w:tcPr>
            <w:tcW w:w="992" w:type="dxa"/>
            <w:tcBorders>
              <w:top w:val="nil"/>
              <w:left w:val="nil"/>
              <w:bottom w:val="nil"/>
              <w:right w:val="single" w:sz="8" w:space="0" w:color="D9D9D9"/>
            </w:tcBorders>
            <w:shd w:val="clear" w:color="000000" w:fill="FFFFFF"/>
            <w:noWrap/>
            <w:vAlign w:val="center"/>
            <w:hideMark/>
          </w:tcPr>
          <w:p w14:paraId="046B978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5656.76</w:t>
            </w:r>
          </w:p>
        </w:tc>
        <w:tc>
          <w:tcPr>
            <w:tcW w:w="693" w:type="dxa"/>
            <w:tcBorders>
              <w:top w:val="nil"/>
              <w:left w:val="nil"/>
              <w:bottom w:val="nil"/>
              <w:right w:val="single" w:sz="8" w:space="0" w:color="D9D9D9"/>
            </w:tcBorders>
            <w:shd w:val="clear" w:color="000000" w:fill="FFFFFF"/>
            <w:noWrap/>
            <w:vAlign w:val="center"/>
            <w:hideMark/>
          </w:tcPr>
          <w:p w14:paraId="2EA097E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79.56</w:t>
            </w:r>
          </w:p>
        </w:tc>
        <w:tc>
          <w:tcPr>
            <w:tcW w:w="993" w:type="dxa"/>
            <w:tcBorders>
              <w:top w:val="nil"/>
              <w:left w:val="nil"/>
              <w:bottom w:val="nil"/>
              <w:right w:val="single" w:sz="8" w:space="0" w:color="D9D9D9"/>
            </w:tcBorders>
            <w:shd w:val="clear" w:color="000000" w:fill="FFFFFF"/>
            <w:noWrap/>
            <w:vAlign w:val="center"/>
            <w:hideMark/>
          </w:tcPr>
          <w:p w14:paraId="61F0DA9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236</w:t>
            </w:r>
          </w:p>
        </w:tc>
        <w:tc>
          <w:tcPr>
            <w:tcW w:w="850" w:type="dxa"/>
            <w:tcBorders>
              <w:top w:val="nil"/>
              <w:left w:val="nil"/>
              <w:bottom w:val="nil"/>
              <w:right w:val="single" w:sz="8" w:space="0" w:color="D9D9D9"/>
            </w:tcBorders>
            <w:shd w:val="clear" w:color="000000" w:fill="FFFFFF"/>
            <w:noWrap/>
            <w:vAlign w:val="center"/>
            <w:hideMark/>
          </w:tcPr>
          <w:p w14:paraId="6FFF23AE" w14:textId="202FB03D"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w:t>
            </w:r>
          </w:p>
        </w:tc>
        <w:tc>
          <w:tcPr>
            <w:tcW w:w="992" w:type="dxa"/>
            <w:tcBorders>
              <w:top w:val="nil"/>
              <w:left w:val="nil"/>
              <w:bottom w:val="nil"/>
              <w:right w:val="single" w:sz="8" w:space="0" w:color="D9D9D9"/>
            </w:tcBorders>
            <w:shd w:val="clear" w:color="000000" w:fill="FFFFFF"/>
            <w:noWrap/>
            <w:vAlign w:val="center"/>
            <w:hideMark/>
          </w:tcPr>
          <w:p w14:paraId="2A08ACF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3136</w:t>
            </w:r>
          </w:p>
        </w:tc>
        <w:tc>
          <w:tcPr>
            <w:tcW w:w="1434" w:type="dxa"/>
            <w:tcBorders>
              <w:top w:val="nil"/>
              <w:left w:val="nil"/>
              <w:bottom w:val="nil"/>
              <w:right w:val="nil"/>
            </w:tcBorders>
            <w:shd w:val="clear" w:color="auto" w:fill="auto"/>
            <w:noWrap/>
            <w:vAlign w:val="center"/>
            <w:hideMark/>
          </w:tcPr>
          <w:p w14:paraId="29E0692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3305276E"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203FB3C4"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16km SW of </w:t>
            </w:r>
            <w:proofErr w:type="spellStart"/>
            <w:r w:rsidRPr="001B6966">
              <w:rPr>
                <w:rFonts w:ascii="Times New Roman" w:eastAsia="Times New Roman" w:hAnsi="Times New Roman"/>
                <w:color w:val="000000"/>
                <w:sz w:val="20"/>
                <w:szCs w:val="20"/>
                <w:lang w:val="en-GB"/>
              </w:rPr>
              <w:t>Pilcopata</w:t>
            </w:r>
            <w:proofErr w:type="spellEnd"/>
          </w:p>
        </w:tc>
        <w:tc>
          <w:tcPr>
            <w:tcW w:w="992" w:type="dxa"/>
            <w:tcBorders>
              <w:top w:val="nil"/>
              <w:left w:val="nil"/>
              <w:bottom w:val="nil"/>
              <w:right w:val="single" w:sz="8" w:space="0" w:color="D9D9D9"/>
            </w:tcBorders>
            <w:shd w:val="clear" w:color="000000" w:fill="FFFFFF"/>
            <w:noWrap/>
            <w:vAlign w:val="center"/>
            <w:hideMark/>
          </w:tcPr>
          <w:p w14:paraId="6D3887A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4277.88</w:t>
            </w:r>
          </w:p>
        </w:tc>
        <w:tc>
          <w:tcPr>
            <w:tcW w:w="693" w:type="dxa"/>
            <w:tcBorders>
              <w:top w:val="nil"/>
              <w:left w:val="nil"/>
              <w:bottom w:val="nil"/>
              <w:right w:val="single" w:sz="8" w:space="0" w:color="D9D9D9"/>
            </w:tcBorders>
            <w:shd w:val="clear" w:color="000000" w:fill="FFFFFF"/>
            <w:noWrap/>
            <w:vAlign w:val="center"/>
            <w:hideMark/>
          </w:tcPr>
          <w:p w14:paraId="2CB8146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74.8</w:t>
            </w:r>
          </w:p>
        </w:tc>
        <w:tc>
          <w:tcPr>
            <w:tcW w:w="993" w:type="dxa"/>
            <w:tcBorders>
              <w:top w:val="nil"/>
              <w:left w:val="nil"/>
              <w:bottom w:val="nil"/>
              <w:right w:val="single" w:sz="8" w:space="0" w:color="D9D9D9"/>
            </w:tcBorders>
            <w:shd w:val="clear" w:color="000000" w:fill="FFFFFF"/>
            <w:noWrap/>
            <w:vAlign w:val="center"/>
            <w:hideMark/>
          </w:tcPr>
          <w:p w14:paraId="2CF2FF3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1179</w:t>
            </w:r>
          </w:p>
        </w:tc>
        <w:tc>
          <w:tcPr>
            <w:tcW w:w="850" w:type="dxa"/>
            <w:tcBorders>
              <w:top w:val="nil"/>
              <w:left w:val="nil"/>
              <w:bottom w:val="nil"/>
              <w:right w:val="single" w:sz="8" w:space="0" w:color="D9D9D9"/>
            </w:tcBorders>
            <w:shd w:val="clear" w:color="000000" w:fill="FFFFFF"/>
            <w:noWrap/>
            <w:vAlign w:val="center"/>
            <w:hideMark/>
          </w:tcPr>
          <w:p w14:paraId="0134E3DB" w14:textId="7DACA3DD"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21.5</w:t>
            </w:r>
          </w:p>
        </w:tc>
        <w:tc>
          <w:tcPr>
            <w:tcW w:w="992" w:type="dxa"/>
            <w:tcBorders>
              <w:top w:val="nil"/>
              <w:left w:val="nil"/>
              <w:bottom w:val="nil"/>
              <w:right w:val="single" w:sz="8" w:space="0" w:color="D9D9D9"/>
            </w:tcBorders>
            <w:shd w:val="clear" w:color="000000" w:fill="FFFFFF"/>
            <w:noWrap/>
            <w:vAlign w:val="center"/>
            <w:hideMark/>
          </w:tcPr>
          <w:p w14:paraId="6515EEF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3544</w:t>
            </w:r>
          </w:p>
        </w:tc>
        <w:tc>
          <w:tcPr>
            <w:tcW w:w="1434" w:type="dxa"/>
            <w:tcBorders>
              <w:top w:val="nil"/>
              <w:left w:val="nil"/>
              <w:bottom w:val="nil"/>
              <w:right w:val="nil"/>
            </w:tcBorders>
            <w:shd w:val="clear" w:color="auto" w:fill="auto"/>
            <w:noWrap/>
            <w:vAlign w:val="center"/>
            <w:hideMark/>
          </w:tcPr>
          <w:p w14:paraId="157E8D7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31.3</w:t>
            </w:r>
          </w:p>
        </w:tc>
      </w:tr>
      <w:tr w:rsidR="00395920" w:rsidRPr="001B6966" w14:paraId="545F2941"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67C678B5"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Tambopata Research </w:t>
            </w:r>
            <w:proofErr w:type="spellStart"/>
            <w:r w:rsidRPr="001B6966">
              <w:rPr>
                <w:rFonts w:ascii="Times New Roman" w:eastAsia="Times New Roman" w:hAnsi="Times New Roman"/>
                <w:color w:val="000000"/>
                <w:sz w:val="20"/>
                <w:szCs w:val="20"/>
                <w:lang w:val="en-GB"/>
              </w:rPr>
              <w:t>Center</w:t>
            </w:r>
            <w:proofErr w:type="spellEnd"/>
          </w:p>
        </w:tc>
        <w:tc>
          <w:tcPr>
            <w:tcW w:w="992" w:type="dxa"/>
            <w:tcBorders>
              <w:top w:val="nil"/>
              <w:left w:val="nil"/>
              <w:bottom w:val="nil"/>
              <w:right w:val="single" w:sz="8" w:space="0" w:color="D9D9D9"/>
            </w:tcBorders>
            <w:shd w:val="clear" w:color="000000" w:fill="FFFFFF"/>
            <w:noWrap/>
            <w:vAlign w:val="center"/>
            <w:hideMark/>
          </w:tcPr>
          <w:p w14:paraId="237B153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5904.33</w:t>
            </w:r>
          </w:p>
        </w:tc>
        <w:tc>
          <w:tcPr>
            <w:tcW w:w="693" w:type="dxa"/>
            <w:tcBorders>
              <w:top w:val="nil"/>
              <w:left w:val="nil"/>
              <w:bottom w:val="nil"/>
              <w:right w:val="single" w:sz="8" w:space="0" w:color="D9D9D9"/>
            </w:tcBorders>
            <w:shd w:val="clear" w:color="000000" w:fill="FFFFFF"/>
            <w:noWrap/>
            <w:vAlign w:val="center"/>
            <w:hideMark/>
          </w:tcPr>
          <w:p w14:paraId="43E984E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78.83</w:t>
            </w:r>
          </w:p>
        </w:tc>
        <w:tc>
          <w:tcPr>
            <w:tcW w:w="993" w:type="dxa"/>
            <w:tcBorders>
              <w:top w:val="nil"/>
              <w:left w:val="nil"/>
              <w:bottom w:val="nil"/>
              <w:right w:val="single" w:sz="8" w:space="0" w:color="D9D9D9"/>
            </w:tcBorders>
            <w:shd w:val="clear" w:color="000000" w:fill="FFFFFF"/>
            <w:noWrap/>
            <w:vAlign w:val="center"/>
            <w:hideMark/>
          </w:tcPr>
          <w:p w14:paraId="709C1B9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236.33</w:t>
            </w:r>
          </w:p>
        </w:tc>
        <w:tc>
          <w:tcPr>
            <w:tcW w:w="850" w:type="dxa"/>
            <w:tcBorders>
              <w:top w:val="nil"/>
              <w:left w:val="nil"/>
              <w:bottom w:val="nil"/>
              <w:right w:val="single" w:sz="8" w:space="0" w:color="D9D9D9"/>
            </w:tcBorders>
            <w:shd w:val="clear" w:color="000000" w:fill="FFFFFF"/>
            <w:noWrap/>
            <w:vAlign w:val="center"/>
            <w:hideMark/>
          </w:tcPr>
          <w:p w14:paraId="2FDB0D87" w14:textId="0DCD957A"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25.017</w:t>
            </w:r>
          </w:p>
        </w:tc>
        <w:tc>
          <w:tcPr>
            <w:tcW w:w="992" w:type="dxa"/>
            <w:tcBorders>
              <w:top w:val="nil"/>
              <w:left w:val="nil"/>
              <w:bottom w:val="nil"/>
              <w:right w:val="single" w:sz="8" w:space="0" w:color="D9D9D9"/>
            </w:tcBorders>
            <w:shd w:val="clear" w:color="000000" w:fill="FFFFFF"/>
            <w:noWrap/>
            <w:vAlign w:val="center"/>
            <w:hideMark/>
          </w:tcPr>
          <w:p w14:paraId="01A2CB3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3141.33</w:t>
            </w:r>
          </w:p>
        </w:tc>
        <w:tc>
          <w:tcPr>
            <w:tcW w:w="1434" w:type="dxa"/>
            <w:tcBorders>
              <w:top w:val="nil"/>
              <w:left w:val="nil"/>
              <w:bottom w:val="nil"/>
              <w:right w:val="nil"/>
            </w:tcBorders>
            <w:shd w:val="clear" w:color="auto" w:fill="auto"/>
            <w:noWrap/>
            <w:vAlign w:val="center"/>
            <w:hideMark/>
          </w:tcPr>
          <w:p w14:paraId="5D59AD6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1320AEC1"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61BE952D"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San Pedro 2 (</w:t>
            </w:r>
            <w:proofErr w:type="spellStart"/>
            <w:r w:rsidRPr="001B6966">
              <w:rPr>
                <w:rFonts w:ascii="Times New Roman" w:eastAsia="Times New Roman" w:hAnsi="Times New Roman"/>
                <w:color w:val="000000"/>
                <w:sz w:val="20"/>
                <w:szCs w:val="20"/>
                <w:lang w:val="en-GB"/>
              </w:rPr>
              <w:t>Cosnipata</w:t>
            </w:r>
            <w:proofErr w:type="spellEnd"/>
            <w:r w:rsidRPr="001B6966">
              <w:rPr>
                <w:rFonts w:ascii="Times New Roman" w:eastAsia="Times New Roman" w:hAnsi="Times New Roman"/>
                <w:color w:val="000000"/>
                <w:sz w:val="20"/>
                <w:szCs w:val="20"/>
                <w:lang w:val="en-GB"/>
              </w:rPr>
              <w:t xml:space="preserve"> valley); Cuzco</w:t>
            </w:r>
          </w:p>
        </w:tc>
        <w:tc>
          <w:tcPr>
            <w:tcW w:w="992" w:type="dxa"/>
            <w:tcBorders>
              <w:top w:val="nil"/>
              <w:left w:val="nil"/>
              <w:bottom w:val="nil"/>
              <w:right w:val="single" w:sz="8" w:space="0" w:color="D9D9D9"/>
            </w:tcBorders>
            <w:shd w:val="clear" w:color="000000" w:fill="FFFFFF"/>
            <w:noWrap/>
            <w:vAlign w:val="center"/>
            <w:hideMark/>
          </w:tcPr>
          <w:p w14:paraId="44C0355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4062.8</w:t>
            </w:r>
          </w:p>
        </w:tc>
        <w:tc>
          <w:tcPr>
            <w:tcW w:w="693" w:type="dxa"/>
            <w:tcBorders>
              <w:top w:val="nil"/>
              <w:left w:val="nil"/>
              <w:bottom w:val="nil"/>
              <w:right w:val="single" w:sz="8" w:space="0" w:color="D9D9D9"/>
            </w:tcBorders>
            <w:shd w:val="clear" w:color="000000" w:fill="FFFFFF"/>
            <w:noWrap/>
            <w:vAlign w:val="center"/>
            <w:hideMark/>
          </w:tcPr>
          <w:p w14:paraId="1CCA5B4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50.07</w:t>
            </w:r>
          </w:p>
        </w:tc>
        <w:tc>
          <w:tcPr>
            <w:tcW w:w="993" w:type="dxa"/>
            <w:tcBorders>
              <w:top w:val="nil"/>
              <w:left w:val="nil"/>
              <w:bottom w:val="nil"/>
              <w:right w:val="single" w:sz="8" w:space="0" w:color="D9D9D9"/>
            </w:tcBorders>
            <w:shd w:val="clear" w:color="000000" w:fill="FFFFFF"/>
            <w:noWrap/>
            <w:vAlign w:val="center"/>
            <w:hideMark/>
          </w:tcPr>
          <w:p w14:paraId="1A1BF65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1799.17</w:t>
            </w:r>
          </w:p>
        </w:tc>
        <w:tc>
          <w:tcPr>
            <w:tcW w:w="850" w:type="dxa"/>
            <w:tcBorders>
              <w:top w:val="nil"/>
              <w:left w:val="nil"/>
              <w:bottom w:val="nil"/>
              <w:right w:val="single" w:sz="8" w:space="0" w:color="D9D9D9"/>
            </w:tcBorders>
            <w:shd w:val="clear" w:color="000000" w:fill="FFFFFF"/>
            <w:noWrap/>
            <w:vAlign w:val="center"/>
            <w:hideMark/>
          </w:tcPr>
          <w:p w14:paraId="3DC5B7F4" w14:textId="5619BB4A"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19.883</w:t>
            </w:r>
          </w:p>
        </w:tc>
        <w:tc>
          <w:tcPr>
            <w:tcW w:w="992" w:type="dxa"/>
            <w:tcBorders>
              <w:top w:val="nil"/>
              <w:left w:val="nil"/>
              <w:bottom w:val="nil"/>
              <w:right w:val="single" w:sz="8" w:space="0" w:color="D9D9D9"/>
            </w:tcBorders>
            <w:shd w:val="clear" w:color="000000" w:fill="FFFFFF"/>
            <w:noWrap/>
            <w:vAlign w:val="center"/>
            <w:hideMark/>
          </w:tcPr>
          <w:p w14:paraId="652ED16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2158.83</w:t>
            </w:r>
          </w:p>
        </w:tc>
        <w:tc>
          <w:tcPr>
            <w:tcW w:w="1434" w:type="dxa"/>
            <w:tcBorders>
              <w:top w:val="nil"/>
              <w:left w:val="nil"/>
              <w:bottom w:val="nil"/>
              <w:right w:val="nil"/>
            </w:tcBorders>
            <w:shd w:val="clear" w:color="auto" w:fill="auto"/>
            <w:noWrap/>
            <w:vAlign w:val="center"/>
            <w:hideMark/>
          </w:tcPr>
          <w:p w14:paraId="5024140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43.8</w:t>
            </w:r>
          </w:p>
        </w:tc>
      </w:tr>
      <w:tr w:rsidR="00395920" w:rsidRPr="001B6966" w14:paraId="25775365"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67DCD8A9"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Curva</w:t>
            </w:r>
            <w:proofErr w:type="spellEnd"/>
            <w:r w:rsidRPr="001B6966">
              <w:rPr>
                <w:rFonts w:ascii="Times New Roman" w:eastAsia="Times New Roman" w:hAnsi="Times New Roman"/>
                <w:color w:val="000000"/>
                <w:sz w:val="20"/>
                <w:szCs w:val="20"/>
                <w:lang w:val="en-GB"/>
              </w:rPr>
              <w:t xml:space="preserve"> Alegre; Puno</w:t>
            </w:r>
          </w:p>
        </w:tc>
        <w:tc>
          <w:tcPr>
            <w:tcW w:w="992" w:type="dxa"/>
            <w:tcBorders>
              <w:top w:val="nil"/>
              <w:left w:val="nil"/>
              <w:bottom w:val="nil"/>
              <w:right w:val="single" w:sz="8" w:space="0" w:color="D9D9D9"/>
            </w:tcBorders>
            <w:shd w:val="clear" w:color="000000" w:fill="FFFFFF"/>
            <w:noWrap/>
            <w:vAlign w:val="center"/>
            <w:hideMark/>
          </w:tcPr>
          <w:p w14:paraId="7BB0EE1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4390</w:t>
            </w:r>
          </w:p>
        </w:tc>
        <w:tc>
          <w:tcPr>
            <w:tcW w:w="693" w:type="dxa"/>
            <w:tcBorders>
              <w:top w:val="nil"/>
              <w:left w:val="nil"/>
              <w:bottom w:val="nil"/>
              <w:right w:val="single" w:sz="8" w:space="0" w:color="D9D9D9"/>
            </w:tcBorders>
            <w:shd w:val="clear" w:color="000000" w:fill="FFFFFF"/>
            <w:noWrap/>
            <w:vAlign w:val="center"/>
            <w:hideMark/>
          </w:tcPr>
          <w:p w14:paraId="4DAB4CF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68.4</w:t>
            </w:r>
          </w:p>
        </w:tc>
        <w:tc>
          <w:tcPr>
            <w:tcW w:w="993" w:type="dxa"/>
            <w:tcBorders>
              <w:top w:val="nil"/>
              <w:left w:val="nil"/>
              <w:bottom w:val="nil"/>
              <w:right w:val="single" w:sz="8" w:space="0" w:color="D9D9D9"/>
            </w:tcBorders>
            <w:shd w:val="clear" w:color="000000" w:fill="FFFFFF"/>
            <w:noWrap/>
            <w:vAlign w:val="center"/>
            <w:hideMark/>
          </w:tcPr>
          <w:p w14:paraId="3FB45A6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1442</w:t>
            </w:r>
          </w:p>
        </w:tc>
        <w:tc>
          <w:tcPr>
            <w:tcW w:w="850" w:type="dxa"/>
            <w:tcBorders>
              <w:top w:val="nil"/>
              <w:left w:val="nil"/>
              <w:bottom w:val="nil"/>
              <w:right w:val="single" w:sz="8" w:space="0" w:color="D9D9D9"/>
            </w:tcBorders>
            <w:shd w:val="clear" w:color="000000" w:fill="FFFFFF"/>
            <w:noWrap/>
            <w:vAlign w:val="center"/>
            <w:hideMark/>
          </w:tcPr>
          <w:p w14:paraId="04FCDD84" w14:textId="21E5498A"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19.8</w:t>
            </w:r>
          </w:p>
        </w:tc>
        <w:tc>
          <w:tcPr>
            <w:tcW w:w="992" w:type="dxa"/>
            <w:tcBorders>
              <w:top w:val="nil"/>
              <w:left w:val="nil"/>
              <w:bottom w:val="nil"/>
              <w:right w:val="single" w:sz="8" w:space="0" w:color="D9D9D9"/>
            </w:tcBorders>
            <w:shd w:val="clear" w:color="000000" w:fill="FFFFFF"/>
            <w:noWrap/>
            <w:vAlign w:val="center"/>
            <w:hideMark/>
          </w:tcPr>
          <w:p w14:paraId="73CAB7F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2185</w:t>
            </w:r>
          </w:p>
        </w:tc>
        <w:tc>
          <w:tcPr>
            <w:tcW w:w="1434" w:type="dxa"/>
            <w:tcBorders>
              <w:top w:val="nil"/>
              <w:left w:val="nil"/>
              <w:bottom w:val="nil"/>
              <w:right w:val="nil"/>
            </w:tcBorders>
            <w:shd w:val="clear" w:color="auto" w:fill="auto"/>
            <w:noWrap/>
            <w:vAlign w:val="center"/>
            <w:hideMark/>
          </w:tcPr>
          <w:p w14:paraId="4301571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59D25580"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6DC70016"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Chalalan</w:t>
            </w:r>
            <w:proofErr w:type="spellEnd"/>
          </w:p>
        </w:tc>
        <w:tc>
          <w:tcPr>
            <w:tcW w:w="992" w:type="dxa"/>
            <w:tcBorders>
              <w:top w:val="nil"/>
              <w:left w:val="nil"/>
              <w:bottom w:val="nil"/>
              <w:right w:val="single" w:sz="8" w:space="0" w:color="D9D9D9"/>
            </w:tcBorders>
            <w:shd w:val="clear" w:color="000000" w:fill="FFFFFF"/>
            <w:noWrap/>
            <w:vAlign w:val="center"/>
            <w:hideMark/>
          </w:tcPr>
          <w:p w14:paraId="034C851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4632.8</w:t>
            </w:r>
          </w:p>
        </w:tc>
        <w:tc>
          <w:tcPr>
            <w:tcW w:w="693" w:type="dxa"/>
            <w:tcBorders>
              <w:top w:val="nil"/>
              <w:left w:val="nil"/>
              <w:bottom w:val="nil"/>
              <w:right w:val="single" w:sz="8" w:space="0" w:color="D9D9D9"/>
            </w:tcBorders>
            <w:shd w:val="clear" w:color="000000" w:fill="FFFFFF"/>
            <w:noWrap/>
            <w:vAlign w:val="center"/>
            <w:hideMark/>
          </w:tcPr>
          <w:p w14:paraId="299A6B5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80.56</w:t>
            </w:r>
          </w:p>
        </w:tc>
        <w:tc>
          <w:tcPr>
            <w:tcW w:w="993" w:type="dxa"/>
            <w:tcBorders>
              <w:top w:val="nil"/>
              <w:left w:val="nil"/>
              <w:bottom w:val="nil"/>
              <w:right w:val="single" w:sz="8" w:space="0" w:color="D9D9D9"/>
            </w:tcBorders>
            <w:shd w:val="clear" w:color="000000" w:fill="FFFFFF"/>
            <w:noWrap/>
            <w:vAlign w:val="center"/>
            <w:hideMark/>
          </w:tcPr>
          <w:p w14:paraId="2415CED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364</w:t>
            </w:r>
          </w:p>
        </w:tc>
        <w:tc>
          <w:tcPr>
            <w:tcW w:w="850" w:type="dxa"/>
            <w:tcBorders>
              <w:top w:val="nil"/>
              <w:left w:val="nil"/>
              <w:bottom w:val="nil"/>
              <w:right w:val="single" w:sz="8" w:space="0" w:color="D9D9D9"/>
            </w:tcBorders>
            <w:shd w:val="clear" w:color="000000" w:fill="FFFFFF"/>
            <w:noWrap/>
            <w:vAlign w:val="center"/>
            <w:hideMark/>
          </w:tcPr>
          <w:p w14:paraId="73ACE8D7" w14:textId="4A332B31"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24.6</w:t>
            </w:r>
          </w:p>
        </w:tc>
        <w:tc>
          <w:tcPr>
            <w:tcW w:w="992" w:type="dxa"/>
            <w:tcBorders>
              <w:top w:val="nil"/>
              <w:left w:val="nil"/>
              <w:bottom w:val="nil"/>
              <w:right w:val="single" w:sz="8" w:space="0" w:color="D9D9D9"/>
            </w:tcBorders>
            <w:shd w:val="clear" w:color="000000" w:fill="FFFFFF"/>
            <w:noWrap/>
            <w:vAlign w:val="center"/>
            <w:hideMark/>
          </w:tcPr>
          <w:p w14:paraId="4B6D7F0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1890</w:t>
            </w:r>
          </w:p>
        </w:tc>
        <w:tc>
          <w:tcPr>
            <w:tcW w:w="1434" w:type="dxa"/>
            <w:tcBorders>
              <w:top w:val="nil"/>
              <w:left w:val="nil"/>
              <w:bottom w:val="nil"/>
              <w:right w:val="nil"/>
            </w:tcBorders>
            <w:shd w:val="clear" w:color="auto" w:fill="auto"/>
            <w:noWrap/>
            <w:vAlign w:val="center"/>
            <w:hideMark/>
          </w:tcPr>
          <w:p w14:paraId="42AF4AB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222EDAB9" w14:textId="77777777" w:rsidTr="00693C45">
        <w:trPr>
          <w:trHeight w:val="397"/>
        </w:trPr>
        <w:tc>
          <w:tcPr>
            <w:tcW w:w="2850" w:type="dxa"/>
            <w:tcBorders>
              <w:top w:val="nil"/>
              <w:left w:val="single" w:sz="8" w:space="0" w:color="D9D9D9"/>
              <w:bottom w:val="single" w:sz="8" w:space="0" w:color="auto"/>
              <w:right w:val="single" w:sz="8" w:space="0" w:color="D9D9D9"/>
            </w:tcBorders>
            <w:shd w:val="clear" w:color="000000" w:fill="FFFFFF"/>
            <w:vAlign w:val="center"/>
            <w:hideMark/>
          </w:tcPr>
          <w:p w14:paraId="7526F579"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Sajta</w:t>
            </w:r>
            <w:proofErr w:type="spellEnd"/>
          </w:p>
        </w:tc>
        <w:tc>
          <w:tcPr>
            <w:tcW w:w="992" w:type="dxa"/>
            <w:tcBorders>
              <w:top w:val="nil"/>
              <w:left w:val="nil"/>
              <w:bottom w:val="single" w:sz="8" w:space="0" w:color="auto"/>
              <w:right w:val="single" w:sz="8" w:space="0" w:color="D9D9D9"/>
            </w:tcBorders>
            <w:shd w:val="clear" w:color="000000" w:fill="FFFFFF"/>
            <w:noWrap/>
            <w:vAlign w:val="center"/>
            <w:hideMark/>
          </w:tcPr>
          <w:p w14:paraId="1D25F96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5154.72</w:t>
            </w:r>
          </w:p>
        </w:tc>
        <w:tc>
          <w:tcPr>
            <w:tcW w:w="693" w:type="dxa"/>
            <w:tcBorders>
              <w:top w:val="nil"/>
              <w:left w:val="nil"/>
              <w:bottom w:val="single" w:sz="8" w:space="0" w:color="auto"/>
              <w:right w:val="single" w:sz="8" w:space="0" w:color="D9D9D9"/>
            </w:tcBorders>
            <w:shd w:val="clear" w:color="000000" w:fill="FFFFFF"/>
            <w:noWrap/>
            <w:vAlign w:val="center"/>
            <w:hideMark/>
          </w:tcPr>
          <w:p w14:paraId="54DC9F4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69.36</w:t>
            </w:r>
          </w:p>
        </w:tc>
        <w:tc>
          <w:tcPr>
            <w:tcW w:w="993" w:type="dxa"/>
            <w:tcBorders>
              <w:top w:val="nil"/>
              <w:left w:val="nil"/>
              <w:bottom w:val="single" w:sz="8" w:space="0" w:color="auto"/>
              <w:right w:val="single" w:sz="8" w:space="0" w:color="D9D9D9"/>
            </w:tcBorders>
            <w:shd w:val="clear" w:color="000000" w:fill="FFFFFF"/>
            <w:noWrap/>
            <w:vAlign w:val="center"/>
            <w:hideMark/>
          </w:tcPr>
          <w:p w14:paraId="2ED781F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239</w:t>
            </w:r>
          </w:p>
        </w:tc>
        <w:tc>
          <w:tcPr>
            <w:tcW w:w="850" w:type="dxa"/>
            <w:tcBorders>
              <w:top w:val="nil"/>
              <w:left w:val="nil"/>
              <w:bottom w:val="single" w:sz="8" w:space="0" w:color="auto"/>
              <w:right w:val="single" w:sz="8" w:space="0" w:color="D9D9D9"/>
            </w:tcBorders>
            <w:shd w:val="clear" w:color="000000" w:fill="FFFFFF"/>
            <w:noWrap/>
            <w:vAlign w:val="center"/>
            <w:hideMark/>
          </w:tcPr>
          <w:p w14:paraId="1CA1E7C1" w14:textId="0DC13FDC"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25.1</w:t>
            </w:r>
          </w:p>
        </w:tc>
        <w:tc>
          <w:tcPr>
            <w:tcW w:w="992" w:type="dxa"/>
            <w:tcBorders>
              <w:top w:val="nil"/>
              <w:left w:val="nil"/>
              <w:bottom w:val="single" w:sz="8" w:space="0" w:color="auto"/>
              <w:right w:val="single" w:sz="8" w:space="0" w:color="D9D9D9"/>
            </w:tcBorders>
            <w:shd w:val="clear" w:color="000000" w:fill="FFFFFF"/>
            <w:noWrap/>
            <w:vAlign w:val="center"/>
            <w:hideMark/>
          </w:tcPr>
          <w:p w14:paraId="0A4496B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3070</w:t>
            </w:r>
          </w:p>
        </w:tc>
        <w:tc>
          <w:tcPr>
            <w:tcW w:w="1434" w:type="dxa"/>
            <w:tcBorders>
              <w:top w:val="nil"/>
              <w:left w:val="nil"/>
              <w:bottom w:val="single" w:sz="8" w:space="0" w:color="auto"/>
              <w:right w:val="nil"/>
            </w:tcBorders>
            <w:shd w:val="clear" w:color="auto" w:fill="auto"/>
            <w:noWrap/>
            <w:vAlign w:val="center"/>
            <w:hideMark/>
          </w:tcPr>
          <w:p w14:paraId="04573F9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359.1</w:t>
            </w:r>
          </w:p>
        </w:tc>
      </w:tr>
    </w:tbl>
    <w:p w14:paraId="1A6A5787" w14:textId="4B2C6ABD" w:rsidR="00B71E5D" w:rsidRPr="001B6966" w:rsidRDefault="00B71E5D" w:rsidP="00682B80">
      <w:pPr>
        <w:spacing w:line="360" w:lineRule="auto"/>
        <w:ind w:left="142"/>
        <w:rPr>
          <w:rFonts w:ascii="Times New Roman" w:hAnsi="Times New Roman"/>
          <w:sz w:val="20"/>
          <w:szCs w:val="20"/>
        </w:rPr>
      </w:pPr>
      <w:r w:rsidRPr="001B6966">
        <w:rPr>
          <w:rFonts w:ascii="Times New Roman" w:hAnsi="Times New Roman"/>
          <w:sz w:val="20"/>
          <w:szCs w:val="20"/>
        </w:rPr>
        <w:t xml:space="preserve">EVI = Enhanced Vegetation Index; VCF = Vegetation Continuous Field (% canopy cover); Bio1 = </w:t>
      </w:r>
      <w:r w:rsidR="007F4837" w:rsidRPr="001B6966">
        <w:rPr>
          <w:rFonts w:ascii="Times New Roman" w:hAnsi="Times New Roman"/>
          <w:sz w:val="20"/>
          <w:szCs w:val="20"/>
        </w:rPr>
        <w:t>Annual mean temperature (°C</w:t>
      </w:r>
      <w:r w:rsidRPr="001B6966">
        <w:rPr>
          <w:rFonts w:ascii="Times New Roman" w:hAnsi="Times New Roman"/>
          <w:sz w:val="20"/>
          <w:szCs w:val="20"/>
        </w:rPr>
        <w:t>); Bio12 = Annual precipitation (mm</w:t>
      </w:r>
      <w:r w:rsidR="00E1376A" w:rsidRPr="001B6966">
        <w:rPr>
          <w:rFonts w:ascii="Times New Roman" w:hAnsi="Times New Roman"/>
          <w:sz w:val="20"/>
          <w:szCs w:val="20"/>
        </w:rPr>
        <w:t>).</w:t>
      </w:r>
    </w:p>
    <w:p w14:paraId="3A67178B" w14:textId="1580599A" w:rsidR="00B109CE" w:rsidRPr="001B6966" w:rsidRDefault="00B109CE" w:rsidP="00682B80">
      <w:pPr>
        <w:spacing w:line="360" w:lineRule="auto"/>
        <w:ind w:left="142"/>
        <w:rPr>
          <w:rFonts w:ascii="Times New Roman" w:hAnsi="Times New Roman"/>
          <w:sz w:val="20"/>
          <w:szCs w:val="20"/>
        </w:rPr>
      </w:pPr>
      <w:r w:rsidRPr="001B6966">
        <w:rPr>
          <w:rFonts w:ascii="Times New Roman" w:hAnsi="Times New Roman"/>
          <w:sz w:val="20"/>
          <w:szCs w:val="20"/>
        </w:rPr>
        <w:t xml:space="preserve">Data for each specific recording are available on </w:t>
      </w:r>
      <w:proofErr w:type="spellStart"/>
      <w:r w:rsidRPr="001B6966">
        <w:rPr>
          <w:rFonts w:ascii="Times New Roman" w:hAnsi="Times New Roman"/>
          <w:sz w:val="20"/>
          <w:szCs w:val="20"/>
        </w:rPr>
        <w:t>DataDryad</w:t>
      </w:r>
      <w:proofErr w:type="spellEnd"/>
      <w:r w:rsidRPr="001B6966">
        <w:rPr>
          <w:rFonts w:ascii="Times New Roman" w:hAnsi="Times New Roman"/>
          <w:sz w:val="20"/>
          <w:szCs w:val="20"/>
        </w:rPr>
        <w:t xml:space="preserve"> (</w:t>
      </w:r>
      <w:hyperlink r:id="rId17" w:history="1">
        <w:r w:rsidRPr="001B6966">
          <w:rPr>
            <w:rStyle w:val="Hyperlink"/>
            <w:rFonts w:ascii="Times New Roman" w:eastAsia="Times New Roman" w:hAnsi="Times New Roman"/>
            <w:sz w:val="20"/>
            <w:szCs w:val="20"/>
          </w:rPr>
          <w:t>https://datadryad.org/review?doi=doi:10.5061/dryad.f123796</w:t>
        </w:r>
      </w:hyperlink>
      <w:r w:rsidRPr="001B6966">
        <w:rPr>
          <w:rFonts w:ascii="Times New Roman" w:hAnsi="Times New Roman"/>
          <w:sz w:val="20"/>
          <w:szCs w:val="20"/>
        </w:rPr>
        <w:t>).</w:t>
      </w:r>
    </w:p>
    <w:p w14:paraId="7CAC83F8" w14:textId="77777777" w:rsidR="00B71E5D" w:rsidRPr="00E73FE3" w:rsidRDefault="00B71E5D" w:rsidP="00B71E5D">
      <w:pPr>
        <w:rPr>
          <w:rFonts w:ascii="Times New Roman" w:hAnsi="Times New Roman"/>
        </w:rPr>
      </w:pPr>
    </w:p>
    <w:p w14:paraId="014FCE90" w14:textId="77777777" w:rsidR="00B71E5D" w:rsidRPr="00E73FE3" w:rsidRDefault="00B71E5D" w:rsidP="00B71E5D">
      <w:pPr>
        <w:rPr>
          <w:rFonts w:ascii="Times New Roman" w:hAnsi="Times New Roman"/>
        </w:rPr>
      </w:pPr>
    </w:p>
    <w:p w14:paraId="6DB41B63" w14:textId="77777777" w:rsidR="00B71E5D" w:rsidRPr="00E73FE3" w:rsidRDefault="00B71E5D" w:rsidP="00B71E5D">
      <w:pPr>
        <w:rPr>
          <w:rFonts w:ascii="Times New Roman" w:hAnsi="Times New Roman"/>
        </w:rPr>
      </w:pPr>
    </w:p>
    <w:p w14:paraId="318BA432" w14:textId="77777777" w:rsidR="00E1376A" w:rsidRDefault="00E1376A" w:rsidP="00B71E5D">
      <w:pPr>
        <w:spacing w:line="360" w:lineRule="auto"/>
        <w:rPr>
          <w:rFonts w:ascii="Times New Roman" w:hAnsi="Times New Roman"/>
          <w:b/>
        </w:rPr>
      </w:pPr>
    </w:p>
    <w:p w14:paraId="7A6A890A" w14:textId="77777777" w:rsidR="00693C45" w:rsidRDefault="00693C45">
      <w:pPr>
        <w:rPr>
          <w:rFonts w:ascii="Times New Roman" w:hAnsi="Times New Roman"/>
          <w:b/>
        </w:rPr>
      </w:pPr>
      <w:r>
        <w:rPr>
          <w:rFonts w:ascii="Times New Roman" w:hAnsi="Times New Roman"/>
          <w:b/>
        </w:rPr>
        <w:br w:type="page"/>
      </w:r>
    </w:p>
    <w:p w14:paraId="5526E183" w14:textId="7505CBDB" w:rsidR="00B71E5D" w:rsidRPr="00C52A45" w:rsidRDefault="00B71E5D" w:rsidP="00B71E5D">
      <w:pPr>
        <w:spacing w:line="360" w:lineRule="auto"/>
        <w:rPr>
          <w:rFonts w:ascii="Times New Roman" w:hAnsi="Times New Roman"/>
          <w:b/>
        </w:rPr>
      </w:pPr>
      <w:r w:rsidRPr="00C52A45">
        <w:rPr>
          <w:rFonts w:ascii="Times New Roman" w:hAnsi="Times New Roman"/>
          <w:b/>
        </w:rPr>
        <w:lastRenderedPageBreak/>
        <w:t xml:space="preserve">Table S3 </w:t>
      </w:r>
      <w:r w:rsidRPr="003F1218">
        <w:rPr>
          <w:rFonts w:ascii="Times New Roman" w:hAnsi="Times New Roman"/>
        </w:rPr>
        <w:t xml:space="preserve">Acoustic measures taken from </w:t>
      </w:r>
      <w:proofErr w:type="spellStart"/>
      <w:r w:rsidRPr="003F1218">
        <w:rPr>
          <w:rFonts w:ascii="Times New Roman" w:hAnsi="Times New Roman"/>
          <w:i/>
        </w:rPr>
        <w:t>Hypocnemis</w:t>
      </w:r>
      <w:proofErr w:type="spellEnd"/>
      <w:r w:rsidRPr="003F1218">
        <w:rPr>
          <w:rFonts w:ascii="Times New Roman" w:hAnsi="Times New Roman"/>
        </w:rPr>
        <w:t xml:space="preserve"> antbird songs</w:t>
      </w:r>
    </w:p>
    <w:p w14:paraId="4FA64624" w14:textId="77777777" w:rsidR="00B71E5D" w:rsidRPr="00327893" w:rsidRDefault="00B71E5D" w:rsidP="00B71E5D">
      <w:pPr>
        <w:rPr>
          <w:rFonts w:ascii="Times New Roman" w:hAnsi="Times New Roman"/>
          <w:b/>
        </w:rPr>
      </w:pPr>
    </w:p>
    <w:tbl>
      <w:tblPr>
        <w:tblW w:w="0" w:type="auto"/>
        <w:tblLook w:val="00A0" w:firstRow="1" w:lastRow="0" w:firstColumn="1" w:lastColumn="0" w:noHBand="0" w:noVBand="0"/>
      </w:tblPr>
      <w:tblGrid>
        <w:gridCol w:w="555"/>
        <w:gridCol w:w="3636"/>
        <w:gridCol w:w="4058"/>
        <w:gridCol w:w="57"/>
      </w:tblGrid>
      <w:tr w:rsidR="00B71E5D" w:rsidRPr="00C52A45" w14:paraId="46B99ADB" w14:textId="77777777">
        <w:trPr>
          <w:gridAfter w:val="1"/>
          <w:wAfter w:w="59" w:type="dxa"/>
        </w:trPr>
        <w:tc>
          <w:tcPr>
            <w:tcW w:w="4290" w:type="dxa"/>
            <w:gridSpan w:val="2"/>
            <w:tcBorders>
              <w:top w:val="single" w:sz="4" w:space="0" w:color="auto"/>
              <w:bottom w:val="single" w:sz="4" w:space="0" w:color="auto"/>
            </w:tcBorders>
            <w:shd w:val="clear" w:color="auto" w:fill="auto"/>
          </w:tcPr>
          <w:p w14:paraId="38DDADF8" w14:textId="77777777" w:rsidR="00B71E5D" w:rsidRPr="00C52A45" w:rsidRDefault="00B71E5D" w:rsidP="00466047">
            <w:pPr>
              <w:spacing w:before="120" w:after="120" w:line="276" w:lineRule="auto"/>
              <w:rPr>
                <w:rFonts w:ascii="Times New Roman" w:eastAsia="Times New Roman" w:hAnsi="Times New Roman"/>
                <w:sz w:val="20"/>
                <w:szCs w:val="20"/>
                <w:lang w:val="en-GB"/>
              </w:rPr>
            </w:pPr>
            <w:r w:rsidRPr="00C52A45">
              <w:rPr>
                <w:rFonts w:ascii="Times New Roman" w:eastAsia="Times New Roman" w:hAnsi="Times New Roman"/>
                <w:sz w:val="20"/>
                <w:szCs w:val="20"/>
                <w:lang w:val="en-GB"/>
              </w:rPr>
              <w:t>Acoustic character (with abbreviation)</w:t>
            </w:r>
          </w:p>
        </w:tc>
        <w:tc>
          <w:tcPr>
            <w:tcW w:w="4167" w:type="dxa"/>
            <w:tcBorders>
              <w:top w:val="single" w:sz="4" w:space="0" w:color="auto"/>
              <w:bottom w:val="single" w:sz="4" w:space="0" w:color="auto"/>
            </w:tcBorders>
            <w:shd w:val="clear" w:color="auto" w:fill="auto"/>
          </w:tcPr>
          <w:p w14:paraId="2B67C33C" w14:textId="77777777" w:rsidR="00B71E5D" w:rsidRPr="00C52A45" w:rsidRDefault="00B71E5D" w:rsidP="00466047">
            <w:pPr>
              <w:spacing w:before="120" w:after="120" w:line="276" w:lineRule="auto"/>
              <w:rPr>
                <w:rFonts w:ascii="Times New Roman" w:eastAsia="Times New Roman" w:hAnsi="Times New Roman"/>
                <w:sz w:val="20"/>
                <w:szCs w:val="20"/>
                <w:lang w:val="en-GB"/>
              </w:rPr>
            </w:pPr>
            <w:r w:rsidRPr="00C52A45">
              <w:rPr>
                <w:rFonts w:ascii="Times New Roman" w:eastAsia="Times New Roman" w:hAnsi="Times New Roman"/>
                <w:sz w:val="20"/>
                <w:szCs w:val="20"/>
                <w:lang w:val="en-GB"/>
              </w:rPr>
              <w:t>Definition</w:t>
            </w:r>
          </w:p>
        </w:tc>
      </w:tr>
      <w:tr w:rsidR="00B71E5D" w:rsidRPr="00E73FE3" w14:paraId="2B315D5C" w14:textId="77777777">
        <w:trPr>
          <w:gridAfter w:val="1"/>
          <w:wAfter w:w="59" w:type="dxa"/>
        </w:trPr>
        <w:tc>
          <w:tcPr>
            <w:tcW w:w="560" w:type="dxa"/>
            <w:shd w:val="clear" w:color="auto" w:fill="auto"/>
          </w:tcPr>
          <w:p w14:paraId="59769707"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1</w:t>
            </w:r>
          </w:p>
        </w:tc>
        <w:tc>
          <w:tcPr>
            <w:tcW w:w="3730" w:type="dxa"/>
            <w:shd w:val="clear" w:color="auto" w:fill="auto"/>
          </w:tcPr>
          <w:p w14:paraId="358CCEB8"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Song duration (D)</w:t>
            </w:r>
          </w:p>
        </w:tc>
        <w:tc>
          <w:tcPr>
            <w:tcW w:w="4167" w:type="dxa"/>
            <w:shd w:val="clear" w:color="auto" w:fill="auto"/>
          </w:tcPr>
          <w:p w14:paraId="75E34740"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Interval between the onset of the first note and the offset of the final note</w:t>
            </w:r>
          </w:p>
        </w:tc>
      </w:tr>
      <w:tr w:rsidR="00B71E5D" w:rsidRPr="00E73FE3" w14:paraId="6B557682" w14:textId="77777777">
        <w:trPr>
          <w:gridAfter w:val="1"/>
          <w:wAfter w:w="59" w:type="dxa"/>
        </w:trPr>
        <w:tc>
          <w:tcPr>
            <w:tcW w:w="560" w:type="dxa"/>
            <w:shd w:val="clear" w:color="auto" w:fill="auto"/>
          </w:tcPr>
          <w:p w14:paraId="1FD756AF"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2</w:t>
            </w:r>
          </w:p>
        </w:tc>
        <w:tc>
          <w:tcPr>
            <w:tcW w:w="3730" w:type="dxa"/>
            <w:shd w:val="clear" w:color="auto" w:fill="auto"/>
          </w:tcPr>
          <w:p w14:paraId="23253D42"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Note number (NN)</w:t>
            </w:r>
          </w:p>
        </w:tc>
        <w:tc>
          <w:tcPr>
            <w:tcW w:w="4167" w:type="dxa"/>
            <w:shd w:val="clear" w:color="auto" w:fill="auto"/>
          </w:tcPr>
          <w:p w14:paraId="66ABE3F7"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Num</w:t>
            </w:r>
            <w:r>
              <w:rPr>
                <w:rFonts w:ascii="Times New Roman" w:eastAsia="Times New Roman" w:hAnsi="Times New Roman"/>
                <w:sz w:val="20"/>
                <w:szCs w:val="20"/>
                <w:lang w:val="en-GB"/>
              </w:rPr>
              <w:t>ber of notes in the entire song</w:t>
            </w:r>
          </w:p>
        </w:tc>
      </w:tr>
      <w:tr w:rsidR="00B71E5D" w:rsidRPr="00E73FE3" w14:paraId="7B4CBE2C" w14:textId="77777777">
        <w:trPr>
          <w:gridAfter w:val="1"/>
          <w:wAfter w:w="59" w:type="dxa"/>
        </w:trPr>
        <w:tc>
          <w:tcPr>
            <w:tcW w:w="4290" w:type="dxa"/>
            <w:gridSpan w:val="2"/>
            <w:shd w:val="clear" w:color="auto" w:fill="auto"/>
          </w:tcPr>
          <w:p w14:paraId="48B05C20" w14:textId="77777777" w:rsidR="00B71E5D" w:rsidRPr="00E73FE3" w:rsidRDefault="00B71E5D" w:rsidP="00466047">
            <w:pPr>
              <w:spacing w:line="276" w:lineRule="auto"/>
              <w:rPr>
                <w:rFonts w:ascii="Times New Roman" w:eastAsia="Times New Roman" w:hAnsi="Times New Roman"/>
                <w:sz w:val="20"/>
                <w:szCs w:val="20"/>
                <w:lang w:val="en-GB"/>
              </w:rPr>
            </w:pPr>
          </w:p>
        </w:tc>
        <w:tc>
          <w:tcPr>
            <w:tcW w:w="4167" w:type="dxa"/>
            <w:shd w:val="clear" w:color="auto" w:fill="auto"/>
          </w:tcPr>
          <w:p w14:paraId="30CB1E0E" w14:textId="77777777" w:rsidR="00B71E5D" w:rsidRPr="00E73FE3" w:rsidRDefault="00B71E5D" w:rsidP="00466047">
            <w:pPr>
              <w:spacing w:line="276" w:lineRule="auto"/>
              <w:rPr>
                <w:rFonts w:ascii="Times New Roman" w:eastAsia="Times New Roman" w:hAnsi="Times New Roman"/>
                <w:i/>
                <w:sz w:val="20"/>
                <w:szCs w:val="20"/>
                <w:lang w:val="en-GB"/>
              </w:rPr>
            </w:pPr>
          </w:p>
        </w:tc>
      </w:tr>
      <w:tr w:rsidR="00B71E5D" w:rsidRPr="00E73FE3" w14:paraId="3172D659" w14:textId="77777777">
        <w:trPr>
          <w:gridAfter w:val="1"/>
          <w:wAfter w:w="59" w:type="dxa"/>
        </w:trPr>
        <w:tc>
          <w:tcPr>
            <w:tcW w:w="560" w:type="dxa"/>
            <w:shd w:val="clear" w:color="auto" w:fill="auto"/>
          </w:tcPr>
          <w:p w14:paraId="4A289BF0"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3</w:t>
            </w:r>
          </w:p>
        </w:tc>
        <w:tc>
          <w:tcPr>
            <w:tcW w:w="3730" w:type="dxa"/>
            <w:shd w:val="clear" w:color="auto" w:fill="auto"/>
          </w:tcPr>
          <w:p w14:paraId="12F32D11"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Overall song pace (P)</w:t>
            </w:r>
          </w:p>
        </w:tc>
        <w:tc>
          <w:tcPr>
            <w:tcW w:w="4167" w:type="dxa"/>
            <w:shd w:val="clear" w:color="auto" w:fill="auto"/>
          </w:tcPr>
          <w:p w14:paraId="1614A7B7"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Number of notes in the entire song minus 1, divided by the song duration minus mean note duration (NN-1/D-</w:t>
            </w:r>
            <w:proofErr w:type="spellStart"/>
            <w:r w:rsidRPr="00E73FE3">
              <w:rPr>
                <w:rFonts w:ascii="Times New Roman" w:eastAsia="Times New Roman" w:hAnsi="Times New Roman"/>
                <w:sz w:val="20"/>
                <w:szCs w:val="20"/>
                <w:lang w:val="en-GB"/>
              </w:rPr>
              <w:t>d</w:t>
            </w:r>
            <w:r w:rsidRPr="00E73FE3">
              <w:rPr>
                <w:rFonts w:ascii="Times New Roman" w:eastAsia="Times New Roman" w:hAnsi="Times New Roman"/>
                <w:sz w:val="20"/>
                <w:szCs w:val="20"/>
                <w:vertAlign w:val="subscript"/>
                <w:lang w:val="en-GB"/>
              </w:rPr>
              <w:t>mean</w:t>
            </w:r>
            <w:proofErr w:type="spellEnd"/>
            <w:r w:rsidRPr="00E73FE3">
              <w:rPr>
                <w:rFonts w:ascii="Times New Roman" w:eastAsia="Times New Roman" w:hAnsi="Times New Roman"/>
                <w:sz w:val="20"/>
                <w:szCs w:val="20"/>
                <w:lang w:val="en-GB"/>
              </w:rPr>
              <w:t>)</w:t>
            </w:r>
          </w:p>
        </w:tc>
      </w:tr>
      <w:tr w:rsidR="00B71E5D" w:rsidRPr="00E73FE3" w14:paraId="6F5473CD" w14:textId="77777777">
        <w:trPr>
          <w:gridAfter w:val="1"/>
          <w:wAfter w:w="59" w:type="dxa"/>
        </w:trPr>
        <w:tc>
          <w:tcPr>
            <w:tcW w:w="560" w:type="dxa"/>
            <w:shd w:val="clear" w:color="auto" w:fill="auto"/>
          </w:tcPr>
          <w:p w14:paraId="1D95D705"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4</w:t>
            </w:r>
          </w:p>
        </w:tc>
        <w:tc>
          <w:tcPr>
            <w:tcW w:w="3730" w:type="dxa"/>
            <w:shd w:val="clear" w:color="auto" w:fill="auto"/>
          </w:tcPr>
          <w:p w14:paraId="1866A79F"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Song pace in 1</w:t>
            </w:r>
            <w:r w:rsidRPr="00E73FE3">
              <w:rPr>
                <w:rFonts w:ascii="Times New Roman" w:eastAsia="Times New Roman" w:hAnsi="Times New Roman"/>
                <w:sz w:val="20"/>
                <w:szCs w:val="20"/>
                <w:vertAlign w:val="superscript"/>
                <w:lang w:val="en-GB"/>
              </w:rPr>
              <w:t>st</w:t>
            </w:r>
            <w:r w:rsidRPr="00E73FE3">
              <w:rPr>
                <w:rFonts w:ascii="Times New Roman" w:eastAsia="Times New Roman" w:hAnsi="Times New Roman"/>
                <w:sz w:val="20"/>
                <w:szCs w:val="20"/>
                <w:lang w:val="en-GB"/>
              </w:rPr>
              <w:t xml:space="preserve"> tercile (P1)</w:t>
            </w:r>
          </w:p>
        </w:tc>
        <w:tc>
          <w:tcPr>
            <w:tcW w:w="4167" w:type="dxa"/>
            <w:shd w:val="clear" w:color="auto" w:fill="auto"/>
          </w:tcPr>
          <w:p w14:paraId="35393935" w14:textId="77777777" w:rsidR="00B71E5D" w:rsidRPr="00E73FE3" w:rsidRDefault="00B71E5D" w:rsidP="00466047">
            <w:pPr>
              <w:spacing w:line="276" w:lineRule="auto"/>
              <w:rPr>
                <w:rFonts w:ascii="Times New Roman" w:eastAsia="Times New Roman" w:hAnsi="Times New Roman"/>
                <w:i/>
                <w:sz w:val="20"/>
                <w:szCs w:val="20"/>
                <w:lang w:val="en-GB"/>
              </w:rPr>
            </w:pPr>
            <w:r w:rsidRPr="00E73FE3">
              <w:rPr>
                <w:rFonts w:ascii="Times New Roman" w:eastAsia="Times New Roman" w:hAnsi="Times New Roman"/>
                <w:sz w:val="20"/>
                <w:szCs w:val="20"/>
                <w:lang w:val="en-GB"/>
              </w:rPr>
              <w:t>Pace of notes in the first third of the song</w:t>
            </w:r>
          </w:p>
        </w:tc>
      </w:tr>
      <w:tr w:rsidR="00B71E5D" w:rsidRPr="00E73FE3" w14:paraId="705D658E" w14:textId="77777777">
        <w:trPr>
          <w:gridAfter w:val="1"/>
          <w:wAfter w:w="59" w:type="dxa"/>
        </w:trPr>
        <w:tc>
          <w:tcPr>
            <w:tcW w:w="560" w:type="dxa"/>
            <w:shd w:val="clear" w:color="auto" w:fill="auto"/>
          </w:tcPr>
          <w:p w14:paraId="15EB7F9A"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5</w:t>
            </w:r>
          </w:p>
        </w:tc>
        <w:tc>
          <w:tcPr>
            <w:tcW w:w="3730" w:type="dxa"/>
            <w:shd w:val="clear" w:color="auto" w:fill="auto"/>
          </w:tcPr>
          <w:p w14:paraId="068B01CD"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Song pace in 2</w:t>
            </w:r>
            <w:r w:rsidRPr="00E73FE3">
              <w:rPr>
                <w:rFonts w:ascii="Times New Roman" w:eastAsia="Times New Roman" w:hAnsi="Times New Roman"/>
                <w:sz w:val="20"/>
                <w:szCs w:val="20"/>
                <w:vertAlign w:val="superscript"/>
                <w:lang w:val="en-GB"/>
              </w:rPr>
              <w:t>nd</w:t>
            </w:r>
            <w:r w:rsidRPr="00E73FE3">
              <w:rPr>
                <w:rFonts w:ascii="Times New Roman" w:eastAsia="Times New Roman" w:hAnsi="Times New Roman"/>
                <w:sz w:val="20"/>
                <w:szCs w:val="20"/>
                <w:lang w:val="en-GB"/>
              </w:rPr>
              <w:t xml:space="preserve"> tercile (P2)</w:t>
            </w:r>
          </w:p>
        </w:tc>
        <w:tc>
          <w:tcPr>
            <w:tcW w:w="4167" w:type="dxa"/>
            <w:shd w:val="clear" w:color="auto" w:fill="auto"/>
          </w:tcPr>
          <w:p w14:paraId="1DD0DA8F" w14:textId="77777777" w:rsidR="00B71E5D" w:rsidRPr="00E73FE3" w:rsidRDefault="00B71E5D" w:rsidP="00466047">
            <w:pPr>
              <w:spacing w:line="276" w:lineRule="auto"/>
              <w:rPr>
                <w:rFonts w:ascii="Times New Roman" w:eastAsia="Times New Roman" w:hAnsi="Times New Roman"/>
                <w:i/>
                <w:sz w:val="20"/>
                <w:szCs w:val="20"/>
                <w:lang w:val="en-GB"/>
              </w:rPr>
            </w:pPr>
            <w:r w:rsidRPr="00E73FE3">
              <w:rPr>
                <w:rFonts w:ascii="Times New Roman" w:eastAsia="Times New Roman" w:hAnsi="Times New Roman"/>
                <w:sz w:val="20"/>
                <w:szCs w:val="20"/>
                <w:lang w:val="en-GB"/>
              </w:rPr>
              <w:t>Pace of notes in the second third of the song</w:t>
            </w:r>
          </w:p>
        </w:tc>
      </w:tr>
      <w:tr w:rsidR="00B71E5D" w:rsidRPr="00E73FE3" w14:paraId="0941DCFD" w14:textId="77777777">
        <w:trPr>
          <w:gridAfter w:val="1"/>
          <w:wAfter w:w="59" w:type="dxa"/>
        </w:trPr>
        <w:tc>
          <w:tcPr>
            <w:tcW w:w="560" w:type="dxa"/>
            <w:shd w:val="clear" w:color="auto" w:fill="auto"/>
          </w:tcPr>
          <w:p w14:paraId="4A0DEEF9"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6</w:t>
            </w:r>
          </w:p>
        </w:tc>
        <w:tc>
          <w:tcPr>
            <w:tcW w:w="3730" w:type="dxa"/>
            <w:shd w:val="clear" w:color="auto" w:fill="auto"/>
          </w:tcPr>
          <w:p w14:paraId="1395A000"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Song pace in 3</w:t>
            </w:r>
            <w:r w:rsidRPr="00E73FE3">
              <w:rPr>
                <w:rFonts w:ascii="Times New Roman" w:eastAsia="Times New Roman" w:hAnsi="Times New Roman"/>
                <w:sz w:val="20"/>
                <w:szCs w:val="20"/>
                <w:vertAlign w:val="superscript"/>
                <w:lang w:val="en-GB"/>
              </w:rPr>
              <w:t>rd</w:t>
            </w:r>
            <w:r w:rsidRPr="00E73FE3">
              <w:rPr>
                <w:rFonts w:ascii="Times New Roman" w:eastAsia="Times New Roman" w:hAnsi="Times New Roman"/>
                <w:sz w:val="20"/>
                <w:szCs w:val="20"/>
                <w:lang w:val="en-GB"/>
              </w:rPr>
              <w:t xml:space="preserve"> tercile (P3)</w:t>
            </w:r>
          </w:p>
        </w:tc>
        <w:tc>
          <w:tcPr>
            <w:tcW w:w="4167" w:type="dxa"/>
            <w:shd w:val="clear" w:color="auto" w:fill="auto"/>
          </w:tcPr>
          <w:p w14:paraId="6E27D5CC" w14:textId="77777777" w:rsidR="00B71E5D" w:rsidRPr="00E73FE3" w:rsidRDefault="00B71E5D" w:rsidP="00466047">
            <w:pPr>
              <w:spacing w:line="276" w:lineRule="auto"/>
              <w:rPr>
                <w:rFonts w:ascii="Times New Roman" w:eastAsia="Times New Roman" w:hAnsi="Times New Roman"/>
                <w:i/>
                <w:sz w:val="20"/>
                <w:szCs w:val="20"/>
                <w:lang w:val="en-GB"/>
              </w:rPr>
            </w:pPr>
            <w:r w:rsidRPr="00E73FE3">
              <w:rPr>
                <w:rFonts w:ascii="Times New Roman" w:eastAsia="Times New Roman" w:hAnsi="Times New Roman"/>
                <w:sz w:val="20"/>
                <w:szCs w:val="20"/>
                <w:lang w:val="en-GB"/>
              </w:rPr>
              <w:t>Pace of notes in the last third of the song</w:t>
            </w:r>
          </w:p>
        </w:tc>
      </w:tr>
      <w:tr w:rsidR="00B71E5D" w:rsidRPr="00E73FE3" w14:paraId="1622BF41" w14:textId="77777777">
        <w:trPr>
          <w:gridAfter w:val="1"/>
          <w:wAfter w:w="59" w:type="dxa"/>
        </w:trPr>
        <w:tc>
          <w:tcPr>
            <w:tcW w:w="560" w:type="dxa"/>
            <w:shd w:val="clear" w:color="auto" w:fill="auto"/>
          </w:tcPr>
          <w:p w14:paraId="3EC77C59"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7</w:t>
            </w:r>
          </w:p>
        </w:tc>
        <w:tc>
          <w:tcPr>
            <w:tcW w:w="3730" w:type="dxa"/>
            <w:shd w:val="clear" w:color="auto" w:fill="auto"/>
          </w:tcPr>
          <w:p w14:paraId="05FA4325"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Pace change 1 (P12)</w:t>
            </w:r>
          </w:p>
        </w:tc>
        <w:tc>
          <w:tcPr>
            <w:tcW w:w="4167" w:type="dxa"/>
            <w:shd w:val="clear" w:color="auto" w:fill="auto"/>
          </w:tcPr>
          <w:p w14:paraId="6CEE89A0" w14:textId="77777777" w:rsidR="00B71E5D" w:rsidRPr="00E73FE3" w:rsidRDefault="00B71E5D" w:rsidP="00466047">
            <w:pPr>
              <w:spacing w:line="276" w:lineRule="auto"/>
              <w:rPr>
                <w:rFonts w:ascii="Times New Roman" w:eastAsia="Times New Roman" w:hAnsi="Times New Roman"/>
                <w:i/>
                <w:sz w:val="20"/>
                <w:szCs w:val="20"/>
                <w:lang w:val="en-GB"/>
              </w:rPr>
            </w:pPr>
            <w:r w:rsidRPr="00E73FE3">
              <w:rPr>
                <w:rFonts w:ascii="Times New Roman" w:eastAsia="Times New Roman" w:hAnsi="Times New Roman"/>
                <w:sz w:val="20"/>
                <w:szCs w:val="20"/>
                <w:lang w:val="en-GB"/>
              </w:rPr>
              <w:t>Change in pace between first and second tercile, calculated as P1/P2</w:t>
            </w:r>
          </w:p>
        </w:tc>
      </w:tr>
      <w:tr w:rsidR="00B71E5D" w:rsidRPr="00E73FE3" w14:paraId="22251751" w14:textId="77777777">
        <w:trPr>
          <w:gridAfter w:val="1"/>
          <w:wAfter w:w="59" w:type="dxa"/>
        </w:trPr>
        <w:tc>
          <w:tcPr>
            <w:tcW w:w="560" w:type="dxa"/>
            <w:shd w:val="clear" w:color="auto" w:fill="auto"/>
          </w:tcPr>
          <w:p w14:paraId="4E0FEB77"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8</w:t>
            </w:r>
          </w:p>
        </w:tc>
        <w:tc>
          <w:tcPr>
            <w:tcW w:w="3730" w:type="dxa"/>
            <w:shd w:val="clear" w:color="auto" w:fill="auto"/>
          </w:tcPr>
          <w:p w14:paraId="53C91FAD"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Pace change 2 (P23)</w:t>
            </w:r>
          </w:p>
        </w:tc>
        <w:tc>
          <w:tcPr>
            <w:tcW w:w="4167" w:type="dxa"/>
            <w:shd w:val="clear" w:color="auto" w:fill="auto"/>
          </w:tcPr>
          <w:p w14:paraId="65D11BD1" w14:textId="77777777" w:rsidR="00B71E5D" w:rsidRPr="00E73FE3" w:rsidRDefault="00B71E5D" w:rsidP="00466047">
            <w:pPr>
              <w:spacing w:line="276" w:lineRule="auto"/>
              <w:rPr>
                <w:rFonts w:ascii="Times New Roman" w:eastAsia="Times New Roman" w:hAnsi="Times New Roman"/>
                <w:i/>
                <w:sz w:val="20"/>
                <w:szCs w:val="20"/>
                <w:lang w:val="en-GB"/>
              </w:rPr>
            </w:pPr>
            <w:r w:rsidRPr="00E73FE3">
              <w:rPr>
                <w:rFonts w:ascii="Times New Roman" w:eastAsia="Times New Roman" w:hAnsi="Times New Roman"/>
                <w:sz w:val="20"/>
                <w:szCs w:val="20"/>
                <w:lang w:val="en-GB"/>
              </w:rPr>
              <w:t>Change in pace between second and last tercile, calculated as P2/P3</w:t>
            </w:r>
          </w:p>
        </w:tc>
      </w:tr>
      <w:tr w:rsidR="00B71E5D" w:rsidRPr="00E73FE3" w14:paraId="594A6C60" w14:textId="77777777">
        <w:trPr>
          <w:gridAfter w:val="1"/>
          <w:wAfter w:w="59" w:type="dxa"/>
        </w:trPr>
        <w:tc>
          <w:tcPr>
            <w:tcW w:w="560" w:type="dxa"/>
            <w:shd w:val="clear" w:color="auto" w:fill="auto"/>
          </w:tcPr>
          <w:p w14:paraId="03FC319B"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9</w:t>
            </w:r>
          </w:p>
        </w:tc>
        <w:tc>
          <w:tcPr>
            <w:tcW w:w="3730" w:type="dxa"/>
            <w:shd w:val="clear" w:color="auto" w:fill="auto"/>
          </w:tcPr>
          <w:p w14:paraId="7D07BD1B"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Mean note duration (</w:t>
            </w:r>
            <w:proofErr w:type="spellStart"/>
            <w:r w:rsidRPr="00E73FE3">
              <w:rPr>
                <w:rFonts w:ascii="Times New Roman" w:eastAsia="Times New Roman" w:hAnsi="Times New Roman"/>
                <w:sz w:val="20"/>
                <w:szCs w:val="20"/>
                <w:lang w:val="en-GB"/>
              </w:rPr>
              <w:t>d</w:t>
            </w:r>
            <w:r w:rsidRPr="00E73FE3">
              <w:rPr>
                <w:rFonts w:ascii="Times New Roman" w:eastAsia="Times New Roman" w:hAnsi="Times New Roman"/>
                <w:sz w:val="20"/>
                <w:szCs w:val="20"/>
                <w:vertAlign w:val="subscript"/>
                <w:lang w:val="en-GB"/>
              </w:rPr>
              <w:t>mean</w:t>
            </w:r>
            <w:proofErr w:type="spellEnd"/>
            <w:r w:rsidRPr="00E73FE3">
              <w:rPr>
                <w:rFonts w:ascii="Times New Roman" w:eastAsia="Times New Roman" w:hAnsi="Times New Roman"/>
                <w:sz w:val="20"/>
                <w:szCs w:val="20"/>
                <w:lang w:val="en-GB"/>
              </w:rPr>
              <w:t>)</w:t>
            </w:r>
          </w:p>
        </w:tc>
        <w:tc>
          <w:tcPr>
            <w:tcW w:w="4167" w:type="dxa"/>
            <w:shd w:val="clear" w:color="auto" w:fill="auto"/>
          </w:tcPr>
          <w:p w14:paraId="2CEE9EAF"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Mean duration of notes, averaged across entire song</w:t>
            </w:r>
          </w:p>
        </w:tc>
      </w:tr>
      <w:tr w:rsidR="00B71E5D" w:rsidRPr="00E73FE3" w14:paraId="7302BA6A" w14:textId="77777777">
        <w:trPr>
          <w:gridAfter w:val="1"/>
          <w:wAfter w:w="59" w:type="dxa"/>
        </w:trPr>
        <w:tc>
          <w:tcPr>
            <w:tcW w:w="560" w:type="dxa"/>
            <w:shd w:val="clear" w:color="auto" w:fill="auto"/>
          </w:tcPr>
          <w:p w14:paraId="172C7FAF"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10</w:t>
            </w:r>
          </w:p>
        </w:tc>
        <w:tc>
          <w:tcPr>
            <w:tcW w:w="3730" w:type="dxa"/>
            <w:shd w:val="clear" w:color="auto" w:fill="auto"/>
          </w:tcPr>
          <w:p w14:paraId="212B2A21"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Variance in note duration (</w:t>
            </w:r>
            <w:proofErr w:type="spellStart"/>
            <w:r w:rsidRPr="00E73FE3">
              <w:rPr>
                <w:rFonts w:ascii="Times New Roman" w:eastAsia="Times New Roman" w:hAnsi="Times New Roman"/>
                <w:sz w:val="20"/>
                <w:szCs w:val="20"/>
                <w:lang w:val="en-GB"/>
              </w:rPr>
              <w:t>d</w:t>
            </w:r>
            <w:r w:rsidRPr="00E73FE3">
              <w:rPr>
                <w:rFonts w:ascii="Times New Roman" w:eastAsia="Times New Roman" w:hAnsi="Times New Roman"/>
                <w:sz w:val="20"/>
                <w:szCs w:val="20"/>
                <w:vertAlign w:val="subscript"/>
                <w:lang w:val="en-GB"/>
              </w:rPr>
              <w:t>var</w:t>
            </w:r>
            <w:proofErr w:type="spellEnd"/>
            <w:r w:rsidRPr="00E73FE3">
              <w:rPr>
                <w:rFonts w:ascii="Times New Roman" w:eastAsia="Times New Roman" w:hAnsi="Times New Roman"/>
                <w:sz w:val="20"/>
                <w:szCs w:val="20"/>
                <w:lang w:val="en-GB"/>
              </w:rPr>
              <w:t>)</w:t>
            </w:r>
          </w:p>
        </w:tc>
        <w:tc>
          <w:tcPr>
            <w:tcW w:w="4167" w:type="dxa"/>
            <w:shd w:val="clear" w:color="auto" w:fill="auto"/>
          </w:tcPr>
          <w:p w14:paraId="0FFBE764"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Variance in n</w:t>
            </w:r>
            <w:r>
              <w:rPr>
                <w:rFonts w:ascii="Times New Roman" w:eastAsia="Times New Roman" w:hAnsi="Times New Roman"/>
                <w:sz w:val="20"/>
                <w:szCs w:val="20"/>
                <w:lang w:val="en-GB"/>
              </w:rPr>
              <w:t>ote duration across entire song</w:t>
            </w:r>
          </w:p>
          <w:p w14:paraId="4DE8B208" w14:textId="77777777" w:rsidR="00B71E5D" w:rsidRPr="00E73FE3" w:rsidRDefault="00B71E5D" w:rsidP="00466047">
            <w:pPr>
              <w:spacing w:line="276" w:lineRule="auto"/>
              <w:rPr>
                <w:rFonts w:ascii="Times New Roman" w:eastAsia="Times New Roman" w:hAnsi="Times New Roman"/>
                <w:sz w:val="20"/>
                <w:szCs w:val="20"/>
                <w:lang w:val="en-GB"/>
              </w:rPr>
            </w:pPr>
          </w:p>
        </w:tc>
      </w:tr>
      <w:tr w:rsidR="00B71E5D" w:rsidRPr="00E73FE3" w14:paraId="6F81FC9A" w14:textId="77777777">
        <w:trPr>
          <w:gridAfter w:val="1"/>
          <w:wAfter w:w="59" w:type="dxa"/>
        </w:trPr>
        <w:tc>
          <w:tcPr>
            <w:tcW w:w="560" w:type="dxa"/>
            <w:shd w:val="clear" w:color="auto" w:fill="auto"/>
          </w:tcPr>
          <w:p w14:paraId="4AB668B9"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11</w:t>
            </w:r>
          </w:p>
        </w:tc>
        <w:tc>
          <w:tcPr>
            <w:tcW w:w="3730" w:type="dxa"/>
            <w:shd w:val="clear" w:color="auto" w:fill="auto"/>
          </w:tcPr>
          <w:p w14:paraId="52DC508E"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Mean </w:t>
            </w:r>
            <w:proofErr w:type="spellStart"/>
            <w:r w:rsidRPr="00E73FE3">
              <w:rPr>
                <w:rFonts w:ascii="Times New Roman" w:eastAsia="Times New Roman" w:hAnsi="Times New Roman"/>
                <w:sz w:val="20"/>
                <w:szCs w:val="20"/>
                <w:lang w:val="en-GB"/>
              </w:rPr>
              <w:t>internote</w:t>
            </w:r>
            <w:proofErr w:type="spellEnd"/>
            <w:r w:rsidRPr="00E73FE3">
              <w:rPr>
                <w:rFonts w:ascii="Times New Roman" w:eastAsia="Times New Roman" w:hAnsi="Times New Roman"/>
                <w:sz w:val="20"/>
                <w:szCs w:val="20"/>
                <w:lang w:val="en-GB"/>
              </w:rPr>
              <w:t xml:space="preserve"> interval (</w:t>
            </w:r>
            <w:proofErr w:type="spellStart"/>
            <w:r w:rsidRPr="00E73FE3">
              <w:rPr>
                <w:rFonts w:ascii="Times New Roman" w:eastAsia="Times New Roman" w:hAnsi="Times New Roman"/>
                <w:sz w:val="20"/>
                <w:szCs w:val="20"/>
                <w:lang w:val="en-GB"/>
              </w:rPr>
              <w:t>int</w:t>
            </w:r>
            <w:r w:rsidRPr="00E73FE3">
              <w:rPr>
                <w:rFonts w:ascii="Times New Roman" w:eastAsia="Times New Roman" w:hAnsi="Times New Roman"/>
                <w:sz w:val="20"/>
                <w:szCs w:val="20"/>
                <w:vertAlign w:val="subscript"/>
                <w:lang w:val="en-GB"/>
              </w:rPr>
              <w:t>mean</w:t>
            </w:r>
            <w:proofErr w:type="spellEnd"/>
            <w:r w:rsidRPr="00E73FE3">
              <w:rPr>
                <w:rFonts w:ascii="Times New Roman" w:eastAsia="Times New Roman" w:hAnsi="Times New Roman"/>
                <w:sz w:val="20"/>
                <w:szCs w:val="20"/>
                <w:lang w:val="en-GB"/>
              </w:rPr>
              <w:t>)</w:t>
            </w:r>
          </w:p>
        </w:tc>
        <w:tc>
          <w:tcPr>
            <w:tcW w:w="4167" w:type="dxa"/>
            <w:shd w:val="clear" w:color="auto" w:fill="auto"/>
          </w:tcPr>
          <w:p w14:paraId="690B3F22"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Mean inter-note interval, averaged across entire song</w:t>
            </w:r>
          </w:p>
        </w:tc>
      </w:tr>
      <w:tr w:rsidR="00B71E5D" w:rsidRPr="00E73FE3" w14:paraId="5B3496CB" w14:textId="77777777">
        <w:trPr>
          <w:gridAfter w:val="1"/>
          <w:wAfter w:w="59" w:type="dxa"/>
        </w:trPr>
        <w:tc>
          <w:tcPr>
            <w:tcW w:w="560" w:type="dxa"/>
            <w:shd w:val="clear" w:color="auto" w:fill="auto"/>
          </w:tcPr>
          <w:p w14:paraId="68C48672"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12</w:t>
            </w:r>
          </w:p>
        </w:tc>
        <w:tc>
          <w:tcPr>
            <w:tcW w:w="3730" w:type="dxa"/>
            <w:shd w:val="clear" w:color="auto" w:fill="auto"/>
          </w:tcPr>
          <w:p w14:paraId="5666AFD6"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w:t>
            </w:r>
            <w:proofErr w:type="spellStart"/>
            <w:r w:rsidRPr="00E73FE3">
              <w:rPr>
                <w:rFonts w:ascii="Times New Roman" w:eastAsia="Times New Roman" w:hAnsi="Times New Roman"/>
                <w:sz w:val="20"/>
                <w:szCs w:val="20"/>
                <w:lang w:val="en-GB"/>
              </w:rPr>
              <w:t>Internote</w:t>
            </w:r>
            <w:proofErr w:type="spellEnd"/>
            <w:r w:rsidRPr="00E73FE3">
              <w:rPr>
                <w:rFonts w:ascii="Times New Roman" w:eastAsia="Times New Roman" w:hAnsi="Times New Roman"/>
                <w:sz w:val="20"/>
                <w:szCs w:val="20"/>
                <w:lang w:val="en-GB"/>
              </w:rPr>
              <w:t xml:space="preserve"> interval variance (</w:t>
            </w:r>
            <w:proofErr w:type="spellStart"/>
            <w:r w:rsidRPr="00E73FE3">
              <w:rPr>
                <w:rFonts w:ascii="Times New Roman" w:eastAsia="Times New Roman" w:hAnsi="Times New Roman"/>
                <w:sz w:val="20"/>
                <w:szCs w:val="20"/>
                <w:lang w:val="en-GB"/>
              </w:rPr>
              <w:t>int</w:t>
            </w:r>
            <w:r w:rsidRPr="00E73FE3">
              <w:rPr>
                <w:rFonts w:ascii="Times New Roman" w:eastAsia="Times New Roman" w:hAnsi="Times New Roman"/>
                <w:sz w:val="20"/>
                <w:szCs w:val="20"/>
                <w:vertAlign w:val="subscript"/>
                <w:lang w:val="en-GB"/>
              </w:rPr>
              <w:t>var</w:t>
            </w:r>
            <w:proofErr w:type="spellEnd"/>
            <w:r w:rsidRPr="00E73FE3">
              <w:rPr>
                <w:rFonts w:ascii="Times New Roman" w:eastAsia="Times New Roman" w:hAnsi="Times New Roman"/>
                <w:sz w:val="20"/>
                <w:szCs w:val="20"/>
                <w:lang w:val="en-GB"/>
              </w:rPr>
              <w:t>)</w:t>
            </w:r>
          </w:p>
        </w:tc>
        <w:tc>
          <w:tcPr>
            <w:tcW w:w="4167" w:type="dxa"/>
            <w:shd w:val="clear" w:color="auto" w:fill="auto"/>
          </w:tcPr>
          <w:p w14:paraId="3C747836"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Variance in </w:t>
            </w:r>
            <w:proofErr w:type="spellStart"/>
            <w:r w:rsidRPr="00E73FE3">
              <w:rPr>
                <w:rFonts w:ascii="Times New Roman" w:eastAsia="Times New Roman" w:hAnsi="Times New Roman"/>
                <w:sz w:val="20"/>
                <w:szCs w:val="20"/>
                <w:lang w:val="en-GB"/>
              </w:rPr>
              <w:t>internote</w:t>
            </w:r>
            <w:proofErr w:type="spellEnd"/>
            <w:r w:rsidRPr="00E73FE3">
              <w:rPr>
                <w:rFonts w:ascii="Times New Roman" w:eastAsia="Times New Roman" w:hAnsi="Times New Roman"/>
                <w:sz w:val="20"/>
                <w:szCs w:val="20"/>
                <w:lang w:val="en-GB"/>
              </w:rPr>
              <w:t xml:space="preserve"> interval across entire song</w:t>
            </w:r>
          </w:p>
        </w:tc>
      </w:tr>
      <w:tr w:rsidR="00B71E5D" w:rsidRPr="00E73FE3" w14:paraId="367C59E6" w14:textId="77777777">
        <w:trPr>
          <w:gridAfter w:val="1"/>
          <w:wAfter w:w="59" w:type="dxa"/>
        </w:trPr>
        <w:tc>
          <w:tcPr>
            <w:tcW w:w="560" w:type="dxa"/>
            <w:shd w:val="clear" w:color="auto" w:fill="auto"/>
          </w:tcPr>
          <w:p w14:paraId="0B89C829"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13</w:t>
            </w:r>
          </w:p>
        </w:tc>
        <w:tc>
          <w:tcPr>
            <w:tcW w:w="3730" w:type="dxa"/>
            <w:shd w:val="clear" w:color="auto" w:fill="auto"/>
          </w:tcPr>
          <w:p w14:paraId="3FD07B47"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Mean note maximum frequency (</w:t>
            </w:r>
            <w:proofErr w:type="spellStart"/>
            <w:r w:rsidRPr="00E73FE3">
              <w:rPr>
                <w:rFonts w:ascii="Times New Roman" w:eastAsia="Times New Roman" w:hAnsi="Times New Roman"/>
                <w:sz w:val="20"/>
                <w:szCs w:val="20"/>
                <w:lang w:val="en-GB"/>
              </w:rPr>
              <w:t>fmax</w:t>
            </w:r>
            <w:r w:rsidRPr="00E73FE3">
              <w:rPr>
                <w:rFonts w:ascii="Times New Roman" w:eastAsia="Times New Roman" w:hAnsi="Times New Roman"/>
                <w:sz w:val="20"/>
                <w:szCs w:val="20"/>
                <w:vertAlign w:val="subscript"/>
                <w:lang w:val="en-GB"/>
              </w:rPr>
              <w:t>mean</w:t>
            </w:r>
            <w:proofErr w:type="spellEnd"/>
            <w:r w:rsidRPr="00E73FE3">
              <w:rPr>
                <w:rFonts w:ascii="Times New Roman" w:eastAsia="Times New Roman" w:hAnsi="Times New Roman"/>
                <w:sz w:val="20"/>
                <w:szCs w:val="20"/>
                <w:lang w:val="en-GB"/>
              </w:rPr>
              <w:t>)</w:t>
            </w:r>
          </w:p>
        </w:tc>
        <w:tc>
          <w:tcPr>
            <w:tcW w:w="4167" w:type="dxa"/>
            <w:shd w:val="clear" w:color="auto" w:fill="auto"/>
          </w:tcPr>
          <w:p w14:paraId="3C1616FA" w14:textId="77777777" w:rsidR="00B71E5D" w:rsidRPr="00E73FE3" w:rsidRDefault="00B71E5D" w:rsidP="00466047">
            <w:pPr>
              <w:spacing w:line="276" w:lineRule="auto"/>
              <w:rPr>
                <w:rFonts w:ascii="Times New Roman" w:eastAsia="Times New Roman" w:hAnsi="Times New Roman"/>
                <w:i/>
                <w:sz w:val="20"/>
                <w:szCs w:val="20"/>
                <w:lang w:val="en-GB"/>
              </w:rPr>
            </w:pPr>
            <w:r w:rsidRPr="00E73FE3">
              <w:rPr>
                <w:rFonts w:ascii="Times New Roman" w:eastAsia="Times New Roman" w:hAnsi="Times New Roman"/>
                <w:sz w:val="20"/>
                <w:szCs w:val="20"/>
                <w:lang w:val="en-GB"/>
              </w:rPr>
              <w:t xml:space="preserve">Upper frequency bound of the notes, averaged across the entire song </w:t>
            </w:r>
          </w:p>
        </w:tc>
      </w:tr>
      <w:tr w:rsidR="00B71E5D" w:rsidRPr="00E73FE3" w14:paraId="0354B72C" w14:textId="77777777">
        <w:trPr>
          <w:gridAfter w:val="1"/>
          <w:wAfter w:w="59" w:type="dxa"/>
        </w:trPr>
        <w:tc>
          <w:tcPr>
            <w:tcW w:w="560" w:type="dxa"/>
            <w:shd w:val="clear" w:color="auto" w:fill="auto"/>
          </w:tcPr>
          <w:p w14:paraId="5B91A7AB"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14</w:t>
            </w:r>
          </w:p>
        </w:tc>
        <w:tc>
          <w:tcPr>
            <w:tcW w:w="3730" w:type="dxa"/>
            <w:shd w:val="clear" w:color="auto" w:fill="auto"/>
          </w:tcPr>
          <w:p w14:paraId="7DDA2029"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Mean note minimum frequency (</w:t>
            </w:r>
            <w:proofErr w:type="spellStart"/>
            <w:r w:rsidRPr="00E73FE3">
              <w:rPr>
                <w:rFonts w:ascii="Times New Roman" w:eastAsia="Times New Roman" w:hAnsi="Times New Roman"/>
                <w:sz w:val="20"/>
                <w:szCs w:val="20"/>
                <w:lang w:val="en-GB"/>
              </w:rPr>
              <w:t>fmin</w:t>
            </w:r>
            <w:r w:rsidRPr="00E73FE3">
              <w:rPr>
                <w:rFonts w:ascii="Times New Roman" w:eastAsia="Times New Roman" w:hAnsi="Times New Roman"/>
                <w:sz w:val="20"/>
                <w:szCs w:val="20"/>
                <w:vertAlign w:val="subscript"/>
                <w:lang w:val="en-GB"/>
              </w:rPr>
              <w:t>mean</w:t>
            </w:r>
            <w:proofErr w:type="spellEnd"/>
            <w:r w:rsidRPr="00E73FE3">
              <w:rPr>
                <w:rFonts w:ascii="Times New Roman" w:eastAsia="Times New Roman" w:hAnsi="Times New Roman"/>
                <w:sz w:val="20"/>
                <w:szCs w:val="20"/>
                <w:lang w:val="en-GB"/>
              </w:rPr>
              <w:t>)</w:t>
            </w:r>
          </w:p>
        </w:tc>
        <w:tc>
          <w:tcPr>
            <w:tcW w:w="4167" w:type="dxa"/>
            <w:shd w:val="clear" w:color="auto" w:fill="auto"/>
          </w:tcPr>
          <w:p w14:paraId="3410CB51"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Lower frequency bound of the notes, averaged across the entire song</w:t>
            </w:r>
          </w:p>
        </w:tc>
      </w:tr>
      <w:tr w:rsidR="00B71E5D" w:rsidRPr="00E73FE3" w14:paraId="3B7AA16C" w14:textId="77777777">
        <w:trPr>
          <w:gridAfter w:val="1"/>
          <w:wAfter w:w="59" w:type="dxa"/>
        </w:trPr>
        <w:tc>
          <w:tcPr>
            <w:tcW w:w="560" w:type="dxa"/>
            <w:shd w:val="clear" w:color="auto" w:fill="auto"/>
          </w:tcPr>
          <w:p w14:paraId="6403D72B"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15</w:t>
            </w:r>
          </w:p>
        </w:tc>
        <w:tc>
          <w:tcPr>
            <w:tcW w:w="3730" w:type="dxa"/>
            <w:shd w:val="clear" w:color="auto" w:fill="auto"/>
          </w:tcPr>
          <w:p w14:paraId="026271B5" w14:textId="133D352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Mean note peak time (</w:t>
            </w:r>
            <w:proofErr w:type="spellStart"/>
            <w:r w:rsidRPr="00E73FE3">
              <w:rPr>
                <w:rFonts w:ascii="Times New Roman" w:eastAsia="Times New Roman" w:hAnsi="Times New Roman"/>
                <w:sz w:val="20"/>
                <w:szCs w:val="20"/>
                <w:lang w:val="en-GB"/>
              </w:rPr>
              <w:t>tpeak</w:t>
            </w:r>
            <w:r w:rsidRPr="00E73FE3">
              <w:rPr>
                <w:rFonts w:ascii="Times New Roman" w:eastAsia="Times New Roman" w:hAnsi="Times New Roman"/>
                <w:sz w:val="20"/>
                <w:szCs w:val="20"/>
                <w:vertAlign w:val="subscript"/>
                <w:lang w:val="en-GB"/>
              </w:rPr>
              <w:t>mean</w:t>
            </w:r>
            <w:proofErr w:type="spellEnd"/>
            <w:r w:rsidRPr="00E73FE3">
              <w:rPr>
                <w:rFonts w:ascii="Times New Roman" w:eastAsia="Times New Roman" w:hAnsi="Times New Roman"/>
                <w:sz w:val="20"/>
                <w:szCs w:val="20"/>
                <w:lang w:val="en-GB"/>
              </w:rPr>
              <w:t>)</w:t>
            </w:r>
          </w:p>
        </w:tc>
        <w:tc>
          <w:tcPr>
            <w:tcW w:w="4167" w:type="dxa"/>
            <w:shd w:val="clear" w:color="auto" w:fill="auto"/>
          </w:tcPr>
          <w:p w14:paraId="15B0D225"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Time at which peak energy occurs as a fraction of note duration, averaged across entire song</w:t>
            </w:r>
          </w:p>
        </w:tc>
      </w:tr>
      <w:tr w:rsidR="00B71E5D" w:rsidRPr="00E73FE3" w14:paraId="034BEB78" w14:textId="77777777">
        <w:trPr>
          <w:gridAfter w:val="1"/>
          <w:wAfter w:w="59" w:type="dxa"/>
        </w:trPr>
        <w:tc>
          <w:tcPr>
            <w:tcW w:w="560" w:type="dxa"/>
            <w:shd w:val="clear" w:color="auto" w:fill="auto"/>
          </w:tcPr>
          <w:p w14:paraId="6A8F7DC1"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16</w:t>
            </w:r>
          </w:p>
        </w:tc>
        <w:tc>
          <w:tcPr>
            <w:tcW w:w="3730" w:type="dxa"/>
            <w:shd w:val="clear" w:color="auto" w:fill="auto"/>
          </w:tcPr>
          <w:p w14:paraId="1DD846EF"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Note peak time variance (</w:t>
            </w:r>
            <w:proofErr w:type="spellStart"/>
            <w:r w:rsidRPr="00E73FE3">
              <w:rPr>
                <w:rFonts w:ascii="Times New Roman" w:eastAsia="Times New Roman" w:hAnsi="Times New Roman"/>
                <w:sz w:val="20"/>
                <w:szCs w:val="20"/>
                <w:lang w:val="en-GB"/>
              </w:rPr>
              <w:t>tpeak</w:t>
            </w:r>
            <w:r w:rsidRPr="00E73FE3">
              <w:rPr>
                <w:rFonts w:ascii="Times New Roman" w:eastAsia="Times New Roman" w:hAnsi="Times New Roman"/>
                <w:sz w:val="20"/>
                <w:szCs w:val="20"/>
                <w:vertAlign w:val="subscript"/>
                <w:lang w:val="en-GB"/>
              </w:rPr>
              <w:t>var</w:t>
            </w:r>
            <w:proofErr w:type="spellEnd"/>
            <w:r w:rsidRPr="00E73FE3">
              <w:rPr>
                <w:rFonts w:ascii="Times New Roman" w:eastAsia="Times New Roman" w:hAnsi="Times New Roman"/>
                <w:sz w:val="20"/>
                <w:szCs w:val="20"/>
                <w:lang w:val="en-GB"/>
              </w:rPr>
              <w:t>)</w:t>
            </w:r>
          </w:p>
        </w:tc>
        <w:tc>
          <w:tcPr>
            <w:tcW w:w="4167" w:type="dxa"/>
            <w:shd w:val="clear" w:color="auto" w:fill="auto"/>
          </w:tcPr>
          <w:p w14:paraId="0D25EEEE" w14:textId="77777777" w:rsidR="00B71E5D" w:rsidRPr="00E73FE3" w:rsidRDefault="00B71E5D" w:rsidP="00466047">
            <w:pPr>
              <w:spacing w:line="276" w:lineRule="auto"/>
              <w:rPr>
                <w:rFonts w:ascii="Times New Roman" w:eastAsia="Times New Roman" w:hAnsi="Times New Roman"/>
                <w:i/>
                <w:sz w:val="20"/>
                <w:szCs w:val="20"/>
                <w:lang w:val="en-GB"/>
              </w:rPr>
            </w:pPr>
            <w:r w:rsidRPr="00E73FE3">
              <w:rPr>
                <w:rFonts w:ascii="Times New Roman" w:eastAsia="Times New Roman" w:hAnsi="Times New Roman"/>
                <w:sz w:val="20"/>
                <w:szCs w:val="20"/>
                <w:lang w:val="en-GB"/>
              </w:rPr>
              <w:t>Variance in note peak time across entire song</w:t>
            </w:r>
          </w:p>
        </w:tc>
      </w:tr>
      <w:tr w:rsidR="00B71E5D" w:rsidRPr="00E73FE3" w14:paraId="6E3C87DF" w14:textId="77777777">
        <w:trPr>
          <w:gridAfter w:val="1"/>
          <w:wAfter w:w="59" w:type="dxa"/>
        </w:trPr>
        <w:tc>
          <w:tcPr>
            <w:tcW w:w="560" w:type="dxa"/>
            <w:shd w:val="clear" w:color="auto" w:fill="auto"/>
          </w:tcPr>
          <w:p w14:paraId="12950741"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17</w:t>
            </w:r>
          </w:p>
        </w:tc>
        <w:tc>
          <w:tcPr>
            <w:tcW w:w="3730" w:type="dxa"/>
            <w:shd w:val="clear" w:color="auto" w:fill="auto"/>
          </w:tcPr>
          <w:p w14:paraId="7A4405FB"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Mean note peak frequency (</w:t>
            </w:r>
            <w:proofErr w:type="spellStart"/>
            <w:r w:rsidRPr="00E73FE3">
              <w:rPr>
                <w:rFonts w:ascii="Times New Roman" w:eastAsia="Times New Roman" w:hAnsi="Times New Roman"/>
                <w:sz w:val="20"/>
                <w:szCs w:val="20"/>
                <w:lang w:val="en-GB"/>
              </w:rPr>
              <w:t>fpeak</w:t>
            </w:r>
            <w:r w:rsidRPr="00E73FE3">
              <w:rPr>
                <w:rFonts w:ascii="Times New Roman" w:eastAsia="Times New Roman" w:hAnsi="Times New Roman"/>
                <w:sz w:val="20"/>
                <w:szCs w:val="20"/>
                <w:vertAlign w:val="subscript"/>
                <w:lang w:val="en-GB"/>
              </w:rPr>
              <w:t>mean</w:t>
            </w:r>
            <w:proofErr w:type="spellEnd"/>
            <w:r w:rsidRPr="00E73FE3">
              <w:rPr>
                <w:rFonts w:ascii="Times New Roman" w:eastAsia="Times New Roman" w:hAnsi="Times New Roman"/>
                <w:sz w:val="20"/>
                <w:szCs w:val="20"/>
                <w:lang w:val="en-GB"/>
              </w:rPr>
              <w:t>)</w:t>
            </w:r>
          </w:p>
        </w:tc>
        <w:tc>
          <w:tcPr>
            <w:tcW w:w="4167" w:type="dxa"/>
            <w:shd w:val="clear" w:color="auto" w:fill="auto"/>
          </w:tcPr>
          <w:p w14:paraId="1EA655F6"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Note peak freque</w:t>
            </w:r>
            <w:r>
              <w:rPr>
                <w:rFonts w:ascii="Times New Roman" w:eastAsia="Times New Roman" w:hAnsi="Times New Roman"/>
                <w:sz w:val="20"/>
                <w:szCs w:val="20"/>
                <w:lang w:val="en-GB"/>
              </w:rPr>
              <w:t>ncy averaged across entire song</w:t>
            </w:r>
          </w:p>
        </w:tc>
      </w:tr>
      <w:tr w:rsidR="00B71E5D" w:rsidRPr="00E73FE3" w14:paraId="75327E86" w14:textId="77777777">
        <w:trPr>
          <w:gridAfter w:val="1"/>
          <w:wAfter w:w="59" w:type="dxa"/>
        </w:trPr>
        <w:tc>
          <w:tcPr>
            <w:tcW w:w="560" w:type="dxa"/>
            <w:shd w:val="clear" w:color="auto" w:fill="auto"/>
          </w:tcPr>
          <w:p w14:paraId="2335571F"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18</w:t>
            </w:r>
          </w:p>
        </w:tc>
        <w:tc>
          <w:tcPr>
            <w:tcW w:w="3730" w:type="dxa"/>
            <w:shd w:val="clear" w:color="auto" w:fill="auto"/>
          </w:tcPr>
          <w:p w14:paraId="505C0352"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Note peak frequency variance (</w:t>
            </w:r>
            <w:proofErr w:type="spellStart"/>
            <w:r w:rsidRPr="00E73FE3">
              <w:rPr>
                <w:rFonts w:ascii="Times New Roman" w:eastAsia="Times New Roman" w:hAnsi="Times New Roman"/>
                <w:sz w:val="20"/>
                <w:szCs w:val="20"/>
                <w:lang w:val="en-GB"/>
              </w:rPr>
              <w:t>fpeak</w:t>
            </w:r>
            <w:r w:rsidRPr="00E73FE3">
              <w:rPr>
                <w:rFonts w:ascii="Times New Roman" w:eastAsia="Times New Roman" w:hAnsi="Times New Roman"/>
                <w:sz w:val="20"/>
                <w:szCs w:val="20"/>
                <w:vertAlign w:val="subscript"/>
                <w:lang w:val="en-GB"/>
              </w:rPr>
              <w:t>var</w:t>
            </w:r>
            <w:proofErr w:type="spellEnd"/>
            <w:r w:rsidRPr="00E73FE3">
              <w:rPr>
                <w:rFonts w:ascii="Times New Roman" w:eastAsia="Times New Roman" w:hAnsi="Times New Roman"/>
                <w:sz w:val="20"/>
                <w:szCs w:val="20"/>
                <w:lang w:val="en-GB"/>
              </w:rPr>
              <w:t>)</w:t>
            </w:r>
          </w:p>
        </w:tc>
        <w:tc>
          <w:tcPr>
            <w:tcW w:w="4167" w:type="dxa"/>
            <w:shd w:val="clear" w:color="auto" w:fill="auto"/>
          </w:tcPr>
          <w:p w14:paraId="74F8506E" w14:textId="77777777" w:rsidR="00B71E5D" w:rsidRPr="00E73FE3" w:rsidRDefault="00B71E5D" w:rsidP="00466047">
            <w:pPr>
              <w:spacing w:line="276" w:lineRule="auto"/>
              <w:rPr>
                <w:rFonts w:ascii="Times New Roman" w:eastAsia="Times New Roman" w:hAnsi="Times New Roman"/>
                <w:i/>
                <w:sz w:val="20"/>
                <w:szCs w:val="20"/>
                <w:lang w:val="en-GB"/>
              </w:rPr>
            </w:pPr>
            <w:r w:rsidRPr="00E73FE3">
              <w:rPr>
                <w:rFonts w:ascii="Times New Roman" w:eastAsia="Times New Roman" w:hAnsi="Times New Roman"/>
                <w:sz w:val="20"/>
                <w:szCs w:val="20"/>
                <w:lang w:val="en-GB"/>
              </w:rPr>
              <w:t>Variance in note peak frequency across entire song</w:t>
            </w:r>
          </w:p>
        </w:tc>
      </w:tr>
      <w:tr w:rsidR="00B71E5D" w:rsidRPr="00E73FE3" w14:paraId="3DC35345" w14:textId="77777777">
        <w:trPr>
          <w:gridAfter w:val="1"/>
          <w:wAfter w:w="59" w:type="dxa"/>
        </w:trPr>
        <w:tc>
          <w:tcPr>
            <w:tcW w:w="560" w:type="dxa"/>
            <w:shd w:val="clear" w:color="auto" w:fill="auto"/>
          </w:tcPr>
          <w:p w14:paraId="7BDC267C" w14:textId="0F2CA0DB" w:rsidR="00B71E5D" w:rsidRPr="00E73FE3" w:rsidRDefault="007F4837" w:rsidP="00466047">
            <w:pPr>
              <w:spacing w:line="276" w:lineRule="auto"/>
              <w:rPr>
                <w:rFonts w:ascii="Times New Roman" w:eastAsia="Times New Roman" w:hAnsi="Times New Roman"/>
                <w:sz w:val="20"/>
                <w:szCs w:val="20"/>
                <w:lang w:val="en-GB"/>
              </w:rPr>
            </w:pPr>
            <w:r>
              <w:rPr>
                <w:rFonts w:ascii="Times New Roman" w:eastAsia="Times New Roman" w:hAnsi="Times New Roman"/>
                <w:sz w:val="20"/>
                <w:szCs w:val="20"/>
                <w:lang w:val="en-GB"/>
              </w:rPr>
              <w:t>19</w:t>
            </w:r>
          </w:p>
        </w:tc>
        <w:tc>
          <w:tcPr>
            <w:tcW w:w="3730" w:type="dxa"/>
            <w:shd w:val="clear" w:color="auto" w:fill="auto"/>
          </w:tcPr>
          <w:p w14:paraId="47BD5683"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Mean note bandwidth (</w:t>
            </w:r>
            <w:proofErr w:type="spellStart"/>
            <w:r w:rsidRPr="00E73FE3">
              <w:rPr>
                <w:rFonts w:ascii="Times New Roman" w:eastAsia="Times New Roman" w:hAnsi="Times New Roman"/>
                <w:sz w:val="20"/>
                <w:szCs w:val="20"/>
                <w:lang w:val="en-GB"/>
              </w:rPr>
              <w:t>bw</w:t>
            </w:r>
            <w:r w:rsidRPr="00E73FE3">
              <w:rPr>
                <w:rFonts w:ascii="Times New Roman" w:eastAsia="Times New Roman" w:hAnsi="Times New Roman"/>
                <w:sz w:val="20"/>
                <w:szCs w:val="20"/>
                <w:vertAlign w:val="subscript"/>
                <w:lang w:val="en-GB"/>
              </w:rPr>
              <w:t>mean</w:t>
            </w:r>
            <w:proofErr w:type="spellEnd"/>
            <w:r w:rsidRPr="00E73FE3">
              <w:rPr>
                <w:rFonts w:ascii="Times New Roman" w:eastAsia="Times New Roman" w:hAnsi="Times New Roman"/>
                <w:sz w:val="20"/>
                <w:szCs w:val="20"/>
                <w:lang w:val="en-GB"/>
              </w:rPr>
              <w:t>)</w:t>
            </w:r>
          </w:p>
        </w:tc>
        <w:tc>
          <w:tcPr>
            <w:tcW w:w="4167" w:type="dxa"/>
            <w:shd w:val="clear" w:color="auto" w:fill="auto"/>
          </w:tcPr>
          <w:p w14:paraId="45ACB5FB"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Note bandwi</w:t>
            </w:r>
            <w:r>
              <w:rPr>
                <w:rFonts w:ascii="Times New Roman" w:eastAsia="Times New Roman" w:hAnsi="Times New Roman"/>
                <w:sz w:val="20"/>
                <w:szCs w:val="20"/>
                <w:lang w:val="en-GB"/>
              </w:rPr>
              <w:t>dth averaged across entire song</w:t>
            </w:r>
          </w:p>
          <w:p w14:paraId="0DCE4896" w14:textId="77777777" w:rsidR="00B71E5D" w:rsidRPr="00E73FE3" w:rsidRDefault="00B71E5D" w:rsidP="00466047">
            <w:pPr>
              <w:spacing w:line="276" w:lineRule="auto"/>
              <w:rPr>
                <w:rFonts w:ascii="Times New Roman" w:eastAsia="Times New Roman" w:hAnsi="Times New Roman"/>
                <w:sz w:val="20"/>
                <w:szCs w:val="20"/>
                <w:lang w:val="en-GB"/>
              </w:rPr>
            </w:pPr>
          </w:p>
        </w:tc>
      </w:tr>
      <w:tr w:rsidR="00B71E5D" w:rsidRPr="00E73FE3" w14:paraId="1660572E" w14:textId="77777777">
        <w:trPr>
          <w:gridAfter w:val="1"/>
          <w:wAfter w:w="59" w:type="dxa"/>
        </w:trPr>
        <w:tc>
          <w:tcPr>
            <w:tcW w:w="560" w:type="dxa"/>
            <w:tcBorders>
              <w:bottom w:val="single" w:sz="4" w:space="0" w:color="auto"/>
            </w:tcBorders>
            <w:shd w:val="clear" w:color="auto" w:fill="auto"/>
          </w:tcPr>
          <w:p w14:paraId="095E616D" w14:textId="79D80C6B" w:rsidR="00B71E5D" w:rsidRPr="00E73FE3" w:rsidRDefault="007F4837" w:rsidP="00466047">
            <w:pPr>
              <w:spacing w:line="276" w:lineRule="auto"/>
              <w:rPr>
                <w:rFonts w:ascii="Times New Roman" w:eastAsia="Times New Roman" w:hAnsi="Times New Roman"/>
                <w:sz w:val="20"/>
                <w:szCs w:val="20"/>
                <w:lang w:val="en-GB"/>
              </w:rPr>
            </w:pPr>
            <w:r>
              <w:rPr>
                <w:rFonts w:ascii="Times New Roman" w:eastAsia="Times New Roman" w:hAnsi="Times New Roman"/>
                <w:sz w:val="20"/>
                <w:szCs w:val="20"/>
                <w:lang w:val="en-GB"/>
              </w:rPr>
              <w:t>20</w:t>
            </w:r>
          </w:p>
          <w:p w14:paraId="04CC4088" w14:textId="63FF152E" w:rsidR="00B71E5D" w:rsidRPr="00E73FE3" w:rsidRDefault="007F4837" w:rsidP="00466047">
            <w:pPr>
              <w:spacing w:line="276" w:lineRule="auto"/>
              <w:rPr>
                <w:rFonts w:ascii="Times New Roman" w:eastAsia="Times New Roman" w:hAnsi="Times New Roman"/>
                <w:sz w:val="20"/>
                <w:szCs w:val="20"/>
                <w:lang w:val="en-GB"/>
              </w:rPr>
            </w:pPr>
            <w:r>
              <w:rPr>
                <w:rFonts w:ascii="Times New Roman" w:eastAsia="Times New Roman" w:hAnsi="Times New Roman"/>
                <w:sz w:val="20"/>
                <w:szCs w:val="20"/>
                <w:lang w:val="en-GB"/>
              </w:rPr>
              <w:t>21</w:t>
            </w:r>
          </w:p>
          <w:p w14:paraId="2AD46225" w14:textId="77777777" w:rsidR="00B71E5D" w:rsidRPr="00E73FE3" w:rsidRDefault="00B71E5D" w:rsidP="00466047">
            <w:pPr>
              <w:spacing w:line="276" w:lineRule="auto"/>
              <w:rPr>
                <w:rFonts w:ascii="Times New Roman" w:eastAsia="Times New Roman" w:hAnsi="Times New Roman"/>
                <w:sz w:val="20"/>
                <w:szCs w:val="20"/>
                <w:lang w:val="en-GB"/>
              </w:rPr>
            </w:pPr>
          </w:p>
          <w:p w14:paraId="30C5FCE2" w14:textId="64E500DE" w:rsidR="00B71E5D" w:rsidRPr="00E73FE3" w:rsidRDefault="00B71E5D" w:rsidP="00466047">
            <w:pPr>
              <w:spacing w:line="276" w:lineRule="auto"/>
              <w:rPr>
                <w:rFonts w:ascii="Times New Roman" w:eastAsia="Times New Roman" w:hAnsi="Times New Roman"/>
                <w:sz w:val="20"/>
                <w:szCs w:val="20"/>
                <w:lang w:val="en-GB"/>
              </w:rPr>
            </w:pPr>
            <w:r w:rsidRPr="007F4837">
              <w:rPr>
                <w:rFonts w:ascii="Times New Roman" w:eastAsia="Times New Roman" w:hAnsi="Times New Roman"/>
                <w:sz w:val="20"/>
                <w:szCs w:val="20"/>
                <w:lang w:val="en-GB"/>
              </w:rPr>
              <w:t>2</w:t>
            </w:r>
            <w:r w:rsidR="007F4837" w:rsidRPr="007F4837">
              <w:rPr>
                <w:rFonts w:ascii="Times New Roman" w:eastAsia="Times New Roman" w:hAnsi="Times New Roman"/>
                <w:sz w:val="20"/>
                <w:szCs w:val="20"/>
                <w:lang w:val="en-GB"/>
              </w:rPr>
              <w:t>2</w:t>
            </w:r>
          </w:p>
        </w:tc>
        <w:tc>
          <w:tcPr>
            <w:tcW w:w="3730" w:type="dxa"/>
            <w:tcBorders>
              <w:bottom w:val="single" w:sz="4" w:space="0" w:color="auto"/>
            </w:tcBorders>
            <w:shd w:val="clear" w:color="auto" w:fill="auto"/>
          </w:tcPr>
          <w:p w14:paraId="1F75CC28" w14:textId="77777777" w:rsidR="005A07FB"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Note bandwidth variance (</w:t>
            </w:r>
            <w:proofErr w:type="spellStart"/>
            <w:r w:rsidRPr="00E73FE3">
              <w:rPr>
                <w:rFonts w:ascii="Times New Roman" w:eastAsia="Times New Roman" w:hAnsi="Times New Roman"/>
                <w:sz w:val="20"/>
                <w:szCs w:val="20"/>
                <w:lang w:val="en-GB"/>
              </w:rPr>
              <w:t>bw</w:t>
            </w:r>
            <w:r w:rsidRPr="00E73FE3">
              <w:rPr>
                <w:rFonts w:ascii="Times New Roman" w:eastAsia="Times New Roman" w:hAnsi="Times New Roman"/>
                <w:sz w:val="20"/>
                <w:szCs w:val="20"/>
                <w:vertAlign w:val="subscript"/>
                <w:lang w:val="en-GB"/>
              </w:rPr>
              <w:t>var</w:t>
            </w:r>
            <w:proofErr w:type="spellEnd"/>
            <w:r w:rsidRPr="00E73FE3">
              <w:rPr>
                <w:rFonts w:ascii="Times New Roman" w:eastAsia="Times New Roman" w:hAnsi="Times New Roman"/>
                <w:sz w:val="20"/>
                <w:szCs w:val="20"/>
                <w:lang w:val="en-GB"/>
              </w:rPr>
              <w:t>)</w:t>
            </w:r>
          </w:p>
          <w:p w14:paraId="64ACE7E7" w14:textId="1799262D" w:rsidR="00B71E5D" w:rsidRPr="00E73FE3" w:rsidRDefault="005A07FB" w:rsidP="00466047">
            <w:pPr>
              <w:spacing w:line="276" w:lineRule="auto"/>
              <w:rPr>
                <w:rFonts w:ascii="Times New Roman" w:eastAsia="Times New Roman" w:hAnsi="Times New Roman"/>
                <w:sz w:val="20"/>
                <w:szCs w:val="20"/>
                <w:lang w:val="en-GB"/>
              </w:rPr>
            </w:pPr>
            <w:r>
              <w:rPr>
                <w:rFonts w:ascii="Times New Roman" w:eastAsia="Times New Roman" w:hAnsi="Times New Roman"/>
                <w:sz w:val="20"/>
                <w:szCs w:val="20"/>
                <w:lang w:val="en-GB"/>
              </w:rPr>
              <w:t xml:space="preserve">  </w:t>
            </w:r>
            <w:r w:rsidR="00B71E5D" w:rsidRPr="00E73FE3">
              <w:rPr>
                <w:rFonts w:ascii="Times New Roman" w:eastAsia="Times New Roman" w:hAnsi="Times New Roman"/>
                <w:sz w:val="20"/>
                <w:szCs w:val="20"/>
                <w:lang w:val="en-GB"/>
              </w:rPr>
              <w:t xml:space="preserve">Mean note duration / </w:t>
            </w:r>
            <w:proofErr w:type="spellStart"/>
            <w:r w:rsidR="00B71E5D" w:rsidRPr="00E73FE3">
              <w:rPr>
                <w:rFonts w:ascii="Times New Roman" w:eastAsia="Times New Roman" w:hAnsi="Times New Roman"/>
                <w:sz w:val="20"/>
                <w:szCs w:val="20"/>
                <w:lang w:val="en-GB"/>
              </w:rPr>
              <w:t>internote</w:t>
            </w:r>
            <w:proofErr w:type="spellEnd"/>
            <w:r w:rsidR="00B71E5D" w:rsidRPr="00E73FE3">
              <w:rPr>
                <w:rFonts w:ascii="Times New Roman" w:eastAsia="Times New Roman" w:hAnsi="Times New Roman"/>
                <w:sz w:val="20"/>
                <w:szCs w:val="20"/>
                <w:lang w:val="en-GB"/>
              </w:rPr>
              <w:t xml:space="preserve"> interval </w:t>
            </w:r>
            <w:r>
              <w:rPr>
                <w:rFonts w:ascii="Times New Roman" w:eastAsia="Times New Roman" w:hAnsi="Times New Roman"/>
                <w:sz w:val="20"/>
                <w:szCs w:val="20"/>
                <w:lang w:val="en-GB"/>
              </w:rPr>
              <w:t xml:space="preserve">   </w:t>
            </w:r>
            <w:r w:rsidR="00B71E5D" w:rsidRPr="00E73FE3">
              <w:rPr>
                <w:rFonts w:ascii="Times New Roman" w:eastAsia="Times New Roman" w:hAnsi="Times New Roman"/>
                <w:sz w:val="20"/>
                <w:szCs w:val="20"/>
                <w:lang w:val="en-GB"/>
              </w:rPr>
              <w:t>(</w:t>
            </w:r>
            <w:proofErr w:type="spellStart"/>
            <w:r w:rsidR="00B71E5D" w:rsidRPr="00E73FE3">
              <w:rPr>
                <w:rFonts w:ascii="Times New Roman" w:eastAsia="Times New Roman" w:hAnsi="Times New Roman"/>
                <w:sz w:val="20"/>
                <w:szCs w:val="20"/>
                <w:lang w:val="en-GB"/>
              </w:rPr>
              <w:t>rdint</w:t>
            </w:r>
            <w:r w:rsidR="00B71E5D" w:rsidRPr="00E73FE3">
              <w:rPr>
                <w:rFonts w:ascii="Times New Roman" w:eastAsia="Times New Roman" w:hAnsi="Times New Roman"/>
                <w:sz w:val="20"/>
                <w:szCs w:val="20"/>
                <w:vertAlign w:val="subscript"/>
                <w:lang w:val="en-GB"/>
              </w:rPr>
              <w:t>mean</w:t>
            </w:r>
            <w:proofErr w:type="spellEnd"/>
            <w:r w:rsidR="00B71E5D" w:rsidRPr="00E73FE3">
              <w:rPr>
                <w:rFonts w:ascii="Times New Roman" w:eastAsia="Times New Roman" w:hAnsi="Times New Roman"/>
                <w:sz w:val="20"/>
                <w:szCs w:val="20"/>
                <w:lang w:val="en-GB"/>
              </w:rPr>
              <w:t>)</w:t>
            </w:r>
          </w:p>
          <w:p w14:paraId="58497184"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N duration / </w:t>
            </w:r>
            <w:proofErr w:type="spellStart"/>
            <w:r w:rsidRPr="00E73FE3">
              <w:rPr>
                <w:rFonts w:ascii="Times New Roman" w:eastAsia="Times New Roman" w:hAnsi="Times New Roman"/>
                <w:sz w:val="20"/>
                <w:szCs w:val="20"/>
                <w:lang w:val="en-GB"/>
              </w:rPr>
              <w:t>internote</w:t>
            </w:r>
            <w:proofErr w:type="spellEnd"/>
            <w:r w:rsidRPr="00E73FE3">
              <w:rPr>
                <w:rFonts w:ascii="Times New Roman" w:eastAsia="Times New Roman" w:hAnsi="Times New Roman"/>
                <w:sz w:val="20"/>
                <w:szCs w:val="20"/>
                <w:lang w:val="en-GB"/>
              </w:rPr>
              <w:t xml:space="preserve"> interval variance (</w:t>
            </w:r>
            <w:proofErr w:type="spellStart"/>
            <w:r w:rsidRPr="00E73FE3">
              <w:rPr>
                <w:rFonts w:ascii="Times New Roman" w:eastAsia="Times New Roman" w:hAnsi="Times New Roman"/>
                <w:sz w:val="20"/>
                <w:szCs w:val="20"/>
                <w:lang w:val="en-GB"/>
              </w:rPr>
              <w:t>rdint</w:t>
            </w:r>
            <w:r w:rsidRPr="00E73FE3">
              <w:rPr>
                <w:rFonts w:ascii="Times New Roman" w:eastAsia="Times New Roman" w:hAnsi="Times New Roman"/>
                <w:sz w:val="20"/>
                <w:szCs w:val="20"/>
                <w:vertAlign w:val="subscript"/>
                <w:lang w:val="en-GB"/>
              </w:rPr>
              <w:t>var</w:t>
            </w:r>
            <w:proofErr w:type="spellEnd"/>
            <w:r w:rsidRPr="00E73FE3">
              <w:rPr>
                <w:rFonts w:ascii="Times New Roman" w:eastAsia="Times New Roman" w:hAnsi="Times New Roman"/>
                <w:sz w:val="20"/>
                <w:szCs w:val="20"/>
                <w:lang w:val="en-GB"/>
              </w:rPr>
              <w:t>)</w:t>
            </w:r>
          </w:p>
          <w:p w14:paraId="1494C4AD" w14:textId="77777777" w:rsidR="00B71E5D" w:rsidRPr="00E73FE3" w:rsidRDefault="00B71E5D" w:rsidP="00466047">
            <w:pPr>
              <w:spacing w:line="276" w:lineRule="auto"/>
              <w:rPr>
                <w:rFonts w:ascii="Times New Roman" w:eastAsia="Times New Roman" w:hAnsi="Times New Roman"/>
                <w:sz w:val="20"/>
                <w:szCs w:val="20"/>
                <w:lang w:val="en-GB"/>
              </w:rPr>
            </w:pPr>
          </w:p>
        </w:tc>
        <w:tc>
          <w:tcPr>
            <w:tcW w:w="4167" w:type="dxa"/>
            <w:tcBorders>
              <w:bottom w:val="single" w:sz="4" w:space="0" w:color="auto"/>
            </w:tcBorders>
            <w:shd w:val="clear" w:color="auto" w:fill="auto"/>
          </w:tcPr>
          <w:p w14:paraId="2A49CDA8"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Variance in no</w:t>
            </w:r>
            <w:r>
              <w:rPr>
                <w:rFonts w:ascii="Times New Roman" w:eastAsia="Times New Roman" w:hAnsi="Times New Roman"/>
                <w:sz w:val="20"/>
                <w:szCs w:val="20"/>
                <w:lang w:val="en-GB"/>
              </w:rPr>
              <w:t>te bandwidth across entire song</w:t>
            </w:r>
          </w:p>
          <w:p w14:paraId="6C637155"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Mean of ratio of note duration and subsequent </w:t>
            </w:r>
            <w:proofErr w:type="spellStart"/>
            <w:r w:rsidRPr="00E73FE3">
              <w:rPr>
                <w:rFonts w:ascii="Times New Roman" w:eastAsia="Times New Roman" w:hAnsi="Times New Roman"/>
                <w:sz w:val="20"/>
                <w:szCs w:val="20"/>
                <w:lang w:val="en-GB"/>
              </w:rPr>
              <w:t>internote</w:t>
            </w:r>
            <w:proofErr w:type="spellEnd"/>
            <w:r w:rsidRPr="00E73FE3">
              <w:rPr>
                <w:rFonts w:ascii="Times New Roman" w:eastAsia="Times New Roman" w:hAnsi="Times New Roman"/>
                <w:sz w:val="20"/>
                <w:szCs w:val="20"/>
                <w:lang w:val="en-GB"/>
              </w:rPr>
              <w:t xml:space="preserve"> interval for all notes in the song</w:t>
            </w:r>
          </w:p>
          <w:p w14:paraId="3DFFB8C6" w14:textId="77777777" w:rsidR="00B71E5D" w:rsidRPr="00E73FE3" w:rsidRDefault="00B71E5D" w:rsidP="00466047">
            <w:pPr>
              <w:spacing w:line="276" w:lineRule="auto"/>
              <w:rPr>
                <w:rFonts w:ascii="Times New Roman" w:eastAsia="Times New Roman" w:hAnsi="Times New Roman"/>
                <w:i/>
                <w:sz w:val="20"/>
                <w:szCs w:val="20"/>
                <w:lang w:val="en-GB"/>
              </w:rPr>
            </w:pPr>
            <w:r w:rsidRPr="00E73FE3">
              <w:rPr>
                <w:rFonts w:ascii="Times New Roman" w:eastAsia="Times New Roman" w:hAnsi="Times New Roman"/>
                <w:sz w:val="20"/>
                <w:szCs w:val="20"/>
                <w:lang w:val="en-GB"/>
              </w:rPr>
              <w:t xml:space="preserve">Variance of ratio of note duration and subsequent </w:t>
            </w:r>
            <w:proofErr w:type="spellStart"/>
            <w:r w:rsidRPr="00E73FE3">
              <w:rPr>
                <w:rFonts w:ascii="Times New Roman" w:eastAsia="Times New Roman" w:hAnsi="Times New Roman"/>
                <w:sz w:val="20"/>
                <w:szCs w:val="20"/>
                <w:lang w:val="en-GB"/>
              </w:rPr>
              <w:t>internote</w:t>
            </w:r>
            <w:proofErr w:type="spellEnd"/>
            <w:r w:rsidRPr="00E73FE3">
              <w:rPr>
                <w:rFonts w:ascii="Times New Roman" w:eastAsia="Times New Roman" w:hAnsi="Times New Roman"/>
                <w:sz w:val="20"/>
                <w:szCs w:val="20"/>
                <w:lang w:val="en-GB"/>
              </w:rPr>
              <w:t xml:space="preserve"> interval for all notes in the song</w:t>
            </w:r>
          </w:p>
        </w:tc>
      </w:tr>
      <w:tr w:rsidR="00B71E5D" w:rsidRPr="00E73FE3" w14:paraId="7274669A" w14:textId="77777777">
        <w:tc>
          <w:tcPr>
            <w:tcW w:w="8516" w:type="dxa"/>
            <w:gridSpan w:val="4"/>
            <w:shd w:val="clear" w:color="auto" w:fill="auto"/>
          </w:tcPr>
          <w:p w14:paraId="08FD2B9F" w14:textId="2190B47E" w:rsidR="00B71E5D" w:rsidRPr="005A07FB" w:rsidRDefault="00B71E5D" w:rsidP="00466047">
            <w:pPr>
              <w:spacing w:line="276" w:lineRule="auto"/>
              <w:rPr>
                <w:rFonts w:ascii="Times New Roman" w:hAnsi="Times New Roman"/>
                <w:color w:val="404040" w:themeColor="text1" w:themeTint="BF"/>
                <w:sz w:val="20"/>
                <w:szCs w:val="20"/>
              </w:rPr>
            </w:pPr>
            <w:r w:rsidRPr="005A07FB">
              <w:rPr>
                <w:rFonts w:ascii="Times New Roman" w:hAnsi="Times New Roman"/>
                <w:sz w:val="20"/>
                <w:szCs w:val="20"/>
              </w:rPr>
              <w:t xml:space="preserve">Units for temporal characters = seconds; units for spectral characters = hertz (Hz). Measures automatically extracted or calculated from segmented cuts in </w:t>
            </w:r>
            <w:proofErr w:type="spellStart"/>
            <w:r w:rsidRPr="005A07FB">
              <w:rPr>
                <w:rFonts w:ascii="Times New Roman" w:hAnsi="Times New Roman"/>
                <w:smallCaps/>
                <w:sz w:val="20"/>
                <w:szCs w:val="20"/>
              </w:rPr>
              <w:t>MatLab</w:t>
            </w:r>
            <w:proofErr w:type="spellEnd"/>
            <w:r w:rsidRPr="005A07FB">
              <w:rPr>
                <w:rFonts w:ascii="Times New Roman" w:hAnsi="Times New Roman"/>
                <w:smallCaps/>
                <w:sz w:val="20"/>
                <w:szCs w:val="20"/>
              </w:rPr>
              <w:t xml:space="preserve">. </w:t>
            </w:r>
            <w:r w:rsidR="007F4837" w:rsidRPr="005A07FB">
              <w:rPr>
                <w:rFonts w:ascii="Times New Roman" w:hAnsi="Times New Roman"/>
                <w:sz w:val="20"/>
                <w:szCs w:val="20"/>
              </w:rPr>
              <w:t>Means of the 22</w:t>
            </w:r>
            <w:r w:rsidRPr="005A07FB">
              <w:rPr>
                <w:rFonts w:ascii="Times New Roman" w:hAnsi="Times New Roman"/>
                <w:sz w:val="20"/>
                <w:szCs w:val="20"/>
              </w:rPr>
              <w:t xml:space="preserve"> values were calculated for each individual and used in subsequent analyses.</w:t>
            </w:r>
          </w:p>
          <w:p w14:paraId="737F372B" w14:textId="77777777" w:rsidR="00B71E5D" w:rsidRPr="00E73FE3" w:rsidRDefault="00B71E5D" w:rsidP="00466047">
            <w:pPr>
              <w:spacing w:line="276" w:lineRule="auto"/>
              <w:rPr>
                <w:rFonts w:ascii="Times New Roman" w:eastAsia="Times New Roman" w:hAnsi="Times New Roman"/>
                <w:i/>
                <w:sz w:val="20"/>
                <w:szCs w:val="20"/>
                <w:lang w:val="en-GB"/>
              </w:rPr>
            </w:pPr>
          </w:p>
        </w:tc>
      </w:tr>
      <w:tr w:rsidR="00B71E5D" w:rsidRPr="00E73FE3" w14:paraId="372E70B1" w14:textId="77777777">
        <w:tc>
          <w:tcPr>
            <w:tcW w:w="8516" w:type="dxa"/>
            <w:gridSpan w:val="4"/>
            <w:shd w:val="clear" w:color="auto" w:fill="auto"/>
          </w:tcPr>
          <w:p w14:paraId="7691170E" w14:textId="77777777" w:rsidR="00B71E5D" w:rsidRPr="00E73FE3" w:rsidRDefault="00B71E5D" w:rsidP="00847D91">
            <w:pPr>
              <w:spacing w:line="360" w:lineRule="auto"/>
              <w:rPr>
                <w:rFonts w:ascii="Times New Roman" w:hAnsi="Times New Roman"/>
              </w:rPr>
            </w:pPr>
          </w:p>
        </w:tc>
      </w:tr>
    </w:tbl>
    <w:p w14:paraId="785FC4F5" w14:textId="77777777" w:rsidR="00B71E5D" w:rsidRPr="00E73FE3" w:rsidRDefault="00B71E5D" w:rsidP="00B71E5D">
      <w:pPr>
        <w:rPr>
          <w:rFonts w:ascii="Times New Roman" w:hAnsi="Times New Roman"/>
        </w:rPr>
      </w:pPr>
    </w:p>
    <w:p w14:paraId="10015FFA" w14:textId="77777777" w:rsidR="00693C45" w:rsidRDefault="00693C45">
      <w:pPr>
        <w:rPr>
          <w:rFonts w:ascii="Times New Roman" w:hAnsi="Times New Roman"/>
          <w:b/>
        </w:rPr>
      </w:pPr>
      <w:r>
        <w:rPr>
          <w:rFonts w:ascii="Times New Roman" w:hAnsi="Times New Roman"/>
          <w:b/>
        </w:rPr>
        <w:br w:type="page"/>
      </w:r>
    </w:p>
    <w:p w14:paraId="4E531786" w14:textId="77777777" w:rsidR="00E1376A" w:rsidRDefault="00E1376A" w:rsidP="00E1376A">
      <w:pPr>
        <w:rPr>
          <w:rFonts w:ascii="Times New Roman" w:hAnsi="Times New Roman"/>
          <w:b/>
        </w:rPr>
      </w:pPr>
      <w:r w:rsidRPr="00E73FE3">
        <w:rPr>
          <w:rFonts w:ascii="Times New Roman" w:hAnsi="Times New Roman"/>
          <w:b/>
        </w:rPr>
        <w:lastRenderedPageBreak/>
        <w:t>Table S</w:t>
      </w:r>
      <w:r>
        <w:rPr>
          <w:rFonts w:ascii="Times New Roman" w:hAnsi="Times New Roman"/>
          <w:b/>
        </w:rPr>
        <w:t>4</w:t>
      </w:r>
      <w:r w:rsidRPr="00E73FE3">
        <w:rPr>
          <w:rFonts w:ascii="Times New Roman" w:hAnsi="Times New Roman"/>
          <w:b/>
        </w:rPr>
        <w:t xml:space="preserve"> </w:t>
      </w:r>
      <w:r w:rsidRPr="003F1218">
        <w:rPr>
          <w:rFonts w:ascii="Times New Roman" w:hAnsi="Times New Roman"/>
        </w:rPr>
        <w:t>Loadings of acoustic traits on seven principal components</w:t>
      </w:r>
    </w:p>
    <w:p w14:paraId="64BA46BF" w14:textId="77777777" w:rsidR="00E1376A" w:rsidRPr="00E73FE3" w:rsidRDefault="00E1376A" w:rsidP="00E1376A">
      <w:pPr>
        <w:rPr>
          <w:rFonts w:ascii="Times New Roman" w:hAnsi="Times New Roman"/>
          <w:b/>
        </w:rPr>
      </w:pPr>
    </w:p>
    <w:tbl>
      <w:tblPr>
        <w:tblW w:w="8556" w:type="dxa"/>
        <w:tblInd w:w="93" w:type="dxa"/>
        <w:tblLayout w:type="fixed"/>
        <w:tblLook w:val="04A0" w:firstRow="1" w:lastRow="0" w:firstColumn="1" w:lastColumn="0" w:noHBand="0" w:noVBand="1"/>
      </w:tblPr>
      <w:tblGrid>
        <w:gridCol w:w="1431"/>
        <w:gridCol w:w="1133"/>
        <w:gridCol w:w="992"/>
        <w:gridCol w:w="992"/>
        <w:gridCol w:w="993"/>
        <w:gridCol w:w="995"/>
        <w:gridCol w:w="992"/>
        <w:gridCol w:w="1028"/>
      </w:tblGrid>
      <w:tr w:rsidR="00E1376A" w:rsidRPr="00E73FE3" w14:paraId="7BD3E7EE" w14:textId="77777777">
        <w:trPr>
          <w:trHeight w:val="280"/>
        </w:trPr>
        <w:tc>
          <w:tcPr>
            <w:tcW w:w="1431" w:type="dxa"/>
            <w:tcBorders>
              <w:top w:val="nil"/>
              <w:left w:val="nil"/>
              <w:bottom w:val="single" w:sz="4" w:space="0" w:color="auto"/>
              <w:right w:val="nil"/>
            </w:tcBorders>
            <w:shd w:val="clear" w:color="auto" w:fill="auto"/>
            <w:noWrap/>
            <w:vAlign w:val="bottom"/>
          </w:tcPr>
          <w:p w14:paraId="5938E9C6" w14:textId="77777777" w:rsidR="00E1376A" w:rsidRPr="00E73FE3" w:rsidRDefault="00E1376A" w:rsidP="00847D91">
            <w:pPr>
              <w:rPr>
                <w:rFonts w:ascii="Times New Roman" w:eastAsia="Times New Roman" w:hAnsi="Times New Roman"/>
                <w:color w:val="000000"/>
              </w:rPr>
            </w:pPr>
          </w:p>
        </w:tc>
        <w:tc>
          <w:tcPr>
            <w:tcW w:w="1133" w:type="dxa"/>
            <w:tcBorders>
              <w:top w:val="nil"/>
              <w:left w:val="nil"/>
              <w:bottom w:val="single" w:sz="4" w:space="0" w:color="auto"/>
              <w:right w:val="nil"/>
            </w:tcBorders>
            <w:shd w:val="clear" w:color="auto" w:fill="auto"/>
            <w:noWrap/>
            <w:vAlign w:val="bottom"/>
          </w:tcPr>
          <w:p w14:paraId="776D2958" w14:textId="77777777"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PC1</w:t>
            </w:r>
          </w:p>
        </w:tc>
        <w:tc>
          <w:tcPr>
            <w:tcW w:w="992" w:type="dxa"/>
            <w:tcBorders>
              <w:top w:val="nil"/>
              <w:left w:val="nil"/>
              <w:bottom w:val="single" w:sz="4" w:space="0" w:color="auto"/>
              <w:right w:val="nil"/>
            </w:tcBorders>
            <w:shd w:val="clear" w:color="auto" w:fill="auto"/>
            <w:noWrap/>
            <w:vAlign w:val="bottom"/>
          </w:tcPr>
          <w:p w14:paraId="31D7FBB2" w14:textId="77777777"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PC2</w:t>
            </w:r>
          </w:p>
        </w:tc>
        <w:tc>
          <w:tcPr>
            <w:tcW w:w="992" w:type="dxa"/>
            <w:tcBorders>
              <w:top w:val="nil"/>
              <w:left w:val="nil"/>
              <w:bottom w:val="single" w:sz="4" w:space="0" w:color="auto"/>
              <w:right w:val="nil"/>
            </w:tcBorders>
            <w:shd w:val="clear" w:color="auto" w:fill="auto"/>
            <w:noWrap/>
            <w:vAlign w:val="bottom"/>
          </w:tcPr>
          <w:p w14:paraId="45DFB6B4" w14:textId="77777777"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PC3</w:t>
            </w:r>
          </w:p>
        </w:tc>
        <w:tc>
          <w:tcPr>
            <w:tcW w:w="993" w:type="dxa"/>
            <w:tcBorders>
              <w:top w:val="nil"/>
              <w:left w:val="nil"/>
              <w:bottom w:val="single" w:sz="4" w:space="0" w:color="auto"/>
              <w:right w:val="nil"/>
            </w:tcBorders>
            <w:shd w:val="clear" w:color="auto" w:fill="auto"/>
            <w:noWrap/>
            <w:vAlign w:val="bottom"/>
          </w:tcPr>
          <w:p w14:paraId="3270E578" w14:textId="77777777"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PC4</w:t>
            </w:r>
          </w:p>
        </w:tc>
        <w:tc>
          <w:tcPr>
            <w:tcW w:w="995" w:type="dxa"/>
            <w:tcBorders>
              <w:top w:val="nil"/>
              <w:left w:val="nil"/>
              <w:bottom w:val="single" w:sz="4" w:space="0" w:color="auto"/>
              <w:right w:val="nil"/>
            </w:tcBorders>
            <w:shd w:val="clear" w:color="auto" w:fill="auto"/>
            <w:noWrap/>
            <w:vAlign w:val="bottom"/>
          </w:tcPr>
          <w:p w14:paraId="301FEA69" w14:textId="77777777"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PC5</w:t>
            </w:r>
          </w:p>
        </w:tc>
        <w:tc>
          <w:tcPr>
            <w:tcW w:w="992" w:type="dxa"/>
            <w:tcBorders>
              <w:top w:val="nil"/>
              <w:left w:val="nil"/>
              <w:bottom w:val="single" w:sz="4" w:space="0" w:color="auto"/>
              <w:right w:val="nil"/>
            </w:tcBorders>
            <w:shd w:val="clear" w:color="auto" w:fill="auto"/>
            <w:noWrap/>
            <w:vAlign w:val="bottom"/>
          </w:tcPr>
          <w:p w14:paraId="5370925D" w14:textId="77777777"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PC6</w:t>
            </w:r>
          </w:p>
        </w:tc>
        <w:tc>
          <w:tcPr>
            <w:tcW w:w="1028" w:type="dxa"/>
            <w:tcBorders>
              <w:top w:val="nil"/>
              <w:left w:val="nil"/>
              <w:bottom w:val="single" w:sz="4" w:space="0" w:color="auto"/>
              <w:right w:val="nil"/>
            </w:tcBorders>
            <w:shd w:val="clear" w:color="auto" w:fill="auto"/>
            <w:noWrap/>
            <w:vAlign w:val="bottom"/>
          </w:tcPr>
          <w:p w14:paraId="20ABD9EC" w14:textId="77777777"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PC7</w:t>
            </w:r>
          </w:p>
        </w:tc>
      </w:tr>
      <w:tr w:rsidR="00E1376A" w:rsidRPr="00E73FE3" w14:paraId="127F794F" w14:textId="77777777">
        <w:trPr>
          <w:trHeight w:val="280"/>
        </w:trPr>
        <w:tc>
          <w:tcPr>
            <w:tcW w:w="1431" w:type="dxa"/>
            <w:tcBorders>
              <w:top w:val="single" w:sz="4" w:space="0" w:color="auto"/>
              <w:left w:val="nil"/>
              <w:right w:val="nil"/>
            </w:tcBorders>
            <w:shd w:val="clear" w:color="auto" w:fill="auto"/>
            <w:noWrap/>
            <w:vAlign w:val="bottom"/>
          </w:tcPr>
          <w:p w14:paraId="0B759451" w14:textId="77777777" w:rsidR="00E1376A" w:rsidRPr="00E73FE3" w:rsidRDefault="00E1376A" w:rsidP="00847D91">
            <w:pPr>
              <w:rPr>
                <w:rFonts w:ascii="Times New Roman" w:eastAsia="Times New Roman" w:hAnsi="Times New Roman"/>
                <w:color w:val="000000"/>
              </w:rPr>
            </w:pPr>
          </w:p>
        </w:tc>
        <w:tc>
          <w:tcPr>
            <w:tcW w:w="1133" w:type="dxa"/>
            <w:tcBorders>
              <w:top w:val="single" w:sz="4" w:space="0" w:color="auto"/>
              <w:left w:val="nil"/>
              <w:right w:val="nil"/>
            </w:tcBorders>
            <w:shd w:val="clear" w:color="000000" w:fill="FFFFFF"/>
            <w:noWrap/>
            <w:vAlign w:val="bottom"/>
          </w:tcPr>
          <w:p w14:paraId="38C7AED5" w14:textId="77777777" w:rsidR="00E1376A" w:rsidRPr="00C020BA" w:rsidRDefault="00E1376A" w:rsidP="004A298E">
            <w:pPr>
              <w:jc w:val="center"/>
              <w:rPr>
                <w:rFonts w:ascii="Times New Roman" w:eastAsia="Times New Roman" w:hAnsi="Times New Roman"/>
                <w:color w:val="000000"/>
                <w:sz w:val="22"/>
                <w:szCs w:val="22"/>
              </w:rPr>
            </w:pPr>
          </w:p>
        </w:tc>
        <w:tc>
          <w:tcPr>
            <w:tcW w:w="992" w:type="dxa"/>
            <w:tcBorders>
              <w:top w:val="single" w:sz="4" w:space="0" w:color="auto"/>
              <w:left w:val="nil"/>
              <w:right w:val="nil"/>
            </w:tcBorders>
            <w:shd w:val="clear" w:color="000000" w:fill="FFFFFF"/>
            <w:noWrap/>
            <w:vAlign w:val="bottom"/>
          </w:tcPr>
          <w:p w14:paraId="5F8AFF30" w14:textId="77777777" w:rsidR="00E1376A" w:rsidRPr="00C020BA" w:rsidRDefault="00E1376A" w:rsidP="004A298E">
            <w:pPr>
              <w:jc w:val="center"/>
              <w:rPr>
                <w:rFonts w:ascii="Times New Roman" w:eastAsia="Times New Roman" w:hAnsi="Times New Roman"/>
                <w:color w:val="000000"/>
                <w:sz w:val="22"/>
                <w:szCs w:val="22"/>
              </w:rPr>
            </w:pPr>
          </w:p>
        </w:tc>
        <w:tc>
          <w:tcPr>
            <w:tcW w:w="992" w:type="dxa"/>
            <w:tcBorders>
              <w:top w:val="single" w:sz="4" w:space="0" w:color="auto"/>
              <w:left w:val="nil"/>
              <w:right w:val="nil"/>
            </w:tcBorders>
            <w:shd w:val="clear" w:color="000000" w:fill="FFFFFF"/>
            <w:noWrap/>
            <w:vAlign w:val="bottom"/>
          </w:tcPr>
          <w:p w14:paraId="726CBE29" w14:textId="77777777" w:rsidR="00E1376A" w:rsidRPr="00C020BA" w:rsidRDefault="00E1376A" w:rsidP="004A298E">
            <w:pPr>
              <w:jc w:val="center"/>
              <w:rPr>
                <w:rFonts w:ascii="Times New Roman" w:eastAsia="Times New Roman" w:hAnsi="Times New Roman"/>
                <w:color w:val="000000"/>
                <w:sz w:val="22"/>
                <w:szCs w:val="22"/>
              </w:rPr>
            </w:pPr>
          </w:p>
        </w:tc>
        <w:tc>
          <w:tcPr>
            <w:tcW w:w="993" w:type="dxa"/>
            <w:tcBorders>
              <w:top w:val="single" w:sz="4" w:space="0" w:color="auto"/>
              <w:left w:val="nil"/>
              <w:right w:val="nil"/>
            </w:tcBorders>
            <w:shd w:val="clear" w:color="000000" w:fill="FFFFFF"/>
            <w:noWrap/>
            <w:vAlign w:val="bottom"/>
          </w:tcPr>
          <w:p w14:paraId="50C8100C" w14:textId="77777777" w:rsidR="00E1376A" w:rsidRPr="00C020BA" w:rsidRDefault="00E1376A" w:rsidP="004A298E">
            <w:pPr>
              <w:jc w:val="center"/>
              <w:rPr>
                <w:rFonts w:ascii="Times New Roman" w:eastAsia="Times New Roman" w:hAnsi="Times New Roman"/>
                <w:color w:val="000000"/>
                <w:sz w:val="22"/>
                <w:szCs w:val="22"/>
              </w:rPr>
            </w:pPr>
          </w:p>
        </w:tc>
        <w:tc>
          <w:tcPr>
            <w:tcW w:w="995" w:type="dxa"/>
            <w:tcBorders>
              <w:top w:val="single" w:sz="4" w:space="0" w:color="auto"/>
              <w:left w:val="nil"/>
              <w:right w:val="nil"/>
            </w:tcBorders>
            <w:shd w:val="clear" w:color="000000" w:fill="FFFFFF"/>
            <w:noWrap/>
            <w:vAlign w:val="bottom"/>
          </w:tcPr>
          <w:p w14:paraId="261C7E98" w14:textId="77777777" w:rsidR="00E1376A" w:rsidRPr="00C020BA" w:rsidRDefault="00E1376A" w:rsidP="004A298E">
            <w:pPr>
              <w:jc w:val="center"/>
              <w:rPr>
                <w:rFonts w:ascii="Times New Roman" w:eastAsia="Times New Roman" w:hAnsi="Times New Roman"/>
                <w:color w:val="000000"/>
                <w:sz w:val="22"/>
                <w:szCs w:val="22"/>
              </w:rPr>
            </w:pPr>
          </w:p>
        </w:tc>
        <w:tc>
          <w:tcPr>
            <w:tcW w:w="992" w:type="dxa"/>
            <w:tcBorders>
              <w:top w:val="single" w:sz="4" w:space="0" w:color="auto"/>
              <w:left w:val="nil"/>
              <w:right w:val="nil"/>
            </w:tcBorders>
            <w:shd w:val="clear" w:color="000000" w:fill="FFFFFF"/>
            <w:noWrap/>
            <w:vAlign w:val="bottom"/>
          </w:tcPr>
          <w:p w14:paraId="2E3145B7" w14:textId="77777777" w:rsidR="00E1376A" w:rsidRPr="00C020BA" w:rsidRDefault="00E1376A" w:rsidP="004A298E">
            <w:pPr>
              <w:jc w:val="center"/>
              <w:rPr>
                <w:rFonts w:ascii="Times New Roman" w:eastAsia="Times New Roman" w:hAnsi="Times New Roman"/>
                <w:color w:val="000000"/>
                <w:sz w:val="22"/>
                <w:szCs w:val="22"/>
              </w:rPr>
            </w:pPr>
          </w:p>
        </w:tc>
        <w:tc>
          <w:tcPr>
            <w:tcW w:w="1028" w:type="dxa"/>
            <w:tcBorders>
              <w:top w:val="single" w:sz="4" w:space="0" w:color="auto"/>
              <w:left w:val="nil"/>
              <w:right w:val="nil"/>
            </w:tcBorders>
            <w:shd w:val="clear" w:color="000000" w:fill="FFFFFF"/>
            <w:noWrap/>
            <w:vAlign w:val="bottom"/>
          </w:tcPr>
          <w:p w14:paraId="334C55AC" w14:textId="77777777" w:rsidR="00E1376A" w:rsidRPr="00C020BA" w:rsidRDefault="00E1376A" w:rsidP="004A298E">
            <w:pPr>
              <w:jc w:val="center"/>
              <w:rPr>
                <w:rFonts w:ascii="Times New Roman" w:eastAsia="Times New Roman" w:hAnsi="Times New Roman"/>
                <w:color w:val="000000"/>
                <w:sz w:val="22"/>
                <w:szCs w:val="22"/>
              </w:rPr>
            </w:pPr>
          </w:p>
        </w:tc>
      </w:tr>
      <w:tr w:rsidR="00E1376A" w:rsidRPr="00E73FE3" w14:paraId="68FE919D" w14:textId="77777777">
        <w:trPr>
          <w:trHeight w:val="280"/>
        </w:trPr>
        <w:tc>
          <w:tcPr>
            <w:tcW w:w="1431" w:type="dxa"/>
            <w:tcBorders>
              <w:left w:val="nil"/>
              <w:bottom w:val="nil"/>
              <w:right w:val="nil"/>
            </w:tcBorders>
            <w:shd w:val="clear" w:color="auto" w:fill="auto"/>
            <w:noWrap/>
            <w:vAlign w:val="bottom"/>
          </w:tcPr>
          <w:p w14:paraId="3F5D8CAA" w14:textId="77777777" w:rsidR="00E1376A" w:rsidRPr="00E73FE3" w:rsidRDefault="00E1376A" w:rsidP="00847D91">
            <w:pPr>
              <w:rPr>
                <w:rFonts w:ascii="Times New Roman" w:eastAsia="Times New Roman" w:hAnsi="Times New Roman"/>
                <w:color w:val="000000"/>
              </w:rPr>
            </w:pPr>
            <w:r>
              <w:rPr>
                <w:rFonts w:ascii="Times New Roman" w:eastAsia="Times New Roman" w:hAnsi="Times New Roman"/>
                <w:color w:val="000000"/>
              </w:rPr>
              <w:t>Eigenvalue</w:t>
            </w:r>
          </w:p>
        </w:tc>
        <w:tc>
          <w:tcPr>
            <w:tcW w:w="1133" w:type="dxa"/>
            <w:tcBorders>
              <w:left w:val="nil"/>
              <w:bottom w:val="nil"/>
              <w:right w:val="nil"/>
            </w:tcBorders>
            <w:shd w:val="clear" w:color="000000" w:fill="FFFFFF"/>
            <w:noWrap/>
            <w:vAlign w:val="bottom"/>
          </w:tcPr>
          <w:p w14:paraId="02EA1BBF" w14:textId="7592D6C5" w:rsidR="00E1376A" w:rsidRPr="00C020BA" w:rsidRDefault="008E6ABB"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4.768</w:t>
            </w:r>
          </w:p>
        </w:tc>
        <w:tc>
          <w:tcPr>
            <w:tcW w:w="992" w:type="dxa"/>
            <w:tcBorders>
              <w:left w:val="nil"/>
              <w:bottom w:val="nil"/>
              <w:right w:val="nil"/>
            </w:tcBorders>
            <w:shd w:val="clear" w:color="000000" w:fill="FFFFFF"/>
            <w:noWrap/>
            <w:vAlign w:val="bottom"/>
          </w:tcPr>
          <w:p w14:paraId="6A371486" w14:textId="298646A1" w:rsidR="00E1376A" w:rsidRPr="00C020BA" w:rsidRDefault="008E6ABB" w:rsidP="008E6ABB">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3.225</w:t>
            </w:r>
          </w:p>
        </w:tc>
        <w:tc>
          <w:tcPr>
            <w:tcW w:w="992" w:type="dxa"/>
            <w:tcBorders>
              <w:left w:val="nil"/>
              <w:bottom w:val="nil"/>
              <w:right w:val="nil"/>
            </w:tcBorders>
            <w:shd w:val="clear" w:color="000000" w:fill="FFFFFF"/>
            <w:noWrap/>
            <w:vAlign w:val="bottom"/>
          </w:tcPr>
          <w:p w14:paraId="5E1B43FA" w14:textId="6718FA37" w:rsidR="00E1376A" w:rsidRPr="00C020BA" w:rsidRDefault="008E6ABB"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2.923</w:t>
            </w:r>
          </w:p>
        </w:tc>
        <w:tc>
          <w:tcPr>
            <w:tcW w:w="993" w:type="dxa"/>
            <w:tcBorders>
              <w:left w:val="nil"/>
              <w:bottom w:val="nil"/>
              <w:right w:val="nil"/>
            </w:tcBorders>
            <w:shd w:val="clear" w:color="000000" w:fill="FFFFFF"/>
            <w:noWrap/>
            <w:vAlign w:val="bottom"/>
          </w:tcPr>
          <w:p w14:paraId="570BC2DB" w14:textId="019B1359" w:rsidR="00E1376A" w:rsidRPr="00C020BA" w:rsidRDefault="00E1376A" w:rsidP="008E6ABB">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2.</w:t>
            </w:r>
            <w:r w:rsidR="008E6ABB">
              <w:rPr>
                <w:rFonts w:ascii="Times New Roman" w:eastAsia="Times New Roman" w:hAnsi="Times New Roman"/>
                <w:color w:val="000000"/>
                <w:sz w:val="22"/>
                <w:szCs w:val="22"/>
              </w:rPr>
              <w:t>449</w:t>
            </w:r>
          </w:p>
        </w:tc>
        <w:tc>
          <w:tcPr>
            <w:tcW w:w="995" w:type="dxa"/>
            <w:tcBorders>
              <w:left w:val="nil"/>
              <w:bottom w:val="nil"/>
              <w:right w:val="nil"/>
            </w:tcBorders>
            <w:shd w:val="clear" w:color="000000" w:fill="FFFFFF"/>
            <w:noWrap/>
            <w:vAlign w:val="bottom"/>
          </w:tcPr>
          <w:p w14:paraId="793F411E" w14:textId="3AAF4A2E" w:rsidR="00E1376A" w:rsidRPr="00C020BA" w:rsidRDefault="008E6ABB"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2.031</w:t>
            </w:r>
          </w:p>
        </w:tc>
        <w:tc>
          <w:tcPr>
            <w:tcW w:w="992" w:type="dxa"/>
            <w:tcBorders>
              <w:left w:val="nil"/>
              <w:bottom w:val="nil"/>
              <w:right w:val="nil"/>
            </w:tcBorders>
            <w:shd w:val="clear" w:color="000000" w:fill="FFFFFF"/>
            <w:noWrap/>
            <w:vAlign w:val="bottom"/>
          </w:tcPr>
          <w:p w14:paraId="0AB21BE1" w14:textId="108D5C67" w:rsidR="00E1376A" w:rsidRPr="00C020BA" w:rsidRDefault="00E1376A" w:rsidP="008E6ABB">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1.</w:t>
            </w:r>
            <w:r w:rsidR="008E6ABB">
              <w:rPr>
                <w:rFonts w:ascii="Times New Roman" w:eastAsia="Times New Roman" w:hAnsi="Times New Roman"/>
                <w:color w:val="000000"/>
                <w:sz w:val="22"/>
                <w:szCs w:val="22"/>
              </w:rPr>
              <w:t>975</w:t>
            </w:r>
          </w:p>
        </w:tc>
        <w:tc>
          <w:tcPr>
            <w:tcW w:w="1028" w:type="dxa"/>
            <w:tcBorders>
              <w:left w:val="nil"/>
              <w:bottom w:val="nil"/>
              <w:right w:val="nil"/>
            </w:tcBorders>
            <w:shd w:val="clear" w:color="000000" w:fill="FFFFFF"/>
            <w:noWrap/>
            <w:vAlign w:val="bottom"/>
          </w:tcPr>
          <w:p w14:paraId="6DE44381" w14:textId="2209311B" w:rsidR="00E1376A" w:rsidRPr="00B74D9F" w:rsidRDefault="00E1376A" w:rsidP="008E6ABB">
            <w:pPr>
              <w:jc w:val="center"/>
              <w:rPr>
                <w:rFonts w:ascii="Times New Roman" w:eastAsia="Times New Roman" w:hAnsi="Times New Roman"/>
                <w:color w:val="000000"/>
                <w:sz w:val="22"/>
                <w:szCs w:val="22"/>
              </w:rPr>
            </w:pPr>
            <w:r w:rsidRPr="00B74D9F">
              <w:rPr>
                <w:rFonts w:ascii="Times New Roman" w:eastAsia="Times New Roman" w:hAnsi="Times New Roman"/>
                <w:color w:val="000000"/>
                <w:sz w:val="22"/>
                <w:szCs w:val="22"/>
              </w:rPr>
              <w:t>1.</w:t>
            </w:r>
            <w:r w:rsidR="008E6ABB">
              <w:rPr>
                <w:rFonts w:ascii="Times New Roman" w:eastAsia="Times New Roman" w:hAnsi="Times New Roman"/>
                <w:color w:val="000000"/>
                <w:sz w:val="22"/>
                <w:szCs w:val="22"/>
              </w:rPr>
              <w:t>282</w:t>
            </w:r>
          </w:p>
        </w:tc>
      </w:tr>
      <w:tr w:rsidR="00E1376A" w:rsidRPr="00E73FE3" w14:paraId="6A288BA8" w14:textId="77777777">
        <w:trPr>
          <w:trHeight w:val="280"/>
        </w:trPr>
        <w:tc>
          <w:tcPr>
            <w:tcW w:w="1431" w:type="dxa"/>
            <w:tcBorders>
              <w:left w:val="nil"/>
              <w:bottom w:val="nil"/>
              <w:right w:val="nil"/>
            </w:tcBorders>
            <w:shd w:val="clear" w:color="auto" w:fill="auto"/>
            <w:noWrap/>
            <w:vAlign w:val="bottom"/>
          </w:tcPr>
          <w:p w14:paraId="092527A7" w14:textId="77777777" w:rsidR="00E1376A" w:rsidRPr="00E73FE3" w:rsidRDefault="00E1376A" w:rsidP="00847D91">
            <w:pPr>
              <w:rPr>
                <w:rFonts w:ascii="Times New Roman" w:eastAsia="Times New Roman" w:hAnsi="Times New Roman"/>
                <w:color w:val="000000"/>
              </w:rPr>
            </w:pPr>
            <w:r>
              <w:rPr>
                <w:rFonts w:ascii="Times New Roman" w:eastAsia="Times New Roman" w:hAnsi="Times New Roman"/>
                <w:color w:val="000000"/>
              </w:rPr>
              <w:t>% variance</w:t>
            </w:r>
          </w:p>
        </w:tc>
        <w:tc>
          <w:tcPr>
            <w:tcW w:w="1133" w:type="dxa"/>
            <w:tcBorders>
              <w:left w:val="nil"/>
              <w:bottom w:val="nil"/>
              <w:right w:val="nil"/>
            </w:tcBorders>
            <w:shd w:val="clear" w:color="000000" w:fill="FFFFFF"/>
            <w:noWrap/>
            <w:vAlign w:val="bottom"/>
          </w:tcPr>
          <w:p w14:paraId="716EEF8E" w14:textId="010ABA3E" w:rsidR="00E1376A" w:rsidRPr="00C020BA" w:rsidRDefault="008E6ABB"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21.67</w:t>
            </w:r>
          </w:p>
        </w:tc>
        <w:tc>
          <w:tcPr>
            <w:tcW w:w="992" w:type="dxa"/>
            <w:tcBorders>
              <w:left w:val="nil"/>
              <w:bottom w:val="nil"/>
              <w:right w:val="nil"/>
            </w:tcBorders>
            <w:shd w:val="clear" w:color="000000" w:fill="FFFFFF"/>
            <w:noWrap/>
            <w:vAlign w:val="bottom"/>
          </w:tcPr>
          <w:p w14:paraId="47E91C23" w14:textId="39341966" w:rsidR="00E1376A" w:rsidRPr="00C020BA" w:rsidRDefault="008E6ABB"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14.66</w:t>
            </w:r>
          </w:p>
        </w:tc>
        <w:tc>
          <w:tcPr>
            <w:tcW w:w="992" w:type="dxa"/>
            <w:tcBorders>
              <w:left w:val="nil"/>
              <w:bottom w:val="nil"/>
              <w:right w:val="nil"/>
            </w:tcBorders>
            <w:shd w:val="clear" w:color="000000" w:fill="FFFFFF"/>
            <w:noWrap/>
            <w:vAlign w:val="bottom"/>
          </w:tcPr>
          <w:p w14:paraId="54E946CD" w14:textId="257054C4" w:rsidR="00E1376A" w:rsidRPr="00C020BA" w:rsidRDefault="008E6ABB"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13.29</w:t>
            </w:r>
          </w:p>
        </w:tc>
        <w:tc>
          <w:tcPr>
            <w:tcW w:w="993" w:type="dxa"/>
            <w:tcBorders>
              <w:left w:val="nil"/>
              <w:bottom w:val="nil"/>
              <w:right w:val="nil"/>
            </w:tcBorders>
            <w:shd w:val="clear" w:color="000000" w:fill="FFFFFF"/>
            <w:noWrap/>
            <w:vAlign w:val="bottom"/>
          </w:tcPr>
          <w:p w14:paraId="144E0962" w14:textId="39624B16" w:rsidR="00E1376A" w:rsidRPr="00C020BA" w:rsidRDefault="008E6ABB"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11.13</w:t>
            </w:r>
          </w:p>
        </w:tc>
        <w:tc>
          <w:tcPr>
            <w:tcW w:w="995" w:type="dxa"/>
            <w:tcBorders>
              <w:left w:val="nil"/>
              <w:bottom w:val="nil"/>
              <w:right w:val="nil"/>
            </w:tcBorders>
            <w:shd w:val="clear" w:color="000000" w:fill="FFFFFF"/>
            <w:noWrap/>
            <w:vAlign w:val="bottom"/>
          </w:tcPr>
          <w:p w14:paraId="10CA9F17" w14:textId="6B5BC24E" w:rsidR="00E1376A" w:rsidRPr="00C020BA" w:rsidRDefault="008E6ABB"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9.23</w:t>
            </w:r>
          </w:p>
        </w:tc>
        <w:tc>
          <w:tcPr>
            <w:tcW w:w="992" w:type="dxa"/>
            <w:tcBorders>
              <w:left w:val="nil"/>
              <w:bottom w:val="nil"/>
              <w:right w:val="nil"/>
            </w:tcBorders>
            <w:shd w:val="clear" w:color="000000" w:fill="FFFFFF"/>
            <w:noWrap/>
            <w:vAlign w:val="bottom"/>
          </w:tcPr>
          <w:p w14:paraId="4845E875" w14:textId="630352F3" w:rsidR="00E1376A" w:rsidRPr="00C020BA" w:rsidRDefault="008E6ABB"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8.98</w:t>
            </w:r>
          </w:p>
        </w:tc>
        <w:tc>
          <w:tcPr>
            <w:tcW w:w="1028" w:type="dxa"/>
            <w:tcBorders>
              <w:left w:val="nil"/>
              <w:bottom w:val="nil"/>
              <w:right w:val="nil"/>
            </w:tcBorders>
            <w:shd w:val="clear" w:color="000000" w:fill="FFFFFF"/>
            <w:noWrap/>
            <w:vAlign w:val="bottom"/>
          </w:tcPr>
          <w:p w14:paraId="3CF3A5B3" w14:textId="2D36EF6C" w:rsidR="00E1376A" w:rsidRPr="00B74D9F" w:rsidRDefault="008E6ABB"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5.83</w:t>
            </w:r>
          </w:p>
        </w:tc>
      </w:tr>
      <w:tr w:rsidR="00E1376A" w:rsidRPr="00E73FE3" w14:paraId="3516228D" w14:textId="77777777">
        <w:trPr>
          <w:trHeight w:val="280"/>
        </w:trPr>
        <w:tc>
          <w:tcPr>
            <w:tcW w:w="1431" w:type="dxa"/>
            <w:tcBorders>
              <w:left w:val="nil"/>
              <w:bottom w:val="nil"/>
              <w:right w:val="nil"/>
            </w:tcBorders>
            <w:shd w:val="clear" w:color="auto" w:fill="auto"/>
            <w:noWrap/>
            <w:vAlign w:val="bottom"/>
          </w:tcPr>
          <w:p w14:paraId="30829EBF" w14:textId="77777777" w:rsidR="00E1376A" w:rsidRPr="00E73FE3" w:rsidRDefault="00E1376A" w:rsidP="00847D91">
            <w:pPr>
              <w:rPr>
                <w:rFonts w:ascii="Times New Roman" w:eastAsia="Times New Roman" w:hAnsi="Times New Roman"/>
                <w:color w:val="000000"/>
              </w:rPr>
            </w:pPr>
            <w:r w:rsidRPr="00E73FE3">
              <w:rPr>
                <w:rFonts w:ascii="Times New Roman" w:eastAsia="Times New Roman" w:hAnsi="Times New Roman"/>
                <w:color w:val="000000"/>
              </w:rPr>
              <w:t>D</w:t>
            </w:r>
          </w:p>
        </w:tc>
        <w:tc>
          <w:tcPr>
            <w:tcW w:w="1133" w:type="dxa"/>
            <w:tcBorders>
              <w:left w:val="nil"/>
              <w:bottom w:val="nil"/>
              <w:right w:val="nil"/>
            </w:tcBorders>
            <w:shd w:val="clear" w:color="000000" w:fill="FFFFFF"/>
            <w:noWrap/>
            <w:vAlign w:val="bottom"/>
          </w:tcPr>
          <w:p w14:paraId="1E10E2C0" w14:textId="6D66B9B2" w:rsidR="00E1376A" w:rsidRPr="00C020BA" w:rsidRDefault="00E1376A" w:rsidP="008E6ABB">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8E6ABB">
              <w:rPr>
                <w:rFonts w:ascii="Times New Roman" w:eastAsia="Times New Roman" w:hAnsi="Times New Roman"/>
                <w:color w:val="000000"/>
                <w:sz w:val="22"/>
                <w:szCs w:val="22"/>
              </w:rPr>
              <w:t>069</w:t>
            </w:r>
          </w:p>
        </w:tc>
        <w:tc>
          <w:tcPr>
            <w:tcW w:w="992" w:type="dxa"/>
            <w:tcBorders>
              <w:left w:val="nil"/>
              <w:bottom w:val="nil"/>
              <w:right w:val="nil"/>
            </w:tcBorders>
            <w:shd w:val="clear" w:color="000000" w:fill="FFFFFF"/>
            <w:noWrap/>
            <w:vAlign w:val="bottom"/>
          </w:tcPr>
          <w:p w14:paraId="08D79FAB" w14:textId="2741B5A4" w:rsidR="00E1376A" w:rsidRPr="00C020BA" w:rsidRDefault="008E6ABB" w:rsidP="008E6ABB">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-0.005</w:t>
            </w:r>
          </w:p>
        </w:tc>
        <w:tc>
          <w:tcPr>
            <w:tcW w:w="992" w:type="dxa"/>
            <w:tcBorders>
              <w:left w:val="nil"/>
              <w:bottom w:val="nil"/>
              <w:right w:val="nil"/>
            </w:tcBorders>
            <w:shd w:val="clear" w:color="000000" w:fill="FFFFFF"/>
            <w:noWrap/>
            <w:vAlign w:val="bottom"/>
          </w:tcPr>
          <w:p w14:paraId="53151446" w14:textId="636C8F73" w:rsidR="00E1376A" w:rsidRPr="00C020BA" w:rsidRDefault="008E6ABB"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-0.097</w:t>
            </w:r>
          </w:p>
        </w:tc>
        <w:tc>
          <w:tcPr>
            <w:tcW w:w="993" w:type="dxa"/>
            <w:tcBorders>
              <w:left w:val="nil"/>
              <w:bottom w:val="nil"/>
              <w:right w:val="nil"/>
            </w:tcBorders>
            <w:shd w:val="clear" w:color="000000" w:fill="FFFFFF"/>
            <w:noWrap/>
            <w:vAlign w:val="bottom"/>
          </w:tcPr>
          <w:p w14:paraId="6AB7A143" w14:textId="56CDDB3A" w:rsidR="00E1376A" w:rsidRPr="00C020BA" w:rsidRDefault="00E1376A" w:rsidP="008E6ABB">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8E6ABB">
              <w:rPr>
                <w:rFonts w:ascii="Times New Roman" w:eastAsia="Times New Roman" w:hAnsi="Times New Roman"/>
                <w:color w:val="000000"/>
                <w:sz w:val="22"/>
                <w:szCs w:val="22"/>
              </w:rPr>
              <w:t>06</w:t>
            </w:r>
          </w:p>
        </w:tc>
        <w:tc>
          <w:tcPr>
            <w:tcW w:w="995" w:type="dxa"/>
            <w:tcBorders>
              <w:left w:val="nil"/>
              <w:bottom w:val="nil"/>
              <w:right w:val="nil"/>
            </w:tcBorders>
            <w:shd w:val="clear" w:color="000000" w:fill="FFFFFF"/>
            <w:noWrap/>
            <w:vAlign w:val="bottom"/>
          </w:tcPr>
          <w:p w14:paraId="21B26D65" w14:textId="6C5DA6F7" w:rsidR="00E1376A" w:rsidRPr="00C020BA" w:rsidRDefault="00E1376A" w:rsidP="008E6ABB">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8E6ABB">
              <w:rPr>
                <w:rFonts w:ascii="Times New Roman" w:eastAsia="Times New Roman" w:hAnsi="Times New Roman"/>
                <w:color w:val="000000"/>
                <w:sz w:val="22"/>
                <w:szCs w:val="22"/>
              </w:rPr>
              <w:t>650</w:t>
            </w:r>
          </w:p>
        </w:tc>
        <w:tc>
          <w:tcPr>
            <w:tcW w:w="992" w:type="dxa"/>
            <w:tcBorders>
              <w:left w:val="nil"/>
              <w:bottom w:val="nil"/>
              <w:right w:val="nil"/>
            </w:tcBorders>
            <w:shd w:val="clear" w:color="000000" w:fill="FFFFFF"/>
            <w:noWrap/>
            <w:vAlign w:val="bottom"/>
          </w:tcPr>
          <w:p w14:paraId="551B7E4D" w14:textId="73AE908F" w:rsidR="00E1376A" w:rsidRPr="008E6ABB" w:rsidRDefault="008E6ABB" w:rsidP="004A298E">
            <w:pPr>
              <w:jc w:val="center"/>
              <w:rPr>
                <w:rFonts w:ascii="Times New Roman" w:eastAsia="Times New Roman" w:hAnsi="Times New Roman"/>
                <w:color w:val="000000"/>
                <w:sz w:val="22"/>
                <w:szCs w:val="22"/>
              </w:rPr>
            </w:pPr>
            <w:r w:rsidRPr="008E6ABB">
              <w:rPr>
                <w:rFonts w:ascii="Times New Roman" w:eastAsia="Times New Roman" w:hAnsi="Times New Roman"/>
                <w:color w:val="000000"/>
                <w:sz w:val="22"/>
                <w:szCs w:val="22"/>
              </w:rPr>
              <w:t>-0.003</w:t>
            </w:r>
          </w:p>
        </w:tc>
        <w:tc>
          <w:tcPr>
            <w:tcW w:w="1028" w:type="dxa"/>
            <w:tcBorders>
              <w:left w:val="nil"/>
              <w:bottom w:val="nil"/>
              <w:right w:val="nil"/>
            </w:tcBorders>
            <w:shd w:val="clear" w:color="000000" w:fill="FFFFFF"/>
            <w:noWrap/>
            <w:vAlign w:val="bottom"/>
          </w:tcPr>
          <w:p w14:paraId="1AC93C2C" w14:textId="35C6813F" w:rsidR="00E1376A" w:rsidRPr="00C020BA" w:rsidRDefault="008E6ABB"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0.031</w:t>
            </w:r>
          </w:p>
        </w:tc>
      </w:tr>
      <w:tr w:rsidR="00E1376A" w:rsidRPr="00E73FE3" w14:paraId="41C0798B" w14:textId="77777777">
        <w:trPr>
          <w:trHeight w:val="280"/>
        </w:trPr>
        <w:tc>
          <w:tcPr>
            <w:tcW w:w="1431" w:type="dxa"/>
            <w:tcBorders>
              <w:top w:val="nil"/>
              <w:left w:val="nil"/>
              <w:bottom w:val="nil"/>
              <w:right w:val="nil"/>
            </w:tcBorders>
            <w:shd w:val="clear" w:color="auto" w:fill="auto"/>
            <w:noWrap/>
            <w:vAlign w:val="bottom"/>
          </w:tcPr>
          <w:p w14:paraId="2D384866" w14:textId="77777777" w:rsidR="00E1376A" w:rsidRPr="00E73FE3" w:rsidRDefault="00E1376A" w:rsidP="00847D91">
            <w:pPr>
              <w:rPr>
                <w:rFonts w:ascii="Times New Roman" w:eastAsia="Times New Roman" w:hAnsi="Times New Roman"/>
                <w:color w:val="000000"/>
              </w:rPr>
            </w:pPr>
            <w:r w:rsidRPr="00E73FE3">
              <w:rPr>
                <w:rFonts w:ascii="Times New Roman" w:eastAsia="Times New Roman" w:hAnsi="Times New Roman"/>
                <w:color w:val="000000"/>
              </w:rPr>
              <w:t>NN</w:t>
            </w:r>
          </w:p>
        </w:tc>
        <w:tc>
          <w:tcPr>
            <w:tcW w:w="1133" w:type="dxa"/>
            <w:tcBorders>
              <w:top w:val="nil"/>
              <w:left w:val="nil"/>
              <w:bottom w:val="nil"/>
              <w:right w:val="nil"/>
            </w:tcBorders>
            <w:shd w:val="clear" w:color="000000" w:fill="FFFFFF"/>
            <w:noWrap/>
            <w:vAlign w:val="bottom"/>
          </w:tcPr>
          <w:p w14:paraId="633E4E57" w14:textId="09E605A6"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-0.053</w:t>
            </w:r>
          </w:p>
        </w:tc>
        <w:tc>
          <w:tcPr>
            <w:tcW w:w="992" w:type="dxa"/>
            <w:tcBorders>
              <w:top w:val="nil"/>
              <w:left w:val="nil"/>
              <w:bottom w:val="nil"/>
              <w:right w:val="nil"/>
            </w:tcBorders>
            <w:shd w:val="clear" w:color="000000" w:fill="FFFFFF"/>
            <w:noWrap/>
            <w:vAlign w:val="bottom"/>
          </w:tcPr>
          <w:p w14:paraId="68503EEA" w14:textId="61101A3F"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-0.01</w:t>
            </w:r>
            <w:r w:rsidR="003D5169">
              <w:rPr>
                <w:rFonts w:ascii="Times New Roman" w:eastAsia="Times New Roman" w:hAnsi="Times New Roman"/>
                <w:color w:val="000000"/>
                <w:sz w:val="22"/>
                <w:szCs w:val="22"/>
              </w:rPr>
              <w:t>1</w:t>
            </w:r>
          </w:p>
        </w:tc>
        <w:tc>
          <w:tcPr>
            <w:tcW w:w="992" w:type="dxa"/>
            <w:tcBorders>
              <w:top w:val="nil"/>
              <w:left w:val="nil"/>
              <w:bottom w:val="nil"/>
              <w:right w:val="nil"/>
            </w:tcBorders>
            <w:shd w:val="clear" w:color="000000" w:fill="FFFFFF"/>
            <w:noWrap/>
            <w:vAlign w:val="bottom"/>
          </w:tcPr>
          <w:p w14:paraId="698A72A5" w14:textId="402DDC14"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3D5169">
              <w:rPr>
                <w:rFonts w:ascii="Times New Roman" w:eastAsia="Times New Roman" w:hAnsi="Times New Roman"/>
                <w:color w:val="000000"/>
                <w:sz w:val="22"/>
                <w:szCs w:val="22"/>
              </w:rPr>
              <w:t>102</w:t>
            </w:r>
          </w:p>
        </w:tc>
        <w:tc>
          <w:tcPr>
            <w:tcW w:w="993" w:type="dxa"/>
            <w:tcBorders>
              <w:top w:val="nil"/>
              <w:left w:val="nil"/>
              <w:bottom w:val="nil"/>
              <w:right w:val="nil"/>
            </w:tcBorders>
            <w:shd w:val="clear" w:color="000000" w:fill="FFFFFF"/>
            <w:noWrap/>
            <w:vAlign w:val="bottom"/>
          </w:tcPr>
          <w:p w14:paraId="7F5D0366" w14:textId="2D960D0F"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0.086</w:t>
            </w:r>
          </w:p>
        </w:tc>
        <w:tc>
          <w:tcPr>
            <w:tcW w:w="995" w:type="dxa"/>
            <w:tcBorders>
              <w:top w:val="nil"/>
              <w:left w:val="nil"/>
              <w:bottom w:val="nil"/>
              <w:right w:val="nil"/>
            </w:tcBorders>
            <w:shd w:val="clear" w:color="000000" w:fill="FFFFFF"/>
            <w:noWrap/>
            <w:vAlign w:val="bottom"/>
          </w:tcPr>
          <w:p w14:paraId="2E5849A1" w14:textId="71969F5B"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0.647</w:t>
            </w:r>
          </w:p>
        </w:tc>
        <w:tc>
          <w:tcPr>
            <w:tcW w:w="992" w:type="dxa"/>
            <w:tcBorders>
              <w:top w:val="nil"/>
              <w:left w:val="nil"/>
              <w:bottom w:val="nil"/>
              <w:right w:val="nil"/>
            </w:tcBorders>
            <w:shd w:val="clear" w:color="000000" w:fill="FFFFFF"/>
            <w:noWrap/>
            <w:vAlign w:val="bottom"/>
          </w:tcPr>
          <w:p w14:paraId="0C0D7CC9" w14:textId="697402EA" w:rsidR="00E1376A" w:rsidRPr="003D5169" w:rsidRDefault="003D5169" w:rsidP="004A298E">
            <w:pPr>
              <w:jc w:val="center"/>
              <w:rPr>
                <w:rFonts w:ascii="Times New Roman" w:eastAsia="Times New Roman" w:hAnsi="Times New Roman"/>
                <w:color w:val="000000"/>
                <w:sz w:val="22"/>
                <w:szCs w:val="22"/>
              </w:rPr>
            </w:pPr>
            <w:r w:rsidRPr="003D5169">
              <w:rPr>
                <w:rFonts w:ascii="Times New Roman" w:eastAsia="Times New Roman" w:hAnsi="Times New Roman"/>
                <w:color w:val="000000"/>
                <w:sz w:val="22"/>
                <w:szCs w:val="22"/>
              </w:rPr>
              <w:t>-0.017</w:t>
            </w:r>
          </w:p>
        </w:tc>
        <w:tc>
          <w:tcPr>
            <w:tcW w:w="1028" w:type="dxa"/>
            <w:tcBorders>
              <w:top w:val="nil"/>
              <w:left w:val="nil"/>
              <w:bottom w:val="nil"/>
              <w:right w:val="nil"/>
            </w:tcBorders>
            <w:shd w:val="clear" w:color="000000" w:fill="FFFFFF"/>
            <w:noWrap/>
            <w:vAlign w:val="bottom"/>
          </w:tcPr>
          <w:p w14:paraId="7C78CF95" w14:textId="0C72D5DF"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3D5169">
              <w:rPr>
                <w:rFonts w:ascii="Times New Roman" w:eastAsia="Times New Roman" w:hAnsi="Times New Roman"/>
                <w:color w:val="000000"/>
                <w:sz w:val="22"/>
                <w:szCs w:val="22"/>
              </w:rPr>
              <w:t>59</w:t>
            </w:r>
          </w:p>
        </w:tc>
      </w:tr>
      <w:tr w:rsidR="00E1376A" w:rsidRPr="00E73FE3" w14:paraId="71AA127B" w14:textId="77777777">
        <w:trPr>
          <w:trHeight w:val="280"/>
        </w:trPr>
        <w:tc>
          <w:tcPr>
            <w:tcW w:w="1431" w:type="dxa"/>
            <w:tcBorders>
              <w:top w:val="nil"/>
              <w:left w:val="nil"/>
              <w:bottom w:val="nil"/>
              <w:right w:val="nil"/>
            </w:tcBorders>
            <w:shd w:val="clear" w:color="auto" w:fill="auto"/>
            <w:noWrap/>
            <w:vAlign w:val="bottom"/>
          </w:tcPr>
          <w:p w14:paraId="1003B16D" w14:textId="77777777" w:rsidR="00E1376A" w:rsidRPr="00E73FE3" w:rsidRDefault="00E1376A" w:rsidP="00847D91">
            <w:pPr>
              <w:rPr>
                <w:rFonts w:ascii="Times New Roman" w:eastAsia="Times New Roman" w:hAnsi="Times New Roman"/>
                <w:color w:val="000000"/>
              </w:rPr>
            </w:pPr>
            <w:r w:rsidRPr="00E73FE3">
              <w:rPr>
                <w:rFonts w:ascii="Times New Roman" w:eastAsia="Times New Roman" w:hAnsi="Times New Roman"/>
                <w:color w:val="000000"/>
              </w:rPr>
              <w:t>P</w:t>
            </w:r>
          </w:p>
        </w:tc>
        <w:tc>
          <w:tcPr>
            <w:tcW w:w="1133" w:type="dxa"/>
            <w:tcBorders>
              <w:top w:val="nil"/>
              <w:left w:val="nil"/>
              <w:bottom w:val="nil"/>
              <w:right w:val="nil"/>
            </w:tcBorders>
            <w:shd w:val="clear" w:color="000000" w:fill="FFFFFF"/>
            <w:noWrap/>
            <w:vAlign w:val="bottom"/>
          </w:tcPr>
          <w:p w14:paraId="78BA5399" w14:textId="4D487E5D" w:rsidR="00E1376A" w:rsidRPr="003D5169" w:rsidRDefault="00E1376A" w:rsidP="003D5169">
            <w:pPr>
              <w:jc w:val="center"/>
              <w:rPr>
                <w:rFonts w:ascii="Times New Roman" w:eastAsia="Times New Roman" w:hAnsi="Times New Roman"/>
                <w:color w:val="000000"/>
                <w:sz w:val="22"/>
                <w:szCs w:val="22"/>
              </w:rPr>
            </w:pPr>
            <w:r w:rsidRPr="003D5169">
              <w:rPr>
                <w:rFonts w:ascii="Times New Roman" w:eastAsia="Times New Roman" w:hAnsi="Times New Roman"/>
                <w:color w:val="000000"/>
                <w:sz w:val="22"/>
                <w:szCs w:val="22"/>
              </w:rPr>
              <w:t>-0.</w:t>
            </w:r>
            <w:r w:rsidR="003D5169" w:rsidRPr="003D5169">
              <w:rPr>
                <w:rFonts w:ascii="Times New Roman" w:eastAsia="Times New Roman" w:hAnsi="Times New Roman"/>
                <w:color w:val="000000"/>
                <w:sz w:val="22"/>
                <w:szCs w:val="22"/>
              </w:rPr>
              <w:t>210</w:t>
            </w:r>
          </w:p>
        </w:tc>
        <w:tc>
          <w:tcPr>
            <w:tcW w:w="992" w:type="dxa"/>
            <w:tcBorders>
              <w:top w:val="nil"/>
              <w:left w:val="nil"/>
              <w:bottom w:val="nil"/>
              <w:right w:val="nil"/>
            </w:tcBorders>
            <w:shd w:val="clear" w:color="000000" w:fill="FFFFFF"/>
            <w:noWrap/>
            <w:vAlign w:val="bottom"/>
          </w:tcPr>
          <w:p w14:paraId="1F260CD8" w14:textId="24364CD3" w:rsidR="00E1376A" w:rsidRPr="003D5169" w:rsidRDefault="00E1376A" w:rsidP="003D5169">
            <w:pPr>
              <w:jc w:val="center"/>
              <w:rPr>
                <w:rFonts w:ascii="Times New Roman" w:eastAsia="Times New Roman" w:hAnsi="Times New Roman"/>
                <w:color w:val="000000"/>
                <w:sz w:val="22"/>
                <w:szCs w:val="22"/>
              </w:rPr>
            </w:pPr>
            <w:r w:rsidRPr="003D5169">
              <w:rPr>
                <w:rFonts w:ascii="Times New Roman" w:eastAsia="Times New Roman" w:hAnsi="Times New Roman"/>
                <w:color w:val="000000"/>
                <w:sz w:val="22"/>
                <w:szCs w:val="22"/>
              </w:rPr>
              <w:t>-0.0</w:t>
            </w:r>
            <w:r w:rsidR="003D5169" w:rsidRPr="003D5169">
              <w:rPr>
                <w:rFonts w:ascii="Times New Roman" w:eastAsia="Times New Roman" w:hAnsi="Times New Roman"/>
                <w:color w:val="000000"/>
                <w:sz w:val="22"/>
                <w:szCs w:val="22"/>
              </w:rPr>
              <w:t>57</w:t>
            </w:r>
          </w:p>
        </w:tc>
        <w:tc>
          <w:tcPr>
            <w:tcW w:w="992" w:type="dxa"/>
            <w:tcBorders>
              <w:top w:val="nil"/>
              <w:left w:val="nil"/>
              <w:bottom w:val="nil"/>
              <w:right w:val="nil"/>
            </w:tcBorders>
            <w:shd w:val="clear" w:color="000000" w:fill="FFFFFF"/>
            <w:noWrap/>
            <w:vAlign w:val="bottom"/>
          </w:tcPr>
          <w:p w14:paraId="11C7827A" w14:textId="00924A82" w:rsidR="00E1376A" w:rsidRPr="003D5169" w:rsidRDefault="00E1376A" w:rsidP="003D5169">
            <w:pPr>
              <w:jc w:val="center"/>
              <w:rPr>
                <w:rFonts w:ascii="Times New Roman" w:eastAsia="Times New Roman" w:hAnsi="Times New Roman"/>
                <w:color w:val="000000"/>
                <w:sz w:val="22"/>
                <w:szCs w:val="22"/>
              </w:rPr>
            </w:pPr>
            <w:r w:rsidRPr="003D5169">
              <w:rPr>
                <w:rFonts w:ascii="Times New Roman" w:eastAsia="Times New Roman" w:hAnsi="Times New Roman"/>
                <w:color w:val="000000"/>
                <w:sz w:val="22"/>
                <w:szCs w:val="22"/>
              </w:rPr>
              <w:t>0.</w:t>
            </w:r>
            <w:r w:rsidR="003D5169" w:rsidRPr="003D5169">
              <w:rPr>
                <w:rFonts w:ascii="Times New Roman" w:eastAsia="Times New Roman" w:hAnsi="Times New Roman"/>
                <w:color w:val="000000"/>
                <w:sz w:val="22"/>
                <w:szCs w:val="22"/>
              </w:rPr>
              <w:t>389</w:t>
            </w:r>
          </w:p>
        </w:tc>
        <w:tc>
          <w:tcPr>
            <w:tcW w:w="993" w:type="dxa"/>
            <w:tcBorders>
              <w:top w:val="nil"/>
              <w:left w:val="nil"/>
              <w:bottom w:val="nil"/>
              <w:right w:val="nil"/>
            </w:tcBorders>
            <w:shd w:val="clear" w:color="000000" w:fill="FFFFFF"/>
            <w:noWrap/>
            <w:vAlign w:val="bottom"/>
          </w:tcPr>
          <w:p w14:paraId="2DE54B27" w14:textId="661C3BB5" w:rsidR="00E1376A" w:rsidRPr="003D5169" w:rsidRDefault="00E1376A" w:rsidP="003D5169">
            <w:pPr>
              <w:jc w:val="center"/>
              <w:rPr>
                <w:rFonts w:ascii="Times New Roman" w:eastAsia="Times New Roman" w:hAnsi="Times New Roman"/>
                <w:color w:val="000000"/>
                <w:sz w:val="22"/>
                <w:szCs w:val="22"/>
              </w:rPr>
            </w:pPr>
            <w:r w:rsidRPr="003D5169">
              <w:rPr>
                <w:rFonts w:ascii="Times New Roman" w:eastAsia="Times New Roman" w:hAnsi="Times New Roman"/>
                <w:color w:val="000000"/>
                <w:sz w:val="22"/>
                <w:szCs w:val="22"/>
              </w:rPr>
              <w:t>0.</w:t>
            </w:r>
            <w:r w:rsidR="003D5169" w:rsidRPr="003D5169">
              <w:rPr>
                <w:rFonts w:ascii="Times New Roman" w:eastAsia="Times New Roman" w:hAnsi="Times New Roman"/>
                <w:color w:val="000000"/>
                <w:sz w:val="22"/>
                <w:szCs w:val="22"/>
              </w:rPr>
              <w:t>166</w:t>
            </w:r>
          </w:p>
        </w:tc>
        <w:tc>
          <w:tcPr>
            <w:tcW w:w="995" w:type="dxa"/>
            <w:tcBorders>
              <w:top w:val="nil"/>
              <w:left w:val="nil"/>
              <w:bottom w:val="nil"/>
              <w:right w:val="nil"/>
            </w:tcBorders>
            <w:shd w:val="clear" w:color="000000" w:fill="FFFFFF"/>
            <w:noWrap/>
            <w:vAlign w:val="bottom"/>
          </w:tcPr>
          <w:p w14:paraId="5080DFEC" w14:textId="04542F5F" w:rsidR="00E1376A" w:rsidRPr="00C020BA" w:rsidRDefault="003D5169" w:rsidP="003D5169">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w:t>
            </w:r>
            <w:r w:rsidR="00E1376A" w:rsidRPr="00C020BA">
              <w:rPr>
                <w:rFonts w:ascii="Times New Roman" w:eastAsia="Times New Roman" w:hAnsi="Times New Roman"/>
                <w:color w:val="000000"/>
                <w:sz w:val="22"/>
                <w:szCs w:val="22"/>
              </w:rPr>
              <w:t>0.</w:t>
            </w:r>
            <w:r>
              <w:rPr>
                <w:rFonts w:ascii="Times New Roman" w:eastAsia="Times New Roman" w:hAnsi="Times New Roman"/>
                <w:color w:val="000000"/>
                <w:sz w:val="22"/>
                <w:szCs w:val="22"/>
              </w:rPr>
              <w:t>124</w:t>
            </w:r>
          </w:p>
        </w:tc>
        <w:tc>
          <w:tcPr>
            <w:tcW w:w="992" w:type="dxa"/>
            <w:tcBorders>
              <w:top w:val="nil"/>
              <w:left w:val="nil"/>
              <w:bottom w:val="nil"/>
              <w:right w:val="nil"/>
            </w:tcBorders>
            <w:shd w:val="clear" w:color="000000" w:fill="FFFFFF"/>
            <w:noWrap/>
            <w:vAlign w:val="bottom"/>
          </w:tcPr>
          <w:p w14:paraId="7B1B48E2" w14:textId="1166D3E7"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3D5169">
              <w:rPr>
                <w:rFonts w:ascii="Times New Roman" w:eastAsia="Times New Roman" w:hAnsi="Times New Roman"/>
                <w:color w:val="000000"/>
                <w:sz w:val="22"/>
                <w:szCs w:val="22"/>
              </w:rPr>
              <w:t>027</w:t>
            </w:r>
          </w:p>
        </w:tc>
        <w:tc>
          <w:tcPr>
            <w:tcW w:w="1028" w:type="dxa"/>
            <w:tcBorders>
              <w:top w:val="nil"/>
              <w:left w:val="nil"/>
              <w:bottom w:val="nil"/>
              <w:right w:val="nil"/>
            </w:tcBorders>
            <w:shd w:val="clear" w:color="000000" w:fill="FFFFFF"/>
            <w:noWrap/>
            <w:vAlign w:val="bottom"/>
          </w:tcPr>
          <w:p w14:paraId="60C7F25F" w14:textId="6A9F7A0B"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3D5169">
              <w:rPr>
                <w:rFonts w:ascii="Times New Roman" w:eastAsia="Times New Roman" w:hAnsi="Times New Roman"/>
                <w:color w:val="000000"/>
                <w:sz w:val="22"/>
                <w:szCs w:val="22"/>
              </w:rPr>
              <w:t>35</w:t>
            </w:r>
          </w:p>
        </w:tc>
      </w:tr>
      <w:tr w:rsidR="00E1376A" w:rsidRPr="00E73FE3" w14:paraId="5C1C130A" w14:textId="77777777">
        <w:trPr>
          <w:trHeight w:val="280"/>
        </w:trPr>
        <w:tc>
          <w:tcPr>
            <w:tcW w:w="1431" w:type="dxa"/>
            <w:tcBorders>
              <w:top w:val="nil"/>
              <w:left w:val="nil"/>
              <w:bottom w:val="nil"/>
              <w:right w:val="nil"/>
            </w:tcBorders>
            <w:shd w:val="clear" w:color="auto" w:fill="auto"/>
            <w:noWrap/>
            <w:vAlign w:val="bottom"/>
          </w:tcPr>
          <w:p w14:paraId="2493EF13" w14:textId="77777777" w:rsidR="00E1376A" w:rsidRPr="00E73FE3" w:rsidRDefault="00E1376A" w:rsidP="00847D91">
            <w:pPr>
              <w:rPr>
                <w:rFonts w:ascii="Times New Roman" w:eastAsia="Times New Roman" w:hAnsi="Times New Roman"/>
                <w:color w:val="000000"/>
              </w:rPr>
            </w:pPr>
            <w:r w:rsidRPr="00E73FE3">
              <w:rPr>
                <w:rFonts w:ascii="Times New Roman" w:eastAsia="Times New Roman" w:hAnsi="Times New Roman"/>
                <w:color w:val="000000"/>
              </w:rPr>
              <w:t>P1</w:t>
            </w:r>
          </w:p>
        </w:tc>
        <w:tc>
          <w:tcPr>
            <w:tcW w:w="1133" w:type="dxa"/>
            <w:tcBorders>
              <w:top w:val="nil"/>
              <w:left w:val="nil"/>
              <w:bottom w:val="nil"/>
              <w:right w:val="nil"/>
            </w:tcBorders>
            <w:shd w:val="clear" w:color="000000" w:fill="FFFFFF"/>
            <w:noWrap/>
            <w:vAlign w:val="bottom"/>
          </w:tcPr>
          <w:p w14:paraId="5A475F14" w14:textId="1459A4F7"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3D5169">
              <w:rPr>
                <w:rFonts w:ascii="Times New Roman" w:eastAsia="Times New Roman" w:hAnsi="Times New Roman"/>
                <w:color w:val="000000"/>
                <w:sz w:val="22"/>
                <w:szCs w:val="22"/>
              </w:rPr>
              <w:t>095</w:t>
            </w:r>
          </w:p>
        </w:tc>
        <w:tc>
          <w:tcPr>
            <w:tcW w:w="992" w:type="dxa"/>
            <w:tcBorders>
              <w:top w:val="nil"/>
              <w:left w:val="nil"/>
              <w:bottom w:val="nil"/>
              <w:right w:val="nil"/>
            </w:tcBorders>
            <w:shd w:val="clear" w:color="000000" w:fill="FFFFFF"/>
            <w:noWrap/>
            <w:vAlign w:val="bottom"/>
          </w:tcPr>
          <w:p w14:paraId="7F175E6D" w14:textId="7822DCAF" w:rsidR="00E1376A" w:rsidRPr="00C020BA" w:rsidRDefault="003D5169" w:rsidP="003D5169">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w:t>
            </w:r>
            <w:r w:rsidR="00E1376A" w:rsidRPr="00C020BA">
              <w:rPr>
                <w:rFonts w:ascii="Times New Roman" w:eastAsia="Times New Roman" w:hAnsi="Times New Roman"/>
                <w:color w:val="000000"/>
                <w:sz w:val="22"/>
                <w:szCs w:val="22"/>
              </w:rPr>
              <w:t>0.0</w:t>
            </w:r>
            <w:r>
              <w:rPr>
                <w:rFonts w:ascii="Times New Roman" w:eastAsia="Times New Roman" w:hAnsi="Times New Roman"/>
                <w:color w:val="000000"/>
                <w:sz w:val="22"/>
                <w:szCs w:val="22"/>
              </w:rPr>
              <w:t>57</w:t>
            </w:r>
          </w:p>
        </w:tc>
        <w:tc>
          <w:tcPr>
            <w:tcW w:w="992" w:type="dxa"/>
            <w:tcBorders>
              <w:top w:val="nil"/>
              <w:left w:val="nil"/>
              <w:bottom w:val="nil"/>
              <w:right w:val="nil"/>
            </w:tcBorders>
            <w:shd w:val="clear" w:color="000000" w:fill="FFFFFF"/>
            <w:noWrap/>
            <w:vAlign w:val="bottom"/>
          </w:tcPr>
          <w:p w14:paraId="3E8E6579" w14:textId="3B478A5A"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3D5169">
              <w:rPr>
                <w:rFonts w:ascii="Times New Roman" w:eastAsia="Times New Roman" w:hAnsi="Times New Roman"/>
                <w:color w:val="000000"/>
                <w:sz w:val="22"/>
                <w:szCs w:val="22"/>
              </w:rPr>
              <w:t>558</w:t>
            </w:r>
          </w:p>
        </w:tc>
        <w:tc>
          <w:tcPr>
            <w:tcW w:w="993" w:type="dxa"/>
            <w:tcBorders>
              <w:top w:val="nil"/>
              <w:left w:val="nil"/>
              <w:bottom w:val="nil"/>
              <w:right w:val="nil"/>
            </w:tcBorders>
            <w:shd w:val="clear" w:color="000000" w:fill="FFFFFF"/>
            <w:noWrap/>
            <w:vAlign w:val="bottom"/>
          </w:tcPr>
          <w:p w14:paraId="77D79FC1" w14:textId="2CF7434A" w:rsidR="00E1376A" w:rsidRPr="003D5169" w:rsidRDefault="003D5169" w:rsidP="004A298E">
            <w:pPr>
              <w:jc w:val="center"/>
              <w:rPr>
                <w:rFonts w:ascii="Times New Roman" w:eastAsia="Times New Roman" w:hAnsi="Times New Roman"/>
                <w:color w:val="000000"/>
                <w:sz w:val="22"/>
                <w:szCs w:val="22"/>
              </w:rPr>
            </w:pPr>
            <w:r w:rsidRPr="003D5169">
              <w:rPr>
                <w:rFonts w:ascii="Times New Roman" w:eastAsia="Times New Roman" w:hAnsi="Times New Roman"/>
                <w:color w:val="000000"/>
                <w:sz w:val="22"/>
                <w:szCs w:val="22"/>
              </w:rPr>
              <w:t>-0.114</w:t>
            </w:r>
          </w:p>
        </w:tc>
        <w:tc>
          <w:tcPr>
            <w:tcW w:w="995" w:type="dxa"/>
            <w:tcBorders>
              <w:top w:val="nil"/>
              <w:left w:val="nil"/>
              <w:bottom w:val="nil"/>
              <w:right w:val="nil"/>
            </w:tcBorders>
            <w:shd w:val="clear" w:color="000000" w:fill="FFFFFF"/>
            <w:noWrap/>
            <w:vAlign w:val="bottom"/>
          </w:tcPr>
          <w:p w14:paraId="2618B649" w14:textId="5701624B"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3D5169">
              <w:rPr>
                <w:rFonts w:ascii="Times New Roman" w:eastAsia="Times New Roman" w:hAnsi="Times New Roman"/>
                <w:color w:val="000000"/>
                <w:sz w:val="22"/>
                <w:szCs w:val="22"/>
              </w:rPr>
              <w:t>043</w:t>
            </w:r>
          </w:p>
        </w:tc>
        <w:tc>
          <w:tcPr>
            <w:tcW w:w="992" w:type="dxa"/>
            <w:tcBorders>
              <w:top w:val="nil"/>
              <w:left w:val="nil"/>
              <w:bottom w:val="nil"/>
              <w:right w:val="nil"/>
            </w:tcBorders>
            <w:shd w:val="clear" w:color="000000" w:fill="FFFFFF"/>
            <w:noWrap/>
            <w:vAlign w:val="bottom"/>
          </w:tcPr>
          <w:p w14:paraId="1D15DC13" w14:textId="7026884F"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3D5169">
              <w:rPr>
                <w:rFonts w:ascii="Times New Roman" w:eastAsia="Times New Roman" w:hAnsi="Times New Roman"/>
                <w:color w:val="000000"/>
                <w:sz w:val="22"/>
                <w:szCs w:val="22"/>
              </w:rPr>
              <w:t>64</w:t>
            </w:r>
          </w:p>
        </w:tc>
        <w:tc>
          <w:tcPr>
            <w:tcW w:w="1028" w:type="dxa"/>
            <w:tcBorders>
              <w:top w:val="nil"/>
              <w:left w:val="nil"/>
              <w:bottom w:val="nil"/>
              <w:right w:val="nil"/>
            </w:tcBorders>
            <w:shd w:val="clear" w:color="000000" w:fill="FFFFFF"/>
            <w:noWrap/>
            <w:vAlign w:val="bottom"/>
          </w:tcPr>
          <w:p w14:paraId="6AA8784D" w14:textId="170D2A6F"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3D5169">
              <w:rPr>
                <w:rFonts w:ascii="Times New Roman" w:eastAsia="Times New Roman" w:hAnsi="Times New Roman"/>
                <w:color w:val="000000"/>
                <w:sz w:val="22"/>
                <w:szCs w:val="22"/>
              </w:rPr>
              <w:t>069</w:t>
            </w:r>
          </w:p>
        </w:tc>
      </w:tr>
      <w:tr w:rsidR="00E1376A" w:rsidRPr="00E73FE3" w14:paraId="2F65649E" w14:textId="77777777">
        <w:trPr>
          <w:trHeight w:val="280"/>
        </w:trPr>
        <w:tc>
          <w:tcPr>
            <w:tcW w:w="1431" w:type="dxa"/>
            <w:tcBorders>
              <w:top w:val="nil"/>
              <w:left w:val="nil"/>
              <w:bottom w:val="nil"/>
              <w:right w:val="nil"/>
            </w:tcBorders>
            <w:shd w:val="clear" w:color="auto" w:fill="auto"/>
            <w:noWrap/>
            <w:vAlign w:val="bottom"/>
          </w:tcPr>
          <w:p w14:paraId="3C134425" w14:textId="77777777" w:rsidR="00E1376A" w:rsidRPr="00E73FE3" w:rsidRDefault="00E1376A" w:rsidP="00847D91">
            <w:pPr>
              <w:rPr>
                <w:rFonts w:ascii="Times New Roman" w:eastAsia="Times New Roman" w:hAnsi="Times New Roman"/>
                <w:color w:val="000000"/>
              </w:rPr>
            </w:pPr>
            <w:r w:rsidRPr="00E73FE3">
              <w:rPr>
                <w:rFonts w:ascii="Times New Roman" w:eastAsia="Times New Roman" w:hAnsi="Times New Roman"/>
                <w:color w:val="000000"/>
              </w:rPr>
              <w:t>P2</w:t>
            </w:r>
          </w:p>
        </w:tc>
        <w:tc>
          <w:tcPr>
            <w:tcW w:w="1133" w:type="dxa"/>
            <w:tcBorders>
              <w:top w:val="nil"/>
              <w:left w:val="nil"/>
              <w:bottom w:val="nil"/>
              <w:right w:val="nil"/>
            </w:tcBorders>
            <w:shd w:val="clear" w:color="000000" w:fill="FFFFFF"/>
            <w:noWrap/>
            <w:vAlign w:val="bottom"/>
          </w:tcPr>
          <w:p w14:paraId="4A2A0D4B" w14:textId="76C68545"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3D5169">
              <w:rPr>
                <w:rFonts w:ascii="Times New Roman" w:eastAsia="Times New Roman" w:hAnsi="Times New Roman"/>
                <w:color w:val="000000"/>
                <w:sz w:val="22"/>
                <w:szCs w:val="22"/>
              </w:rPr>
              <w:t>41</w:t>
            </w:r>
          </w:p>
        </w:tc>
        <w:tc>
          <w:tcPr>
            <w:tcW w:w="992" w:type="dxa"/>
            <w:tcBorders>
              <w:top w:val="nil"/>
              <w:left w:val="nil"/>
              <w:bottom w:val="nil"/>
              <w:right w:val="nil"/>
            </w:tcBorders>
            <w:shd w:val="clear" w:color="000000" w:fill="FFFFFF"/>
            <w:noWrap/>
            <w:vAlign w:val="bottom"/>
          </w:tcPr>
          <w:p w14:paraId="4A4CC585" w14:textId="771AEA58"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3D5169">
              <w:rPr>
                <w:rFonts w:ascii="Times New Roman" w:eastAsia="Times New Roman" w:hAnsi="Times New Roman"/>
                <w:color w:val="000000"/>
                <w:sz w:val="22"/>
                <w:szCs w:val="22"/>
              </w:rPr>
              <w:t>20</w:t>
            </w:r>
          </w:p>
        </w:tc>
        <w:tc>
          <w:tcPr>
            <w:tcW w:w="992" w:type="dxa"/>
            <w:tcBorders>
              <w:top w:val="nil"/>
              <w:left w:val="nil"/>
              <w:bottom w:val="nil"/>
              <w:right w:val="nil"/>
            </w:tcBorders>
            <w:shd w:val="clear" w:color="000000" w:fill="FFFFFF"/>
            <w:noWrap/>
            <w:vAlign w:val="bottom"/>
          </w:tcPr>
          <w:p w14:paraId="7E425FE5" w14:textId="4E7280FA" w:rsidR="00E1376A" w:rsidRPr="003D5169" w:rsidRDefault="00E1376A" w:rsidP="003D5169">
            <w:pPr>
              <w:jc w:val="center"/>
              <w:rPr>
                <w:rFonts w:ascii="Times New Roman" w:eastAsia="Times New Roman" w:hAnsi="Times New Roman"/>
                <w:color w:val="000000"/>
                <w:sz w:val="22"/>
                <w:szCs w:val="22"/>
              </w:rPr>
            </w:pPr>
            <w:r w:rsidRPr="003D5169">
              <w:rPr>
                <w:rFonts w:ascii="Times New Roman" w:eastAsia="Times New Roman" w:hAnsi="Times New Roman"/>
                <w:color w:val="000000"/>
                <w:sz w:val="22"/>
                <w:szCs w:val="22"/>
              </w:rPr>
              <w:t>0.</w:t>
            </w:r>
            <w:r w:rsidR="003D5169" w:rsidRPr="003D5169">
              <w:rPr>
                <w:rFonts w:ascii="Times New Roman" w:eastAsia="Times New Roman" w:hAnsi="Times New Roman"/>
                <w:color w:val="000000"/>
                <w:sz w:val="22"/>
                <w:szCs w:val="22"/>
              </w:rPr>
              <w:t>189</w:t>
            </w:r>
          </w:p>
        </w:tc>
        <w:tc>
          <w:tcPr>
            <w:tcW w:w="993" w:type="dxa"/>
            <w:tcBorders>
              <w:top w:val="nil"/>
              <w:left w:val="nil"/>
              <w:bottom w:val="nil"/>
              <w:right w:val="nil"/>
            </w:tcBorders>
            <w:shd w:val="clear" w:color="000000" w:fill="FFFFFF"/>
            <w:noWrap/>
            <w:vAlign w:val="bottom"/>
          </w:tcPr>
          <w:p w14:paraId="5365D990" w14:textId="15015194"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3D5169">
              <w:rPr>
                <w:rFonts w:ascii="Times New Roman" w:eastAsia="Times New Roman" w:hAnsi="Times New Roman"/>
                <w:color w:val="000000"/>
                <w:sz w:val="22"/>
                <w:szCs w:val="22"/>
              </w:rPr>
              <w:t>518</w:t>
            </w:r>
          </w:p>
        </w:tc>
        <w:tc>
          <w:tcPr>
            <w:tcW w:w="995" w:type="dxa"/>
            <w:tcBorders>
              <w:top w:val="nil"/>
              <w:left w:val="nil"/>
              <w:bottom w:val="nil"/>
              <w:right w:val="nil"/>
            </w:tcBorders>
            <w:shd w:val="clear" w:color="000000" w:fill="FFFFFF"/>
            <w:noWrap/>
            <w:vAlign w:val="bottom"/>
          </w:tcPr>
          <w:p w14:paraId="05584F72" w14:textId="0A7ECC61"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0.023</w:t>
            </w:r>
          </w:p>
        </w:tc>
        <w:tc>
          <w:tcPr>
            <w:tcW w:w="992" w:type="dxa"/>
            <w:tcBorders>
              <w:top w:val="nil"/>
              <w:left w:val="nil"/>
              <w:bottom w:val="nil"/>
              <w:right w:val="nil"/>
            </w:tcBorders>
            <w:shd w:val="clear" w:color="000000" w:fill="FFFFFF"/>
            <w:noWrap/>
            <w:vAlign w:val="bottom"/>
          </w:tcPr>
          <w:p w14:paraId="27EC6BA2" w14:textId="0E052BCF"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3D5169">
              <w:rPr>
                <w:rFonts w:ascii="Times New Roman" w:eastAsia="Times New Roman" w:hAnsi="Times New Roman"/>
                <w:color w:val="000000"/>
                <w:sz w:val="22"/>
                <w:szCs w:val="22"/>
              </w:rPr>
              <w:t>040</w:t>
            </w:r>
          </w:p>
        </w:tc>
        <w:tc>
          <w:tcPr>
            <w:tcW w:w="1028" w:type="dxa"/>
            <w:tcBorders>
              <w:top w:val="nil"/>
              <w:left w:val="nil"/>
              <w:bottom w:val="nil"/>
              <w:right w:val="nil"/>
            </w:tcBorders>
            <w:shd w:val="clear" w:color="000000" w:fill="FFFFFF"/>
            <w:noWrap/>
            <w:vAlign w:val="bottom"/>
          </w:tcPr>
          <w:p w14:paraId="33E9E791" w14:textId="616AFF65"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3D5169">
              <w:rPr>
                <w:rFonts w:ascii="Times New Roman" w:eastAsia="Times New Roman" w:hAnsi="Times New Roman"/>
                <w:color w:val="000000"/>
                <w:sz w:val="22"/>
                <w:szCs w:val="22"/>
              </w:rPr>
              <w:t>11</w:t>
            </w:r>
          </w:p>
        </w:tc>
      </w:tr>
      <w:tr w:rsidR="00E1376A" w:rsidRPr="00E73FE3" w14:paraId="4066F38D" w14:textId="77777777">
        <w:trPr>
          <w:trHeight w:val="280"/>
        </w:trPr>
        <w:tc>
          <w:tcPr>
            <w:tcW w:w="1431" w:type="dxa"/>
            <w:tcBorders>
              <w:top w:val="nil"/>
              <w:left w:val="nil"/>
              <w:bottom w:val="nil"/>
              <w:right w:val="nil"/>
            </w:tcBorders>
            <w:shd w:val="clear" w:color="auto" w:fill="auto"/>
            <w:noWrap/>
            <w:vAlign w:val="bottom"/>
          </w:tcPr>
          <w:p w14:paraId="5FD1CB0D" w14:textId="77777777" w:rsidR="00E1376A" w:rsidRPr="00E73FE3" w:rsidRDefault="00E1376A" w:rsidP="00847D91">
            <w:pPr>
              <w:rPr>
                <w:rFonts w:ascii="Times New Roman" w:eastAsia="Times New Roman" w:hAnsi="Times New Roman"/>
                <w:color w:val="000000"/>
              </w:rPr>
            </w:pPr>
            <w:r w:rsidRPr="00E73FE3">
              <w:rPr>
                <w:rFonts w:ascii="Times New Roman" w:eastAsia="Times New Roman" w:hAnsi="Times New Roman"/>
                <w:color w:val="000000"/>
              </w:rPr>
              <w:t>P3</w:t>
            </w:r>
          </w:p>
        </w:tc>
        <w:tc>
          <w:tcPr>
            <w:tcW w:w="1133" w:type="dxa"/>
            <w:tcBorders>
              <w:top w:val="nil"/>
              <w:left w:val="nil"/>
              <w:bottom w:val="nil"/>
              <w:right w:val="nil"/>
            </w:tcBorders>
            <w:shd w:val="clear" w:color="000000" w:fill="FFFFFF"/>
            <w:noWrap/>
            <w:vAlign w:val="bottom"/>
          </w:tcPr>
          <w:p w14:paraId="0E67A0C5" w14:textId="59A262F0" w:rsidR="00E1376A" w:rsidRPr="003D5169" w:rsidRDefault="00E1376A" w:rsidP="003D5169">
            <w:pPr>
              <w:jc w:val="center"/>
              <w:rPr>
                <w:rFonts w:ascii="Times New Roman" w:eastAsia="Times New Roman" w:hAnsi="Times New Roman"/>
                <w:color w:val="000000"/>
                <w:sz w:val="22"/>
                <w:szCs w:val="22"/>
              </w:rPr>
            </w:pPr>
            <w:r w:rsidRPr="003D5169">
              <w:rPr>
                <w:rFonts w:ascii="Times New Roman" w:eastAsia="Times New Roman" w:hAnsi="Times New Roman"/>
                <w:color w:val="000000"/>
                <w:sz w:val="22"/>
                <w:szCs w:val="22"/>
              </w:rPr>
              <w:t>-0.</w:t>
            </w:r>
            <w:r w:rsidR="003D5169" w:rsidRPr="003D5169">
              <w:rPr>
                <w:rFonts w:ascii="Times New Roman" w:eastAsia="Times New Roman" w:hAnsi="Times New Roman"/>
                <w:color w:val="000000"/>
                <w:sz w:val="22"/>
                <w:szCs w:val="22"/>
              </w:rPr>
              <w:t>300</w:t>
            </w:r>
          </w:p>
        </w:tc>
        <w:tc>
          <w:tcPr>
            <w:tcW w:w="992" w:type="dxa"/>
            <w:tcBorders>
              <w:top w:val="nil"/>
              <w:left w:val="nil"/>
              <w:bottom w:val="nil"/>
              <w:right w:val="nil"/>
            </w:tcBorders>
            <w:shd w:val="clear" w:color="000000" w:fill="FFFFFF"/>
            <w:noWrap/>
            <w:vAlign w:val="bottom"/>
          </w:tcPr>
          <w:p w14:paraId="388F6063" w14:textId="0416C758"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3D5169">
              <w:rPr>
                <w:rFonts w:ascii="Times New Roman" w:eastAsia="Times New Roman" w:hAnsi="Times New Roman"/>
                <w:color w:val="000000"/>
                <w:sz w:val="22"/>
                <w:szCs w:val="22"/>
              </w:rPr>
              <w:t>26</w:t>
            </w:r>
          </w:p>
        </w:tc>
        <w:tc>
          <w:tcPr>
            <w:tcW w:w="992" w:type="dxa"/>
            <w:tcBorders>
              <w:top w:val="nil"/>
              <w:left w:val="nil"/>
              <w:bottom w:val="nil"/>
              <w:right w:val="nil"/>
            </w:tcBorders>
            <w:shd w:val="clear" w:color="000000" w:fill="FFFFFF"/>
            <w:noWrap/>
            <w:vAlign w:val="bottom"/>
          </w:tcPr>
          <w:p w14:paraId="6F717FFE" w14:textId="4BDC3363" w:rsidR="00E1376A" w:rsidRPr="003D5169" w:rsidRDefault="00E1376A" w:rsidP="003D5169">
            <w:pPr>
              <w:jc w:val="center"/>
              <w:rPr>
                <w:rFonts w:ascii="Times New Roman" w:eastAsia="Times New Roman" w:hAnsi="Times New Roman"/>
                <w:color w:val="000000"/>
                <w:sz w:val="22"/>
                <w:szCs w:val="22"/>
              </w:rPr>
            </w:pPr>
            <w:r w:rsidRPr="003D5169">
              <w:rPr>
                <w:rFonts w:ascii="Times New Roman" w:eastAsia="Times New Roman" w:hAnsi="Times New Roman"/>
                <w:color w:val="000000"/>
                <w:sz w:val="22"/>
                <w:szCs w:val="22"/>
              </w:rPr>
              <w:t>0.</w:t>
            </w:r>
            <w:r w:rsidR="003D5169">
              <w:rPr>
                <w:rFonts w:ascii="Times New Roman" w:eastAsia="Times New Roman" w:hAnsi="Times New Roman"/>
                <w:color w:val="000000"/>
                <w:sz w:val="22"/>
                <w:szCs w:val="22"/>
              </w:rPr>
              <w:t>115</w:t>
            </w:r>
          </w:p>
        </w:tc>
        <w:tc>
          <w:tcPr>
            <w:tcW w:w="993" w:type="dxa"/>
            <w:tcBorders>
              <w:top w:val="nil"/>
              <w:left w:val="nil"/>
              <w:bottom w:val="nil"/>
              <w:right w:val="nil"/>
            </w:tcBorders>
            <w:shd w:val="clear" w:color="000000" w:fill="FFFFFF"/>
            <w:noWrap/>
            <w:vAlign w:val="bottom"/>
          </w:tcPr>
          <w:p w14:paraId="70481ECB" w14:textId="3E5D92E8"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3D5169">
              <w:rPr>
                <w:rFonts w:ascii="Times New Roman" w:eastAsia="Times New Roman" w:hAnsi="Times New Roman"/>
                <w:color w:val="000000"/>
                <w:sz w:val="22"/>
                <w:szCs w:val="22"/>
              </w:rPr>
              <w:t>302</w:t>
            </w:r>
          </w:p>
        </w:tc>
        <w:tc>
          <w:tcPr>
            <w:tcW w:w="995" w:type="dxa"/>
            <w:tcBorders>
              <w:top w:val="nil"/>
              <w:left w:val="nil"/>
              <w:bottom w:val="nil"/>
              <w:right w:val="nil"/>
            </w:tcBorders>
            <w:shd w:val="clear" w:color="000000" w:fill="FFFFFF"/>
            <w:noWrap/>
            <w:vAlign w:val="bottom"/>
          </w:tcPr>
          <w:p w14:paraId="19D244C4" w14:textId="4F5D5455"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3D5169">
              <w:rPr>
                <w:rFonts w:ascii="Times New Roman" w:eastAsia="Times New Roman" w:hAnsi="Times New Roman"/>
                <w:color w:val="000000"/>
                <w:sz w:val="22"/>
                <w:szCs w:val="22"/>
              </w:rPr>
              <w:t>77</w:t>
            </w:r>
          </w:p>
        </w:tc>
        <w:tc>
          <w:tcPr>
            <w:tcW w:w="992" w:type="dxa"/>
            <w:tcBorders>
              <w:top w:val="nil"/>
              <w:left w:val="nil"/>
              <w:bottom w:val="nil"/>
              <w:right w:val="nil"/>
            </w:tcBorders>
            <w:shd w:val="clear" w:color="000000" w:fill="FFFFFF"/>
            <w:noWrap/>
            <w:vAlign w:val="bottom"/>
          </w:tcPr>
          <w:p w14:paraId="32A4BFC9" w14:textId="22703D1D"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3D5169">
              <w:rPr>
                <w:rFonts w:ascii="Times New Roman" w:eastAsia="Times New Roman" w:hAnsi="Times New Roman"/>
                <w:color w:val="000000"/>
                <w:sz w:val="22"/>
                <w:szCs w:val="22"/>
              </w:rPr>
              <w:t>39</w:t>
            </w:r>
          </w:p>
        </w:tc>
        <w:tc>
          <w:tcPr>
            <w:tcW w:w="1028" w:type="dxa"/>
            <w:tcBorders>
              <w:top w:val="nil"/>
              <w:left w:val="nil"/>
              <w:bottom w:val="nil"/>
              <w:right w:val="nil"/>
            </w:tcBorders>
            <w:shd w:val="clear" w:color="000000" w:fill="FFFFFF"/>
            <w:noWrap/>
            <w:vAlign w:val="bottom"/>
          </w:tcPr>
          <w:p w14:paraId="755E5EC7" w14:textId="64DE86DA"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3D5169">
              <w:rPr>
                <w:rFonts w:ascii="Times New Roman" w:eastAsia="Times New Roman" w:hAnsi="Times New Roman"/>
                <w:color w:val="000000"/>
                <w:sz w:val="22"/>
                <w:szCs w:val="22"/>
              </w:rPr>
              <w:t>80</w:t>
            </w:r>
          </w:p>
        </w:tc>
      </w:tr>
      <w:tr w:rsidR="00E1376A" w:rsidRPr="00E73FE3" w14:paraId="715B20FA" w14:textId="77777777">
        <w:trPr>
          <w:trHeight w:val="280"/>
        </w:trPr>
        <w:tc>
          <w:tcPr>
            <w:tcW w:w="1431" w:type="dxa"/>
            <w:tcBorders>
              <w:top w:val="nil"/>
              <w:left w:val="nil"/>
              <w:bottom w:val="nil"/>
              <w:right w:val="nil"/>
            </w:tcBorders>
            <w:shd w:val="clear" w:color="auto" w:fill="auto"/>
            <w:noWrap/>
            <w:vAlign w:val="bottom"/>
          </w:tcPr>
          <w:p w14:paraId="489A3A6B" w14:textId="77777777" w:rsidR="00E1376A" w:rsidRPr="00E73FE3" w:rsidRDefault="00E1376A" w:rsidP="00847D91">
            <w:pPr>
              <w:rPr>
                <w:rFonts w:ascii="Times New Roman" w:eastAsia="Times New Roman" w:hAnsi="Times New Roman"/>
                <w:color w:val="000000"/>
              </w:rPr>
            </w:pPr>
            <w:r w:rsidRPr="00E73FE3">
              <w:rPr>
                <w:rFonts w:ascii="Times New Roman" w:eastAsia="Times New Roman" w:hAnsi="Times New Roman"/>
                <w:color w:val="000000"/>
              </w:rPr>
              <w:t>P12</w:t>
            </w:r>
          </w:p>
        </w:tc>
        <w:tc>
          <w:tcPr>
            <w:tcW w:w="1133" w:type="dxa"/>
            <w:tcBorders>
              <w:top w:val="nil"/>
              <w:left w:val="nil"/>
              <w:bottom w:val="nil"/>
              <w:right w:val="nil"/>
            </w:tcBorders>
            <w:shd w:val="clear" w:color="000000" w:fill="FFFFFF"/>
            <w:noWrap/>
            <w:vAlign w:val="bottom"/>
          </w:tcPr>
          <w:p w14:paraId="5FBFFEAD" w14:textId="53D1DC56"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3D5169">
              <w:rPr>
                <w:rFonts w:ascii="Times New Roman" w:eastAsia="Times New Roman" w:hAnsi="Times New Roman"/>
                <w:color w:val="000000"/>
                <w:sz w:val="22"/>
                <w:szCs w:val="22"/>
              </w:rPr>
              <w:t>17</w:t>
            </w:r>
          </w:p>
        </w:tc>
        <w:tc>
          <w:tcPr>
            <w:tcW w:w="992" w:type="dxa"/>
            <w:tcBorders>
              <w:top w:val="nil"/>
              <w:left w:val="nil"/>
              <w:bottom w:val="nil"/>
              <w:right w:val="nil"/>
            </w:tcBorders>
            <w:shd w:val="clear" w:color="000000" w:fill="FFFFFF"/>
            <w:noWrap/>
            <w:vAlign w:val="bottom"/>
          </w:tcPr>
          <w:p w14:paraId="639A0A96" w14:textId="763BE445"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-0.025</w:t>
            </w:r>
          </w:p>
        </w:tc>
        <w:tc>
          <w:tcPr>
            <w:tcW w:w="992" w:type="dxa"/>
            <w:tcBorders>
              <w:top w:val="nil"/>
              <w:left w:val="nil"/>
              <w:bottom w:val="nil"/>
              <w:right w:val="nil"/>
            </w:tcBorders>
            <w:shd w:val="clear" w:color="000000" w:fill="FFFFFF"/>
            <w:noWrap/>
            <w:vAlign w:val="bottom"/>
          </w:tcPr>
          <w:p w14:paraId="2795113B" w14:textId="0BBAE444" w:rsidR="00E1376A" w:rsidRPr="003D5169"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0.166</w:t>
            </w:r>
          </w:p>
        </w:tc>
        <w:tc>
          <w:tcPr>
            <w:tcW w:w="993" w:type="dxa"/>
            <w:tcBorders>
              <w:top w:val="nil"/>
              <w:left w:val="nil"/>
              <w:bottom w:val="nil"/>
              <w:right w:val="nil"/>
            </w:tcBorders>
            <w:shd w:val="clear" w:color="000000" w:fill="FFFFFF"/>
            <w:noWrap/>
            <w:vAlign w:val="bottom"/>
          </w:tcPr>
          <w:p w14:paraId="1CC2DE20" w14:textId="6F6BF2B7"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-0.625</w:t>
            </w:r>
          </w:p>
        </w:tc>
        <w:tc>
          <w:tcPr>
            <w:tcW w:w="995" w:type="dxa"/>
            <w:tcBorders>
              <w:top w:val="nil"/>
              <w:left w:val="nil"/>
              <w:bottom w:val="nil"/>
              <w:right w:val="nil"/>
            </w:tcBorders>
            <w:shd w:val="clear" w:color="000000" w:fill="FFFFFF"/>
            <w:noWrap/>
            <w:vAlign w:val="bottom"/>
          </w:tcPr>
          <w:p w14:paraId="7AD0355B" w14:textId="3382F252"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-0.085</w:t>
            </w:r>
          </w:p>
        </w:tc>
        <w:tc>
          <w:tcPr>
            <w:tcW w:w="992" w:type="dxa"/>
            <w:tcBorders>
              <w:top w:val="nil"/>
              <w:left w:val="nil"/>
              <w:bottom w:val="nil"/>
              <w:right w:val="nil"/>
            </w:tcBorders>
            <w:shd w:val="clear" w:color="000000" w:fill="FFFFFF"/>
            <w:noWrap/>
            <w:vAlign w:val="bottom"/>
          </w:tcPr>
          <w:p w14:paraId="209BEC0E" w14:textId="0B551084"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0.018</w:t>
            </w:r>
          </w:p>
        </w:tc>
        <w:tc>
          <w:tcPr>
            <w:tcW w:w="1028" w:type="dxa"/>
            <w:tcBorders>
              <w:top w:val="nil"/>
              <w:left w:val="nil"/>
              <w:bottom w:val="nil"/>
              <w:right w:val="nil"/>
            </w:tcBorders>
            <w:shd w:val="clear" w:color="000000" w:fill="FFFFFF"/>
            <w:noWrap/>
            <w:vAlign w:val="bottom"/>
          </w:tcPr>
          <w:p w14:paraId="18BBA2A4" w14:textId="6DBC6A7D"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0.045</w:t>
            </w:r>
          </w:p>
        </w:tc>
      </w:tr>
      <w:tr w:rsidR="00E1376A" w:rsidRPr="00E73FE3" w14:paraId="0CD212DB" w14:textId="77777777">
        <w:trPr>
          <w:trHeight w:val="280"/>
        </w:trPr>
        <w:tc>
          <w:tcPr>
            <w:tcW w:w="1431" w:type="dxa"/>
            <w:tcBorders>
              <w:top w:val="nil"/>
              <w:left w:val="nil"/>
              <w:bottom w:val="nil"/>
              <w:right w:val="nil"/>
            </w:tcBorders>
            <w:shd w:val="clear" w:color="auto" w:fill="auto"/>
            <w:noWrap/>
            <w:vAlign w:val="bottom"/>
          </w:tcPr>
          <w:p w14:paraId="500D07E3" w14:textId="77777777" w:rsidR="00E1376A" w:rsidRPr="00E73FE3" w:rsidRDefault="00E1376A" w:rsidP="00847D91">
            <w:pPr>
              <w:rPr>
                <w:rFonts w:ascii="Times New Roman" w:eastAsia="Times New Roman" w:hAnsi="Times New Roman"/>
                <w:color w:val="000000"/>
              </w:rPr>
            </w:pPr>
            <w:r w:rsidRPr="00E73FE3">
              <w:rPr>
                <w:rFonts w:ascii="Times New Roman" w:eastAsia="Times New Roman" w:hAnsi="Times New Roman"/>
                <w:color w:val="000000"/>
              </w:rPr>
              <w:t>P23</w:t>
            </w:r>
          </w:p>
        </w:tc>
        <w:tc>
          <w:tcPr>
            <w:tcW w:w="1133" w:type="dxa"/>
            <w:tcBorders>
              <w:top w:val="nil"/>
              <w:left w:val="nil"/>
              <w:bottom w:val="nil"/>
              <w:right w:val="nil"/>
            </w:tcBorders>
            <w:shd w:val="clear" w:color="000000" w:fill="FFFFFF"/>
            <w:noWrap/>
            <w:vAlign w:val="bottom"/>
          </w:tcPr>
          <w:p w14:paraId="1EF46D0D" w14:textId="5A3D22DE" w:rsidR="00E1376A" w:rsidRPr="003D5169"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0.369</w:t>
            </w:r>
          </w:p>
        </w:tc>
        <w:tc>
          <w:tcPr>
            <w:tcW w:w="992" w:type="dxa"/>
            <w:tcBorders>
              <w:top w:val="nil"/>
              <w:left w:val="nil"/>
              <w:bottom w:val="nil"/>
              <w:right w:val="nil"/>
            </w:tcBorders>
            <w:shd w:val="clear" w:color="000000" w:fill="FFFFFF"/>
            <w:noWrap/>
            <w:vAlign w:val="bottom"/>
          </w:tcPr>
          <w:p w14:paraId="2208608B" w14:textId="2E87D869"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3D5169">
              <w:rPr>
                <w:rFonts w:ascii="Times New Roman" w:eastAsia="Times New Roman" w:hAnsi="Times New Roman"/>
                <w:color w:val="000000"/>
                <w:sz w:val="22"/>
                <w:szCs w:val="22"/>
              </w:rPr>
              <w:t>48</w:t>
            </w:r>
          </w:p>
        </w:tc>
        <w:tc>
          <w:tcPr>
            <w:tcW w:w="992" w:type="dxa"/>
            <w:tcBorders>
              <w:top w:val="nil"/>
              <w:left w:val="nil"/>
              <w:bottom w:val="nil"/>
              <w:right w:val="nil"/>
            </w:tcBorders>
            <w:shd w:val="clear" w:color="000000" w:fill="FFFFFF"/>
            <w:noWrap/>
            <w:vAlign w:val="bottom"/>
          </w:tcPr>
          <w:p w14:paraId="366C7FA6" w14:textId="2AB9F1EA"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3D5169">
              <w:rPr>
                <w:rFonts w:ascii="Times New Roman" w:eastAsia="Times New Roman" w:hAnsi="Times New Roman"/>
                <w:color w:val="000000"/>
                <w:sz w:val="22"/>
                <w:szCs w:val="22"/>
              </w:rPr>
              <w:t>082</w:t>
            </w:r>
          </w:p>
        </w:tc>
        <w:tc>
          <w:tcPr>
            <w:tcW w:w="993" w:type="dxa"/>
            <w:tcBorders>
              <w:top w:val="nil"/>
              <w:left w:val="nil"/>
              <w:bottom w:val="nil"/>
              <w:right w:val="nil"/>
            </w:tcBorders>
            <w:shd w:val="clear" w:color="000000" w:fill="FFFFFF"/>
            <w:noWrap/>
            <w:vAlign w:val="bottom"/>
          </w:tcPr>
          <w:p w14:paraId="7B69E442" w14:textId="3825E98F"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3D5169">
              <w:rPr>
                <w:rFonts w:ascii="Times New Roman" w:eastAsia="Times New Roman" w:hAnsi="Times New Roman"/>
                <w:color w:val="000000"/>
                <w:sz w:val="22"/>
                <w:szCs w:val="22"/>
              </w:rPr>
              <w:t>220</w:t>
            </w:r>
          </w:p>
        </w:tc>
        <w:tc>
          <w:tcPr>
            <w:tcW w:w="995" w:type="dxa"/>
            <w:tcBorders>
              <w:top w:val="nil"/>
              <w:left w:val="nil"/>
              <w:bottom w:val="nil"/>
              <w:right w:val="nil"/>
            </w:tcBorders>
            <w:shd w:val="clear" w:color="000000" w:fill="FFFFFF"/>
            <w:noWrap/>
            <w:vAlign w:val="bottom"/>
          </w:tcPr>
          <w:p w14:paraId="2866B9D4" w14:textId="51D3FB39"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-0.058</w:t>
            </w:r>
          </w:p>
        </w:tc>
        <w:tc>
          <w:tcPr>
            <w:tcW w:w="992" w:type="dxa"/>
            <w:tcBorders>
              <w:top w:val="nil"/>
              <w:left w:val="nil"/>
              <w:bottom w:val="nil"/>
              <w:right w:val="nil"/>
            </w:tcBorders>
            <w:shd w:val="clear" w:color="000000" w:fill="FFFFFF"/>
            <w:noWrap/>
            <w:vAlign w:val="bottom"/>
          </w:tcPr>
          <w:p w14:paraId="07F3CB9E" w14:textId="7C02BF66"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-0.004</w:t>
            </w:r>
          </w:p>
        </w:tc>
        <w:tc>
          <w:tcPr>
            <w:tcW w:w="1028" w:type="dxa"/>
            <w:tcBorders>
              <w:top w:val="nil"/>
              <w:left w:val="nil"/>
              <w:bottom w:val="nil"/>
              <w:right w:val="nil"/>
            </w:tcBorders>
            <w:shd w:val="clear" w:color="000000" w:fill="FFFFFF"/>
            <w:noWrap/>
            <w:vAlign w:val="bottom"/>
          </w:tcPr>
          <w:p w14:paraId="2ED71875" w14:textId="09FCF8BB"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0.1</w:t>
            </w:r>
            <w:r w:rsidR="003D5169">
              <w:rPr>
                <w:rFonts w:ascii="Times New Roman" w:eastAsia="Times New Roman" w:hAnsi="Times New Roman"/>
                <w:color w:val="000000"/>
                <w:sz w:val="22"/>
                <w:szCs w:val="22"/>
              </w:rPr>
              <w:t>09</w:t>
            </w:r>
          </w:p>
        </w:tc>
      </w:tr>
      <w:tr w:rsidR="00E1376A" w:rsidRPr="00E73FE3" w14:paraId="01E7260B" w14:textId="77777777">
        <w:trPr>
          <w:trHeight w:val="280"/>
        </w:trPr>
        <w:tc>
          <w:tcPr>
            <w:tcW w:w="1431" w:type="dxa"/>
            <w:tcBorders>
              <w:top w:val="nil"/>
              <w:left w:val="nil"/>
              <w:bottom w:val="nil"/>
              <w:right w:val="nil"/>
            </w:tcBorders>
            <w:shd w:val="clear" w:color="auto" w:fill="auto"/>
            <w:noWrap/>
            <w:vAlign w:val="bottom"/>
          </w:tcPr>
          <w:p w14:paraId="722A0092"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d</w:t>
            </w:r>
            <w:r w:rsidRPr="00E73FE3">
              <w:rPr>
                <w:rFonts w:ascii="Times New Roman" w:eastAsia="Times New Roman" w:hAnsi="Times New Roman"/>
                <w:color w:val="000000"/>
                <w:vertAlign w:val="subscript"/>
              </w:rPr>
              <w:t>mean</w:t>
            </w:r>
            <w:proofErr w:type="spellEnd"/>
          </w:p>
        </w:tc>
        <w:tc>
          <w:tcPr>
            <w:tcW w:w="1133" w:type="dxa"/>
            <w:tcBorders>
              <w:top w:val="nil"/>
              <w:left w:val="nil"/>
              <w:bottom w:val="nil"/>
              <w:right w:val="nil"/>
            </w:tcBorders>
            <w:shd w:val="clear" w:color="000000" w:fill="FFFFFF"/>
            <w:noWrap/>
            <w:vAlign w:val="bottom"/>
          </w:tcPr>
          <w:p w14:paraId="5064D6E7" w14:textId="2545AFA4" w:rsidR="00E1376A" w:rsidRPr="003D5169"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0.331</w:t>
            </w:r>
          </w:p>
        </w:tc>
        <w:tc>
          <w:tcPr>
            <w:tcW w:w="992" w:type="dxa"/>
            <w:tcBorders>
              <w:top w:val="nil"/>
              <w:left w:val="nil"/>
              <w:bottom w:val="nil"/>
              <w:right w:val="nil"/>
            </w:tcBorders>
            <w:shd w:val="clear" w:color="000000" w:fill="FFFFFF"/>
            <w:noWrap/>
            <w:vAlign w:val="bottom"/>
          </w:tcPr>
          <w:p w14:paraId="47952B1E" w14:textId="48ADEA01"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0.033</w:t>
            </w:r>
          </w:p>
        </w:tc>
        <w:tc>
          <w:tcPr>
            <w:tcW w:w="992" w:type="dxa"/>
            <w:tcBorders>
              <w:top w:val="nil"/>
              <w:left w:val="nil"/>
              <w:bottom w:val="nil"/>
              <w:right w:val="nil"/>
            </w:tcBorders>
            <w:shd w:val="clear" w:color="000000" w:fill="FFFFFF"/>
            <w:noWrap/>
            <w:vAlign w:val="bottom"/>
          </w:tcPr>
          <w:p w14:paraId="40A3F783" w14:textId="6B7DBB25"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-0.166</w:t>
            </w:r>
          </w:p>
        </w:tc>
        <w:tc>
          <w:tcPr>
            <w:tcW w:w="993" w:type="dxa"/>
            <w:tcBorders>
              <w:top w:val="nil"/>
              <w:left w:val="nil"/>
              <w:bottom w:val="nil"/>
              <w:right w:val="nil"/>
            </w:tcBorders>
            <w:shd w:val="clear" w:color="000000" w:fill="FFFFFF"/>
            <w:noWrap/>
            <w:vAlign w:val="bottom"/>
          </w:tcPr>
          <w:p w14:paraId="6D5B3FB8" w14:textId="6AC751AD"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-0.124</w:t>
            </w:r>
          </w:p>
        </w:tc>
        <w:tc>
          <w:tcPr>
            <w:tcW w:w="995" w:type="dxa"/>
            <w:tcBorders>
              <w:top w:val="nil"/>
              <w:left w:val="nil"/>
              <w:bottom w:val="nil"/>
              <w:right w:val="nil"/>
            </w:tcBorders>
            <w:shd w:val="clear" w:color="000000" w:fill="FFFFFF"/>
            <w:noWrap/>
            <w:vAlign w:val="bottom"/>
          </w:tcPr>
          <w:p w14:paraId="60A85B98" w14:textId="27F50134"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0.156</w:t>
            </w:r>
          </w:p>
        </w:tc>
        <w:tc>
          <w:tcPr>
            <w:tcW w:w="992" w:type="dxa"/>
            <w:tcBorders>
              <w:top w:val="nil"/>
              <w:left w:val="nil"/>
              <w:bottom w:val="nil"/>
              <w:right w:val="nil"/>
            </w:tcBorders>
            <w:shd w:val="clear" w:color="000000" w:fill="FFFFFF"/>
            <w:noWrap/>
            <w:vAlign w:val="bottom"/>
          </w:tcPr>
          <w:p w14:paraId="35CEC9D6" w14:textId="7F80529B"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0.038</w:t>
            </w:r>
          </w:p>
        </w:tc>
        <w:tc>
          <w:tcPr>
            <w:tcW w:w="1028" w:type="dxa"/>
            <w:tcBorders>
              <w:top w:val="nil"/>
              <w:left w:val="nil"/>
              <w:bottom w:val="nil"/>
              <w:right w:val="nil"/>
            </w:tcBorders>
            <w:shd w:val="clear" w:color="000000" w:fill="FFFFFF"/>
            <w:noWrap/>
            <w:vAlign w:val="bottom"/>
          </w:tcPr>
          <w:p w14:paraId="5921D4A2" w14:textId="5F7E2AFF"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-0.114</w:t>
            </w:r>
          </w:p>
        </w:tc>
      </w:tr>
      <w:tr w:rsidR="00E1376A" w:rsidRPr="00E73FE3" w14:paraId="7A762713" w14:textId="77777777">
        <w:trPr>
          <w:trHeight w:val="280"/>
        </w:trPr>
        <w:tc>
          <w:tcPr>
            <w:tcW w:w="1431" w:type="dxa"/>
            <w:tcBorders>
              <w:top w:val="nil"/>
              <w:left w:val="nil"/>
              <w:bottom w:val="nil"/>
              <w:right w:val="nil"/>
            </w:tcBorders>
            <w:shd w:val="clear" w:color="auto" w:fill="auto"/>
            <w:noWrap/>
            <w:vAlign w:val="bottom"/>
          </w:tcPr>
          <w:p w14:paraId="1BAB29A6"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d</w:t>
            </w:r>
            <w:r w:rsidRPr="00E73FE3">
              <w:rPr>
                <w:rFonts w:ascii="Times New Roman" w:eastAsia="Times New Roman" w:hAnsi="Times New Roman"/>
                <w:color w:val="000000"/>
                <w:vertAlign w:val="subscript"/>
              </w:rPr>
              <w:t>var</w:t>
            </w:r>
            <w:proofErr w:type="spellEnd"/>
          </w:p>
        </w:tc>
        <w:tc>
          <w:tcPr>
            <w:tcW w:w="1133" w:type="dxa"/>
            <w:tcBorders>
              <w:top w:val="nil"/>
              <w:left w:val="nil"/>
              <w:bottom w:val="nil"/>
              <w:right w:val="nil"/>
            </w:tcBorders>
            <w:shd w:val="clear" w:color="000000" w:fill="FFFFFF"/>
            <w:noWrap/>
            <w:vAlign w:val="bottom"/>
          </w:tcPr>
          <w:p w14:paraId="10697AE2" w14:textId="096FBDB7" w:rsidR="00E1376A" w:rsidRPr="003D5169"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0.416</w:t>
            </w:r>
          </w:p>
        </w:tc>
        <w:tc>
          <w:tcPr>
            <w:tcW w:w="992" w:type="dxa"/>
            <w:tcBorders>
              <w:top w:val="nil"/>
              <w:left w:val="nil"/>
              <w:bottom w:val="nil"/>
              <w:right w:val="nil"/>
            </w:tcBorders>
            <w:shd w:val="clear" w:color="000000" w:fill="FFFFFF"/>
            <w:noWrap/>
            <w:vAlign w:val="bottom"/>
          </w:tcPr>
          <w:p w14:paraId="399BF5B6" w14:textId="2CE263E1"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-0.019</w:t>
            </w:r>
          </w:p>
        </w:tc>
        <w:tc>
          <w:tcPr>
            <w:tcW w:w="992" w:type="dxa"/>
            <w:tcBorders>
              <w:top w:val="nil"/>
              <w:left w:val="nil"/>
              <w:bottom w:val="nil"/>
              <w:right w:val="nil"/>
            </w:tcBorders>
            <w:shd w:val="clear" w:color="000000" w:fill="FFFFFF"/>
            <w:noWrap/>
            <w:vAlign w:val="bottom"/>
          </w:tcPr>
          <w:p w14:paraId="2F2E1724" w14:textId="555576F7"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0.014</w:t>
            </w:r>
          </w:p>
        </w:tc>
        <w:tc>
          <w:tcPr>
            <w:tcW w:w="993" w:type="dxa"/>
            <w:tcBorders>
              <w:top w:val="nil"/>
              <w:left w:val="nil"/>
              <w:bottom w:val="nil"/>
              <w:right w:val="nil"/>
            </w:tcBorders>
            <w:shd w:val="clear" w:color="000000" w:fill="FFFFFF"/>
            <w:noWrap/>
            <w:vAlign w:val="bottom"/>
          </w:tcPr>
          <w:p w14:paraId="163A999F" w14:textId="4AEB58ED"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-0.052</w:t>
            </w:r>
          </w:p>
        </w:tc>
        <w:tc>
          <w:tcPr>
            <w:tcW w:w="995" w:type="dxa"/>
            <w:tcBorders>
              <w:top w:val="nil"/>
              <w:left w:val="nil"/>
              <w:bottom w:val="nil"/>
              <w:right w:val="nil"/>
            </w:tcBorders>
            <w:shd w:val="clear" w:color="000000" w:fill="FFFFFF"/>
            <w:noWrap/>
            <w:vAlign w:val="bottom"/>
          </w:tcPr>
          <w:p w14:paraId="61241E8F" w14:textId="65A6BA78"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0.039</w:t>
            </w:r>
          </w:p>
        </w:tc>
        <w:tc>
          <w:tcPr>
            <w:tcW w:w="992" w:type="dxa"/>
            <w:tcBorders>
              <w:top w:val="nil"/>
              <w:left w:val="nil"/>
              <w:bottom w:val="nil"/>
              <w:right w:val="nil"/>
            </w:tcBorders>
            <w:shd w:val="clear" w:color="000000" w:fill="FFFFFF"/>
            <w:noWrap/>
            <w:vAlign w:val="bottom"/>
          </w:tcPr>
          <w:p w14:paraId="41B53DD3" w14:textId="3756B16B"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0.012</w:t>
            </w:r>
          </w:p>
        </w:tc>
        <w:tc>
          <w:tcPr>
            <w:tcW w:w="1028" w:type="dxa"/>
            <w:tcBorders>
              <w:top w:val="nil"/>
              <w:left w:val="nil"/>
              <w:bottom w:val="nil"/>
              <w:right w:val="nil"/>
            </w:tcBorders>
            <w:shd w:val="clear" w:color="000000" w:fill="FFFFFF"/>
            <w:noWrap/>
            <w:vAlign w:val="bottom"/>
          </w:tcPr>
          <w:p w14:paraId="61119461" w14:textId="3F43DE0F"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0.032</w:t>
            </w:r>
          </w:p>
        </w:tc>
      </w:tr>
      <w:tr w:rsidR="00E1376A" w:rsidRPr="00E73FE3" w14:paraId="28046308" w14:textId="77777777">
        <w:trPr>
          <w:trHeight w:val="280"/>
        </w:trPr>
        <w:tc>
          <w:tcPr>
            <w:tcW w:w="1431" w:type="dxa"/>
            <w:tcBorders>
              <w:top w:val="nil"/>
              <w:left w:val="nil"/>
              <w:bottom w:val="nil"/>
              <w:right w:val="nil"/>
            </w:tcBorders>
            <w:shd w:val="clear" w:color="auto" w:fill="auto"/>
            <w:noWrap/>
            <w:vAlign w:val="bottom"/>
          </w:tcPr>
          <w:p w14:paraId="21C5FBF1"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int</w:t>
            </w:r>
            <w:r w:rsidRPr="00E73FE3">
              <w:rPr>
                <w:rFonts w:ascii="Times New Roman" w:eastAsia="Times New Roman" w:hAnsi="Times New Roman"/>
                <w:color w:val="000000"/>
                <w:vertAlign w:val="subscript"/>
              </w:rPr>
              <w:t>mean</w:t>
            </w:r>
            <w:proofErr w:type="spellEnd"/>
          </w:p>
        </w:tc>
        <w:tc>
          <w:tcPr>
            <w:tcW w:w="1133" w:type="dxa"/>
            <w:tcBorders>
              <w:top w:val="nil"/>
              <w:left w:val="nil"/>
              <w:bottom w:val="nil"/>
              <w:right w:val="nil"/>
            </w:tcBorders>
            <w:shd w:val="clear" w:color="000000" w:fill="FFFFFF"/>
            <w:noWrap/>
            <w:vAlign w:val="bottom"/>
          </w:tcPr>
          <w:p w14:paraId="435EFFBA" w14:textId="1670ABF2" w:rsidR="00E1376A" w:rsidRPr="00C020BA" w:rsidRDefault="00E1376A" w:rsidP="00ED5DB0">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ED5DB0">
              <w:rPr>
                <w:rFonts w:ascii="Times New Roman" w:eastAsia="Times New Roman" w:hAnsi="Times New Roman"/>
                <w:color w:val="000000"/>
                <w:sz w:val="22"/>
                <w:szCs w:val="22"/>
              </w:rPr>
              <w:t>150</w:t>
            </w:r>
          </w:p>
        </w:tc>
        <w:tc>
          <w:tcPr>
            <w:tcW w:w="992" w:type="dxa"/>
            <w:tcBorders>
              <w:top w:val="nil"/>
              <w:left w:val="nil"/>
              <w:bottom w:val="nil"/>
              <w:right w:val="nil"/>
            </w:tcBorders>
            <w:shd w:val="clear" w:color="000000" w:fill="FFFFFF"/>
            <w:noWrap/>
            <w:vAlign w:val="bottom"/>
          </w:tcPr>
          <w:p w14:paraId="2E855EBC" w14:textId="240DD770" w:rsidR="00E1376A" w:rsidRPr="00C020BA" w:rsidRDefault="00E1376A" w:rsidP="00ED5DB0">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ED5DB0">
              <w:rPr>
                <w:rFonts w:ascii="Times New Roman" w:eastAsia="Times New Roman" w:hAnsi="Times New Roman"/>
                <w:color w:val="000000"/>
                <w:sz w:val="22"/>
                <w:szCs w:val="22"/>
              </w:rPr>
              <w:t>39</w:t>
            </w:r>
          </w:p>
        </w:tc>
        <w:tc>
          <w:tcPr>
            <w:tcW w:w="992" w:type="dxa"/>
            <w:tcBorders>
              <w:top w:val="nil"/>
              <w:left w:val="nil"/>
              <w:bottom w:val="nil"/>
              <w:right w:val="nil"/>
            </w:tcBorders>
            <w:shd w:val="clear" w:color="000000" w:fill="FFFFFF"/>
            <w:noWrap/>
            <w:vAlign w:val="bottom"/>
          </w:tcPr>
          <w:p w14:paraId="4D9015CF" w14:textId="4A057BAA" w:rsidR="00E1376A" w:rsidRPr="00C020BA" w:rsidRDefault="00E1376A" w:rsidP="00ED5DB0">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ED5DB0">
              <w:rPr>
                <w:rFonts w:ascii="Times New Roman" w:eastAsia="Times New Roman" w:hAnsi="Times New Roman"/>
                <w:color w:val="000000"/>
                <w:sz w:val="22"/>
                <w:szCs w:val="22"/>
              </w:rPr>
              <w:t>455</w:t>
            </w:r>
          </w:p>
        </w:tc>
        <w:tc>
          <w:tcPr>
            <w:tcW w:w="993" w:type="dxa"/>
            <w:tcBorders>
              <w:top w:val="nil"/>
              <w:left w:val="nil"/>
              <w:bottom w:val="nil"/>
              <w:right w:val="nil"/>
            </w:tcBorders>
            <w:shd w:val="clear" w:color="000000" w:fill="FFFFFF"/>
            <w:noWrap/>
            <w:vAlign w:val="bottom"/>
          </w:tcPr>
          <w:p w14:paraId="2BA172ED" w14:textId="1716FDEA" w:rsidR="00E1376A" w:rsidRPr="00ED5DB0" w:rsidRDefault="00E1376A" w:rsidP="00ED5DB0">
            <w:pPr>
              <w:jc w:val="center"/>
              <w:rPr>
                <w:rFonts w:ascii="Times New Roman" w:eastAsia="Times New Roman" w:hAnsi="Times New Roman"/>
                <w:color w:val="000000"/>
                <w:sz w:val="22"/>
                <w:szCs w:val="22"/>
              </w:rPr>
            </w:pPr>
            <w:r w:rsidRPr="00ED5DB0">
              <w:rPr>
                <w:rFonts w:ascii="Times New Roman" w:eastAsia="Times New Roman" w:hAnsi="Times New Roman"/>
                <w:color w:val="000000"/>
                <w:sz w:val="22"/>
                <w:szCs w:val="22"/>
              </w:rPr>
              <w:t>-0.</w:t>
            </w:r>
            <w:r w:rsidR="00ED5DB0" w:rsidRPr="00ED5DB0">
              <w:rPr>
                <w:rFonts w:ascii="Times New Roman" w:eastAsia="Times New Roman" w:hAnsi="Times New Roman"/>
                <w:color w:val="000000"/>
                <w:sz w:val="22"/>
                <w:szCs w:val="22"/>
              </w:rPr>
              <w:t>106</w:t>
            </w:r>
          </w:p>
        </w:tc>
        <w:tc>
          <w:tcPr>
            <w:tcW w:w="995" w:type="dxa"/>
            <w:tcBorders>
              <w:top w:val="nil"/>
              <w:left w:val="nil"/>
              <w:bottom w:val="nil"/>
              <w:right w:val="nil"/>
            </w:tcBorders>
            <w:shd w:val="clear" w:color="000000" w:fill="FFFFFF"/>
            <w:noWrap/>
            <w:vAlign w:val="bottom"/>
          </w:tcPr>
          <w:p w14:paraId="6BC2C7EF" w14:textId="6E928949"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-0.025</w:t>
            </w:r>
          </w:p>
        </w:tc>
        <w:tc>
          <w:tcPr>
            <w:tcW w:w="992" w:type="dxa"/>
            <w:tcBorders>
              <w:top w:val="nil"/>
              <w:left w:val="nil"/>
              <w:bottom w:val="nil"/>
              <w:right w:val="nil"/>
            </w:tcBorders>
            <w:shd w:val="clear" w:color="000000" w:fill="FFFFFF"/>
            <w:noWrap/>
            <w:vAlign w:val="bottom"/>
          </w:tcPr>
          <w:p w14:paraId="2A7D13DC" w14:textId="73D07E20"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-0.008</w:t>
            </w:r>
          </w:p>
        </w:tc>
        <w:tc>
          <w:tcPr>
            <w:tcW w:w="1028" w:type="dxa"/>
            <w:tcBorders>
              <w:top w:val="nil"/>
              <w:left w:val="nil"/>
              <w:bottom w:val="nil"/>
              <w:right w:val="nil"/>
            </w:tcBorders>
            <w:shd w:val="clear" w:color="000000" w:fill="FFFFFF"/>
            <w:noWrap/>
            <w:vAlign w:val="bottom"/>
          </w:tcPr>
          <w:p w14:paraId="1B6FB877" w14:textId="1DCA4E8A"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0.122</w:t>
            </w:r>
          </w:p>
        </w:tc>
      </w:tr>
      <w:tr w:rsidR="00E1376A" w:rsidRPr="00E73FE3" w14:paraId="25D1C7CB" w14:textId="77777777">
        <w:trPr>
          <w:trHeight w:val="280"/>
        </w:trPr>
        <w:tc>
          <w:tcPr>
            <w:tcW w:w="1431" w:type="dxa"/>
            <w:tcBorders>
              <w:top w:val="nil"/>
              <w:left w:val="nil"/>
              <w:bottom w:val="nil"/>
              <w:right w:val="nil"/>
            </w:tcBorders>
            <w:shd w:val="clear" w:color="auto" w:fill="auto"/>
            <w:noWrap/>
            <w:vAlign w:val="bottom"/>
          </w:tcPr>
          <w:p w14:paraId="4B57ED6B"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int</w:t>
            </w:r>
            <w:r w:rsidRPr="00E73FE3">
              <w:rPr>
                <w:rFonts w:ascii="Times New Roman" w:eastAsia="Times New Roman" w:hAnsi="Times New Roman"/>
                <w:color w:val="000000"/>
                <w:vertAlign w:val="subscript"/>
              </w:rPr>
              <w:t>var</w:t>
            </w:r>
            <w:proofErr w:type="spellEnd"/>
          </w:p>
        </w:tc>
        <w:tc>
          <w:tcPr>
            <w:tcW w:w="1133" w:type="dxa"/>
            <w:tcBorders>
              <w:top w:val="nil"/>
              <w:left w:val="nil"/>
              <w:bottom w:val="nil"/>
              <w:right w:val="nil"/>
            </w:tcBorders>
            <w:shd w:val="clear" w:color="000000" w:fill="FFFFFF"/>
            <w:noWrap/>
            <w:vAlign w:val="bottom"/>
          </w:tcPr>
          <w:p w14:paraId="073BEE9A" w14:textId="5E455441"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0.15</w:t>
            </w:r>
            <w:r w:rsidR="00ED5DB0">
              <w:rPr>
                <w:rFonts w:ascii="Times New Roman" w:eastAsia="Times New Roman" w:hAnsi="Times New Roman"/>
                <w:color w:val="000000"/>
                <w:sz w:val="22"/>
                <w:szCs w:val="22"/>
              </w:rPr>
              <w:t>7</w:t>
            </w:r>
          </w:p>
        </w:tc>
        <w:tc>
          <w:tcPr>
            <w:tcW w:w="992" w:type="dxa"/>
            <w:tcBorders>
              <w:top w:val="nil"/>
              <w:left w:val="nil"/>
              <w:bottom w:val="nil"/>
              <w:right w:val="nil"/>
            </w:tcBorders>
            <w:shd w:val="clear" w:color="000000" w:fill="FFFFFF"/>
            <w:noWrap/>
            <w:vAlign w:val="bottom"/>
          </w:tcPr>
          <w:p w14:paraId="213D3D6C" w14:textId="05D02EA5"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ED5DB0">
              <w:rPr>
                <w:rFonts w:ascii="Times New Roman" w:eastAsia="Times New Roman" w:hAnsi="Times New Roman"/>
                <w:color w:val="000000"/>
                <w:sz w:val="22"/>
                <w:szCs w:val="22"/>
              </w:rPr>
              <w:t>63</w:t>
            </w:r>
          </w:p>
        </w:tc>
        <w:tc>
          <w:tcPr>
            <w:tcW w:w="992" w:type="dxa"/>
            <w:tcBorders>
              <w:top w:val="nil"/>
              <w:left w:val="nil"/>
              <w:bottom w:val="nil"/>
              <w:right w:val="nil"/>
            </w:tcBorders>
            <w:shd w:val="clear" w:color="000000" w:fill="FFFFFF"/>
            <w:noWrap/>
            <w:vAlign w:val="bottom"/>
          </w:tcPr>
          <w:p w14:paraId="456A29E8" w14:textId="18B86C4A"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-0.424</w:t>
            </w:r>
          </w:p>
        </w:tc>
        <w:tc>
          <w:tcPr>
            <w:tcW w:w="993" w:type="dxa"/>
            <w:tcBorders>
              <w:top w:val="nil"/>
              <w:left w:val="nil"/>
              <w:bottom w:val="nil"/>
              <w:right w:val="nil"/>
            </w:tcBorders>
            <w:shd w:val="clear" w:color="000000" w:fill="FFFFFF"/>
            <w:noWrap/>
            <w:vAlign w:val="bottom"/>
          </w:tcPr>
          <w:p w14:paraId="14D682AC" w14:textId="43AC2103" w:rsidR="00E1376A" w:rsidRPr="00ED5DB0"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0.324</w:t>
            </w:r>
          </w:p>
        </w:tc>
        <w:tc>
          <w:tcPr>
            <w:tcW w:w="995" w:type="dxa"/>
            <w:tcBorders>
              <w:top w:val="nil"/>
              <w:left w:val="nil"/>
              <w:bottom w:val="nil"/>
              <w:right w:val="nil"/>
            </w:tcBorders>
            <w:shd w:val="clear" w:color="000000" w:fill="FFFFFF"/>
            <w:noWrap/>
            <w:vAlign w:val="bottom"/>
          </w:tcPr>
          <w:p w14:paraId="045FCEB7" w14:textId="3ECA15E2"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-0.230</w:t>
            </w:r>
          </w:p>
        </w:tc>
        <w:tc>
          <w:tcPr>
            <w:tcW w:w="992" w:type="dxa"/>
            <w:tcBorders>
              <w:top w:val="nil"/>
              <w:left w:val="nil"/>
              <w:bottom w:val="nil"/>
              <w:right w:val="nil"/>
            </w:tcBorders>
            <w:shd w:val="clear" w:color="000000" w:fill="FFFFFF"/>
            <w:noWrap/>
            <w:vAlign w:val="bottom"/>
          </w:tcPr>
          <w:p w14:paraId="6A89E7DE" w14:textId="32239D1B"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0.077</w:t>
            </w:r>
          </w:p>
        </w:tc>
        <w:tc>
          <w:tcPr>
            <w:tcW w:w="1028" w:type="dxa"/>
            <w:tcBorders>
              <w:top w:val="nil"/>
              <w:left w:val="nil"/>
              <w:bottom w:val="nil"/>
              <w:right w:val="nil"/>
            </w:tcBorders>
            <w:shd w:val="clear" w:color="000000" w:fill="FFFFFF"/>
            <w:noWrap/>
            <w:vAlign w:val="bottom"/>
          </w:tcPr>
          <w:p w14:paraId="479121FD" w14:textId="3DA1EDED"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0.072</w:t>
            </w:r>
          </w:p>
        </w:tc>
      </w:tr>
      <w:tr w:rsidR="00E1376A" w:rsidRPr="00E73FE3" w14:paraId="366B8A2D" w14:textId="77777777">
        <w:trPr>
          <w:trHeight w:val="280"/>
        </w:trPr>
        <w:tc>
          <w:tcPr>
            <w:tcW w:w="1431" w:type="dxa"/>
            <w:tcBorders>
              <w:top w:val="nil"/>
              <w:left w:val="nil"/>
              <w:bottom w:val="nil"/>
              <w:right w:val="nil"/>
            </w:tcBorders>
            <w:shd w:val="clear" w:color="auto" w:fill="auto"/>
            <w:noWrap/>
            <w:vAlign w:val="bottom"/>
          </w:tcPr>
          <w:p w14:paraId="7BEA8B43"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fmax</w:t>
            </w:r>
            <w:r w:rsidRPr="00E73FE3">
              <w:rPr>
                <w:rFonts w:ascii="Times New Roman" w:eastAsia="Times New Roman" w:hAnsi="Times New Roman"/>
                <w:color w:val="000000"/>
                <w:vertAlign w:val="subscript"/>
              </w:rPr>
              <w:t>mean</w:t>
            </w:r>
            <w:proofErr w:type="spellEnd"/>
          </w:p>
        </w:tc>
        <w:tc>
          <w:tcPr>
            <w:tcW w:w="1133" w:type="dxa"/>
            <w:tcBorders>
              <w:top w:val="nil"/>
              <w:left w:val="nil"/>
              <w:bottom w:val="nil"/>
              <w:right w:val="nil"/>
            </w:tcBorders>
            <w:shd w:val="clear" w:color="000000" w:fill="FFFFFF"/>
            <w:noWrap/>
            <w:vAlign w:val="bottom"/>
          </w:tcPr>
          <w:p w14:paraId="6FED8558" w14:textId="4463D78E"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0.002</w:t>
            </w:r>
          </w:p>
        </w:tc>
        <w:tc>
          <w:tcPr>
            <w:tcW w:w="992" w:type="dxa"/>
            <w:tcBorders>
              <w:top w:val="nil"/>
              <w:left w:val="nil"/>
              <w:bottom w:val="nil"/>
              <w:right w:val="nil"/>
            </w:tcBorders>
            <w:shd w:val="clear" w:color="000000" w:fill="FFFFFF"/>
            <w:noWrap/>
            <w:vAlign w:val="bottom"/>
          </w:tcPr>
          <w:p w14:paraId="0621727D" w14:textId="5A81DC82" w:rsidR="00E1376A" w:rsidRPr="00ED5DB0"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0.487</w:t>
            </w:r>
          </w:p>
        </w:tc>
        <w:tc>
          <w:tcPr>
            <w:tcW w:w="992" w:type="dxa"/>
            <w:tcBorders>
              <w:top w:val="nil"/>
              <w:left w:val="nil"/>
              <w:bottom w:val="nil"/>
              <w:right w:val="nil"/>
            </w:tcBorders>
            <w:shd w:val="clear" w:color="000000" w:fill="FFFFFF"/>
            <w:noWrap/>
            <w:vAlign w:val="bottom"/>
          </w:tcPr>
          <w:p w14:paraId="4C31E014" w14:textId="71AA8FA0"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04720D">
              <w:rPr>
                <w:rFonts w:ascii="Times New Roman" w:eastAsia="Times New Roman" w:hAnsi="Times New Roman"/>
                <w:color w:val="000000"/>
                <w:sz w:val="22"/>
                <w:szCs w:val="22"/>
              </w:rPr>
              <w:t>10</w:t>
            </w:r>
          </w:p>
        </w:tc>
        <w:tc>
          <w:tcPr>
            <w:tcW w:w="993" w:type="dxa"/>
            <w:tcBorders>
              <w:top w:val="nil"/>
              <w:left w:val="nil"/>
              <w:bottom w:val="nil"/>
              <w:right w:val="nil"/>
            </w:tcBorders>
            <w:shd w:val="clear" w:color="000000" w:fill="FFFFFF"/>
            <w:noWrap/>
            <w:vAlign w:val="bottom"/>
          </w:tcPr>
          <w:p w14:paraId="306E41B9" w14:textId="618C678E"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-0.003</w:t>
            </w:r>
          </w:p>
        </w:tc>
        <w:tc>
          <w:tcPr>
            <w:tcW w:w="995" w:type="dxa"/>
            <w:tcBorders>
              <w:top w:val="nil"/>
              <w:left w:val="nil"/>
              <w:bottom w:val="nil"/>
              <w:right w:val="nil"/>
            </w:tcBorders>
            <w:shd w:val="clear" w:color="000000" w:fill="FFFFFF"/>
            <w:noWrap/>
            <w:vAlign w:val="bottom"/>
          </w:tcPr>
          <w:p w14:paraId="10DC239C" w14:textId="33976A5D"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-0.052</w:t>
            </w:r>
          </w:p>
        </w:tc>
        <w:tc>
          <w:tcPr>
            <w:tcW w:w="992" w:type="dxa"/>
            <w:tcBorders>
              <w:top w:val="nil"/>
              <w:left w:val="nil"/>
              <w:bottom w:val="nil"/>
              <w:right w:val="nil"/>
            </w:tcBorders>
            <w:shd w:val="clear" w:color="000000" w:fill="FFFFFF"/>
            <w:noWrap/>
            <w:vAlign w:val="bottom"/>
          </w:tcPr>
          <w:p w14:paraId="684EE37F" w14:textId="6A0ED06F"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0.234</w:t>
            </w:r>
          </w:p>
        </w:tc>
        <w:tc>
          <w:tcPr>
            <w:tcW w:w="1028" w:type="dxa"/>
            <w:tcBorders>
              <w:top w:val="nil"/>
              <w:left w:val="nil"/>
              <w:bottom w:val="nil"/>
              <w:right w:val="nil"/>
            </w:tcBorders>
            <w:shd w:val="clear" w:color="000000" w:fill="FFFFFF"/>
            <w:noWrap/>
            <w:vAlign w:val="bottom"/>
          </w:tcPr>
          <w:p w14:paraId="357A7872" w14:textId="3BF206F4"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-0.020</w:t>
            </w:r>
          </w:p>
        </w:tc>
      </w:tr>
      <w:tr w:rsidR="00E1376A" w:rsidRPr="00E73FE3" w14:paraId="1B488870" w14:textId="77777777">
        <w:trPr>
          <w:trHeight w:val="280"/>
        </w:trPr>
        <w:tc>
          <w:tcPr>
            <w:tcW w:w="1431" w:type="dxa"/>
            <w:tcBorders>
              <w:top w:val="nil"/>
              <w:left w:val="nil"/>
              <w:bottom w:val="nil"/>
              <w:right w:val="nil"/>
            </w:tcBorders>
            <w:shd w:val="clear" w:color="auto" w:fill="auto"/>
            <w:noWrap/>
            <w:vAlign w:val="bottom"/>
          </w:tcPr>
          <w:p w14:paraId="56A0B53E"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fmin</w:t>
            </w:r>
            <w:r w:rsidRPr="00E73FE3">
              <w:rPr>
                <w:rFonts w:ascii="Times New Roman" w:eastAsia="Times New Roman" w:hAnsi="Times New Roman"/>
                <w:color w:val="000000"/>
                <w:vertAlign w:val="subscript"/>
              </w:rPr>
              <w:t>mean</w:t>
            </w:r>
            <w:proofErr w:type="spellEnd"/>
          </w:p>
        </w:tc>
        <w:tc>
          <w:tcPr>
            <w:tcW w:w="1133" w:type="dxa"/>
            <w:tcBorders>
              <w:top w:val="nil"/>
              <w:left w:val="nil"/>
              <w:bottom w:val="nil"/>
              <w:right w:val="nil"/>
            </w:tcBorders>
            <w:shd w:val="clear" w:color="000000" w:fill="FFFFFF"/>
            <w:noWrap/>
            <w:vAlign w:val="bottom"/>
          </w:tcPr>
          <w:p w14:paraId="6E55DDA4" w14:textId="34671347"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-0.003</w:t>
            </w:r>
          </w:p>
        </w:tc>
        <w:tc>
          <w:tcPr>
            <w:tcW w:w="992" w:type="dxa"/>
            <w:tcBorders>
              <w:top w:val="nil"/>
              <w:left w:val="nil"/>
              <w:bottom w:val="nil"/>
              <w:right w:val="nil"/>
            </w:tcBorders>
            <w:shd w:val="clear" w:color="000000" w:fill="FFFFFF"/>
            <w:noWrap/>
            <w:vAlign w:val="bottom"/>
          </w:tcPr>
          <w:p w14:paraId="6F24DFC6" w14:textId="4000072A" w:rsidR="00E1376A" w:rsidRPr="00ED5DB0"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-0.181</w:t>
            </w:r>
          </w:p>
        </w:tc>
        <w:tc>
          <w:tcPr>
            <w:tcW w:w="992" w:type="dxa"/>
            <w:tcBorders>
              <w:top w:val="nil"/>
              <w:left w:val="nil"/>
              <w:bottom w:val="nil"/>
              <w:right w:val="nil"/>
            </w:tcBorders>
            <w:shd w:val="clear" w:color="000000" w:fill="FFFFFF"/>
            <w:noWrap/>
            <w:vAlign w:val="bottom"/>
          </w:tcPr>
          <w:p w14:paraId="74A9B13A" w14:textId="44663B44"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0.009</w:t>
            </w:r>
          </w:p>
        </w:tc>
        <w:tc>
          <w:tcPr>
            <w:tcW w:w="993" w:type="dxa"/>
            <w:tcBorders>
              <w:top w:val="nil"/>
              <w:left w:val="nil"/>
              <w:bottom w:val="nil"/>
              <w:right w:val="nil"/>
            </w:tcBorders>
            <w:shd w:val="clear" w:color="000000" w:fill="FFFFFF"/>
            <w:noWrap/>
            <w:vAlign w:val="bottom"/>
          </w:tcPr>
          <w:p w14:paraId="2D00F97B" w14:textId="10DDFA86"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0.013</w:t>
            </w:r>
          </w:p>
        </w:tc>
        <w:tc>
          <w:tcPr>
            <w:tcW w:w="995" w:type="dxa"/>
            <w:tcBorders>
              <w:top w:val="nil"/>
              <w:left w:val="nil"/>
              <w:bottom w:val="nil"/>
              <w:right w:val="nil"/>
            </w:tcBorders>
            <w:shd w:val="clear" w:color="000000" w:fill="FFFFFF"/>
            <w:noWrap/>
            <w:vAlign w:val="bottom"/>
          </w:tcPr>
          <w:p w14:paraId="196F9D75" w14:textId="7C1EC453" w:rsidR="00E1376A" w:rsidRPr="00ED5DB0"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-0.024</w:t>
            </w:r>
          </w:p>
        </w:tc>
        <w:tc>
          <w:tcPr>
            <w:tcW w:w="992" w:type="dxa"/>
            <w:tcBorders>
              <w:top w:val="nil"/>
              <w:left w:val="nil"/>
              <w:bottom w:val="nil"/>
              <w:right w:val="nil"/>
            </w:tcBorders>
            <w:shd w:val="clear" w:color="000000" w:fill="FFFFFF"/>
            <w:noWrap/>
            <w:vAlign w:val="bottom"/>
          </w:tcPr>
          <w:p w14:paraId="69F846B3" w14:textId="21D3DD39" w:rsidR="00E1376A" w:rsidRPr="00ED5DB0"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0.629</w:t>
            </w:r>
          </w:p>
        </w:tc>
        <w:tc>
          <w:tcPr>
            <w:tcW w:w="1028" w:type="dxa"/>
            <w:tcBorders>
              <w:top w:val="nil"/>
              <w:left w:val="nil"/>
              <w:bottom w:val="nil"/>
              <w:right w:val="nil"/>
            </w:tcBorders>
            <w:shd w:val="clear" w:color="000000" w:fill="FFFFFF"/>
            <w:noWrap/>
            <w:vAlign w:val="bottom"/>
          </w:tcPr>
          <w:p w14:paraId="74BD3FE1" w14:textId="77F66B6C" w:rsidR="00E1376A" w:rsidRPr="00ED5DB0"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-0.046</w:t>
            </w:r>
          </w:p>
        </w:tc>
      </w:tr>
      <w:tr w:rsidR="00E1376A" w:rsidRPr="00E73FE3" w14:paraId="0999CAEE" w14:textId="77777777">
        <w:trPr>
          <w:trHeight w:val="280"/>
        </w:trPr>
        <w:tc>
          <w:tcPr>
            <w:tcW w:w="1431" w:type="dxa"/>
            <w:tcBorders>
              <w:top w:val="nil"/>
              <w:left w:val="nil"/>
              <w:bottom w:val="nil"/>
              <w:right w:val="nil"/>
            </w:tcBorders>
            <w:shd w:val="clear" w:color="auto" w:fill="auto"/>
            <w:noWrap/>
            <w:vAlign w:val="bottom"/>
          </w:tcPr>
          <w:p w14:paraId="48A6E12A"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tpeak</w:t>
            </w:r>
            <w:r w:rsidRPr="00E73FE3">
              <w:rPr>
                <w:rFonts w:ascii="Times New Roman" w:eastAsia="Times New Roman" w:hAnsi="Times New Roman"/>
                <w:color w:val="000000"/>
                <w:vertAlign w:val="subscript"/>
              </w:rPr>
              <w:t>mean</w:t>
            </w:r>
            <w:proofErr w:type="spellEnd"/>
          </w:p>
        </w:tc>
        <w:tc>
          <w:tcPr>
            <w:tcW w:w="1133" w:type="dxa"/>
            <w:tcBorders>
              <w:top w:val="nil"/>
              <w:left w:val="nil"/>
              <w:bottom w:val="nil"/>
              <w:right w:val="nil"/>
            </w:tcBorders>
            <w:shd w:val="clear" w:color="000000" w:fill="FFFFFF"/>
            <w:noWrap/>
            <w:vAlign w:val="bottom"/>
          </w:tcPr>
          <w:p w14:paraId="4518F61A" w14:textId="4F5E172F" w:rsidR="00E1376A" w:rsidRPr="00C020BA" w:rsidRDefault="00E1376A" w:rsidP="00ED5DB0">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ED5DB0">
              <w:rPr>
                <w:rFonts w:ascii="Times New Roman" w:eastAsia="Times New Roman" w:hAnsi="Times New Roman"/>
                <w:color w:val="000000"/>
                <w:sz w:val="22"/>
                <w:szCs w:val="22"/>
              </w:rPr>
              <w:t>067</w:t>
            </w:r>
          </w:p>
        </w:tc>
        <w:tc>
          <w:tcPr>
            <w:tcW w:w="992" w:type="dxa"/>
            <w:tcBorders>
              <w:top w:val="nil"/>
              <w:left w:val="nil"/>
              <w:bottom w:val="nil"/>
              <w:right w:val="nil"/>
            </w:tcBorders>
            <w:shd w:val="clear" w:color="000000" w:fill="FFFFFF"/>
            <w:noWrap/>
            <w:vAlign w:val="bottom"/>
          </w:tcPr>
          <w:p w14:paraId="69A62839" w14:textId="0B9B994C" w:rsidR="00E1376A" w:rsidRPr="00ED5DB0" w:rsidRDefault="00ED5DB0" w:rsidP="004A298E">
            <w:pPr>
              <w:jc w:val="center"/>
              <w:rPr>
                <w:rFonts w:ascii="Times New Roman" w:eastAsia="Times New Roman" w:hAnsi="Times New Roman"/>
                <w:color w:val="000000"/>
                <w:sz w:val="22"/>
                <w:szCs w:val="22"/>
              </w:rPr>
            </w:pPr>
            <w:r w:rsidRPr="00ED5DB0">
              <w:rPr>
                <w:rFonts w:ascii="Times New Roman" w:eastAsia="Times New Roman" w:hAnsi="Times New Roman"/>
                <w:color w:val="000000"/>
                <w:sz w:val="22"/>
                <w:szCs w:val="22"/>
              </w:rPr>
              <w:t>-0.060</w:t>
            </w:r>
          </w:p>
        </w:tc>
        <w:tc>
          <w:tcPr>
            <w:tcW w:w="992" w:type="dxa"/>
            <w:tcBorders>
              <w:top w:val="nil"/>
              <w:left w:val="nil"/>
              <w:bottom w:val="nil"/>
              <w:right w:val="nil"/>
            </w:tcBorders>
            <w:shd w:val="clear" w:color="000000" w:fill="FFFFFF"/>
            <w:noWrap/>
            <w:vAlign w:val="bottom"/>
          </w:tcPr>
          <w:p w14:paraId="2661F850" w14:textId="2A26DBFE"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-0.026</w:t>
            </w:r>
          </w:p>
        </w:tc>
        <w:tc>
          <w:tcPr>
            <w:tcW w:w="993" w:type="dxa"/>
            <w:tcBorders>
              <w:top w:val="nil"/>
              <w:left w:val="nil"/>
              <w:bottom w:val="nil"/>
              <w:right w:val="nil"/>
            </w:tcBorders>
            <w:shd w:val="clear" w:color="000000" w:fill="FFFFFF"/>
            <w:noWrap/>
            <w:vAlign w:val="bottom"/>
          </w:tcPr>
          <w:p w14:paraId="177FD43B" w14:textId="78228204"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-0.045</w:t>
            </w:r>
          </w:p>
        </w:tc>
        <w:tc>
          <w:tcPr>
            <w:tcW w:w="995" w:type="dxa"/>
            <w:tcBorders>
              <w:top w:val="nil"/>
              <w:left w:val="nil"/>
              <w:bottom w:val="nil"/>
              <w:right w:val="nil"/>
            </w:tcBorders>
            <w:shd w:val="clear" w:color="000000" w:fill="FFFFFF"/>
            <w:noWrap/>
            <w:vAlign w:val="bottom"/>
          </w:tcPr>
          <w:p w14:paraId="1DFD93A2" w14:textId="12E2EC99" w:rsidR="00E1376A" w:rsidRPr="00ED5DB0" w:rsidRDefault="00ED5DB0" w:rsidP="004A298E">
            <w:pPr>
              <w:jc w:val="center"/>
              <w:rPr>
                <w:rFonts w:ascii="Times New Roman" w:eastAsia="Times New Roman" w:hAnsi="Times New Roman"/>
                <w:color w:val="000000"/>
                <w:sz w:val="22"/>
                <w:szCs w:val="22"/>
              </w:rPr>
            </w:pPr>
            <w:r w:rsidRPr="00ED5DB0">
              <w:rPr>
                <w:rFonts w:ascii="Times New Roman" w:eastAsia="Times New Roman" w:hAnsi="Times New Roman"/>
                <w:color w:val="000000"/>
                <w:sz w:val="22"/>
                <w:szCs w:val="22"/>
              </w:rPr>
              <w:t>0.100</w:t>
            </w:r>
          </w:p>
        </w:tc>
        <w:tc>
          <w:tcPr>
            <w:tcW w:w="992" w:type="dxa"/>
            <w:tcBorders>
              <w:top w:val="nil"/>
              <w:left w:val="nil"/>
              <w:bottom w:val="nil"/>
              <w:right w:val="nil"/>
            </w:tcBorders>
            <w:shd w:val="clear" w:color="000000" w:fill="FFFFFF"/>
            <w:noWrap/>
            <w:vAlign w:val="bottom"/>
          </w:tcPr>
          <w:p w14:paraId="24156A2C" w14:textId="32A10ADD" w:rsidR="00E1376A" w:rsidRPr="00ED5DB0" w:rsidRDefault="00ED5DB0" w:rsidP="004A298E">
            <w:pPr>
              <w:jc w:val="center"/>
              <w:rPr>
                <w:rFonts w:ascii="Times New Roman" w:eastAsia="Times New Roman" w:hAnsi="Times New Roman"/>
                <w:color w:val="000000"/>
                <w:sz w:val="22"/>
                <w:szCs w:val="22"/>
              </w:rPr>
            </w:pPr>
            <w:r w:rsidRPr="00ED5DB0">
              <w:rPr>
                <w:rFonts w:ascii="Times New Roman" w:eastAsia="Times New Roman" w:hAnsi="Times New Roman"/>
                <w:color w:val="000000"/>
                <w:sz w:val="22"/>
                <w:szCs w:val="22"/>
              </w:rPr>
              <w:t>0.086</w:t>
            </w:r>
          </w:p>
        </w:tc>
        <w:tc>
          <w:tcPr>
            <w:tcW w:w="1028" w:type="dxa"/>
            <w:tcBorders>
              <w:top w:val="nil"/>
              <w:left w:val="nil"/>
              <w:bottom w:val="nil"/>
              <w:right w:val="nil"/>
            </w:tcBorders>
            <w:shd w:val="clear" w:color="000000" w:fill="FFFFFF"/>
            <w:noWrap/>
            <w:vAlign w:val="bottom"/>
          </w:tcPr>
          <w:p w14:paraId="6496D5ED" w14:textId="6473BCD1" w:rsidR="00E1376A" w:rsidRPr="00ED5DB0" w:rsidRDefault="00ED5DB0" w:rsidP="004A298E">
            <w:pPr>
              <w:jc w:val="center"/>
              <w:rPr>
                <w:rFonts w:ascii="Times New Roman" w:eastAsia="Times New Roman" w:hAnsi="Times New Roman"/>
                <w:color w:val="000000"/>
                <w:sz w:val="22"/>
                <w:szCs w:val="22"/>
              </w:rPr>
            </w:pPr>
            <w:r w:rsidRPr="00ED5DB0">
              <w:rPr>
                <w:rFonts w:ascii="Times New Roman" w:eastAsia="Times New Roman" w:hAnsi="Times New Roman"/>
                <w:color w:val="000000"/>
                <w:sz w:val="22"/>
                <w:szCs w:val="22"/>
              </w:rPr>
              <w:t>0.763</w:t>
            </w:r>
          </w:p>
        </w:tc>
      </w:tr>
      <w:tr w:rsidR="00E1376A" w:rsidRPr="00E73FE3" w14:paraId="2CB9DF11" w14:textId="77777777">
        <w:trPr>
          <w:trHeight w:val="280"/>
        </w:trPr>
        <w:tc>
          <w:tcPr>
            <w:tcW w:w="1431" w:type="dxa"/>
            <w:tcBorders>
              <w:top w:val="nil"/>
              <w:left w:val="nil"/>
              <w:bottom w:val="nil"/>
              <w:right w:val="nil"/>
            </w:tcBorders>
            <w:shd w:val="clear" w:color="auto" w:fill="auto"/>
            <w:noWrap/>
            <w:vAlign w:val="bottom"/>
          </w:tcPr>
          <w:p w14:paraId="6C0ABA2A"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tpeak</w:t>
            </w:r>
            <w:r w:rsidRPr="00E73FE3">
              <w:rPr>
                <w:rFonts w:ascii="Times New Roman" w:eastAsia="Times New Roman" w:hAnsi="Times New Roman"/>
                <w:color w:val="000000"/>
                <w:vertAlign w:val="subscript"/>
              </w:rPr>
              <w:t>var</w:t>
            </w:r>
            <w:proofErr w:type="spellEnd"/>
          </w:p>
        </w:tc>
        <w:tc>
          <w:tcPr>
            <w:tcW w:w="1133" w:type="dxa"/>
            <w:tcBorders>
              <w:top w:val="nil"/>
              <w:left w:val="nil"/>
              <w:bottom w:val="nil"/>
              <w:right w:val="nil"/>
            </w:tcBorders>
            <w:shd w:val="clear" w:color="000000" w:fill="FFFFFF"/>
            <w:noWrap/>
            <w:vAlign w:val="bottom"/>
          </w:tcPr>
          <w:p w14:paraId="7294D5D1" w14:textId="36D172D2" w:rsidR="00E1376A" w:rsidRPr="00C020BA" w:rsidRDefault="00E1376A" w:rsidP="00ED5DB0">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ED5DB0">
              <w:rPr>
                <w:rFonts w:ascii="Times New Roman" w:eastAsia="Times New Roman" w:hAnsi="Times New Roman"/>
                <w:color w:val="000000"/>
                <w:sz w:val="22"/>
                <w:szCs w:val="22"/>
              </w:rPr>
              <w:t>169</w:t>
            </w:r>
          </w:p>
        </w:tc>
        <w:tc>
          <w:tcPr>
            <w:tcW w:w="992" w:type="dxa"/>
            <w:tcBorders>
              <w:top w:val="nil"/>
              <w:left w:val="nil"/>
              <w:bottom w:val="nil"/>
              <w:right w:val="nil"/>
            </w:tcBorders>
            <w:shd w:val="clear" w:color="000000" w:fill="FFFFFF"/>
            <w:noWrap/>
            <w:vAlign w:val="bottom"/>
          </w:tcPr>
          <w:p w14:paraId="52DB96CE" w14:textId="45284FDD" w:rsidR="00E1376A" w:rsidRPr="00ED5DB0"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0.114</w:t>
            </w:r>
          </w:p>
        </w:tc>
        <w:tc>
          <w:tcPr>
            <w:tcW w:w="992" w:type="dxa"/>
            <w:tcBorders>
              <w:top w:val="nil"/>
              <w:left w:val="nil"/>
              <w:bottom w:val="nil"/>
              <w:right w:val="nil"/>
            </w:tcBorders>
            <w:shd w:val="clear" w:color="000000" w:fill="FFFFFF"/>
            <w:noWrap/>
            <w:vAlign w:val="bottom"/>
          </w:tcPr>
          <w:p w14:paraId="4D353B9F" w14:textId="4C09ADC1"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0.066</w:t>
            </w:r>
          </w:p>
        </w:tc>
        <w:tc>
          <w:tcPr>
            <w:tcW w:w="993" w:type="dxa"/>
            <w:tcBorders>
              <w:top w:val="nil"/>
              <w:left w:val="nil"/>
              <w:bottom w:val="nil"/>
              <w:right w:val="nil"/>
            </w:tcBorders>
            <w:shd w:val="clear" w:color="000000" w:fill="FFFFFF"/>
            <w:noWrap/>
            <w:vAlign w:val="bottom"/>
          </w:tcPr>
          <w:p w14:paraId="0E3D13FD" w14:textId="1ABF47DB"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0.078</w:t>
            </w:r>
          </w:p>
        </w:tc>
        <w:tc>
          <w:tcPr>
            <w:tcW w:w="995" w:type="dxa"/>
            <w:tcBorders>
              <w:top w:val="nil"/>
              <w:left w:val="nil"/>
              <w:bottom w:val="nil"/>
              <w:right w:val="nil"/>
            </w:tcBorders>
            <w:shd w:val="clear" w:color="000000" w:fill="FFFFFF"/>
            <w:noWrap/>
            <w:vAlign w:val="bottom"/>
          </w:tcPr>
          <w:p w14:paraId="5834807D" w14:textId="4A486985" w:rsidR="00E1376A" w:rsidRPr="00ED5DB0" w:rsidRDefault="00ED5DB0" w:rsidP="00ED5DB0">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w:t>
            </w:r>
            <w:r w:rsidR="00E1376A" w:rsidRPr="00ED5DB0">
              <w:rPr>
                <w:rFonts w:ascii="Times New Roman" w:eastAsia="Times New Roman" w:hAnsi="Times New Roman"/>
                <w:color w:val="000000"/>
                <w:sz w:val="22"/>
                <w:szCs w:val="22"/>
              </w:rPr>
              <w:t>0.</w:t>
            </w:r>
            <w:r>
              <w:rPr>
                <w:rFonts w:ascii="Times New Roman" w:eastAsia="Times New Roman" w:hAnsi="Times New Roman"/>
                <w:color w:val="000000"/>
                <w:sz w:val="22"/>
                <w:szCs w:val="22"/>
              </w:rPr>
              <w:t>138</w:t>
            </w:r>
          </w:p>
        </w:tc>
        <w:tc>
          <w:tcPr>
            <w:tcW w:w="992" w:type="dxa"/>
            <w:tcBorders>
              <w:top w:val="nil"/>
              <w:left w:val="nil"/>
              <w:bottom w:val="nil"/>
              <w:right w:val="nil"/>
            </w:tcBorders>
            <w:shd w:val="clear" w:color="000000" w:fill="FFFFFF"/>
            <w:noWrap/>
            <w:vAlign w:val="bottom"/>
          </w:tcPr>
          <w:p w14:paraId="7132225C" w14:textId="18498B9E" w:rsidR="00E1376A" w:rsidRPr="00ED5DB0"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-0.255</w:t>
            </w:r>
          </w:p>
        </w:tc>
        <w:tc>
          <w:tcPr>
            <w:tcW w:w="1028" w:type="dxa"/>
            <w:tcBorders>
              <w:top w:val="nil"/>
              <w:left w:val="nil"/>
              <w:bottom w:val="nil"/>
              <w:right w:val="nil"/>
            </w:tcBorders>
            <w:shd w:val="clear" w:color="000000" w:fill="FFFFFF"/>
            <w:noWrap/>
            <w:vAlign w:val="bottom"/>
          </w:tcPr>
          <w:p w14:paraId="2B5D134B" w14:textId="75F0F3C2" w:rsidR="00E1376A" w:rsidRPr="00ED5DB0"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0.537</w:t>
            </w:r>
          </w:p>
        </w:tc>
      </w:tr>
      <w:tr w:rsidR="00E1376A" w:rsidRPr="00E73FE3" w14:paraId="098B358E" w14:textId="77777777">
        <w:trPr>
          <w:trHeight w:val="280"/>
        </w:trPr>
        <w:tc>
          <w:tcPr>
            <w:tcW w:w="1431" w:type="dxa"/>
            <w:tcBorders>
              <w:top w:val="nil"/>
              <w:left w:val="nil"/>
              <w:bottom w:val="nil"/>
              <w:right w:val="nil"/>
            </w:tcBorders>
            <w:shd w:val="clear" w:color="auto" w:fill="auto"/>
            <w:noWrap/>
            <w:vAlign w:val="bottom"/>
          </w:tcPr>
          <w:p w14:paraId="71AF5934"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fpeak</w:t>
            </w:r>
            <w:r w:rsidRPr="00E73FE3">
              <w:rPr>
                <w:rFonts w:ascii="Times New Roman" w:eastAsia="Times New Roman" w:hAnsi="Times New Roman"/>
                <w:color w:val="000000"/>
                <w:vertAlign w:val="subscript"/>
              </w:rPr>
              <w:t>mean</w:t>
            </w:r>
            <w:proofErr w:type="spellEnd"/>
          </w:p>
        </w:tc>
        <w:tc>
          <w:tcPr>
            <w:tcW w:w="1133" w:type="dxa"/>
            <w:tcBorders>
              <w:top w:val="nil"/>
              <w:left w:val="nil"/>
              <w:bottom w:val="nil"/>
              <w:right w:val="nil"/>
            </w:tcBorders>
            <w:shd w:val="clear" w:color="000000" w:fill="FFFFFF"/>
            <w:noWrap/>
            <w:vAlign w:val="bottom"/>
          </w:tcPr>
          <w:p w14:paraId="6EFE0B69" w14:textId="348982F4"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0.018</w:t>
            </w:r>
          </w:p>
        </w:tc>
        <w:tc>
          <w:tcPr>
            <w:tcW w:w="992" w:type="dxa"/>
            <w:tcBorders>
              <w:top w:val="nil"/>
              <w:left w:val="nil"/>
              <w:bottom w:val="nil"/>
              <w:right w:val="nil"/>
            </w:tcBorders>
            <w:shd w:val="clear" w:color="000000" w:fill="FFFFFF"/>
            <w:noWrap/>
            <w:vAlign w:val="bottom"/>
          </w:tcPr>
          <w:p w14:paraId="2308AE29" w14:textId="11787A1F" w:rsidR="00E1376A" w:rsidRPr="00ED5DB0" w:rsidRDefault="00E1376A" w:rsidP="0004720D">
            <w:pPr>
              <w:jc w:val="center"/>
              <w:rPr>
                <w:rFonts w:ascii="Times New Roman" w:eastAsia="Times New Roman" w:hAnsi="Times New Roman"/>
                <w:color w:val="000000"/>
                <w:sz w:val="22"/>
                <w:szCs w:val="22"/>
              </w:rPr>
            </w:pPr>
            <w:r w:rsidRPr="00ED5DB0">
              <w:rPr>
                <w:rFonts w:ascii="Times New Roman" w:eastAsia="Times New Roman" w:hAnsi="Times New Roman"/>
                <w:color w:val="000000"/>
                <w:sz w:val="22"/>
                <w:szCs w:val="22"/>
              </w:rPr>
              <w:t>0.</w:t>
            </w:r>
            <w:r w:rsidR="0004720D">
              <w:rPr>
                <w:rFonts w:ascii="Times New Roman" w:eastAsia="Times New Roman" w:hAnsi="Times New Roman"/>
                <w:color w:val="000000"/>
                <w:sz w:val="22"/>
                <w:szCs w:val="22"/>
              </w:rPr>
              <w:t>194</w:t>
            </w:r>
          </w:p>
        </w:tc>
        <w:tc>
          <w:tcPr>
            <w:tcW w:w="992" w:type="dxa"/>
            <w:tcBorders>
              <w:top w:val="nil"/>
              <w:left w:val="nil"/>
              <w:bottom w:val="nil"/>
              <w:right w:val="nil"/>
            </w:tcBorders>
            <w:shd w:val="clear" w:color="000000" w:fill="FFFFFF"/>
            <w:noWrap/>
            <w:vAlign w:val="bottom"/>
          </w:tcPr>
          <w:p w14:paraId="1F0E2DD8" w14:textId="35B36C5F"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0.017</w:t>
            </w:r>
          </w:p>
        </w:tc>
        <w:tc>
          <w:tcPr>
            <w:tcW w:w="993" w:type="dxa"/>
            <w:tcBorders>
              <w:top w:val="nil"/>
              <w:left w:val="nil"/>
              <w:bottom w:val="nil"/>
              <w:right w:val="nil"/>
            </w:tcBorders>
            <w:shd w:val="clear" w:color="000000" w:fill="FFFFFF"/>
            <w:noWrap/>
            <w:vAlign w:val="bottom"/>
          </w:tcPr>
          <w:p w14:paraId="7E016DDD" w14:textId="2ACBDB28"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0.016</w:t>
            </w:r>
          </w:p>
        </w:tc>
        <w:tc>
          <w:tcPr>
            <w:tcW w:w="995" w:type="dxa"/>
            <w:tcBorders>
              <w:top w:val="nil"/>
              <w:left w:val="nil"/>
              <w:bottom w:val="nil"/>
              <w:right w:val="nil"/>
            </w:tcBorders>
            <w:shd w:val="clear" w:color="000000" w:fill="FFFFFF"/>
            <w:noWrap/>
            <w:vAlign w:val="bottom"/>
          </w:tcPr>
          <w:p w14:paraId="17E0B28C" w14:textId="3C17E0D0" w:rsidR="00E1376A" w:rsidRPr="00ED5DB0"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-0.005</w:t>
            </w:r>
          </w:p>
        </w:tc>
        <w:tc>
          <w:tcPr>
            <w:tcW w:w="992" w:type="dxa"/>
            <w:tcBorders>
              <w:top w:val="nil"/>
              <w:left w:val="nil"/>
              <w:bottom w:val="nil"/>
              <w:right w:val="nil"/>
            </w:tcBorders>
            <w:shd w:val="clear" w:color="000000" w:fill="FFFFFF"/>
            <w:noWrap/>
            <w:vAlign w:val="bottom"/>
          </w:tcPr>
          <w:p w14:paraId="222E50B2" w14:textId="73D6FC7D" w:rsidR="00E1376A" w:rsidRPr="00ED5DB0"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0.592</w:t>
            </w:r>
          </w:p>
        </w:tc>
        <w:tc>
          <w:tcPr>
            <w:tcW w:w="1028" w:type="dxa"/>
            <w:tcBorders>
              <w:top w:val="nil"/>
              <w:left w:val="nil"/>
              <w:bottom w:val="nil"/>
              <w:right w:val="nil"/>
            </w:tcBorders>
            <w:shd w:val="clear" w:color="000000" w:fill="FFFFFF"/>
            <w:noWrap/>
            <w:vAlign w:val="bottom"/>
          </w:tcPr>
          <w:p w14:paraId="65DA7A1A" w14:textId="5B8FE06B" w:rsidR="00E1376A" w:rsidRPr="00ED5DB0"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0.083</w:t>
            </w:r>
          </w:p>
        </w:tc>
      </w:tr>
      <w:tr w:rsidR="00E1376A" w:rsidRPr="00E73FE3" w14:paraId="1903FD2F" w14:textId="77777777">
        <w:trPr>
          <w:trHeight w:val="280"/>
        </w:trPr>
        <w:tc>
          <w:tcPr>
            <w:tcW w:w="1431" w:type="dxa"/>
            <w:tcBorders>
              <w:top w:val="nil"/>
              <w:left w:val="nil"/>
              <w:bottom w:val="nil"/>
              <w:right w:val="nil"/>
            </w:tcBorders>
            <w:shd w:val="clear" w:color="auto" w:fill="auto"/>
            <w:noWrap/>
            <w:vAlign w:val="bottom"/>
          </w:tcPr>
          <w:p w14:paraId="3C923099"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fpeak</w:t>
            </w:r>
            <w:r w:rsidRPr="00E73FE3">
              <w:rPr>
                <w:rFonts w:ascii="Times New Roman" w:eastAsia="Times New Roman" w:hAnsi="Times New Roman"/>
                <w:color w:val="000000"/>
                <w:vertAlign w:val="subscript"/>
              </w:rPr>
              <w:t>var</w:t>
            </w:r>
            <w:proofErr w:type="spellEnd"/>
          </w:p>
        </w:tc>
        <w:tc>
          <w:tcPr>
            <w:tcW w:w="1133" w:type="dxa"/>
            <w:tcBorders>
              <w:top w:val="nil"/>
              <w:left w:val="nil"/>
              <w:bottom w:val="nil"/>
              <w:right w:val="nil"/>
            </w:tcBorders>
            <w:shd w:val="clear" w:color="000000" w:fill="FFFFFF"/>
            <w:noWrap/>
            <w:vAlign w:val="bottom"/>
          </w:tcPr>
          <w:p w14:paraId="4F5F3745" w14:textId="34F6E0F0"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-0.005</w:t>
            </w:r>
          </w:p>
        </w:tc>
        <w:tc>
          <w:tcPr>
            <w:tcW w:w="992" w:type="dxa"/>
            <w:tcBorders>
              <w:top w:val="nil"/>
              <w:left w:val="nil"/>
              <w:bottom w:val="nil"/>
              <w:right w:val="nil"/>
            </w:tcBorders>
            <w:shd w:val="clear" w:color="000000" w:fill="FFFFFF"/>
            <w:noWrap/>
            <w:vAlign w:val="bottom"/>
          </w:tcPr>
          <w:p w14:paraId="12D83C2B" w14:textId="324DDF01" w:rsidR="00E1376A" w:rsidRPr="00ED5DB0" w:rsidRDefault="00E1376A" w:rsidP="00ED5DB0">
            <w:pPr>
              <w:jc w:val="center"/>
              <w:rPr>
                <w:rFonts w:ascii="Times New Roman" w:eastAsia="Times New Roman" w:hAnsi="Times New Roman"/>
                <w:color w:val="000000"/>
                <w:sz w:val="22"/>
                <w:szCs w:val="22"/>
              </w:rPr>
            </w:pPr>
            <w:r w:rsidRPr="00ED5DB0">
              <w:rPr>
                <w:rFonts w:ascii="Times New Roman" w:eastAsia="Times New Roman" w:hAnsi="Times New Roman"/>
                <w:color w:val="000000"/>
                <w:sz w:val="22"/>
                <w:szCs w:val="22"/>
              </w:rPr>
              <w:t>0.</w:t>
            </w:r>
            <w:r w:rsidR="00ED5DB0" w:rsidRPr="00ED5DB0">
              <w:rPr>
                <w:rFonts w:ascii="Times New Roman" w:eastAsia="Times New Roman" w:hAnsi="Times New Roman"/>
                <w:color w:val="000000"/>
                <w:sz w:val="22"/>
                <w:szCs w:val="22"/>
              </w:rPr>
              <w:t>335</w:t>
            </w:r>
          </w:p>
        </w:tc>
        <w:tc>
          <w:tcPr>
            <w:tcW w:w="992" w:type="dxa"/>
            <w:tcBorders>
              <w:top w:val="nil"/>
              <w:left w:val="nil"/>
              <w:bottom w:val="nil"/>
              <w:right w:val="nil"/>
            </w:tcBorders>
            <w:shd w:val="clear" w:color="000000" w:fill="FFFFFF"/>
            <w:noWrap/>
            <w:vAlign w:val="bottom"/>
          </w:tcPr>
          <w:p w14:paraId="0C88F8E5" w14:textId="50DBD8D9"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ED5DB0">
              <w:rPr>
                <w:rFonts w:ascii="Times New Roman" w:eastAsia="Times New Roman" w:hAnsi="Times New Roman"/>
                <w:color w:val="000000"/>
                <w:sz w:val="22"/>
                <w:szCs w:val="22"/>
              </w:rPr>
              <w:t>0</w:t>
            </w:r>
            <w:r w:rsidRPr="00C020BA">
              <w:rPr>
                <w:rFonts w:ascii="Times New Roman" w:eastAsia="Times New Roman" w:hAnsi="Times New Roman"/>
                <w:color w:val="000000"/>
                <w:sz w:val="22"/>
                <w:szCs w:val="22"/>
              </w:rPr>
              <w:t>7</w:t>
            </w:r>
          </w:p>
        </w:tc>
        <w:tc>
          <w:tcPr>
            <w:tcW w:w="993" w:type="dxa"/>
            <w:tcBorders>
              <w:top w:val="nil"/>
              <w:left w:val="nil"/>
              <w:bottom w:val="nil"/>
              <w:right w:val="nil"/>
            </w:tcBorders>
            <w:shd w:val="clear" w:color="000000" w:fill="FFFFFF"/>
            <w:noWrap/>
            <w:vAlign w:val="bottom"/>
          </w:tcPr>
          <w:p w14:paraId="7DC1104D" w14:textId="303D45A7"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-0.037</w:t>
            </w:r>
          </w:p>
        </w:tc>
        <w:tc>
          <w:tcPr>
            <w:tcW w:w="995" w:type="dxa"/>
            <w:tcBorders>
              <w:top w:val="nil"/>
              <w:left w:val="nil"/>
              <w:bottom w:val="nil"/>
              <w:right w:val="nil"/>
            </w:tcBorders>
            <w:shd w:val="clear" w:color="000000" w:fill="FFFFFF"/>
            <w:noWrap/>
            <w:vAlign w:val="bottom"/>
          </w:tcPr>
          <w:p w14:paraId="729B5321" w14:textId="2D31E548" w:rsidR="00E1376A" w:rsidRPr="00ED5DB0" w:rsidRDefault="00ED5DB0" w:rsidP="004A298E">
            <w:pPr>
              <w:jc w:val="center"/>
              <w:rPr>
                <w:rFonts w:ascii="Times New Roman" w:eastAsia="Times New Roman" w:hAnsi="Times New Roman"/>
                <w:color w:val="000000"/>
                <w:sz w:val="22"/>
                <w:szCs w:val="22"/>
              </w:rPr>
            </w:pPr>
            <w:r w:rsidRPr="00ED5DB0">
              <w:rPr>
                <w:rFonts w:ascii="Times New Roman" w:eastAsia="Times New Roman" w:hAnsi="Times New Roman"/>
                <w:color w:val="000000"/>
                <w:sz w:val="22"/>
                <w:szCs w:val="22"/>
              </w:rPr>
              <w:t>0.056</w:t>
            </w:r>
          </w:p>
        </w:tc>
        <w:tc>
          <w:tcPr>
            <w:tcW w:w="992" w:type="dxa"/>
            <w:tcBorders>
              <w:top w:val="nil"/>
              <w:left w:val="nil"/>
              <w:bottom w:val="nil"/>
              <w:right w:val="nil"/>
            </w:tcBorders>
            <w:shd w:val="clear" w:color="000000" w:fill="FFFFFF"/>
            <w:noWrap/>
            <w:vAlign w:val="bottom"/>
          </w:tcPr>
          <w:p w14:paraId="4BD10E40" w14:textId="1F02F14C" w:rsidR="00E1376A" w:rsidRPr="00ED5DB0" w:rsidRDefault="00E1376A" w:rsidP="00ED5DB0">
            <w:pPr>
              <w:jc w:val="center"/>
              <w:rPr>
                <w:rFonts w:ascii="Times New Roman" w:eastAsia="Times New Roman" w:hAnsi="Times New Roman"/>
                <w:color w:val="000000"/>
                <w:sz w:val="22"/>
                <w:szCs w:val="22"/>
              </w:rPr>
            </w:pPr>
            <w:r w:rsidRPr="00ED5DB0">
              <w:rPr>
                <w:rFonts w:ascii="Times New Roman" w:eastAsia="Times New Roman" w:hAnsi="Times New Roman"/>
                <w:color w:val="000000"/>
                <w:sz w:val="22"/>
                <w:szCs w:val="22"/>
              </w:rPr>
              <w:t>0.</w:t>
            </w:r>
            <w:r w:rsidR="00ED5DB0" w:rsidRPr="00ED5DB0">
              <w:rPr>
                <w:rFonts w:ascii="Times New Roman" w:eastAsia="Times New Roman" w:hAnsi="Times New Roman"/>
                <w:color w:val="000000"/>
                <w:sz w:val="22"/>
                <w:szCs w:val="22"/>
              </w:rPr>
              <w:t>223</w:t>
            </w:r>
          </w:p>
        </w:tc>
        <w:tc>
          <w:tcPr>
            <w:tcW w:w="1028" w:type="dxa"/>
            <w:tcBorders>
              <w:top w:val="nil"/>
              <w:left w:val="nil"/>
              <w:bottom w:val="nil"/>
              <w:right w:val="nil"/>
            </w:tcBorders>
            <w:shd w:val="clear" w:color="000000" w:fill="FFFFFF"/>
            <w:noWrap/>
            <w:vAlign w:val="bottom"/>
          </w:tcPr>
          <w:p w14:paraId="2E1C916E" w14:textId="5E8D0296" w:rsidR="00E1376A" w:rsidRPr="00ED5DB0" w:rsidRDefault="00ED5DB0" w:rsidP="004A298E">
            <w:pPr>
              <w:jc w:val="center"/>
              <w:rPr>
                <w:rFonts w:ascii="Times New Roman" w:eastAsia="Times New Roman" w:hAnsi="Times New Roman"/>
                <w:color w:val="000000"/>
                <w:sz w:val="22"/>
                <w:szCs w:val="22"/>
              </w:rPr>
            </w:pPr>
            <w:r w:rsidRPr="00ED5DB0">
              <w:rPr>
                <w:rFonts w:ascii="Times New Roman" w:eastAsia="Times New Roman" w:hAnsi="Times New Roman"/>
                <w:color w:val="000000"/>
                <w:sz w:val="22"/>
                <w:szCs w:val="22"/>
              </w:rPr>
              <w:t>0.159</w:t>
            </w:r>
          </w:p>
        </w:tc>
      </w:tr>
      <w:tr w:rsidR="00E1376A" w:rsidRPr="00E73FE3" w14:paraId="3AD866EC" w14:textId="77777777">
        <w:trPr>
          <w:trHeight w:val="280"/>
        </w:trPr>
        <w:tc>
          <w:tcPr>
            <w:tcW w:w="1431" w:type="dxa"/>
            <w:tcBorders>
              <w:top w:val="nil"/>
              <w:left w:val="nil"/>
              <w:bottom w:val="nil"/>
              <w:right w:val="nil"/>
            </w:tcBorders>
            <w:shd w:val="clear" w:color="auto" w:fill="auto"/>
            <w:noWrap/>
            <w:vAlign w:val="bottom"/>
          </w:tcPr>
          <w:p w14:paraId="269DF476"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bw</w:t>
            </w:r>
            <w:r w:rsidRPr="00E73FE3">
              <w:rPr>
                <w:rFonts w:ascii="Times New Roman" w:eastAsia="Times New Roman" w:hAnsi="Times New Roman"/>
                <w:color w:val="000000"/>
                <w:vertAlign w:val="subscript"/>
              </w:rPr>
              <w:t>mean</w:t>
            </w:r>
            <w:proofErr w:type="spellEnd"/>
          </w:p>
        </w:tc>
        <w:tc>
          <w:tcPr>
            <w:tcW w:w="1133" w:type="dxa"/>
            <w:tcBorders>
              <w:top w:val="nil"/>
              <w:left w:val="nil"/>
              <w:bottom w:val="nil"/>
              <w:right w:val="nil"/>
            </w:tcBorders>
            <w:shd w:val="clear" w:color="000000" w:fill="FFFFFF"/>
            <w:noWrap/>
            <w:vAlign w:val="bottom"/>
          </w:tcPr>
          <w:p w14:paraId="14B80F30" w14:textId="0FB0A9D7" w:rsidR="00E1376A" w:rsidRPr="00C020BA" w:rsidRDefault="00E1376A" w:rsidP="00ED5DB0">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ED5DB0">
              <w:rPr>
                <w:rFonts w:ascii="Times New Roman" w:eastAsia="Times New Roman" w:hAnsi="Times New Roman"/>
                <w:color w:val="000000"/>
                <w:sz w:val="22"/>
                <w:szCs w:val="22"/>
              </w:rPr>
              <w:t>014</w:t>
            </w:r>
          </w:p>
        </w:tc>
        <w:tc>
          <w:tcPr>
            <w:tcW w:w="992" w:type="dxa"/>
            <w:tcBorders>
              <w:top w:val="nil"/>
              <w:left w:val="nil"/>
              <w:bottom w:val="nil"/>
              <w:right w:val="nil"/>
            </w:tcBorders>
            <w:shd w:val="clear" w:color="000000" w:fill="FFFFFF"/>
            <w:noWrap/>
            <w:vAlign w:val="bottom"/>
          </w:tcPr>
          <w:p w14:paraId="742B6061" w14:textId="7C122750" w:rsidR="00E1376A" w:rsidRPr="00C020BA" w:rsidRDefault="00E1376A" w:rsidP="00ED5DB0">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ED5DB0">
              <w:rPr>
                <w:rFonts w:ascii="Times New Roman" w:eastAsia="Times New Roman" w:hAnsi="Times New Roman"/>
                <w:color w:val="000000"/>
                <w:sz w:val="22"/>
                <w:szCs w:val="22"/>
              </w:rPr>
              <w:t>539</w:t>
            </w:r>
          </w:p>
        </w:tc>
        <w:tc>
          <w:tcPr>
            <w:tcW w:w="992" w:type="dxa"/>
            <w:tcBorders>
              <w:top w:val="nil"/>
              <w:left w:val="nil"/>
              <w:bottom w:val="nil"/>
              <w:right w:val="nil"/>
            </w:tcBorders>
            <w:shd w:val="clear" w:color="000000" w:fill="FFFFFF"/>
            <w:noWrap/>
            <w:vAlign w:val="bottom"/>
          </w:tcPr>
          <w:p w14:paraId="3F1D4F11" w14:textId="70CDAA5B"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-0.011</w:t>
            </w:r>
          </w:p>
        </w:tc>
        <w:tc>
          <w:tcPr>
            <w:tcW w:w="993" w:type="dxa"/>
            <w:tcBorders>
              <w:top w:val="nil"/>
              <w:left w:val="nil"/>
              <w:bottom w:val="nil"/>
              <w:right w:val="nil"/>
            </w:tcBorders>
            <w:shd w:val="clear" w:color="000000" w:fill="FFFFFF"/>
            <w:noWrap/>
            <w:vAlign w:val="bottom"/>
          </w:tcPr>
          <w:p w14:paraId="626F1352" w14:textId="5F88B622"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-0.018</w:t>
            </w:r>
          </w:p>
        </w:tc>
        <w:tc>
          <w:tcPr>
            <w:tcW w:w="995" w:type="dxa"/>
            <w:tcBorders>
              <w:top w:val="nil"/>
              <w:left w:val="nil"/>
              <w:bottom w:val="nil"/>
              <w:right w:val="nil"/>
            </w:tcBorders>
            <w:shd w:val="clear" w:color="000000" w:fill="FFFFFF"/>
            <w:noWrap/>
            <w:vAlign w:val="bottom"/>
          </w:tcPr>
          <w:p w14:paraId="5A4509F4" w14:textId="775ACD83" w:rsidR="00E1376A" w:rsidRPr="00ED5DB0"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-0.035</w:t>
            </w:r>
          </w:p>
        </w:tc>
        <w:tc>
          <w:tcPr>
            <w:tcW w:w="992" w:type="dxa"/>
            <w:tcBorders>
              <w:top w:val="nil"/>
              <w:left w:val="nil"/>
              <w:bottom w:val="nil"/>
              <w:right w:val="nil"/>
            </w:tcBorders>
            <w:shd w:val="clear" w:color="000000" w:fill="FFFFFF"/>
            <w:noWrap/>
            <w:vAlign w:val="bottom"/>
          </w:tcPr>
          <w:p w14:paraId="259BB553" w14:textId="7E1A2BBD" w:rsidR="00E1376A" w:rsidRPr="00ED5DB0"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-0.052</w:t>
            </w:r>
          </w:p>
        </w:tc>
        <w:tc>
          <w:tcPr>
            <w:tcW w:w="1028" w:type="dxa"/>
            <w:tcBorders>
              <w:top w:val="nil"/>
              <w:left w:val="nil"/>
              <w:bottom w:val="nil"/>
              <w:right w:val="nil"/>
            </w:tcBorders>
            <w:shd w:val="clear" w:color="000000" w:fill="FFFFFF"/>
            <w:noWrap/>
            <w:vAlign w:val="bottom"/>
          </w:tcPr>
          <w:p w14:paraId="61880944" w14:textId="01DE9D1C" w:rsidR="00E1376A" w:rsidRPr="00ED5DB0"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-0.006</w:t>
            </w:r>
          </w:p>
        </w:tc>
      </w:tr>
      <w:tr w:rsidR="00E1376A" w:rsidRPr="00E73FE3" w14:paraId="1311E7F4" w14:textId="77777777">
        <w:trPr>
          <w:trHeight w:val="280"/>
        </w:trPr>
        <w:tc>
          <w:tcPr>
            <w:tcW w:w="1431" w:type="dxa"/>
            <w:tcBorders>
              <w:top w:val="nil"/>
              <w:left w:val="nil"/>
              <w:right w:val="nil"/>
            </w:tcBorders>
            <w:shd w:val="clear" w:color="auto" w:fill="auto"/>
            <w:noWrap/>
            <w:vAlign w:val="bottom"/>
          </w:tcPr>
          <w:p w14:paraId="1AF130D2"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bw</w:t>
            </w:r>
            <w:r w:rsidRPr="00E73FE3">
              <w:rPr>
                <w:rFonts w:ascii="Times New Roman" w:eastAsia="Times New Roman" w:hAnsi="Times New Roman"/>
                <w:color w:val="000000"/>
                <w:vertAlign w:val="subscript"/>
              </w:rPr>
              <w:t>var</w:t>
            </w:r>
            <w:proofErr w:type="spellEnd"/>
          </w:p>
        </w:tc>
        <w:tc>
          <w:tcPr>
            <w:tcW w:w="1133" w:type="dxa"/>
            <w:tcBorders>
              <w:top w:val="nil"/>
              <w:left w:val="nil"/>
              <w:right w:val="nil"/>
            </w:tcBorders>
            <w:shd w:val="clear" w:color="000000" w:fill="FFFFFF"/>
            <w:noWrap/>
            <w:vAlign w:val="bottom"/>
          </w:tcPr>
          <w:p w14:paraId="31EAADE6" w14:textId="1A9220AC"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-0.027</w:t>
            </w:r>
          </w:p>
        </w:tc>
        <w:tc>
          <w:tcPr>
            <w:tcW w:w="992" w:type="dxa"/>
            <w:tcBorders>
              <w:top w:val="nil"/>
              <w:left w:val="nil"/>
              <w:right w:val="nil"/>
            </w:tcBorders>
            <w:shd w:val="clear" w:color="000000" w:fill="FFFFFF"/>
            <w:noWrap/>
            <w:vAlign w:val="bottom"/>
          </w:tcPr>
          <w:p w14:paraId="131E2095" w14:textId="4FDB1D3E"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0.507</w:t>
            </w:r>
          </w:p>
        </w:tc>
        <w:tc>
          <w:tcPr>
            <w:tcW w:w="992" w:type="dxa"/>
            <w:tcBorders>
              <w:top w:val="nil"/>
              <w:left w:val="nil"/>
              <w:right w:val="nil"/>
            </w:tcBorders>
            <w:shd w:val="clear" w:color="000000" w:fill="FFFFFF"/>
            <w:noWrap/>
            <w:vAlign w:val="bottom"/>
          </w:tcPr>
          <w:p w14:paraId="05D4A74F" w14:textId="5497A9FA"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0.001</w:t>
            </w:r>
          </w:p>
        </w:tc>
        <w:tc>
          <w:tcPr>
            <w:tcW w:w="993" w:type="dxa"/>
            <w:tcBorders>
              <w:top w:val="nil"/>
              <w:left w:val="nil"/>
              <w:right w:val="nil"/>
            </w:tcBorders>
            <w:shd w:val="clear" w:color="000000" w:fill="FFFFFF"/>
            <w:noWrap/>
            <w:vAlign w:val="bottom"/>
          </w:tcPr>
          <w:p w14:paraId="4A23377F" w14:textId="77777777"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0.046</w:t>
            </w:r>
          </w:p>
        </w:tc>
        <w:tc>
          <w:tcPr>
            <w:tcW w:w="995" w:type="dxa"/>
            <w:tcBorders>
              <w:top w:val="nil"/>
              <w:left w:val="nil"/>
              <w:right w:val="nil"/>
            </w:tcBorders>
            <w:shd w:val="clear" w:color="000000" w:fill="FFFFFF"/>
            <w:noWrap/>
            <w:vAlign w:val="bottom"/>
          </w:tcPr>
          <w:p w14:paraId="4414ED03" w14:textId="6D73AE15" w:rsidR="00E1376A" w:rsidRPr="00ED5DB0" w:rsidRDefault="00E1376A" w:rsidP="004A298E">
            <w:pPr>
              <w:jc w:val="center"/>
              <w:rPr>
                <w:rFonts w:ascii="Times New Roman" w:eastAsia="Times New Roman" w:hAnsi="Times New Roman"/>
                <w:color w:val="000000"/>
                <w:sz w:val="22"/>
                <w:szCs w:val="22"/>
              </w:rPr>
            </w:pPr>
            <w:r w:rsidRPr="00ED5DB0">
              <w:rPr>
                <w:rFonts w:ascii="Times New Roman" w:eastAsia="Times New Roman" w:hAnsi="Times New Roman"/>
                <w:color w:val="000000"/>
                <w:sz w:val="22"/>
                <w:szCs w:val="22"/>
              </w:rPr>
              <w:t>0.</w:t>
            </w:r>
            <w:r w:rsidR="0004720D">
              <w:rPr>
                <w:rFonts w:ascii="Times New Roman" w:eastAsia="Times New Roman" w:hAnsi="Times New Roman"/>
                <w:color w:val="000000"/>
                <w:sz w:val="22"/>
                <w:szCs w:val="22"/>
              </w:rPr>
              <w:t>043</w:t>
            </w:r>
          </w:p>
        </w:tc>
        <w:tc>
          <w:tcPr>
            <w:tcW w:w="992" w:type="dxa"/>
            <w:tcBorders>
              <w:top w:val="nil"/>
              <w:left w:val="nil"/>
              <w:right w:val="nil"/>
            </w:tcBorders>
            <w:shd w:val="clear" w:color="000000" w:fill="FFFFFF"/>
            <w:noWrap/>
            <w:vAlign w:val="bottom"/>
          </w:tcPr>
          <w:p w14:paraId="71D558D0" w14:textId="7CCC6367" w:rsidR="00E1376A" w:rsidRPr="00ED5DB0"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-0.239</w:t>
            </w:r>
          </w:p>
        </w:tc>
        <w:tc>
          <w:tcPr>
            <w:tcW w:w="1028" w:type="dxa"/>
            <w:tcBorders>
              <w:top w:val="nil"/>
              <w:left w:val="nil"/>
              <w:right w:val="nil"/>
            </w:tcBorders>
            <w:shd w:val="clear" w:color="000000" w:fill="FFFFFF"/>
            <w:noWrap/>
            <w:vAlign w:val="bottom"/>
          </w:tcPr>
          <w:p w14:paraId="20BD23C4" w14:textId="68AC744D" w:rsidR="00E1376A" w:rsidRPr="00ED5DB0"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-0.096</w:t>
            </w:r>
          </w:p>
        </w:tc>
      </w:tr>
      <w:tr w:rsidR="00E1376A" w:rsidRPr="00E73FE3" w14:paraId="4F65CEB4" w14:textId="77777777">
        <w:trPr>
          <w:trHeight w:val="280"/>
        </w:trPr>
        <w:tc>
          <w:tcPr>
            <w:tcW w:w="1431" w:type="dxa"/>
            <w:tcBorders>
              <w:top w:val="nil"/>
              <w:left w:val="nil"/>
              <w:right w:val="nil"/>
            </w:tcBorders>
            <w:shd w:val="clear" w:color="auto" w:fill="auto"/>
            <w:noWrap/>
            <w:vAlign w:val="bottom"/>
          </w:tcPr>
          <w:p w14:paraId="30FC35A3"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rdint</w:t>
            </w:r>
            <w:r w:rsidRPr="00E73FE3">
              <w:rPr>
                <w:rFonts w:ascii="Times New Roman" w:eastAsia="Times New Roman" w:hAnsi="Times New Roman"/>
                <w:color w:val="000000"/>
                <w:vertAlign w:val="subscript"/>
              </w:rPr>
              <w:t>mean</w:t>
            </w:r>
            <w:proofErr w:type="spellEnd"/>
          </w:p>
        </w:tc>
        <w:tc>
          <w:tcPr>
            <w:tcW w:w="1133" w:type="dxa"/>
            <w:tcBorders>
              <w:top w:val="nil"/>
              <w:left w:val="nil"/>
              <w:right w:val="nil"/>
            </w:tcBorders>
            <w:shd w:val="clear" w:color="000000" w:fill="FFFFFF"/>
            <w:noWrap/>
            <w:vAlign w:val="bottom"/>
          </w:tcPr>
          <w:p w14:paraId="56A27851" w14:textId="3D5FE6E7" w:rsidR="00E1376A" w:rsidRPr="00C020BA" w:rsidRDefault="00E1376A" w:rsidP="00ED5DB0">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ED5DB0">
              <w:rPr>
                <w:rFonts w:ascii="Times New Roman" w:eastAsia="Times New Roman" w:hAnsi="Times New Roman"/>
                <w:color w:val="000000"/>
                <w:sz w:val="22"/>
                <w:szCs w:val="22"/>
              </w:rPr>
              <w:t>389</w:t>
            </w:r>
          </w:p>
        </w:tc>
        <w:tc>
          <w:tcPr>
            <w:tcW w:w="992" w:type="dxa"/>
            <w:tcBorders>
              <w:top w:val="nil"/>
              <w:left w:val="nil"/>
              <w:right w:val="nil"/>
            </w:tcBorders>
            <w:shd w:val="clear" w:color="000000" w:fill="FFFFFF"/>
            <w:noWrap/>
            <w:vAlign w:val="bottom"/>
          </w:tcPr>
          <w:p w14:paraId="31EEADEB" w14:textId="28BC360D"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0.033</w:t>
            </w:r>
          </w:p>
        </w:tc>
        <w:tc>
          <w:tcPr>
            <w:tcW w:w="992" w:type="dxa"/>
            <w:tcBorders>
              <w:top w:val="nil"/>
              <w:left w:val="nil"/>
              <w:right w:val="nil"/>
            </w:tcBorders>
            <w:shd w:val="clear" w:color="000000" w:fill="FFFFFF"/>
            <w:noWrap/>
            <w:vAlign w:val="bottom"/>
          </w:tcPr>
          <w:p w14:paraId="2C92D8D4" w14:textId="6D0DCD36"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0.079</w:t>
            </w:r>
          </w:p>
        </w:tc>
        <w:tc>
          <w:tcPr>
            <w:tcW w:w="993" w:type="dxa"/>
            <w:tcBorders>
              <w:top w:val="nil"/>
              <w:left w:val="nil"/>
              <w:right w:val="nil"/>
            </w:tcBorders>
            <w:shd w:val="clear" w:color="000000" w:fill="FFFFFF"/>
            <w:noWrap/>
            <w:vAlign w:val="bottom"/>
          </w:tcPr>
          <w:p w14:paraId="1895094C" w14:textId="3F680508"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-0.009</w:t>
            </w:r>
          </w:p>
        </w:tc>
        <w:tc>
          <w:tcPr>
            <w:tcW w:w="995" w:type="dxa"/>
            <w:tcBorders>
              <w:top w:val="nil"/>
              <w:left w:val="nil"/>
              <w:right w:val="nil"/>
            </w:tcBorders>
            <w:shd w:val="clear" w:color="000000" w:fill="FFFFFF"/>
            <w:noWrap/>
            <w:vAlign w:val="bottom"/>
          </w:tcPr>
          <w:p w14:paraId="289258A4" w14:textId="7414265E"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0.070</w:t>
            </w:r>
          </w:p>
        </w:tc>
        <w:tc>
          <w:tcPr>
            <w:tcW w:w="992" w:type="dxa"/>
            <w:tcBorders>
              <w:top w:val="nil"/>
              <w:left w:val="nil"/>
              <w:right w:val="nil"/>
            </w:tcBorders>
            <w:shd w:val="clear" w:color="000000" w:fill="FFFFFF"/>
            <w:noWrap/>
            <w:vAlign w:val="bottom"/>
          </w:tcPr>
          <w:p w14:paraId="115F4F9E" w14:textId="60691157"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0.037</w:t>
            </w:r>
          </w:p>
        </w:tc>
        <w:tc>
          <w:tcPr>
            <w:tcW w:w="1028" w:type="dxa"/>
            <w:tcBorders>
              <w:top w:val="nil"/>
              <w:left w:val="nil"/>
              <w:right w:val="nil"/>
            </w:tcBorders>
            <w:shd w:val="clear" w:color="000000" w:fill="FFFFFF"/>
            <w:noWrap/>
            <w:vAlign w:val="bottom"/>
          </w:tcPr>
          <w:p w14:paraId="107E112E" w14:textId="1D6E9091"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-0.136</w:t>
            </w:r>
          </w:p>
        </w:tc>
      </w:tr>
      <w:tr w:rsidR="00E1376A" w:rsidRPr="00E73FE3" w14:paraId="3A4ADDB2" w14:textId="77777777">
        <w:trPr>
          <w:trHeight w:val="280"/>
        </w:trPr>
        <w:tc>
          <w:tcPr>
            <w:tcW w:w="1431" w:type="dxa"/>
            <w:tcBorders>
              <w:left w:val="nil"/>
              <w:bottom w:val="single" w:sz="4" w:space="0" w:color="auto"/>
              <w:right w:val="nil"/>
            </w:tcBorders>
            <w:shd w:val="clear" w:color="auto" w:fill="auto"/>
            <w:noWrap/>
            <w:vAlign w:val="bottom"/>
          </w:tcPr>
          <w:p w14:paraId="0FB7A3B0"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rdint</w:t>
            </w:r>
            <w:r w:rsidRPr="00E73FE3">
              <w:rPr>
                <w:rFonts w:ascii="Times New Roman" w:eastAsia="Times New Roman" w:hAnsi="Times New Roman"/>
                <w:color w:val="000000"/>
                <w:vertAlign w:val="subscript"/>
              </w:rPr>
              <w:t>var</w:t>
            </w:r>
            <w:proofErr w:type="spellEnd"/>
          </w:p>
        </w:tc>
        <w:tc>
          <w:tcPr>
            <w:tcW w:w="1133" w:type="dxa"/>
            <w:tcBorders>
              <w:left w:val="nil"/>
              <w:bottom w:val="single" w:sz="4" w:space="0" w:color="auto"/>
              <w:right w:val="nil"/>
            </w:tcBorders>
            <w:shd w:val="clear" w:color="000000" w:fill="FFFFFF"/>
            <w:noWrap/>
            <w:vAlign w:val="bottom"/>
          </w:tcPr>
          <w:p w14:paraId="130F57AE" w14:textId="5B6BB53B"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0.443</w:t>
            </w:r>
          </w:p>
        </w:tc>
        <w:tc>
          <w:tcPr>
            <w:tcW w:w="992" w:type="dxa"/>
            <w:tcBorders>
              <w:left w:val="nil"/>
              <w:bottom w:val="single" w:sz="4" w:space="0" w:color="auto"/>
              <w:right w:val="nil"/>
            </w:tcBorders>
            <w:shd w:val="clear" w:color="000000" w:fill="FFFFFF"/>
            <w:noWrap/>
            <w:vAlign w:val="bottom"/>
          </w:tcPr>
          <w:p w14:paraId="4EA35F4A" w14:textId="7CEB76D8"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-0.003</w:t>
            </w:r>
          </w:p>
        </w:tc>
        <w:tc>
          <w:tcPr>
            <w:tcW w:w="992" w:type="dxa"/>
            <w:tcBorders>
              <w:left w:val="nil"/>
              <w:bottom w:val="single" w:sz="4" w:space="0" w:color="auto"/>
              <w:right w:val="nil"/>
            </w:tcBorders>
            <w:shd w:val="clear" w:color="000000" w:fill="FFFFFF"/>
            <w:noWrap/>
            <w:vAlign w:val="bottom"/>
          </w:tcPr>
          <w:p w14:paraId="6C8B72BF" w14:textId="5C691EF0"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0.087</w:t>
            </w:r>
          </w:p>
        </w:tc>
        <w:tc>
          <w:tcPr>
            <w:tcW w:w="993" w:type="dxa"/>
            <w:tcBorders>
              <w:left w:val="nil"/>
              <w:bottom w:val="single" w:sz="4" w:space="0" w:color="auto"/>
              <w:right w:val="nil"/>
            </w:tcBorders>
            <w:shd w:val="clear" w:color="000000" w:fill="FFFFFF"/>
            <w:noWrap/>
            <w:vAlign w:val="bottom"/>
          </w:tcPr>
          <w:p w14:paraId="3CBDF390" w14:textId="5B99D3F4"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0.077</w:t>
            </w:r>
          </w:p>
        </w:tc>
        <w:tc>
          <w:tcPr>
            <w:tcW w:w="995" w:type="dxa"/>
            <w:tcBorders>
              <w:left w:val="nil"/>
              <w:bottom w:val="single" w:sz="4" w:space="0" w:color="auto"/>
              <w:right w:val="nil"/>
            </w:tcBorders>
            <w:shd w:val="clear" w:color="000000" w:fill="FFFFFF"/>
            <w:noWrap/>
            <w:vAlign w:val="bottom"/>
          </w:tcPr>
          <w:p w14:paraId="5E359D9F" w14:textId="7B7B72B1"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-0.041</w:t>
            </w:r>
          </w:p>
        </w:tc>
        <w:tc>
          <w:tcPr>
            <w:tcW w:w="992" w:type="dxa"/>
            <w:tcBorders>
              <w:left w:val="nil"/>
              <w:bottom w:val="single" w:sz="4" w:space="0" w:color="auto"/>
              <w:right w:val="nil"/>
            </w:tcBorders>
            <w:shd w:val="clear" w:color="000000" w:fill="FFFFFF"/>
            <w:noWrap/>
            <w:vAlign w:val="bottom"/>
          </w:tcPr>
          <w:p w14:paraId="49ECD373" w14:textId="01491140"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w:t>
            </w:r>
            <w:r w:rsidR="00E1376A" w:rsidRPr="00C020BA">
              <w:rPr>
                <w:rFonts w:ascii="Times New Roman" w:eastAsia="Times New Roman" w:hAnsi="Times New Roman"/>
                <w:color w:val="000000"/>
                <w:sz w:val="22"/>
                <w:szCs w:val="22"/>
              </w:rPr>
              <w:t>0.0</w:t>
            </w:r>
            <w:r>
              <w:rPr>
                <w:rFonts w:ascii="Times New Roman" w:eastAsia="Times New Roman" w:hAnsi="Times New Roman"/>
                <w:color w:val="000000"/>
                <w:sz w:val="22"/>
                <w:szCs w:val="22"/>
              </w:rPr>
              <w:t>24</w:t>
            </w:r>
          </w:p>
        </w:tc>
        <w:tc>
          <w:tcPr>
            <w:tcW w:w="1028" w:type="dxa"/>
            <w:tcBorders>
              <w:left w:val="nil"/>
              <w:bottom w:val="single" w:sz="4" w:space="0" w:color="auto"/>
              <w:right w:val="nil"/>
            </w:tcBorders>
            <w:shd w:val="clear" w:color="000000" w:fill="FFFFFF"/>
            <w:noWrap/>
            <w:vAlign w:val="bottom"/>
          </w:tcPr>
          <w:p w14:paraId="1D78B1D4" w14:textId="38C153D0"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-0.051</w:t>
            </w:r>
          </w:p>
        </w:tc>
      </w:tr>
    </w:tbl>
    <w:p w14:paraId="6527BAAC" w14:textId="355D8481" w:rsidR="00E1376A" w:rsidRPr="00E73FE3" w:rsidRDefault="00E1376A" w:rsidP="00853129">
      <w:pPr>
        <w:rPr>
          <w:rFonts w:ascii="Times New Roman" w:hAnsi="Times New Roman"/>
        </w:rPr>
      </w:pPr>
      <w:r>
        <w:rPr>
          <w:rFonts w:ascii="Times New Roman" w:hAnsi="Times New Roman"/>
        </w:rPr>
        <w:t>PCA conducted using</w:t>
      </w:r>
      <w:r w:rsidRPr="00E73FE3">
        <w:rPr>
          <w:rFonts w:ascii="Times New Roman" w:hAnsi="Times New Roman"/>
        </w:rPr>
        <w:t xml:space="preserve"> Varimax rota</w:t>
      </w:r>
      <w:r>
        <w:rPr>
          <w:rFonts w:ascii="Times New Roman" w:hAnsi="Times New Roman"/>
        </w:rPr>
        <w:t>tion</w:t>
      </w:r>
      <w:r w:rsidRPr="00E73FE3">
        <w:rPr>
          <w:rFonts w:ascii="Times New Roman" w:hAnsi="Times New Roman"/>
        </w:rPr>
        <w:t xml:space="preserve">. </w:t>
      </w:r>
      <w:r>
        <w:rPr>
          <w:rFonts w:ascii="Times New Roman" w:hAnsi="Times New Roman"/>
        </w:rPr>
        <w:t>For definition of each abbreviated term, see Table S3.</w:t>
      </w:r>
      <w:r w:rsidR="00853129">
        <w:rPr>
          <w:rFonts w:ascii="Times New Roman" w:hAnsi="Times New Roman"/>
        </w:rPr>
        <w:t xml:space="preserve"> Raw song measurements and PCA scores for each recording are available on </w:t>
      </w:r>
      <w:proofErr w:type="spellStart"/>
      <w:r w:rsidR="00853129">
        <w:rPr>
          <w:rFonts w:ascii="Times New Roman" w:hAnsi="Times New Roman"/>
        </w:rPr>
        <w:t>DataDryad</w:t>
      </w:r>
      <w:proofErr w:type="spellEnd"/>
      <w:r w:rsidR="00853129">
        <w:rPr>
          <w:rFonts w:ascii="Times New Roman" w:hAnsi="Times New Roman"/>
        </w:rPr>
        <w:t xml:space="preserve"> (</w:t>
      </w:r>
      <w:hyperlink r:id="rId18" w:history="1">
        <w:r w:rsidR="00853129" w:rsidRPr="001A4C4B">
          <w:rPr>
            <w:rStyle w:val="Hyperlink"/>
            <w:rFonts w:ascii="Times New Roman" w:eastAsia="Times New Roman" w:hAnsi="Times New Roman"/>
          </w:rPr>
          <w:t>https://datadryad.org/review?doi=doi:10.5061/dryad.f123796</w:t>
        </w:r>
      </w:hyperlink>
      <w:r w:rsidR="00853129">
        <w:rPr>
          <w:rFonts w:ascii="Times New Roman" w:hAnsi="Times New Roman"/>
        </w:rPr>
        <w:t>)</w:t>
      </w:r>
      <w:r w:rsidR="00853129" w:rsidRPr="00CA213B">
        <w:rPr>
          <w:rFonts w:ascii="Times New Roman" w:hAnsi="Times New Roman"/>
        </w:rPr>
        <w:t>.</w:t>
      </w:r>
    </w:p>
    <w:p w14:paraId="40313D7D" w14:textId="77777777" w:rsidR="00E1376A" w:rsidRDefault="00E1376A" w:rsidP="00E1376A">
      <w:pPr>
        <w:rPr>
          <w:rFonts w:ascii="Times New Roman" w:hAnsi="Times New Roman"/>
        </w:rPr>
      </w:pPr>
    </w:p>
    <w:p w14:paraId="0D18F87E" w14:textId="77777777" w:rsidR="003F1218" w:rsidRDefault="003F1218" w:rsidP="00E1376A">
      <w:pPr>
        <w:rPr>
          <w:rFonts w:ascii="Times New Roman" w:hAnsi="Times New Roman"/>
        </w:rPr>
      </w:pPr>
    </w:p>
    <w:p w14:paraId="1B6CAB6C" w14:textId="77777777" w:rsidR="003F1218" w:rsidRDefault="003F1218" w:rsidP="00E1376A">
      <w:pPr>
        <w:rPr>
          <w:rFonts w:ascii="Times New Roman" w:hAnsi="Times New Roman"/>
        </w:rPr>
      </w:pPr>
    </w:p>
    <w:p w14:paraId="3BB02235" w14:textId="77777777" w:rsidR="003F1218" w:rsidRDefault="003F1218" w:rsidP="00E1376A">
      <w:pPr>
        <w:rPr>
          <w:rFonts w:ascii="Times New Roman" w:hAnsi="Times New Roman"/>
        </w:rPr>
      </w:pPr>
    </w:p>
    <w:p w14:paraId="4C55B931" w14:textId="77777777" w:rsidR="003F1218" w:rsidRDefault="003F1218" w:rsidP="00E1376A">
      <w:pPr>
        <w:rPr>
          <w:rFonts w:ascii="Times New Roman" w:hAnsi="Times New Roman"/>
        </w:rPr>
      </w:pPr>
    </w:p>
    <w:p w14:paraId="5F00F674" w14:textId="77777777" w:rsidR="003F1218" w:rsidRDefault="003F1218" w:rsidP="00E1376A">
      <w:pPr>
        <w:rPr>
          <w:rFonts w:ascii="Times New Roman" w:hAnsi="Times New Roman"/>
        </w:rPr>
      </w:pPr>
    </w:p>
    <w:p w14:paraId="4C48C195" w14:textId="77777777" w:rsidR="003F1218" w:rsidRDefault="003F1218" w:rsidP="00E1376A">
      <w:pPr>
        <w:rPr>
          <w:rFonts w:ascii="Times New Roman" w:hAnsi="Times New Roman"/>
        </w:rPr>
      </w:pPr>
    </w:p>
    <w:p w14:paraId="2C0FF267" w14:textId="77777777" w:rsidR="003F1218" w:rsidRDefault="003F1218" w:rsidP="00E1376A">
      <w:pPr>
        <w:rPr>
          <w:rFonts w:ascii="Times New Roman" w:hAnsi="Times New Roman"/>
        </w:rPr>
      </w:pPr>
    </w:p>
    <w:p w14:paraId="60D244C4" w14:textId="77777777" w:rsidR="003F1218" w:rsidRDefault="003F1218" w:rsidP="00E1376A">
      <w:pPr>
        <w:rPr>
          <w:rFonts w:ascii="Times New Roman" w:hAnsi="Times New Roman"/>
        </w:rPr>
      </w:pPr>
    </w:p>
    <w:p w14:paraId="3E820A00" w14:textId="77777777" w:rsidR="003F1218" w:rsidRDefault="003F1218" w:rsidP="00E1376A">
      <w:pPr>
        <w:rPr>
          <w:rFonts w:ascii="Times New Roman" w:hAnsi="Times New Roman"/>
        </w:rPr>
      </w:pPr>
    </w:p>
    <w:p w14:paraId="4855F16B" w14:textId="77777777" w:rsidR="003F1218" w:rsidRDefault="003F1218" w:rsidP="00E1376A">
      <w:pPr>
        <w:rPr>
          <w:rFonts w:ascii="Times New Roman" w:hAnsi="Times New Roman"/>
        </w:rPr>
      </w:pPr>
    </w:p>
    <w:p w14:paraId="482D460C" w14:textId="77777777" w:rsidR="003F1218" w:rsidRDefault="003F1218" w:rsidP="00E1376A">
      <w:pPr>
        <w:rPr>
          <w:rFonts w:ascii="Times New Roman" w:hAnsi="Times New Roman"/>
        </w:rPr>
      </w:pPr>
    </w:p>
    <w:p w14:paraId="1804389E" w14:textId="77777777" w:rsidR="003F1218" w:rsidRDefault="003F1218" w:rsidP="00E1376A">
      <w:pPr>
        <w:rPr>
          <w:rFonts w:ascii="Times New Roman" w:hAnsi="Times New Roman"/>
        </w:rPr>
      </w:pPr>
    </w:p>
    <w:p w14:paraId="734FCF62" w14:textId="77777777" w:rsidR="003F1218" w:rsidRDefault="003F1218" w:rsidP="00E1376A">
      <w:pPr>
        <w:rPr>
          <w:rFonts w:ascii="Times New Roman" w:hAnsi="Times New Roman"/>
        </w:rPr>
      </w:pPr>
    </w:p>
    <w:p w14:paraId="2355DCBC" w14:textId="77777777" w:rsidR="003F1218" w:rsidRDefault="003F1218" w:rsidP="00E1376A">
      <w:pPr>
        <w:rPr>
          <w:rFonts w:ascii="Times New Roman" w:hAnsi="Times New Roman"/>
        </w:rPr>
      </w:pPr>
    </w:p>
    <w:p w14:paraId="53781188" w14:textId="77777777" w:rsidR="003F1218" w:rsidRDefault="003F1218" w:rsidP="00E1376A">
      <w:pPr>
        <w:rPr>
          <w:rFonts w:ascii="Times New Roman" w:hAnsi="Times New Roman"/>
        </w:rPr>
      </w:pPr>
    </w:p>
    <w:p w14:paraId="429D4079" w14:textId="77777777" w:rsidR="003F1218" w:rsidRDefault="003F1218" w:rsidP="00E1376A">
      <w:pPr>
        <w:rPr>
          <w:rFonts w:ascii="Times New Roman" w:hAnsi="Times New Roman"/>
        </w:rPr>
      </w:pPr>
    </w:p>
    <w:p w14:paraId="3226ECA6" w14:textId="77777777" w:rsidR="003F1218" w:rsidRDefault="003F1218" w:rsidP="00E1376A">
      <w:pPr>
        <w:rPr>
          <w:rFonts w:ascii="Times New Roman" w:hAnsi="Times New Roman"/>
        </w:rPr>
      </w:pPr>
    </w:p>
    <w:p w14:paraId="3F261E08" w14:textId="77777777" w:rsidR="003F1218" w:rsidRPr="00E73FE3" w:rsidRDefault="003F1218" w:rsidP="00E1376A">
      <w:pPr>
        <w:rPr>
          <w:rFonts w:ascii="Times New Roman" w:hAnsi="Times New Roman"/>
        </w:rPr>
      </w:pPr>
    </w:p>
    <w:p w14:paraId="46D8798D" w14:textId="4E8C0BF9" w:rsidR="003F1218" w:rsidRDefault="003F1218" w:rsidP="00E1376A">
      <w:pPr>
        <w:rPr>
          <w:rFonts w:ascii="Times New Roman" w:hAnsi="Times New Roman"/>
        </w:rPr>
      </w:pPr>
      <w:r w:rsidRPr="00867B8C">
        <w:rPr>
          <w:rFonts w:ascii="Times New Roman" w:hAnsi="Times New Roman"/>
          <w:b/>
          <w:sz w:val="22"/>
          <w:szCs w:val="22"/>
        </w:rPr>
        <w:lastRenderedPageBreak/>
        <w:t>Table S5</w:t>
      </w:r>
      <w:r>
        <w:rPr>
          <w:rFonts w:ascii="Times New Roman" w:hAnsi="Times New Roman"/>
        </w:rPr>
        <w:t xml:space="preserve"> </w:t>
      </w:r>
      <w:r w:rsidRPr="00867B8C">
        <w:rPr>
          <w:rFonts w:ascii="Times New Roman" w:hAnsi="Times New Roman"/>
          <w:sz w:val="22"/>
          <w:szCs w:val="22"/>
        </w:rPr>
        <w:t>Results of ANOVA for each variable compared among subspecies. See table 1 for Tukey HSD results of between subject comparison</w:t>
      </w:r>
      <w:r w:rsidR="00867B8C" w:rsidRPr="00867B8C">
        <w:rPr>
          <w:rFonts w:ascii="Times New Roman" w:hAnsi="Times New Roman"/>
          <w:sz w:val="22"/>
          <w:szCs w:val="22"/>
        </w:rPr>
        <w:t>s</w:t>
      </w:r>
      <w:r w:rsidRPr="00867B8C">
        <w:rPr>
          <w:rFonts w:ascii="Times New Roman" w:hAnsi="Times New Roman"/>
          <w:sz w:val="22"/>
          <w:szCs w:val="22"/>
        </w:rPr>
        <w:t>.</w:t>
      </w:r>
    </w:p>
    <w:p w14:paraId="385D39D9" w14:textId="77777777" w:rsidR="003F1218" w:rsidRDefault="003F1218" w:rsidP="00E1376A">
      <w:pPr>
        <w:rPr>
          <w:rFonts w:ascii="Times New Roman" w:hAnsi="Times New Roman"/>
        </w:rPr>
      </w:pPr>
    </w:p>
    <w:tbl>
      <w:tblPr>
        <w:tblpPr w:leftFromText="180" w:rightFromText="180" w:vertAnchor="page" w:horzAnchor="page" w:tblpX="1726" w:tblpY="2341"/>
        <w:tblW w:w="8095" w:type="dxa"/>
        <w:tblLayout w:type="fixed"/>
        <w:tblLook w:val="04A0" w:firstRow="1" w:lastRow="0" w:firstColumn="1" w:lastColumn="0" w:noHBand="0" w:noVBand="1"/>
      </w:tblPr>
      <w:tblGrid>
        <w:gridCol w:w="1300"/>
        <w:gridCol w:w="1300"/>
        <w:gridCol w:w="676"/>
        <w:gridCol w:w="624"/>
        <w:gridCol w:w="651"/>
        <w:gridCol w:w="649"/>
        <w:gridCol w:w="485"/>
        <w:gridCol w:w="1276"/>
        <w:gridCol w:w="1134"/>
      </w:tblGrid>
      <w:tr w:rsidR="003F1218" w:rsidRPr="003F1218" w14:paraId="27818226" w14:textId="77777777" w:rsidTr="003F1218">
        <w:trPr>
          <w:trHeight w:val="320"/>
        </w:trPr>
        <w:tc>
          <w:tcPr>
            <w:tcW w:w="1300" w:type="dxa"/>
            <w:tcBorders>
              <w:top w:val="single" w:sz="4" w:space="0" w:color="auto"/>
              <w:left w:val="nil"/>
              <w:bottom w:val="single" w:sz="8" w:space="0" w:color="auto"/>
              <w:right w:val="nil"/>
            </w:tcBorders>
            <w:shd w:val="clear" w:color="auto" w:fill="auto"/>
            <w:noWrap/>
            <w:vAlign w:val="bottom"/>
            <w:hideMark/>
          </w:tcPr>
          <w:p w14:paraId="16207D5F" w14:textId="77777777" w:rsidR="003F1218" w:rsidRPr="003F1218" w:rsidRDefault="003F1218" w:rsidP="003F1218">
            <w:pPr>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Component</w:t>
            </w:r>
          </w:p>
        </w:tc>
        <w:tc>
          <w:tcPr>
            <w:tcW w:w="1300" w:type="dxa"/>
            <w:tcBorders>
              <w:top w:val="single" w:sz="4" w:space="0" w:color="auto"/>
              <w:left w:val="nil"/>
              <w:bottom w:val="single" w:sz="8" w:space="0" w:color="auto"/>
              <w:right w:val="nil"/>
            </w:tcBorders>
            <w:shd w:val="clear" w:color="auto" w:fill="auto"/>
            <w:noWrap/>
            <w:vAlign w:val="bottom"/>
            <w:hideMark/>
          </w:tcPr>
          <w:p w14:paraId="77766965" w14:textId="77777777" w:rsidR="003F1218" w:rsidRPr="003F1218" w:rsidRDefault="003F1218" w:rsidP="003F1218">
            <w:pPr>
              <w:rPr>
                <w:rFonts w:ascii="Times New Roman" w:eastAsia="Times New Roman" w:hAnsi="Times New Roman"/>
                <w:color w:val="000000"/>
                <w:sz w:val="22"/>
                <w:szCs w:val="22"/>
                <w:lang w:val="en-GB"/>
              </w:rPr>
            </w:pPr>
            <w:r>
              <w:rPr>
                <w:rFonts w:ascii="Times New Roman" w:eastAsia="Times New Roman" w:hAnsi="Times New Roman"/>
                <w:color w:val="000000"/>
                <w:sz w:val="22"/>
                <w:szCs w:val="22"/>
                <w:lang w:val="en-GB"/>
              </w:rPr>
              <w:t xml:space="preserve">   </w:t>
            </w:r>
            <w:r w:rsidRPr="003F1218">
              <w:rPr>
                <w:rFonts w:ascii="Times New Roman" w:eastAsia="Times New Roman" w:hAnsi="Times New Roman"/>
                <w:color w:val="000000"/>
                <w:sz w:val="22"/>
                <w:szCs w:val="22"/>
                <w:lang w:val="en-GB"/>
              </w:rPr>
              <w:t>Partial SS</w:t>
            </w:r>
          </w:p>
        </w:tc>
        <w:tc>
          <w:tcPr>
            <w:tcW w:w="1300" w:type="dxa"/>
            <w:gridSpan w:val="2"/>
            <w:tcBorders>
              <w:top w:val="single" w:sz="4" w:space="0" w:color="auto"/>
              <w:left w:val="nil"/>
              <w:bottom w:val="single" w:sz="8" w:space="0" w:color="auto"/>
              <w:right w:val="nil"/>
            </w:tcBorders>
            <w:shd w:val="clear" w:color="auto" w:fill="auto"/>
            <w:noWrap/>
            <w:vAlign w:val="bottom"/>
            <w:hideMark/>
          </w:tcPr>
          <w:p w14:paraId="14B63743" w14:textId="77777777" w:rsidR="003F1218" w:rsidRPr="003F1218" w:rsidRDefault="003F1218" w:rsidP="003F1218">
            <w:pPr>
              <w:rPr>
                <w:rFonts w:ascii="Times New Roman" w:eastAsia="Times New Roman" w:hAnsi="Times New Roman"/>
                <w:color w:val="000000"/>
                <w:sz w:val="22"/>
                <w:szCs w:val="22"/>
                <w:lang w:val="en-GB"/>
              </w:rPr>
            </w:pPr>
            <w:r>
              <w:rPr>
                <w:rFonts w:ascii="Times New Roman" w:eastAsia="Times New Roman" w:hAnsi="Times New Roman"/>
                <w:color w:val="000000"/>
                <w:sz w:val="22"/>
                <w:szCs w:val="22"/>
                <w:lang w:val="en-GB"/>
              </w:rPr>
              <w:t xml:space="preserve">    </w:t>
            </w:r>
            <w:proofErr w:type="spellStart"/>
            <w:r w:rsidRPr="003F1218">
              <w:rPr>
                <w:rFonts w:ascii="Times New Roman" w:eastAsia="Times New Roman" w:hAnsi="Times New Roman"/>
                <w:color w:val="000000"/>
                <w:sz w:val="22"/>
                <w:szCs w:val="22"/>
                <w:lang w:val="en-GB"/>
              </w:rPr>
              <w:t>df</w:t>
            </w:r>
            <w:proofErr w:type="spellEnd"/>
          </w:p>
        </w:tc>
        <w:tc>
          <w:tcPr>
            <w:tcW w:w="1300" w:type="dxa"/>
            <w:gridSpan w:val="2"/>
            <w:tcBorders>
              <w:top w:val="single" w:sz="4" w:space="0" w:color="auto"/>
              <w:left w:val="nil"/>
              <w:bottom w:val="single" w:sz="8" w:space="0" w:color="auto"/>
              <w:right w:val="nil"/>
            </w:tcBorders>
            <w:shd w:val="clear" w:color="auto" w:fill="auto"/>
            <w:noWrap/>
            <w:vAlign w:val="bottom"/>
            <w:hideMark/>
          </w:tcPr>
          <w:p w14:paraId="2D72CAA6" w14:textId="77777777" w:rsidR="003F1218" w:rsidRPr="003F1218" w:rsidRDefault="003F1218" w:rsidP="003F1218">
            <w:pPr>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MS</w:t>
            </w:r>
          </w:p>
        </w:tc>
        <w:tc>
          <w:tcPr>
            <w:tcW w:w="485" w:type="dxa"/>
            <w:tcBorders>
              <w:top w:val="single" w:sz="4" w:space="0" w:color="auto"/>
              <w:left w:val="nil"/>
              <w:bottom w:val="single" w:sz="8" w:space="0" w:color="auto"/>
              <w:right w:val="nil"/>
            </w:tcBorders>
            <w:shd w:val="clear" w:color="auto" w:fill="auto"/>
            <w:noWrap/>
            <w:vAlign w:val="bottom"/>
            <w:hideMark/>
          </w:tcPr>
          <w:p w14:paraId="27D51CD2" w14:textId="77777777" w:rsidR="003F1218" w:rsidRPr="003F1218" w:rsidRDefault="003F1218" w:rsidP="003F1218">
            <w:pPr>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F</w:t>
            </w:r>
          </w:p>
        </w:tc>
        <w:tc>
          <w:tcPr>
            <w:tcW w:w="1276" w:type="dxa"/>
            <w:tcBorders>
              <w:top w:val="single" w:sz="4" w:space="0" w:color="auto"/>
              <w:left w:val="nil"/>
              <w:bottom w:val="single" w:sz="8" w:space="0" w:color="auto"/>
              <w:right w:val="nil"/>
            </w:tcBorders>
            <w:shd w:val="clear" w:color="auto" w:fill="auto"/>
            <w:noWrap/>
            <w:vAlign w:val="bottom"/>
            <w:hideMark/>
          </w:tcPr>
          <w:p w14:paraId="35BF67F3" w14:textId="77777777" w:rsidR="003F1218" w:rsidRPr="003F1218" w:rsidRDefault="003F1218" w:rsidP="003F1218">
            <w:pPr>
              <w:jc w:val="right"/>
              <w:rPr>
                <w:rFonts w:ascii="Times New Roman" w:eastAsia="Times New Roman" w:hAnsi="Times New Roman"/>
                <w:i/>
                <w:color w:val="000000"/>
                <w:sz w:val="22"/>
                <w:szCs w:val="22"/>
                <w:lang w:val="en-GB"/>
              </w:rPr>
            </w:pPr>
            <w:r w:rsidRPr="003F1218">
              <w:rPr>
                <w:rFonts w:ascii="Times New Roman" w:eastAsia="Times New Roman" w:hAnsi="Times New Roman"/>
                <w:i/>
                <w:color w:val="000000"/>
                <w:sz w:val="22"/>
                <w:szCs w:val="22"/>
                <w:lang w:val="en-GB"/>
              </w:rPr>
              <w:t>P</w:t>
            </w:r>
          </w:p>
        </w:tc>
        <w:tc>
          <w:tcPr>
            <w:tcW w:w="1134" w:type="dxa"/>
            <w:tcBorders>
              <w:top w:val="single" w:sz="4" w:space="0" w:color="auto"/>
              <w:left w:val="nil"/>
              <w:bottom w:val="single" w:sz="8" w:space="0" w:color="auto"/>
              <w:right w:val="nil"/>
            </w:tcBorders>
            <w:shd w:val="clear" w:color="auto" w:fill="auto"/>
            <w:noWrap/>
            <w:vAlign w:val="bottom"/>
            <w:hideMark/>
          </w:tcPr>
          <w:p w14:paraId="0B03AFF2" w14:textId="77777777" w:rsidR="003F1218" w:rsidRPr="003F1218" w:rsidRDefault="003F1218" w:rsidP="003F1218">
            <w:pPr>
              <w:jc w:val="right"/>
              <w:rPr>
                <w:rFonts w:ascii="Times New Roman" w:eastAsia="Times New Roman" w:hAnsi="Times New Roman"/>
                <w:color w:val="000000"/>
                <w:sz w:val="22"/>
                <w:szCs w:val="22"/>
                <w:vertAlign w:val="superscript"/>
                <w:lang w:val="en-GB"/>
              </w:rPr>
            </w:pPr>
            <w:r>
              <w:rPr>
                <w:rFonts w:ascii="Times New Roman" w:eastAsia="Times New Roman" w:hAnsi="Times New Roman"/>
                <w:color w:val="000000"/>
                <w:sz w:val="22"/>
                <w:szCs w:val="22"/>
                <w:lang w:val="en-GB"/>
              </w:rPr>
              <w:t>r</w:t>
            </w:r>
            <w:r>
              <w:rPr>
                <w:rFonts w:ascii="Times New Roman" w:eastAsia="Times New Roman" w:hAnsi="Times New Roman"/>
                <w:color w:val="000000"/>
                <w:sz w:val="22"/>
                <w:szCs w:val="22"/>
                <w:vertAlign w:val="superscript"/>
                <w:lang w:val="en-GB"/>
              </w:rPr>
              <w:t>2</w:t>
            </w:r>
          </w:p>
        </w:tc>
      </w:tr>
      <w:tr w:rsidR="003F1218" w:rsidRPr="003F1218" w14:paraId="54206FB4" w14:textId="77777777" w:rsidTr="003F1218">
        <w:trPr>
          <w:trHeight w:val="300"/>
        </w:trPr>
        <w:tc>
          <w:tcPr>
            <w:tcW w:w="1300" w:type="dxa"/>
            <w:tcBorders>
              <w:top w:val="nil"/>
              <w:left w:val="nil"/>
              <w:bottom w:val="nil"/>
              <w:right w:val="nil"/>
            </w:tcBorders>
            <w:shd w:val="clear" w:color="auto" w:fill="auto"/>
            <w:noWrap/>
            <w:vAlign w:val="bottom"/>
            <w:hideMark/>
          </w:tcPr>
          <w:p w14:paraId="2E6ABE3A" w14:textId="77777777" w:rsidR="003F1218" w:rsidRPr="003F1218" w:rsidRDefault="003F1218" w:rsidP="003F1218">
            <w:pPr>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PC1</w:t>
            </w:r>
          </w:p>
        </w:tc>
        <w:tc>
          <w:tcPr>
            <w:tcW w:w="1300" w:type="dxa"/>
            <w:tcBorders>
              <w:top w:val="nil"/>
              <w:left w:val="nil"/>
              <w:bottom w:val="nil"/>
              <w:right w:val="nil"/>
            </w:tcBorders>
            <w:shd w:val="clear" w:color="auto" w:fill="auto"/>
            <w:noWrap/>
            <w:vAlign w:val="bottom"/>
            <w:hideMark/>
          </w:tcPr>
          <w:p w14:paraId="5010896A"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69.37</w:t>
            </w:r>
          </w:p>
        </w:tc>
        <w:tc>
          <w:tcPr>
            <w:tcW w:w="676" w:type="dxa"/>
            <w:tcBorders>
              <w:top w:val="nil"/>
              <w:left w:val="nil"/>
              <w:bottom w:val="nil"/>
              <w:right w:val="nil"/>
            </w:tcBorders>
            <w:shd w:val="clear" w:color="auto" w:fill="auto"/>
            <w:noWrap/>
            <w:vAlign w:val="bottom"/>
            <w:hideMark/>
          </w:tcPr>
          <w:p w14:paraId="25749940"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3</w:t>
            </w:r>
          </w:p>
        </w:tc>
        <w:tc>
          <w:tcPr>
            <w:tcW w:w="1275" w:type="dxa"/>
            <w:gridSpan w:val="2"/>
            <w:tcBorders>
              <w:top w:val="nil"/>
              <w:left w:val="nil"/>
              <w:bottom w:val="nil"/>
              <w:right w:val="nil"/>
            </w:tcBorders>
            <w:shd w:val="clear" w:color="auto" w:fill="auto"/>
            <w:noWrap/>
            <w:vAlign w:val="bottom"/>
            <w:hideMark/>
          </w:tcPr>
          <w:p w14:paraId="0527FBC1"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23.12</w:t>
            </w:r>
          </w:p>
        </w:tc>
        <w:tc>
          <w:tcPr>
            <w:tcW w:w="1134" w:type="dxa"/>
            <w:gridSpan w:val="2"/>
            <w:tcBorders>
              <w:top w:val="nil"/>
              <w:left w:val="nil"/>
              <w:bottom w:val="nil"/>
              <w:right w:val="nil"/>
            </w:tcBorders>
            <w:shd w:val="clear" w:color="auto" w:fill="auto"/>
            <w:noWrap/>
            <w:vAlign w:val="bottom"/>
            <w:hideMark/>
          </w:tcPr>
          <w:p w14:paraId="69F1C3DF"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5.02</w:t>
            </w:r>
          </w:p>
        </w:tc>
        <w:tc>
          <w:tcPr>
            <w:tcW w:w="1276" w:type="dxa"/>
            <w:tcBorders>
              <w:top w:val="nil"/>
              <w:left w:val="nil"/>
              <w:bottom w:val="nil"/>
              <w:right w:val="nil"/>
            </w:tcBorders>
            <w:shd w:val="clear" w:color="auto" w:fill="auto"/>
            <w:noWrap/>
            <w:vAlign w:val="bottom"/>
            <w:hideMark/>
          </w:tcPr>
          <w:p w14:paraId="7AF43B05"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0.002</w:t>
            </w:r>
          </w:p>
        </w:tc>
        <w:tc>
          <w:tcPr>
            <w:tcW w:w="1134" w:type="dxa"/>
            <w:tcBorders>
              <w:top w:val="nil"/>
              <w:left w:val="nil"/>
              <w:bottom w:val="nil"/>
              <w:right w:val="nil"/>
            </w:tcBorders>
            <w:shd w:val="clear" w:color="auto" w:fill="auto"/>
            <w:noWrap/>
            <w:vAlign w:val="bottom"/>
            <w:hideMark/>
          </w:tcPr>
          <w:p w14:paraId="06891612"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0.04</w:t>
            </w:r>
          </w:p>
        </w:tc>
      </w:tr>
      <w:tr w:rsidR="003F1218" w:rsidRPr="003F1218" w14:paraId="0D335650" w14:textId="77777777" w:rsidTr="003F1218">
        <w:trPr>
          <w:trHeight w:val="300"/>
        </w:trPr>
        <w:tc>
          <w:tcPr>
            <w:tcW w:w="1300" w:type="dxa"/>
            <w:tcBorders>
              <w:top w:val="nil"/>
              <w:left w:val="nil"/>
              <w:bottom w:val="nil"/>
              <w:right w:val="nil"/>
            </w:tcBorders>
            <w:shd w:val="clear" w:color="auto" w:fill="auto"/>
            <w:noWrap/>
            <w:vAlign w:val="bottom"/>
            <w:hideMark/>
          </w:tcPr>
          <w:p w14:paraId="7B6A2AF2" w14:textId="77777777" w:rsidR="003F1218" w:rsidRPr="003F1218" w:rsidRDefault="003F1218" w:rsidP="003F1218">
            <w:pPr>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PC2</w:t>
            </w:r>
          </w:p>
        </w:tc>
        <w:tc>
          <w:tcPr>
            <w:tcW w:w="1300" w:type="dxa"/>
            <w:tcBorders>
              <w:top w:val="nil"/>
              <w:left w:val="nil"/>
              <w:bottom w:val="nil"/>
              <w:right w:val="nil"/>
            </w:tcBorders>
            <w:shd w:val="clear" w:color="auto" w:fill="auto"/>
            <w:noWrap/>
            <w:vAlign w:val="bottom"/>
            <w:hideMark/>
          </w:tcPr>
          <w:p w14:paraId="32FE8EF6"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147.21</w:t>
            </w:r>
          </w:p>
        </w:tc>
        <w:tc>
          <w:tcPr>
            <w:tcW w:w="676" w:type="dxa"/>
            <w:tcBorders>
              <w:top w:val="nil"/>
              <w:left w:val="nil"/>
              <w:bottom w:val="nil"/>
              <w:right w:val="nil"/>
            </w:tcBorders>
            <w:shd w:val="clear" w:color="auto" w:fill="auto"/>
            <w:noWrap/>
            <w:vAlign w:val="bottom"/>
            <w:hideMark/>
          </w:tcPr>
          <w:p w14:paraId="6ABF2F62"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3</w:t>
            </w:r>
          </w:p>
        </w:tc>
        <w:tc>
          <w:tcPr>
            <w:tcW w:w="1275" w:type="dxa"/>
            <w:gridSpan w:val="2"/>
            <w:tcBorders>
              <w:top w:val="nil"/>
              <w:left w:val="nil"/>
              <w:bottom w:val="nil"/>
              <w:right w:val="nil"/>
            </w:tcBorders>
            <w:shd w:val="clear" w:color="auto" w:fill="auto"/>
            <w:noWrap/>
            <w:vAlign w:val="bottom"/>
            <w:hideMark/>
          </w:tcPr>
          <w:p w14:paraId="4389AF66"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49.07</w:t>
            </w:r>
          </w:p>
        </w:tc>
        <w:tc>
          <w:tcPr>
            <w:tcW w:w="1134" w:type="dxa"/>
            <w:gridSpan w:val="2"/>
            <w:tcBorders>
              <w:top w:val="nil"/>
              <w:left w:val="nil"/>
              <w:bottom w:val="nil"/>
              <w:right w:val="nil"/>
            </w:tcBorders>
            <w:shd w:val="clear" w:color="auto" w:fill="auto"/>
            <w:noWrap/>
            <w:vAlign w:val="bottom"/>
            <w:hideMark/>
          </w:tcPr>
          <w:p w14:paraId="141AAC02"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17.32</w:t>
            </w:r>
          </w:p>
        </w:tc>
        <w:tc>
          <w:tcPr>
            <w:tcW w:w="1276" w:type="dxa"/>
            <w:tcBorders>
              <w:top w:val="nil"/>
              <w:left w:val="nil"/>
              <w:bottom w:val="nil"/>
              <w:right w:val="nil"/>
            </w:tcBorders>
            <w:shd w:val="clear" w:color="auto" w:fill="auto"/>
            <w:noWrap/>
            <w:vAlign w:val="bottom"/>
            <w:hideMark/>
          </w:tcPr>
          <w:p w14:paraId="5E4574EF"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&lt;0.00001</w:t>
            </w:r>
          </w:p>
        </w:tc>
        <w:tc>
          <w:tcPr>
            <w:tcW w:w="1134" w:type="dxa"/>
            <w:tcBorders>
              <w:top w:val="nil"/>
              <w:left w:val="nil"/>
              <w:bottom w:val="nil"/>
              <w:right w:val="nil"/>
            </w:tcBorders>
            <w:shd w:val="clear" w:color="auto" w:fill="auto"/>
            <w:noWrap/>
            <w:vAlign w:val="bottom"/>
            <w:hideMark/>
          </w:tcPr>
          <w:p w14:paraId="29A3D51C"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0.13</w:t>
            </w:r>
          </w:p>
        </w:tc>
      </w:tr>
      <w:tr w:rsidR="003F1218" w:rsidRPr="003F1218" w14:paraId="0C73DE93" w14:textId="77777777" w:rsidTr="003F1218">
        <w:trPr>
          <w:trHeight w:val="300"/>
        </w:trPr>
        <w:tc>
          <w:tcPr>
            <w:tcW w:w="1300" w:type="dxa"/>
            <w:tcBorders>
              <w:top w:val="nil"/>
              <w:left w:val="nil"/>
              <w:bottom w:val="nil"/>
              <w:right w:val="nil"/>
            </w:tcBorders>
            <w:shd w:val="clear" w:color="auto" w:fill="auto"/>
            <w:noWrap/>
            <w:vAlign w:val="bottom"/>
            <w:hideMark/>
          </w:tcPr>
          <w:p w14:paraId="0582E4F4" w14:textId="77777777" w:rsidR="003F1218" w:rsidRPr="003F1218" w:rsidRDefault="003F1218" w:rsidP="003F1218">
            <w:pPr>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PC3</w:t>
            </w:r>
          </w:p>
        </w:tc>
        <w:tc>
          <w:tcPr>
            <w:tcW w:w="1300" w:type="dxa"/>
            <w:tcBorders>
              <w:top w:val="nil"/>
              <w:left w:val="nil"/>
              <w:bottom w:val="nil"/>
              <w:right w:val="nil"/>
            </w:tcBorders>
            <w:shd w:val="clear" w:color="auto" w:fill="auto"/>
            <w:noWrap/>
            <w:vAlign w:val="bottom"/>
            <w:hideMark/>
          </w:tcPr>
          <w:p w14:paraId="0996065D"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230.18</w:t>
            </w:r>
          </w:p>
        </w:tc>
        <w:tc>
          <w:tcPr>
            <w:tcW w:w="676" w:type="dxa"/>
            <w:tcBorders>
              <w:top w:val="nil"/>
              <w:left w:val="nil"/>
              <w:bottom w:val="nil"/>
              <w:right w:val="nil"/>
            </w:tcBorders>
            <w:shd w:val="clear" w:color="auto" w:fill="auto"/>
            <w:noWrap/>
            <w:vAlign w:val="bottom"/>
            <w:hideMark/>
          </w:tcPr>
          <w:p w14:paraId="5B7EC738"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3</w:t>
            </w:r>
          </w:p>
        </w:tc>
        <w:tc>
          <w:tcPr>
            <w:tcW w:w="1275" w:type="dxa"/>
            <w:gridSpan w:val="2"/>
            <w:tcBorders>
              <w:top w:val="nil"/>
              <w:left w:val="nil"/>
              <w:bottom w:val="nil"/>
              <w:right w:val="nil"/>
            </w:tcBorders>
            <w:shd w:val="clear" w:color="auto" w:fill="auto"/>
            <w:noWrap/>
            <w:vAlign w:val="bottom"/>
            <w:hideMark/>
          </w:tcPr>
          <w:p w14:paraId="29AD9A58"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76.73</w:t>
            </w:r>
          </w:p>
        </w:tc>
        <w:tc>
          <w:tcPr>
            <w:tcW w:w="1134" w:type="dxa"/>
            <w:gridSpan w:val="2"/>
            <w:tcBorders>
              <w:top w:val="nil"/>
              <w:left w:val="nil"/>
              <w:bottom w:val="nil"/>
              <w:right w:val="nil"/>
            </w:tcBorders>
            <w:shd w:val="clear" w:color="auto" w:fill="auto"/>
            <w:noWrap/>
            <w:vAlign w:val="bottom"/>
            <w:hideMark/>
          </w:tcPr>
          <w:p w14:paraId="0406E422"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33.47</w:t>
            </w:r>
          </w:p>
        </w:tc>
        <w:tc>
          <w:tcPr>
            <w:tcW w:w="1276" w:type="dxa"/>
            <w:tcBorders>
              <w:top w:val="nil"/>
              <w:left w:val="nil"/>
              <w:bottom w:val="nil"/>
              <w:right w:val="nil"/>
            </w:tcBorders>
            <w:shd w:val="clear" w:color="auto" w:fill="auto"/>
            <w:noWrap/>
            <w:vAlign w:val="bottom"/>
            <w:hideMark/>
          </w:tcPr>
          <w:p w14:paraId="176AAEBE"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&lt;0.00001</w:t>
            </w:r>
          </w:p>
        </w:tc>
        <w:tc>
          <w:tcPr>
            <w:tcW w:w="1134" w:type="dxa"/>
            <w:tcBorders>
              <w:top w:val="nil"/>
              <w:left w:val="nil"/>
              <w:bottom w:val="nil"/>
              <w:right w:val="nil"/>
            </w:tcBorders>
            <w:shd w:val="clear" w:color="auto" w:fill="auto"/>
            <w:noWrap/>
            <w:vAlign w:val="bottom"/>
            <w:hideMark/>
          </w:tcPr>
          <w:p w14:paraId="72BE5FF3"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0.22</w:t>
            </w:r>
          </w:p>
        </w:tc>
      </w:tr>
      <w:tr w:rsidR="003F1218" w:rsidRPr="003F1218" w14:paraId="17DF4504" w14:textId="77777777" w:rsidTr="003F1218">
        <w:trPr>
          <w:trHeight w:val="300"/>
        </w:trPr>
        <w:tc>
          <w:tcPr>
            <w:tcW w:w="1300" w:type="dxa"/>
            <w:tcBorders>
              <w:top w:val="nil"/>
              <w:left w:val="nil"/>
              <w:bottom w:val="nil"/>
              <w:right w:val="nil"/>
            </w:tcBorders>
            <w:shd w:val="clear" w:color="auto" w:fill="auto"/>
            <w:noWrap/>
            <w:vAlign w:val="bottom"/>
            <w:hideMark/>
          </w:tcPr>
          <w:p w14:paraId="542E5317" w14:textId="77777777" w:rsidR="003F1218" w:rsidRPr="003F1218" w:rsidRDefault="003F1218" w:rsidP="003F1218">
            <w:pPr>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PC4</w:t>
            </w:r>
          </w:p>
        </w:tc>
        <w:tc>
          <w:tcPr>
            <w:tcW w:w="1300" w:type="dxa"/>
            <w:tcBorders>
              <w:top w:val="nil"/>
              <w:left w:val="nil"/>
              <w:bottom w:val="nil"/>
              <w:right w:val="nil"/>
            </w:tcBorders>
            <w:shd w:val="clear" w:color="auto" w:fill="auto"/>
            <w:noWrap/>
            <w:vAlign w:val="bottom"/>
            <w:hideMark/>
          </w:tcPr>
          <w:p w14:paraId="10368136"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223.5</w:t>
            </w:r>
          </w:p>
        </w:tc>
        <w:tc>
          <w:tcPr>
            <w:tcW w:w="676" w:type="dxa"/>
            <w:tcBorders>
              <w:top w:val="nil"/>
              <w:left w:val="nil"/>
              <w:bottom w:val="nil"/>
              <w:right w:val="nil"/>
            </w:tcBorders>
            <w:shd w:val="clear" w:color="auto" w:fill="auto"/>
            <w:noWrap/>
            <w:vAlign w:val="bottom"/>
            <w:hideMark/>
          </w:tcPr>
          <w:p w14:paraId="16079EA8"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3</w:t>
            </w:r>
          </w:p>
        </w:tc>
        <w:tc>
          <w:tcPr>
            <w:tcW w:w="1275" w:type="dxa"/>
            <w:gridSpan w:val="2"/>
            <w:tcBorders>
              <w:top w:val="nil"/>
              <w:left w:val="nil"/>
              <w:bottom w:val="nil"/>
              <w:right w:val="nil"/>
            </w:tcBorders>
            <w:shd w:val="clear" w:color="auto" w:fill="auto"/>
            <w:noWrap/>
            <w:vAlign w:val="bottom"/>
            <w:hideMark/>
          </w:tcPr>
          <w:p w14:paraId="3D5E42B0"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74.5</w:t>
            </w:r>
          </w:p>
        </w:tc>
        <w:tc>
          <w:tcPr>
            <w:tcW w:w="1134" w:type="dxa"/>
            <w:gridSpan w:val="2"/>
            <w:tcBorders>
              <w:top w:val="nil"/>
              <w:left w:val="nil"/>
              <w:bottom w:val="nil"/>
              <w:right w:val="nil"/>
            </w:tcBorders>
            <w:shd w:val="clear" w:color="auto" w:fill="auto"/>
            <w:noWrap/>
            <w:vAlign w:val="bottom"/>
            <w:hideMark/>
          </w:tcPr>
          <w:p w14:paraId="6431217E"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40.64</w:t>
            </w:r>
          </w:p>
        </w:tc>
        <w:tc>
          <w:tcPr>
            <w:tcW w:w="1276" w:type="dxa"/>
            <w:tcBorders>
              <w:top w:val="nil"/>
              <w:left w:val="nil"/>
              <w:bottom w:val="nil"/>
              <w:right w:val="nil"/>
            </w:tcBorders>
            <w:shd w:val="clear" w:color="auto" w:fill="auto"/>
            <w:noWrap/>
            <w:vAlign w:val="bottom"/>
            <w:hideMark/>
          </w:tcPr>
          <w:p w14:paraId="4BDECA85"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&lt;0.00001</w:t>
            </w:r>
          </w:p>
        </w:tc>
        <w:tc>
          <w:tcPr>
            <w:tcW w:w="1134" w:type="dxa"/>
            <w:tcBorders>
              <w:top w:val="nil"/>
              <w:left w:val="nil"/>
              <w:bottom w:val="nil"/>
              <w:right w:val="nil"/>
            </w:tcBorders>
            <w:shd w:val="clear" w:color="auto" w:fill="auto"/>
            <w:noWrap/>
            <w:vAlign w:val="bottom"/>
            <w:hideMark/>
          </w:tcPr>
          <w:p w14:paraId="3D0C31CC"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0.26</w:t>
            </w:r>
          </w:p>
        </w:tc>
      </w:tr>
      <w:tr w:rsidR="003F1218" w:rsidRPr="003F1218" w14:paraId="495C53D0" w14:textId="77777777" w:rsidTr="003F1218">
        <w:trPr>
          <w:trHeight w:val="300"/>
        </w:trPr>
        <w:tc>
          <w:tcPr>
            <w:tcW w:w="1300" w:type="dxa"/>
            <w:tcBorders>
              <w:top w:val="nil"/>
              <w:left w:val="nil"/>
              <w:bottom w:val="nil"/>
              <w:right w:val="nil"/>
            </w:tcBorders>
            <w:shd w:val="clear" w:color="auto" w:fill="auto"/>
            <w:noWrap/>
            <w:vAlign w:val="bottom"/>
            <w:hideMark/>
          </w:tcPr>
          <w:p w14:paraId="6B675F20" w14:textId="77777777" w:rsidR="003F1218" w:rsidRPr="003F1218" w:rsidRDefault="003F1218" w:rsidP="003F1218">
            <w:pPr>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PC5</w:t>
            </w:r>
          </w:p>
        </w:tc>
        <w:tc>
          <w:tcPr>
            <w:tcW w:w="1300" w:type="dxa"/>
            <w:tcBorders>
              <w:top w:val="nil"/>
              <w:left w:val="nil"/>
              <w:bottom w:val="nil"/>
              <w:right w:val="nil"/>
            </w:tcBorders>
            <w:shd w:val="clear" w:color="auto" w:fill="auto"/>
            <w:noWrap/>
            <w:vAlign w:val="bottom"/>
            <w:hideMark/>
          </w:tcPr>
          <w:p w14:paraId="77B9430F"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45.73</w:t>
            </w:r>
          </w:p>
        </w:tc>
        <w:tc>
          <w:tcPr>
            <w:tcW w:w="676" w:type="dxa"/>
            <w:tcBorders>
              <w:top w:val="nil"/>
              <w:left w:val="nil"/>
              <w:bottom w:val="nil"/>
              <w:right w:val="nil"/>
            </w:tcBorders>
            <w:shd w:val="clear" w:color="auto" w:fill="auto"/>
            <w:noWrap/>
            <w:vAlign w:val="bottom"/>
            <w:hideMark/>
          </w:tcPr>
          <w:p w14:paraId="194EA125"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3</w:t>
            </w:r>
          </w:p>
        </w:tc>
        <w:tc>
          <w:tcPr>
            <w:tcW w:w="1275" w:type="dxa"/>
            <w:gridSpan w:val="2"/>
            <w:tcBorders>
              <w:top w:val="nil"/>
              <w:left w:val="nil"/>
              <w:bottom w:val="nil"/>
              <w:right w:val="nil"/>
            </w:tcBorders>
            <w:shd w:val="clear" w:color="auto" w:fill="auto"/>
            <w:noWrap/>
            <w:vAlign w:val="bottom"/>
            <w:hideMark/>
          </w:tcPr>
          <w:p w14:paraId="7888C44E"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15.24</w:t>
            </w:r>
          </w:p>
        </w:tc>
        <w:tc>
          <w:tcPr>
            <w:tcW w:w="1134" w:type="dxa"/>
            <w:gridSpan w:val="2"/>
            <w:tcBorders>
              <w:top w:val="nil"/>
              <w:left w:val="nil"/>
              <w:bottom w:val="nil"/>
              <w:right w:val="nil"/>
            </w:tcBorders>
            <w:shd w:val="clear" w:color="auto" w:fill="auto"/>
            <w:noWrap/>
            <w:vAlign w:val="bottom"/>
            <w:hideMark/>
          </w:tcPr>
          <w:p w14:paraId="31DFE98F"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7.95</w:t>
            </w:r>
          </w:p>
        </w:tc>
        <w:tc>
          <w:tcPr>
            <w:tcW w:w="1276" w:type="dxa"/>
            <w:tcBorders>
              <w:top w:val="nil"/>
              <w:left w:val="nil"/>
              <w:bottom w:val="nil"/>
              <w:right w:val="nil"/>
            </w:tcBorders>
            <w:shd w:val="clear" w:color="auto" w:fill="auto"/>
            <w:noWrap/>
            <w:vAlign w:val="bottom"/>
            <w:hideMark/>
          </w:tcPr>
          <w:p w14:paraId="760FEB49"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0.00004</w:t>
            </w:r>
          </w:p>
        </w:tc>
        <w:tc>
          <w:tcPr>
            <w:tcW w:w="1134" w:type="dxa"/>
            <w:tcBorders>
              <w:top w:val="nil"/>
              <w:left w:val="nil"/>
              <w:bottom w:val="nil"/>
              <w:right w:val="nil"/>
            </w:tcBorders>
            <w:shd w:val="clear" w:color="auto" w:fill="auto"/>
            <w:noWrap/>
            <w:vAlign w:val="bottom"/>
            <w:hideMark/>
          </w:tcPr>
          <w:p w14:paraId="5BC255A4"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0.06</w:t>
            </w:r>
          </w:p>
        </w:tc>
      </w:tr>
      <w:tr w:rsidR="003F1218" w:rsidRPr="003F1218" w14:paraId="4DFC4224" w14:textId="77777777" w:rsidTr="003F1218">
        <w:trPr>
          <w:trHeight w:val="300"/>
        </w:trPr>
        <w:tc>
          <w:tcPr>
            <w:tcW w:w="1300" w:type="dxa"/>
            <w:tcBorders>
              <w:top w:val="nil"/>
              <w:left w:val="nil"/>
              <w:bottom w:val="nil"/>
              <w:right w:val="nil"/>
            </w:tcBorders>
            <w:shd w:val="clear" w:color="auto" w:fill="auto"/>
            <w:noWrap/>
            <w:vAlign w:val="bottom"/>
            <w:hideMark/>
          </w:tcPr>
          <w:p w14:paraId="7608273A" w14:textId="77777777" w:rsidR="003F1218" w:rsidRPr="003F1218" w:rsidRDefault="003F1218" w:rsidP="003F1218">
            <w:pPr>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PC6</w:t>
            </w:r>
          </w:p>
        </w:tc>
        <w:tc>
          <w:tcPr>
            <w:tcW w:w="1300" w:type="dxa"/>
            <w:tcBorders>
              <w:top w:val="nil"/>
              <w:left w:val="nil"/>
              <w:bottom w:val="nil"/>
              <w:right w:val="nil"/>
            </w:tcBorders>
            <w:shd w:val="clear" w:color="auto" w:fill="auto"/>
            <w:noWrap/>
            <w:vAlign w:val="bottom"/>
            <w:hideMark/>
          </w:tcPr>
          <w:p w14:paraId="31D5E604"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237.73</w:t>
            </w:r>
          </w:p>
        </w:tc>
        <w:tc>
          <w:tcPr>
            <w:tcW w:w="676" w:type="dxa"/>
            <w:tcBorders>
              <w:top w:val="nil"/>
              <w:left w:val="nil"/>
              <w:bottom w:val="nil"/>
              <w:right w:val="nil"/>
            </w:tcBorders>
            <w:shd w:val="clear" w:color="auto" w:fill="auto"/>
            <w:noWrap/>
            <w:vAlign w:val="bottom"/>
            <w:hideMark/>
          </w:tcPr>
          <w:p w14:paraId="75E5EA5C"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3</w:t>
            </w:r>
          </w:p>
        </w:tc>
        <w:tc>
          <w:tcPr>
            <w:tcW w:w="1275" w:type="dxa"/>
            <w:gridSpan w:val="2"/>
            <w:tcBorders>
              <w:top w:val="nil"/>
              <w:left w:val="nil"/>
              <w:bottom w:val="nil"/>
              <w:right w:val="nil"/>
            </w:tcBorders>
            <w:shd w:val="clear" w:color="auto" w:fill="auto"/>
            <w:noWrap/>
            <w:vAlign w:val="bottom"/>
            <w:hideMark/>
          </w:tcPr>
          <w:p w14:paraId="105CD37F"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79.24</w:t>
            </w:r>
          </w:p>
        </w:tc>
        <w:tc>
          <w:tcPr>
            <w:tcW w:w="1134" w:type="dxa"/>
            <w:gridSpan w:val="2"/>
            <w:tcBorders>
              <w:top w:val="nil"/>
              <w:left w:val="nil"/>
              <w:bottom w:val="nil"/>
              <w:right w:val="nil"/>
            </w:tcBorders>
            <w:shd w:val="clear" w:color="auto" w:fill="auto"/>
            <w:noWrap/>
            <w:vAlign w:val="bottom"/>
            <w:hideMark/>
          </w:tcPr>
          <w:p w14:paraId="542A5D37"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60.3</w:t>
            </w:r>
          </w:p>
        </w:tc>
        <w:tc>
          <w:tcPr>
            <w:tcW w:w="1276" w:type="dxa"/>
            <w:tcBorders>
              <w:top w:val="nil"/>
              <w:left w:val="nil"/>
              <w:bottom w:val="nil"/>
              <w:right w:val="nil"/>
            </w:tcBorders>
            <w:shd w:val="clear" w:color="auto" w:fill="auto"/>
            <w:noWrap/>
            <w:vAlign w:val="bottom"/>
            <w:hideMark/>
          </w:tcPr>
          <w:p w14:paraId="7846FC04"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&lt;0.00001</w:t>
            </w:r>
          </w:p>
        </w:tc>
        <w:tc>
          <w:tcPr>
            <w:tcW w:w="1134" w:type="dxa"/>
            <w:tcBorders>
              <w:top w:val="nil"/>
              <w:left w:val="nil"/>
              <w:bottom w:val="nil"/>
              <w:right w:val="nil"/>
            </w:tcBorders>
            <w:shd w:val="clear" w:color="auto" w:fill="auto"/>
            <w:noWrap/>
            <w:vAlign w:val="bottom"/>
            <w:hideMark/>
          </w:tcPr>
          <w:p w14:paraId="563F1B04"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0.34</w:t>
            </w:r>
          </w:p>
        </w:tc>
      </w:tr>
      <w:tr w:rsidR="003F1218" w:rsidRPr="003F1218" w14:paraId="41F8F226" w14:textId="77777777" w:rsidTr="003F1218">
        <w:trPr>
          <w:trHeight w:val="300"/>
        </w:trPr>
        <w:tc>
          <w:tcPr>
            <w:tcW w:w="1300" w:type="dxa"/>
            <w:tcBorders>
              <w:top w:val="nil"/>
              <w:left w:val="nil"/>
              <w:bottom w:val="nil"/>
              <w:right w:val="nil"/>
            </w:tcBorders>
            <w:shd w:val="clear" w:color="auto" w:fill="auto"/>
            <w:noWrap/>
            <w:vAlign w:val="bottom"/>
            <w:hideMark/>
          </w:tcPr>
          <w:p w14:paraId="6182492D" w14:textId="77777777" w:rsidR="003F1218" w:rsidRPr="003F1218" w:rsidRDefault="003F1218" w:rsidP="003F1218">
            <w:pPr>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PC7</w:t>
            </w:r>
          </w:p>
        </w:tc>
        <w:tc>
          <w:tcPr>
            <w:tcW w:w="1300" w:type="dxa"/>
            <w:tcBorders>
              <w:top w:val="nil"/>
              <w:left w:val="nil"/>
              <w:bottom w:val="nil"/>
              <w:right w:val="nil"/>
            </w:tcBorders>
            <w:shd w:val="clear" w:color="auto" w:fill="auto"/>
            <w:noWrap/>
            <w:vAlign w:val="bottom"/>
            <w:hideMark/>
          </w:tcPr>
          <w:p w14:paraId="5E3E24FA"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58.49</w:t>
            </w:r>
          </w:p>
        </w:tc>
        <w:tc>
          <w:tcPr>
            <w:tcW w:w="676" w:type="dxa"/>
            <w:tcBorders>
              <w:top w:val="nil"/>
              <w:left w:val="nil"/>
              <w:bottom w:val="nil"/>
              <w:right w:val="nil"/>
            </w:tcBorders>
            <w:shd w:val="clear" w:color="auto" w:fill="auto"/>
            <w:noWrap/>
            <w:vAlign w:val="bottom"/>
            <w:hideMark/>
          </w:tcPr>
          <w:p w14:paraId="111D7EAA"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3</w:t>
            </w:r>
          </w:p>
        </w:tc>
        <w:tc>
          <w:tcPr>
            <w:tcW w:w="1275" w:type="dxa"/>
            <w:gridSpan w:val="2"/>
            <w:tcBorders>
              <w:top w:val="nil"/>
              <w:left w:val="nil"/>
              <w:bottom w:val="nil"/>
              <w:right w:val="nil"/>
            </w:tcBorders>
            <w:shd w:val="clear" w:color="auto" w:fill="auto"/>
            <w:noWrap/>
            <w:vAlign w:val="bottom"/>
            <w:hideMark/>
          </w:tcPr>
          <w:p w14:paraId="3390EC31"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19.5</w:t>
            </w:r>
          </w:p>
        </w:tc>
        <w:tc>
          <w:tcPr>
            <w:tcW w:w="1134" w:type="dxa"/>
            <w:gridSpan w:val="2"/>
            <w:tcBorders>
              <w:top w:val="nil"/>
              <w:left w:val="nil"/>
              <w:bottom w:val="nil"/>
              <w:right w:val="nil"/>
            </w:tcBorders>
            <w:shd w:val="clear" w:color="auto" w:fill="auto"/>
            <w:noWrap/>
            <w:vAlign w:val="bottom"/>
            <w:hideMark/>
          </w:tcPr>
          <w:p w14:paraId="59C1E2A0"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17.31</w:t>
            </w:r>
          </w:p>
        </w:tc>
        <w:tc>
          <w:tcPr>
            <w:tcW w:w="1276" w:type="dxa"/>
            <w:tcBorders>
              <w:top w:val="nil"/>
              <w:left w:val="nil"/>
              <w:bottom w:val="nil"/>
              <w:right w:val="nil"/>
            </w:tcBorders>
            <w:shd w:val="clear" w:color="auto" w:fill="auto"/>
            <w:noWrap/>
            <w:vAlign w:val="bottom"/>
            <w:hideMark/>
          </w:tcPr>
          <w:p w14:paraId="7E1FF142"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&lt;0.00001</w:t>
            </w:r>
          </w:p>
        </w:tc>
        <w:tc>
          <w:tcPr>
            <w:tcW w:w="1134" w:type="dxa"/>
            <w:tcBorders>
              <w:top w:val="nil"/>
              <w:left w:val="nil"/>
              <w:bottom w:val="nil"/>
              <w:right w:val="nil"/>
            </w:tcBorders>
            <w:shd w:val="clear" w:color="auto" w:fill="auto"/>
            <w:noWrap/>
            <w:vAlign w:val="bottom"/>
            <w:hideMark/>
          </w:tcPr>
          <w:p w14:paraId="2A7768B7"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0.13</w:t>
            </w:r>
          </w:p>
        </w:tc>
      </w:tr>
      <w:tr w:rsidR="003F1218" w:rsidRPr="003F1218" w14:paraId="4F0AF044" w14:textId="77777777" w:rsidTr="003F1218">
        <w:trPr>
          <w:trHeight w:val="300"/>
        </w:trPr>
        <w:tc>
          <w:tcPr>
            <w:tcW w:w="1300" w:type="dxa"/>
            <w:tcBorders>
              <w:top w:val="nil"/>
              <w:left w:val="nil"/>
              <w:bottom w:val="nil"/>
              <w:right w:val="nil"/>
            </w:tcBorders>
            <w:shd w:val="clear" w:color="auto" w:fill="auto"/>
            <w:noWrap/>
            <w:vAlign w:val="bottom"/>
            <w:hideMark/>
          </w:tcPr>
          <w:p w14:paraId="066E6217" w14:textId="77777777" w:rsidR="003F1218" w:rsidRPr="003F1218" w:rsidRDefault="003F1218" w:rsidP="003F1218">
            <w:pPr>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PEAK</w:t>
            </w:r>
          </w:p>
        </w:tc>
        <w:tc>
          <w:tcPr>
            <w:tcW w:w="1300" w:type="dxa"/>
            <w:tcBorders>
              <w:top w:val="nil"/>
              <w:left w:val="nil"/>
              <w:bottom w:val="nil"/>
              <w:right w:val="nil"/>
            </w:tcBorders>
            <w:shd w:val="clear" w:color="auto" w:fill="auto"/>
            <w:noWrap/>
            <w:vAlign w:val="bottom"/>
            <w:hideMark/>
          </w:tcPr>
          <w:p w14:paraId="53B5CE5E"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0.079</w:t>
            </w:r>
          </w:p>
        </w:tc>
        <w:tc>
          <w:tcPr>
            <w:tcW w:w="676" w:type="dxa"/>
            <w:tcBorders>
              <w:top w:val="nil"/>
              <w:left w:val="nil"/>
              <w:bottom w:val="nil"/>
              <w:right w:val="nil"/>
            </w:tcBorders>
            <w:shd w:val="clear" w:color="auto" w:fill="auto"/>
            <w:noWrap/>
            <w:vAlign w:val="bottom"/>
            <w:hideMark/>
          </w:tcPr>
          <w:p w14:paraId="00BAC6F7"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3</w:t>
            </w:r>
          </w:p>
        </w:tc>
        <w:tc>
          <w:tcPr>
            <w:tcW w:w="1275" w:type="dxa"/>
            <w:gridSpan w:val="2"/>
            <w:tcBorders>
              <w:top w:val="nil"/>
              <w:left w:val="nil"/>
              <w:bottom w:val="nil"/>
              <w:right w:val="nil"/>
            </w:tcBorders>
            <w:shd w:val="clear" w:color="auto" w:fill="auto"/>
            <w:noWrap/>
            <w:vAlign w:val="bottom"/>
            <w:hideMark/>
          </w:tcPr>
          <w:p w14:paraId="186FAAE7"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0.026</w:t>
            </w:r>
          </w:p>
        </w:tc>
        <w:tc>
          <w:tcPr>
            <w:tcW w:w="1134" w:type="dxa"/>
            <w:gridSpan w:val="2"/>
            <w:tcBorders>
              <w:top w:val="nil"/>
              <w:left w:val="nil"/>
              <w:bottom w:val="nil"/>
              <w:right w:val="nil"/>
            </w:tcBorders>
            <w:shd w:val="clear" w:color="auto" w:fill="auto"/>
            <w:noWrap/>
            <w:vAlign w:val="bottom"/>
            <w:hideMark/>
          </w:tcPr>
          <w:p w14:paraId="0EFC2A1A"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44.2</w:t>
            </w:r>
          </w:p>
        </w:tc>
        <w:tc>
          <w:tcPr>
            <w:tcW w:w="1276" w:type="dxa"/>
            <w:tcBorders>
              <w:top w:val="nil"/>
              <w:left w:val="nil"/>
              <w:bottom w:val="nil"/>
              <w:right w:val="nil"/>
            </w:tcBorders>
            <w:shd w:val="clear" w:color="auto" w:fill="auto"/>
            <w:noWrap/>
            <w:vAlign w:val="bottom"/>
            <w:hideMark/>
          </w:tcPr>
          <w:p w14:paraId="7AE7DFAD"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&lt;0.00001</w:t>
            </w:r>
          </w:p>
        </w:tc>
        <w:tc>
          <w:tcPr>
            <w:tcW w:w="1134" w:type="dxa"/>
            <w:tcBorders>
              <w:top w:val="nil"/>
              <w:left w:val="nil"/>
              <w:bottom w:val="nil"/>
              <w:right w:val="nil"/>
            </w:tcBorders>
            <w:shd w:val="clear" w:color="auto" w:fill="auto"/>
            <w:noWrap/>
            <w:vAlign w:val="bottom"/>
            <w:hideMark/>
          </w:tcPr>
          <w:p w14:paraId="2C7CE932"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0.27</w:t>
            </w:r>
          </w:p>
        </w:tc>
      </w:tr>
      <w:tr w:rsidR="003F1218" w:rsidRPr="003F1218" w14:paraId="187B6355" w14:textId="77777777" w:rsidTr="003F1218">
        <w:trPr>
          <w:trHeight w:val="300"/>
        </w:trPr>
        <w:tc>
          <w:tcPr>
            <w:tcW w:w="1300" w:type="dxa"/>
            <w:tcBorders>
              <w:top w:val="nil"/>
              <w:left w:val="nil"/>
              <w:bottom w:val="single" w:sz="4" w:space="0" w:color="auto"/>
              <w:right w:val="nil"/>
            </w:tcBorders>
            <w:shd w:val="clear" w:color="auto" w:fill="auto"/>
            <w:noWrap/>
            <w:vAlign w:val="bottom"/>
            <w:hideMark/>
          </w:tcPr>
          <w:p w14:paraId="71B03705" w14:textId="77777777" w:rsidR="003F1218" w:rsidRPr="003F1218" w:rsidRDefault="003F1218" w:rsidP="003F1218">
            <w:pPr>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PACE</w:t>
            </w:r>
          </w:p>
        </w:tc>
        <w:tc>
          <w:tcPr>
            <w:tcW w:w="1300" w:type="dxa"/>
            <w:tcBorders>
              <w:top w:val="nil"/>
              <w:left w:val="nil"/>
              <w:bottom w:val="single" w:sz="4" w:space="0" w:color="auto"/>
              <w:right w:val="nil"/>
            </w:tcBorders>
            <w:shd w:val="clear" w:color="auto" w:fill="auto"/>
            <w:noWrap/>
            <w:vAlign w:val="bottom"/>
            <w:hideMark/>
          </w:tcPr>
          <w:p w14:paraId="103B9E40"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0.23</w:t>
            </w:r>
          </w:p>
        </w:tc>
        <w:tc>
          <w:tcPr>
            <w:tcW w:w="676" w:type="dxa"/>
            <w:tcBorders>
              <w:top w:val="nil"/>
              <w:left w:val="nil"/>
              <w:bottom w:val="single" w:sz="4" w:space="0" w:color="auto"/>
              <w:right w:val="nil"/>
            </w:tcBorders>
            <w:shd w:val="clear" w:color="auto" w:fill="auto"/>
            <w:noWrap/>
            <w:vAlign w:val="bottom"/>
            <w:hideMark/>
          </w:tcPr>
          <w:p w14:paraId="5A32B239"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3</w:t>
            </w:r>
          </w:p>
        </w:tc>
        <w:tc>
          <w:tcPr>
            <w:tcW w:w="1275" w:type="dxa"/>
            <w:gridSpan w:val="2"/>
            <w:tcBorders>
              <w:top w:val="nil"/>
              <w:left w:val="nil"/>
              <w:bottom w:val="single" w:sz="4" w:space="0" w:color="auto"/>
              <w:right w:val="nil"/>
            </w:tcBorders>
            <w:shd w:val="clear" w:color="auto" w:fill="auto"/>
            <w:noWrap/>
            <w:vAlign w:val="bottom"/>
            <w:hideMark/>
          </w:tcPr>
          <w:p w14:paraId="65EC1EA7"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0.076</w:t>
            </w:r>
          </w:p>
        </w:tc>
        <w:tc>
          <w:tcPr>
            <w:tcW w:w="1134" w:type="dxa"/>
            <w:gridSpan w:val="2"/>
            <w:tcBorders>
              <w:top w:val="nil"/>
              <w:left w:val="nil"/>
              <w:bottom w:val="single" w:sz="4" w:space="0" w:color="auto"/>
              <w:right w:val="nil"/>
            </w:tcBorders>
            <w:shd w:val="clear" w:color="auto" w:fill="auto"/>
            <w:noWrap/>
            <w:vAlign w:val="bottom"/>
            <w:hideMark/>
          </w:tcPr>
          <w:p w14:paraId="2E60E6BA"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44.75</w:t>
            </w:r>
          </w:p>
        </w:tc>
        <w:tc>
          <w:tcPr>
            <w:tcW w:w="1276" w:type="dxa"/>
            <w:tcBorders>
              <w:top w:val="nil"/>
              <w:left w:val="nil"/>
              <w:bottom w:val="single" w:sz="4" w:space="0" w:color="auto"/>
              <w:right w:val="nil"/>
            </w:tcBorders>
            <w:shd w:val="clear" w:color="auto" w:fill="auto"/>
            <w:noWrap/>
            <w:vAlign w:val="bottom"/>
            <w:hideMark/>
          </w:tcPr>
          <w:p w14:paraId="5680434A"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&lt;0.00001</w:t>
            </w:r>
          </w:p>
        </w:tc>
        <w:tc>
          <w:tcPr>
            <w:tcW w:w="1134" w:type="dxa"/>
            <w:tcBorders>
              <w:top w:val="nil"/>
              <w:left w:val="nil"/>
              <w:bottom w:val="single" w:sz="4" w:space="0" w:color="auto"/>
              <w:right w:val="nil"/>
            </w:tcBorders>
            <w:shd w:val="clear" w:color="auto" w:fill="auto"/>
            <w:noWrap/>
            <w:vAlign w:val="bottom"/>
            <w:hideMark/>
          </w:tcPr>
          <w:p w14:paraId="11A23FEF"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0.28</w:t>
            </w:r>
          </w:p>
        </w:tc>
      </w:tr>
    </w:tbl>
    <w:p w14:paraId="5047BD6F" w14:textId="77777777" w:rsidR="00E1376A" w:rsidRDefault="00E1376A" w:rsidP="00E1376A">
      <w:pPr>
        <w:rPr>
          <w:rFonts w:ascii="Times New Roman" w:hAnsi="Times New Roman"/>
        </w:rPr>
      </w:pPr>
      <w:r>
        <w:rPr>
          <w:rFonts w:ascii="Times New Roman" w:hAnsi="Times New Roman"/>
        </w:rPr>
        <w:br w:type="page"/>
      </w:r>
    </w:p>
    <w:p w14:paraId="0BF8C3F9" w14:textId="77777777" w:rsidR="00E1376A" w:rsidRPr="00E73FE3" w:rsidRDefault="00E1376A" w:rsidP="00E1376A">
      <w:pPr>
        <w:rPr>
          <w:rFonts w:ascii="Times New Roman" w:hAnsi="Times New Roman"/>
        </w:rPr>
      </w:pPr>
    </w:p>
    <w:p w14:paraId="6182ECEA" w14:textId="77777777" w:rsidR="00E1376A" w:rsidRPr="00E73FE3" w:rsidRDefault="00E1376A" w:rsidP="00E1376A">
      <w:pPr>
        <w:rPr>
          <w:rFonts w:ascii="Times New Roman" w:hAnsi="Times New Roman"/>
        </w:rPr>
      </w:pPr>
    </w:p>
    <w:p w14:paraId="374E6B02" w14:textId="49B9C647" w:rsidR="00E1376A" w:rsidRPr="00652210" w:rsidRDefault="00E1376A" w:rsidP="00853129">
      <w:pPr>
        <w:spacing w:line="360" w:lineRule="auto"/>
        <w:rPr>
          <w:rFonts w:ascii="Times New Roman" w:hAnsi="Times New Roman"/>
          <w:sz w:val="22"/>
          <w:szCs w:val="22"/>
          <w:lang w:val="en-GB"/>
        </w:rPr>
      </w:pPr>
      <w:r w:rsidRPr="00DC0874">
        <w:rPr>
          <w:rFonts w:ascii="Times New Roman" w:hAnsi="Times New Roman"/>
          <w:b/>
          <w:sz w:val="22"/>
          <w:szCs w:val="22"/>
          <w:lang w:val="en-GB"/>
        </w:rPr>
        <w:t>Table S</w:t>
      </w:r>
      <w:r w:rsidR="003F1218">
        <w:rPr>
          <w:rFonts w:ascii="Times New Roman" w:hAnsi="Times New Roman"/>
          <w:b/>
          <w:sz w:val="22"/>
          <w:szCs w:val="22"/>
          <w:lang w:val="en-GB"/>
        </w:rPr>
        <w:t>6</w:t>
      </w:r>
      <w:r w:rsidRPr="00DC0874">
        <w:rPr>
          <w:rFonts w:ascii="Times New Roman" w:hAnsi="Times New Roman"/>
          <w:sz w:val="22"/>
          <w:szCs w:val="22"/>
          <w:lang w:val="en-GB"/>
        </w:rPr>
        <w:t xml:space="preserve"> </w:t>
      </w:r>
      <w:r>
        <w:rPr>
          <w:rFonts w:ascii="Times New Roman" w:hAnsi="Times New Roman"/>
          <w:sz w:val="22"/>
          <w:szCs w:val="22"/>
          <w:lang w:val="en-GB"/>
        </w:rPr>
        <w:t>General</w:t>
      </w:r>
      <w:r w:rsidR="008461AB">
        <w:rPr>
          <w:rFonts w:ascii="Times New Roman" w:hAnsi="Times New Roman"/>
          <w:sz w:val="22"/>
          <w:szCs w:val="22"/>
          <w:lang w:val="en-GB"/>
        </w:rPr>
        <w:t>ized</w:t>
      </w:r>
      <w:r>
        <w:rPr>
          <w:rFonts w:ascii="Times New Roman" w:hAnsi="Times New Roman"/>
          <w:sz w:val="22"/>
          <w:szCs w:val="22"/>
          <w:lang w:val="en-GB"/>
        </w:rPr>
        <w:t xml:space="preserve"> l</w:t>
      </w:r>
      <w:r w:rsidRPr="00DC0874">
        <w:rPr>
          <w:rFonts w:ascii="Times New Roman" w:hAnsi="Times New Roman"/>
          <w:sz w:val="22"/>
          <w:szCs w:val="22"/>
          <w:lang w:val="en-GB"/>
        </w:rPr>
        <w:t xml:space="preserve">inear </w:t>
      </w:r>
      <w:r w:rsidR="008461AB">
        <w:rPr>
          <w:rFonts w:ascii="Times New Roman" w:hAnsi="Times New Roman"/>
          <w:sz w:val="22"/>
          <w:szCs w:val="22"/>
          <w:lang w:val="en-GB"/>
        </w:rPr>
        <w:t xml:space="preserve">mixed </w:t>
      </w:r>
      <w:r w:rsidRPr="00DC0874">
        <w:rPr>
          <w:rFonts w:ascii="Times New Roman" w:hAnsi="Times New Roman"/>
          <w:sz w:val="22"/>
          <w:szCs w:val="22"/>
          <w:lang w:val="en-GB"/>
        </w:rPr>
        <w:t>models</w:t>
      </w:r>
      <w:r w:rsidR="00FC4F86">
        <w:rPr>
          <w:rFonts w:ascii="Times New Roman" w:hAnsi="Times New Roman"/>
          <w:sz w:val="22"/>
          <w:szCs w:val="22"/>
          <w:lang w:val="en-GB"/>
        </w:rPr>
        <w:t xml:space="preserve"> (GLM</w:t>
      </w:r>
      <w:r w:rsidR="008461AB">
        <w:rPr>
          <w:rFonts w:ascii="Times New Roman" w:hAnsi="Times New Roman"/>
          <w:sz w:val="22"/>
          <w:szCs w:val="22"/>
          <w:lang w:val="en-GB"/>
        </w:rPr>
        <w:t>M</w:t>
      </w:r>
      <w:r w:rsidR="00FC4F86">
        <w:rPr>
          <w:rFonts w:ascii="Times New Roman" w:hAnsi="Times New Roman"/>
          <w:sz w:val="22"/>
          <w:szCs w:val="22"/>
          <w:lang w:val="en-GB"/>
        </w:rPr>
        <w:t>)</w:t>
      </w:r>
      <w:r w:rsidRPr="00DC0874">
        <w:rPr>
          <w:rFonts w:ascii="Times New Roman" w:hAnsi="Times New Roman"/>
          <w:sz w:val="22"/>
          <w:szCs w:val="22"/>
          <w:lang w:val="en-GB"/>
        </w:rPr>
        <w:t xml:space="preserve"> </w:t>
      </w:r>
      <w:r>
        <w:rPr>
          <w:rFonts w:ascii="Times New Roman" w:hAnsi="Times New Roman"/>
          <w:sz w:val="22"/>
          <w:szCs w:val="22"/>
        </w:rPr>
        <w:t xml:space="preserve">of the effect of distance from the contact zone on acoustic </w:t>
      </w:r>
      <w:r w:rsidR="00FC4F86">
        <w:rPr>
          <w:rFonts w:ascii="Times New Roman" w:hAnsi="Times New Roman"/>
          <w:sz w:val="22"/>
          <w:szCs w:val="22"/>
        </w:rPr>
        <w:t>structure of the songs of</w:t>
      </w:r>
      <w:r>
        <w:rPr>
          <w:rFonts w:ascii="Times New Roman" w:hAnsi="Times New Roman"/>
          <w:sz w:val="22"/>
          <w:szCs w:val="22"/>
        </w:rPr>
        <w:t xml:space="preserve"> </w:t>
      </w:r>
      <w:r w:rsidRPr="00246B30">
        <w:rPr>
          <w:rFonts w:ascii="Times New Roman" w:hAnsi="Times New Roman"/>
          <w:i/>
          <w:sz w:val="22"/>
          <w:szCs w:val="22"/>
        </w:rPr>
        <w:t>H. peruviana</w:t>
      </w:r>
      <w:r w:rsidR="00142C2E">
        <w:rPr>
          <w:rFonts w:ascii="Times New Roman" w:hAnsi="Times New Roman"/>
          <w:i/>
          <w:sz w:val="22"/>
          <w:szCs w:val="22"/>
        </w:rPr>
        <w:t xml:space="preserve"> </w:t>
      </w:r>
      <w:r w:rsidRPr="00DC0874">
        <w:rPr>
          <w:rFonts w:ascii="Times New Roman" w:hAnsi="Times New Roman"/>
          <w:sz w:val="22"/>
          <w:szCs w:val="22"/>
        </w:rPr>
        <w:t>(</w:t>
      </w:r>
      <w:r w:rsidRPr="00DC0874">
        <w:rPr>
          <w:rFonts w:ascii="Times New Roman" w:hAnsi="Times New Roman"/>
          <w:i/>
          <w:sz w:val="22"/>
          <w:szCs w:val="22"/>
        </w:rPr>
        <w:t>n</w:t>
      </w:r>
      <w:r w:rsidRPr="00DC0874">
        <w:rPr>
          <w:rFonts w:ascii="Times New Roman" w:hAnsi="Times New Roman"/>
          <w:sz w:val="22"/>
          <w:szCs w:val="22"/>
        </w:rPr>
        <w:t xml:space="preserve"> = </w:t>
      </w:r>
      <w:r w:rsidR="008461AB">
        <w:rPr>
          <w:rFonts w:ascii="Times New Roman" w:hAnsi="Times New Roman"/>
          <w:sz w:val="22"/>
          <w:szCs w:val="22"/>
        </w:rPr>
        <w:t>198</w:t>
      </w:r>
      <w:r w:rsidRPr="00DC0874">
        <w:rPr>
          <w:rFonts w:ascii="Times New Roman" w:hAnsi="Times New Roman"/>
          <w:sz w:val="22"/>
          <w:szCs w:val="22"/>
        </w:rPr>
        <w:t xml:space="preserve"> individuals</w:t>
      </w:r>
      <w:r w:rsidR="00FC4F86">
        <w:rPr>
          <w:rFonts w:ascii="Times New Roman" w:hAnsi="Times New Roman"/>
          <w:sz w:val="22"/>
          <w:szCs w:val="22"/>
        </w:rPr>
        <w:t xml:space="preserve"> from </w:t>
      </w:r>
      <w:r w:rsidR="008461AB">
        <w:rPr>
          <w:rFonts w:ascii="Times New Roman" w:hAnsi="Times New Roman"/>
          <w:sz w:val="22"/>
          <w:szCs w:val="22"/>
        </w:rPr>
        <w:t>60</w:t>
      </w:r>
      <w:r>
        <w:rPr>
          <w:rFonts w:ascii="Times New Roman" w:hAnsi="Times New Roman"/>
          <w:sz w:val="22"/>
          <w:szCs w:val="22"/>
        </w:rPr>
        <w:t xml:space="preserve"> sites</w:t>
      </w:r>
      <w:r w:rsidRPr="00DC0874">
        <w:rPr>
          <w:rFonts w:ascii="Times New Roman" w:hAnsi="Times New Roman"/>
          <w:sz w:val="22"/>
          <w:szCs w:val="22"/>
        </w:rPr>
        <w:t>)</w:t>
      </w:r>
      <w:r w:rsidR="00C941E7">
        <w:rPr>
          <w:rFonts w:ascii="Times New Roman" w:hAnsi="Times New Roman"/>
          <w:sz w:val="22"/>
          <w:szCs w:val="22"/>
        </w:rPr>
        <w:t xml:space="preserve">, </w:t>
      </w:r>
      <w:r w:rsidR="00652210">
        <w:rPr>
          <w:rFonts w:ascii="Times New Roman" w:hAnsi="Times New Roman"/>
          <w:sz w:val="22"/>
          <w:szCs w:val="22"/>
        </w:rPr>
        <w:t xml:space="preserve">with </w:t>
      </w:r>
      <w:r w:rsidR="00652210" w:rsidRPr="00652210">
        <w:rPr>
          <w:rFonts w:ascii="Times New Roman" w:hAnsi="Times New Roman"/>
          <w:sz w:val="22"/>
          <w:szCs w:val="22"/>
        </w:rPr>
        <w:t xml:space="preserve">bold denoting significant effects after correcting for false discovery rates </w:t>
      </w:r>
      <w:r w:rsidR="00C941E7" w:rsidRPr="00652210">
        <w:rPr>
          <w:rFonts w:ascii="Times New Roman" w:hAnsi="Times New Roman"/>
          <w:sz w:val="22"/>
          <w:szCs w:val="22"/>
        </w:rPr>
        <w:t>[8,9].</w:t>
      </w:r>
    </w:p>
    <w:p w14:paraId="566BFD3F" w14:textId="77777777" w:rsidR="00E1376A" w:rsidRPr="00DC0874" w:rsidRDefault="00E1376A" w:rsidP="00E1376A">
      <w:pPr>
        <w:tabs>
          <w:tab w:val="left" w:pos="8280"/>
        </w:tabs>
        <w:ind w:left="720"/>
        <w:rPr>
          <w:rFonts w:ascii="Times New Roman" w:hAnsi="Times New Roman"/>
          <w:sz w:val="22"/>
          <w:szCs w:val="22"/>
          <w:lang w:val="en-GB"/>
        </w:rPr>
      </w:pPr>
    </w:p>
    <w:tbl>
      <w:tblPr>
        <w:tblW w:w="8095" w:type="dxa"/>
        <w:tblInd w:w="93" w:type="dxa"/>
        <w:tblLook w:val="04A0" w:firstRow="1" w:lastRow="0" w:firstColumn="1" w:lastColumn="0" w:noHBand="0" w:noVBand="1"/>
      </w:tblPr>
      <w:tblGrid>
        <w:gridCol w:w="2200"/>
        <w:gridCol w:w="1965"/>
        <w:gridCol w:w="1965"/>
        <w:gridCol w:w="1965"/>
      </w:tblGrid>
      <w:tr w:rsidR="00F36568" w:rsidRPr="00DC0874" w14:paraId="733B1242" w14:textId="77777777">
        <w:trPr>
          <w:trHeight w:val="820"/>
        </w:trPr>
        <w:tc>
          <w:tcPr>
            <w:tcW w:w="2200" w:type="dxa"/>
            <w:tcBorders>
              <w:top w:val="single" w:sz="18" w:space="0" w:color="auto"/>
              <w:left w:val="nil"/>
              <w:bottom w:val="single" w:sz="8" w:space="0" w:color="auto"/>
              <w:right w:val="nil"/>
            </w:tcBorders>
          </w:tcPr>
          <w:p w14:paraId="07DF4BB5" w14:textId="77777777" w:rsidR="00F36568" w:rsidRDefault="00F36568" w:rsidP="00847D91">
            <w:pPr>
              <w:rPr>
                <w:rFonts w:ascii="Times New Roman" w:eastAsia="Times New Roman" w:hAnsi="Times New Roman"/>
                <w:color w:val="000000"/>
                <w:sz w:val="22"/>
                <w:szCs w:val="22"/>
                <w:lang w:val="en-GB"/>
              </w:rPr>
            </w:pPr>
            <w:r>
              <w:rPr>
                <w:rFonts w:ascii="Times New Roman" w:eastAsia="Times New Roman" w:hAnsi="Times New Roman"/>
                <w:color w:val="000000"/>
                <w:sz w:val="22"/>
                <w:szCs w:val="22"/>
                <w:lang w:val="en-GB"/>
              </w:rPr>
              <w:t>Response variable:</w:t>
            </w:r>
          </w:p>
          <w:p w14:paraId="1C680EDC" w14:textId="77777777" w:rsidR="00F36568" w:rsidRPr="00DC0874" w:rsidRDefault="00F36568" w:rsidP="004962DD">
            <w:pPr>
              <w:rPr>
                <w:rFonts w:ascii="Times New Roman" w:eastAsia="Times New Roman" w:hAnsi="Times New Roman"/>
                <w:color w:val="000000"/>
                <w:sz w:val="22"/>
                <w:szCs w:val="22"/>
                <w:lang w:val="en-GB"/>
              </w:rPr>
            </w:pPr>
            <w:r>
              <w:rPr>
                <w:rFonts w:ascii="Times New Roman" w:eastAsia="Times New Roman" w:hAnsi="Times New Roman"/>
                <w:color w:val="000000"/>
                <w:sz w:val="22"/>
                <w:szCs w:val="22"/>
                <w:lang w:val="en-GB"/>
              </w:rPr>
              <w:t>Song structure</w:t>
            </w:r>
          </w:p>
        </w:tc>
        <w:tc>
          <w:tcPr>
            <w:tcW w:w="1965" w:type="dxa"/>
            <w:tcBorders>
              <w:top w:val="single" w:sz="18" w:space="0" w:color="auto"/>
              <w:left w:val="nil"/>
              <w:bottom w:val="single" w:sz="8" w:space="0" w:color="auto"/>
              <w:right w:val="nil"/>
            </w:tcBorders>
            <w:shd w:val="clear" w:color="auto" w:fill="auto"/>
            <w:vAlign w:val="center"/>
          </w:tcPr>
          <w:p w14:paraId="5F0ED8EC" w14:textId="77777777" w:rsidR="00F36568" w:rsidRPr="00DC0874" w:rsidRDefault="00F36568" w:rsidP="00847D91">
            <w:pPr>
              <w:jc w:val="center"/>
              <w:rPr>
                <w:rFonts w:ascii="Times New Roman" w:eastAsia="Times New Roman" w:hAnsi="Times New Roman"/>
                <w:color w:val="000000"/>
                <w:sz w:val="22"/>
                <w:szCs w:val="22"/>
                <w:lang w:val="en-GB"/>
              </w:rPr>
            </w:pPr>
            <w:r w:rsidRPr="00DC0874">
              <w:rPr>
                <w:rFonts w:ascii="Times New Roman" w:eastAsia="Times New Roman" w:hAnsi="Times New Roman"/>
                <w:color w:val="000000"/>
                <w:sz w:val="22"/>
                <w:szCs w:val="22"/>
                <w:lang w:val="en-GB"/>
              </w:rPr>
              <w:t>Parameter Estimate (</w:t>
            </w:r>
            <w:r w:rsidRPr="00DC0874">
              <w:rPr>
                <w:rFonts w:ascii="Times New Roman" w:eastAsia="Times New Roman" w:hAnsi="Times New Roman"/>
                <w:i/>
                <w:iCs/>
                <w:color w:val="000000"/>
                <w:sz w:val="22"/>
                <w:szCs w:val="22"/>
                <w:lang w:val="en-GB"/>
              </w:rPr>
              <w:t></w:t>
            </w:r>
            <w:r w:rsidRPr="00DC0874">
              <w:rPr>
                <w:rFonts w:ascii="Times New Roman" w:eastAsia="Times New Roman" w:hAnsi="Times New Roman"/>
                <w:color w:val="000000"/>
                <w:sz w:val="22"/>
                <w:szCs w:val="22"/>
                <w:lang w:val="en-GB"/>
              </w:rPr>
              <w:t>)</w:t>
            </w:r>
            <w:r>
              <w:rPr>
                <w:rFonts w:ascii="Times New Roman" w:eastAsia="Times New Roman" w:hAnsi="Times New Roman"/>
                <w:color w:val="000000"/>
                <w:sz w:val="22"/>
                <w:szCs w:val="22"/>
                <w:lang w:val="en-GB"/>
              </w:rPr>
              <w:t xml:space="preserve"> ± SE</w:t>
            </w:r>
          </w:p>
        </w:tc>
        <w:tc>
          <w:tcPr>
            <w:tcW w:w="1965" w:type="dxa"/>
            <w:tcBorders>
              <w:top w:val="single" w:sz="18" w:space="0" w:color="auto"/>
              <w:left w:val="nil"/>
              <w:bottom w:val="single" w:sz="8" w:space="0" w:color="auto"/>
              <w:right w:val="nil"/>
            </w:tcBorders>
            <w:shd w:val="clear" w:color="auto" w:fill="auto"/>
            <w:vAlign w:val="center"/>
          </w:tcPr>
          <w:p w14:paraId="57A4CF1E" w14:textId="17A1320B" w:rsidR="00F36568" w:rsidRPr="00DC0874" w:rsidRDefault="00884469" w:rsidP="00847D91">
            <w:pPr>
              <w:jc w:val="center"/>
              <w:rPr>
                <w:rFonts w:ascii="Times New Roman" w:eastAsia="Times New Roman" w:hAnsi="Times New Roman"/>
                <w:i/>
                <w:iCs/>
                <w:color w:val="000000"/>
                <w:sz w:val="22"/>
                <w:szCs w:val="22"/>
                <w:lang w:val="en-GB"/>
              </w:rPr>
            </w:pPr>
            <w:r>
              <w:rPr>
                <w:rFonts w:ascii="Times New Roman" w:eastAsia="Times New Roman" w:hAnsi="Times New Roman"/>
                <w:i/>
                <w:iCs/>
                <w:color w:val="000000"/>
                <w:sz w:val="22"/>
                <w:szCs w:val="22"/>
                <w:lang w:val="en-GB"/>
              </w:rPr>
              <w:t>z</w:t>
            </w:r>
          </w:p>
        </w:tc>
        <w:tc>
          <w:tcPr>
            <w:tcW w:w="1965" w:type="dxa"/>
            <w:tcBorders>
              <w:top w:val="single" w:sz="18" w:space="0" w:color="auto"/>
              <w:left w:val="nil"/>
              <w:bottom w:val="single" w:sz="8" w:space="0" w:color="auto"/>
              <w:right w:val="nil"/>
            </w:tcBorders>
            <w:shd w:val="clear" w:color="auto" w:fill="auto"/>
            <w:vAlign w:val="center"/>
          </w:tcPr>
          <w:p w14:paraId="68AA95A0" w14:textId="77777777" w:rsidR="00F36568" w:rsidRPr="00DC0874" w:rsidRDefault="00F36568" w:rsidP="00847D91">
            <w:pPr>
              <w:jc w:val="center"/>
              <w:rPr>
                <w:rFonts w:ascii="Times New Roman" w:eastAsia="Times New Roman" w:hAnsi="Times New Roman"/>
                <w:i/>
                <w:iCs/>
                <w:color w:val="000000"/>
                <w:sz w:val="22"/>
                <w:szCs w:val="22"/>
                <w:lang w:val="en-GB"/>
              </w:rPr>
            </w:pPr>
            <w:r w:rsidRPr="00DC0874">
              <w:rPr>
                <w:rFonts w:ascii="Times New Roman" w:eastAsia="Times New Roman" w:hAnsi="Times New Roman"/>
                <w:i/>
                <w:iCs/>
                <w:color w:val="000000"/>
                <w:sz w:val="22"/>
                <w:szCs w:val="22"/>
                <w:lang w:val="en-GB"/>
              </w:rPr>
              <w:t>P</w:t>
            </w:r>
          </w:p>
        </w:tc>
      </w:tr>
      <w:tr w:rsidR="00F36568" w:rsidRPr="00DC0874" w14:paraId="2534A24C" w14:textId="77777777">
        <w:trPr>
          <w:trHeight w:val="308"/>
        </w:trPr>
        <w:tc>
          <w:tcPr>
            <w:tcW w:w="2200" w:type="dxa"/>
            <w:tcBorders>
              <w:top w:val="single" w:sz="8" w:space="0" w:color="auto"/>
              <w:left w:val="nil"/>
              <w:bottom w:val="nil"/>
              <w:right w:val="nil"/>
            </w:tcBorders>
          </w:tcPr>
          <w:p w14:paraId="3C3866D6" w14:textId="1DBB8894" w:rsidR="00F36568" w:rsidRPr="00DC0874" w:rsidRDefault="00EA3CEE" w:rsidP="00847D91">
            <w:pPr>
              <w:rPr>
                <w:rFonts w:ascii="Times New Roman" w:eastAsia="Times New Roman" w:hAnsi="Times New Roman"/>
                <w:color w:val="000000"/>
                <w:sz w:val="22"/>
                <w:szCs w:val="22"/>
              </w:rPr>
            </w:pPr>
            <w:r>
              <w:rPr>
                <w:rFonts w:ascii="Times New Roman" w:eastAsia="Times New Roman" w:hAnsi="Times New Roman"/>
                <w:color w:val="000000"/>
                <w:sz w:val="22"/>
                <w:szCs w:val="22"/>
              </w:rPr>
              <w:t>Peak F</w:t>
            </w:r>
            <w:r w:rsidR="00F36568">
              <w:rPr>
                <w:rFonts w:ascii="Times New Roman" w:eastAsia="Times New Roman" w:hAnsi="Times New Roman"/>
                <w:color w:val="000000"/>
                <w:sz w:val="22"/>
                <w:szCs w:val="22"/>
              </w:rPr>
              <w:t>requency</w:t>
            </w:r>
          </w:p>
        </w:tc>
        <w:tc>
          <w:tcPr>
            <w:tcW w:w="1965" w:type="dxa"/>
            <w:tcBorders>
              <w:top w:val="single" w:sz="8" w:space="0" w:color="auto"/>
              <w:left w:val="nil"/>
              <w:bottom w:val="nil"/>
              <w:right w:val="nil"/>
            </w:tcBorders>
            <w:shd w:val="clear" w:color="auto" w:fill="auto"/>
            <w:vAlign w:val="bottom"/>
          </w:tcPr>
          <w:p w14:paraId="5ACDF921" w14:textId="0399CBA9" w:rsidR="00F36568" w:rsidRPr="0026041A" w:rsidRDefault="00884469" w:rsidP="004A298E">
            <w:pPr>
              <w:jc w:val="center"/>
              <w:rPr>
                <w:rFonts w:ascii="Times New Roman" w:eastAsia="Times New Roman" w:hAnsi="Times New Roman"/>
                <w:color w:val="000000"/>
                <w:sz w:val="22"/>
                <w:szCs w:val="22"/>
                <w:lang w:val="en-GB"/>
              </w:rPr>
            </w:pPr>
            <w:r>
              <w:rPr>
                <w:rFonts w:ascii="Times New Roman" w:eastAsia="Times New Roman" w:hAnsi="Times New Roman"/>
                <w:color w:val="000000"/>
                <w:sz w:val="22"/>
                <w:szCs w:val="22"/>
              </w:rPr>
              <w:t>0.007</w:t>
            </w:r>
            <w:r w:rsidR="00F36568">
              <w:rPr>
                <w:rFonts w:ascii="Times New Roman" w:eastAsia="Times New Roman" w:hAnsi="Times New Roman"/>
                <w:color w:val="000000"/>
                <w:sz w:val="22"/>
                <w:szCs w:val="22"/>
              </w:rPr>
              <w:t xml:space="preserve"> ± 0.0</w:t>
            </w:r>
            <w:r>
              <w:rPr>
                <w:rFonts w:ascii="Times New Roman" w:eastAsia="Times New Roman" w:hAnsi="Times New Roman"/>
                <w:color w:val="000000"/>
                <w:sz w:val="22"/>
                <w:szCs w:val="22"/>
              </w:rPr>
              <w:t>2</w:t>
            </w:r>
            <w:r w:rsidR="00EA3CEE">
              <w:rPr>
                <w:rFonts w:ascii="Times New Roman" w:eastAsia="Times New Roman" w:hAnsi="Times New Roman"/>
                <w:color w:val="000000"/>
                <w:sz w:val="22"/>
                <w:szCs w:val="22"/>
              </w:rPr>
              <w:t>4</w:t>
            </w:r>
          </w:p>
        </w:tc>
        <w:tc>
          <w:tcPr>
            <w:tcW w:w="1965" w:type="dxa"/>
            <w:tcBorders>
              <w:top w:val="single" w:sz="8" w:space="0" w:color="auto"/>
              <w:left w:val="nil"/>
              <w:bottom w:val="nil"/>
              <w:right w:val="nil"/>
            </w:tcBorders>
            <w:shd w:val="clear" w:color="auto" w:fill="auto"/>
            <w:vAlign w:val="bottom"/>
          </w:tcPr>
          <w:p w14:paraId="2ADB5B94" w14:textId="28734AC5" w:rsidR="00F36568" w:rsidRPr="0026041A" w:rsidRDefault="00EA3CEE" w:rsidP="004A298E">
            <w:pPr>
              <w:jc w:val="center"/>
              <w:rPr>
                <w:rFonts w:ascii="Times New Roman" w:eastAsia="Times New Roman" w:hAnsi="Times New Roman"/>
                <w:color w:val="000000"/>
                <w:sz w:val="22"/>
                <w:szCs w:val="22"/>
                <w:lang w:val="en-GB"/>
              </w:rPr>
            </w:pPr>
            <w:r>
              <w:rPr>
                <w:rFonts w:ascii="Times New Roman" w:eastAsia="Times New Roman" w:hAnsi="Times New Roman"/>
                <w:color w:val="000000"/>
                <w:sz w:val="22"/>
                <w:szCs w:val="22"/>
              </w:rPr>
              <w:t>2.90</w:t>
            </w:r>
          </w:p>
        </w:tc>
        <w:tc>
          <w:tcPr>
            <w:tcW w:w="1965" w:type="dxa"/>
            <w:tcBorders>
              <w:top w:val="single" w:sz="8" w:space="0" w:color="auto"/>
              <w:left w:val="nil"/>
              <w:bottom w:val="nil"/>
              <w:right w:val="nil"/>
            </w:tcBorders>
            <w:shd w:val="clear" w:color="auto" w:fill="auto"/>
            <w:vAlign w:val="bottom"/>
          </w:tcPr>
          <w:p w14:paraId="3C550885" w14:textId="3B1F21AC" w:rsidR="00F36568" w:rsidRPr="0026041A" w:rsidRDefault="00F36568" w:rsidP="004A298E">
            <w:pPr>
              <w:jc w:val="center"/>
              <w:rPr>
                <w:rFonts w:ascii="Times New Roman" w:eastAsia="Times New Roman" w:hAnsi="Times New Roman"/>
                <w:b/>
                <w:color w:val="000000"/>
                <w:sz w:val="22"/>
                <w:szCs w:val="22"/>
                <w:lang w:val="en-GB"/>
              </w:rPr>
            </w:pPr>
            <w:r>
              <w:rPr>
                <w:rFonts w:ascii="Times New Roman" w:eastAsia="Times New Roman" w:hAnsi="Times New Roman"/>
                <w:b/>
                <w:color w:val="000000"/>
                <w:sz w:val="22"/>
                <w:szCs w:val="22"/>
              </w:rPr>
              <w:t>0.00</w:t>
            </w:r>
            <w:r w:rsidR="00EA3CEE">
              <w:rPr>
                <w:rFonts w:ascii="Times New Roman" w:eastAsia="Times New Roman" w:hAnsi="Times New Roman"/>
                <w:b/>
                <w:color w:val="000000"/>
                <w:sz w:val="22"/>
                <w:szCs w:val="22"/>
              </w:rPr>
              <w:t>7</w:t>
            </w:r>
          </w:p>
        </w:tc>
      </w:tr>
      <w:tr w:rsidR="00F36568" w:rsidRPr="00DC0874" w14:paraId="11CCF038" w14:textId="77777777">
        <w:trPr>
          <w:trHeight w:val="308"/>
        </w:trPr>
        <w:tc>
          <w:tcPr>
            <w:tcW w:w="2200" w:type="dxa"/>
            <w:tcBorders>
              <w:top w:val="nil"/>
              <w:left w:val="nil"/>
              <w:bottom w:val="nil"/>
              <w:right w:val="nil"/>
            </w:tcBorders>
          </w:tcPr>
          <w:p w14:paraId="6F42F820" w14:textId="4A4B9351" w:rsidR="00F36568" w:rsidRDefault="00EA3CEE" w:rsidP="008612C3">
            <w:pPr>
              <w:rPr>
                <w:rFonts w:ascii="Times New Roman" w:eastAsia="Times New Roman" w:hAnsi="Times New Roman"/>
                <w:color w:val="000000"/>
                <w:sz w:val="22"/>
                <w:szCs w:val="22"/>
              </w:rPr>
            </w:pPr>
            <w:r>
              <w:rPr>
                <w:rFonts w:ascii="Times New Roman" w:eastAsia="Times New Roman" w:hAnsi="Times New Roman"/>
                <w:color w:val="000000"/>
                <w:sz w:val="22"/>
                <w:szCs w:val="22"/>
              </w:rPr>
              <w:t>S</w:t>
            </w:r>
            <w:r w:rsidR="008612C3">
              <w:rPr>
                <w:rFonts w:ascii="Times New Roman" w:eastAsia="Times New Roman" w:hAnsi="Times New Roman"/>
                <w:color w:val="000000"/>
                <w:sz w:val="22"/>
                <w:szCs w:val="22"/>
              </w:rPr>
              <w:t>ong</w:t>
            </w:r>
            <w:r>
              <w:rPr>
                <w:rFonts w:ascii="Times New Roman" w:eastAsia="Times New Roman" w:hAnsi="Times New Roman"/>
                <w:color w:val="000000"/>
                <w:sz w:val="22"/>
                <w:szCs w:val="22"/>
              </w:rPr>
              <w:t xml:space="preserve"> P</w:t>
            </w:r>
            <w:r w:rsidR="00F36568">
              <w:rPr>
                <w:rFonts w:ascii="Times New Roman" w:eastAsia="Times New Roman" w:hAnsi="Times New Roman"/>
                <w:color w:val="000000"/>
                <w:sz w:val="22"/>
                <w:szCs w:val="22"/>
              </w:rPr>
              <w:t>ace</w:t>
            </w:r>
          </w:p>
        </w:tc>
        <w:tc>
          <w:tcPr>
            <w:tcW w:w="1965" w:type="dxa"/>
            <w:tcBorders>
              <w:top w:val="nil"/>
              <w:left w:val="nil"/>
              <w:bottom w:val="nil"/>
              <w:right w:val="nil"/>
            </w:tcBorders>
            <w:shd w:val="clear" w:color="auto" w:fill="auto"/>
            <w:vAlign w:val="bottom"/>
          </w:tcPr>
          <w:p w14:paraId="7735DE81" w14:textId="4CACDFDA" w:rsidR="00F36568" w:rsidRPr="0026041A" w:rsidRDefault="008844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w:t>
            </w:r>
            <w:r w:rsidR="00EA3CEE">
              <w:rPr>
                <w:rFonts w:ascii="Times New Roman" w:eastAsia="Times New Roman" w:hAnsi="Times New Roman"/>
                <w:color w:val="000000"/>
                <w:sz w:val="22"/>
                <w:szCs w:val="22"/>
              </w:rPr>
              <w:t>05</w:t>
            </w:r>
            <w:r>
              <w:rPr>
                <w:rFonts w:ascii="Times New Roman" w:eastAsia="Times New Roman" w:hAnsi="Times New Roman"/>
                <w:color w:val="000000"/>
                <w:sz w:val="22"/>
                <w:szCs w:val="22"/>
              </w:rPr>
              <w:t xml:space="preserve"> ± 0.039</w:t>
            </w:r>
          </w:p>
        </w:tc>
        <w:tc>
          <w:tcPr>
            <w:tcW w:w="1965" w:type="dxa"/>
            <w:tcBorders>
              <w:top w:val="nil"/>
              <w:left w:val="nil"/>
              <w:bottom w:val="nil"/>
              <w:right w:val="nil"/>
            </w:tcBorders>
            <w:shd w:val="clear" w:color="auto" w:fill="auto"/>
            <w:vAlign w:val="bottom"/>
          </w:tcPr>
          <w:p w14:paraId="68A5F6DE" w14:textId="61765B7F" w:rsidR="00F36568" w:rsidRPr="0026041A" w:rsidRDefault="00EA3CEE" w:rsidP="00F36568">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1.17</w:t>
            </w:r>
          </w:p>
        </w:tc>
        <w:tc>
          <w:tcPr>
            <w:tcW w:w="1965" w:type="dxa"/>
            <w:tcBorders>
              <w:top w:val="nil"/>
              <w:left w:val="nil"/>
              <w:bottom w:val="nil"/>
              <w:right w:val="nil"/>
            </w:tcBorders>
            <w:shd w:val="clear" w:color="auto" w:fill="auto"/>
            <w:vAlign w:val="bottom"/>
          </w:tcPr>
          <w:p w14:paraId="41FC942A" w14:textId="4420F3D5" w:rsidR="00F36568" w:rsidRPr="0026041A" w:rsidRDefault="0065221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w:t>
            </w:r>
            <w:r w:rsidR="00EA3CEE">
              <w:rPr>
                <w:rFonts w:ascii="Times New Roman" w:eastAsia="Times New Roman" w:hAnsi="Times New Roman"/>
                <w:color w:val="000000"/>
                <w:sz w:val="22"/>
                <w:szCs w:val="22"/>
              </w:rPr>
              <w:t>250</w:t>
            </w:r>
          </w:p>
        </w:tc>
      </w:tr>
      <w:tr w:rsidR="00F36568" w:rsidRPr="00DC0874" w14:paraId="792EF142" w14:textId="77777777">
        <w:trPr>
          <w:trHeight w:val="308"/>
        </w:trPr>
        <w:tc>
          <w:tcPr>
            <w:tcW w:w="2200" w:type="dxa"/>
            <w:tcBorders>
              <w:top w:val="nil"/>
              <w:left w:val="nil"/>
              <w:bottom w:val="nil"/>
              <w:right w:val="nil"/>
            </w:tcBorders>
          </w:tcPr>
          <w:p w14:paraId="7E284977" w14:textId="77777777" w:rsidR="00F36568" w:rsidRDefault="00F36568" w:rsidP="00847D91">
            <w:pPr>
              <w:rPr>
                <w:rFonts w:ascii="Times New Roman" w:eastAsia="Times New Roman" w:hAnsi="Times New Roman"/>
                <w:color w:val="000000"/>
                <w:sz w:val="22"/>
                <w:szCs w:val="22"/>
              </w:rPr>
            </w:pPr>
            <w:r>
              <w:rPr>
                <w:rFonts w:ascii="Times New Roman" w:eastAsia="Times New Roman" w:hAnsi="Times New Roman"/>
                <w:color w:val="000000"/>
                <w:sz w:val="22"/>
                <w:szCs w:val="22"/>
              </w:rPr>
              <w:t>PC1</w:t>
            </w:r>
          </w:p>
        </w:tc>
        <w:tc>
          <w:tcPr>
            <w:tcW w:w="1965" w:type="dxa"/>
            <w:tcBorders>
              <w:top w:val="nil"/>
              <w:left w:val="nil"/>
              <w:bottom w:val="nil"/>
              <w:right w:val="nil"/>
            </w:tcBorders>
            <w:shd w:val="clear" w:color="auto" w:fill="auto"/>
            <w:vAlign w:val="bottom"/>
          </w:tcPr>
          <w:p w14:paraId="6A97521D" w14:textId="4746889B" w:rsidR="00F36568" w:rsidRPr="0026041A" w:rsidRDefault="00884469" w:rsidP="004A298E">
            <w:pPr>
              <w:jc w:val="center"/>
              <w:rPr>
                <w:rFonts w:ascii="Times New Roman" w:hAnsi="Times New Roman"/>
                <w:color w:val="000000"/>
                <w:sz w:val="22"/>
              </w:rPr>
            </w:pPr>
            <w:r>
              <w:rPr>
                <w:rFonts w:ascii="Times New Roman" w:hAnsi="Times New Roman"/>
                <w:color w:val="000000"/>
                <w:sz w:val="22"/>
              </w:rPr>
              <w:t>0.2</w:t>
            </w:r>
            <w:r w:rsidR="00EA3CEE">
              <w:rPr>
                <w:rFonts w:ascii="Times New Roman" w:hAnsi="Times New Roman"/>
                <w:color w:val="000000"/>
                <w:sz w:val="22"/>
              </w:rPr>
              <w:t>02</w:t>
            </w:r>
            <w:r>
              <w:rPr>
                <w:rFonts w:ascii="Times New Roman" w:hAnsi="Times New Roman"/>
                <w:color w:val="000000"/>
                <w:sz w:val="22"/>
              </w:rPr>
              <w:t xml:space="preserve"> ± 0.17</w:t>
            </w:r>
            <w:r w:rsidR="00EA3CEE">
              <w:rPr>
                <w:rFonts w:ascii="Times New Roman" w:hAnsi="Times New Roman"/>
                <w:color w:val="000000"/>
                <w:sz w:val="22"/>
              </w:rPr>
              <w:t>4</w:t>
            </w:r>
          </w:p>
        </w:tc>
        <w:tc>
          <w:tcPr>
            <w:tcW w:w="1965" w:type="dxa"/>
            <w:tcBorders>
              <w:top w:val="nil"/>
              <w:left w:val="nil"/>
              <w:bottom w:val="nil"/>
              <w:right w:val="nil"/>
            </w:tcBorders>
            <w:shd w:val="clear" w:color="auto" w:fill="auto"/>
            <w:vAlign w:val="bottom"/>
          </w:tcPr>
          <w:p w14:paraId="4A36145A" w14:textId="17E3B3C2" w:rsidR="00F36568" w:rsidRPr="0026041A" w:rsidRDefault="00884469" w:rsidP="004A298E">
            <w:pPr>
              <w:jc w:val="center"/>
              <w:rPr>
                <w:rFonts w:ascii="Times New Roman" w:hAnsi="Times New Roman"/>
                <w:color w:val="000000"/>
                <w:sz w:val="22"/>
              </w:rPr>
            </w:pPr>
            <w:r>
              <w:rPr>
                <w:rFonts w:ascii="Times New Roman" w:hAnsi="Times New Roman"/>
                <w:color w:val="000000"/>
                <w:sz w:val="22"/>
              </w:rPr>
              <w:t>1.</w:t>
            </w:r>
            <w:r w:rsidR="00EA3CEE">
              <w:rPr>
                <w:rFonts w:ascii="Times New Roman" w:hAnsi="Times New Roman"/>
                <w:color w:val="000000"/>
                <w:sz w:val="22"/>
              </w:rPr>
              <w:t>16</w:t>
            </w:r>
          </w:p>
        </w:tc>
        <w:tc>
          <w:tcPr>
            <w:tcW w:w="1965" w:type="dxa"/>
            <w:tcBorders>
              <w:top w:val="nil"/>
              <w:left w:val="nil"/>
              <w:bottom w:val="nil"/>
              <w:right w:val="nil"/>
            </w:tcBorders>
            <w:shd w:val="clear" w:color="auto" w:fill="auto"/>
            <w:vAlign w:val="bottom"/>
          </w:tcPr>
          <w:p w14:paraId="17B7972A" w14:textId="45BA28DA" w:rsidR="00F36568" w:rsidRPr="0026041A" w:rsidRDefault="00C244D2" w:rsidP="004A298E">
            <w:pPr>
              <w:jc w:val="center"/>
              <w:rPr>
                <w:rFonts w:ascii="Times New Roman" w:hAnsi="Times New Roman"/>
                <w:color w:val="000000"/>
                <w:sz w:val="22"/>
              </w:rPr>
            </w:pPr>
            <w:r>
              <w:rPr>
                <w:rFonts w:ascii="Times New Roman" w:hAnsi="Times New Roman"/>
                <w:color w:val="000000"/>
                <w:sz w:val="22"/>
              </w:rPr>
              <w:t>0.2</w:t>
            </w:r>
            <w:r w:rsidR="00EA3CEE">
              <w:rPr>
                <w:rFonts w:ascii="Times New Roman" w:hAnsi="Times New Roman"/>
                <w:color w:val="000000"/>
                <w:sz w:val="22"/>
              </w:rPr>
              <w:t>50</w:t>
            </w:r>
          </w:p>
        </w:tc>
      </w:tr>
      <w:tr w:rsidR="00F36568" w:rsidRPr="00DC0874" w14:paraId="7CDD6869" w14:textId="77777777">
        <w:trPr>
          <w:trHeight w:val="308"/>
        </w:trPr>
        <w:tc>
          <w:tcPr>
            <w:tcW w:w="2200" w:type="dxa"/>
            <w:tcBorders>
              <w:top w:val="nil"/>
              <w:left w:val="nil"/>
              <w:bottom w:val="nil"/>
              <w:right w:val="nil"/>
            </w:tcBorders>
          </w:tcPr>
          <w:p w14:paraId="18EA6A5D" w14:textId="77777777" w:rsidR="00F36568" w:rsidRDefault="00F36568" w:rsidP="00847D91">
            <w:pPr>
              <w:rPr>
                <w:rFonts w:ascii="Times New Roman" w:eastAsia="Times New Roman" w:hAnsi="Times New Roman"/>
                <w:color w:val="000000"/>
                <w:sz w:val="22"/>
                <w:szCs w:val="22"/>
              </w:rPr>
            </w:pPr>
            <w:r>
              <w:rPr>
                <w:rFonts w:ascii="Times New Roman" w:eastAsia="Times New Roman" w:hAnsi="Times New Roman"/>
                <w:color w:val="000000"/>
                <w:sz w:val="22"/>
                <w:szCs w:val="22"/>
              </w:rPr>
              <w:t>PC2</w:t>
            </w:r>
          </w:p>
        </w:tc>
        <w:tc>
          <w:tcPr>
            <w:tcW w:w="1965" w:type="dxa"/>
            <w:tcBorders>
              <w:top w:val="nil"/>
              <w:left w:val="nil"/>
              <w:bottom w:val="nil"/>
              <w:right w:val="nil"/>
            </w:tcBorders>
            <w:shd w:val="clear" w:color="auto" w:fill="auto"/>
            <w:vAlign w:val="bottom"/>
          </w:tcPr>
          <w:p w14:paraId="73FF2F26" w14:textId="56171095" w:rsidR="00F36568" w:rsidRPr="0026041A" w:rsidRDefault="00884469" w:rsidP="00884469">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w:t>
            </w:r>
            <w:r w:rsidR="00EA3CEE">
              <w:rPr>
                <w:rFonts w:ascii="Times New Roman" w:eastAsia="Times New Roman" w:hAnsi="Times New Roman"/>
                <w:color w:val="000000"/>
                <w:sz w:val="22"/>
                <w:szCs w:val="22"/>
              </w:rPr>
              <w:t>295</w:t>
            </w:r>
            <w:r>
              <w:rPr>
                <w:rFonts w:ascii="Times New Roman" w:eastAsia="Times New Roman" w:hAnsi="Times New Roman"/>
                <w:color w:val="000000"/>
                <w:sz w:val="22"/>
                <w:szCs w:val="22"/>
              </w:rPr>
              <w:t xml:space="preserve"> ± 0.1</w:t>
            </w:r>
            <w:r w:rsidR="00EA3CEE">
              <w:rPr>
                <w:rFonts w:ascii="Times New Roman" w:eastAsia="Times New Roman" w:hAnsi="Times New Roman"/>
                <w:color w:val="000000"/>
                <w:sz w:val="22"/>
                <w:szCs w:val="22"/>
              </w:rPr>
              <w:t>65</w:t>
            </w:r>
          </w:p>
        </w:tc>
        <w:tc>
          <w:tcPr>
            <w:tcW w:w="1965" w:type="dxa"/>
            <w:tcBorders>
              <w:top w:val="nil"/>
              <w:left w:val="nil"/>
              <w:bottom w:val="nil"/>
              <w:right w:val="nil"/>
            </w:tcBorders>
            <w:shd w:val="clear" w:color="auto" w:fill="auto"/>
            <w:vAlign w:val="bottom"/>
          </w:tcPr>
          <w:p w14:paraId="1FC0BBF1" w14:textId="3C01197C" w:rsidR="00F36568" w:rsidRPr="0026041A" w:rsidRDefault="00EA3CEE"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1.79</w:t>
            </w:r>
          </w:p>
        </w:tc>
        <w:tc>
          <w:tcPr>
            <w:tcW w:w="1965" w:type="dxa"/>
            <w:tcBorders>
              <w:top w:val="nil"/>
              <w:left w:val="nil"/>
              <w:bottom w:val="nil"/>
              <w:right w:val="nil"/>
            </w:tcBorders>
            <w:shd w:val="clear" w:color="auto" w:fill="auto"/>
            <w:vAlign w:val="bottom"/>
          </w:tcPr>
          <w:p w14:paraId="3FF6DF32" w14:textId="31B0EABD" w:rsidR="00F36568" w:rsidRPr="00EA3CEE" w:rsidRDefault="00884469" w:rsidP="004A298E">
            <w:pPr>
              <w:jc w:val="center"/>
              <w:rPr>
                <w:rFonts w:ascii="Times New Roman" w:eastAsia="Times New Roman" w:hAnsi="Times New Roman"/>
                <w:color w:val="000000"/>
                <w:sz w:val="22"/>
                <w:szCs w:val="22"/>
              </w:rPr>
            </w:pPr>
            <w:r w:rsidRPr="00EA3CEE">
              <w:rPr>
                <w:rFonts w:ascii="Times New Roman" w:eastAsia="Times New Roman" w:hAnsi="Times New Roman"/>
                <w:color w:val="000000"/>
                <w:sz w:val="22"/>
                <w:szCs w:val="22"/>
              </w:rPr>
              <w:t>0.0</w:t>
            </w:r>
            <w:r w:rsidR="00EA3CEE">
              <w:rPr>
                <w:rFonts w:ascii="Times New Roman" w:eastAsia="Times New Roman" w:hAnsi="Times New Roman"/>
                <w:color w:val="000000"/>
                <w:sz w:val="22"/>
                <w:szCs w:val="22"/>
              </w:rPr>
              <w:t>8</w:t>
            </w:r>
          </w:p>
        </w:tc>
      </w:tr>
      <w:tr w:rsidR="00F36568" w:rsidRPr="00DC0874" w14:paraId="43990963" w14:textId="77777777">
        <w:trPr>
          <w:trHeight w:val="308"/>
        </w:trPr>
        <w:tc>
          <w:tcPr>
            <w:tcW w:w="2200" w:type="dxa"/>
            <w:tcBorders>
              <w:top w:val="nil"/>
              <w:left w:val="nil"/>
              <w:bottom w:val="nil"/>
              <w:right w:val="nil"/>
            </w:tcBorders>
          </w:tcPr>
          <w:p w14:paraId="54FB8FE3" w14:textId="77777777" w:rsidR="00F36568" w:rsidRDefault="00F36568" w:rsidP="00847D91">
            <w:pPr>
              <w:rPr>
                <w:rFonts w:ascii="Times New Roman" w:eastAsia="Times New Roman" w:hAnsi="Times New Roman"/>
                <w:color w:val="000000"/>
                <w:sz w:val="22"/>
                <w:szCs w:val="22"/>
              </w:rPr>
            </w:pPr>
            <w:r>
              <w:rPr>
                <w:rFonts w:ascii="Times New Roman" w:eastAsia="Times New Roman" w:hAnsi="Times New Roman"/>
                <w:color w:val="000000"/>
                <w:sz w:val="22"/>
                <w:szCs w:val="22"/>
              </w:rPr>
              <w:t>PC3</w:t>
            </w:r>
          </w:p>
        </w:tc>
        <w:tc>
          <w:tcPr>
            <w:tcW w:w="1965" w:type="dxa"/>
            <w:tcBorders>
              <w:top w:val="nil"/>
              <w:left w:val="nil"/>
              <w:bottom w:val="nil"/>
              <w:right w:val="nil"/>
            </w:tcBorders>
            <w:shd w:val="clear" w:color="auto" w:fill="auto"/>
            <w:vAlign w:val="bottom"/>
          </w:tcPr>
          <w:p w14:paraId="51CBC829" w14:textId="2A6541ED" w:rsidR="00F36568" w:rsidRPr="0026041A" w:rsidRDefault="00C244D2" w:rsidP="00172FE7">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w:t>
            </w:r>
            <w:r w:rsidR="00EA3CEE">
              <w:rPr>
                <w:rFonts w:ascii="Times New Roman" w:eastAsia="Times New Roman" w:hAnsi="Times New Roman"/>
                <w:color w:val="000000"/>
                <w:sz w:val="22"/>
                <w:szCs w:val="22"/>
              </w:rPr>
              <w:t>331</w:t>
            </w:r>
            <w:r>
              <w:rPr>
                <w:rFonts w:ascii="Times New Roman" w:eastAsia="Times New Roman" w:hAnsi="Times New Roman"/>
                <w:color w:val="000000"/>
                <w:sz w:val="22"/>
                <w:szCs w:val="22"/>
              </w:rPr>
              <w:t xml:space="preserve"> ± 0.</w:t>
            </w:r>
            <w:r w:rsidR="00EA3CEE">
              <w:rPr>
                <w:rFonts w:ascii="Times New Roman" w:eastAsia="Times New Roman" w:hAnsi="Times New Roman"/>
                <w:color w:val="000000"/>
                <w:sz w:val="22"/>
                <w:szCs w:val="22"/>
              </w:rPr>
              <w:t>199</w:t>
            </w:r>
          </w:p>
        </w:tc>
        <w:tc>
          <w:tcPr>
            <w:tcW w:w="1965" w:type="dxa"/>
            <w:tcBorders>
              <w:top w:val="nil"/>
              <w:left w:val="nil"/>
              <w:bottom w:val="nil"/>
              <w:right w:val="nil"/>
            </w:tcBorders>
            <w:shd w:val="clear" w:color="auto" w:fill="auto"/>
            <w:vAlign w:val="bottom"/>
          </w:tcPr>
          <w:p w14:paraId="11CABECA" w14:textId="41A14E36" w:rsidR="00F36568" w:rsidRPr="0026041A" w:rsidRDefault="00EA3CEE"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1.67</w:t>
            </w:r>
          </w:p>
        </w:tc>
        <w:tc>
          <w:tcPr>
            <w:tcW w:w="1965" w:type="dxa"/>
            <w:tcBorders>
              <w:top w:val="nil"/>
              <w:left w:val="nil"/>
              <w:bottom w:val="nil"/>
              <w:right w:val="nil"/>
            </w:tcBorders>
            <w:shd w:val="clear" w:color="auto" w:fill="auto"/>
            <w:vAlign w:val="bottom"/>
          </w:tcPr>
          <w:p w14:paraId="2A060275" w14:textId="1FE7890C" w:rsidR="00F36568" w:rsidRPr="00EA3CEE" w:rsidRDefault="00C244D2" w:rsidP="00172FE7">
            <w:pPr>
              <w:jc w:val="center"/>
              <w:rPr>
                <w:rFonts w:ascii="Times New Roman" w:eastAsia="Times New Roman" w:hAnsi="Times New Roman"/>
                <w:color w:val="000000"/>
                <w:sz w:val="22"/>
                <w:szCs w:val="22"/>
              </w:rPr>
            </w:pPr>
            <w:r w:rsidRPr="00EA3CEE">
              <w:rPr>
                <w:rFonts w:ascii="Times New Roman" w:eastAsia="Times New Roman" w:hAnsi="Times New Roman"/>
                <w:color w:val="000000"/>
                <w:sz w:val="22"/>
                <w:szCs w:val="22"/>
              </w:rPr>
              <w:t>0.</w:t>
            </w:r>
            <w:r w:rsidR="00EA3CEE" w:rsidRPr="00EA3CEE">
              <w:rPr>
                <w:rFonts w:ascii="Times New Roman" w:eastAsia="Times New Roman" w:hAnsi="Times New Roman"/>
                <w:color w:val="000000"/>
                <w:sz w:val="22"/>
                <w:szCs w:val="22"/>
              </w:rPr>
              <w:t>103</w:t>
            </w:r>
          </w:p>
        </w:tc>
      </w:tr>
      <w:tr w:rsidR="00F36568" w:rsidRPr="00DC0874" w14:paraId="71ABB324" w14:textId="77777777">
        <w:trPr>
          <w:trHeight w:val="308"/>
        </w:trPr>
        <w:tc>
          <w:tcPr>
            <w:tcW w:w="2200" w:type="dxa"/>
            <w:tcBorders>
              <w:top w:val="nil"/>
              <w:left w:val="nil"/>
              <w:bottom w:val="nil"/>
              <w:right w:val="nil"/>
            </w:tcBorders>
          </w:tcPr>
          <w:p w14:paraId="6109EE5C" w14:textId="77777777" w:rsidR="00F36568" w:rsidRDefault="00F36568" w:rsidP="00847D91">
            <w:pPr>
              <w:rPr>
                <w:rFonts w:ascii="Times New Roman" w:eastAsia="Times New Roman" w:hAnsi="Times New Roman"/>
                <w:color w:val="000000"/>
                <w:sz w:val="22"/>
                <w:szCs w:val="22"/>
              </w:rPr>
            </w:pPr>
            <w:r>
              <w:rPr>
                <w:rFonts w:ascii="Times New Roman" w:eastAsia="Times New Roman" w:hAnsi="Times New Roman"/>
                <w:color w:val="000000"/>
                <w:sz w:val="22"/>
                <w:szCs w:val="22"/>
              </w:rPr>
              <w:t>PC4</w:t>
            </w:r>
          </w:p>
        </w:tc>
        <w:tc>
          <w:tcPr>
            <w:tcW w:w="1965" w:type="dxa"/>
            <w:tcBorders>
              <w:top w:val="nil"/>
              <w:left w:val="nil"/>
              <w:bottom w:val="nil"/>
              <w:right w:val="nil"/>
            </w:tcBorders>
            <w:shd w:val="clear" w:color="auto" w:fill="auto"/>
            <w:vAlign w:val="bottom"/>
          </w:tcPr>
          <w:p w14:paraId="550A1FA1" w14:textId="426AEC1B" w:rsidR="00F36568" w:rsidRPr="0026041A" w:rsidRDefault="00172FE7" w:rsidP="00172FE7">
            <w:pPr>
              <w:jc w:val="center"/>
              <w:rPr>
                <w:rFonts w:ascii="Times New Roman" w:hAnsi="Times New Roman"/>
                <w:color w:val="000000"/>
                <w:sz w:val="22"/>
              </w:rPr>
            </w:pPr>
            <w:r>
              <w:rPr>
                <w:rFonts w:ascii="Times New Roman" w:hAnsi="Times New Roman"/>
                <w:color w:val="000000"/>
                <w:sz w:val="22"/>
              </w:rPr>
              <w:t>0.1</w:t>
            </w:r>
            <w:r w:rsidR="00EA3CEE">
              <w:rPr>
                <w:rFonts w:ascii="Times New Roman" w:hAnsi="Times New Roman"/>
                <w:color w:val="000000"/>
                <w:sz w:val="22"/>
              </w:rPr>
              <w:t>17</w:t>
            </w:r>
            <w:r>
              <w:rPr>
                <w:rFonts w:ascii="Times New Roman" w:hAnsi="Times New Roman"/>
                <w:color w:val="000000"/>
                <w:sz w:val="22"/>
              </w:rPr>
              <w:t xml:space="preserve"> </w:t>
            </w:r>
            <w:r w:rsidR="00C244D2">
              <w:rPr>
                <w:rFonts w:ascii="Times New Roman" w:hAnsi="Times New Roman"/>
                <w:color w:val="000000"/>
                <w:sz w:val="22"/>
              </w:rPr>
              <w:t>± 0.</w:t>
            </w:r>
            <w:r>
              <w:rPr>
                <w:rFonts w:ascii="Times New Roman" w:hAnsi="Times New Roman"/>
                <w:color w:val="000000"/>
                <w:sz w:val="22"/>
              </w:rPr>
              <w:t>095</w:t>
            </w:r>
          </w:p>
        </w:tc>
        <w:tc>
          <w:tcPr>
            <w:tcW w:w="1965" w:type="dxa"/>
            <w:tcBorders>
              <w:top w:val="nil"/>
              <w:left w:val="nil"/>
              <w:bottom w:val="nil"/>
              <w:right w:val="nil"/>
            </w:tcBorders>
            <w:shd w:val="clear" w:color="auto" w:fill="auto"/>
            <w:vAlign w:val="bottom"/>
          </w:tcPr>
          <w:p w14:paraId="006C4606" w14:textId="603B2CBC" w:rsidR="00F36568" w:rsidRPr="0026041A" w:rsidRDefault="00172FE7" w:rsidP="004A298E">
            <w:pPr>
              <w:jc w:val="center"/>
              <w:rPr>
                <w:rFonts w:ascii="Times New Roman" w:hAnsi="Times New Roman"/>
                <w:color w:val="000000"/>
                <w:sz w:val="22"/>
              </w:rPr>
            </w:pPr>
            <w:r>
              <w:rPr>
                <w:rFonts w:ascii="Times New Roman" w:hAnsi="Times New Roman"/>
                <w:color w:val="000000"/>
                <w:sz w:val="22"/>
              </w:rPr>
              <w:t>1.2</w:t>
            </w:r>
            <w:r w:rsidR="00EA3CEE">
              <w:rPr>
                <w:rFonts w:ascii="Times New Roman" w:hAnsi="Times New Roman"/>
                <w:color w:val="000000"/>
                <w:sz w:val="22"/>
              </w:rPr>
              <w:t>3</w:t>
            </w:r>
          </w:p>
        </w:tc>
        <w:tc>
          <w:tcPr>
            <w:tcW w:w="1965" w:type="dxa"/>
            <w:tcBorders>
              <w:top w:val="nil"/>
              <w:left w:val="nil"/>
              <w:bottom w:val="nil"/>
              <w:right w:val="nil"/>
            </w:tcBorders>
            <w:shd w:val="clear" w:color="auto" w:fill="auto"/>
            <w:vAlign w:val="bottom"/>
          </w:tcPr>
          <w:p w14:paraId="54C7022F" w14:textId="42F070F0" w:rsidR="00F36568" w:rsidRPr="00172FE7" w:rsidRDefault="00C244D2" w:rsidP="00172FE7">
            <w:pPr>
              <w:jc w:val="center"/>
              <w:rPr>
                <w:rFonts w:ascii="Times New Roman" w:hAnsi="Times New Roman"/>
                <w:color w:val="000000"/>
                <w:sz w:val="22"/>
              </w:rPr>
            </w:pPr>
            <w:r w:rsidRPr="00172FE7">
              <w:rPr>
                <w:rFonts w:ascii="Times New Roman" w:hAnsi="Times New Roman"/>
                <w:color w:val="000000"/>
                <w:sz w:val="22"/>
              </w:rPr>
              <w:t>0.</w:t>
            </w:r>
            <w:r w:rsidR="00172FE7" w:rsidRPr="00172FE7">
              <w:rPr>
                <w:rFonts w:ascii="Times New Roman" w:hAnsi="Times New Roman"/>
                <w:color w:val="000000"/>
                <w:sz w:val="22"/>
              </w:rPr>
              <w:t>2</w:t>
            </w:r>
            <w:r w:rsidR="00EA3CEE">
              <w:rPr>
                <w:rFonts w:ascii="Times New Roman" w:hAnsi="Times New Roman"/>
                <w:color w:val="000000"/>
                <w:sz w:val="22"/>
              </w:rPr>
              <w:t>59</w:t>
            </w:r>
          </w:p>
        </w:tc>
      </w:tr>
      <w:tr w:rsidR="00F36568" w:rsidRPr="00DC0874" w14:paraId="6445841C" w14:textId="77777777">
        <w:trPr>
          <w:trHeight w:val="308"/>
        </w:trPr>
        <w:tc>
          <w:tcPr>
            <w:tcW w:w="2200" w:type="dxa"/>
            <w:tcBorders>
              <w:top w:val="nil"/>
              <w:left w:val="nil"/>
              <w:bottom w:val="nil"/>
              <w:right w:val="nil"/>
            </w:tcBorders>
          </w:tcPr>
          <w:p w14:paraId="63047139" w14:textId="77777777" w:rsidR="00F36568" w:rsidRDefault="00F36568" w:rsidP="00847D91">
            <w:pPr>
              <w:rPr>
                <w:rFonts w:ascii="Times New Roman" w:eastAsia="Times New Roman" w:hAnsi="Times New Roman"/>
                <w:color w:val="000000"/>
                <w:sz w:val="22"/>
                <w:szCs w:val="22"/>
              </w:rPr>
            </w:pPr>
            <w:r>
              <w:rPr>
                <w:rFonts w:ascii="Times New Roman" w:eastAsia="Times New Roman" w:hAnsi="Times New Roman"/>
                <w:color w:val="000000"/>
                <w:sz w:val="22"/>
                <w:szCs w:val="22"/>
              </w:rPr>
              <w:t>PC5</w:t>
            </w:r>
          </w:p>
        </w:tc>
        <w:tc>
          <w:tcPr>
            <w:tcW w:w="1965" w:type="dxa"/>
            <w:tcBorders>
              <w:top w:val="nil"/>
              <w:left w:val="nil"/>
              <w:bottom w:val="nil"/>
              <w:right w:val="nil"/>
            </w:tcBorders>
            <w:shd w:val="clear" w:color="auto" w:fill="auto"/>
            <w:vAlign w:val="bottom"/>
          </w:tcPr>
          <w:p w14:paraId="3C788F5E" w14:textId="138501B3" w:rsidR="00F36568" w:rsidRPr="0026041A" w:rsidRDefault="00C244D2" w:rsidP="00172FE7">
            <w:pPr>
              <w:jc w:val="center"/>
              <w:rPr>
                <w:rFonts w:ascii="Times New Roman" w:hAnsi="Times New Roman"/>
                <w:color w:val="000000"/>
                <w:sz w:val="22"/>
              </w:rPr>
            </w:pPr>
            <w:r>
              <w:rPr>
                <w:rFonts w:ascii="Times New Roman" w:hAnsi="Times New Roman"/>
                <w:color w:val="000000"/>
                <w:sz w:val="22"/>
              </w:rPr>
              <w:t>0.</w:t>
            </w:r>
            <w:r w:rsidR="00172FE7">
              <w:rPr>
                <w:rFonts w:ascii="Times New Roman" w:hAnsi="Times New Roman"/>
                <w:color w:val="000000"/>
                <w:sz w:val="22"/>
              </w:rPr>
              <w:t>1</w:t>
            </w:r>
            <w:r w:rsidR="00EA3CEE">
              <w:rPr>
                <w:rFonts w:ascii="Times New Roman" w:hAnsi="Times New Roman"/>
                <w:color w:val="000000"/>
                <w:sz w:val="22"/>
              </w:rPr>
              <w:t>26</w:t>
            </w:r>
            <w:r>
              <w:rPr>
                <w:rFonts w:ascii="Times New Roman" w:hAnsi="Times New Roman"/>
                <w:color w:val="000000"/>
                <w:sz w:val="22"/>
              </w:rPr>
              <w:t xml:space="preserve"> ± 0.</w:t>
            </w:r>
            <w:r w:rsidR="00EA3CEE">
              <w:rPr>
                <w:rFonts w:ascii="Times New Roman" w:hAnsi="Times New Roman"/>
                <w:color w:val="000000"/>
                <w:sz w:val="22"/>
              </w:rPr>
              <w:t>098</w:t>
            </w:r>
          </w:p>
        </w:tc>
        <w:tc>
          <w:tcPr>
            <w:tcW w:w="1965" w:type="dxa"/>
            <w:tcBorders>
              <w:top w:val="nil"/>
              <w:left w:val="nil"/>
              <w:bottom w:val="nil"/>
              <w:right w:val="nil"/>
            </w:tcBorders>
            <w:shd w:val="clear" w:color="auto" w:fill="auto"/>
            <w:vAlign w:val="bottom"/>
          </w:tcPr>
          <w:p w14:paraId="7820E60E" w14:textId="4B52CAB6" w:rsidR="00F36568" w:rsidRPr="0026041A" w:rsidRDefault="00EA3CEE" w:rsidP="004A298E">
            <w:pPr>
              <w:jc w:val="center"/>
              <w:rPr>
                <w:rFonts w:ascii="Times New Roman" w:hAnsi="Times New Roman"/>
                <w:color w:val="000000"/>
                <w:sz w:val="22"/>
              </w:rPr>
            </w:pPr>
            <w:r>
              <w:rPr>
                <w:rFonts w:ascii="Times New Roman" w:hAnsi="Times New Roman"/>
                <w:color w:val="000000"/>
                <w:sz w:val="22"/>
              </w:rPr>
              <w:t>1.29</w:t>
            </w:r>
          </w:p>
        </w:tc>
        <w:tc>
          <w:tcPr>
            <w:tcW w:w="1965" w:type="dxa"/>
            <w:tcBorders>
              <w:top w:val="nil"/>
              <w:left w:val="nil"/>
              <w:bottom w:val="nil"/>
              <w:right w:val="nil"/>
            </w:tcBorders>
            <w:shd w:val="clear" w:color="auto" w:fill="auto"/>
            <w:vAlign w:val="bottom"/>
          </w:tcPr>
          <w:p w14:paraId="2126B048" w14:textId="7752B513" w:rsidR="00F36568" w:rsidRPr="0026041A" w:rsidRDefault="00C244D2" w:rsidP="00172FE7">
            <w:pPr>
              <w:jc w:val="center"/>
              <w:rPr>
                <w:rFonts w:ascii="Times New Roman" w:hAnsi="Times New Roman"/>
                <w:color w:val="000000"/>
                <w:sz w:val="22"/>
              </w:rPr>
            </w:pPr>
            <w:r>
              <w:rPr>
                <w:rFonts w:ascii="Times New Roman" w:hAnsi="Times New Roman"/>
                <w:color w:val="000000"/>
                <w:sz w:val="22"/>
              </w:rPr>
              <w:t>0.</w:t>
            </w:r>
            <w:r w:rsidR="00EA3CEE">
              <w:rPr>
                <w:rFonts w:ascii="Times New Roman" w:hAnsi="Times New Roman"/>
                <w:color w:val="000000"/>
                <w:sz w:val="22"/>
              </w:rPr>
              <w:t>202</w:t>
            </w:r>
          </w:p>
        </w:tc>
      </w:tr>
      <w:tr w:rsidR="00F36568" w:rsidRPr="00DC0874" w14:paraId="2C17EAEB" w14:textId="77777777">
        <w:trPr>
          <w:trHeight w:val="308"/>
        </w:trPr>
        <w:tc>
          <w:tcPr>
            <w:tcW w:w="2200" w:type="dxa"/>
            <w:tcBorders>
              <w:top w:val="nil"/>
              <w:left w:val="nil"/>
              <w:bottom w:val="nil"/>
              <w:right w:val="nil"/>
            </w:tcBorders>
          </w:tcPr>
          <w:p w14:paraId="59EA0AB9" w14:textId="77777777" w:rsidR="00F36568" w:rsidRDefault="00F36568" w:rsidP="00847D91">
            <w:pPr>
              <w:rPr>
                <w:rFonts w:ascii="Times New Roman" w:eastAsia="Times New Roman" w:hAnsi="Times New Roman"/>
                <w:color w:val="000000"/>
                <w:sz w:val="22"/>
                <w:szCs w:val="22"/>
              </w:rPr>
            </w:pPr>
            <w:r>
              <w:rPr>
                <w:rFonts w:ascii="Times New Roman" w:eastAsia="Times New Roman" w:hAnsi="Times New Roman"/>
                <w:color w:val="000000"/>
                <w:sz w:val="22"/>
                <w:szCs w:val="22"/>
              </w:rPr>
              <w:t>PC6</w:t>
            </w:r>
          </w:p>
        </w:tc>
        <w:tc>
          <w:tcPr>
            <w:tcW w:w="1965" w:type="dxa"/>
            <w:tcBorders>
              <w:top w:val="nil"/>
              <w:left w:val="nil"/>
              <w:bottom w:val="nil"/>
              <w:right w:val="nil"/>
            </w:tcBorders>
            <w:shd w:val="clear" w:color="auto" w:fill="auto"/>
            <w:vAlign w:val="bottom"/>
          </w:tcPr>
          <w:p w14:paraId="02AA5246" w14:textId="3BBC6A43" w:rsidR="00F36568" w:rsidRPr="0026041A" w:rsidRDefault="00C244D2" w:rsidP="00A15CCB">
            <w:pPr>
              <w:jc w:val="center"/>
              <w:rPr>
                <w:rFonts w:ascii="Times New Roman" w:hAnsi="Times New Roman"/>
                <w:color w:val="000000"/>
                <w:sz w:val="22"/>
              </w:rPr>
            </w:pPr>
            <w:r>
              <w:rPr>
                <w:rFonts w:ascii="Times New Roman" w:hAnsi="Times New Roman"/>
                <w:color w:val="000000"/>
                <w:sz w:val="22"/>
              </w:rPr>
              <w:t>0.</w:t>
            </w:r>
            <w:r w:rsidR="00EA3CEE">
              <w:rPr>
                <w:rFonts w:ascii="Times New Roman" w:hAnsi="Times New Roman"/>
                <w:color w:val="000000"/>
                <w:sz w:val="22"/>
              </w:rPr>
              <w:t>300</w:t>
            </w:r>
            <w:r w:rsidR="00A15CCB">
              <w:rPr>
                <w:rFonts w:ascii="Times New Roman" w:hAnsi="Times New Roman"/>
                <w:color w:val="000000"/>
                <w:sz w:val="22"/>
              </w:rPr>
              <w:t xml:space="preserve"> ± 0.</w:t>
            </w:r>
            <w:r w:rsidR="00EA3CEE">
              <w:rPr>
                <w:rFonts w:ascii="Times New Roman" w:hAnsi="Times New Roman"/>
                <w:color w:val="000000"/>
                <w:sz w:val="22"/>
              </w:rPr>
              <w:t>113</w:t>
            </w:r>
          </w:p>
        </w:tc>
        <w:tc>
          <w:tcPr>
            <w:tcW w:w="1965" w:type="dxa"/>
            <w:tcBorders>
              <w:top w:val="nil"/>
              <w:left w:val="nil"/>
              <w:bottom w:val="nil"/>
              <w:right w:val="nil"/>
            </w:tcBorders>
            <w:shd w:val="clear" w:color="auto" w:fill="auto"/>
            <w:vAlign w:val="bottom"/>
          </w:tcPr>
          <w:p w14:paraId="5B22EC98" w14:textId="580F35D3" w:rsidR="00F36568" w:rsidRPr="0026041A" w:rsidRDefault="00EA3CEE" w:rsidP="00A15CCB">
            <w:pPr>
              <w:jc w:val="center"/>
              <w:rPr>
                <w:rFonts w:ascii="Times New Roman" w:hAnsi="Times New Roman"/>
                <w:color w:val="000000"/>
                <w:sz w:val="22"/>
              </w:rPr>
            </w:pPr>
            <w:r>
              <w:rPr>
                <w:rFonts w:ascii="Times New Roman" w:hAnsi="Times New Roman"/>
                <w:color w:val="000000"/>
                <w:sz w:val="22"/>
              </w:rPr>
              <w:t>2.65</w:t>
            </w:r>
          </w:p>
        </w:tc>
        <w:tc>
          <w:tcPr>
            <w:tcW w:w="1965" w:type="dxa"/>
            <w:tcBorders>
              <w:top w:val="nil"/>
              <w:left w:val="nil"/>
              <w:bottom w:val="nil"/>
              <w:right w:val="nil"/>
            </w:tcBorders>
            <w:shd w:val="clear" w:color="auto" w:fill="auto"/>
            <w:vAlign w:val="bottom"/>
          </w:tcPr>
          <w:p w14:paraId="65DB60A8" w14:textId="40945FB3" w:rsidR="00F36568" w:rsidRPr="00884469" w:rsidRDefault="00C244D2" w:rsidP="00A15CCB">
            <w:pPr>
              <w:jc w:val="center"/>
              <w:rPr>
                <w:rFonts w:ascii="Times New Roman" w:hAnsi="Times New Roman"/>
                <w:b/>
                <w:color w:val="000000"/>
                <w:sz w:val="22"/>
              </w:rPr>
            </w:pPr>
            <w:r w:rsidRPr="00884469">
              <w:rPr>
                <w:rFonts w:ascii="Times New Roman" w:hAnsi="Times New Roman"/>
                <w:b/>
                <w:color w:val="000000"/>
                <w:sz w:val="22"/>
              </w:rPr>
              <w:t>0.</w:t>
            </w:r>
            <w:r w:rsidR="00A15CCB" w:rsidRPr="00884469">
              <w:rPr>
                <w:rFonts w:ascii="Times New Roman" w:hAnsi="Times New Roman"/>
                <w:b/>
                <w:color w:val="000000"/>
                <w:sz w:val="22"/>
              </w:rPr>
              <w:t>0</w:t>
            </w:r>
            <w:r w:rsidR="00EA3CEE">
              <w:rPr>
                <w:rFonts w:ascii="Times New Roman" w:hAnsi="Times New Roman"/>
                <w:b/>
                <w:color w:val="000000"/>
                <w:sz w:val="22"/>
              </w:rPr>
              <w:t>14</w:t>
            </w:r>
          </w:p>
        </w:tc>
      </w:tr>
      <w:tr w:rsidR="00F36568" w:rsidRPr="00DC0874" w14:paraId="0D325225" w14:textId="77777777">
        <w:trPr>
          <w:trHeight w:val="308"/>
        </w:trPr>
        <w:tc>
          <w:tcPr>
            <w:tcW w:w="2200" w:type="dxa"/>
            <w:tcBorders>
              <w:top w:val="nil"/>
              <w:left w:val="nil"/>
              <w:bottom w:val="single" w:sz="4" w:space="0" w:color="auto"/>
              <w:right w:val="nil"/>
            </w:tcBorders>
          </w:tcPr>
          <w:p w14:paraId="2C9C03B4" w14:textId="77777777" w:rsidR="00F36568" w:rsidRDefault="00F36568" w:rsidP="00847D91">
            <w:pPr>
              <w:rPr>
                <w:rFonts w:ascii="Times New Roman" w:eastAsia="Times New Roman" w:hAnsi="Times New Roman"/>
                <w:color w:val="000000"/>
                <w:sz w:val="22"/>
                <w:szCs w:val="22"/>
              </w:rPr>
            </w:pPr>
            <w:r>
              <w:rPr>
                <w:rFonts w:ascii="Times New Roman" w:eastAsia="Times New Roman" w:hAnsi="Times New Roman"/>
                <w:color w:val="000000"/>
                <w:sz w:val="22"/>
                <w:szCs w:val="22"/>
              </w:rPr>
              <w:t>PC7</w:t>
            </w:r>
          </w:p>
        </w:tc>
        <w:tc>
          <w:tcPr>
            <w:tcW w:w="1965" w:type="dxa"/>
            <w:tcBorders>
              <w:top w:val="nil"/>
              <w:left w:val="nil"/>
              <w:bottom w:val="single" w:sz="4" w:space="0" w:color="auto"/>
              <w:right w:val="nil"/>
            </w:tcBorders>
            <w:shd w:val="clear" w:color="auto" w:fill="auto"/>
            <w:vAlign w:val="bottom"/>
          </w:tcPr>
          <w:p w14:paraId="7846CB0E" w14:textId="0E70FDFC" w:rsidR="00F36568" w:rsidRPr="0026041A" w:rsidRDefault="00C244D2" w:rsidP="00172FE7">
            <w:pPr>
              <w:jc w:val="center"/>
              <w:rPr>
                <w:rFonts w:ascii="Times" w:hAnsi="Times"/>
                <w:color w:val="000000"/>
                <w:sz w:val="22"/>
              </w:rPr>
            </w:pPr>
            <w:r>
              <w:rPr>
                <w:rFonts w:ascii="Times New Roman" w:hAnsi="Times New Roman"/>
                <w:color w:val="000000"/>
                <w:sz w:val="22"/>
              </w:rPr>
              <w:t>0.</w:t>
            </w:r>
            <w:r w:rsidR="00172FE7">
              <w:rPr>
                <w:rFonts w:ascii="Times New Roman" w:hAnsi="Times New Roman"/>
                <w:color w:val="000000"/>
                <w:sz w:val="22"/>
              </w:rPr>
              <w:t>234</w:t>
            </w:r>
            <w:r>
              <w:rPr>
                <w:rFonts w:ascii="Times New Roman" w:hAnsi="Times New Roman"/>
                <w:color w:val="000000"/>
                <w:sz w:val="22"/>
              </w:rPr>
              <w:t xml:space="preserve"> ± 0.0</w:t>
            </w:r>
            <w:r w:rsidR="00172FE7">
              <w:rPr>
                <w:rFonts w:ascii="Times New Roman" w:hAnsi="Times New Roman"/>
                <w:color w:val="000000"/>
                <w:sz w:val="22"/>
              </w:rPr>
              <w:t>5</w:t>
            </w:r>
            <w:r w:rsidR="00EA3CEE">
              <w:rPr>
                <w:rFonts w:ascii="Times New Roman" w:hAnsi="Times New Roman"/>
                <w:color w:val="000000"/>
                <w:sz w:val="22"/>
              </w:rPr>
              <w:t>7</w:t>
            </w:r>
          </w:p>
        </w:tc>
        <w:tc>
          <w:tcPr>
            <w:tcW w:w="1965" w:type="dxa"/>
            <w:tcBorders>
              <w:top w:val="nil"/>
              <w:left w:val="nil"/>
              <w:bottom w:val="single" w:sz="4" w:space="0" w:color="auto"/>
              <w:right w:val="nil"/>
            </w:tcBorders>
            <w:shd w:val="clear" w:color="auto" w:fill="auto"/>
            <w:vAlign w:val="bottom"/>
          </w:tcPr>
          <w:p w14:paraId="4EE8E0E8" w14:textId="6D6604F9" w:rsidR="00F36568" w:rsidRPr="0026041A" w:rsidRDefault="00EA3CEE" w:rsidP="004A298E">
            <w:pPr>
              <w:jc w:val="center"/>
              <w:rPr>
                <w:rFonts w:ascii="Times" w:hAnsi="Times"/>
                <w:color w:val="000000"/>
                <w:sz w:val="22"/>
              </w:rPr>
            </w:pPr>
            <w:r>
              <w:rPr>
                <w:rFonts w:ascii="Times" w:hAnsi="Times"/>
                <w:color w:val="000000"/>
                <w:sz w:val="22"/>
              </w:rPr>
              <w:t>4.0</w:t>
            </w:r>
            <w:r w:rsidR="00A15CCB">
              <w:rPr>
                <w:rFonts w:ascii="Times" w:hAnsi="Times"/>
                <w:color w:val="000000"/>
                <w:sz w:val="22"/>
              </w:rPr>
              <w:t>7</w:t>
            </w:r>
          </w:p>
        </w:tc>
        <w:tc>
          <w:tcPr>
            <w:tcW w:w="1965" w:type="dxa"/>
            <w:tcBorders>
              <w:top w:val="nil"/>
              <w:left w:val="nil"/>
              <w:bottom w:val="single" w:sz="4" w:space="0" w:color="auto"/>
              <w:right w:val="nil"/>
            </w:tcBorders>
            <w:shd w:val="clear" w:color="auto" w:fill="auto"/>
            <w:vAlign w:val="bottom"/>
          </w:tcPr>
          <w:p w14:paraId="5708F1D5" w14:textId="11087FB1" w:rsidR="00F36568" w:rsidRPr="0026041A" w:rsidRDefault="00A15CCB" w:rsidP="004A298E">
            <w:pPr>
              <w:jc w:val="center"/>
              <w:rPr>
                <w:rFonts w:ascii="Times" w:hAnsi="Times"/>
                <w:color w:val="000000"/>
                <w:sz w:val="22"/>
              </w:rPr>
            </w:pPr>
            <w:r>
              <w:rPr>
                <w:rFonts w:ascii="Times New Roman" w:eastAsia="Times New Roman" w:hAnsi="Times New Roman"/>
                <w:b/>
                <w:color w:val="000000"/>
                <w:sz w:val="22"/>
                <w:szCs w:val="22"/>
              </w:rPr>
              <w:t>&lt;0.0</w:t>
            </w:r>
            <w:r w:rsidRPr="00C244D2">
              <w:rPr>
                <w:rFonts w:ascii="Times New Roman" w:eastAsia="Times New Roman" w:hAnsi="Times New Roman"/>
                <w:b/>
                <w:color w:val="000000"/>
                <w:sz w:val="22"/>
                <w:szCs w:val="22"/>
              </w:rPr>
              <w:t>01</w:t>
            </w:r>
          </w:p>
        </w:tc>
      </w:tr>
    </w:tbl>
    <w:p w14:paraId="5E862025" w14:textId="77777777" w:rsidR="00E1376A" w:rsidRDefault="00E1376A" w:rsidP="00E1376A">
      <w:pPr>
        <w:rPr>
          <w:rFonts w:ascii="Times New Roman" w:hAnsi="Times New Roman"/>
          <w:sz w:val="22"/>
          <w:szCs w:val="22"/>
        </w:rPr>
      </w:pPr>
      <w:r>
        <w:rPr>
          <w:rFonts w:ascii="Times New Roman" w:hAnsi="Times New Roman"/>
          <w:b/>
          <w:sz w:val="22"/>
          <w:szCs w:val="22"/>
        </w:rPr>
        <w:t xml:space="preserve"> </w:t>
      </w:r>
    </w:p>
    <w:p w14:paraId="5A8C08F3" w14:textId="77777777" w:rsidR="00E1376A" w:rsidRDefault="00E1376A" w:rsidP="00E1376A">
      <w:pPr>
        <w:rPr>
          <w:rFonts w:ascii="Times New Roman" w:hAnsi="Times New Roman"/>
          <w:sz w:val="22"/>
          <w:szCs w:val="22"/>
        </w:rPr>
      </w:pPr>
    </w:p>
    <w:p w14:paraId="75BB5C35" w14:textId="77777777" w:rsidR="009632C0" w:rsidRDefault="009632C0">
      <w:pPr>
        <w:rPr>
          <w:rFonts w:ascii="Times New Roman" w:hAnsi="Times New Roman"/>
          <w:b/>
        </w:rPr>
      </w:pPr>
      <w:r>
        <w:rPr>
          <w:rFonts w:ascii="Times New Roman" w:hAnsi="Times New Roman"/>
          <w:b/>
        </w:rPr>
        <w:br w:type="page"/>
      </w:r>
    </w:p>
    <w:p w14:paraId="20774AAE" w14:textId="2415F2B4" w:rsidR="00324EC1" w:rsidRPr="00E73FE3" w:rsidRDefault="00324EC1" w:rsidP="001F70B0">
      <w:pPr>
        <w:spacing w:line="360" w:lineRule="auto"/>
        <w:ind w:right="-58"/>
        <w:rPr>
          <w:rFonts w:ascii="Times New Roman" w:hAnsi="Times New Roman"/>
        </w:rPr>
      </w:pPr>
      <w:r>
        <w:rPr>
          <w:rFonts w:ascii="Times New Roman" w:hAnsi="Times New Roman"/>
          <w:b/>
        </w:rPr>
        <w:lastRenderedPageBreak/>
        <w:t>T</w:t>
      </w:r>
      <w:r w:rsidR="003F1218">
        <w:rPr>
          <w:rFonts w:ascii="Times New Roman" w:hAnsi="Times New Roman"/>
          <w:b/>
        </w:rPr>
        <w:t>able S7</w:t>
      </w:r>
      <w:r w:rsidRPr="00E73FE3">
        <w:rPr>
          <w:rFonts w:ascii="Times New Roman" w:hAnsi="Times New Roman"/>
          <w:b/>
        </w:rPr>
        <w:t xml:space="preserve"> </w:t>
      </w:r>
      <w:r>
        <w:rPr>
          <w:rFonts w:ascii="Times New Roman" w:hAnsi="Times New Roman"/>
          <w:b/>
        </w:rPr>
        <w:t xml:space="preserve">Geographical and environmental predictors of song structure across the range of </w:t>
      </w:r>
      <w:proofErr w:type="spellStart"/>
      <w:r w:rsidRPr="00AB233E">
        <w:rPr>
          <w:rFonts w:ascii="Times New Roman" w:hAnsi="Times New Roman"/>
          <w:b/>
          <w:i/>
        </w:rPr>
        <w:t>Hypocnemis</w:t>
      </w:r>
      <w:proofErr w:type="spellEnd"/>
      <w:r w:rsidRPr="00AB233E">
        <w:rPr>
          <w:rFonts w:ascii="Times New Roman" w:hAnsi="Times New Roman"/>
          <w:b/>
          <w:i/>
        </w:rPr>
        <w:t xml:space="preserve"> peruviana</w:t>
      </w:r>
      <w:r>
        <w:rPr>
          <w:rFonts w:ascii="Times New Roman" w:hAnsi="Times New Roman"/>
          <w:b/>
        </w:rPr>
        <w:t>, showing song convergence towards the contact zone</w:t>
      </w:r>
    </w:p>
    <w:tbl>
      <w:tblPr>
        <w:tblW w:w="8662" w:type="dxa"/>
        <w:tblInd w:w="93" w:type="dxa"/>
        <w:tblBorders>
          <w:top w:val="single" w:sz="4" w:space="0" w:color="auto"/>
          <w:bottom w:val="single" w:sz="4" w:space="0" w:color="auto"/>
        </w:tblBorders>
        <w:tblLayout w:type="fixed"/>
        <w:tblLook w:val="04A0" w:firstRow="1" w:lastRow="0" w:firstColumn="1" w:lastColumn="0" w:noHBand="0" w:noVBand="1"/>
      </w:tblPr>
      <w:tblGrid>
        <w:gridCol w:w="1716"/>
        <w:gridCol w:w="715"/>
        <w:gridCol w:w="671"/>
        <w:gridCol w:w="135"/>
        <w:gridCol w:w="807"/>
        <w:gridCol w:w="671"/>
        <w:gridCol w:w="135"/>
        <w:gridCol w:w="694"/>
        <w:gridCol w:w="708"/>
        <w:gridCol w:w="709"/>
        <w:gridCol w:w="851"/>
        <w:gridCol w:w="666"/>
        <w:gridCol w:w="184"/>
      </w:tblGrid>
      <w:tr w:rsidR="00324EC1" w:rsidRPr="00E73FE3" w14:paraId="2AF7C191" w14:textId="77777777" w:rsidTr="00EA3CEE">
        <w:trPr>
          <w:gridAfter w:val="1"/>
          <w:wAfter w:w="184" w:type="dxa"/>
          <w:trHeight w:val="303"/>
        </w:trPr>
        <w:tc>
          <w:tcPr>
            <w:tcW w:w="1716" w:type="dxa"/>
            <w:tcBorders>
              <w:bottom w:val="nil"/>
            </w:tcBorders>
            <w:shd w:val="clear" w:color="auto" w:fill="auto"/>
            <w:noWrap/>
            <w:vAlign w:val="bottom"/>
          </w:tcPr>
          <w:p w14:paraId="1B78CBFB" w14:textId="77777777" w:rsidR="00324EC1" w:rsidRPr="00581FB8" w:rsidRDefault="00324EC1" w:rsidP="005A07FB">
            <w:pPr>
              <w:spacing w:line="480" w:lineRule="auto"/>
              <w:ind w:left="-93"/>
              <w:rPr>
                <w:rFonts w:ascii="Times New Roman" w:eastAsia="Times New Roman" w:hAnsi="Times New Roman"/>
                <w:color w:val="000000"/>
                <w:sz w:val="20"/>
                <w:szCs w:val="20"/>
              </w:rPr>
            </w:pPr>
          </w:p>
        </w:tc>
        <w:tc>
          <w:tcPr>
            <w:tcW w:w="6762" w:type="dxa"/>
            <w:gridSpan w:val="11"/>
            <w:tcBorders>
              <w:bottom w:val="nil"/>
            </w:tcBorders>
            <w:shd w:val="clear" w:color="auto" w:fill="auto"/>
            <w:noWrap/>
            <w:vAlign w:val="bottom"/>
          </w:tcPr>
          <w:p w14:paraId="04361CB3" w14:textId="77777777" w:rsidR="00324EC1" w:rsidRPr="00581FB8" w:rsidRDefault="00324EC1" w:rsidP="003349FD">
            <w:pPr>
              <w:spacing w:line="480" w:lineRule="auto"/>
              <w:jc w:val="center"/>
              <w:rPr>
                <w:rFonts w:ascii="Times New Roman" w:eastAsia="Times New Roman" w:hAnsi="Times New Roman"/>
                <w:color w:val="000000"/>
                <w:sz w:val="20"/>
                <w:szCs w:val="20"/>
              </w:rPr>
            </w:pPr>
            <w:r w:rsidRPr="00581FB8">
              <w:rPr>
                <w:rFonts w:ascii="Times New Roman" w:eastAsia="Times New Roman" w:hAnsi="Times New Roman"/>
                <w:color w:val="000000"/>
                <w:sz w:val="20"/>
                <w:szCs w:val="20"/>
              </w:rPr>
              <w:t>Acoustic trait</w:t>
            </w:r>
          </w:p>
        </w:tc>
      </w:tr>
      <w:tr w:rsidR="001F70B0" w:rsidRPr="00E73FE3" w14:paraId="30EB87AC" w14:textId="77777777" w:rsidTr="00EA3CEE">
        <w:trPr>
          <w:trHeight w:val="303"/>
        </w:trPr>
        <w:tc>
          <w:tcPr>
            <w:tcW w:w="1716" w:type="dxa"/>
            <w:tcBorders>
              <w:top w:val="nil"/>
              <w:bottom w:val="single" w:sz="4" w:space="0" w:color="auto"/>
            </w:tcBorders>
            <w:shd w:val="clear" w:color="auto" w:fill="auto"/>
            <w:noWrap/>
            <w:vAlign w:val="bottom"/>
          </w:tcPr>
          <w:p w14:paraId="7DC9968A" w14:textId="77777777" w:rsidR="00324EC1" w:rsidRPr="00581FB8" w:rsidRDefault="00324EC1" w:rsidP="005A07FB">
            <w:pPr>
              <w:spacing w:line="480" w:lineRule="auto"/>
              <w:ind w:left="-93"/>
              <w:rPr>
                <w:rFonts w:ascii="Times New Roman" w:eastAsia="Times New Roman" w:hAnsi="Times New Roman"/>
                <w:color w:val="000000"/>
                <w:sz w:val="20"/>
                <w:szCs w:val="20"/>
              </w:rPr>
            </w:pPr>
            <w:r w:rsidRPr="00581FB8">
              <w:rPr>
                <w:rFonts w:ascii="Times New Roman" w:eastAsia="Times New Roman" w:hAnsi="Times New Roman"/>
                <w:color w:val="000000"/>
                <w:sz w:val="20"/>
                <w:szCs w:val="20"/>
              </w:rPr>
              <w:t>Predictors</w:t>
            </w:r>
          </w:p>
        </w:tc>
        <w:tc>
          <w:tcPr>
            <w:tcW w:w="715" w:type="dxa"/>
            <w:tcBorders>
              <w:top w:val="nil"/>
              <w:bottom w:val="single" w:sz="4" w:space="0" w:color="auto"/>
            </w:tcBorders>
            <w:shd w:val="clear" w:color="auto" w:fill="auto"/>
            <w:noWrap/>
            <w:vAlign w:val="bottom"/>
          </w:tcPr>
          <w:p w14:paraId="39A1152F" w14:textId="77777777" w:rsidR="00324EC1" w:rsidRPr="00581FB8" w:rsidRDefault="00324EC1" w:rsidP="00DB6292">
            <w:pPr>
              <w:spacing w:line="480" w:lineRule="auto"/>
              <w:jc w:val="right"/>
              <w:rPr>
                <w:rFonts w:ascii="Times New Roman" w:eastAsia="Times New Roman" w:hAnsi="Times New Roman"/>
                <w:color w:val="000000"/>
                <w:sz w:val="20"/>
                <w:szCs w:val="20"/>
              </w:rPr>
            </w:pPr>
            <w:r w:rsidRPr="00581FB8">
              <w:rPr>
                <w:rFonts w:ascii="Times New Roman" w:eastAsia="Times New Roman" w:hAnsi="Times New Roman"/>
                <w:color w:val="000000"/>
                <w:sz w:val="20"/>
                <w:szCs w:val="20"/>
              </w:rPr>
              <w:t>Peak</w:t>
            </w:r>
          </w:p>
        </w:tc>
        <w:tc>
          <w:tcPr>
            <w:tcW w:w="671" w:type="dxa"/>
            <w:tcBorders>
              <w:top w:val="nil"/>
              <w:bottom w:val="single" w:sz="4" w:space="0" w:color="auto"/>
            </w:tcBorders>
            <w:shd w:val="clear" w:color="auto" w:fill="auto"/>
            <w:noWrap/>
            <w:vAlign w:val="bottom"/>
          </w:tcPr>
          <w:p w14:paraId="73B67906" w14:textId="77777777" w:rsidR="00324EC1" w:rsidRPr="00581FB8" w:rsidRDefault="00324EC1" w:rsidP="00DB6292">
            <w:pPr>
              <w:spacing w:line="480" w:lineRule="auto"/>
              <w:jc w:val="right"/>
              <w:rPr>
                <w:rFonts w:ascii="Times New Roman" w:eastAsia="Times New Roman" w:hAnsi="Times New Roman"/>
                <w:color w:val="000000"/>
                <w:sz w:val="20"/>
                <w:szCs w:val="20"/>
              </w:rPr>
            </w:pPr>
            <w:r w:rsidRPr="00581FB8">
              <w:rPr>
                <w:rFonts w:ascii="Times New Roman" w:eastAsia="Times New Roman" w:hAnsi="Times New Roman"/>
                <w:color w:val="000000"/>
                <w:sz w:val="20"/>
                <w:szCs w:val="20"/>
              </w:rPr>
              <w:t>Pace</w:t>
            </w:r>
          </w:p>
        </w:tc>
        <w:tc>
          <w:tcPr>
            <w:tcW w:w="942" w:type="dxa"/>
            <w:gridSpan w:val="2"/>
            <w:tcBorders>
              <w:top w:val="nil"/>
              <w:bottom w:val="single" w:sz="4" w:space="0" w:color="auto"/>
            </w:tcBorders>
            <w:shd w:val="clear" w:color="auto" w:fill="auto"/>
            <w:noWrap/>
            <w:vAlign w:val="bottom"/>
          </w:tcPr>
          <w:p w14:paraId="3A4DC9ED" w14:textId="77777777" w:rsidR="00324EC1" w:rsidRPr="00581FB8" w:rsidRDefault="00324EC1" w:rsidP="00DB6292">
            <w:pPr>
              <w:spacing w:line="480" w:lineRule="auto"/>
              <w:jc w:val="right"/>
              <w:rPr>
                <w:rFonts w:ascii="Times New Roman" w:eastAsia="Times New Roman" w:hAnsi="Times New Roman"/>
                <w:color w:val="000000"/>
                <w:sz w:val="20"/>
                <w:szCs w:val="20"/>
              </w:rPr>
            </w:pPr>
            <w:r w:rsidRPr="00581FB8">
              <w:rPr>
                <w:rFonts w:ascii="Times New Roman" w:eastAsia="Times New Roman" w:hAnsi="Times New Roman"/>
                <w:color w:val="000000"/>
                <w:sz w:val="20"/>
                <w:szCs w:val="20"/>
              </w:rPr>
              <w:t>PC1</w:t>
            </w:r>
          </w:p>
        </w:tc>
        <w:tc>
          <w:tcPr>
            <w:tcW w:w="671" w:type="dxa"/>
            <w:tcBorders>
              <w:top w:val="nil"/>
              <w:bottom w:val="single" w:sz="4" w:space="0" w:color="auto"/>
            </w:tcBorders>
            <w:shd w:val="clear" w:color="auto" w:fill="auto"/>
            <w:noWrap/>
            <w:vAlign w:val="bottom"/>
          </w:tcPr>
          <w:p w14:paraId="55484E8E" w14:textId="77777777" w:rsidR="00324EC1" w:rsidRPr="00581FB8" w:rsidRDefault="00324EC1" w:rsidP="00DB6292">
            <w:pPr>
              <w:spacing w:line="480" w:lineRule="auto"/>
              <w:jc w:val="right"/>
              <w:rPr>
                <w:rFonts w:ascii="Times New Roman" w:eastAsia="Times New Roman" w:hAnsi="Times New Roman"/>
                <w:color w:val="000000"/>
                <w:sz w:val="20"/>
                <w:szCs w:val="20"/>
              </w:rPr>
            </w:pPr>
            <w:r w:rsidRPr="00581FB8">
              <w:rPr>
                <w:rFonts w:ascii="Times New Roman" w:eastAsia="Times New Roman" w:hAnsi="Times New Roman"/>
                <w:color w:val="000000"/>
                <w:sz w:val="20"/>
                <w:szCs w:val="20"/>
              </w:rPr>
              <w:t>PC2</w:t>
            </w:r>
          </w:p>
        </w:tc>
        <w:tc>
          <w:tcPr>
            <w:tcW w:w="829" w:type="dxa"/>
            <w:gridSpan w:val="2"/>
            <w:tcBorders>
              <w:top w:val="nil"/>
              <w:bottom w:val="single" w:sz="4" w:space="0" w:color="auto"/>
            </w:tcBorders>
            <w:shd w:val="clear" w:color="auto" w:fill="auto"/>
            <w:noWrap/>
            <w:vAlign w:val="bottom"/>
          </w:tcPr>
          <w:p w14:paraId="51FA8609" w14:textId="77777777" w:rsidR="00324EC1" w:rsidRPr="00581FB8" w:rsidRDefault="00324EC1" w:rsidP="00DB6292">
            <w:pPr>
              <w:spacing w:line="480" w:lineRule="auto"/>
              <w:jc w:val="right"/>
              <w:rPr>
                <w:rFonts w:ascii="Times New Roman" w:eastAsia="Times New Roman" w:hAnsi="Times New Roman"/>
                <w:color w:val="000000"/>
                <w:sz w:val="20"/>
                <w:szCs w:val="20"/>
              </w:rPr>
            </w:pPr>
            <w:r w:rsidRPr="00581FB8">
              <w:rPr>
                <w:rFonts w:ascii="Times New Roman" w:eastAsia="Times New Roman" w:hAnsi="Times New Roman"/>
                <w:color w:val="000000"/>
                <w:sz w:val="20"/>
                <w:szCs w:val="20"/>
              </w:rPr>
              <w:t>PC3</w:t>
            </w:r>
          </w:p>
        </w:tc>
        <w:tc>
          <w:tcPr>
            <w:tcW w:w="708" w:type="dxa"/>
            <w:tcBorders>
              <w:top w:val="nil"/>
              <w:bottom w:val="single" w:sz="4" w:space="0" w:color="auto"/>
            </w:tcBorders>
            <w:shd w:val="clear" w:color="auto" w:fill="auto"/>
            <w:noWrap/>
            <w:vAlign w:val="bottom"/>
          </w:tcPr>
          <w:p w14:paraId="12F4E90E" w14:textId="77777777" w:rsidR="00324EC1" w:rsidRPr="00581FB8" w:rsidRDefault="00324EC1" w:rsidP="00DB6292">
            <w:pPr>
              <w:spacing w:line="480" w:lineRule="auto"/>
              <w:jc w:val="right"/>
              <w:rPr>
                <w:rFonts w:ascii="Times New Roman" w:eastAsia="Times New Roman" w:hAnsi="Times New Roman"/>
                <w:color w:val="000000"/>
                <w:sz w:val="20"/>
                <w:szCs w:val="20"/>
              </w:rPr>
            </w:pPr>
            <w:r w:rsidRPr="00581FB8">
              <w:rPr>
                <w:rFonts w:ascii="Times New Roman" w:eastAsia="Times New Roman" w:hAnsi="Times New Roman"/>
                <w:color w:val="000000"/>
                <w:sz w:val="20"/>
                <w:szCs w:val="20"/>
              </w:rPr>
              <w:t>PC4</w:t>
            </w:r>
          </w:p>
        </w:tc>
        <w:tc>
          <w:tcPr>
            <w:tcW w:w="709" w:type="dxa"/>
            <w:tcBorders>
              <w:top w:val="nil"/>
              <w:bottom w:val="single" w:sz="4" w:space="0" w:color="auto"/>
            </w:tcBorders>
            <w:shd w:val="clear" w:color="auto" w:fill="auto"/>
            <w:noWrap/>
            <w:vAlign w:val="bottom"/>
          </w:tcPr>
          <w:p w14:paraId="589D7322" w14:textId="77777777" w:rsidR="00324EC1" w:rsidRPr="00581FB8" w:rsidRDefault="00324EC1" w:rsidP="00DB6292">
            <w:pPr>
              <w:spacing w:line="480" w:lineRule="auto"/>
              <w:jc w:val="right"/>
              <w:rPr>
                <w:rFonts w:ascii="Times New Roman" w:eastAsia="Times New Roman" w:hAnsi="Times New Roman"/>
                <w:color w:val="000000"/>
                <w:sz w:val="20"/>
                <w:szCs w:val="20"/>
              </w:rPr>
            </w:pPr>
            <w:r w:rsidRPr="00581FB8">
              <w:rPr>
                <w:rFonts w:ascii="Times New Roman" w:eastAsia="Times New Roman" w:hAnsi="Times New Roman"/>
                <w:color w:val="000000"/>
                <w:sz w:val="20"/>
                <w:szCs w:val="20"/>
              </w:rPr>
              <w:t>PC5</w:t>
            </w:r>
          </w:p>
        </w:tc>
        <w:tc>
          <w:tcPr>
            <w:tcW w:w="851" w:type="dxa"/>
            <w:tcBorders>
              <w:top w:val="nil"/>
              <w:bottom w:val="single" w:sz="4" w:space="0" w:color="auto"/>
            </w:tcBorders>
            <w:shd w:val="clear" w:color="auto" w:fill="auto"/>
            <w:noWrap/>
            <w:vAlign w:val="bottom"/>
          </w:tcPr>
          <w:p w14:paraId="2B56D045" w14:textId="77777777" w:rsidR="00324EC1" w:rsidRPr="00581FB8" w:rsidRDefault="00324EC1" w:rsidP="00DB6292">
            <w:pPr>
              <w:spacing w:line="480" w:lineRule="auto"/>
              <w:jc w:val="right"/>
              <w:rPr>
                <w:rFonts w:ascii="Times New Roman" w:eastAsia="Times New Roman" w:hAnsi="Times New Roman"/>
                <w:color w:val="000000"/>
                <w:sz w:val="20"/>
                <w:szCs w:val="20"/>
              </w:rPr>
            </w:pPr>
            <w:r w:rsidRPr="00581FB8">
              <w:rPr>
                <w:rFonts w:ascii="Times New Roman" w:eastAsia="Times New Roman" w:hAnsi="Times New Roman"/>
                <w:color w:val="000000"/>
                <w:sz w:val="20"/>
                <w:szCs w:val="20"/>
              </w:rPr>
              <w:t>PC6</w:t>
            </w:r>
          </w:p>
        </w:tc>
        <w:tc>
          <w:tcPr>
            <w:tcW w:w="850" w:type="dxa"/>
            <w:gridSpan w:val="2"/>
            <w:tcBorders>
              <w:top w:val="nil"/>
              <w:bottom w:val="single" w:sz="4" w:space="0" w:color="auto"/>
            </w:tcBorders>
            <w:shd w:val="clear" w:color="auto" w:fill="auto"/>
            <w:noWrap/>
            <w:vAlign w:val="bottom"/>
          </w:tcPr>
          <w:p w14:paraId="3C80B6A4" w14:textId="77777777" w:rsidR="00324EC1" w:rsidRPr="00581FB8" w:rsidRDefault="00324EC1" w:rsidP="00DB6292">
            <w:pPr>
              <w:spacing w:line="480" w:lineRule="auto"/>
              <w:jc w:val="right"/>
              <w:rPr>
                <w:rFonts w:ascii="Times New Roman" w:eastAsia="Times New Roman" w:hAnsi="Times New Roman"/>
                <w:color w:val="000000"/>
                <w:sz w:val="20"/>
                <w:szCs w:val="20"/>
              </w:rPr>
            </w:pPr>
            <w:r w:rsidRPr="00581FB8">
              <w:rPr>
                <w:rFonts w:ascii="Times New Roman" w:eastAsia="Times New Roman" w:hAnsi="Times New Roman"/>
                <w:color w:val="000000"/>
                <w:sz w:val="20"/>
                <w:szCs w:val="20"/>
              </w:rPr>
              <w:t>PC7</w:t>
            </w:r>
          </w:p>
        </w:tc>
      </w:tr>
      <w:tr w:rsidR="001F70B0" w:rsidRPr="00E73FE3" w14:paraId="4D350086" w14:textId="77777777" w:rsidTr="00EA3CEE">
        <w:trPr>
          <w:trHeight w:val="303"/>
        </w:trPr>
        <w:tc>
          <w:tcPr>
            <w:tcW w:w="1716" w:type="dxa"/>
            <w:tcBorders>
              <w:top w:val="single" w:sz="4" w:space="0" w:color="auto"/>
            </w:tcBorders>
            <w:shd w:val="clear" w:color="auto" w:fill="auto"/>
            <w:noWrap/>
            <w:vAlign w:val="bottom"/>
          </w:tcPr>
          <w:p w14:paraId="56C0A002" w14:textId="511A78B1" w:rsidR="001F70B0" w:rsidRPr="00E73FE3" w:rsidRDefault="001F70B0" w:rsidP="005A07FB">
            <w:pPr>
              <w:spacing w:line="480" w:lineRule="auto"/>
              <w:ind w:left="-93"/>
              <w:rPr>
                <w:rFonts w:ascii="Times New Roman" w:eastAsia="Times New Roman" w:hAnsi="Times New Roman"/>
                <w:color w:val="000000"/>
                <w:sz w:val="20"/>
                <w:szCs w:val="20"/>
              </w:rPr>
            </w:pPr>
            <w:r w:rsidRPr="00E73FE3">
              <w:rPr>
                <w:rFonts w:ascii="Times New Roman" w:eastAsia="Times New Roman" w:hAnsi="Times New Roman"/>
                <w:color w:val="000000"/>
                <w:sz w:val="20"/>
                <w:szCs w:val="20"/>
              </w:rPr>
              <w:t>Distance to contact zone</w:t>
            </w:r>
          </w:p>
        </w:tc>
        <w:tc>
          <w:tcPr>
            <w:tcW w:w="715" w:type="dxa"/>
            <w:tcBorders>
              <w:top w:val="single" w:sz="4" w:space="0" w:color="auto"/>
            </w:tcBorders>
            <w:shd w:val="clear" w:color="auto" w:fill="auto"/>
            <w:noWrap/>
          </w:tcPr>
          <w:p w14:paraId="36C7545A" w14:textId="39FDEF71" w:rsidR="001F70B0" w:rsidRPr="00E73FE3" w:rsidRDefault="00EA3CEE" w:rsidP="00DB6292">
            <w:pPr>
              <w:spacing w:line="480" w:lineRule="auto"/>
              <w:jc w:val="right"/>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2.90</w:t>
            </w:r>
          </w:p>
        </w:tc>
        <w:tc>
          <w:tcPr>
            <w:tcW w:w="806" w:type="dxa"/>
            <w:gridSpan w:val="2"/>
            <w:tcBorders>
              <w:top w:val="single" w:sz="4" w:space="0" w:color="auto"/>
            </w:tcBorders>
            <w:shd w:val="clear" w:color="auto" w:fill="auto"/>
            <w:noWrap/>
          </w:tcPr>
          <w:p w14:paraId="17FBE28E" w14:textId="7FAE04A0" w:rsidR="001F70B0" w:rsidRPr="00B9030C" w:rsidRDefault="00EA3CEE"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1.12</w:t>
            </w:r>
          </w:p>
        </w:tc>
        <w:tc>
          <w:tcPr>
            <w:tcW w:w="807" w:type="dxa"/>
            <w:tcBorders>
              <w:top w:val="single" w:sz="4" w:space="0" w:color="auto"/>
            </w:tcBorders>
            <w:shd w:val="clear" w:color="auto" w:fill="auto"/>
            <w:noWrap/>
          </w:tcPr>
          <w:p w14:paraId="352F1D9B" w14:textId="14B43B31"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r w:rsidR="00EA3CEE">
              <w:rPr>
                <w:rFonts w:ascii="Times New Roman" w:eastAsia="Times New Roman" w:hAnsi="Times New Roman"/>
                <w:color w:val="000000"/>
                <w:sz w:val="20"/>
                <w:szCs w:val="20"/>
              </w:rPr>
              <w:t>16+</w:t>
            </w:r>
          </w:p>
        </w:tc>
        <w:tc>
          <w:tcPr>
            <w:tcW w:w="806" w:type="dxa"/>
            <w:gridSpan w:val="2"/>
            <w:tcBorders>
              <w:top w:val="single" w:sz="4" w:space="0" w:color="auto"/>
            </w:tcBorders>
            <w:shd w:val="clear" w:color="auto" w:fill="auto"/>
            <w:noWrap/>
          </w:tcPr>
          <w:p w14:paraId="6B8F89BD" w14:textId="0CD47A3E" w:rsidR="001F70B0" w:rsidRPr="00EA3CEE" w:rsidRDefault="00EA3CEE" w:rsidP="00DB6292">
            <w:pPr>
              <w:spacing w:line="480" w:lineRule="auto"/>
              <w:jc w:val="right"/>
              <w:rPr>
                <w:rFonts w:ascii="Times New Roman" w:eastAsia="Times New Roman" w:hAnsi="Times New Roman"/>
                <w:bCs/>
                <w:color w:val="000000"/>
                <w:sz w:val="20"/>
                <w:szCs w:val="20"/>
              </w:rPr>
            </w:pPr>
            <w:r w:rsidRPr="00EA3CEE">
              <w:rPr>
                <w:rFonts w:ascii="Times New Roman" w:eastAsia="Times New Roman" w:hAnsi="Times New Roman"/>
                <w:bCs/>
                <w:color w:val="000000"/>
                <w:sz w:val="20"/>
                <w:szCs w:val="20"/>
              </w:rPr>
              <w:t>1.79</w:t>
            </w:r>
            <w:r>
              <w:rPr>
                <w:rFonts w:ascii="Times New Roman" w:eastAsia="Times New Roman" w:hAnsi="Times New Roman"/>
                <w:bCs/>
                <w:color w:val="000000"/>
                <w:sz w:val="20"/>
                <w:szCs w:val="20"/>
              </w:rPr>
              <w:t>+</w:t>
            </w:r>
          </w:p>
        </w:tc>
        <w:tc>
          <w:tcPr>
            <w:tcW w:w="694" w:type="dxa"/>
            <w:tcBorders>
              <w:top w:val="single" w:sz="4" w:space="0" w:color="auto"/>
            </w:tcBorders>
            <w:shd w:val="clear" w:color="auto" w:fill="auto"/>
            <w:noWrap/>
          </w:tcPr>
          <w:p w14:paraId="7CA40DF8" w14:textId="63208E66" w:rsidR="001F70B0" w:rsidRPr="00EA3CEE" w:rsidRDefault="00EA3CEE" w:rsidP="00DB6292">
            <w:pPr>
              <w:spacing w:line="480" w:lineRule="auto"/>
              <w:ind w:left="-108"/>
              <w:jc w:val="right"/>
              <w:rPr>
                <w:rFonts w:ascii="Times New Roman" w:eastAsia="Times New Roman" w:hAnsi="Times New Roman"/>
                <w:color w:val="000000"/>
                <w:sz w:val="20"/>
                <w:szCs w:val="20"/>
              </w:rPr>
            </w:pPr>
            <w:r w:rsidRPr="00EA3CEE">
              <w:rPr>
                <w:rFonts w:ascii="Times New Roman" w:eastAsia="Times New Roman" w:hAnsi="Times New Roman"/>
                <w:bCs/>
                <w:color w:val="000000"/>
                <w:sz w:val="20"/>
                <w:szCs w:val="20"/>
              </w:rPr>
              <w:t>1.67+</w:t>
            </w:r>
          </w:p>
        </w:tc>
        <w:tc>
          <w:tcPr>
            <w:tcW w:w="708" w:type="dxa"/>
            <w:tcBorders>
              <w:top w:val="single" w:sz="4" w:space="0" w:color="auto"/>
            </w:tcBorders>
            <w:shd w:val="clear" w:color="auto" w:fill="auto"/>
            <w:noWrap/>
          </w:tcPr>
          <w:p w14:paraId="3CB8DC1A" w14:textId="67F21CA1" w:rsidR="001F70B0" w:rsidRPr="00E73FE3" w:rsidRDefault="00EA3CEE"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1.23</w:t>
            </w:r>
            <w:r w:rsidR="001F70B0">
              <w:rPr>
                <w:rFonts w:ascii="Times New Roman" w:eastAsia="Times New Roman" w:hAnsi="Times New Roman"/>
                <w:color w:val="000000"/>
                <w:sz w:val="20"/>
                <w:szCs w:val="20"/>
              </w:rPr>
              <w:t>+</w:t>
            </w:r>
          </w:p>
        </w:tc>
        <w:tc>
          <w:tcPr>
            <w:tcW w:w="709" w:type="dxa"/>
            <w:tcBorders>
              <w:top w:val="single" w:sz="4" w:space="0" w:color="auto"/>
            </w:tcBorders>
            <w:shd w:val="clear" w:color="auto" w:fill="auto"/>
            <w:noWrap/>
          </w:tcPr>
          <w:p w14:paraId="2BD93FDA" w14:textId="4C7126DC" w:rsidR="001F70B0" w:rsidRDefault="00EA3CEE"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1.29+</w:t>
            </w:r>
          </w:p>
          <w:p w14:paraId="1AE0B8C6" w14:textId="715D858C" w:rsidR="00EA3CEE" w:rsidRPr="00E73FE3" w:rsidRDefault="00EA3CEE" w:rsidP="00DB6292">
            <w:pPr>
              <w:spacing w:line="480" w:lineRule="auto"/>
              <w:jc w:val="right"/>
              <w:rPr>
                <w:rFonts w:ascii="Times New Roman" w:eastAsia="Times New Roman" w:hAnsi="Times New Roman"/>
                <w:color w:val="000000"/>
                <w:sz w:val="20"/>
                <w:szCs w:val="20"/>
              </w:rPr>
            </w:pPr>
          </w:p>
        </w:tc>
        <w:tc>
          <w:tcPr>
            <w:tcW w:w="851" w:type="dxa"/>
            <w:tcBorders>
              <w:top w:val="single" w:sz="4" w:space="0" w:color="auto"/>
            </w:tcBorders>
            <w:shd w:val="clear" w:color="auto" w:fill="auto"/>
            <w:noWrap/>
          </w:tcPr>
          <w:p w14:paraId="3A1D49EA" w14:textId="5306F53E" w:rsidR="001F70B0" w:rsidRPr="00760DA1" w:rsidRDefault="00EA3CEE" w:rsidP="00DB6292">
            <w:pPr>
              <w:spacing w:line="48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2.65</w:t>
            </w:r>
          </w:p>
        </w:tc>
        <w:tc>
          <w:tcPr>
            <w:tcW w:w="850" w:type="dxa"/>
            <w:gridSpan w:val="2"/>
            <w:tcBorders>
              <w:top w:val="single" w:sz="4" w:space="0" w:color="auto"/>
            </w:tcBorders>
            <w:shd w:val="clear" w:color="auto" w:fill="auto"/>
            <w:noWrap/>
          </w:tcPr>
          <w:p w14:paraId="10A96283" w14:textId="0EC339E6" w:rsidR="001F70B0" w:rsidRPr="00E73FE3" w:rsidRDefault="00EA3CEE" w:rsidP="00DB6292">
            <w:pPr>
              <w:spacing w:line="480" w:lineRule="auto"/>
              <w:jc w:val="right"/>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4.0</w:t>
            </w:r>
            <w:r w:rsidR="001F70B0">
              <w:rPr>
                <w:rFonts w:ascii="Times New Roman" w:eastAsia="Times New Roman" w:hAnsi="Times New Roman"/>
                <w:b/>
                <w:bCs/>
                <w:color w:val="000000"/>
                <w:sz w:val="20"/>
                <w:szCs w:val="20"/>
              </w:rPr>
              <w:t>7*</w:t>
            </w:r>
          </w:p>
        </w:tc>
      </w:tr>
      <w:tr w:rsidR="001F70B0" w:rsidRPr="00E73FE3" w14:paraId="1B6E79CA" w14:textId="77777777" w:rsidTr="00EA3CEE">
        <w:trPr>
          <w:trHeight w:val="303"/>
        </w:trPr>
        <w:tc>
          <w:tcPr>
            <w:tcW w:w="1716" w:type="dxa"/>
            <w:shd w:val="clear" w:color="auto" w:fill="auto"/>
            <w:noWrap/>
            <w:vAlign w:val="bottom"/>
          </w:tcPr>
          <w:p w14:paraId="0561F2B8" w14:textId="14C6234D" w:rsidR="001F70B0" w:rsidRPr="00E73FE3" w:rsidRDefault="001F70B0" w:rsidP="001F70B0">
            <w:pPr>
              <w:spacing w:line="480" w:lineRule="auto"/>
              <w:rPr>
                <w:rFonts w:ascii="Times New Roman" w:eastAsia="Times New Roman" w:hAnsi="Times New Roman"/>
                <w:color w:val="000000"/>
                <w:sz w:val="20"/>
                <w:szCs w:val="20"/>
              </w:rPr>
            </w:pPr>
            <w:r w:rsidRPr="00E73FE3">
              <w:rPr>
                <w:rFonts w:ascii="Times New Roman" w:eastAsia="Times New Roman" w:hAnsi="Times New Roman"/>
                <w:color w:val="000000"/>
                <w:sz w:val="20"/>
                <w:szCs w:val="20"/>
              </w:rPr>
              <w:t xml:space="preserve">Elevation </w:t>
            </w:r>
          </w:p>
        </w:tc>
        <w:tc>
          <w:tcPr>
            <w:tcW w:w="715" w:type="dxa"/>
            <w:shd w:val="clear" w:color="auto" w:fill="auto"/>
            <w:noWrap/>
          </w:tcPr>
          <w:p w14:paraId="19A92EC0" w14:textId="1048B4D5" w:rsidR="001F70B0" w:rsidRDefault="001F70B0" w:rsidP="00DB6292">
            <w:pPr>
              <w:spacing w:line="480" w:lineRule="auto"/>
              <w:jc w:val="right"/>
              <w:rPr>
                <w:rFonts w:ascii="Times New Roman" w:eastAsia="Times New Roman" w:hAnsi="Times New Roman"/>
                <w:b/>
                <w:bCs/>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53</w:t>
            </w:r>
          </w:p>
        </w:tc>
        <w:tc>
          <w:tcPr>
            <w:tcW w:w="806" w:type="dxa"/>
            <w:gridSpan w:val="2"/>
            <w:shd w:val="clear" w:color="auto" w:fill="auto"/>
            <w:noWrap/>
          </w:tcPr>
          <w:p w14:paraId="0A732E2E" w14:textId="05611A8A" w:rsidR="001F70B0" w:rsidRPr="00535F00" w:rsidRDefault="00EA3CEE"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bCs/>
                <w:color w:val="000000"/>
                <w:sz w:val="20"/>
                <w:szCs w:val="20"/>
              </w:rPr>
              <w:t>2.20+</w:t>
            </w:r>
          </w:p>
        </w:tc>
        <w:tc>
          <w:tcPr>
            <w:tcW w:w="807" w:type="dxa"/>
            <w:shd w:val="clear" w:color="auto" w:fill="auto"/>
            <w:noWrap/>
          </w:tcPr>
          <w:p w14:paraId="7FBF578D" w14:textId="099B4B53" w:rsidR="001F70B0"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09</w:t>
            </w:r>
          </w:p>
        </w:tc>
        <w:tc>
          <w:tcPr>
            <w:tcW w:w="806" w:type="dxa"/>
            <w:gridSpan w:val="2"/>
            <w:shd w:val="clear" w:color="auto" w:fill="auto"/>
            <w:noWrap/>
          </w:tcPr>
          <w:p w14:paraId="6A8EA8F1" w14:textId="54599C78" w:rsidR="001F70B0"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-0.4</w:t>
            </w:r>
            <w:r w:rsidR="00EA3CEE">
              <w:rPr>
                <w:rFonts w:ascii="Times New Roman" w:eastAsia="Times New Roman" w:hAnsi="Times New Roman"/>
                <w:color w:val="000000"/>
                <w:sz w:val="20"/>
                <w:szCs w:val="20"/>
              </w:rPr>
              <w:t>6+</w:t>
            </w:r>
          </w:p>
        </w:tc>
        <w:tc>
          <w:tcPr>
            <w:tcW w:w="694" w:type="dxa"/>
            <w:shd w:val="clear" w:color="auto" w:fill="auto"/>
            <w:noWrap/>
          </w:tcPr>
          <w:p w14:paraId="7DF414F7" w14:textId="6A88538D" w:rsidR="001F70B0" w:rsidRPr="00EA3CEE" w:rsidRDefault="00EA3CEE" w:rsidP="00DB6292">
            <w:pPr>
              <w:spacing w:line="480" w:lineRule="auto"/>
              <w:ind w:left="-108"/>
              <w:jc w:val="right"/>
              <w:rPr>
                <w:rFonts w:ascii="Times New Roman" w:eastAsia="Times New Roman" w:hAnsi="Times New Roman"/>
                <w:color w:val="000000"/>
                <w:sz w:val="20"/>
                <w:szCs w:val="20"/>
              </w:rPr>
            </w:pPr>
            <w:r w:rsidRPr="00EA3CEE">
              <w:rPr>
                <w:rFonts w:ascii="Times New Roman" w:eastAsia="Times New Roman" w:hAnsi="Times New Roman"/>
                <w:bCs/>
                <w:color w:val="000000"/>
                <w:sz w:val="20"/>
                <w:szCs w:val="20"/>
              </w:rPr>
              <w:t>2.19+</w:t>
            </w:r>
          </w:p>
        </w:tc>
        <w:tc>
          <w:tcPr>
            <w:tcW w:w="708" w:type="dxa"/>
            <w:shd w:val="clear" w:color="auto" w:fill="auto"/>
            <w:noWrap/>
          </w:tcPr>
          <w:p w14:paraId="17D54BC2" w14:textId="0091A02A" w:rsidR="001F70B0"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bCs/>
                <w:color w:val="000000"/>
                <w:sz w:val="20"/>
                <w:szCs w:val="20"/>
              </w:rPr>
              <w:t>1.3</w:t>
            </w:r>
            <w:r w:rsidR="00EA3CEE">
              <w:rPr>
                <w:rFonts w:ascii="Times New Roman" w:eastAsia="Times New Roman" w:hAnsi="Times New Roman"/>
                <w:bCs/>
                <w:color w:val="000000"/>
                <w:sz w:val="20"/>
                <w:szCs w:val="20"/>
              </w:rPr>
              <w:t>1+</w:t>
            </w:r>
          </w:p>
        </w:tc>
        <w:tc>
          <w:tcPr>
            <w:tcW w:w="709" w:type="dxa"/>
            <w:shd w:val="clear" w:color="auto" w:fill="auto"/>
            <w:noWrap/>
          </w:tcPr>
          <w:p w14:paraId="6CC8070C" w14:textId="24A518F4" w:rsidR="001F70B0" w:rsidRDefault="001F70B0" w:rsidP="00DB6292">
            <w:pPr>
              <w:spacing w:line="480" w:lineRule="auto"/>
              <w:jc w:val="right"/>
              <w:rPr>
                <w:rFonts w:ascii="Times New Roman" w:eastAsia="Times New Roman" w:hAnsi="Times New Roman"/>
                <w:b/>
                <w:bCs/>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26</w:t>
            </w:r>
          </w:p>
        </w:tc>
        <w:tc>
          <w:tcPr>
            <w:tcW w:w="851" w:type="dxa"/>
            <w:shd w:val="clear" w:color="auto" w:fill="auto"/>
            <w:noWrap/>
          </w:tcPr>
          <w:p w14:paraId="50C352B1" w14:textId="553757BA"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17+</w:t>
            </w:r>
          </w:p>
        </w:tc>
        <w:tc>
          <w:tcPr>
            <w:tcW w:w="850" w:type="dxa"/>
            <w:gridSpan w:val="2"/>
            <w:shd w:val="clear" w:color="auto" w:fill="auto"/>
            <w:noWrap/>
          </w:tcPr>
          <w:p w14:paraId="7048298A" w14:textId="58EC34ED" w:rsidR="001F70B0"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45</w:t>
            </w:r>
          </w:p>
        </w:tc>
      </w:tr>
      <w:tr w:rsidR="001F70B0" w:rsidRPr="00E73FE3" w14:paraId="43FA0D33" w14:textId="77777777" w:rsidTr="00EA3CEE">
        <w:trPr>
          <w:trHeight w:val="303"/>
        </w:trPr>
        <w:tc>
          <w:tcPr>
            <w:tcW w:w="1716" w:type="dxa"/>
            <w:shd w:val="clear" w:color="auto" w:fill="auto"/>
            <w:noWrap/>
            <w:vAlign w:val="bottom"/>
          </w:tcPr>
          <w:p w14:paraId="7842E829" w14:textId="77777777" w:rsidR="001F70B0" w:rsidRPr="00E73FE3" w:rsidRDefault="001F70B0" w:rsidP="005A07FB">
            <w:pPr>
              <w:spacing w:line="480" w:lineRule="auto"/>
              <w:ind w:left="-93"/>
              <w:rPr>
                <w:rFonts w:ascii="Times New Roman" w:eastAsia="Times New Roman" w:hAnsi="Times New Roman"/>
                <w:color w:val="000000"/>
                <w:sz w:val="20"/>
                <w:szCs w:val="20"/>
              </w:rPr>
            </w:pPr>
            <w:r>
              <w:rPr>
                <w:rFonts w:ascii="Times New Roman" w:eastAsia="Times New Roman" w:hAnsi="Times New Roman"/>
                <w:color w:val="000000"/>
                <w:sz w:val="20"/>
                <w:szCs w:val="20"/>
              </w:rPr>
              <w:t>Annual mean t</w:t>
            </w:r>
            <w:r w:rsidRPr="00E73FE3">
              <w:rPr>
                <w:rFonts w:ascii="Times New Roman" w:eastAsia="Times New Roman" w:hAnsi="Times New Roman"/>
                <w:color w:val="000000"/>
                <w:sz w:val="20"/>
                <w:szCs w:val="20"/>
              </w:rPr>
              <w:t xml:space="preserve">emperature </w:t>
            </w:r>
            <w:r w:rsidRPr="00E73FE3">
              <w:rPr>
                <w:rFonts w:ascii="Times New Roman" w:eastAsia="Times New Roman" w:hAnsi="Times New Roman"/>
                <w:color w:val="000000"/>
                <w:sz w:val="16"/>
                <w:szCs w:val="16"/>
              </w:rPr>
              <w:t>(Bio1)</w:t>
            </w:r>
          </w:p>
        </w:tc>
        <w:tc>
          <w:tcPr>
            <w:tcW w:w="715" w:type="dxa"/>
            <w:shd w:val="clear" w:color="auto" w:fill="auto"/>
            <w:noWrap/>
          </w:tcPr>
          <w:p w14:paraId="39D16C6C" w14:textId="113B7BD2" w:rsidR="001F70B0" w:rsidRDefault="00EA3CEE" w:rsidP="00DB6292">
            <w:pPr>
              <w:spacing w:line="480" w:lineRule="auto"/>
              <w:jc w:val="right"/>
              <w:rPr>
                <w:rFonts w:ascii="Times New Roman" w:eastAsia="Times New Roman" w:hAnsi="Times New Roman"/>
                <w:b/>
                <w:bCs/>
                <w:color w:val="000000"/>
                <w:sz w:val="20"/>
                <w:szCs w:val="20"/>
              </w:rPr>
            </w:pPr>
            <w:r>
              <w:rPr>
                <w:rFonts w:ascii="Times New Roman" w:eastAsia="Times New Roman" w:hAnsi="Times New Roman"/>
                <w:color w:val="000000"/>
                <w:sz w:val="20"/>
                <w:szCs w:val="20"/>
              </w:rPr>
              <w:t>-</w:t>
            </w:r>
            <w:r w:rsidR="001F70B0">
              <w:rPr>
                <w:rFonts w:ascii="Times New Roman" w:eastAsia="Times New Roman" w:hAnsi="Times New Roman"/>
                <w:color w:val="000000"/>
                <w:sz w:val="20"/>
                <w:szCs w:val="20"/>
              </w:rPr>
              <w:t>0.0</w:t>
            </w:r>
            <w:r>
              <w:rPr>
                <w:rFonts w:ascii="Times New Roman" w:eastAsia="Times New Roman" w:hAnsi="Times New Roman"/>
                <w:color w:val="000000"/>
                <w:sz w:val="20"/>
                <w:szCs w:val="20"/>
              </w:rPr>
              <w:t>3</w:t>
            </w:r>
          </w:p>
        </w:tc>
        <w:tc>
          <w:tcPr>
            <w:tcW w:w="806" w:type="dxa"/>
            <w:gridSpan w:val="2"/>
            <w:shd w:val="clear" w:color="auto" w:fill="auto"/>
            <w:noWrap/>
          </w:tcPr>
          <w:p w14:paraId="32394B12" w14:textId="20D3E6F0"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bCs/>
                <w:color w:val="000000"/>
                <w:sz w:val="20"/>
                <w:szCs w:val="20"/>
              </w:rPr>
              <w:t>1.</w:t>
            </w:r>
            <w:r w:rsidR="00EA3CEE">
              <w:rPr>
                <w:rFonts w:ascii="Times New Roman" w:eastAsia="Times New Roman" w:hAnsi="Times New Roman"/>
                <w:bCs/>
                <w:color w:val="000000"/>
                <w:sz w:val="20"/>
                <w:szCs w:val="20"/>
              </w:rPr>
              <w:t>73</w:t>
            </w:r>
            <w:r>
              <w:rPr>
                <w:rFonts w:ascii="Times New Roman" w:eastAsia="Times New Roman" w:hAnsi="Times New Roman"/>
                <w:bCs/>
                <w:color w:val="000000"/>
                <w:sz w:val="20"/>
                <w:szCs w:val="20"/>
              </w:rPr>
              <w:t>+</w:t>
            </w:r>
          </w:p>
        </w:tc>
        <w:tc>
          <w:tcPr>
            <w:tcW w:w="807" w:type="dxa"/>
            <w:shd w:val="clear" w:color="auto" w:fill="auto"/>
            <w:noWrap/>
          </w:tcPr>
          <w:p w14:paraId="5B01B13A" w14:textId="0F0CEEAE" w:rsidR="001F70B0" w:rsidRDefault="00EA3CEE"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-2.42</w:t>
            </w:r>
            <w:r w:rsidR="001F70B0">
              <w:rPr>
                <w:rFonts w:ascii="Times New Roman" w:eastAsia="Times New Roman" w:hAnsi="Times New Roman"/>
                <w:color w:val="000000"/>
                <w:sz w:val="20"/>
                <w:szCs w:val="20"/>
              </w:rPr>
              <w:t>+</w:t>
            </w:r>
          </w:p>
        </w:tc>
        <w:tc>
          <w:tcPr>
            <w:tcW w:w="806" w:type="dxa"/>
            <w:gridSpan w:val="2"/>
            <w:shd w:val="clear" w:color="auto" w:fill="auto"/>
            <w:noWrap/>
          </w:tcPr>
          <w:p w14:paraId="6AF8E70B" w14:textId="7FB67F72" w:rsidR="001F70B0"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51+</w:t>
            </w:r>
          </w:p>
        </w:tc>
        <w:tc>
          <w:tcPr>
            <w:tcW w:w="694" w:type="dxa"/>
            <w:shd w:val="clear" w:color="auto" w:fill="auto"/>
            <w:noWrap/>
          </w:tcPr>
          <w:p w14:paraId="69C47D31" w14:textId="3D45A530" w:rsidR="001F70B0" w:rsidRDefault="001F70B0" w:rsidP="00DB6292">
            <w:pPr>
              <w:spacing w:line="480" w:lineRule="auto"/>
              <w:ind w:left="-108"/>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0.7</w:t>
            </w:r>
            <w:r w:rsidR="00EA3CEE">
              <w:rPr>
                <w:rFonts w:ascii="Times New Roman" w:eastAsia="Times New Roman" w:hAnsi="Times New Roman"/>
                <w:color w:val="000000"/>
                <w:sz w:val="20"/>
                <w:szCs w:val="20"/>
              </w:rPr>
              <w:t>3+</w:t>
            </w:r>
          </w:p>
        </w:tc>
        <w:tc>
          <w:tcPr>
            <w:tcW w:w="708" w:type="dxa"/>
            <w:shd w:val="clear" w:color="auto" w:fill="auto"/>
            <w:noWrap/>
          </w:tcPr>
          <w:p w14:paraId="3203A5BB" w14:textId="1546F9B1" w:rsidR="001F70B0"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0.8</w:t>
            </w:r>
            <w:r w:rsidR="00EA3CEE">
              <w:rPr>
                <w:rFonts w:ascii="Times New Roman" w:eastAsia="Times New Roman" w:hAnsi="Times New Roman"/>
                <w:color w:val="000000"/>
                <w:sz w:val="20"/>
                <w:szCs w:val="20"/>
              </w:rPr>
              <w:t>4+</w:t>
            </w:r>
          </w:p>
        </w:tc>
        <w:tc>
          <w:tcPr>
            <w:tcW w:w="709" w:type="dxa"/>
            <w:shd w:val="clear" w:color="auto" w:fill="auto"/>
            <w:noWrap/>
          </w:tcPr>
          <w:p w14:paraId="50F9C41C" w14:textId="22209781" w:rsidR="001F70B0" w:rsidRDefault="001F70B0" w:rsidP="00DB6292">
            <w:pPr>
              <w:spacing w:line="480" w:lineRule="auto"/>
              <w:jc w:val="right"/>
              <w:rPr>
                <w:rFonts w:ascii="Times New Roman" w:eastAsia="Times New Roman" w:hAnsi="Times New Roman"/>
                <w:b/>
                <w:bCs/>
                <w:color w:val="000000"/>
                <w:sz w:val="20"/>
                <w:szCs w:val="20"/>
              </w:rPr>
            </w:pPr>
            <w:r>
              <w:rPr>
                <w:rFonts w:ascii="Times New Roman" w:eastAsia="Times New Roman" w:hAnsi="Times New Roman"/>
                <w:color w:val="000000"/>
                <w:sz w:val="20"/>
                <w:szCs w:val="20"/>
              </w:rPr>
              <w:t>-0.7</w:t>
            </w:r>
            <w:r w:rsidR="00EA3CEE">
              <w:rPr>
                <w:rFonts w:ascii="Times New Roman" w:eastAsia="Times New Roman" w:hAnsi="Times New Roman"/>
                <w:color w:val="000000"/>
                <w:sz w:val="20"/>
                <w:szCs w:val="20"/>
              </w:rPr>
              <w:t>+</w:t>
            </w:r>
          </w:p>
        </w:tc>
        <w:tc>
          <w:tcPr>
            <w:tcW w:w="851" w:type="dxa"/>
            <w:shd w:val="clear" w:color="auto" w:fill="auto"/>
            <w:noWrap/>
          </w:tcPr>
          <w:p w14:paraId="18E54376" w14:textId="2BDAD24F" w:rsidR="001F70B0" w:rsidRPr="00E73FE3" w:rsidRDefault="00EA3CEE"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w:t>
            </w:r>
            <w:r w:rsidR="001F70B0">
              <w:rPr>
                <w:rFonts w:ascii="Times New Roman" w:eastAsia="Times New Roman" w:hAnsi="Times New Roman"/>
                <w:color w:val="000000"/>
                <w:sz w:val="20"/>
                <w:szCs w:val="20"/>
              </w:rPr>
              <w:t>0.0</w:t>
            </w:r>
            <w:r>
              <w:rPr>
                <w:rFonts w:ascii="Times New Roman" w:eastAsia="Times New Roman" w:hAnsi="Times New Roman"/>
                <w:color w:val="000000"/>
                <w:sz w:val="20"/>
                <w:szCs w:val="20"/>
              </w:rPr>
              <w:t>4+</w:t>
            </w:r>
          </w:p>
        </w:tc>
        <w:tc>
          <w:tcPr>
            <w:tcW w:w="850" w:type="dxa"/>
            <w:gridSpan w:val="2"/>
            <w:shd w:val="clear" w:color="auto" w:fill="auto"/>
            <w:noWrap/>
          </w:tcPr>
          <w:p w14:paraId="2E59BED0" w14:textId="6A6601C1" w:rsidR="001F70B0" w:rsidRPr="00EA3CEE" w:rsidRDefault="001F70B0" w:rsidP="00DB6292">
            <w:pPr>
              <w:spacing w:line="480" w:lineRule="auto"/>
              <w:jc w:val="right"/>
              <w:rPr>
                <w:rFonts w:ascii="Times New Roman" w:eastAsia="Times New Roman" w:hAnsi="Times New Roman"/>
                <w:color w:val="000000"/>
                <w:sz w:val="20"/>
                <w:szCs w:val="20"/>
              </w:rPr>
            </w:pPr>
            <w:r w:rsidRPr="00EA3CEE">
              <w:rPr>
                <w:rFonts w:ascii="Times New Roman" w:eastAsia="Times New Roman" w:hAnsi="Times New Roman"/>
                <w:color w:val="000000"/>
                <w:sz w:val="20"/>
                <w:szCs w:val="20"/>
              </w:rPr>
              <w:t>-2.</w:t>
            </w:r>
            <w:r w:rsidR="00EA3CEE" w:rsidRPr="00EA3CEE">
              <w:rPr>
                <w:rFonts w:ascii="Times New Roman" w:eastAsia="Times New Roman" w:hAnsi="Times New Roman"/>
                <w:color w:val="000000"/>
                <w:sz w:val="20"/>
                <w:szCs w:val="20"/>
              </w:rPr>
              <w:t>82+</w:t>
            </w:r>
          </w:p>
        </w:tc>
      </w:tr>
      <w:tr w:rsidR="001F70B0" w:rsidRPr="00E73FE3" w14:paraId="058133A7" w14:textId="77777777" w:rsidTr="00EA3CEE">
        <w:trPr>
          <w:trHeight w:val="303"/>
        </w:trPr>
        <w:tc>
          <w:tcPr>
            <w:tcW w:w="1716" w:type="dxa"/>
            <w:shd w:val="clear" w:color="auto" w:fill="auto"/>
            <w:noWrap/>
            <w:vAlign w:val="bottom"/>
          </w:tcPr>
          <w:p w14:paraId="6AD93CFC" w14:textId="77777777" w:rsidR="001F70B0" w:rsidRPr="00E73FE3" w:rsidRDefault="001F70B0" w:rsidP="005A07FB">
            <w:pPr>
              <w:spacing w:line="480" w:lineRule="auto"/>
              <w:ind w:left="-93"/>
              <w:rPr>
                <w:rFonts w:ascii="Times New Roman" w:eastAsia="Times New Roman" w:hAnsi="Times New Roman"/>
                <w:color w:val="000000"/>
                <w:sz w:val="20"/>
                <w:szCs w:val="20"/>
              </w:rPr>
            </w:pPr>
            <w:r>
              <w:rPr>
                <w:rFonts w:ascii="Times New Roman" w:eastAsia="Times New Roman" w:hAnsi="Times New Roman"/>
                <w:color w:val="000000"/>
                <w:sz w:val="20"/>
                <w:szCs w:val="20"/>
              </w:rPr>
              <w:t>Annual p</w:t>
            </w:r>
            <w:r w:rsidRPr="00E73FE3">
              <w:rPr>
                <w:rFonts w:ascii="Times New Roman" w:eastAsia="Times New Roman" w:hAnsi="Times New Roman"/>
                <w:color w:val="000000"/>
                <w:sz w:val="20"/>
                <w:szCs w:val="20"/>
              </w:rPr>
              <w:t xml:space="preserve">recipitation </w:t>
            </w:r>
            <w:r w:rsidRPr="00E73FE3">
              <w:rPr>
                <w:rFonts w:ascii="Times New Roman" w:eastAsia="Times New Roman" w:hAnsi="Times New Roman"/>
                <w:color w:val="000000"/>
                <w:sz w:val="16"/>
                <w:szCs w:val="16"/>
              </w:rPr>
              <w:t>(Bio12)</w:t>
            </w:r>
          </w:p>
        </w:tc>
        <w:tc>
          <w:tcPr>
            <w:tcW w:w="715" w:type="dxa"/>
            <w:shd w:val="clear" w:color="auto" w:fill="auto"/>
            <w:noWrap/>
          </w:tcPr>
          <w:p w14:paraId="2B05791F" w14:textId="0C23C1FE" w:rsidR="001F70B0" w:rsidRPr="00884469" w:rsidRDefault="00EA3CEE" w:rsidP="00DB6292">
            <w:pPr>
              <w:spacing w:line="480" w:lineRule="auto"/>
              <w:jc w:val="right"/>
              <w:rPr>
                <w:rFonts w:ascii="Times New Roman" w:eastAsia="Times New Roman" w:hAnsi="Times New Roman"/>
                <w:bCs/>
                <w:color w:val="000000"/>
                <w:sz w:val="20"/>
                <w:szCs w:val="20"/>
              </w:rPr>
            </w:pPr>
            <w:r>
              <w:rPr>
                <w:rFonts w:ascii="Times New Roman" w:eastAsia="Times New Roman" w:hAnsi="Times New Roman"/>
                <w:bCs/>
                <w:color w:val="000000"/>
                <w:sz w:val="20"/>
                <w:szCs w:val="20"/>
              </w:rPr>
              <w:t>1.62</w:t>
            </w:r>
            <w:r w:rsidR="001F70B0">
              <w:rPr>
                <w:rFonts w:ascii="Times New Roman" w:eastAsia="Times New Roman" w:hAnsi="Times New Roman"/>
                <w:bCs/>
                <w:color w:val="000000"/>
                <w:sz w:val="20"/>
                <w:szCs w:val="20"/>
              </w:rPr>
              <w:t>+</w:t>
            </w:r>
          </w:p>
        </w:tc>
        <w:tc>
          <w:tcPr>
            <w:tcW w:w="806" w:type="dxa"/>
            <w:gridSpan w:val="2"/>
            <w:shd w:val="clear" w:color="auto" w:fill="auto"/>
            <w:noWrap/>
          </w:tcPr>
          <w:p w14:paraId="0C04718F" w14:textId="054DAB87" w:rsidR="001F70B0" w:rsidRPr="00E73FE3" w:rsidRDefault="00EA3CEE"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2.53+</w:t>
            </w:r>
          </w:p>
        </w:tc>
        <w:tc>
          <w:tcPr>
            <w:tcW w:w="807" w:type="dxa"/>
            <w:shd w:val="clear" w:color="auto" w:fill="auto"/>
            <w:noWrap/>
          </w:tcPr>
          <w:p w14:paraId="21851F84" w14:textId="0A83A880" w:rsidR="001F70B0"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r w:rsidR="00EA3CEE">
              <w:rPr>
                <w:rFonts w:ascii="Times New Roman" w:eastAsia="Times New Roman" w:hAnsi="Times New Roman"/>
                <w:color w:val="000000"/>
                <w:sz w:val="20"/>
                <w:szCs w:val="20"/>
              </w:rPr>
              <w:t>48+</w:t>
            </w:r>
          </w:p>
        </w:tc>
        <w:tc>
          <w:tcPr>
            <w:tcW w:w="806" w:type="dxa"/>
            <w:gridSpan w:val="2"/>
            <w:shd w:val="clear" w:color="auto" w:fill="auto"/>
            <w:noWrap/>
          </w:tcPr>
          <w:p w14:paraId="0B16D702" w14:textId="11D83625" w:rsidR="001F70B0"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49+</w:t>
            </w:r>
          </w:p>
        </w:tc>
        <w:tc>
          <w:tcPr>
            <w:tcW w:w="694" w:type="dxa"/>
            <w:shd w:val="clear" w:color="auto" w:fill="auto"/>
            <w:noWrap/>
          </w:tcPr>
          <w:p w14:paraId="06432938" w14:textId="33DF0365" w:rsidR="001F70B0" w:rsidRDefault="001F70B0" w:rsidP="00DB6292">
            <w:pPr>
              <w:spacing w:line="480" w:lineRule="auto"/>
              <w:ind w:left="-108"/>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89+</w:t>
            </w:r>
          </w:p>
        </w:tc>
        <w:tc>
          <w:tcPr>
            <w:tcW w:w="708" w:type="dxa"/>
            <w:shd w:val="clear" w:color="auto" w:fill="auto"/>
            <w:noWrap/>
          </w:tcPr>
          <w:p w14:paraId="5990F361" w14:textId="4A03FD2A" w:rsidR="001F70B0" w:rsidRDefault="00EA3CEE"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1F70B0">
              <w:rPr>
                <w:rFonts w:ascii="Times New Roman" w:eastAsia="Times New Roman" w:hAnsi="Times New Roman"/>
                <w:color w:val="000000"/>
                <w:sz w:val="20"/>
                <w:szCs w:val="20"/>
              </w:rPr>
              <w:t>6</w:t>
            </w:r>
            <w:r>
              <w:rPr>
                <w:rFonts w:ascii="Times New Roman" w:eastAsia="Times New Roman" w:hAnsi="Times New Roman"/>
                <w:color w:val="000000"/>
                <w:sz w:val="20"/>
                <w:szCs w:val="20"/>
              </w:rPr>
              <w:t>1+</w:t>
            </w:r>
          </w:p>
        </w:tc>
        <w:tc>
          <w:tcPr>
            <w:tcW w:w="709" w:type="dxa"/>
            <w:shd w:val="clear" w:color="auto" w:fill="auto"/>
            <w:noWrap/>
          </w:tcPr>
          <w:p w14:paraId="28D5A642" w14:textId="4397746E" w:rsidR="001F70B0" w:rsidRDefault="001F70B0" w:rsidP="00DB6292">
            <w:pPr>
              <w:spacing w:line="480" w:lineRule="auto"/>
              <w:jc w:val="right"/>
              <w:rPr>
                <w:rFonts w:ascii="Times New Roman" w:eastAsia="Times New Roman" w:hAnsi="Times New Roman"/>
                <w:b/>
                <w:bCs/>
                <w:color w:val="000000"/>
                <w:sz w:val="20"/>
                <w:szCs w:val="20"/>
              </w:rPr>
            </w:pPr>
            <w:r>
              <w:rPr>
                <w:rFonts w:ascii="Times New Roman" w:eastAsia="Times New Roman" w:hAnsi="Times New Roman"/>
                <w:color w:val="000000"/>
                <w:sz w:val="20"/>
                <w:szCs w:val="20"/>
              </w:rPr>
              <w:t>-0.0</w:t>
            </w:r>
            <w:r w:rsidR="00EA3CEE">
              <w:rPr>
                <w:rFonts w:ascii="Times New Roman" w:eastAsia="Times New Roman" w:hAnsi="Times New Roman"/>
                <w:color w:val="000000"/>
                <w:sz w:val="20"/>
                <w:szCs w:val="20"/>
              </w:rPr>
              <w:t>2</w:t>
            </w:r>
          </w:p>
        </w:tc>
        <w:tc>
          <w:tcPr>
            <w:tcW w:w="851" w:type="dxa"/>
            <w:shd w:val="clear" w:color="auto" w:fill="auto"/>
            <w:noWrap/>
          </w:tcPr>
          <w:p w14:paraId="2757F989" w14:textId="67A5ACD8" w:rsidR="001F70B0" w:rsidRPr="00535F00" w:rsidRDefault="00EA3CEE"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1.53+</w:t>
            </w:r>
          </w:p>
        </w:tc>
        <w:tc>
          <w:tcPr>
            <w:tcW w:w="850" w:type="dxa"/>
            <w:gridSpan w:val="2"/>
            <w:shd w:val="clear" w:color="auto" w:fill="auto"/>
            <w:noWrap/>
          </w:tcPr>
          <w:p w14:paraId="750CC226" w14:textId="60F39E67" w:rsidR="001F70B0"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25</w:t>
            </w:r>
          </w:p>
        </w:tc>
      </w:tr>
      <w:tr w:rsidR="001F70B0" w:rsidRPr="00E73FE3" w14:paraId="20B1D8A1" w14:textId="77777777" w:rsidTr="00EA3CEE">
        <w:trPr>
          <w:trHeight w:val="303"/>
        </w:trPr>
        <w:tc>
          <w:tcPr>
            <w:tcW w:w="1716" w:type="dxa"/>
            <w:shd w:val="clear" w:color="auto" w:fill="auto"/>
            <w:noWrap/>
            <w:vAlign w:val="bottom"/>
          </w:tcPr>
          <w:p w14:paraId="48A74D48" w14:textId="77777777" w:rsidR="001F70B0" w:rsidRPr="00E73FE3" w:rsidRDefault="001F70B0" w:rsidP="005A07FB">
            <w:pPr>
              <w:spacing w:line="480" w:lineRule="auto"/>
              <w:ind w:left="-93"/>
              <w:rPr>
                <w:rFonts w:ascii="Times New Roman" w:eastAsia="Times New Roman" w:hAnsi="Times New Roman"/>
                <w:color w:val="000000"/>
                <w:sz w:val="20"/>
                <w:szCs w:val="20"/>
              </w:rPr>
            </w:pPr>
            <w:r w:rsidRPr="00E73FE3">
              <w:rPr>
                <w:rFonts w:ascii="Times New Roman" w:eastAsia="Times New Roman" w:hAnsi="Times New Roman"/>
                <w:color w:val="000000"/>
                <w:sz w:val="20"/>
                <w:szCs w:val="20"/>
              </w:rPr>
              <w:t xml:space="preserve">Vegetation structure </w:t>
            </w:r>
            <w:r w:rsidRPr="00E73FE3">
              <w:rPr>
                <w:rFonts w:ascii="Times New Roman" w:eastAsia="Times New Roman" w:hAnsi="Times New Roman"/>
                <w:color w:val="000000"/>
                <w:sz w:val="16"/>
                <w:szCs w:val="16"/>
              </w:rPr>
              <w:t>(EVI)</w:t>
            </w:r>
          </w:p>
        </w:tc>
        <w:tc>
          <w:tcPr>
            <w:tcW w:w="715" w:type="dxa"/>
            <w:shd w:val="clear" w:color="auto" w:fill="auto"/>
            <w:noWrap/>
          </w:tcPr>
          <w:p w14:paraId="554CA529" w14:textId="1D62DC06" w:rsidR="001F70B0" w:rsidRPr="00884469" w:rsidRDefault="001F70B0" w:rsidP="00DB6292">
            <w:pPr>
              <w:spacing w:line="480" w:lineRule="auto"/>
              <w:jc w:val="right"/>
              <w:rPr>
                <w:rFonts w:ascii="Times New Roman" w:eastAsia="Times New Roman" w:hAnsi="Times New Roman"/>
                <w:bCs/>
                <w:color w:val="000000"/>
                <w:sz w:val="20"/>
                <w:szCs w:val="20"/>
              </w:rPr>
            </w:pPr>
            <w:r w:rsidRPr="00884469">
              <w:rPr>
                <w:rFonts w:ascii="Times New Roman" w:eastAsia="Times New Roman" w:hAnsi="Times New Roman"/>
                <w:bCs/>
                <w:color w:val="000000"/>
                <w:sz w:val="20"/>
                <w:szCs w:val="20"/>
              </w:rPr>
              <w:t>-</w:t>
            </w:r>
            <w:r w:rsidR="00EA3CEE">
              <w:rPr>
                <w:rFonts w:ascii="Times New Roman" w:eastAsia="Times New Roman" w:hAnsi="Times New Roman"/>
                <w:bCs/>
                <w:color w:val="000000"/>
                <w:sz w:val="20"/>
                <w:szCs w:val="20"/>
              </w:rPr>
              <w:t>0.96</w:t>
            </w:r>
          </w:p>
        </w:tc>
        <w:tc>
          <w:tcPr>
            <w:tcW w:w="806" w:type="dxa"/>
            <w:gridSpan w:val="2"/>
            <w:shd w:val="clear" w:color="auto" w:fill="auto"/>
            <w:noWrap/>
          </w:tcPr>
          <w:p w14:paraId="78690635" w14:textId="63CA404F"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29</w:t>
            </w:r>
          </w:p>
        </w:tc>
        <w:tc>
          <w:tcPr>
            <w:tcW w:w="807" w:type="dxa"/>
            <w:shd w:val="clear" w:color="auto" w:fill="auto"/>
            <w:noWrap/>
          </w:tcPr>
          <w:p w14:paraId="70202A2B" w14:textId="7098CE06"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29+</w:t>
            </w:r>
          </w:p>
        </w:tc>
        <w:tc>
          <w:tcPr>
            <w:tcW w:w="806" w:type="dxa"/>
            <w:gridSpan w:val="2"/>
            <w:shd w:val="clear" w:color="auto" w:fill="auto"/>
            <w:noWrap/>
          </w:tcPr>
          <w:p w14:paraId="1CFEAAD6" w14:textId="2998881B"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bCs/>
                <w:color w:val="000000"/>
                <w:sz w:val="20"/>
                <w:szCs w:val="20"/>
              </w:rPr>
              <w:t>1.</w:t>
            </w:r>
            <w:r w:rsidR="00EA3CEE">
              <w:rPr>
                <w:rFonts w:ascii="Times New Roman" w:eastAsia="Times New Roman" w:hAnsi="Times New Roman"/>
                <w:bCs/>
                <w:color w:val="000000"/>
                <w:sz w:val="20"/>
                <w:szCs w:val="20"/>
              </w:rPr>
              <w:t>11+</w:t>
            </w:r>
          </w:p>
        </w:tc>
        <w:tc>
          <w:tcPr>
            <w:tcW w:w="694" w:type="dxa"/>
            <w:shd w:val="clear" w:color="auto" w:fill="auto"/>
            <w:noWrap/>
          </w:tcPr>
          <w:p w14:paraId="70EC86EA" w14:textId="4868D3CC" w:rsidR="001F70B0" w:rsidRPr="00E73FE3" w:rsidRDefault="001F70B0" w:rsidP="00DB6292">
            <w:pPr>
              <w:spacing w:line="480" w:lineRule="auto"/>
              <w:ind w:left="-108"/>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r w:rsidR="00EA3CEE">
              <w:rPr>
                <w:rFonts w:ascii="Times New Roman" w:eastAsia="Times New Roman" w:hAnsi="Times New Roman"/>
                <w:color w:val="000000"/>
                <w:sz w:val="20"/>
                <w:szCs w:val="20"/>
              </w:rPr>
              <w:t>20+</w:t>
            </w:r>
          </w:p>
        </w:tc>
        <w:tc>
          <w:tcPr>
            <w:tcW w:w="708" w:type="dxa"/>
            <w:shd w:val="clear" w:color="auto" w:fill="auto"/>
            <w:noWrap/>
          </w:tcPr>
          <w:p w14:paraId="3D00C189" w14:textId="0629A371" w:rsidR="001F70B0" w:rsidRPr="00E73FE3" w:rsidRDefault="00EA3CEE"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1.62</w:t>
            </w:r>
            <w:r w:rsidR="001F70B0">
              <w:rPr>
                <w:rFonts w:ascii="Times New Roman" w:eastAsia="Times New Roman" w:hAnsi="Times New Roman"/>
                <w:color w:val="000000"/>
                <w:sz w:val="20"/>
                <w:szCs w:val="20"/>
              </w:rPr>
              <w:t>+</w:t>
            </w:r>
          </w:p>
        </w:tc>
        <w:tc>
          <w:tcPr>
            <w:tcW w:w="709" w:type="dxa"/>
            <w:shd w:val="clear" w:color="auto" w:fill="auto"/>
            <w:noWrap/>
          </w:tcPr>
          <w:p w14:paraId="610D686E" w14:textId="382A33D7" w:rsidR="001F70B0" w:rsidRPr="00420DF1" w:rsidRDefault="001F70B0" w:rsidP="00DB6292">
            <w:pPr>
              <w:spacing w:line="480" w:lineRule="auto"/>
              <w:jc w:val="right"/>
              <w:rPr>
                <w:rFonts w:ascii="Times New Roman" w:eastAsia="Times New Roman" w:hAnsi="Times New Roman"/>
                <w:bCs/>
                <w:color w:val="000000"/>
                <w:sz w:val="20"/>
                <w:szCs w:val="20"/>
              </w:rPr>
            </w:pPr>
            <w:r>
              <w:rPr>
                <w:rFonts w:ascii="Times New Roman" w:eastAsia="Times New Roman" w:hAnsi="Times New Roman"/>
                <w:bCs/>
                <w:color w:val="000000"/>
                <w:sz w:val="20"/>
                <w:szCs w:val="20"/>
              </w:rPr>
              <w:t>1.3</w:t>
            </w:r>
            <w:r w:rsidR="00EA3CEE">
              <w:rPr>
                <w:rFonts w:ascii="Times New Roman" w:eastAsia="Times New Roman" w:hAnsi="Times New Roman"/>
                <w:bCs/>
                <w:color w:val="000000"/>
                <w:sz w:val="20"/>
                <w:szCs w:val="20"/>
              </w:rPr>
              <w:t>1+</w:t>
            </w:r>
          </w:p>
        </w:tc>
        <w:tc>
          <w:tcPr>
            <w:tcW w:w="851" w:type="dxa"/>
            <w:shd w:val="clear" w:color="auto" w:fill="auto"/>
            <w:noWrap/>
          </w:tcPr>
          <w:p w14:paraId="5A6C1E9F" w14:textId="6F946B07" w:rsidR="001F70B0" w:rsidRPr="00535F00" w:rsidRDefault="001F70B0" w:rsidP="00DB6292">
            <w:pPr>
              <w:spacing w:line="480" w:lineRule="auto"/>
              <w:jc w:val="right"/>
              <w:rPr>
                <w:rFonts w:ascii="Times New Roman" w:eastAsia="Times New Roman" w:hAnsi="Times New Roman"/>
                <w:color w:val="000000"/>
                <w:sz w:val="20"/>
                <w:szCs w:val="20"/>
              </w:rPr>
            </w:pPr>
            <w:r w:rsidRPr="00535F00">
              <w:rPr>
                <w:rFonts w:ascii="Times New Roman" w:eastAsia="Times New Roman" w:hAnsi="Times New Roman"/>
                <w:color w:val="000000"/>
                <w:sz w:val="20"/>
                <w:szCs w:val="20"/>
              </w:rPr>
              <w:t>-</w:t>
            </w:r>
            <w:r w:rsidR="00EA3CEE">
              <w:rPr>
                <w:rFonts w:ascii="Times New Roman" w:eastAsia="Times New Roman" w:hAnsi="Times New Roman"/>
                <w:color w:val="000000"/>
                <w:sz w:val="20"/>
                <w:szCs w:val="20"/>
              </w:rPr>
              <w:t>1.37+</w:t>
            </w:r>
          </w:p>
        </w:tc>
        <w:tc>
          <w:tcPr>
            <w:tcW w:w="850" w:type="dxa"/>
            <w:gridSpan w:val="2"/>
            <w:shd w:val="clear" w:color="auto" w:fill="auto"/>
            <w:noWrap/>
          </w:tcPr>
          <w:p w14:paraId="00DFB1BA" w14:textId="0C4D4601" w:rsidR="001F70B0" w:rsidRPr="00E73FE3" w:rsidRDefault="00EA3CEE"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w:t>
            </w:r>
            <w:r w:rsidR="001F70B0">
              <w:rPr>
                <w:rFonts w:ascii="Times New Roman" w:eastAsia="Times New Roman" w:hAnsi="Times New Roman"/>
                <w:color w:val="000000"/>
                <w:sz w:val="20"/>
                <w:szCs w:val="20"/>
              </w:rPr>
              <w:t>0.</w:t>
            </w:r>
            <w:r>
              <w:rPr>
                <w:rFonts w:ascii="Times New Roman" w:eastAsia="Times New Roman" w:hAnsi="Times New Roman"/>
                <w:color w:val="000000"/>
                <w:sz w:val="20"/>
                <w:szCs w:val="20"/>
              </w:rPr>
              <w:t>08</w:t>
            </w:r>
          </w:p>
        </w:tc>
      </w:tr>
      <w:tr w:rsidR="001F70B0" w:rsidRPr="00E73FE3" w14:paraId="2995CEC1" w14:textId="77777777" w:rsidTr="00EA3CEE">
        <w:trPr>
          <w:trHeight w:val="303"/>
        </w:trPr>
        <w:tc>
          <w:tcPr>
            <w:tcW w:w="1716" w:type="dxa"/>
            <w:shd w:val="clear" w:color="auto" w:fill="auto"/>
            <w:noWrap/>
            <w:vAlign w:val="bottom"/>
          </w:tcPr>
          <w:p w14:paraId="61D06AD5" w14:textId="77777777" w:rsidR="001F70B0" w:rsidRPr="00E73FE3" w:rsidRDefault="001F70B0" w:rsidP="005A07FB">
            <w:pPr>
              <w:spacing w:line="480" w:lineRule="auto"/>
              <w:ind w:left="-93"/>
              <w:rPr>
                <w:rFonts w:ascii="Times New Roman" w:eastAsia="Times New Roman" w:hAnsi="Times New Roman"/>
                <w:color w:val="000000"/>
                <w:sz w:val="20"/>
                <w:szCs w:val="20"/>
              </w:rPr>
            </w:pPr>
            <w:r w:rsidRPr="00E73FE3">
              <w:rPr>
                <w:rFonts w:ascii="Times New Roman" w:eastAsia="Times New Roman" w:hAnsi="Times New Roman"/>
                <w:color w:val="000000"/>
                <w:sz w:val="20"/>
                <w:szCs w:val="20"/>
              </w:rPr>
              <w:t xml:space="preserve">Percent canopy cover </w:t>
            </w:r>
            <w:r w:rsidRPr="00E73FE3">
              <w:rPr>
                <w:rFonts w:ascii="Times New Roman" w:eastAsia="Times New Roman" w:hAnsi="Times New Roman"/>
                <w:color w:val="000000"/>
                <w:sz w:val="16"/>
                <w:szCs w:val="16"/>
              </w:rPr>
              <w:t>(VCF)</w:t>
            </w:r>
          </w:p>
        </w:tc>
        <w:tc>
          <w:tcPr>
            <w:tcW w:w="715" w:type="dxa"/>
            <w:shd w:val="clear" w:color="auto" w:fill="auto"/>
            <w:noWrap/>
          </w:tcPr>
          <w:p w14:paraId="139F6AA0" w14:textId="7BADDDD6"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31</w:t>
            </w:r>
          </w:p>
        </w:tc>
        <w:tc>
          <w:tcPr>
            <w:tcW w:w="806" w:type="dxa"/>
            <w:gridSpan w:val="2"/>
            <w:shd w:val="clear" w:color="auto" w:fill="auto"/>
            <w:noWrap/>
          </w:tcPr>
          <w:p w14:paraId="65CA33DF" w14:textId="620021B4"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r w:rsidR="00EA3CEE">
              <w:rPr>
                <w:rFonts w:ascii="Times New Roman" w:eastAsia="Times New Roman" w:hAnsi="Times New Roman"/>
                <w:color w:val="000000"/>
                <w:sz w:val="20"/>
                <w:szCs w:val="20"/>
              </w:rPr>
              <w:t>22</w:t>
            </w:r>
          </w:p>
        </w:tc>
        <w:tc>
          <w:tcPr>
            <w:tcW w:w="807" w:type="dxa"/>
            <w:shd w:val="clear" w:color="auto" w:fill="auto"/>
            <w:noWrap/>
          </w:tcPr>
          <w:p w14:paraId="1934D140" w14:textId="30163DD5"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-0.5</w:t>
            </w:r>
            <w:r w:rsidR="00EA3CEE">
              <w:rPr>
                <w:rFonts w:ascii="Times New Roman" w:eastAsia="Times New Roman" w:hAnsi="Times New Roman"/>
                <w:color w:val="000000"/>
                <w:sz w:val="20"/>
                <w:szCs w:val="20"/>
              </w:rPr>
              <w:t>4+</w:t>
            </w:r>
          </w:p>
        </w:tc>
        <w:tc>
          <w:tcPr>
            <w:tcW w:w="806" w:type="dxa"/>
            <w:gridSpan w:val="2"/>
            <w:shd w:val="clear" w:color="auto" w:fill="auto"/>
            <w:noWrap/>
          </w:tcPr>
          <w:p w14:paraId="1A4C328F" w14:textId="34C11B89"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.43+</w:t>
            </w:r>
          </w:p>
        </w:tc>
        <w:tc>
          <w:tcPr>
            <w:tcW w:w="694" w:type="dxa"/>
            <w:shd w:val="clear" w:color="auto" w:fill="auto"/>
            <w:noWrap/>
          </w:tcPr>
          <w:p w14:paraId="783C552A" w14:textId="157EE5CC" w:rsidR="001F70B0" w:rsidRPr="00E73FE3" w:rsidRDefault="001F70B0" w:rsidP="00DB6292">
            <w:pPr>
              <w:spacing w:line="480" w:lineRule="auto"/>
              <w:ind w:left="-108"/>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r w:rsidR="00EA3CEE">
              <w:rPr>
                <w:rFonts w:ascii="Times New Roman" w:eastAsia="Times New Roman" w:hAnsi="Times New Roman"/>
                <w:color w:val="000000"/>
                <w:sz w:val="20"/>
                <w:szCs w:val="20"/>
              </w:rPr>
              <w:t>55+</w:t>
            </w:r>
          </w:p>
        </w:tc>
        <w:tc>
          <w:tcPr>
            <w:tcW w:w="708" w:type="dxa"/>
            <w:shd w:val="clear" w:color="auto" w:fill="auto"/>
            <w:noWrap/>
          </w:tcPr>
          <w:p w14:paraId="3D9C1575" w14:textId="32D141B7"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-0.2</w:t>
            </w:r>
            <w:r w:rsidR="00EA3CEE">
              <w:rPr>
                <w:rFonts w:ascii="Times New Roman" w:eastAsia="Times New Roman" w:hAnsi="Times New Roman"/>
                <w:color w:val="000000"/>
                <w:sz w:val="20"/>
                <w:szCs w:val="20"/>
              </w:rPr>
              <w:t>6</w:t>
            </w:r>
          </w:p>
        </w:tc>
        <w:tc>
          <w:tcPr>
            <w:tcW w:w="709" w:type="dxa"/>
            <w:shd w:val="clear" w:color="auto" w:fill="auto"/>
            <w:noWrap/>
          </w:tcPr>
          <w:p w14:paraId="27F0043E" w14:textId="31312F98" w:rsidR="001F70B0" w:rsidRPr="00E73FE3" w:rsidRDefault="00EA3CEE"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w:t>
            </w:r>
            <w:r w:rsidR="001F70B0">
              <w:rPr>
                <w:rFonts w:ascii="Times New Roman" w:eastAsia="Times New Roman" w:hAnsi="Times New Roman"/>
                <w:color w:val="000000"/>
                <w:sz w:val="20"/>
                <w:szCs w:val="20"/>
              </w:rPr>
              <w:t>1.</w:t>
            </w:r>
            <w:r>
              <w:rPr>
                <w:rFonts w:ascii="Times New Roman" w:eastAsia="Times New Roman" w:hAnsi="Times New Roman"/>
                <w:color w:val="000000"/>
                <w:sz w:val="20"/>
                <w:szCs w:val="20"/>
              </w:rPr>
              <w:t>7+</w:t>
            </w:r>
          </w:p>
        </w:tc>
        <w:tc>
          <w:tcPr>
            <w:tcW w:w="851" w:type="dxa"/>
            <w:shd w:val="clear" w:color="auto" w:fill="auto"/>
            <w:noWrap/>
          </w:tcPr>
          <w:p w14:paraId="3DDF9717" w14:textId="44051FBC"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55+</w:t>
            </w:r>
          </w:p>
        </w:tc>
        <w:tc>
          <w:tcPr>
            <w:tcW w:w="850" w:type="dxa"/>
            <w:gridSpan w:val="2"/>
            <w:shd w:val="clear" w:color="auto" w:fill="auto"/>
            <w:noWrap/>
          </w:tcPr>
          <w:p w14:paraId="45B41BA8" w14:textId="2633C6C3"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50</w:t>
            </w:r>
          </w:p>
        </w:tc>
      </w:tr>
    </w:tbl>
    <w:p w14:paraId="732989F7" w14:textId="4F5D975A" w:rsidR="00324EC1" w:rsidRPr="006B4AB4" w:rsidRDefault="00324EC1" w:rsidP="001F70B0">
      <w:pPr>
        <w:spacing w:line="360" w:lineRule="auto"/>
        <w:ind w:right="-58"/>
        <w:rPr>
          <w:rFonts w:ascii="Times New Roman" w:hAnsi="Times New Roman"/>
          <w:b/>
          <w:sz w:val="20"/>
          <w:szCs w:val="22"/>
        </w:rPr>
      </w:pPr>
      <w:r w:rsidRPr="006B4AB4">
        <w:rPr>
          <w:rFonts w:ascii="Times New Roman" w:hAnsi="Times New Roman"/>
          <w:sz w:val="20"/>
          <w:szCs w:val="22"/>
        </w:rPr>
        <w:t xml:space="preserve">Shown are </w:t>
      </w:r>
      <w:r w:rsidR="00EA3CEE" w:rsidRPr="00EA3CEE">
        <w:rPr>
          <w:rFonts w:ascii="Times New Roman" w:hAnsi="Times New Roman"/>
          <w:sz w:val="20"/>
          <w:szCs w:val="22"/>
        </w:rPr>
        <w:t>t</w:t>
      </w:r>
      <w:r w:rsidRPr="006B4AB4">
        <w:rPr>
          <w:rFonts w:ascii="Times New Roman" w:hAnsi="Times New Roman"/>
          <w:sz w:val="20"/>
          <w:szCs w:val="22"/>
        </w:rPr>
        <w:t xml:space="preserve">-scores from </w:t>
      </w:r>
      <w:r>
        <w:rPr>
          <w:rFonts w:ascii="Times New Roman" w:hAnsi="Times New Roman"/>
          <w:sz w:val="20"/>
          <w:szCs w:val="22"/>
        </w:rPr>
        <w:t xml:space="preserve">generalized </w:t>
      </w:r>
      <w:r w:rsidRPr="006B4AB4">
        <w:rPr>
          <w:rFonts w:ascii="Times New Roman" w:hAnsi="Times New Roman"/>
          <w:sz w:val="20"/>
          <w:szCs w:val="22"/>
        </w:rPr>
        <w:t xml:space="preserve">linear mixed models, with bold denoting significant effects after correcting </w:t>
      </w:r>
      <w:r w:rsidRPr="00135608">
        <w:rPr>
          <w:rFonts w:ascii="Times New Roman" w:hAnsi="Times New Roman"/>
          <w:sz w:val="20"/>
          <w:szCs w:val="22"/>
        </w:rPr>
        <w:t xml:space="preserve">for false </w:t>
      </w:r>
      <w:r w:rsidRPr="00135608">
        <w:rPr>
          <w:rFonts w:ascii="Times New Roman" w:hAnsi="Times New Roman"/>
          <w:sz w:val="20"/>
          <w:szCs w:val="20"/>
        </w:rPr>
        <w:t>discovery</w:t>
      </w:r>
      <w:r w:rsidRPr="00135608">
        <w:rPr>
          <w:rFonts w:ascii="Times New Roman" w:hAnsi="Times New Roman"/>
          <w:sz w:val="20"/>
          <w:szCs w:val="22"/>
        </w:rPr>
        <w:t xml:space="preserve"> rates</w:t>
      </w:r>
      <w:r w:rsidR="00135608" w:rsidRPr="00135608">
        <w:rPr>
          <w:rFonts w:ascii="Times New Roman" w:hAnsi="Times New Roman"/>
          <w:sz w:val="20"/>
          <w:szCs w:val="22"/>
        </w:rPr>
        <w:t xml:space="preserve"> using the sharpened method</w:t>
      </w:r>
      <w:r w:rsidRPr="00135608">
        <w:rPr>
          <w:rFonts w:ascii="Times New Roman" w:hAnsi="Times New Roman"/>
          <w:sz w:val="20"/>
          <w:szCs w:val="22"/>
        </w:rPr>
        <w:t xml:space="preserve"> </w:t>
      </w:r>
      <w:r w:rsidRPr="00135608">
        <w:rPr>
          <w:rFonts w:ascii="Times New Roman" w:hAnsi="Times New Roman"/>
          <w:sz w:val="20"/>
          <w:szCs w:val="22"/>
        </w:rPr>
        <w:fldChar w:fldCharType="begin">
          <w:fldData xml:space="preserve">PEVuZE5vdGU+PENpdGU+PEF1dGhvcj5CZW5qYW1pbmk8L0F1dGhvcj48WWVhcj4xOTk1PC9ZZWFy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</w:fldData>
        </w:fldChar>
      </w:r>
      <w:r w:rsidR="00F11692">
        <w:rPr>
          <w:rFonts w:ascii="Times New Roman" w:hAnsi="Times New Roman"/>
          <w:sz w:val="20"/>
          <w:szCs w:val="22"/>
        </w:rPr>
        <w:instrText xml:space="preserve"> ADDIN EN.CITE </w:instrText>
      </w:r>
      <w:r w:rsidR="00F11692">
        <w:rPr>
          <w:rFonts w:ascii="Times New Roman" w:hAnsi="Times New Roman"/>
          <w:sz w:val="20"/>
          <w:szCs w:val="22"/>
        </w:rPr>
        <w:fldChar w:fldCharType="begin">
          <w:fldData xml:space="preserve">PEVuZE5vdGU+PENpdGU+PEF1dGhvcj5CZW5qYW1pbmk8L0F1dGhvcj48WWVhcj4xOTk1PC9ZZWFy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</w:fldData>
        </w:fldChar>
      </w:r>
      <w:r w:rsidR="00F11692">
        <w:rPr>
          <w:rFonts w:ascii="Times New Roman" w:hAnsi="Times New Roman"/>
          <w:sz w:val="20"/>
          <w:szCs w:val="22"/>
        </w:rPr>
        <w:instrText xml:space="preserve"> ADDIN EN.CITE.DATA </w:instrText>
      </w:r>
      <w:r w:rsidR="00F11692">
        <w:rPr>
          <w:rFonts w:ascii="Times New Roman" w:hAnsi="Times New Roman"/>
          <w:sz w:val="20"/>
          <w:szCs w:val="22"/>
        </w:rPr>
      </w:r>
      <w:r w:rsidR="00F11692">
        <w:rPr>
          <w:rFonts w:ascii="Times New Roman" w:hAnsi="Times New Roman"/>
          <w:sz w:val="20"/>
          <w:szCs w:val="22"/>
        </w:rPr>
        <w:fldChar w:fldCharType="end"/>
      </w:r>
      <w:r w:rsidRPr="00135608">
        <w:rPr>
          <w:rFonts w:ascii="Times New Roman" w:hAnsi="Times New Roman"/>
          <w:sz w:val="20"/>
          <w:szCs w:val="22"/>
        </w:rPr>
      </w:r>
      <w:r w:rsidRPr="00135608">
        <w:rPr>
          <w:rFonts w:ascii="Times New Roman" w:hAnsi="Times New Roman"/>
          <w:sz w:val="20"/>
          <w:szCs w:val="22"/>
        </w:rPr>
        <w:fldChar w:fldCharType="separate"/>
      </w:r>
      <w:r w:rsidR="00F11692">
        <w:rPr>
          <w:rFonts w:ascii="Times New Roman" w:hAnsi="Times New Roman"/>
          <w:noProof/>
          <w:sz w:val="20"/>
          <w:szCs w:val="22"/>
        </w:rPr>
        <w:t>[</w:t>
      </w:r>
      <w:hyperlink w:anchor="_ENREF_12" w:tooltip="Benjamini, 1995 #130" w:history="1">
        <w:r w:rsidR="00F11692">
          <w:rPr>
            <w:rFonts w:ascii="Times New Roman" w:hAnsi="Times New Roman"/>
            <w:noProof/>
            <w:sz w:val="20"/>
            <w:szCs w:val="22"/>
          </w:rPr>
          <w:t>12</w:t>
        </w:r>
      </w:hyperlink>
      <w:r w:rsidR="00F11692">
        <w:rPr>
          <w:rFonts w:ascii="Times New Roman" w:hAnsi="Times New Roman"/>
          <w:noProof/>
          <w:sz w:val="20"/>
          <w:szCs w:val="22"/>
        </w:rPr>
        <w:t xml:space="preserve">, </w:t>
      </w:r>
      <w:hyperlink w:anchor="_ENREF_13" w:tooltip="Benjamini, 2000 #51" w:history="1">
        <w:r w:rsidR="00F11692">
          <w:rPr>
            <w:rFonts w:ascii="Times New Roman" w:hAnsi="Times New Roman"/>
            <w:noProof/>
            <w:sz w:val="20"/>
            <w:szCs w:val="22"/>
          </w:rPr>
          <w:t>13</w:t>
        </w:r>
      </w:hyperlink>
      <w:r w:rsidR="00F11692">
        <w:rPr>
          <w:rFonts w:ascii="Times New Roman" w:hAnsi="Times New Roman"/>
          <w:noProof/>
          <w:sz w:val="20"/>
          <w:szCs w:val="22"/>
        </w:rPr>
        <w:t>]</w:t>
      </w:r>
      <w:r w:rsidRPr="00135608">
        <w:rPr>
          <w:rFonts w:ascii="Times New Roman" w:hAnsi="Times New Roman"/>
          <w:sz w:val="20"/>
          <w:szCs w:val="22"/>
        </w:rPr>
        <w:fldChar w:fldCharType="end"/>
      </w:r>
      <w:r w:rsidRPr="00135608">
        <w:rPr>
          <w:rFonts w:ascii="Times New Roman" w:hAnsi="Times New Roman"/>
          <w:sz w:val="20"/>
          <w:szCs w:val="22"/>
        </w:rPr>
        <w:t>:</w:t>
      </w:r>
      <w:r w:rsidRPr="006B4AB4">
        <w:rPr>
          <w:rFonts w:ascii="Times New Roman" w:hAnsi="Times New Roman"/>
          <w:sz w:val="20"/>
          <w:szCs w:val="22"/>
        </w:rPr>
        <w:t xml:space="preserve"> * </w:t>
      </w:r>
      <w:r w:rsidRPr="006B4AB4">
        <w:rPr>
          <w:rFonts w:ascii="Times New Roman" w:hAnsi="Times New Roman"/>
          <w:i/>
          <w:sz w:val="20"/>
          <w:szCs w:val="22"/>
        </w:rPr>
        <w:t>P</w:t>
      </w:r>
      <w:r w:rsidRPr="006B4AB4">
        <w:rPr>
          <w:rFonts w:ascii="Times New Roman" w:hAnsi="Times New Roman"/>
          <w:sz w:val="20"/>
          <w:szCs w:val="22"/>
        </w:rPr>
        <w:t xml:space="preserve"> &lt;0.01, **</w:t>
      </w:r>
      <w:r w:rsidRPr="006B4AB4">
        <w:rPr>
          <w:rFonts w:ascii="Times New Roman" w:hAnsi="Times New Roman"/>
          <w:i/>
          <w:sz w:val="20"/>
          <w:szCs w:val="22"/>
        </w:rPr>
        <w:t>P</w:t>
      </w:r>
      <w:r w:rsidRPr="006B4AB4">
        <w:rPr>
          <w:rFonts w:ascii="Times New Roman" w:hAnsi="Times New Roman"/>
          <w:sz w:val="20"/>
          <w:szCs w:val="22"/>
        </w:rPr>
        <w:t>&lt;0.001. Models reveal a highly significant effect of distance to the contact zone on a number of key acoustic traits controlling for a range of environmental variables</w:t>
      </w:r>
      <w:r>
        <w:rPr>
          <w:rFonts w:ascii="Times New Roman" w:hAnsi="Times New Roman"/>
          <w:sz w:val="20"/>
          <w:szCs w:val="22"/>
        </w:rPr>
        <w:t xml:space="preserve"> (Table S2)</w:t>
      </w:r>
      <w:r w:rsidRPr="006B4AB4">
        <w:rPr>
          <w:rFonts w:ascii="Times New Roman" w:hAnsi="Times New Roman"/>
          <w:sz w:val="20"/>
          <w:szCs w:val="22"/>
        </w:rPr>
        <w:t xml:space="preserve">. Overall, the songs of </w:t>
      </w:r>
      <w:r w:rsidRPr="006B4AB4">
        <w:rPr>
          <w:rFonts w:ascii="Times New Roman" w:hAnsi="Times New Roman"/>
          <w:i/>
          <w:sz w:val="20"/>
          <w:szCs w:val="22"/>
        </w:rPr>
        <w:t>H. peruviana</w:t>
      </w:r>
      <w:r w:rsidRPr="006B4AB4">
        <w:rPr>
          <w:rFonts w:ascii="Times New Roman" w:hAnsi="Times New Roman"/>
          <w:sz w:val="20"/>
          <w:szCs w:val="22"/>
        </w:rPr>
        <w:t xml:space="preserve"> become more similar to those of sympatric </w:t>
      </w:r>
      <w:r w:rsidRPr="006B4AB4">
        <w:rPr>
          <w:rFonts w:ascii="Times New Roman" w:hAnsi="Times New Roman"/>
          <w:i/>
          <w:sz w:val="20"/>
          <w:szCs w:val="22"/>
        </w:rPr>
        <w:t xml:space="preserve">H. </w:t>
      </w:r>
      <w:proofErr w:type="spellStart"/>
      <w:r w:rsidRPr="006B4AB4">
        <w:rPr>
          <w:rFonts w:ascii="Times New Roman" w:hAnsi="Times New Roman"/>
          <w:i/>
          <w:sz w:val="20"/>
          <w:szCs w:val="22"/>
        </w:rPr>
        <w:t>subflava</w:t>
      </w:r>
      <w:proofErr w:type="spellEnd"/>
      <w:r w:rsidRPr="006B4AB4">
        <w:rPr>
          <w:rFonts w:ascii="Times New Roman" w:hAnsi="Times New Roman"/>
          <w:sz w:val="20"/>
          <w:szCs w:val="22"/>
        </w:rPr>
        <w:t xml:space="preserve"> </w:t>
      </w:r>
      <w:r>
        <w:rPr>
          <w:rFonts w:ascii="Times New Roman" w:hAnsi="Times New Roman"/>
          <w:sz w:val="20"/>
          <w:szCs w:val="22"/>
        </w:rPr>
        <w:t xml:space="preserve">in spectral traits </w:t>
      </w:r>
      <w:r w:rsidRPr="006B4AB4">
        <w:rPr>
          <w:rFonts w:ascii="Times New Roman" w:hAnsi="Times New Roman"/>
          <w:sz w:val="20"/>
          <w:szCs w:val="22"/>
        </w:rPr>
        <w:t>as they approach the contact zone</w:t>
      </w:r>
      <w:r w:rsidRPr="006B4AB4">
        <w:rPr>
          <w:rFonts w:ascii="Times New Roman" w:hAnsi="Times New Roman"/>
          <w:i/>
          <w:sz w:val="20"/>
          <w:szCs w:val="22"/>
        </w:rPr>
        <w:t xml:space="preserve"> </w:t>
      </w:r>
      <w:r w:rsidRPr="006B4AB4">
        <w:rPr>
          <w:rFonts w:ascii="Times New Roman" w:hAnsi="Times New Roman"/>
          <w:sz w:val="20"/>
          <w:szCs w:val="22"/>
        </w:rPr>
        <w:t>(see main text).</w:t>
      </w:r>
      <w:r>
        <w:rPr>
          <w:rFonts w:ascii="Times New Roman" w:hAnsi="Times New Roman"/>
          <w:sz w:val="20"/>
          <w:szCs w:val="22"/>
        </w:rPr>
        <w:t xml:space="preserve"> + Denotes variable was included alongside significant factors in best-supported model based on the lowest AIC score. Values are those from the </w:t>
      </w:r>
      <w:r w:rsidR="00853129">
        <w:rPr>
          <w:rFonts w:ascii="Times New Roman" w:hAnsi="Times New Roman"/>
          <w:sz w:val="20"/>
          <w:szCs w:val="22"/>
        </w:rPr>
        <w:t>best-supported</w:t>
      </w:r>
      <w:r>
        <w:rPr>
          <w:rFonts w:ascii="Times New Roman" w:hAnsi="Times New Roman"/>
          <w:sz w:val="20"/>
          <w:szCs w:val="22"/>
        </w:rPr>
        <w:t xml:space="preserve"> model, or </w:t>
      </w:r>
      <w:r w:rsidR="009632C0">
        <w:rPr>
          <w:rFonts w:ascii="Times New Roman" w:hAnsi="Times New Roman"/>
          <w:sz w:val="20"/>
          <w:szCs w:val="22"/>
        </w:rPr>
        <w:t xml:space="preserve">(when absent) </w:t>
      </w:r>
      <w:r>
        <w:rPr>
          <w:rFonts w:ascii="Times New Roman" w:hAnsi="Times New Roman"/>
          <w:sz w:val="20"/>
          <w:szCs w:val="22"/>
        </w:rPr>
        <w:t>from the original model with all predictors included.</w:t>
      </w:r>
    </w:p>
    <w:p w14:paraId="49138DE2" w14:textId="77777777" w:rsidR="00135608" w:rsidRDefault="00135608">
      <w:pPr>
        <w:rPr>
          <w:rFonts w:ascii="Times New Roman" w:hAnsi="Times New Roman"/>
          <w:b/>
        </w:rPr>
      </w:pPr>
    </w:p>
    <w:p w14:paraId="6CDD1E30" w14:textId="77777777" w:rsidR="00135608" w:rsidRDefault="00135608">
      <w:pPr>
        <w:rPr>
          <w:rFonts w:ascii="Times New Roman" w:hAnsi="Times New Roman"/>
          <w:b/>
        </w:rPr>
      </w:pPr>
    </w:p>
    <w:p w14:paraId="6F905183" w14:textId="77777777" w:rsidR="004F22F6" w:rsidRDefault="004F22F6">
      <w:pPr>
        <w:rPr>
          <w:rFonts w:ascii="Times New Roman" w:hAnsi="Times New Roman"/>
          <w:b/>
        </w:rPr>
      </w:pPr>
      <w:r>
        <w:rPr>
          <w:rFonts w:ascii="Times New Roman" w:hAnsi="Times New Roman"/>
          <w:b/>
        </w:rPr>
        <w:br w:type="page"/>
      </w:r>
    </w:p>
    <w:p w14:paraId="131E39F2" w14:textId="39B4FE66" w:rsidR="00693C45" w:rsidRDefault="00693C45">
      <w:pPr>
        <w:rPr>
          <w:rFonts w:ascii="Times New Roman" w:hAnsi="Times New Roman"/>
          <w:b/>
        </w:rPr>
      </w:pPr>
      <w:r>
        <w:rPr>
          <w:rFonts w:ascii="Times New Roman" w:hAnsi="Times New Roman"/>
          <w:b/>
        </w:rPr>
        <w:lastRenderedPageBreak/>
        <w:t>References</w:t>
      </w:r>
    </w:p>
    <w:p w14:paraId="644AFE63" w14:textId="77777777" w:rsidR="004F22F6" w:rsidRDefault="004F22F6">
      <w:pPr>
        <w:rPr>
          <w:rFonts w:ascii="Times New Roman" w:hAnsi="Times New Roman"/>
          <w:b/>
        </w:rPr>
      </w:pPr>
    </w:p>
    <w:p w14:paraId="3E6525CC" w14:textId="77777777" w:rsidR="00F11692" w:rsidRPr="00F11692" w:rsidRDefault="00135608" w:rsidP="00F11692">
      <w:pPr>
        <w:pStyle w:val="EndNoteBibliography"/>
        <w:rPr>
          <w:noProof/>
        </w:rPr>
      </w:pPr>
      <w:r>
        <w:rPr>
          <w:rFonts w:ascii="Times New Roman" w:hAnsi="Times New Roman"/>
          <w:b/>
        </w:rPr>
        <w:fldChar w:fldCharType="begin"/>
      </w:r>
      <w:r>
        <w:rPr>
          <w:rFonts w:ascii="Times New Roman" w:hAnsi="Times New Roman"/>
          <w:b/>
        </w:rPr>
        <w:instrText xml:space="preserve"> ADDIN EN.REFLIST </w:instrText>
      </w:r>
      <w:r>
        <w:rPr>
          <w:rFonts w:ascii="Times New Roman" w:hAnsi="Times New Roman"/>
          <w:b/>
        </w:rPr>
        <w:fldChar w:fldCharType="separate"/>
      </w:r>
      <w:bookmarkStart w:id="1" w:name="_ENREF_1"/>
      <w:r w:rsidR="00F11692" w:rsidRPr="00F11692">
        <w:rPr>
          <w:noProof/>
        </w:rPr>
        <w:t xml:space="preserve">[1] Araya-Salas, M., Smith-Vidaurre, G. &amp; Webster, M. 2019 Assessing the effect of sound file compression and background noise on measures of acoustic signal structure. </w:t>
      </w:r>
      <w:r w:rsidR="00F11692" w:rsidRPr="00F11692">
        <w:rPr>
          <w:i/>
          <w:noProof/>
        </w:rPr>
        <w:t>Bioacoustics</w:t>
      </w:r>
      <w:r w:rsidR="00F11692" w:rsidRPr="00F11692">
        <w:rPr>
          <w:noProof/>
        </w:rPr>
        <w:t xml:space="preserve"> </w:t>
      </w:r>
      <w:r w:rsidR="00F11692" w:rsidRPr="00F11692">
        <w:rPr>
          <w:b/>
          <w:noProof/>
        </w:rPr>
        <w:t>28</w:t>
      </w:r>
      <w:r w:rsidR="00F11692" w:rsidRPr="00F11692">
        <w:rPr>
          <w:noProof/>
        </w:rPr>
        <w:t>, 57-73. (doi:10.1080/09524622.2017.1396498).</w:t>
      </w:r>
      <w:bookmarkEnd w:id="1"/>
    </w:p>
    <w:p w14:paraId="739CD9AC" w14:textId="77777777" w:rsidR="00F11692" w:rsidRPr="00F11692" w:rsidRDefault="00F11692" w:rsidP="00F11692">
      <w:pPr>
        <w:pStyle w:val="EndNoteBibliography"/>
        <w:rPr>
          <w:noProof/>
        </w:rPr>
      </w:pPr>
      <w:bookmarkStart w:id="2" w:name="_ENREF_2"/>
      <w:r w:rsidRPr="00F11692">
        <w:rPr>
          <w:noProof/>
        </w:rPr>
        <w:t xml:space="preserve">[2] Escalona Sulbarán, M.D., Ivo Simões, P., Gonzalez-Voyer, A. &amp; Castroviejo-Fisher, S. 2019 Neotropical frogs and mating songs: The evolution of advertisement calls in glassfrogs. </w:t>
      </w:r>
      <w:r w:rsidRPr="00F11692">
        <w:rPr>
          <w:i/>
          <w:noProof/>
        </w:rPr>
        <w:t>J Evolution Biol</w:t>
      </w:r>
      <w:r w:rsidRPr="00F11692">
        <w:rPr>
          <w:noProof/>
        </w:rPr>
        <w:t xml:space="preserve"> </w:t>
      </w:r>
      <w:r w:rsidRPr="00F11692">
        <w:rPr>
          <w:b/>
          <w:noProof/>
        </w:rPr>
        <w:t>32</w:t>
      </w:r>
      <w:r w:rsidRPr="00F11692">
        <w:rPr>
          <w:noProof/>
        </w:rPr>
        <w:t>, 163-176. (doi:10.1111/jeb.13406).</w:t>
      </w:r>
      <w:bookmarkEnd w:id="2"/>
    </w:p>
    <w:p w14:paraId="45A22402" w14:textId="77777777" w:rsidR="00F11692" w:rsidRPr="00F11692" w:rsidRDefault="00F11692" w:rsidP="00F11692">
      <w:pPr>
        <w:pStyle w:val="EndNoteBibliography"/>
        <w:rPr>
          <w:noProof/>
        </w:rPr>
      </w:pPr>
      <w:bookmarkStart w:id="3" w:name="_ENREF_3"/>
      <w:r w:rsidRPr="00F11692">
        <w:rPr>
          <w:noProof/>
        </w:rPr>
        <w:t xml:space="preserve">[3] Pagani-Núñez, E., Xia, X., Beauchamp, G., He, R., Husson, J.H.D., Liang, D. &amp; Goodale, E. 2018 Are vocal characteristics related to leadership patterns in mixed-species bird flocks? </w:t>
      </w:r>
      <w:r w:rsidRPr="00F11692">
        <w:rPr>
          <w:i/>
          <w:noProof/>
        </w:rPr>
        <w:t>Journal of Avian Biology</w:t>
      </w:r>
      <w:r w:rsidRPr="00F11692">
        <w:rPr>
          <w:noProof/>
        </w:rPr>
        <w:t xml:space="preserve"> </w:t>
      </w:r>
      <w:r w:rsidRPr="00F11692">
        <w:rPr>
          <w:b/>
          <w:noProof/>
        </w:rPr>
        <w:t>49</w:t>
      </w:r>
      <w:r w:rsidRPr="00F11692">
        <w:rPr>
          <w:noProof/>
        </w:rPr>
        <w:t>. (doi:10.1111/jav.01674).</w:t>
      </w:r>
      <w:bookmarkEnd w:id="3"/>
    </w:p>
    <w:p w14:paraId="3DF11A6F" w14:textId="77777777" w:rsidR="00F11692" w:rsidRPr="00F11692" w:rsidRDefault="00F11692" w:rsidP="00F11692">
      <w:pPr>
        <w:pStyle w:val="EndNoteBibliography"/>
        <w:rPr>
          <w:noProof/>
        </w:rPr>
      </w:pPr>
      <w:bookmarkStart w:id="4" w:name="_ENREF_4"/>
      <w:r w:rsidRPr="00F11692">
        <w:rPr>
          <w:noProof/>
        </w:rPr>
        <w:t xml:space="preserve">[4] Pearse, W.D., Morales-Castilla, I., James, L.S., Farrell, M., Boivin, F. &amp; Davies, T.J. 2018 Global macroevolution and macroecology of passerine song. </w:t>
      </w:r>
      <w:r w:rsidRPr="00F11692">
        <w:rPr>
          <w:i/>
          <w:noProof/>
        </w:rPr>
        <w:t>Evolution</w:t>
      </w:r>
      <w:r w:rsidRPr="00F11692">
        <w:rPr>
          <w:noProof/>
        </w:rPr>
        <w:t xml:space="preserve"> </w:t>
      </w:r>
      <w:r w:rsidRPr="00F11692">
        <w:rPr>
          <w:b/>
          <w:noProof/>
        </w:rPr>
        <w:t>72</w:t>
      </w:r>
      <w:r w:rsidRPr="00F11692">
        <w:rPr>
          <w:noProof/>
        </w:rPr>
        <w:t>, 944-960. (doi:10.1111/evo.13450).</w:t>
      </w:r>
      <w:bookmarkEnd w:id="4"/>
    </w:p>
    <w:p w14:paraId="6C379863" w14:textId="77777777" w:rsidR="00F11692" w:rsidRPr="00F11692" w:rsidRDefault="00F11692" w:rsidP="00F11692">
      <w:pPr>
        <w:pStyle w:val="EndNoteBibliography"/>
        <w:rPr>
          <w:noProof/>
        </w:rPr>
      </w:pPr>
      <w:bookmarkStart w:id="5" w:name="_ENREF_5"/>
      <w:r w:rsidRPr="00F11692">
        <w:rPr>
          <w:noProof/>
        </w:rPr>
        <w:t xml:space="preserve">[5] Tobias, J.A., Cornwallis, C.K., Derryberry, E.P., Claramunt, S., Brumfield, R.T. &amp; Seddon, N. 2014 Species coexistence and the dynamics of phenotypic evolution in adaptive radiation. </w:t>
      </w:r>
      <w:r w:rsidRPr="00F11692">
        <w:rPr>
          <w:i/>
          <w:noProof/>
        </w:rPr>
        <w:t>Nature</w:t>
      </w:r>
      <w:r w:rsidRPr="00F11692">
        <w:rPr>
          <w:noProof/>
        </w:rPr>
        <w:t xml:space="preserve"> </w:t>
      </w:r>
      <w:r w:rsidRPr="00F11692">
        <w:rPr>
          <w:b/>
          <w:noProof/>
        </w:rPr>
        <w:t>506</w:t>
      </w:r>
      <w:r w:rsidRPr="00F11692">
        <w:rPr>
          <w:noProof/>
        </w:rPr>
        <w:t>, 359-363. (doi:10.1038/nature12874).</w:t>
      </w:r>
      <w:bookmarkEnd w:id="5"/>
    </w:p>
    <w:p w14:paraId="50CEF32D" w14:textId="77777777" w:rsidR="00F11692" w:rsidRPr="00F11692" w:rsidRDefault="00F11692" w:rsidP="00F11692">
      <w:pPr>
        <w:pStyle w:val="EndNoteBibliography"/>
        <w:rPr>
          <w:noProof/>
        </w:rPr>
      </w:pPr>
      <w:bookmarkStart w:id="6" w:name="_ENREF_6"/>
      <w:r w:rsidRPr="00F11692">
        <w:rPr>
          <w:noProof/>
        </w:rPr>
        <w:t xml:space="preserve">[6] Weir, J.T. &amp; Wheatcroft, D. 2010 A latitudinal gradient in rates of evolution of avian syllable diversity and song length. </w:t>
      </w:r>
      <w:r w:rsidRPr="00F11692">
        <w:rPr>
          <w:i/>
          <w:noProof/>
        </w:rPr>
        <w:t>Proceedings of the Royal Society B: Biological Sciences</w:t>
      </w:r>
      <w:r w:rsidRPr="00F11692">
        <w:rPr>
          <w:noProof/>
        </w:rPr>
        <w:t xml:space="preserve"> </w:t>
      </w:r>
      <w:r w:rsidRPr="00F11692">
        <w:rPr>
          <w:b/>
          <w:noProof/>
        </w:rPr>
        <w:t>278</w:t>
      </w:r>
      <w:r w:rsidRPr="00F11692">
        <w:rPr>
          <w:noProof/>
        </w:rPr>
        <w:t>, 1713-1720. (doi:10.1098/rspb.2010.2037).</w:t>
      </w:r>
      <w:bookmarkEnd w:id="6"/>
    </w:p>
    <w:p w14:paraId="2D945EC2" w14:textId="77777777" w:rsidR="00F11692" w:rsidRPr="00F11692" w:rsidRDefault="00F11692" w:rsidP="00F11692">
      <w:pPr>
        <w:pStyle w:val="EndNoteBibliography"/>
        <w:rPr>
          <w:noProof/>
        </w:rPr>
      </w:pPr>
      <w:bookmarkStart w:id="7" w:name="_ENREF_7"/>
      <w:r w:rsidRPr="00F11692">
        <w:rPr>
          <w:noProof/>
        </w:rPr>
        <w:t xml:space="preserve">[7] Tobias, J.A. &amp; Seddon, N. 2009 Signal Design and Perception in Hypocnemis Antbirds: Evidence for Convergent Evolution Via Social Selection. </w:t>
      </w:r>
      <w:r w:rsidRPr="00F11692">
        <w:rPr>
          <w:i/>
          <w:noProof/>
        </w:rPr>
        <w:t>Evolution</w:t>
      </w:r>
      <w:r w:rsidRPr="00F11692">
        <w:rPr>
          <w:noProof/>
        </w:rPr>
        <w:t xml:space="preserve"> </w:t>
      </w:r>
      <w:r w:rsidRPr="00F11692">
        <w:rPr>
          <w:b/>
          <w:noProof/>
        </w:rPr>
        <w:t>63</w:t>
      </w:r>
      <w:r w:rsidRPr="00F11692">
        <w:rPr>
          <w:noProof/>
        </w:rPr>
        <w:t>, 3168-3189.</w:t>
      </w:r>
      <w:bookmarkEnd w:id="7"/>
    </w:p>
    <w:p w14:paraId="23AA885B" w14:textId="77777777" w:rsidR="00F11692" w:rsidRPr="00F11692" w:rsidRDefault="00F11692" w:rsidP="00F11692">
      <w:pPr>
        <w:pStyle w:val="EndNoteBibliography"/>
        <w:rPr>
          <w:noProof/>
        </w:rPr>
      </w:pPr>
      <w:bookmarkStart w:id="8" w:name="_ENREF_8"/>
      <w:r w:rsidRPr="00F11692">
        <w:rPr>
          <w:noProof/>
        </w:rPr>
        <w:t xml:space="preserve">[8] Isler, M.L., Isler, P.R. &amp; Whitney, B.M. 2007 Species limits in antbirds (Thamnophilidae): The Warbling Antbird (Hypocnemis cantator) complex. </w:t>
      </w:r>
      <w:r w:rsidRPr="00F11692">
        <w:rPr>
          <w:i/>
          <w:noProof/>
        </w:rPr>
        <w:t>Auk</w:t>
      </w:r>
      <w:r w:rsidRPr="00F11692">
        <w:rPr>
          <w:noProof/>
        </w:rPr>
        <w:t xml:space="preserve"> </w:t>
      </w:r>
      <w:r w:rsidRPr="00F11692">
        <w:rPr>
          <w:b/>
          <w:noProof/>
        </w:rPr>
        <w:t>124</w:t>
      </w:r>
      <w:r w:rsidRPr="00F11692">
        <w:rPr>
          <w:noProof/>
        </w:rPr>
        <w:t>, 11-28. (doi:10.1642/0004-8038(2007)124[11:SLIATT]2.0.CO;2).</w:t>
      </w:r>
      <w:bookmarkEnd w:id="8"/>
    </w:p>
    <w:p w14:paraId="3F397B1E" w14:textId="77777777" w:rsidR="00F11692" w:rsidRPr="00F11692" w:rsidRDefault="00F11692" w:rsidP="00F11692">
      <w:pPr>
        <w:pStyle w:val="EndNoteBibliography"/>
        <w:rPr>
          <w:noProof/>
        </w:rPr>
      </w:pPr>
      <w:bookmarkStart w:id="9" w:name="_ENREF_9"/>
      <w:r w:rsidRPr="00F11692">
        <w:rPr>
          <w:noProof/>
        </w:rPr>
        <w:t xml:space="preserve">[9] Smith, M. &amp; Nelson, B.W. 2010 Fire favours expansion of bamboo-dominated forests in the south-west Amazon. </w:t>
      </w:r>
      <w:r w:rsidRPr="00F11692">
        <w:rPr>
          <w:i/>
          <w:noProof/>
        </w:rPr>
        <w:t>J Trop Ecol</w:t>
      </w:r>
      <w:r w:rsidRPr="00F11692">
        <w:rPr>
          <w:noProof/>
        </w:rPr>
        <w:t xml:space="preserve"> </w:t>
      </w:r>
      <w:r w:rsidRPr="00F11692">
        <w:rPr>
          <w:b/>
          <w:noProof/>
        </w:rPr>
        <w:t>27</w:t>
      </w:r>
      <w:r w:rsidRPr="00F11692">
        <w:rPr>
          <w:noProof/>
        </w:rPr>
        <w:t>, 59-64. (doi:10.1017/s026646741000057x).</w:t>
      </w:r>
      <w:bookmarkEnd w:id="9"/>
    </w:p>
    <w:p w14:paraId="24E43295" w14:textId="77777777" w:rsidR="00F11692" w:rsidRPr="00F11692" w:rsidRDefault="00F11692" w:rsidP="00F11692">
      <w:pPr>
        <w:pStyle w:val="EndNoteBibliography"/>
        <w:rPr>
          <w:noProof/>
        </w:rPr>
      </w:pPr>
      <w:bookmarkStart w:id="10" w:name="_ENREF_10"/>
      <w:r w:rsidRPr="00F11692">
        <w:rPr>
          <w:noProof/>
        </w:rPr>
        <w:t xml:space="preserve">[10] Hijmans, R.J., Cameron, S.E., Parra, J.L., Jones, P.G. &amp; Jarvis, A. 2005 Very high resolution interpolated climate surfaces for global land areas. </w:t>
      </w:r>
      <w:r w:rsidRPr="00F11692">
        <w:rPr>
          <w:i/>
          <w:noProof/>
        </w:rPr>
        <w:t>International Journal of Climatology</w:t>
      </w:r>
      <w:r w:rsidRPr="00F11692">
        <w:rPr>
          <w:noProof/>
        </w:rPr>
        <w:t xml:space="preserve"> </w:t>
      </w:r>
      <w:r w:rsidRPr="00F11692">
        <w:rPr>
          <w:b/>
          <w:noProof/>
        </w:rPr>
        <w:t>25</w:t>
      </w:r>
      <w:r w:rsidRPr="00F11692">
        <w:rPr>
          <w:noProof/>
        </w:rPr>
        <w:t>, 1965-1978. (doi:10.1002/joc.1276).</w:t>
      </w:r>
      <w:bookmarkEnd w:id="10"/>
    </w:p>
    <w:p w14:paraId="6B529291" w14:textId="77777777" w:rsidR="00F11692" w:rsidRPr="00F11692" w:rsidRDefault="00F11692" w:rsidP="00F11692">
      <w:pPr>
        <w:pStyle w:val="EndNoteBibliography"/>
        <w:rPr>
          <w:noProof/>
        </w:rPr>
      </w:pPr>
      <w:bookmarkStart w:id="11" w:name="_ENREF_11"/>
      <w:r w:rsidRPr="00F11692">
        <w:rPr>
          <w:noProof/>
        </w:rPr>
        <w:t xml:space="preserve">[11] Jenks, G.F. 1967 The data concept in statistical mapping. </w:t>
      </w:r>
      <w:r w:rsidRPr="00F11692">
        <w:rPr>
          <w:i/>
          <w:noProof/>
        </w:rPr>
        <w:t>International Yearbook of Cartography</w:t>
      </w:r>
      <w:r w:rsidRPr="00F11692">
        <w:rPr>
          <w:noProof/>
        </w:rPr>
        <w:t xml:space="preserve"> </w:t>
      </w:r>
      <w:r w:rsidRPr="00F11692">
        <w:rPr>
          <w:b/>
          <w:noProof/>
        </w:rPr>
        <w:t>7</w:t>
      </w:r>
      <w:r w:rsidRPr="00F11692">
        <w:rPr>
          <w:noProof/>
        </w:rPr>
        <w:t>, 186-190.</w:t>
      </w:r>
      <w:bookmarkEnd w:id="11"/>
    </w:p>
    <w:p w14:paraId="1176C794" w14:textId="77777777" w:rsidR="00F11692" w:rsidRPr="00F11692" w:rsidRDefault="00F11692" w:rsidP="00F11692">
      <w:pPr>
        <w:pStyle w:val="EndNoteBibliography"/>
        <w:rPr>
          <w:noProof/>
        </w:rPr>
      </w:pPr>
      <w:bookmarkStart w:id="12" w:name="_ENREF_12"/>
      <w:r w:rsidRPr="00F11692">
        <w:rPr>
          <w:noProof/>
        </w:rPr>
        <w:t xml:space="preserve">[12] Benjamini, Y. &amp; Hochberg, Y. 1995 Controlling the false discovery rate – a practical and powerful approach to multiple testing. </w:t>
      </w:r>
      <w:r w:rsidRPr="00F11692">
        <w:rPr>
          <w:i/>
          <w:noProof/>
        </w:rPr>
        <w:t>J. Roy. Stat. Soc. B</w:t>
      </w:r>
      <w:r w:rsidRPr="00F11692">
        <w:rPr>
          <w:noProof/>
        </w:rPr>
        <w:t xml:space="preserve"> </w:t>
      </w:r>
      <w:r w:rsidRPr="00F11692">
        <w:rPr>
          <w:b/>
          <w:noProof/>
        </w:rPr>
        <w:t>57</w:t>
      </w:r>
      <w:r w:rsidRPr="00F11692">
        <w:rPr>
          <w:noProof/>
        </w:rPr>
        <w:t>, 289-300.</w:t>
      </w:r>
      <w:bookmarkEnd w:id="12"/>
    </w:p>
    <w:p w14:paraId="45CD6105" w14:textId="77777777" w:rsidR="00F11692" w:rsidRPr="00F11692" w:rsidRDefault="00F11692" w:rsidP="00F11692">
      <w:pPr>
        <w:pStyle w:val="EndNoteBibliography"/>
        <w:rPr>
          <w:noProof/>
        </w:rPr>
      </w:pPr>
      <w:bookmarkStart w:id="13" w:name="_ENREF_13"/>
      <w:r w:rsidRPr="00F11692">
        <w:rPr>
          <w:noProof/>
        </w:rPr>
        <w:t xml:space="preserve">[13] Benjamini, Y. &amp; Hochberg, Y. 2000 On the adaptive control of the false discovery fate in multiple testing with independent statistics. </w:t>
      </w:r>
      <w:r w:rsidRPr="00F11692">
        <w:rPr>
          <w:i/>
          <w:noProof/>
        </w:rPr>
        <w:t>J Educ Behav Stat</w:t>
      </w:r>
      <w:r w:rsidRPr="00F11692">
        <w:rPr>
          <w:noProof/>
        </w:rPr>
        <w:t xml:space="preserve"> </w:t>
      </w:r>
      <w:r w:rsidRPr="00F11692">
        <w:rPr>
          <w:b/>
          <w:noProof/>
        </w:rPr>
        <w:t>25</w:t>
      </w:r>
      <w:r w:rsidRPr="00F11692">
        <w:rPr>
          <w:noProof/>
        </w:rPr>
        <w:t>, 60-83. (doi:Doi 10.3102/10769986025001060).</w:t>
      </w:r>
      <w:bookmarkEnd w:id="13"/>
    </w:p>
    <w:p w14:paraId="612BCF52" w14:textId="03C55EAA" w:rsidR="00266433" w:rsidRPr="00535F00" w:rsidRDefault="00135608">
      <w:pPr>
        <w:rPr>
          <w:rFonts w:ascii="Times New Roman" w:hAnsi="Times New Roman"/>
          <w:b/>
        </w:rPr>
      </w:pPr>
      <w:r>
        <w:rPr>
          <w:rFonts w:ascii="Times New Roman" w:hAnsi="Times New Roman"/>
          <w:b/>
        </w:rPr>
        <w:fldChar w:fldCharType="end"/>
      </w:r>
    </w:p>
    <w:sectPr w:rsidR="00266433" w:rsidRPr="00535F00" w:rsidSect="00847D91">
      <w:headerReference w:type="default" r:id="rId19"/>
      <w:pgSz w:w="11900" w:h="16840"/>
      <w:pgMar w:top="1440" w:right="1797" w:bottom="1440" w:left="1797" w:header="709" w:footer="709" w:gutter="0"/>
      <w:lnNumType w:countBy="5"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18049" w14:textId="77777777" w:rsidR="00EB158F" w:rsidRDefault="00EB158F" w:rsidP="003C1E7A">
      <w:r>
        <w:separator/>
      </w:r>
    </w:p>
  </w:endnote>
  <w:endnote w:type="continuationSeparator" w:id="0">
    <w:p w14:paraId="4C72F96A" w14:textId="77777777" w:rsidR="00EB158F" w:rsidRDefault="00EB158F" w:rsidP="003C1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00000003" w:usb1="00000000"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07BB52" w14:textId="77777777" w:rsidR="00EB158F" w:rsidRDefault="00EB158F" w:rsidP="003C1E7A">
      <w:r>
        <w:separator/>
      </w:r>
    </w:p>
  </w:footnote>
  <w:footnote w:type="continuationSeparator" w:id="0">
    <w:p w14:paraId="3DEA7B12" w14:textId="77777777" w:rsidR="00EB158F" w:rsidRDefault="00EB158F" w:rsidP="003C1E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6E3D8" w14:textId="77777777" w:rsidR="00D20DE7" w:rsidRPr="008E5BB2" w:rsidRDefault="00D20DE7" w:rsidP="008E5BB2">
    <w:pPr>
      <w:pStyle w:val="Header"/>
      <w:rPr>
        <w:sz w:val="22"/>
      </w:rPr>
    </w:pPr>
    <w:r w:rsidRPr="008E5BB2">
      <w:rPr>
        <w:i/>
        <w:sz w:val="22"/>
      </w:rPr>
      <w:tab/>
    </w:r>
    <w:r w:rsidRPr="008E5BB2">
      <w:rPr>
        <w:sz w:val="22"/>
      </w:rPr>
      <w:t xml:space="preserve">                                          </w:t>
    </w: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4851F8"/>
    <w:multiLevelType w:val="hybridMultilevel"/>
    <w:tmpl w:val="31469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2264CB"/>
    <w:multiLevelType w:val="hybridMultilevel"/>
    <w:tmpl w:val="3336FB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163B5F"/>
    <w:multiLevelType w:val="hybridMultilevel"/>
    <w:tmpl w:val="C3702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9755EA"/>
    <w:multiLevelType w:val="hybridMultilevel"/>
    <w:tmpl w:val="30848BF6"/>
    <w:lvl w:ilvl="0" w:tplc="1C9CCC96">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roc R Soc B&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dd0tvvpi0fxdjevzxyxa5wg5v2zasptprpx&quot;&gt;Hypocnemis_rangewide_library_10sep18-Saved&lt;record-ids&gt;&lt;item&gt;17&lt;/item&gt;&lt;item&gt;40&lt;/item&gt;&lt;item&gt;51&lt;/item&gt;&lt;item&gt;95&lt;/item&gt;&lt;item&gt;154&lt;/item&gt;&lt;item&gt;156&lt;/item&gt;&lt;item&gt;177&lt;/item&gt;&lt;item&gt;180&lt;/item&gt;&lt;item&gt;181&lt;/item&gt;&lt;item&gt;189&lt;/item&gt;&lt;/record-ids&gt;&lt;/item&gt;&lt;/Libraries&gt;"/>
  </w:docVars>
  <w:rsids>
    <w:rsidRoot w:val="00B71E5D"/>
    <w:rsid w:val="00025160"/>
    <w:rsid w:val="00026B11"/>
    <w:rsid w:val="00037EC7"/>
    <w:rsid w:val="000421AB"/>
    <w:rsid w:val="00042A63"/>
    <w:rsid w:val="0004720D"/>
    <w:rsid w:val="00052C97"/>
    <w:rsid w:val="0005490D"/>
    <w:rsid w:val="000656BA"/>
    <w:rsid w:val="000775E8"/>
    <w:rsid w:val="00077CA6"/>
    <w:rsid w:val="00084FC2"/>
    <w:rsid w:val="000856B7"/>
    <w:rsid w:val="0008633D"/>
    <w:rsid w:val="00087903"/>
    <w:rsid w:val="000954E8"/>
    <w:rsid w:val="000966EB"/>
    <w:rsid w:val="000B08F0"/>
    <w:rsid w:val="000B3768"/>
    <w:rsid w:val="000B5491"/>
    <w:rsid w:val="000C61A9"/>
    <w:rsid w:val="000E40A3"/>
    <w:rsid w:val="000E4548"/>
    <w:rsid w:val="000F3740"/>
    <w:rsid w:val="000F3BB3"/>
    <w:rsid w:val="00101F8F"/>
    <w:rsid w:val="00107A90"/>
    <w:rsid w:val="00135608"/>
    <w:rsid w:val="00135DC1"/>
    <w:rsid w:val="001361FA"/>
    <w:rsid w:val="00141310"/>
    <w:rsid w:val="00142C2E"/>
    <w:rsid w:val="00162169"/>
    <w:rsid w:val="00167838"/>
    <w:rsid w:val="00172B06"/>
    <w:rsid w:val="00172FE7"/>
    <w:rsid w:val="001756C8"/>
    <w:rsid w:val="00175752"/>
    <w:rsid w:val="00183F7E"/>
    <w:rsid w:val="001B6206"/>
    <w:rsid w:val="001B6966"/>
    <w:rsid w:val="001C0D71"/>
    <w:rsid w:val="001C1F4F"/>
    <w:rsid w:val="001C3623"/>
    <w:rsid w:val="001D6AEF"/>
    <w:rsid w:val="001D7744"/>
    <w:rsid w:val="001E2CAA"/>
    <w:rsid w:val="001F6700"/>
    <w:rsid w:val="001F70B0"/>
    <w:rsid w:val="001F70BA"/>
    <w:rsid w:val="00205B64"/>
    <w:rsid w:val="00210CDA"/>
    <w:rsid w:val="00212CEF"/>
    <w:rsid w:val="0021686F"/>
    <w:rsid w:val="00220022"/>
    <w:rsid w:val="002201CF"/>
    <w:rsid w:val="00220D44"/>
    <w:rsid w:val="00223EBA"/>
    <w:rsid w:val="00224919"/>
    <w:rsid w:val="00226878"/>
    <w:rsid w:val="00226AF1"/>
    <w:rsid w:val="00227383"/>
    <w:rsid w:val="00230FAB"/>
    <w:rsid w:val="002343A6"/>
    <w:rsid w:val="00254863"/>
    <w:rsid w:val="00256F06"/>
    <w:rsid w:val="00260FD3"/>
    <w:rsid w:val="0026362E"/>
    <w:rsid w:val="00266433"/>
    <w:rsid w:val="00277294"/>
    <w:rsid w:val="002825C4"/>
    <w:rsid w:val="00285950"/>
    <w:rsid w:val="002A1B98"/>
    <w:rsid w:val="002A5FE7"/>
    <w:rsid w:val="002B7DEE"/>
    <w:rsid w:val="002D19EC"/>
    <w:rsid w:val="002E1B75"/>
    <w:rsid w:val="002F25D9"/>
    <w:rsid w:val="00324EC1"/>
    <w:rsid w:val="003349FD"/>
    <w:rsid w:val="0034284B"/>
    <w:rsid w:val="003553E2"/>
    <w:rsid w:val="003559C9"/>
    <w:rsid w:val="00366A2C"/>
    <w:rsid w:val="00375F86"/>
    <w:rsid w:val="003831AB"/>
    <w:rsid w:val="003923BB"/>
    <w:rsid w:val="00395920"/>
    <w:rsid w:val="003A211A"/>
    <w:rsid w:val="003C1E7A"/>
    <w:rsid w:val="003C7546"/>
    <w:rsid w:val="003D026E"/>
    <w:rsid w:val="003D07FA"/>
    <w:rsid w:val="003D2BFF"/>
    <w:rsid w:val="003D5169"/>
    <w:rsid w:val="003E6F69"/>
    <w:rsid w:val="003F1218"/>
    <w:rsid w:val="003F430A"/>
    <w:rsid w:val="003F4D1D"/>
    <w:rsid w:val="00405B9C"/>
    <w:rsid w:val="00406CF7"/>
    <w:rsid w:val="004208B1"/>
    <w:rsid w:val="00420DF1"/>
    <w:rsid w:val="00423689"/>
    <w:rsid w:val="00425DBD"/>
    <w:rsid w:val="0043492F"/>
    <w:rsid w:val="004477B9"/>
    <w:rsid w:val="00447966"/>
    <w:rsid w:val="00454985"/>
    <w:rsid w:val="00456E4F"/>
    <w:rsid w:val="00466047"/>
    <w:rsid w:val="00474879"/>
    <w:rsid w:val="00483E51"/>
    <w:rsid w:val="004962DD"/>
    <w:rsid w:val="004A1538"/>
    <w:rsid w:val="004A298E"/>
    <w:rsid w:val="004C0E9D"/>
    <w:rsid w:val="004E1643"/>
    <w:rsid w:val="004F22F6"/>
    <w:rsid w:val="004F398D"/>
    <w:rsid w:val="005052BB"/>
    <w:rsid w:val="005067B1"/>
    <w:rsid w:val="00507C1A"/>
    <w:rsid w:val="00512BF8"/>
    <w:rsid w:val="005223C7"/>
    <w:rsid w:val="005238EC"/>
    <w:rsid w:val="00534AC2"/>
    <w:rsid w:val="00535F00"/>
    <w:rsid w:val="005542E6"/>
    <w:rsid w:val="00554846"/>
    <w:rsid w:val="0055493B"/>
    <w:rsid w:val="00562134"/>
    <w:rsid w:val="00571CAB"/>
    <w:rsid w:val="00577317"/>
    <w:rsid w:val="00580EC6"/>
    <w:rsid w:val="00585905"/>
    <w:rsid w:val="00593201"/>
    <w:rsid w:val="00595533"/>
    <w:rsid w:val="005A07FB"/>
    <w:rsid w:val="005A6074"/>
    <w:rsid w:val="005B6DA0"/>
    <w:rsid w:val="005E0FC2"/>
    <w:rsid w:val="005E5D44"/>
    <w:rsid w:val="005E7742"/>
    <w:rsid w:val="00603F63"/>
    <w:rsid w:val="00604088"/>
    <w:rsid w:val="00616421"/>
    <w:rsid w:val="0062353C"/>
    <w:rsid w:val="0062685F"/>
    <w:rsid w:val="00637DF3"/>
    <w:rsid w:val="00652210"/>
    <w:rsid w:val="00655C2B"/>
    <w:rsid w:val="00670DBC"/>
    <w:rsid w:val="00676188"/>
    <w:rsid w:val="00682B80"/>
    <w:rsid w:val="00684BF1"/>
    <w:rsid w:val="00685A21"/>
    <w:rsid w:val="006914CF"/>
    <w:rsid w:val="00693C45"/>
    <w:rsid w:val="00697E23"/>
    <w:rsid w:val="006A16F1"/>
    <w:rsid w:val="006A7E41"/>
    <w:rsid w:val="006B2085"/>
    <w:rsid w:val="006B6559"/>
    <w:rsid w:val="006E12AD"/>
    <w:rsid w:val="006F0DA3"/>
    <w:rsid w:val="007004B7"/>
    <w:rsid w:val="0070666B"/>
    <w:rsid w:val="00711803"/>
    <w:rsid w:val="00713ABB"/>
    <w:rsid w:val="00716DFE"/>
    <w:rsid w:val="00721FC0"/>
    <w:rsid w:val="00726A03"/>
    <w:rsid w:val="00734425"/>
    <w:rsid w:val="00734842"/>
    <w:rsid w:val="007426A8"/>
    <w:rsid w:val="0074434D"/>
    <w:rsid w:val="00746FA6"/>
    <w:rsid w:val="00752FC0"/>
    <w:rsid w:val="00754464"/>
    <w:rsid w:val="00760DA1"/>
    <w:rsid w:val="0077688E"/>
    <w:rsid w:val="00787D4C"/>
    <w:rsid w:val="00791A94"/>
    <w:rsid w:val="0079559A"/>
    <w:rsid w:val="00796FF1"/>
    <w:rsid w:val="0079797D"/>
    <w:rsid w:val="007B187B"/>
    <w:rsid w:val="007C0C7E"/>
    <w:rsid w:val="007C2829"/>
    <w:rsid w:val="007C7408"/>
    <w:rsid w:val="007D6AA6"/>
    <w:rsid w:val="007E61CE"/>
    <w:rsid w:val="007F0880"/>
    <w:rsid w:val="007F3A02"/>
    <w:rsid w:val="007F4837"/>
    <w:rsid w:val="00814A8C"/>
    <w:rsid w:val="0081590F"/>
    <w:rsid w:val="008406D0"/>
    <w:rsid w:val="00844334"/>
    <w:rsid w:val="008461AB"/>
    <w:rsid w:val="00847D91"/>
    <w:rsid w:val="00853129"/>
    <w:rsid w:val="00854D43"/>
    <w:rsid w:val="00856DE6"/>
    <w:rsid w:val="008612C3"/>
    <w:rsid w:val="00866576"/>
    <w:rsid w:val="00866B29"/>
    <w:rsid w:val="00867B8C"/>
    <w:rsid w:val="008774ED"/>
    <w:rsid w:val="0087788B"/>
    <w:rsid w:val="00884469"/>
    <w:rsid w:val="00891D6F"/>
    <w:rsid w:val="008939E0"/>
    <w:rsid w:val="008B4CE4"/>
    <w:rsid w:val="008B6772"/>
    <w:rsid w:val="008C00A6"/>
    <w:rsid w:val="008C3C6D"/>
    <w:rsid w:val="008C7F9E"/>
    <w:rsid w:val="008D11A7"/>
    <w:rsid w:val="008D5745"/>
    <w:rsid w:val="008D616D"/>
    <w:rsid w:val="008E2209"/>
    <w:rsid w:val="008E39BB"/>
    <w:rsid w:val="008E5BB2"/>
    <w:rsid w:val="008E6ABB"/>
    <w:rsid w:val="008F32A9"/>
    <w:rsid w:val="008F3786"/>
    <w:rsid w:val="009008C1"/>
    <w:rsid w:val="00902D45"/>
    <w:rsid w:val="0090421A"/>
    <w:rsid w:val="00912D61"/>
    <w:rsid w:val="009256E9"/>
    <w:rsid w:val="009259DB"/>
    <w:rsid w:val="00930F52"/>
    <w:rsid w:val="009348D2"/>
    <w:rsid w:val="00935631"/>
    <w:rsid w:val="00942DF9"/>
    <w:rsid w:val="0094553E"/>
    <w:rsid w:val="009527B9"/>
    <w:rsid w:val="009632C0"/>
    <w:rsid w:val="00966AC2"/>
    <w:rsid w:val="00977005"/>
    <w:rsid w:val="00980A73"/>
    <w:rsid w:val="009853BF"/>
    <w:rsid w:val="00987472"/>
    <w:rsid w:val="009A35C1"/>
    <w:rsid w:val="009A5F95"/>
    <w:rsid w:val="009B5251"/>
    <w:rsid w:val="009B709C"/>
    <w:rsid w:val="009C4434"/>
    <w:rsid w:val="009C72F8"/>
    <w:rsid w:val="009D6696"/>
    <w:rsid w:val="009F6F72"/>
    <w:rsid w:val="00A0555B"/>
    <w:rsid w:val="00A06C47"/>
    <w:rsid w:val="00A11A11"/>
    <w:rsid w:val="00A15CCB"/>
    <w:rsid w:val="00A17C85"/>
    <w:rsid w:val="00A20FCC"/>
    <w:rsid w:val="00A2768F"/>
    <w:rsid w:val="00A278DD"/>
    <w:rsid w:val="00A4565C"/>
    <w:rsid w:val="00A62B1E"/>
    <w:rsid w:val="00A65F4D"/>
    <w:rsid w:val="00A7110A"/>
    <w:rsid w:val="00A71EEA"/>
    <w:rsid w:val="00A746F8"/>
    <w:rsid w:val="00A756DF"/>
    <w:rsid w:val="00A76919"/>
    <w:rsid w:val="00A81075"/>
    <w:rsid w:val="00AA1DF3"/>
    <w:rsid w:val="00AC260F"/>
    <w:rsid w:val="00AD44C2"/>
    <w:rsid w:val="00AD51E6"/>
    <w:rsid w:val="00AE231F"/>
    <w:rsid w:val="00AE517D"/>
    <w:rsid w:val="00AF4AB5"/>
    <w:rsid w:val="00AF69BF"/>
    <w:rsid w:val="00B06C2B"/>
    <w:rsid w:val="00B07400"/>
    <w:rsid w:val="00B109CE"/>
    <w:rsid w:val="00B22279"/>
    <w:rsid w:val="00B2479A"/>
    <w:rsid w:val="00B3302B"/>
    <w:rsid w:val="00B442DD"/>
    <w:rsid w:val="00B46F3E"/>
    <w:rsid w:val="00B527D8"/>
    <w:rsid w:val="00B52FB5"/>
    <w:rsid w:val="00B55E18"/>
    <w:rsid w:val="00B57ED4"/>
    <w:rsid w:val="00B60C6D"/>
    <w:rsid w:val="00B713FA"/>
    <w:rsid w:val="00B71B23"/>
    <w:rsid w:val="00B71E5D"/>
    <w:rsid w:val="00B9030C"/>
    <w:rsid w:val="00B96A82"/>
    <w:rsid w:val="00BB01A9"/>
    <w:rsid w:val="00BB27D2"/>
    <w:rsid w:val="00BB3603"/>
    <w:rsid w:val="00BC1DBF"/>
    <w:rsid w:val="00BC40B6"/>
    <w:rsid w:val="00BC5F2C"/>
    <w:rsid w:val="00BF2EF2"/>
    <w:rsid w:val="00BF4699"/>
    <w:rsid w:val="00BF4BAD"/>
    <w:rsid w:val="00BF6A8D"/>
    <w:rsid w:val="00C02AE1"/>
    <w:rsid w:val="00C05FE0"/>
    <w:rsid w:val="00C07D24"/>
    <w:rsid w:val="00C244D2"/>
    <w:rsid w:val="00C24F9A"/>
    <w:rsid w:val="00C37968"/>
    <w:rsid w:val="00C40F7A"/>
    <w:rsid w:val="00C41128"/>
    <w:rsid w:val="00C43173"/>
    <w:rsid w:val="00C43395"/>
    <w:rsid w:val="00C46EF8"/>
    <w:rsid w:val="00C5335F"/>
    <w:rsid w:val="00C56B4D"/>
    <w:rsid w:val="00C6702E"/>
    <w:rsid w:val="00C675AB"/>
    <w:rsid w:val="00C733C4"/>
    <w:rsid w:val="00C76A3C"/>
    <w:rsid w:val="00C90CF3"/>
    <w:rsid w:val="00C928D1"/>
    <w:rsid w:val="00C941E7"/>
    <w:rsid w:val="00C95FBF"/>
    <w:rsid w:val="00C96F7F"/>
    <w:rsid w:val="00CC0368"/>
    <w:rsid w:val="00CD1155"/>
    <w:rsid w:val="00CD2D8F"/>
    <w:rsid w:val="00CE1D31"/>
    <w:rsid w:val="00CE2C46"/>
    <w:rsid w:val="00CF67C8"/>
    <w:rsid w:val="00D02DEB"/>
    <w:rsid w:val="00D04375"/>
    <w:rsid w:val="00D066E4"/>
    <w:rsid w:val="00D12349"/>
    <w:rsid w:val="00D14E38"/>
    <w:rsid w:val="00D20DE7"/>
    <w:rsid w:val="00D256EB"/>
    <w:rsid w:val="00D520FE"/>
    <w:rsid w:val="00D63ED2"/>
    <w:rsid w:val="00D66EEA"/>
    <w:rsid w:val="00D8056A"/>
    <w:rsid w:val="00D80992"/>
    <w:rsid w:val="00D91D1C"/>
    <w:rsid w:val="00D9646D"/>
    <w:rsid w:val="00DA3770"/>
    <w:rsid w:val="00DA3CB4"/>
    <w:rsid w:val="00DA5CDF"/>
    <w:rsid w:val="00DB6292"/>
    <w:rsid w:val="00DB6D0B"/>
    <w:rsid w:val="00DD47DB"/>
    <w:rsid w:val="00DD5032"/>
    <w:rsid w:val="00DE10C0"/>
    <w:rsid w:val="00DE516F"/>
    <w:rsid w:val="00DE6DCC"/>
    <w:rsid w:val="00DF1698"/>
    <w:rsid w:val="00DF1B62"/>
    <w:rsid w:val="00DF2DEA"/>
    <w:rsid w:val="00E0775E"/>
    <w:rsid w:val="00E10799"/>
    <w:rsid w:val="00E1376A"/>
    <w:rsid w:val="00E16CB4"/>
    <w:rsid w:val="00E22D5F"/>
    <w:rsid w:val="00E43BFE"/>
    <w:rsid w:val="00E46FB0"/>
    <w:rsid w:val="00E502DE"/>
    <w:rsid w:val="00E55AE4"/>
    <w:rsid w:val="00E603BE"/>
    <w:rsid w:val="00E671DF"/>
    <w:rsid w:val="00E77A30"/>
    <w:rsid w:val="00E853BF"/>
    <w:rsid w:val="00E939AB"/>
    <w:rsid w:val="00E946EF"/>
    <w:rsid w:val="00EA3CEE"/>
    <w:rsid w:val="00EB056D"/>
    <w:rsid w:val="00EB158F"/>
    <w:rsid w:val="00EB3318"/>
    <w:rsid w:val="00EB575E"/>
    <w:rsid w:val="00EC2012"/>
    <w:rsid w:val="00ED5DB0"/>
    <w:rsid w:val="00ED6A17"/>
    <w:rsid w:val="00EE2CEB"/>
    <w:rsid w:val="00EE5F02"/>
    <w:rsid w:val="00EE761A"/>
    <w:rsid w:val="00EE7E5B"/>
    <w:rsid w:val="00EF3872"/>
    <w:rsid w:val="00F01628"/>
    <w:rsid w:val="00F0165B"/>
    <w:rsid w:val="00F01869"/>
    <w:rsid w:val="00F02B95"/>
    <w:rsid w:val="00F056F6"/>
    <w:rsid w:val="00F05D46"/>
    <w:rsid w:val="00F05F7E"/>
    <w:rsid w:val="00F11692"/>
    <w:rsid w:val="00F12642"/>
    <w:rsid w:val="00F27291"/>
    <w:rsid w:val="00F31A44"/>
    <w:rsid w:val="00F32596"/>
    <w:rsid w:val="00F35189"/>
    <w:rsid w:val="00F36568"/>
    <w:rsid w:val="00F41F29"/>
    <w:rsid w:val="00F526B6"/>
    <w:rsid w:val="00F7018B"/>
    <w:rsid w:val="00F716DF"/>
    <w:rsid w:val="00F90FAE"/>
    <w:rsid w:val="00FA7117"/>
    <w:rsid w:val="00FA7253"/>
    <w:rsid w:val="00FC06CA"/>
    <w:rsid w:val="00FC29B2"/>
    <w:rsid w:val="00FC2B40"/>
    <w:rsid w:val="00FC4F86"/>
    <w:rsid w:val="00FE25B9"/>
    <w:rsid w:val="00FE37C5"/>
    <w:rsid w:val="00FE4E57"/>
    <w:rsid w:val="00FF51AF"/>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5D14B1"/>
  <w15:docId w15:val="{47E17B37-C7D2-E548-A8FA-73671E75C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71E5D"/>
    <w:rPr>
      <w:rFonts w:ascii="Cambria" w:eastAsia="MS Mincho"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1E5D"/>
    <w:pPr>
      <w:ind w:left="720"/>
      <w:contextualSpacing/>
    </w:pPr>
  </w:style>
  <w:style w:type="paragraph" w:styleId="BalloonText">
    <w:name w:val="Balloon Text"/>
    <w:basedOn w:val="Normal"/>
    <w:link w:val="BalloonTextChar"/>
    <w:uiPriority w:val="99"/>
    <w:semiHidden/>
    <w:unhideWhenUsed/>
    <w:rsid w:val="00B71E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1E5D"/>
    <w:rPr>
      <w:rFonts w:ascii="Lucida Grande" w:eastAsia="MS Mincho" w:hAnsi="Lucida Grande" w:cs="Lucida Grande"/>
      <w:sz w:val="18"/>
      <w:szCs w:val="18"/>
      <w:lang w:val="en-US"/>
    </w:rPr>
  </w:style>
  <w:style w:type="character" w:styleId="CommentReference">
    <w:name w:val="annotation reference"/>
    <w:uiPriority w:val="99"/>
    <w:semiHidden/>
    <w:unhideWhenUsed/>
    <w:rsid w:val="00B71E5D"/>
    <w:rPr>
      <w:sz w:val="18"/>
      <w:szCs w:val="18"/>
    </w:rPr>
  </w:style>
  <w:style w:type="paragraph" w:styleId="CommentText">
    <w:name w:val="annotation text"/>
    <w:basedOn w:val="Normal"/>
    <w:link w:val="CommentTextChar"/>
    <w:uiPriority w:val="99"/>
    <w:semiHidden/>
    <w:unhideWhenUsed/>
    <w:rsid w:val="00B71E5D"/>
  </w:style>
  <w:style w:type="character" w:customStyle="1" w:styleId="CommentTextChar">
    <w:name w:val="Comment Text Char"/>
    <w:basedOn w:val="DefaultParagraphFont"/>
    <w:link w:val="CommentText"/>
    <w:uiPriority w:val="99"/>
    <w:semiHidden/>
    <w:rsid w:val="00B71E5D"/>
    <w:rPr>
      <w:rFonts w:ascii="Cambria" w:eastAsia="MS Mincho" w:hAnsi="Cambria" w:cs="Times New Roman"/>
      <w:lang w:val="en-US"/>
    </w:rPr>
  </w:style>
  <w:style w:type="paragraph" w:styleId="CommentSubject">
    <w:name w:val="annotation subject"/>
    <w:basedOn w:val="CommentText"/>
    <w:next w:val="CommentText"/>
    <w:link w:val="CommentSubjectChar"/>
    <w:uiPriority w:val="99"/>
    <w:semiHidden/>
    <w:unhideWhenUsed/>
    <w:rsid w:val="00B71E5D"/>
    <w:rPr>
      <w:b/>
      <w:bCs/>
      <w:sz w:val="20"/>
      <w:szCs w:val="20"/>
    </w:rPr>
  </w:style>
  <w:style w:type="character" w:customStyle="1" w:styleId="CommentSubjectChar">
    <w:name w:val="Comment Subject Char"/>
    <w:basedOn w:val="CommentTextChar"/>
    <w:link w:val="CommentSubject"/>
    <w:uiPriority w:val="99"/>
    <w:semiHidden/>
    <w:rsid w:val="00B71E5D"/>
    <w:rPr>
      <w:rFonts w:ascii="Cambria" w:eastAsia="MS Mincho" w:hAnsi="Cambria" w:cs="Times New Roman"/>
      <w:b/>
      <w:bCs/>
      <w:sz w:val="20"/>
      <w:szCs w:val="20"/>
      <w:lang w:val="en-US"/>
    </w:rPr>
  </w:style>
  <w:style w:type="paragraph" w:styleId="Revision">
    <w:name w:val="Revision"/>
    <w:hidden/>
    <w:uiPriority w:val="99"/>
    <w:semiHidden/>
    <w:rsid w:val="00B71E5D"/>
    <w:rPr>
      <w:rFonts w:ascii="Cambria" w:eastAsia="MS Mincho" w:hAnsi="Cambria" w:cs="Times New Roman"/>
      <w:lang w:val="en-US"/>
    </w:rPr>
  </w:style>
  <w:style w:type="character" w:styleId="Hyperlink">
    <w:name w:val="Hyperlink"/>
    <w:basedOn w:val="DefaultParagraphFont"/>
    <w:uiPriority w:val="99"/>
    <w:unhideWhenUsed/>
    <w:rsid w:val="00B71E5D"/>
    <w:rPr>
      <w:color w:val="0000FF" w:themeColor="hyperlink"/>
      <w:u w:val="single"/>
    </w:rPr>
  </w:style>
  <w:style w:type="character" w:styleId="FollowedHyperlink">
    <w:name w:val="FollowedHyperlink"/>
    <w:basedOn w:val="DefaultParagraphFont"/>
    <w:uiPriority w:val="99"/>
    <w:semiHidden/>
    <w:unhideWhenUsed/>
    <w:rsid w:val="00B71E5D"/>
    <w:rPr>
      <w:color w:val="800080" w:themeColor="followedHyperlink"/>
      <w:u w:val="single"/>
    </w:rPr>
  </w:style>
  <w:style w:type="character" w:styleId="LineNumber">
    <w:name w:val="line number"/>
    <w:basedOn w:val="DefaultParagraphFont"/>
    <w:uiPriority w:val="99"/>
    <w:semiHidden/>
    <w:unhideWhenUsed/>
    <w:rsid w:val="00B71E5D"/>
  </w:style>
  <w:style w:type="paragraph" w:styleId="DocumentMap">
    <w:name w:val="Document Map"/>
    <w:basedOn w:val="Normal"/>
    <w:link w:val="DocumentMapChar"/>
    <w:uiPriority w:val="99"/>
    <w:semiHidden/>
    <w:unhideWhenUsed/>
    <w:rsid w:val="00B71E5D"/>
    <w:rPr>
      <w:rFonts w:ascii="Lucida Grande" w:hAnsi="Lucida Grande" w:cs="Lucida Grande"/>
    </w:rPr>
  </w:style>
  <w:style w:type="character" w:customStyle="1" w:styleId="DocumentMapChar">
    <w:name w:val="Document Map Char"/>
    <w:basedOn w:val="DefaultParagraphFont"/>
    <w:link w:val="DocumentMap"/>
    <w:uiPriority w:val="99"/>
    <w:semiHidden/>
    <w:rsid w:val="00B71E5D"/>
    <w:rPr>
      <w:rFonts w:ascii="Lucida Grande" w:eastAsia="MS Mincho" w:hAnsi="Lucida Grande" w:cs="Lucida Grande"/>
      <w:lang w:val="en-US"/>
    </w:rPr>
  </w:style>
  <w:style w:type="paragraph" w:styleId="Header">
    <w:name w:val="header"/>
    <w:basedOn w:val="Normal"/>
    <w:link w:val="HeaderChar"/>
    <w:uiPriority w:val="99"/>
    <w:unhideWhenUsed/>
    <w:rsid w:val="003C1E7A"/>
    <w:pPr>
      <w:tabs>
        <w:tab w:val="center" w:pos="4320"/>
        <w:tab w:val="right" w:pos="8640"/>
      </w:tabs>
    </w:pPr>
  </w:style>
  <w:style w:type="character" w:customStyle="1" w:styleId="HeaderChar">
    <w:name w:val="Header Char"/>
    <w:basedOn w:val="DefaultParagraphFont"/>
    <w:link w:val="Header"/>
    <w:uiPriority w:val="99"/>
    <w:rsid w:val="003C1E7A"/>
    <w:rPr>
      <w:rFonts w:ascii="Cambria" w:eastAsia="MS Mincho" w:hAnsi="Cambria" w:cs="Times New Roman"/>
      <w:lang w:val="en-US"/>
    </w:rPr>
  </w:style>
  <w:style w:type="paragraph" w:styleId="Footer">
    <w:name w:val="footer"/>
    <w:basedOn w:val="Normal"/>
    <w:link w:val="FooterChar"/>
    <w:uiPriority w:val="99"/>
    <w:unhideWhenUsed/>
    <w:rsid w:val="003C1E7A"/>
    <w:pPr>
      <w:tabs>
        <w:tab w:val="center" w:pos="4320"/>
        <w:tab w:val="right" w:pos="8640"/>
      </w:tabs>
    </w:pPr>
  </w:style>
  <w:style w:type="character" w:customStyle="1" w:styleId="FooterChar">
    <w:name w:val="Footer Char"/>
    <w:basedOn w:val="DefaultParagraphFont"/>
    <w:link w:val="Footer"/>
    <w:uiPriority w:val="99"/>
    <w:rsid w:val="003C1E7A"/>
    <w:rPr>
      <w:rFonts w:ascii="Cambria" w:eastAsia="MS Mincho" w:hAnsi="Cambria" w:cs="Times New Roman"/>
      <w:lang w:val="en-US"/>
    </w:rPr>
  </w:style>
  <w:style w:type="paragraph" w:customStyle="1" w:styleId="EndNoteBibliographyTitle">
    <w:name w:val="EndNote Bibliography Title"/>
    <w:basedOn w:val="Normal"/>
    <w:rsid w:val="00135608"/>
    <w:pPr>
      <w:jc w:val="center"/>
    </w:pPr>
  </w:style>
  <w:style w:type="paragraph" w:customStyle="1" w:styleId="EndNoteBibliography">
    <w:name w:val="EndNote Bibliography"/>
    <w:basedOn w:val="Normal"/>
    <w:rsid w:val="00135608"/>
  </w:style>
  <w:style w:type="character" w:customStyle="1" w:styleId="UnresolvedMention1">
    <w:name w:val="Unresolved Mention1"/>
    <w:basedOn w:val="DefaultParagraphFont"/>
    <w:uiPriority w:val="99"/>
    <w:semiHidden/>
    <w:unhideWhenUsed/>
    <w:rsid w:val="00F11692"/>
    <w:rPr>
      <w:color w:val="808080"/>
      <w:shd w:val="clear" w:color="auto" w:fill="E6E6E6"/>
    </w:rPr>
  </w:style>
  <w:style w:type="paragraph" w:styleId="Title">
    <w:name w:val="Title"/>
    <w:basedOn w:val="Normal"/>
    <w:next w:val="Normal"/>
    <w:link w:val="TitleChar"/>
    <w:uiPriority w:val="10"/>
    <w:qFormat/>
    <w:rsid w:val="0044796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966"/>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5181800">
      <w:bodyDiv w:val="1"/>
      <w:marLeft w:val="0"/>
      <w:marRight w:val="0"/>
      <w:marTop w:val="0"/>
      <w:marBottom w:val="0"/>
      <w:divBdr>
        <w:top w:val="none" w:sz="0" w:space="0" w:color="auto"/>
        <w:left w:val="none" w:sz="0" w:space="0" w:color="auto"/>
        <w:bottom w:val="none" w:sz="0" w:space="0" w:color="auto"/>
        <w:right w:val="none" w:sz="0" w:space="0" w:color="auto"/>
      </w:divBdr>
    </w:div>
    <w:div w:id="1504973431">
      <w:bodyDiv w:val="1"/>
      <w:marLeft w:val="0"/>
      <w:marRight w:val="0"/>
      <w:marTop w:val="0"/>
      <w:marBottom w:val="0"/>
      <w:divBdr>
        <w:top w:val="none" w:sz="0" w:space="0" w:color="auto"/>
        <w:left w:val="none" w:sz="0" w:space="0" w:color="auto"/>
        <w:bottom w:val="none" w:sz="0" w:space="0" w:color="auto"/>
        <w:right w:val="none" w:sz="0" w:space="0" w:color="auto"/>
      </w:divBdr>
    </w:div>
    <w:div w:id="1548100576">
      <w:bodyDiv w:val="1"/>
      <w:marLeft w:val="0"/>
      <w:marRight w:val="0"/>
      <w:marTop w:val="0"/>
      <w:marBottom w:val="0"/>
      <w:divBdr>
        <w:top w:val="none" w:sz="0" w:space="0" w:color="auto"/>
        <w:left w:val="none" w:sz="0" w:space="0" w:color="auto"/>
        <w:bottom w:val="none" w:sz="0" w:space="0" w:color="auto"/>
        <w:right w:val="none" w:sz="0" w:space="0" w:color="auto"/>
      </w:divBdr>
    </w:div>
    <w:div w:id="1696271668">
      <w:bodyDiv w:val="1"/>
      <w:marLeft w:val="0"/>
      <w:marRight w:val="0"/>
      <w:marTop w:val="0"/>
      <w:marBottom w:val="0"/>
      <w:divBdr>
        <w:top w:val="none" w:sz="0" w:space="0" w:color="auto"/>
        <w:left w:val="none" w:sz="0" w:space="0" w:color="auto"/>
        <w:bottom w:val="none" w:sz="0" w:space="0" w:color="auto"/>
        <w:right w:val="none" w:sz="0" w:space="0" w:color="auto"/>
      </w:divBdr>
    </w:div>
    <w:div w:id="1905984767">
      <w:bodyDiv w:val="1"/>
      <w:marLeft w:val="0"/>
      <w:marRight w:val="0"/>
      <w:marTop w:val="0"/>
      <w:marBottom w:val="0"/>
      <w:divBdr>
        <w:top w:val="none" w:sz="0" w:space="0" w:color="auto"/>
        <w:left w:val="none" w:sz="0" w:space="0" w:color="auto"/>
        <w:bottom w:val="none" w:sz="0" w:space="0" w:color="auto"/>
        <w:right w:val="none" w:sz="0" w:space="0" w:color="auto"/>
      </w:divBdr>
    </w:div>
    <w:div w:id="1906335850">
      <w:bodyDiv w:val="1"/>
      <w:marLeft w:val="0"/>
      <w:marRight w:val="0"/>
      <w:marTop w:val="0"/>
      <w:marBottom w:val="0"/>
      <w:divBdr>
        <w:top w:val="none" w:sz="0" w:space="0" w:color="auto"/>
        <w:left w:val="none" w:sz="0" w:space="0" w:color="auto"/>
        <w:bottom w:val="none" w:sz="0" w:space="0" w:color="auto"/>
        <w:right w:val="none" w:sz="0" w:space="0" w:color="auto"/>
      </w:divBdr>
    </w:div>
    <w:div w:id="21281145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xeno-canto.org" TargetMode="External"/><Relationship Id="rId13" Type="http://schemas.openxmlformats.org/officeDocument/2006/relationships/image" Target="media/image4.png"/><Relationship Id="rId18" Type="http://schemas.openxmlformats.org/officeDocument/2006/relationships/hyperlink" Target="https://datadryad.org/review?doi=doi:10.5061/dryad.f123796"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atadryad.org/review?doi=doi:10.5061/dryad.f123796" TargetMode="External"/><Relationship Id="rId2" Type="http://schemas.openxmlformats.org/officeDocument/2006/relationships/numbering" Target="numbering.xml"/><Relationship Id="rId16" Type="http://schemas.openxmlformats.org/officeDocument/2006/relationships/hyperlink" Target="https://datadryad.org/review?doi=doi:10.5061/dryad.f12379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macaulaylibrary.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65737-4770-514B-8926-CB8F9C46A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6035</Words>
  <Characters>34401</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Department of Zoology, University of Oxford</Company>
  <LinksUpToDate>false</LinksUpToDate>
  <CharactersWithSpaces>40356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Tobias</dc:creator>
  <cp:keywords/>
  <dc:description/>
  <cp:lastModifiedBy>Alexander Kirschel</cp:lastModifiedBy>
  <cp:revision>2</cp:revision>
  <dcterms:created xsi:type="dcterms:W3CDTF">2019-03-21T10:22:00Z</dcterms:created>
  <dcterms:modified xsi:type="dcterms:W3CDTF">2019-03-21T10:22:00Z</dcterms:modified>
</cp:coreProperties>
</file>