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28A7" w14:textId="77777777" w:rsidR="00AA516B" w:rsidRPr="00860F86" w:rsidRDefault="00AA516B" w:rsidP="00AA516B">
      <w:pPr>
        <w:pStyle w:val="Sinespaciado"/>
        <w:rPr>
          <w:rFonts w:ascii="Times New Roman" w:hAnsi="Times New Roman" w:cs="Times New Roman"/>
          <w:b/>
          <w:lang w:val="en-US"/>
        </w:rPr>
      </w:pPr>
      <w:r w:rsidRPr="00860F86">
        <w:rPr>
          <w:rFonts w:ascii="Times New Roman" w:hAnsi="Times New Roman" w:cs="Times New Roman"/>
          <w:b/>
          <w:lang w:val="en-US"/>
        </w:rPr>
        <w:t xml:space="preserve">Aerodynamic reconstruction of the primitive fossil bat </w:t>
      </w:r>
      <w:r w:rsidRPr="00860F86">
        <w:rPr>
          <w:rFonts w:ascii="Times New Roman" w:hAnsi="Times New Roman" w:cs="Times New Roman"/>
          <w:b/>
          <w:i/>
          <w:lang w:val="en-US"/>
        </w:rPr>
        <w:t xml:space="preserve">Onychonycteris finneyi </w:t>
      </w:r>
      <w:r w:rsidRPr="00860F86">
        <w:rPr>
          <w:rFonts w:ascii="Times New Roman" w:hAnsi="Times New Roman" w:cs="Times New Roman"/>
          <w:b/>
          <w:lang w:val="en-US"/>
        </w:rPr>
        <w:t>(Mammalia: Chiroptera)</w:t>
      </w:r>
    </w:p>
    <w:p w14:paraId="32107579" w14:textId="77777777" w:rsidR="00AA516B" w:rsidRDefault="00AA516B" w:rsidP="00AA516B">
      <w:pPr>
        <w:pStyle w:val="Sinespaciado"/>
        <w:spacing w:line="480" w:lineRule="auto"/>
        <w:rPr>
          <w:rFonts w:ascii="Times New Roman" w:hAnsi="Times New Roman" w:cs="Times New Roman"/>
          <w:lang w:val="en-US"/>
        </w:rPr>
      </w:pPr>
    </w:p>
    <w:p w14:paraId="04A7DA87" w14:textId="1521493B" w:rsidR="00A6314D" w:rsidRPr="00A6314D" w:rsidRDefault="00A6314D" w:rsidP="00AA516B">
      <w:pPr>
        <w:pStyle w:val="Sinespaciado"/>
        <w:spacing w:line="480" w:lineRule="auto"/>
        <w:rPr>
          <w:rFonts w:ascii="Times New Roman" w:hAnsi="Times New Roman" w:cs="Times New Roman"/>
          <w:i/>
          <w:lang w:val="en-US"/>
        </w:rPr>
      </w:pPr>
      <w:r w:rsidRPr="00A6314D">
        <w:rPr>
          <w:rFonts w:ascii="Times New Roman" w:hAnsi="Times New Roman" w:cs="Times New Roman"/>
          <w:i/>
          <w:lang w:val="en-US"/>
        </w:rPr>
        <w:t>Biology Letters</w:t>
      </w:r>
    </w:p>
    <w:p w14:paraId="36772DB5" w14:textId="77777777" w:rsidR="00A6314D" w:rsidRPr="00860F86" w:rsidRDefault="00A6314D" w:rsidP="00AA516B">
      <w:pPr>
        <w:pStyle w:val="Sinespaciado"/>
        <w:spacing w:line="480" w:lineRule="auto"/>
        <w:rPr>
          <w:rFonts w:ascii="Times New Roman" w:hAnsi="Times New Roman" w:cs="Times New Roman"/>
          <w:lang w:val="en-US"/>
        </w:rPr>
      </w:pPr>
    </w:p>
    <w:p w14:paraId="3C775E87" w14:textId="77777777" w:rsidR="00AA516B" w:rsidRPr="003666BD" w:rsidRDefault="00AA516B" w:rsidP="00AA516B">
      <w:pPr>
        <w:pStyle w:val="Sinespaciado"/>
        <w:spacing w:line="480" w:lineRule="auto"/>
        <w:rPr>
          <w:rFonts w:ascii="Times New Roman" w:hAnsi="Times New Roman" w:cs="Times New Roman"/>
        </w:rPr>
      </w:pPr>
      <w:r w:rsidRPr="003666BD">
        <w:rPr>
          <w:rFonts w:ascii="Times New Roman" w:hAnsi="Times New Roman" w:cs="Times New Roman"/>
        </w:rPr>
        <w:t>Lucila I. Amador</w:t>
      </w:r>
      <w:r w:rsidRPr="003666BD">
        <w:rPr>
          <w:rFonts w:ascii="Times New Roman" w:hAnsi="Times New Roman" w:cs="Times New Roman"/>
          <w:vertAlign w:val="superscript"/>
        </w:rPr>
        <w:t>1</w:t>
      </w:r>
      <w:r w:rsidRPr="003666BD">
        <w:rPr>
          <w:rFonts w:ascii="Times New Roman" w:hAnsi="Times New Roman" w:cs="Times New Roman"/>
        </w:rPr>
        <w:t>, Nancy B. Simmons</w:t>
      </w:r>
      <w:r w:rsidRPr="003666BD">
        <w:rPr>
          <w:rFonts w:ascii="Times New Roman" w:hAnsi="Times New Roman" w:cs="Times New Roman"/>
          <w:vertAlign w:val="superscript"/>
        </w:rPr>
        <w:t>2</w:t>
      </w:r>
      <w:r w:rsidRPr="003666BD">
        <w:rPr>
          <w:rFonts w:ascii="Times New Roman" w:hAnsi="Times New Roman" w:cs="Times New Roman"/>
        </w:rPr>
        <w:t>, Norberto P. Giannini</w:t>
      </w:r>
      <w:r w:rsidRPr="003666BD">
        <w:rPr>
          <w:rFonts w:ascii="Times New Roman" w:hAnsi="Times New Roman" w:cs="Times New Roman"/>
          <w:vertAlign w:val="superscript"/>
        </w:rPr>
        <w:t>1</w:t>
      </w:r>
      <w:proofErr w:type="gramStart"/>
      <w:r w:rsidRPr="003666BD">
        <w:rPr>
          <w:rFonts w:ascii="Times New Roman" w:hAnsi="Times New Roman" w:cs="Times New Roman"/>
          <w:vertAlign w:val="superscript"/>
        </w:rPr>
        <w:t>,2,3</w:t>
      </w:r>
      <w:proofErr w:type="gramEnd"/>
      <w:r w:rsidRPr="003666BD">
        <w:rPr>
          <w:rFonts w:ascii="Times New Roman" w:hAnsi="Times New Roman" w:cs="Times New Roman"/>
          <w:vertAlign w:val="superscript"/>
        </w:rPr>
        <w:t>,*</w:t>
      </w:r>
    </w:p>
    <w:p w14:paraId="4A722407" w14:textId="77777777" w:rsidR="00AA516B" w:rsidRPr="003666BD" w:rsidRDefault="00AA516B" w:rsidP="00AA516B">
      <w:pPr>
        <w:pStyle w:val="Sinespaciado"/>
        <w:spacing w:line="480" w:lineRule="auto"/>
        <w:rPr>
          <w:rFonts w:ascii="Times New Roman" w:hAnsi="Times New Roman" w:cs="Times New Roman"/>
        </w:rPr>
      </w:pPr>
    </w:p>
    <w:p w14:paraId="17DD0938" w14:textId="77777777" w:rsidR="00AA516B" w:rsidRPr="003666BD" w:rsidRDefault="00AA516B" w:rsidP="00AA516B">
      <w:pPr>
        <w:pStyle w:val="Sinespaciado"/>
        <w:spacing w:line="480" w:lineRule="auto"/>
        <w:rPr>
          <w:rFonts w:ascii="Times New Roman" w:hAnsi="Times New Roman" w:cs="Times New Roman"/>
        </w:rPr>
      </w:pPr>
    </w:p>
    <w:p w14:paraId="15B779AB" w14:textId="77777777" w:rsidR="00AA516B" w:rsidRPr="00004461" w:rsidRDefault="00AA516B" w:rsidP="00AA516B">
      <w:pPr>
        <w:pStyle w:val="Textonotapie"/>
        <w:spacing w:line="480" w:lineRule="auto"/>
        <w:rPr>
          <w:rFonts w:ascii="Times New Roman" w:hAnsi="Times New Roman" w:cs="Times New Roman"/>
          <w:color w:val="auto"/>
          <w:sz w:val="22"/>
          <w:szCs w:val="22"/>
          <w:lang w:val="es-AR"/>
        </w:rPr>
      </w:pPr>
      <w:r w:rsidRPr="00004461">
        <w:rPr>
          <w:rFonts w:ascii="Times New Roman" w:hAnsi="Times New Roman" w:cs="Times New Roman"/>
          <w:color w:val="auto"/>
          <w:sz w:val="22"/>
          <w:szCs w:val="22"/>
          <w:lang w:val="es-AR"/>
        </w:rPr>
        <w:t>1. Unidad Ejecutora Lillo: Fundación Miguel Lillo – CONICET</w:t>
      </w:r>
    </w:p>
    <w:p w14:paraId="3AC3642C" w14:textId="77777777" w:rsidR="00AA516B" w:rsidRPr="00004461" w:rsidRDefault="00AA516B" w:rsidP="00AA516B">
      <w:pPr>
        <w:pStyle w:val="Textonotapie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4461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Department of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Mammalogy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004461">
        <w:rPr>
          <w:rFonts w:ascii="Times New Roman" w:hAnsi="Times New Roman" w:cs="Times New Roman"/>
          <w:color w:val="auto"/>
          <w:sz w:val="22"/>
          <w:szCs w:val="22"/>
        </w:rPr>
        <w:t>American Museum of Natural History</w:t>
      </w:r>
    </w:p>
    <w:p w14:paraId="74E6B7A9" w14:textId="77777777" w:rsidR="00AA516B" w:rsidRPr="00004461" w:rsidRDefault="00AA516B" w:rsidP="00AA516B">
      <w:pPr>
        <w:pStyle w:val="Textonotapie"/>
        <w:spacing w:line="480" w:lineRule="auto"/>
        <w:rPr>
          <w:rFonts w:ascii="Times New Roman" w:hAnsi="Times New Roman" w:cs="Times New Roman"/>
          <w:sz w:val="22"/>
          <w:szCs w:val="22"/>
          <w:lang w:val="es-AR"/>
        </w:rPr>
      </w:pPr>
      <w:r w:rsidRPr="00004461">
        <w:rPr>
          <w:rFonts w:ascii="Times New Roman" w:hAnsi="Times New Roman" w:cs="Times New Roman"/>
          <w:color w:val="auto"/>
          <w:sz w:val="22"/>
          <w:szCs w:val="22"/>
          <w:lang w:val="es-AR"/>
        </w:rPr>
        <w:t>3. Facultad de Ciencias Naturales e Instituto Miguel Lillo, Universidad Nacional de Tucumán</w:t>
      </w:r>
    </w:p>
    <w:p w14:paraId="5220B9C4" w14:textId="77777777" w:rsidR="00AA516B" w:rsidRPr="00004461" w:rsidRDefault="00AA516B" w:rsidP="00AA516B">
      <w:pPr>
        <w:pStyle w:val="Textonotapie"/>
        <w:spacing w:line="480" w:lineRule="auto"/>
        <w:rPr>
          <w:rFonts w:ascii="Times New Roman" w:hAnsi="Times New Roman" w:cs="Times New Roman"/>
          <w:sz w:val="22"/>
          <w:szCs w:val="22"/>
          <w:lang w:val="es-AR"/>
        </w:rPr>
      </w:pPr>
    </w:p>
    <w:p w14:paraId="4C837948" w14:textId="77777777" w:rsidR="00AA516B" w:rsidRPr="00AD6427" w:rsidRDefault="00AA516B" w:rsidP="00AA516B">
      <w:pPr>
        <w:pStyle w:val="Textonotapie"/>
        <w:spacing w:line="480" w:lineRule="auto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344D1">
        <w:rPr>
          <w:rFonts w:ascii="Times New Roman" w:hAnsi="Times New Roman" w:cs="Times New Roman"/>
          <w:color w:val="auto"/>
          <w:sz w:val="22"/>
          <w:szCs w:val="22"/>
        </w:rPr>
        <w:t>*corresponding author: ngiannini@amnh.org</w:t>
      </w:r>
    </w:p>
    <w:p w14:paraId="6AD09A44" w14:textId="77777777" w:rsidR="00596609" w:rsidRDefault="00596609" w:rsidP="00596609">
      <w:pPr>
        <w:jc w:val="center"/>
        <w:rPr>
          <w:b/>
        </w:rPr>
      </w:pPr>
    </w:p>
    <w:p w14:paraId="5FBB1E1C" w14:textId="77777777" w:rsidR="00596609" w:rsidRDefault="00596609" w:rsidP="00596609">
      <w:pPr>
        <w:jc w:val="center"/>
        <w:rPr>
          <w:b/>
        </w:rPr>
      </w:pPr>
    </w:p>
    <w:p w14:paraId="287EF84E" w14:textId="77777777" w:rsidR="00596609" w:rsidRDefault="00596609" w:rsidP="00596609">
      <w:pPr>
        <w:jc w:val="center"/>
        <w:rPr>
          <w:b/>
        </w:rPr>
      </w:pPr>
    </w:p>
    <w:p w14:paraId="2A08A3E6" w14:textId="77777777" w:rsidR="00596609" w:rsidRDefault="00596609" w:rsidP="00596609">
      <w:pPr>
        <w:jc w:val="center"/>
        <w:rPr>
          <w:b/>
        </w:rPr>
      </w:pPr>
    </w:p>
    <w:p w14:paraId="2884870C" w14:textId="77777777" w:rsidR="00596609" w:rsidRDefault="00596609" w:rsidP="00596609">
      <w:pPr>
        <w:jc w:val="center"/>
        <w:rPr>
          <w:b/>
        </w:rPr>
      </w:pPr>
    </w:p>
    <w:p w14:paraId="7F3D9EB0" w14:textId="77777777" w:rsidR="00596609" w:rsidRDefault="00596609" w:rsidP="00596609">
      <w:pPr>
        <w:jc w:val="center"/>
        <w:rPr>
          <w:b/>
        </w:rPr>
      </w:pPr>
    </w:p>
    <w:p w14:paraId="79FDC324" w14:textId="77777777" w:rsidR="00596609" w:rsidRDefault="00596609" w:rsidP="00596609">
      <w:pPr>
        <w:jc w:val="center"/>
        <w:rPr>
          <w:b/>
        </w:rPr>
      </w:pPr>
    </w:p>
    <w:p w14:paraId="17342A00" w14:textId="77777777" w:rsidR="00596609" w:rsidRDefault="00596609" w:rsidP="00596609">
      <w:pPr>
        <w:jc w:val="center"/>
        <w:rPr>
          <w:b/>
        </w:rPr>
      </w:pPr>
    </w:p>
    <w:p w14:paraId="473C0775" w14:textId="77777777" w:rsidR="00596609" w:rsidRDefault="00596609" w:rsidP="00596609">
      <w:pPr>
        <w:jc w:val="center"/>
        <w:rPr>
          <w:b/>
        </w:rPr>
      </w:pPr>
    </w:p>
    <w:p w14:paraId="64F6FBF4" w14:textId="77777777" w:rsidR="00596609" w:rsidRDefault="00596609" w:rsidP="00596609">
      <w:pPr>
        <w:jc w:val="center"/>
        <w:rPr>
          <w:b/>
        </w:rPr>
      </w:pPr>
    </w:p>
    <w:p w14:paraId="722CA16B" w14:textId="77777777" w:rsidR="00596609" w:rsidRDefault="00596609" w:rsidP="00596609">
      <w:pPr>
        <w:jc w:val="center"/>
        <w:rPr>
          <w:b/>
        </w:rPr>
      </w:pPr>
    </w:p>
    <w:p w14:paraId="353987A6" w14:textId="77777777" w:rsidR="00596609" w:rsidRDefault="00596609" w:rsidP="00596609">
      <w:pPr>
        <w:jc w:val="center"/>
        <w:rPr>
          <w:b/>
        </w:rPr>
      </w:pPr>
    </w:p>
    <w:p w14:paraId="7B15B5DB" w14:textId="77777777" w:rsidR="00596609" w:rsidRDefault="00596609" w:rsidP="00596609">
      <w:pPr>
        <w:jc w:val="center"/>
        <w:rPr>
          <w:b/>
        </w:rPr>
      </w:pPr>
    </w:p>
    <w:p w14:paraId="5853D3B3" w14:textId="77777777" w:rsidR="00AA516B" w:rsidRDefault="00AA516B" w:rsidP="00A6314D">
      <w:pPr>
        <w:rPr>
          <w:b/>
        </w:rPr>
      </w:pPr>
    </w:p>
    <w:p w14:paraId="22ED5990" w14:textId="77777777" w:rsidR="00596609" w:rsidRPr="00C84358" w:rsidRDefault="00596609" w:rsidP="005966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84358">
        <w:rPr>
          <w:rFonts w:ascii="Times New Roman" w:hAnsi="Times New Roman" w:cs="Times New Roman"/>
          <w:b/>
        </w:rPr>
        <w:lastRenderedPageBreak/>
        <w:t>Appendix 1</w:t>
      </w:r>
    </w:p>
    <w:p w14:paraId="0691B37F" w14:textId="77777777" w:rsidR="00596609" w:rsidRPr="00C84358" w:rsidRDefault="00596609" w:rsidP="00596609">
      <w:pPr>
        <w:jc w:val="center"/>
        <w:rPr>
          <w:rFonts w:ascii="Times New Roman" w:hAnsi="Times New Roman" w:cs="Times New Roman"/>
          <w:b/>
        </w:rPr>
      </w:pPr>
    </w:p>
    <w:p w14:paraId="1E9FBBDF" w14:textId="77777777" w:rsidR="00B854AC" w:rsidRPr="00C84358" w:rsidRDefault="00280EFD">
      <w:pPr>
        <w:rPr>
          <w:rFonts w:ascii="Times New Roman" w:hAnsi="Times New Roman" w:cs="Times New Roman"/>
          <w:b/>
          <w:i/>
        </w:rPr>
      </w:pPr>
      <w:r w:rsidRPr="00C84358">
        <w:rPr>
          <w:rFonts w:ascii="Times New Roman" w:hAnsi="Times New Roman" w:cs="Times New Roman"/>
          <w:b/>
        </w:rPr>
        <w:t xml:space="preserve">Materials and Methods: </w:t>
      </w:r>
      <w:r w:rsidR="00C977DA" w:rsidRPr="00C84358">
        <w:rPr>
          <w:rFonts w:ascii="Times New Roman" w:hAnsi="Times New Roman" w:cs="Times New Roman"/>
          <w:b/>
        </w:rPr>
        <w:t xml:space="preserve">details on the </w:t>
      </w:r>
      <w:r w:rsidRPr="00C84358">
        <w:rPr>
          <w:rFonts w:ascii="Times New Roman" w:hAnsi="Times New Roman" w:cs="Times New Roman"/>
          <w:b/>
        </w:rPr>
        <w:t xml:space="preserve">digital reconstruction of the handwing of </w:t>
      </w:r>
      <w:r w:rsidRPr="00C84358">
        <w:rPr>
          <w:rFonts w:ascii="Times New Roman" w:hAnsi="Times New Roman" w:cs="Times New Roman"/>
          <w:b/>
          <w:i/>
        </w:rPr>
        <w:t>Onychonycteris</w:t>
      </w:r>
      <w:r w:rsidR="00C977DA" w:rsidRPr="00C84358">
        <w:rPr>
          <w:rFonts w:ascii="Times New Roman" w:hAnsi="Times New Roman" w:cs="Times New Roman"/>
          <w:b/>
          <w:i/>
        </w:rPr>
        <w:t xml:space="preserve"> finneyi</w:t>
      </w:r>
    </w:p>
    <w:p w14:paraId="70F71E58" w14:textId="77777777" w:rsidR="00280EFD" w:rsidRPr="00C84358" w:rsidRDefault="00280EFD" w:rsidP="007F77E6">
      <w:pPr>
        <w:spacing w:line="480" w:lineRule="auto"/>
        <w:rPr>
          <w:rFonts w:ascii="Times New Roman" w:hAnsi="Times New Roman" w:cs="Times New Roman"/>
        </w:rPr>
      </w:pPr>
    </w:p>
    <w:p w14:paraId="535408FC" w14:textId="0D1919B4" w:rsidR="00280EFD" w:rsidRPr="00C84358" w:rsidRDefault="00280EFD" w:rsidP="007F77E6">
      <w:pPr>
        <w:spacing w:line="480" w:lineRule="auto"/>
        <w:ind w:firstLine="720"/>
        <w:rPr>
          <w:rFonts w:ascii="Times New Roman" w:hAnsi="Times New Roman" w:cs="Times New Roman"/>
        </w:rPr>
      </w:pPr>
      <w:r w:rsidRPr="00C84358">
        <w:rPr>
          <w:rFonts w:ascii="Times New Roman" w:hAnsi="Times New Roman" w:cs="Times New Roman"/>
        </w:rPr>
        <w:t>From photographs of the two known</w:t>
      </w:r>
      <w:r w:rsidRPr="00C84358">
        <w:rPr>
          <w:rFonts w:ascii="Times New Roman" w:hAnsi="Times New Roman" w:cs="Times New Roman"/>
          <w:i/>
        </w:rPr>
        <w:t xml:space="preserve"> </w:t>
      </w:r>
      <w:r w:rsidRPr="00C84358">
        <w:rPr>
          <w:rFonts w:ascii="Times New Roman" w:hAnsi="Times New Roman" w:cs="Times New Roman"/>
        </w:rPr>
        <w:t>specimens</w:t>
      </w:r>
      <w:r w:rsidR="004F1D70" w:rsidRPr="00C84358">
        <w:rPr>
          <w:rFonts w:ascii="Times New Roman" w:hAnsi="Times New Roman" w:cs="Times New Roman"/>
        </w:rPr>
        <w:t xml:space="preserve"> of </w:t>
      </w:r>
      <w:r w:rsidR="004F1D70" w:rsidRPr="00C84358">
        <w:rPr>
          <w:rFonts w:ascii="Times New Roman" w:hAnsi="Times New Roman" w:cs="Times New Roman"/>
          <w:i/>
        </w:rPr>
        <w:t>Onychonycteris</w:t>
      </w:r>
      <w:r w:rsidRPr="00C84358">
        <w:rPr>
          <w:rFonts w:ascii="Times New Roman" w:hAnsi="Times New Roman" w:cs="Times New Roman"/>
        </w:rPr>
        <w:t xml:space="preserve">, the holotype ROM 55351A and the </w:t>
      </w:r>
      <w:proofErr w:type="spellStart"/>
      <w:r w:rsidRPr="00C84358">
        <w:rPr>
          <w:rFonts w:ascii="Times New Roman" w:hAnsi="Times New Roman" w:cs="Times New Roman"/>
        </w:rPr>
        <w:t>paratype</w:t>
      </w:r>
      <w:proofErr w:type="spellEnd"/>
      <w:r w:rsidRPr="00C84358">
        <w:rPr>
          <w:rFonts w:ascii="Times New Roman" w:hAnsi="Times New Roman" w:cs="Times New Roman"/>
        </w:rPr>
        <w:t xml:space="preserve"> ROM 55055 (Simmons et al. 2008), we </w:t>
      </w:r>
      <w:r w:rsidR="004F1D70" w:rsidRPr="00C84358">
        <w:rPr>
          <w:rFonts w:ascii="Times New Roman" w:hAnsi="Times New Roman" w:cs="Times New Roman"/>
        </w:rPr>
        <w:t xml:space="preserve">digitally </w:t>
      </w:r>
      <w:r w:rsidRPr="00C84358">
        <w:rPr>
          <w:rFonts w:ascii="Times New Roman" w:hAnsi="Times New Roman" w:cs="Times New Roman"/>
        </w:rPr>
        <w:t xml:space="preserve">reconstructed the </w:t>
      </w:r>
      <w:proofErr w:type="spellStart"/>
      <w:r w:rsidR="00324381" w:rsidRPr="00C84358">
        <w:rPr>
          <w:rFonts w:ascii="Times New Roman" w:hAnsi="Times New Roman" w:cs="Times New Roman"/>
        </w:rPr>
        <w:t>aerofoil</w:t>
      </w:r>
      <w:proofErr w:type="spellEnd"/>
      <w:r w:rsidR="00324381" w:rsidRPr="00C84358">
        <w:rPr>
          <w:rFonts w:ascii="Times New Roman" w:hAnsi="Times New Roman" w:cs="Times New Roman"/>
        </w:rPr>
        <w:t xml:space="preserve"> extended using </w:t>
      </w:r>
      <w:proofErr w:type="spellStart"/>
      <w:r w:rsidR="00324381" w:rsidRPr="00C84358">
        <w:rPr>
          <w:rFonts w:ascii="Times New Roman" w:hAnsi="Times New Roman" w:cs="Times New Roman"/>
        </w:rPr>
        <w:t>CorelDRAW</w:t>
      </w:r>
      <w:proofErr w:type="spellEnd"/>
      <w:r w:rsidR="00324381" w:rsidRPr="00C84358">
        <w:rPr>
          <w:rFonts w:ascii="Times New Roman" w:hAnsi="Times New Roman" w:cs="Times New Roman"/>
        </w:rPr>
        <w:t xml:space="preserve"> X7. The bones were </w:t>
      </w:r>
      <w:r w:rsidR="009B23E9" w:rsidRPr="00C84358">
        <w:rPr>
          <w:rFonts w:ascii="Times New Roman" w:hAnsi="Times New Roman" w:cs="Times New Roman"/>
        </w:rPr>
        <w:t>placed</w:t>
      </w:r>
      <w:r w:rsidR="00324381" w:rsidRPr="00C84358">
        <w:rPr>
          <w:rFonts w:ascii="Times New Roman" w:hAnsi="Times New Roman" w:cs="Times New Roman"/>
        </w:rPr>
        <w:t xml:space="preserve"> </w:t>
      </w:r>
      <w:r w:rsidR="00B854AC" w:rsidRPr="00C84358">
        <w:rPr>
          <w:rFonts w:ascii="Times New Roman" w:hAnsi="Times New Roman" w:cs="Times New Roman"/>
        </w:rPr>
        <w:t xml:space="preserve">in </w:t>
      </w:r>
      <w:r w:rsidR="00324381" w:rsidRPr="00C84358">
        <w:rPr>
          <w:rFonts w:ascii="Times New Roman" w:hAnsi="Times New Roman" w:cs="Times New Roman"/>
        </w:rPr>
        <w:t>a standard</w:t>
      </w:r>
      <w:r w:rsidR="00B854AC" w:rsidRPr="00C84358">
        <w:rPr>
          <w:rFonts w:ascii="Times New Roman" w:hAnsi="Times New Roman" w:cs="Times New Roman"/>
        </w:rPr>
        <w:t>ized</w:t>
      </w:r>
      <w:r w:rsidR="00324381" w:rsidRPr="00C84358">
        <w:rPr>
          <w:rFonts w:ascii="Times New Roman" w:hAnsi="Times New Roman" w:cs="Times New Roman"/>
        </w:rPr>
        <w:t xml:space="preserve"> position </w:t>
      </w:r>
      <w:r w:rsidR="00BA09CA" w:rsidRPr="00C84358">
        <w:rPr>
          <w:rFonts w:ascii="Times New Roman" w:hAnsi="Times New Roman" w:cs="Times New Roman"/>
        </w:rPr>
        <w:t xml:space="preserve">reflecting normal positioning </w:t>
      </w:r>
      <w:r w:rsidR="00324381" w:rsidRPr="00C84358">
        <w:rPr>
          <w:rFonts w:ascii="Times New Roman" w:hAnsi="Times New Roman" w:cs="Times New Roman"/>
        </w:rPr>
        <w:t xml:space="preserve">of the joints as </w:t>
      </w:r>
      <w:r w:rsidR="00BA09CA" w:rsidRPr="00C84358">
        <w:rPr>
          <w:rFonts w:ascii="Times New Roman" w:hAnsi="Times New Roman" w:cs="Times New Roman"/>
        </w:rPr>
        <w:t xml:space="preserve">seen </w:t>
      </w:r>
      <w:r w:rsidR="00324381" w:rsidRPr="00C84358">
        <w:rPr>
          <w:rFonts w:ascii="Times New Roman" w:hAnsi="Times New Roman" w:cs="Times New Roman"/>
        </w:rPr>
        <w:t xml:space="preserve">in living bats </w:t>
      </w:r>
      <w:r w:rsidR="009B23E9" w:rsidRPr="00C84358">
        <w:rPr>
          <w:rFonts w:ascii="Times New Roman" w:hAnsi="Times New Roman" w:cs="Times New Roman"/>
        </w:rPr>
        <w:t xml:space="preserve">when </w:t>
      </w:r>
      <w:r w:rsidR="00BA09CA" w:rsidRPr="00C84358">
        <w:rPr>
          <w:rFonts w:ascii="Times New Roman" w:hAnsi="Times New Roman" w:cs="Times New Roman"/>
        </w:rPr>
        <w:t xml:space="preserve">the </w:t>
      </w:r>
      <w:r w:rsidR="009B23E9" w:rsidRPr="00C84358">
        <w:rPr>
          <w:rFonts w:ascii="Times New Roman" w:hAnsi="Times New Roman" w:cs="Times New Roman"/>
        </w:rPr>
        <w:t xml:space="preserve">wings are </w:t>
      </w:r>
      <w:r w:rsidR="00BA09CA" w:rsidRPr="00C84358">
        <w:rPr>
          <w:rFonts w:ascii="Times New Roman" w:hAnsi="Times New Roman" w:cs="Times New Roman"/>
        </w:rPr>
        <w:t>outstretched</w:t>
      </w:r>
      <w:r w:rsidR="009B23E9" w:rsidRPr="00C84358">
        <w:rPr>
          <w:rFonts w:ascii="Times New Roman" w:hAnsi="Times New Roman" w:cs="Times New Roman"/>
        </w:rPr>
        <w:t xml:space="preserve"> </w:t>
      </w:r>
      <w:r w:rsidR="00324381" w:rsidRPr="00C84358">
        <w:rPr>
          <w:rFonts w:ascii="Times New Roman" w:hAnsi="Times New Roman" w:cs="Times New Roman"/>
        </w:rPr>
        <w:t xml:space="preserve">(Fig. 1). </w:t>
      </w:r>
      <w:r w:rsidR="009B23E9" w:rsidRPr="00C84358">
        <w:rPr>
          <w:rFonts w:ascii="Times New Roman" w:hAnsi="Times New Roman" w:cs="Times New Roman"/>
        </w:rPr>
        <w:t xml:space="preserve">We </w:t>
      </w:r>
      <w:r w:rsidR="00BA09CA" w:rsidRPr="00C84358">
        <w:rPr>
          <w:rFonts w:ascii="Times New Roman" w:hAnsi="Times New Roman" w:cs="Times New Roman"/>
        </w:rPr>
        <w:t>reconstructed the probable outline of the</w:t>
      </w:r>
      <w:r w:rsidR="009B23E9" w:rsidRPr="00C84358">
        <w:rPr>
          <w:rFonts w:ascii="Times New Roman" w:hAnsi="Times New Roman" w:cs="Times New Roman"/>
        </w:rPr>
        <w:t xml:space="preserve"> patagial membranes </w:t>
      </w:r>
      <w:r w:rsidR="00BA09CA" w:rsidRPr="00C84358">
        <w:rPr>
          <w:rFonts w:ascii="Times New Roman" w:hAnsi="Times New Roman" w:cs="Times New Roman"/>
        </w:rPr>
        <w:t xml:space="preserve">using </w:t>
      </w:r>
      <w:r w:rsidRPr="00C84358">
        <w:rPr>
          <w:rFonts w:ascii="Times New Roman" w:hAnsi="Times New Roman" w:cs="Times New Roman"/>
        </w:rPr>
        <w:t xml:space="preserve">the </w:t>
      </w:r>
      <w:r w:rsidR="00BA09CA" w:rsidRPr="00C84358">
        <w:rPr>
          <w:rFonts w:ascii="Times New Roman" w:hAnsi="Times New Roman" w:cs="Times New Roman"/>
        </w:rPr>
        <w:t xml:space="preserve">relative lengths and </w:t>
      </w:r>
      <w:r w:rsidRPr="00C84358">
        <w:rPr>
          <w:rFonts w:ascii="Times New Roman" w:hAnsi="Times New Roman" w:cs="Times New Roman"/>
        </w:rPr>
        <w:t>positi</w:t>
      </w:r>
      <w:r w:rsidR="009B23E9" w:rsidRPr="00C84358">
        <w:rPr>
          <w:rFonts w:ascii="Times New Roman" w:hAnsi="Times New Roman" w:cs="Times New Roman"/>
        </w:rPr>
        <w:t>on of the digits and the calcar (preserved</w:t>
      </w:r>
      <w:r w:rsidR="00BA09CA" w:rsidRPr="00C84358">
        <w:rPr>
          <w:rFonts w:ascii="Times New Roman" w:hAnsi="Times New Roman" w:cs="Times New Roman"/>
        </w:rPr>
        <w:t xml:space="preserve"> only</w:t>
      </w:r>
      <w:r w:rsidR="009B23E9" w:rsidRPr="00C84358">
        <w:rPr>
          <w:rFonts w:ascii="Times New Roman" w:hAnsi="Times New Roman" w:cs="Times New Roman"/>
        </w:rPr>
        <w:t xml:space="preserve"> </w:t>
      </w:r>
      <w:r w:rsidRPr="00C84358">
        <w:rPr>
          <w:rFonts w:ascii="Times New Roman" w:hAnsi="Times New Roman" w:cs="Times New Roman"/>
        </w:rPr>
        <w:t>in the holotype</w:t>
      </w:r>
      <w:r w:rsidR="009B23E9" w:rsidRPr="00C84358">
        <w:rPr>
          <w:rFonts w:ascii="Times New Roman" w:hAnsi="Times New Roman" w:cs="Times New Roman"/>
        </w:rPr>
        <w:t>) as benchmarks.</w:t>
      </w:r>
      <w:r w:rsidR="0070085B" w:rsidRPr="00C84358">
        <w:rPr>
          <w:rFonts w:ascii="Times New Roman" w:hAnsi="Times New Roman" w:cs="Times New Roman"/>
        </w:rPr>
        <w:t xml:space="preserve"> From the reconstructions of both specimens, the following measures were estimated using ImageJ software (Abramoff et al. 2004): total wing area (S), handwing area (</w:t>
      </w:r>
      <w:proofErr w:type="spellStart"/>
      <w:r w:rsidR="0070085B" w:rsidRPr="00C84358">
        <w:rPr>
          <w:rFonts w:ascii="Times New Roman" w:hAnsi="Times New Roman" w:cs="Times New Roman"/>
        </w:rPr>
        <w:t>S</w:t>
      </w:r>
      <w:r w:rsidR="0070085B" w:rsidRPr="00C84358">
        <w:rPr>
          <w:rFonts w:ascii="Times New Roman" w:hAnsi="Times New Roman" w:cs="Times New Roman"/>
          <w:vertAlign w:val="subscript"/>
        </w:rPr>
        <w:t>hw</w:t>
      </w:r>
      <w:proofErr w:type="spellEnd"/>
      <w:r w:rsidR="0070085B" w:rsidRPr="00C84358">
        <w:rPr>
          <w:rFonts w:ascii="Times New Roman" w:hAnsi="Times New Roman" w:cs="Times New Roman"/>
        </w:rPr>
        <w:t xml:space="preserve">), </w:t>
      </w:r>
      <w:proofErr w:type="spellStart"/>
      <w:r w:rsidR="0070085B" w:rsidRPr="00C84358">
        <w:rPr>
          <w:rFonts w:ascii="Times New Roman" w:hAnsi="Times New Roman" w:cs="Times New Roman"/>
        </w:rPr>
        <w:t>armwing</w:t>
      </w:r>
      <w:proofErr w:type="spellEnd"/>
      <w:r w:rsidR="0070085B" w:rsidRPr="00C84358">
        <w:rPr>
          <w:rFonts w:ascii="Times New Roman" w:hAnsi="Times New Roman" w:cs="Times New Roman"/>
        </w:rPr>
        <w:t xml:space="preserve"> area (S</w:t>
      </w:r>
      <w:r w:rsidR="0070085B" w:rsidRPr="00C84358">
        <w:rPr>
          <w:rFonts w:ascii="Times New Roman" w:hAnsi="Times New Roman" w:cs="Times New Roman"/>
          <w:vertAlign w:val="subscript"/>
        </w:rPr>
        <w:t>aw</w:t>
      </w:r>
      <w:r w:rsidR="0070085B" w:rsidRPr="00C84358">
        <w:rPr>
          <w:rFonts w:ascii="Times New Roman" w:hAnsi="Times New Roman" w:cs="Times New Roman"/>
        </w:rPr>
        <w:t>), total wingspan (B), handwing length (</w:t>
      </w:r>
      <w:proofErr w:type="spellStart"/>
      <w:r w:rsidR="0070085B" w:rsidRPr="00C84358">
        <w:rPr>
          <w:rFonts w:ascii="Times New Roman" w:hAnsi="Times New Roman" w:cs="Times New Roman"/>
        </w:rPr>
        <w:t>L</w:t>
      </w:r>
      <w:r w:rsidR="0070085B" w:rsidRPr="00C84358">
        <w:rPr>
          <w:rFonts w:ascii="Times New Roman" w:hAnsi="Times New Roman" w:cs="Times New Roman"/>
          <w:vertAlign w:val="subscript"/>
        </w:rPr>
        <w:t>hw</w:t>
      </w:r>
      <w:proofErr w:type="spellEnd"/>
      <w:r w:rsidR="0070085B" w:rsidRPr="00C84358">
        <w:rPr>
          <w:rFonts w:ascii="Times New Roman" w:hAnsi="Times New Roman" w:cs="Times New Roman"/>
        </w:rPr>
        <w:t xml:space="preserve">), and </w:t>
      </w:r>
      <w:proofErr w:type="spellStart"/>
      <w:r w:rsidR="0070085B" w:rsidRPr="00C84358">
        <w:rPr>
          <w:rFonts w:ascii="Times New Roman" w:hAnsi="Times New Roman" w:cs="Times New Roman"/>
        </w:rPr>
        <w:t>armwing</w:t>
      </w:r>
      <w:proofErr w:type="spellEnd"/>
      <w:r w:rsidR="0070085B" w:rsidRPr="00C84358">
        <w:rPr>
          <w:rFonts w:ascii="Times New Roman" w:hAnsi="Times New Roman" w:cs="Times New Roman"/>
        </w:rPr>
        <w:t xml:space="preserve"> length</w:t>
      </w:r>
      <w:r w:rsidR="002A2AC9" w:rsidRPr="00C84358">
        <w:rPr>
          <w:rFonts w:ascii="Times New Roman" w:hAnsi="Times New Roman" w:cs="Times New Roman"/>
        </w:rPr>
        <w:t xml:space="preserve"> (L</w:t>
      </w:r>
      <w:r w:rsidR="0070085B" w:rsidRPr="00C84358">
        <w:rPr>
          <w:rFonts w:ascii="Times New Roman" w:hAnsi="Times New Roman" w:cs="Times New Roman"/>
          <w:vertAlign w:val="subscript"/>
        </w:rPr>
        <w:t>aw</w:t>
      </w:r>
      <w:r w:rsidR="0070085B" w:rsidRPr="00C84358">
        <w:rPr>
          <w:rFonts w:ascii="Times New Roman" w:hAnsi="Times New Roman" w:cs="Times New Roman"/>
        </w:rPr>
        <w:t xml:space="preserve">). </w:t>
      </w:r>
      <w:r w:rsidR="00BA09CA" w:rsidRPr="00C84358">
        <w:rPr>
          <w:rFonts w:ascii="Times New Roman" w:hAnsi="Times New Roman" w:cs="Times New Roman"/>
        </w:rPr>
        <w:t>W</w:t>
      </w:r>
      <w:r w:rsidR="005E6FE6" w:rsidRPr="00C84358">
        <w:rPr>
          <w:rFonts w:ascii="Times New Roman" w:hAnsi="Times New Roman" w:cs="Times New Roman"/>
        </w:rPr>
        <w:t>e calc</w:t>
      </w:r>
      <w:r w:rsidR="00440BFC" w:rsidRPr="00C84358">
        <w:rPr>
          <w:rFonts w:ascii="Times New Roman" w:hAnsi="Times New Roman" w:cs="Times New Roman"/>
        </w:rPr>
        <w:t>ulated all metrics</w:t>
      </w:r>
      <w:r w:rsidR="006B5B0C" w:rsidRPr="00C84358">
        <w:rPr>
          <w:rFonts w:ascii="Times New Roman" w:hAnsi="Times New Roman" w:cs="Times New Roman"/>
        </w:rPr>
        <w:t xml:space="preserve"> </w:t>
      </w:r>
      <w:r w:rsidR="00BA09CA" w:rsidRPr="00C84358">
        <w:rPr>
          <w:rFonts w:ascii="Times New Roman" w:hAnsi="Times New Roman" w:cs="Times New Roman"/>
        </w:rPr>
        <w:t xml:space="preserve">using </w:t>
      </w:r>
      <w:r w:rsidR="006B5B0C" w:rsidRPr="00C84358">
        <w:rPr>
          <w:rFonts w:ascii="Times New Roman" w:hAnsi="Times New Roman" w:cs="Times New Roman"/>
        </w:rPr>
        <w:t xml:space="preserve">an arbitrary but conservative value of error of </w:t>
      </w:r>
      <w:r w:rsidR="00C25E33" w:rsidRPr="00C84358">
        <w:rPr>
          <w:rFonts w:ascii="Times New Roman" w:hAnsi="Times New Roman" w:cs="Times New Roman"/>
        </w:rPr>
        <w:t>±</w:t>
      </w:r>
      <w:r w:rsidR="006B5B0C" w:rsidRPr="00C84358">
        <w:rPr>
          <w:rFonts w:ascii="Times New Roman" w:hAnsi="Times New Roman" w:cs="Times New Roman"/>
        </w:rPr>
        <w:t xml:space="preserve">5% </w:t>
      </w:r>
      <w:r w:rsidR="00BA09CA" w:rsidRPr="00C84358">
        <w:rPr>
          <w:rFonts w:ascii="Times New Roman" w:hAnsi="Times New Roman" w:cs="Times New Roman"/>
        </w:rPr>
        <w:t xml:space="preserve">to allow </w:t>
      </w:r>
      <w:r w:rsidR="00C25E33" w:rsidRPr="00C84358">
        <w:rPr>
          <w:rFonts w:ascii="Times New Roman" w:hAnsi="Times New Roman" w:cs="Times New Roman"/>
        </w:rPr>
        <w:t xml:space="preserve">for uncertainty that may arise due </w:t>
      </w:r>
      <w:r w:rsidR="006B5B0C" w:rsidRPr="00C84358">
        <w:rPr>
          <w:rFonts w:ascii="Times New Roman" w:hAnsi="Times New Roman" w:cs="Times New Roman"/>
        </w:rPr>
        <w:t>to</w:t>
      </w:r>
      <w:r w:rsidR="005E6FE6" w:rsidRPr="00C84358">
        <w:rPr>
          <w:rFonts w:ascii="Times New Roman" w:hAnsi="Times New Roman" w:cs="Times New Roman"/>
        </w:rPr>
        <w:t xml:space="preserve"> </w:t>
      </w:r>
      <w:r w:rsidR="006B5B0C" w:rsidRPr="00C84358">
        <w:rPr>
          <w:rFonts w:ascii="Times New Roman" w:hAnsi="Times New Roman" w:cs="Times New Roman"/>
        </w:rPr>
        <w:t xml:space="preserve">membrane outlining </w:t>
      </w:r>
      <w:r w:rsidR="00C25E33" w:rsidRPr="00C84358">
        <w:rPr>
          <w:rFonts w:ascii="Times New Roman" w:hAnsi="Times New Roman" w:cs="Times New Roman"/>
        </w:rPr>
        <w:t>in</w:t>
      </w:r>
      <w:r w:rsidR="002A2AC9" w:rsidRPr="00C84358">
        <w:rPr>
          <w:rFonts w:ascii="Times New Roman" w:hAnsi="Times New Roman" w:cs="Times New Roman"/>
        </w:rPr>
        <w:t xml:space="preserve"> wing reconstruction</w:t>
      </w:r>
      <w:r w:rsidR="005E6FE6" w:rsidRPr="00C84358">
        <w:rPr>
          <w:rFonts w:ascii="Times New Roman" w:hAnsi="Times New Roman" w:cs="Times New Roman"/>
        </w:rPr>
        <w:t xml:space="preserve">. These extreme estimates are indicated in brackets in Table 1. </w:t>
      </w:r>
      <w:r w:rsidR="00440BFC" w:rsidRPr="00C84358">
        <w:rPr>
          <w:rFonts w:ascii="Times New Roman" w:hAnsi="Times New Roman" w:cs="Times New Roman"/>
        </w:rPr>
        <w:t xml:space="preserve">In a similar way, an error of </w:t>
      </w:r>
      <w:r w:rsidR="00C25E33" w:rsidRPr="00C84358">
        <w:rPr>
          <w:rFonts w:ascii="Times New Roman" w:hAnsi="Times New Roman" w:cs="Times New Roman"/>
        </w:rPr>
        <w:t>±</w:t>
      </w:r>
      <w:r w:rsidR="00440BFC" w:rsidRPr="00C84358">
        <w:rPr>
          <w:rFonts w:ascii="Times New Roman" w:hAnsi="Times New Roman" w:cs="Times New Roman"/>
        </w:rPr>
        <w:t xml:space="preserve">1% was </w:t>
      </w:r>
      <w:r w:rsidR="00BA09CA" w:rsidRPr="00C84358">
        <w:rPr>
          <w:rFonts w:ascii="Times New Roman" w:hAnsi="Times New Roman" w:cs="Times New Roman"/>
        </w:rPr>
        <w:t xml:space="preserve">used </w:t>
      </w:r>
      <w:r w:rsidR="00440BFC" w:rsidRPr="00C84358">
        <w:rPr>
          <w:rFonts w:ascii="Times New Roman" w:hAnsi="Times New Roman" w:cs="Times New Roman"/>
        </w:rPr>
        <w:t>for the body mass estimation</w:t>
      </w:r>
      <w:r w:rsidR="00C25E33" w:rsidRPr="00C84358">
        <w:rPr>
          <w:rFonts w:ascii="Times New Roman" w:hAnsi="Times New Roman" w:cs="Times New Roman"/>
        </w:rPr>
        <w:t>; this value was chosen because the fit (</w:t>
      </w:r>
      <w:r w:rsidR="00C25E33" w:rsidRPr="00C84358">
        <w:rPr>
          <w:rFonts w:ascii="Times New Roman" w:hAnsi="Times New Roman" w:cs="Times New Roman"/>
          <w:i/>
        </w:rPr>
        <w:t>r</w:t>
      </w:r>
      <w:r w:rsidR="00C25E33" w:rsidRPr="00C84358">
        <w:rPr>
          <w:rFonts w:ascii="Times New Roman" w:hAnsi="Times New Roman" w:cs="Times New Roman"/>
          <w:i/>
          <w:vertAlign w:val="superscript"/>
        </w:rPr>
        <w:t>2</w:t>
      </w:r>
      <w:r w:rsidR="00C25E33" w:rsidRPr="00C84358">
        <w:rPr>
          <w:rFonts w:ascii="Times New Roman" w:hAnsi="Times New Roman" w:cs="Times New Roman"/>
        </w:rPr>
        <w:t xml:space="preserve">) of the regression model from which the fossil mass was estimated (based on the least mid-shaft diameter of the </w:t>
      </w:r>
      <w:proofErr w:type="spellStart"/>
      <w:r w:rsidR="00C25E33" w:rsidRPr="00C84358">
        <w:rPr>
          <w:rFonts w:ascii="Times New Roman" w:hAnsi="Times New Roman" w:cs="Times New Roman"/>
        </w:rPr>
        <w:t>humerus</w:t>
      </w:r>
      <w:proofErr w:type="spellEnd"/>
      <w:r w:rsidR="00C25E33" w:rsidRPr="00C84358">
        <w:rPr>
          <w:rFonts w:ascii="Times New Roman" w:hAnsi="Times New Roman" w:cs="Times New Roman"/>
        </w:rPr>
        <w:t xml:space="preserve"> as </w:t>
      </w:r>
      <w:r w:rsidR="00DD2AD3" w:rsidRPr="00C84358">
        <w:rPr>
          <w:rFonts w:ascii="Times New Roman" w:hAnsi="Times New Roman" w:cs="Times New Roman"/>
        </w:rPr>
        <w:t xml:space="preserve">the </w:t>
      </w:r>
      <w:r w:rsidR="00C25E33" w:rsidRPr="00C84358">
        <w:rPr>
          <w:rFonts w:ascii="Times New Roman" w:hAnsi="Times New Roman" w:cs="Times New Roman"/>
        </w:rPr>
        <w:t xml:space="preserve">best </w:t>
      </w:r>
      <w:r w:rsidR="00DD2AD3" w:rsidRPr="00C84358">
        <w:rPr>
          <w:rFonts w:ascii="Times New Roman" w:hAnsi="Times New Roman" w:cs="Times New Roman"/>
        </w:rPr>
        <w:t xml:space="preserve">empirical </w:t>
      </w:r>
      <w:r w:rsidR="00C25E33" w:rsidRPr="00C84358">
        <w:rPr>
          <w:rFonts w:ascii="Times New Roman" w:hAnsi="Times New Roman" w:cs="Times New Roman"/>
        </w:rPr>
        <w:t>predictor of mass</w:t>
      </w:r>
      <w:r w:rsidR="00DD2AD3" w:rsidRPr="00C84358">
        <w:rPr>
          <w:rFonts w:ascii="Times New Roman" w:hAnsi="Times New Roman" w:cs="Times New Roman"/>
        </w:rPr>
        <w:t xml:space="preserve"> in bats</w:t>
      </w:r>
      <w:r w:rsidR="00C25E33" w:rsidRPr="00C84358">
        <w:rPr>
          <w:rFonts w:ascii="Times New Roman" w:hAnsi="Times New Roman" w:cs="Times New Roman"/>
        </w:rPr>
        <w:t xml:space="preserve">) was </w:t>
      </w:r>
      <w:r w:rsidR="00440BFC" w:rsidRPr="00C84358">
        <w:rPr>
          <w:rFonts w:ascii="Times New Roman" w:hAnsi="Times New Roman" w:cs="Times New Roman"/>
        </w:rPr>
        <w:t>99%</w:t>
      </w:r>
      <w:r w:rsidR="00C25E33" w:rsidRPr="00C84358">
        <w:rPr>
          <w:rFonts w:ascii="Times New Roman" w:hAnsi="Times New Roman" w:cs="Times New Roman"/>
        </w:rPr>
        <w:t xml:space="preserve"> </w:t>
      </w:r>
      <w:r w:rsidR="00440BFC" w:rsidRPr="00C84358">
        <w:rPr>
          <w:rFonts w:ascii="Times New Roman" w:hAnsi="Times New Roman" w:cs="Times New Roman"/>
        </w:rPr>
        <w:t>(see Gianni</w:t>
      </w:r>
      <w:r w:rsidR="00DD2AD3" w:rsidRPr="00C84358">
        <w:rPr>
          <w:rFonts w:ascii="Times New Roman" w:hAnsi="Times New Roman" w:cs="Times New Roman"/>
        </w:rPr>
        <w:t>ni</w:t>
      </w:r>
      <w:r w:rsidR="00440BFC" w:rsidRPr="00C84358">
        <w:rPr>
          <w:rFonts w:ascii="Times New Roman" w:hAnsi="Times New Roman" w:cs="Times New Roman"/>
        </w:rPr>
        <w:t xml:space="preserve"> et al. 2012). </w:t>
      </w:r>
      <w:r w:rsidR="002A2AC9" w:rsidRPr="00C84358">
        <w:rPr>
          <w:rFonts w:ascii="Times New Roman" w:hAnsi="Times New Roman" w:cs="Times New Roman"/>
        </w:rPr>
        <w:t>T</w:t>
      </w:r>
      <w:r w:rsidR="00440BFC" w:rsidRPr="00C84358">
        <w:rPr>
          <w:rFonts w:ascii="Times New Roman" w:hAnsi="Times New Roman" w:cs="Times New Roman"/>
        </w:rPr>
        <w:t xml:space="preserve">he derived variables (AR, WL, </w:t>
      </w:r>
      <w:proofErr w:type="spellStart"/>
      <w:proofErr w:type="gramStart"/>
      <w:r w:rsidR="00440BFC" w:rsidRPr="00C84358">
        <w:rPr>
          <w:rFonts w:ascii="Times New Roman" w:hAnsi="Times New Roman" w:cs="Times New Roman"/>
        </w:rPr>
        <w:t>I</w:t>
      </w:r>
      <w:r w:rsidR="00440BFC" w:rsidRPr="00C84358">
        <w:rPr>
          <w:rFonts w:ascii="Times New Roman" w:hAnsi="Times New Roman" w:cs="Times New Roman"/>
          <w:vertAlign w:val="subscript"/>
        </w:rPr>
        <w:t>tip</w:t>
      </w:r>
      <w:proofErr w:type="spellEnd"/>
      <w:proofErr w:type="gramEnd"/>
      <w:r w:rsidR="00440BFC" w:rsidRPr="00C84358">
        <w:rPr>
          <w:rFonts w:ascii="Times New Roman" w:hAnsi="Times New Roman" w:cs="Times New Roman"/>
        </w:rPr>
        <w:t xml:space="preserve">) were calculated as </w:t>
      </w:r>
      <w:r w:rsidR="00BA09CA" w:rsidRPr="00C84358">
        <w:rPr>
          <w:rFonts w:ascii="Times New Roman" w:hAnsi="Times New Roman" w:cs="Times New Roman"/>
        </w:rPr>
        <w:t xml:space="preserve">described </w:t>
      </w:r>
      <w:r w:rsidR="00440BFC" w:rsidRPr="00C84358">
        <w:rPr>
          <w:rFonts w:ascii="Times New Roman" w:hAnsi="Times New Roman" w:cs="Times New Roman"/>
        </w:rPr>
        <w:t xml:space="preserve">in the main text, bracketing the extreme values </w:t>
      </w:r>
      <w:r w:rsidR="006B5B0C" w:rsidRPr="00C84358">
        <w:rPr>
          <w:rFonts w:ascii="Times New Roman" w:hAnsi="Times New Roman" w:cs="Times New Roman"/>
        </w:rPr>
        <w:t xml:space="preserve">in Table 1 </w:t>
      </w:r>
      <w:r w:rsidR="00440BFC" w:rsidRPr="00C84358">
        <w:rPr>
          <w:rFonts w:ascii="Times New Roman" w:hAnsi="Times New Roman" w:cs="Times New Roman"/>
        </w:rPr>
        <w:t xml:space="preserve">according </w:t>
      </w:r>
      <w:r w:rsidR="00C25E33" w:rsidRPr="00C84358">
        <w:rPr>
          <w:rFonts w:ascii="Times New Roman" w:hAnsi="Times New Roman" w:cs="Times New Roman"/>
        </w:rPr>
        <w:t xml:space="preserve">to </w:t>
      </w:r>
      <w:r w:rsidR="00440BFC" w:rsidRPr="00C84358">
        <w:rPr>
          <w:rFonts w:ascii="Times New Roman" w:hAnsi="Times New Roman" w:cs="Times New Roman"/>
        </w:rPr>
        <w:t>the error</w:t>
      </w:r>
      <w:r w:rsidR="006B5B0C" w:rsidRPr="00C84358">
        <w:rPr>
          <w:rFonts w:ascii="Times New Roman" w:hAnsi="Times New Roman" w:cs="Times New Roman"/>
        </w:rPr>
        <w:t xml:space="preserve"> derived</w:t>
      </w:r>
      <w:r w:rsidR="00440BFC" w:rsidRPr="00C84358">
        <w:rPr>
          <w:rFonts w:ascii="Times New Roman" w:hAnsi="Times New Roman" w:cs="Times New Roman"/>
        </w:rPr>
        <w:t xml:space="preserve"> </w:t>
      </w:r>
      <w:r w:rsidR="002A2AC9" w:rsidRPr="00C84358">
        <w:rPr>
          <w:rFonts w:ascii="Times New Roman" w:hAnsi="Times New Roman" w:cs="Times New Roman"/>
        </w:rPr>
        <w:t>from</w:t>
      </w:r>
      <w:r w:rsidR="00440BFC" w:rsidRPr="00C84358">
        <w:rPr>
          <w:rFonts w:ascii="Times New Roman" w:hAnsi="Times New Roman" w:cs="Times New Roman"/>
        </w:rPr>
        <w:t xml:space="preserve"> the simple metrics.</w:t>
      </w:r>
    </w:p>
    <w:p w14:paraId="59E97E7E" w14:textId="77777777" w:rsidR="00DD2AD3" w:rsidRPr="00C84358" w:rsidRDefault="00DD2AD3" w:rsidP="007F77E6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DA68488" w14:textId="77777777" w:rsidR="001E262D" w:rsidRPr="00C84358" w:rsidRDefault="001E262D" w:rsidP="001E262D">
      <w:pPr>
        <w:pStyle w:val="Sinespaciado"/>
        <w:rPr>
          <w:rFonts w:ascii="Times New Roman" w:hAnsi="Times New Roman" w:cs="Times New Roman"/>
          <w:lang w:val="en-US"/>
        </w:rPr>
      </w:pPr>
    </w:p>
    <w:sectPr w:rsidR="001E262D" w:rsidRPr="00C843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FD"/>
    <w:rsid w:val="001E262D"/>
    <w:rsid w:val="00280EFD"/>
    <w:rsid w:val="002A2AC9"/>
    <w:rsid w:val="00324381"/>
    <w:rsid w:val="0034111E"/>
    <w:rsid w:val="00440BFC"/>
    <w:rsid w:val="004F1D70"/>
    <w:rsid w:val="00541C1D"/>
    <w:rsid w:val="00596609"/>
    <w:rsid w:val="005A2338"/>
    <w:rsid w:val="005E6FE6"/>
    <w:rsid w:val="006B5B0C"/>
    <w:rsid w:val="0070085B"/>
    <w:rsid w:val="007F77E6"/>
    <w:rsid w:val="008353D4"/>
    <w:rsid w:val="009112B7"/>
    <w:rsid w:val="009A3420"/>
    <w:rsid w:val="009B23E9"/>
    <w:rsid w:val="00A6314D"/>
    <w:rsid w:val="00AA516B"/>
    <w:rsid w:val="00B1700B"/>
    <w:rsid w:val="00B477B0"/>
    <w:rsid w:val="00B854AC"/>
    <w:rsid w:val="00BA09CA"/>
    <w:rsid w:val="00BF2639"/>
    <w:rsid w:val="00C25E33"/>
    <w:rsid w:val="00C84358"/>
    <w:rsid w:val="00C977DA"/>
    <w:rsid w:val="00D300AA"/>
    <w:rsid w:val="00DC024E"/>
    <w:rsid w:val="00DD2AD3"/>
    <w:rsid w:val="00E823BD"/>
    <w:rsid w:val="00ED4606"/>
    <w:rsid w:val="00F0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1E5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6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Sinespaciado">
    <w:name w:val="No Spacing"/>
    <w:uiPriority w:val="1"/>
    <w:qFormat/>
    <w:rsid w:val="00AA516B"/>
    <w:pPr>
      <w:spacing w:after="0" w:line="240" w:lineRule="auto"/>
    </w:pPr>
    <w:rPr>
      <w:lang w:val="es-AR"/>
    </w:rPr>
  </w:style>
  <w:style w:type="paragraph" w:styleId="Textonotapie">
    <w:name w:val="footnote text"/>
    <w:basedOn w:val="Normal"/>
    <w:link w:val="TextonotapieCar"/>
    <w:uiPriority w:val="99"/>
    <w:unhideWhenUsed/>
    <w:rsid w:val="00AA516B"/>
    <w:pPr>
      <w:spacing w:after="0" w:line="240" w:lineRule="auto"/>
    </w:pPr>
    <w:rPr>
      <w:rFonts w:ascii="Calibri" w:eastAsia="Calibri" w:hAnsi="Calibri"/>
      <w:color w:val="00000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516B"/>
    <w:rPr>
      <w:rFonts w:ascii="Calibri" w:eastAsia="Calibri" w:hAnsi="Calibri"/>
      <w:color w:val="00000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6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Sinespaciado">
    <w:name w:val="No Spacing"/>
    <w:uiPriority w:val="1"/>
    <w:qFormat/>
    <w:rsid w:val="00AA516B"/>
    <w:pPr>
      <w:spacing w:after="0" w:line="240" w:lineRule="auto"/>
    </w:pPr>
    <w:rPr>
      <w:lang w:val="es-AR"/>
    </w:rPr>
  </w:style>
  <w:style w:type="paragraph" w:styleId="Textonotapie">
    <w:name w:val="footnote text"/>
    <w:basedOn w:val="Normal"/>
    <w:link w:val="TextonotapieCar"/>
    <w:uiPriority w:val="99"/>
    <w:unhideWhenUsed/>
    <w:rsid w:val="00AA516B"/>
    <w:pPr>
      <w:spacing w:after="0" w:line="240" w:lineRule="auto"/>
    </w:pPr>
    <w:rPr>
      <w:rFonts w:ascii="Calibri" w:eastAsia="Calibri" w:hAnsi="Calibri"/>
      <w:color w:val="00000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516B"/>
    <w:rPr>
      <w:rFonts w:ascii="Calibri" w:eastAsia="Calibri" w:hAnsi="Calibri"/>
      <w:color w:val="00000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E34C-658E-49E6-BE25-F4B054E4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</dc:creator>
  <cp:lastModifiedBy>Usuario</cp:lastModifiedBy>
  <cp:revision>3</cp:revision>
  <dcterms:created xsi:type="dcterms:W3CDTF">2019-01-18T13:46:00Z</dcterms:created>
  <dcterms:modified xsi:type="dcterms:W3CDTF">2019-02-11T20:28:00Z</dcterms:modified>
</cp:coreProperties>
</file>