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7EF0" w14:textId="1FBECD4B" w:rsidR="00255813" w:rsidRPr="00A34302" w:rsidRDefault="00AC4D25" w:rsidP="00255813">
      <w:pPr>
        <w:spacing w:line="480" w:lineRule="auto"/>
        <w:jc w:val="center"/>
        <w:rPr>
          <w:b/>
        </w:rPr>
      </w:pPr>
      <w:r w:rsidRPr="00A34302">
        <w:rPr>
          <w:b/>
        </w:rPr>
        <w:t>Electronic Supplementary</w:t>
      </w:r>
      <w:r w:rsidR="00255813" w:rsidRPr="00A34302">
        <w:rPr>
          <w:b/>
        </w:rPr>
        <w:t xml:space="preserve"> Material</w:t>
      </w:r>
    </w:p>
    <w:p w14:paraId="7CC10579" w14:textId="77777777" w:rsidR="00255813" w:rsidRPr="00A34302" w:rsidRDefault="00255813" w:rsidP="00255813">
      <w:pPr>
        <w:pStyle w:val="Style-2"/>
        <w:spacing w:line="480" w:lineRule="auto"/>
        <w:jc w:val="center"/>
        <w:rPr>
          <w:b/>
          <w:noProof w:val="0"/>
          <w:sz w:val="24"/>
          <w:szCs w:val="24"/>
        </w:rPr>
      </w:pPr>
      <w:r w:rsidRPr="00A34302">
        <w:rPr>
          <w:b/>
          <w:noProof w:val="0"/>
          <w:sz w:val="24"/>
          <w:szCs w:val="24"/>
        </w:rPr>
        <w:t>Pilot Study 1</w:t>
      </w:r>
    </w:p>
    <w:p w14:paraId="13FBF9E8" w14:textId="77777777" w:rsidR="00255813" w:rsidRPr="00A34302" w:rsidRDefault="00255813" w:rsidP="00255813">
      <w:pPr>
        <w:pStyle w:val="Style-2"/>
        <w:spacing w:line="480" w:lineRule="auto"/>
        <w:ind w:firstLine="720"/>
        <w:rPr>
          <w:noProof w:val="0"/>
          <w:sz w:val="24"/>
          <w:szCs w:val="24"/>
        </w:rPr>
      </w:pPr>
      <w:r w:rsidRPr="00A34302">
        <w:rPr>
          <w:noProof w:val="0"/>
          <w:sz w:val="24"/>
          <w:szCs w:val="24"/>
        </w:rPr>
        <w:t xml:space="preserve">This initial study seeks to accomplish three key goals: (i) to demonstrate aversion to playing God as a principle governing moral judgments, (ii) to distinguish aversion to playing God from related constructs: aversion to tampering with nature and aversion to violating religious principles, and (iii) to support our conceptualization of aversion to playing God as aversion to the exertion of human agency in domains expected to be governed by preexisting non-human sources of authority. Importantly, this first study aims to distinguish aversion to playing God from related constructs </w:t>
      </w:r>
      <w:r w:rsidRPr="00A34302">
        <w:rPr>
          <w:i/>
          <w:noProof w:val="0"/>
          <w:sz w:val="24"/>
          <w:szCs w:val="24"/>
        </w:rPr>
        <w:t xml:space="preserve">outside </w:t>
      </w:r>
      <w:r w:rsidRPr="00A34302">
        <w:rPr>
          <w:noProof w:val="0"/>
          <w:sz w:val="24"/>
          <w:szCs w:val="24"/>
        </w:rPr>
        <w:t>the realm of science and technology, in contrast to all subsequent studies.</w:t>
      </w:r>
    </w:p>
    <w:p w14:paraId="44AEF201" w14:textId="77777777" w:rsidR="00255813" w:rsidRPr="00A34302" w:rsidRDefault="00255813" w:rsidP="00255813">
      <w:pPr>
        <w:pStyle w:val="Style-2"/>
        <w:spacing w:line="480" w:lineRule="auto"/>
        <w:rPr>
          <w:b/>
          <w:noProof w:val="0"/>
          <w:sz w:val="24"/>
          <w:szCs w:val="24"/>
        </w:rPr>
      </w:pPr>
      <w:r w:rsidRPr="00A34302">
        <w:rPr>
          <w:b/>
          <w:noProof w:val="0"/>
          <w:sz w:val="24"/>
          <w:szCs w:val="24"/>
        </w:rPr>
        <w:t>Method</w:t>
      </w:r>
    </w:p>
    <w:p w14:paraId="0686D719" w14:textId="77777777" w:rsidR="00255813" w:rsidRPr="00A34302" w:rsidRDefault="00255813" w:rsidP="00255813">
      <w:pPr>
        <w:spacing w:line="480" w:lineRule="auto"/>
        <w:ind w:firstLine="720"/>
      </w:pPr>
      <w:r w:rsidRPr="00A34302">
        <w:rPr>
          <w:i/>
        </w:rPr>
        <w:t>Participants</w:t>
      </w:r>
      <w:r w:rsidRPr="00A34302">
        <w:t xml:space="preserve">. One hundred seventy-two United States residents (97 male, 74 female, 1 unreported, </w:t>
      </w:r>
      <w:r w:rsidRPr="00A34302">
        <w:rPr>
          <w:i/>
        </w:rPr>
        <w:t>M</w:t>
      </w:r>
      <w:r w:rsidRPr="00A34302">
        <w:rPr>
          <w:vertAlign w:val="subscript"/>
        </w:rPr>
        <w:t>age</w:t>
      </w:r>
      <w:r w:rsidRPr="00A34302">
        <w:t>=36.26) participated via Amazon.com’s Mechanical Turk (MTurk) for a small payment and completed the study using Qualtrics software. For this study, sample size was determined separately for each study based on prior similar studies, and data collection stopped only when predetermined samples were attained. </w:t>
      </w:r>
    </w:p>
    <w:p w14:paraId="7DF69F89" w14:textId="77777777" w:rsidR="00255813" w:rsidRPr="00A34302" w:rsidRDefault="00255813" w:rsidP="00255813">
      <w:pPr>
        <w:pStyle w:val="Style-2"/>
        <w:spacing w:line="480" w:lineRule="auto"/>
        <w:ind w:firstLine="720"/>
        <w:rPr>
          <w:noProof w:val="0"/>
          <w:sz w:val="24"/>
          <w:szCs w:val="24"/>
        </w:rPr>
      </w:pPr>
      <w:r w:rsidRPr="00A34302">
        <w:rPr>
          <w:i/>
          <w:noProof w:val="0"/>
          <w:sz w:val="24"/>
          <w:szCs w:val="24"/>
        </w:rPr>
        <w:t>Procedure</w:t>
      </w:r>
      <w:r w:rsidRPr="00A34302">
        <w:rPr>
          <w:noProof w:val="0"/>
          <w:sz w:val="24"/>
          <w:szCs w:val="24"/>
        </w:rPr>
        <w:t>. At the outset of the study, participants completed a series of demographic questions including three questions relevant to the construct of playing God: (1) political ideology (“Using the scale below please describe your political beliefs” 1=</w:t>
      </w:r>
      <w:r w:rsidRPr="00A34302">
        <w:rPr>
          <w:i/>
          <w:noProof w:val="0"/>
          <w:sz w:val="24"/>
          <w:szCs w:val="24"/>
        </w:rPr>
        <w:t>Extremely Liberal</w:t>
      </w:r>
      <w:r w:rsidRPr="00A34302">
        <w:rPr>
          <w:noProof w:val="0"/>
          <w:sz w:val="24"/>
          <w:szCs w:val="24"/>
        </w:rPr>
        <w:t>, 7=</w:t>
      </w:r>
      <w:r w:rsidRPr="00A34302">
        <w:rPr>
          <w:i/>
          <w:noProof w:val="0"/>
          <w:sz w:val="24"/>
          <w:szCs w:val="24"/>
        </w:rPr>
        <w:t>Extremely conservative</w:t>
      </w:r>
      <w:r w:rsidRPr="00A34302">
        <w:rPr>
          <w:noProof w:val="0"/>
          <w:sz w:val="24"/>
          <w:szCs w:val="24"/>
        </w:rPr>
        <w:t>), (2) religiosity (“How religious are you?” 1=</w:t>
      </w:r>
      <w:r w:rsidRPr="00A34302">
        <w:rPr>
          <w:i/>
          <w:noProof w:val="0"/>
          <w:sz w:val="24"/>
          <w:szCs w:val="24"/>
        </w:rPr>
        <w:t>Not at all religious</w:t>
      </w:r>
      <w:r w:rsidRPr="00A34302">
        <w:rPr>
          <w:noProof w:val="0"/>
          <w:sz w:val="24"/>
          <w:szCs w:val="24"/>
        </w:rPr>
        <w:t>, 7=</w:t>
      </w:r>
      <w:r w:rsidRPr="00A34302">
        <w:rPr>
          <w:i/>
          <w:noProof w:val="0"/>
          <w:sz w:val="24"/>
          <w:szCs w:val="24"/>
        </w:rPr>
        <w:t>Very religious</w:t>
      </w:r>
      <w:r w:rsidRPr="00A34302">
        <w:rPr>
          <w:noProof w:val="0"/>
          <w:sz w:val="24"/>
          <w:szCs w:val="24"/>
        </w:rPr>
        <w:t>), and (3) belief in God (“Do you believe in God?” 1=</w:t>
      </w:r>
      <w:r w:rsidRPr="00A34302">
        <w:rPr>
          <w:i/>
          <w:noProof w:val="0"/>
          <w:sz w:val="24"/>
          <w:szCs w:val="24"/>
        </w:rPr>
        <w:t>Not at all</w:t>
      </w:r>
      <w:r w:rsidRPr="00A34302">
        <w:rPr>
          <w:noProof w:val="0"/>
          <w:sz w:val="24"/>
          <w:szCs w:val="24"/>
        </w:rPr>
        <w:t>, 7=</w:t>
      </w:r>
      <w:r w:rsidRPr="00A34302">
        <w:rPr>
          <w:i/>
          <w:noProof w:val="0"/>
          <w:sz w:val="24"/>
          <w:szCs w:val="24"/>
        </w:rPr>
        <w:t>Very much</w:t>
      </w:r>
      <w:r w:rsidRPr="00A34302">
        <w:rPr>
          <w:noProof w:val="0"/>
          <w:sz w:val="24"/>
          <w:szCs w:val="24"/>
        </w:rPr>
        <w:t>)</w:t>
      </w:r>
      <w:r w:rsidRPr="00A34302">
        <w:rPr>
          <w:i/>
          <w:noProof w:val="0"/>
          <w:sz w:val="24"/>
          <w:szCs w:val="24"/>
        </w:rPr>
        <w:t>.</w:t>
      </w:r>
      <w:r w:rsidRPr="00A34302">
        <w:rPr>
          <w:noProof w:val="0"/>
          <w:sz w:val="24"/>
          <w:szCs w:val="24"/>
        </w:rPr>
        <w:t xml:space="preserve"> </w:t>
      </w:r>
    </w:p>
    <w:p w14:paraId="79535994" w14:textId="77777777" w:rsidR="00255813" w:rsidRPr="00A34302" w:rsidRDefault="00255813" w:rsidP="00255813">
      <w:pPr>
        <w:pStyle w:val="Style-2"/>
        <w:spacing w:line="480" w:lineRule="auto"/>
        <w:ind w:firstLine="720"/>
        <w:rPr>
          <w:bCs/>
          <w:noProof w:val="0"/>
        </w:rPr>
      </w:pPr>
      <w:r w:rsidRPr="00A34302">
        <w:rPr>
          <w:noProof w:val="0"/>
          <w:sz w:val="24"/>
          <w:szCs w:val="24"/>
        </w:rPr>
        <w:t xml:space="preserve">Participants then evaluated nine different practices on six different characteristics. Practices were of three basic types: (1) three actions involving tampering with nature (nature practices), (2) three involving religious violations (religion practices) (3) and three expected to </w:t>
      </w:r>
      <w:r w:rsidRPr="00A34302">
        <w:rPr>
          <w:noProof w:val="0"/>
          <w:sz w:val="24"/>
          <w:szCs w:val="24"/>
        </w:rPr>
        <w:lastRenderedPageBreak/>
        <w:t>elicit judgments of playing God, involving human interference</w:t>
      </w:r>
      <w:r w:rsidRPr="00A34302">
        <w:rPr>
          <w:bCs/>
          <w:noProof w:val="0"/>
          <w:sz w:val="24"/>
          <w:szCs w:val="24"/>
        </w:rPr>
        <w:t xml:space="preserve"> in matters regarded as beyond the appropriate sphere of human influence (Playing God practices). The practices were as follows:</w:t>
      </w:r>
    </w:p>
    <w:p w14:paraId="0DA08B10" w14:textId="77777777" w:rsidR="00255813" w:rsidRPr="00A34302" w:rsidRDefault="00255813" w:rsidP="00255813">
      <w:pPr>
        <w:ind w:left="720" w:right="720"/>
        <w:rPr>
          <w:sz w:val="20"/>
          <w:szCs w:val="20"/>
        </w:rPr>
      </w:pPr>
      <w:r w:rsidRPr="00A34302">
        <w:rPr>
          <w:sz w:val="20"/>
          <w:szCs w:val="20"/>
        </w:rPr>
        <w:t>Playing God practice 1. High-frequency trading (HFT) is the use of sophisticated computers to trade large amounts of stock at extremely high rates of speed. HFT critics say the practice is used (or misused) to skim billions of dollars in profits out of the markets that would otherwise go into the retirement accounts of average mom and pop investors.</w:t>
      </w:r>
    </w:p>
    <w:p w14:paraId="6303A7DF" w14:textId="77777777" w:rsidR="00255813" w:rsidRPr="00A34302" w:rsidRDefault="00255813" w:rsidP="00255813">
      <w:pPr>
        <w:ind w:left="720" w:right="720"/>
        <w:rPr>
          <w:sz w:val="20"/>
          <w:szCs w:val="20"/>
        </w:rPr>
      </w:pPr>
    </w:p>
    <w:p w14:paraId="1E4C05A8" w14:textId="77777777" w:rsidR="00255813" w:rsidRPr="00A34302" w:rsidRDefault="00255813" w:rsidP="00255813">
      <w:pPr>
        <w:ind w:left="720" w:right="720"/>
        <w:rPr>
          <w:sz w:val="20"/>
          <w:szCs w:val="20"/>
        </w:rPr>
      </w:pPr>
      <w:r w:rsidRPr="00A34302">
        <w:rPr>
          <w:sz w:val="20"/>
          <w:szCs w:val="20"/>
        </w:rPr>
        <w:t xml:space="preserve">Playing God practice 2. In major league baseball, the use of human growth hormone (HGH) is prohibited. HGH builds muscle mass, increases bone density, and speeds recovery time from injury. Some athletes have used HGH after getting injured to speed up their recovery rather than rely on their bodies to heal. </w:t>
      </w:r>
    </w:p>
    <w:p w14:paraId="6581CA3B" w14:textId="77777777" w:rsidR="00255813" w:rsidRPr="00A34302" w:rsidRDefault="00255813" w:rsidP="00255813">
      <w:pPr>
        <w:ind w:left="720" w:right="720"/>
        <w:rPr>
          <w:sz w:val="20"/>
          <w:szCs w:val="20"/>
        </w:rPr>
      </w:pPr>
    </w:p>
    <w:p w14:paraId="3F382F39" w14:textId="77777777" w:rsidR="00255813" w:rsidRPr="00A34302" w:rsidRDefault="00255813" w:rsidP="00255813">
      <w:pPr>
        <w:ind w:left="720" w:right="720"/>
        <w:rPr>
          <w:sz w:val="20"/>
          <w:szCs w:val="20"/>
        </w:rPr>
      </w:pPr>
      <w:r w:rsidRPr="00A34302">
        <w:rPr>
          <w:sz w:val="20"/>
          <w:szCs w:val="20"/>
        </w:rPr>
        <w:t xml:space="preserve">Playing God practice 3. Card counting is a casino card game strategy used primarily in blackjack to determine whether the next hand is favorable to the player or to the dealer. Many casinos try to ban the practice because card counting allows players to bet more with less risk and to alter playing decisions based on the remaining cards. </w:t>
      </w:r>
    </w:p>
    <w:p w14:paraId="697865DC" w14:textId="77777777" w:rsidR="00255813" w:rsidRPr="00A34302" w:rsidRDefault="00255813" w:rsidP="00255813">
      <w:pPr>
        <w:ind w:left="720" w:right="720"/>
        <w:rPr>
          <w:sz w:val="20"/>
          <w:szCs w:val="20"/>
        </w:rPr>
      </w:pPr>
    </w:p>
    <w:p w14:paraId="4AE8A60D" w14:textId="77777777" w:rsidR="00255813" w:rsidRPr="00A34302" w:rsidRDefault="00255813" w:rsidP="00255813">
      <w:pPr>
        <w:ind w:left="720" w:right="720"/>
        <w:rPr>
          <w:sz w:val="20"/>
          <w:szCs w:val="20"/>
        </w:rPr>
      </w:pPr>
      <w:r w:rsidRPr="00A34302">
        <w:rPr>
          <w:sz w:val="20"/>
          <w:szCs w:val="20"/>
        </w:rPr>
        <w:t xml:space="preserve">Nature practice 1. Apple picking is an activity found at apple farms where people pick apples off the trees. Apple orchards may be opened to the public, allowing consumers to pick their own apples or purchase pre-picked apples. </w:t>
      </w:r>
    </w:p>
    <w:p w14:paraId="5A372799" w14:textId="77777777" w:rsidR="00255813" w:rsidRPr="00A34302" w:rsidRDefault="00255813" w:rsidP="00255813">
      <w:pPr>
        <w:ind w:left="720" w:right="720"/>
        <w:rPr>
          <w:sz w:val="20"/>
          <w:szCs w:val="20"/>
        </w:rPr>
      </w:pPr>
    </w:p>
    <w:p w14:paraId="10F7017C" w14:textId="77777777" w:rsidR="00255813" w:rsidRPr="00A34302" w:rsidRDefault="00255813" w:rsidP="00255813">
      <w:pPr>
        <w:ind w:left="720" w:right="720"/>
        <w:rPr>
          <w:sz w:val="20"/>
          <w:szCs w:val="20"/>
        </w:rPr>
      </w:pPr>
      <w:r w:rsidRPr="00A34302">
        <w:rPr>
          <w:sz w:val="20"/>
          <w:szCs w:val="20"/>
        </w:rPr>
        <w:t>Nature practice 2. A campfire is a fire at a campsite that provides light and warmth, and heat for cooking. It can also serve as a beacon, and an insect and predator deterrent. Campfires are a popular feature of camping, but they can also pose a danger to the surrounding woods.</w:t>
      </w:r>
    </w:p>
    <w:p w14:paraId="6F00B0E9" w14:textId="77777777" w:rsidR="00255813" w:rsidRPr="00A34302" w:rsidRDefault="00255813" w:rsidP="00255813">
      <w:pPr>
        <w:ind w:left="720" w:right="720"/>
        <w:rPr>
          <w:sz w:val="20"/>
          <w:szCs w:val="20"/>
        </w:rPr>
      </w:pPr>
    </w:p>
    <w:p w14:paraId="088FC3B3" w14:textId="77777777" w:rsidR="00255813" w:rsidRPr="00A34302" w:rsidRDefault="00255813" w:rsidP="00255813">
      <w:pPr>
        <w:ind w:left="720" w:right="720"/>
        <w:rPr>
          <w:sz w:val="20"/>
          <w:szCs w:val="20"/>
        </w:rPr>
      </w:pPr>
      <w:r w:rsidRPr="00A34302">
        <w:rPr>
          <w:sz w:val="20"/>
          <w:szCs w:val="20"/>
        </w:rPr>
        <w:t xml:space="preserve">Nature practice 3. Shelling is a practice that involves going to the beach, searching for seashells, and selecting interesting or unique seashells and taking them home as keepsakes. </w:t>
      </w:r>
    </w:p>
    <w:p w14:paraId="0E53509E" w14:textId="77777777" w:rsidR="00255813" w:rsidRPr="00A34302" w:rsidRDefault="00255813" w:rsidP="00255813">
      <w:pPr>
        <w:ind w:left="720" w:right="720"/>
        <w:rPr>
          <w:sz w:val="20"/>
          <w:szCs w:val="20"/>
        </w:rPr>
      </w:pPr>
    </w:p>
    <w:p w14:paraId="2D4885C8" w14:textId="77777777" w:rsidR="00255813" w:rsidRPr="00A34302" w:rsidRDefault="00255813" w:rsidP="00255813">
      <w:pPr>
        <w:ind w:left="720" w:right="720"/>
        <w:rPr>
          <w:sz w:val="20"/>
          <w:szCs w:val="20"/>
        </w:rPr>
      </w:pPr>
      <w:r w:rsidRPr="00A34302">
        <w:rPr>
          <w:sz w:val="20"/>
          <w:szCs w:val="20"/>
        </w:rPr>
        <w:t>Religion practice 1. Shabbat is the Jewish day of rest and the seventh day of the week. Observant Jews typically do not work on this day of the week and even minor work such as driving a car is technically prohibited. Nonetheless, some observant Jews do work on this day.</w:t>
      </w:r>
    </w:p>
    <w:p w14:paraId="52410EF7" w14:textId="77777777" w:rsidR="00255813" w:rsidRPr="00A34302" w:rsidRDefault="00255813" w:rsidP="00255813">
      <w:pPr>
        <w:ind w:left="720" w:right="720"/>
        <w:rPr>
          <w:sz w:val="20"/>
          <w:szCs w:val="20"/>
        </w:rPr>
      </w:pPr>
    </w:p>
    <w:p w14:paraId="24E7F43F" w14:textId="77777777" w:rsidR="00255813" w:rsidRPr="00A34302" w:rsidRDefault="00255813" w:rsidP="00255813">
      <w:pPr>
        <w:ind w:left="720" w:right="720"/>
        <w:rPr>
          <w:sz w:val="20"/>
          <w:szCs w:val="20"/>
        </w:rPr>
      </w:pPr>
      <w:r w:rsidRPr="00A34302">
        <w:rPr>
          <w:sz w:val="20"/>
          <w:szCs w:val="20"/>
        </w:rPr>
        <w:t>Religion practice 2. In Islam, it is customary that the eating of pork is prohibited. This is noted in the Quran and the act of eating pork is considered unholy, particularly in religious places. Nonetheless, some observant Muslims do eat pork.</w:t>
      </w:r>
    </w:p>
    <w:p w14:paraId="7191D88B" w14:textId="77777777" w:rsidR="00255813" w:rsidRPr="00A34302" w:rsidRDefault="00255813" w:rsidP="00255813">
      <w:pPr>
        <w:ind w:left="720" w:right="720"/>
        <w:rPr>
          <w:sz w:val="20"/>
          <w:szCs w:val="20"/>
        </w:rPr>
      </w:pPr>
    </w:p>
    <w:p w14:paraId="032D4D87" w14:textId="77777777" w:rsidR="00255813" w:rsidRPr="00A34302" w:rsidRDefault="00255813" w:rsidP="00255813">
      <w:pPr>
        <w:ind w:left="720" w:right="720"/>
        <w:rPr>
          <w:sz w:val="20"/>
          <w:szCs w:val="20"/>
        </w:rPr>
      </w:pPr>
      <w:r w:rsidRPr="00A34302">
        <w:rPr>
          <w:sz w:val="20"/>
          <w:szCs w:val="20"/>
        </w:rPr>
        <w:t>Religion practice 3. In Hinduism, it is customary to wash one's hands and feet before and after eating. There are many reasons for this including promoting general hygiene and ensuring that disease is not spread to others. It is also considered an important part of religious purification although not all Hindus wash before eating at all times.</w:t>
      </w:r>
    </w:p>
    <w:p w14:paraId="7C03DF6C" w14:textId="77777777" w:rsidR="00255813" w:rsidRPr="00A34302" w:rsidRDefault="00255813" w:rsidP="00255813">
      <w:pPr>
        <w:keepNext/>
      </w:pPr>
    </w:p>
    <w:p w14:paraId="3B9F38F5" w14:textId="77777777" w:rsidR="00255813" w:rsidRPr="00A34302" w:rsidRDefault="00255813" w:rsidP="00255813">
      <w:pPr>
        <w:pStyle w:val="Style-2"/>
        <w:spacing w:line="480" w:lineRule="auto"/>
        <w:rPr>
          <w:noProof w:val="0"/>
          <w:sz w:val="24"/>
          <w:szCs w:val="24"/>
        </w:rPr>
      </w:pPr>
      <w:r w:rsidRPr="00A34302">
        <w:rPr>
          <w:noProof w:val="0"/>
          <w:sz w:val="24"/>
          <w:szCs w:val="24"/>
        </w:rPr>
        <w:t xml:space="preserve">Participants rated each practice on the extent to which it involved playing God, involved tampering with nature, involved a religious violation, involved a “human acting agentically with intentional purpose,” whether the outcome of the practice is typically determined by a preexisting order or system, and whether the practice was morally acceptable or unacceptable. In the case of the campfire participants evaluated letting the campfire set fire to a tree, and for the religion practices, participants evaluated </w:t>
      </w:r>
      <w:r w:rsidRPr="00A34302">
        <w:rPr>
          <w:i/>
          <w:noProof w:val="0"/>
          <w:sz w:val="24"/>
          <w:szCs w:val="24"/>
        </w:rPr>
        <w:t xml:space="preserve">failure </w:t>
      </w:r>
      <w:r w:rsidRPr="00A34302">
        <w:rPr>
          <w:noProof w:val="0"/>
          <w:sz w:val="24"/>
          <w:szCs w:val="24"/>
        </w:rPr>
        <w:t>to observe the practice. Items were as follows:</w:t>
      </w:r>
    </w:p>
    <w:p w14:paraId="6658F02F" w14:textId="77777777" w:rsidR="00255813" w:rsidRPr="00A34302" w:rsidRDefault="00255813" w:rsidP="00255813">
      <w:pPr>
        <w:outlineLvl w:val="0"/>
        <w:rPr>
          <w:sz w:val="20"/>
          <w:szCs w:val="20"/>
        </w:rPr>
      </w:pPr>
      <w:r w:rsidRPr="00A34302">
        <w:rPr>
          <w:sz w:val="20"/>
          <w:szCs w:val="20"/>
        </w:rPr>
        <w:lastRenderedPageBreak/>
        <w:t>Tampering with Nature</w:t>
      </w:r>
    </w:p>
    <w:p w14:paraId="7D032B77" w14:textId="77777777" w:rsidR="00255813" w:rsidRPr="00A34302" w:rsidRDefault="00255813" w:rsidP="00255813">
      <w:pPr>
        <w:rPr>
          <w:sz w:val="20"/>
          <w:szCs w:val="20"/>
        </w:rPr>
      </w:pPr>
    </w:p>
    <w:p w14:paraId="7DA75FC0" w14:textId="77777777" w:rsidR="00255813" w:rsidRPr="00A34302" w:rsidRDefault="00255813" w:rsidP="00255813">
      <w:pPr>
        <w:pStyle w:val="ListParagraph"/>
        <w:numPr>
          <w:ilvl w:val="0"/>
          <w:numId w:val="10"/>
        </w:numPr>
        <w:rPr>
          <w:sz w:val="20"/>
          <w:szCs w:val="20"/>
        </w:rPr>
      </w:pPr>
      <w:r w:rsidRPr="00A34302">
        <w:rPr>
          <w:sz w:val="20"/>
          <w:szCs w:val="20"/>
        </w:rPr>
        <w:t>To what extent does a trader using HFT to profit involve tampering with nature?</w:t>
      </w:r>
    </w:p>
    <w:p w14:paraId="19113BC5" w14:textId="77777777" w:rsidR="00255813" w:rsidRPr="00A34302" w:rsidRDefault="00255813" w:rsidP="00255813">
      <w:pPr>
        <w:pStyle w:val="ListParagraph"/>
        <w:numPr>
          <w:ilvl w:val="0"/>
          <w:numId w:val="10"/>
        </w:numPr>
        <w:rPr>
          <w:sz w:val="20"/>
          <w:szCs w:val="20"/>
        </w:rPr>
      </w:pPr>
      <w:r w:rsidRPr="00A34302">
        <w:rPr>
          <w:sz w:val="20"/>
          <w:szCs w:val="20"/>
        </w:rPr>
        <w:t>To what extent does a player using HGH to recover quickly from injury involve tampering with nature?</w:t>
      </w:r>
    </w:p>
    <w:p w14:paraId="452EA126" w14:textId="77777777" w:rsidR="00255813" w:rsidRPr="00A34302" w:rsidRDefault="00255813" w:rsidP="00255813">
      <w:pPr>
        <w:pStyle w:val="ListParagraph"/>
        <w:numPr>
          <w:ilvl w:val="0"/>
          <w:numId w:val="10"/>
        </w:numPr>
        <w:rPr>
          <w:sz w:val="20"/>
          <w:szCs w:val="20"/>
        </w:rPr>
      </w:pPr>
      <w:r w:rsidRPr="00A34302">
        <w:rPr>
          <w:sz w:val="20"/>
          <w:szCs w:val="20"/>
        </w:rPr>
        <w:t>To what extent does a gambler using card counting to win involve tampering with nature?</w:t>
      </w:r>
    </w:p>
    <w:p w14:paraId="28E90B91" w14:textId="77777777" w:rsidR="00255813" w:rsidRPr="00A34302" w:rsidRDefault="00255813" w:rsidP="00255813">
      <w:pPr>
        <w:pStyle w:val="ListParagraph"/>
        <w:keepNext/>
        <w:numPr>
          <w:ilvl w:val="0"/>
          <w:numId w:val="10"/>
        </w:numPr>
        <w:rPr>
          <w:sz w:val="20"/>
          <w:szCs w:val="20"/>
        </w:rPr>
      </w:pPr>
      <w:r w:rsidRPr="00A34302">
        <w:rPr>
          <w:sz w:val="20"/>
          <w:szCs w:val="20"/>
        </w:rPr>
        <w:t>To what extent does a person picking apples to bring them home for eating involve tampering with nature?</w:t>
      </w:r>
    </w:p>
    <w:p w14:paraId="0F6D8E93" w14:textId="77777777" w:rsidR="00255813" w:rsidRPr="00A34302" w:rsidRDefault="00255813" w:rsidP="00255813">
      <w:pPr>
        <w:pStyle w:val="ListParagraph"/>
        <w:keepNext/>
        <w:numPr>
          <w:ilvl w:val="0"/>
          <w:numId w:val="10"/>
        </w:numPr>
        <w:rPr>
          <w:sz w:val="20"/>
          <w:szCs w:val="20"/>
        </w:rPr>
      </w:pPr>
      <w:r w:rsidRPr="00A34302">
        <w:rPr>
          <w:sz w:val="20"/>
          <w:szCs w:val="20"/>
        </w:rPr>
        <w:t>To what extent does a person letting a campfire burn too long and setting fire to a tree involve tampering with nature?</w:t>
      </w:r>
    </w:p>
    <w:p w14:paraId="79034928" w14:textId="77777777" w:rsidR="00255813" w:rsidRPr="00A34302" w:rsidRDefault="00255813" w:rsidP="00255813">
      <w:pPr>
        <w:pStyle w:val="ListParagraph"/>
        <w:numPr>
          <w:ilvl w:val="0"/>
          <w:numId w:val="10"/>
        </w:numPr>
        <w:rPr>
          <w:sz w:val="20"/>
          <w:szCs w:val="20"/>
        </w:rPr>
      </w:pPr>
      <w:r w:rsidRPr="00A34302">
        <w:rPr>
          <w:sz w:val="20"/>
          <w:szCs w:val="20"/>
        </w:rPr>
        <w:t>To what extent does a person shelling to take seashells home involve tampering with nature?</w:t>
      </w:r>
    </w:p>
    <w:p w14:paraId="0E1A86BC" w14:textId="77777777" w:rsidR="00255813" w:rsidRPr="00A34302" w:rsidRDefault="00255813" w:rsidP="00255813">
      <w:pPr>
        <w:pStyle w:val="ListParagraph"/>
        <w:keepNext/>
        <w:numPr>
          <w:ilvl w:val="0"/>
          <w:numId w:val="10"/>
        </w:numPr>
        <w:rPr>
          <w:sz w:val="20"/>
          <w:szCs w:val="20"/>
        </w:rPr>
      </w:pPr>
      <w:r w:rsidRPr="00A34302">
        <w:rPr>
          <w:sz w:val="20"/>
          <w:szCs w:val="20"/>
        </w:rPr>
        <w:t>To what extent does an observant Jew working on Shabbat involve tampering with nature?</w:t>
      </w:r>
    </w:p>
    <w:p w14:paraId="2AAF8FDF" w14:textId="77777777" w:rsidR="00255813" w:rsidRPr="00A34302" w:rsidRDefault="00255813" w:rsidP="00255813">
      <w:pPr>
        <w:pStyle w:val="ListParagraph"/>
        <w:numPr>
          <w:ilvl w:val="0"/>
          <w:numId w:val="10"/>
        </w:numPr>
        <w:rPr>
          <w:sz w:val="20"/>
          <w:szCs w:val="20"/>
        </w:rPr>
      </w:pPr>
      <w:r w:rsidRPr="00A34302">
        <w:rPr>
          <w:sz w:val="20"/>
          <w:szCs w:val="20"/>
        </w:rPr>
        <w:t>To what extent does an observant Muslim eating pork inside a mosque involve tampering with nature?</w:t>
      </w:r>
    </w:p>
    <w:p w14:paraId="2C2F32FB" w14:textId="77777777" w:rsidR="00255813" w:rsidRPr="00A34302" w:rsidRDefault="00255813" w:rsidP="00255813">
      <w:pPr>
        <w:pStyle w:val="ListParagraph"/>
        <w:numPr>
          <w:ilvl w:val="0"/>
          <w:numId w:val="10"/>
        </w:numPr>
        <w:rPr>
          <w:sz w:val="20"/>
          <w:szCs w:val="20"/>
        </w:rPr>
      </w:pPr>
      <w:r w:rsidRPr="00A34302">
        <w:rPr>
          <w:sz w:val="20"/>
          <w:szCs w:val="20"/>
        </w:rPr>
        <w:t>To what extent does an observant Hindu eating without washing involve tampering with nature?</w:t>
      </w:r>
    </w:p>
    <w:p w14:paraId="29C3A046" w14:textId="77777777" w:rsidR="00255813" w:rsidRPr="00A34302" w:rsidRDefault="00255813" w:rsidP="00255813">
      <w:pPr>
        <w:rPr>
          <w:sz w:val="20"/>
          <w:szCs w:val="20"/>
        </w:rPr>
      </w:pPr>
    </w:p>
    <w:p w14:paraId="50E87625" w14:textId="77777777" w:rsidR="00255813" w:rsidRPr="00A34302" w:rsidRDefault="00255813" w:rsidP="00255813">
      <w:pPr>
        <w:outlineLvl w:val="0"/>
        <w:rPr>
          <w:sz w:val="20"/>
          <w:szCs w:val="20"/>
        </w:rPr>
      </w:pPr>
      <w:r w:rsidRPr="00A34302">
        <w:rPr>
          <w:sz w:val="20"/>
          <w:szCs w:val="20"/>
        </w:rPr>
        <w:t>Religious violation</w:t>
      </w:r>
    </w:p>
    <w:p w14:paraId="010945AF" w14:textId="77777777" w:rsidR="00255813" w:rsidRPr="00A34302" w:rsidRDefault="00255813" w:rsidP="00255813">
      <w:pPr>
        <w:rPr>
          <w:sz w:val="20"/>
          <w:szCs w:val="20"/>
        </w:rPr>
      </w:pPr>
    </w:p>
    <w:p w14:paraId="5BC2EEB0" w14:textId="77777777" w:rsidR="00255813" w:rsidRPr="00A34302" w:rsidRDefault="00255813" w:rsidP="00255813">
      <w:pPr>
        <w:pStyle w:val="ListParagraph"/>
        <w:numPr>
          <w:ilvl w:val="0"/>
          <w:numId w:val="11"/>
        </w:numPr>
        <w:rPr>
          <w:sz w:val="20"/>
          <w:szCs w:val="20"/>
        </w:rPr>
      </w:pPr>
      <w:r w:rsidRPr="00A34302">
        <w:rPr>
          <w:sz w:val="20"/>
          <w:szCs w:val="20"/>
        </w:rPr>
        <w:t>To what extent does a trader using HFT to profit involve a religious violation?</w:t>
      </w:r>
    </w:p>
    <w:p w14:paraId="604BC4E8" w14:textId="77777777" w:rsidR="00255813" w:rsidRPr="00A34302" w:rsidRDefault="00255813" w:rsidP="00255813">
      <w:pPr>
        <w:pStyle w:val="ListParagraph"/>
        <w:numPr>
          <w:ilvl w:val="0"/>
          <w:numId w:val="11"/>
        </w:numPr>
        <w:rPr>
          <w:sz w:val="20"/>
          <w:szCs w:val="20"/>
        </w:rPr>
      </w:pPr>
      <w:r w:rsidRPr="00A34302">
        <w:rPr>
          <w:sz w:val="20"/>
          <w:szCs w:val="20"/>
        </w:rPr>
        <w:t>To what extent does a player using HGH to recover quickly from injury involve a religious violation?</w:t>
      </w:r>
    </w:p>
    <w:p w14:paraId="55CDDDF5" w14:textId="77777777" w:rsidR="00255813" w:rsidRPr="00A34302" w:rsidRDefault="00255813" w:rsidP="00255813">
      <w:pPr>
        <w:pStyle w:val="ListParagraph"/>
        <w:numPr>
          <w:ilvl w:val="0"/>
          <w:numId w:val="11"/>
        </w:numPr>
        <w:rPr>
          <w:sz w:val="20"/>
          <w:szCs w:val="20"/>
        </w:rPr>
      </w:pPr>
      <w:r w:rsidRPr="00A34302">
        <w:rPr>
          <w:sz w:val="20"/>
          <w:szCs w:val="20"/>
        </w:rPr>
        <w:t>To what extent does a gambler using card counting to win involve a religious violation?</w:t>
      </w:r>
    </w:p>
    <w:p w14:paraId="55C8EC80" w14:textId="77777777" w:rsidR="00255813" w:rsidRPr="00A34302" w:rsidRDefault="00255813" w:rsidP="00255813">
      <w:pPr>
        <w:pStyle w:val="ListParagraph"/>
        <w:keepNext/>
        <w:numPr>
          <w:ilvl w:val="0"/>
          <w:numId w:val="11"/>
        </w:numPr>
        <w:rPr>
          <w:sz w:val="20"/>
          <w:szCs w:val="20"/>
        </w:rPr>
      </w:pPr>
      <w:r w:rsidRPr="00A34302">
        <w:rPr>
          <w:sz w:val="20"/>
          <w:szCs w:val="20"/>
        </w:rPr>
        <w:t>To what extent does a person picking apples to bring them home for eating involve a religious violation?</w:t>
      </w:r>
    </w:p>
    <w:p w14:paraId="1825C4F1" w14:textId="77777777" w:rsidR="00255813" w:rsidRPr="00A34302" w:rsidRDefault="00255813" w:rsidP="00255813">
      <w:pPr>
        <w:pStyle w:val="ListParagraph"/>
        <w:keepNext/>
        <w:numPr>
          <w:ilvl w:val="0"/>
          <w:numId w:val="11"/>
        </w:numPr>
        <w:rPr>
          <w:sz w:val="20"/>
          <w:szCs w:val="20"/>
        </w:rPr>
      </w:pPr>
      <w:r w:rsidRPr="00A34302">
        <w:rPr>
          <w:sz w:val="20"/>
          <w:szCs w:val="20"/>
        </w:rPr>
        <w:t>To what extent does a person letting a campfire burn too long and setting fire to a tree involve a religious violation?</w:t>
      </w:r>
    </w:p>
    <w:p w14:paraId="7C010E3D" w14:textId="77777777" w:rsidR="00255813" w:rsidRPr="00A34302" w:rsidRDefault="00255813" w:rsidP="00255813">
      <w:pPr>
        <w:pStyle w:val="ListParagraph"/>
        <w:numPr>
          <w:ilvl w:val="0"/>
          <w:numId w:val="11"/>
        </w:numPr>
        <w:rPr>
          <w:sz w:val="20"/>
          <w:szCs w:val="20"/>
        </w:rPr>
      </w:pPr>
      <w:r w:rsidRPr="00A34302">
        <w:rPr>
          <w:sz w:val="20"/>
          <w:szCs w:val="20"/>
        </w:rPr>
        <w:t>To what extent does a person shelling to take seashells home involve a religious violation?</w:t>
      </w:r>
    </w:p>
    <w:p w14:paraId="4F8C3F4F" w14:textId="77777777" w:rsidR="00255813" w:rsidRPr="00A34302" w:rsidRDefault="00255813" w:rsidP="00255813">
      <w:pPr>
        <w:pStyle w:val="ListParagraph"/>
        <w:numPr>
          <w:ilvl w:val="0"/>
          <w:numId w:val="11"/>
        </w:numPr>
        <w:rPr>
          <w:sz w:val="20"/>
          <w:szCs w:val="20"/>
        </w:rPr>
      </w:pPr>
      <w:r w:rsidRPr="00A34302">
        <w:rPr>
          <w:sz w:val="20"/>
          <w:szCs w:val="20"/>
        </w:rPr>
        <w:t>To what extent does an observant Jew working on Shabbat involve a religious violation?</w:t>
      </w:r>
    </w:p>
    <w:p w14:paraId="52658AFF" w14:textId="77777777" w:rsidR="00255813" w:rsidRPr="00A34302" w:rsidRDefault="00255813" w:rsidP="00255813">
      <w:pPr>
        <w:pStyle w:val="ListParagraph"/>
        <w:keepNext/>
        <w:numPr>
          <w:ilvl w:val="0"/>
          <w:numId w:val="11"/>
        </w:numPr>
        <w:rPr>
          <w:sz w:val="20"/>
          <w:szCs w:val="20"/>
        </w:rPr>
      </w:pPr>
      <w:r w:rsidRPr="00A34302">
        <w:rPr>
          <w:sz w:val="20"/>
          <w:szCs w:val="20"/>
        </w:rPr>
        <w:t>To what extent does an observant Muslim eating pork inside a mosque involve a religious violation?</w:t>
      </w:r>
    </w:p>
    <w:p w14:paraId="1C92358D" w14:textId="77777777" w:rsidR="00255813" w:rsidRPr="00A34302" w:rsidRDefault="00255813" w:rsidP="00255813">
      <w:pPr>
        <w:pStyle w:val="ListParagraph"/>
        <w:numPr>
          <w:ilvl w:val="0"/>
          <w:numId w:val="11"/>
        </w:numPr>
        <w:rPr>
          <w:sz w:val="20"/>
          <w:szCs w:val="20"/>
        </w:rPr>
      </w:pPr>
      <w:r w:rsidRPr="00A34302">
        <w:rPr>
          <w:sz w:val="20"/>
          <w:szCs w:val="20"/>
        </w:rPr>
        <w:t>To what extent does an observant Hindu eating without washing involve a religious violation?</w:t>
      </w:r>
    </w:p>
    <w:p w14:paraId="301D1EB1" w14:textId="77777777" w:rsidR="00255813" w:rsidRPr="00A34302" w:rsidRDefault="00255813" w:rsidP="00255813">
      <w:pPr>
        <w:rPr>
          <w:sz w:val="20"/>
          <w:szCs w:val="20"/>
        </w:rPr>
      </w:pPr>
    </w:p>
    <w:p w14:paraId="682F362E" w14:textId="77777777" w:rsidR="00255813" w:rsidRPr="00A34302" w:rsidRDefault="00255813" w:rsidP="00255813">
      <w:pPr>
        <w:outlineLvl w:val="0"/>
        <w:rPr>
          <w:sz w:val="20"/>
          <w:szCs w:val="20"/>
        </w:rPr>
      </w:pPr>
      <w:r w:rsidRPr="00A34302">
        <w:rPr>
          <w:sz w:val="20"/>
          <w:szCs w:val="20"/>
        </w:rPr>
        <w:t>Playing God</w:t>
      </w:r>
    </w:p>
    <w:p w14:paraId="763E604B" w14:textId="77777777" w:rsidR="00255813" w:rsidRPr="00A34302" w:rsidRDefault="00255813" w:rsidP="00255813">
      <w:pPr>
        <w:rPr>
          <w:sz w:val="20"/>
          <w:szCs w:val="20"/>
        </w:rPr>
      </w:pPr>
    </w:p>
    <w:p w14:paraId="5201186D" w14:textId="77777777" w:rsidR="00255813" w:rsidRPr="00A34302" w:rsidRDefault="00255813" w:rsidP="00255813">
      <w:pPr>
        <w:pStyle w:val="ListParagraph"/>
        <w:numPr>
          <w:ilvl w:val="0"/>
          <w:numId w:val="12"/>
        </w:numPr>
        <w:rPr>
          <w:sz w:val="20"/>
          <w:szCs w:val="20"/>
        </w:rPr>
      </w:pPr>
      <w:r w:rsidRPr="00A34302">
        <w:rPr>
          <w:sz w:val="20"/>
          <w:szCs w:val="20"/>
        </w:rPr>
        <w:t>To what extent does a trader using HFT to profit involve playing God?</w:t>
      </w:r>
    </w:p>
    <w:p w14:paraId="0F12FF1E" w14:textId="77777777" w:rsidR="00255813" w:rsidRPr="00A34302" w:rsidRDefault="00255813" w:rsidP="00255813">
      <w:pPr>
        <w:pStyle w:val="ListParagraph"/>
        <w:numPr>
          <w:ilvl w:val="0"/>
          <w:numId w:val="12"/>
        </w:numPr>
        <w:rPr>
          <w:sz w:val="20"/>
          <w:szCs w:val="20"/>
        </w:rPr>
      </w:pPr>
      <w:r w:rsidRPr="00A34302">
        <w:rPr>
          <w:sz w:val="20"/>
          <w:szCs w:val="20"/>
        </w:rPr>
        <w:t>To what extent does a player using HGH to recover quickly from injury involve playing God?</w:t>
      </w:r>
    </w:p>
    <w:p w14:paraId="66D1DC7E" w14:textId="77777777" w:rsidR="00255813" w:rsidRPr="00A34302" w:rsidRDefault="00255813" w:rsidP="00255813">
      <w:pPr>
        <w:pStyle w:val="ListParagraph"/>
        <w:numPr>
          <w:ilvl w:val="0"/>
          <w:numId w:val="12"/>
        </w:numPr>
        <w:rPr>
          <w:sz w:val="20"/>
          <w:szCs w:val="20"/>
        </w:rPr>
      </w:pPr>
      <w:r w:rsidRPr="00A34302">
        <w:rPr>
          <w:sz w:val="20"/>
          <w:szCs w:val="20"/>
        </w:rPr>
        <w:t>To what extent does a gambler using card counting to win involve playing God?</w:t>
      </w:r>
    </w:p>
    <w:p w14:paraId="1C04A943" w14:textId="77777777" w:rsidR="00255813" w:rsidRPr="00A34302" w:rsidRDefault="00255813" w:rsidP="00255813">
      <w:pPr>
        <w:pStyle w:val="ListParagraph"/>
        <w:keepNext/>
        <w:numPr>
          <w:ilvl w:val="0"/>
          <w:numId w:val="12"/>
        </w:numPr>
        <w:rPr>
          <w:sz w:val="20"/>
          <w:szCs w:val="20"/>
        </w:rPr>
      </w:pPr>
      <w:r w:rsidRPr="00A34302">
        <w:rPr>
          <w:sz w:val="20"/>
          <w:szCs w:val="20"/>
        </w:rPr>
        <w:t>To what extent does a person picking apples to bring them home for eating involve playing God?</w:t>
      </w:r>
    </w:p>
    <w:p w14:paraId="79DE40DC" w14:textId="77777777" w:rsidR="00255813" w:rsidRPr="00A34302" w:rsidRDefault="00255813" w:rsidP="00255813">
      <w:pPr>
        <w:pStyle w:val="ListParagraph"/>
        <w:keepNext/>
        <w:numPr>
          <w:ilvl w:val="0"/>
          <w:numId w:val="12"/>
        </w:numPr>
        <w:rPr>
          <w:sz w:val="20"/>
          <w:szCs w:val="20"/>
        </w:rPr>
      </w:pPr>
      <w:r w:rsidRPr="00A34302">
        <w:rPr>
          <w:sz w:val="20"/>
          <w:szCs w:val="20"/>
        </w:rPr>
        <w:t>To what extent does a person letting a campfire burn too long and setting fire to a tree involve playing God?</w:t>
      </w:r>
    </w:p>
    <w:p w14:paraId="5E6B29BD" w14:textId="77777777" w:rsidR="00255813" w:rsidRPr="00A34302" w:rsidRDefault="00255813" w:rsidP="00255813">
      <w:pPr>
        <w:pStyle w:val="ListParagraph"/>
        <w:numPr>
          <w:ilvl w:val="0"/>
          <w:numId w:val="12"/>
        </w:numPr>
        <w:rPr>
          <w:sz w:val="20"/>
          <w:szCs w:val="20"/>
        </w:rPr>
      </w:pPr>
      <w:r w:rsidRPr="00A34302">
        <w:rPr>
          <w:sz w:val="20"/>
          <w:szCs w:val="20"/>
        </w:rPr>
        <w:t>To what extent does a person shelling to take seashells home involve playing God?</w:t>
      </w:r>
    </w:p>
    <w:p w14:paraId="502D0E34" w14:textId="77777777" w:rsidR="00255813" w:rsidRPr="00A34302" w:rsidRDefault="00255813" w:rsidP="00255813">
      <w:pPr>
        <w:pStyle w:val="ListParagraph"/>
        <w:keepNext/>
        <w:numPr>
          <w:ilvl w:val="0"/>
          <w:numId w:val="12"/>
        </w:numPr>
        <w:rPr>
          <w:sz w:val="20"/>
          <w:szCs w:val="20"/>
        </w:rPr>
      </w:pPr>
      <w:r w:rsidRPr="00A34302">
        <w:rPr>
          <w:sz w:val="20"/>
          <w:szCs w:val="20"/>
        </w:rPr>
        <w:t>To what extent does an observant Jew working on Shabbat involve playing God?</w:t>
      </w:r>
    </w:p>
    <w:p w14:paraId="6B86B2DC" w14:textId="77777777" w:rsidR="00255813" w:rsidRPr="00A34302" w:rsidRDefault="00255813" w:rsidP="00255813">
      <w:pPr>
        <w:pStyle w:val="ListParagraph"/>
        <w:keepNext/>
        <w:numPr>
          <w:ilvl w:val="0"/>
          <w:numId w:val="12"/>
        </w:numPr>
        <w:rPr>
          <w:sz w:val="20"/>
          <w:szCs w:val="20"/>
        </w:rPr>
      </w:pPr>
      <w:r w:rsidRPr="00A34302">
        <w:rPr>
          <w:sz w:val="20"/>
          <w:szCs w:val="20"/>
        </w:rPr>
        <w:t>To what extent does an observant Muslim eating pork inside a mosque involve playing God?</w:t>
      </w:r>
    </w:p>
    <w:p w14:paraId="29889730" w14:textId="77777777" w:rsidR="00255813" w:rsidRPr="00A34302" w:rsidRDefault="00255813" w:rsidP="00255813">
      <w:pPr>
        <w:pStyle w:val="ListParagraph"/>
        <w:numPr>
          <w:ilvl w:val="0"/>
          <w:numId w:val="12"/>
        </w:numPr>
        <w:rPr>
          <w:sz w:val="20"/>
          <w:szCs w:val="20"/>
        </w:rPr>
      </w:pPr>
      <w:r w:rsidRPr="00A34302">
        <w:rPr>
          <w:sz w:val="20"/>
          <w:szCs w:val="20"/>
        </w:rPr>
        <w:t>To what extent does an observant Hindu eating without washing involve playing God?</w:t>
      </w:r>
    </w:p>
    <w:p w14:paraId="781CCA40" w14:textId="77777777" w:rsidR="00255813" w:rsidRPr="00A34302" w:rsidRDefault="00255813" w:rsidP="00255813">
      <w:pPr>
        <w:rPr>
          <w:sz w:val="20"/>
          <w:szCs w:val="20"/>
        </w:rPr>
      </w:pPr>
    </w:p>
    <w:p w14:paraId="0387F3D6" w14:textId="77777777" w:rsidR="00255813" w:rsidRPr="00A34302" w:rsidRDefault="00255813" w:rsidP="00255813">
      <w:pPr>
        <w:outlineLvl w:val="0"/>
        <w:rPr>
          <w:sz w:val="20"/>
          <w:szCs w:val="20"/>
        </w:rPr>
      </w:pPr>
      <w:r w:rsidRPr="00A34302">
        <w:rPr>
          <w:sz w:val="20"/>
          <w:szCs w:val="20"/>
        </w:rPr>
        <w:t>Morality</w:t>
      </w:r>
    </w:p>
    <w:p w14:paraId="11A21284" w14:textId="77777777" w:rsidR="00255813" w:rsidRPr="00A34302" w:rsidRDefault="00255813" w:rsidP="00255813">
      <w:pPr>
        <w:rPr>
          <w:sz w:val="20"/>
          <w:szCs w:val="20"/>
        </w:rPr>
      </w:pPr>
    </w:p>
    <w:p w14:paraId="11AD0728" w14:textId="77777777" w:rsidR="00255813" w:rsidRPr="00A34302" w:rsidRDefault="00255813" w:rsidP="00255813">
      <w:pPr>
        <w:pStyle w:val="ListParagraph"/>
        <w:numPr>
          <w:ilvl w:val="0"/>
          <w:numId w:val="13"/>
        </w:numPr>
        <w:rPr>
          <w:sz w:val="20"/>
          <w:szCs w:val="20"/>
        </w:rPr>
      </w:pPr>
      <w:r w:rsidRPr="00A34302">
        <w:rPr>
          <w:sz w:val="20"/>
          <w:szCs w:val="20"/>
        </w:rPr>
        <w:t>To what extent is a trader using HFT to profit morally unacceptable/acceptable?</w:t>
      </w:r>
    </w:p>
    <w:p w14:paraId="35F83BA9" w14:textId="77777777" w:rsidR="00255813" w:rsidRPr="00A34302" w:rsidRDefault="00255813" w:rsidP="00255813">
      <w:pPr>
        <w:pStyle w:val="ListParagraph"/>
        <w:numPr>
          <w:ilvl w:val="0"/>
          <w:numId w:val="13"/>
        </w:numPr>
        <w:rPr>
          <w:sz w:val="20"/>
          <w:szCs w:val="20"/>
        </w:rPr>
      </w:pPr>
      <w:r w:rsidRPr="00A34302">
        <w:rPr>
          <w:sz w:val="20"/>
          <w:szCs w:val="20"/>
        </w:rPr>
        <w:t>To what extent is a player using HGH to recover quickly from injury morally unacceptable/acceptable?</w:t>
      </w:r>
    </w:p>
    <w:p w14:paraId="0F1589BB" w14:textId="77777777" w:rsidR="00255813" w:rsidRPr="00A34302" w:rsidRDefault="00255813" w:rsidP="00255813">
      <w:pPr>
        <w:pStyle w:val="ListParagraph"/>
        <w:numPr>
          <w:ilvl w:val="0"/>
          <w:numId w:val="13"/>
        </w:numPr>
        <w:rPr>
          <w:sz w:val="20"/>
          <w:szCs w:val="20"/>
        </w:rPr>
      </w:pPr>
      <w:r w:rsidRPr="00A34302">
        <w:rPr>
          <w:sz w:val="20"/>
          <w:szCs w:val="20"/>
        </w:rPr>
        <w:t>To what extent is a gambler using card counting to win morally unacceptable/acceptable?</w:t>
      </w:r>
    </w:p>
    <w:p w14:paraId="48517B69" w14:textId="77777777" w:rsidR="00255813" w:rsidRPr="00A34302" w:rsidRDefault="00255813" w:rsidP="00255813">
      <w:pPr>
        <w:pStyle w:val="ListParagraph"/>
        <w:keepNext/>
        <w:numPr>
          <w:ilvl w:val="0"/>
          <w:numId w:val="13"/>
        </w:numPr>
        <w:rPr>
          <w:sz w:val="20"/>
          <w:szCs w:val="20"/>
        </w:rPr>
      </w:pPr>
      <w:r w:rsidRPr="00A34302">
        <w:rPr>
          <w:sz w:val="20"/>
          <w:szCs w:val="20"/>
        </w:rPr>
        <w:t>To what extent is a person picking apples to bring them home for eating morally unacceptable/acceptable?</w:t>
      </w:r>
    </w:p>
    <w:p w14:paraId="78F858FC" w14:textId="77777777" w:rsidR="00255813" w:rsidRPr="00A34302" w:rsidRDefault="00255813" w:rsidP="00255813">
      <w:pPr>
        <w:pStyle w:val="ListParagraph"/>
        <w:keepNext/>
        <w:numPr>
          <w:ilvl w:val="0"/>
          <w:numId w:val="13"/>
        </w:numPr>
        <w:rPr>
          <w:sz w:val="20"/>
          <w:szCs w:val="20"/>
        </w:rPr>
      </w:pPr>
      <w:r w:rsidRPr="00A34302">
        <w:rPr>
          <w:sz w:val="20"/>
          <w:szCs w:val="20"/>
        </w:rPr>
        <w:t>To what extent is a person letting a campfire burn too long and setting fire to a tree morally unacceptable/acceptable?</w:t>
      </w:r>
    </w:p>
    <w:p w14:paraId="6A7AC6B0" w14:textId="77777777" w:rsidR="00255813" w:rsidRPr="00A34302" w:rsidRDefault="00255813" w:rsidP="00255813">
      <w:pPr>
        <w:pStyle w:val="ListParagraph"/>
        <w:numPr>
          <w:ilvl w:val="0"/>
          <w:numId w:val="13"/>
        </w:numPr>
        <w:rPr>
          <w:sz w:val="20"/>
          <w:szCs w:val="20"/>
        </w:rPr>
      </w:pPr>
      <w:r w:rsidRPr="00A34302">
        <w:rPr>
          <w:sz w:val="20"/>
          <w:szCs w:val="20"/>
        </w:rPr>
        <w:t>To what extent is a person shelling to take seashells home morally unacceptable/acceptable?</w:t>
      </w:r>
    </w:p>
    <w:p w14:paraId="0325339F" w14:textId="77777777" w:rsidR="00255813" w:rsidRPr="00A34302" w:rsidRDefault="00255813" w:rsidP="00255813">
      <w:pPr>
        <w:pStyle w:val="ListParagraph"/>
        <w:keepNext/>
        <w:numPr>
          <w:ilvl w:val="0"/>
          <w:numId w:val="13"/>
        </w:numPr>
        <w:rPr>
          <w:sz w:val="20"/>
          <w:szCs w:val="20"/>
        </w:rPr>
      </w:pPr>
      <w:r w:rsidRPr="00A34302">
        <w:rPr>
          <w:sz w:val="20"/>
          <w:szCs w:val="20"/>
        </w:rPr>
        <w:t>To what extent is an observant Jew working on Shabbat morally unacceptable/acceptable?</w:t>
      </w:r>
    </w:p>
    <w:p w14:paraId="4539FA88" w14:textId="77777777" w:rsidR="00255813" w:rsidRPr="00A34302" w:rsidRDefault="00255813" w:rsidP="00255813">
      <w:pPr>
        <w:pStyle w:val="ListParagraph"/>
        <w:keepNext/>
        <w:numPr>
          <w:ilvl w:val="0"/>
          <w:numId w:val="13"/>
        </w:numPr>
        <w:rPr>
          <w:sz w:val="20"/>
          <w:szCs w:val="20"/>
        </w:rPr>
      </w:pPr>
      <w:r w:rsidRPr="00A34302">
        <w:rPr>
          <w:sz w:val="20"/>
          <w:szCs w:val="20"/>
        </w:rPr>
        <w:t>To what extent is an observant Muslim eating pork inside a mosque morally unacceptable/acceptable?</w:t>
      </w:r>
    </w:p>
    <w:p w14:paraId="5C4D0DD8" w14:textId="77777777" w:rsidR="00255813" w:rsidRPr="00A34302" w:rsidRDefault="00255813" w:rsidP="00255813">
      <w:pPr>
        <w:pStyle w:val="ListParagraph"/>
        <w:numPr>
          <w:ilvl w:val="0"/>
          <w:numId w:val="13"/>
        </w:numPr>
        <w:rPr>
          <w:sz w:val="20"/>
          <w:szCs w:val="20"/>
        </w:rPr>
      </w:pPr>
      <w:r w:rsidRPr="00A34302">
        <w:rPr>
          <w:sz w:val="20"/>
          <w:szCs w:val="20"/>
        </w:rPr>
        <w:t>To what extent is an observant Hindu eating without washing morally unacceptable/acceptable?</w:t>
      </w:r>
    </w:p>
    <w:p w14:paraId="13191188" w14:textId="77777777" w:rsidR="00255813" w:rsidRPr="00A34302" w:rsidRDefault="00255813" w:rsidP="00255813">
      <w:pPr>
        <w:rPr>
          <w:sz w:val="20"/>
          <w:szCs w:val="20"/>
        </w:rPr>
      </w:pPr>
    </w:p>
    <w:p w14:paraId="43C23DC3" w14:textId="77777777" w:rsidR="00255813" w:rsidRPr="00A34302" w:rsidRDefault="00255813" w:rsidP="00255813">
      <w:pPr>
        <w:outlineLvl w:val="0"/>
        <w:rPr>
          <w:sz w:val="20"/>
          <w:szCs w:val="20"/>
        </w:rPr>
      </w:pPr>
      <w:r w:rsidRPr="00A34302">
        <w:rPr>
          <w:sz w:val="20"/>
          <w:szCs w:val="20"/>
        </w:rPr>
        <w:t>Agency</w:t>
      </w:r>
    </w:p>
    <w:p w14:paraId="0DC833E4" w14:textId="77777777" w:rsidR="00255813" w:rsidRPr="00A34302" w:rsidRDefault="00255813" w:rsidP="00255813">
      <w:pPr>
        <w:rPr>
          <w:sz w:val="20"/>
          <w:szCs w:val="20"/>
        </w:rPr>
      </w:pPr>
    </w:p>
    <w:p w14:paraId="547B6155" w14:textId="77777777" w:rsidR="00255813" w:rsidRPr="00A34302" w:rsidRDefault="00255813" w:rsidP="00255813">
      <w:pPr>
        <w:pStyle w:val="ListParagraph"/>
        <w:keepNext/>
        <w:numPr>
          <w:ilvl w:val="0"/>
          <w:numId w:val="14"/>
        </w:numPr>
        <w:rPr>
          <w:sz w:val="20"/>
          <w:szCs w:val="20"/>
        </w:rPr>
      </w:pPr>
      <w:r w:rsidRPr="00A34302">
        <w:rPr>
          <w:sz w:val="20"/>
          <w:szCs w:val="20"/>
        </w:rPr>
        <w:t>To what extent is a trader using HFT to profit acting agentically with intentional purpose?</w:t>
      </w:r>
    </w:p>
    <w:p w14:paraId="1C51D9DD" w14:textId="77777777" w:rsidR="00255813" w:rsidRPr="00A34302" w:rsidRDefault="00255813" w:rsidP="00255813">
      <w:pPr>
        <w:pStyle w:val="ListParagraph"/>
        <w:numPr>
          <w:ilvl w:val="0"/>
          <w:numId w:val="14"/>
        </w:numPr>
        <w:rPr>
          <w:sz w:val="20"/>
          <w:szCs w:val="20"/>
        </w:rPr>
      </w:pPr>
      <w:r w:rsidRPr="00A34302">
        <w:rPr>
          <w:sz w:val="20"/>
          <w:szCs w:val="20"/>
        </w:rPr>
        <w:t>To what extent is a player using HGH to recover quickly from injury acting agentically with intentional purpose?</w:t>
      </w:r>
    </w:p>
    <w:p w14:paraId="0B1FC0EA" w14:textId="77777777" w:rsidR="00255813" w:rsidRPr="00A34302" w:rsidRDefault="00255813" w:rsidP="00255813">
      <w:pPr>
        <w:pStyle w:val="ListParagraph"/>
        <w:numPr>
          <w:ilvl w:val="0"/>
          <w:numId w:val="14"/>
        </w:numPr>
        <w:rPr>
          <w:sz w:val="20"/>
          <w:szCs w:val="20"/>
        </w:rPr>
      </w:pPr>
      <w:r w:rsidRPr="00A34302">
        <w:rPr>
          <w:sz w:val="20"/>
          <w:szCs w:val="20"/>
        </w:rPr>
        <w:t>To what extent is a gambler using card counting to win acting agentically with intentional purpose?</w:t>
      </w:r>
    </w:p>
    <w:p w14:paraId="5C388B60" w14:textId="77777777" w:rsidR="00255813" w:rsidRPr="00A34302" w:rsidRDefault="00255813" w:rsidP="00255813">
      <w:pPr>
        <w:pStyle w:val="ListParagraph"/>
        <w:keepNext/>
        <w:numPr>
          <w:ilvl w:val="0"/>
          <w:numId w:val="14"/>
        </w:numPr>
        <w:rPr>
          <w:sz w:val="20"/>
          <w:szCs w:val="20"/>
        </w:rPr>
      </w:pPr>
      <w:r w:rsidRPr="00A34302">
        <w:rPr>
          <w:sz w:val="20"/>
          <w:szCs w:val="20"/>
        </w:rPr>
        <w:lastRenderedPageBreak/>
        <w:t>To what extent is a person picking apples to bring them home for eating acting agentically with intentional purpose?</w:t>
      </w:r>
    </w:p>
    <w:p w14:paraId="0047CED3" w14:textId="77777777" w:rsidR="00255813" w:rsidRPr="00A34302" w:rsidRDefault="00255813" w:rsidP="00255813">
      <w:pPr>
        <w:pStyle w:val="ListParagraph"/>
        <w:keepNext/>
        <w:numPr>
          <w:ilvl w:val="0"/>
          <w:numId w:val="14"/>
        </w:numPr>
        <w:rPr>
          <w:sz w:val="20"/>
          <w:szCs w:val="20"/>
        </w:rPr>
      </w:pPr>
      <w:r w:rsidRPr="00A34302">
        <w:rPr>
          <w:sz w:val="20"/>
          <w:szCs w:val="20"/>
        </w:rPr>
        <w:t>To what extent is a person letting a campfire burn too long and setting fire to a tree acting agentically with intentional purpose?</w:t>
      </w:r>
    </w:p>
    <w:p w14:paraId="5DD62C2C" w14:textId="77777777" w:rsidR="00255813" w:rsidRPr="00A34302" w:rsidRDefault="00255813" w:rsidP="00255813">
      <w:pPr>
        <w:pStyle w:val="ListParagraph"/>
        <w:numPr>
          <w:ilvl w:val="0"/>
          <w:numId w:val="14"/>
        </w:numPr>
        <w:rPr>
          <w:sz w:val="20"/>
          <w:szCs w:val="20"/>
        </w:rPr>
      </w:pPr>
      <w:r w:rsidRPr="00A34302">
        <w:rPr>
          <w:sz w:val="20"/>
          <w:szCs w:val="20"/>
        </w:rPr>
        <w:t>To what extent is a person shelling to take seashells home acting agentically with intentional purpose?</w:t>
      </w:r>
    </w:p>
    <w:p w14:paraId="7C6984AD" w14:textId="77777777" w:rsidR="00255813" w:rsidRPr="00A34302" w:rsidRDefault="00255813" w:rsidP="00255813">
      <w:pPr>
        <w:pStyle w:val="ListParagraph"/>
        <w:keepNext/>
        <w:numPr>
          <w:ilvl w:val="0"/>
          <w:numId w:val="14"/>
        </w:numPr>
        <w:rPr>
          <w:sz w:val="20"/>
          <w:szCs w:val="20"/>
        </w:rPr>
      </w:pPr>
      <w:r w:rsidRPr="00A34302">
        <w:rPr>
          <w:sz w:val="20"/>
          <w:szCs w:val="20"/>
        </w:rPr>
        <w:t>To what extent is an observant Jew working on Shabbat acting agentically with intentional purpose?</w:t>
      </w:r>
    </w:p>
    <w:p w14:paraId="7713D043" w14:textId="77777777" w:rsidR="00255813" w:rsidRPr="00A34302" w:rsidRDefault="00255813" w:rsidP="00255813">
      <w:pPr>
        <w:pStyle w:val="ListParagraph"/>
        <w:keepNext/>
        <w:numPr>
          <w:ilvl w:val="0"/>
          <w:numId w:val="14"/>
        </w:numPr>
        <w:rPr>
          <w:sz w:val="20"/>
          <w:szCs w:val="20"/>
        </w:rPr>
      </w:pPr>
      <w:r w:rsidRPr="00A34302">
        <w:rPr>
          <w:sz w:val="20"/>
          <w:szCs w:val="20"/>
        </w:rPr>
        <w:t>To what extent is an observant Muslim eating pork inside a mosque acting agentically with intentional purpose?</w:t>
      </w:r>
    </w:p>
    <w:p w14:paraId="4E299E70" w14:textId="77777777" w:rsidR="00255813" w:rsidRPr="00A34302" w:rsidRDefault="00255813" w:rsidP="00255813">
      <w:pPr>
        <w:pStyle w:val="ListParagraph"/>
        <w:keepNext/>
        <w:numPr>
          <w:ilvl w:val="0"/>
          <w:numId w:val="14"/>
        </w:numPr>
        <w:rPr>
          <w:sz w:val="20"/>
          <w:szCs w:val="20"/>
        </w:rPr>
      </w:pPr>
      <w:r w:rsidRPr="00A34302">
        <w:rPr>
          <w:sz w:val="20"/>
          <w:szCs w:val="20"/>
        </w:rPr>
        <w:t>To what extent is an observant Hindu eating without washing acting agentically with intentional purpose?</w:t>
      </w:r>
    </w:p>
    <w:p w14:paraId="2DB01185" w14:textId="77777777" w:rsidR="00255813" w:rsidRPr="00A34302" w:rsidRDefault="00255813" w:rsidP="00255813">
      <w:pPr>
        <w:rPr>
          <w:sz w:val="20"/>
          <w:szCs w:val="20"/>
        </w:rPr>
      </w:pPr>
    </w:p>
    <w:p w14:paraId="569CE532" w14:textId="77777777" w:rsidR="00255813" w:rsidRPr="00A34302" w:rsidRDefault="00255813" w:rsidP="00255813">
      <w:pPr>
        <w:outlineLvl w:val="0"/>
        <w:rPr>
          <w:sz w:val="20"/>
          <w:szCs w:val="20"/>
        </w:rPr>
      </w:pPr>
      <w:r w:rsidRPr="00A34302">
        <w:rPr>
          <w:sz w:val="20"/>
          <w:szCs w:val="20"/>
        </w:rPr>
        <w:t>System</w:t>
      </w:r>
    </w:p>
    <w:p w14:paraId="5C118CC0" w14:textId="77777777" w:rsidR="00255813" w:rsidRPr="00A34302" w:rsidRDefault="00255813" w:rsidP="00255813">
      <w:pPr>
        <w:rPr>
          <w:sz w:val="20"/>
          <w:szCs w:val="20"/>
        </w:rPr>
      </w:pPr>
    </w:p>
    <w:p w14:paraId="28517692" w14:textId="77777777" w:rsidR="00255813" w:rsidRPr="00A34302" w:rsidRDefault="00255813" w:rsidP="00255813">
      <w:pPr>
        <w:pStyle w:val="ListParagraph"/>
        <w:keepNext/>
        <w:numPr>
          <w:ilvl w:val="0"/>
          <w:numId w:val="15"/>
        </w:numPr>
        <w:rPr>
          <w:sz w:val="20"/>
          <w:szCs w:val="20"/>
        </w:rPr>
      </w:pPr>
      <w:r w:rsidRPr="00A34302">
        <w:rPr>
          <w:sz w:val="20"/>
          <w:szCs w:val="20"/>
        </w:rPr>
        <w:t>Independent of this action, to what extent is there a preexisting order or system that determines the outcome of stock trading?</w:t>
      </w:r>
    </w:p>
    <w:p w14:paraId="583E8A31" w14:textId="77777777" w:rsidR="00255813" w:rsidRPr="00A34302" w:rsidRDefault="00255813" w:rsidP="00255813">
      <w:pPr>
        <w:pStyle w:val="ListParagraph"/>
        <w:numPr>
          <w:ilvl w:val="0"/>
          <w:numId w:val="15"/>
        </w:numPr>
        <w:rPr>
          <w:sz w:val="20"/>
          <w:szCs w:val="20"/>
        </w:rPr>
      </w:pPr>
      <w:r w:rsidRPr="00A34302">
        <w:rPr>
          <w:sz w:val="20"/>
          <w:szCs w:val="20"/>
        </w:rPr>
        <w:t>To what extent is there a preexisting order or system that determines the outcome of injury recovery?</w:t>
      </w:r>
    </w:p>
    <w:p w14:paraId="72485AC1" w14:textId="77777777" w:rsidR="00255813" w:rsidRPr="00A34302" w:rsidRDefault="00255813" w:rsidP="00255813">
      <w:pPr>
        <w:pStyle w:val="ListParagraph"/>
        <w:keepNext/>
        <w:numPr>
          <w:ilvl w:val="0"/>
          <w:numId w:val="15"/>
        </w:numPr>
        <w:rPr>
          <w:sz w:val="20"/>
          <w:szCs w:val="20"/>
        </w:rPr>
      </w:pPr>
      <w:r w:rsidRPr="00A34302">
        <w:rPr>
          <w:sz w:val="20"/>
          <w:szCs w:val="20"/>
        </w:rPr>
        <w:t>To what extent is there a preexisting order or system that determines the outcome of casino card games?</w:t>
      </w:r>
    </w:p>
    <w:p w14:paraId="5CCE9FF6" w14:textId="77777777" w:rsidR="00255813" w:rsidRPr="00A34302" w:rsidRDefault="00255813" w:rsidP="00255813">
      <w:pPr>
        <w:pStyle w:val="ListParagraph"/>
        <w:keepNext/>
        <w:numPr>
          <w:ilvl w:val="0"/>
          <w:numId w:val="15"/>
        </w:numPr>
        <w:rPr>
          <w:sz w:val="20"/>
          <w:szCs w:val="20"/>
        </w:rPr>
      </w:pPr>
      <w:r w:rsidRPr="00A34302">
        <w:rPr>
          <w:sz w:val="20"/>
          <w:szCs w:val="20"/>
        </w:rPr>
        <w:t>Independent of this action, to what extent is there a preexisting order or system that determines the outcome of picking apples?</w:t>
      </w:r>
    </w:p>
    <w:p w14:paraId="7DDB9853" w14:textId="77777777" w:rsidR="00255813" w:rsidRPr="00A34302" w:rsidRDefault="00255813" w:rsidP="00255813">
      <w:pPr>
        <w:pStyle w:val="ListParagraph"/>
        <w:numPr>
          <w:ilvl w:val="0"/>
          <w:numId w:val="15"/>
        </w:numPr>
        <w:rPr>
          <w:sz w:val="20"/>
          <w:szCs w:val="20"/>
        </w:rPr>
      </w:pPr>
      <w:r w:rsidRPr="00A34302">
        <w:rPr>
          <w:sz w:val="20"/>
          <w:szCs w:val="20"/>
        </w:rPr>
        <w:t>Independent of this action, to what extent is there a preexisting order or system that determines the outcome of how fire spreads?</w:t>
      </w:r>
    </w:p>
    <w:p w14:paraId="6C6FA0EF" w14:textId="77777777" w:rsidR="00255813" w:rsidRPr="00A34302" w:rsidRDefault="00255813" w:rsidP="00255813">
      <w:pPr>
        <w:pStyle w:val="ListParagraph"/>
        <w:keepNext/>
        <w:numPr>
          <w:ilvl w:val="0"/>
          <w:numId w:val="15"/>
        </w:numPr>
        <w:rPr>
          <w:sz w:val="20"/>
          <w:szCs w:val="20"/>
        </w:rPr>
      </w:pPr>
      <w:r w:rsidRPr="00A34302">
        <w:rPr>
          <w:sz w:val="20"/>
          <w:szCs w:val="20"/>
        </w:rPr>
        <w:t>To what extent is there a preexisting order or system that determines the outcome of removing seashells from the beach?</w:t>
      </w:r>
    </w:p>
    <w:p w14:paraId="117DE989" w14:textId="77777777" w:rsidR="00255813" w:rsidRPr="00A34302" w:rsidRDefault="00255813" w:rsidP="00255813">
      <w:pPr>
        <w:pStyle w:val="ListParagraph"/>
        <w:keepNext/>
        <w:numPr>
          <w:ilvl w:val="0"/>
          <w:numId w:val="15"/>
        </w:numPr>
        <w:rPr>
          <w:sz w:val="20"/>
          <w:szCs w:val="20"/>
        </w:rPr>
      </w:pPr>
      <w:r w:rsidRPr="00A34302">
        <w:rPr>
          <w:sz w:val="20"/>
          <w:szCs w:val="20"/>
        </w:rPr>
        <w:t>To what extent is there a preexisting order or system that determines the outcome of whether an observant Jew works on Shabbat?</w:t>
      </w:r>
    </w:p>
    <w:p w14:paraId="2674F839" w14:textId="77777777" w:rsidR="00255813" w:rsidRPr="00A34302" w:rsidRDefault="00255813" w:rsidP="00255813">
      <w:pPr>
        <w:pStyle w:val="ListParagraph"/>
        <w:numPr>
          <w:ilvl w:val="0"/>
          <w:numId w:val="15"/>
        </w:numPr>
        <w:rPr>
          <w:sz w:val="20"/>
          <w:szCs w:val="20"/>
        </w:rPr>
      </w:pPr>
      <w:r w:rsidRPr="00A34302">
        <w:rPr>
          <w:sz w:val="20"/>
          <w:szCs w:val="20"/>
        </w:rPr>
        <w:t>To what extent is there a preexisting order or system that determines the outcome of whether an observant Muslim eats pork in the mosque?</w:t>
      </w:r>
    </w:p>
    <w:p w14:paraId="7063792C" w14:textId="77777777" w:rsidR="00255813" w:rsidRPr="00A34302" w:rsidRDefault="00255813" w:rsidP="00255813">
      <w:pPr>
        <w:pStyle w:val="ListParagraph"/>
        <w:numPr>
          <w:ilvl w:val="0"/>
          <w:numId w:val="15"/>
        </w:numPr>
        <w:rPr>
          <w:sz w:val="20"/>
          <w:szCs w:val="20"/>
        </w:rPr>
      </w:pPr>
      <w:r w:rsidRPr="00A34302">
        <w:rPr>
          <w:sz w:val="20"/>
          <w:szCs w:val="20"/>
        </w:rPr>
        <w:t>To what extent is there a preexisting order or system that determines the outcome of whether an observant Hindu eats without washing?</w:t>
      </w:r>
    </w:p>
    <w:p w14:paraId="332C7E5A" w14:textId="77777777" w:rsidR="00255813" w:rsidRPr="00A34302" w:rsidRDefault="00255813" w:rsidP="00255813">
      <w:pPr>
        <w:pStyle w:val="ListParagraph"/>
        <w:rPr>
          <w:sz w:val="20"/>
          <w:szCs w:val="20"/>
        </w:rPr>
      </w:pPr>
    </w:p>
    <w:p w14:paraId="4CF815CA" w14:textId="77777777" w:rsidR="00255813" w:rsidRPr="00A34302" w:rsidRDefault="00255813" w:rsidP="00255813">
      <w:pPr>
        <w:pStyle w:val="Style-2"/>
        <w:spacing w:line="480" w:lineRule="auto"/>
        <w:ind w:firstLine="720"/>
        <w:rPr>
          <w:noProof w:val="0"/>
          <w:sz w:val="24"/>
          <w:szCs w:val="24"/>
        </w:rPr>
      </w:pPr>
      <w:r w:rsidRPr="00A34302">
        <w:rPr>
          <w:noProof w:val="0"/>
          <w:sz w:val="24"/>
          <w:szCs w:val="24"/>
        </w:rPr>
        <w:t>All items were evaluated on 7-point scales and each characteristic was evaluated in a block, with order of practices randomized within block. We computed a composite score for each characteristic for each practice type to compare these constructs. All composites had reasonable reliability (</w:t>
      </w:r>
      <w:r w:rsidRPr="00A34302">
        <w:rPr>
          <w:i/>
          <w:noProof w:val="0"/>
          <w:sz w:val="24"/>
          <w:szCs w:val="24"/>
        </w:rPr>
        <w:sym w:font="Symbol" w:char="F061"/>
      </w:r>
      <w:r w:rsidRPr="00A34302">
        <w:rPr>
          <w:noProof w:val="0"/>
          <w:sz w:val="24"/>
          <w:szCs w:val="24"/>
        </w:rPr>
        <w:t>s&gt;.63) except three: tampering with nature evaluations for the Playing God practices, and moral judgments and agency evaluations for the Nature practices. Conducting analyses below using individual practices from these composites reveals equivalent results, except where noted below.</w:t>
      </w:r>
    </w:p>
    <w:p w14:paraId="6468D114" w14:textId="77777777" w:rsidR="00255813" w:rsidRPr="00A34302" w:rsidRDefault="00255813" w:rsidP="00255813">
      <w:pPr>
        <w:pStyle w:val="Style-2"/>
        <w:spacing w:line="480" w:lineRule="auto"/>
        <w:rPr>
          <w:b/>
          <w:noProof w:val="0"/>
          <w:sz w:val="24"/>
          <w:szCs w:val="24"/>
        </w:rPr>
      </w:pPr>
      <w:r w:rsidRPr="00A34302">
        <w:rPr>
          <w:b/>
          <w:noProof w:val="0"/>
          <w:sz w:val="24"/>
          <w:szCs w:val="24"/>
        </w:rPr>
        <w:t>Results</w:t>
      </w:r>
    </w:p>
    <w:p w14:paraId="2429DF48" w14:textId="77777777" w:rsidR="00255813" w:rsidRPr="00A34302" w:rsidRDefault="00255813" w:rsidP="00255813">
      <w:pPr>
        <w:spacing w:line="480" w:lineRule="auto"/>
        <w:ind w:firstLine="720"/>
      </w:pPr>
      <w:r w:rsidRPr="00A34302">
        <w:t>Validating our categorization scheme, we found the following patterns: People perceived Nature practices (</w:t>
      </w:r>
      <w:r w:rsidRPr="00A34302">
        <w:rPr>
          <w:i/>
        </w:rPr>
        <w:t>M</w:t>
      </w:r>
      <w:r w:rsidRPr="00A34302">
        <w:t xml:space="preserve">=4.28, </w:t>
      </w:r>
      <w:r w:rsidRPr="00A34302">
        <w:rPr>
          <w:i/>
        </w:rPr>
        <w:t>SD</w:t>
      </w:r>
      <w:r w:rsidRPr="00A34302">
        <w:t xml:space="preserve">=1.46) to involve more tampering with nature than Playing God </w:t>
      </w:r>
      <w:r w:rsidRPr="00A34302">
        <w:lastRenderedPageBreak/>
        <w:t>practices (</w:t>
      </w:r>
      <w:r w:rsidRPr="00A34302">
        <w:rPr>
          <w:i/>
        </w:rPr>
        <w:t>M</w:t>
      </w:r>
      <w:r w:rsidRPr="00A34302">
        <w:t xml:space="preserve">=2.97, </w:t>
      </w:r>
      <w:r w:rsidRPr="00A34302">
        <w:rPr>
          <w:i/>
        </w:rPr>
        <w:t>SD</w:t>
      </w:r>
      <w:r w:rsidRPr="00A34302">
        <w:t>=1.27),</w:t>
      </w:r>
      <w:r w:rsidRPr="00A34302">
        <w:rPr>
          <w:i/>
        </w:rPr>
        <w:t xml:space="preserve"> t</w:t>
      </w:r>
      <w:r w:rsidRPr="00A34302">
        <w:t xml:space="preserve">(171)=9.34, </w:t>
      </w:r>
      <w:r w:rsidRPr="00A34302">
        <w:rPr>
          <w:i/>
        </w:rPr>
        <w:t>p</w:t>
      </w:r>
      <w:r w:rsidRPr="00A34302">
        <w:t xml:space="preserve">&lt;.001, </w:t>
      </w:r>
      <w:r w:rsidRPr="00A34302">
        <w:rPr>
          <w:i/>
        </w:rPr>
        <w:t>d</w:t>
      </w:r>
      <w:r w:rsidRPr="00A34302">
        <w:t>=1.01</w:t>
      </w:r>
      <w:r w:rsidRPr="00A34302">
        <w:rPr>
          <w:rStyle w:val="FootnoteReference"/>
        </w:rPr>
        <w:footnoteReference w:id="1"/>
      </w:r>
      <w:r w:rsidRPr="00A34302">
        <w:t>, or Religion practices (</w:t>
      </w:r>
      <w:r w:rsidRPr="00A34302">
        <w:rPr>
          <w:i/>
        </w:rPr>
        <w:t>M</w:t>
      </w:r>
      <w:r w:rsidRPr="00A34302">
        <w:t xml:space="preserve">=1.73, </w:t>
      </w:r>
      <w:r w:rsidRPr="00A34302">
        <w:rPr>
          <w:i/>
        </w:rPr>
        <w:t>SD</w:t>
      </w:r>
      <w:r w:rsidRPr="00A34302">
        <w:t xml:space="preserve">=1.07), </w:t>
      </w:r>
      <w:r w:rsidRPr="00A34302">
        <w:rPr>
          <w:i/>
        </w:rPr>
        <w:t>t</w:t>
      </w:r>
      <w:r w:rsidRPr="00A34302">
        <w:t xml:space="preserve">(171)=19.53, </w:t>
      </w:r>
      <w:r w:rsidRPr="00A34302">
        <w:rPr>
          <w:i/>
        </w:rPr>
        <w:t>p</w:t>
      </w:r>
      <w:r w:rsidRPr="00A34302">
        <w:t xml:space="preserve">&lt;.001, </w:t>
      </w:r>
      <w:r w:rsidRPr="00A34302">
        <w:rPr>
          <w:i/>
        </w:rPr>
        <w:t>d</w:t>
      </w:r>
      <w:r w:rsidRPr="00A34302">
        <w:t>=2.14. People perceived Religion practices (</w:t>
      </w:r>
      <w:r w:rsidRPr="00A34302">
        <w:rPr>
          <w:i/>
        </w:rPr>
        <w:t>M</w:t>
      </w:r>
      <w:r w:rsidRPr="00A34302">
        <w:t xml:space="preserve">=5.86, </w:t>
      </w:r>
      <w:r w:rsidRPr="00A34302">
        <w:rPr>
          <w:i/>
        </w:rPr>
        <w:t>SD</w:t>
      </w:r>
      <w:r w:rsidRPr="00A34302">
        <w:t>=1.45) to involve more religious violation than Playing God practices (</w:t>
      </w:r>
      <w:r w:rsidRPr="00A34302">
        <w:rPr>
          <w:i/>
        </w:rPr>
        <w:t>M</w:t>
      </w:r>
      <w:r w:rsidRPr="00A34302">
        <w:t xml:space="preserve">=2.29, </w:t>
      </w:r>
      <w:r w:rsidRPr="00A34302">
        <w:rPr>
          <w:i/>
        </w:rPr>
        <w:t>SD</w:t>
      </w:r>
      <w:r w:rsidRPr="00A34302">
        <w:t>=1.61),</w:t>
      </w:r>
      <w:r w:rsidRPr="00A34302">
        <w:rPr>
          <w:i/>
        </w:rPr>
        <w:t xml:space="preserve"> t</w:t>
      </w:r>
      <w:r w:rsidRPr="00A34302">
        <w:t xml:space="preserve">(171)=21.95, </w:t>
      </w:r>
      <w:r w:rsidRPr="00A34302">
        <w:rPr>
          <w:i/>
        </w:rPr>
        <w:t>p</w:t>
      </w:r>
      <w:r w:rsidRPr="00A34302">
        <w:t xml:space="preserve">&lt;.001, </w:t>
      </w:r>
      <w:r w:rsidRPr="00A34302">
        <w:rPr>
          <w:i/>
        </w:rPr>
        <w:t>d</w:t>
      </w:r>
      <w:r w:rsidRPr="00A34302">
        <w:t>=2.37, or Nature practices (</w:t>
      </w:r>
      <w:r w:rsidRPr="00A34302">
        <w:rPr>
          <w:i/>
        </w:rPr>
        <w:t>M</w:t>
      </w:r>
      <w:r w:rsidRPr="00A34302">
        <w:t xml:space="preserve">=1.57, </w:t>
      </w:r>
      <w:r w:rsidRPr="00A34302">
        <w:rPr>
          <w:i/>
        </w:rPr>
        <w:t>SD</w:t>
      </w:r>
      <w:r w:rsidRPr="00A34302">
        <w:t xml:space="preserve">=1.08), </w:t>
      </w:r>
      <w:r w:rsidRPr="00A34302">
        <w:rPr>
          <w:i/>
        </w:rPr>
        <w:t>t</w:t>
      </w:r>
      <w:r w:rsidRPr="00A34302">
        <w:t xml:space="preserve">(171)=28.69, </w:t>
      </w:r>
      <w:r w:rsidRPr="00A34302">
        <w:rPr>
          <w:i/>
        </w:rPr>
        <w:t>p</w:t>
      </w:r>
      <w:r w:rsidRPr="00A34302">
        <w:t xml:space="preserve">&lt;.001, </w:t>
      </w:r>
      <w:r w:rsidRPr="00A34302">
        <w:rPr>
          <w:i/>
        </w:rPr>
        <w:t>d</w:t>
      </w:r>
      <w:r w:rsidRPr="00A34302">
        <w:t>=3.11. People perceived Playing God practices (</w:t>
      </w:r>
      <w:r w:rsidRPr="00A34302">
        <w:rPr>
          <w:i/>
        </w:rPr>
        <w:t>M</w:t>
      </w:r>
      <w:r w:rsidRPr="00A34302">
        <w:t xml:space="preserve">=2.76, </w:t>
      </w:r>
      <w:r w:rsidRPr="00A34302">
        <w:rPr>
          <w:i/>
        </w:rPr>
        <w:t>SD</w:t>
      </w:r>
      <w:r w:rsidRPr="00A34302">
        <w:t>=1.68) to involve more playing God than Nature practices (</w:t>
      </w:r>
      <w:r w:rsidRPr="00A34302">
        <w:rPr>
          <w:i/>
        </w:rPr>
        <w:t>M</w:t>
      </w:r>
      <w:r w:rsidRPr="00A34302">
        <w:t xml:space="preserve">=1.78, </w:t>
      </w:r>
      <w:r w:rsidRPr="00A34302">
        <w:rPr>
          <w:i/>
        </w:rPr>
        <w:t>SD</w:t>
      </w:r>
      <w:r w:rsidRPr="00A34302">
        <w:t xml:space="preserve">=1.13), </w:t>
      </w:r>
      <w:r w:rsidRPr="00A34302">
        <w:rPr>
          <w:i/>
        </w:rPr>
        <w:t>t</w:t>
      </w:r>
      <w:r w:rsidRPr="00A34302">
        <w:t xml:space="preserve">(171)=8.72, </w:t>
      </w:r>
      <w:r w:rsidRPr="00A34302">
        <w:rPr>
          <w:i/>
        </w:rPr>
        <w:t>p</w:t>
      </w:r>
      <w:r w:rsidRPr="00A34302">
        <w:t xml:space="preserve">&lt;.001, </w:t>
      </w:r>
      <w:r w:rsidRPr="00A34302">
        <w:rPr>
          <w:i/>
        </w:rPr>
        <w:t>d</w:t>
      </w:r>
      <w:r w:rsidRPr="00A34302">
        <w:t>=0.99, or Religion practices (</w:t>
      </w:r>
      <w:r w:rsidRPr="00A34302">
        <w:rPr>
          <w:i/>
        </w:rPr>
        <w:t>M</w:t>
      </w:r>
      <w:r w:rsidRPr="00A34302">
        <w:t xml:space="preserve">=2.01, </w:t>
      </w:r>
      <w:r w:rsidRPr="00A34302">
        <w:rPr>
          <w:i/>
        </w:rPr>
        <w:t>SD</w:t>
      </w:r>
      <w:r w:rsidRPr="00A34302">
        <w:t xml:space="preserve">=1.46), </w:t>
      </w:r>
      <w:r w:rsidRPr="00A34302">
        <w:rPr>
          <w:i/>
        </w:rPr>
        <w:t>t</w:t>
      </w:r>
      <w:r w:rsidRPr="00A34302">
        <w:t xml:space="preserve">(171)=5.46, </w:t>
      </w:r>
      <w:r w:rsidRPr="00A34302">
        <w:rPr>
          <w:i/>
        </w:rPr>
        <w:t>p</w:t>
      </w:r>
      <w:r w:rsidRPr="00A34302">
        <w:t xml:space="preserve">&lt;.001, </w:t>
      </w:r>
      <w:r w:rsidRPr="00A34302">
        <w:rPr>
          <w:i/>
        </w:rPr>
        <w:t>d</w:t>
      </w:r>
      <w:r w:rsidRPr="00A34302">
        <w:t xml:space="preserve">=0.59. </w:t>
      </w:r>
    </w:p>
    <w:p w14:paraId="7567A006" w14:textId="77777777" w:rsidR="00255813" w:rsidRPr="00A34302" w:rsidRDefault="00255813" w:rsidP="00255813">
      <w:pPr>
        <w:pStyle w:val="Style-2"/>
        <w:widowControl w:val="0"/>
        <w:spacing w:line="480" w:lineRule="auto"/>
        <w:rPr>
          <w:noProof w:val="0"/>
          <w:sz w:val="24"/>
          <w:szCs w:val="24"/>
        </w:rPr>
      </w:pPr>
      <w:r w:rsidRPr="00A34302">
        <w:rPr>
          <w:noProof w:val="0"/>
          <w:sz w:val="24"/>
          <w:szCs w:val="24"/>
        </w:rPr>
        <w:tab/>
        <w:t>We examined the relationship between perceptions of playing God and belief in God, religiosity, and political ideology. Belief in God was correlated with perceptions of playing God for Playing God practices (</w:t>
      </w:r>
      <w:r w:rsidRPr="00A34302">
        <w:rPr>
          <w:i/>
          <w:noProof w:val="0"/>
          <w:sz w:val="24"/>
          <w:szCs w:val="24"/>
        </w:rPr>
        <w:t>r</w:t>
      </w:r>
      <w:r w:rsidRPr="00A34302">
        <w:rPr>
          <w:noProof w:val="0"/>
          <w:sz w:val="24"/>
          <w:szCs w:val="24"/>
        </w:rPr>
        <w:t xml:space="preserve">(170)=.20, </w:t>
      </w:r>
      <w:r w:rsidRPr="00A34302">
        <w:rPr>
          <w:i/>
          <w:noProof w:val="0"/>
          <w:sz w:val="24"/>
          <w:szCs w:val="24"/>
        </w:rPr>
        <w:t>p</w:t>
      </w:r>
      <w:r w:rsidRPr="00A34302">
        <w:rPr>
          <w:noProof w:val="0"/>
          <w:sz w:val="24"/>
          <w:szCs w:val="24"/>
        </w:rPr>
        <w:t>&lt;.01) and Religion practices, (</w:t>
      </w:r>
      <w:r w:rsidRPr="00A34302">
        <w:rPr>
          <w:i/>
          <w:noProof w:val="0"/>
          <w:sz w:val="24"/>
          <w:szCs w:val="24"/>
        </w:rPr>
        <w:t>r</w:t>
      </w:r>
      <w:r w:rsidRPr="00A34302">
        <w:rPr>
          <w:noProof w:val="0"/>
          <w:sz w:val="24"/>
          <w:szCs w:val="24"/>
        </w:rPr>
        <w:t xml:space="preserve">(170)=.29, </w:t>
      </w:r>
      <w:r w:rsidRPr="00A34302">
        <w:rPr>
          <w:i/>
          <w:noProof w:val="0"/>
          <w:sz w:val="24"/>
          <w:szCs w:val="24"/>
        </w:rPr>
        <w:t>p</w:t>
      </w:r>
      <w:r w:rsidRPr="00A34302">
        <w:rPr>
          <w:noProof w:val="0"/>
          <w:sz w:val="24"/>
          <w:szCs w:val="24"/>
        </w:rPr>
        <w:t>&lt;.001) but not for Nature practices (</w:t>
      </w:r>
      <w:r w:rsidRPr="00A34302">
        <w:rPr>
          <w:i/>
          <w:noProof w:val="0"/>
          <w:sz w:val="24"/>
          <w:szCs w:val="24"/>
        </w:rPr>
        <w:t>r</w:t>
      </w:r>
      <w:r w:rsidRPr="00A34302">
        <w:rPr>
          <w:noProof w:val="0"/>
          <w:sz w:val="24"/>
          <w:szCs w:val="24"/>
        </w:rPr>
        <w:t xml:space="preserve">=.12, </w:t>
      </w:r>
      <w:r w:rsidRPr="00A34302">
        <w:rPr>
          <w:i/>
          <w:noProof w:val="0"/>
          <w:sz w:val="24"/>
          <w:szCs w:val="24"/>
        </w:rPr>
        <w:t>p</w:t>
      </w:r>
      <w:r w:rsidRPr="00A34302">
        <w:rPr>
          <w:noProof w:val="0"/>
          <w:sz w:val="24"/>
          <w:szCs w:val="24"/>
        </w:rPr>
        <w:t>=.11). Religiosity was correlated with playing God for Religion practices (</w:t>
      </w:r>
      <w:r w:rsidRPr="00A34302">
        <w:rPr>
          <w:i/>
          <w:noProof w:val="0"/>
          <w:sz w:val="24"/>
          <w:szCs w:val="24"/>
        </w:rPr>
        <w:t>r</w:t>
      </w:r>
      <w:r w:rsidRPr="00A34302">
        <w:rPr>
          <w:noProof w:val="0"/>
          <w:sz w:val="24"/>
          <w:szCs w:val="24"/>
        </w:rPr>
        <w:t xml:space="preserve">(170)=.24, </w:t>
      </w:r>
      <w:r w:rsidRPr="00A34302">
        <w:rPr>
          <w:i/>
          <w:noProof w:val="0"/>
          <w:sz w:val="24"/>
          <w:szCs w:val="24"/>
        </w:rPr>
        <w:t>p</w:t>
      </w:r>
      <w:r w:rsidRPr="00A34302">
        <w:rPr>
          <w:noProof w:val="0"/>
          <w:sz w:val="24"/>
          <w:szCs w:val="24"/>
        </w:rPr>
        <w:t>&lt;.001), but not Playing God or Nature practices (</w:t>
      </w:r>
      <w:r w:rsidRPr="00A34302">
        <w:rPr>
          <w:i/>
          <w:noProof w:val="0"/>
          <w:sz w:val="24"/>
          <w:szCs w:val="24"/>
        </w:rPr>
        <w:t>r</w:t>
      </w:r>
      <w:r w:rsidRPr="00A34302">
        <w:rPr>
          <w:noProof w:val="0"/>
          <w:sz w:val="24"/>
          <w:szCs w:val="24"/>
        </w:rPr>
        <w:t xml:space="preserve">s&lt;.13, </w:t>
      </w:r>
      <w:r w:rsidRPr="00A34302">
        <w:rPr>
          <w:i/>
          <w:noProof w:val="0"/>
          <w:sz w:val="24"/>
          <w:szCs w:val="24"/>
        </w:rPr>
        <w:t>p</w:t>
      </w:r>
      <w:r w:rsidRPr="00A34302">
        <w:rPr>
          <w:noProof w:val="0"/>
          <w:sz w:val="24"/>
          <w:szCs w:val="24"/>
        </w:rPr>
        <w:t>s&gt;.11). Similarly, political conservatism was correlated with playing God for Religion practices (</w:t>
      </w:r>
      <w:r w:rsidRPr="00A34302">
        <w:rPr>
          <w:i/>
          <w:noProof w:val="0"/>
          <w:sz w:val="24"/>
          <w:szCs w:val="24"/>
        </w:rPr>
        <w:t>r</w:t>
      </w:r>
      <w:r w:rsidRPr="00A34302">
        <w:rPr>
          <w:noProof w:val="0"/>
          <w:sz w:val="24"/>
          <w:szCs w:val="24"/>
        </w:rPr>
        <w:t xml:space="preserve">(170)=.24, </w:t>
      </w:r>
      <w:r w:rsidRPr="00A34302">
        <w:rPr>
          <w:i/>
          <w:noProof w:val="0"/>
          <w:sz w:val="24"/>
          <w:szCs w:val="24"/>
        </w:rPr>
        <w:t>p</w:t>
      </w:r>
      <w:r w:rsidRPr="00A34302">
        <w:rPr>
          <w:noProof w:val="0"/>
          <w:sz w:val="24"/>
          <w:szCs w:val="24"/>
        </w:rPr>
        <w:t>=.002), but not Playing God or Nature practices (</w:t>
      </w:r>
      <w:r w:rsidRPr="00A34302">
        <w:rPr>
          <w:i/>
          <w:noProof w:val="0"/>
          <w:sz w:val="24"/>
          <w:szCs w:val="24"/>
        </w:rPr>
        <w:t>r</w:t>
      </w:r>
      <w:r w:rsidRPr="00A34302">
        <w:rPr>
          <w:noProof w:val="0"/>
          <w:sz w:val="24"/>
          <w:szCs w:val="24"/>
        </w:rPr>
        <w:t xml:space="preserve">s&lt;.10, </w:t>
      </w:r>
      <w:r w:rsidRPr="00A34302">
        <w:rPr>
          <w:i/>
          <w:noProof w:val="0"/>
          <w:sz w:val="24"/>
          <w:szCs w:val="24"/>
        </w:rPr>
        <w:t>p</w:t>
      </w:r>
      <w:r w:rsidRPr="00A34302">
        <w:rPr>
          <w:noProof w:val="0"/>
          <w:sz w:val="24"/>
          <w:szCs w:val="24"/>
        </w:rPr>
        <w:t>s&gt;.19). Thus, perceptions of playing God do not reduce simply to political or religious beliefs, and the largest effects of religious and political beliefs are in the domain of religion. We explore links between perceptions of playing God, belief in God, religiosity, and political ideology more thoroughly in subsequent studies.</w:t>
      </w:r>
    </w:p>
    <w:p w14:paraId="23730257" w14:textId="77777777" w:rsidR="00255813" w:rsidRPr="00A34302" w:rsidRDefault="00255813" w:rsidP="00255813">
      <w:pPr>
        <w:pStyle w:val="Style-2"/>
        <w:widowControl w:val="0"/>
        <w:spacing w:line="480" w:lineRule="auto"/>
        <w:ind w:firstLine="720"/>
        <w:rPr>
          <w:noProof w:val="0"/>
          <w:sz w:val="24"/>
          <w:szCs w:val="24"/>
        </w:rPr>
      </w:pPr>
      <w:r w:rsidRPr="00A34302">
        <w:rPr>
          <w:noProof w:val="0"/>
          <w:sz w:val="24"/>
          <w:szCs w:val="24"/>
        </w:rPr>
        <w:t>People judged Playing God practices (</w:t>
      </w:r>
      <w:r w:rsidRPr="00A34302">
        <w:rPr>
          <w:i/>
          <w:noProof w:val="0"/>
          <w:sz w:val="24"/>
          <w:szCs w:val="24"/>
        </w:rPr>
        <w:t>M</w:t>
      </w:r>
      <w:r w:rsidRPr="00A34302">
        <w:rPr>
          <w:noProof w:val="0"/>
          <w:sz w:val="24"/>
          <w:szCs w:val="24"/>
        </w:rPr>
        <w:t xml:space="preserve">=3.33, </w:t>
      </w:r>
      <w:r w:rsidRPr="00A34302">
        <w:rPr>
          <w:i/>
          <w:noProof w:val="0"/>
          <w:sz w:val="24"/>
          <w:szCs w:val="24"/>
        </w:rPr>
        <w:t>SD</w:t>
      </w:r>
      <w:r w:rsidRPr="00A34302">
        <w:rPr>
          <w:noProof w:val="0"/>
          <w:sz w:val="24"/>
          <w:szCs w:val="24"/>
        </w:rPr>
        <w:t>=1.44) to be less morally acceptable than Nature practices (</w:t>
      </w:r>
      <w:r w:rsidRPr="00A34302">
        <w:rPr>
          <w:i/>
          <w:noProof w:val="0"/>
          <w:sz w:val="24"/>
          <w:szCs w:val="24"/>
        </w:rPr>
        <w:t>M</w:t>
      </w:r>
      <w:r w:rsidRPr="00A34302">
        <w:rPr>
          <w:noProof w:val="0"/>
          <w:sz w:val="24"/>
          <w:szCs w:val="24"/>
        </w:rPr>
        <w:t xml:space="preserve">=5.23, </w:t>
      </w:r>
      <w:r w:rsidRPr="00A34302">
        <w:rPr>
          <w:i/>
          <w:noProof w:val="0"/>
          <w:sz w:val="24"/>
          <w:szCs w:val="24"/>
        </w:rPr>
        <w:t>SD</w:t>
      </w:r>
      <w:r w:rsidRPr="00A34302">
        <w:rPr>
          <w:noProof w:val="0"/>
          <w:sz w:val="24"/>
          <w:szCs w:val="24"/>
        </w:rPr>
        <w:t xml:space="preserve">=0.86), </w:t>
      </w:r>
      <w:r w:rsidRPr="00A34302">
        <w:rPr>
          <w:i/>
          <w:noProof w:val="0"/>
          <w:sz w:val="24"/>
          <w:szCs w:val="24"/>
        </w:rPr>
        <w:t>t</w:t>
      </w:r>
      <w:r w:rsidRPr="00A34302">
        <w:rPr>
          <w:noProof w:val="0"/>
          <w:sz w:val="24"/>
          <w:szCs w:val="24"/>
        </w:rPr>
        <w:t xml:space="preserve">(171)=15.28, </w:t>
      </w:r>
      <w:r w:rsidRPr="00A34302">
        <w:rPr>
          <w:i/>
          <w:noProof w:val="0"/>
          <w:sz w:val="24"/>
          <w:szCs w:val="24"/>
        </w:rPr>
        <w:t>p</w:t>
      </w:r>
      <w:r w:rsidRPr="00A34302">
        <w:rPr>
          <w:noProof w:val="0"/>
          <w:sz w:val="24"/>
          <w:szCs w:val="24"/>
        </w:rPr>
        <w:t xml:space="preserve">&lt;.001, </w:t>
      </w:r>
      <w:r w:rsidRPr="00A34302">
        <w:rPr>
          <w:i/>
          <w:noProof w:val="0"/>
          <w:sz w:val="24"/>
          <w:szCs w:val="24"/>
        </w:rPr>
        <w:t>d</w:t>
      </w:r>
      <w:r w:rsidRPr="00A34302">
        <w:rPr>
          <w:noProof w:val="0"/>
          <w:sz w:val="24"/>
          <w:szCs w:val="24"/>
        </w:rPr>
        <w:t>=1.72</w:t>
      </w:r>
      <w:r w:rsidRPr="00A34302">
        <w:rPr>
          <w:rStyle w:val="FootnoteReference"/>
          <w:noProof w:val="0"/>
          <w:sz w:val="24"/>
          <w:szCs w:val="24"/>
        </w:rPr>
        <w:footnoteReference w:id="2"/>
      </w:r>
      <w:r w:rsidRPr="00A34302">
        <w:rPr>
          <w:noProof w:val="0"/>
          <w:sz w:val="24"/>
          <w:szCs w:val="24"/>
        </w:rPr>
        <w:t>, or Religion practices (</w:t>
      </w:r>
      <w:r w:rsidRPr="00A34302">
        <w:rPr>
          <w:i/>
          <w:noProof w:val="0"/>
          <w:sz w:val="24"/>
          <w:szCs w:val="24"/>
        </w:rPr>
        <w:t>M</w:t>
      </w:r>
      <w:r w:rsidRPr="00A34302">
        <w:rPr>
          <w:noProof w:val="0"/>
          <w:sz w:val="24"/>
          <w:szCs w:val="24"/>
        </w:rPr>
        <w:t xml:space="preserve">=4.38, </w:t>
      </w:r>
      <w:r w:rsidRPr="00A34302">
        <w:rPr>
          <w:i/>
          <w:noProof w:val="0"/>
          <w:sz w:val="24"/>
          <w:szCs w:val="24"/>
        </w:rPr>
        <w:t>SD</w:t>
      </w:r>
      <w:r w:rsidRPr="00A34302">
        <w:rPr>
          <w:noProof w:val="0"/>
          <w:sz w:val="24"/>
          <w:szCs w:val="24"/>
        </w:rPr>
        <w:t xml:space="preserve">=1.76), </w:t>
      </w:r>
      <w:r w:rsidRPr="00A34302">
        <w:rPr>
          <w:i/>
          <w:noProof w:val="0"/>
          <w:sz w:val="24"/>
          <w:szCs w:val="24"/>
        </w:rPr>
        <w:t>t</w:t>
      </w:r>
      <w:r w:rsidRPr="00A34302">
        <w:rPr>
          <w:noProof w:val="0"/>
          <w:sz w:val="24"/>
          <w:szCs w:val="24"/>
        </w:rPr>
        <w:t xml:space="preserve">(171)=6.74, </w:t>
      </w:r>
      <w:r w:rsidRPr="00A34302">
        <w:rPr>
          <w:i/>
          <w:noProof w:val="0"/>
          <w:sz w:val="24"/>
          <w:szCs w:val="24"/>
        </w:rPr>
        <w:t>p</w:t>
      </w:r>
      <w:r w:rsidRPr="00A34302">
        <w:rPr>
          <w:noProof w:val="0"/>
          <w:sz w:val="24"/>
          <w:szCs w:val="24"/>
        </w:rPr>
        <w:t xml:space="preserve">&lt;.0001, </w:t>
      </w:r>
      <w:r w:rsidRPr="00A34302">
        <w:rPr>
          <w:i/>
          <w:noProof w:val="0"/>
          <w:sz w:val="24"/>
          <w:szCs w:val="24"/>
        </w:rPr>
        <w:t>d</w:t>
      </w:r>
      <w:r w:rsidRPr="00A34302">
        <w:rPr>
          <w:noProof w:val="0"/>
          <w:sz w:val="24"/>
          <w:szCs w:val="24"/>
        </w:rPr>
        <w:t xml:space="preserve">=0.74. Thus, the actions that people judged to </w:t>
      </w:r>
      <w:r w:rsidRPr="00A34302">
        <w:rPr>
          <w:noProof w:val="0"/>
          <w:sz w:val="24"/>
          <w:szCs w:val="24"/>
        </w:rPr>
        <w:lastRenderedPageBreak/>
        <w:t xml:space="preserve">involve playing God—not tampering with nature or violating religious principles—to the greatest extent were the actions that they judged to be the most morally wrong. </w:t>
      </w:r>
    </w:p>
    <w:p w14:paraId="0E2D7656" w14:textId="7AA62AEE" w:rsidR="00255813" w:rsidRPr="00A34302" w:rsidRDefault="00255813" w:rsidP="00255813">
      <w:pPr>
        <w:pStyle w:val="Style-2"/>
        <w:spacing w:line="480" w:lineRule="auto"/>
        <w:ind w:firstLine="720"/>
        <w:rPr>
          <w:noProof w:val="0"/>
        </w:rPr>
      </w:pPr>
      <w:r w:rsidRPr="00A34302">
        <w:rPr>
          <w:noProof w:val="0"/>
          <w:sz w:val="24"/>
          <w:szCs w:val="24"/>
        </w:rPr>
        <w:t>Interestingly, separate correlations for each practice type between playing God and moral acceptability revealed significant negative associations for Playing God practices and Nature practices (</w:t>
      </w:r>
      <w:r w:rsidRPr="00A34302">
        <w:rPr>
          <w:i/>
          <w:noProof w:val="0"/>
          <w:sz w:val="24"/>
          <w:szCs w:val="24"/>
        </w:rPr>
        <w:t>r</w:t>
      </w:r>
      <w:r w:rsidRPr="00A34302">
        <w:rPr>
          <w:noProof w:val="0"/>
          <w:sz w:val="24"/>
          <w:szCs w:val="24"/>
        </w:rPr>
        <w:t xml:space="preserve">s&lt;-.16, </w:t>
      </w:r>
      <w:r w:rsidRPr="00A34302">
        <w:rPr>
          <w:i/>
          <w:noProof w:val="0"/>
          <w:sz w:val="24"/>
          <w:szCs w:val="24"/>
        </w:rPr>
        <w:t>p</w:t>
      </w:r>
      <w:r w:rsidRPr="00A34302">
        <w:rPr>
          <w:noProof w:val="0"/>
          <w:sz w:val="24"/>
          <w:szCs w:val="24"/>
        </w:rPr>
        <w:t>s</w:t>
      </w:r>
      <w:r w:rsidRPr="00A34302">
        <w:rPr>
          <w:noProof w:val="0"/>
          <w:sz w:val="24"/>
          <w:szCs w:val="24"/>
          <w:u w:val="single"/>
        </w:rPr>
        <w:t>&lt;.</w:t>
      </w:r>
      <w:r w:rsidRPr="00A34302">
        <w:rPr>
          <w:noProof w:val="0"/>
          <w:sz w:val="24"/>
          <w:szCs w:val="24"/>
        </w:rPr>
        <w:t>028)</w:t>
      </w:r>
      <w:r w:rsidRPr="00A34302">
        <w:rPr>
          <w:rStyle w:val="FootnoteReference"/>
          <w:noProof w:val="0"/>
          <w:sz w:val="24"/>
          <w:szCs w:val="24"/>
        </w:rPr>
        <w:footnoteReference w:id="3"/>
      </w:r>
      <w:r w:rsidRPr="00A34302">
        <w:rPr>
          <w:noProof w:val="0"/>
          <w:sz w:val="24"/>
          <w:szCs w:val="24"/>
        </w:rPr>
        <w:t xml:space="preserve"> but not for Religion practices (</w:t>
      </w:r>
      <w:r w:rsidRPr="00A34302">
        <w:rPr>
          <w:i/>
          <w:noProof w:val="0"/>
          <w:sz w:val="24"/>
          <w:szCs w:val="24"/>
        </w:rPr>
        <w:t>r</w:t>
      </w:r>
      <w:r w:rsidRPr="00A34302">
        <w:rPr>
          <w:noProof w:val="0"/>
          <w:sz w:val="24"/>
          <w:szCs w:val="24"/>
        </w:rPr>
        <w:t xml:space="preserve">=-.11, </w:t>
      </w:r>
      <w:r w:rsidRPr="00A34302">
        <w:rPr>
          <w:i/>
          <w:noProof w:val="0"/>
          <w:sz w:val="24"/>
          <w:szCs w:val="24"/>
        </w:rPr>
        <w:t>p</w:t>
      </w:r>
      <w:r w:rsidRPr="00A34302">
        <w:rPr>
          <w:noProof w:val="0"/>
          <w:sz w:val="24"/>
          <w:szCs w:val="24"/>
        </w:rPr>
        <w:t>=.15). For Religion practices, perceptions of a religious violation were significantly negatively correlated with moral acceptability (</w:t>
      </w:r>
      <w:r w:rsidRPr="00A34302">
        <w:rPr>
          <w:i/>
          <w:noProof w:val="0"/>
          <w:sz w:val="24"/>
          <w:szCs w:val="24"/>
        </w:rPr>
        <w:t>r</w:t>
      </w:r>
      <w:r w:rsidRPr="00A34302">
        <w:rPr>
          <w:noProof w:val="0"/>
          <w:sz w:val="24"/>
          <w:szCs w:val="24"/>
        </w:rPr>
        <w:t xml:space="preserve">(170)=-.18, </w:t>
      </w:r>
      <w:r w:rsidRPr="00A34302">
        <w:rPr>
          <w:i/>
          <w:noProof w:val="0"/>
          <w:sz w:val="24"/>
          <w:szCs w:val="24"/>
        </w:rPr>
        <w:t>p</w:t>
      </w:r>
      <w:r w:rsidRPr="00A34302">
        <w:rPr>
          <w:noProof w:val="0"/>
          <w:sz w:val="24"/>
          <w:szCs w:val="24"/>
        </w:rPr>
        <w:t>=.016) as was the case for Nature actions (</w:t>
      </w:r>
      <w:r w:rsidRPr="00A34302">
        <w:rPr>
          <w:i/>
          <w:noProof w:val="0"/>
          <w:sz w:val="24"/>
          <w:szCs w:val="24"/>
        </w:rPr>
        <w:t>r</w:t>
      </w:r>
      <w:r w:rsidRPr="00A34302">
        <w:rPr>
          <w:noProof w:val="0"/>
          <w:sz w:val="24"/>
          <w:szCs w:val="24"/>
        </w:rPr>
        <w:t xml:space="preserve">(172)=-.27, </w:t>
      </w:r>
      <w:r w:rsidRPr="00A34302">
        <w:rPr>
          <w:i/>
          <w:noProof w:val="0"/>
          <w:sz w:val="24"/>
          <w:szCs w:val="24"/>
        </w:rPr>
        <w:t>p</w:t>
      </w:r>
      <w:r w:rsidRPr="00A34302">
        <w:rPr>
          <w:noProof w:val="0"/>
          <w:sz w:val="24"/>
          <w:szCs w:val="24"/>
        </w:rPr>
        <w:t>&lt;.001)</w:t>
      </w:r>
      <w:r w:rsidRPr="00A34302">
        <w:rPr>
          <w:rStyle w:val="FootnoteReference"/>
          <w:noProof w:val="0"/>
          <w:sz w:val="24"/>
          <w:szCs w:val="24"/>
        </w:rPr>
        <w:footnoteReference w:id="4"/>
      </w:r>
      <w:r w:rsidRPr="00A34302">
        <w:rPr>
          <w:noProof w:val="0"/>
          <w:sz w:val="24"/>
          <w:szCs w:val="24"/>
        </w:rPr>
        <w:t>, but not for Playing God actions (</w:t>
      </w:r>
      <w:r w:rsidRPr="00A34302">
        <w:rPr>
          <w:i/>
          <w:noProof w:val="0"/>
          <w:sz w:val="24"/>
          <w:szCs w:val="24"/>
        </w:rPr>
        <w:t>r</w:t>
      </w:r>
      <w:r w:rsidRPr="00A34302">
        <w:rPr>
          <w:noProof w:val="0"/>
          <w:sz w:val="24"/>
          <w:szCs w:val="24"/>
        </w:rPr>
        <w:t xml:space="preserve">=-.06, </w:t>
      </w:r>
      <w:r w:rsidRPr="00A34302">
        <w:rPr>
          <w:i/>
          <w:noProof w:val="0"/>
          <w:sz w:val="24"/>
          <w:szCs w:val="24"/>
        </w:rPr>
        <w:t>p</w:t>
      </w:r>
      <w:r w:rsidRPr="00A34302">
        <w:rPr>
          <w:noProof w:val="0"/>
          <w:sz w:val="24"/>
          <w:szCs w:val="24"/>
        </w:rPr>
        <w:t>=.46). Tampering with nature was associated negatively with moral acceptability for all practice types (</w:t>
      </w:r>
      <w:r w:rsidRPr="00A34302">
        <w:rPr>
          <w:i/>
          <w:noProof w:val="0"/>
          <w:sz w:val="24"/>
          <w:szCs w:val="24"/>
        </w:rPr>
        <w:t>r</w:t>
      </w:r>
      <w:r w:rsidRPr="00A34302">
        <w:rPr>
          <w:noProof w:val="0"/>
          <w:sz w:val="24"/>
          <w:szCs w:val="24"/>
        </w:rPr>
        <w:t xml:space="preserve">s&lt;-.16, </w:t>
      </w:r>
      <w:r w:rsidRPr="00A34302">
        <w:rPr>
          <w:i/>
          <w:noProof w:val="0"/>
          <w:sz w:val="24"/>
          <w:szCs w:val="24"/>
        </w:rPr>
        <w:t>p</w:t>
      </w:r>
      <w:r w:rsidRPr="00A34302">
        <w:rPr>
          <w:noProof w:val="0"/>
          <w:sz w:val="24"/>
          <w:szCs w:val="24"/>
        </w:rPr>
        <w:t>s</w:t>
      </w:r>
      <w:r w:rsidRPr="00A34302">
        <w:rPr>
          <w:noProof w:val="0"/>
          <w:sz w:val="24"/>
          <w:szCs w:val="24"/>
          <w:u w:val="single"/>
        </w:rPr>
        <w:t>&lt;</w:t>
      </w:r>
      <w:r w:rsidRPr="00A34302">
        <w:rPr>
          <w:noProof w:val="0"/>
          <w:sz w:val="24"/>
          <w:szCs w:val="24"/>
        </w:rPr>
        <w:t>.035)</w:t>
      </w:r>
      <w:r w:rsidRPr="00A34302">
        <w:rPr>
          <w:rStyle w:val="FootnoteReference"/>
          <w:noProof w:val="0"/>
          <w:sz w:val="24"/>
          <w:szCs w:val="24"/>
        </w:rPr>
        <w:footnoteReference w:id="5"/>
      </w:r>
      <w:r w:rsidRPr="00A34302">
        <w:rPr>
          <w:noProof w:val="0"/>
          <w:sz w:val="24"/>
          <w:szCs w:val="24"/>
        </w:rPr>
        <w:t>. Thus, for some domains playing God will play less of a role in moral judgment compared to other factors. Overall, however, these findings clearly link moral judgment to aversion to playing God.</w:t>
      </w:r>
    </w:p>
    <w:p w14:paraId="01217399" w14:textId="77777777" w:rsidR="00255813" w:rsidRPr="00A34302" w:rsidRDefault="00255813" w:rsidP="00255813">
      <w:pPr>
        <w:pStyle w:val="Style-2"/>
        <w:spacing w:line="480" w:lineRule="auto"/>
        <w:rPr>
          <w:noProof w:val="0"/>
        </w:rPr>
      </w:pPr>
      <w:r w:rsidRPr="00A34302">
        <w:rPr>
          <w:noProof w:val="0"/>
          <w:sz w:val="24"/>
          <w:szCs w:val="24"/>
        </w:rPr>
        <w:tab/>
        <w:t>Finally, to examine the link between playing God and the exercise of human agency perceived to be governed by a preexisting system or order, we compared across practice type the two variables examining perceptions of human agency and perceptions of a preexisting system. Importantly, people perceived Playing God practices (</w:t>
      </w:r>
      <w:r w:rsidRPr="00A34302">
        <w:rPr>
          <w:i/>
          <w:noProof w:val="0"/>
          <w:sz w:val="24"/>
          <w:szCs w:val="24"/>
        </w:rPr>
        <w:t>M</w:t>
      </w:r>
      <w:r w:rsidRPr="00A34302">
        <w:rPr>
          <w:noProof w:val="0"/>
          <w:sz w:val="24"/>
          <w:szCs w:val="24"/>
        </w:rPr>
        <w:t xml:space="preserve">=5.98, </w:t>
      </w:r>
      <w:r w:rsidRPr="00A34302">
        <w:rPr>
          <w:i/>
          <w:noProof w:val="0"/>
          <w:sz w:val="24"/>
          <w:szCs w:val="24"/>
        </w:rPr>
        <w:t>SD</w:t>
      </w:r>
      <w:r w:rsidRPr="00A34302">
        <w:rPr>
          <w:noProof w:val="0"/>
          <w:sz w:val="24"/>
          <w:szCs w:val="24"/>
        </w:rPr>
        <w:t>=1.39) to involve more human agency than Nature practices (</w:t>
      </w:r>
      <w:r w:rsidRPr="00A34302">
        <w:rPr>
          <w:i/>
          <w:noProof w:val="0"/>
          <w:sz w:val="24"/>
          <w:szCs w:val="24"/>
        </w:rPr>
        <w:t>M</w:t>
      </w:r>
      <w:r w:rsidRPr="00A34302">
        <w:rPr>
          <w:noProof w:val="0"/>
          <w:sz w:val="24"/>
          <w:szCs w:val="24"/>
        </w:rPr>
        <w:t xml:space="preserve">=4.98, </w:t>
      </w:r>
      <w:r w:rsidRPr="00A34302">
        <w:rPr>
          <w:i/>
          <w:noProof w:val="0"/>
          <w:sz w:val="24"/>
          <w:szCs w:val="24"/>
        </w:rPr>
        <w:t>SD</w:t>
      </w:r>
      <w:r w:rsidRPr="00A34302">
        <w:rPr>
          <w:noProof w:val="0"/>
          <w:sz w:val="24"/>
          <w:szCs w:val="24"/>
        </w:rPr>
        <w:t xml:space="preserve">=1.34), </w:t>
      </w:r>
      <w:r w:rsidRPr="00A34302">
        <w:rPr>
          <w:i/>
          <w:noProof w:val="0"/>
          <w:sz w:val="24"/>
          <w:szCs w:val="24"/>
        </w:rPr>
        <w:t>t</w:t>
      </w:r>
      <w:r w:rsidRPr="00A34302">
        <w:rPr>
          <w:noProof w:val="0"/>
          <w:sz w:val="24"/>
          <w:szCs w:val="24"/>
        </w:rPr>
        <w:t xml:space="preserve">(171)=12.09, </w:t>
      </w:r>
      <w:r w:rsidRPr="00A34302">
        <w:rPr>
          <w:i/>
          <w:noProof w:val="0"/>
          <w:sz w:val="24"/>
          <w:szCs w:val="24"/>
        </w:rPr>
        <w:t>p</w:t>
      </w:r>
      <w:r w:rsidRPr="00A34302">
        <w:rPr>
          <w:noProof w:val="0"/>
          <w:sz w:val="24"/>
          <w:szCs w:val="24"/>
        </w:rPr>
        <w:t xml:space="preserve">&lt;.001, </w:t>
      </w:r>
      <w:r w:rsidRPr="00A34302">
        <w:rPr>
          <w:i/>
          <w:noProof w:val="0"/>
          <w:sz w:val="24"/>
          <w:szCs w:val="24"/>
        </w:rPr>
        <w:t>d</w:t>
      </w:r>
      <w:r w:rsidRPr="00A34302">
        <w:rPr>
          <w:noProof w:val="0"/>
          <w:sz w:val="24"/>
          <w:szCs w:val="24"/>
        </w:rPr>
        <w:t>=1.30, or Religion practices (</w:t>
      </w:r>
      <w:r w:rsidRPr="00A34302">
        <w:rPr>
          <w:i/>
          <w:noProof w:val="0"/>
          <w:sz w:val="24"/>
          <w:szCs w:val="24"/>
        </w:rPr>
        <w:t>M</w:t>
      </w:r>
      <w:r w:rsidRPr="00A34302">
        <w:rPr>
          <w:noProof w:val="0"/>
          <w:sz w:val="24"/>
          <w:szCs w:val="24"/>
        </w:rPr>
        <w:t xml:space="preserve">=5.27, </w:t>
      </w:r>
      <w:r w:rsidRPr="00A34302">
        <w:rPr>
          <w:i/>
          <w:noProof w:val="0"/>
          <w:sz w:val="24"/>
          <w:szCs w:val="24"/>
        </w:rPr>
        <w:t>SD</w:t>
      </w:r>
      <w:r w:rsidRPr="00A34302">
        <w:rPr>
          <w:noProof w:val="0"/>
          <w:sz w:val="24"/>
          <w:szCs w:val="24"/>
        </w:rPr>
        <w:t xml:space="preserve">=1.46), </w:t>
      </w:r>
      <w:r w:rsidRPr="00A34302">
        <w:rPr>
          <w:i/>
          <w:noProof w:val="0"/>
          <w:sz w:val="24"/>
          <w:szCs w:val="24"/>
        </w:rPr>
        <w:t>t</w:t>
      </w:r>
      <w:r w:rsidRPr="00A34302">
        <w:rPr>
          <w:noProof w:val="0"/>
          <w:sz w:val="24"/>
          <w:szCs w:val="24"/>
        </w:rPr>
        <w:t xml:space="preserve">(171)=7.78, </w:t>
      </w:r>
      <w:r w:rsidRPr="00A34302">
        <w:rPr>
          <w:i/>
          <w:noProof w:val="0"/>
          <w:sz w:val="24"/>
          <w:szCs w:val="24"/>
        </w:rPr>
        <w:t>p</w:t>
      </w:r>
      <w:r w:rsidRPr="00A34302">
        <w:rPr>
          <w:noProof w:val="0"/>
          <w:sz w:val="24"/>
          <w:szCs w:val="24"/>
        </w:rPr>
        <w:t xml:space="preserve">&lt;.001, </w:t>
      </w:r>
      <w:r w:rsidRPr="00A34302">
        <w:rPr>
          <w:i/>
          <w:noProof w:val="0"/>
          <w:sz w:val="24"/>
          <w:szCs w:val="24"/>
        </w:rPr>
        <w:t>d</w:t>
      </w:r>
      <w:r w:rsidRPr="00A34302">
        <w:rPr>
          <w:noProof w:val="0"/>
          <w:sz w:val="24"/>
          <w:szCs w:val="24"/>
        </w:rPr>
        <w:t>=0.85. People also perceived outcomes of Playing God practices (</w:t>
      </w:r>
      <w:r w:rsidRPr="00A34302">
        <w:rPr>
          <w:i/>
          <w:noProof w:val="0"/>
          <w:sz w:val="24"/>
          <w:szCs w:val="24"/>
        </w:rPr>
        <w:t>M</w:t>
      </w:r>
      <w:r w:rsidRPr="00A34302">
        <w:rPr>
          <w:noProof w:val="0"/>
          <w:sz w:val="24"/>
          <w:szCs w:val="24"/>
        </w:rPr>
        <w:t xml:space="preserve">=4.50, </w:t>
      </w:r>
      <w:r w:rsidRPr="00A34302">
        <w:rPr>
          <w:i/>
          <w:noProof w:val="0"/>
          <w:sz w:val="24"/>
          <w:szCs w:val="24"/>
        </w:rPr>
        <w:t>SD</w:t>
      </w:r>
      <w:r w:rsidRPr="00A34302">
        <w:rPr>
          <w:noProof w:val="0"/>
          <w:sz w:val="24"/>
          <w:szCs w:val="24"/>
        </w:rPr>
        <w:t>=1.65) to be determined by preexisting systems more than the outcomes of Nature practices (</w:t>
      </w:r>
      <w:r w:rsidRPr="00A34302">
        <w:rPr>
          <w:i/>
          <w:noProof w:val="0"/>
          <w:sz w:val="24"/>
          <w:szCs w:val="24"/>
        </w:rPr>
        <w:t>M</w:t>
      </w:r>
      <w:r w:rsidRPr="00A34302">
        <w:rPr>
          <w:noProof w:val="0"/>
          <w:sz w:val="24"/>
          <w:szCs w:val="24"/>
        </w:rPr>
        <w:t xml:space="preserve">=3.33, </w:t>
      </w:r>
      <w:r w:rsidRPr="00A34302">
        <w:rPr>
          <w:i/>
          <w:noProof w:val="0"/>
          <w:sz w:val="24"/>
          <w:szCs w:val="24"/>
        </w:rPr>
        <w:t>SD</w:t>
      </w:r>
      <w:r w:rsidRPr="00A34302">
        <w:rPr>
          <w:noProof w:val="0"/>
          <w:sz w:val="24"/>
          <w:szCs w:val="24"/>
        </w:rPr>
        <w:t xml:space="preserve">=1.77), </w:t>
      </w:r>
      <w:r w:rsidRPr="00A34302">
        <w:rPr>
          <w:i/>
          <w:noProof w:val="0"/>
          <w:sz w:val="24"/>
          <w:szCs w:val="24"/>
        </w:rPr>
        <w:t>t</w:t>
      </w:r>
      <w:r w:rsidRPr="00A34302">
        <w:rPr>
          <w:noProof w:val="0"/>
          <w:sz w:val="24"/>
          <w:szCs w:val="24"/>
        </w:rPr>
        <w:t xml:space="preserve">(171)=9.41, </w:t>
      </w:r>
      <w:r w:rsidRPr="00A34302">
        <w:rPr>
          <w:i/>
          <w:noProof w:val="0"/>
          <w:sz w:val="24"/>
          <w:szCs w:val="24"/>
        </w:rPr>
        <w:t>p</w:t>
      </w:r>
      <w:r w:rsidRPr="00A34302">
        <w:rPr>
          <w:noProof w:val="0"/>
          <w:sz w:val="24"/>
          <w:szCs w:val="24"/>
        </w:rPr>
        <w:t xml:space="preserve">&lt;.001, </w:t>
      </w:r>
      <w:r w:rsidRPr="00A34302">
        <w:rPr>
          <w:i/>
          <w:noProof w:val="0"/>
          <w:sz w:val="24"/>
          <w:szCs w:val="24"/>
        </w:rPr>
        <w:t>d</w:t>
      </w:r>
      <w:r w:rsidRPr="00A34302">
        <w:rPr>
          <w:noProof w:val="0"/>
          <w:sz w:val="24"/>
          <w:szCs w:val="24"/>
        </w:rPr>
        <w:t>=1.02, or Religion practices (</w:t>
      </w:r>
      <w:r w:rsidRPr="00A34302">
        <w:rPr>
          <w:i/>
          <w:noProof w:val="0"/>
          <w:sz w:val="24"/>
          <w:szCs w:val="24"/>
        </w:rPr>
        <w:t>M</w:t>
      </w:r>
      <w:r w:rsidRPr="00A34302">
        <w:rPr>
          <w:noProof w:val="0"/>
          <w:sz w:val="24"/>
          <w:szCs w:val="24"/>
        </w:rPr>
        <w:t xml:space="preserve">=3.88, </w:t>
      </w:r>
      <w:r w:rsidRPr="00A34302">
        <w:rPr>
          <w:i/>
          <w:noProof w:val="0"/>
          <w:sz w:val="24"/>
          <w:szCs w:val="24"/>
        </w:rPr>
        <w:t>SD</w:t>
      </w:r>
      <w:r w:rsidRPr="00A34302">
        <w:rPr>
          <w:noProof w:val="0"/>
          <w:sz w:val="24"/>
          <w:szCs w:val="24"/>
        </w:rPr>
        <w:t xml:space="preserve">=2.12), </w:t>
      </w:r>
      <w:r w:rsidRPr="00A34302">
        <w:rPr>
          <w:i/>
          <w:noProof w:val="0"/>
          <w:sz w:val="24"/>
          <w:szCs w:val="24"/>
        </w:rPr>
        <w:t>t</w:t>
      </w:r>
      <w:r w:rsidRPr="00A34302">
        <w:rPr>
          <w:noProof w:val="0"/>
          <w:sz w:val="24"/>
          <w:szCs w:val="24"/>
        </w:rPr>
        <w:t xml:space="preserve">(171)=3.41, </w:t>
      </w:r>
      <w:r w:rsidRPr="00A34302">
        <w:rPr>
          <w:i/>
          <w:noProof w:val="0"/>
          <w:sz w:val="24"/>
          <w:szCs w:val="24"/>
        </w:rPr>
        <w:t>p</w:t>
      </w:r>
      <w:r w:rsidRPr="00A34302">
        <w:rPr>
          <w:noProof w:val="0"/>
          <w:sz w:val="24"/>
          <w:szCs w:val="24"/>
        </w:rPr>
        <w:t xml:space="preserve">=.001, </w:t>
      </w:r>
      <w:r w:rsidRPr="00A34302">
        <w:rPr>
          <w:i/>
          <w:noProof w:val="0"/>
          <w:sz w:val="24"/>
          <w:szCs w:val="24"/>
        </w:rPr>
        <w:t>d</w:t>
      </w:r>
      <w:r w:rsidRPr="00A34302">
        <w:rPr>
          <w:noProof w:val="0"/>
          <w:sz w:val="24"/>
          <w:szCs w:val="24"/>
        </w:rPr>
        <w:t xml:space="preserve">=0.37. We also multiplied these two </w:t>
      </w:r>
      <w:r w:rsidRPr="00A34302">
        <w:rPr>
          <w:noProof w:val="0"/>
          <w:sz w:val="24"/>
          <w:szCs w:val="24"/>
        </w:rPr>
        <w:lastRenderedPageBreak/>
        <w:t xml:space="preserve">variables (human agency * preexisting system) for each practice type to compute a measure of perceived human agency </w:t>
      </w:r>
      <w:r w:rsidRPr="00A34302">
        <w:rPr>
          <w:i/>
          <w:noProof w:val="0"/>
          <w:sz w:val="24"/>
          <w:szCs w:val="24"/>
        </w:rPr>
        <w:t xml:space="preserve">in </w:t>
      </w:r>
      <w:r w:rsidRPr="00A34302">
        <w:rPr>
          <w:noProof w:val="0"/>
          <w:sz w:val="24"/>
          <w:szCs w:val="24"/>
        </w:rPr>
        <w:t>a domain governed by a preexisting system (</w:t>
      </w:r>
      <w:r w:rsidRPr="00A34302">
        <w:rPr>
          <w:i/>
          <w:noProof w:val="0"/>
          <w:sz w:val="24"/>
          <w:szCs w:val="24"/>
        </w:rPr>
        <w:sym w:font="Symbol" w:char="F061"/>
      </w:r>
      <w:r w:rsidRPr="00A34302">
        <w:rPr>
          <w:noProof w:val="0"/>
          <w:sz w:val="24"/>
          <w:szCs w:val="24"/>
        </w:rPr>
        <w:t>s&gt;.71) and showed that this interaction measure is correlated with perceptions of playing God for Playing God practices (</w:t>
      </w:r>
      <w:r w:rsidRPr="00A34302">
        <w:rPr>
          <w:i/>
          <w:noProof w:val="0"/>
          <w:sz w:val="24"/>
          <w:szCs w:val="24"/>
        </w:rPr>
        <w:t>r</w:t>
      </w:r>
      <w:r w:rsidRPr="00A34302">
        <w:rPr>
          <w:noProof w:val="0"/>
          <w:sz w:val="24"/>
          <w:szCs w:val="24"/>
        </w:rPr>
        <w:t xml:space="preserve">(170)=.15, </w:t>
      </w:r>
      <w:r w:rsidRPr="00A34302">
        <w:rPr>
          <w:i/>
          <w:noProof w:val="0"/>
          <w:sz w:val="24"/>
          <w:szCs w:val="24"/>
        </w:rPr>
        <w:t>p</w:t>
      </w:r>
      <w:r w:rsidRPr="00A34302">
        <w:rPr>
          <w:noProof w:val="0"/>
          <w:sz w:val="24"/>
          <w:szCs w:val="24"/>
        </w:rPr>
        <w:t>=.043) and for Nature practices (</w:t>
      </w:r>
      <w:r w:rsidRPr="00A34302">
        <w:rPr>
          <w:i/>
          <w:noProof w:val="0"/>
          <w:sz w:val="24"/>
          <w:szCs w:val="24"/>
        </w:rPr>
        <w:t>r</w:t>
      </w:r>
      <w:r w:rsidRPr="00A34302">
        <w:rPr>
          <w:noProof w:val="0"/>
          <w:sz w:val="24"/>
          <w:szCs w:val="24"/>
        </w:rPr>
        <w:t xml:space="preserve">(170)=.18, </w:t>
      </w:r>
      <w:r w:rsidRPr="00A34302">
        <w:rPr>
          <w:i/>
          <w:noProof w:val="0"/>
          <w:sz w:val="24"/>
          <w:szCs w:val="24"/>
        </w:rPr>
        <w:t>p</w:t>
      </w:r>
      <w:r w:rsidRPr="00A34302">
        <w:rPr>
          <w:noProof w:val="0"/>
          <w:sz w:val="24"/>
          <w:szCs w:val="24"/>
        </w:rPr>
        <w:t xml:space="preserve">=.019) (but not for Religion practices, </w:t>
      </w:r>
      <w:r w:rsidRPr="00A34302">
        <w:rPr>
          <w:i/>
          <w:noProof w:val="0"/>
          <w:sz w:val="24"/>
          <w:szCs w:val="24"/>
        </w:rPr>
        <w:t>r</w:t>
      </w:r>
      <w:r w:rsidRPr="00A34302">
        <w:rPr>
          <w:noProof w:val="0"/>
          <w:sz w:val="24"/>
          <w:szCs w:val="24"/>
        </w:rPr>
        <w:t xml:space="preserve">=.09, </w:t>
      </w:r>
      <w:r w:rsidRPr="00A34302">
        <w:rPr>
          <w:i/>
          <w:noProof w:val="0"/>
          <w:sz w:val="24"/>
          <w:szCs w:val="24"/>
        </w:rPr>
        <w:t>p</w:t>
      </w:r>
      <w:r w:rsidRPr="00A34302">
        <w:rPr>
          <w:noProof w:val="0"/>
          <w:sz w:val="24"/>
          <w:szCs w:val="24"/>
        </w:rPr>
        <w:t>=.25). These results support our conceptualization of playing God as a perception of the exertion of human agency in a sphere deemed to be governed by a preexisting system or order.</w:t>
      </w:r>
    </w:p>
    <w:p w14:paraId="7B5C6A74" w14:textId="77777777" w:rsidR="00255813" w:rsidRPr="00A34302" w:rsidRDefault="00255813" w:rsidP="00255813">
      <w:pPr>
        <w:spacing w:line="480" w:lineRule="auto"/>
      </w:pPr>
      <w:r w:rsidRPr="00A34302">
        <w:tab/>
        <w:t>In sum, this study supported the following three assertions: (1) Perceptions of playing God are distinct from perceptions of tampering with nature or religious violations. (2) Perceptions of playing God are linked to judgments of moral unacceptability. (3) Perceptions of playing God are linked to the perception of a practice involving human agency in a domain governed by a preexisting system or order.</w:t>
      </w:r>
    </w:p>
    <w:p w14:paraId="236CD4FC" w14:textId="77777777" w:rsidR="00255813" w:rsidRPr="00A34302" w:rsidRDefault="00255813" w:rsidP="00255813">
      <w:pPr>
        <w:jc w:val="center"/>
        <w:rPr>
          <w:b/>
        </w:rPr>
      </w:pPr>
    </w:p>
    <w:p w14:paraId="21339BB2" w14:textId="77777777" w:rsidR="00255813" w:rsidRPr="00A34302" w:rsidRDefault="00255813" w:rsidP="00255813">
      <w:pPr>
        <w:rPr>
          <w:b/>
        </w:rPr>
      </w:pPr>
      <w:r w:rsidRPr="00A34302">
        <w:rPr>
          <w:b/>
        </w:rPr>
        <w:br w:type="page"/>
      </w:r>
    </w:p>
    <w:p w14:paraId="53E8AE77" w14:textId="77777777" w:rsidR="00255813" w:rsidRPr="00A34302" w:rsidRDefault="00255813" w:rsidP="00255813">
      <w:pPr>
        <w:widowControl w:val="0"/>
        <w:autoSpaceDE w:val="0"/>
        <w:autoSpaceDN w:val="0"/>
        <w:adjustRightInd w:val="0"/>
        <w:spacing w:line="480" w:lineRule="auto"/>
        <w:jc w:val="center"/>
        <w:outlineLvl w:val="0"/>
        <w:rPr>
          <w:b/>
        </w:rPr>
      </w:pPr>
      <w:r w:rsidRPr="00A34302">
        <w:rPr>
          <w:b/>
        </w:rPr>
        <w:lastRenderedPageBreak/>
        <w:t>Archival Study 1a</w:t>
      </w:r>
    </w:p>
    <w:p w14:paraId="2079EAEB" w14:textId="77777777" w:rsidR="00255813" w:rsidRPr="00A34302" w:rsidRDefault="00255813" w:rsidP="00255813">
      <w:pPr>
        <w:spacing w:line="480" w:lineRule="auto"/>
        <w:ind w:firstLine="720"/>
      </w:pPr>
      <w:r w:rsidRPr="00A34302">
        <w:t xml:space="preserve">Archival Study 1a uses the 1993 (Sample A) and 1994 (Sample B) versions of General Social Survey (GSS) [1] that included a question related to aversion to playing God and a set of questions assessing attitudes toward science, and thus provide preliminary data on the phenomenon in a large, nationally representative sample. </w:t>
      </w:r>
    </w:p>
    <w:p w14:paraId="0035EB21" w14:textId="77777777" w:rsidR="00255813" w:rsidRPr="00A34302" w:rsidRDefault="00255813" w:rsidP="00255813">
      <w:pPr>
        <w:widowControl w:val="0"/>
        <w:autoSpaceDE w:val="0"/>
        <w:autoSpaceDN w:val="0"/>
        <w:adjustRightInd w:val="0"/>
        <w:spacing w:line="480" w:lineRule="auto"/>
        <w:outlineLvl w:val="0"/>
        <w:rPr>
          <w:b/>
        </w:rPr>
      </w:pPr>
      <w:r w:rsidRPr="00A34302">
        <w:rPr>
          <w:b/>
        </w:rPr>
        <w:t>Method</w:t>
      </w:r>
    </w:p>
    <w:p w14:paraId="2F89F57B" w14:textId="77777777" w:rsidR="00255813" w:rsidRPr="00A34302" w:rsidRDefault="00255813" w:rsidP="00255813">
      <w:pPr>
        <w:widowControl w:val="0"/>
        <w:autoSpaceDE w:val="0"/>
        <w:autoSpaceDN w:val="0"/>
        <w:adjustRightInd w:val="0"/>
        <w:spacing w:line="480" w:lineRule="auto"/>
        <w:ind w:firstLine="720"/>
        <w:outlineLvl w:val="0"/>
        <w:rPr>
          <w:b/>
        </w:rPr>
      </w:pPr>
      <w:r w:rsidRPr="00A34302">
        <w:rPr>
          <w:i/>
        </w:rPr>
        <w:t>Participants</w:t>
      </w:r>
      <w:r w:rsidRPr="00A34302">
        <w:t>. Participants in the 1993 subsample (Sample A) consisted of 685 men and 921 women (</w:t>
      </w:r>
      <w:r w:rsidRPr="00A34302">
        <w:rPr>
          <w:i/>
        </w:rPr>
        <w:t>N</w:t>
      </w:r>
      <w:r w:rsidRPr="00A34302">
        <w:t>=1,606; M</w:t>
      </w:r>
      <w:r w:rsidRPr="00A34302">
        <w:rPr>
          <w:vertAlign w:val="subscript"/>
        </w:rPr>
        <w:t>age</w:t>
      </w:r>
      <w:r w:rsidRPr="00A34302">
        <w:t>=46.05). Participants in the 1994 subsample (Sample B) consisted of 1,290 men and 1,702 women (</w:t>
      </w:r>
      <w:r w:rsidRPr="00A34302">
        <w:rPr>
          <w:i/>
        </w:rPr>
        <w:t>N</w:t>
      </w:r>
      <w:r w:rsidRPr="00A34302">
        <w:t xml:space="preserve">=2,992; </w:t>
      </w:r>
      <w:r w:rsidRPr="00A34302">
        <w:rPr>
          <w:i/>
        </w:rPr>
        <w:t>M</w:t>
      </w:r>
      <w:r w:rsidRPr="00A34302">
        <w:rPr>
          <w:vertAlign w:val="subscript"/>
        </w:rPr>
        <w:t>age</w:t>
      </w:r>
      <w:r w:rsidRPr="00A34302">
        <w:t xml:space="preserve">=45.97). Sample sizes for this study and Studies 1b and 1c employed all available participants in the survey. For this study and Archival Studies 1b and 1c, we analyzed data from all available survey participants. </w:t>
      </w:r>
    </w:p>
    <w:p w14:paraId="5A9B34C5" w14:textId="77777777" w:rsidR="00255813" w:rsidRPr="00A34302" w:rsidRDefault="00255813" w:rsidP="00255813">
      <w:pPr>
        <w:widowControl w:val="0"/>
        <w:autoSpaceDE w:val="0"/>
        <w:autoSpaceDN w:val="0"/>
        <w:adjustRightInd w:val="0"/>
        <w:spacing w:line="480" w:lineRule="auto"/>
        <w:ind w:firstLine="720"/>
      </w:pPr>
      <w:r w:rsidRPr="00A34302">
        <w:rPr>
          <w:i/>
        </w:rPr>
        <w:t>Procedure</w:t>
      </w:r>
      <w:r w:rsidRPr="00A34302">
        <w:t>.</w:t>
      </w:r>
      <w:r w:rsidRPr="00A34302">
        <w:rPr>
          <w:i/>
        </w:rPr>
        <w:t xml:space="preserve"> </w:t>
      </w:r>
      <w:r w:rsidRPr="00A34302">
        <w:t>Data were drawn from the 1993 and 1994 GSS, a survey that uses questionnaire items, with yearly variation in questions, downloaded from a public access website: http://www3.norc.org/gss+website/. The item we used to measure aversion to playing God was a single item included only in the years 1993 and 1994. This item consisted of a statement, “Human beings should respect nature because it was created by God,” presented with five response options: 1=</w:t>
      </w:r>
      <w:r w:rsidRPr="00A34302">
        <w:rPr>
          <w:i/>
        </w:rPr>
        <w:t>strongly agree</w:t>
      </w:r>
      <w:r w:rsidRPr="00A34302">
        <w:t>, 2=</w:t>
      </w:r>
      <w:r w:rsidRPr="00A34302">
        <w:rPr>
          <w:i/>
        </w:rPr>
        <w:t>agree</w:t>
      </w:r>
      <w:r w:rsidRPr="00A34302">
        <w:t>, 3=</w:t>
      </w:r>
      <w:r w:rsidRPr="00A34302">
        <w:rPr>
          <w:i/>
        </w:rPr>
        <w:t>neither agree nor disagree</w:t>
      </w:r>
      <w:r w:rsidRPr="00A34302">
        <w:t>, 4=</w:t>
      </w:r>
      <w:r w:rsidRPr="00A34302">
        <w:rPr>
          <w:i/>
        </w:rPr>
        <w:t>disagree</w:t>
      </w:r>
      <w:r w:rsidRPr="00A34302">
        <w:t>, 5=</w:t>
      </w:r>
      <w:r w:rsidRPr="00A34302">
        <w:rPr>
          <w:i/>
        </w:rPr>
        <w:t>strongly disagree</w:t>
      </w:r>
      <w:r w:rsidRPr="00A34302">
        <w:t>. We identify this item as the aversion to playing God (APG) item. Participants who, according to the GSS codebook, did not respond to the APG item on this five-point scale (</w:t>
      </w:r>
      <w:r w:rsidRPr="00A34302">
        <w:rPr>
          <w:i/>
        </w:rPr>
        <w:t>N</w:t>
      </w:r>
      <w:r w:rsidRPr="00A34302">
        <w:t xml:space="preserve">=125 for Sample A, </w:t>
      </w:r>
      <w:r w:rsidRPr="00A34302">
        <w:rPr>
          <w:i/>
        </w:rPr>
        <w:t>N</w:t>
      </w:r>
      <w:r w:rsidRPr="00A34302">
        <w:t xml:space="preserve">=1672 for Sample B) were excluded, leaving 1,481 participants in Sample A and 1,320 participants in Sample B. These participants constitute our samples in this study. Because some participants did not provide responses to additional specific items, degrees of freedom differ across subsequent analyses. This was true for subsequent studies as well. All dependent variables or measures that were analyzed for this article’s target research </w:t>
      </w:r>
      <w:r w:rsidRPr="00A34302">
        <w:lastRenderedPageBreak/>
        <w:t>question are reported in the methods section for this study and all subsequent studies.</w:t>
      </w:r>
    </w:p>
    <w:p w14:paraId="0F443D90" w14:textId="77777777" w:rsidR="00255813" w:rsidRPr="00A34302" w:rsidRDefault="00255813" w:rsidP="00255813">
      <w:pPr>
        <w:widowControl w:val="0"/>
        <w:autoSpaceDE w:val="0"/>
        <w:autoSpaceDN w:val="0"/>
        <w:adjustRightInd w:val="0"/>
        <w:spacing w:line="480" w:lineRule="auto"/>
        <w:ind w:firstLine="720"/>
      </w:pPr>
      <w:r w:rsidRPr="00A34302">
        <w:t xml:space="preserve">In addition to the APG item, participants answered a series of questions about their negative attitudes and beliefs toward science (first two items below are reverse-scored): </w:t>
      </w:r>
    </w:p>
    <w:p w14:paraId="47FA888A"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 xml:space="preserve">“How much confidence do you have in the scientific community?” </w:t>
      </w:r>
    </w:p>
    <w:p w14:paraId="7154FE0E"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(1=</w:t>
      </w:r>
      <w:r w:rsidRPr="00A34302">
        <w:rPr>
          <w:i/>
          <w:sz w:val="20"/>
          <w:szCs w:val="20"/>
        </w:rPr>
        <w:t>A great deal</w:t>
      </w:r>
      <w:r w:rsidRPr="00A34302">
        <w:rPr>
          <w:sz w:val="20"/>
          <w:szCs w:val="20"/>
        </w:rPr>
        <w:t>, 2=</w:t>
      </w:r>
      <w:r w:rsidRPr="00A34302">
        <w:rPr>
          <w:i/>
          <w:sz w:val="20"/>
          <w:szCs w:val="20"/>
        </w:rPr>
        <w:t>Only some</w:t>
      </w:r>
      <w:r w:rsidRPr="00A34302">
        <w:rPr>
          <w:sz w:val="20"/>
          <w:szCs w:val="20"/>
        </w:rPr>
        <w:t>, 3=</w:t>
      </w:r>
      <w:r w:rsidRPr="00A34302">
        <w:rPr>
          <w:i/>
          <w:sz w:val="20"/>
          <w:szCs w:val="20"/>
        </w:rPr>
        <w:t>Hardly any</w:t>
      </w:r>
      <w:r w:rsidRPr="00A34302">
        <w:rPr>
          <w:sz w:val="20"/>
          <w:szCs w:val="20"/>
        </w:rPr>
        <w:t>)</w:t>
      </w:r>
    </w:p>
    <w:p w14:paraId="64A35CD0" w14:textId="77777777" w:rsidR="00255813" w:rsidRPr="00A34302" w:rsidRDefault="00255813" w:rsidP="00255813">
      <w:pPr>
        <w:widowControl w:val="0"/>
        <w:tabs>
          <w:tab w:val="left" w:pos="1350"/>
        </w:tabs>
        <w:autoSpaceDE w:val="0"/>
        <w:autoSpaceDN w:val="0"/>
        <w:adjustRightInd w:val="0"/>
        <w:ind w:left="720" w:right="720"/>
        <w:rPr>
          <w:sz w:val="20"/>
          <w:szCs w:val="20"/>
        </w:rPr>
      </w:pPr>
    </w:p>
    <w:p w14:paraId="6A2C8FF8"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“Modern science will solve our environmental problems with little change to our way of life”</w:t>
      </w:r>
    </w:p>
    <w:p w14:paraId="4A9C1953" w14:textId="77777777" w:rsidR="00255813" w:rsidRPr="00A34302" w:rsidRDefault="00255813" w:rsidP="00255813">
      <w:pPr>
        <w:widowControl w:val="0"/>
        <w:tabs>
          <w:tab w:val="left" w:pos="1350"/>
        </w:tabs>
        <w:autoSpaceDE w:val="0"/>
        <w:autoSpaceDN w:val="0"/>
        <w:adjustRightInd w:val="0"/>
        <w:ind w:left="720" w:right="720"/>
        <w:outlineLvl w:val="0"/>
        <w:rPr>
          <w:sz w:val="20"/>
          <w:szCs w:val="20"/>
        </w:rPr>
      </w:pPr>
      <w:r w:rsidRPr="00A34302">
        <w:rPr>
          <w:sz w:val="20"/>
          <w:szCs w:val="20"/>
        </w:rPr>
        <w:t xml:space="preserve">“We believe too often in science, and not enough in feelings and faith” </w:t>
      </w:r>
    </w:p>
    <w:p w14:paraId="61846522"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 xml:space="preserve">“Overall, modern science does more harm than good” </w:t>
      </w:r>
    </w:p>
    <w:p w14:paraId="2F28BD58"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“Nature would be at peace and in harmony if only human beings would leave it alone”</w:t>
      </w:r>
    </w:p>
    <w:p w14:paraId="48F49356"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“Any change humans cause in nature - no matter how scientific - is likely to make things worse” (1=</w:t>
      </w:r>
      <w:r w:rsidRPr="00A34302">
        <w:rPr>
          <w:i/>
          <w:sz w:val="20"/>
          <w:szCs w:val="20"/>
        </w:rPr>
        <w:t>strongly agree</w:t>
      </w:r>
      <w:r w:rsidRPr="00A34302">
        <w:rPr>
          <w:sz w:val="20"/>
          <w:szCs w:val="20"/>
        </w:rPr>
        <w:t>, 5=</w:t>
      </w:r>
      <w:r w:rsidRPr="00A34302">
        <w:rPr>
          <w:i/>
          <w:sz w:val="20"/>
          <w:szCs w:val="20"/>
        </w:rPr>
        <w:t>strongly disagree</w:t>
      </w:r>
      <w:r w:rsidRPr="00A34302">
        <w:rPr>
          <w:sz w:val="20"/>
          <w:szCs w:val="20"/>
        </w:rPr>
        <w:t>)</w:t>
      </w:r>
    </w:p>
    <w:p w14:paraId="69C53730" w14:textId="77777777" w:rsidR="00255813" w:rsidRPr="00A34302" w:rsidRDefault="00255813" w:rsidP="00255813">
      <w:pPr>
        <w:widowControl w:val="0"/>
        <w:tabs>
          <w:tab w:val="left" w:pos="1350"/>
        </w:tabs>
        <w:autoSpaceDE w:val="0"/>
        <w:autoSpaceDN w:val="0"/>
        <w:adjustRightInd w:val="0"/>
        <w:ind w:left="720" w:right="720"/>
        <w:rPr>
          <w:sz w:val="20"/>
          <w:szCs w:val="20"/>
        </w:rPr>
      </w:pPr>
    </w:p>
    <w:p w14:paraId="4DE30A52" w14:textId="77777777" w:rsidR="00255813" w:rsidRPr="00A34302" w:rsidRDefault="00255813" w:rsidP="00255813">
      <w:pPr>
        <w:widowControl w:val="0"/>
        <w:tabs>
          <w:tab w:val="left" w:pos="1350"/>
        </w:tabs>
        <w:autoSpaceDE w:val="0"/>
        <w:autoSpaceDN w:val="0"/>
        <w:adjustRightInd w:val="0"/>
        <w:ind w:left="720" w:right="720"/>
        <w:outlineLvl w:val="0"/>
        <w:rPr>
          <w:sz w:val="20"/>
          <w:szCs w:val="20"/>
        </w:rPr>
      </w:pPr>
      <w:r w:rsidRPr="00A34302">
        <w:rPr>
          <w:sz w:val="20"/>
          <w:szCs w:val="20"/>
        </w:rPr>
        <w:t xml:space="preserve">“All radioactivity is made by humans” </w:t>
      </w:r>
    </w:p>
    <w:p w14:paraId="1A0FDC7C" w14:textId="77777777" w:rsidR="00255813" w:rsidRPr="00A34302" w:rsidRDefault="00255813" w:rsidP="00255813">
      <w:pPr>
        <w:widowControl w:val="0"/>
        <w:tabs>
          <w:tab w:val="left" w:pos="1350"/>
        </w:tabs>
        <w:autoSpaceDE w:val="0"/>
        <w:autoSpaceDN w:val="0"/>
        <w:adjustRightInd w:val="0"/>
        <w:ind w:left="720" w:right="720"/>
        <w:rPr>
          <w:sz w:val="20"/>
          <w:szCs w:val="20"/>
        </w:rPr>
      </w:pPr>
      <w:r w:rsidRPr="00A34302">
        <w:rPr>
          <w:sz w:val="20"/>
          <w:szCs w:val="20"/>
        </w:rPr>
        <w:t xml:space="preserve">“All man-made chemicals can cause cancer if you eat enough of them” </w:t>
      </w:r>
    </w:p>
    <w:p w14:paraId="6D8A3BB7" w14:textId="77777777" w:rsidR="00255813" w:rsidRPr="00A34302" w:rsidRDefault="00255813" w:rsidP="00255813">
      <w:pPr>
        <w:widowControl w:val="0"/>
        <w:tabs>
          <w:tab w:val="left" w:pos="1350"/>
        </w:tabs>
        <w:autoSpaceDE w:val="0"/>
        <w:autoSpaceDN w:val="0"/>
        <w:adjustRightInd w:val="0"/>
        <w:ind w:left="720" w:right="720"/>
        <w:outlineLvl w:val="0"/>
        <w:rPr>
          <w:sz w:val="20"/>
          <w:szCs w:val="20"/>
        </w:rPr>
      </w:pPr>
      <w:r w:rsidRPr="00A34302">
        <w:rPr>
          <w:sz w:val="20"/>
          <w:szCs w:val="20"/>
        </w:rPr>
        <w:t xml:space="preserve">“Human beings are the main cause of plant and animal species dying out” </w:t>
      </w:r>
    </w:p>
    <w:p w14:paraId="6B21BDEF" w14:textId="77777777" w:rsidR="00255813" w:rsidRPr="00A34302" w:rsidRDefault="00255813" w:rsidP="00255813">
      <w:pPr>
        <w:widowControl w:val="0"/>
        <w:tabs>
          <w:tab w:val="left" w:pos="1350"/>
        </w:tabs>
        <w:autoSpaceDE w:val="0"/>
        <w:autoSpaceDN w:val="0"/>
        <w:adjustRightInd w:val="0"/>
        <w:spacing w:line="480" w:lineRule="auto"/>
        <w:ind w:left="720" w:right="720"/>
        <w:rPr>
          <w:sz w:val="20"/>
          <w:szCs w:val="20"/>
        </w:rPr>
      </w:pPr>
      <w:r w:rsidRPr="00A34302">
        <w:rPr>
          <w:sz w:val="20"/>
          <w:szCs w:val="20"/>
        </w:rPr>
        <w:t>(1=</w:t>
      </w:r>
      <w:r w:rsidRPr="00A34302">
        <w:rPr>
          <w:i/>
          <w:sz w:val="20"/>
          <w:szCs w:val="20"/>
        </w:rPr>
        <w:t>definitely true</w:t>
      </w:r>
      <w:r w:rsidRPr="00A34302">
        <w:rPr>
          <w:sz w:val="20"/>
          <w:szCs w:val="20"/>
        </w:rPr>
        <w:t>, 4=</w:t>
      </w:r>
      <w:r w:rsidRPr="00A34302">
        <w:rPr>
          <w:i/>
          <w:sz w:val="20"/>
          <w:szCs w:val="20"/>
        </w:rPr>
        <w:t>definitely not true</w:t>
      </w:r>
      <w:r w:rsidRPr="00A34302">
        <w:rPr>
          <w:sz w:val="20"/>
          <w:szCs w:val="20"/>
        </w:rPr>
        <w:t>)</w:t>
      </w:r>
    </w:p>
    <w:p w14:paraId="08806DBE" w14:textId="77777777" w:rsidR="00255813" w:rsidRPr="00A34302" w:rsidRDefault="00255813" w:rsidP="00255813">
      <w:pPr>
        <w:autoSpaceDE w:val="0"/>
        <w:autoSpaceDN w:val="0"/>
        <w:adjustRightInd w:val="0"/>
        <w:spacing w:line="480" w:lineRule="auto"/>
      </w:pPr>
      <w:r w:rsidRPr="00A34302">
        <w:t xml:space="preserve">An exploratory factor analysis of these items in Sample A revealed that only one item (“Modern science will solve our environmental problems with little change to our way of life”) loaded negatively onto the first factor that emerged (-.28) (in Sample B the same item emerged as the only item with a negative loading on the first factor=-.05). Standardizing and averaging all nine items produced a reliability of </w:t>
      </w:r>
      <w:r w:rsidRPr="00A34302">
        <w:rPr>
          <w:i/>
        </w:rPr>
        <w:sym w:font="Symbol" w:char="F061"/>
      </w:r>
      <w:r w:rsidRPr="00A34302">
        <w:t xml:space="preserve">=.56, but this value increased to </w:t>
      </w:r>
      <w:r w:rsidRPr="00A34302">
        <w:rPr>
          <w:i/>
        </w:rPr>
        <w:sym w:font="Symbol" w:char="F061"/>
      </w:r>
      <w:r w:rsidRPr="00A34302">
        <w:t xml:space="preserve">=.64 when eliminating the outlying item. We thus generated a composite score for negative attitudes toward science by averaging the remaining eight items (including the outlying item produced the same results). A more negative score indicates greater support for science (overall Sample A: </w:t>
      </w:r>
      <w:r w:rsidRPr="00A34302">
        <w:rPr>
          <w:i/>
        </w:rPr>
        <w:t>M</w:t>
      </w:r>
      <w:r w:rsidRPr="00A34302">
        <w:t xml:space="preserve">=-0.01, </w:t>
      </w:r>
      <w:r w:rsidRPr="00A34302">
        <w:rPr>
          <w:i/>
        </w:rPr>
        <w:t>SD</w:t>
      </w:r>
      <w:r w:rsidRPr="00A34302">
        <w:t xml:space="preserve">=0.57; overall Sample B: </w:t>
      </w:r>
      <w:r w:rsidRPr="00A34302">
        <w:rPr>
          <w:i/>
        </w:rPr>
        <w:t>M</w:t>
      </w:r>
      <w:r w:rsidRPr="00A34302">
        <w:t xml:space="preserve">=-0.009, </w:t>
      </w:r>
      <w:r w:rsidRPr="00A34302">
        <w:rPr>
          <w:i/>
        </w:rPr>
        <w:t>SD</w:t>
      </w:r>
      <w:r w:rsidRPr="00A34302">
        <w:t>=0.57).</w:t>
      </w:r>
    </w:p>
    <w:p w14:paraId="41FEC580" w14:textId="77777777" w:rsidR="00255813" w:rsidRPr="00A34302" w:rsidRDefault="00255813" w:rsidP="00255813">
      <w:pPr>
        <w:autoSpaceDE w:val="0"/>
        <w:autoSpaceDN w:val="0"/>
        <w:adjustRightInd w:val="0"/>
        <w:spacing w:line="480" w:lineRule="auto"/>
        <w:rPr>
          <w:b/>
        </w:rPr>
      </w:pPr>
      <w:r w:rsidRPr="00A34302">
        <w:rPr>
          <w:b/>
        </w:rPr>
        <w:t>Results</w:t>
      </w:r>
    </w:p>
    <w:p w14:paraId="65EB912B" w14:textId="77777777" w:rsidR="00255813" w:rsidRPr="00A34302" w:rsidRDefault="00255813" w:rsidP="00255813">
      <w:pPr>
        <w:keepNext/>
        <w:autoSpaceDE w:val="0"/>
        <w:autoSpaceDN w:val="0"/>
        <w:adjustRightInd w:val="0"/>
        <w:spacing w:line="480" w:lineRule="auto"/>
        <w:ind w:firstLine="720"/>
      </w:pPr>
      <w:r w:rsidRPr="00A34302">
        <w:rPr>
          <w:i/>
        </w:rPr>
        <w:t>Sample A</w:t>
      </w:r>
      <w:r w:rsidRPr="00A34302">
        <w:t xml:space="preserve">. First, to assess the prevalence of aversion to playing God, we examined frequencies of responses on the item measuring aversion to playing God (the APG item). A significant majority of participants (76.6%) responded, “Strongly Agree” or “Agree” to the APG item, </w:t>
      </w:r>
      <w:r w:rsidRPr="00A34302">
        <w:rPr>
          <w:i/>
        </w:rPr>
        <w:t>z</w:t>
      </w:r>
      <w:r w:rsidRPr="00A34302">
        <w:t xml:space="preserve">=20.42, </w:t>
      </w:r>
      <w:r w:rsidRPr="00A34302">
        <w:rPr>
          <w:i/>
        </w:rPr>
        <w:t>p</w:t>
      </w:r>
      <w:r w:rsidRPr="00A34302">
        <w:t xml:space="preserve">&lt;.001. </w:t>
      </w:r>
    </w:p>
    <w:p w14:paraId="192D1E60" w14:textId="77777777" w:rsidR="00255813" w:rsidRPr="00A34302" w:rsidRDefault="00255813" w:rsidP="00255813">
      <w:pPr>
        <w:widowControl w:val="0"/>
        <w:autoSpaceDE w:val="0"/>
        <w:autoSpaceDN w:val="0"/>
        <w:adjustRightInd w:val="0"/>
        <w:spacing w:line="480" w:lineRule="auto"/>
        <w:ind w:firstLine="720"/>
      </w:pPr>
      <w:r w:rsidRPr="00A34302">
        <w:t xml:space="preserve">Second, we assessed whether aversion to playing God predicted attitudes toward science, </w:t>
      </w:r>
      <w:r w:rsidRPr="00A34302">
        <w:lastRenderedPageBreak/>
        <w:t xml:space="preserve">by examining the correlation between the scientific attitudes composite and aversion to playing God, </w:t>
      </w:r>
      <w:r w:rsidRPr="00A34302">
        <w:rPr>
          <w:i/>
        </w:rPr>
        <w:t>r</w:t>
      </w:r>
      <w:r w:rsidRPr="00A34302">
        <w:t xml:space="preserve">(1478)=.32, </w:t>
      </w:r>
      <w:r w:rsidRPr="00A34302">
        <w:rPr>
          <w:i/>
        </w:rPr>
        <w:t>p</w:t>
      </w:r>
      <w:r w:rsidRPr="00A34302">
        <w:t>&lt;.001 (see Table S1 for correlations with individual items from this Sample and Sample B; all were at least marginally significant). This positive correlation suggests that, as hypothesized, aversion to playing God is linked to unfavorable attitudes toward science.</w:t>
      </w:r>
    </w:p>
    <w:p w14:paraId="72F31719" w14:textId="77777777" w:rsidR="00255813" w:rsidRPr="00A34302" w:rsidRDefault="00255813" w:rsidP="00255813">
      <w:pPr>
        <w:spacing w:line="480" w:lineRule="auto"/>
        <w:rPr>
          <w:highlight w:val="yellow"/>
        </w:rPr>
      </w:pPr>
      <w:r w:rsidRPr="00A34302">
        <w:tab/>
      </w:r>
      <w:r w:rsidRPr="00A34302">
        <w:rPr>
          <w:i/>
        </w:rPr>
        <w:t>Sample B</w:t>
      </w:r>
      <w:r w:rsidRPr="00A34302">
        <w:t xml:space="preserve">. Using the same analyses as in Sample A, we found a significant majority (77.7%) responded, “Strongly agree” or “Agree” to the APG item, </w:t>
      </w:r>
      <w:r w:rsidRPr="00A34302">
        <w:rPr>
          <w:i/>
        </w:rPr>
        <w:t>z</w:t>
      </w:r>
      <w:r w:rsidRPr="00A34302">
        <w:t xml:space="preserve">=20.07, </w:t>
      </w:r>
      <w:r w:rsidRPr="00A34302">
        <w:rPr>
          <w:i/>
        </w:rPr>
        <w:t>p</w:t>
      </w:r>
      <w:r w:rsidRPr="00A34302">
        <w:t>&lt;.001. Aversion to playing God correlated with the same composite of negative attitudes toward science as in Sample A (</w:t>
      </w:r>
      <w:r w:rsidRPr="00A34302">
        <w:rPr>
          <w:i/>
        </w:rPr>
        <w:sym w:font="Symbol" w:char="F061"/>
      </w:r>
      <w:r w:rsidRPr="00A34302">
        <w:t xml:space="preserve">=.69), </w:t>
      </w:r>
      <w:r w:rsidRPr="00A34302">
        <w:rPr>
          <w:i/>
        </w:rPr>
        <w:t>r</w:t>
      </w:r>
      <w:r w:rsidRPr="00A34302">
        <w:t xml:space="preserve">(1318)=.36, </w:t>
      </w:r>
      <w:r w:rsidRPr="00A34302">
        <w:rPr>
          <w:i/>
        </w:rPr>
        <w:t>p</w:t>
      </w:r>
      <w:r w:rsidRPr="00A34302">
        <w:t xml:space="preserve">&lt;.001. </w:t>
      </w:r>
    </w:p>
    <w:p w14:paraId="72CA0C32" w14:textId="77777777" w:rsidR="00255813" w:rsidRPr="00A34302" w:rsidRDefault="00255813" w:rsidP="00255813">
      <w:pPr>
        <w:widowControl w:val="0"/>
        <w:autoSpaceDE w:val="0"/>
        <w:autoSpaceDN w:val="0"/>
        <w:adjustRightInd w:val="0"/>
        <w:spacing w:line="480" w:lineRule="auto"/>
      </w:pPr>
      <w:r w:rsidRPr="00A34302">
        <w:tab/>
        <w:t>To ensure that scientific attitudes were predicted by aversion to playing God, as measured by the APG item, over and above political ideology or belief in God, we assessed both of these variables. We assessed political ideology using an item asking participants where they would place themselves on a 7-point scale: 1=</w:t>
      </w:r>
      <w:r w:rsidRPr="00A34302">
        <w:rPr>
          <w:i/>
        </w:rPr>
        <w:t>Extremely liberal</w:t>
      </w:r>
      <w:r w:rsidRPr="00A34302">
        <w:t>, 2=</w:t>
      </w:r>
      <w:r w:rsidRPr="00A34302">
        <w:rPr>
          <w:i/>
        </w:rPr>
        <w:t>Liberal</w:t>
      </w:r>
      <w:r w:rsidRPr="00A34302">
        <w:t>, 3=</w:t>
      </w:r>
      <w:r w:rsidRPr="00A34302">
        <w:rPr>
          <w:i/>
        </w:rPr>
        <w:t>Slightly liberal</w:t>
      </w:r>
      <w:r w:rsidRPr="00A34302">
        <w:t>, 4=</w:t>
      </w:r>
      <w:r w:rsidRPr="00A34302">
        <w:rPr>
          <w:i/>
        </w:rPr>
        <w:t>Moderate, middle of the road</w:t>
      </w:r>
      <w:r w:rsidRPr="00A34302">
        <w:t>, 5=</w:t>
      </w:r>
      <w:r w:rsidRPr="00A34302">
        <w:rPr>
          <w:i/>
        </w:rPr>
        <w:t>Slightly conservative</w:t>
      </w:r>
      <w:r w:rsidRPr="00A34302">
        <w:t>, 6=</w:t>
      </w:r>
      <w:r w:rsidRPr="00A34302">
        <w:rPr>
          <w:i/>
        </w:rPr>
        <w:t>Conservative</w:t>
      </w:r>
      <w:r w:rsidRPr="00A34302">
        <w:t>, 7=</w:t>
      </w:r>
      <w:r w:rsidRPr="00A34302">
        <w:rPr>
          <w:i/>
        </w:rPr>
        <w:t>Extremely conservative</w:t>
      </w:r>
      <w:r w:rsidRPr="00A34302">
        <w:t>. Participants who, according to the GSS guidebook, did not provide a response on this 7-point scale (3.2% in Sample A, 3.3% in Sample B) could not be analyzed.</w:t>
      </w:r>
    </w:p>
    <w:p w14:paraId="4C42CC94" w14:textId="77777777" w:rsidR="00255813" w:rsidRPr="00A34302" w:rsidRDefault="00255813" w:rsidP="00255813">
      <w:pPr>
        <w:widowControl w:val="0"/>
        <w:autoSpaceDE w:val="0"/>
        <w:autoSpaceDN w:val="0"/>
        <w:adjustRightInd w:val="0"/>
        <w:spacing w:line="480" w:lineRule="auto"/>
        <w:ind w:firstLine="720"/>
      </w:pPr>
      <w:r w:rsidRPr="00A34302">
        <w:t>We assessed belief in God using a 6-point measure: 1=</w:t>
      </w:r>
      <w:r w:rsidRPr="00A34302">
        <w:rPr>
          <w:i/>
        </w:rPr>
        <w:t>I don’t believe in God</w:t>
      </w:r>
      <w:r w:rsidRPr="00A34302">
        <w:t>, 2=</w:t>
      </w:r>
      <w:r w:rsidRPr="00A34302">
        <w:rPr>
          <w:i/>
        </w:rPr>
        <w:t>I don't know whether there is a God and I don't believe there is any way to find out</w:t>
      </w:r>
      <w:r w:rsidRPr="00A34302">
        <w:t>, 3=</w:t>
      </w:r>
      <w:r w:rsidRPr="00A34302">
        <w:rPr>
          <w:i/>
        </w:rPr>
        <w:t>I don’t believe in a personal God, but I do believe in a Higher Power of some kind</w:t>
      </w:r>
      <w:r w:rsidRPr="00A34302">
        <w:t>, 4=</w:t>
      </w:r>
      <w:r w:rsidRPr="00A34302">
        <w:rPr>
          <w:i/>
        </w:rPr>
        <w:t>I find myself believing in God some of the times, but not at others</w:t>
      </w:r>
      <w:r w:rsidRPr="00A34302">
        <w:t>, 5=</w:t>
      </w:r>
      <w:r w:rsidRPr="00A34302">
        <w:rPr>
          <w:i/>
        </w:rPr>
        <w:t>While I have doubts, I feel that I do believe in God</w:t>
      </w:r>
      <w:r w:rsidRPr="00A34302">
        <w:t>, 6=</w:t>
      </w:r>
      <w:r w:rsidRPr="00A34302">
        <w:rPr>
          <w:i/>
        </w:rPr>
        <w:t>I know God really exists and I have no doubts about it</w:t>
      </w:r>
      <w:r w:rsidRPr="00A34302">
        <w:t xml:space="preserve">. Participants who, according to the GSS guidebook did not provide a response on this 6-point scale (3.1% in Sample A, 3.3% in Sample B) could not be analyzed. </w:t>
      </w:r>
    </w:p>
    <w:p w14:paraId="39AF31B1" w14:textId="77777777" w:rsidR="00255813" w:rsidRPr="00A34302" w:rsidRDefault="00255813" w:rsidP="00255813">
      <w:pPr>
        <w:widowControl w:val="0"/>
        <w:autoSpaceDE w:val="0"/>
        <w:autoSpaceDN w:val="0"/>
        <w:adjustRightInd w:val="0"/>
        <w:spacing w:line="480" w:lineRule="auto"/>
      </w:pPr>
      <w:r w:rsidRPr="00A34302">
        <w:tab/>
        <w:t xml:space="preserve">We also assessed religiosity using an item asking, “What is your religious preference,” with response options: Protestant, Catholic, Jewish, None, and Other. Religious affiliation data </w:t>
      </w:r>
      <w:r w:rsidRPr="00A34302">
        <w:lastRenderedPageBreak/>
        <w:t>for participants in the “Other” category were not included in the GSS dataset and cannot be identified by the GSS (GSS office, personal communication, February 4, 2013). Less than 1 % of respondents in Samples A and B provided a “don’t know” response or did not answer and were excluded from analyses using this item.</w:t>
      </w:r>
    </w:p>
    <w:p w14:paraId="11122AAC" w14:textId="77777777" w:rsidR="00255813" w:rsidRPr="00A34302" w:rsidRDefault="00255813" w:rsidP="00255813">
      <w:pPr>
        <w:spacing w:line="480" w:lineRule="auto"/>
      </w:pPr>
      <w:r w:rsidRPr="00A34302">
        <w:rPr>
          <w:i/>
        </w:rPr>
        <w:tab/>
        <w:t>Sample A Results</w:t>
      </w:r>
      <w:r w:rsidRPr="00A34302">
        <w:t xml:space="preserve">. We assessed the relationship between aversion to playing God and two demographic variables: political ideology as well as belief in God. First, political views correlated with responses to the APG item: conservatism was associated with greater aversion to playing God, </w:t>
      </w:r>
      <w:r w:rsidRPr="00A34302">
        <w:rPr>
          <w:i/>
        </w:rPr>
        <w:t>r</w:t>
      </w:r>
      <w:r w:rsidRPr="00A34302">
        <w:t xml:space="preserve">(1432)=-.15, </w:t>
      </w:r>
      <w:r w:rsidRPr="00A34302">
        <w:rPr>
          <w:i/>
        </w:rPr>
        <w:t>p</w:t>
      </w:r>
      <w:r w:rsidRPr="00A34302">
        <w:t xml:space="preserve">&lt;.001. Despite this association, correlations between aversion to playing God and the composite reflecting scientific attitudes remained significant, when controlling for political views, </w:t>
      </w:r>
      <w:r w:rsidRPr="00A34302">
        <w:rPr>
          <w:i/>
        </w:rPr>
        <w:t>r</w:t>
      </w:r>
      <w:r w:rsidRPr="00A34302">
        <w:t>(1429)=.33,</w:t>
      </w:r>
      <w:r w:rsidRPr="00A34302">
        <w:rPr>
          <w:i/>
        </w:rPr>
        <w:t xml:space="preserve"> p</w:t>
      </w:r>
      <w:r w:rsidRPr="00A34302">
        <w:t xml:space="preserve">&lt;.001. </w:t>
      </w:r>
    </w:p>
    <w:p w14:paraId="00FBB406" w14:textId="77777777" w:rsidR="00255813" w:rsidRPr="00A34302" w:rsidRDefault="00255813" w:rsidP="00255813">
      <w:pPr>
        <w:spacing w:line="480" w:lineRule="auto"/>
      </w:pPr>
      <w:r w:rsidRPr="00A34302">
        <w:tab/>
        <w:t xml:space="preserve">Second, similar correlational analyses indicated belief in God and responses to the APG item were highly correlated, </w:t>
      </w:r>
      <w:r w:rsidRPr="00A34302">
        <w:rPr>
          <w:i/>
        </w:rPr>
        <w:t>r</w:t>
      </w:r>
      <w:r w:rsidRPr="00A34302">
        <w:t xml:space="preserve">(1433)=-.43, </w:t>
      </w:r>
      <w:r w:rsidRPr="00A34302">
        <w:rPr>
          <w:i/>
        </w:rPr>
        <w:t>p</w:t>
      </w:r>
      <w:r w:rsidRPr="00A34302">
        <w:t xml:space="preserve">&lt;.001, such that the more people believed in God, the more they expressed an aversion to playing God. We also conducted the same correlational analyses between aversion to playing God and the scientific attitude composite, controlling for belief in God and the association remained significant, </w:t>
      </w:r>
      <w:r w:rsidRPr="00A34302">
        <w:rPr>
          <w:i/>
        </w:rPr>
        <w:t>r</w:t>
      </w:r>
      <w:r w:rsidRPr="00A34302">
        <w:t>(1429)=.27,</w:t>
      </w:r>
      <w:r w:rsidRPr="00A34302">
        <w:rPr>
          <w:i/>
        </w:rPr>
        <w:t xml:space="preserve"> p</w:t>
      </w:r>
      <w:r w:rsidRPr="00A34302">
        <w:t>&lt;.001.</w:t>
      </w:r>
    </w:p>
    <w:p w14:paraId="5335EBBF" w14:textId="77777777" w:rsidR="00255813" w:rsidRPr="00A34302" w:rsidRDefault="00255813" w:rsidP="00255813">
      <w:pPr>
        <w:spacing w:line="480" w:lineRule="auto"/>
      </w:pPr>
      <w:r w:rsidRPr="00A34302">
        <w:tab/>
        <w:t>Finally, we conducted exploratory analyses assessing aversion to playing God across different levels of belief in God and across different religious affiliations. We first examined aversion to playing God (as above, coded “1” for some or strong agreement; otherwise “0”) at all response levels of the GSS item assessing “belief in God” by conducting binomial tests. Proportions of the sample that scored “1”, “2”, “3”, “4”, “5”, and “6” on the belief in God measure were, respectively, 2.9%, 3.9%, 8.1%, 3.2%, 14.2%, and 64.6%. Significantly more than half of respondents who scored a “4” (66%), “5” (65%), or “6” (88%) on belief in God expressed some or strong agreement with the APG item (</w:t>
      </w:r>
      <w:r w:rsidRPr="00A34302">
        <w:rPr>
          <w:i/>
        </w:rPr>
        <w:t>z</w:t>
      </w:r>
      <w:r w:rsidRPr="00A34302">
        <w:t xml:space="preserve">=2.04, </w:t>
      </w:r>
      <w:r w:rsidRPr="00A34302">
        <w:rPr>
          <w:i/>
        </w:rPr>
        <w:t>p</w:t>
      </w:r>
      <w:r w:rsidRPr="00A34302">
        <w:t xml:space="preserve">&lt;.05; </w:t>
      </w:r>
      <w:r w:rsidRPr="00A34302">
        <w:rPr>
          <w:i/>
        </w:rPr>
        <w:t>z</w:t>
      </w:r>
      <w:r w:rsidRPr="00A34302">
        <w:t xml:space="preserve">=4.27, </w:t>
      </w:r>
      <w:r w:rsidRPr="00A34302">
        <w:rPr>
          <w:i/>
        </w:rPr>
        <w:t>p</w:t>
      </w:r>
      <w:r w:rsidRPr="00A34302">
        <w:t xml:space="preserve">&lt;.001; </w:t>
      </w:r>
      <w:r w:rsidRPr="00A34302">
        <w:rPr>
          <w:i/>
        </w:rPr>
        <w:t>z</w:t>
      </w:r>
      <w:r w:rsidRPr="00A34302">
        <w:t xml:space="preserve">=23.45, </w:t>
      </w:r>
      <w:r w:rsidRPr="00A34302">
        <w:rPr>
          <w:i/>
        </w:rPr>
        <w:t>p</w:t>
      </w:r>
      <w:r w:rsidRPr="00A34302">
        <w:t xml:space="preserve">&lt;.001, respectively). About half of respondents who scored a “1” (49%, </w:t>
      </w:r>
      <w:r w:rsidRPr="00A34302">
        <w:rPr>
          <w:i/>
        </w:rPr>
        <w:t>p</w:t>
      </w:r>
      <w:r w:rsidRPr="00A34302">
        <w:t xml:space="preserve">=1) and respondents who </w:t>
      </w:r>
      <w:r w:rsidRPr="00A34302">
        <w:lastRenderedPageBreak/>
        <w:t xml:space="preserve">scored a “3” (48%, </w:t>
      </w:r>
      <w:r w:rsidRPr="00A34302">
        <w:rPr>
          <w:i/>
        </w:rPr>
        <w:t>p</w:t>
      </w:r>
      <w:r w:rsidRPr="00A34302">
        <w:t xml:space="preserve">=.78) on belief in God expressed some or strong agreement with the APG item. Significantly more than half of respondents who indicated a “2” (78%) on belief in God expressed </w:t>
      </w:r>
      <w:r w:rsidRPr="00A34302">
        <w:rPr>
          <w:i/>
        </w:rPr>
        <w:t>no</w:t>
      </w:r>
      <w:r w:rsidRPr="00A34302">
        <w:t xml:space="preserve"> aversion to playing God, </w:t>
      </w:r>
      <w:r w:rsidRPr="00A34302">
        <w:rPr>
          <w:i/>
        </w:rPr>
        <w:t>z</w:t>
      </w:r>
      <w:r w:rsidRPr="00A34302">
        <w:t xml:space="preserve">=4.07, </w:t>
      </w:r>
      <w:r w:rsidRPr="00A34302">
        <w:rPr>
          <w:i/>
        </w:rPr>
        <w:t>p</w:t>
      </w:r>
      <w:r w:rsidRPr="00A34302">
        <w:t>&lt;.001. These results indicate that at least some people who express weak or no belief in God nevertheless report being averse to playing God.</w:t>
      </w:r>
    </w:p>
    <w:p w14:paraId="56A1E69D" w14:textId="77777777" w:rsidR="00255813" w:rsidRPr="00A34302" w:rsidRDefault="00255813" w:rsidP="00255813">
      <w:pPr>
        <w:spacing w:line="480" w:lineRule="auto"/>
      </w:pPr>
      <w:r w:rsidRPr="00A34302">
        <w:t>Using religious affiliation as a measure of religiosity, we coded people who indicated Protestant (64.0% of sample), Catholic (22.1% of sample), “Other” (2.4% of sample), or Jewish (2.1% of sample), as religious and participants who answered “None” (9.0% of sample) as nonreligious (again, excluding participants who reported “don’t know” or no answer). T-tests on the APG item and the scientific attitude composite revealed significant differences. Religious participants reported significantly less favorable attitudes toward science than non-religious participants (</w:t>
      </w:r>
      <w:r w:rsidRPr="00A34302">
        <w:rPr>
          <w:i/>
        </w:rPr>
        <w:t>M</w:t>
      </w:r>
      <w:r w:rsidRPr="00A34302">
        <w:t xml:space="preserve">=-0.02, </w:t>
      </w:r>
      <w:r w:rsidRPr="00A34302">
        <w:rPr>
          <w:i/>
        </w:rPr>
        <w:t>SD</w:t>
      </w:r>
      <w:r w:rsidRPr="00A34302">
        <w:t xml:space="preserve">=0.56 vs. </w:t>
      </w:r>
      <w:r w:rsidRPr="00A34302">
        <w:rPr>
          <w:i/>
        </w:rPr>
        <w:t>M</w:t>
      </w:r>
      <w:r w:rsidRPr="00A34302">
        <w:t xml:space="preserve">=0.09, </w:t>
      </w:r>
      <w:r w:rsidRPr="00A34302">
        <w:rPr>
          <w:i/>
        </w:rPr>
        <w:t>SD</w:t>
      </w:r>
      <w:r w:rsidRPr="00A34302">
        <w:t xml:space="preserve">=0.60), </w:t>
      </w:r>
      <w:r w:rsidRPr="00A34302">
        <w:rPr>
          <w:i/>
        </w:rPr>
        <w:t>t</w:t>
      </w:r>
      <w:r w:rsidRPr="00A34302">
        <w:t xml:space="preserve">(1472)=2.12, </w:t>
      </w:r>
      <w:r w:rsidRPr="00A34302">
        <w:rPr>
          <w:i/>
        </w:rPr>
        <w:t>p</w:t>
      </w:r>
      <w:r w:rsidRPr="00A34302">
        <w:t xml:space="preserve">=.034, </w:t>
      </w:r>
      <w:r w:rsidRPr="00A34302">
        <w:rPr>
          <w:i/>
        </w:rPr>
        <w:t>d</w:t>
      </w:r>
      <w:r w:rsidRPr="00A34302">
        <w:t>=0.11, and also reported more aversion to playing God as well, (</w:t>
      </w:r>
      <w:r w:rsidRPr="00A34302">
        <w:rPr>
          <w:i/>
        </w:rPr>
        <w:t>M</w:t>
      </w:r>
      <w:r w:rsidRPr="00A34302">
        <w:t xml:space="preserve">=2.00, </w:t>
      </w:r>
      <w:r w:rsidRPr="00A34302">
        <w:rPr>
          <w:i/>
        </w:rPr>
        <w:t>SD</w:t>
      </w:r>
      <w:r w:rsidRPr="00A34302">
        <w:t xml:space="preserve">=0.86 vs. </w:t>
      </w:r>
      <w:r w:rsidRPr="00A34302">
        <w:rPr>
          <w:i/>
        </w:rPr>
        <w:t>M</w:t>
      </w:r>
      <w:r w:rsidRPr="00A34302">
        <w:t xml:space="preserve">=2.84, </w:t>
      </w:r>
      <w:r w:rsidRPr="00A34302">
        <w:rPr>
          <w:i/>
        </w:rPr>
        <w:t>SD</w:t>
      </w:r>
      <w:r w:rsidRPr="00A34302">
        <w:t xml:space="preserve">=1.21; lower scores indicate greater aversion), </w:t>
      </w:r>
      <w:r w:rsidRPr="00A34302">
        <w:rPr>
          <w:i/>
        </w:rPr>
        <w:t>t</w:t>
      </w:r>
      <w:r w:rsidRPr="00A34302">
        <w:t xml:space="preserve">(1472)=10.33, </w:t>
      </w:r>
      <w:r w:rsidRPr="00A34302">
        <w:rPr>
          <w:i/>
        </w:rPr>
        <w:t>p</w:t>
      </w:r>
      <w:r w:rsidRPr="00A34302">
        <w:t xml:space="preserve">&lt;.001, </w:t>
      </w:r>
      <w:r w:rsidRPr="00A34302">
        <w:rPr>
          <w:i/>
        </w:rPr>
        <w:t>d</w:t>
      </w:r>
      <w:r w:rsidRPr="00A34302">
        <w:t>=0.54. These results suggest a role for religion in aversion to playing God, but also demonstrate that even amongst non-religious people, aversion to playing God is present. Non-religious people’s responses on the APG item were lower than the mid-point of the scale, “3,” indicating more agreement than disagreement with aversion to playing God.</w:t>
      </w:r>
    </w:p>
    <w:p w14:paraId="1C18ED61" w14:textId="77777777" w:rsidR="00255813" w:rsidRPr="00A34302" w:rsidRDefault="00255813" w:rsidP="00255813">
      <w:pPr>
        <w:spacing w:line="480" w:lineRule="auto"/>
      </w:pPr>
      <w:r w:rsidRPr="00A34302">
        <w:rPr>
          <w:i/>
        </w:rPr>
        <w:tab/>
        <w:t>Sample B Results</w:t>
      </w:r>
      <w:r w:rsidRPr="00A34302">
        <w:t xml:space="preserve">. Aversion to playing God was correlated with political ideology, </w:t>
      </w:r>
      <w:r w:rsidRPr="00A34302">
        <w:rPr>
          <w:i/>
        </w:rPr>
        <w:t>r</w:t>
      </w:r>
      <w:r w:rsidRPr="00A34302">
        <w:t xml:space="preserve">(1274)=-.09, </w:t>
      </w:r>
      <w:r w:rsidRPr="00A34302">
        <w:rPr>
          <w:i/>
        </w:rPr>
        <w:t>p</w:t>
      </w:r>
      <w:r w:rsidRPr="00A34302">
        <w:t xml:space="preserve">&lt;.01, such that greater conservatism was again associated with greater aversion to playing God. Importantly, the correlation between aversion to playing God and the composite of scientific attitudes remained significant when controlling for political views, </w:t>
      </w:r>
      <w:r w:rsidRPr="00A34302">
        <w:rPr>
          <w:i/>
        </w:rPr>
        <w:t>r</w:t>
      </w:r>
      <w:r w:rsidRPr="00A34302">
        <w:t>(1271)=.36,</w:t>
      </w:r>
      <w:r w:rsidRPr="00A34302">
        <w:rPr>
          <w:i/>
        </w:rPr>
        <w:t xml:space="preserve"> p</w:t>
      </w:r>
      <w:r w:rsidRPr="00A34302">
        <w:t>&lt;.001.</w:t>
      </w:r>
      <w:r w:rsidRPr="00A34302">
        <w:rPr>
          <w:i/>
        </w:rPr>
        <w:t xml:space="preserve"> </w:t>
      </w:r>
      <w:r w:rsidRPr="00A34302">
        <w:t xml:space="preserve">Aversion to playing God was correlated with belief in God, </w:t>
      </w:r>
      <w:r w:rsidRPr="00A34302">
        <w:rPr>
          <w:i/>
        </w:rPr>
        <w:t>r</w:t>
      </w:r>
      <w:r w:rsidRPr="00A34302">
        <w:t xml:space="preserve">(1274)=-.40, </w:t>
      </w:r>
      <w:r w:rsidRPr="00A34302">
        <w:rPr>
          <w:i/>
        </w:rPr>
        <w:t>p</w:t>
      </w:r>
      <w:r w:rsidRPr="00A34302">
        <w:t xml:space="preserve">&lt;.001), as in Sample A. Nonetheless, the correlation between aversion to playing God and the composite of scientific attitudes remained significant when controlling for belief in God, </w:t>
      </w:r>
      <w:r w:rsidRPr="00A34302">
        <w:rPr>
          <w:i/>
        </w:rPr>
        <w:t>r</w:t>
      </w:r>
      <w:r w:rsidRPr="00A34302">
        <w:t>(1271)=.32,</w:t>
      </w:r>
      <w:r w:rsidRPr="00A34302">
        <w:rPr>
          <w:i/>
        </w:rPr>
        <w:t xml:space="preserve"> p</w:t>
      </w:r>
      <w:r w:rsidRPr="00A34302">
        <w:t xml:space="preserve">&lt;.001. </w:t>
      </w:r>
    </w:p>
    <w:p w14:paraId="03575BA3" w14:textId="77777777" w:rsidR="00255813" w:rsidRPr="00A34302" w:rsidRDefault="00255813" w:rsidP="00255813">
      <w:pPr>
        <w:spacing w:line="480" w:lineRule="auto"/>
      </w:pPr>
      <w:r w:rsidRPr="00A34302">
        <w:lastRenderedPageBreak/>
        <w:tab/>
        <w:t>As with Sample A, we conducted binomial tests at different levels of strength of belief in God. Proportions of the sample that scored “1”, “2”, “3”, “4”, “5”, and “6” on the belief in God measure were, respectively, 2.3%, 2.8%, 9.2%, 3.6%, 15.8%, and 62.9%. Significantly more than half of respondents who scored a “5” (66%) or “6” (89%), expressed some or strong agreement with the APG item (</w:t>
      </w:r>
      <w:r w:rsidRPr="00A34302">
        <w:rPr>
          <w:i/>
        </w:rPr>
        <w:t>z</w:t>
      </w:r>
      <w:r w:rsidRPr="00A34302">
        <w:t xml:space="preserve">=4.51, </w:t>
      </w:r>
      <w:r w:rsidRPr="00A34302">
        <w:rPr>
          <w:i/>
        </w:rPr>
        <w:t>p</w:t>
      </w:r>
      <w:r w:rsidRPr="00A34302">
        <w:t xml:space="preserve">&lt;.001; </w:t>
      </w:r>
      <w:r w:rsidRPr="00A34302">
        <w:rPr>
          <w:i/>
        </w:rPr>
        <w:t>z</w:t>
      </w:r>
      <w:r w:rsidRPr="00A34302">
        <w:t xml:space="preserve">=22.39, </w:t>
      </w:r>
      <w:r w:rsidRPr="00A34302">
        <w:rPr>
          <w:i/>
        </w:rPr>
        <w:t>p</w:t>
      </w:r>
      <w:r w:rsidRPr="00A34302">
        <w:t xml:space="preserve">&lt;.001, respectively). Approximately half of respondents who scored a “1,” “2,” “3,” or “4” (35%, </w:t>
      </w:r>
      <w:r w:rsidRPr="00A34302">
        <w:rPr>
          <w:i/>
        </w:rPr>
        <w:t>p</w:t>
      </w:r>
      <w:r w:rsidRPr="00A34302">
        <w:t xml:space="preserve">=.15; 49%, </w:t>
      </w:r>
      <w:r w:rsidRPr="00A34302">
        <w:rPr>
          <w:i/>
        </w:rPr>
        <w:t>p</w:t>
      </w:r>
      <w:r w:rsidRPr="00A34302">
        <w:t xml:space="preserve">=1; 48%, </w:t>
      </w:r>
      <w:r w:rsidRPr="00A34302">
        <w:rPr>
          <w:i/>
        </w:rPr>
        <w:t>p</w:t>
      </w:r>
      <w:r w:rsidRPr="00A34302">
        <w:t xml:space="preserve">=.79; 60%, </w:t>
      </w:r>
      <w:r w:rsidRPr="00A34302">
        <w:rPr>
          <w:i/>
        </w:rPr>
        <w:t>p</w:t>
      </w:r>
      <w:r w:rsidRPr="00A34302">
        <w:t>=.19, respectively) expressed some or strong agreement with the APG item. Thus, sample B, like sample A, provides evidence that aversion to playing God exists in some proportion of non-believers.</w:t>
      </w:r>
    </w:p>
    <w:p w14:paraId="496334EF" w14:textId="77777777" w:rsidR="00255813" w:rsidRPr="00A34302" w:rsidRDefault="00255813" w:rsidP="00255813">
      <w:pPr>
        <w:spacing w:line="480" w:lineRule="auto"/>
      </w:pPr>
      <w:r w:rsidRPr="00A34302">
        <w:tab/>
        <w:t>As in Sample A, using religious affiliation as a measure of religiosity, we coded people who indicated Protestant (59.4% of sample), Catholic (25.1% of sample), “Other” (3.6% of sample), or Jewish (8.9% of sample), as religious and participants who answered “None” (9.0% of sample) as nonreligious (again, excluding participants who reported “don’t know” or no answer). T-tests on the APG item and the scientific attitude composite revealed similar results to Sample A. Religious participants reported significantly less favorable attitudes toward science than non-religious participants (</w:t>
      </w:r>
      <w:r w:rsidRPr="00A34302">
        <w:rPr>
          <w:i/>
        </w:rPr>
        <w:t>M</w:t>
      </w:r>
      <w:r w:rsidRPr="00A34302">
        <w:t xml:space="preserve">=-0.02, </w:t>
      </w:r>
      <w:r w:rsidRPr="00A34302">
        <w:rPr>
          <w:i/>
        </w:rPr>
        <w:t>SD</w:t>
      </w:r>
      <w:r w:rsidRPr="00A34302">
        <w:t xml:space="preserve">=0.57 vs. </w:t>
      </w:r>
      <w:r w:rsidRPr="00A34302">
        <w:rPr>
          <w:i/>
        </w:rPr>
        <w:t>M</w:t>
      </w:r>
      <w:r w:rsidRPr="00A34302">
        <w:t xml:space="preserve">=0.13, </w:t>
      </w:r>
      <w:r w:rsidRPr="00A34302">
        <w:rPr>
          <w:i/>
        </w:rPr>
        <w:t>SD</w:t>
      </w:r>
      <w:r w:rsidRPr="00A34302">
        <w:t xml:space="preserve">=0.63), </w:t>
      </w:r>
      <w:r w:rsidRPr="00A34302">
        <w:rPr>
          <w:i/>
        </w:rPr>
        <w:t>t</w:t>
      </w:r>
      <w:r w:rsidRPr="00A34302">
        <w:t xml:space="preserve">(1315)=2.74, </w:t>
      </w:r>
      <w:r w:rsidRPr="00A34302">
        <w:rPr>
          <w:i/>
        </w:rPr>
        <w:t>p</w:t>
      </w:r>
      <w:r w:rsidRPr="00A34302">
        <w:t xml:space="preserve">=.006, </w:t>
      </w:r>
      <w:r w:rsidRPr="00A34302">
        <w:rPr>
          <w:i/>
        </w:rPr>
        <w:t>d</w:t>
      </w:r>
      <w:r w:rsidRPr="00A34302">
        <w:t>=0.14, and reported more aversion to playing God as well, (</w:t>
      </w:r>
      <w:r w:rsidRPr="00A34302">
        <w:rPr>
          <w:i/>
        </w:rPr>
        <w:t>M</w:t>
      </w:r>
      <w:r w:rsidRPr="00A34302">
        <w:t xml:space="preserve">=1.99, </w:t>
      </w:r>
      <w:r w:rsidRPr="00A34302">
        <w:rPr>
          <w:i/>
        </w:rPr>
        <w:t>SD</w:t>
      </w:r>
      <w:r w:rsidRPr="00A34302">
        <w:t xml:space="preserve">=0.88 vs. </w:t>
      </w:r>
      <w:r w:rsidRPr="00A34302">
        <w:rPr>
          <w:i/>
        </w:rPr>
        <w:t>M</w:t>
      </w:r>
      <w:r w:rsidRPr="00A34302">
        <w:t xml:space="preserve">=2.65, </w:t>
      </w:r>
      <w:r w:rsidRPr="00A34302">
        <w:rPr>
          <w:i/>
        </w:rPr>
        <w:t>SD</w:t>
      </w:r>
      <w:r w:rsidRPr="00A34302">
        <w:t xml:space="preserve">=1.18), </w:t>
      </w:r>
      <w:r w:rsidRPr="00A34302">
        <w:rPr>
          <w:i/>
        </w:rPr>
        <w:t>t</w:t>
      </w:r>
      <w:r w:rsidRPr="00A34302">
        <w:t xml:space="preserve">(1315)=7.48, </w:t>
      </w:r>
      <w:r w:rsidRPr="00A34302">
        <w:rPr>
          <w:i/>
        </w:rPr>
        <w:t>p</w:t>
      </w:r>
      <w:r w:rsidRPr="00A34302">
        <w:t xml:space="preserve">&lt;.001, </w:t>
      </w:r>
      <w:r w:rsidRPr="00A34302">
        <w:rPr>
          <w:i/>
        </w:rPr>
        <w:t>d</w:t>
      </w:r>
      <w:r w:rsidRPr="00A34302">
        <w:t xml:space="preserve">=0.41. As with Sample A, these results suggest a role for religion in aversion to playing God, but also demonstrate that even amongst non-religious people, aversion to playing God is not absent. Again, non-religious people’s responses on the APG item were lower than the mid-point of the scale, “3,” indicating more agreement than disagreement with aversion to playing God, and their responses differed significantly from this mid-point, </w:t>
      </w:r>
      <w:r w:rsidRPr="00A34302">
        <w:rPr>
          <w:i/>
        </w:rPr>
        <w:t>t</w:t>
      </w:r>
      <w:r w:rsidRPr="00A34302">
        <w:t xml:space="preserve">(116)=3.22, </w:t>
      </w:r>
      <w:r w:rsidRPr="00A34302">
        <w:rPr>
          <w:i/>
        </w:rPr>
        <w:t>p</w:t>
      </w:r>
      <w:r w:rsidRPr="00A34302">
        <w:t xml:space="preserve">=.002, </w:t>
      </w:r>
      <w:r w:rsidRPr="00A34302">
        <w:rPr>
          <w:i/>
        </w:rPr>
        <w:t>d</w:t>
      </w:r>
      <w:r w:rsidRPr="00A34302">
        <w:t xml:space="preserve">=0.30. </w:t>
      </w:r>
    </w:p>
    <w:p w14:paraId="7DF2A1EB" w14:textId="77777777" w:rsidR="00255813" w:rsidRPr="00A34302" w:rsidRDefault="00255813" w:rsidP="00255813">
      <w:pPr>
        <w:autoSpaceDE w:val="0"/>
        <w:autoSpaceDN w:val="0"/>
        <w:adjustRightInd w:val="0"/>
        <w:spacing w:line="480" w:lineRule="auto"/>
        <w:rPr>
          <w:b/>
        </w:rPr>
      </w:pPr>
    </w:p>
    <w:p w14:paraId="603AA031" w14:textId="77777777" w:rsidR="00255813" w:rsidRPr="00A34302" w:rsidRDefault="00255813" w:rsidP="00255813">
      <w:pPr>
        <w:spacing w:line="480" w:lineRule="auto"/>
        <w:jc w:val="center"/>
        <w:outlineLvl w:val="0"/>
      </w:pPr>
      <w:r w:rsidRPr="00A34302">
        <w:rPr>
          <w:b/>
        </w:rPr>
        <w:lastRenderedPageBreak/>
        <w:t>Archival Study 1b</w:t>
      </w:r>
    </w:p>
    <w:p w14:paraId="44206053" w14:textId="77777777" w:rsidR="00255813" w:rsidRPr="00A34302" w:rsidRDefault="00255813" w:rsidP="00255813">
      <w:pPr>
        <w:spacing w:line="480" w:lineRule="auto"/>
        <w:ind w:firstLine="720"/>
      </w:pPr>
      <w:r w:rsidRPr="00A34302">
        <w:t xml:space="preserve">Archival Study 1b assessed data from 1997 (Sample A) and 2001 (Sample B) CNN/Time Magazine polls [2-3] </w:t>
      </w:r>
      <w:r w:rsidRPr="00A34302">
        <w:rPr>
          <w:vertAlign w:val="superscript"/>
        </w:rPr>
        <w:t xml:space="preserve"> </w:t>
      </w:r>
      <w:r w:rsidRPr="00A34302">
        <w:t>administered to a representative sample of Americans that focused on cloning and other topics. These polls included two items in 1997 and one in 2001 that assessed aversion to cloning for reasons related to aversion to playing God as well as items reflecting attitudes toward cloning more generally.</w:t>
      </w:r>
    </w:p>
    <w:p w14:paraId="291C38E7" w14:textId="77777777" w:rsidR="00255813" w:rsidRPr="00A34302" w:rsidRDefault="00255813" w:rsidP="00255813">
      <w:pPr>
        <w:spacing w:line="480" w:lineRule="auto"/>
        <w:outlineLvl w:val="0"/>
        <w:rPr>
          <w:b/>
        </w:rPr>
      </w:pPr>
      <w:r w:rsidRPr="00A34302">
        <w:rPr>
          <w:b/>
        </w:rPr>
        <w:t>Method</w:t>
      </w:r>
    </w:p>
    <w:p w14:paraId="3ABFCD36" w14:textId="77777777" w:rsidR="00255813" w:rsidRPr="00A34302" w:rsidRDefault="00255813" w:rsidP="00255813">
      <w:pPr>
        <w:spacing w:line="480" w:lineRule="auto"/>
        <w:ind w:firstLine="720"/>
        <w:outlineLvl w:val="0"/>
      </w:pPr>
      <w:r w:rsidRPr="00A34302">
        <w:rPr>
          <w:i/>
        </w:rPr>
        <w:t>Participants</w:t>
      </w:r>
      <w:r w:rsidRPr="00A34302">
        <w:t>.</w:t>
      </w:r>
      <w:r w:rsidRPr="00A34302">
        <w:rPr>
          <w:i/>
        </w:rPr>
        <w:t xml:space="preserve"> </w:t>
      </w:r>
      <w:r w:rsidRPr="00A34302">
        <w:t>Participants in Sample A included 500 men and 505 women with the following age distribution (age was assessed categorically): 18-24 (10.0%), 25-29 (11.0%), 30-34 (12.2%), 35-39 (12.2%), 40-49 (19.9%), 50-64 (18.9%), 65+ (13.6%), and 2.1% who refused to respond. Participants in Sample B included 508 men and 507 women with the following age distribution: 18-24 (12.2%), 25-29 (9.0%), 30-34 (9.5%), 35-39 (10.7%), 40-49 (20.0%), 50-64 (20.7%), 65+ (16.0%), and 2.0% who refused to respond.</w:t>
      </w:r>
    </w:p>
    <w:p w14:paraId="6B305B8B" w14:textId="77777777" w:rsidR="00255813" w:rsidRPr="00A34302" w:rsidRDefault="00255813" w:rsidP="00255813">
      <w:pPr>
        <w:spacing w:line="480" w:lineRule="auto"/>
        <w:ind w:firstLine="720"/>
      </w:pPr>
      <w:r w:rsidRPr="00A34302">
        <w:rPr>
          <w:i/>
        </w:rPr>
        <w:t>Procedure</w:t>
      </w:r>
      <w:r w:rsidRPr="00A34302">
        <w:t>.</w:t>
      </w:r>
      <w:r w:rsidRPr="00A34302">
        <w:rPr>
          <w:i/>
        </w:rPr>
        <w:t xml:space="preserve"> </w:t>
      </w:r>
      <w:r w:rsidRPr="00A34302">
        <w:t xml:space="preserve">We assessed aversion to playing God through two items in Sample A, one asking, “Do you think it is against God's will to clone animals such as sheep, or don't you feel that way?” and one asking, “Do you think it is against God's will to clone human beings, or don't you feel this way?” Response options for both items were “Yes” (coded as 1), “No” (coded as 0), and “Not Sure” (excluded from analysis), and thus our sample for analysis consisted of 966 people who responded “Yes” or “No” to at least one of these questions. For each participant, to produce a composite score of aversion to playing God we averaged their two responses, which were correlated with each other </w:t>
      </w:r>
      <w:r w:rsidRPr="00A34302">
        <w:rPr>
          <w:i/>
        </w:rPr>
        <w:t>r</w:t>
      </w:r>
      <w:r w:rsidRPr="00A34302">
        <w:t xml:space="preserve">(890)=.45, </w:t>
      </w:r>
      <w:r w:rsidRPr="00A34302">
        <w:rPr>
          <w:i/>
        </w:rPr>
        <w:t>p</w:t>
      </w:r>
      <w:r w:rsidRPr="00A34302">
        <w:t>&lt;.001 (correlation reflects only participants who had responses to both items, but analyses include participants who only had responses to one item). For Sample B, only the second item was administered, and this constituted our measure of aversion to playing God.</w:t>
      </w:r>
    </w:p>
    <w:p w14:paraId="3934D5EA" w14:textId="77777777" w:rsidR="00255813" w:rsidRPr="00A34302" w:rsidRDefault="00255813" w:rsidP="00255813">
      <w:pPr>
        <w:spacing w:line="480" w:lineRule="auto"/>
        <w:ind w:firstLine="720"/>
      </w:pPr>
      <w:r w:rsidRPr="00A34302">
        <w:lastRenderedPageBreak/>
        <w:t>To assess general attitudes toward cloning in Sample A, we standardized and averaged the following 12 items (</w:t>
      </w:r>
      <w:r w:rsidRPr="00A34302">
        <w:rPr>
          <w:i/>
        </w:rPr>
        <w:sym w:font="Symbol" w:char="F061"/>
      </w:r>
      <w:r w:rsidRPr="00A34302">
        <w:t>=.84) to produce a composite (response options and our coding of these options follows each item):</w:t>
      </w:r>
    </w:p>
    <w:p w14:paraId="3AFF3392" w14:textId="77777777" w:rsidR="00255813" w:rsidRPr="00A34302" w:rsidRDefault="00255813" w:rsidP="00255813">
      <w:pPr>
        <w:ind w:left="720" w:right="720"/>
        <w:rPr>
          <w:sz w:val="20"/>
          <w:szCs w:val="20"/>
        </w:rPr>
      </w:pPr>
      <w:r w:rsidRPr="00A34302">
        <w:rPr>
          <w:sz w:val="20"/>
          <w:szCs w:val="20"/>
        </w:rPr>
        <w:t>“In general, do you think is a good or a bad idea to clone animals such as sheep?” (1=</w:t>
      </w:r>
      <w:r w:rsidRPr="00A34302">
        <w:rPr>
          <w:i/>
          <w:sz w:val="20"/>
          <w:szCs w:val="20"/>
        </w:rPr>
        <w:t>Good idea</w:t>
      </w:r>
      <w:r w:rsidRPr="00A34302">
        <w:rPr>
          <w:sz w:val="20"/>
          <w:szCs w:val="20"/>
        </w:rPr>
        <w:t>, 0=</w:t>
      </w:r>
      <w:r w:rsidRPr="00A34302">
        <w:rPr>
          <w:i/>
          <w:sz w:val="20"/>
          <w:szCs w:val="20"/>
        </w:rPr>
        <w:t>Bad idea</w:t>
      </w:r>
      <w:r w:rsidRPr="00A34302">
        <w:rPr>
          <w:sz w:val="20"/>
          <w:szCs w:val="20"/>
        </w:rPr>
        <w:t xml:space="preserve">, Excluded: </w:t>
      </w:r>
      <w:r w:rsidRPr="00A34302">
        <w:rPr>
          <w:i/>
          <w:sz w:val="20"/>
          <w:szCs w:val="20"/>
        </w:rPr>
        <w:t>Not sure</w:t>
      </w:r>
      <w:r w:rsidRPr="00A34302">
        <w:rPr>
          <w:sz w:val="20"/>
          <w:szCs w:val="20"/>
        </w:rPr>
        <w:t>)</w:t>
      </w:r>
    </w:p>
    <w:p w14:paraId="6B6A3F67" w14:textId="77777777" w:rsidR="00255813" w:rsidRPr="00A34302" w:rsidRDefault="00255813" w:rsidP="00255813">
      <w:pPr>
        <w:ind w:left="720" w:right="720"/>
        <w:rPr>
          <w:sz w:val="20"/>
          <w:szCs w:val="20"/>
        </w:rPr>
      </w:pPr>
    </w:p>
    <w:p w14:paraId="660F4AAD" w14:textId="77777777" w:rsidR="00255813" w:rsidRPr="00A34302" w:rsidRDefault="00255813" w:rsidP="00255813">
      <w:pPr>
        <w:ind w:left="720" w:right="720"/>
        <w:rPr>
          <w:sz w:val="20"/>
          <w:szCs w:val="20"/>
        </w:rPr>
      </w:pPr>
      <w:r w:rsidRPr="00A34302">
        <w:rPr>
          <w:sz w:val="20"/>
          <w:szCs w:val="20"/>
        </w:rPr>
        <w:t>“Do you think that it is morally acceptable to clone animals such as sheep, or don’t you feel that way?” (1=</w:t>
      </w:r>
      <w:r w:rsidRPr="00A34302">
        <w:rPr>
          <w:i/>
          <w:sz w:val="20"/>
          <w:szCs w:val="20"/>
        </w:rPr>
        <w:t>Yes</w:t>
      </w:r>
      <w:r w:rsidRPr="00A34302">
        <w:rPr>
          <w:sz w:val="20"/>
          <w:szCs w:val="20"/>
        </w:rPr>
        <w:t>, 0=</w:t>
      </w:r>
      <w:r w:rsidRPr="00A34302">
        <w:rPr>
          <w:i/>
          <w:sz w:val="20"/>
          <w:szCs w:val="20"/>
        </w:rPr>
        <w:t>No</w:t>
      </w:r>
      <w:r w:rsidRPr="00A34302">
        <w:rPr>
          <w:sz w:val="20"/>
          <w:szCs w:val="20"/>
        </w:rPr>
        <w:t xml:space="preserve">, Excluded: </w:t>
      </w:r>
      <w:r w:rsidRPr="00A34302">
        <w:rPr>
          <w:i/>
          <w:sz w:val="20"/>
          <w:szCs w:val="20"/>
        </w:rPr>
        <w:t>Not sure</w:t>
      </w:r>
      <w:r w:rsidRPr="00A34302">
        <w:rPr>
          <w:sz w:val="20"/>
          <w:szCs w:val="20"/>
        </w:rPr>
        <w:t>)</w:t>
      </w:r>
    </w:p>
    <w:p w14:paraId="73B0BD37" w14:textId="77777777" w:rsidR="00255813" w:rsidRPr="00A34302" w:rsidRDefault="00255813" w:rsidP="00255813">
      <w:pPr>
        <w:ind w:left="720" w:right="720"/>
        <w:rPr>
          <w:sz w:val="20"/>
          <w:szCs w:val="20"/>
        </w:rPr>
      </w:pPr>
    </w:p>
    <w:p w14:paraId="5E57D62C" w14:textId="77777777" w:rsidR="00255813" w:rsidRPr="00A34302" w:rsidRDefault="00255813" w:rsidP="00255813">
      <w:pPr>
        <w:ind w:left="720" w:right="720"/>
        <w:rPr>
          <w:sz w:val="20"/>
          <w:szCs w:val="20"/>
        </w:rPr>
      </w:pPr>
      <w:r w:rsidRPr="00A34302">
        <w:rPr>
          <w:sz w:val="20"/>
          <w:szCs w:val="20"/>
        </w:rPr>
        <w:t>“As you may know, scientists might one day be able to identify animals such as sheep, chickens, cows, and pigs which grow the fastest on the least amount of food and clone them in order to create large flocks of genetically identical animals, which would be less expensive for farmers to raise. Would you consider this a positive or a negative discovery?” (2=</w:t>
      </w:r>
      <w:r w:rsidRPr="00A34302">
        <w:rPr>
          <w:i/>
          <w:sz w:val="20"/>
          <w:szCs w:val="20"/>
        </w:rPr>
        <w:t>Positive Discovery</w:t>
      </w:r>
      <w:r w:rsidRPr="00A34302">
        <w:rPr>
          <w:sz w:val="20"/>
          <w:szCs w:val="20"/>
        </w:rPr>
        <w:t>, 0=</w:t>
      </w:r>
      <w:r w:rsidRPr="00A34302">
        <w:rPr>
          <w:i/>
          <w:sz w:val="20"/>
          <w:szCs w:val="20"/>
        </w:rPr>
        <w:t>Negative Discovery</w:t>
      </w:r>
      <w:r w:rsidRPr="00A34302">
        <w:rPr>
          <w:sz w:val="20"/>
          <w:szCs w:val="20"/>
        </w:rPr>
        <w:t>, 1=</w:t>
      </w:r>
      <w:r w:rsidRPr="00A34302">
        <w:rPr>
          <w:i/>
          <w:sz w:val="20"/>
          <w:szCs w:val="20"/>
        </w:rPr>
        <w:t>Some of Both</w:t>
      </w:r>
      <w:r w:rsidRPr="00A34302">
        <w:rPr>
          <w:sz w:val="20"/>
          <w:szCs w:val="20"/>
        </w:rPr>
        <w:t>, 1=</w:t>
      </w:r>
      <w:r w:rsidRPr="00A34302">
        <w:rPr>
          <w:i/>
          <w:sz w:val="20"/>
          <w:szCs w:val="20"/>
        </w:rPr>
        <w:t>Neither</w:t>
      </w:r>
      <w:r w:rsidRPr="00A34302">
        <w:rPr>
          <w:sz w:val="20"/>
          <w:szCs w:val="20"/>
        </w:rPr>
        <w:t xml:space="preserve">, Excluded: </w:t>
      </w:r>
      <w:r w:rsidRPr="00A34302">
        <w:rPr>
          <w:i/>
          <w:sz w:val="20"/>
          <w:szCs w:val="20"/>
        </w:rPr>
        <w:t>Not sure</w:t>
      </w:r>
      <w:r w:rsidRPr="00A34302">
        <w:rPr>
          <w:sz w:val="20"/>
          <w:szCs w:val="20"/>
        </w:rPr>
        <w:t>)</w:t>
      </w:r>
    </w:p>
    <w:p w14:paraId="6AC0451A" w14:textId="77777777" w:rsidR="00255813" w:rsidRPr="00A34302" w:rsidRDefault="00255813" w:rsidP="00255813">
      <w:pPr>
        <w:ind w:left="720" w:right="720"/>
        <w:rPr>
          <w:sz w:val="20"/>
          <w:szCs w:val="20"/>
        </w:rPr>
      </w:pPr>
    </w:p>
    <w:p w14:paraId="6D27DE98" w14:textId="77777777" w:rsidR="00255813" w:rsidRPr="00A34302" w:rsidRDefault="00255813" w:rsidP="00255813">
      <w:pPr>
        <w:ind w:left="720" w:right="720"/>
        <w:rPr>
          <w:sz w:val="20"/>
          <w:szCs w:val="20"/>
        </w:rPr>
      </w:pPr>
      <w:r w:rsidRPr="00A34302">
        <w:rPr>
          <w:sz w:val="20"/>
          <w:szCs w:val="20"/>
        </w:rPr>
        <w:t>“Do you think you would or would not eat vegetables and fruits that are clones?” (1=</w:t>
      </w:r>
      <w:r w:rsidRPr="00A34302">
        <w:rPr>
          <w:i/>
          <w:sz w:val="20"/>
          <w:szCs w:val="20"/>
        </w:rPr>
        <w:t>Would eat</w:t>
      </w:r>
      <w:r w:rsidRPr="00A34302">
        <w:rPr>
          <w:sz w:val="20"/>
          <w:szCs w:val="20"/>
        </w:rPr>
        <w:t>, 0=</w:t>
      </w:r>
      <w:r w:rsidRPr="00A34302">
        <w:rPr>
          <w:i/>
          <w:sz w:val="20"/>
          <w:szCs w:val="20"/>
        </w:rPr>
        <w:t>Would not eat</w:t>
      </w:r>
      <w:r w:rsidRPr="00A34302">
        <w:rPr>
          <w:sz w:val="20"/>
          <w:szCs w:val="20"/>
        </w:rPr>
        <w:t>, Excluded=</w:t>
      </w:r>
      <w:r w:rsidRPr="00A34302">
        <w:rPr>
          <w:i/>
          <w:sz w:val="20"/>
          <w:szCs w:val="20"/>
        </w:rPr>
        <w:t>Not sure</w:t>
      </w:r>
      <w:r w:rsidRPr="00A34302">
        <w:rPr>
          <w:sz w:val="20"/>
          <w:szCs w:val="20"/>
        </w:rPr>
        <w:t>)</w:t>
      </w:r>
    </w:p>
    <w:p w14:paraId="2D93597E" w14:textId="77777777" w:rsidR="00255813" w:rsidRPr="00A34302" w:rsidRDefault="00255813" w:rsidP="00255813">
      <w:pPr>
        <w:ind w:left="720" w:right="720"/>
        <w:rPr>
          <w:sz w:val="20"/>
          <w:szCs w:val="20"/>
        </w:rPr>
      </w:pPr>
    </w:p>
    <w:p w14:paraId="08DCFC63" w14:textId="77777777" w:rsidR="00255813" w:rsidRPr="00A34302" w:rsidRDefault="00255813" w:rsidP="00255813">
      <w:pPr>
        <w:ind w:left="720" w:right="720"/>
        <w:rPr>
          <w:sz w:val="20"/>
          <w:szCs w:val="20"/>
        </w:rPr>
      </w:pPr>
      <w:r w:rsidRPr="00A34302">
        <w:rPr>
          <w:sz w:val="20"/>
          <w:szCs w:val="20"/>
        </w:rPr>
        <w:t>“Do you think you would or would not eat meat from animals that are clones?” (1=Would eat, 0=Would not eat, Excluded=</w:t>
      </w:r>
      <w:r w:rsidRPr="00A34302">
        <w:rPr>
          <w:i/>
          <w:sz w:val="20"/>
          <w:szCs w:val="20"/>
        </w:rPr>
        <w:t>Don’t Eat Meat, Not sure</w:t>
      </w:r>
      <w:r w:rsidRPr="00A34302">
        <w:rPr>
          <w:sz w:val="20"/>
          <w:szCs w:val="20"/>
        </w:rPr>
        <w:t>)</w:t>
      </w:r>
    </w:p>
    <w:p w14:paraId="20CB0BA1" w14:textId="77777777" w:rsidR="00255813" w:rsidRPr="00A34302" w:rsidRDefault="00255813" w:rsidP="00255813">
      <w:pPr>
        <w:ind w:left="720" w:right="720"/>
        <w:rPr>
          <w:sz w:val="20"/>
          <w:szCs w:val="20"/>
        </w:rPr>
      </w:pPr>
    </w:p>
    <w:p w14:paraId="2889D2AB" w14:textId="77777777" w:rsidR="00255813" w:rsidRPr="00A34302" w:rsidRDefault="00255813" w:rsidP="00255813">
      <w:pPr>
        <w:ind w:left="720" w:right="720"/>
        <w:rPr>
          <w:sz w:val="20"/>
          <w:szCs w:val="20"/>
        </w:rPr>
      </w:pPr>
      <w:r w:rsidRPr="00A34302">
        <w:rPr>
          <w:sz w:val="20"/>
          <w:szCs w:val="20"/>
        </w:rPr>
        <w:t>“Which do you think is more likely--that the new cloning techniques will help solve some of the problems that the world faces, or that cloning will create more problems than it solves?” (1=</w:t>
      </w:r>
      <w:r w:rsidRPr="00A34302">
        <w:rPr>
          <w:i/>
          <w:sz w:val="20"/>
          <w:szCs w:val="20"/>
        </w:rPr>
        <w:t>Will solve problems</w:t>
      </w:r>
      <w:r w:rsidRPr="00A34302">
        <w:rPr>
          <w:sz w:val="20"/>
          <w:szCs w:val="20"/>
        </w:rPr>
        <w:t>, 0=</w:t>
      </w:r>
      <w:r w:rsidRPr="00A34302">
        <w:rPr>
          <w:i/>
          <w:sz w:val="20"/>
          <w:szCs w:val="20"/>
        </w:rPr>
        <w:t>Will create more problems than it solves</w:t>
      </w:r>
      <w:r w:rsidRPr="00A34302">
        <w:rPr>
          <w:sz w:val="20"/>
          <w:szCs w:val="20"/>
        </w:rPr>
        <w:t>, Excluded=</w:t>
      </w:r>
      <w:r w:rsidRPr="00A34302">
        <w:rPr>
          <w:i/>
          <w:sz w:val="20"/>
          <w:szCs w:val="20"/>
        </w:rPr>
        <w:t>Not sure</w:t>
      </w:r>
      <w:r w:rsidRPr="00A34302">
        <w:rPr>
          <w:sz w:val="20"/>
          <w:szCs w:val="20"/>
        </w:rPr>
        <w:t>)</w:t>
      </w:r>
    </w:p>
    <w:p w14:paraId="4A639FEB" w14:textId="77777777" w:rsidR="00255813" w:rsidRPr="00A34302" w:rsidRDefault="00255813" w:rsidP="00255813">
      <w:pPr>
        <w:ind w:left="720" w:right="720"/>
        <w:rPr>
          <w:sz w:val="20"/>
          <w:szCs w:val="20"/>
        </w:rPr>
      </w:pPr>
    </w:p>
    <w:p w14:paraId="6AFAE43E" w14:textId="77777777" w:rsidR="00255813" w:rsidRPr="00A34302" w:rsidRDefault="00255813" w:rsidP="00255813">
      <w:pPr>
        <w:ind w:left="720" w:right="720"/>
        <w:rPr>
          <w:sz w:val="20"/>
          <w:szCs w:val="20"/>
        </w:rPr>
      </w:pPr>
      <w:r w:rsidRPr="00A34302">
        <w:rPr>
          <w:sz w:val="20"/>
          <w:szCs w:val="20"/>
        </w:rPr>
        <w:t>“In general, do you think it is a good idea or a bad idea to clone human beings?” (1=</w:t>
      </w:r>
      <w:r w:rsidRPr="00A34302">
        <w:rPr>
          <w:i/>
          <w:sz w:val="20"/>
          <w:szCs w:val="20"/>
        </w:rPr>
        <w:t>Good thing</w:t>
      </w:r>
      <w:r w:rsidRPr="00A34302">
        <w:rPr>
          <w:sz w:val="20"/>
          <w:szCs w:val="20"/>
        </w:rPr>
        <w:t>, 0=</w:t>
      </w:r>
      <w:r w:rsidRPr="00A34302">
        <w:rPr>
          <w:i/>
          <w:sz w:val="20"/>
          <w:szCs w:val="20"/>
        </w:rPr>
        <w:t>Bad thing</w:t>
      </w:r>
      <w:r w:rsidRPr="00A34302">
        <w:rPr>
          <w:sz w:val="20"/>
          <w:szCs w:val="20"/>
        </w:rPr>
        <w:t xml:space="preserve">, Excluded: </w:t>
      </w:r>
      <w:r w:rsidRPr="00A34302">
        <w:rPr>
          <w:i/>
          <w:sz w:val="20"/>
          <w:szCs w:val="20"/>
        </w:rPr>
        <w:t>Not sure</w:t>
      </w:r>
      <w:r w:rsidRPr="00A34302">
        <w:rPr>
          <w:sz w:val="20"/>
          <w:szCs w:val="20"/>
        </w:rPr>
        <w:t>)</w:t>
      </w:r>
    </w:p>
    <w:p w14:paraId="3613119D" w14:textId="77777777" w:rsidR="00255813" w:rsidRPr="00A34302" w:rsidRDefault="00255813" w:rsidP="00255813">
      <w:pPr>
        <w:ind w:left="720" w:right="720"/>
        <w:rPr>
          <w:sz w:val="20"/>
          <w:szCs w:val="20"/>
        </w:rPr>
      </w:pPr>
      <w:r w:rsidRPr="00A34302">
        <w:rPr>
          <w:sz w:val="20"/>
          <w:szCs w:val="20"/>
        </w:rPr>
        <w:t>“Do you think that it is morally acceptable to clone human beings, or don't you feel this way?” (1=</w:t>
      </w:r>
      <w:r w:rsidRPr="00A34302">
        <w:rPr>
          <w:i/>
          <w:sz w:val="20"/>
          <w:szCs w:val="20"/>
        </w:rPr>
        <w:t>Yes</w:t>
      </w:r>
      <w:r w:rsidRPr="00A34302">
        <w:rPr>
          <w:sz w:val="20"/>
          <w:szCs w:val="20"/>
        </w:rPr>
        <w:t>, 0=</w:t>
      </w:r>
      <w:r w:rsidRPr="00A34302">
        <w:rPr>
          <w:i/>
          <w:sz w:val="20"/>
          <w:szCs w:val="20"/>
        </w:rPr>
        <w:t>No</w:t>
      </w:r>
      <w:r w:rsidRPr="00A34302">
        <w:rPr>
          <w:sz w:val="20"/>
          <w:szCs w:val="20"/>
        </w:rPr>
        <w:t xml:space="preserve">, Excluded: </w:t>
      </w:r>
      <w:r w:rsidRPr="00A34302">
        <w:rPr>
          <w:i/>
          <w:sz w:val="20"/>
          <w:szCs w:val="20"/>
        </w:rPr>
        <w:t>Not sure</w:t>
      </w:r>
      <w:r w:rsidRPr="00A34302">
        <w:rPr>
          <w:sz w:val="20"/>
          <w:szCs w:val="20"/>
        </w:rPr>
        <w:t>)</w:t>
      </w:r>
    </w:p>
    <w:p w14:paraId="14978DE1" w14:textId="77777777" w:rsidR="00255813" w:rsidRPr="00A34302" w:rsidRDefault="00255813" w:rsidP="00255813">
      <w:pPr>
        <w:ind w:left="720" w:right="720"/>
        <w:rPr>
          <w:sz w:val="20"/>
          <w:szCs w:val="20"/>
        </w:rPr>
      </w:pPr>
    </w:p>
    <w:p w14:paraId="152A9C0D" w14:textId="77777777" w:rsidR="00255813" w:rsidRPr="00A34302" w:rsidRDefault="00255813" w:rsidP="00255813">
      <w:pPr>
        <w:ind w:left="720" w:right="720"/>
        <w:rPr>
          <w:sz w:val="20"/>
          <w:szCs w:val="20"/>
        </w:rPr>
      </w:pPr>
      <w:r w:rsidRPr="00A34302">
        <w:rPr>
          <w:sz w:val="20"/>
          <w:szCs w:val="20"/>
        </w:rPr>
        <w:t>“In general, would you consider it a good idea or a bad idea to clone not whole human beings, but body parts or vital organs for transplants that are needed as a result of accidents or disease?” (1=</w:t>
      </w:r>
      <w:r w:rsidRPr="00A34302">
        <w:rPr>
          <w:i/>
          <w:sz w:val="20"/>
          <w:szCs w:val="20"/>
        </w:rPr>
        <w:t>Good thing</w:t>
      </w:r>
      <w:r w:rsidRPr="00A34302">
        <w:rPr>
          <w:sz w:val="20"/>
          <w:szCs w:val="20"/>
        </w:rPr>
        <w:t>, 0=</w:t>
      </w:r>
      <w:r w:rsidRPr="00A34302">
        <w:rPr>
          <w:i/>
          <w:sz w:val="20"/>
          <w:szCs w:val="20"/>
        </w:rPr>
        <w:t>Bad thing</w:t>
      </w:r>
      <w:r w:rsidRPr="00A34302">
        <w:rPr>
          <w:sz w:val="20"/>
          <w:szCs w:val="20"/>
        </w:rPr>
        <w:t xml:space="preserve">, Excluded: </w:t>
      </w:r>
      <w:r w:rsidRPr="00A34302">
        <w:rPr>
          <w:i/>
          <w:sz w:val="20"/>
          <w:szCs w:val="20"/>
        </w:rPr>
        <w:t>Not sure</w:t>
      </w:r>
      <w:r w:rsidRPr="00A34302">
        <w:rPr>
          <w:sz w:val="20"/>
          <w:szCs w:val="20"/>
        </w:rPr>
        <w:t>)</w:t>
      </w:r>
    </w:p>
    <w:p w14:paraId="1EB151C0" w14:textId="77777777" w:rsidR="00255813" w:rsidRPr="00A34302" w:rsidRDefault="00255813" w:rsidP="00255813">
      <w:pPr>
        <w:ind w:left="720" w:right="720"/>
        <w:rPr>
          <w:sz w:val="20"/>
          <w:szCs w:val="20"/>
        </w:rPr>
      </w:pPr>
    </w:p>
    <w:p w14:paraId="139A00FA" w14:textId="77777777" w:rsidR="00255813" w:rsidRPr="00A34302" w:rsidRDefault="00255813" w:rsidP="00255813">
      <w:pPr>
        <w:ind w:left="720" w:right="720"/>
        <w:rPr>
          <w:sz w:val="20"/>
          <w:szCs w:val="20"/>
        </w:rPr>
      </w:pPr>
      <w:r w:rsidRPr="00A34302">
        <w:rPr>
          <w:sz w:val="20"/>
          <w:szCs w:val="20"/>
        </w:rPr>
        <w:t>“Do you think you would or would not take part in a demonstration against the cloning of human beings?” (1=</w:t>
      </w:r>
      <w:r w:rsidRPr="00A34302">
        <w:rPr>
          <w:i/>
          <w:sz w:val="20"/>
          <w:szCs w:val="20"/>
        </w:rPr>
        <w:t>Would not</w:t>
      </w:r>
      <w:r w:rsidRPr="00A34302">
        <w:rPr>
          <w:sz w:val="20"/>
          <w:szCs w:val="20"/>
        </w:rPr>
        <w:t>, 0=</w:t>
      </w:r>
      <w:r w:rsidRPr="00A34302">
        <w:rPr>
          <w:i/>
          <w:sz w:val="20"/>
          <w:szCs w:val="20"/>
        </w:rPr>
        <w:t>Would</w:t>
      </w:r>
      <w:r w:rsidRPr="00A34302">
        <w:rPr>
          <w:sz w:val="20"/>
          <w:szCs w:val="20"/>
        </w:rPr>
        <w:t xml:space="preserve">, Excluded: </w:t>
      </w:r>
      <w:r w:rsidRPr="00A34302">
        <w:rPr>
          <w:i/>
          <w:sz w:val="20"/>
          <w:szCs w:val="20"/>
        </w:rPr>
        <w:t>Not sure</w:t>
      </w:r>
      <w:r w:rsidRPr="00A34302">
        <w:rPr>
          <w:sz w:val="20"/>
          <w:szCs w:val="20"/>
        </w:rPr>
        <w:t>)</w:t>
      </w:r>
    </w:p>
    <w:p w14:paraId="16244293" w14:textId="77777777" w:rsidR="00255813" w:rsidRPr="00A34302" w:rsidRDefault="00255813" w:rsidP="00255813">
      <w:pPr>
        <w:ind w:left="720" w:right="720"/>
        <w:rPr>
          <w:sz w:val="20"/>
          <w:szCs w:val="20"/>
        </w:rPr>
      </w:pPr>
    </w:p>
    <w:p w14:paraId="081ACD62" w14:textId="77777777" w:rsidR="00255813" w:rsidRPr="00A34302" w:rsidRDefault="00255813" w:rsidP="00255813">
      <w:pPr>
        <w:ind w:left="720" w:right="720"/>
        <w:rPr>
          <w:sz w:val="20"/>
          <w:szCs w:val="20"/>
        </w:rPr>
      </w:pPr>
      <w:r w:rsidRPr="00A34302">
        <w:rPr>
          <w:sz w:val="20"/>
          <w:szCs w:val="20"/>
        </w:rPr>
        <w:t>“In general, does the prospect of cloning human beings scare you, or not?” (1=</w:t>
      </w:r>
      <w:r w:rsidRPr="00A34302">
        <w:rPr>
          <w:i/>
          <w:sz w:val="20"/>
          <w:szCs w:val="20"/>
        </w:rPr>
        <w:t>Does not scare</w:t>
      </w:r>
      <w:r w:rsidRPr="00A34302">
        <w:rPr>
          <w:sz w:val="20"/>
          <w:szCs w:val="20"/>
        </w:rPr>
        <w:t>, 0=</w:t>
      </w:r>
      <w:r w:rsidRPr="00A34302">
        <w:rPr>
          <w:i/>
          <w:sz w:val="20"/>
          <w:szCs w:val="20"/>
        </w:rPr>
        <w:t>Scares</w:t>
      </w:r>
      <w:r w:rsidRPr="00A34302">
        <w:rPr>
          <w:sz w:val="20"/>
          <w:szCs w:val="20"/>
        </w:rPr>
        <w:t xml:space="preserve">, Excluded: </w:t>
      </w:r>
      <w:r w:rsidRPr="00A34302">
        <w:rPr>
          <w:i/>
          <w:sz w:val="20"/>
          <w:szCs w:val="20"/>
        </w:rPr>
        <w:t>Not sure</w:t>
      </w:r>
      <w:r w:rsidRPr="00A34302">
        <w:rPr>
          <w:sz w:val="20"/>
          <w:szCs w:val="20"/>
        </w:rPr>
        <w:t>)</w:t>
      </w:r>
    </w:p>
    <w:p w14:paraId="0745E320" w14:textId="77777777" w:rsidR="00255813" w:rsidRPr="00A34302" w:rsidRDefault="00255813" w:rsidP="00255813">
      <w:pPr>
        <w:ind w:left="720" w:right="720"/>
        <w:rPr>
          <w:sz w:val="20"/>
          <w:szCs w:val="20"/>
        </w:rPr>
      </w:pPr>
    </w:p>
    <w:p w14:paraId="1F26F0C8" w14:textId="77777777" w:rsidR="00255813" w:rsidRPr="00A34302" w:rsidRDefault="00255813" w:rsidP="00255813">
      <w:pPr>
        <w:ind w:left="720" w:right="720"/>
        <w:rPr>
          <w:sz w:val="20"/>
          <w:szCs w:val="20"/>
        </w:rPr>
      </w:pPr>
      <w:r w:rsidRPr="00A34302">
        <w:rPr>
          <w:sz w:val="20"/>
          <w:szCs w:val="20"/>
        </w:rPr>
        <w:t>“If you had the chance, would you clone yourself, or, wouldn't you do that?” (1=</w:t>
      </w:r>
      <w:r w:rsidRPr="00A34302">
        <w:rPr>
          <w:i/>
          <w:sz w:val="20"/>
          <w:szCs w:val="20"/>
        </w:rPr>
        <w:t>Would clone</w:t>
      </w:r>
      <w:r w:rsidRPr="00A34302">
        <w:rPr>
          <w:sz w:val="20"/>
          <w:szCs w:val="20"/>
        </w:rPr>
        <w:t>, 0=</w:t>
      </w:r>
      <w:r w:rsidRPr="00A34302">
        <w:rPr>
          <w:i/>
          <w:sz w:val="20"/>
          <w:szCs w:val="20"/>
        </w:rPr>
        <w:t>Wouldn’t do that</w:t>
      </w:r>
      <w:r w:rsidRPr="00A34302">
        <w:rPr>
          <w:sz w:val="20"/>
          <w:szCs w:val="20"/>
        </w:rPr>
        <w:t xml:space="preserve">, Excluded: </w:t>
      </w:r>
      <w:r w:rsidRPr="00A34302">
        <w:rPr>
          <w:i/>
          <w:sz w:val="20"/>
          <w:szCs w:val="20"/>
        </w:rPr>
        <w:t>Not sure</w:t>
      </w:r>
      <w:r w:rsidRPr="00A34302">
        <w:rPr>
          <w:sz w:val="20"/>
          <w:szCs w:val="20"/>
        </w:rPr>
        <w:t>)</w:t>
      </w:r>
    </w:p>
    <w:p w14:paraId="33EFFE4D" w14:textId="77777777" w:rsidR="00255813" w:rsidRPr="00A34302" w:rsidRDefault="00255813" w:rsidP="00255813">
      <w:pPr>
        <w:ind w:left="720" w:right="720"/>
        <w:rPr>
          <w:sz w:val="20"/>
          <w:szCs w:val="20"/>
        </w:rPr>
      </w:pPr>
    </w:p>
    <w:p w14:paraId="18FB9B0E" w14:textId="77777777" w:rsidR="00255813" w:rsidRPr="00A34302" w:rsidRDefault="00255813" w:rsidP="00255813">
      <w:pPr>
        <w:spacing w:line="480" w:lineRule="auto"/>
        <w:ind w:firstLine="720"/>
      </w:pPr>
      <w:r w:rsidRPr="00A34302">
        <w:t>To assess general attitudes toward cloning in Sample B, we standardized and averaged the following 17 items (</w:t>
      </w:r>
      <w:r w:rsidRPr="00A34302">
        <w:rPr>
          <w:i/>
        </w:rPr>
        <w:sym w:font="Symbol" w:char="F061"/>
      </w:r>
      <w:r w:rsidRPr="00A34302">
        <w:t>=.84) to produce a composite (response options and our coding of these options follows each item):</w:t>
      </w:r>
    </w:p>
    <w:p w14:paraId="07781BB7" w14:textId="77777777" w:rsidR="00255813" w:rsidRPr="00A34302" w:rsidRDefault="00255813" w:rsidP="00255813">
      <w:pPr>
        <w:ind w:left="720" w:right="720"/>
        <w:rPr>
          <w:sz w:val="20"/>
          <w:szCs w:val="20"/>
        </w:rPr>
      </w:pPr>
      <w:r w:rsidRPr="00A34302">
        <w:rPr>
          <w:sz w:val="20"/>
          <w:szCs w:val="20"/>
        </w:rPr>
        <w:t xml:space="preserve">“Do you think is a good or a bad idea to clone animals such as sheep?” </w:t>
      </w:r>
    </w:p>
    <w:p w14:paraId="25CBF4BA" w14:textId="77777777" w:rsidR="00255813" w:rsidRPr="00A34302" w:rsidRDefault="00255813" w:rsidP="00255813">
      <w:pPr>
        <w:ind w:left="720" w:right="720"/>
        <w:rPr>
          <w:sz w:val="20"/>
          <w:szCs w:val="20"/>
        </w:rPr>
      </w:pPr>
      <w:r w:rsidRPr="00A34302">
        <w:rPr>
          <w:sz w:val="20"/>
          <w:szCs w:val="20"/>
        </w:rPr>
        <w:t xml:space="preserve">“In general, do you think it is a good idea or a bad idea to clone human beings?” </w:t>
      </w:r>
    </w:p>
    <w:p w14:paraId="1C7854B8" w14:textId="77777777" w:rsidR="00255813" w:rsidRPr="00A34302" w:rsidRDefault="00255813" w:rsidP="00255813">
      <w:pPr>
        <w:ind w:left="720" w:right="720"/>
        <w:rPr>
          <w:sz w:val="20"/>
          <w:szCs w:val="20"/>
        </w:rPr>
      </w:pPr>
      <w:r w:rsidRPr="00A34302">
        <w:rPr>
          <w:sz w:val="20"/>
          <w:szCs w:val="20"/>
        </w:rPr>
        <w:t>(1=</w:t>
      </w:r>
      <w:r w:rsidRPr="00A34302">
        <w:rPr>
          <w:i/>
          <w:sz w:val="20"/>
          <w:szCs w:val="20"/>
        </w:rPr>
        <w:t>Good idea</w:t>
      </w:r>
      <w:r w:rsidRPr="00A34302">
        <w:rPr>
          <w:sz w:val="20"/>
          <w:szCs w:val="20"/>
        </w:rPr>
        <w:t>, 0=</w:t>
      </w:r>
      <w:r w:rsidRPr="00A34302">
        <w:rPr>
          <w:i/>
          <w:sz w:val="20"/>
          <w:szCs w:val="20"/>
        </w:rPr>
        <w:t>Bad idea</w:t>
      </w:r>
      <w:r w:rsidRPr="00A34302">
        <w:rPr>
          <w:sz w:val="20"/>
          <w:szCs w:val="20"/>
        </w:rPr>
        <w:t xml:space="preserve">, Excluded: </w:t>
      </w:r>
      <w:r w:rsidRPr="00A34302">
        <w:rPr>
          <w:i/>
          <w:sz w:val="20"/>
          <w:szCs w:val="20"/>
        </w:rPr>
        <w:t>Not sure</w:t>
      </w:r>
      <w:r w:rsidRPr="00A34302">
        <w:rPr>
          <w:sz w:val="20"/>
          <w:szCs w:val="20"/>
        </w:rPr>
        <w:t>)</w:t>
      </w:r>
    </w:p>
    <w:p w14:paraId="4F56E5D1" w14:textId="77777777" w:rsidR="00255813" w:rsidRPr="00A34302" w:rsidRDefault="00255813" w:rsidP="00255813">
      <w:pPr>
        <w:widowControl w:val="0"/>
        <w:autoSpaceDE w:val="0"/>
        <w:autoSpaceDN w:val="0"/>
        <w:adjustRightInd w:val="0"/>
        <w:ind w:left="720" w:right="720"/>
        <w:rPr>
          <w:sz w:val="20"/>
          <w:szCs w:val="20"/>
        </w:rPr>
      </w:pPr>
    </w:p>
    <w:p w14:paraId="53BB6DFF"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 xml:space="preserve">“Do you think each of the following justifies creating a human clone or don’t you think so? </w:t>
      </w:r>
    </w:p>
    <w:p w14:paraId="5877BF21" w14:textId="77777777" w:rsidR="00255813" w:rsidRPr="00A34302" w:rsidRDefault="00255813" w:rsidP="00255813">
      <w:pPr>
        <w:widowControl w:val="0"/>
        <w:autoSpaceDE w:val="0"/>
        <w:autoSpaceDN w:val="0"/>
        <w:adjustRightInd w:val="0"/>
        <w:ind w:left="720" w:right="720"/>
        <w:rPr>
          <w:i/>
          <w:sz w:val="20"/>
          <w:szCs w:val="20"/>
        </w:rPr>
      </w:pPr>
      <w:r w:rsidRPr="00A34302">
        <w:rPr>
          <w:sz w:val="20"/>
          <w:szCs w:val="20"/>
        </w:rPr>
        <w:tab/>
        <w:t xml:space="preserve">…To save the life of the person who is being cloned?” </w:t>
      </w:r>
    </w:p>
    <w:p w14:paraId="04EC399F" w14:textId="77777777" w:rsidR="00255813" w:rsidRPr="00A34302" w:rsidRDefault="00255813" w:rsidP="00255813">
      <w:pPr>
        <w:widowControl w:val="0"/>
        <w:autoSpaceDE w:val="0"/>
        <w:autoSpaceDN w:val="0"/>
        <w:adjustRightInd w:val="0"/>
        <w:ind w:left="720" w:right="720"/>
        <w:outlineLvl w:val="0"/>
        <w:rPr>
          <w:sz w:val="20"/>
          <w:szCs w:val="20"/>
        </w:rPr>
      </w:pPr>
      <w:r w:rsidRPr="00A34302">
        <w:rPr>
          <w:sz w:val="20"/>
          <w:szCs w:val="20"/>
        </w:rPr>
        <w:tab/>
        <w:t xml:space="preserve">…To help infertile couples to have children without having to adopt” </w:t>
      </w:r>
    </w:p>
    <w:p w14:paraId="756B3A10"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…To produce copies of humans whose vital organs can be used to save the lives of </w:t>
      </w:r>
      <w:r w:rsidRPr="00A34302">
        <w:rPr>
          <w:sz w:val="20"/>
          <w:szCs w:val="20"/>
        </w:rPr>
        <w:tab/>
        <w:t xml:space="preserve">others” </w:t>
      </w:r>
    </w:p>
    <w:p w14:paraId="2D9F6595"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…To create genetically superior human beings” </w:t>
      </w:r>
    </w:p>
    <w:p w14:paraId="5708E303"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…To allow parents to have a twin child at a later date if they wanted to” </w:t>
      </w:r>
      <w:r w:rsidRPr="00A34302">
        <w:rPr>
          <w:sz w:val="20"/>
          <w:szCs w:val="20"/>
        </w:rPr>
        <w:tab/>
      </w:r>
    </w:p>
    <w:p w14:paraId="0AF9DAC9"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…To allow parents who have lost a child to create a clone of the child they lost” </w:t>
      </w:r>
      <w:r w:rsidRPr="00A34302">
        <w:rPr>
          <w:sz w:val="20"/>
          <w:szCs w:val="20"/>
        </w:rPr>
        <w:tab/>
      </w:r>
    </w:p>
    <w:p w14:paraId="2E4B0BB1"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…To allow gay couples to have children using only their own genes” </w:t>
      </w:r>
    </w:p>
    <w:p w14:paraId="100C4166"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(1=</w:t>
      </w:r>
      <w:r w:rsidRPr="00A34302">
        <w:rPr>
          <w:i/>
          <w:sz w:val="20"/>
          <w:szCs w:val="20"/>
        </w:rPr>
        <w:t>Justifies</w:t>
      </w:r>
      <w:r w:rsidRPr="00A34302">
        <w:rPr>
          <w:sz w:val="20"/>
          <w:szCs w:val="20"/>
        </w:rPr>
        <w:t>, 0=</w:t>
      </w:r>
      <w:r w:rsidRPr="00A34302">
        <w:rPr>
          <w:i/>
          <w:sz w:val="20"/>
          <w:szCs w:val="20"/>
        </w:rPr>
        <w:t>Does not justify</w:t>
      </w:r>
      <w:r w:rsidRPr="00A34302">
        <w:rPr>
          <w:sz w:val="20"/>
          <w:szCs w:val="20"/>
        </w:rPr>
        <w:t>, Excluded:</w:t>
      </w:r>
      <w:r w:rsidRPr="00A34302">
        <w:rPr>
          <w:i/>
          <w:sz w:val="20"/>
          <w:szCs w:val="20"/>
        </w:rPr>
        <w:t xml:space="preserve"> Not sure</w:t>
      </w:r>
      <w:r w:rsidRPr="00A34302">
        <w:rPr>
          <w:sz w:val="20"/>
          <w:szCs w:val="20"/>
        </w:rPr>
        <w:t>)</w:t>
      </w:r>
    </w:p>
    <w:p w14:paraId="41358D18" w14:textId="77777777" w:rsidR="00255813" w:rsidRPr="00A34302" w:rsidRDefault="00255813" w:rsidP="00255813">
      <w:pPr>
        <w:widowControl w:val="0"/>
        <w:autoSpaceDE w:val="0"/>
        <w:autoSpaceDN w:val="0"/>
        <w:adjustRightInd w:val="0"/>
        <w:ind w:left="720" w:right="720"/>
        <w:rPr>
          <w:sz w:val="20"/>
          <w:szCs w:val="20"/>
        </w:rPr>
      </w:pPr>
    </w:p>
    <w:p w14:paraId="3E729D8C"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“Do you think scientists should be allowed to clone human beings or don’t you think so?” (1=</w:t>
      </w:r>
      <w:r w:rsidRPr="00A34302">
        <w:rPr>
          <w:i/>
          <w:sz w:val="20"/>
          <w:szCs w:val="20"/>
        </w:rPr>
        <w:t>Should be allowed</w:t>
      </w:r>
      <w:r w:rsidRPr="00A34302">
        <w:rPr>
          <w:sz w:val="20"/>
          <w:szCs w:val="20"/>
        </w:rPr>
        <w:t>, 0=</w:t>
      </w:r>
      <w:r w:rsidRPr="00A34302">
        <w:rPr>
          <w:i/>
          <w:sz w:val="20"/>
          <w:szCs w:val="20"/>
        </w:rPr>
        <w:t>Should not be allowed</w:t>
      </w:r>
      <w:r w:rsidRPr="00A34302">
        <w:rPr>
          <w:sz w:val="20"/>
          <w:szCs w:val="20"/>
        </w:rPr>
        <w:t xml:space="preserve">, Excluded: </w:t>
      </w:r>
      <w:r w:rsidRPr="00A34302">
        <w:rPr>
          <w:i/>
          <w:sz w:val="20"/>
          <w:szCs w:val="20"/>
        </w:rPr>
        <w:t>Not sure</w:t>
      </w:r>
      <w:r w:rsidRPr="00A34302">
        <w:rPr>
          <w:sz w:val="20"/>
          <w:szCs w:val="20"/>
        </w:rPr>
        <w:t>)</w:t>
      </w:r>
    </w:p>
    <w:p w14:paraId="4E12D6CE" w14:textId="77777777" w:rsidR="00255813" w:rsidRPr="00A34302" w:rsidRDefault="00255813" w:rsidP="00255813">
      <w:pPr>
        <w:widowControl w:val="0"/>
        <w:autoSpaceDE w:val="0"/>
        <w:autoSpaceDN w:val="0"/>
        <w:adjustRightInd w:val="0"/>
        <w:ind w:left="720" w:right="720"/>
        <w:rPr>
          <w:sz w:val="20"/>
          <w:szCs w:val="20"/>
        </w:rPr>
      </w:pPr>
    </w:p>
    <w:p w14:paraId="43C77999"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“If scientists could clone the following people, do you think they should do so?</w:t>
      </w:r>
    </w:p>
    <w:p w14:paraId="5690B77A"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…Albert Einstein </w:t>
      </w:r>
    </w:p>
    <w:p w14:paraId="08DB9572"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…Michael Jordan </w:t>
      </w:r>
    </w:p>
    <w:p w14:paraId="6B00ECE2"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…Beethoven </w:t>
      </w:r>
    </w:p>
    <w:p w14:paraId="1D8C9C54"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…Abraham Lincoln </w:t>
      </w:r>
    </w:p>
    <w:p w14:paraId="365610AB"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…Isaac Newton </w:t>
      </w:r>
    </w:p>
    <w:p w14:paraId="1ECA34E8"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…Humphrey Bogart </w:t>
      </w:r>
    </w:p>
    <w:p w14:paraId="4E5C7861"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(1=</w:t>
      </w:r>
      <w:r w:rsidRPr="00A34302">
        <w:rPr>
          <w:i/>
          <w:sz w:val="20"/>
          <w:szCs w:val="20"/>
        </w:rPr>
        <w:t>Yes</w:t>
      </w:r>
      <w:r w:rsidRPr="00A34302">
        <w:rPr>
          <w:sz w:val="20"/>
          <w:szCs w:val="20"/>
        </w:rPr>
        <w:t>, 0=</w:t>
      </w:r>
      <w:r w:rsidRPr="00A34302">
        <w:rPr>
          <w:i/>
          <w:sz w:val="20"/>
          <w:szCs w:val="20"/>
        </w:rPr>
        <w:t>No</w:t>
      </w:r>
      <w:r w:rsidRPr="00A34302">
        <w:rPr>
          <w:sz w:val="20"/>
          <w:szCs w:val="20"/>
        </w:rPr>
        <w:t xml:space="preserve">, Excluded: </w:t>
      </w:r>
      <w:r w:rsidRPr="00A34302">
        <w:rPr>
          <w:i/>
          <w:sz w:val="20"/>
          <w:szCs w:val="20"/>
        </w:rPr>
        <w:t>Not Sure</w:t>
      </w:r>
      <w:r w:rsidRPr="00A34302">
        <w:rPr>
          <w:sz w:val="20"/>
          <w:szCs w:val="20"/>
        </w:rPr>
        <w:t>)</w:t>
      </w:r>
    </w:p>
    <w:p w14:paraId="4C8301BF" w14:textId="77777777" w:rsidR="00255813" w:rsidRPr="00A34302" w:rsidRDefault="00255813" w:rsidP="00255813">
      <w:pPr>
        <w:ind w:left="720" w:right="720"/>
        <w:rPr>
          <w:sz w:val="20"/>
          <w:szCs w:val="20"/>
        </w:rPr>
      </w:pPr>
    </w:p>
    <w:p w14:paraId="58E6D46D" w14:textId="77777777" w:rsidR="00255813" w:rsidRPr="00A34302" w:rsidRDefault="00255813" w:rsidP="00255813">
      <w:pPr>
        <w:ind w:left="720" w:right="720"/>
        <w:rPr>
          <w:sz w:val="20"/>
          <w:szCs w:val="20"/>
        </w:rPr>
      </w:pPr>
      <w:r w:rsidRPr="00A34302">
        <w:rPr>
          <w:sz w:val="20"/>
          <w:szCs w:val="20"/>
        </w:rPr>
        <w:t>“If you had the chance, would you clone yourself, or, wouldn't you do that?” (1=</w:t>
      </w:r>
      <w:r w:rsidRPr="00A34302">
        <w:rPr>
          <w:i/>
          <w:sz w:val="20"/>
          <w:szCs w:val="20"/>
        </w:rPr>
        <w:t>Would</w:t>
      </w:r>
      <w:r w:rsidRPr="00A34302">
        <w:rPr>
          <w:sz w:val="20"/>
          <w:szCs w:val="20"/>
        </w:rPr>
        <w:t>, 0=</w:t>
      </w:r>
      <w:r w:rsidRPr="00A34302">
        <w:rPr>
          <w:i/>
          <w:sz w:val="20"/>
          <w:szCs w:val="20"/>
        </w:rPr>
        <w:t>Would not</w:t>
      </w:r>
      <w:r w:rsidRPr="00A34302">
        <w:rPr>
          <w:sz w:val="20"/>
          <w:szCs w:val="20"/>
        </w:rPr>
        <w:t xml:space="preserve">, Excluded: </w:t>
      </w:r>
      <w:r w:rsidRPr="00A34302">
        <w:rPr>
          <w:i/>
          <w:sz w:val="20"/>
          <w:szCs w:val="20"/>
        </w:rPr>
        <w:t>Not sure</w:t>
      </w:r>
      <w:r w:rsidRPr="00A34302">
        <w:rPr>
          <w:sz w:val="20"/>
          <w:szCs w:val="20"/>
        </w:rPr>
        <w:t>)</w:t>
      </w:r>
    </w:p>
    <w:p w14:paraId="2A7043D9" w14:textId="77777777" w:rsidR="00255813" w:rsidRPr="00A34302" w:rsidRDefault="00255813" w:rsidP="00255813">
      <w:pPr>
        <w:ind w:left="720" w:right="720"/>
        <w:rPr>
          <w:sz w:val="20"/>
          <w:szCs w:val="20"/>
        </w:rPr>
      </w:pPr>
    </w:p>
    <w:p w14:paraId="2FE7A50A" w14:textId="77777777" w:rsidR="00255813" w:rsidRPr="00A34302" w:rsidRDefault="00255813" w:rsidP="00255813">
      <w:pPr>
        <w:widowControl w:val="0"/>
        <w:autoSpaceDE w:val="0"/>
        <w:autoSpaceDN w:val="0"/>
        <w:adjustRightInd w:val="0"/>
        <w:spacing w:line="480" w:lineRule="auto"/>
      </w:pPr>
      <w:r w:rsidRPr="00A34302">
        <w:t xml:space="preserve">A more positive score on these composites reflects more favorable attitudes toward cloning (overall Sample A: </w:t>
      </w:r>
      <w:r w:rsidRPr="00A34302">
        <w:rPr>
          <w:i/>
        </w:rPr>
        <w:t>M</w:t>
      </w:r>
      <w:r w:rsidRPr="00A34302">
        <w:t xml:space="preserve">=0.007, </w:t>
      </w:r>
      <w:r w:rsidRPr="00A34302">
        <w:rPr>
          <w:i/>
        </w:rPr>
        <w:t>SD</w:t>
      </w:r>
      <w:r w:rsidRPr="00A34302">
        <w:t xml:space="preserve">=0.60; overall Sample B: </w:t>
      </w:r>
      <w:r w:rsidRPr="00A34302">
        <w:rPr>
          <w:i/>
        </w:rPr>
        <w:t>M</w:t>
      </w:r>
      <w:r w:rsidRPr="00A34302">
        <w:t xml:space="preserve">=0.007, </w:t>
      </w:r>
      <w:r w:rsidRPr="00A34302">
        <w:rPr>
          <w:i/>
        </w:rPr>
        <w:t>SD</w:t>
      </w:r>
      <w:r w:rsidRPr="00A34302">
        <w:t xml:space="preserve">=0.66). </w:t>
      </w:r>
    </w:p>
    <w:p w14:paraId="64B335DD" w14:textId="77777777" w:rsidR="00255813" w:rsidRPr="00A34302" w:rsidRDefault="00255813" w:rsidP="00255813">
      <w:pPr>
        <w:widowControl w:val="0"/>
        <w:autoSpaceDE w:val="0"/>
        <w:autoSpaceDN w:val="0"/>
        <w:adjustRightInd w:val="0"/>
        <w:spacing w:line="480" w:lineRule="auto"/>
        <w:rPr>
          <w:b/>
        </w:rPr>
      </w:pPr>
      <w:r w:rsidRPr="00A34302">
        <w:rPr>
          <w:b/>
        </w:rPr>
        <w:t>Results</w:t>
      </w:r>
    </w:p>
    <w:p w14:paraId="4A265931" w14:textId="392F0CE3" w:rsidR="00255813" w:rsidRPr="00A34302" w:rsidRDefault="00255813" w:rsidP="00255813">
      <w:pPr>
        <w:spacing w:line="480" w:lineRule="auto"/>
      </w:pPr>
      <w:r w:rsidRPr="00A34302">
        <w:tab/>
      </w:r>
      <w:r w:rsidRPr="00A34302">
        <w:rPr>
          <w:i/>
        </w:rPr>
        <w:t>Sample A</w:t>
      </w:r>
      <w:r w:rsidRPr="00A34302">
        <w:t>.</w:t>
      </w:r>
      <w:r w:rsidRPr="00A34302">
        <w:rPr>
          <w:i/>
        </w:rPr>
        <w:t xml:space="preserve"> </w:t>
      </w:r>
      <w:r w:rsidRPr="00A34302">
        <w:t xml:space="preserve">As predicted, a negative association emerged between aversion to playing God in the context of cloning and favorable attitudes toward cloning, </w:t>
      </w:r>
      <w:r w:rsidRPr="00A34302">
        <w:rPr>
          <w:i/>
        </w:rPr>
        <w:t>r</w:t>
      </w:r>
      <w:r w:rsidRPr="00A34302">
        <w:t xml:space="preserve">(964)=-.56, </w:t>
      </w:r>
      <w:r w:rsidRPr="00A34302">
        <w:rPr>
          <w:i/>
        </w:rPr>
        <w:t>p</w:t>
      </w:r>
      <w:r w:rsidRPr="00A34302">
        <w:t>&lt;.001, and aversion to playing God in cloning was negatively correlated with each item individually (</w:t>
      </w:r>
      <w:r w:rsidRPr="00A34302">
        <w:rPr>
          <w:i/>
        </w:rPr>
        <w:t>r</w:t>
      </w:r>
      <w:r w:rsidRPr="00A34302">
        <w:t xml:space="preserve">s&lt;-.13, </w:t>
      </w:r>
      <w:r w:rsidRPr="00A34302">
        <w:rPr>
          <w:i/>
        </w:rPr>
        <w:t>p</w:t>
      </w:r>
      <w:r w:rsidRPr="00A34302">
        <w:t xml:space="preserve">s&lt;.001; See Table S2 for individual correlations), including those items that did not specifically pertain to animals or humans. Critically, </w:t>
      </w:r>
      <w:r w:rsidR="00504695" w:rsidRPr="00A34302">
        <w:t>we</w:t>
      </w:r>
      <w:r w:rsidRPr="00A34302">
        <w:t xml:space="preserve"> also examined</w:t>
      </w:r>
      <w:r w:rsidR="00504695" w:rsidRPr="00A34302">
        <w:t xml:space="preserve"> below</w:t>
      </w:r>
      <w:r w:rsidRPr="00A34302">
        <w:t xml:space="preserve"> the relationships among aversion to playing God, religious affiliation, political party, and religiosity, demonstrating that religion and political affiliation did not fully account for these results. </w:t>
      </w:r>
    </w:p>
    <w:p w14:paraId="3C389AF2" w14:textId="77777777" w:rsidR="00255813" w:rsidRPr="00A34302" w:rsidRDefault="00255813" w:rsidP="00255813">
      <w:pPr>
        <w:spacing w:line="480" w:lineRule="auto"/>
      </w:pPr>
      <w:r w:rsidRPr="00A34302">
        <w:tab/>
      </w:r>
      <w:r w:rsidRPr="00A34302">
        <w:rPr>
          <w:i/>
        </w:rPr>
        <w:t>Sample B</w:t>
      </w:r>
      <w:r w:rsidRPr="00A34302">
        <w:t xml:space="preserve">. As in Sample A, a negative association emerged between aversion to playing God in the context of cloning and favorable attitudes toward cloning, </w:t>
      </w:r>
      <w:r w:rsidRPr="00A34302">
        <w:rPr>
          <w:i/>
        </w:rPr>
        <w:t>r</w:t>
      </w:r>
      <w:r w:rsidRPr="00A34302">
        <w:t xml:space="preserve">(930)=-.34, </w:t>
      </w:r>
      <w:r w:rsidRPr="00A34302">
        <w:rPr>
          <w:i/>
        </w:rPr>
        <w:t>p</w:t>
      </w:r>
      <w:r w:rsidRPr="00A34302">
        <w:t xml:space="preserve">&lt;.001. Also, </w:t>
      </w:r>
      <w:r w:rsidRPr="00A34302">
        <w:lastRenderedPageBreak/>
        <w:t>as in Sample A, aversion to playing God was correlated with each item individually (</w:t>
      </w:r>
      <w:r w:rsidRPr="00A34302">
        <w:rPr>
          <w:i/>
        </w:rPr>
        <w:t>r</w:t>
      </w:r>
      <w:r w:rsidRPr="00A34302">
        <w:t xml:space="preserve">s&lt;-.13, </w:t>
      </w:r>
      <w:r w:rsidRPr="00A34302">
        <w:rPr>
          <w:i/>
        </w:rPr>
        <w:t>p</w:t>
      </w:r>
      <w:r w:rsidRPr="00A34302">
        <w:t xml:space="preserve">s&lt;.001; See Table S3 for correlations with individual items). </w:t>
      </w:r>
    </w:p>
    <w:p w14:paraId="629D1033" w14:textId="77777777" w:rsidR="00255813" w:rsidRPr="00A34302" w:rsidRDefault="00255813" w:rsidP="00255813">
      <w:pPr>
        <w:spacing w:line="480" w:lineRule="auto"/>
        <w:ind w:firstLine="720"/>
      </w:pPr>
      <w:r w:rsidRPr="00A34302">
        <w:t>To assess the impact of religion in Sample A, we inspected two items. One asked people to indicate their religious affiliation; only 47 of the 967 people who responded to this item indicated no religion. We thus turned to a more fine-grained measure of religiosity, a question asking people, “How often do you attend church or synagogue?” with response options (1) Never at all, (2) A few times a year, (3) Once or twice a month, (4) Every week/nearly every week (participants who indicated “Not sure” were excluded from this analysis). Aversion to playing God and religious attendance were not significantly correlated (</w:t>
      </w:r>
      <w:r w:rsidRPr="00A34302">
        <w:rPr>
          <w:i/>
        </w:rPr>
        <w:t>r</w:t>
      </w:r>
      <w:r w:rsidRPr="00A34302">
        <w:t xml:space="preserve">=-.03, </w:t>
      </w:r>
      <w:r w:rsidRPr="00A34302">
        <w:rPr>
          <w:i/>
        </w:rPr>
        <w:t>p</w:t>
      </w:r>
      <w:r w:rsidRPr="00A34302">
        <w:t>=.31), suggesting that degree of religiosity did not necessarily account for the pattern of that emerged. No significant association emerged between religious attendance and support for cloning either (</w:t>
      </w:r>
      <w:r w:rsidRPr="00A34302">
        <w:rPr>
          <w:i/>
        </w:rPr>
        <w:t>r</w:t>
      </w:r>
      <w:r w:rsidRPr="00A34302">
        <w:t xml:space="preserve">=.02, </w:t>
      </w:r>
      <w:r w:rsidRPr="00A34302">
        <w:rPr>
          <w:i/>
        </w:rPr>
        <w:t>p</w:t>
      </w:r>
      <w:r w:rsidRPr="00A34302">
        <w:t>=.59). The survey for Sample B did not include items pertaining to religion.</w:t>
      </w:r>
    </w:p>
    <w:p w14:paraId="3E837002" w14:textId="77777777" w:rsidR="00255813" w:rsidRPr="00A34302" w:rsidRDefault="00255813" w:rsidP="00255813">
      <w:pPr>
        <w:spacing w:line="480" w:lineRule="auto"/>
      </w:pPr>
      <w:r w:rsidRPr="00A34302">
        <w:tab/>
        <w:t>To assess the influence of political ideology in Samples A and B, we relied on two items. The first was a question asking people, “Are you Democrat, Republican, or Independent?”  Using a t-test to examine only participants who indicated Democrat or Republican (as in the previous study), we found no significant effect of party on aversion to playing God in Sample A (</w:t>
      </w:r>
      <w:r w:rsidRPr="00A34302">
        <w:rPr>
          <w:i/>
        </w:rPr>
        <w:t>t</w:t>
      </w:r>
      <w:r w:rsidRPr="00A34302">
        <w:t>=1.12,</w:t>
      </w:r>
      <w:r w:rsidRPr="00A34302">
        <w:rPr>
          <w:i/>
        </w:rPr>
        <w:t xml:space="preserve"> p</w:t>
      </w:r>
      <w:r w:rsidRPr="00A34302">
        <w:t xml:space="preserve">=.26). However, a significant difference emerged for cloning such that Republicans expressed more support overall than Democrats, </w:t>
      </w:r>
      <w:r w:rsidRPr="00A34302">
        <w:rPr>
          <w:i/>
        </w:rPr>
        <w:t>t</w:t>
      </w:r>
      <w:r w:rsidRPr="00A34302">
        <w:t xml:space="preserve">(601)=1.96, </w:t>
      </w:r>
      <w:r w:rsidRPr="00A34302">
        <w:rPr>
          <w:i/>
        </w:rPr>
        <w:t>p</w:t>
      </w:r>
      <w:r w:rsidRPr="00A34302">
        <w:t>=.051</w:t>
      </w:r>
      <w:r w:rsidRPr="00A34302">
        <w:rPr>
          <w:i/>
        </w:rPr>
        <w:t>, d</w:t>
      </w:r>
      <w:r w:rsidRPr="00A34302">
        <w:t>=0.16. In Sample B, Republicans (</w:t>
      </w:r>
      <w:r w:rsidRPr="00A34302">
        <w:rPr>
          <w:i/>
        </w:rPr>
        <w:t>M</w:t>
      </w:r>
      <w:r w:rsidRPr="00A34302">
        <w:t xml:space="preserve">=0.79, </w:t>
      </w:r>
      <w:r w:rsidRPr="00A34302">
        <w:rPr>
          <w:i/>
        </w:rPr>
        <w:t>SD</w:t>
      </w:r>
      <w:r w:rsidRPr="00A34302">
        <w:t>=0.41) reported significantly greater aversion to playing God than Democrats (</w:t>
      </w:r>
      <w:r w:rsidRPr="00A34302">
        <w:rPr>
          <w:i/>
        </w:rPr>
        <w:t>M</w:t>
      </w:r>
      <w:r w:rsidRPr="00A34302">
        <w:t xml:space="preserve">=0.70, </w:t>
      </w:r>
      <w:r w:rsidRPr="00A34302">
        <w:rPr>
          <w:i/>
        </w:rPr>
        <w:t>SD</w:t>
      </w:r>
      <w:r w:rsidRPr="00A34302">
        <w:t xml:space="preserve">=0.46), </w:t>
      </w:r>
      <w:r w:rsidRPr="00A34302">
        <w:rPr>
          <w:i/>
        </w:rPr>
        <w:t>t</w:t>
      </w:r>
      <w:r w:rsidRPr="00A34302">
        <w:t xml:space="preserve">(575)=2.37, </w:t>
      </w:r>
      <w:r w:rsidRPr="00A34302">
        <w:rPr>
          <w:i/>
        </w:rPr>
        <w:t>p</w:t>
      </w:r>
      <w:r w:rsidRPr="00A34302">
        <w:t xml:space="preserve">=.018, </w:t>
      </w:r>
      <w:r w:rsidRPr="00A34302">
        <w:rPr>
          <w:i/>
        </w:rPr>
        <w:t>d</w:t>
      </w:r>
      <w:r w:rsidRPr="00A34302">
        <w:t>=.20. Interestingly, unlike Sample A, Republicans in Sample B (</w:t>
      </w:r>
      <w:r w:rsidRPr="00A34302">
        <w:rPr>
          <w:i/>
        </w:rPr>
        <w:t>M</w:t>
      </w:r>
      <w:r w:rsidRPr="00A34302">
        <w:t xml:space="preserve">=-0.06, </w:t>
      </w:r>
      <w:r w:rsidRPr="00A34302">
        <w:rPr>
          <w:i/>
        </w:rPr>
        <w:t>SD</w:t>
      </w:r>
      <w:r w:rsidRPr="00A34302">
        <w:t xml:space="preserve">=0.60) reported marginally </w:t>
      </w:r>
      <w:r w:rsidRPr="00A34302">
        <w:rPr>
          <w:i/>
        </w:rPr>
        <w:t>less</w:t>
      </w:r>
      <w:r w:rsidRPr="00A34302">
        <w:t xml:space="preserve"> support for cloning than Democrats (</w:t>
      </w:r>
      <w:r w:rsidRPr="00A34302">
        <w:rPr>
          <w:i/>
        </w:rPr>
        <w:t>M</w:t>
      </w:r>
      <w:r w:rsidRPr="00A34302">
        <w:t xml:space="preserve">=0.03, </w:t>
      </w:r>
      <w:r w:rsidRPr="00A34302">
        <w:rPr>
          <w:i/>
        </w:rPr>
        <w:t>SD</w:t>
      </w:r>
      <w:r w:rsidRPr="00A34302">
        <w:t xml:space="preserve">=0.67), </w:t>
      </w:r>
      <w:r w:rsidRPr="00A34302">
        <w:rPr>
          <w:i/>
        </w:rPr>
        <w:t>t</w:t>
      </w:r>
      <w:r w:rsidRPr="00A34302">
        <w:t xml:space="preserve">(629)=1.80, </w:t>
      </w:r>
      <w:r w:rsidRPr="00A34302">
        <w:rPr>
          <w:i/>
        </w:rPr>
        <w:t>p</w:t>
      </w:r>
      <w:r w:rsidRPr="00A34302">
        <w:t>=.072</w:t>
      </w:r>
      <w:r w:rsidRPr="00A34302">
        <w:rPr>
          <w:i/>
        </w:rPr>
        <w:t>, d</w:t>
      </w:r>
      <w:r w:rsidRPr="00A34302">
        <w:t>=0.14.</w:t>
      </w:r>
    </w:p>
    <w:p w14:paraId="536CE3C1" w14:textId="77777777" w:rsidR="00255813" w:rsidRPr="00A34302" w:rsidRDefault="00255813" w:rsidP="00255813">
      <w:pPr>
        <w:spacing w:line="480" w:lineRule="auto"/>
      </w:pPr>
      <w:r w:rsidRPr="00A34302">
        <w:tab/>
        <w:t xml:space="preserve">The second item was a question asking people who had indicated their party as Independent on the previous question, “Do you feel closer to the Democratic Party or the </w:t>
      </w:r>
      <w:r w:rsidRPr="00A34302">
        <w:lastRenderedPageBreak/>
        <w:t>Republican Party?” (we excluded participants from this analysis who indicated “Neither Party,” “Other,” or “Not Sure”). A t-test comparing aversion to playing God between Democrats and Republicans on this measure revealed no significant difference in Sample A (</w:t>
      </w:r>
      <w:r w:rsidRPr="00A34302">
        <w:rPr>
          <w:i/>
        </w:rPr>
        <w:t>t</w:t>
      </w:r>
      <w:r w:rsidRPr="00A34302">
        <w:t>=0.10,</w:t>
      </w:r>
      <w:r w:rsidRPr="00A34302">
        <w:rPr>
          <w:i/>
        </w:rPr>
        <w:t xml:space="preserve"> p</w:t>
      </w:r>
      <w:r w:rsidRPr="00A34302">
        <w:t>=.92) or Sample B (</w:t>
      </w:r>
      <w:r w:rsidRPr="00A34302">
        <w:rPr>
          <w:i/>
        </w:rPr>
        <w:t>t</w:t>
      </w:r>
      <w:r w:rsidRPr="00A34302">
        <w:t xml:space="preserve">=1.59, </w:t>
      </w:r>
      <w:r w:rsidRPr="00A34302">
        <w:rPr>
          <w:i/>
        </w:rPr>
        <w:t>p</w:t>
      </w:r>
      <w:r w:rsidRPr="00A34302">
        <w:t>=.11). A comparable t-test comparing support for cloning between Democrats and Republicans on this measure revealed no significant difference in Sample A (</w:t>
      </w:r>
      <w:r w:rsidRPr="00A34302">
        <w:rPr>
          <w:i/>
        </w:rPr>
        <w:t>t</w:t>
      </w:r>
      <w:r w:rsidRPr="00A34302">
        <w:t>=0.83,</w:t>
      </w:r>
      <w:r w:rsidRPr="00A34302">
        <w:rPr>
          <w:i/>
        </w:rPr>
        <w:t xml:space="preserve"> p</w:t>
      </w:r>
      <w:r w:rsidRPr="00A34302">
        <w:t>=.40) or Sample B (</w:t>
      </w:r>
      <w:r w:rsidRPr="00A34302">
        <w:rPr>
          <w:i/>
        </w:rPr>
        <w:t>t</w:t>
      </w:r>
      <w:r w:rsidRPr="00A34302">
        <w:t>=0.41,</w:t>
      </w:r>
      <w:r w:rsidRPr="00A34302">
        <w:rPr>
          <w:i/>
        </w:rPr>
        <w:t xml:space="preserve"> p</w:t>
      </w:r>
      <w:r w:rsidRPr="00A34302">
        <w:t xml:space="preserve">=.69). These findings indicate that political ideology is not necessarily driving the association between aversion to playing God and negative attitudes toward cloning despite some tendency for Republicans in Sample B to express greater aversion. </w:t>
      </w:r>
      <w:r w:rsidRPr="00A34302">
        <w:rPr>
          <w:b/>
        </w:rPr>
        <w:tab/>
      </w:r>
    </w:p>
    <w:p w14:paraId="136A3397" w14:textId="77777777" w:rsidR="00255813" w:rsidRPr="00A34302" w:rsidRDefault="00255813" w:rsidP="00255813">
      <w:pPr>
        <w:spacing w:line="480" w:lineRule="auto"/>
      </w:pPr>
    </w:p>
    <w:p w14:paraId="6C49DE7A" w14:textId="77777777" w:rsidR="00255813" w:rsidRPr="00A34302" w:rsidRDefault="00255813" w:rsidP="00255813">
      <w:pPr>
        <w:spacing w:line="480" w:lineRule="auto"/>
      </w:pPr>
    </w:p>
    <w:p w14:paraId="68E8D81E" w14:textId="77777777" w:rsidR="00255813" w:rsidRPr="00A34302" w:rsidRDefault="00255813" w:rsidP="00255813">
      <w:pPr>
        <w:spacing w:line="480" w:lineRule="auto"/>
      </w:pPr>
    </w:p>
    <w:p w14:paraId="3E2B809F" w14:textId="77777777" w:rsidR="002B39C1" w:rsidRDefault="002B39C1">
      <w:pPr>
        <w:rPr>
          <w:b/>
        </w:rPr>
      </w:pPr>
      <w:r>
        <w:rPr>
          <w:b/>
        </w:rPr>
        <w:br w:type="page"/>
      </w:r>
    </w:p>
    <w:p w14:paraId="47B7E305" w14:textId="576AFAFC" w:rsidR="00255813" w:rsidRPr="00A34302" w:rsidRDefault="00255813" w:rsidP="00255813">
      <w:pPr>
        <w:widowControl w:val="0"/>
        <w:autoSpaceDE w:val="0"/>
        <w:autoSpaceDN w:val="0"/>
        <w:adjustRightInd w:val="0"/>
        <w:spacing w:line="480" w:lineRule="auto"/>
        <w:jc w:val="center"/>
        <w:rPr>
          <w:b/>
        </w:rPr>
      </w:pPr>
      <w:r w:rsidRPr="00A34302">
        <w:rPr>
          <w:b/>
        </w:rPr>
        <w:lastRenderedPageBreak/>
        <w:t>Archival Study 1c</w:t>
      </w:r>
    </w:p>
    <w:p w14:paraId="748D14C6" w14:textId="77777777" w:rsidR="00255813" w:rsidRPr="00A34302" w:rsidRDefault="00255813" w:rsidP="00255813">
      <w:pPr>
        <w:spacing w:line="480" w:lineRule="auto"/>
        <w:ind w:firstLine="720"/>
      </w:pPr>
      <w:r w:rsidRPr="00A34302">
        <w:t xml:space="preserve">Archival Study 1c examined data from the 2002 Public Awareness and Attitudes about Reproductive Genetic Technology Survey, administered by the Genetics and Public Policy Center [4].  This survey, administered to a representative sample of Americans, assessed attitudes toward genetic technology broadly and included a question narrowly targeting concern about this technology as a form of playing God. </w:t>
      </w:r>
    </w:p>
    <w:p w14:paraId="6362E797" w14:textId="77777777" w:rsidR="00255813" w:rsidRPr="00A34302" w:rsidRDefault="00255813" w:rsidP="00255813">
      <w:pPr>
        <w:widowControl w:val="0"/>
        <w:autoSpaceDE w:val="0"/>
        <w:autoSpaceDN w:val="0"/>
        <w:adjustRightInd w:val="0"/>
        <w:spacing w:line="480" w:lineRule="auto"/>
        <w:outlineLvl w:val="0"/>
      </w:pPr>
      <w:r w:rsidRPr="00A34302">
        <w:rPr>
          <w:b/>
        </w:rPr>
        <w:t>Method</w:t>
      </w:r>
      <w:r w:rsidRPr="00A34302">
        <w:t xml:space="preserve"> </w:t>
      </w:r>
    </w:p>
    <w:p w14:paraId="645B68D7" w14:textId="77777777" w:rsidR="00255813" w:rsidRPr="00A34302" w:rsidRDefault="00255813" w:rsidP="00255813">
      <w:pPr>
        <w:widowControl w:val="0"/>
        <w:autoSpaceDE w:val="0"/>
        <w:autoSpaceDN w:val="0"/>
        <w:adjustRightInd w:val="0"/>
        <w:spacing w:line="480" w:lineRule="auto"/>
        <w:ind w:firstLine="720"/>
        <w:outlineLvl w:val="0"/>
      </w:pPr>
      <w:r w:rsidRPr="00A34302">
        <w:rPr>
          <w:i/>
        </w:rPr>
        <w:t>Participants</w:t>
      </w:r>
      <w:r w:rsidRPr="00A34302">
        <w:t>.</w:t>
      </w:r>
      <w:r w:rsidRPr="00A34302">
        <w:rPr>
          <w:i/>
        </w:rPr>
        <w:t xml:space="preserve"> </w:t>
      </w:r>
      <w:r w:rsidRPr="00A34302">
        <w:t>Participants in this sample included 570 men and 641 women (</w:t>
      </w:r>
      <w:r w:rsidRPr="00A34302">
        <w:rPr>
          <w:i/>
        </w:rPr>
        <w:t>M</w:t>
      </w:r>
      <w:r w:rsidRPr="00A34302">
        <w:rPr>
          <w:vertAlign w:val="subscript"/>
        </w:rPr>
        <w:t>age</w:t>
      </w:r>
      <w:r w:rsidRPr="00A34302">
        <w:t>=47.07).</w:t>
      </w:r>
      <w:r w:rsidRPr="00A34302">
        <w:tab/>
      </w:r>
    </w:p>
    <w:p w14:paraId="21D1E9E8" w14:textId="77777777" w:rsidR="00255813" w:rsidRPr="00A34302" w:rsidRDefault="00255813" w:rsidP="00255813">
      <w:pPr>
        <w:widowControl w:val="0"/>
        <w:autoSpaceDE w:val="0"/>
        <w:autoSpaceDN w:val="0"/>
        <w:adjustRightInd w:val="0"/>
        <w:spacing w:line="480" w:lineRule="auto"/>
        <w:ind w:firstLine="720"/>
      </w:pPr>
      <w:r w:rsidRPr="00A34302">
        <w:rPr>
          <w:i/>
        </w:rPr>
        <w:t>Procedure</w:t>
      </w:r>
      <w:r w:rsidRPr="00A34302">
        <w:t xml:space="preserve">. The key item participants read was, “When you think about these topics [concerning reproductive genetic technology], which of the following, if any, WORRIES you the MOST,” with single-response options: (1) That using these technologies is too much like playing GOD, (2) That the technologies are too new to be used SAFELY, (3) That most people will not be able to AFFORD these technologies, (4) That the technologies can easily be used for the wrong PURPOSES, (5) Or, don’t you worry about any of these? (capitalization was in the survey). We transformed this item into a categorical variable by classifying respondents who indicated that technology is too much like playing God as our </w:t>
      </w:r>
      <w:r w:rsidRPr="00A34302">
        <w:rPr>
          <w:i/>
        </w:rPr>
        <w:t>APG participants</w:t>
      </w:r>
      <w:r w:rsidRPr="00A34302">
        <w:t xml:space="preserve"> and respondents who indicated reasons 2-4 as </w:t>
      </w:r>
      <w:r w:rsidRPr="00A34302">
        <w:rPr>
          <w:i/>
        </w:rPr>
        <w:t>other-worry participants</w:t>
      </w:r>
      <w:r w:rsidRPr="00A34302">
        <w:t>. We excluded people who stated they do not worry about any of these or indicated “it depends,” “don't know,” or a refusal to answer (</w:t>
      </w:r>
      <w:r w:rsidRPr="00A34302">
        <w:rPr>
          <w:i/>
        </w:rPr>
        <w:t>N</w:t>
      </w:r>
      <w:r w:rsidRPr="00A34302">
        <w:t xml:space="preserve">=189). Our final sample then comprised 1,022 individuals—399 APG participants, and 623 other-worry participants. This approach allowed us to conduct a conservative test of whether aversion to playing God predicts general negative attitudes toward genetic science and technology; in particular, we predicted that those who worry about playing God in particular would report more negative attitudes than those with other worries. </w:t>
      </w:r>
    </w:p>
    <w:p w14:paraId="0D072F0B" w14:textId="77777777" w:rsidR="00255813" w:rsidRPr="00A34302" w:rsidRDefault="00255813" w:rsidP="00255813">
      <w:pPr>
        <w:widowControl w:val="0"/>
        <w:autoSpaceDE w:val="0"/>
        <w:autoSpaceDN w:val="0"/>
        <w:adjustRightInd w:val="0"/>
        <w:spacing w:line="480" w:lineRule="auto"/>
        <w:ind w:firstLine="720"/>
      </w:pPr>
      <w:r w:rsidRPr="00A34302">
        <w:t xml:space="preserve">To assess negative attitudes toward genetic science and technology, we used twelve items </w:t>
      </w:r>
      <w:r w:rsidRPr="00A34302">
        <w:lastRenderedPageBreak/>
        <w:t xml:space="preserve">that assessed participants’ basic approval/disapproval toward different practices. We did not include additional items in the survey that assessed attitudes toward governmental regulation because these items could have reflected attitudes toward the government rather than science and technology per se. Items, each containing response options “Approve” (coded 1), “Disapprove” (coded 0), Don’t know (excluded), or Refused (excluded), were as follows: </w:t>
      </w:r>
    </w:p>
    <w:p w14:paraId="67A47097"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 xml:space="preserve">“In general, do you approve or disapprove of the use of genetic testing during pregnancy to find out whether the baby will develop a serious genetic disease?” </w:t>
      </w:r>
    </w:p>
    <w:p w14:paraId="2A804885"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 xml:space="preserve">“Do you approve or disapprove of the use of genetic testing during pregnancy to find out whether the baby will have desirable characteristics such as strength or high intelligence?” </w:t>
      </w:r>
    </w:p>
    <w:p w14:paraId="166ACCDE"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 xml:space="preserve">“In general, do you approve or disapprove of the use of in vitro fertilization?” </w:t>
      </w:r>
    </w:p>
    <w:p w14:paraId="1A421D1E"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“Would you approve or disapprove if parents were offered a way to use P-G-D [preimplantation genetic diagnosis] to…</w:t>
      </w:r>
      <w:r w:rsidRPr="00A34302">
        <w:rPr>
          <w:sz w:val="20"/>
          <w:szCs w:val="20"/>
        </w:rPr>
        <w:tab/>
      </w:r>
    </w:p>
    <w:p w14:paraId="7563D1C6"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…Choose the sex of their child.” </w:t>
      </w:r>
    </w:p>
    <w:p w14:paraId="11739CE2"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Make sure their baby does NOT have a serious genetic disease.”</w:t>
      </w:r>
    </w:p>
    <w:p w14:paraId="1B5638A2"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w:t>
      </w:r>
      <w:r w:rsidRPr="00A34302">
        <w:rPr>
          <w:szCs w:val="20"/>
        </w:rPr>
        <w:t xml:space="preserve"> </w:t>
      </w:r>
      <w:r w:rsidRPr="00A34302">
        <w:rPr>
          <w:sz w:val="20"/>
          <w:szCs w:val="20"/>
        </w:rPr>
        <w:t xml:space="preserve">Make sure their baby has desirable characteristics such as high intelligence and </w:t>
      </w:r>
      <w:r w:rsidRPr="00A34302">
        <w:rPr>
          <w:sz w:val="20"/>
          <w:szCs w:val="20"/>
        </w:rPr>
        <w:tab/>
        <w:t>strength.”</w:t>
      </w:r>
    </w:p>
    <w:p w14:paraId="55C770F9"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w:t>
      </w:r>
      <w:r w:rsidRPr="00A34302">
        <w:rPr>
          <w:szCs w:val="20"/>
        </w:rPr>
        <w:t xml:space="preserve"> </w:t>
      </w:r>
      <w:r w:rsidRPr="00A34302">
        <w:rPr>
          <w:sz w:val="20"/>
          <w:szCs w:val="20"/>
        </w:rPr>
        <w:t xml:space="preserve">Make sure their baby does NOT have a tendency to develop a disease like cancer </w:t>
      </w:r>
      <w:r w:rsidRPr="00A34302">
        <w:rPr>
          <w:sz w:val="20"/>
          <w:szCs w:val="20"/>
        </w:rPr>
        <w:tab/>
        <w:t>when he or she is an adult.”</w:t>
      </w:r>
    </w:p>
    <w:p w14:paraId="5F45DD4B"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ab/>
        <w:t xml:space="preserve">… Make sure their baby would be a good match to donate his or her blood or tissue to a </w:t>
      </w:r>
      <w:r w:rsidRPr="00A34302">
        <w:rPr>
          <w:sz w:val="20"/>
          <w:szCs w:val="20"/>
        </w:rPr>
        <w:tab/>
        <w:t>brother or sister who is sick and needs a transplant.”</w:t>
      </w:r>
    </w:p>
    <w:p w14:paraId="1647621C"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“Would you approve or disapprove if parents were offered a way to change their OWN genes in order to have children who would be smarter, stronger, or better looking?”</w:t>
      </w:r>
    </w:p>
    <w:p w14:paraId="4B8B9A2C"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“Would you approve or disapprove if parents were offered a way to change their OWN genes in order to prevent their children from having a genetic disease?”</w:t>
      </w:r>
    </w:p>
    <w:p w14:paraId="45A66732"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“Do you approve or disapprove of scientists working on ways to clone animals?”</w:t>
      </w:r>
    </w:p>
    <w:p w14:paraId="1BD1C182" w14:textId="77777777" w:rsidR="00255813" w:rsidRPr="00A34302" w:rsidRDefault="00255813" w:rsidP="00255813">
      <w:pPr>
        <w:widowControl w:val="0"/>
        <w:autoSpaceDE w:val="0"/>
        <w:autoSpaceDN w:val="0"/>
        <w:adjustRightInd w:val="0"/>
        <w:ind w:left="720" w:right="720"/>
        <w:rPr>
          <w:sz w:val="20"/>
          <w:szCs w:val="20"/>
        </w:rPr>
      </w:pPr>
      <w:r w:rsidRPr="00A34302">
        <w:rPr>
          <w:sz w:val="20"/>
          <w:szCs w:val="20"/>
        </w:rPr>
        <w:t xml:space="preserve">“Do you approve or disapprove of scientists working on ways to clone humans?” </w:t>
      </w:r>
    </w:p>
    <w:p w14:paraId="58F9519F" w14:textId="77777777" w:rsidR="00255813" w:rsidRPr="00A34302" w:rsidRDefault="00255813" w:rsidP="00255813">
      <w:pPr>
        <w:widowControl w:val="0"/>
        <w:autoSpaceDE w:val="0"/>
        <w:autoSpaceDN w:val="0"/>
        <w:adjustRightInd w:val="0"/>
        <w:ind w:left="720"/>
        <w:rPr>
          <w:sz w:val="20"/>
          <w:szCs w:val="20"/>
        </w:rPr>
      </w:pPr>
    </w:p>
    <w:p w14:paraId="6FBD1FD8" w14:textId="77777777" w:rsidR="00255813" w:rsidRPr="00A34302" w:rsidRDefault="00255813" w:rsidP="00255813">
      <w:pPr>
        <w:widowControl w:val="0"/>
        <w:autoSpaceDE w:val="0"/>
        <w:autoSpaceDN w:val="0"/>
        <w:adjustRightInd w:val="0"/>
        <w:spacing w:line="480" w:lineRule="auto"/>
      </w:pPr>
      <w:r w:rsidRPr="00A34302">
        <w:t>These items were averaged to constitute a composite score of approval of genetic technology (</w:t>
      </w:r>
      <w:r w:rsidRPr="00A34302">
        <w:rPr>
          <w:i/>
        </w:rPr>
        <w:sym w:font="Symbol" w:char="F061"/>
      </w:r>
      <w:r w:rsidRPr="00A34302">
        <w:t xml:space="preserve">=.83). Positive scores suggest greater approval (overall sample: </w:t>
      </w:r>
      <w:r w:rsidRPr="00A34302">
        <w:rPr>
          <w:i/>
        </w:rPr>
        <w:t>M</w:t>
      </w:r>
      <w:r w:rsidRPr="00A34302">
        <w:t xml:space="preserve">=0.48, </w:t>
      </w:r>
      <w:r w:rsidRPr="00A34302">
        <w:rPr>
          <w:i/>
        </w:rPr>
        <w:t>SD</w:t>
      </w:r>
      <w:r w:rsidRPr="00A34302">
        <w:t xml:space="preserve">=0.26). </w:t>
      </w:r>
    </w:p>
    <w:p w14:paraId="457B8E90" w14:textId="77777777" w:rsidR="00255813" w:rsidRPr="00A34302" w:rsidRDefault="00255813" w:rsidP="00255813">
      <w:pPr>
        <w:widowControl w:val="0"/>
        <w:autoSpaceDE w:val="0"/>
        <w:autoSpaceDN w:val="0"/>
        <w:adjustRightInd w:val="0"/>
        <w:spacing w:line="480" w:lineRule="auto"/>
        <w:rPr>
          <w:b/>
        </w:rPr>
      </w:pPr>
      <w:r w:rsidRPr="00A34302">
        <w:rPr>
          <w:b/>
        </w:rPr>
        <w:t>Results</w:t>
      </w:r>
    </w:p>
    <w:p w14:paraId="30191623" w14:textId="77777777" w:rsidR="00255813" w:rsidRPr="00A34302" w:rsidRDefault="00255813" w:rsidP="00255813">
      <w:pPr>
        <w:spacing w:line="480" w:lineRule="auto"/>
        <w:ind w:firstLine="720"/>
      </w:pPr>
      <w:r w:rsidRPr="00A34302">
        <w:t xml:space="preserve">We again observed that many people reported an aversion to playing God. Thirty-nine percent of people reported this concern, rendering it the second-most reported concern and statistically indistinguishable from the most-reported concern (44.4% of people stated “that these technologies can be used for the wrong purposes,” 8.8% stated, “That the technologies are too new to be used SAFELY,” 7.7% stated “that most people will not be able to AFFORD these technologies”). </w:t>
      </w:r>
      <w:r w:rsidRPr="00A34302">
        <w:tab/>
      </w:r>
    </w:p>
    <w:p w14:paraId="4D72FECD" w14:textId="77777777" w:rsidR="00255813" w:rsidRPr="00A34302" w:rsidRDefault="00255813" w:rsidP="00255813">
      <w:pPr>
        <w:spacing w:line="480" w:lineRule="auto"/>
        <w:rPr>
          <w:b/>
        </w:rPr>
      </w:pPr>
      <w:r w:rsidRPr="00A34302">
        <w:lastRenderedPageBreak/>
        <w:tab/>
        <w:t>Next, we examined the binary categorization of participants as APG participants or other-worry participants. A t-test comparing approval of this technology between APG participants (</w:t>
      </w:r>
      <w:r w:rsidRPr="00A34302">
        <w:rPr>
          <w:i/>
        </w:rPr>
        <w:t>M</w:t>
      </w:r>
      <w:r w:rsidRPr="00A34302">
        <w:t xml:space="preserve">=.36, </w:t>
      </w:r>
      <w:r w:rsidRPr="00A34302">
        <w:rPr>
          <w:i/>
        </w:rPr>
        <w:t>SD</w:t>
      </w:r>
      <w:r w:rsidRPr="00A34302">
        <w:t>=.24) and other-worry participants (</w:t>
      </w:r>
      <w:r w:rsidRPr="00A34302">
        <w:rPr>
          <w:i/>
        </w:rPr>
        <w:t>M</w:t>
      </w:r>
      <w:r w:rsidRPr="00A34302">
        <w:t xml:space="preserve">=.55, </w:t>
      </w:r>
      <w:r w:rsidRPr="00A34302">
        <w:rPr>
          <w:i/>
        </w:rPr>
        <w:t>SD</w:t>
      </w:r>
      <w:r w:rsidRPr="00A34302">
        <w:t xml:space="preserve">=.25) demonstrated that participants who expressed concern over genetic issues because of aversion to playing God indicated significantly less approval of genetic technology than participants who expressed concern for other reasons, </w:t>
      </w:r>
      <w:r w:rsidRPr="00A34302">
        <w:rPr>
          <w:i/>
        </w:rPr>
        <w:t>t</w:t>
      </w:r>
      <w:r w:rsidRPr="00A34302">
        <w:t xml:space="preserve">(1020)=12.20, </w:t>
      </w:r>
      <w:r w:rsidRPr="00A34302">
        <w:rPr>
          <w:i/>
        </w:rPr>
        <w:t>p</w:t>
      </w:r>
      <w:r w:rsidRPr="00A34302">
        <w:t xml:space="preserve">&lt;.001, </w:t>
      </w:r>
      <w:r w:rsidRPr="00A34302">
        <w:rPr>
          <w:i/>
        </w:rPr>
        <w:t>d</w:t>
      </w:r>
      <w:r w:rsidRPr="00A34302">
        <w:t xml:space="preserve">=.76 (see Table S4 for individual t-tests). </w:t>
      </w:r>
    </w:p>
    <w:p w14:paraId="4FA5E041" w14:textId="77777777" w:rsidR="00255813" w:rsidRPr="00A34302" w:rsidRDefault="00255813" w:rsidP="00255813">
      <w:pPr>
        <w:spacing w:line="480" w:lineRule="auto"/>
      </w:pPr>
      <w:r w:rsidRPr="00A34302">
        <w:tab/>
        <w:t xml:space="preserve">Next, we turned to examining religious beliefs and political ideology. The one item about religion asked participants to categorize themselves as Protestant, Catholic, Jewish, Orthodox Christian, Muslim/Islam, Buddhism/Hindu, other religion, or No religion/Atheist/Agnostic. Excluding 14 people who indicated Don’t Know/Refused, we categorized people into either non-religious if they responded “No religion/Atheist/Agnostic” or religious if they gave any other response. We first examined whether aversion to playing God differs across religiosity by examining a 2 (participant category: APG participants vs. other-worry participants) X 2 (religiosity: non-religious vs. religious) table using a chi-square analysis. This analysis showed that although religious individuals and non-religious individuals revealed a similar pattern, a greater proportion of religious individuals expressed concern over playing God (41.4%) than non-religious individuals did (17.5%), </w:t>
      </w:r>
      <w:r w:rsidRPr="00A34302">
        <w:rPr>
          <w:i/>
        </w:rPr>
        <w:t>χ</w:t>
      </w:r>
      <w:r w:rsidRPr="00A34302">
        <w:rPr>
          <w:i/>
          <w:vertAlign w:val="superscript"/>
        </w:rPr>
        <w:t>2</w:t>
      </w:r>
      <w:r w:rsidRPr="00A34302">
        <w:t xml:space="preserve">(1)=22.32, </w:t>
      </w:r>
      <w:r w:rsidRPr="00A34302">
        <w:rPr>
          <w:i/>
        </w:rPr>
        <w:t>p</w:t>
      </w:r>
      <w:r w:rsidRPr="00A34302">
        <w:t xml:space="preserve">&lt;.001, </w:t>
      </w:r>
      <w:r w:rsidRPr="00A34302">
        <w:rPr>
          <w:i/>
        </w:rPr>
        <w:t>ϕ</w:t>
      </w:r>
      <w:r w:rsidRPr="00A34302">
        <w:t xml:space="preserve">=.15. Thus, we examined whether religiosity might account for the effect of aversion to playing God on disapproval toward genetic technology. We conducted a 2 (participant category: APG participants vs. other-worry participants) X 2 (religiosity: non-religious vs. religious) ANOVA on concern over genetic issues revealed only two main effects, the effect of participant category that mimicked the t-test analysis, </w:t>
      </w:r>
      <w:r w:rsidRPr="00A34302">
        <w:rPr>
          <w:i/>
        </w:rPr>
        <w:t>F</w:t>
      </w:r>
      <w:r w:rsidRPr="00A34302">
        <w:t xml:space="preserve">(1, 1004)=31.47, </w:t>
      </w:r>
      <w:r w:rsidRPr="00A34302">
        <w:rPr>
          <w:i/>
        </w:rPr>
        <w:t>p</w:t>
      </w:r>
      <w:r w:rsidRPr="00A34302">
        <w:t xml:space="preserve">&lt;.001, </w:t>
      </w:r>
      <w:r w:rsidRPr="00A34302">
        <w:rPr>
          <w:i/>
        </w:rPr>
        <w:t>η</w:t>
      </w:r>
      <w:r w:rsidRPr="00A34302">
        <w:rPr>
          <w:i/>
          <w:vertAlign w:val="subscript"/>
        </w:rPr>
        <w:t>p</w:t>
      </w:r>
      <w:r w:rsidRPr="00A34302">
        <w:rPr>
          <w:i/>
          <w:vertAlign w:val="superscript"/>
        </w:rPr>
        <w:t>2</w:t>
      </w:r>
      <w:r w:rsidRPr="00A34302">
        <w:rPr>
          <w:bCs/>
        </w:rPr>
        <w:t>=</w:t>
      </w:r>
      <w:r w:rsidRPr="00A34302">
        <w:t xml:space="preserve">.03, and a smaller effect of religiosity, </w:t>
      </w:r>
      <w:r w:rsidRPr="00A34302">
        <w:rPr>
          <w:i/>
        </w:rPr>
        <w:t>F</w:t>
      </w:r>
      <w:r w:rsidRPr="00A34302">
        <w:t xml:space="preserve">(1, 1004)=3.80, </w:t>
      </w:r>
      <w:r w:rsidRPr="00A34302">
        <w:rPr>
          <w:i/>
        </w:rPr>
        <w:t>p</w:t>
      </w:r>
      <w:r w:rsidRPr="00A34302">
        <w:t xml:space="preserve">=.052, </w:t>
      </w:r>
      <w:r w:rsidRPr="00A34302">
        <w:rPr>
          <w:i/>
        </w:rPr>
        <w:t>η</w:t>
      </w:r>
      <w:r w:rsidRPr="00A34302">
        <w:rPr>
          <w:i/>
          <w:vertAlign w:val="subscript"/>
        </w:rPr>
        <w:t>p</w:t>
      </w:r>
      <w:r w:rsidRPr="00A34302">
        <w:rPr>
          <w:i/>
          <w:vertAlign w:val="superscript"/>
        </w:rPr>
        <w:t>2</w:t>
      </w:r>
      <w:r w:rsidRPr="00A34302">
        <w:rPr>
          <w:bCs/>
        </w:rPr>
        <w:t>=</w:t>
      </w:r>
      <w:r w:rsidRPr="00A34302">
        <w:t>.004, such that religious participants (</w:t>
      </w:r>
      <w:r w:rsidRPr="00A34302">
        <w:rPr>
          <w:i/>
        </w:rPr>
        <w:t>M</w:t>
      </w:r>
      <w:r w:rsidRPr="00A34302">
        <w:t xml:space="preserve">=.46, </w:t>
      </w:r>
      <w:r w:rsidRPr="00A34302">
        <w:rPr>
          <w:i/>
        </w:rPr>
        <w:t>SD</w:t>
      </w:r>
      <w:r w:rsidRPr="00A34302">
        <w:t>=.26) indicated lower support for genetic technology than non-religious participants (</w:t>
      </w:r>
      <w:r w:rsidRPr="00A34302">
        <w:rPr>
          <w:i/>
        </w:rPr>
        <w:t>M</w:t>
      </w:r>
      <w:r w:rsidRPr="00A34302">
        <w:t xml:space="preserve">=.57, </w:t>
      </w:r>
      <w:r w:rsidRPr="00A34302">
        <w:rPr>
          <w:i/>
        </w:rPr>
        <w:t>SD</w:t>
      </w:r>
      <w:r w:rsidRPr="00A34302">
        <w:t xml:space="preserve">=.28). Most important, no </w:t>
      </w:r>
      <w:r w:rsidRPr="00A34302">
        <w:lastRenderedPageBreak/>
        <w:t>interaction emerged (</w:t>
      </w:r>
      <w:r w:rsidRPr="00A34302">
        <w:rPr>
          <w:i/>
        </w:rPr>
        <w:t>F</w:t>
      </w:r>
      <w:r w:rsidRPr="00A34302">
        <w:t xml:space="preserve">=0.015, </w:t>
      </w:r>
      <w:r w:rsidRPr="00A34302">
        <w:rPr>
          <w:i/>
        </w:rPr>
        <w:t>p</w:t>
      </w:r>
      <w:r w:rsidRPr="00A34302">
        <w:t>=.90), suggesting that aversion to playing God was associated with less approval of genetic technology regardless of religiosity.</w:t>
      </w:r>
    </w:p>
    <w:p w14:paraId="2998F907" w14:textId="77777777" w:rsidR="00255813" w:rsidRPr="00A34302" w:rsidRDefault="00255813" w:rsidP="00255813">
      <w:pPr>
        <w:spacing w:line="480" w:lineRule="auto"/>
      </w:pPr>
      <w:r w:rsidRPr="00A34302">
        <w:tab/>
        <w:t>To assess whether aversion to playing God varied by political ideology, we examined responses from an item asking participants to indicate their political party (Republican, Democrat, or Independent). Because we were interested in clear liberal-conservative differences in aversion to playing God, we excluded individuals who indicated “Independent” or any other response. A 2 (participant category: APG participants vs. other-worry participants) X 2 (party: Democrat vs. Republican) chi-square analysis revealed no significant difference (</w:t>
      </w:r>
      <w:r w:rsidRPr="00A34302">
        <w:rPr>
          <w:i/>
        </w:rPr>
        <w:t>χ</w:t>
      </w:r>
      <w:r w:rsidRPr="00A34302">
        <w:rPr>
          <w:i/>
          <w:vertAlign w:val="superscript"/>
        </w:rPr>
        <w:t>2</w:t>
      </w:r>
      <w:r w:rsidRPr="00A34302">
        <w:t xml:space="preserve">(1)=1.94, </w:t>
      </w:r>
      <w:r w:rsidRPr="00A34302">
        <w:rPr>
          <w:i/>
        </w:rPr>
        <w:t>p</w:t>
      </w:r>
      <w:r w:rsidRPr="00A34302">
        <w:t>=.16), with similar numbers of individuals expressing aversion to playing God amongst Democrats (39.1%) and Republicans (44.6%). Thus, political party does not necessarily seem to be driving these results.</w:t>
      </w:r>
    </w:p>
    <w:p w14:paraId="6C964C18" w14:textId="77777777" w:rsidR="00255813" w:rsidRPr="00A34302" w:rsidRDefault="00255813" w:rsidP="00255813">
      <w:pPr>
        <w:spacing w:line="480" w:lineRule="auto"/>
      </w:pPr>
    </w:p>
    <w:p w14:paraId="2302CC01" w14:textId="77777777" w:rsidR="00836A75" w:rsidRDefault="00836A75" w:rsidP="00255813">
      <w:pPr>
        <w:spacing w:line="480" w:lineRule="auto"/>
        <w:jc w:val="center"/>
        <w:rPr>
          <w:b/>
        </w:rPr>
      </w:pPr>
    </w:p>
    <w:p w14:paraId="1D039AEE" w14:textId="77777777" w:rsidR="00836A75" w:rsidRDefault="00836A75" w:rsidP="00255813">
      <w:pPr>
        <w:spacing w:line="480" w:lineRule="auto"/>
        <w:jc w:val="center"/>
        <w:rPr>
          <w:b/>
        </w:rPr>
      </w:pPr>
    </w:p>
    <w:p w14:paraId="6D84D8C4" w14:textId="77777777" w:rsidR="00B910A8" w:rsidRDefault="00B910A8">
      <w:pPr>
        <w:rPr>
          <w:b/>
        </w:rPr>
      </w:pPr>
      <w:r>
        <w:rPr>
          <w:b/>
        </w:rPr>
        <w:br w:type="page"/>
      </w:r>
    </w:p>
    <w:p w14:paraId="5CF22AA8" w14:textId="374F0523" w:rsidR="00255813" w:rsidRPr="00A34302" w:rsidRDefault="00255813" w:rsidP="00255813">
      <w:pPr>
        <w:spacing w:line="480" w:lineRule="auto"/>
        <w:jc w:val="center"/>
      </w:pPr>
      <w:r w:rsidRPr="00A34302">
        <w:rPr>
          <w:b/>
        </w:rPr>
        <w:lastRenderedPageBreak/>
        <w:t>Analyses of religion and politics, Study 1</w:t>
      </w:r>
    </w:p>
    <w:p w14:paraId="515B4546" w14:textId="77777777" w:rsidR="00255813" w:rsidRPr="00A34302" w:rsidRDefault="00255813" w:rsidP="00255813">
      <w:pPr>
        <w:spacing w:line="480" w:lineRule="auto"/>
        <w:ind w:firstLine="720"/>
      </w:pPr>
      <w:r w:rsidRPr="00A34302">
        <w:t>Political ideology did not predict moral acceptability judgments (</w:t>
      </w:r>
      <w:r w:rsidRPr="00A34302">
        <w:rPr>
          <w:i/>
        </w:rPr>
        <w:t>r</w:t>
      </w:r>
      <w:r w:rsidRPr="00A34302">
        <w:t>=-.06,</w:t>
      </w:r>
      <w:r w:rsidRPr="00A34302">
        <w:rPr>
          <w:i/>
        </w:rPr>
        <w:t xml:space="preserve"> p</w:t>
      </w:r>
      <w:r w:rsidRPr="00A34302">
        <w:t xml:space="preserve">=.57), but conservatism increased perceptions of playing God, </w:t>
      </w:r>
      <w:r w:rsidRPr="00A34302">
        <w:rPr>
          <w:i/>
        </w:rPr>
        <w:t>r</w:t>
      </w:r>
      <w:r w:rsidRPr="00A34302">
        <w:t xml:space="preserve">(79)=.25, </w:t>
      </w:r>
      <w:r w:rsidRPr="00A34302">
        <w:rPr>
          <w:i/>
        </w:rPr>
        <w:t>p</w:t>
      </w:r>
      <w:r w:rsidRPr="00A34302">
        <w:t>=.024. Religiosity did not predict perceptions of playing God (</w:t>
      </w:r>
      <w:r w:rsidRPr="00A34302">
        <w:rPr>
          <w:i/>
        </w:rPr>
        <w:t>r</w:t>
      </w:r>
      <w:r w:rsidRPr="00A34302">
        <w:t>=.03,</w:t>
      </w:r>
      <w:r w:rsidRPr="00A34302">
        <w:rPr>
          <w:i/>
        </w:rPr>
        <w:t xml:space="preserve"> p</w:t>
      </w:r>
      <w:r w:rsidRPr="00A34302">
        <w:t>=.79) or moral acceptability (</w:t>
      </w:r>
      <w:r w:rsidRPr="00A34302">
        <w:rPr>
          <w:i/>
        </w:rPr>
        <w:t>r</w:t>
      </w:r>
      <w:r w:rsidRPr="00A34302">
        <w:t xml:space="preserve">=-.13, </w:t>
      </w:r>
      <w:r w:rsidRPr="00A34302">
        <w:rPr>
          <w:i/>
        </w:rPr>
        <w:t>p</w:t>
      </w:r>
      <w:r w:rsidRPr="00A34302">
        <w:t>=.25). Belief in God did not predict perceptions of playing god (</w:t>
      </w:r>
      <w:r w:rsidRPr="00A34302">
        <w:rPr>
          <w:i/>
        </w:rPr>
        <w:t>r</w:t>
      </w:r>
      <w:r w:rsidRPr="00A34302">
        <w:t xml:space="preserve">=.18, </w:t>
      </w:r>
      <w:r w:rsidRPr="00A34302">
        <w:rPr>
          <w:i/>
        </w:rPr>
        <w:t>p</w:t>
      </w:r>
      <w:r w:rsidRPr="00A34302">
        <w:t xml:space="preserve">=.12) but did predict reduced moral acceptability, </w:t>
      </w:r>
      <w:r w:rsidRPr="00A34302">
        <w:rPr>
          <w:i/>
        </w:rPr>
        <w:t>r</w:t>
      </w:r>
      <w:r w:rsidRPr="00A34302">
        <w:t xml:space="preserve">(79)=-.27, </w:t>
      </w:r>
      <w:r w:rsidRPr="00A34302">
        <w:rPr>
          <w:i/>
        </w:rPr>
        <w:t>p</w:t>
      </w:r>
      <w:r w:rsidRPr="00A34302">
        <w:t>=.015. Thus, these factors do not appear necessarily to account for the relationship between perceptions of playing God and moral judgments.</w:t>
      </w:r>
    </w:p>
    <w:p w14:paraId="357D6AE4" w14:textId="77777777" w:rsidR="00255813" w:rsidRPr="00A34302" w:rsidRDefault="00255813" w:rsidP="00255813">
      <w:pPr>
        <w:spacing w:line="480" w:lineRule="auto"/>
      </w:pPr>
    </w:p>
    <w:p w14:paraId="7CF31C01" w14:textId="77777777" w:rsidR="00B910A8" w:rsidRDefault="00B910A8">
      <w:pPr>
        <w:rPr>
          <w:b/>
        </w:rPr>
      </w:pPr>
      <w:r>
        <w:rPr>
          <w:b/>
        </w:rPr>
        <w:br w:type="page"/>
      </w:r>
    </w:p>
    <w:p w14:paraId="277A8C37" w14:textId="1C7CDB3B" w:rsidR="00255813" w:rsidRPr="00A34302" w:rsidRDefault="00255813" w:rsidP="00255813">
      <w:pPr>
        <w:spacing w:line="480" w:lineRule="auto"/>
        <w:jc w:val="center"/>
        <w:rPr>
          <w:b/>
        </w:rPr>
      </w:pPr>
      <w:r w:rsidRPr="00A34302">
        <w:rPr>
          <w:b/>
        </w:rPr>
        <w:lastRenderedPageBreak/>
        <w:t>Scientific practices evaluated, Study 2</w:t>
      </w:r>
    </w:p>
    <w:p w14:paraId="2361D63A" w14:textId="77777777" w:rsidR="00255813" w:rsidRPr="00A34302" w:rsidRDefault="00255813" w:rsidP="00255813">
      <w:pPr>
        <w:pStyle w:val="ListParagraph"/>
        <w:numPr>
          <w:ilvl w:val="0"/>
          <w:numId w:val="7"/>
        </w:numPr>
        <w:ind w:left="1080" w:right="720"/>
        <w:rPr>
          <w:sz w:val="20"/>
          <w:szCs w:val="20"/>
        </w:rPr>
      </w:pPr>
      <w:r w:rsidRPr="00A34302">
        <w:rPr>
          <w:sz w:val="20"/>
          <w:szCs w:val="20"/>
        </w:rPr>
        <w:t>Genetic testing during pregnancy to find out whether the baby will develop a serious genetic disease</w:t>
      </w:r>
    </w:p>
    <w:p w14:paraId="7B64240B" w14:textId="77777777" w:rsidR="00255813" w:rsidRPr="00A34302" w:rsidRDefault="00255813" w:rsidP="00255813">
      <w:pPr>
        <w:pStyle w:val="ListParagraph"/>
        <w:numPr>
          <w:ilvl w:val="0"/>
          <w:numId w:val="7"/>
        </w:numPr>
        <w:ind w:left="1080" w:right="720"/>
        <w:rPr>
          <w:sz w:val="20"/>
          <w:szCs w:val="20"/>
        </w:rPr>
      </w:pPr>
      <w:r w:rsidRPr="00A34302">
        <w:rPr>
          <w:sz w:val="20"/>
          <w:szCs w:val="20"/>
        </w:rPr>
        <w:t>Genetic testing during pregnancy to find out whether the baby will have desirable characteristics such as strength or high intelligence</w:t>
      </w:r>
    </w:p>
    <w:p w14:paraId="4BC7A3F2" w14:textId="77777777" w:rsidR="00255813" w:rsidRPr="00A34302" w:rsidRDefault="00255813" w:rsidP="00255813">
      <w:pPr>
        <w:pStyle w:val="ListParagraph"/>
        <w:numPr>
          <w:ilvl w:val="0"/>
          <w:numId w:val="7"/>
        </w:numPr>
        <w:ind w:left="1080" w:right="720"/>
        <w:rPr>
          <w:sz w:val="20"/>
          <w:szCs w:val="20"/>
        </w:rPr>
      </w:pPr>
      <w:r w:rsidRPr="00A34302">
        <w:rPr>
          <w:sz w:val="20"/>
          <w:szCs w:val="20"/>
        </w:rPr>
        <w:t>In vitro fertilization (combining eggs and sperm outside the body in a laboratory)</w:t>
      </w:r>
    </w:p>
    <w:p w14:paraId="44E94EC2" w14:textId="77777777" w:rsidR="00255813" w:rsidRPr="00A34302" w:rsidRDefault="00255813" w:rsidP="00255813">
      <w:pPr>
        <w:pStyle w:val="ListParagraph"/>
        <w:numPr>
          <w:ilvl w:val="0"/>
          <w:numId w:val="7"/>
        </w:numPr>
        <w:ind w:left="1080" w:right="720"/>
        <w:rPr>
          <w:sz w:val="20"/>
          <w:szCs w:val="20"/>
        </w:rPr>
      </w:pPr>
      <w:r w:rsidRPr="00A34302">
        <w:rPr>
          <w:sz w:val="20"/>
          <w:szCs w:val="20"/>
        </w:rPr>
        <w:t>Using P-G-D [preimplantation genetic diagnosis] to choose the sex of one's child</w:t>
      </w:r>
    </w:p>
    <w:p w14:paraId="457F4C22" w14:textId="77777777" w:rsidR="00255813" w:rsidRPr="00A34302" w:rsidRDefault="00255813" w:rsidP="00255813">
      <w:pPr>
        <w:pStyle w:val="ListParagraph"/>
        <w:numPr>
          <w:ilvl w:val="0"/>
          <w:numId w:val="7"/>
        </w:numPr>
        <w:ind w:left="1080" w:right="720"/>
        <w:rPr>
          <w:sz w:val="20"/>
          <w:szCs w:val="20"/>
        </w:rPr>
      </w:pPr>
      <w:r w:rsidRPr="00A34302">
        <w:rPr>
          <w:sz w:val="20"/>
          <w:szCs w:val="20"/>
        </w:rPr>
        <w:t>Using P-G-D [preimplantation genetic diagnosis] to make sure one's baby does not have a genetic disease</w:t>
      </w:r>
    </w:p>
    <w:p w14:paraId="3F987E28" w14:textId="77777777" w:rsidR="00255813" w:rsidRPr="00A34302" w:rsidRDefault="00255813" w:rsidP="00255813">
      <w:pPr>
        <w:pStyle w:val="ListParagraph"/>
        <w:numPr>
          <w:ilvl w:val="0"/>
          <w:numId w:val="7"/>
        </w:numPr>
        <w:ind w:left="1080" w:right="720"/>
        <w:rPr>
          <w:sz w:val="20"/>
          <w:szCs w:val="20"/>
        </w:rPr>
      </w:pPr>
      <w:r w:rsidRPr="00A34302">
        <w:rPr>
          <w:sz w:val="20"/>
          <w:szCs w:val="20"/>
        </w:rPr>
        <w:t>Using P-G-D [preimplantation genetic diagnosis] to make sure one's baby has desirable characteristics such as high intelligence and strength</w:t>
      </w:r>
    </w:p>
    <w:p w14:paraId="582C9B26" w14:textId="77777777" w:rsidR="00255813" w:rsidRPr="00A34302" w:rsidRDefault="00255813" w:rsidP="00255813">
      <w:pPr>
        <w:pStyle w:val="ListParagraph"/>
        <w:numPr>
          <w:ilvl w:val="0"/>
          <w:numId w:val="7"/>
        </w:numPr>
        <w:ind w:left="1080" w:right="720"/>
        <w:rPr>
          <w:sz w:val="20"/>
          <w:szCs w:val="20"/>
        </w:rPr>
      </w:pPr>
      <w:r w:rsidRPr="00A34302">
        <w:rPr>
          <w:sz w:val="20"/>
          <w:szCs w:val="20"/>
        </w:rPr>
        <w:t>Using P-G-D [preimplantation genetic diagnosis] to make sure one's baby does NOT have a tendency to develop a disease like cancer as an adult</w:t>
      </w:r>
    </w:p>
    <w:p w14:paraId="4248D9BF" w14:textId="77777777" w:rsidR="00255813" w:rsidRPr="00A34302" w:rsidRDefault="00255813" w:rsidP="00255813">
      <w:pPr>
        <w:pStyle w:val="ListParagraph"/>
        <w:numPr>
          <w:ilvl w:val="0"/>
          <w:numId w:val="7"/>
        </w:numPr>
        <w:ind w:left="1080" w:right="720"/>
        <w:rPr>
          <w:sz w:val="20"/>
          <w:szCs w:val="20"/>
        </w:rPr>
      </w:pPr>
      <w:r w:rsidRPr="00A34302">
        <w:rPr>
          <w:sz w:val="20"/>
          <w:szCs w:val="20"/>
        </w:rPr>
        <w:t>Using P-G-D [preimplantation genetic diagnosis] to make sure one's baby would be a good match to donate his or her blood or tissue to a brother or sister who is sick and needs a transplant</w:t>
      </w:r>
    </w:p>
    <w:p w14:paraId="7FD63F29" w14:textId="77777777" w:rsidR="00255813" w:rsidRPr="00A34302" w:rsidRDefault="00255813" w:rsidP="00255813">
      <w:pPr>
        <w:pStyle w:val="ListParagraph"/>
        <w:numPr>
          <w:ilvl w:val="0"/>
          <w:numId w:val="7"/>
        </w:numPr>
        <w:ind w:left="1080" w:right="720"/>
        <w:rPr>
          <w:sz w:val="20"/>
          <w:szCs w:val="20"/>
        </w:rPr>
      </w:pPr>
      <w:r w:rsidRPr="00A34302">
        <w:rPr>
          <w:sz w:val="20"/>
          <w:szCs w:val="20"/>
        </w:rPr>
        <w:t>Parents employing procedures on their OWN genes in order to have children who would be smarter, stronger, or better looking</w:t>
      </w:r>
    </w:p>
    <w:p w14:paraId="594212BC" w14:textId="77777777" w:rsidR="00255813" w:rsidRPr="00A34302" w:rsidRDefault="00255813" w:rsidP="00255813">
      <w:pPr>
        <w:pStyle w:val="ListParagraph"/>
        <w:numPr>
          <w:ilvl w:val="0"/>
          <w:numId w:val="7"/>
        </w:numPr>
        <w:ind w:left="1080" w:right="720"/>
        <w:rPr>
          <w:sz w:val="20"/>
          <w:szCs w:val="20"/>
        </w:rPr>
      </w:pPr>
      <w:r w:rsidRPr="00A34302">
        <w:rPr>
          <w:sz w:val="20"/>
          <w:szCs w:val="20"/>
        </w:rPr>
        <w:t>Parents employing procedures on their OWN genes in order to prevent their children from having a genetic disease</w:t>
      </w:r>
    </w:p>
    <w:p w14:paraId="56D5A677" w14:textId="77777777" w:rsidR="00255813" w:rsidRPr="00A34302" w:rsidRDefault="00255813" w:rsidP="00255813">
      <w:pPr>
        <w:pStyle w:val="ListParagraph"/>
        <w:numPr>
          <w:ilvl w:val="0"/>
          <w:numId w:val="7"/>
        </w:numPr>
        <w:ind w:left="1080" w:right="720"/>
        <w:rPr>
          <w:sz w:val="20"/>
          <w:szCs w:val="20"/>
        </w:rPr>
      </w:pPr>
      <w:r w:rsidRPr="00A34302">
        <w:rPr>
          <w:sz w:val="20"/>
          <w:szCs w:val="20"/>
        </w:rPr>
        <w:t>Cloning animals such as sheep for scientific purposes</w:t>
      </w:r>
    </w:p>
    <w:p w14:paraId="5D5FF9D9" w14:textId="77777777" w:rsidR="00255813" w:rsidRPr="00A34302" w:rsidRDefault="00255813" w:rsidP="00255813">
      <w:pPr>
        <w:pStyle w:val="ListParagraph"/>
        <w:numPr>
          <w:ilvl w:val="0"/>
          <w:numId w:val="7"/>
        </w:numPr>
        <w:ind w:left="1080" w:right="720"/>
        <w:rPr>
          <w:sz w:val="20"/>
          <w:szCs w:val="20"/>
        </w:rPr>
      </w:pPr>
      <w:r w:rsidRPr="00A34302">
        <w:rPr>
          <w:sz w:val="20"/>
          <w:szCs w:val="20"/>
        </w:rPr>
        <w:t>Cloning humans</w:t>
      </w:r>
    </w:p>
    <w:p w14:paraId="4600D2C6" w14:textId="77777777" w:rsidR="00255813" w:rsidRPr="00A34302" w:rsidRDefault="00255813" w:rsidP="00255813">
      <w:pPr>
        <w:pStyle w:val="ListParagraph"/>
        <w:numPr>
          <w:ilvl w:val="0"/>
          <w:numId w:val="7"/>
        </w:numPr>
        <w:ind w:left="1080" w:right="720"/>
        <w:rPr>
          <w:sz w:val="20"/>
          <w:szCs w:val="20"/>
        </w:rPr>
      </w:pPr>
      <w:r w:rsidRPr="00A34302">
        <w:rPr>
          <w:sz w:val="20"/>
          <w:szCs w:val="20"/>
        </w:rPr>
        <w:t>Creating large flocks of genetically identical animals, which would be less expensive for farmers to raise</w:t>
      </w:r>
    </w:p>
    <w:p w14:paraId="28A2C0B6" w14:textId="77777777" w:rsidR="00255813" w:rsidRPr="00A34302" w:rsidRDefault="00255813" w:rsidP="00255813">
      <w:pPr>
        <w:pStyle w:val="ListParagraph"/>
        <w:numPr>
          <w:ilvl w:val="0"/>
          <w:numId w:val="7"/>
        </w:numPr>
        <w:ind w:left="1080" w:right="720"/>
        <w:rPr>
          <w:sz w:val="20"/>
          <w:szCs w:val="20"/>
        </w:rPr>
      </w:pPr>
      <w:r w:rsidRPr="00A34302">
        <w:rPr>
          <w:sz w:val="20"/>
          <w:szCs w:val="20"/>
        </w:rPr>
        <w:t>Cloning fruits and vegetables</w:t>
      </w:r>
    </w:p>
    <w:p w14:paraId="06C7C43D" w14:textId="77777777" w:rsidR="00255813" w:rsidRPr="00A34302" w:rsidRDefault="00255813" w:rsidP="00255813">
      <w:pPr>
        <w:pStyle w:val="ListParagraph"/>
        <w:numPr>
          <w:ilvl w:val="0"/>
          <w:numId w:val="7"/>
        </w:numPr>
        <w:ind w:left="1080" w:right="720"/>
        <w:rPr>
          <w:sz w:val="20"/>
          <w:szCs w:val="20"/>
        </w:rPr>
      </w:pPr>
      <w:r w:rsidRPr="00A34302">
        <w:rPr>
          <w:sz w:val="20"/>
          <w:szCs w:val="20"/>
        </w:rPr>
        <w:t>Cloning specific body parts or vital organs for transplants that are needed as a result of accidents or disease</w:t>
      </w:r>
    </w:p>
    <w:p w14:paraId="38BFFB87" w14:textId="77777777" w:rsidR="00255813" w:rsidRPr="00A34302" w:rsidRDefault="00255813" w:rsidP="00255813">
      <w:pPr>
        <w:pStyle w:val="ListParagraph"/>
        <w:numPr>
          <w:ilvl w:val="0"/>
          <w:numId w:val="7"/>
        </w:numPr>
        <w:ind w:left="1080" w:right="720"/>
        <w:rPr>
          <w:sz w:val="20"/>
          <w:szCs w:val="20"/>
        </w:rPr>
      </w:pPr>
      <w:r w:rsidRPr="00A34302">
        <w:rPr>
          <w:sz w:val="20"/>
          <w:szCs w:val="20"/>
        </w:rPr>
        <w:t>Producing meat from cloned animals</w:t>
      </w:r>
    </w:p>
    <w:p w14:paraId="382139B1" w14:textId="77777777" w:rsidR="00255813" w:rsidRPr="00A34302" w:rsidRDefault="00255813" w:rsidP="00255813">
      <w:pPr>
        <w:pStyle w:val="ListParagraph"/>
        <w:numPr>
          <w:ilvl w:val="0"/>
          <w:numId w:val="7"/>
        </w:numPr>
        <w:ind w:left="1080" w:right="720"/>
        <w:rPr>
          <w:sz w:val="20"/>
          <w:szCs w:val="20"/>
        </w:rPr>
      </w:pPr>
      <w:r w:rsidRPr="00A34302">
        <w:rPr>
          <w:sz w:val="20"/>
          <w:szCs w:val="20"/>
        </w:rPr>
        <w:t>Developing technology that produces radioactive substances</w:t>
      </w:r>
    </w:p>
    <w:p w14:paraId="6DAF185C" w14:textId="77777777" w:rsidR="00255813" w:rsidRPr="00A34302" w:rsidRDefault="00255813" w:rsidP="00255813">
      <w:pPr>
        <w:pStyle w:val="ListParagraph"/>
        <w:numPr>
          <w:ilvl w:val="0"/>
          <w:numId w:val="7"/>
        </w:numPr>
        <w:ind w:left="1080" w:right="720"/>
        <w:rPr>
          <w:sz w:val="20"/>
          <w:szCs w:val="20"/>
        </w:rPr>
      </w:pPr>
      <w:r w:rsidRPr="00A34302">
        <w:rPr>
          <w:sz w:val="20"/>
          <w:szCs w:val="20"/>
        </w:rPr>
        <w:t>Producing human-made chemicals such as pesticides, herbicides, and insecticides</w:t>
      </w:r>
    </w:p>
    <w:p w14:paraId="71467230" w14:textId="77777777" w:rsidR="00255813" w:rsidRPr="00A34302" w:rsidRDefault="00255813" w:rsidP="00255813">
      <w:pPr>
        <w:pStyle w:val="ListParagraph"/>
        <w:numPr>
          <w:ilvl w:val="0"/>
          <w:numId w:val="7"/>
        </w:numPr>
        <w:ind w:left="1080" w:right="720"/>
        <w:rPr>
          <w:b/>
          <w:sz w:val="20"/>
          <w:szCs w:val="20"/>
        </w:rPr>
      </w:pPr>
      <w:r w:rsidRPr="00A34302">
        <w:rPr>
          <w:sz w:val="20"/>
          <w:szCs w:val="20"/>
        </w:rPr>
        <w:t>Environmental practices that cause plants and animals to die out</w:t>
      </w:r>
    </w:p>
    <w:p w14:paraId="36978384" w14:textId="77777777" w:rsidR="00255813" w:rsidRPr="00A34302" w:rsidRDefault="00255813" w:rsidP="00255813">
      <w:pPr>
        <w:spacing w:line="480" w:lineRule="auto"/>
        <w:ind w:firstLine="720"/>
      </w:pPr>
    </w:p>
    <w:p w14:paraId="6D9D1DF7" w14:textId="77777777" w:rsidR="00255813" w:rsidRPr="00A34302" w:rsidRDefault="00255813" w:rsidP="00255813">
      <w:pPr>
        <w:spacing w:line="480" w:lineRule="auto"/>
        <w:jc w:val="center"/>
      </w:pPr>
      <w:r w:rsidRPr="00A34302">
        <w:rPr>
          <w:b/>
        </w:rPr>
        <w:t>Analyses of religion and politics, Study 2</w:t>
      </w:r>
    </w:p>
    <w:p w14:paraId="13E96DCB" w14:textId="003C6C36" w:rsidR="00255813" w:rsidRPr="00A34302" w:rsidRDefault="00255813" w:rsidP="00B910A8">
      <w:pPr>
        <w:keepNext/>
        <w:spacing w:line="480" w:lineRule="auto"/>
        <w:ind w:firstLine="720"/>
      </w:pPr>
      <w:r w:rsidRPr="00A34302">
        <w:t>We examined the relationships among aversion to playing God, moral acceptability, political ideology, religiosity, and belief in God as in Study 2. Both religiosity and belief in God were significantly and positively related to perceptions of playing God for all issues (</w:t>
      </w:r>
      <w:r w:rsidRPr="00A34302">
        <w:rPr>
          <w:i/>
        </w:rPr>
        <w:t>r</w:t>
      </w:r>
      <w:r w:rsidRPr="00A34302">
        <w:t xml:space="preserve">s&gt;.12, </w:t>
      </w:r>
      <w:r w:rsidRPr="00A34302">
        <w:rPr>
          <w:i/>
        </w:rPr>
        <w:t>p</w:t>
      </w:r>
      <w:r w:rsidRPr="00A34302">
        <w:t>s&lt;.02). Both variables were negatively related to moral acceptability of GMOs and vaccines (</w:t>
      </w:r>
      <w:r w:rsidRPr="00A34302">
        <w:rPr>
          <w:i/>
        </w:rPr>
        <w:t>r</w:t>
      </w:r>
      <w:r w:rsidRPr="00A34302">
        <w:t xml:space="preserve">s&lt;-.15, </w:t>
      </w:r>
      <w:r w:rsidRPr="00A34302">
        <w:rPr>
          <w:i/>
        </w:rPr>
        <w:t>p</w:t>
      </w:r>
      <w:r w:rsidRPr="00A34302">
        <w:t>s</w:t>
      </w:r>
      <w:r w:rsidRPr="00A34302">
        <w:rPr>
          <w:u w:val="single"/>
        </w:rPr>
        <w:t>&lt;</w:t>
      </w:r>
      <w:r w:rsidRPr="00A34302">
        <w:t>.003), but unrelated to moral acceptability for global warming or drone warfare (</w:t>
      </w:r>
      <w:r w:rsidRPr="00A34302">
        <w:rPr>
          <w:i/>
        </w:rPr>
        <w:t>p</w:t>
      </w:r>
      <w:r w:rsidRPr="00A34302">
        <w:t>s&gt;.24). Meanwhile, political ideology was significantly related only to perceptions of playing God for GMOs (</w:t>
      </w:r>
      <w:r w:rsidRPr="00A34302">
        <w:rPr>
          <w:i/>
        </w:rPr>
        <w:t>r</w:t>
      </w:r>
      <w:r w:rsidRPr="00A34302">
        <w:t xml:space="preserve">(363)=.15, </w:t>
      </w:r>
      <w:r w:rsidRPr="00A34302">
        <w:rPr>
          <w:i/>
        </w:rPr>
        <w:t>p</w:t>
      </w:r>
      <w:r w:rsidRPr="00A34302">
        <w:t>=.003) and vaccines (</w:t>
      </w:r>
      <w:r w:rsidRPr="00A34302">
        <w:rPr>
          <w:i/>
        </w:rPr>
        <w:t>r</w:t>
      </w:r>
      <w:r w:rsidRPr="00A34302">
        <w:t xml:space="preserve">(363)=.18, </w:t>
      </w:r>
      <w:r w:rsidRPr="00A34302">
        <w:rPr>
          <w:i/>
        </w:rPr>
        <w:t>p</w:t>
      </w:r>
      <w:r w:rsidRPr="00A34302">
        <w:t xml:space="preserve">&lt;.001) such that conservatism was related to increased perceptions of playing God for both (other issues, </w:t>
      </w:r>
      <w:r w:rsidRPr="00A34302">
        <w:rPr>
          <w:i/>
        </w:rPr>
        <w:t>p</w:t>
      </w:r>
      <w:r w:rsidRPr="00A34302">
        <w:t xml:space="preserve">s&gt;.34). Political </w:t>
      </w:r>
      <w:r w:rsidRPr="00A34302">
        <w:lastRenderedPageBreak/>
        <w:t>ideology was also related to moral judgment of every issue, albeit inconsistently: conservatism was positively related to moral acceptability for drone warfare (</w:t>
      </w:r>
      <w:r w:rsidRPr="00A34302">
        <w:rPr>
          <w:i/>
        </w:rPr>
        <w:t>r</w:t>
      </w:r>
      <w:r w:rsidRPr="00A34302">
        <w:t xml:space="preserve">(363)=.16, </w:t>
      </w:r>
      <w:r w:rsidRPr="00A34302">
        <w:rPr>
          <w:i/>
        </w:rPr>
        <w:t>p</w:t>
      </w:r>
      <w:r w:rsidRPr="00A34302">
        <w:t>=.002) and global warming (</w:t>
      </w:r>
      <w:r w:rsidRPr="00A34302">
        <w:rPr>
          <w:i/>
        </w:rPr>
        <w:t>r</w:t>
      </w:r>
      <w:r w:rsidRPr="00A34302">
        <w:t xml:space="preserve">(363)=.21, </w:t>
      </w:r>
      <w:r w:rsidRPr="00A34302">
        <w:rPr>
          <w:i/>
        </w:rPr>
        <w:t>p&lt;</w:t>
      </w:r>
      <w:r w:rsidRPr="00A34302">
        <w:t>.001), whereas it was negatively related to moral acceptability for GMOs (</w:t>
      </w:r>
      <w:r w:rsidRPr="00A34302">
        <w:rPr>
          <w:i/>
        </w:rPr>
        <w:t>r</w:t>
      </w:r>
      <w:r w:rsidRPr="00A34302">
        <w:t xml:space="preserve">(363)=-.17, </w:t>
      </w:r>
      <w:r w:rsidRPr="00A34302">
        <w:rPr>
          <w:i/>
        </w:rPr>
        <w:t>p</w:t>
      </w:r>
      <w:r w:rsidRPr="00A34302">
        <w:t>=.001) and vaccination (</w:t>
      </w:r>
      <w:r w:rsidRPr="00A34302">
        <w:rPr>
          <w:i/>
        </w:rPr>
        <w:t>r</w:t>
      </w:r>
      <w:r w:rsidRPr="00A34302">
        <w:t xml:space="preserve">(363)=-.13, </w:t>
      </w:r>
      <w:r w:rsidRPr="00A34302">
        <w:rPr>
          <w:i/>
        </w:rPr>
        <w:t>p</w:t>
      </w:r>
      <w:r w:rsidRPr="00A34302">
        <w:t>=.012). Importantly, all correlations between playing God and moral unacceptability remained significant (</w:t>
      </w:r>
      <w:r w:rsidRPr="00A34302">
        <w:rPr>
          <w:i/>
        </w:rPr>
        <w:t>p</w:t>
      </w:r>
      <w:r w:rsidRPr="00A34302">
        <w:rPr>
          <w:u w:val="single"/>
        </w:rPr>
        <w:t>&lt;</w:t>
      </w:r>
      <w:r w:rsidRPr="00A34302">
        <w:t>.001)</w:t>
      </w:r>
      <w:r w:rsidRPr="00A34302">
        <w:rPr>
          <w:i/>
        </w:rPr>
        <w:t xml:space="preserve"> </w:t>
      </w:r>
      <w:r w:rsidRPr="00A34302">
        <w:t>simultaneously or separately controlling for belief in God, religiosity, and political ideology (see Table S5 for standardized betas from multiple regressions).</w:t>
      </w:r>
    </w:p>
    <w:p w14:paraId="5C5F7EE7" w14:textId="77777777" w:rsidR="00B910A8" w:rsidRDefault="00B910A8">
      <w:pPr>
        <w:rPr>
          <w:b/>
        </w:rPr>
      </w:pPr>
      <w:r>
        <w:rPr>
          <w:b/>
        </w:rPr>
        <w:br w:type="page"/>
      </w:r>
    </w:p>
    <w:p w14:paraId="7D25CD0C" w14:textId="15864DB3" w:rsidR="00255813" w:rsidRPr="00A34302" w:rsidRDefault="00255813" w:rsidP="00255813">
      <w:pPr>
        <w:keepNext/>
        <w:spacing w:line="480" w:lineRule="auto"/>
        <w:jc w:val="center"/>
        <w:rPr>
          <w:b/>
        </w:rPr>
      </w:pPr>
      <w:r w:rsidRPr="00A34302">
        <w:rPr>
          <w:b/>
        </w:rPr>
        <w:lastRenderedPageBreak/>
        <w:t xml:space="preserve">Allocation task, Study </w:t>
      </w:r>
      <w:r w:rsidR="00A828AB" w:rsidRPr="00A34302">
        <w:rPr>
          <w:b/>
        </w:rPr>
        <w:t>3</w:t>
      </w:r>
    </w:p>
    <w:p w14:paraId="2E38506D" w14:textId="77777777" w:rsidR="00255813" w:rsidRPr="00A34302" w:rsidRDefault="00255813" w:rsidP="00255813">
      <w:pPr>
        <w:ind w:left="720" w:right="720"/>
        <w:rPr>
          <w:sz w:val="20"/>
          <w:szCs w:val="20"/>
        </w:rPr>
      </w:pPr>
      <w:r w:rsidRPr="00A34302">
        <w:rPr>
          <w:sz w:val="20"/>
          <w:szCs w:val="20"/>
        </w:rPr>
        <w:t>We would like you to play the role of a politician tasked with how to divide up 100 billion dollars in the next U.S. budget. Below, are various agencies that you need to divide up the $100 billion between. For each agency, move the slider to indicate how many billions of dollars you want to devote to it. Your choices must sum to 100 (representing $100 billion).</w:t>
      </w:r>
    </w:p>
    <w:p w14:paraId="4172443B" w14:textId="77777777" w:rsidR="00255813" w:rsidRPr="00A34302" w:rsidRDefault="00255813" w:rsidP="00255813">
      <w:pPr>
        <w:ind w:left="720" w:right="720"/>
        <w:rPr>
          <w:sz w:val="20"/>
          <w:szCs w:val="20"/>
        </w:rPr>
      </w:pPr>
    </w:p>
    <w:p w14:paraId="57B07515" w14:textId="77777777" w:rsidR="00255813" w:rsidRPr="00A34302" w:rsidRDefault="00255813" w:rsidP="00255813">
      <w:pPr>
        <w:ind w:left="720" w:right="720"/>
        <w:rPr>
          <w:sz w:val="20"/>
          <w:szCs w:val="20"/>
        </w:rPr>
      </w:pPr>
      <w:r w:rsidRPr="00A34302">
        <w:rPr>
          <w:sz w:val="20"/>
          <w:szCs w:val="20"/>
        </w:rPr>
        <w:t xml:space="preserve">Department of Labor (responsible for occupational safety, wage and hour standards, etc.) </w:t>
      </w:r>
    </w:p>
    <w:p w14:paraId="278884D1" w14:textId="77777777" w:rsidR="00255813" w:rsidRPr="00A34302" w:rsidRDefault="00255813" w:rsidP="00255813">
      <w:pPr>
        <w:ind w:left="720" w:right="720"/>
        <w:rPr>
          <w:sz w:val="20"/>
          <w:szCs w:val="20"/>
        </w:rPr>
      </w:pPr>
      <w:r w:rsidRPr="00A34302">
        <w:rPr>
          <w:sz w:val="20"/>
          <w:szCs w:val="20"/>
        </w:rPr>
        <w:t xml:space="preserve">National Science Foundation (supports all research in biological, physical, and other sciences) </w:t>
      </w:r>
    </w:p>
    <w:p w14:paraId="3B5C05C4" w14:textId="77777777" w:rsidR="00255813" w:rsidRPr="00A34302" w:rsidRDefault="00255813" w:rsidP="00255813">
      <w:pPr>
        <w:ind w:left="720" w:right="720"/>
        <w:rPr>
          <w:sz w:val="20"/>
          <w:szCs w:val="20"/>
        </w:rPr>
      </w:pPr>
      <w:r w:rsidRPr="00A34302">
        <w:rPr>
          <w:sz w:val="20"/>
          <w:szCs w:val="20"/>
        </w:rPr>
        <w:t xml:space="preserve">Department of Defense (responsible for national security and armed forces) </w:t>
      </w:r>
    </w:p>
    <w:p w14:paraId="545600C0" w14:textId="77777777" w:rsidR="00255813" w:rsidRPr="00A34302" w:rsidRDefault="00255813" w:rsidP="00255813">
      <w:pPr>
        <w:ind w:left="720" w:right="720"/>
        <w:rPr>
          <w:sz w:val="20"/>
          <w:szCs w:val="20"/>
        </w:rPr>
      </w:pPr>
      <w:r w:rsidRPr="00A34302">
        <w:rPr>
          <w:sz w:val="20"/>
          <w:szCs w:val="20"/>
        </w:rPr>
        <w:t xml:space="preserve">Federal Prison System (the system handling prisons and prisoners) </w:t>
      </w:r>
    </w:p>
    <w:p w14:paraId="0267A9B5" w14:textId="77777777" w:rsidR="00255813" w:rsidRPr="00A34302" w:rsidRDefault="00255813" w:rsidP="00255813">
      <w:pPr>
        <w:ind w:left="720" w:right="720"/>
        <w:rPr>
          <w:sz w:val="20"/>
          <w:szCs w:val="20"/>
        </w:rPr>
      </w:pPr>
      <w:r w:rsidRPr="00A34302">
        <w:rPr>
          <w:sz w:val="20"/>
          <w:szCs w:val="20"/>
        </w:rPr>
        <w:t xml:space="preserve">Patent and Trademark Office (issues patents and trademarks for intellectual property) </w:t>
      </w:r>
    </w:p>
    <w:p w14:paraId="5DE64411" w14:textId="77777777" w:rsidR="00255813" w:rsidRPr="00A34302" w:rsidRDefault="00255813" w:rsidP="00255813">
      <w:pPr>
        <w:ind w:left="720" w:right="720"/>
        <w:rPr>
          <w:sz w:val="20"/>
          <w:szCs w:val="20"/>
        </w:rPr>
      </w:pPr>
      <w:r w:rsidRPr="00A34302">
        <w:rPr>
          <w:sz w:val="20"/>
          <w:szCs w:val="20"/>
        </w:rPr>
        <w:t xml:space="preserve">Library of Congress (national library of the U.S.) </w:t>
      </w:r>
    </w:p>
    <w:p w14:paraId="65CE2CAC" w14:textId="77777777" w:rsidR="00255813" w:rsidRPr="00A34302" w:rsidRDefault="00255813" w:rsidP="00255813">
      <w:pPr>
        <w:ind w:left="720" w:right="720"/>
        <w:rPr>
          <w:sz w:val="20"/>
          <w:szCs w:val="20"/>
        </w:rPr>
      </w:pPr>
      <w:r w:rsidRPr="00A34302">
        <w:rPr>
          <w:sz w:val="20"/>
          <w:szCs w:val="20"/>
        </w:rPr>
        <w:t xml:space="preserve">United States Agency for International Development (responsible for administering civilian foreign aid) </w:t>
      </w:r>
    </w:p>
    <w:p w14:paraId="3194B3ED" w14:textId="77777777" w:rsidR="00255813" w:rsidRPr="00A34302" w:rsidRDefault="00255813" w:rsidP="00255813">
      <w:pPr>
        <w:ind w:left="720" w:right="720"/>
        <w:rPr>
          <w:sz w:val="20"/>
          <w:szCs w:val="20"/>
        </w:rPr>
      </w:pPr>
      <w:r w:rsidRPr="00A34302">
        <w:rPr>
          <w:sz w:val="20"/>
          <w:szCs w:val="20"/>
        </w:rPr>
        <w:t xml:space="preserve">Housing and Urban Development (develops policies on housing and urban problems) </w:t>
      </w:r>
    </w:p>
    <w:p w14:paraId="30C76516" w14:textId="77777777" w:rsidR="00255813" w:rsidRPr="00A34302" w:rsidRDefault="00255813" w:rsidP="00255813">
      <w:pPr>
        <w:ind w:left="720" w:right="720"/>
      </w:pPr>
      <w:r w:rsidRPr="00A34302">
        <w:rPr>
          <w:sz w:val="20"/>
          <w:szCs w:val="20"/>
        </w:rPr>
        <w:t xml:space="preserve">Securities and Exchange Commission (regulates the financial system) </w:t>
      </w:r>
    </w:p>
    <w:p w14:paraId="6C7DDC99" w14:textId="77777777" w:rsidR="00255813" w:rsidRPr="00A34302" w:rsidRDefault="00255813" w:rsidP="00255813">
      <w:pPr>
        <w:ind w:left="720" w:right="720"/>
      </w:pPr>
    </w:p>
    <w:p w14:paraId="3384D118" w14:textId="77777777" w:rsidR="00255813" w:rsidRPr="00A34302" w:rsidRDefault="00255813" w:rsidP="00255813">
      <w:pPr>
        <w:spacing w:line="480" w:lineRule="auto"/>
        <w:jc w:val="center"/>
        <w:rPr>
          <w:b/>
        </w:rPr>
      </w:pPr>
    </w:p>
    <w:p w14:paraId="095654C6" w14:textId="6942DA7D" w:rsidR="00255813" w:rsidRPr="00A34302" w:rsidRDefault="00255813" w:rsidP="00255813">
      <w:pPr>
        <w:spacing w:line="480" w:lineRule="auto"/>
        <w:jc w:val="center"/>
        <w:rPr>
          <w:b/>
        </w:rPr>
      </w:pPr>
      <w:r w:rsidRPr="00A34302">
        <w:rPr>
          <w:b/>
        </w:rPr>
        <w:t xml:space="preserve">Analyses of religion and politics, Study </w:t>
      </w:r>
      <w:r w:rsidR="00A828AB" w:rsidRPr="00A34302">
        <w:rPr>
          <w:b/>
        </w:rPr>
        <w:t>3</w:t>
      </w:r>
    </w:p>
    <w:p w14:paraId="4FFED53E" w14:textId="77777777" w:rsidR="00255813" w:rsidRPr="00A34302" w:rsidRDefault="00255813" w:rsidP="00255813">
      <w:pPr>
        <w:spacing w:line="480" w:lineRule="auto"/>
      </w:pPr>
      <w:r w:rsidRPr="00A34302">
        <w:rPr>
          <w:b/>
        </w:rPr>
        <w:tab/>
      </w:r>
      <w:r w:rsidRPr="00A34302">
        <w:t>APG was again significantly correlated with political conservatism (</w:t>
      </w:r>
      <w:r w:rsidRPr="00A34302">
        <w:rPr>
          <w:i/>
        </w:rPr>
        <w:t>r</w:t>
      </w:r>
      <w:r w:rsidRPr="00A34302">
        <w:t xml:space="preserve">(302)=.46, </w:t>
      </w:r>
      <w:r w:rsidRPr="00A34302">
        <w:rPr>
          <w:i/>
        </w:rPr>
        <w:t>p&lt;</w:t>
      </w:r>
      <w:r w:rsidRPr="00A34302">
        <w:t>.001), belief in God (</w:t>
      </w:r>
      <w:r w:rsidRPr="00A34302">
        <w:rPr>
          <w:i/>
        </w:rPr>
        <w:t>r</w:t>
      </w:r>
      <w:r w:rsidRPr="00A34302">
        <w:t xml:space="preserve">(302)=.72, </w:t>
      </w:r>
      <w:r w:rsidRPr="00A34302">
        <w:rPr>
          <w:i/>
        </w:rPr>
        <w:t>p&lt;</w:t>
      </w:r>
      <w:r w:rsidRPr="00A34302">
        <w:t>.001), and religiosity (</w:t>
      </w:r>
      <w:r w:rsidRPr="00A34302">
        <w:rPr>
          <w:i/>
        </w:rPr>
        <w:t>r</w:t>
      </w:r>
      <w:r w:rsidRPr="00A34302">
        <w:t xml:space="preserve">(302)=.69, </w:t>
      </w:r>
      <w:r w:rsidRPr="00A34302">
        <w:rPr>
          <w:i/>
        </w:rPr>
        <w:t>p&lt;</w:t>
      </w:r>
      <w:r w:rsidRPr="00A34302">
        <w:t>.001). In addition, belief in God and religiosity significantly predicted reduced funding toward the NSF (</w:t>
      </w:r>
      <w:r w:rsidRPr="00A34302">
        <w:rPr>
          <w:i/>
        </w:rPr>
        <w:t>r</w:t>
      </w:r>
      <w:r w:rsidRPr="00A34302">
        <w:t>s&gt;.17,</w:t>
      </w:r>
      <w:r w:rsidRPr="00A34302">
        <w:rPr>
          <w:i/>
        </w:rPr>
        <w:t xml:space="preserve"> p</w:t>
      </w:r>
      <w:r w:rsidRPr="00A34302">
        <w:t>s</w:t>
      </w:r>
      <w:r w:rsidRPr="00A34302">
        <w:rPr>
          <w:u w:val="single"/>
        </w:rPr>
        <w:t>&lt;</w:t>
      </w:r>
      <w:r w:rsidRPr="00A34302">
        <w:t xml:space="preserve">.003), whereas political ideology did not, </w:t>
      </w:r>
      <w:r w:rsidRPr="00A34302">
        <w:rPr>
          <w:i/>
        </w:rPr>
        <w:t>r</w:t>
      </w:r>
      <w:r w:rsidRPr="00A34302">
        <w:t xml:space="preserve">=-.09, </w:t>
      </w:r>
      <w:r w:rsidRPr="00A34302">
        <w:rPr>
          <w:i/>
        </w:rPr>
        <w:t>p</w:t>
      </w:r>
      <w:r w:rsidRPr="00A34302">
        <w:t>=.13. Nonetheless, when simultaneously or separately controlling for belief in God, religiosity, and political ideology, APG continued to predict NSF funding negatively and significantly (</w:t>
      </w:r>
      <w:r w:rsidRPr="00A34302">
        <w:rPr>
          <w:i/>
        </w:rPr>
        <w:t>p</w:t>
      </w:r>
      <w:r w:rsidRPr="00A34302">
        <w:t>s&lt;.001) (see Table S5 for standardized betas from multiple regression).</w:t>
      </w:r>
    </w:p>
    <w:p w14:paraId="48B7C370" w14:textId="77777777" w:rsidR="00970A31" w:rsidRDefault="00255813" w:rsidP="00970A31">
      <w:pPr>
        <w:spacing w:line="480" w:lineRule="auto"/>
        <w:ind w:firstLine="720"/>
      </w:pPr>
      <w:r w:rsidRPr="00A34302">
        <w:t>The effect of APG on funding the Department of Defense and on funding the Federal Prison System, however, were reduced to non-significance when controlling for political ideology, belief in God, and religiosity simultaneously (</w:t>
      </w:r>
      <w:r w:rsidRPr="00A34302">
        <w:rPr>
          <w:i/>
        </w:rPr>
        <w:t>p</w:t>
      </w:r>
      <w:r w:rsidRPr="00A34302">
        <w:t>s&gt;.54) (see Table S5 for standardized betas from multiple regression). Controlling for religiosity and belief in God separately did not reduce the effect of APG on Department of Defense funding (</w:t>
      </w:r>
      <w:r w:rsidRPr="00A34302">
        <w:rPr>
          <w:i/>
        </w:rPr>
        <w:t>ß</w:t>
      </w:r>
      <w:r w:rsidRPr="00A34302">
        <w:t xml:space="preserve">=.13, </w:t>
      </w:r>
      <w:r w:rsidRPr="00A34302">
        <w:rPr>
          <w:i/>
        </w:rPr>
        <w:t>t</w:t>
      </w:r>
      <w:r w:rsidRPr="00A34302">
        <w:t xml:space="preserve">(301)=1.71, </w:t>
      </w:r>
      <w:r w:rsidRPr="00A34302">
        <w:rPr>
          <w:i/>
        </w:rPr>
        <w:t>p</w:t>
      </w:r>
      <w:r w:rsidRPr="00A34302">
        <w:t xml:space="preserve">=.088; </w:t>
      </w:r>
      <w:r w:rsidRPr="00A34302">
        <w:rPr>
          <w:i/>
        </w:rPr>
        <w:t>ß</w:t>
      </w:r>
      <w:r w:rsidRPr="00A34302">
        <w:t xml:space="preserve">=.13, </w:t>
      </w:r>
      <w:r w:rsidRPr="00A34302">
        <w:rPr>
          <w:i/>
        </w:rPr>
        <w:t>t</w:t>
      </w:r>
      <w:r w:rsidRPr="00A34302">
        <w:t xml:space="preserve">(301)=1.71, </w:t>
      </w:r>
      <w:r w:rsidRPr="00A34302">
        <w:rPr>
          <w:i/>
        </w:rPr>
        <w:t>p</w:t>
      </w:r>
      <w:r w:rsidRPr="00A34302">
        <w:t>=.088), although controlling for political ideology separately did (</w:t>
      </w:r>
      <w:r w:rsidRPr="00A34302">
        <w:rPr>
          <w:i/>
        </w:rPr>
        <w:t>ß</w:t>
      </w:r>
      <w:r w:rsidRPr="00A34302">
        <w:t>=.04,</w:t>
      </w:r>
      <w:r w:rsidRPr="00A34302">
        <w:rPr>
          <w:i/>
        </w:rPr>
        <w:t xml:space="preserve"> p</w:t>
      </w:r>
      <w:r w:rsidRPr="00A34302">
        <w:t>=.52). Controlling for these variables separately reduced the effect of APG on Federal Prison System funding to non-significance (</w:t>
      </w:r>
      <w:r w:rsidRPr="00A34302">
        <w:rPr>
          <w:i/>
        </w:rPr>
        <w:t>ß</w:t>
      </w:r>
      <w:r w:rsidRPr="00A34302">
        <w:t xml:space="preserve">s=.10, </w:t>
      </w:r>
      <w:r w:rsidRPr="00A34302">
        <w:rPr>
          <w:i/>
        </w:rPr>
        <w:t>p</w:t>
      </w:r>
      <w:r w:rsidRPr="00A34302">
        <w:t>s&gt;.13).</w:t>
      </w:r>
    </w:p>
    <w:p w14:paraId="792BCDDC" w14:textId="0789B37F" w:rsidR="00255813" w:rsidRPr="00970A31" w:rsidRDefault="00255813" w:rsidP="009B2A08">
      <w:pPr>
        <w:spacing w:line="480" w:lineRule="auto"/>
        <w:jc w:val="center"/>
      </w:pPr>
      <w:r w:rsidRPr="00A34302">
        <w:rPr>
          <w:b/>
        </w:rPr>
        <w:lastRenderedPageBreak/>
        <w:t xml:space="preserve">Allocation task, Study </w:t>
      </w:r>
      <w:r w:rsidR="00A828AB" w:rsidRPr="00A34302">
        <w:rPr>
          <w:b/>
        </w:rPr>
        <w:t>4</w:t>
      </w:r>
    </w:p>
    <w:p w14:paraId="208576F9" w14:textId="77777777" w:rsidR="00255813" w:rsidRPr="00A34302" w:rsidRDefault="00255813" w:rsidP="00255813">
      <w:pPr>
        <w:ind w:left="720" w:right="720"/>
        <w:rPr>
          <w:b/>
        </w:rPr>
      </w:pPr>
      <w:r w:rsidRPr="00A34302">
        <w:rPr>
          <w:sz w:val="20"/>
          <w:szCs w:val="20"/>
          <w:lang w:eastAsia="ja-JP"/>
        </w:rPr>
        <w:t>In this study, we are giving everybody a $.30 bonus, and here we would like to give you the opportunity to allocate that money to various organizations or to yourself. In particular, we would like you to choose whether to allocate any of that money (in cents) to two different organizations, The National Stem Cell Foundation or Cure Violence.</w:t>
      </w:r>
    </w:p>
    <w:p w14:paraId="3B31E049" w14:textId="77777777" w:rsidR="00255813" w:rsidRPr="00A34302" w:rsidRDefault="00255813" w:rsidP="00255813">
      <w:pPr>
        <w:ind w:left="720" w:right="720"/>
        <w:rPr>
          <w:b/>
        </w:rPr>
      </w:pPr>
    </w:p>
    <w:p w14:paraId="03762258" w14:textId="77777777" w:rsidR="00255813" w:rsidRPr="00A34302" w:rsidRDefault="00255813" w:rsidP="00255813">
      <w:pPr>
        <w:ind w:left="720" w:right="720"/>
        <w:rPr>
          <w:b/>
        </w:rPr>
      </w:pPr>
      <w:r w:rsidRPr="00A34302">
        <w:rPr>
          <w:sz w:val="20"/>
          <w:szCs w:val="20"/>
          <w:lang w:eastAsia="ja-JP"/>
        </w:rPr>
        <w:t>The National Stem Cell Foundation supports peer reviewed biomedical research in the field of adult stem cell transplantation. Adult stem cells have the potential to repair or regenerate damaged tissue and create a paradigm shift in science.</w:t>
      </w:r>
    </w:p>
    <w:p w14:paraId="66104AEE" w14:textId="77777777" w:rsidR="00255813" w:rsidRPr="00A34302" w:rsidRDefault="00255813" w:rsidP="00255813">
      <w:pPr>
        <w:ind w:left="720" w:right="720"/>
        <w:rPr>
          <w:b/>
        </w:rPr>
      </w:pPr>
    </w:p>
    <w:p w14:paraId="1A1778CF" w14:textId="77777777" w:rsidR="00255813" w:rsidRPr="00A34302" w:rsidRDefault="00255813" w:rsidP="00255813">
      <w:pPr>
        <w:ind w:left="720" w:right="720"/>
        <w:rPr>
          <w:b/>
        </w:rPr>
      </w:pPr>
      <w:r w:rsidRPr="00A34302">
        <w:rPr>
          <w:sz w:val="20"/>
          <w:szCs w:val="20"/>
          <w:lang w:eastAsia="ja-JP"/>
        </w:rPr>
        <w:t>Cure Violence stops the spread of violence in communities by using the methods and strategies associated with disease control – detecting and interrupting conflicts, identifying and treating the highest risk individuals, and changing social norms.</w:t>
      </w:r>
    </w:p>
    <w:p w14:paraId="118269B4" w14:textId="77777777" w:rsidR="00255813" w:rsidRPr="00A34302" w:rsidRDefault="00255813" w:rsidP="00255813">
      <w:pPr>
        <w:ind w:left="720" w:right="720"/>
        <w:rPr>
          <w:b/>
        </w:rPr>
      </w:pPr>
    </w:p>
    <w:p w14:paraId="531DE353" w14:textId="77777777" w:rsidR="00255813" w:rsidRPr="00A34302" w:rsidRDefault="00255813" w:rsidP="00255813">
      <w:pPr>
        <w:ind w:left="720" w:right="720"/>
        <w:rPr>
          <w:sz w:val="20"/>
          <w:szCs w:val="20"/>
          <w:lang w:eastAsia="ja-JP"/>
        </w:rPr>
      </w:pPr>
      <w:r w:rsidRPr="00A34302">
        <w:rPr>
          <w:sz w:val="20"/>
          <w:szCs w:val="20"/>
          <w:lang w:eastAsia="ja-JP"/>
        </w:rPr>
        <w:t>Divide up your 30 cents between these two foundations and yourself however you like. Whatever you allocate to the two organizations we will donate, and whatever you allocate to yourself, we will distribute to you via bonus on MTurk. The sum of your allocations must total 30 cents.</w:t>
      </w:r>
    </w:p>
    <w:p w14:paraId="3CA6C530" w14:textId="77777777" w:rsidR="00255813" w:rsidRPr="00A34302" w:rsidRDefault="00255813" w:rsidP="00255813">
      <w:pPr>
        <w:spacing w:line="480" w:lineRule="auto"/>
        <w:rPr>
          <w:b/>
        </w:rPr>
      </w:pPr>
    </w:p>
    <w:p w14:paraId="64E79AB3" w14:textId="51F9306A" w:rsidR="00255813" w:rsidRPr="00A34302" w:rsidRDefault="00255813" w:rsidP="00255813">
      <w:pPr>
        <w:spacing w:line="480" w:lineRule="auto"/>
        <w:jc w:val="center"/>
        <w:rPr>
          <w:b/>
        </w:rPr>
      </w:pPr>
      <w:r w:rsidRPr="00A34302">
        <w:rPr>
          <w:b/>
        </w:rPr>
        <w:t xml:space="preserve">Analyses of religion and politics, Study </w:t>
      </w:r>
      <w:r w:rsidR="00A828AB" w:rsidRPr="00A34302">
        <w:rPr>
          <w:b/>
        </w:rPr>
        <w:t>4</w:t>
      </w:r>
    </w:p>
    <w:p w14:paraId="2426C42F" w14:textId="77777777" w:rsidR="00255813" w:rsidRPr="00A34302" w:rsidRDefault="00255813" w:rsidP="00255813">
      <w:pPr>
        <w:spacing w:line="480" w:lineRule="auto"/>
        <w:ind w:firstLine="720"/>
      </w:pPr>
      <w:r w:rsidRPr="00A34302">
        <w:t>APG was significantly correlated with political conservatism (</w:t>
      </w:r>
      <w:r w:rsidRPr="00A34302">
        <w:rPr>
          <w:i/>
        </w:rPr>
        <w:t>r</w:t>
      </w:r>
      <w:r w:rsidRPr="00A34302">
        <w:t xml:space="preserve">(273)=.32, </w:t>
      </w:r>
      <w:r w:rsidRPr="00A34302">
        <w:rPr>
          <w:i/>
        </w:rPr>
        <w:t>p&lt;</w:t>
      </w:r>
      <w:r w:rsidRPr="00A34302">
        <w:t>.001), belief in God (</w:t>
      </w:r>
      <w:r w:rsidRPr="00A34302">
        <w:rPr>
          <w:i/>
        </w:rPr>
        <w:t>r</w:t>
      </w:r>
      <w:r w:rsidRPr="00A34302">
        <w:t xml:space="preserve">(273)=.72, </w:t>
      </w:r>
      <w:r w:rsidRPr="00A34302">
        <w:rPr>
          <w:i/>
        </w:rPr>
        <w:t>p&lt;</w:t>
      </w:r>
      <w:r w:rsidRPr="00A34302">
        <w:t>.001), and religiosity (</w:t>
      </w:r>
      <w:r w:rsidRPr="00A34302">
        <w:rPr>
          <w:i/>
        </w:rPr>
        <w:t>r</w:t>
      </w:r>
      <w:r w:rsidRPr="00A34302">
        <w:t xml:space="preserve">(273)=.59, </w:t>
      </w:r>
      <w:r w:rsidRPr="00A34302">
        <w:rPr>
          <w:i/>
        </w:rPr>
        <w:t>p</w:t>
      </w:r>
      <w:r w:rsidRPr="00A34302">
        <w:t>&lt;.001). Belief in God and religiosity did not significantly predict donations to stem cell research (</w:t>
      </w:r>
      <w:r w:rsidRPr="00A34302">
        <w:rPr>
          <w:i/>
        </w:rPr>
        <w:t>p</w:t>
      </w:r>
      <w:r w:rsidRPr="00A34302">
        <w:t xml:space="preserve">s&gt;.83) although political ideology did, </w:t>
      </w:r>
      <w:r w:rsidRPr="00A34302">
        <w:rPr>
          <w:i/>
        </w:rPr>
        <w:t>ß</w:t>
      </w:r>
      <w:r w:rsidRPr="00A34302">
        <w:t xml:space="preserve">=-.12, </w:t>
      </w:r>
      <w:r w:rsidRPr="00A34302">
        <w:rPr>
          <w:i/>
        </w:rPr>
        <w:t>t</w:t>
      </w:r>
      <w:r w:rsidRPr="00A34302">
        <w:t xml:space="preserve">(273)=1.96, </w:t>
      </w:r>
      <w:r w:rsidRPr="00A34302">
        <w:rPr>
          <w:i/>
        </w:rPr>
        <w:t>p</w:t>
      </w:r>
      <w:r w:rsidRPr="00A34302">
        <w:t>=.052. Importantly, APG remained a significant negative predictor of stem cell research donations when simultaneously controlling for belief in God, religiosity, ideology and when separately controlling for belief in God and religiosity (see Table S5 for standardized betas from multiple regression). However, regressing stem cell research donations on ideology and APG as predictor variables revealed non-significant effects of both APG (</w:t>
      </w:r>
      <w:r w:rsidRPr="00A34302">
        <w:rPr>
          <w:i/>
        </w:rPr>
        <w:t>ß</w:t>
      </w:r>
      <w:r w:rsidRPr="00A34302">
        <w:t xml:space="preserve">=-.10, </w:t>
      </w:r>
      <w:r w:rsidRPr="00A34302">
        <w:rPr>
          <w:i/>
        </w:rPr>
        <w:t>p</w:t>
      </w:r>
      <w:r w:rsidRPr="00A34302">
        <w:t>=.11) and political ideology (</w:t>
      </w:r>
      <w:r w:rsidRPr="00A34302">
        <w:rPr>
          <w:i/>
        </w:rPr>
        <w:t>ß</w:t>
      </w:r>
      <w:r w:rsidRPr="00A34302">
        <w:t xml:space="preserve">=-.08, </w:t>
      </w:r>
      <w:r w:rsidRPr="00A34302">
        <w:rPr>
          <w:i/>
        </w:rPr>
        <w:t>p</w:t>
      </w:r>
      <w:r w:rsidRPr="00A34302">
        <w:t xml:space="preserve">=.18). </w:t>
      </w:r>
    </w:p>
    <w:p w14:paraId="7E40FBEA" w14:textId="77777777" w:rsidR="00255813" w:rsidRPr="00A34302" w:rsidRDefault="00255813" w:rsidP="00255813">
      <w:pPr>
        <w:spacing w:line="480" w:lineRule="auto"/>
        <w:ind w:firstLine="720"/>
      </w:pPr>
    </w:p>
    <w:p w14:paraId="3B82F41B" w14:textId="77777777" w:rsidR="009B2A08" w:rsidRDefault="009B2A08">
      <w:pPr>
        <w:rPr>
          <w:b/>
        </w:rPr>
      </w:pPr>
      <w:r>
        <w:rPr>
          <w:b/>
        </w:rPr>
        <w:br w:type="page"/>
      </w:r>
    </w:p>
    <w:p w14:paraId="1E0D2CBB" w14:textId="2D128B9E" w:rsidR="00255813" w:rsidRPr="00A34302" w:rsidRDefault="00255813" w:rsidP="00255813">
      <w:pPr>
        <w:spacing w:line="480" w:lineRule="auto"/>
        <w:jc w:val="center"/>
        <w:rPr>
          <w:b/>
        </w:rPr>
      </w:pPr>
      <w:r w:rsidRPr="00A34302">
        <w:rPr>
          <w:b/>
        </w:rPr>
        <w:lastRenderedPageBreak/>
        <w:t xml:space="preserve">Allocation task, Study </w:t>
      </w:r>
      <w:r w:rsidR="00A828AB" w:rsidRPr="00A34302">
        <w:rPr>
          <w:b/>
        </w:rPr>
        <w:t>5</w:t>
      </w:r>
    </w:p>
    <w:p w14:paraId="7A79CAFC" w14:textId="77777777" w:rsidR="00255813" w:rsidRPr="00A34302" w:rsidRDefault="00255813" w:rsidP="00255813">
      <w:pPr>
        <w:ind w:left="720" w:right="720"/>
        <w:rPr>
          <w:sz w:val="20"/>
          <w:szCs w:val="20"/>
        </w:rPr>
      </w:pPr>
      <w:r w:rsidRPr="00A34302">
        <w:rPr>
          <w:sz w:val="20"/>
          <w:szCs w:val="20"/>
        </w:rPr>
        <w:t>In this study, we are giving everybody $.30 to allocate that money to various organizations.  In particular, we would like you to choose how to allocate money (in cents) to two different organizations that aim to reduce Vitamin A deficiency and hunger, the International Rice Research Institute and Helen Keller International</w:t>
      </w:r>
      <w:r w:rsidRPr="00A34302">
        <w:rPr>
          <w:sz w:val="20"/>
          <w:szCs w:val="20"/>
        </w:rPr>
        <w:br/>
      </w:r>
      <w:r w:rsidRPr="00A34302">
        <w:rPr>
          <w:sz w:val="20"/>
          <w:szCs w:val="20"/>
        </w:rPr>
        <w:br/>
        <w:t>The International Rice Research Institute aims to reduce poverty and hunger, improve the health of rice farmers and consumers, and ensure environmental sustainability of rice farming. They have focused on producing "golden rice," a genetically modified variety of rice. Geneticists insert a gene into the rice plant that allows it to produce beta carotene, and experts believe this rice will be the key to solving hunger and that it is more effective than Vitamin A supplements.</w:t>
      </w:r>
      <w:r w:rsidRPr="00A34302">
        <w:rPr>
          <w:sz w:val="20"/>
          <w:szCs w:val="20"/>
        </w:rPr>
        <w:br/>
      </w:r>
      <w:r w:rsidRPr="00A34302">
        <w:rPr>
          <w:sz w:val="20"/>
          <w:szCs w:val="20"/>
        </w:rPr>
        <w:br/>
        <w:t xml:space="preserve">Helen Keller International partners with governments, the private sector and other charities throughout Africa and Asia to ensure that health systems include vitamin A supplements as part of regular wellness practices for impoverished communities. </w:t>
      </w:r>
      <w:r w:rsidRPr="00A34302">
        <w:rPr>
          <w:sz w:val="20"/>
          <w:szCs w:val="20"/>
        </w:rPr>
        <w:br/>
      </w:r>
      <w:r w:rsidRPr="00A34302">
        <w:rPr>
          <w:sz w:val="20"/>
          <w:szCs w:val="20"/>
        </w:rPr>
        <w:br/>
        <w:t>Of note, in June 2016, 107 Nobel Laureates signed a petition urging an end to opposition over Golden Rice, suggesting that Golden Rice "has the potential to reduce or eliminate much of the death and disease caused by a vitamin A deficiency (VAD), which has the greatest impact on the poorest people in Africa and Southeast Asia."</w:t>
      </w:r>
      <w:r w:rsidRPr="00A34302">
        <w:rPr>
          <w:sz w:val="20"/>
          <w:szCs w:val="20"/>
        </w:rPr>
        <w:br/>
      </w:r>
      <w:r w:rsidRPr="00A34302">
        <w:rPr>
          <w:sz w:val="20"/>
          <w:szCs w:val="20"/>
        </w:rPr>
        <w:br/>
        <w:t>Divide up your 30 cents between these two foundations any way you like.  Whatever you allocate to the two organizations we will donate. The sum of your allocations must total 30 cents.</w:t>
      </w:r>
    </w:p>
    <w:p w14:paraId="2D6D2992" w14:textId="77777777" w:rsidR="00255813" w:rsidRPr="00A34302" w:rsidRDefault="00255813" w:rsidP="00255813">
      <w:pPr>
        <w:spacing w:line="480" w:lineRule="auto"/>
        <w:jc w:val="center"/>
        <w:rPr>
          <w:b/>
        </w:rPr>
      </w:pPr>
    </w:p>
    <w:p w14:paraId="4FE0A1FA" w14:textId="5D0AA9B1" w:rsidR="00255813" w:rsidRPr="00A34302" w:rsidRDefault="00255813" w:rsidP="00255813">
      <w:pPr>
        <w:spacing w:line="480" w:lineRule="auto"/>
        <w:jc w:val="center"/>
        <w:rPr>
          <w:b/>
        </w:rPr>
      </w:pPr>
      <w:r w:rsidRPr="00A34302">
        <w:rPr>
          <w:b/>
        </w:rPr>
        <w:t xml:space="preserve">Analyses of religion and politics, Study </w:t>
      </w:r>
      <w:r w:rsidR="00A828AB" w:rsidRPr="00A34302">
        <w:rPr>
          <w:b/>
        </w:rPr>
        <w:t>5</w:t>
      </w:r>
    </w:p>
    <w:p w14:paraId="77B2C8C9" w14:textId="77777777" w:rsidR="00255813" w:rsidRPr="00A34302" w:rsidRDefault="00255813" w:rsidP="00255813">
      <w:pPr>
        <w:spacing w:line="480" w:lineRule="auto"/>
        <w:ind w:firstLine="720"/>
      </w:pPr>
      <w:r w:rsidRPr="00A34302">
        <w:t>APG was significantly correlated with political conservatism (</w:t>
      </w:r>
      <w:r w:rsidRPr="00A34302">
        <w:rPr>
          <w:i/>
        </w:rPr>
        <w:t>r</w:t>
      </w:r>
      <w:r w:rsidRPr="00A34302">
        <w:t xml:space="preserve">(304)=.38, </w:t>
      </w:r>
      <w:r w:rsidRPr="00A34302">
        <w:rPr>
          <w:i/>
        </w:rPr>
        <w:t>p&lt;</w:t>
      </w:r>
      <w:r w:rsidRPr="00A34302">
        <w:t>.001), belief in God (</w:t>
      </w:r>
      <w:r w:rsidRPr="00A34302">
        <w:rPr>
          <w:i/>
        </w:rPr>
        <w:t>r</w:t>
      </w:r>
      <w:r w:rsidRPr="00A34302">
        <w:t xml:space="preserve">(304)=.75, </w:t>
      </w:r>
      <w:r w:rsidRPr="00A34302">
        <w:rPr>
          <w:i/>
        </w:rPr>
        <w:t>p&lt;</w:t>
      </w:r>
      <w:r w:rsidRPr="00A34302">
        <w:t>.001), and religiosity (</w:t>
      </w:r>
      <w:r w:rsidRPr="00A34302">
        <w:rPr>
          <w:i/>
        </w:rPr>
        <w:t>r</w:t>
      </w:r>
      <w:r w:rsidRPr="00A34302">
        <w:t xml:space="preserve">(304)=.67, </w:t>
      </w:r>
      <w:r w:rsidRPr="00A34302">
        <w:rPr>
          <w:i/>
        </w:rPr>
        <w:t>p</w:t>
      </w:r>
      <w:r w:rsidRPr="00A34302">
        <w:t>&lt;.001). Political ideology and religiosity did not significantly predict the donations difference (</w:t>
      </w:r>
      <w:r w:rsidRPr="00A34302">
        <w:rPr>
          <w:i/>
        </w:rPr>
        <w:t>p</w:t>
      </w:r>
      <w:r w:rsidRPr="00A34302">
        <w:t xml:space="preserve">s&gt;.11) although belief in God did, </w:t>
      </w:r>
      <w:r w:rsidRPr="00A34302">
        <w:rPr>
          <w:i/>
        </w:rPr>
        <w:t>ß</w:t>
      </w:r>
      <w:r w:rsidRPr="00A34302">
        <w:t xml:space="preserve">=-.13, </w:t>
      </w:r>
      <w:r w:rsidRPr="00A34302">
        <w:rPr>
          <w:i/>
        </w:rPr>
        <w:t>t</w:t>
      </w:r>
      <w:r w:rsidRPr="00A34302">
        <w:t xml:space="preserve">(304)=2.29, </w:t>
      </w:r>
      <w:r w:rsidRPr="00A34302">
        <w:rPr>
          <w:i/>
        </w:rPr>
        <w:t>p</w:t>
      </w:r>
      <w:r w:rsidRPr="00A34302">
        <w:t>=.022. However, regressing donation difference on both belief in God and APG revealed non-significant effects of both APG (</w:t>
      </w:r>
      <w:r w:rsidRPr="00A34302">
        <w:rPr>
          <w:i/>
        </w:rPr>
        <w:t>ß</w:t>
      </w:r>
      <w:r w:rsidRPr="00A34302">
        <w:t xml:space="preserve">=-.08, </w:t>
      </w:r>
      <w:r w:rsidRPr="00A34302">
        <w:rPr>
          <w:i/>
        </w:rPr>
        <w:t>p</w:t>
      </w:r>
      <w:r w:rsidRPr="00A34302">
        <w:t>=.36) and belief in God (</w:t>
      </w:r>
      <w:r w:rsidRPr="00A34302">
        <w:rPr>
          <w:i/>
        </w:rPr>
        <w:t>ß</w:t>
      </w:r>
      <w:r w:rsidRPr="00A34302">
        <w:t xml:space="preserve">=-.07, </w:t>
      </w:r>
      <w:r w:rsidRPr="00A34302">
        <w:rPr>
          <w:i/>
        </w:rPr>
        <w:t>p</w:t>
      </w:r>
      <w:r w:rsidRPr="00A34302">
        <w:t xml:space="preserve">=.40). </w:t>
      </w:r>
    </w:p>
    <w:p w14:paraId="20CDC67A" w14:textId="7816CD7D" w:rsidR="00255813" w:rsidRPr="00A34302" w:rsidRDefault="00255813" w:rsidP="00255813">
      <w:pPr>
        <w:spacing w:line="480" w:lineRule="auto"/>
        <w:ind w:firstLine="720"/>
      </w:pPr>
      <w:r w:rsidRPr="00A34302">
        <w:t xml:space="preserve">These results indicate that political ideology, religiosity, or belief in God cannot account for the association between APG and donation difference, yet for completeness we conducted all individual and simultaneous regressions as in the previous study. APG remained a marginal predictor of donation difference when also controlling for religiosity, </w:t>
      </w:r>
      <w:r w:rsidRPr="00A34302">
        <w:rPr>
          <w:i/>
        </w:rPr>
        <w:t>ß</w:t>
      </w:r>
      <w:r w:rsidRPr="00A34302">
        <w:t xml:space="preserve">=-.13, </w:t>
      </w:r>
      <w:r w:rsidRPr="00A34302">
        <w:rPr>
          <w:i/>
        </w:rPr>
        <w:t>t</w:t>
      </w:r>
      <w:r w:rsidRPr="00A34302">
        <w:t xml:space="preserve">(303)=1.71, </w:t>
      </w:r>
      <w:r w:rsidRPr="00A34302">
        <w:rPr>
          <w:i/>
        </w:rPr>
        <w:t>p</w:t>
      </w:r>
      <w:r w:rsidRPr="00A34302">
        <w:t xml:space="preserve">=.09, and a significant predictor when controlling separately for political ideology,  </w:t>
      </w:r>
      <w:r w:rsidRPr="00A34302">
        <w:rPr>
          <w:i/>
        </w:rPr>
        <w:t>ß</w:t>
      </w:r>
      <w:r w:rsidRPr="00A34302">
        <w:t xml:space="preserve">=-.14, </w:t>
      </w:r>
      <w:r w:rsidRPr="00A34302">
        <w:rPr>
          <w:i/>
        </w:rPr>
        <w:t>t</w:t>
      </w:r>
      <w:r w:rsidRPr="00A34302">
        <w:t xml:space="preserve">(303)=2.35, </w:t>
      </w:r>
      <w:r w:rsidRPr="00A34302">
        <w:rPr>
          <w:i/>
        </w:rPr>
        <w:t>p</w:t>
      </w:r>
      <w:r w:rsidRPr="00A34302">
        <w:t xml:space="preserve">=.019. Controlling for belief in God, religiosity, and political ideology </w:t>
      </w:r>
      <w:r w:rsidRPr="00A34302">
        <w:lastRenderedPageBreak/>
        <w:t>simultaneously reduces the effect of APG on donation difference to non-significance, but all other predictors emerge as non-significant as well (</w:t>
      </w:r>
      <w:r w:rsidRPr="00A34302">
        <w:rPr>
          <w:i/>
        </w:rPr>
        <w:t>p</w:t>
      </w:r>
      <w:r w:rsidRPr="00A34302">
        <w:t>s&gt;.28) (see Table S5 for standardized betas from multiple regression). Thus, again, these factors do not account for donation difference over and above the influence of APG.</w:t>
      </w:r>
    </w:p>
    <w:p w14:paraId="6542623A" w14:textId="77777777" w:rsidR="009B2A08" w:rsidRDefault="009B2A08">
      <w:pPr>
        <w:rPr>
          <w:b/>
        </w:rPr>
      </w:pPr>
      <w:r>
        <w:rPr>
          <w:b/>
        </w:rPr>
        <w:br w:type="page"/>
      </w:r>
    </w:p>
    <w:p w14:paraId="3BE43145" w14:textId="29DB8321" w:rsidR="00A828AB" w:rsidRPr="00A34302" w:rsidRDefault="00A828AB" w:rsidP="00A828AB">
      <w:pPr>
        <w:spacing w:line="480" w:lineRule="auto"/>
        <w:jc w:val="center"/>
        <w:rPr>
          <w:b/>
        </w:rPr>
      </w:pPr>
      <w:r w:rsidRPr="00A34302">
        <w:rPr>
          <w:b/>
        </w:rPr>
        <w:lastRenderedPageBreak/>
        <w:t>Scientific practices, Study 6a</w:t>
      </w:r>
    </w:p>
    <w:p w14:paraId="3C430087" w14:textId="77777777" w:rsidR="00A828AB" w:rsidRPr="00A34302" w:rsidRDefault="00A828AB" w:rsidP="00A828AB">
      <w:pPr>
        <w:ind w:left="720" w:right="720"/>
        <w:rPr>
          <w:sz w:val="20"/>
          <w:szCs w:val="20"/>
        </w:rPr>
      </w:pPr>
      <w:r w:rsidRPr="00A34302">
        <w:rPr>
          <w:sz w:val="20"/>
          <w:szCs w:val="20"/>
        </w:rPr>
        <w:t>In this study, we would like you to evaluate two different practices that have emerged in medicine and science. We want you to evaluate these practices without giving detail about their specific purpose and implementation. One is more well-established, one is more novel.</w:t>
      </w:r>
    </w:p>
    <w:p w14:paraId="71781A6D" w14:textId="77777777" w:rsidR="00A828AB" w:rsidRPr="00A34302" w:rsidRDefault="00A828AB" w:rsidP="00A828AB">
      <w:pPr>
        <w:ind w:left="720" w:right="720" w:firstLine="720"/>
        <w:rPr>
          <w:sz w:val="20"/>
          <w:szCs w:val="20"/>
        </w:rPr>
      </w:pPr>
    </w:p>
    <w:p w14:paraId="279AAA35" w14:textId="77777777" w:rsidR="00A828AB" w:rsidRPr="00A34302" w:rsidRDefault="00A828AB" w:rsidP="00A828AB">
      <w:pPr>
        <w:ind w:left="720" w:right="720"/>
        <w:rPr>
          <w:sz w:val="20"/>
          <w:szCs w:val="20"/>
        </w:rPr>
      </w:pPr>
      <w:r w:rsidRPr="00A34302">
        <w:rPr>
          <w:bCs/>
          <w:iCs/>
          <w:sz w:val="20"/>
          <w:szCs w:val="20"/>
        </w:rPr>
        <w:t xml:space="preserve">Practice A </w:t>
      </w:r>
      <w:r w:rsidRPr="00A34302">
        <w:rPr>
          <w:iCs/>
          <w:sz w:val="20"/>
          <w:szCs w:val="20"/>
        </w:rPr>
        <w:t>is a procedure that is widely used in the scientific and medical community and has been approved by the government for 60 years. Essentially, this procedure is used to manipulate cellular processes within the human body and has broad implications pertaining to the birth, growth, and death of human beings. This practice is well-established and can create fundamental changes to humans' lives. Its risks are well-established as well, and it is the standard practice in place for this type of issue.</w:t>
      </w:r>
      <w:r w:rsidRPr="00A34302">
        <w:rPr>
          <w:iCs/>
          <w:sz w:val="20"/>
          <w:szCs w:val="20"/>
        </w:rPr>
        <w:br/>
        <w:t xml:space="preserve">  </w:t>
      </w:r>
      <w:r w:rsidRPr="00A34302">
        <w:rPr>
          <w:iCs/>
          <w:sz w:val="20"/>
          <w:szCs w:val="20"/>
        </w:rPr>
        <w:br/>
      </w:r>
      <w:r w:rsidRPr="00A34302">
        <w:rPr>
          <w:bCs/>
          <w:iCs/>
          <w:sz w:val="20"/>
          <w:szCs w:val="20"/>
        </w:rPr>
        <w:t>Practice B</w:t>
      </w:r>
      <w:r w:rsidRPr="00A34302">
        <w:rPr>
          <w:iCs/>
          <w:sz w:val="20"/>
          <w:szCs w:val="20"/>
        </w:rPr>
        <w:t xml:space="preserve"> is a novel procedure that has yet to be implemented in the scientific and medical community, and was just recently approved by the government. This procedure is also used to manipulate cellular processes within the human body and has broad implications pertaining to the birth, growth, and death of human beings. This practice is completely brand new and can also create fundamental changes to humans' lives. It has the possibility of replacing the standard practice already in place for this type of issue because of its ability to improve on the risks of Practice A.</w:t>
      </w:r>
    </w:p>
    <w:p w14:paraId="7380683A" w14:textId="77777777" w:rsidR="00A828AB" w:rsidRPr="00A34302" w:rsidRDefault="00A828AB" w:rsidP="00A828AB">
      <w:pPr>
        <w:spacing w:line="480" w:lineRule="auto"/>
        <w:ind w:firstLine="720"/>
      </w:pPr>
    </w:p>
    <w:p w14:paraId="6274148A" w14:textId="77777777" w:rsidR="00A828AB" w:rsidRPr="00A34302" w:rsidRDefault="00A828AB" w:rsidP="00A828AB">
      <w:pPr>
        <w:jc w:val="center"/>
        <w:rPr>
          <w:b/>
        </w:rPr>
      </w:pPr>
    </w:p>
    <w:p w14:paraId="202B6305" w14:textId="41E3FD2A" w:rsidR="00A828AB" w:rsidRPr="00A34302" w:rsidRDefault="00A828AB" w:rsidP="00A828AB">
      <w:pPr>
        <w:jc w:val="center"/>
        <w:rPr>
          <w:b/>
        </w:rPr>
      </w:pPr>
      <w:r w:rsidRPr="00A34302">
        <w:rPr>
          <w:b/>
        </w:rPr>
        <w:t>Mediation analyses, Study 6a</w:t>
      </w:r>
    </w:p>
    <w:p w14:paraId="3B828AA9" w14:textId="77777777" w:rsidR="00A828AB" w:rsidRPr="00A34302" w:rsidRDefault="00A828AB" w:rsidP="00A828AB"/>
    <w:p w14:paraId="1A0E590D" w14:textId="77777777" w:rsidR="00A828AB" w:rsidRPr="00A34302" w:rsidRDefault="00A828AB" w:rsidP="00A828AB">
      <w:pPr>
        <w:spacing w:line="480" w:lineRule="auto"/>
        <w:ind w:firstLine="720"/>
      </w:pPr>
      <w:r w:rsidRPr="00A34302">
        <w:t>To determine whether the difference in perceptions of playing God mediated the effect of practice on moral acceptability, we conducted analyses, following the steps outlined by Judd, Kenny, and McClelland [5] for within-subjects mediation. For both the playing God judgment and the moral acceptability judgment, we computed an “novel practice”-minus-established practice” difference score, and confirmed that the difference score for the playing God judgment correlated with the difference score for moral acceptability, (</w:t>
      </w:r>
      <w:r w:rsidRPr="00A34302">
        <w:rPr>
          <w:i/>
        </w:rPr>
        <w:t>r</w:t>
      </w:r>
      <w:r w:rsidRPr="00A34302">
        <w:t xml:space="preserve">(492)=-.32, </w:t>
      </w:r>
      <w:r w:rsidRPr="00A34302">
        <w:rPr>
          <w:i/>
        </w:rPr>
        <w:t>p</w:t>
      </w:r>
      <w:r w:rsidRPr="00A34302">
        <w:t>&lt;.001). We then computed the centered sum score for playing God and regressed the difference score for moral acceptability on the difference score and centered sum score for playing God. The</w:t>
      </w:r>
      <w:r w:rsidRPr="00A34302">
        <w:rPr>
          <w:lang w:eastAsia="ja-JP"/>
        </w:rPr>
        <w:t xml:space="preserve"> significant -.29 slope (</w:t>
      </w:r>
      <w:r w:rsidRPr="00A34302">
        <w:rPr>
          <w:i/>
          <w:lang w:eastAsia="ja-JP"/>
        </w:rPr>
        <w:t>t</w:t>
      </w:r>
      <w:r w:rsidRPr="00A34302">
        <w:rPr>
          <w:lang w:eastAsia="ja-JP"/>
        </w:rPr>
        <w:t xml:space="preserve">(491)=7.58, </w:t>
      </w:r>
      <w:r w:rsidRPr="00A34302">
        <w:rPr>
          <w:i/>
          <w:lang w:eastAsia="ja-JP"/>
        </w:rPr>
        <w:t>p</w:t>
      </w:r>
      <w:r w:rsidRPr="00A34302">
        <w:rPr>
          <w:lang w:eastAsia="ja-JP"/>
        </w:rPr>
        <w:t>&lt;.001) combined with the .10 intercept (</w:t>
      </w:r>
      <w:r w:rsidRPr="00A34302">
        <w:rPr>
          <w:i/>
          <w:lang w:eastAsia="ja-JP"/>
        </w:rPr>
        <w:t>t</w:t>
      </w:r>
      <w:r w:rsidRPr="00A34302">
        <w:rPr>
          <w:lang w:eastAsia="ja-JP"/>
        </w:rPr>
        <w:t xml:space="preserve">(491)=2.90, </w:t>
      </w:r>
      <w:r w:rsidRPr="00A34302">
        <w:rPr>
          <w:i/>
          <w:lang w:eastAsia="ja-JP"/>
        </w:rPr>
        <w:t>p</w:t>
      </w:r>
      <w:r w:rsidRPr="00A34302">
        <w:rPr>
          <w:lang w:eastAsia="ja-JP"/>
        </w:rPr>
        <w:t>=.004) indicates partial mediation.</w:t>
      </w:r>
      <w:r w:rsidRPr="00A34302">
        <w:t xml:space="preserve"> T</w:t>
      </w:r>
      <w:r w:rsidRPr="00A34302">
        <w:rPr>
          <w:lang w:eastAsia="ja-JP"/>
        </w:rPr>
        <w:t>he slope for the centered sum score (-.01) was non-significant (</w:t>
      </w:r>
      <w:r w:rsidRPr="00A34302">
        <w:rPr>
          <w:i/>
          <w:lang w:eastAsia="ja-JP"/>
        </w:rPr>
        <w:t>p</w:t>
      </w:r>
      <w:r w:rsidRPr="00A34302">
        <w:rPr>
          <w:lang w:eastAsia="ja-JP"/>
        </w:rPr>
        <w:t xml:space="preserve">=.24), suggesting no moderation by the level of the mediating variable. In addition, using the MEMORE macro in SPSS [6] </w:t>
      </w:r>
      <w:r w:rsidRPr="00A34302">
        <w:t>(percentile bootstrap; 20,000 resamples) reveals a significant indirect effect (95% confidence interval=0.04 to 0.12), suggesting mediation as well.</w:t>
      </w:r>
      <w:r w:rsidRPr="00A34302">
        <w:rPr>
          <w:lang w:eastAsia="ja-JP"/>
        </w:rPr>
        <w:t xml:space="preserve"> In sum, </w:t>
      </w:r>
      <w:r w:rsidRPr="00A34302">
        <w:rPr>
          <w:lang w:eastAsia="ja-JP"/>
        </w:rPr>
        <w:lastRenderedPageBreak/>
        <w:t xml:space="preserve">participants judged the novel practice to be less morally acceptable than the established practice because they perceived the novel practice to involve more playing God. </w:t>
      </w:r>
    </w:p>
    <w:p w14:paraId="337B1187" w14:textId="77777777" w:rsidR="00A828AB" w:rsidRPr="00A34302" w:rsidRDefault="00A828AB" w:rsidP="00A828AB">
      <w:pPr>
        <w:spacing w:line="480" w:lineRule="auto"/>
        <w:ind w:firstLine="720"/>
      </w:pPr>
    </w:p>
    <w:p w14:paraId="135C3EAA" w14:textId="77777777" w:rsidR="00A828AB" w:rsidRPr="00A34302" w:rsidRDefault="00A828AB" w:rsidP="00A828AB">
      <w:pPr>
        <w:spacing w:line="480" w:lineRule="auto"/>
        <w:jc w:val="center"/>
      </w:pPr>
      <w:r w:rsidRPr="00A34302">
        <w:rPr>
          <w:b/>
        </w:rPr>
        <w:t>Analyses of religion and politics, Study 6a</w:t>
      </w:r>
    </w:p>
    <w:p w14:paraId="54DCB255" w14:textId="77777777" w:rsidR="00A828AB" w:rsidRPr="00A34302" w:rsidRDefault="00A828AB" w:rsidP="00A828AB">
      <w:pPr>
        <w:spacing w:line="480" w:lineRule="auto"/>
        <w:ind w:firstLine="720"/>
        <w:rPr>
          <w:b/>
        </w:rPr>
      </w:pPr>
      <w:r w:rsidRPr="00A34302">
        <w:t>APG was significantly correlated with political conservatism (</w:t>
      </w:r>
      <w:r w:rsidRPr="00A34302">
        <w:rPr>
          <w:i/>
        </w:rPr>
        <w:t>r</w:t>
      </w:r>
      <w:r w:rsidRPr="00A34302">
        <w:t xml:space="preserve">(492)=.38, </w:t>
      </w:r>
      <w:r w:rsidRPr="00A34302">
        <w:rPr>
          <w:i/>
        </w:rPr>
        <w:t>p&lt;</w:t>
      </w:r>
      <w:r w:rsidRPr="00A34302">
        <w:t>.001), belief in God (</w:t>
      </w:r>
      <w:r w:rsidRPr="00A34302">
        <w:rPr>
          <w:i/>
        </w:rPr>
        <w:t>r</w:t>
      </w:r>
      <w:r w:rsidRPr="00A34302">
        <w:t xml:space="preserve">(492)=.70, </w:t>
      </w:r>
      <w:r w:rsidRPr="00A34302">
        <w:rPr>
          <w:i/>
        </w:rPr>
        <w:t>p&lt;</w:t>
      </w:r>
      <w:r w:rsidRPr="00A34302">
        <w:t>.001), and religiosity (</w:t>
      </w:r>
      <w:r w:rsidRPr="00A34302">
        <w:rPr>
          <w:i/>
        </w:rPr>
        <w:t>r</w:t>
      </w:r>
      <w:r w:rsidRPr="00A34302">
        <w:t xml:space="preserve">(492)=.63, </w:t>
      </w:r>
      <w:r w:rsidRPr="00A34302">
        <w:rPr>
          <w:i/>
        </w:rPr>
        <w:t>p&lt;</w:t>
      </w:r>
      <w:r w:rsidRPr="00A34302">
        <w:t>.001). In addition, conservatism, belief in God, and religiosity predicted moral unacceptability for both practices (</w:t>
      </w:r>
      <w:r w:rsidRPr="00A34302">
        <w:rPr>
          <w:i/>
        </w:rPr>
        <w:t>r</w:t>
      </w:r>
      <w:r w:rsidRPr="00A34302">
        <w:t xml:space="preserve">s&lt;-.21, </w:t>
      </w:r>
      <w:r w:rsidRPr="00A34302">
        <w:rPr>
          <w:i/>
        </w:rPr>
        <w:t>p</w:t>
      </w:r>
      <w:r w:rsidRPr="00A34302">
        <w:t>s&lt;.001). Nonetheless, when simultaneously or separately controlling for belief in God, religiosity, and political ideology, APG continued to predict moral unacceptability for both practices significantly (</w:t>
      </w:r>
      <w:r w:rsidRPr="00A34302">
        <w:rPr>
          <w:i/>
        </w:rPr>
        <w:t>p</w:t>
      </w:r>
      <w:r w:rsidRPr="00A34302">
        <w:t>s&lt;.001) (see Table S5 for standardized betas from multiple regression).</w:t>
      </w:r>
    </w:p>
    <w:p w14:paraId="31B25806" w14:textId="77777777" w:rsidR="00A828AB" w:rsidRPr="00A34302" w:rsidRDefault="00A828AB" w:rsidP="00A828AB">
      <w:pPr>
        <w:spacing w:line="480" w:lineRule="auto"/>
        <w:jc w:val="center"/>
        <w:rPr>
          <w:b/>
        </w:rPr>
      </w:pPr>
    </w:p>
    <w:p w14:paraId="47E35A34" w14:textId="77777777" w:rsidR="009B2A08" w:rsidRDefault="009B2A08">
      <w:pPr>
        <w:rPr>
          <w:b/>
        </w:rPr>
      </w:pPr>
      <w:r>
        <w:rPr>
          <w:b/>
        </w:rPr>
        <w:br w:type="page"/>
      </w:r>
    </w:p>
    <w:p w14:paraId="21E79C4C" w14:textId="3EBF31B9" w:rsidR="00A828AB" w:rsidRPr="00A34302" w:rsidRDefault="00A828AB" w:rsidP="00A828AB">
      <w:pPr>
        <w:spacing w:line="480" w:lineRule="auto"/>
        <w:jc w:val="center"/>
        <w:rPr>
          <w:b/>
        </w:rPr>
      </w:pPr>
      <w:r w:rsidRPr="00A34302">
        <w:rPr>
          <w:b/>
        </w:rPr>
        <w:lastRenderedPageBreak/>
        <w:t>Practices in legal condition, Study 6b</w:t>
      </w:r>
    </w:p>
    <w:p w14:paraId="4D63D957" w14:textId="77777777" w:rsidR="00A828AB" w:rsidRPr="00A34302" w:rsidRDefault="00A828AB" w:rsidP="00A828AB">
      <w:pPr>
        <w:ind w:left="720" w:right="720"/>
        <w:rPr>
          <w:sz w:val="20"/>
          <w:szCs w:val="20"/>
        </w:rPr>
      </w:pPr>
      <w:r w:rsidRPr="00A34302">
        <w:rPr>
          <w:sz w:val="20"/>
          <w:szCs w:val="20"/>
        </w:rPr>
        <w:t xml:space="preserve">In this study, we would like you to evaluate two different practices that have emerged in the justice system. We want you to evaluate these practices without giving detail about their specific purpose and implementation. One is more well-established, one is more novel. </w:t>
      </w:r>
    </w:p>
    <w:p w14:paraId="0A95AE42" w14:textId="77777777" w:rsidR="00A828AB" w:rsidRPr="00A34302" w:rsidRDefault="00A828AB" w:rsidP="00A828AB">
      <w:pPr>
        <w:ind w:left="720" w:right="720"/>
        <w:rPr>
          <w:sz w:val="20"/>
          <w:szCs w:val="20"/>
        </w:rPr>
      </w:pPr>
    </w:p>
    <w:p w14:paraId="2B4AD0AD" w14:textId="77777777" w:rsidR="00A828AB" w:rsidRPr="00A34302" w:rsidRDefault="00A828AB" w:rsidP="00A828AB">
      <w:pPr>
        <w:ind w:left="720" w:right="720"/>
        <w:rPr>
          <w:sz w:val="20"/>
          <w:szCs w:val="20"/>
        </w:rPr>
      </w:pPr>
      <w:r w:rsidRPr="00A34302">
        <w:rPr>
          <w:sz w:val="20"/>
          <w:szCs w:val="20"/>
        </w:rPr>
        <w:t xml:space="preserve">Practice A is a procedure that has been approved by the government for 60 years. This procedure is used to sentence drug offenders, which ultimately affects the criminal justice system and the economy. This practice is well-established and can create fundamental changes to the lives of drug offenders and citizens who incur the costs of incarceration. Its risks are well-established, and it is the standard practice in place for this type of issue. </w:t>
      </w:r>
    </w:p>
    <w:p w14:paraId="70344740" w14:textId="77777777" w:rsidR="00A828AB" w:rsidRPr="00A34302" w:rsidRDefault="00A828AB" w:rsidP="00A828AB">
      <w:pPr>
        <w:ind w:left="720" w:right="720"/>
        <w:rPr>
          <w:sz w:val="20"/>
          <w:szCs w:val="20"/>
        </w:rPr>
      </w:pPr>
    </w:p>
    <w:p w14:paraId="209E4A41" w14:textId="77777777" w:rsidR="00A828AB" w:rsidRPr="00A34302" w:rsidRDefault="00A828AB" w:rsidP="00A828AB">
      <w:pPr>
        <w:ind w:left="720" w:right="720"/>
        <w:rPr>
          <w:sz w:val="20"/>
          <w:szCs w:val="20"/>
        </w:rPr>
      </w:pPr>
      <w:r w:rsidRPr="00A34302">
        <w:rPr>
          <w:sz w:val="20"/>
          <w:szCs w:val="20"/>
        </w:rPr>
        <w:t xml:space="preserve">Practice B is a novel procedure that was just recently approved by the government. This procedure is used to sentence drug offenders, which ultimately affects the criminal justice system and the economy. This practice is brand new and can create fundamental changes to the lives of drug offenders and citizens who incur the costs of incarceration. It has the possibility of replacing the standard practice already in place for this type of issue because of its ability to improve on the risks of Practice A. </w:t>
      </w:r>
    </w:p>
    <w:p w14:paraId="73935795" w14:textId="77777777" w:rsidR="00A828AB" w:rsidRPr="00A34302" w:rsidRDefault="00A828AB" w:rsidP="00A828AB">
      <w:pPr>
        <w:spacing w:line="480" w:lineRule="auto"/>
        <w:jc w:val="center"/>
        <w:rPr>
          <w:b/>
        </w:rPr>
      </w:pPr>
    </w:p>
    <w:p w14:paraId="7693E344" w14:textId="77777777" w:rsidR="00A828AB" w:rsidRPr="00A34302" w:rsidRDefault="00A828AB" w:rsidP="00A828AB">
      <w:pPr>
        <w:spacing w:line="480" w:lineRule="auto"/>
        <w:jc w:val="center"/>
        <w:rPr>
          <w:b/>
        </w:rPr>
      </w:pPr>
      <w:r w:rsidRPr="00A34302">
        <w:rPr>
          <w:b/>
        </w:rPr>
        <w:t>Analyses of belief in natural order, Study 6b</w:t>
      </w:r>
    </w:p>
    <w:p w14:paraId="22829686" w14:textId="77777777" w:rsidR="00A828AB" w:rsidRPr="00A34302" w:rsidRDefault="00A828AB" w:rsidP="00A828AB">
      <w:pPr>
        <w:spacing w:line="480" w:lineRule="auto"/>
        <w:ind w:firstLine="720"/>
      </w:pPr>
      <w:r w:rsidRPr="00A34302">
        <w:t>We examined the influence of belief in natural order on perceptions of playing God and moral judgment. Belief in natural order predicted perceptions of playing God for both novel and established practices in both the science and legal domain (</w:t>
      </w:r>
      <w:r w:rsidRPr="00A34302">
        <w:rPr>
          <w:i/>
        </w:rPr>
        <w:t>ß</w:t>
      </w:r>
      <w:r w:rsidRPr="00A34302">
        <w:t xml:space="preserve">s&gt;.17, </w:t>
      </w:r>
      <w:r w:rsidRPr="00A34302">
        <w:rPr>
          <w:i/>
        </w:rPr>
        <w:t>p</w:t>
      </w:r>
      <w:r w:rsidRPr="00A34302">
        <w:t xml:space="preserve">s&lt;.001). We compared these effects between conditions by regressing the playing God rating on condition (1=science, 0=legal), belief in natural order, and the product of condition X belief in natural order, and for both practices, the association between belief in natural order and perceptions of playing God was stronger in the science condition than in the legal condition, </w:t>
      </w:r>
      <w:r w:rsidRPr="00A34302">
        <w:rPr>
          <w:i/>
        </w:rPr>
        <w:t>ß</w:t>
      </w:r>
      <w:r w:rsidRPr="00A34302">
        <w:t xml:space="preserve">s&gt;.27, </w:t>
      </w:r>
      <w:r w:rsidRPr="00A34302">
        <w:rPr>
          <w:i/>
        </w:rPr>
        <w:t>t</w:t>
      </w:r>
      <w:r w:rsidRPr="00A34302">
        <w:t xml:space="preserve">s&gt;2.79, </w:t>
      </w:r>
      <w:r w:rsidRPr="00A34302">
        <w:rPr>
          <w:i/>
        </w:rPr>
        <w:t>p</w:t>
      </w:r>
      <w:r w:rsidRPr="00A34302">
        <w:t>s</w:t>
      </w:r>
      <w:r w:rsidRPr="00A34302">
        <w:rPr>
          <w:u w:val="single"/>
        </w:rPr>
        <w:t>&lt;</w:t>
      </w:r>
      <w:r w:rsidRPr="00A34302">
        <w:t xml:space="preserve">.005. Belief in natural order also predicted moral unacceptability for both practices in the science domain, </w:t>
      </w:r>
      <w:r w:rsidRPr="00A34302">
        <w:rPr>
          <w:i/>
        </w:rPr>
        <w:t>ß</w:t>
      </w:r>
      <w:r w:rsidRPr="00A34302">
        <w:t xml:space="preserve">s&lt;-.26, </w:t>
      </w:r>
      <w:r w:rsidRPr="00A34302">
        <w:rPr>
          <w:i/>
        </w:rPr>
        <w:t>t</w:t>
      </w:r>
      <w:r w:rsidRPr="00A34302">
        <w:t xml:space="preserve">s&gt;5.89, </w:t>
      </w:r>
      <w:r w:rsidRPr="00A34302">
        <w:rPr>
          <w:i/>
        </w:rPr>
        <w:t>p</w:t>
      </w:r>
      <w:r w:rsidRPr="00A34302">
        <w:t>s&lt;.001, but did not significantly predict moral judgment in the legal condition (</w:t>
      </w:r>
      <w:r w:rsidRPr="00A34302">
        <w:rPr>
          <w:i/>
        </w:rPr>
        <w:t>ß</w:t>
      </w:r>
      <w:r w:rsidRPr="00A34302">
        <w:t>s&lt;.08,</w:t>
      </w:r>
      <w:r w:rsidRPr="00A34302">
        <w:rPr>
          <w:i/>
        </w:rPr>
        <w:t xml:space="preserve"> p</w:t>
      </w:r>
      <w:r w:rsidRPr="00A34302">
        <w:t>s&gt;.10). In addition, when simultaneously or separately controlling for belief in God, religiosity, and political ideology, belief in natural order remained a significant predictor of playing God (</w:t>
      </w:r>
      <w:r w:rsidRPr="00A34302">
        <w:rPr>
          <w:i/>
        </w:rPr>
        <w:t>ß</w:t>
      </w:r>
      <w:r w:rsidRPr="00A34302">
        <w:t xml:space="preserve">s&gt;.21, </w:t>
      </w:r>
      <w:r w:rsidRPr="00A34302">
        <w:rPr>
          <w:i/>
        </w:rPr>
        <w:t>p</w:t>
      </w:r>
      <w:r w:rsidRPr="00A34302">
        <w:t>s</w:t>
      </w:r>
      <w:r w:rsidRPr="00A34302">
        <w:rPr>
          <w:u w:val="single"/>
        </w:rPr>
        <w:t>&lt;</w:t>
      </w:r>
      <w:r w:rsidRPr="00A34302">
        <w:t>.001) and moral unacceptability (</w:t>
      </w:r>
      <w:r w:rsidRPr="00A34302">
        <w:rPr>
          <w:i/>
        </w:rPr>
        <w:t>ß</w:t>
      </w:r>
      <w:r w:rsidRPr="00A34302">
        <w:t xml:space="preserve">s&lt;.16, </w:t>
      </w:r>
      <w:r w:rsidRPr="00A34302">
        <w:rPr>
          <w:i/>
        </w:rPr>
        <w:t>p</w:t>
      </w:r>
      <w:r w:rsidRPr="00A34302">
        <w:t>s</w:t>
      </w:r>
      <w:r w:rsidRPr="00A34302">
        <w:rPr>
          <w:u w:val="single"/>
        </w:rPr>
        <w:t>&lt;</w:t>
      </w:r>
      <w:r w:rsidRPr="00A34302">
        <w:t>.001) in the science condition. These findings demonstrate that belief in a natural order contributes to judgments of playing God, and again these findings suggest a tighter link between perceptions of playing God in the science domain than in the legal domain.</w:t>
      </w:r>
      <w:r w:rsidRPr="00A34302">
        <w:rPr>
          <w:u w:val="single"/>
        </w:rPr>
        <w:t xml:space="preserve"> </w:t>
      </w:r>
    </w:p>
    <w:p w14:paraId="06D55F09" w14:textId="77777777" w:rsidR="00A828AB" w:rsidRPr="00A34302" w:rsidRDefault="00A828AB" w:rsidP="00A828AB">
      <w:pPr>
        <w:spacing w:line="480" w:lineRule="auto"/>
        <w:rPr>
          <w:b/>
        </w:rPr>
      </w:pPr>
    </w:p>
    <w:p w14:paraId="42AB9344" w14:textId="77777777" w:rsidR="00A828AB" w:rsidRPr="00A34302" w:rsidRDefault="00A828AB" w:rsidP="00A828AB">
      <w:pPr>
        <w:jc w:val="center"/>
        <w:rPr>
          <w:b/>
        </w:rPr>
      </w:pPr>
      <w:r w:rsidRPr="00A34302">
        <w:rPr>
          <w:b/>
        </w:rPr>
        <w:t>Mediation analyses, Study 6b</w:t>
      </w:r>
    </w:p>
    <w:p w14:paraId="4B3D7DFB" w14:textId="77777777" w:rsidR="00A828AB" w:rsidRPr="00A34302" w:rsidRDefault="00A828AB" w:rsidP="00A828AB"/>
    <w:p w14:paraId="1116DDB4" w14:textId="77777777" w:rsidR="00A828AB" w:rsidRPr="00A34302" w:rsidRDefault="00A828AB" w:rsidP="00A828AB">
      <w:pPr>
        <w:spacing w:line="480" w:lineRule="auto"/>
        <w:ind w:firstLine="720"/>
      </w:pPr>
      <w:r w:rsidRPr="00A34302">
        <w:t xml:space="preserve">To determine whether the difference in perceptions of playing God mediated the effect of condition on differences in moral acceptability, we computed difference scores for playing God, moral acceptability, and then </w:t>
      </w:r>
      <w:r w:rsidRPr="00A34302">
        <w:rPr>
          <w:color w:val="000000"/>
        </w:rPr>
        <w:t xml:space="preserve">used </w:t>
      </w:r>
      <w:r w:rsidRPr="00A34302">
        <w:t xml:space="preserve">bootstrapping mediation analysis using the SPSS PROCESS macro [7] (bias-corrected, 20,000 resamples). This analysis revealed that condition (science versus legal domain: coded 1 and 0, respectively) indirectly affected people’s differing judgments of moral acceptability for novel versus established practices through differences in perceptions of playing God (95% confidence interval=.0025 to 0.13). </w:t>
      </w:r>
    </w:p>
    <w:p w14:paraId="2E05B6D6" w14:textId="4528793B" w:rsidR="00F852E0" w:rsidRDefault="00A828AB" w:rsidP="00F852E0">
      <w:pPr>
        <w:spacing w:line="480" w:lineRule="auto"/>
        <w:ind w:firstLine="720"/>
        <w:rPr>
          <w:lang w:eastAsia="ja-JP"/>
        </w:rPr>
      </w:pPr>
      <w:r w:rsidRPr="00A34302">
        <w:t>We also examined whether perceptions of playing God mediated the effect of practice on moral judgment in the science condition only to compare results with Study 6a. We first used Judd, Kenny, and McClelland’s method</w:t>
      </w:r>
      <w:r w:rsidR="006B7E04" w:rsidRPr="00A34302">
        <w:t xml:space="preserve"> [5]</w:t>
      </w:r>
      <w:r w:rsidRPr="00A34302">
        <w:t xml:space="preserve"> for within-subjects mediation. We confirmed that the difference score for the playing God judgment correlated with the difference score for moral acceptability, (</w:t>
      </w:r>
      <w:r w:rsidRPr="00A34302">
        <w:rPr>
          <w:i/>
        </w:rPr>
        <w:t>r</w:t>
      </w:r>
      <w:r w:rsidRPr="00A34302">
        <w:t xml:space="preserve">(447)=-.24, </w:t>
      </w:r>
      <w:r w:rsidRPr="00A34302">
        <w:rPr>
          <w:i/>
        </w:rPr>
        <w:t>p</w:t>
      </w:r>
      <w:r w:rsidRPr="00A34302">
        <w:t>&lt;.001). We then computed the centered sum score for playing God and regressed the difference score for moral acceptability on the difference score and centered sum score for playing God. The</w:t>
      </w:r>
      <w:r w:rsidRPr="00A34302">
        <w:rPr>
          <w:lang w:eastAsia="ja-JP"/>
        </w:rPr>
        <w:t xml:space="preserve"> significant -.21 slope (</w:t>
      </w:r>
      <w:r w:rsidRPr="00A34302">
        <w:rPr>
          <w:i/>
          <w:lang w:eastAsia="ja-JP"/>
        </w:rPr>
        <w:t>t</w:t>
      </w:r>
      <w:r w:rsidRPr="00A34302">
        <w:rPr>
          <w:lang w:eastAsia="ja-JP"/>
        </w:rPr>
        <w:t xml:space="preserve">(446)=5.17, </w:t>
      </w:r>
      <w:r w:rsidRPr="00A34302">
        <w:rPr>
          <w:i/>
          <w:lang w:eastAsia="ja-JP"/>
        </w:rPr>
        <w:t>p</w:t>
      </w:r>
      <w:r w:rsidRPr="00A34302">
        <w:rPr>
          <w:lang w:eastAsia="ja-JP"/>
        </w:rPr>
        <w:t>&lt;.001) combined with the .18 intercept (</w:t>
      </w:r>
      <w:r w:rsidRPr="00A34302">
        <w:rPr>
          <w:i/>
          <w:lang w:eastAsia="ja-JP"/>
        </w:rPr>
        <w:t>t</w:t>
      </w:r>
      <w:r w:rsidRPr="00A34302">
        <w:rPr>
          <w:lang w:eastAsia="ja-JP"/>
        </w:rPr>
        <w:t xml:space="preserve">(446)=3.89, </w:t>
      </w:r>
      <w:r w:rsidRPr="00A34302">
        <w:rPr>
          <w:i/>
          <w:lang w:eastAsia="ja-JP"/>
        </w:rPr>
        <w:t>p</w:t>
      </w:r>
      <w:r w:rsidRPr="00A34302">
        <w:rPr>
          <w:lang w:eastAsia="ja-JP"/>
        </w:rPr>
        <w:t>&lt;.001) indicates partial mediation.</w:t>
      </w:r>
      <w:r w:rsidRPr="00A34302">
        <w:t xml:space="preserve"> T</w:t>
      </w:r>
      <w:r w:rsidRPr="00A34302">
        <w:rPr>
          <w:lang w:eastAsia="ja-JP"/>
        </w:rPr>
        <w:t>he slope for the centered sum score (-.01) was non-significant (</w:t>
      </w:r>
      <w:r w:rsidRPr="00A34302">
        <w:rPr>
          <w:i/>
          <w:lang w:eastAsia="ja-JP"/>
        </w:rPr>
        <w:t>p</w:t>
      </w:r>
      <w:r w:rsidRPr="00A34302">
        <w:rPr>
          <w:lang w:eastAsia="ja-JP"/>
        </w:rPr>
        <w:t>=.79), suggesting no moderation by the level of the mediating variable. In addition, using the MEMORE macro in SPSS</w:t>
      </w:r>
      <w:r w:rsidR="00327CF7" w:rsidRPr="00A34302">
        <w:rPr>
          <w:vertAlign w:val="superscript"/>
          <w:lang w:eastAsia="ja-JP"/>
        </w:rPr>
        <w:t xml:space="preserve"> </w:t>
      </w:r>
      <w:r w:rsidR="00327CF7" w:rsidRPr="00A34302">
        <w:rPr>
          <w:lang w:eastAsia="ja-JP"/>
        </w:rPr>
        <w:t>[6]</w:t>
      </w:r>
      <w:r w:rsidRPr="00A34302">
        <w:rPr>
          <w:lang w:eastAsia="ja-JP"/>
        </w:rPr>
        <w:t xml:space="preserve"> </w:t>
      </w:r>
      <w:r w:rsidRPr="00A34302">
        <w:t>(percentile bootstrap; 20,000 resamples) reveals a marginally significant indirect effect (90% confidence interval=0.001 to 0.12), suggesting mediation as well.</w:t>
      </w:r>
    </w:p>
    <w:p w14:paraId="3CBF951D" w14:textId="77777777" w:rsidR="00F852E0" w:rsidRPr="00F852E0" w:rsidRDefault="00F852E0" w:rsidP="00F852E0">
      <w:pPr>
        <w:spacing w:line="480" w:lineRule="auto"/>
        <w:ind w:firstLine="720"/>
        <w:rPr>
          <w:lang w:eastAsia="ja-JP"/>
        </w:rPr>
      </w:pPr>
    </w:p>
    <w:p w14:paraId="01BFA877" w14:textId="111D59AB" w:rsidR="00A828AB" w:rsidRPr="00A34302" w:rsidRDefault="00A828AB" w:rsidP="00A828AB">
      <w:pPr>
        <w:spacing w:line="480" w:lineRule="auto"/>
        <w:jc w:val="center"/>
        <w:rPr>
          <w:b/>
        </w:rPr>
      </w:pPr>
      <w:r w:rsidRPr="00A34302">
        <w:rPr>
          <w:b/>
        </w:rPr>
        <w:t>Analyses of religion and politics, Study 6b</w:t>
      </w:r>
    </w:p>
    <w:p w14:paraId="1DD628B4" w14:textId="2348FB78" w:rsidR="00A828AB" w:rsidRPr="00A34302" w:rsidRDefault="00A828AB" w:rsidP="00AA1094">
      <w:pPr>
        <w:keepNext/>
        <w:spacing w:line="480" w:lineRule="auto"/>
        <w:ind w:firstLine="720"/>
      </w:pPr>
      <w:r w:rsidRPr="00A34302">
        <w:lastRenderedPageBreak/>
        <w:t>APG was significantly correlated with political conservatism (</w:t>
      </w:r>
      <w:r w:rsidRPr="00A34302">
        <w:rPr>
          <w:i/>
        </w:rPr>
        <w:t>r</w:t>
      </w:r>
      <w:r w:rsidRPr="00A34302">
        <w:t xml:space="preserve">(900)=.36, </w:t>
      </w:r>
      <w:r w:rsidRPr="00A34302">
        <w:rPr>
          <w:i/>
        </w:rPr>
        <w:t>p&lt;</w:t>
      </w:r>
      <w:r w:rsidRPr="00A34302">
        <w:t>.001), belief in God (</w:t>
      </w:r>
      <w:r w:rsidRPr="00A34302">
        <w:rPr>
          <w:i/>
        </w:rPr>
        <w:t>r</w:t>
      </w:r>
      <w:r w:rsidRPr="00A34302">
        <w:t xml:space="preserve">(900)=.74, </w:t>
      </w:r>
      <w:r w:rsidRPr="00A34302">
        <w:rPr>
          <w:i/>
        </w:rPr>
        <w:t>p&lt;</w:t>
      </w:r>
      <w:r w:rsidRPr="00A34302">
        <w:t>.001), and religiosity (</w:t>
      </w:r>
      <w:r w:rsidRPr="00A34302">
        <w:rPr>
          <w:i/>
        </w:rPr>
        <w:t>r</w:t>
      </w:r>
      <w:r w:rsidRPr="00A34302">
        <w:t xml:space="preserve">(900)=.65, </w:t>
      </w:r>
      <w:r w:rsidRPr="00A34302">
        <w:rPr>
          <w:i/>
        </w:rPr>
        <w:t>p&lt;</w:t>
      </w:r>
      <w:r w:rsidRPr="00A34302">
        <w:t>.001) across conditions. We examined the effects of political ideology, belief in God, and religiosity. In the science condition, conservatism, belief in God, and religiosity predicted moral unacceptability for both practices (</w:t>
      </w:r>
      <w:r w:rsidRPr="00A34302">
        <w:rPr>
          <w:i/>
        </w:rPr>
        <w:t>r</w:t>
      </w:r>
      <w:r w:rsidRPr="00A34302">
        <w:t xml:space="preserve">s&lt;-.17, </w:t>
      </w:r>
      <w:r w:rsidRPr="00A34302">
        <w:rPr>
          <w:i/>
        </w:rPr>
        <w:t>p</w:t>
      </w:r>
      <w:r w:rsidRPr="00A34302">
        <w:t>s</w:t>
      </w:r>
      <w:r w:rsidRPr="00A34302">
        <w:rPr>
          <w:u w:val="single"/>
        </w:rPr>
        <w:t>&lt;</w:t>
      </w:r>
      <w:r w:rsidRPr="00A34302">
        <w:t>.001). Nonetheless, when simultaneously or separately controlling for belief in God, religiosity, and political ideology, APG continued to predict moral unacceptability for both practices significantly (</w:t>
      </w:r>
      <w:r w:rsidRPr="00A34302">
        <w:rPr>
          <w:i/>
        </w:rPr>
        <w:t>p</w:t>
      </w:r>
      <w:r w:rsidRPr="00A34302">
        <w:t xml:space="preserve">s&lt;.001). The legal condition revealed fewer significant correlations between moral acceptability and ideology, belief in God, and religiosity: Belief in God predicted moral unacceptability of the novel practice, </w:t>
      </w:r>
      <w:r w:rsidRPr="00A34302">
        <w:rPr>
          <w:i/>
        </w:rPr>
        <w:t>r</w:t>
      </w:r>
      <w:r w:rsidRPr="00A34302">
        <w:t xml:space="preserve">(452)=-.10, </w:t>
      </w:r>
      <w:r w:rsidRPr="00A34302">
        <w:rPr>
          <w:i/>
        </w:rPr>
        <w:t>p</w:t>
      </w:r>
      <w:r w:rsidRPr="00A34302">
        <w:t xml:space="preserve">=.039, religiosity marginally predicted moral unacceptability of the novel practice, </w:t>
      </w:r>
      <w:r w:rsidRPr="00A34302">
        <w:rPr>
          <w:i/>
        </w:rPr>
        <w:t>r</w:t>
      </w:r>
      <w:r w:rsidRPr="00A34302">
        <w:t xml:space="preserve">(452)=-.09, </w:t>
      </w:r>
      <w:r w:rsidRPr="00A34302">
        <w:rPr>
          <w:i/>
        </w:rPr>
        <w:t>p</w:t>
      </w:r>
      <w:r w:rsidRPr="00A34302">
        <w:t xml:space="preserve">=.061, and conservatism marginally predicted moral </w:t>
      </w:r>
      <w:r w:rsidRPr="00A34302">
        <w:rPr>
          <w:i/>
        </w:rPr>
        <w:t xml:space="preserve">acceptability </w:t>
      </w:r>
      <w:r w:rsidRPr="00A34302">
        <w:t xml:space="preserve">of the established practice, </w:t>
      </w:r>
      <w:r w:rsidRPr="00A34302">
        <w:rPr>
          <w:i/>
        </w:rPr>
        <w:t>r</w:t>
      </w:r>
      <w:r w:rsidRPr="00A34302">
        <w:t xml:space="preserve">(452)=.09, </w:t>
      </w:r>
      <w:r w:rsidRPr="00A34302">
        <w:rPr>
          <w:i/>
        </w:rPr>
        <w:t>p</w:t>
      </w:r>
      <w:r w:rsidRPr="00A34302">
        <w:t>=.064. In addition, the relationship between APG and moral unacceptability of the novel practice was reduced to non-significance when controlling in a regression for belief in God or religiosity separately (</w:t>
      </w:r>
      <w:r w:rsidRPr="00A34302">
        <w:rPr>
          <w:i/>
        </w:rPr>
        <w:t>p</w:t>
      </w:r>
      <w:r w:rsidRPr="00A34302">
        <w:t>s&gt;.81), and the relationship between APG and moral unacceptability of the established practice was reduced to non-significance when controlling in a regression for political ideology (</w:t>
      </w:r>
      <w:r w:rsidRPr="00A34302">
        <w:rPr>
          <w:i/>
        </w:rPr>
        <w:t>p</w:t>
      </w:r>
      <w:r w:rsidRPr="00A34302">
        <w:t>=.35) (see Table S5 for standardized betas from multiple regressions). These results provide initial evidence for the divergent roles of aversion to playing God (and its interaction with novelty) in the science domain versus the legal domain.</w:t>
      </w:r>
    </w:p>
    <w:p w14:paraId="1143E8C0" w14:textId="77777777" w:rsidR="00255813" w:rsidRPr="00A34302" w:rsidRDefault="00255813" w:rsidP="00255813">
      <w:pPr>
        <w:spacing w:line="480" w:lineRule="auto"/>
        <w:ind w:firstLine="720"/>
      </w:pPr>
    </w:p>
    <w:p w14:paraId="4D4D0EDF" w14:textId="77777777" w:rsidR="00F852E0" w:rsidRDefault="00F852E0">
      <w:pPr>
        <w:rPr>
          <w:b/>
        </w:rPr>
      </w:pPr>
      <w:r>
        <w:rPr>
          <w:b/>
        </w:rPr>
        <w:br w:type="page"/>
      </w:r>
    </w:p>
    <w:p w14:paraId="7544CA97" w14:textId="1CC85AB8" w:rsidR="00255813" w:rsidRPr="00A34302" w:rsidRDefault="00255813" w:rsidP="00255813">
      <w:pPr>
        <w:spacing w:line="480" w:lineRule="auto"/>
        <w:jc w:val="center"/>
        <w:rPr>
          <w:b/>
        </w:rPr>
      </w:pPr>
      <w:r w:rsidRPr="00A34302">
        <w:rPr>
          <w:b/>
        </w:rPr>
        <w:lastRenderedPageBreak/>
        <w:t>Analyses of religion and politics, Study 7</w:t>
      </w:r>
    </w:p>
    <w:p w14:paraId="501FC9D2" w14:textId="0E795904" w:rsidR="00255813" w:rsidRPr="00A34302" w:rsidRDefault="00255813" w:rsidP="00133F13">
      <w:pPr>
        <w:spacing w:line="480" w:lineRule="auto"/>
        <w:ind w:firstLine="720"/>
      </w:pPr>
      <w:r w:rsidRPr="00A34302">
        <w:t>As specified in our preregistration plan, we conducted regressions examining political ideology, belief in God, and religiosity as predictor variables alongside condition as a predictor as well. As noted below, these demographic measures and others did not differ significantly by condition, despite unequal numbers of participants across condition (</w:t>
      </w:r>
      <w:r w:rsidRPr="00A34302">
        <w:rPr>
          <w:i/>
        </w:rPr>
        <w:t>p</w:t>
      </w:r>
      <w:r w:rsidRPr="00A34302">
        <w:t>s&gt;.10). Nonetheless, we wanted to examine whether the effect of condition remained significant after controlling for these variables. To do so, we created two new condition variables, one that coded Self-playing-God as 1, Other-playing-God as 1, and Control as -2 (to reflect the planned contrast between the two playing God conditions and the control condition), and one that coded Self-playing-God as 1, Other-playing-God as -1, and Control as 0 (to reflect separate conditions). Conducting regressions using these two variables as predictors and attitudes toward scientific practices as an outcome variable while also controlling for political ideology, belief in God, and religiosity (simultaneously or separately) revealed that the condition variable representing the contrast remained significant in every case (</w:t>
      </w:r>
      <w:r w:rsidRPr="00A34302">
        <w:rPr>
          <w:i/>
        </w:rPr>
        <w:t>p</w:t>
      </w:r>
      <w:r w:rsidRPr="00A34302">
        <w:t>s</w:t>
      </w:r>
      <w:r w:rsidRPr="00A34302">
        <w:rPr>
          <w:u w:val="single"/>
        </w:rPr>
        <w:t>&lt;</w:t>
      </w:r>
      <w:r w:rsidRPr="00A34302">
        <w:t>.011) (see Table S5 for standardized betas from multiple regressions). These results suggest that religious and political beliefs do not account for our findings.</w:t>
      </w:r>
    </w:p>
    <w:p w14:paraId="6E8E5B06" w14:textId="77777777" w:rsidR="00255813" w:rsidRPr="00A34302" w:rsidRDefault="00255813" w:rsidP="00255813">
      <w:pPr>
        <w:spacing w:line="480" w:lineRule="auto"/>
        <w:jc w:val="center"/>
        <w:rPr>
          <w:b/>
        </w:rPr>
      </w:pPr>
      <w:r w:rsidRPr="00A34302">
        <w:rPr>
          <w:b/>
        </w:rPr>
        <w:t>Examination of Dropouts, Study 7</w:t>
      </w:r>
    </w:p>
    <w:p w14:paraId="6646D7EF" w14:textId="77777777" w:rsidR="00255813" w:rsidRPr="00A34302" w:rsidRDefault="00255813" w:rsidP="00255813">
      <w:pPr>
        <w:spacing w:line="480" w:lineRule="auto"/>
      </w:pPr>
      <w:r w:rsidRPr="00A34302">
        <w:tab/>
        <w:t>Based on recommendations by Zhou and Fishbach</w:t>
      </w:r>
      <w:r w:rsidRPr="00A34302">
        <w:rPr>
          <w:vertAlign w:val="superscript"/>
        </w:rPr>
        <w:t xml:space="preserve"> </w:t>
      </w:r>
      <w:r w:rsidRPr="00A34302">
        <w:t>[8], we examined, by condition, frequency of participants dropping out upon ostensibly viewing, but just prior to completing the experimental manipulation prompt (including participants later excluded in the primary analysis) and found that 16.86% (59/350), 20.51% (72/351), and 8.31% (29/349) dropped out in the you-playing-god, others-playing-god, and control condition, respectively</w:t>
      </w:r>
      <w:r w:rsidRPr="00A34302">
        <w:rPr>
          <w:rStyle w:val="FootnoteReference"/>
        </w:rPr>
        <w:footnoteReference w:id="6"/>
      </w:r>
      <w:r w:rsidRPr="00A34302">
        <w:t xml:space="preserve">. A chi-square indicated </w:t>
      </w:r>
      <w:r w:rsidRPr="00A34302">
        <w:lastRenderedPageBreak/>
        <w:t xml:space="preserve">dropout rates differed by condition, </w:t>
      </w:r>
      <w:r w:rsidRPr="00A34302">
        <w:rPr>
          <w:i/>
        </w:rPr>
        <w:t>χ</w:t>
      </w:r>
      <w:r w:rsidRPr="00A34302">
        <w:rPr>
          <w:i/>
          <w:vertAlign w:val="superscript"/>
        </w:rPr>
        <w:t>2</w:t>
      </w:r>
      <w:r w:rsidRPr="00A34302">
        <w:t xml:space="preserve">(2)=21.24, </w:t>
      </w:r>
      <w:r w:rsidRPr="00A34302">
        <w:rPr>
          <w:i/>
        </w:rPr>
        <w:t>p</w:t>
      </w:r>
      <w:r w:rsidRPr="00A34302">
        <w:rPr>
          <w:i/>
        </w:rPr>
        <w:softHyphen/>
      </w:r>
      <w:r w:rsidRPr="00A34302">
        <w:t xml:space="preserve">&lt;.001, </w:t>
      </w:r>
      <w:r w:rsidRPr="00A34302">
        <w:rPr>
          <w:bCs/>
          <w:i/>
          <w:iCs/>
        </w:rPr>
        <w:t>φ</w:t>
      </w:r>
      <w:r w:rsidRPr="00A34302">
        <w:t>=.14. Follow-up tests revealed that this effect was driven by both the you-playing-God and others-playing-God conditions differing from the control condition (</w:t>
      </w:r>
      <w:r w:rsidRPr="00A34302">
        <w:rPr>
          <w:i/>
        </w:rPr>
        <w:t>χ</w:t>
      </w:r>
      <w:r w:rsidRPr="00A34302">
        <w:rPr>
          <w:i/>
          <w:vertAlign w:val="superscript"/>
        </w:rPr>
        <w:t>2</w:t>
      </w:r>
      <w:r w:rsidRPr="00A34302">
        <w:t xml:space="preserve">=11.60, </w:t>
      </w:r>
      <w:r w:rsidRPr="00A34302">
        <w:rPr>
          <w:i/>
        </w:rPr>
        <w:t>p</w:t>
      </w:r>
      <w:r w:rsidRPr="00A34302">
        <w:rPr>
          <w:i/>
        </w:rPr>
        <w:softHyphen/>
      </w:r>
      <w:r w:rsidRPr="00A34302">
        <w:t xml:space="preserve">=.001, </w:t>
      </w:r>
      <w:r w:rsidRPr="00A34302">
        <w:rPr>
          <w:bCs/>
          <w:i/>
          <w:iCs/>
        </w:rPr>
        <w:t>φ</w:t>
      </w:r>
      <w:r w:rsidRPr="00A34302">
        <w:t xml:space="preserve">=.13 and </w:t>
      </w:r>
      <w:r w:rsidRPr="00A34302">
        <w:rPr>
          <w:i/>
        </w:rPr>
        <w:t>χ</w:t>
      </w:r>
      <w:r w:rsidRPr="00A34302">
        <w:rPr>
          <w:i/>
          <w:vertAlign w:val="superscript"/>
        </w:rPr>
        <w:t>2</w:t>
      </w:r>
      <w:r w:rsidRPr="00A34302">
        <w:t xml:space="preserve">=21.11, </w:t>
      </w:r>
      <w:r w:rsidRPr="00A34302">
        <w:rPr>
          <w:i/>
        </w:rPr>
        <w:t>p</w:t>
      </w:r>
      <w:r w:rsidRPr="00A34302">
        <w:rPr>
          <w:i/>
        </w:rPr>
        <w:softHyphen/>
      </w:r>
      <w:r w:rsidRPr="00A34302">
        <w:t xml:space="preserve">&lt;.001, </w:t>
      </w:r>
      <w:r w:rsidRPr="00A34302">
        <w:rPr>
          <w:bCs/>
          <w:i/>
          <w:iCs/>
        </w:rPr>
        <w:t>φ</w:t>
      </w:r>
      <w:r w:rsidRPr="00A34302">
        <w:t xml:space="preserve">=.17), but not from each other, </w:t>
      </w:r>
      <w:r w:rsidRPr="00A34302">
        <w:rPr>
          <w:i/>
        </w:rPr>
        <w:t>χ</w:t>
      </w:r>
      <w:r w:rsidRPr="00A34302">
        <w:rPr>
          <w:i/>
          <w:vertAlign w:val="superscript"/>
        </w:rPr>
        <w:t>2</w:t>
      </w:r>
      <w:r w:rsidRPr="00A34302">
        <w:t xml:space="preserve">=1.54, </w:t>
      </w:r>
      <w:r w:rsidRPr="00A34302">
        <w:rPr>
          <w:i/>
        </w:rPr>
        <w:t>p</w:t>
      </w:r>
      <w:r w:rsidRPr="00A34302">
        <w:rPr>
          <w:i/>
        </w:rPr>
        <w:softHyphen/>
      </w:r>
      <w:r w:rsidRPr="00A34302">
        <w:t xml:space="preserve">=.21, </w:t>
      </w:r>
      <w:r w:rsidRPr="00A34302">
        <w:rPr>
          <w:bCs/>
          <w:i/>
          <w:iCs/>
        </w:rPr>
        <w:t>φ</w:t>
      </w:r>
      <w:r w:rsidRPr="00A34302">
        <w:t xml:space="preserve">=.047. </w:t>
      </w:r>
    </w:p>
    <w:p w14:paraId="46D6D540" w14:textId="77777777" w:rsidR="00255813" w:rsidRPr="00A34302" w:rsidRDefault="00255813" w:rsidP="00255813">
      <w:pPr>
        <w:spacing w:line="480" w:lineRule="auto"/>
        <w:ind w:firstLine="720"/>
      </w:pPr>
      <w:r w:rsidRPr="00A34302">
        <w:t>Given that our control condition presented a much simpler task (to write about a meal) than the two playing God conditions, it is possible that participants simply opted out of a more difficult task. To ensure that participants did not drop out in ways that might systematically affect responses to our dependent measure (attitudes toward scientific practices), we examined all demographic variables that lent themselves to numerical values and that correlated with this measure significantly (</w:t>
      </w:r>
      <w:r w:rsidRPr="00A34302">
        <w:rPr>
          <w:i/>
        </w:rPr>
        <w:t>p</w:t>
      </w:r>
      <w:r w:rsidRPr="00A34302">
        <w:t>&lt;.05) across the entire sample (including participants excluded from the primary analysis based on our preregistration plan): gender (coded 1=male, 2=female), age, belief in God, political ideology, and religiosity as measured in Studies 2-7 as well as income and education. For income, participants were asked to indicate their yearly income (less than $20,000, $20,000-$40,000, $40,000-$60,000, $60,000-$80,000, $80,000-$100,000, and more than $100,000; coded 1-6 with the lower value used if participants responded to more than one income level). For education, participants were asked to indicate the number of years of education, with answers coded blank if participants did not clearly specify a number.</w:t>
      </w:r>
    </w:p>
    <w:p w14:paraId="3ABFC188" w14:textId="77777777" w:rsidR="00255813" w:rsidRPr="00A34302" w:rsidRDefault="00255813" w:rsidP="00255813">
      <w:pPr>
        <w:spacing w:line="480" w:lineRule="auto"/>
        <w:ind w:firstLine="720"/>
      </w:pPr>
      <w:r w:rsidRPr="00A34302">
        <w:t>Examining either non-dropouts alone or non-dropouts and dropouts combined, one-way ANOVAs for each of these factors revealed that none of them differed significantly by condition (</w:t>
      </w:r>
      <w:r w:rsidRPr="00A34302">
        <w:rPr>
          <w:i/>
        </w:rPr>
        <w:t>p</w:t>
      </w:r>
      <w:r w:rsidRPr="00A34302">
        <w:t>s&gt;.11). This finding remained when we included only non-dropouts who indicated they had properly completed the writing task (the participants included in our primary analysis based on our preregistration plan) (</w:t>
      </w:r>
      <w:r w:rsidRPr="00A34302">
        <w:rPr>
          <w:i/>
        </w:rPr>
        <w:t>p</w:t>
      </w:r>
      <w:r w:rsidRPr="00A34302">
        <w:t>s&gt;.10) and when we combined these non-dropouts from our primary analysis and dropouts (</w:t>
      </w:r>
      <w:r w:rsidRPr="00A34302">
        <w:rPr>
          <w:i/>
        </w:rPr>
        <w:t>ps</w:t>
      </w:r>
      <w:r w:rsidRPr="00A34302">
        <w:t xml:space="preserve">&gt;.31). Thus, it is unlikely that participants dropped out from condition </w:t>
      </w:r>
      <w:r w:rsidRPr="00A34302">
        <w:lastRenderedPageBreak/>
        <w:t>in any systematic way that would have affected responses on the dependent variable, and it is more likely that increased dropout occurred in the playing God conditions resulted from factors unrelated to the present dependent measure. Furthermore, this analysis showed that people of generally similar demographic backgrounds participated in each condition.</w:t>
      </w:r>
    </w:p>
    <w:p w14:paraId="69704A9B" w14:textId="77777777" w:rsidR="00255813" w:rsidRPr="00A34302" w:rsidRDefault="00255813" w:rsidP="00255813">
      <w:pPr>
        <w:spacing w:line="480" w:lineRule="auto"/>
        <w:rPr>
          <w:b/>
        </w:rPr>
      </w:pPr>
    </w:p>
    <w:p w14:paraId="13EB1219" w14:textId="77777777" w:rsidR="00255813" w:rsidRPr="00A34302" w:rsidRDefault="00255813" w:rsidP="00255813">
      <w:pPr>
        <w:spacing w:line="480" w:lineRule="auto"/>
        <w:ind w:firstLine="720"/>
      </w:pPr>
    </w:p>
    <w:p w14:paraId="3C22113D" w14:textId="77777777" w:rsidR="00255813" w:rsidRPr="00A34302" w:rsidRDefault="00255813" w:rsidP="00255813">
      <w:pPr>
        <w:spacing w:line="480" w:lineRule="auto"/>
        <w:ind w:firstLine="720"/>
      </w:pPr>
    </w:p>
    <w:p w14:paraId="01FC27EE" w14:textId="77777777" w:rsidR="00255813" w:rsidRPr="00A34302" w:rsidRDefault="00255813" w:rsidP="00255813"/>
    <w:p w14:paraId="419495F9" w14:textId="77777777" w:rsidR="00255813" w:rsidRPr="00A34302" w:rsidRDefault="00255813" w:rsidP="00255813">
      <w:r w:rsidRPr="00A34302">
        <w:br w:type="page"/>
      </w:r>
    </w:p>
    <w:p w14:paraId="7C4A5A5B" w14:textId="77777777" w:rsidR="00255813" w:rsidRPr="00133F13" w:rsidRDefault="00255813" w:rsidP="00255813">
      <w:pPr>
        <w:rPr>
          <w:b/>
        </w:rPr>
      </w:pPr>
      <w:r w:rsidRPr="00133F13">
        <w:rPr>
          <w:b/>
        </w:rPr>
        <w:lastRenderedPageBreak/>
        <w:t>Table S1. Correlations for individual items with aversion to playing God in Samples A and B (Archival Study 1a).</w:t>
      </w:r>
    </w:p>
    <w:p w14:paraId="4B79514A" w14:textId="77777777" w:rsidR="00255813" w:rsidRPr="00A34302" w:rsidRDefault="00255813" w:rsidP="00255813"/>
    <w:tbl>
      <w:tblPr>
        <w:tblW w:w="0" w:type="auto"/>
        <w:tblLook w:val="0000" w:firstRow="0" w:lastRow="0" w:firstColumn="0" w:lastColumn="0" w:noHBand="0" w:noVBand="0"/>
      </w:tblPr>
      <w:tblGrid>
        <w:gridCol w:w="4902"/>
        <w:gridCol w:w="2118"/>
        <w:gridCol w:w="2112"/>
        <w:gridCol w:w="222"/>
        <w:gridCol w:w="222"/>
      </w:tblGrid>
      <w:tr w:rsidR="00255813" w:rsidRPr="00A34302" w14:paraId="5E5634CA" w14:textId="77777777" w:rsidTr="00C01E4E">
        <w:trPr>
          <w:tblHeader/>
        </w:trPr>
        <w:tc>
          <w:tcPr>
            <w:tcW w:w="0" w:type="auto"/>
            <w:tcBorders>
              <w:top w:val="single" w:sz="2" w:space="0" w:color="auto"/>
              <w:bottom w:val="single" w:sz="4" w:space="0" w:color="auto"/>
            </w:tcBorders>
            <w:vAlign w:val="center"/>
          </w:tcPr>
          <w:p w14:paraId="08306405" w14:textId="77777777" w:rsidR="00255813" w:rsidRPr="00A34302" w:rsidRDefault="00255813" w:rsidP="00C01E4E">
            <w:pPr>
              <w:ind w:left="-95"/>
              <w:jc w:val="center"/>
            </w:pPr>
            <w:r w:rsidRPr="00A34302">
              <w:t>Item</w:t>
            </w:r>
          </w:p>
        </w:tc>
        <w:tc>
          <w:tcPr>
            <w:tcW w:w="0" w:type="auto"/>
            <w:tcBorders>
              <w:top w:val="single" w:sz="2" w:space="0" w:color="auto"/>
              <w:bottom w:val="single" w:sz="4" w:space="0" w:color="auto"/>
            </w:tcBorders>
            <w:vAlign w:val="center"/>
          </w:tcPr>
          <w:p w14:paraId="4379C904" w14:textId="77777777" w:rsidR="00255813" w:rsidRPr="00A34302" w:rsidRDefault="00255813" w:rsidP="00C01E4E">
            <w:pPr>
              <w:jc w:val="center"/>
            </w:pPr>
            <w:r w:rsidRPr="00A34302">
              <w:t>Correlation - Sample A (1993)</w:t>
            </w:r>
          </w:p>
        </w:tc>
        <w:tc>
          <w:tcPr>
            <w:tcW w:w="0" w:type="auto"/>
            <w:tcBorders>
              <w:top w:val="single" w:sz="2" w:space="0" w:color="auto"/>
              <w:bottom w:val="single" w:sz="4" w:space="0" w:color="auto"/>
            </w:tcBorders>
            <w:vAlign w:val="center"/>
          </w:tcPr>
          <w:p w14:paraId="322176F2" w14:textId="77777777" w:rsidR="00255813" w:rsidRPr="00A34302" w:rsidRDefault="00255813" w:rsidP="00C01E4E">
            <w:pPr>
              <w:jc w:val="center"/>
            </w:pPr>
          </w:p>
          <w:p w14:paraId="48DCE93F" w14:textId="77777777" w:rsidR="00255813" w:rsidRPr="00A34302" w:rsidRDefault="00255813" w:rsidP="00C01E4E">
            <w:pPr>
              <w:jc w:val="center"/>
            </w:pPr>
            <w:r w:rsidRPr="00A34302">
              <w:t>Correlation - Sample B (1994)</w:t>
            </w:r>
          </w:p>
          <w:p w14:paraId="5DECECBA" w14:textId="77777777" w:rsidR="00255813" w:rsidRPr="00A34302" w:rsidRDefault="00255813" w:rsidP="00C01E4E">
            <w:pPr>
              <w:jc w:val="center"/>
            </w:pPr>
          </w:p>
        </w:tc>
        <w:tc>
          <w:tcPr>
            <w:tcW w:w="0" w:type="auto"/>
            <w:vAlign w:val="center"/>
          </w:tcPr>
          <w:p w14:paraId="6542896A" w14:textId="77777777" w:rsidR="00255813" w:rsidRPr="00A34302" w:rsidRDefault="00255813" w:rsidP="00C01E4E"/>
          <w:p w14:paraId="449E8C49" w14:textId="77777777" w:rsidR="00255813" w:rsidRPr="00A34302" w:rsidRDefault="00255813" w:rsidP="00C01E4E"/>
        </w:tc>
        <w:tc>
          <w:tcPr>
            <w:tcW w:w="0" w:type="auto"/>
            <w:vAlign w:val="center"/>
          </w:tcPr>
          <w:p w14:paraId="1178B220" w14:textId="77777777" w:rsidR="00255813" w:rsidRPr="00A34302" w:rsidRDefault="00255813" w:rsidP="00C01E4E"/>
        </w:tc>
      </w:tr>
      <w:tr w:rsidR="00255813" w:rsidRPr="00A34302" w14:paraId="1A1B6A2C" w14:textId="77777777" w:rsidTr="00C01E4E">
        <w:trPr>
          <w:trHeight w:val="557"/>
          <w:tblHeader/>
        </w:trPr>
        <w:tc>
          <w:tcPr>
            <w:tcW w:w="0" w:type="auto"/>
            <w:tcBorders>
              <w:top w:val="single" w:sz="4" w:space="0" w:color="auto"/>
            </w:tcBorders>
            <w:vAlign w:val="center"/>
          </w:tcPr>
          <w:p w14:paraId="2C3407F2" w14:textId="77777777" w:rsidR="00255813" w:rsidRPr="00A34302" w:rsidRDefault="00255813" w:rsidP="00C01E4E">
            <w:pPr>
              <w:ind w:left="-95"/>
              <w:jc w:val="center"/>
              <w:rPr>
                <w:color w:val="000000"/>
              </w:rPr>
            </w:pPr>
          </w:p>
          <w:p w14:paraId="63218B3B" w14:textId="77777777" w:rsidR="00255813" w:rsidRPr="00A34302" w:rsidRDefault="00255813" w:rsidP="00C01E4E">
            <w:pPr>
              <w:ind w:left="-95"/>
              <w:jc w:val="center"/>
              <w:rPr>
                <w:color w:val="000000"/>
              </w:rPr>
            </w:pPr>
            <w:r w:rsidRPr="00A34302">
              <w:rPr>
                <w:color w:val="000000"/>
              </w:rPr>
              <w:t>“How much confidence do you have in the scientific community?”</w:t>
            </w:r>
          </w:p>
          <w:p w14:paraId="18E738BE" w14:textId="77777777" w:rsidR="00255813" w:rsidRPr="00A34302" w:rsidRDefault="00255813" w:rsidP="00C01E4E">
            <w:pPr>
              <w:ind w:left="-95"/>
              <w:jc w:val="center"/>
            </w:pPr>
          </w:p>
        </w:tc>
        <w:tc>
          <w:tcPr>
            <w:tcW w:w="0" w:type="auto"/>
            <w:tcBorders>
              <w:top w:val="single" w:sz="4" w:space="0" w:color="auto"/>
            </w:tcBorders>
            <w:vAlign w:val="center"/>
          </w:tcPr>
          <w:p w14:paraId="7978907C" w14:textId="77777777" w:rsidR="00255813" w:rsidRPr="00A34302" w:rsidRDefault="00255813" w:rsidP="00C01E4E">
            <w:pPr>
              <w:ind w:left="-95"/>
              <w:jc w:val="center"/>
            </w:pPr>
            <w:r w:rsidRPr="00A34302">
              <w:t>.06</w:t>
            </w:r>
            <w:r w:rsidRPr="00A34302">
              <w:rPr>
                <w:vertAlign w:val="superscript"/>
              </w:rPr>
              <w:t>+</w:t>
            </w:r>
          </w:p>
        </w:tc>
        <w:tc>
          <w:tcPr>
            <w:tcW w:w="0" w:type="auto"/>
            <w:tcBorders>
              <w:top w:val="single" w:sz="4" w:space="0" w:color="auto"/>
            </w:tcBorders>
            <w:vAlign w:val="center"/>
          </w:tcPr>
          <w:p w14:paraId="214BDF7B" w14:textId="77777777" w:rsidR="00255813" w:rsidRPr="00A34302" w:rsidRDefault="00255813" w:rsidP="00C01E4E">
            <w:pPr>
              <w:ind w:left="-95"/>
              <w:jc w:val="center"/>
            </w:pPr>
            <w:r w:rsidRPr="00A34302">
              <w:t>.13**</w:t>
            </w:r>
          </w:p>
        </w:tc>
        <w:tc>
          <w:tcPr>
            <w:tcW w:w="0" w:type="auto"/>
            <w:tcBorders>
              <w:left w:val="nil"/>
            </w:tcBorders>
            <w:vAlign w:val="center"/>
          </w:tcPr>
          <w:p w14:paraId="76C94407" w14:textId="77777777" w:rsidR="00255813" w:rsidRPr="00A34302" w:rsidRDefault="00255813" w:rsidP="00C01E4E"/>
        </w:tc>
        <w:tc>
          <w:tcPr>
            <w:tcW w:w="0" w:type="auto"/>
            <w:vAlign w:val="center"/>
          </w:tcPr>
          <w:p w14:paraId="2243B249" w14:textId="77777777" w:rsidR="00255813" w:rsidRPr="00A34302" w:rsidRDefault="00255813" w:rsidP="00C01E4E"/>
        </w:tc>
      </w:tr>
      <w:tr w:rsidR="00255813" w:rsidRPr="00A34302" w14:paraId="67D21039" w14:textId="77777777" w:rsidTr="00C01E4E">
        <w:trPr>
          <w:tblHeader/>
        </w:trPr>
        <w:tc>
          <w:tcPr>
            <w:tcW w:w="0" w:type="auto"/>
            <w:vAlign w:val="center"/>
          </w:tcPr>
          <w:p w14:paraId="28C4D0AF" w14:textId="77777777" w:rsidR="00255813" w:rsidRPr="00A34302" w:rsidRDefault="00255813" w:rsidP="00C01E4E">
            <w:pPr>
              <w:ind w:left="-95"/>
              <w:jc w:val="center"/>
            </w:pPr>
            <w:r w:rsidRPr="00A34302">
              <w:rPr>
                <w:color w:val="000000"/>
              </w:rPr>
              <w:t>“We believe too often in science, and not enough in feelings and faith”</w:t>
            </w:r>
          </w:p>
        </w:tc>
        <w:tc>
          <w:tcPr>
            <w:tcW w:w="0" w:type="auto"/>
            <w:vAlign w:val="center"/>
          </w:tcPr>
          <w:p w14:paraId="218693FB" w14:textId="77777777" w:rsidR="00255813" w:rsidRPr="00A34302" w:rsidRDefault="00255813" w:rsidP="00C01E4E">
            <w:pPr>
              <w:ind w:left="-95"/>
              <w:jc w:val="center"/>
              <w:rPr>
                <w:vertAlign w:val="superscript"/>
              </w:rPr>
            </w:pPr>
            <w:r w:rsidRPr="00A34302">
              <w:t>.38**</w:t>
            </w:r>
          </w:p>
        </w:tc>
        <w:tc>
          <w:tcPr>
            <w:tcW w:w="0" w:type="auto"/>
            <w:vAlign w:val="center"/>
          </w:tcPr>
          <w:p w14:paraId="42E7C5D2" w14:textId="77777777" w:rsidR="00255813" w:rsidRPr="00A34302" w:rsidRDefault="00255813" w:rsidP="00C01E4E">
            <w:pPr>
              <w:ind w:left="-95"/>
              <w:jc w:val="center"/>
            </w:pPr>
            <w:r w:rsidRPr="00A34302">
              <w:t>.36**</w:t>
            </w:r>
          </w:p>
        </w:tc>
        <w:tc>
          <w:tcPr>
            <w:tcW w:w="0" w:type="auto"/>
            <w:tcBorders>
              <w:left w:val="nil"/>
            </w:tcBorders>
            <w:vAlign w:val="center"/>
          </w:tcPr>
          <w:p w14:paraId="509CE7A0" w14:textId="77777777" w:rsidR="00255813" w:rsidRPr="00A34302" w:rsidRDefault="00255813" w:rsidP="00C01E4E"/>
        </w:tc>
        <w:tc>
          <w:tcPr>
            <w:tcW w:w="0" w:type="auto"/>
            <w:vAlign w:val="center"/>
          </w:tcPr>
          <w:p w14:paraId="2E6EB2E7" w14:textId="77777777" w:rsidR="00255813" w:rsidRPr="00A34302" w:rsidRDefault="00255813" w:rsidP="00C01E4E"/>
        </w:tc>
      </w:tr>
      <w:tr w:rsidR="00255813" w:rsidRPr="00A34302" w14:paraId="39993E30" w14:textId="77777777" w:rsidTr="00C01E4E">
        <w:trPr>
          <w:tblHeader/>
        </w:trPr>
        <w:tc>
          <w:tcPr>
            <w:tcW w:w="0" w:type="auto"/>
            <w:vAlign w:val="center"/>
          </w:tcPr>
          <w:p w14:paraId="00C53F6A" w14:textId="77777777" w:rsidR="00255813" w:rsidRPr="00A34302" w:rsidRDefault="00255813" w:rsidP="00C01E4E">
            <w:pPr>
              <w:ind w:left="-95"/>
              <w:jc w:val="center"/>
            </w:pPr>
            <w:r w:rsidRPr="00A34302">
              <w:rPr>
                <w:color w:val="000000"/>
              </w:rPr>
              <w:t>“Overall, modern science does more harm than good”</w:t>
            </w:r>
          </w:p>
        </w:tc>
        <w:tc>
          <w:tcPr>
            <w:tcW w:w="0" w:type="auto"/>
            <w:vAlign w:val="center"/>
          </w:tcPr>
          <w:p w14:paraId="2A1E7DC8" w14:textId="77777777" w:rsidR="00255813" w:rsidRPr="00A34302" w:rsidRDefault="00255813" w:rsidP="00C01E4E">
            <w:pPr>
              <w:ind w:left="-95"/>
              <w:jc w:val="center"/>
            </w:pPr>
          </w:p>
          <w:p w14:paraId="6ECC24F1" w14:textId="77777777" w:rsidR="00255813" w:rsidRPr="00A34302" w:rsidRDefault="00255813" w:rsidP="00C01E4E">
            <w:pPr>
              <w:ind w:left="-95"/>
              <w:jc w:val="center"/>
            </w:pPr>
            <w:r w:rsidRPr="00A34302">
              <w:t>.21**</w:t>
            </w:r>
          </w:p>
          <w:p w14:paraId="28B21B3D" w14:textId="77777777" w:rsidR="00255813" w:rsidRPr="00A34302" w:rsidRDefault="00255813" w:rsidP="00C01E4E">
            <w:pPr>
              <w:ind w:left="-95"/>
              <w:jc w:val="center"/>
            </w:pPr>
          </w:p>
        </w:tc>
        <w:tc>
          <w:tcPr>
            <w:tcW w:w="0" w:type="auto"/>
            <w:vAlign w:val="center"/>
          </w:tcPr>
          <w:p w14:paraId="53CBC1C2" w14:textId="77777777" w:rsidR="00255813" w:rsidRPr="00A34302" w:rsidRDefault="00255813" w:rsidP="00C01E4E">
            <w:pPr>
              <w:ind w:left="-95"/>
              <w:jc w:val="center"/>
            </w:pPr>
            <w:r w:rsidRPr="00A34302">
              <w:t>.21**</w:t>
            </w:r>
          </w:p>
        </w:tc>
        <w:tc>
          <w:tcPr>
            <w:tcW w:w="0" w:type="auto"/>
            <w:tcBorders>
              <w:left w:val="nil"/>
            </w:tcBorders>
            <w:vAlign w:val="center"/>
          </w:tcPr>
          <w:p w14:paraId="4AD51E12" w14:textId="77777777" w:rsidR="00255813" w:rsidRPr="00A34302" w:rsidRDefault="00255813" w:rsidP="00C01E4E"/>
        </w:tc>
        <w:tc>
          <w:tcPr>
            <w:tcW w:w="0" w:type="auto"/>
            <w:vAlign w:val="center"/>
          </w:tcPr>
          <w:p w14:paraId="6CEF7646" w14:textId="77777777" w:rsidR="00255813" w:rsidRPr="00A34302" w:rsidRDefault="00255813" w:rsidP="00C01E4E"/>
        </w:tc>
      </w:tr>
      <w:tr w:rsidR="00255813" w:rsidRPr="00A34302" w14:paraId="64E4B939" w14:textId="77777777" w:rsidTr="00C01E4E">
        <w:trPr>
          <w:tblHeader/>
        </w:trPr>
        <w:tc>
          <w:tcPr>
            <w:tcW w:w="0" w:type="auto"/>
            <w:vAlign w:val="center"/>
          </w:tcPr>
          <w:p w14:paraId="46F37A80" w14:textId="77777777" w:rsidR="00255813" w:rsidRPr="00A34302" w:rsidRDefault="00255813" w:rsidP="00C01E4E">
            <w:pPr>
              <w:ind w:left="-95"/>
              <w:jc w:val="center"/>
              <w:rPr>
                <w:color w:val="000000"/>
              </w:rPr>
            </w:pPr>
            <w:r w:rsidRPr="00A34302">
              <w:rPr>
                <w:color w:val="000000"/>
              </w:rPr>
              <w:t>“Nature would be at peace and in harmony if only human beings would leave it alone”</w:t>
            </w:r>
          </w:p>
          <w:p w14:paraId="05AF49C9" w14:textId="77777777" w:rsidR="00255813" w:rsidRPr="00A34302" w:rsidRDefault="00255813" w:rsidP="00C01E4E">
            <w:pPr>
              <w:ind w:left="-95"/>
              <w:jc w:val="center"/>
            </w:pPr>
          </w:p>
        </w:tc>
        <w:tc>
          <w:tcPr>
            <w:tcW w:w="0" w:type="auto"/>
            <w:vAlign w:val="center"/>
          </w:tcPr>
          <w:p w14:paraId="30AE49DC" w14:textId="77777777" w:rsidR="00255813" w:rsidRPr="00A34302" w:rsidRDefault="00255813" w:rsidP="00C01E4E">
            <w:pPr>
              <w:ind w:left="-95"/>
              <w:jc w:val="center"/>
            </w:pPr>
            <w:r w:rsidRPr="00A34302">
              <w:t>.18**</w:t>
            </w:r>
          </w:p>
        </w:tc>
        <w:tc>
          <w:tcPr>
            <w:tcW w:w="0" w:type="auto"/>
            <w:vAlign w:val="center"/>
          </w:tcPr>
          <w:p w14:paraId="29544C59" w14:textId="77777777" w:rsidR="00255813" w:rsidRPr="00A34302" w:rsidRDefault="00255813" w:rsidP="00C01E4E">
            <w:pPr>
              <w:ind w:left="-95"/>
              <w:jc w:val="center"/>
            </w:pPr>
            <w:r w:rsidRPr="00A34302">
              <w:t>.21**</w:t>
            </w:r>
          </w:p>
        </w:tc>
        <w:tc>
          <w:tcPr>
            <w:tcW w:w="0" w:type="auto"/>
            <w:tcBorders>
              <w:left w:val="nil"/>
            </w:tcBorders>
            <w:vAlign w:val="center"/>
          </w:tcPr>
          <w:p w14:paraId="2201BA7D" w14:textId="77777777" w:rsidR="00255813" w:rsidRPr="00A34302" w:rsidRDefault="00255813" w:rsidP="00C01E4E"/>
        </w:tc>
        <w:tc>
          <w:tcPr>
            <w:tcW w:w="0" w:type="auto"/>
            <w:vAlign w:val="center"/>
          </w:tcPr>
          <w:p w14:paraId="375C242E" w14:textId="77777777" w:rsidR="00255813" w:rsidRPr="00A34302" w:rsidRDefault="00255813" w:rsidP="00C01E4E"/>
        </w:tc>
      </w:tr>
      <w:tr w:rsidR="00255813" w:rsidRPr="00A34302" w14:paraId="7E7CA5F6" w14:textId="77777777" w:rsidTr="00C01E4E">
        <w:trPr>
          <w:trHeight w:val="468"/>
          <w:tblHeader/>
        </w:trPr>
        <w:tc>
          <w:tcPr>
            <w:tcW w:w="0" w:type="auto"/>
            <w:vAlign w:val="center"/>
          </w:tcPr>
          <w:p w14:paraId="35A2A89C" w14:textId="77777777" w:rsidR="00255813" w:rsidRPr="00A34302" w:rsidRDefault="00255813" w:rsidP="00C01E4E">
            <w:pPr>
              <w:ind w:left="-95"/>
              <w:jc w:val="center"/>
              <w:rPr>
                <w:color w:val="000000"/>
              </w:rPr>
            </w:pPr>
            <w:r w:rsidRPr="00A34302">
              <w:rPr>
                <w:color w:val="000000"/>
              </w:rPr>
              <w:t>“Any change humans cause in nature - no matter how scientific - is likely to make things worse”</w:t>
            </w:r>
          </w:p>
          <w:p w14:paraId="3C2B278A" w14:textId="77777777" w:rsidR="00255813" w:rsidRPr="00A34302" w:rsidRDefault="00255813" w:rsidP="00C01E4E">
            <w:pPr>
              <w:ind w:left="-95"/>
              <w:jc w:val="center"/>
            </w:pPr>
          </w:p>
        </w:tc>
        <w:tc>
          <w:tcPr>
            <w:tcW w:w="0" w:type="auto"/>
            <w:vAlign w:val="center"/>
          </w:tcPr>
          <w:p w14:paraId="5E989BD1" w14:textId="77777777" w:rsidR="00255813" w:rsidRPr="00A34302" w:rsidRDefault="00255813" w:rsidP="00C01E4E">
            <w:pPr>
              <w:ind w:left="-95"/>
              <w:jc w:val="center"/>
            </w:pPr>
            <w:r w:rsidRPr="00A34302">
              <w:t>.19**</w:t>
            </w:r>
          </w:p>
        </w:tc>
        <w:tc>
          <w:tcPr>
            <w:tcW w:w="0" w:type="auto"/>
            <w:vAlign w:val="center"/>
          </w:tcPr>
          <w:p w14:paraId="1F9E9418" w14:textId="77777777" w:rsidR="00255813" w:rsidRPr="00A34302" w:rsidRDefault="00255813" w:rsidP="00C01E4E">
            <w:pPr>
              <w:ind w:left="-95"/>
              <w:jc w:val="center"/>
            </w:pPr>
            <w:r w:rsidRPr="00A34302">
              <w:t>.19**</w:t>
            </w:r>
          </w:p>
        </w:tc>
        <w:tc>
          <w:tcPr>
            <w:tcW w:w="0" w:type="auto"/>
            <w:tcBorders>
              <w:left w:val="nil"/>
            </w:tcBorders>
            <w:vAlign w:val="center"/>
          </w:tcPr>
          <w:p w14:paraId="21A4172A" w14:textId="77777777" w:rsidR="00255813" w:rsidRPr="00A34302" w:rsidRDefault="00255813" w:rsidP="00C01E4E"/>
        </w:tc>
        <w:tc>
          <w:tcPr>
            <w:tcW w:w="0" w:type="auto"/>
            <w:vAlign w:val="center"/>
          </w:tcPr>
          <w:p w14:paraId="2F1973CF" w14:textId="77777777" w:rsidR="00255813" w:rsidRPr="00A34302" w:rsidRDefault="00255813" w:rsidP="00C01E4E"/>
        </w:tc>
      </w:tr>
      <w:tr w:rsidR="00255813" w:rsidRPr="00A34302" w14:paraId="3C03E21A" w14:textId="77777777" w:rsidTr="00C01E4E">
        <w:trPr>
          <w:trHeight w:val="468"/>
          <w:tblHeader/>
        </w:trPr>
        <w:tc>
          <w:tcPr>
            <w:tcW w:w="0" w:type="auto"/>
            <w:vAlign w:val="center"/>
          </w:tcPr>
          <w:p w14:paraId="0EF7BF70" w14:textId="77777777" w:rsidR="00255813" w:rsidRPr="00A34302" w:rsidRDefault="00255813" w:rsidP="00C01E4E">
            <w:pPr>
              <w:ind w:left="-95"/>
              <w:jc w:val="center"/>
              <w:rPr>
                <w:color w:val="000000"/>
              </w:rPr>
            </w:pPr>
            <w:r w:rsidRPr="00A34302">
              <w:rPr>
                <w:color w:val="000000"/>
              </w:rPr>
              <w:t>“All radioactivity is made by humans”</w:t>
            </w:r>
          </w:p>
          <w:p w14:paraId="5177E2E9" w14:textId="77777777" w:rsidR="00255813" w:rsidRPr="00A34302" w:rsidRDefault="00255813" w:rsidP="00C01E4E">
            <w:pPr>
              <w:ind w:left="-95"/>
              <w:jc w:val="center"/>
            </w:pPr>
          </w:p>
        </w:tc>
        <w:tc>
          <w:tcPr>
            <w:tcW w:w="0" w:type="auto"/>
            <w:vAlign w:val="center"/>
          </w:tcPr>
          <w:p w14:paraId="7F48D976" w14:textId="77777777" w:rsidR="00255813" w:rsidRPr="00A34302" w:rsidRDefault="00255813" w:rsidP="00C01E4E">
            <w:pPr>
              <w:ind w:left="-95"/>
              <w:jc w:val="center"/>
            </w:pPr>
            <w:r w:rsidRPr="00A34302">
              <w:t>.09**</w:t>
            </w:r>
          </w:p>
        </w:tc>
        <w:tc>
          <w:tcPr>
            <w:tcW w:w="0" w:type="auto"/>
            <w:vAlign w:val="center"/>
          </w:tcPr>
          <w:p w14:paraId="28CB7563" w14:textId="77777777" w:rsidR="00255813" w:rsidRPr="00A34302" w:rsidRDefault="00255813" w:rsidP="00C01E4E">
            <w:pPr>
              <w:ind w:left="-95"/>
              <w:jc w:val="center"/>
            </w:pPr>
            <w:r w:rsidRPr="00A34302">
              <w:t>.28**</w:t>
            </w:r>
          </w:p>
        </w:tc>
        <w:tc>
          <w:tcPr>
            <w:tcW w:w="0" w:type="auto"/>
            <w:tcBorders>
              <w:left w:val="nil"/>
            </w:tcBorders>
            <w:vAlign w:val="center"/>
          </w:tcPr>
          <w:p w14:paraId="206311A3" w14:textId="77777777" w:rsidR="00255813" w:rsidRPr="00A34302" w:rsidRDefault="00255813" w:rsidP="00C01E4E"/>
        </w:tc>
        <w:tc>
          <w:tcPr>
            <w:tcW w:w="0" w:type="auto"/>
            <w:vAlign w:val="center"/>
          </w:tcPr>
          <w:p w14:paraId="13A8564F" w14:textId="77777777" w:rsidR="00255813" w:rsidRPr="00A34302" w:rsidRDefault="00255813" w:rsidP="00C01E4E"/>
        </w:tc>
      </w:tr>
      <w:tr w:rsidR="00255813" w:rsidRPr="00A34302" w14:paraId="3658EACE" w14:textId="77777777" w:rsidTr="00C01E4E">
        <w:trPr>
          <w:trHeight w:val="468"/>
          <w:tblHeader/>
        </w:trPr>
        <w:tc>
          <w:tcPr>
            <w:tcW w:w="0" w:type="auto"/>
            <w:vAlign w:val="center"/>
          </w:tcPr>
          <w:p w14:paraId="7C05CB45" w14:textId="77777777" w:rsidR="00255813" w:rsidRPr="00A34302" w:rsidRDefault="00255813" w:rsidP="00C01E4E">
            <w:pPr>
              <w:jc w:val="center"/>
              <w:rPr>
                <w:color w:val="000000"/>
              </w:rPr>
            </w:pPr>
            <w:r w:rsidRPr="00A34302">
              <w:rPr>
                <w:color w:val="000000"/>
              </w:rPr>
              <w:t>“All man-made chemicals can cause cancer if you eat enough of them”</w:t>
            </w:r>
          </w:p>
          <w:p w14:paraId="05540F61" w14:textId="77777777" w:rsidR="00255813" w:rsidRPr="00A34302" w:rsidRDefault="00255813" w:rsidP="00C01E4E">
            <w:pPr>
              <w:ind w:left="-95"/>
              <w:jc w:val="center"/>
            </w:pPr>
          </w:p>
        </w:tc>
        <w:tc>
          <w:tcPr>
            <w:tcW w:w="0" w:type="auto"/>
            <w:vAlign w:val="center"/>
          </w:tcPr>
          <w:p w14:paraId="04DEB2B7" w14:textId="77777777" w:rsidR="00255813" w:rsidRPr="00A34302" w:rsidRDefault="00255813" w:rsidP="00C01E4E">
            <w:pPr>
              <w:ind w:left="-95"/>
              <w:jc w:val="center"/>
            </w:pPr>
            <w:r w:rsidRPr="00A34302">
              <w:t>.05</w:t>
            </w:r>
            <w:r w:rsidRPr="00A34302">
              <w:rPr>
                <w:vertAlign w:val="superscript"/>
              </w:rPr>
              <w:t>+</w:t>
            </w:r>
          </w:p>
        </w:tc>
        <w:tc>
          <w:tcPr>
            <w:tcW w:w="0" w:type="auto"/>
            <w:vAlign w:val="center"/>
          </w:tcPr>
          <w:p w14:paraId="6E7ACBFA" w14:textId="77777777" w:rsidR="00255813" w:rsidRPr="00A34302" w:rsidRDefault="00255813" w:rsidP="00C01E4E">
            <w:pPr>
              <w:ind w:left="-95"/>
              <w:jc w:val="center"/>
            </w:pPr>
            <w:r w:rsidRPr="00A34302">
              <w:t>.13**</w:t>
            </w:r>
          </w:p>
        </w:tc>
        <w:tc>
          <w:tcPr>
            <w:tcW w:w="0" w:type="auto"/>
            <w:tcBorders>
              <w:left w:val="nil"/>
            </w:tcBorders>
            <w:vAlign w:val="center"/>
          </w:tcPr>
          <w:p w14:paraId="77F02A2E" w14:textId="77777777" w:rsidR="00255813" w:rsidRPr="00A34302" w:rsidRDefault="00255813" w:rsidP="00C01E4E"/>
        </w:tc>
        <w:tc>
          <w:tcPr>
            <w:tcW w:w="0" w:type="auto"/>
            <w:vAlign w:val="center"/>
          </w:tcPr>
          <w:p w14:paraId="538F2A5C" w14:textId="77777777" w:rsidR="00255813" w:rsidRPr="00A34302" w:rsidRDefault="00255813" w:rsidP="00C01E4E"/>
        </w:tc>
      </w:tr>
      <w:tr w:rsidR="00255813" w:rsidRPr="00A34302" w14:paraId="3A1EBF1C" w14:textId="77777777" w:rsidTr="00C01E4E">
        <w:trPr>
          <w:gridAfter w:val="2"/>
          <w:trHeight w:val="100"/>
          <w:tblHeader/>
        </w:trPr>
        <w:tc>
          <w:tcPr>
            <w:tcW w:w="0" w:type="auto"/>
            <w:tcBorders>
              <w:bottom w:val="single" w:sz="4" w:space="0" w:color="auto"/>
            </w:tcBorders>
            <w:vAlign w:val="center"/>
          </w:tcPr>
          <w:p w14:paraId="0C34C372" w14:textId="77777777" w:rsidR="00255813" w:rsidRPr="00A34302" w:rsidRDefault="00255813" w:rsidP="00C01E4E">
            <w:pPr>
              <w:jc w:val="center"/>
              <w:rPr>
                <w:color w:val="000000"/>
              </w:rPr>
            </w:pPr>
            <w:r w:rsidRPr="00A34302">
              <w:rPr>
                <w:color w:val="000000"/>
              </w:rPr>
              <w:t>“Human beings are the main cause of plant and animal species dying out”</w:t>
            </w:r>
          </w:p>
          <w:p w14:paraId="5F3AA163" w14:textId="77777777" w:rsidR="00255813" w:rsidRPr="00A34302" w:rsidRDefault="00255813" w:rsidP="00C01E4E">
            <w:pPr>
              <w:jc w:val="center"/>
            </w:pPr>
          </w:p>
        </w:tc>
        <w:tc>
          <w:tcPr>
            <w:tcW w:w="0" w:type="auto"/>
            <w:tcBorders>
              <w:bottom w:val="single" w:sz="4" w:space="0" w:color="auto"/>
            </w:tcBorders>
            <w:vAlign w:val="center"/>
          </w:tcPr>
          <w:p w14:paraId="674E3CE9" w14:textId="77777777" w:rsidR="00255813" w:rsidRPr="00A34302" w:rsidRDefault="00255813" w:rsidP="00C01E4E">
            <w:pPr>
              <w:ind w:left="-95"/>
              <w:jc w:val="center"/>
            </w:pPr>
            <w:r w:rsidRPr="00A34302">
              <w:t>.21**</w:t>
            </w:r>
          </w:p>
        </w:tc>
        <w:tc>
          <w:tcPr>
            <w:tcW w:w="0" w:type="auto"/>
            <w:tcBorders>
              <w:bottom w:val="single" w:sz="4" w:space="0" w:color="auto"/>
            </w:tcBorders>
            <w:vAlign w:val="center"/>
          </w:tcPr>
          <w:p w14:paraId="3F83B0B4" w14:textId="77777777" w:rsidR="00255813" w:rsidRPr="00A34302" w:rsidRDefault="00255813" w:rsidP="00C01E4E">
            <w:pPr>
              <w:jc w:val="center"/>
            </w:pPr>
            <w:r w:rsidRPr="00A34302">
              <w:t>.11**</w:t>
            </w:r>
          </w:p>
        </w:tc>
      </w:tr>
    </w:tbl>
    <w:p w14:paraId="48966738" w14:textId="77777777" w:rsidR="00255813" w:rsidRPr="00A34302" w:rsidRDefault="00255813" w:rsidP="00255813">
      <w:r w:rsidRPr="00A34302">
        <w:rPr>
          <w:vertAlign w:val="superscript"/>
        </w:rPr>
        <w:t>+</w:t>
      </w:r>
      <w:r w:rsidRPr="00A34302">
        <w:t xml:space="preserve"> </w:t>
      </w:r>
      <w:r w:rsidRPr="00A34302">
        <w:rPr>
          <w:i/>
        </w:rPr>
        <w:t>p</w:t>
      </w:r>
      <w:r w:rsidRPr="00A34302">
        <w:t xml:space="preserve">&lt;.07; * </w:t>
      </w:r>
      <w:r w:rsidRPr="00A34302">
        <w:rPr>
          <w:i/>
        </w:rPr>
        <w:t>p</w:t>
      </w:r>
      <w:r w:rsidRPr="00A34302">
        <w:t xml:space="preserve">&lt;.025, ** </w:t>
      </w:r>
      <w:r w:rsidRPr="00A34302">
        <w:rPr>
          <w:i/>
        </w:rPr>
        <w:t>p</w:t>
      </w:r>
      <w:r w:rsidRPr="00A34302">
        <w:rPr>
          <w:u w:val="single"/>
        </w:rPr>
        <w:t>&lt;</w:t>
      </w:r>
      <w:r w:rsidRPr="00A34302">
        <w:t>.001.</w:t>
      </w:r>
    </w:p>
    <w:p w14:paraId="4D02A536" w14:textId="77777777" w:rsidR="00255813" w:rsidRPr="00A34302" w:rsidRDefault="00255813" w:rsidP="00255813">
      <w:pPr>
        <w:rPr>
          <w:b/>
        </w:rPr>
      </w:pPr>
    </w:p>
    <w:p w14:paraId="7988E899" w14:textId="77777777" w:rsidR="00255813" w:rsidRPr="00A34302" w:rsidRDefault="00255813" w:rsidP="00255813">
      <w:r w:rsidRPr="00A34302">
        <w:rPr>
          <w:b/>
        </w:rPr>
        <w:t>Note:</w:t>
      </w:r>
      <w:r w:rsidRPr="00A34302">
        <w:t xml:space="preserve"> Positive correlations indicate aversion to playing God corresponds to a negative assessment of science or human involvement in nature. One unexpected finding in both samples was that aversion to playing God predicted agreement with the statement “Modern science will solve our environmental problems with little change to our way of life,” the same item that reduces the reliability of the composite in both samples. </w:t>
      </w:r>
    </w:p>
    <w:p w14:paraId="14502993" w14:textId="77777777" w:rsidR="00255813" w:rsidRPr="00A34302" w:rsidRDefault="00255813" w:rsidP="00255813">
      <w:r w:rsidRPr="00A34302">
        <w:rPr>
          <w:b/>
        </w:rPr>
        <w:br w:type="page"/>
      </w:r>
    </w:p>
    <w:p w14:paraId="6257A6C5" w14:textId="77777777" w:rsidR="00255813" w:rsidRPr="00133F13" w:rsidRDefault="00255813" w:rsidP="00255813">
      <w:pPr>
        <w:outlineLvl w:val="0"/>
        <w:rPr>
          <w:b/>
        </w:rPr>
      </w:pPr>
      <w:r w:rsidRPr="00133F13">
        <w:rPr>
          <w:b/>
        </w:rPr>
        <w:lastRenderedPageBreak/>
        <w:t>Table S2. Correlations for individual items with aversion to playing God (Archival Study 1b, Sample A).</w:t>
      </w:r>
    </w:p>
    <w:p w14:paraId="57A5C083" w14:textId="77777777" w:rsidR="00255813" w:rsidRPr="00A34302" w:rsidRDefault="00255813" w:rsidP="00255813"/>
    <w:tbl>
      <w:tblPr>
        <w:tblStyle w:val="TableGrid"/>
        <w:tblW w:w="0" w:type="auto"/>
        <w:tblLook w:val="04A0" w:firstRow="1" w:lastRow="0" w:firstColumn="1" w:lastColumn="0" w:noHBand="0" w:noVBand="1"/>
      </w:tblPr>
      <w:tblGrid>
        <w:gridCol w:w="8266"/>
        <w:gridCol w:w="1310"/>
      </w:tblGrid>
      <w:tr w:rsidR="00255813" w:rsidRPr="00A34302" w14:paraId="0FA2836E" w14:textId="77777777" w:rsidTr="00C01E4E">
        <w:trPr>
          <w:trHeight w:val="816"/>
        </w:trPr>
        <w:tc>
          <w:tcPr>
            <w:tcW w:w="0" w:type="auto"/>
            <w:tcBorders>
              <w:left w:val="nil"/>
              <w:bottom w:val="single" w:sz="4" w:space="0" w:color="auto"/>
              <w:right w:val="nil"/>
            </w:tcBorders>
            <w:vAlign w:val="center"/>
          </w:tcPr>
          <w:p w14:paraId="0CD73F7A" w14:textId="77777777" w:rsidR="00255813" w:rsidRPr="00A34302" w:rsidRDefault="00255813" w:rsidP="00C01E4E">
            <w:pPr>
              <w:jc w:val="center"/>
            </w:pPr>
          </w:p>
          <w:p w14:paraId="38AAF5A6" w14:textId="77777777" w:rsidR="00255813" w:rsidRPr="00A34302" w:rsidRDefault="00255813" w:rsidP="00C01E4E">
            <w:pPr>
              <w:jc w:val="center"/>
            </w:pPr>
            <w:r w:rsidRPr="00A34302">
              <w:t>Item</w:t>
            </w:r>
          </w:p>
          <w:p w14:paraId="119EC257" w14:textId="77777777" w:rsidR="00255813" w:rsidRPr="00A34302" w:rsidRDefault="00255813" w:rsidP="00C01E4E">
            <w:pPr>
              <w:jc w:val="center"/>
            </w:pPr>
          </w:p>
        </w:tc>
        <w:tc>
          <w:tcPr>
            <w:tcW w:w="0" w:type="auto"/>
            <w:tcBorders>
              <w:left w:val="nil"/>
              <w:bottom w:val="single" w:sz="4" w:space="0" w:color="auto"/>
              <w:right w:val="nil"/>
            </w:tcBorders>
            <w:vAlign w:val="center"/>
          </w:tcPr>
          <w:p w14:paraId="12923FB3" w14:textId="77777777" w:rsidR="00255813" w:rsidRPr="00A34302" w:rsidRDefault="00255813" w:rsidP="00C01E4E">
            <w:pPr>
              <w:jc w:val="center"/>
            </w:pPr>
            <w:r w:rsidRPr="00A34302">
              <w:t>Correlation</w:t>
            </w:r>
          </w:p>
        </w:tc>
      </w:tr>
      <w:tr w:rsidR="00255813" w:rsidRPr="00A34302" w14:paraId="6D16CB22" w14:textId="77777777" w:rsidTr="00C01E4E">
        <w:trPr>
          <w:trHeight w:val="545"/>
        </w:trPr>
        <w:tc>
          <w:tcPr>
            <w:tcW w:w="0" w:type="auto"/>
            <w:tcBorders>
              <w:top w:val="single" w:sz="4" w:space="0" w:color="auto"/>
              <w:left w:val="nil"/>
              <w:bottom w:val="nil"/>
              <w:right w:val="nil"/>
            </w:tcBorders>
            <w:vAlign w:val="center"/>
          </w:tcPr>
          <w:p w14:paraId="6898DEC9" w14:textId="77777777" w:rsidR="00255813" w:rsidRPr="00A34302" w:rsidRDefault="00255813" w:rsidP="00C01E4E">
            <w:pPr>
              <w:jc w:val="center"/>
            </w:pPr>
          </w:p>
          <w:p w14:paraId="4BA7BE54" w14:textId="77777777" w:rsidR="00255813" w:rsidRPr="00A34302" w:rsidRDefault="00255813" w:rsidP="00C01E4E">
            <w:pPr>
              <w:jc w:val="center"/>
            </w:pPr>
            <w:r w:rsidRPr="00A34302">
              <w:t>“In general, do you think is a good or a bad idea to clone animals such as sheep?”</w:t>
            </w:r>
          </w:p>
          <w:p w14:paraId="7D3D7946" w14:textId="77777777" w:rsidR="00255813" w:rsidRPr="00A34302" w:rsidRDefault="00255813" w:rsidP="00C01E4E">
            <w:pPr>
              <w:jc w:val="center"/>
            </w:pPr>
          </w:p>
        </w:tc>
        <w:tc>
          <w:tcPr>
            <w:tcW w:w="0" w:type="auto"/>
            <w:tcBorders>
              <w:top w:val="single" w:sz="4" w:space="0" w:color="auto"/>
              <w:left w:val="nil"/>
              <w:bottom w:val="nil"/>
              <w:right w:val="nil"/>
            </w:tcBorders>
            <w:vAlign w:val="center"/>
          </w:tcPr>
          <w:p w14:paraId="3A626DB0" w14:textId="77777777" w:rsidR="00255813" w:rsidRPr="00A34302" w:rsidRDefault="00255813" w:rsidP="00C01E4E">
            <w:pPr>
              <w:jc w:val="center"/>
            </w:pPr>
            <w:r w:rsidRPr="00A34302">
              <w:t>-.50</w:t>
            </w:r>
          </w:p>
        </w:tc>
      </w:tr>
      <w:tr w:rsidR="00255813" w:rsidRPr="00A34302" w14:paraId="1F0EA487" w14:textId="77777777" w:rsidTr="00C01E4E">
        <w:trPr>
          <w:trHeight w:val="545"/>
        </w:trPr>
        <w:tc>
          <w:tcPr>
            <w:tcW w:w="0" w:type="auto"/>
            <w:tcBorders>
              <w:top w:val="nil"/>
              <w:left w:val="nil"/>
              <w:bottom w:val="nil"/>
              <w:right w:val="nil"/>
            </w:tcBorders>
            <w:vAlign w:val="center"/>
          </w:tcPr>
          <w:p w14:paraId="1E7BBB29" w14:textId="77777777" w:rsidR="00255813" w:rsidRPr="00A34302" w:rsidRDefault="00255813" w:rsidP="00C01E4E">
            <w:pPr>
              <w:jc w:val="center"/>
            </w:pPr>
            <w:r w:rsidRPr="00A34302">
              <w:t>“Do you think that it is morally acceptable to clone animals such as sheep, or don’t you feel that way?”</w:t>
            </w:r>
          </w:p>
          <w:p w14:paraId="0BC7C547" w14:textId="77777777" w:rsidR="00255813" w:rsidRPr="00A34302" w:rsidRDefault="00255813" w:rsidP="00C01E4E">
            <w:pPr>
              <w:jc w:val="center"/>
            </w:pPr>
          </w:p>
        </w:tc>
        <w:tc>
          <w:tcPr>
            <w:tcW w:w="0" w:type="auto"/>
            <w:tcBorders>
              <w:top w:val="nil"/>
              <w:left w:val="nil"/>
              <w:bottom w:val="nil"/>
              <w:right w:val="nil"/>
            </w:tcBorders>
            <w:vAlign w:val="center"/>
          </w:tcPr>
          <w:p w14:paraId="09E7DCCF" w14:textId="77777777" w:rsidR="00255813" w:rsidRPr="00A34302" w:rsidRDefault="00255813" w:rsidP="00C01E4E">
            <w:pPr>
              <w:jc w:val="center"/>
            </w:pPr>
            <w:r w:rsidRPr="00A34302">
              <w:t>-.53</w:t>
            </w:r>
          </w:p>
        </w:tc>
      </w:tr>
      <w:tr w:rsidR="00255813" w:rsidRPr="00A34302" w14:paraId="7668AC32" w14:textId="77777777" w:rsidTr="00C01E4E">
        <w:trPr>
          <w:trHeight w:val="816"/>
        </w:trPr>
        <w:tc>
          <w:tcPr>
            <w:tcW w:w="0" w:type="auto"/>
            <w:tcBorders>
              <w:top w:val="nil"/>
              <w:left w:val="nil"/>
              <w:bottom w:val="nil"/>
              <w:right w:val="nil"/>
            </w:tcBorders>
            <w:vAlign w:val="center"/>
          </w:tcPr>
          <w:p w14:paraId="0FCA92C8" w14:textId="77777777" w:rsidR="00255813" w:rsidRPr="00A34302" w:rsidRDefault="00255813" w:rsidP="00C01E4E">
            <w:pPr>
              <w:jc w:val="center"/>
            </w:pPr>
            <w:r w:rsidRPr="00A34302">
              <w:t>“As you may know, scientists might one day be able to identify animals such as sheep, chickens, cows, and pigs which grow the fastest on the least amount of food and clone them in order to create large flocks of genetically identical animals, which would be less expensive for farmers to raise. Would you consider this a positive or a negative discovery?”</w:t>
            </w:r>
          </w:p>
          <w:p w14:paraId="696DBDEC" w14:textId="77777777" w:rsidR="00255813" w:rsidRPr="00A34302" w:rsidRDefault="00255813" w:rsidP="00C01E4E">
            <w:pPr>
              <w:jc w:val="center"/>
            </w:pPr>
          </w:p>
        </w:tc>
        <w:tc>
          <w:tcPr>
            <w:tcW w:w="0" w:type="auto"/>
            <w:tcBorders>
              <w:top w:val="nil"/>
              <w:left w:val="nil"/>
              <w:bottom w:val="nil"/>
              <w:right w:val="nil"/>
            </w:tcBorders>
            <w:vAlign w:val="center"/>
          </w:tcPr>
          <w:p w14:paraId="321BFA93" w14:textId="77777777" w:rsidR="00255813" w:rsidRPr="00A34302" w:rsidRDefault="00255813" w:rsidP="00C01E4E">
            <w:pPr>
              <w:jc w:val="center"/>
            </w:pPr>
            <w:r w:rsidRPr="00A34302">
              <w:t>-.39</w:t>
            </w:r>
          </w:p>
        </w:tc>
      </w:tr>
      <w:tr w:rsidR="00255813" w:rsidRPr="00A34302" w14:paraId="539D81A1" w14:textId="77777777" w:rsidTr="00C01E4E">
        <w:trPr>
          <w:trHeight w:val="545"/>
        </w:trPr>
        <w:tc>
          <w:tcPr>
            <w:tcW w:w="0" w:type="auto"/>
            <w:tcBorders>
              <w:top w:val="nil"/>
              <w:left w:val="nil"/>
              <w:bottom w:val="nil"/>
              <w:right w:val="nil"/>
            </w:tcBorders>
            <w:vAlign w:val="center"/>
          </w:tcPr>
          <w:p w14:paraId="28A2EF5B" w14:textId="77777777" w:rsidR="00255813" w:rsidRPr="00A34302" w:rsidRDefault="00255813" w:rsidP="00C01E4E">
            <w:pPr>
              <w:jc w:val="center"/>
            </w:pPr>
            <w:r w:rsidRPr="00A34302">
              <w:t>“Do you think you would or would not eat vegetables and fruits that are clones?”</w:t>
            </w:r>
          </w:p>
          <w:p w14:paraId="0DC52CD6" w14:textId="77777777" w:rsidR="00255813" w:rsidRPr="00A34302" w:rsidRDefault="00255813" w:rsidP="00C01E4E">
            <w:pPr>
              <w:jc w:val="center"/>
            </w:pPr>
          </w:p>
        </w:tc>
        <w:tc>
          <w:tcPr>
            <w:tcW w:w="0" w:type="auto"/>
            <w:tcBorders>
              <w:top w:val="nil"/>
              <w:left w:val="nil"/>
              <w:bottom w:val="nil"/>
              <w:right w:val="nil"/>
            </w:tcBorders>
            <w:vAlign w:val="center"/>
          </w:tcPr>
          <w:p w14:paraId="6055B8C0" w14:textId="77777777" w:rsidR="00255813" w:rsidRPr="00A34302" w:rsidRDefault="00255813" w:rsidP="00C01E4E">
            <w:pPr>
              <w:jc w:val="center"/>
            </w:pPr>
            <w:r w:rsidRPr="00A34302">
              <w:t>-.36</w:t>
            </w:r>
          </w:p>
        </w:tc>
      </w:tr>
      <w:tr w:rsidR="00255813" w:rsidRPr="00A34302" w14:paraId="1D916D6C" w14:textId="77777777" w:rsidTr="00C01E4E">
        <w:trPr>
          <w:trHeight w:val="545"/>
        </w:trPr>
        <w:tc>
          <w:tcPr>
            <w:tcW w:w="0" w:type="auto"/>
            <w:tcBorders>
              <w:top w:val="nil"/>
              <w:left w:val="nil"/>
              <w:bottom w:val="nil"/>
              <w:right w:val="nil"/>
            </w:tcBorders>
            <w:vAlign w:val="center"/>
          </w:tcPr>
          <w:p w14:paraId="5C82DC32" w14:textId="77777777" w:rsidR="00255813" w:rsidRPr="00A34302" w:rsidRDefault="00255813" w:rsidP="00C01E4E">
            <w:pPr>
              <w:jc w:val="center"/>
            </w:pPr>
            <w:r w:rsidRPr="00A34302">
              <w:t>“Do you think you would or would not eat meat from animals that are clones?”</w:t>
            </w:r>
          </w:p>
          <w:p w14:paraId="23465AC9" w14:textId="77777777" w:rsidR="00255813" w:rsidRPr="00A34302" w:rsidRDefault="00255813" w:rsidP="00C01E4E">
            <w:pPr>
              <w:jc w:val="center"/>
            </w:pPr>
          </w:p>
        </w:tc>
        <w:tc>
          <w:tcPr>
            <w:tcW w:w="0" w:type="auto"/>
            <w:tcBorders>
              <w:top w:val="nil"/>
              <w:left w:val="nil"/>
              <w:bottom w:val="nil"/>
              <w:right w:val="nil"/>
            </w:tcBorders>
            <w:vAlign w:val="center"/>
          </w:tcPr>
          <w:p w14:paraId="5D1584B8" w14:textId="77777777" w:rsidR="00255813" w:rsidRPr="00A34302" w:rsidRDefault="00255813" w:rsidP="00C01E4E">
            <w:pPr>
              <w:jc w:val="center"/>
            </w:pPr>
            <w:r w:rsidRPr="00A34302">
              <w:t>-.47</w:t>
            </w:r>
          </w:p>
        </w:tc>
      </w:tr>
      <w:tr w:rsidR="00255813" w:rsidRPr="00A34302" w14:paraId="7E1C8B2A" w14:textId="77777777" w:rsidTr="00C01E4E">
        <w:trPr>
          <w:trHeight w:val="545"/>
        </w:trPr>
        <w:tc>
          <w:tcPr>
            <w:tcW w:w="0" w:type="auto"/>
            <w:tcBorders>
              <w:top w:val="nil"/>
              <w:left w:val="nil"/>
              <w:bottom w:val="nil"/>
              <w:right w:val="nil"/>
            </w:tcBorders>
            <w:vAlign w:val="center"/>
          </w:tcPr>
          <w:p w14:paraId="6F1F9542" w14:textId="77777777" w:rsidR="00255813" w:rsidRPr="00A34302" w:rsidRDefault="00255813" w:rsidP="00C01E4E">
            <w:pPr>
              <w:jc w:val="center"/>
            </w:pPr>
            <w:r w:rsidRPr="00A34302">
              <w:t>“Which do you think is more likely--that the new cloning techniques will help solve some of the problems that the world faces, or that cloning will create more problems than it solves?”</w:t>
            </w:r>
          </w:p>
          <w:p w14:paraId="29ADFAB1" w14:textId="77777777" w:rsidR="00255813" w:rsidRPr="00A34302" w:rsidRDefault="00255813" w:rsidP="00C01E4E">
            <w:pPr>
              <w:jc w:val="center"/>
            </w:pPr>
          </w:p>
        </w:tc>
        <w:tc>
          <w:tcPr>
            <w:tcW w:w="0" w:type="auto"/>
            <w:tcBorders>
              <w:top w:val="nil"/>
              <w:left w:val="nil"/>
              <w:bottom w:val="nil"/>
              <w:right w:val="nil"/>
            </w:tcBorders>
            <w:vAlign w:val="center"/>
          </w:tcPr>
          <w:p w14:paraId="12771991" w14:textId="77777777" w:rsidR="00255813" w:rsidRPr="00A34302" w:rsidRDefault="00255813" w:rsidP="00C01E4E">
            <w:pPr>
              <w:jc w:val="center"/>
            </w:pPr>
            <w:r w:rsidRPr="00A34302">
              <w:t>-.43</w:t>
            </w:r>
          </w:p>
        </w:tc>
      </w:tr>
      <w:tr w:rsidR="00255813" w:rsidRPr="00A34302" w14:paraId="624080E9" w14:textId="77777777" w:rsidTr="00C01E4E">
        <w:trPr>
          <w:trHeight w:val="545"/>
        </w:trPr>
        <w:tc>
          <w:tcPr>
            <w:tcW w:w="0" w:type="auto"/>
            <w:tcBorders>
              <w:top w:val="nil"/>
              <w:left w:val="nil"/>
              <w:bottom w:val="nil"/>
              <w:right w:val="nil"/>
            </w:tcBorders>
            <w:vAlign w:val="center"/>
          </w:tcPr>
          <w:p w14:paraId="2813D301" w14:textId="77777777" w:rsidR="00255813" w:rsidRPr="00A34302" w:rsidRDefault="00255813" w:rsidP="00C01E4E">
            <w:pPr>
              <w:jc w:val="center"/>
            </w:pPr>
            <w:r w:rsidRPr="00A34302">
              <w:t>“In general, do you think it is a good idea or a bad idea to clone human beings?”</w:t>
            </w:r>
          </w:p>
          <w:p w14:paraId="1B9293E0" w14:textId="77777777" w:rsidR="00255813" w:rsidRPr="00A34302" w:rsidRDefault="00255813" w:rsidP="00C01E4E">
            <w:pPr>
              <w:jc w:val="center"/>
            </w:pPr>
          </w:p>
        </w:tc>
        <w:tc>
          <w:tcPr>
            <w:tcW w:w="0" w:type="auto"/>
            <w:tcBorders>
              <w:top w:val="nil"/>
              <w:left w:val="nil"/>
              <w:bottom w:val="nil"/>
              <w:right w:val="nil"/>
            </w:tcBorders>
            <w:vAlign w:val="center"/>
          </w:tcPr>
          <w:p w14:paraId="613FA8ED" w14:textId="77777777" w:rsidR="00255813" w:rsidRPr="00A34302" w:rsidRDefault="00255813" w:rsidP="00C01E4E">
            <w:pPr>
              <w:jc w:val="center"/>
            </w:pPr>
            <w:r w:rsidRPr="00A34302">
              <w:t>-.21</w:t>
            </w:r>
          </w:p>
        </w:tc>
      </w:tr>
      <w:tr w:rsidR="00255813" w:rsidRPr="00A34302" w14:paraId="4819F479" w14:textId="77777777" w:rsidTr="00C01E4E">
        <w:trPr>
          <w:trHeight w:val="545"/>
        </w:trPr>
        <w:tc>
          <w:tcPr>
            <w:tcW w:w="0" w:type="auto"/>
            <w:tcBorders>
              <w:top w:val="nil"/>
              <w:left w:val="nil"/>
              <w:bottom w:val="nil"/>
              <w:right w:val="nil"/>
            </w:tcBorders>
            <w:vAlign w:val="center"/>
          </w:tcPr>
          <w:p w14:paraId="5F9E4B4D" w14:textId="77777777" w:rsidR="00255813" w:rsidRPr="00A34302" w:rsidRDefault="00255813" w:rsidP="00C01E4E">
            <w:pPr>
              <w:jc w:val="center"/>
            </w:pPr>
            <w:r w:rsidRPr="00A34302">
              <w:t>“Do you think that it is morally acceptable to clone human beings, or don't you feel this way?”</w:t>
            </w:r>
          </w:p>
          <w:p w14:paraId="56BBAEF3" w14:textId="77777777" w:rsidR="00255813" w:rsidRPr="00A34302" w:rsidRDefault="00255813" w:rsidP="00C01E4E">
            <w:pPr>
              <w:jc w:val="center"/>
            </w:pPr>
          </w:p>
        </w:tc>
        <w:tc>
          <w:tcPr>
            <w:tcW w:w="0" w:type="auto"/>
            <w:tcBorders>
              <w:top w:val="nil"/>
              <w:left w:val="nil"/>
              <w:bottom w:val="nil"/>
              <w:right w:val="nil"/>
            </w:tcBorders>
            <w:vAlign w:val="center"/>
          </w:tcPr>
          <w:p w14:paraId="79338248" w14:textId="77777777" w:rsidR="00255813" w:rsidRPr="00A34302" w:rsidRDefault="00255813" w:rsidP="00C01E4E">
            <w:pPr>
              <w:jc w:val="center"/>
            </w:pPr>
            <w:r w:rsidRPr="00A34302">
              <w:t>-.24</w:t>
            </w:r>
          </w:p>
        </w:tc>
      </w:tr>
      <w:tr w:rsidR="00255813" w:rsidRPr="00A34302" w14:paraId="54ECD7C8" w14:textId="77777777" w:rsidTr="00C01E4E">
        <w:trPr>
          <w:trHeight w:val="545"/>
        </w:trPr>
        <w:tc>
          <w:tcPr>
            <w:tcW w:w="0" w:type="auto"/>
            <w:tcBorders>
              <w:top w:val="nil"/>
              <w:left w:val="nil"/>
              <w:bottom w:val="nil"/>
              <w:right w:val="nil"/>
            </w:tcBorders>
            <w:vAlign w:val="center"/>
          </w:tcPr>
          <w:p w14:paraId="26C4AA96" w14:textId="77777777" w:rsidR="00255813" w:rsidRPr="00A34302" w:rsidRDefault="00255813" w:rsidP="00C01E4E">
            <w:pPr>
              <w:jc w:val="center"/>
            </w:pPr>
            <w:r w:rsidRPr="00A34302">
              <w:t>“In general, would you consider it a good idea or a bad idea to clone not whole human beings, but body parts or vital organs for transplants that are needed as a result of accidents or disease?”</w:t>
            </w:r>
          </w:p>
          <w:p w14:paraId="61D11428" w14:textId="77777777" w:rsidR="00255813" w:rsidRPr="00A34302" w:rsidRDefault="00255813" w:rsidP="00C01E4E">
            <w:pPr>
              <w:jc w:val="center"/>
            </w:pPr>
          </w:p>
        </w:tc>
        <w:tc>
          <w:tcPr>
            <w:tcW w:w="0" w:type="auto"/>
            <w:tcBorders>
              <w:top w:val="nil"/>
              <w:left w:val="nil"/>
              <w:bottom w:val="nil"/>
              <w:right w:val="nil"/>
            </w:tcBorders>
            <w:vAlign w:val="center"/>
          </w:tcPr>
          <w:p w14:paraId="2CFF304D" w14:textId="77777777" w:rsidR="00255813" w:rsidRPr="00A34302" w:rsidRDefault="00255813" w:rsidP="00C01E4E">
            <w:pPr>
              <w:jc w:val="center"/>
            </w:pPr>
            <w:r w:rsidRPr="00A34302">
              <w:t>-.30</w:t>
            </w:r>
          </w:p>
        </w:tc>
      </w:tr>
      <w:tr w:rsidR="00255813" w:rsidRPr="00A34302" w14:paraId="0784796A" w14:textId="77777777" w:rsidTr="00C01E4E">
        <w:trPr>
          <w:trHeight w:val="545"/>
        </w:trPr>
        <w:tc>
          <w:tcPr>
            <w:tcW w:w="0" w:type="auto"/>
            <w:tcBorders>
              <w:top w:val="nil"/>
              <w:left w:val="nil"/>
              <w:bottom w:val="nil"/>
              <w:right w:val="nil"/>
            </w:tcBorders>
            <w:vAlign w:val="center"/>
          </w:tcPr>
          <w:p w14:paraId="1D1EFD62" w14:textId="77777777" w:rsidR="00255813" w:rsidRPr="00A34302" w:rsidRDefault="00255813" w:rsidP="00C01E4E">
            <w:pPr>
              <w:jc w:val="center"/>
            </w:pPr>
            <w:r w:rsidRPr="00A34302">
              <w:t>“Do you think you would or would not take part in a demonstration against the cloning of human beings?”</w:t>
            </w:r>
          </w:p>
        </w:tc>
        <w:tc>
          <w:tcPr>
            <w:tcW w:w="0" w:type="auto"/>
            <w:tcBorders>
              <w:top w:val="nil"/>
              <w:left w:val="nil"/>
              <w:bottom w:val="nil"/>
              <w:right w:val="nil"/>
            </w:tcBorders>
            <w:vAlign w:val="center"/>
          </w:tcPr>
          <w:p w14:paraId="48EB5764" w14:textId="77777777" w:rsidR="00255813" w:rsidRPr="00A34302" w:rsidRDefault="00255813" w:rsidP="00C01E4E">
            <w:pPr>
              <w:jc w:val="center"/>
            </w:pPr>
            <w:r w:rsidRPr="00A34302">
              <w:t>-.13</w:t>
            </w:r>
          </w:p>
        </w:tc>
      </w:tr>
      <w:tr w:rsidR="00255813" w:rsidRPr="00A34302" w14:paraId="29687FBF" w14:textId="77777777" w:rsidTr="00C01E4E">
        <w:trPr>
          <w:trHeight w:val="816"/>
        </w:trPr>
        <w:tc>
          <w:tcPr>
            <w:tcW w:w="0" w:type="auto"/>
            <w:tcBorders>
              <w:top w:val="nil"/>
              <w:left w:val="nil"/>
              <w:bottom w:val="nil"/>
              <w:right w:val="nil"/>
            </w:tcBorders>
            <w:vAlign w:val="center"/>
          </w:tcPr>
          <w:p w14:paraId="00328212" w14:textId="77777777" w:rsidR="00255813" w:rsidRPr="00A34302" w:rsidRDefault="00255813" w:rsidP="00C01E4E">
            <w:pPr>
              <w:widowControl w:val="0"/>
              <w:autoSpaceDE w:val="0"/>
              <w:autoSpaceDN w:val="0"/>
              <w:adjustRightInd w:val="0"/>
              <w:ind w:right="720"/>
              <w:jc w:val="center"/>
            </w:pPr>
            <w:r w:rsidRPr="00A34302">
              <w:t>“In general, does the prospect of cloning human beings scare you, or not?”</w:t>
            </w:r>
          </w:p>
        </w:tc>
        <w:tc>
          <w:tcPr>
            <w:tcW w:w="0" w:type="auto"/>
            <w:tcBorders>
              <w:top w:val="nil"/>
              <w:left w:val="nil"/>
              <w:bottom w:val="nil"/>
              <w:right w:val="nil"/>
            </w:tcBorders>
            <w:vAlign w:val="center"/>
          </w:tcPr>
          <w:p w14:paraId="2CB4A69C" w14:textId="77777777" w:rsidR="00255813" w:rsidRPr="00A34302" w:rsidRDefault="00255813" w:rsidP="00C01E4E">
            <w:pPr>
              <w:jc w:val="center"/>
            </w:pPr>
            <w:r w:rsidRPr="00A34302">
              <w:t>-.26</w:t>
            </w:r>
          </w:p>
        </w:tc>
      </w:tr>
      <w:tr w:rsidR="00255813" w:rsidRPr="00A34302" w14:paraId="2AC60172" w14:textId="77777777" w:rsidTr="00C01E4E">
        <w:trPr>
          <w:trHeight w:val="783"/>
        </w:trPr>
        <w:tc>
          <w:tcPr>
            <w:tcW w:w="0" w:type="auto"/>
            <w:tcBorders>
              <w:top w:val="nil"/>
              <w:left w:val="nil"/>
              <w:bottom w:val="single" w:sz="4" w:space="0" w:color="auto"/>
              <w:right w:val="nil"/>
            </w:tcBorders>
            <w:vAlign w:val="center"/>
          </w:tcPr>
          <w:p w14:paraId="28F998C8" w14:textId="77777777" w:rsidR="00255813" w:rsidRPr="00A34302" w:rsidRDefault="00255813" w:rsidP="00C01E4E">
            <w:pPr>
              <w:widowControl w:val="0"/>
              <w:autoSpaceDE w:val="0"/>
              <w:autoSpaceDN w:val="0"/>
              <w:adjustRightInd w:val="0"/>
              <w:ind w:right="720"/>
              <w:jc w:val="center"/>
            </w:pPr>
            <w:r w:rsidRPr="00A34302">
              <w:t>If you had the chance, would you clone yourself, or, wouldn't you do that?</w:t>
            </w:r>
          </w:p>
        </w:tc>
        <w:tc>
          <w:tcPr>
            <w:tcW w:w="0" w:type="auto"/>
            <w:tcBorders>
              <w:top w:val="nil"/>
              <w:left w:val="nil"/>
              <w:bottom w:val="single" w:sz="4" w:space="0" w:color="auto"/>
              <w:right w:val="nil"/>
            </w:tcBorders>
            <w:vAlign w:val="center"/>
          </w:tcPr>
          <w:p w14:paraId="0A66F4B2" w14:textId="77777777" w:rsidR="00255813" w:rsidRPr="00A34302" w:rsidRDefault="00255813" w:rsidP="00C01E4E">
            <w:pPr>
              <w:jc w:val="center"/>
            </w:pPr>
            <w:r w:rsidRPr="00A34302">
              <w:t>-.23</w:t>
            </w:r>
          </w:p>
        </w:tc>
      </w:tr>
    </w:tbl>
    <w:p w14:paraId="09322F69" w14:textId="77777777" w:rsidR="00255813" w:rsidRPr="00A34302" w:rsidRDefault="00255813" w:rsidP="00255813">
      <w:pPr>
        <w:rPr>
          <w:b/>
        </w:rPr>
      </w:pPr>
      <w:r w:rsidRPr="00A34302">
        <w:t xml:space="preserve">All correlations significant, </w:t>
      </w:r>
      <w:r w:rsidRPr="00A34302">
        <w:rPr>
          <w:i/>
        </w:rPr>
        <w:t>p</w:t>
      </w:r>
      <w:r w:rsidRPr="00A34302">
        <w:t>&lt;.001.</w:t>
      </w:r>
    </w:p>
    <w:p w14:paraId="65517D13" w14:textId="77777777" w:rsidR="00255813" w:rsidRPr="00A34302" w:rsidRDefault="00255813" w:rsidP="00255813">
      <w:pPr>
        <w:rPr>
          <w:b/>
        </w:rPr>
      </w:pPr>
    </w:p>
    <w:p w14:paraId="27CED1B4" w14:textId="417E4E1F" w:rsidR="00255813" w:rsidRPr="00A34302" w:rsidRDefault="00255813" w:rsidP="00255813">
      <w:r w:rsidRPr="00A34302">
        <w:rPr>
          <w:b/>
        </w:rPr>
        <w:t>Note:</w:t>
      </w:r>
      <w:r w:rsidRPr="00A34302">
        <w:t xml:space="preserve"> Negative correlations indicate aversion to playing God corresponds to disapproval of cloning procedures.</w:t>
      </w:r>
    </w:p>
    <w:p w14:paraId="444FC134" w14:textId="77777777" w:rsidR="00255813" w:rsidRPr="00A34302" w:rsidRDefault="00255813" w:rsidP="00255813">
      <w:pPr>
        <w:outlineLvl w:val="0"/>
        <w:rPr>
          <w:b/>
        </w:rPr>
      </w:pPr>
      <w:r w:rsidRPr="00A34302">
        <w:rPr>
          <w:b/>
        </w:rPr>
        <w:lastRenderedPageBreak/>
        <w:t>Table S3. Correlations for individual items with aversion to playing God (Archival Study 1b, Sample B).</w:t>
      </w:r>
    </w:p>
    <w:p w14:paraId="42B3C76D" w14:textId="77777777" w:rsidR="00255813" w:rsidRPr="00A34302" w:rsidRDefault="00255813" w:rsidP="00255813"/>
    <w:tbl>
      <w:tblPr>
        <w:tblStyle w:val="TableGrid"/>
        <w:tblW w:w="11165" w:type="dxa"/>
        <w:tblInd w:w="-792" w:type="dxa"/>
        <w:tblLook w:val="04A0" w:firstRow="1" w:lastRow="0" w:firstColumn="1" w:lastColumn="0" w:noHBand="0" w:noVBand="1"/>
      </w:tblPr>
      <w:tblGrid>
        <w:gridCol w:w="9691"/>
        <w:gridCol w:w="1474"/>
      </w:tblGrid>
      <w:tr w:rsidR="00255813" w:rsidRPr="00A34302" w14:paraId="46818017" w14:textId="77777777" w:rsidTr="00C01E4E">
        <w:trPr>
          <w:trHeight w:val="816"/>
        </w:trPr>
        <w:tc>
          <w:tcPr>
            <w:tcW w:w="9691" w:type="dxa"/>
            <w:tcBorders>
              <w:left w:val="nil"/>
              <w:bottom w:val="single" w:sz="4" w:space="0" w:color="auto"/>
              <w:right w:val="nil"/>
            </w:tcBorders>
            <w:vAlign w:val="center"/>
          </w:tcPr>
          <w:p w14:paraId="05F66AC8" w14:textId="77777777" w:rsidR="00255813" w:rsidRPr="00A34302" w:rsidRDefault="00255813" w:rsidP="00C01E4E">
            <w:pPr>
              <w:jc w:val="center"/>
            </w:pPr>
          </w:p>
          <w:p w14:paraId="596B2763" w14:textId="77777777" w:rsidR="00255813" w:rsidRPr="00A34302" w:rsidRDefault="00255813" w:rsidP="00C01E4E">
            <w:pPr>
              <w:jc w:val="center"/>
            </w:pPr>
            <w:r w:rsidRPr="00A34302">
              <w:t>Item</w:t>
            </w:r>
          </w:p>
          <w:p w14:paraId="7ED2EBA9" w14:textId="77777777" w:rsidR="00255813" w:rsidRPr="00A34302" w:rsidRDefault="00255813" w:rsidP="00C01E4E">
            <w:pPr>
              <w:jc w:val="center"/>
            </w:pPr>
          </w:p>
        </w:tc>
        <w:tc>
          <w:tcPr>
            <w:tcW w:w="1474" w:type="dxa"/>
            <w:tcBorders>
              <w:left w:val="nil"/>
              <w:bottom w:val="single" w:sz="4" w:space="0" w:color="auto"/>
              <w:right w:val="nil"/>
            </w:tcBorders>
            <w:vAlign w:val="center"/>
          </w:tcPr>
          <w:p w14:paraId="7CA7A568" w14:textId="77777777" w:rsidR="00255813" w:rsidRPr="00A34302" w:rsidRDefault="00255813" w:rsidP="00C01E4E">
            <w:pPr>
              <w:jc w:val="center"/>
            </w:pPr>
            <w:r w:rsidRPr="00A34302">
              <w:t>Correlation</w:t>
            </w:r>
          </w:p>
        </w:tc>
      </w:tr>
      <w:tr w:rsidR="00255813" w:rsidRPr="00A34302" w14:paraId="6C67906D" w14:textId="77777777" w:rsidTr="00C01E4E">
        <w:trPr>
          <w:trHeight w:val="545"/>
        </w:trPr>
        <w:tc>
          <w:tcPr>
            <w:tcW w:w="9691" w:type="dxa"/>
            <w:tcBorders>
              <w:top w:val="single" w:sz="4" w:space="0" w:color="auto"/>
              <w:left w:val="nil"/>
              <w:bottom w:val="nil"/>
              <w:right w:val="nil"/>
            </w:tcBorders>
            <w:vAlign w:val="center"/>
          </w:tcPr>
          <w:p w14:paraId="711BCF30" w14:textId="77777777" w:rsidR="00255813" w:rsidRPr="00A34302" w:rsidRDefault="00255813" w:rsidP="00C01E4E">
            <w:pPr>
              <w:jc w:val="center"/>
            </w:pPr>
            <w:r w:rsidRPr="00A34302">
              <w:t>“Do you think is a good or a bad idea to clone animals such as sheep?”</w:t>
            </w:r>
          </w:p>
          <w:p w14:paraId="52E866A9" w14:textId="77777777" w:rsidR="00255813" w:rsidRPr="00A34302" w:rsidRDefault="00255813" w:rsidP="00C01E4E">
            <w:pPr>
              <w:jc w:val="center"/>
            </w:pPr>
          </w:p>
        </w:tc>
        <w:tc>
          <w:tcPr>
            <w:tcW w:w="1474" w:type="dxa"/>
            <w:tcBorders>
              <w:top w:val="single" w:sz="4" w:space="0" w:color="auto"/>
              <w:left w:val="nil"/>
              <w:bottom w:val="nil"/>
              <w:right w:val="nil"/>
            </w:tcBorders>
            <w:vAlign w:val="center"/>
          </w:tcPr>
          <w:p w14:paraId="38B755E9" w14:textId="77777777" w:rsidR="00255813" w:rsidRPr="00A34302" w:rsidRDefault="00255813" w:rsidP="00C01E4E">
            <w:pPr>
              <w:jc w:val="center"/>
            </w:pPr>
            <w:r w:rsidRPr="00A34302">
              <w:t>-.36</w:t>
            </w:r>
          </w:p>
        </w:tc>
      </w:tr>
      <w:tr w:rsidR="00255813" w:rsidRPr="00A34302" w14:paraId="09C15024" w14:textId="77777777" w:rsidTr="00C01E4E">
        <w:trPr>
          <w:trHeight w:val="545"/>
        </w:trPr>
        <w:tc>
          <w:tcPr>
            <w:tcW w:w="9691" w:type="dxa"/>
            <w:tcBorders>
              <w:top w:val="nil"/>
              <w:left w:val="nil"/>
              <w:bottom w:val="nil"/>
              <w:right w:val="nil"/>
            </w:tcBorders>
            <w:vAlign w:val="center"/>
          </w:tcPr>
          <w:p w14:paraId="5C1C9C0F" w14:textId="77777777" w:rsidR="00255813" w:rsidRPr="00A34302" w:rsidRDefault="00255813" w:rsidP="00C01E4E">
            <w:pPr>
              <w:jc w:val="center"/>
            </w:pPr>
            <w:r w:rsidRPr="00A34302">
              <w:t>“In general, do you think it is a good idea or a bad idea to clone human beings?”</w:t>
            </w:r>
          </w:p>
          <w:p w14:paraId="509BCC08" w14:textId="77777777" w:rsidR="00255813" w:rsidRPr="00A34302" w:rsidRDefault="00255813" w:rsidP="00C01E4E">
            <w:pPr>
              <w:jc w:val="center"/>
            </w:pPr>
          </w:p>
        </w:tc>
        <w:tc>
          <w:tcPr>
            <w:tcW w:w="1474" w:type="dxa"/>
            <w:tcBorders>
              <w:top w:val="nil"/>
              <w:left w:val="nil"/>
              <w:bottom w:val="nil"/>
              <w:right w:val="nil"/>
            </w:tcBorders>
            <w:vAlign w:val="center"/>
          </w:tcPr>
          <w:p w14:paraId="03EF2DEB" w14:textId="77777777" w:rsidR="00255813" w:rsidRPr="00A34302" w:rsidRDefault="00255813" w:rsidP="00C01E4E">
            <w:pPr>
              <w:jc w:val="center"/>
            </w:pPr>
            <w:r w:rsidRPr="00A34302">
              <w:t>-.35</w:t>
            </w:r>
          </w:p>
        </w:tc>
      </w:tr>
      <w:tr w:rsidR="00255813" w:rsidRPr="00A34302" w14:paraId="5812FA5F" w14:textId="77777777" w:rsidTr="00C01E4E">
        <w:trPr>
          <w:trHeight w:val="816"/>
        </w:trPr>
        <w:tc>
          <w:tcPr>
            <w:tcW w:w="9691" w:type="dxa"/>
            <w:tcBorders>
              <w:top w:val="nil"/>
              <w:left w:val="nil"/>
              <w:bottom w:val="nil"/>
              <w:right w:val="nil"/>
            </w:tcBorders>
            <w:vAlign w:val="center"/>
          </w:tcPr>
          <w:p w14:paraId="582C184B" w14:textId="77777777" w:rsidR="00255813" w:rsidRPr="00A34302" w:rsidRDefault="00255813" w:rsidP="00C01E4E">
            <w:pPr>
              <w:widowControl w:val="0"/>
              <w:autoSpaceDE w:val="0"/>
              <w:autoSpaceDN w:val="0"/>
              <w:adjustRightInd w:val="0"/>
              <w:ind w:right="720"/>
              <w:jc w:val="center"/>
            </w:pPr>
            <w:r w:rsidRPr="00A34302">
              <w:t>“Do you think each of the following justifies creating a human clone or don’t you think so?...To save the life of the person being cloned”</w:t>
            </w:r>
          </w:p>
          <w:p w14:paraId="2EACDD53" w14:textId="77777777" w:rsidR="00255813" w:rsidRPr="00A34302" w:rsidRDefault="00255813" w:rsidP="00C01E4E">
            <w:pPr>
              <w:jc w:val="center"/>
            </w:pPr>
          </w:p>
        </w:tc>
        <w:tc>
          <w:tcPr>
            <w:tcW w:w="1474" w:type="dxa"/>
            <w:tcBorders>
              <w:top w:val="nil"/>
              <w:left w:val="nil"/>
              <w:bottom w:val="nil"/>
              <w:right w:val="nil"/>
            </w:tcBorders>
            <w:vAlign w:val="center"/>
          </w:tcPr>
          <w:p w14:paraId="38B37818" w14:textId="77777777" w:rsidR="00255813" w:rsidRPr="00A34302" w:rsidRDefault="00255813" w:rsidP="00C01E4E">
            <w:pPr>
              <w:jc w:val="center"/>
            </w:pPr>
            <w:r w:rsidRPr="00A34302">
              <w:t>-.27</w:t>
            </w:r>
          </w:p>
        </w:tc>
      </w:tr>
      <w:tr w:rsidR="00255813" w:rsidRPr="00A34302" w14:paraId="1ACC9E9D" w14:textId="77777777" w:rsidTr="00C01E4E">
        <w:trPr>
          <w:trHeight w:val="545"/>
        </w:trPr>
        <w:tc>
          <w:tcPr>
            <w:tcW w:w="9691" w:type="dxa"/>
            <w:tcBorders>
              <w:top w:val="nil"/>
              <w:left w:val="nil"/>
              <w:bottom w:val="nil"/>
              <w:right w:val="nil"/>
            </w:tcBorders>
            <w:vAlign w:val="center"/>
          </w:tcPr>
          <w:p w14:paraId="6B1BFD8E" w14:textId="77777777" w:rsidR="00255813" w:rsidRPr="00A34302" w:rsidRDefault="00255813" w:rsidP="00C01E4E">
            <w:pPr>
              <w:jc w:val="center"/>
            </w:pPr>
            <w:r w:rsidRPr="00A34302">
              <w:t>…To help infertile couples to have children without having to adopt”</w:t>
            </w:r>
          </w:p>
          <w:p w14:paraId="2BDB11C5" w14:textId="77777777" w:rsidR="00255813" w:rsidRPr="00A34302" w:rsidRDefault="00255813" w:rsidP="00C01E4E">
            <w:pPr>
              <w:jc w:val="center"/>
            </w:pPr>
          </w:p>
        </w:tc>
        <w:tc>
          <w:tcPr>
            <w:tcW w:w="1474" w:type="dxa"/>
            <w:tcBorders>
              <w:top w:val="nil"/>
              <w:left w:val="nil"/>
              <w:bottom w:val="nil"/>
              <w:right w:val="nil"/>
            </w:tcBorders>
            <w:vAlign w:val="center"/>
          </w:tcPr>
          <w:p w14:paraId="0E457CAD" w14:textId="77777777" w:rsidR="00255813" w:rsidRPr="00A34302" w:rsidRDefault="00255813" w:rsidP="00C01E4E">
            <w:pPr>
              <w:jc w:val="center"/>
            </w:pPr>
            <w:r w:rsidRPr="00A34302">
              <w:t>-.26</w:t>
            </w:r>
          </w:p>
        </w:tc>
      </w:tr>
      <w:tr w:rsidR="00255813" w:rsidRPr="00A34302" w14:paraId="19A86EF0" w14:textId="77777777" w:rsidTr="00C01E4E">
        <w:trPr>
          <w:trHeight w:val="545"/>
        </w:trPr>
        <w:tc>
          <w:tcPr>
            <w:tcW w:w="9691" w:type="dxa"/>
            <w:tcBorders>
              <w:top w:val="nil"/>
              <w:left w:val="nil"/>
              <w:bottom w:val="nil"/>
              <w:right w:val="nil"/>
            </w:tcBorders>
            <w:vAlign w:val="center"/>
          </w:tcPr>
          <w:p w14:paraId="36EDB57E" w14:textId="77777777" w:rsidR="00255813" w:rsidRPr="00A34302" w:rsidRDefault="00255813" w:rsidP="00C01E4E">
            <w:pPr>
              <w:jc w:val="center"/>
            </w:pPr>
            <w:r w:rsidRPr="00A34302">
              <w:t>…To produce copies of humans whose vital organs can be used to save the lives of others”</w:t>
            </w:r>
          </w:p>
          <w:p w14:paraId="58586F0D" w14:textId="77777777" w:rsidR="00255813" w:rsidRPr="00A34302" w:rsidRDefault="00255813" w:rsidP="00C01E4E">
            <w:pPr>
              <w:jc w:val="center"/>
            </w:pPr>
          </w:p>
        </w:tc>
        <w:tc>
          <w:tcPr>
            <w:tcW w:w="1474" w:type="dxa"/>
            <w:tcBorders>
              <w:top w:val="nil"/>
              <w:left w:val="nil"/>
              <w:bottom w:val="nil"/>
              <w:right w:val="nil"/>
            </w:tcBorders>
            <w:vAlign w:val="center"/>
          </w:tcPr>
          <w:p w14:paraId="53A91C1D" w14:textId="77777777" w:rsidR="00255813" w:rsidRPr="00A34302" w:rsidRDefault="00255813" w:rsidP="00C01E4E">
            <w:pPr>
              <w:jc w:val="center"/>
            </w:pPr>
            <w:r w:rsidRPr="00A34302">
              <w:t>-.15</w:t>
            </w:r>
          </w:p>
        </w:tc>
      </w:tr>
      <w:tr w:rsidR="00255813" w:rsidRPr="00A34302" w14:paraId="05A1A75E" w14:textId="77777777" w:rsidTr="00C01E4E">
        <w:trPr>
          <w:trHeight w:val="545"/>
        </w:trPr>
        <w:tc>
          <w:tcPr>
            <w:tcW w:w="9691" w:type="dxa"/>
            <w:tcBorders>
              <w:top w:val="nil"/>
              <w:left w:val="nil"/>
              <w:bottom w:val="nil"/>
              <w:right w:val="nil"/>
            </w:tcBorders>
            <w:vAlign w:val="center"/>
          </w:tcPr>
          <w:p w14:paraId="6DB49DF7" w14:textId="77777777" w:rsidR="00255813" w:rsidRPr="00A34302" w:rsidRDefault="00255813" w:rsidP="00C01E4E">
            <w:pPr>
              <w:jc w:val="center"/>
            </w:pPr>
            <w:r w:rsidRPr="00A34302">
              <w:t>…To create genetically superior human beings”</w:t>
            </w:r>
          </w:p>
          <w:p w14:paraId="451CF016" w14:textId="77777777" w:rsidR="00255813" w:rsidRPr="00A34302" w:rsidRDefault="00255813" w:rsidP="00C01E4E">
            <w:pPr>
              <w:jc w:val="center"/>
            </w:pPr>
          </w:p>
        </w:tc>
        <w:tc>
          <w:tcPr>
            <w:tcW w:w="1474" w:type="dxa"/>
            <w:tcBorders>
              <w:top w:val="nil"/>
              <w:left w:val="nil"/>
              <w:bottom w:val="nil"/>
              <w:right w:val="nil"/>
            </w:tcBorders>
            <w:vAlign w:val="center"/>
          </w:tcPr>
          <w:p w14:paraId="02335071" w14:textId="77777777" w:rsidR="00255813" w:rsidRPr="00A34302" w:rsidRDefault="00255813" w:rsidP="00C01E4E">
            <w:pPr>
              <w:jc w:val="center"/>
            </w:pPr>
            <w:r w:rsidRPr="00A34302">
              <w:t>-.15</w:t>
            </w:r>
          </w:p>
        </w:tc>
      </w:tr>
      <w:tr w:rsidR="00255813" w:rsidRPr="00A34302" w14:paraId="59969126" w14:textId="77777777" w:rsidTr="00C01E4E">
        <w:trPr>
          <w:trHeight w:val="545"/>
        </w:trPr>
        <w:tc>
          <w:tcPr>
            <w:tcW w:w="9691" w:type="dxa"/>
            <w:tcBorders>
              <w:top w:val="nil"/>
              <w:left w:val="nil"/>
              <w:bottom w:val="nil"/>
              <w:right w:val="nil"/>
            </w:tcBorders>
            <w:vAlign w:val="center"/>
          </w:tcPr>
          <w:p w14:paraId="259E69FD" w14:textId="77777777" w:rsidR="00255813" w:rsidRPr="00A34302" w:rsidRDefault="00255813" w:rsidP="00C01E4E">
            <w:pPr>
              <w:jc w:val="center"/>
            </w:pPr>
            <w:r w:rsidRPr="00A34302">
              <w:t>…To allow parents to have a twin child at a later date if they wanted to”</w:t>
            </w:r>
          </w:p>
          <w:p w14:paraId="4954D928" w14:textId="77777777" w:rsidR="00255813" w:rsidRPr="00A34302" w:rsidRDefault="00255813" w:rsidP="00C01E4E">
            <w:pPr>
              <w:jc w:val="center"/>
            </w:pPr>
          </w:p>
        </w:tc>
        <w:tc>
          <w:tcPr>
            <w:tcW w:w="1474" w:type="dxa"/>
            <w:tcBorders>
              <w:top w:val="nil"/>
              <w:left w:val="nil"/>
              <w:bottom w:val="nil"/>
              <w:right w:val="nil"/>
            </w:tcBorders>
            <w:vAlign w:val="center"/>
          </w:tcPr>
          <w:p w14:paraId="571B9E59" w14:textId="77777777" w:rsidR="00255813" w:rsidRPr="00A34302" w:rsidRDefault="00255813" w:rsidP="00C01E4E">
            <w:pPr>
              <w:jc w:val="center"/>
            </w:pPr>
            <w:r w:rsidRPr="00A34302">
              <w:t>-.19</w:t>
            </w:r>
          </w:p>
        </w:tc>
      </w:tr>
      <w:tr w:rsidR="00255813" w:rsidRPr="00A34302" w14:paraId="1A184D49" w14:textId="77777777" w:rsidTr="00C01E4E">
        <w:trPr>
          <w:trHeight w:val="545"/>
        </w:trPr>
        <w:tc>
          <w:tcPr>
            <w:tcW w:w="9691" w:type="dxa"/>
            <w:tcBorders>
              <w:top w:val="nil"/>
              <w:left w:val="nil"/>
              <w:bottom w:val="nil"/>
              <w:right w:val="nil"/>
            </w:tcBorders>
            <w:vAlign w:val="center"/>
          </w:tcPr>
          <w:p w14:paraId="004B5053" w14:textId="77777777" w:rsidR="00255813" w:rsidRPr="00A34302" w:rsidRDefault="00255813" w:rsidP="00C01E4E">
            <w:pPr>
              <w:jc w:val="center"/>
            </w:pPr>
            <w:r w:rsidRPr="00A34302">
              <w:t>…To allow parents who have lost a child to create a clone of the child they lost”</w:t>
            </w:r>
          </w:p>
          <w:p w14:paraId="64553ABF" w14:textId="77777777" w:rsidR="00255813" w:rsidRPr="00A34302" w:rsidRDefault="00255813" w:rsidP="00C01E4E">
            <w:pPr>
              <w:jc w:val="center"/>
            </w:pPr>
          </w:p>
        </w:tc>
        <w:tc>
          <w:tcPr>
            <w:tcW w:w="1474" w:type="dxa"/>
            <w:tcBorders>
              <w:top w:val="nil"/>
              <w:left w:val="nil"/>
              <w:bottom w:val="nil"/>
              <w:right w:val="nil"/>
            </w:tcBorders>
            <w:vAlign w:val="center"/>
          </w:tcPr>
          <w:p w14:paraId="34BB8CE0" w14:textId="77777777" w:rsidR="00255813" w:rsidRPr="00A34302" w:rsidRDefault="00255813" w:rsidP="00C01E4E">
            <w:pPr>
              <w:jc w:val="center"/>
            </w:pPr>
            <w:r w:rsidRPr="00A34302">
              <w:t>-.26</w:t>
            </w:r>
          </w:p>
        </w:tc>
      </w:tr>
      <w:tr w:rsidR="00255813" w:rsidRPr="00A34302" w14:paraId="7611B87C" w14:textId="77777777" w:rsidTr="00C01E4E">
        <w:trPr>
          <w:trHeight w:val="545"/>
        </w:trPr>
        <w:tc>
          <w:tcPr>
            <w:tcW w:w="9691" w:type="dxa"/>
            <w:tcBorders>
              <w:top w:val="nil"/>
              <w:left w:val="nil"/>
              <w:bottom w:val="nil"/>
              <w:right w:val="nil"/>
            </w:tcBorders>
            <w:vAlign w:val="center"/>
          </w:tcPr>
          <w:p w14:paraId="3159B02E" w14:textId="77777777" w:rsidR="00255813" w:rsidRPr="00A34302" w:rsidRDefault="00255813" w:rsidP="00C01E4E">
            <w:pPr>
              <w:jc w:val="center"/>
            </w:pPr>
            <w:r w:rsidRPr="00A34302">
              <w:t>…To allow gay couples to have children using only their own genes”</w:t>
            </w:r>
          </w:p>
          <w:p w14:paraId="58C89333" w14:textId="77777777" w:rsidR="00255813" w:rsidRPr="00A34302" w:rsidRDefault="00255813" w:rsidP="00C01E4E">
            <w:pPr>
              <w:jc w:val="center"/>
            </w:pPr>
          </w:p>
        </w:tc>
        <w:tc>
          <w:tcPr>
            <w:tcW w:w="1474" w:type="dxa"/>
            <w:tcBorders>
              <w:top w:val="nil"/>
              <w:left w:val="nil"/>
              <w:bottom w:val="nil"/>
              <w:right w:val="nil"/>
            </w:tcBorders>
            <w:vAlign w:val="center"/>
          </w:tcPr>
          <w:p w14:paraId="21C3F81A" w14:textId="77777777" w:rsidR="00255813" w:rsidRPr="00A34302" w:rsidRDefault="00255813" w:rsidP="00C01E4E">
            <w:pPr>
              <w:jc w:val="center"/>
            </w:pPr>
            <w:r w:rsidRPr="00A34302">
              <w:t>-.21</w:t>
            </w:r>
          </w:p>
        </w:tc>
      </w:tr>
      <w:tr w:rsidR="00255813" w:rsidRPr="00A34302" w14:paraId="62301587" w14:textId="77777777" w:rsidTr="00C01E4E">
        <w:trPr>
          <w:trHeight w:val="545"/>
        </w:trPr>
        <w:tc>
          <w:tcPr>
            <w:tcW w:w="9691" w:type="dxa"/>
            <w:tcBorders>
              <w:top w:val="nil"/>
              <w:left w:val="nil"/>
              <w:bottom w:val="nil"/>
              <w:right w:val="nil"/>
            </w:tcBorders>
            <w:vAlign w:val="center"/>
          </w:tcPr>
          <w:p w14:paraId="20DF7259" w14:textId="77777777" w:rsidR="00255813" w:rsidRPr="00A34302" w:rsidRDefault="00255813" w:rsidP="00C01E4E">
            <w:pPr>
              <w:jc w:val="center"/>
            </w:pPr>
            <w:r w:rsidRPr="00A34302">
              <w:t>“Do you think scientists should be allowed to clone human beings or don’t you think so?”</w:t>
            </w:r>
          </w:p>
          <w:p w14:paraId="37327934" w14:textId="77777777" w:rsidR="00255813" w:rsidRPr="00A34302" w:rsidRDefault="00255813" w:rsidP="00C01E4E">
            <w:pPr>
              <w:jc w:val="center"/>
            </w:pPr>
          </w:p>
        </w:tc>
        <w:tc>
          <w:tcPr>
            <w:tcW w:w="1474" w:type="dxa"/>
            <w:tcBorders>
              <w:top w:val="nil"/>
              <w:left w:val="nil"/>
              <w:bottom w:val="nil"/>
              <w:right w:val="nil"/>
            </w:tcBorders>
            <w:vAlign w:val="center"/>
          </w:tcPr>
          <w:p w14:paraId="26609490" w14:textId="77777777" w:rsidR="00255813" w:rsidRPr="00A34302" w:rsidRDefault="00255813" w:rsidP="00C01E4E">
            <w:pPr>
              <w:jc w:val="center"/>
            </w:pPr>
            <w:r w:rsidRPr="00A34302">
              <w:t>-.37</w:t>
            </w:r>
          </w:p>
        </w:tc>
      </w:tr>
      <w:tr w:rsidR="00255813" w:rsidRPr="00A34302" w14:paraId="4A399295" w14:textId="77777777" w:rsidTr="00C01E4E">
        <w:trPr>
          <w:trHeight w:val="816"/>
        </w:trPr>
        <w:tc>
          <w:tcPr>
            <w:tcW w:w="9691" w:type="dxa"/>
            <w:tcBorders>
              <w:top w:val="nil"/>
              <w:left w:val="nil"/>
              <w:bottom w:val="nil"/>
              <w:right w:val="nil"/>
            </w:tcBorders>
            <w:vAlign w:val="center"/>
          </w:tcPr>
          <w:p w14:paraId="69B6C53D" w14:textId="77777777" w:rsidR="00255813" w:rsidRPr="00A34302" w:rsidRDefault="00255813" w:rsidP="00C01E4E">
            <w:pPr>
              <w:widowControl w:val="0"/>
              <w:autoSpaceDE w:val="0"/>
              <w:autoSpaceDN w:val="0"/>
              <w:adjustRightInd w:val="0"/>
              <w:ind w:right="720"/>
              <w:jc w:val="center"/>
            </w:pPr>
            <w:r w:rsidRPr="00A34302">
              <w:t>“If scientists could clone the following people, do you think they should do so?...Albert Einstein”</w:t>
            </w:r>
          </w:p>
          <w:p w14:paraId="23B9B643" w14:textId="77777777" w:rsidR="00255813" w:rsidRPr="00A34302" w:rsidRDefault="00255813" w:rsidP="00C01E4E">
            <w:pPr>
              <w:widowControl w:val="0"/>
              <w:autoSpaceDE w:val="0"/>
              <w:autoSpaceDN w:val="0"/>
              <w:adjustRightInd w:val="0"/>
              <w:ind w:right="720"/>
              <w:jc w:val="center"/>
            </w:pPr>
          </w:p>
        </w:tc>
        <w:tc>
          <w:tcPr>
            <w:tcW w:w="1474" w:type="dxa"/>
            <w:tcBorders>
              <w:top w:val="nil"/>
              <w:left w:val="nil"/>
              <w:bottom w:val="nil"/>
              <w:right w:val="nil"/>
            </w:tcBorders>
            <w:vAlign w:val="center"/>
          </w:tcPr>
          <w:p w14:paraId="269200E8" w14:textId="77777777" w:rsidR="00255813" w:rsidRPr="00A34302" w:rsidRDefault="00255813" w:rsidP="00C01E4E">
            <w:pPr>
              <w:jc w:val="center"/>
            </w:pPr>
            <w:r w:rsidRPr="00A34302">
              <w:t>-.21</w:t>
            </w:r>
          </w:p>
        </w:tc>
      </w:tr>
      <w:tr w:rsidR="00255813" w:rsidRPr="00A34302" w14:paraId="269B502F" w14:textId="77777777" w:rsidTr="00C01E4E">
        <w:trPr>
          <w:trHeight w:val="545"/>
        </w:trPr>
        <w:tc>
          <w:tcPr>
            <w:tcW w:w="9691" w:type="dxa"/>
            <w:tcBorders>
              <w:top w:val="nil"/>
              <w:left w:val="nil"/>
              <w:bottom w:val="nil"/>
              <w:right w:val="nil"/>
            </w:tcBorders>
            <w:vAlign w:val="center"/>
          </w:tcPr>
          <w:p w14:paraId="1DB930DA" w14:textId="77777777" w:rsidR="00255813" w:rsidRPr="00A34302" w:rsidRDefault="00255813" w:rsidP="00C01E4E">
            <w:pPr>
              <w:jc w:val="center"/>
            </w:pPr>
            <w:r w:rsidRPr="00A34302">
              <w:t>…Michael Jordan”</w:t>
            </w:r>
          </w:p>
          <w:p w14:paraId="6493E30D" w14:textId="77777777" w:rsidR="00255813" w:rsidRPr="00A34302" w:rsidRDefault="00255813" w:rsidP="00C01E4E">
            <w:pPr>
              <w:jc w:val="center"/>
            </w:pPr>
          </w:p>
        </w:tc>
        <w:tc>
          <w:tcPr>
            <w:tcW w:w="1474" w:type="dxa"/>
            <w:tcBorders>
              <w:top w:val="nil"/>
              <w:left w:val="nil"/>
              <w:bottom w:val="nil"/>
              <w:right w:val="nil"/>
            </w:tcBorders>
            <w:vAlign w:val="center"/>
          </w:tcPr>
          <w:p w14:paraId="187A4AFB" w14:textId="77777777" w:rsidR="00255813" w:rsidRPr="00A34302" w:rsidRDefault="00255813" w:rsidP="00C01E4E">
            <w:pPr>
              <w:jc w:val="center"/>
            </w:pPr>
            <w:r w:rsidRPr="00A34302">
              <w:t>-.13</w:t>
            </w:r>
          </w:p>
        </w:tc>
      </w:tr>
      <w:tr w:rsidR="00255813" w:rsidRPr="00A34302" w14:paraId="4B96210E" w14:textId="77777777" w:rsidTr="00C01E4E">
        <w:trPr>
          <w:trHeight w:val="545"/>
        </w:trPr>
        <w:tc>
          <w:tcPr>
            <w:tcW w:w="9691" w:type="dxa"/>
            <w:tcBorders>
              <w:top w:val="nil"/>
              <w:left w:val="nil"/>
              <w:bottom w:val="nil"/>
              <w:right w:val="nil"/>
            </w:tcBorders>
            <w:vAlign w:val="center"/>
          </w:tcPr>
          <w:p w14:paraId="2F5FDC1D" w14:textId="77777777" w:rsidR="00255813" w:rsidRPr="00A34302" w:rsidRDefault="00255813" w:rsidP="00C01E4E">
            <w:pPr>
              <w:jc w:val="center"/>
            </w:pPr>
            <w:r w:rsidRPr="00A34302">
              <w:t>…Beethoven”</w:t>
            </w:r>
          </w:p>
          <w:p w14:paraId="0B8C117D" w14:textId="77777777" w:rsidR="00255813" w:rsidRPr="00A34302" w:rsidRDefault="00255813" w:rsidP="00C01E4E">
            <w:pPr>
              <w:jc w:val="center"/>
            </w:pPr>
          </w:p>
        </w:tc>
        <w:tc>
          <w:tcPr>
            <w:tcW w:w="1474" w:type="dxa"/>
            <w:tcBorders>
              <w:top w:val="nil"/>
              <w:left w:val="nil"/>
              <w:bottom w:val="nil"/>
              <w:right w:val="nil"/>
            </w:tcBorders>
            <w:vAlign w:val="center"/>
          </w:tcPr>
          <w:p w14:paraId="1787B0CB" w14:textId="77777777" w:rsidR="00255813" w:rsidRPr="00A34302" w:rsidRDefault="00255813" w:rsidP="00C01E4E">
            <w:pPr>
              <w:jc w:val="center"/>
            </w:pPr>
            <w:r w:rsidRPr="00A34302">
              <w:t>-.18</w:t>
            </w:r>
          </w:p>
        </w:tc>
      </w:tr>
      <w:tr w:rsidR="00255813" w:rsidRPr="00A34302" w14:paraId="3B1EE534" w14:textId="77777777" w:rsidTr="00C01E4E">
        <w:trPr>
          <w:trHeight w:val="545"/>
        </w:trPr>
        <w:tc>
          <w:tcPr>
            <w:tcW w:w="9691" w:type="dxa"/>
            <w:tcBorders>
              <w:top w:val="nil"/>
              <w:left w:val="nil"/>
              <w:bottom w:val="nil"/>
              <w:right w:val="nil"/>
            </w:tcBorders>
            <w:vAlign w:val="center"/>
          </w:tcPr>
          <w:p w14:paraId="597EF099" w14:textId="77777777" w:rsidR="00255813" w:rsidRPr="00A34302" w:rsidRDefault="00255813" w:rsidP="00C01E4E">
            <w:pPr>
              <w:jc w:val="center"/>
            </w:pPr>
            <w:r w:rsidRPr="00A34302">
              <w:t>…Abraham Lincoln”</w:t>
            </w:r>
          </w:p>
          <w:p w14:paraId="75E1079A" w14:textId="77777777" w:rsidR="00255813" w:rsidRPr="00A34302" w:rsidRDefault="00255813" w:rsidP="00C01E4E">
            <w:pPr>
              <w:jc w:val="center"/>
            </w:pPr>
          </w:p>
        </w:tc>
        <w:tc>
          <w:tcPr>
            <w:tcW w:w="1474" w:type="dxa"/>
            <w:tcBorders>
              <w:top w:val="nil"/>
              <w:left w:val="nil"/>
              <w:bottom w:val="nil"/>
              <w:right w:val="nil"/>
            </w:tcBorders>
            <w:vAlign w:val="center"/>
          </w:tcPr>
          <w:p w14:paraId="54ED9FF9" w14:textId="77777777" w:rsidR="00255813" w:rsidRPr="00A34302" w:rsidRDefault="00255813" w:rsidP="00C01E4E">
            <w:pPr>
              <w:jc w:val="center"/>
            </w:pPr>
            <w:r w:rsidRPr="00A34302">
              <w:t>-.17</w:t>
            </w:r>
          </w:p>
        </w:tc>
      </w:tr>
      <w:tr w:rsidR="00255813" w:rsidRPr="00A34302" w14:paraId="79B2C1E4" w14:textId="77777777" w:rsidTr="00C01E4E">
        <w:trPr>
          <w:trHeight w:val="545"/>
        </w:trPr>
        <w:tc>
          <w:tcPr>
            <w:tcW w:w="9691" w:type="dxa"/>
            <w:tcBorders>
              <w:top w:val="nil"/>
              <w:left w:val="nil"/>
              <w:bottom w:val="nil"/>
              <w:right w:val="nil"/>
            </w:tcBorders>
            <w:vAlign w:val="center"/>
          </w:tcPr>
          <w:p w14:paraId="2B4BDC40" w14:textId="77777777" w:rsidR="00255813" w:rsidRPr="00A34302" w:rsidRDefault="00255813" w:rsidP="00C01E4E">
            <w:pPr>
              <w:jc w:val="center"/>
            </w:pPr>
            <w:r w:rsidRPr="00A34302">
              <w:t>…Isaac Newton”</w:t>
            </w:r>
          </w:p>
          <w:p w14:paraId="184D4D5B" w14:textId="77777777" w:rsidR="00255813" w:rsidRPr="00A34302" w:rsidRDefault="00255813" w:rsidP="00C01E4E">
            <w:pPr>
              <w:jc w:val="center"/>
            </w:pPr>
          </w:p>
        </w:tc>
        <w:tc>
          <w:tcPr>
            <w:tcW w:w="1474" w:type="dxa"/>
            <w:tcBorders>
              <w:top w:val="nil"/>
              <w:left w:val="nil"/>
              <w:bottom w:val="nil"/>
              <w:right w:val="nil"/>
            </w:tcBorders>
            <w:vAlign w:val="center"/>
          </w:tcPr>
          <w:p w14:paraId="689D682F" w14:textId="77777777" w:rsidR="00255813" w:rsidRPr="00A34302" w:rsidRDefault="00255813" w:rsidP="00C01E4E">
            <w:pPr>
              <w:jc w:val="center"/>
            </w:pPr>
            <w:r w:rsidRPr="00A34302">
              <w:t>-.19</w:t>
            </w:r>
          </w:p>
        </w:tc>
      </w:tr>
      <w:tr w:rsidR="00255813" w:rsidRPr="00A34302" w14:paraId="7D7E02FC" w14:textId="77777777" w:rsidTr="00C01E4E">
        <w:trPr>
          <w:trHeight w:val="545"/>
        </w:trPr>
        <w:tc>
          <w:tcPr>
            <w:tcW w:w="9691" w:type="dxa"/>
            <w:tcBorders>
              <w:top w:val="nil"/>
              <w:left w:val="nil"/>
              <w:bottom w:val="nil"/>
              <w:right w:val="nil"/>
            </w:tcBorders>
            <w:vAlign w:val="center"/>
          </w:tcPr>
          <w:p w14:paraId="59C53A78" w14:textId="77777777" w:rsidR="00255813" w:rsidRPr="00A34302" w:rsidRDefault="00255813" w:rsidP="00C01E4E">
            <w:pPr>
              <w:jc w:val="center"/>
            </w:pPr>
            <w:r w:rsidRPr="00A34302">
              <w:t>…Humphrey Bogart”</w:t>
            </w:r>
          </w:p>
          <w:p w14:paraId="7E60E422" w14:textId="77777777" w:rsidR="00255813" w:rsidRPr="00A34302" w:rsidRDefault="00255813" w:rsidP="00C01E4E">
            <w:pPr>
              <w:jc w:val="center"/>
            </w:pPr>
          </w:p>
        </w:tc>
        <w:tc>
          <w:tcPr>
            <w:tcW w:w="1474" w:type="dxa"/>
            <w:tcBorders>
              <w:top w:val="nil"/>
              <w:left w:val="nil"/>
              <w:bottom w:val="nil"/>
              <w:right w:val="nil"/>
            </w:tcBorders>
            <w:vAlign w:val="center"/>
          </w:tcPr>
          <w:p w14:paraId="661CE4AF" w14:textId="77777777" w:rsidR="00255813" w:rsidRPr="00A34302" w:rsidRDefault="00255813" w:rsidP="00C01E4E">
            <w:pPr>
              <w:jc w:val="center"/>
            </w:pPr>
            <w:r w:rsidRPr="00A34302">
              <w:t>-.13</w:t>
            </w:r>
          </w:p>
        </w:tc>
      </w:tr>
      <w:tr w:rsidR="00255813" w:rsidRPr="00A34302" w14:paraId="18849B08" w14:textId="77777777" w:rsidTr="00C01E4E">
        <w:trPr>
          <w:trHeight w:val="562"/>
        </w:trPr>
        <w:tc>
          <w:tcPr>
            <w:tcW w:w="9691" w:type="dxa"/>
            <w:tcBorders>
              <w:top w:val="nil"/>
              <w:left w:val="nil"/>
              <w:bottom w:val="single" w:sz="4" w:space="0" w:color="auto"/>
              <w:right w:val="nil"/>
            </w:tcBorders>
            <w:vAlign w:val="center"/>
          </w:tcPr>
          <w:p w14:paraId="66456F96" w14:textId="77777777" w:rsidR="00255813" w:rsidRPr="00A34302" w:rsidRDefault="00255813" w:rsidP="00C01E4E">
            <w:pPr>
              <w:jc w:val="center"/>
            </w:pPr>
            <w:r w:rsidRPr="00A34302">
              <w:t>“If you had the chance, would you clone yourself, or, wouldn't you do that?”</w:t>
            </w:r>
          </w:p>
        </w:tc>
        <w:tc>
          <w:tcPr>
            <w:tcW w:w="1474" w:type="dxa"/>
            <w:tcBorders>
              <w:top w:val="nil"/>
              <w:left w:val="nil"/>
              <w:bottom w:val="single" w:sz="4" w:space="0" w:color="auto"/>
              <w:right w:val="nil"/>
            </w:tcBorders>
            <w:vAlign w:val="center"/>
          </w:tcPr>
          <w:p w14:paraId="10D6B904" w14:textId="77777777" w:rsidR="00255813" w:rsidRPr="00A34302" w:rsidRDefault="00255813" w:rsidP="00C01E4E">
            <w:pPr>
              <w:jc w:val="center"/>
            </w:pPr>
            <w:r w:rsidRPr="00A34302">
              <w:t>-.20</w:t>
            </w:r>
          </w:p>
        </w:tc>
      </w:tr>
    </w:tbl>
    <w:p w14:paraId="323C4DCF" w14:textId="77777777" w:rsidR="00255813" w:rsidRPr="00A34302" w:rsidRDefault="00255813" w:rsidP="00255813">
      <w:pPr>
        <w:rPr>
          <w:b/>
        </w:rPr>
      </w:pPr>
      <w:r w:rsidRPr="00A34302">
        <w:t xml:space="preserve">All correlations significant, </w:t>
      </w:r>
      <w:r w:rsidRPr="00A34302">
        <w:rPr>
          <w:i/>
        </w:rPr>
        <w:t>p</w:t>
      </w:r>
      <w:r w:rsidRPr="00A34302">
        <w:t>&lt;.001.</w:t>
      </w:r>
    </w:p>
    <w:p w14:paraId="4E81D81D" w14:textId="77777777" w:rsidR="00255813" w:rsidRPr="00A34302" w:rsidRDefault="00255813" w:rsidP="00255813">
      <w:pPr>
        <w:rPr>
          <w:b/>
        </w:rPr>
      </w:pPr>
    </w:p>
    <w:p w14:paraId="664CA92C" w14:textId="77777777" w:rsidR="00255813" w:rsidRPr="00A34302" w:rsidRDefault="00255813" w:rsidP="00255813">
      <w:r w:rsidRPr="00A34302">
        <w:rPr>
          <w:b/>
        </w:rPr>
        <w:t>Note:</w:t>
      </w:r>
      <w:r w:rsidRPr="00A34302">
        <w:t xml:space="preserve"> Negative correlations indicate aversion to playing God corresponds to disapproval of cloning procedures.</w:t>
      </w:r>
    </w:p>
    <w:p w14:paraId="5B0893FF" w14:textId="77777777" w:rsidR="00255813" w:rsidRPr="00A34302" w:rsidRDefault="00255813" w:rsidP="00AA1094">
      <w:pPr>
        <w:rPr>
          <w:b/>
        </w:rPr>
      </w:pPr>
      <w:r w:rsidRPr="00A34302">
        <w:rPr>
          <w:b/>
        </w:rPr>
        <w:lastRenderedPageBreak/>
        <w:t>Table S4. T-tests for APG participants vs. other-worry participants on individual items (Archival Study 1c).</w:t>
      </w:r>
    </w:p>
    <w:p w14:paraId="73228C3A" w14:textId="77777777" w:rsidR="00255813" w:rsidRPr="00A34302" w:rsidRDefault="00255813" w:rsidP="00255813"/>
    <w:tbl>
      <w:tblPr>
        <w:tblStyle w:val="TableGrid"/>
        <w:tblW w:w="0" w:type="auto"/>
        <w:tblLook w:val="04A0" w:firstRow="1" w:lastRow="0" w:firstColumn="1" w:lastColumn="0" w:noHBand="0" w:noVBand="1"/>
      </w:tblPr>
      <w:tblGrid>
        <w:gridCol w:w="8208"/>
        <w:gridCol w:w="1368"/>
      </w:tblGrid>
      <w:tr w:rsidR="00255813" w:rsidRPr="00A34302" w14:paraId="69BA9550" w14:textId="77777777" w:rsidTr="00C01E4E">
        <w:tc>
          <w:tcPr>
            <w:tcW w:w="8208" w:type="dxa"/>
            <w:tcBorders>
              <w:left w:val="nil"/>
              <w:bottom w:val="single" w:sz="4" w:space="0" w:color="auto"/>
              <w:right w:val="nil"/>
            </w:tcBorders>
          </w:tcPr>
          <w:p w14:paraId="0F6A912C" w14:textId="77777777" w:rsidR="00255813" w:rsidRPr="00A34302" w:rsidRDefault="00255813" w:rsidP="00C01E4E">
            <w:pPr>
              <w:jc w:val="center"/>
            </w:pPr>
          </w:p>
          <w:p w14:paraId="06500175" w14:textId="77777777" w:rsidR="00255813" w:rsidRPr="00A34302" w:rsidRDefault="00255813" w:rsidP="00C01E4E">
            <w:pPr>
              <w:jc w:val="center"/>
            </w:pPr>
            <w:r w:rsidRPr="00A34302">
              <w:t>Item</w:t>
            </w:r>
          </w:p>
        </w:tc>
        <w:tc>
          <w:tcPr>
            <w:tcW w:w="1368" w:type="dxa"/>
            <w:tcBorders>
              <w:left w:val="nil"/>
              <w:bottom w:val="single" w:sz="4" w:space="0" w:color="auto"/>
              <w:right w:val="nil"/>
            </w:tcBorders>
          </w:tcPr>
          <w:p w14:paraId="46548905" w14:textId="77777777" w:rsidR="00255813" w:rsidRPr="00A34302" w:rsidRDefault="00255813" w:rsidP="00C01E4E">
            <w:pPr>
              <w:jc w:val="center"/>
            </w:pPr>
          </w:p>
          <w:p w14:paraId="34196267" w14:textId="77777777" w:rsidR="00255813" w:rsidRPr="00A34302" w:rsidRDefault="00255813" w:rsidP="00C01E4E">
            <w:pPr>
              <w:jc w:val="center"/>
              <w:rPr>
                <w:i/>
              </w:rPr>
            </w:pPr>
            <w:r w:rsidRPr="00A34302">
              <w:rPr>
                <w:i/>
              </w:rPr>
              <w:t>t</w:t>
            </w:r>
          </w:p>
          <w:p w14:paraId="4CE0DE3D" w14:textId="77777777" w:rsidR="00255813" w:rsidRPr="00A34302" w:rsidRDefault="00255813" w:rsidP="00C01E4E">
            <w:pPr>
              <w:jc w:val="center"/>
            </w:pPr>
          </w:p>
        </w:tc>
      </w:tr>
      <w:tr w:rsidR="00255813" w:rsidRPr="00A34302" w14:paraId="768B4E5F" w14:textId="77777777" w:rsidTr="00C01E4E">
        <w:tc>
          <w:tcPr>
            <w:tcW w:w="8208" w:type="dxa"/>
            <w:tcBorders>
              <w:left w:val="nil"/>
              <w:bottom w:val="nil"/>
              <w:right w:val="nil"/>
            </w:tcBorders>
            <w:vAlign w:val="center"/>
          </w:tcPr>
          <w:p w14:paraId="35FEFF05" w14:textId="77777777" w:rsidR="00255813" w:rsidRPr="00A34302" w:rsidRDefault="00255813" w:rsidP="00C01E4E">
            <w:pPr>
              <w:jc w:val="center"/>
            </w:pPr>
            <w:r w:rsidRPr="00A34302">
              <w:t>“In general, do you approve or disapprove of the use of genetic testing during pregnancy to find out whether the baby will develop a serious genetic disease?”</w:t>
            </w:r>
          </w:p>
          <w:p w14:paraId="128A3E4F" w14:textId="77777777" w:rsidR="00255813" w:rsidRPr="00A34302" w:rsidRDefault="00255813" w:rsidP="00C01E4E">
            <w:pPr>
              <w:jc w:val="center"/>
              <w:rPr>
                <w:b/>
              </w:rPr>
            </w:pPr>
          </w:p>
        </w:tc>
        <w:tc>
          <w:tcPr>
            <w:tcW w:w="1368" w:type="dxa"/>
            <w:tcBorders>
              <w:left w:val="nil"/>
              <w:bottom w:val="nil"/>
              <w:right w:val="nil"/>
            </w:tcBorders>
          </w:tcPr>
          <w:p w14:paraId="5C8507DB" w14:textId="77777777" w:rsidR="00255813" w:rsidRPr="00A34302" w:rsidRDefault="00255813" w:rsidP="00C01E4E">
            <w:pPr>
              <w:jc w:val="center"/>
            </w:pPr>
            <w:r w:rsidRPr="00A34302">
              <w:t>7.70</w:t>
            </w:r>
          </w:p>
        </w:tc>
      </w:tr>
      <w:tr w:rsidR="00255813" w:rsidRPr="00A34302" w14:paraId="2038CBD5" w14:textId="77777777" w:rsidTr="00C01E4E">
        <w:tc>
          <w:tcPr>
            <w:tcW w:w="8208" w:type="dxa"/>
            <w:tcBorders>
              <w:top w:val="nil"/>
              <w:left w:val="nil"/>
              <w:bottom w:val="nil"/>
              <w:right w:val="nil"/>
            </w:tcBorders>
            <w:vAlign w:val="center"/>
          </w:tcPr>
          <w:p w14:paraId="594A8F57" w14:textId="77777777" w:rsidR="00255813" w:rsidRPr="00A34302" w:rsidRDefault="00255813" w:rsidP="00C01E4E">
            <w:pPr>
              <w:jc w:val="center"/>
            </w:pPr>
            <w:r w:rsidRPr="00A34302">
              <w:t>“Do you approve or disapprove of the use of genetic testing during pregnancy to find out whether the baby will have desirable characteristics such as strength or high intelligence?”</w:t>
            </w:r>
          </w:p>
          <w:p w14:paraId="1C69EE20" w14:textId="77777777" w:rsidR="00255813" w:rsidRPr="00A34302" w:rsidRDefault="00255813" w:rsidP="00C01E4E">
            <w:pPr>
              <w:jc w:val="center"/>
              <w:rPr>
                <w:b/>
              </w:rPr>
            </w:pPr>
          </w:p>
        </w:tc>
        <w:tc>
          <w:tcPr>
            <w:tcW w:w="1368" w:type="dxa"/>
            <w:tcBorders>
              <w:top w:val="nil"/>
              <w:left w:val="nil"/>
              <w:bottom w:val="nil"/>
              <w:right w:val="nil"/>
            </w:tcBorders>
          </w:tcPr>
          <w:p w14:paraId="26E0FC39" w14:textId="77777777" w:rsidR="00255813" w:rsidRPr="00A34302" w:rsidRDefault="00255813" w:rsidP="00C01E4E">
            <w:pPr>
              <w:jc w:val="center"/>
            </w:pPr>
            <w:r w:rsidRPr="00A34302">
              <w:t>5.43</w:t>
            </w:r>
          </w:p>
        </w:tc>
      </w:tr>
      <w:tr w:rsidR="00255813" w:rsidRPr="00A34302" w14:paraId="1F3CCA30" w14:textId="77777777" w:rsidTr="00C01E4E">
        <w:tc>
          <w:tcPr>
            <w:tcW w:w="8208" w:type="dxa"/>
            <w:tcBorders>
              <w:top w:val="nil"/>
              <w:left w:val="nil"/>
              <w:bottom w:val="nil"/>
              <w:right w:val="nil"/>
            </w:tcBorders>
            <w:vAlign w:val="center"/>
          </w:tcPr>
          <w:p w14:paraId="3DF07BE7" w14:textId="77777777" w:rsidR="00255813" w:rsidRPr="00A34302" w:rsidRDefault="00255813" w:rsidP="00C01E4E">
            <w:pPr>
              <w:jc w:val="center"/>
            </w:pPr>
            <w:r w:rsidRPr="00A34302">
              <w:t>“In general, do you approve or disapprove of the use of in vitro fertilization?”</w:t>
            </w:r>
          </w:p>
          <w:p w14:paraId="4DCE185F" w14:textId="77777777" w:rsidR="00255813" w:rsidRPr="00A34302" w:rsidRDefault="00255813" w:rsidP="00C01E4E">
            <w:pPr>
              <w:jc w:val="center"/>
              <w:rPr>
                <w:b/>
              </w:rPr>
            </w:pPr>
          </w:p>
        </w:tc>
        <w:tc>
          <w:tcPr>
            <w:tcW w:w="1368" w:type="dxa"/>
            <w:tcBorders>
              <w:top w:val="nil"/>
              <w:left w:val="nil"/>
              <w:bottom w:val="nil"/>
              <w:right w:val="nil"/>
            </w:tcBorders>
          </w:tcPr>
          <w:p w14:paraId="7689CAFA" w14:textId="77777777" w:rsidR="00255813" w:rsidRPr="00A34302" w:rsidRDefault="00255813" w:rsidP="00C01E4E">
            <w:pPr>
              <w:jc w:val="center"/>
            </w:pPr>
            <w:r w:rsidRPr="00A34302">
              <w:t>5.18</w:t>
            </w:r>
          </w:p>
        </w:tc>
      </w:tr>
      <w:tr w:rsidR="00255813" w:rsidRPr="00A34302" w14:paraId="32F8A3BD" w14:textId="77777777" w:rsidTr="00C01E4E">
        <w:tc>
          <w:tcPr>
            <w:tcW w:w="8208" w:type="dxa"/>
            <w:tcBorders>
              <w:top w:val="nil"/>
              <w:left w:val="nil"/>
              <w:bottom w:val="nil"/>
              <w:right w:val="nil"/>
            </w:tcBorders>
            <w:vAlign w:val="center"/>
          </w:tcPr>
          <w:p w14:paraId="7A256688" w14:textId="77777777" w:rsidR="00255813" w:rsidRPr="00A34302" w:rsidRDefault="00255813" w:rsidP="00C01E4E">
            <w:pPr>
              <w:jc w:val="center"/>
            </w:pPr>
            <w:r w:rsidRPr="00A34302">
              <w:t>“Would you approve or disapprove if parents were offered a way to use P-G-D [preimplantation genetic diagnosis] to…Choose the sex of their child.”</w:t>
            </w:r>
          </w:p>
          <w:p w14:paraId="07DB5A1C" w14:textId="77777777" w:rsidR="00255813" w:rsidRPr="00A34302" w:rsidRDefault="00255813" w:rsidP="00C01E4E">
            <w:pPr>
              <w:jc w:val="center"/>
              <w:rPr>
                <w:b/>
              </w:rPr>
            </w:pPr>
          </w:p>
        </w:tc>
        <w:tc>
          <w:tcPr>
            <w:tcW w:w="1368" w:type="dxa"/>
            <w:tcBorders>
              <w:top w:val="nil"/>
              <w:left w:val="nil"/>
              <w:bottom w:val="nil"/>
              <w:right w:val="nil"/>
            </w:tcBorders>
          </w:tcPr>
          <w:p w14:paraId="051C8A77" w14:textId="77777777" w:rsidR="00255813" w:rsidRPr="00A34302" w:rsidRDefault="00255813" w:rsidP="00C01E4E">
            <w:pPr>
              <w:jc w:val="center"/>
            </w:pPr>
            <w:r w:rsidRPr="00A34302">
              <w:t>6.68</w:t>
            </w:r>
          </w:p>
        </w:tc>
      </w:tr>
      <w:tr w:rsidR="00255813" w:rsidRPr="00A34302" w14:paraId="0AB84228" w14:textId="77777777" w:rsidTr="00C01E4E">
        <w:tc>
          <w:tcPr>
            <w:tcW w:w="8208" w:type="dxa"/>
            <w:tcBorders>
              <w:top w:val="nil"/>
              <w:left w:val="nil"/>
              <w:bottom w:val="nil"/>
              <w:right w:val="nil"/>
            </w:tcBorders>
            <w:vAlign w:val="center"/>
          </w:tcPr>
          <w:p w14:paraId="07AE5F75" w14:textId="77777777" w:rsidR="00255813" w:rsidRPr="00A34302" w:rsidRDefault="00255813" w:rsidP="00C01E4E">
            <w:pPr>
              <w:jc w:val="center"/>
            </w:pPr>
            <w:r w:rsidRPr="00A34302">
              <w:t>“…Make sure their baby does NOT have a serious genetic disease.”</w:t>
            </w:r>
          </w:p>
          <w:p w14:paraId="4790BE28" w14:textId="77777777" w:rsidR="00255813" w:rsidRPr="00A34302" w:rsidRDefault="00255813" w:rsidP="00C01E4E">
            <w:pPr>
              <w:jc w:val="center"/>
              <w:rPr>
                <w:b/>
              </w:rPr>
            </w:pPr>
          </w:p>
        </w:tc>
        <w:tc>
          <w:tcPr>
            <w:tcW w:w="1368" w:type="dxa"/>
            <w:tcBorders>
              <w:top w:val="nil"/>
              <w:left w:val="nil"/>
              <w:bottom w:val="nil"/>
              <w:right w:val="nil"/>
            </w:tcBorders>
          </w:tcPr>
          <w:p w14:paraId="16DBD648" w14:textId="77777777" w:rsidR="00255813" w:rsidRPr="00A34302" w:rsidRDefault="00255813" w:rsidP="00C01E4E">
            <w:pPr>
              <w:jc w:val="center"/>
            </w:pPr>
            <w:r w:rsidRPr="00A34302">
              <w:t>6.50</w:t>
            </w:r>
          </w:p>
        </w:tc>
      </w:tr>
      <w:tr w:rsidR="00255813" w:rsidRPr="00A34302" w14:paraId="36A45D0F" w14:textId="77777777" w:rsidTr="00C01E4E">
        <w:tc>
          <w:tcPr>
            <w:tcW w:w="8208" w:type="dxa"/>
            <w:tcBorders>
              <w:top w:val="nil"/>
              <w:left w:val="nil"/>
              <w:bottom w:val="nil"/>
              <w:right w:val="nil"/>
            </w:tcBorders>
            <w:vAlign w:val="center"/>
          </w:tcPr>
          <w:p w14:paraId="59CE9C45" w14:textId="77777777" w:rsidR="00255813" w:rsidRPr="00A34302" w:rsidRDefault="00255813" w:rsidP="00C01E4E">
            <w:pPr>
              <w:jc w:val="center"/>
            </w:pPr>
            <w:r w:rsidRPr="00A34302">
              <w:t>“…Make sure their baby has desirable characteristics such as high intelligence and strength.”</w:t>
            </w:r>
          </w:p>
          <w:p w14:paraId="664DF58E" w14:textId="77777777" w:rsidR="00255813" w:rsidRPr="00A34302" w:rsidRDefault="00255813" w:rsidP="00C01E4E">
            <w:pPr>
              <w:jc w:val="center"/>
              <w:rPr>
                <w:b/>
              </w:rPr>
            </w:pPr>
          </w:p>
        </w:tc>
        <w:tc>
          <w:tcPr>
            <w:tcW w:w="1368" w:type="dxa"/>
            <w:tcBorders>
              <w:top w:val="nil"/>
              <w:left w:val="nil"/>
              <w:bottom w:val="nil"/>
              <w:right w:val="nil"/>
            </w:tcBorders>
          </w:tcPr>
          <w:p w14:paraId="57D23767" w14:textId="77777777" w:rsidR="00255813" w:rsidRPr="00A34302" w:rsidRDefault="00255813" w:rsidP="00C01E4E">
            <w:pPr>
              <w:jc w:val="center"/>
            </w:pPr>
            <w:r w:rsidRPr="00A34302">
              <w:t>5.07</w:t>
            </w:r>
          </w:p>
        </w:tc>
      </w:tr>
      <w:tr w:rsidR="00255813" w:rsidRPr="00A34302" w14:paraId="3F1D0DB8" w14:textId="77777777" w:rsidTr="00C01E4E">
        <w:tc>
          <w:tcPr>
            <w:tcW w:w="8208" w:type="dxa"/>
            <w:tcBorders>
              <w:top w:val="nil"/>
              <w:left w:val="nil"/>
              <w:bottom w:val="nil"/>
              <w:right w:val="nil"/>
            </w:tcBorders>
            <w:vAlign w:val="center"/>
          </w:tcPr>
          <w:p w14:paraId="5A92DED7" w14:textId="77777777" w:rsidR="00255813" w:rsidRPr="00A34302" w:rsidRDefault="00255813" w:rsidP="00C01E4E">
            <w:pPr>
              <w:jc w:val="center"/>
            </w:pPr>
            <w:r w:rsidRPr="00A34302">
              <w:t>“…Make sure their baby does NOT have a tendency to develop a disease like cancer when he or she is an adult.”</w:t>
            </w:r>
          </w:p>
          <w:p w14:paraId="4F7BC881" w14:textId="77777777" w:rsidR="00255813" w:rsidRPr="00A34302" w:rsidRDefault="00255813" w:rsidP="00C01E4E">
            <w:pPr>
              <w:jc w:val="center"/>
              <w:rPr>
                <w:b/>
              </w:rPr>
            </w:pPr>
          </w:p>
        </w:tc>
        <w:tc>
          <w:tcPr>
            <w:tcW w:w="1368" w:type="dxa"/>
            <w:tcBorders>
              <w:top w:val="nil"/>
              <w:left w:val="nil"/>
              <w:bottom w:val="nil"/>
              <w:right w:val="nil"/>
            </w:tcBorders>
          </w:tcPr>
          <w:p w14:paraId="5AC7D401" w14:textId="77777777" w:rsidR="00255813" w:rsidRPr="00A34302" w:rsidRDefault="00255813" w:rsidP="00C01E4E">
            <w:pPr>
              <w:jc w:val="center"/>
            </w:pPr>
            <w:r w:rsidRPr="00A34302">
              <w:t>5.57</w:t>
            </w:r>
          </w:p>
        </w:tc>
      </w:tr>
      <w:tr w:rsidR="00255813" w:rsidRPr="00A34302" w14:paraId="1E008104" w14:textId="77777777" w:rsidTr="00C01E4E">
        <w:tc>
          <w:tcPr>
            <w:tcW w:w="8208" w:type="dxa"/>
            <w:tcBorders>
              <w:top w:val="nil"/>
              <w:left w:val="nil"/>
              <w:bottom w:val="nil"/>
              <w:right w:val="nil"/>
            </w:tcBorders>
            <w:vAlign w:val="center"/>
          </w:tcPr>
          <w:p w14:paraId="58A42023" w14:textId="77777777" w:rsidR="00255813" w:rsidRPr="00A34302" w:rsidRDefault="00255813" w:rsidP="00C01E4E">
            <w:pPr>
              <w:jc w:val="center"/>
            </w:pPr>
            <w:r w:rsidRPr="00A34302">
              <w:t>“… Make sure their baby would be a good match to donate his or her blood or tissue to a brother or sister who is sick and needs a transplant.”</w:t>
            </w:r>
          </w:p>
          <w:p w14:paraId="2B71C5D1" w14:textId="77777777" w:rsidR="00255813" w:rsidRPr="00A34302" w:rsidRDefault="00255813" w:rsidP="00C01E4E">
            <w:pPr>
              <w:jc w:val="center"/>
              <w:rPr>
                <w:b/>
              </w:rPr>
            </w:pPr>
          </w:p>
        </w:tc>
        <w:tc>
          <w:tcPr>
            <w:tcW w:w="1368" w:type="dxa"/>
            <w:tcBorders>
              <w:top w:val="nil"/>
              <w:left w:val="nil"/>
              <w:bottom w:val="nil"/>
              <w:right w:val="nil"/>
            </w:tcBorders>
          </w:tcPr>
          <w:p w14:paraId="46BEBA5E" w14:textId="77777777" w:rsidR="00255813" w:rsidRPr="00A34302" w:rsidRDefault="00255813" w:rsidP="00C01E4E">
            <w:pPr>
              <w:jc w:val="center"/>
            </w:pPr>
            <w:r w:rsidRPr="00A34302">
              <w:t>3.91</w:t>
            </w:r>
          </w:p>
        </w:tc>
      </w:tr>
      <w:tr w:rsidR="00255813" w:rsidRPr="00A34302" w14:paraId="73004973" w14:textId="77777777" w:rsidTr="00C01E4E">
        <w:tc>
          <w:tcPr>
            <w:tcW w:w="8208" w:type="dxa"/>
            <w:tcBorders>
              <w:top w:val="nil"/>
              <w:left w:val="nil"/>
              <w:bottom w:val="nil"/>
              <w:right w:val="nil"/>
            </w:tcBorders>
            <w:vAlign w:val="center"/>
          </w:tcPr>
          <w:p w14:paraId="14623A44" w14:textId="77777777" w:rsidR="00255813" w:rsidRPr="00A34302" w:rsidRDefault="00255813" w:rsidP="00C01E4E">
            <w:pPr>
              <w:jc w:val="center"/>
            </w:pPr>
            <w:r w:rsidRPr="00A34302">
              <w:t>“Would you approve or disapprove if parents were offered a way to change their OWN genes in order to have children who would be smarter, stronger, or better looking?”</w:t>
            </w:r>
          </w:p>
          <w:p w14:paraId="176204F1" w14:textId="77777777" w:rsidR="00255813" w:rsidRPr="00A34302" w:rsidRDefault="00255813" w:rsidP="00C01E4E">
            <w:pPr>
              <w:jc w:val="center"/>
              <w:rPr>
                <w:b/>
              </w:rPr>
            </w:pPr>
          </w:p>
        </w:tc>
        <w:tc>
          <w:tcPr>
            <w:tcW w:w="1368" w:type="dxa"/>
            <w:tcBorders>
              <w:top w:val="nil"/>
              <w:left w:val="nil"/>
              <w:bottom w:val="nil"/>
              <w:right w:val="nil"/>
            </w:tcBorders>
          </w:tcPr>
          <w:p w14:paraId="26645AE8" w14:textId="77777777" w:rsidR="00255813" w:rsidRPr="00A34302" w:rsidRDefault="00255813" w:rsidP="00C01E4E">
            <w:pPr>
              <w:jc w:val="center"/>
            </w:pPr>
            <w:r w:rsidRPr="00A34302">
              <w:t>4.03</w:t>
            </w:r>
          </w:p>
        </w:tc>
      </w:tr>
      <w:tr w:rsidR="00255813" w:rsidRPr="00A34302" w14:paraId="3F909AED" w14:textId="77777777" w:rsidTr="00C01E4E">
        <w:tc>
          <w:tcPr>
            <w:tcW w:w="8208" w:type="dxa"/>
            <w:tcBorders>
              <w:top w:val="nil"/>
              <w:left w:val="nil"/>
              <w:bottom w:val="nil"/>
              <w:right w:val="nil"/>
            </w:tcBorders>
            <w:vAlign w:val="center"/>
          </w:tcPr>
          <w:p w14:paraId="6D0EB271" w14:textId="77777777" w:rsidR="00255813" w:rsidRPr="00A34302" w:rsidRDefault="00255813" w:rsidP="00C01E4E">
            <w:pPr>
              <w:widowControl w:val="0"/>
              <w:autoSpaceDE w:val="0"/>
              <w:autoSpaceDN w:val="0"/>
              <w:adjustRightInd w:val="0"/>
              <w:ind w:right="720"/>
              <w:jc w:val="center"/>
            </w:pPr>
            <w:r w:rsidRPr="00A34302">
              <w:t>“Would you approve or disapprove if parents were offered a way to change their OWN genes in order to prevent their children from having a genetic disease?”</w:t>
            </w:r>
          </w:p>
          <w:p w14:paraId="67E08804" w14:textId="77777777" w:rsidR="00255813" w:rsidRPr="00A34302" w:rsidRDefault="00255813" w:rsidP="00C01E4E">
            <w:pPr>
              <w:jc w:val="center"/>
            </w:pPr>
          </w:p>
        </w:tc>
        <w:tc>
          <w:tcPr>
            <w:tcW w:w="1368" w:type="dxa"/>
            <w:tcBorders>
              <w:top w:val="nil"/>
              <w:left w:val="nil"/>
              <w:bottom w:val="nil"/>
              <w:right w:val="nil"/>
            </w:tcBorders>
          </w:tcPr>
          <w:p w14:paraId="2BCF021B" w14:textId="77777777" w:rsidR="00255813" w:rsidRPr="00A34302" w:rsidRDefault="00255813" w:rsidP="00C01E4E">
            <w:pPr>
              <w:jc w:val="center"/>
            </w:pPr>
            <w:r w:rsidRPr="00A34302">
              <w:t>8.18</w:t>
            </w:r>
          </w:p>
        </w:tc>
      </w:tr>
      <w:tr w:rsidR="00255813" w:rsidRPr="00A34302" w14:paraId="6BCD6EF9" w14:textId="77777777" w:rsidTr="00C01E4E">
        <w:tc>
          <w:tcPr>
            <w:tcW w:w="8208" w:type="dxa"/>
            <w:tcBorders>
              <w:top w:val="nil"/>
              <w:left w:val="nil"/>
              <w:bottom w:val="nil"/>
              <w:right w:val="nil"/>
            </w:tcBorders>
            <w:vAlign w:val="center"/>
          </w:tcPr>
          <w:p w14:paraId="29945D20" w14:textId="77777777" w:rsidR="00255813" w:rsidRPr="00A34302" w:rsidRDefault="00255813" w:rsidP="00C01E4E">
            <w:pPr>
              <w:widowControl w:val="0"/>
              <w:autoSpaceDE w:val="0"/>
              <w:autoSpaceDN w:val="0"/>
              <w:adjustRightInd w:val="0"/>
              <w:ind w:right="720"/>
              <w:jc w:val="center"/>
            </w:pPr>
            <w:r w:rsidRPr="00A34302">
              <w:t>“Do you approve or disapprove of scientists working on ways to clone animals?”</w:t>
            </w:r>
          </w:p>
          <w:p w14:paraId="3BC56519" w14:textId="77777777" w:rsidR="00255813" w:rsidRPr="00A34302" w:rsidRDefault="00255813" w:rsidP="00C01E4E">
            <w:pPr>
              <w:jc w:val="center"/>
              <w:rPr>
                <w:b/>
              </w:rPr>
            </w:pPr>
          </w:p>
        </w:tc>
        <w:tc>
          <w:tcPr>
            <w:tcW w:w="1368" w:type="dxa"/>
            <w:tcBorders>
              <w:top w:val="nil"/>
              <w:left w:val="nil"/>
              <w:bottom w:val="nil"/>
              <w:right w:val="nil"/>
            </w:tcBorders>
          </w:tcPr>
          <w:p w14:paraId="1EC44D12" w14:textId="77777777" w:rsidR="00255813" w:rsidRPr="00A34302" w:rsidRDefault="00255813" w:rsidP="00C01E4E">
            <w:pPr>
              <w:jc w:val="center"/>
            </w:pPr>
            <w:r w:rsidRPr="00A34302">
              <w:t>11.54</w:t>
            </w:r>
          </w:p>
        </w:tc>
      </w:tr>
      <w:tr w:rsidR="00255813" w:rsidRPr="00A34302" w14:paraId="2238D1BE" w14:textId="77777777" w:rsidTr="00C01E4E">
        <w:tc>
          <w:tcPr>
            <w:tcW w:w="8208" w:type="dxa"/>
            <w:tcBorders>
              <w:top w:val="nil"/>
              <w:left w:val="nil"/>
              <w:right w:val="nil"/>
            </w:tcBorders>
            <w:vAlign w:val="center"/>
          </w:tcPr>
          <w:p w14:paraId="43273294" w14:textId="77777777" w:rsidR="00255813" w:rsidRPr="00A34302" w:rsidRDefault="00255813" w:rsidP="00C01E4E">
            <w:pPr>
              <w:widowControl w:val="0"/>
              <w:autoSpaceDE w:val="0"/>
              <w:autoSpaceDN w:val="0"/>
              <w:adjustRightInd w:val="0"/>
              <w:ind w:right="720"/>
              <w:jc w:val="center"/>
            </w:pPr>
            <w:r w:rsidRPr="00A34302">
              <w:t>“Do you approve or disapprove of scientists working on ways to clone humans?”</w:t>
            </w:r>
          </w:p>
        </w:tc>
        <w:tc>
          <w:tcPr>
            <w:tcW w:w="1368" w:type="dxa"/>
            <w:tcBorders>
              <w:top w:val="nil"/>
              <w:left w:val="nil"/>
              <w:right w:val="nil"/>
            </w:tcBorders>
          </w:tcPr>
          <w:p w14:paraId="51CC35CD" w14:textId="77777777" w:rsidR="00255813" w:rsidRPr="00A34302" w:rsidRDefault="00255813" w:rsidP="00C01E4E">
            <w:pPr>
              <w:jc w:val="center"/>
            </w:pPr>
            <w:r w:rsidRPr="00A34302">
              <w:t>9.46</w:t>
            </w:r>
          </w:p>
        </w:tc>
      </w:tr>
    </w:tbl>
    <w:p w14:paraId="78D31872" w14:textId="77777777" w:rsidR="00255813" w:rsidRPr="00A34302" w:rsidRDefault="00255813" w:rsidP="00255813">
      <w:r w:rsidRPr="00A34302">
        <w:t xml:space="preserve">All </w:t>
      </w:r>
      <w:r w:rsidRPr="00A34302">
        <w:rPr>
          <w:i/>
        </w:rPr>
        <w:t>t</w:t>
      </w:r>
      <w:r w:rsidRPr="00A34302">
        <w:t xml:space="preserve">-tests significant, </w:t>
      </w:r>
      <w:r w:rsidRPr="00A34302">
        <w:rPr>
          <w:i/>
        </w:rPr>
        <w:t>p</w:t>
      </w:r>
      <w:r w:rsidRPr="00A34302">
        <w:t>&lt;.001.</w:t>
      </w:r>
    </w:p>
    <w:p w14:paraId="555DD6FB" w14:textId="77777777" w:rsidR="00255813" w:rsidRPr="00A34302" w:rsidRDefault="00255813" w:rsidP="00255813">
      <w:pPr>
        <w:rPr>
          <w:b/>
        </w:rPr>
      </w:pPr>
    </w:p>
    <w:p w14:paraId="0C0D47E8" w14:textId="77777777" w:rsidR="00255813" w:rsidRPr="00A34302" w:rsidRDefault="00255813" w:rsidP="00255813">
      <w:r w:rsidRPr="00A34302">
        <w:rPr>
          <w:b/>
        </w:rPr>
        <w:t>Note:</w:t>
      </w:r>
      <w:r w:rsidRPr="00A34302">
        <w:t xml:space="preserve"> All tests indicate APG participants vs. other-worry participants express greater disapproval of genetic procedures.</w:t>
      </w:r>
    </w:p>
    <w:p w14:paraId="748C5842" w14:textId="77777777" w:rsidR="00255813" w:rsidRPr="00A34302" w:rsidRDefault="00255813" w:rsidP="00255813">
      <w:pPr>
        <w:jc w:val="center"/>
        <w:outlineLvl w:val="0"/>
        <w:rPr>
          <w:b/>
        </w:rPr>
      </w:pPr>
      <w:r w:rsidRPr="00A34302">
        <w:rPr>
          <w:b/>
        </w:rPr>
        <w:br w:type="page"/>
      </w:r>
      <w:r w:rsidRPr="00A34302">
        <w:rPr>
          <w:b/>
        </w:rPr>
        <w:lastRenderedPageBreak/>
        <w:t>Table S5. Standardized betas for multiple regressions (Studies 2-7).</w:t>
      </w:r>
    </w:p>
    <w:p w14:paraId="4722D908" w14:textId="77777777" w:rsidR="00255813" w:rsidRPr="00A34302" w:rsidRDefault="00255813" w:rsidP="00255813">
      <w:pPr>
        <w:rPr>
          <w:b/>
        </w:rPr>
      </w:pPr>
    </w:p>
    <w:tbl>
      <w:tblPr>
        <w:tblW w:w="0" w:type="auto"/>
        <w:tblInd w:w="-265" w:type="dxa"/>
        <w:tblLook w:val="0000" w:firstRow="0" w:lastRow="0" w:firstColumn="0" w:lastColumn="0" w:noHBand="0" w:noVBand="0"/>
      </w:tblPr>
      <w:tblGrid>
        <w:gridCol w:w="571"/>
        <w:gridCol w:w="2970"/>
        <w:gridCol w:w="3291"/>
        <w:gridCol w:w="1073"/>
        <w:gridCol w:w="984"/>
        <w:gridCol w:w="746"/>
      </w:tblGrid>
      <w:tr w:rsidR="00255813" w:rsidRPr="00A34302" w14:paraId="26680FCB" w14:textId="77777777" w:rsidTr="00AA1094">
        <w:trPr>
          <w:cantSplit/>
          <w:trHeight w:val="58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CE7E4" w14:textId="77777777" w:rsidR="00255813" w:rsidRPr="00A34302" w:rsidRDefault="00255813" w:rsidP="00C01E4E">
            <w:pPr>
              <w:pStyle w:val="TableGrid1"/>
              <w:jc w:val="center"/>
            </w:pPr>
            <w:r w:rsidRPr="00A34302">
              <w:t>Study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8E375" w14:textId="77777777" w:rsidR="00255813" w:rsidRPr="00A34302" w:rsidRDefault="00255813" w:rsidP="00C01E4E">
            <w:pPr>
              <w:pStyle w:val="TableGrid1"/>
              <w:jc w:val="center"/>
            </w:pPr>
            <w:r w:rsidRPr="00A34302">
              <w:t>outcome measure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AB9DF" w14:textId="77777777" w:rsidR="00255813" w:rsidRPr="00A34302" w:rsidRDefault="00255813" w:rsidP="00C01E4E">
            <w:pPr>
              <w:pStyle w:val="TableGrid1"/>
              <w:jc w:val="center"/>
            </w:pPr>
          </w:p>
          <w:p w14:paraId="14098CF6" w14:textId="77777777" w:rsidR="00255813" w:rsidRPr="00A34302" w:rsidRDefault="00255813" w:rsidP="00C01E4E">
            <w:pPr>
              <w:pStyle w:val="TableGrid1"/>
              <w:jc w:val="center"/>
            </w:pPr>
            <w:r w:rsidRPr="00A34302">
              <w:t>playing God</w:t>
            </w:r>
          </w:p>
          <w:p w14:paraId="4D717C6D" w14:textId="77777777" w:rsidR="00255813" w:rsidRPr="00A34302" w:rsidRDefault="00255813" w:rsidP="00C01E4E">
            <w:pPr>
              <w:pStyle w:val="TableGrid1"/>
              <w:jc w:val="center"/>
              <w:rPr>
                <w:sz w:val="20"/>
              </w:rPr>
            </w:pPr>
            <w:r w:rsidRPr="00A34302">
              <w:rPr>
                <w:sz w:val="20"/>
              </w:rPr>
              <w:t>(perceptions of practices for Study 2; APG scale for Studies 3-6; conditions prompting recall of playing God for Study 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BF513E" w14:textId="77777777" w:rsidR="00255813" w:rsidRPr="00A34302" w:rsidRDefault="00255813" w:rsidP="00C01E4E">
            <w:pPr>
              <w:pStyle w:val="TableGrid1"/>
              <w:jc w:val="center"/>
            </w:pPr>
            <w:r w:rsidRPr="00A34302">
              <w:t>political ideology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83B9" w14:textId="77777777" w:rsidR="00255813" w:rsidRPr="00A34302" w:rsidRDefault="00255813" w:rsidP="00C01E4E">
            <w:pPr>
              <w:pStyle w:val="TableGrid1"/>
              <w:jc w:val="center"/>
            </w:pPr>
            <w:r w:rsidRPr="00A34302">
              <w:t>religiosity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645FE" w14:textId="77777777" w:rsidR="00255813" w:rsidRPr="00A34302" w:rsidRDefault="00255813" w:rsidP="00C01E4E">
            <w:pPr>
              <w:pStyle w:val="TableGrid1"/>
              <w:jc w:val="center"/>
            </w:pPr>
            <w:r w:rsidRPr="00A34302">
              <w:t>belief in God</w:t>
            </w:r>
          </w:p>
        </w:tc>
      </w:tr>
      <w:tr w:rsidR="00255813" w:rsidRPr="00A34302" w14:paraId="6CB2FFCD"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2B598" w14:textId="77777777" w:rsidR="00255813" w:rsidRPr="00A34302" w:rsidRDefault="00255813" w:rsidP="00C01E4E">
            <w:pPr>
              <w:pStyle w:val="TableGrid1"/>
              <w:jc w:val="center"/>
            </w:pPr>
            <w:r w:rsidRPr="00A34302">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D2957" w14:textId="77777777" w:rsidR="00255813" w:rsidRPr="00A34302" w:rsidRDefault="00255813" w:rsidP="00C01E4E">
            <w:pPr>
              <w:pStyle w:val="TableGrid1"/>
              <w:jc w:val="center"/>
            </w:pPr>
            <w:r w:rsidRPr="00A34302">
              <w:t>moral acceptability – drone warfare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7AD06" w14:textId="77777777" w:rsidR="00255813" w:rsidRPr="00A34302" w:rsidRDefault="00255813" w:rsidP="00C01E4E">
            <w:pPr>
              <w:pStyle w:val="TableGrid1"/>
              <w:jc w:val="center"/>
            </w:pPr>
            <w:r w:rsidRPr="00A34302">
              <w:t>-0.25**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1589EC" w14:textId="77777777" w:rsidR="00255813" w:rsidRPr="00A34302" w:rsidRDefault="00255813" w:rsidP="00C01E4E">
            <w:pPr>
              <w:pStyle w:val="TableGrid1"/>
              <w:jc w:val="center"/>
            </w:pPr>
            <w:r w:rsidRPr="00A34302">
              <w:t>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8F08C" w14:textId="77777777" w:rsidR="00255813" w:rsidRPr="00A34302" w:rsidRDefault="00255813" w:rsidP="00C01E4E">
            <w:pPr>
              <w:pStyle w:val="TableGrid1"/>
              <w:jc w:val="center"/>
            </w:pPr>
            <w:r w:rsidRPr="00A34302">
              <w:t>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1109D6" w14:textId="77777777" w:rsidR="00255813" w:rsidRPr="00A34302" w:rsidRDefault="00255813" w:rsidP="00C01E4E">
            <w:pPr>
              <w:pStyle w:val="TableGrid1"/>
              <w:jc w:val="center"/>
            </w:pPr>
            <w:r w:rsidRPr="00A34302">
              <w:t>-0.07</w:t>
            </w:r>
          </w:p>
        </w:tc>
      </w:tr>
      <w:tr w:rsidR="00255813" w:rsidRPr="00A34302" w14:paraId="1FAAAA99" w14:textId="77777777" w:rsidTr="00AA1094">
        <w:trPr>
          <w:cantSplit/>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C49FE" w14:textId="77777777" w:rsidR="00255813" w:rsidRPr="00A34302" w:rsidRDefault="00255813" w:rsidP="00C01E4E">
            <w:pPr>
              <w:pStyle w:val="TableGrid1"/>
              <w:jc w:val="center"/>
            </w:pPr>
            <w:r w:rsidRPr="00A34302">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F6C1E" w14:textId="77777777" w:rsidR="00255813" w:rsidRPr="00A34302" w:rsidRDefault="00255813" w:rsidP="00C01E4E">
            <w:pPr>
              <w:pStyle w:val="TableGrid1"/>
              <w:jc w:val="center"/>
            </w:pPr>
            <w:r w:rsidRPr="00A34302">
              <w:t>moral acceptability - GMOs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638262" w14:textId="77777777" w:rsidR="00255813" w:rsidRPr="00A34302" w:rsidRDefault="00255813" w:rsidP="00C01E4E">
            <w:pPr>
              <w:pStyle w:val="TableGrid1"/>
              <w:jc w:val="center"/>
            </w:pPr>
            <w:r w:rsidRPr="00A34302">
              <w:t>-0.40**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DA804" w14:textId="77777777" w:rsidR="00255813" w:rsidRPr="00A34302" w:rsidRDefault="00255813" w:rsidP="00C01E4E">
            <w:pPr>
              <w:pStyle w:val="TableGrid1"/>
              <w:jc w:val="center"/>
            </w:pPr>
            <w:r w:rsidRPr="00A34302">
              <w:t>-0.03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73870E" w14:textId="77777777" w:rsidR="00255813" w:rsidRPr="00A34302" w:rsidRDefault="00255813" w:rsidP="00C01E4E">
            <w:pPr>
              <w:pStyle w:val="TableGrid1"/>
              <w:jc w:val="center"/>
            </w:pPr>
            <w:r w:rsidRPr="00A34302">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1099D" w14:textId="77777777" w:rsidR="00255813" w:rsidRPr="00A34302" w:rsidRDefault="00255813" w:rsidP="00C01E4E">
            <w:pPr>
              <w:pStyle w:val="TableGrid1"/>
              <w:jc w:val="center"/>
            </w:pPr>
            <w:r w:rsidRPr="00A34302">
              <w:t>-0.13</w:t>
            </w:r>
          </w:p>
        </w:tc>
      </w:tr>
      <w:tr w:rsidR="00255813" w:rsidRPr="00A34302" w14:paraId="684D86F4"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5F6BE6" w14:textId="77777777" w:rsidR="00255813" w:rsidRPr="00A34302" w:rsidRDefault="00255813" w:rsidP="00C01E4E">
            <w:pPr>
              <w:pStyle w:val="TableGrid1"/>
              <w:jc w:val="center"/>
            </w:pPr>
            <w:r w:rsidRPr="00A34302">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BB38DC" w14:textId="77777777" w:rsidR="00255813" w:rsidRPr="00A34302" w:rsidRDefault="00255813" w:rsidP="00C01E4E">
            <w:pPr>
              <w:pStyle w:val="TableGrid1"/>
              <w:jc w:val="center"/>
            </w:pPr>
            <w:r w:rsidRPr="00A34302">
              <w:t>moral acceptability - vaccines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8135C0" w14:textId="77777777" w:rsidR="00255813" w:rsidRPr="00A34302" w:rsidRDefault="00255813" w:rsidP="00C01E4E">
            <w:pPr>
              <w:pStyle w:val="TableGrid1"/>
              <w:jc w:val="center"/>
            </w:pPr>
            <w:r w:rsidRPr="00A34302">
              <w:t>-0.42**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7DAE4" w14:textId="77777777" w:rsidR="00255813" w:rsidRPr="00A34302" w:rsidRDefault="00255813" w:rsidP="00C01E4E">
            <w:pPr>
              <w:pStyle w:val="TableGrid1"/>
              <w:jc w:val="center"/>
            </w:pPr>
            <w:r w:rsidRPr="00A34302">
              <w:t>-0.02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955C5A" w14:textId="77777777" w:rsidR="00255813" w:rsidRPr="00A34302" w:rsidRDefault="00255813" w:rsidP="00C01E4E">
            <w:pPr>
              <w:pStyle w:val="TableGrid1"/>
              <w:jc w:val="center"/>
            </w:pPr>
            <w:r w:rsidRPr="00A34302">
              <w:t>-0.12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4EEE4" w14:textId="77777777" w:rsidR="00255813" w:rsidRPr="00A34302" w:rsidRDefault="00255813" w:rsidP="00C01E4E">
            <w:pPr>
              <w:pStyle w:val="TableGrid1"/>
              <w:jc w:val="center"/>
            </w:pPr>
            <w:r w:rsidRPr="00A34302">
              <w:t>0.03</w:t>
            </w:r>
          </w:p>
        </w:tc>
      </w:tr>
      <w:tr w:rsidR="00255813" w:rsidRPr="00A34302" w14:paraId="1B99090D"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F2E96" w14:textId="77777777" w:rsidR="00255813" w:rsidRPr="00A34302" w:rsidRDefault="00255813" w:rsidP="00C01E4E">
            <w:pPr>
              <w:pStyle w:val="TableGrid1"/>
              <w:jc w:val="center"/>
            </w:pPr>
            <w:r w:rsidRPr="00A34302">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EAF234" w14:textId="77777777" w:rsidR="00255813" w:rsidRPr="00A34302" w:rsidRDefault="00255813" w:rsidP="00C01E4E">
            <w:pPr>
              <w:pStyle w:val="TableGrid1"/>
              <w:jc w:val="center"/>
            </w:pPr>
            <w:r w:rsidRPr="00A34302">
              <w:t>moral acceptability – climate change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5A9A32" w14:textId="77777777" w:rsidR="00255813" w:rsidRPr="00A34302" w:rsidRDefault="00255813" w:rsidP="00C01E4E">
            <w:pPr>
              <w:pStyle w:val="TableGrid1"/>
              <w:jc w:val="center"/>
            </w:pPr>
            <w:r w:rsidRPr="00A34302">
              <w:t>-0.17**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DA455B" w14:textId="77777777" w:rsidR="00255813" w:rsidRPr="00A34302" w:rsidRDefault="00255813" w:rsidP="00C01E4E">
            <w:pPr>
              <w:pStyle w:val="TableGrid1"/>
              <w:jc w:val="center"/>
            </w:pPr>
            <w:r w:rsidRPr="00A34302">
              <w:t>0.23**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A3A20F" w14:textId="77777777" w:rsidR="00255813" w:rsidRPr="00A34302" w:rsidRDefault="00255813" w:rsidP="00C01E4E">
            <w:pPr>
              <w:pStyle w:val="TableGrid1"/>
              <w:jc w:val="center"/>
            </w:pPr>
            <w:r w:rsidRPr="00A34302">
              <w:t>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8CBF6F" w14:textId="77777777" w:rsidR="00255813" w:rsidRPr="00A34302" w:rsidRDefault="00255813" w:rsidP="00C01E4E">
            <w:pPr>
              <w:pStyle w:val="TableGrid1"/>
              <w:jc w:val="center"/>
            </w:pPr>
            <w:r w:rsidRPr="00A34302">
              <w:t>-0.06</w:t>
            </w:r>
          </w:p>
        </w:tc>
      </w:tr>
      <w:tr w:rsidR="007F5ED9" w:rsidRPr="00A34302" w14:paraId="0E5AF1DC"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FD032D" w14:textId="76708F16" w:rsidR="007F5ED9" w:rsidRPr="00A34302" w:rsidRDefault="007F5ED9" w:rsidP="007F5ED9">
            <w:pPr>
              <w:pStyle w:val="TableGrid1"/>
              <w:jc w:val="center"/>
            </w:pPr>
            <w:r w:rsidRPr="00A34302">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FABD0" w14:textId="572E414B" w:rsidR="007F5ED9" w:rsidRPr="00A34302" w:rsidRDefault="007F5ED9" w:rsidP="007F5ED9">
            <w:pPr>
              <w:pStyle w:val="TableGrid1"/>
              <w:jc w:val="center"/>
            </w:pPr>
            <w:r w:rsidRPr="00A34302">
              <w:t>funding – NSF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F3BEE" w14:textId="248BAF4B" w:rsidR="007F5ED9" w:rsidRPr="00A34302" w:rsidRDefault="007F5ED9" w:rsidP="007F5ED9">
            <w:pPr>
              <w:pStyle w:val="TableGrid1"/>
              <w:jc w:val="center"/>
            </w:pPr>
            <w:r w:rsidRPr="00A34302">
              <w:t>-0.35**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AEC8F" w14:textId="1DD089F1" w:rsidR="007F5ED9" w:rsidRPr="00A34302" w:rsidRDefault="007F5ED9" w:rsidP="007F5ED9">
            <w:pPr>
              <w:pStyle w:val="TableGrid1"/>
              <w:jc w:val="center"/>
            </w:pPr>
            <w:r w:rsidRPr="00A34302">
              <w:t>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1EE49" w14:textId="6448B725" w:rsidR="007F5ED9" w:rsidRPr="00A34302" w:rsidRDefault="007F5ED9" w:rsidP="007F5ED9">
            <w:pPr>
              <w:pStyle w:val="TableGrid1"/>
              <w:jc w:val="center"/>
            </w:pPr>
            <w:r w:rsidRPr="00A34302">
              <w:t>-0.21*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FF332C" w14:textId="54A6E30D" w:rsidR="007F5ED9" w:rsidRPr="00A34302" w:rsidRDefault="007F5ED9" w:rsidP="007F5ED9">
            <w:pPr>
              <w:pStyle w:val="TableGrid1"/>
              <w:jc w:val="center"/>
            </w:pPr>
            <w:r w:rsidRPr="00A34302">
              <w:t>0.22*</w:t>
            </w:r>
          </w:p>
        </w:tc>
      </w:tr>
      <w:tr w:rsidR="007F5ED9" w:rsidRPr="00A34302" w14:paraId="7B909BF5" w14:textId="77777777" w:rsidTr="00AA1094">
        <w:trPr>
          <w:cantSplit/>
          <w:trHeight w:val="5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D345A" w14:textId="2E551B5C" w:rsidR="007F5ED9" w:rsidRPr="00A34302" w:rsidRDefault="007F5ED9" w:rsidP="007F5ED9">
            <w:pPr>
              <w:pStyle w:val="TableGrid1"/>
              <w:jc w:val="center"/>
            </w:pPr>
            <w:r w:rsidRPr="00A34302">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E39B5" w14:textId="12077483" w:rsidR="007F5ED9" w:rsidRPr="00A34302" w:rsidRDefault="007F5ED9" w:rsidP="007F5ED9">
            <w:pPr>
              <w:pStyle w:val="TableGrid1"/>
              <w:jc w:val="center"/>
            </w:pPr>
            <w:r w:rsidRPr="00A34302">
              <w:t>funding – Department of Defense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8CCDC" w14:textId="430D8222" w:rsidR="007F5ED9" w:rsidRPr="00A34302" w:rsidRDefault="007F5ED9" w:rsidP="007F5ED9">
            <w:pPr>
              <w:pStyle w:val="TableGrid1"/>
              <w:jc w:val="center"/>
            </w:pPr>
            <w:r w:rsidRPr="00A34302">
              <w:t>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81AB8" w14:textId="78462332" w:rsidR="007F5ED9" w:rsidRPr="00A34302" w:rsidRDefault="007F5ED9" w:rsidP="007F5ED9">
            <w:pPr>
              <w:pStyle w:val="TableGrid1"/>
              <w:jc w:val="center"/>
            </w:pPr>
            <w:r w:rsidRPr="00A34302">
              <w:t>0.39**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95D5FD" w14:textId="35C134FE" w:rsidR="007F5ED9" w:rsidRPr="00A34302" w:rsidRDefault="007F5ED9" w:rsidP="007F5ED9">
            <w:pPr>
              <w:pStyle w:val="TableGrid1"/>
              <w:jc w:val="center"/>
            </w:pPr>
            <w:r w:rsidRPr="00A34302">
              <w:t>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F4040" w14:textId="501AC99E" w:rsidR="007F5ED9" w:rsidRPr="00A34302" w:rsidRDefault="007F5ED9" w:rsidP="007F5ED9">
            <w:pPr>
              <w:pStyle w:val="TableGrid1"/>
              <w:jc w:val="center"/>
            </w:pPr>
            <w:r w:rsidRPr="00A34302">
              <w:t>-0.11</w:t>
            </w:r>
          </w:p>
        </w:tc>
      </w:tr>
      <w:tr w:rsidR="007F5ED9" w:rsidRPr="00A34302" w14:paraId="35512859"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BF57F" w14:textId="052DF935" w:rsidR="007F5ED9" w:rsidRPr="00A34302" w:rsidRDefault="007F5ED9" w:rsidP="007F5ED9">
            <w:pPr>
              <w:pStyle w:val="TableGrid1"/>
              <w:jc w:val="center"/>
            </w:pPr>
            <w:r w:rsidRPr="00A34302">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C5EDC4" w14:textId="4FBE1E00" w:rsidR="007F5ED9" w:rsidRPr="00A34302" w:rsidRDefault="007F5ED9" w:rsidP="007F5ED9">
            <w:pPr>
              <w:pStyle w:val="TableGrid1"/>
              <w:jc w:val="center"/>
            </w:pPr>
            <w:r w:rsidRPr="00A34302">
              <w:t>funding – Federal Prison System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3F4FF2" w14:textId="4B91C53C" w:rsidR="007F5ED9" w:rsidRPr="00A34302" w:rsidRDefault="007F5ED9" w:rsidP="007F5ED9">
            <w:pPr>
              <w:pStyle w:val="TableGrid1"/>
              <w:jc w:val="center"/>
            </w:pPr>
            <w:r w:rsidRPr="00A34302">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EAC54A" w14:textId="1E1CAFD0" w:rsidR="007F5ED9" w:rsidRPr="00A34302" w:rsidRDefault="007F5ED9" w:rsidP="007F5ED9">
            <w:pPr>
              <w:pStyle w:val="TableGrid1"/>
              <w:jc w:val="center"/>
            </w:pPr>
            <w:r w:rsidRPr="00A34302">
              <w:t>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F8192" w14:textId="4D918166" w:rsidR="007F5ED9" w:rsidRPr="00A34302" w:rsidRDefault="007F5ED9" w:rsidP="007F5ED9">
            <w:pPr>
              <w:pStyle w:val="TableGrid1"/>
              <w:jc w:val="center"/>
            </w:pPr>
            <w:r w:rsidRPr="00A34302">
              <w:t>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3AA824" w14:textId="621E00CB" w:rsidR="007F5ED9" w:rsidRPr="00A34302" w:rsidRDefault="007F5ED9" w:rsidP="007F5ED9">
            <w:pPr>
              <w:pStyle w:val="TableGrid1"/>
              <w:jc w:val="center"/>
            </w:pPr>
            <w:r w:rsidRPr="00A34302">
              <w:t>0.02</w:t>
            </w:r>
          </w:p>
        </w:tc>
      </w:tr>
      <w:tr w:rsidR="007F5ED9" w:rsidRPr="00A34302" w14:paraId="4601EB0F"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5ABD0" w14:textId="15767F5E" w:rsidR="007F5ED9" w:rsidRPr="00A34302" w:rsidRDefault="007F5ED9" w:rsidP="007F5ED9">
            <w:pPr>
              <w:pStyle w:val="TableGrid1"/>
              <w:jc w:val="center"/>
            </w:pPr>
            <w:r w:rsidRPr="00A34302">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1CF6FE" w14:textId="7E00E581" w:rsidR="007F5ED9" w:rsidRPr="00A34302" w:rsidRDefault="007F5ED9" w:rsidP="007F5ED9">
            <w:pPr>
              <w:pStyle w:val="TableGrid1"/>
              <w:jc w:val="center"/>
            </w:pPr>
            <w:r w:rsidRPr="00A34302">
              <w:t>donation – National Stem Cell Foundation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C6377" w14:textId="03717416" w:rsidR="007F5ED9" w:rsidRPr="00A34302" w:rsidRDefault="007F5ED9" w:rsidP="007F5ED9">
            <w:pPr>
              <w:pStyle w:val="TableGrid1"/>
              <w:jc w:val="center"/>
            </w:pPr>
            <w:r w:rsidRPr="00A34302">
              <w:t>-0.24**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C08301" w14:textId="327F2AF6" w:rsidR="007F5ED9" w:rsidRPr="00A34302" w:rsidRDefault="007F5ED9" w:rsidP="007F5ED9">
            <w:pPr>
              <w:pStyle w:val="TableGrid1"/>
              <w:jc w:val="center"/>
            </w:pPr>
            <w:r w:rsidRPr="00A34302">
              <w:t>-0.11</w:t>
            </w:r>
            <w:r w:rsidRPr="00A34302">
              <w:rPr>
                <w:vertAlign w:val="superscript"/>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6E8EBC" w14:textId="539FF755" w:rsidR="007F5ED9" w:rsidRPr="00A34302" w:rsidRDefault="007F5ED9" w:rsidP="007F5ED9">
            <w:pPr>
              <w:pStyle w:val="TableGrid1"/>
              <w:jc w:val="center"/>
            </w:pPr>
            <w:r w:rsidRPr="00A34302">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6A62D" w14:textId="3AE05B29" w:rsidR="007F5ED9" w:rsidRPr="00A34302" w:rsidRDefault="007F5ED9" w:rsidP="007F5ED9">
            <w:pPr>
              <w:pStyle w:val="TableGrid1"/>
              <w:jc w:val="center"/>
            </w:pPr>
            <w:r w:rsidRPr="00A34302">
              <w:t>0.15</w:t>
            </w:r>
          </w:p>
        </w:tc>
      </w:tr>
      <w:tr w:rsidR="007F5ED9" w:rsidRPr="00A34302" w14:paraId="051BC759"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368B4" w14:textId="0339AC92" w:rsidR="007F5ED9" w:rsidRPr="00A34302" w:rsidRDefault="007F5ED9" w:rsidP="007F5ED9">
            <w:pPr>
              <w:pStyle w:val="TableGrid1"/>
              <w:jc w:val="center"/>
            </w:pPr>
            <w:r w:rsidRPr="00A34302">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49B74" w14:textId="569E0DBE" w:rsidR="007F5ED9" w:rsidRPr="00A34302" w:rsidRDefault="007F5ED9" w:rsidP="007F5ED9">
            <w:pPr>
              <w:pStyle w:val="TableGrid1"/>
              <w:jc w:val="center"/>
            </w:pPr>
            <w:r w:rsidRPr="00A34302">
              <w:t>donation – Cure Violence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C97B7" w14:textId="08820E6B" w:rsidR="007F5ED9" w:rsidRPr="00A34302" w:rsidRDefault="007F5ED9" w:rsidP="007F5ED9">
            <w:pPr>
              <w:pStyle w:val="TableGrid1"/>
              <w:jc w:val="center"/>
            </w:pPr>
            <w:r w:rsidRPr="00A34302">
              <w:rPr>
                <w:szCs w:val="24"/>
              </w:rPr>
              <w:t>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553ADF" w14:textId="006FC191" w:rsidR="007F5ED9" w:rsidRPr="00A34302" w:rsidRDefault="007F5ED9" w:rsidP="007F5ED9">
            <w:pPr>
              <w:pStyle w:val="TableGrid1"/>
              <w:jc w:val="center"/>
            </w:pPr>
            <w:r w:rsidRPr="00A34302">
              <w:rPr>
                <w:szCs w:val="24"/>
              </w:rPr>
              <w:t>-0.08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C04C5D" w14:textId="5A618EF9" w:rsidR="007F5ED9" w:rsidRPr="00A34302" w:rsidRDefault="007F5ED9" w:rsidP="007F5ED9">
            <w:pPr>
              <w:pStyle w:val="TableGrid1"/>
              <w:jc w:val="center"/>
            </w:pPr>
            <w:r w:rsidRPr="00A34302">
              <w:rPr>
                <w:szCs w:val="24"/>
              </w:rPr>
              <w:t>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3E4CFA" w14:textId="6BB6C23E" w:rsidR="007F5ED9" w:rsidRPr="00A34302" w:rsidRDefault="007F5ED9" w:rsidP="007F5ED9">
            <w:pPr>
              <w:pStyle w:val="TableGrid1"/>
              <w:jc w:val="center"/>
            </w:pPr>
            <w:r w:rsidRPr="00A34302">
              <w:rPr>
                <w:szCs w:val="24"/>
              </w:rPr>
              <w:t>0.04</w:t>
            </w:r>
          </w:p>
        </w:tc>
      </w:tr>
      <w:tr w:rsidR="007F5ED9" w:rsidRPr="00A34302" w14:paraId="44445A90"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BB6179" w14:textId="7DDC31FD" w:rsidR="007F5ED9" w:rsidRPr="00A34302" w:rsidRDefault="007F5ED9" w:rsidP="007F5ED9">
            <w:pPr>
              <w:pStyle w:val="TableGrid1"/>
              <w:jc w:val="center"/>
            </w:pPr>
            <w:r w:rsidRPr="00A34302">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972504" w14:textId="0376AB81" w:rsidR="007F5ED9" w:rsidRPr="00A34302" w:rsidRDefault="007F5ED9" w:rsidP="007F5ED9">
            <w:pPr>
              <w:pStyle w:val="TableGrid1"/>
              <w:jc w:val="center"/>
            </w:pPr>
            <w:r w:rsidRPr="00A34302">
              <w:t>donation – International Rice Research Institute minus Helen Keller International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73DDEC" w14:textId="7A9E1940" w:rsidR="007F5ED9" w:rsidRPr="00A34302" w:rsidRDefault="007F5ED9" w:rsidP="007F5ED9">
            <w:pPr>
              <w:pStyle w:val="TableGrid1"/>
              <w:jc w:val="center"/>
            </w:pPr>
            <w:r w:rsidRPr="00A34302">
              <w:rPr>
                <w:szCs w:val="24"/>
              </w:rPr>
              <w:t>-0.09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58DE9" w14:textId="1E3B9E98" w:rsidR="007F5ED9" w:rsidRPr="00A34302" w:rsidRDefault="007F5ED9" w:rsidP="007F5ED9">
            <w:pPr>
              <w:pStyle w:val="TableGrid1"/>
              <w:jc w:val="center"/>
            </w:pPr>
            <w:r w:rsidRPr="00A34302">
              <w:rPr>
                <w:szCs w:val="24"/>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F2020F" w14:textId="703FE7E3" w:rsidR="007F5ED9" w:rsidRPr="00A34302" w:rsidRDefault="007F5ED9" w:rsidP="007F5ED9">
            <w:pPr>
              <w:pStyle w:val="TableGrid1"/>
              <w:jc w:val="center"/>
            </w:pPr>
            <w:r w:rsidRPr="00A34302">
              <w:rPr>
                <w:szCs w:val="24"/>
              </w:rPr>
              <w:t>0.06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5A7D5" w14:textId="5EAFD1EB" w:rsidR="007F5ED9" w:rsidRPr="00A34302" w:rsidRDefault="007F5ED9" w:rsidP="007F5ED9">
            <w:pPr>
              <w:pStyle w:val="TableGrid1"/>
              <w:jc w:val="center"/>
            </w:pPr>
            <w:r w:rsidRPr="00A34302">
              <w:rPr>
                <w:szCs w:val="24"/>
              </w:rPr>
              <w:t>-0.11</w:t>
            </w:r>
          </w:p>
        </w:tc>
      </w:tr>
      <w:tr w:rsidR="007F5ED9" w:rsidRPr="00A34302" w14:paraId="697C7338"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532B65" w14:textId="1A15184A" w:rsidR="007F5ED9" w:rsidRPr="00A34302" w:rsidRDefault="007F5ED9" w:rsidP="007F5ED9">
            <w:pPr>
              <w:pStyle w:val="TableGrid1"/>
              <w:jc w:val="center"/>
            </w:pPr>
            <w:r w:rsidRPr="00A34302">
              <w:t>6a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B47671" w14:textId="36518249" w:rsidR="007F5ED9" w:rsidRPr="00A34302" w:rsidRDefault="007F5ED9" w:rsidP="007F5ED9">
            <w:pPr>
              <w:pStyle w:val="TableGrid1"/>
              <w:jc w:val="center"/>
            </w:pPr>
            <w:r w:rsidRPr="00A34302">
              <w:t>moral acceptability – established practice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0A219" w14:textId="6FFFF538" w:rsidR="007F5ED9" w:rsidRPr="00A34302" w:rsidRDefault="007F5ED9" w:rsidP="007F5ED9">
            <w:pPr>
              <w:pStyle w:val="TableGrid1"/>
              <w:jc w:val="center"/>
            </w:pPr>
            <w:r w:rsidRPr="00A34302">
              <w:t>-0.44**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752C7" w14:textId="496F6938" w:rsidR="007F5ED9" w:rsidRPr="00A34302" w:rsidRDefault="007F5ED9" w:rsidP="007F5ED9">
            <w:pPr>
              <w:pStyle w:val="TableGrid1"/>
              <w:jc w:val="center"/>
            </w:pPr>
            <w:r w:rsidRPr="00A34302">
              <w:t>-0.04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BF70E4" w14:textId="52245732" w:rsidR="007F5ED9" w:rsidRPr="00A34302" w:rsidRDefault="007F5ED9" w:rsidP="007F5ED9">
            <w:pPr>
              <w:pStyle w:val="TableGrid1"/>
              <w:jc w:val="center"/>
            </w:pPr>
            <w:r w:rsidRPr="00A34302">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5A9113" w14:textId="5731E870" w:rsidR="007F5ED9" w:rsidRPr="00A34302" w:rsidRDefault="007F5ED9" w:rsidP="007F5ED9">
            <w:pPr>
              <w:pStyle w:val="TableGrid1"/>
              <w:jc w:val="center"/>
            </w:pPr>
            <w:r w:rsidRPr="00A34302">
              <w:t>-0.09</w:t>
            </w:r>
          </w:p>
        </w:tc>
      </w:tr>
      <w:tr w:rsidR="007F5ED9" w:rsidRPr="00A34302" w14:paraId="66B00A27"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D2C25" w14:textId="30AEF145" w:rsidR="007F5ED9" w:rsidRPr="00A34302" w:rsidRDefault="007F5ED9" w:rsidP="007F5ED9">
            <w:pPr>
              <w:pStyle w:val="TableGrid1"/>
              <w:jc w:val="center"/>
            </w:pPr>
            <w:r w:rsidRPr="00A34302">
              <w:t>6a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736A80" w14:textId="426AC313" w:rsidR="007F5ED9" w:rsidRPr="00A34302" w:rsidRDefault="007F5ED9" w:rsidP="007F5ED9">
            <w:pPr>
              <w:pStyle w:val="TableGrid1"/>
              <w:jc w:val="center"/>
            </w:pPr>
            <w:r w:rsidRPr="00A34302">
              <w:t>moral acceptability – novel practice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968EC" w14:textId="14CA9608" w:rsidR="007F5ED9" w:rsidRPr="00A34302" w:rsidRDefault="007F5ED9" w:rsidP="007F5ED9">
            <w:pPr>
              <w:pStyle w:val="TableGrid1"/>
              <w:jc w:val="center"/>
            </w:pPr>
            <w:r w:rsidRPr="00A34302">
              <w:t>-0.44**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AF6F5" w14:textId="3AEA7A7D" w:rsidR="007F5ED9" w:rsidRPr="00A34302" w:rsidRDefault="007F5ED9" w:rsidP="007F5ED9">
            <w:pPr>
              <w:pStyle w:val="TableGrid1"/>
              <w:jc w:val="center"/>
            </w:pPr>
            <w:r w:rsidRPr="00A34302">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70EAF2" w14:textId="5069CF1F" w:rsidR="007F5ED9" w:rsidRPr="00A34302" w:rsidRDefault="007F5ED9" w:rsidP="007F5ED9">
            <w:pPr>
              <w:pStyle w:val="TableGrid1"/>
              <w:jc w:val="center"/>
            </w:pPr>
            <w:r w:rsidRPr="00A34302">
              <w:t>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22CDD" w14:textId="063BBD92" w:rsidR="007F5ED9" w:rsidRPr="00A34302" w:rsidRDefault="007F5ED9" w:rsidP="007F5ED9">
            <w:pPr>
              <w:pStyle w:val="TableGrid1"/>
              <w:jc w:val="center"/>
            </w:pPr>
            <w:r w:rsidRPr="00A34302">
              <w:t>-0.07</w:t>
            </w:r>
          </w:p>
        </w:tc>
      </w:tr>
      <w:tr w:rsidR="007F5ED9" w:rsidRPr="00A34302" w14:paraId="71CD4B72"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825B5B" w14:textId="3CE42D55" w:rsidR="007F5ED9" w:rsidRPr="00A34302" w:rsidRDefault="007F5ED9" w:rsidP="007F5ED9">
            <w:pPr>
              <w:pStyle w:val="TableGrid1"/>
              <w:jc w:val="center"/>
            </w:pPr>
            <w:r w:rsidRPr="00A34302">
              <w:t>6b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F755B9" w14:textId="18ABDE90" w:rsidR="007F5ED9" w:rsidRPr="00A34302" w:rsidRDefault="007F5ED9" w:rsidP="007F5ED9">
            <w:pPr>
              <w:pStyle w:val="TableGrid1"/>
              <w:jc w:val="center"/>
            </w:pPr>
            <w:r w:rsidRPr="00A34302">
              <w:t>moral acceptability – established practice (legal)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085BB" w14:textId="1485F522" w:rsidR="007F5ED9" w:rsidRPr="00A34302" w:rsidRDefault="007F5ED9" w:rsidP="007F5ED9">
            <w:pPr>
              <w:pStyle w:val="TableGrid1"/>
              <w:jc w:val="center"/>
            </w:pPr>
            <w:r w:rsidRPr="00A34302">
              <w:t>-0.07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372382" w14:textId="7219E361" w:rsidR="007F5ED9" w:rsidRPr="00A34302" w:rsidRDefault="007F5ED9" w:rsidP="007F5ED9">
            <w:pPr>
              <w:pStyle w:val="TableGrid1"/>
              <w:jc w:val="center"/>
            </w:pPr>
            <w:r w:rsidRPr="00A34302">
              <w:t>0.09</w:t>
            </w:r>
            <w:r w:rsidRPr="00A34302">
              <w:rPr>
                <w:vertAlign w:val="superscript"/>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A247E" w14:textId="6634EBC2" w:rsidR="007F5ED9" w:rsidRPr="00A34302" w:rsidRDefault="007F5ED9" w:rsidP="007F5ED9">
            <w:pPr>
              <w:pStyle w:val="TableGrid1"/>
              <w:jc w:val="center"/>
            </w:pPr>
            <w:r w:rsidRPr="00A34302">
              <w:t>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6CFC4" w14:textId="1745647F" w:rsidR="007F5ED9" w:rsidRPr="00A34302" w:rsidRDefault="007F5ED9" w:rsidP="007F5ED9">
            <w:pPr>
              <w:pStyle w:val="TableGrid1"/>
              <w:jc w:val="center"/>
            </w:pPr>
            <w:r w:rsidRPr="00A34302">
              <w:t>-0.06</w:t>
            </w:r>
          </w:p>
        </w:tc>
      </w:tr>
      <w:tr w:rsidR="007F5ED9" w:rsidRPr="00A34302" w14:paraId="23782C55" w14:textId="77777777" w:rsidTr="00AA1094">
        <w:trPr>
          <w:cantSplit/>
          <w:trHeight w:val="5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D44BEC" w14:textId="5C2D08A5" w:rsidR="007F5ED9" w:rsidRPr="00A34302" w:rsidRDefault="007F5ED9" w:rsidP="007F5ED9">
            <w:pPr>
              <w:pStyle w:val="TableGrid1"/>
              <w:jc w:val="center"/>
            </w:pPr>
            <w:r w:rsidRPr="00A34302">
              <w:t>6b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719226" w14:textId="46B177BC" w:rsidR="007F5ED9" w:rsidRPr="00A34302" w:rsidRDefault="007F5ED9" w:rsidP="007F5ED9">
            <w:pPr>
              <w:pStyle w:val="TableGrid1"/>
              <w:jc w:val="center"/>
            </w:pPr>
            <w:r w:rsidRPr="00A34302">
              <w:t>moral acceptability – novel practice (legal)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08790" w14:textId="214B4050" w:rsidR="007F5ED9" w:rsidRPr="00A34302" w:rsidRDefault="007F5ED9" w:rsidP="007F5ED9">
            <w:pPr>
              <w:pStyle w:val="TableGrid1"/>
              <w:jc w:val="center"/>
            </w:pPr>
            <w:r w:rsidRPr="00A34302">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D44ED" w14:textId="1417FB8F" w:rsidR="007F5ED9" w:rsidRPr="00A34302" w:rsidRDefault="007F5ED9" w:rsidP="007F5ED9">
            <w:pPr>
              <w:pStyle w:val="TableGrid1"/>
              <w:jc w:val="center"/>
              <w:rPr>
                <w:vertAlign w:val="superscript"/>
              </w:rPr>
            </w:pPr>
            <w:r w:rsidRPr="00A34302">
              <w:t>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2A18FC" w14:textId="771A670D" w:rsidR="007F5ED9" w:rsidRPr="00A34302" w:rsidRDefault="007F5ED9" w:rsidP="007F5ED9">
            <w:pPr>
              <w:pStyle w:val="TableGrid1"/>
              <w:jc w:val="center"/>
            </w:pPr>
            <w:r w:rsidRPr="00A34302">
              <w:t>-0.01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D40B4" w14:textId="4AF05036" w:rsidR="007F5ED9" w:rsidRPr="00A34302" w:rsidRDefault="007F5ED9" w:rsidP="007F5ED9">
            <w:pPr>
              <w:pStyle w:val="TableGrid1"/>
              <w:jc w:val="center"/>
            </w:pPr>
            <w:r w:rsidRPr="00A34302">
              <w:t>0.02</w:t>
            </w:r>
          </w:p>
        </w:tc>
      </w:tr>
      <w:tr w:rsidR="007F5ED9" w:rsidRPr="00A34302" w14:paraId="10E5BFCC" w14:textId="77777777" w:rsidTr="00AA1094">
        <w:trPr>
          <w:cantSplit/>
          <w:trHeight w:val="52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984EE" w14:textId="00421671" w:rsidR="007F5ED9" w:rsidRPr="00A34302" w:rsidRDefault="007F5ED9" w:rsidP="007F5ED9">
            <w:pPr>
              <w:pStyle w:val="TableGrid1"/>
              <w:jc w:val="center"/>
            </w:pPr>
            <w:r w:rsidRPr="00A34302">
              <w:t>6b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7D8650" w14:textId="026392F8" w:rsidR="007F5ED9" w:rsidRPr="00A34302" w:rsidRDefault="007F5ED9" w:rsidP="007F5ED9">
            <w:pPr>
              <w:pStyle w:val="TableGrid1"/>
              <w:jc w:val="center"/>
            </w:pPr>
            <w:r w:rsidRPr="00A34302">
              <w:t>moral acceptability – established practice (science)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967B76" w14:textId="4109E420" w:rsidR="007F5ED9" w:rsidRPr="00A34302" w:rsidRDefault="007F5ED9" w:rsidP="007F5ED9">
            <w:pPr>
              <w:pStyle w:val="TableGrid1"/>
              <w:jc w:val="center"/>
              <w:rPr>
                <w:szCs w:val="24"/>
              </w:rPr>
            </w:pPr>
            <w:r w:rsidRPr="00A34302">
              <w:t>-0.38**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0B33E3" w14:textId="33817209" w:rsidR="007F5ED9" w:rsidRPr="00A34302" w:rsidRDefault="007F5ED9" w:rsidP="007F5ED9">
            <w:pPr>
              <w:pStyle w:val="TableGrid1"/>
              <w:jc w:val="center"/>
              <w:rPr>
                <w:szCs w:val="24"/>
              </w:rPr>
            </w:pPr>
            <w:r w:rsidRPr="00A34302">
              <w:t>-0.04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D25306" w14:textId="080095B2" w:rsidR="007F5ED9" w:rsidRPr="00A34302" w:rsidRDefault="007F5ED9" w:rsidP="007F5ED9">
            <w:pPr>
              <w:pStyle w:val="TableGrid1"/>
              <w:jc w:val="center"/>
              <w:rPr>
                <w:szCs w:val="24"/>
              </w:rPr>
            </w:pPr>
            <w:r w:rsidRPr="00A34302">
              <w:t>-0.02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7D290" w14:textId="197B79A6" w:rsidR="007F5ED9" w:rsidRPr="00A34302" w:rsidRDefault="007F5ED9" w:rsidP="007F5ED9">
            <w:pPr>
              <w:pStyle w:val="TableGrid1"/>
              <w:jc w:val="center"/>
              <w:rPr>
                <w:szCs w:val="24"/>
              </w:rPr>
            </w:pPr>
            <w:r w:rsidRPr="00A34302">
              <w:t>-0.03</w:t>
            </w:r>
          </w:p>
        </w:tc>
      </w:tr>
      <w:tr w:rsidR="007F5ED9" w:rsidRPr="00A34302" w14:paraId="5B5B37C3" w14:textId="77777777" w:rsidTr="00AA1094">
        <w:trPr>
          <w:cantSplit/>
          <w:trHeight w:val="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FBB4A6" w14:textId="30F6A0AF" w:rsidR="007F5ED9" w:rsidRPr="00A34302" w:rsidRDefault="007F5ED9" w:rsidP="007F5ED9">
            <w:pPr>
              <w:pStyle w:val="TableGrid1"/>
              <w:jc w:val="center"/>
            </w:pPr>
            <w:r w:rsidRPr="00A34302">
              <w:t>6b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E1F58" w14:textId="29578D07" w:rsidR="007F5ED9" w:rsidRPr="00A34302" w:rsidRDefault="007F5ED9" w:rsidP="007F5ED9">
            <w:pPr>
              <w:pStyle w:val="TableGrid1"/>
              <w:jc w:val="center"/>
            </w:pPr>
            <w:r w:rsidRPr="00A34302">
              <w:t>moral acceptability – novel practice (science)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15410C" w14:textId="1ECA1831" w:rsidR="007F5ED9" w:rsidRPr="00A34302" w:rsidRDefault="007F5ED9" w:rsidP="007F5ED9">
            <w:pPr>
              <w:pStyle w:val="TableGrid1"/>
              <w:jc w:val="center"/>
              <w:rPr>
                <w:szCs w:val="24"/>
              </w:rPr>
            </w:pPr>
            <w:r w:rsidRPr="00A34302">
              <w:t>-0.46**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6D272D" w14:textId="4A0EDC31" w:rsidR="007F5ED9" w:rsidRPr="00A34302" w:rsidRDefault="007F5ED9" w:rsidP="007F5ED9">
            <w:pPr>
              <w:pStyle w:val="TableGrid1"/>
              <w:jc w:val="center"/>
              <w:rPr>
                <w:szCs w:val="24"/>
              </w:rPr>
            </w:pPr>
            <w:r w:rsidRPr="00A34302">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84BD92" w14:textId="37221177" w:rsidR="007F5ED9" w:rsidRPr="00A34302" w:rsidRDefault="007F5ED9" w:rsidP="007F5ED9">
            <w:pPr>
              <w:pStyle w:val="TableGrid1"/>
              <w:jc w:val="center"/>
              <w:rPr>
                <w:szCs w:val="24"/>
              </w:rPr>
            </w:pPr>
            <w:r w:rsidRPr="00A34302">
              <w:t>0.004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943CF" w14:textId="3104D34E" w:rsidR="007F5ED9" w:rsidRPr="00A34302" w:rsidRDefault="007F5ED9" w:rsidP="007F5ED9">
            <w:pPr>
              <w:pStyle w:val="TableGrid1"/>
              <w:jc w:val="center"/>
              <w:rPr>
                <w:szCs w:val="24"/>
              </w:rPr>
            </w:pPr>
            <w:r w:rsidRPr="00A34302">
              <w:t>-0.03</w:t>
            </w:r>
          </w:p>
        </w:tc>
      </w:tr>
      <w:tr w:rsidR="007F5ED9" w:rsidRPr="00A34302" w14:paraId="5B813B75" w14:textId="77777777" w:rsidTr="00AA1094">
        <w:trPr>
          <w:cantSplit/>
          <w:trHeight w:val="52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770C54" w14:textId="77777777" w:rsidR="007F5ED9" w:rsidRPr="00A34302" w:rsidRDefault="007F5ED9" w:rsidP="007F5ED9">
            <w:pPr>
              <w:pStyle w:val="TableGrid1"/>
              <w:jc w:val="center"/>
            </w:pPr>
            <w:r w:rsidRPr="00A34302">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0E036" w14:textId="77777777" w:rsidR="007F5ED9" w:rsidRPr="00A34302" w:rsidRDefault="007F5ED9" w:rsidP="007F5ED9">
            <w:pPr>
              <w:pStyle w:val="TableGrid1"/>
              <w:jc w:val="center"/>
            </w:pPr>
            <w:r w:rsidRPr="00A34302">
              <w:t>Scientific attitudes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464E76" w14:textId="77777777" w:rsidR="007F5ED9" w:rsidRPr="00A34302" w:rsidRDefault="007F5ED9" w:rsidP="007F5ED9">
            <w:pPr>
              <w:pStyle w:val="TableGrid1"/>
              <w:jc w:val="center"/>
              <w:rPr>
                <w:szCs w:val="24"/>
              </w:rPr>
            </w:pPr>
            <w:r w:rsidRPr="00A34302">
              <w:rPr>
                <w:szCs w:val="24"/>
              </w:rPr>
              <w:t>0.09*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3CCC5A" w14:textId="77777777" w:rsidR="007F5ED9" w:rsidRPr="00A34302" w:rsidRDefault="007F5ED9" w:rsidP="007F5ED9">
            <w:pPr>
              <w:pStyle w:val="TableGrid1"/>
              <w:jc w:val="center"/>
              <w:rPr>
                <w:szCs w:val="24"/>
              </w:rPr>
            </w:pPr>
            <w:r w:rsidRPr="00A34302">
              <w:rPr>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8571D" w14:textId="77777777" w:rsidR="007F5ED9" w:rsidRPr="00A34302" w:rsidRDefault="007F5ED9" w:rsidP="007F5ED9">
            <w:pPr>
              <w:pStyle w:val="TableGrid1"/>
              <w:jc w:val="center"/>
              <w:rPr>
                <w:szCs w:val="24"/>
              </w:rPr>
            </w:pPr>
            <w:r w:rsidRPr="00A34302">
              <w:rPr>
                <w:szCs w:val="24"/>
              </w:rPr>
              <w:t>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2B2C6" w14:textId="77777777" w:rsidR="007F5ED9" w:rsidRPr="00A34302" w:rsidRDefault="007F5ED9" w:rsidP="007F5ED9">
            <w:pPr>
              <w:pStyle w:val="TableGrid1"/>
              <w:jc w:val="center"/>
              <w:rPr>
                <w:szCs w:val="24"/>
              </w:rPr>
            </w:pPr>
            <w:r w:rsidRPr="00A34302">
              <w:rPr>
                <w:szCs w:val="24"/>
              </w:rPr>
              <w:t>-0.11</w:t>
            </w:r>
            <w:r w:rsidRPr="00A34302">
              <w:rPr>
                <w:vertAlign w:val="superscript"/>
              </w:rPr>
              <w:t>+</w:t>
            </w:r>
          </w:p>
        </w:tc>
      </w:tr>
    </w:tbl>
    <w:p w14:paraId="07D2D611" w14:textId="77777777" w:rsidR="00255813" w:rsidRPr="00A34302" w:rsidRDefault="00255813" w:rsidP="00255813">
      <w:pPr>
        <w:rPr>
          <w:b/>
        </w:rPr>
      </w:pPr>
      <w:r w:rsidRPr="00A34302">
        <w:t xml:space="preserve">Notes: </w:t>
      </w:r>
      <w:r w:rsidRPr="00A34302">
        <w:rPr>
          <w:vertAlign w:val="superscript"/>
        </w:rPr>
        <w:t>+</w:t>
      </w:r>
      <w:r w:rsidRPr="00A34302">
        <w:rPr>
          <w:rFonts w:ascii="Times New Roman Italic" w:hAnsi="Times New Roman Italic"/>
        </w:rPr>
        <w:t>p</w:t>
      </w:r>
      <w:r w:rsidRPr="00A34302">
        <w:t>&lt;.09</w:t>
      </w:r>
      <w:r w:rsidRPr="00A34302">
        <w:rPr>
          <w:rFonts w:ascii="Times New Roman Italic" w:hAnsi="Times New Roman Italic"/>
        </w:rPr>
        <w:t xml:space="preserve"> </w:t>
      </w:r>
      <w:r w:rsidRPr="00A34302">
        <w:t>*</w:t>
      </w:r>
      <w:r w:rsidRPr="00A34302">
        <w:rPr>
          <w:rFonts w:ascii="Times New Roman Italic" w:hAnsi="Times New Roman Italic"/>
        </w:rPr>
        <w:t>p</w:t>
      </w:r>
      <w:r w:rsidRPr="00A34302">
        <w:t>&lt;.05; **</w:t>
      </w:r>
      <w:r w:rsidRPr="00A34302">
        <w:rPr>
          <w:rFonts w:ascii="Times New Roman Italic" w:hAnsi="Times New Roman Italic"/>
        </w:rPr>
        <w:t>p</w:t>
      </w:r>
      <w:r w:rsidRPr="00A34302">
        <w:rPr>
          <w:u w:val="single"/>
        </w:rPr>
        <w:t>&lt;</w:t>
      </w:r>
      <w:r w:rsidRPr="00A34302">
        <w:t>.01.</w:t>
      </w:r>
    </w:p>
    <w:p w14:paraId="3E6B067E" w14:textId="77777777" w:rsidR="00255813" w:rsidRPr="00A34302" w:rsidRDefault="00255813" w:rsidP="00255813">
      <w:pPr>
        <w:rPr>
          <w:b/>
        </w:rPr>
      </w:pPr>
    </w:p>
    <w:p w14:paraId="7E9A07D0" w14:textId="77777777" w:rsidR="00640D40" w:rsidRPr="00A34302" w:rsidRDefault="00640D40" w:rsidP="00255813">
      <w:pPr>
        <w:jc w:val="center"/>
        <w:rPr>
          <w:b/>
        </w:rPr>
      </w:pPr>
    </w:p>
    <w:p w14:paraId="458ABF23" w14:textId="77777777" w:rsidR="00133F13" w:rsidRDefault="00133F13">
      <w:pPr>
        <w:rPr>
          <w:b/>
        </w:rPr>
      </w:pPr>
      <w:r>
        <w:rPr>
          <w:b/>
        </w:rPr>
        <w:br w:type="page"/>
      </w:r>
    </w:p>
    <w:p w14:paraId="2AE4F215" w14:textId="6058B0FD" w:rsidR="00255813" w:rsidRPr="00A34302" w:rsidRDefault="00255813" w:rsidP="00255813">
      <w:pPr>
        <w:jc w:val="center"/>
        <w:rPr>
          <w:b/>
        </w:rPr>
      </w:pPr>
      <w:bookmarkStart w:id="0" w:name="_GoBack"/>
      <w:bookmarkEnd w:id="0"/>
      <w:r w:rsidRPr="00A34302">
        <w:rPr>
          <w:b/>
        </w:rPr>
        <w:lastRenderedPageBreak/>
        <w:t>References</w:t>
      </w:r>
    </w:p>
    <w:p w14:paraId="2C27CF18" w14:textId="77777777" w:rsidR="00255813" w:rsidRPr="00A34302" w:rsidRDefault="00255813" w:rsidP="00255813">
      <w:pPr>
        <w:rPr>
          <w:b/>
        </w:rPr>
      </w:pPr>
    </w:p>
    <w:p w14:paraId="0E409FCB" w14:textId="77777777" w:rsidR="00255813" w:rsidRPr="00A34302" w:rsidRDefault="00255813" w:rsidP="00255813">
      <w:pPr>
        <w:pStyle w:val="ListParagraph"/>
        <w:numPr>
          <w:ilvl w:val="0"/>
          <w:numId w:val="23"/>
        </w:numPr>
        <w:spacing w:line="480" w:lineRule="auto"/>
      </w:pPr>
      <w:r w:rsidRPr="00A34302">
        <w:t xml:space="preserve">Davis JA, Smith TW, Marsden PV. 2007 </w:t>
      </w:r>
      <w:r w:rsidRPr="00A34302">
        <w:rPr>
          <w:i/>
        </w:rPr>
        <w:t>General social surveys, 1972–2006</w:t>
      </w:r>
      <w:r w:rsidRPr="00A34302">
        <w:t xml:space="preserve"> [Computer file] (Ann Arbor, MI: Inter-university Consortium for Political and Social Research).</w:t>
      </w:r>
    </w:p>
    <w:p w14:paraId="603EDA94" w14:textId="77777777" w:rsidR="00255813" w:rsidRPr="00A34302" w:rsidRDefault="00255813" w:rsidP="00255813">
      <w:pPr>
        <w:pStyle w:val="ListParagraph"/>
        <w:numPr>
          <w:ilvl w:val="0"/>
          <w:numId w:val="23"/>
        </w:numPr>
        <w:spacing w:line="480" w:lineRule="auto"/>
      </w:pPr>
      <w:r w:rsidRPr="00A34302">
        <w:t xml:space="preserve">Time Magazine and Cable News Network. 1997 </w:t>
      </w:r>
      <w:r w:rsidRPr="00A34302">
        <w:rPr>
          <w:i/>
        </w:rPr>
        <w:t>Yankelovich/Time Magazine/CNN Poll: Campaign Finances/Cloning</w:t>
      </w:r>
      <w:r w:rsidRPr="00A34302">
        <w:t xml:space="preserve"> [dataset] (Cornell University, Ithaca, NY: Roper Center for Public Opinion Research, RoperExpress [distributor]).</w:t>
      </w:r>
    </w:p>
    <w:p w14:paraId="66544391" w14:textId="77777777" w:rsidR="00255813" w:rsidRPr="00A34302" w:rsidRDefault="00255813" w:rsidP="00255813">
      <w:pPr>
        <w:pStyle w:val="ListParagraph"/>
        <w:numPr>
          <w:ilvl w:val="0"/>
          <w:numId w:val="23"/>
        </w:numPr>
        <w:spacing w:line="480" w:lineRule="auto"/>
      </w:pPr>
      <w:r w:rsidRPr="00A34302">
        <w:t xml:space="preserve">Time Magazine and Cable News Network. 2001 </w:t>
      </w:r>
      <w:r w:rsidRPr="00A34302">
        <w:rPr>
          <w:i/>
        </w:rPr>
        <w:t>Yankelovich/Time/CNN Poll # 2001-02</w:t>
      </w:r>
      <w:r w:rsidRPr="00A34302">
        <w:t xml:space="preserve"> [dataset] (Cornell University, Ithaca, NY: Roper Center for Public Opinion Research, RoperExpress [distributor]).</w:t>
      </w:r>
    </w:p>
    <w:p w14:paraId="49B10FC8" w14:textId="77777777" w:rsidR="00255813" w:rsidRPr="00A34302" w:rsidRDefault="00255813" w:rsidP="00255813">
      <w:pPr>
        <w:pStyle w:val="p1"/>
        <w:numPr>
          <w:ilvl w:val="0"/>
          <w:numId w:val="23"/>
        </w:numPr>
        <w:spacing w:line="480" w:lineRule="auto"/>
        <w:rPr>
          <w:rFonts w:ascii="Times New Roman" w:hAnsi="Times New Roman"/>
          <w:sz w:val="24"/>
          <w:szCs w:val="24"/>
        </w:rPr>
      </w:pPr>
      <w:r w:rsidRPr="00A34302">
        <w:rPr>
          <w:rFonts w:ascii="Times New Roman" w:hAnsi="Times New Roman"/>
          <w:sz w:val="24"/>
          <w:szCs w:val="24"/>
        </w:rPr>
        <w:t xml:space="preserve">Genetics and Public Policy Center. 2002 </w:t>
      </w:r>
      <w:r w:rsidRPr="00A34302">
        <w:rPr>
          <w:rFonts w:ascii="Times New Roman" w:hAnsi="Times New Roman"/>
          <w:i/>
          <w:sz w:val="24"/>
          <w:szCs w:val="24"/>
        </w:rPr>
        <w:t>Public awareness and attitudes about reproductive genetic technology</w:t>
      </w:r>
      <w:r w:rsidRPr="00A34302">
        <w:rPr>
          <w:rFonts w:ascii="Times New Roman" w:hAnsi="Times New Roman"/>
          <w:sz w:val="24"/>
          <w:szCs w:val="24"/>
        </w:rPr>
        <w:t xml:space="preserve"> [computer file] (John Hopkins University, Baltimore, MD).</w:t>
      </w:r>
    </w:p>
    <w:p w14:paraId="28B73A08" w14:textId="77777777" w:rsidR="00255813" w:rsidRPr="00A34302" w:rsidRDefault="00255813" w:rsidP="00255813">
      <w:pPr>
        <w:pStyle w:val="ListParagraph"/>
        <w:numPr>
          <w:ilvl w:val="0"/>
          <w:numId w:val="23"/>
        </w:numPr>
        <w:spacing w:line="480" w:lineRule="auto"/>
        <w:rPr>
          <w:rFonts w:eastAsia="Times New Roman"/>
        </w:rPr>
      </w:pPr>
      <w:r w:rsidRPr="00A34302">
        <w:rPr>
          <w:rFonts w:eastAsia="Times New Roman"/>
        </w:rPr>
        <w:t xml:space="preserve">Judd CM, Kenny DA, McClelland GH. 2001 Estimating and testing mediation and moderation in within-subject designs. </w:t>
      </w:r>
      <w:r w:rsidRPr="00A34302">
        <w:rPr>
          <w:rFonts w:eastAsia="Times New Roman"/>
          <w:i/>
          <w:iCs/>
        </w:rPr>
        <w:t>Psychol. Methods</w:t>
      </w:r>
      <w:r w:rsidRPr="00A34302">
        <w:rPr>
          <w:rFonts w:eastAsia="Times New Roman"/>
        </w:rPr>
        <w:t xml:space="preserve">. </w:t>
      </w:r>
      <w:r w:rsidRPr="00A34302">
        <w:rPr>
          <w:rFonts w:eastAsia="Times New Roman"/>
          <w:b/>
          <w:iCs/>
        </w:rPr>
        <w:t>6</w:t>
      </w:r>
      <w:r w:rsidRPr="00A34302">
        <w:rPr>
          <w:rFonts w:eastAsia="Times New Roman"/>
          <w:iCs/>
        </w:rPr>
        <w:t>,</w:t>
      </w:r>
      <w:r w:rsidRPr="00A34302">
        <w:rPr>
          <w:rFonts w:eastAsia="Times New Roman"/>
          <w:b/>
          <w:iCs/>
        </w:rPr>
        <w:t xml:space="preserve"> </w:t>
      </w:r>
      <w:r w:rsidRPr="00A34302">
        <w:rPr>
          <w:rFonts w:eastAsia="Times New Roman"/>
        </w:rPr>
        <w:t xml:space="preserve">115-134. </w:t>
      </w:r>
    </w:p>
    <w:p w14:paraId="183A1E99" w14:textId="77777777" w:rsidR="00255813" w:rsidRPr="00A34302" w:rsidRDefault="00255813" w:rsidP="00255813">
      <w:pPr>
        <w:pStyle w:val="ListParagraph"/>
        <w:numPr>
          <w:ilvl w:val="0"/>
          <w:numId w:val="23"/>
        </w:numPr>
        <w:spacing w:line="480" w:lineRule="auto"/>
      </w:pPr>
      <w:r w:rsidRPr="00A34302">
        <w:t xml:space="preserve">Montoya AK, Hayes AF. 2017 Two-condition within-participant statistical mediation analysis: A path-analytic framework. </w:t>
      </w:r>
      <w:r w:rsidRPr="00A34302">
        <w:rPr>
          <w:i/>
        </w:rPr>
        <w:t>Psychol</w:t>
      </w:r>
      <w:r w:rsidRPr="00A34302">
        <w:t>.</w:t>
      </w:r>
      <w:r w:rsidRPr="00A34302">
        <w:rPr>
          <w:i/>
        </w:rPr>
        <w:t xml:space="preserve"> Methods</w:t>
      </w:r>
      <w:r w:rsidRPr="00A34302">
        <w:t xml:space="preserve">. </w:t>
      </w:r>
      <w:r w:rsidRPr="00A34302">
        <w:rPr>
          <w:b/>
        </w:rPr>
        <w:t>22</w:t>
      </w:r>
      <w:r w:rsidRPr="00A34302">
        <w:t>, 6-27</w:t>
      </w:r>
    </w:p>
    <w:p w14:paraId="08B49752" w14:textId="77777777" w:rsidR="00255813" w:rsidRPr="00A34302" w:rsidRDefault="00255813" w:rsidP="00255813">
      <w:pPr>
        <w:pStyle w:val="ListParagraph"/>
        <w:keepNext/>
        <w:numPr>
          <w:ilvl w:val="0"/>
          <w:numId w:val="23"/>
        </w:numPr>
        <w:spacing w:line="480" w:lineRule="auto"/>
        <w:rPr>
          <w:rFonts w:ascii="Times New Roman Italic" w:hAnsi="Times New Roman Italic"/>
          <w:i/>
        </w:rPr>
      </w:pPr>
      <w:r w:rsidRPr="00A34302">
        <w:t xml:space="preserve">Hayes AF. 2013 </w:t>
      </w:r>
      <w:r w:rsidRPr="00A34302">
        <w:rPr>
          <w:rFonts w:ascii="Times New Roman Italic" w:hAnsi="Times New Roman Italic"/>
          <w:i/>
        </w:rPr>
        <w:t xml:space="preserve">Introduction to mediation, moderation, and conditional process </w:t>
      </w:r>
    </w:p>
    <w:p w14:paraId="131DE00F" w14:textId="77777777" w:rsidR="00255813" w:rsidRPr="00A34302" w:rsidRDefault="00255813" w:rsidP="00255813">
      <w:pPr>
        <w:pStyle w:val="ListParagraph"/>
        <w:keepNext/>
        <w:spacing w:line="480" w:lineRule="auto"/>
      </w:pPr>
      <w:r w:rsidRPr="00A34302">
        <w:rPr>
          <w:rFonts w:ascii="Times New Roman Italic" w:hAnsi="Times New Roman Italic"/>
          <w:i/>
        </w:rPr>
        <w:t>analysis</w:t>
      </w:r>
      <w:r w:rsidRPr="00A34302">
        <w:t xml:space="preserve">. New York, NY: The Guilford Press.  </w:t>
      </w:r>
    </w:p>
    <w:p w14:paraId="7C296CEC" w14:textId="77777777" w:rsidR="00255813" w:rsidRPr="00A34302" w:rsidRDefault="00255813" w:rsidP="00255813">
      <w:pPr>
        <w:pStyle w:val="ListParagraph"/>
        <w:numPr>
          <w:ilvl w:val="0"/>
          <w:numId w:val="23"/>
        </w:numPr>
        <w:spacing w:line="480" w:lineRule="auto"/>
        <w:rPr>
          <w:rFonts w:eastAsia="Times New Roman"/>
        </w:rPr>
      </w:pPr>
      <w:r w:rsidRPr="00A34302">
        <w:rPr>
          <w:rFonts w:eastAsia="Times New Roman"/>
        </w:rPr>
        <w:t xml:space="preserve">Zhou H, &amp; Fishbach A. 2016 The pitfall of experimenting on the web: How unattended selective attrition leads to surprising (yet false) research conclusions. </w:t>
      </w:r>
      <w:r w:rsidRPr="00A34302">
        <w:rPr>
          <w:rFonts w:eastAsia="Times New Roman"/>
          <w:i/>
        </w:rPr>
        <w:t xml:space="preserve">J. Pers. Soc. Psychol. </w:t>
      </w:r>
      <w:r w:rsidRPr="00A34302">
        <w:rPr>
          <w:rFonts w:eastAsia="Times New Roman"/>
          <w:b/>
        </w:rPr>
        <w:t>111</w:t>
      </w:r>
      <w:r w:rsidRPr="00A34302">
        <w:rPr>
          <w:rFonts w:eastAsia="Times New Roman"/>
        </w:rPr>
        <w:t>, 493-504.</w:t>
      </w:r>
    </w:p>
    <w:p w14:paraId="5C4492E4" w14:textId="77777777" w:rsidR="00255813" w:rsidRPr="00A34302" w:rsidRDefault="00255813" w:rsidP="00255813">
      <w:pPr>
        <w:spacing w:line="480" w:lineRule="auto"/>
        <w:ind w:left="360"/>
      </w:pPr>
    </w:p>
    <w:p w14:paraId="1979CD7C" w14:textId="21DC6E26" w:rsidR="00255813" w:rsidRPr="00A34302" w:rsidRDefault="00255813" w:rsidP="00255813">
      <w:pPr>
        <w:spacing w:line="480" w:lineRule="auto"/>
        <w:rPr>
          <w:b/>
        </w:rPr>
      </w:pPr>
    </w:p>
    <w:sectPr w:rsidR="00255813" w:rsidRPr="00A34302" w:rsidSect="004F2DB4">
      <w:headerReference w:type="even" r:id="rId8"/>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5666" w14:textId="77777777" w:rsidR="004222C8" w:rsidRDefault="004222C8" w:rsidP="00F9375B">
      <w:r>
        <w:separator/>
      </w:r>
    </w:p>
  </w:endnote>
  <w:endnote w:type="continuationSeparator" w:id="0">
    <w:p w14:paraId="6A591DD1" w14:textId="77777777" w:rsidR="004222C8" w:rsidRDefault="004222C8" w:rsidP="00F9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ヒラギノ角ゴ Pro W3">
    <w:altName w:val="Arial Unicode MS"/>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Italic">
    <w:altName w:val="Times New Roman"/>
    <w:panose1 w:val="020B06040202020202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FDC0" w14:textId="77777777" w:rsidR="00B910A8" w:rsidRDefault="00B910A8" w:rsidP="006D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A66DF" w14:textId="77777777" w:rsidR="00B910A8" w:rsidRDefault="00B9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8FC9" w14:textId="77777777" w:rsidR="004222C8" w:rsidRDefault="004222C8" w:rsidP="00F9375B">
      <w:r>
        <w:separator/>
      </w:r>
    </w:p>
  </w:footnote>
  <w:footnote w:type="continuationSeparator" w:id="0">
    <w:p w14:paraId="7DFAFBEF" w14:textId="77777777" w:rsidR="004222C8" w:rsidRDefault="004222C8" w:rsidP="00F9375B">
      <w:r>
        <w:continuationSeparator/>
      </w:r>
    </w:p>
  </w:footnote>
  <w:footnote w:id="1">
    <w:p w14:paraId="798F9875" w14:textId="77777777" w:rsidR="00B910A8" w:rsidRDefault="00B910A8" w:rsidP="00255813">
      <w:pPr>
        <w:pStyle w:val="FootnoteText"/>
      </w:pPr>
      <w:r>
        <w:rPr>
          <w:rStyle w:val="FootnoteReference"/>
        </w:rPr>
        <w:footnoteRef/>
      </w:r>
      <w:r>
        <w:t xml:space="preserve"> However, participants rated a baseball player using HGH as involving playing God (</w:t>
      </w:r>
      <w:r>
        <w:rPr>
          <w:i/>
        </w:rPr>
        <w:t>M</w:t>
      </w:r>
      <w:r>
        <w:t xml:space="preserve">=4.99, </w:t>
      </w:r>
      <w:r>
        <w:rPr>
          <w:i/>
        </w:rPr>
        <w:t>SD</w:t>
      </w:r>
      <w:r>
        <w:t xml:space="preserve">=1.94) more than the Nature practices (as a composite), </w:t>
      </w:r>
      <w:r>
        <w:rPr>
          <w:i/>
        </w:rPr>
        <w:t>t</w:t>
      </w:r>
      <w:r>
        <w:t xml:space="preserve">(171)=4.23, </w:t>
      </w:r>
      <w:r>
        <w:rPr>
          <w:i/>
        </w:rPr>
        <w:t>p</w:t>
      </w:r>
      <w:r>
        <w:t xml:space="preserve">&lt;.001, </w:t>
      </w:r>
      <w:r>
        <w:rPr>
          <w:i/>
        </w:rPr>
        <w:t>d</w:t>
      </w:r>
      <w:r>
        <w:t xml:space="preserve">=0.46, likely because it involved scientific intervention in the human body. </w:t>
      </w:r>
    </w:p>
  </w:footnote>
  <w:footnote w:id="2">
    <w:p w14:paraId="14D8B41F" w14:textId="77777777" w:rsidR="00B910A8" w:rsidRDefault="00B910A8" w:rsidP="00255813">
      <w:pPr>
        <w:pStyle w:val="FootnoteText"/>
      </w:pPr>
      <w:r>
        <w:rPr>
          <w:rStyle w:val="FootnoteReference"/>
        </w:rPr>
        <w:footnoteRef/>
      </w:r>
      <w:r>
        <w:t xml:space="preserve"> However, participants rated letting a campfire spread to the woods as less morally acceptable (</w:t>
      </w:r>
      <w:r>
        <w:rPr>
          <w:i/>
        </w:rPr>
        <w:t>M</w:t>
      </w:r>
      <w:r>
        <w:t xml:space="preserve">=2.89, </w:t>
      </w:r>
      <w:r>
        <w:rPr>
          <w:i/>
        </w:rPr>
        <w:t>SD</w:t>
      </w:r>
      <w:r>
        <w:t xml:space="preserve">=1.75) more than the Playing God practices (as a composite), </w:t>
      </w:r>
      <w:r>
        <w:rPr>
          <w:i/>
        </w:rPr>
        <w:t>t</w:t>
      </w:r>
      <w:r>
        <w:t xml:space="preserve">(171)=2.85, </w:t>
      </w:r>
      <w:r>
        <w:rPr>
          <w:i/>
        </w:rPr>
        <w:t>p</w:t>
      </w:r>
      <w:r>
        <w:t xml:space="preserve">=.005, </w:t>
      </w:r>
      <w:r>
        <w:rPr>
          <w:i/>
        </w:rPr>
        <w:t>d</w:t>
      </w:r>
      <w:r>
        <w:t>=0.30.</w:t>
      </w:r>
    </w:p>
  </w:footnote>
  <w:footnote w:id="3">
    <w:p w14:paraId="5882C73A" w14:textId="77777777" w:rsidR="00B910A8" w:rsidRPr="00E9749D" w:rsidRDefault="00B910A8" w:rsidP="00255813">
      <w:pPr>
        <w:pStyle w:val="FootnoteText"/>
      </w:pPr>
      <w:r>
        <w:rPr>
          <w:rStyle w:val="FootnoteReference"/>
        </w:rPr>
        <w:footnoteRef/>
      </w:r>
      <w:r>
        <w:t xml:space="preserve"> However, the relationship between perceived playing God (as a composite) and moral judgment for the campfire scenario was non-significant, </w:t>
      </w:r>
      <w:r>
        <w:rPr>
          <w:i/>
        </w:rPr>
        <w:t>r</w:t>
      </w:r>
      <w:r>
        <w:t xml:space="preserve">=.02, </w:t>
      </w:r>
      <w:r>
        <w:rPr>
          <w:i/>
        </w:rPr>
        <w:t>p</w:t>
      </w:r>
      <w:r>
        <w:t>=.83.</w:t>
      </w:r>
    </w:p>
  </w:footnote>
  <w:footnote w:id="4">
    <w:p w14:paraId="2C21DE3A" w14:textId="77777777" w:rsidR="00B910A8" w:rsidRDefault="00B910A8" w:rsidP="00255813">
      <w:pPr>
        <w:pStyle w:val="FootnoteText"/>
      </w:pPr>
      <w:r>
        <w:rPr>
          <w:rStyle w:val="FootnoteReference"/>
        </w:rPr>
        <w:footnoteRef/>
      </w:r>
      <w:r>
        <w:t xml:space="preserve"> However, the relationship between perceived religions violation (as a composite) and moral judgment for the campfire scenario was non-significant, </w:t>
      </w:r>
      <w:r>
        <w:rPr>
          <w:i/>
        </w:rPr>
        <w:t>r</w:t>
      </w:r>
      <w:r>
        <w:t xml:space="preserve">=.12, </w:t>
      </w:r>
      <w:r>
        <w:rPr>
          <w:i/>
        </w:rPr>
        <w:t>p</w:t>
      </w:r>
      <w:r>
        <w:t>=.13.</w:t>
      </w:r>
    </w:p>
  </w:footnote>
  <w:footnote w:id="5">
    <w:p w14:paraId="2A572EF6" w14:textId="77777777" w:rsidR="00B910A8" w:rsidRPr="000F7C7B" w:rsidRDefault="00B910A8" w:rsidP="00255813">
      <w:pPr>
        <w:pStyle w:val="FootnoteText"/>
      </w:pPr>
      <w:r>
        <w:rPr>
          <w:rStyle w:val="FootnoteReference"/>
        </w:rPr>
        <w:footnoteRef/>
      </w:r>
      <w:r>
        <w:t xml:space="preserve"> For the Nature practices, the relationship between perceived tampering with nature (as a composite) and moral judgment for the apple-picking scenario was non-significant, </w:t>
      </w:r>
      <w:r>
        <w:rPr>
          <w:i/>
        </w:rPr>
        <w:t>r</w:t>
      </w:r>
      <w:r>
        <w:t xml:space="preserve">=.10, </w:t>
      </w:r>
      <w:r>
        <w:rPr>
          <w:i/>
        </w:rPr>
        <w:t>p</w:t>
      </w:r>
      <w:r>
        <w:t xml:space="preserve">=.18. For the playing God practices, the relationship between the HGH item and moral judgment (as a composite) was marginally significant, </w:t>
      </w:r>
      <w:r>
        <w:rPr>
          <w:i/>
        </w:rPr>
        <w:t>r</w:t>
      </w:r>
      <w:r>
        <w:t xml:space="preserve">(170)=-.15, </w:t>
      </w:r>
      <w:r>
        <w:rPr>
          <w:i/>
        </w:rPr>
        <w:t>p</w:t>
      </w:r>
      <w:r>
        <w:t>=.053.</w:t>
      </w:r>
    </w:p>
  </w:footnote>
  <w:footnote w:id="6">
    <w:p w14:paraId="6DB16FAD" w14:textId="77777777" w:rsidR="00B910A8" w:rsidRDefault="00B910A8" w:rsidP="00255813">
      <w:pPr>
        <w:pStyle w:val="FootnoteText"/>
      </w:pPr>
      <w:r>
        <w:rPr>
          <w:rStyle w:val="FootnoteReference"/>
        </w:rPr>
        <w:footnoteRef/>
      </w:r>
      <w:r>
        <w:t xml:space="preserve"> This analysis and those reported below contain two dropout participants with matching demographics and IP addresses of participants who completed the study and were included in the primary analysis. Because it is uncertain if these participants constitute duplicate individuals and because they represent relevant data (of people who may have dropped out when confronted with one conditional essay prompt, but not another) we include them in these 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EFE9" w14:textId="77777777" w:rsidR="00B910A8" w:rsidRDefault="00B910A8" w:rsidP="00521F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081E8" w14:textId="77777777" w:rsidR="00B910A8" w:rsidRDefault="00B910A8" w:rsidP="001B34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E8B9" w14:textId="77777777" w:rsidR="00B910A8" w:rsidRDefault="00B910A8" w:rsidP="001B3428">
    <w:pPr>
      <w:pStyle w:val="Header"/>
      <w:framePr w:wrap="around" w:vAnchor="text" w:hAnchor="page" w:x="1026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02D6A0" w14:textId="77777777" w:rsidR="00B910A8" w:rsidRDefault="00B910A8" w:rsidP="001B3428">
    <w:pPr>
      <w:pStyle w:val="Header"/>
      <w:ind w:right="360"/>
    </w:pPr>
    <w:r>
      <w:tab/>
    </w:r>
    <w:r>
      <w:tab/>
      <w:t xml:space="preserve">           Aversion to Playing God,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6B8"/>
    <w:multiLevelType w:val="hybridMultilevel"/>
    <w:tmpl w:val="EFA41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629D1"/>
    <w:multiLevelType w:val="hybridMultilevel"/>
    <w:tmpl w:val="47DC3A70"/>
    <w:lvl w:ilvl="0" w:tplc="6E229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379A"/>
    <w:multiLevelType w:val="hybridMultilevel"/>
    <w:tmpl w:val="E2F4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0EB14F35"/>
    <w:multiLevelType w:val="hybridMultilevel"/>
    <w:tmpl w:val="CA04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25E67"/>
    <w:multiLevelType w:val="hybridMultilevel"/>
    <w:tmpl w:val="AC78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59F7"/>
    <w:multiLevelType w:val="hybridMultilevel"/>
    <w:tmpl w:val="34B2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05A5"/>
    <w:multiLevelType w:val="hybridMultilevel"/>
    <w:tmpl w:val="E48A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2E0B"/>
    <w:multiLevelType w:val="hybridMultilevel"/>
    <w:tmpl w:val="4928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7240A"/>
    <w:multiLevelType w:val="hybridMultilevel"/>
    <w:tmpl w:val="8FB8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8609B"/>
    <w:multiLevelType w:val="hybridMultilevel"/>
    <w:tmpl w:val="DD5CC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75147"/>
    <w:multiLevelType w:val="hybridMultilevel"/>
    <w:tmpl w:val="67B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153DC"/>
    <w:multiLevelType w:val="hybridMultilevel"/>
    <w:tmpl w:val="2ECE1E60"/>
    <w:lvl w:ilvl="0" w:tplc="B0649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B03C2"/>
    <w:multiLevelType w:val="hybridMultilevel"/>
    <w:tmpl w:val="3A3C5C74"/>
    <w:lvl w:ilvl="0" w:tplc="30E071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B75E7"/>
    <w:multiLevelType w:val="hybridMultilevel"/>
    <w:tmpl w:val="43AE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87B5C"/>
    <w:multiLevelType w:val="hybridMultilevel"/>
    <w:tmpl w:val="A53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30280A"/>
    <w:multiLevelType w:val="hybridMultilevel"/>
    <w:tmpl w:val="67B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37508"/>
    <w:multiLevelType w:val="hybridMultilevel"/>
    <w:tmpl w:val="26C0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695164"/>
    <w:multiLevelType w:val="hybridMultilevel"/>
    <w:tmpl w:val="4DA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C689C"/>
    <w:multiLevelType w:val="hybridMultilevel"/>
    <w:tmpl w:val="D674B8D6"/>
    <w:lvl w:ilvl="0" w:tplc="5B6CB4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C75EB"/>
    <w:multiLevelType w:val="hybridMultilevel"/>
    <w:tmpl w:val="29F8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B10162"/>
    <w:multiLevelType w:val="hybridMultilevel"/>
    <w:tmpl w:val="814E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7"/>
  </w:num>
  <w:num w:numId="5">
    <w:abstractNumId w:val="20"/>
  </w:num>
  <w:num w:numId="6">
    <w:abstractNumId w:val="22"/>
  </w:num>
  <w:num w:numId="7">
    <w:abstractNumId w:val="19"/>
  </w:num>
  <w:num w:numId="8">
    <w:abstractNumId w:val="16"/>
  </w:num>
  <w:num w:numId="9">
    <w:abstractNumId w:val="3"/>
  </w:num>
  <w:num w:numId="10">
    <w:abstractNumId w:val="14"/>
  </w:num>
  <w:num w:numId="11">
    <w:abstractNumId w:val="8"/>
  </w:num>
  <w:num w:numId="12">
    <w:abstractNumId w:val="9"/>
  </w:num>
  <w:num w:numId="13">
    <w:abstractNumId w:val="5"/>
  </w:num>
  <w:num w:numId="14">
    <w:abstractNumId w:val="6"/>
  </w:num>
  <w:num w:numId="15">
    <w:abstractNumId w:val="10"/>
  </w:num>
  <w:num w:numId="16">
    <w:abstractNumId w:val="4"/>
  </w:num>
  <w:num w:numId="17">
    <w:abstractNumId w:val="21"/>
  </w:num>
  <w:num w:numId="18">
    <w:abstractNumId w:val="0"/>
  </w:num>
  <w:num w:numId="19">
    <w:abstractNumId w:val="18"/>
  </w:num>
  <w:num w:numId="20">
    <w:abstractNumId w:val="2"/>
  </w:num>
  <w:num w:numId="21">
    <w:abstractNumId w:val="1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575"/>
    <w:rsid w:val="000001F1"/>
    <w:rsid w:val="00000214"/>
    <w:rsid w:val="0000021F"/>
    <w:rsid w:val="00000722"/>
    <w:rsid w:val="00000A09"/>
    <w:rsid w:val="00000B4C"/>
    <w:rsid w:val="00000C98"/>
    <w:rsid w:val="00000DD4"/>
    <w:rsid w:val="000010EE"/>
    <w:rsid w:val="000012EB"/>
    <w:rsid w:val="0000149F"/>
    <w:rsid w:val="000017D2"/>
    <w:rsid w:val="00001803"/>
    <w:rsid w:val="00001853"/>
    <w:rsid w:val="00001B5B"/>
    <w:rsid w:val="00001B69"/>
    <w:rsid w:val="00001BC1"/>
    <w:rsid w:val="00001E08"/>
    <w:rsid w:val="000025C3"/>
    <w:rsid w:val="00002BC7"/>
    <w:rsid w:val="00002E0E"/>
    <w:rsid w:val="00002FFA"/>
    <w:rsid w:val="000030D6"/>
    <w:rsid w:val="00003109"/>
    <w:rsid w:val="0000313D"/>
    <w:rsid w:val="00003176"/>
    <w:rsid w:val="00003181"/>
    <w:rsid w:val="000034C4"/>
    <w:rsid w:val="00003642"/>
    <w:rsid w:val="000036E0"/>
    <w:rsid w:val="00003729"/>
    <w:rsid w:val="000039B2"/>
    <w:rsid w:val="00003ACB"/>
    <w:rsid w:val="00003C37"/>
    <w:rsid w:val="0000411B"/>
    <w:rsid w:val="00004422"/>
    <w:rsid w:val="0000469F"/>
    <w:rsid w:val="00004A9C"/>
    <w:rsid w:val="00004B95"/>
    <w:rsid w:val="00004F09"/>
    <w:rsid w:val="0000567B"/>
    <w:rsid w:val="00006421"/>
    <w:rsid w:val="00006631"/>
    <w:rsid w:val="00006800"/>
    <w:rsid w:val="000068EC"/>
    <w:rsid w:val="00006C16"/>
    <w:rsid w:val="00006CB5"/>
    <w:rsid w:val="000071B3"/>
    <w:rsid w:val="00007287"/>
    <w:rsid w:val="0000762B"/>
    <w:rsid w:val="00007771"/>
    <w:rsid w:val="00007C95"/>
    <w:rsid w:val="00007ED4"/>
    <w:rsid w:val="0001085A"/>
    <w:rsid w:val="0001091A"/>
    <w:rsid w:val="00010C4E"/>
    <w:rsid w:val="00010CF2"/>
    <w:rsid w:val="00011216"/>
    <w:rsid w:val="000114BE"/>
    <w:rsid w:val="000117AD"/>
    <w:rsid w:val="00011AD3"/>
    <w:rsid w:val="00012136"/>
    <w:rsid w:val="0001264D"/>
    <w:rsid w:val="0001282A"/>
    <w:rsid w:val="00012A21"/>
    <w:rsid w:val="00012A95"/>
    <w:rsid w:val="000132D5"/>
    <w:rsid w:val="00013645"/>
    <w:rsid w:val="00013C24"/>
    <w:rsid w:val="00013CC1"/>
    <w:rsid w:val="000148FC"/>
    <w:rsid w:val="00014B82"/>
    <w:rsid w:val="00014E75"/>
    <w:rsid w:val="0001503B"/>
    <w:rsid w:val="0001508D"/>
    <w:rsid w:val="00015382"/>
    <w:rsid w:val="000154EB"/>
    <w:rsid w:val="000155DB"/>
    <w:rsid w:val="00015B90"/>
    <w:rsid w:val="00015D29"/>
    <w:rsid w:val="00015E9B"/>
    <w:rsid w:val="00015F56"/>
    <w:rsid w:val="00015F79"/>
    <w:rsid w:val="00016174"/>
    <w:rsid w:val="0001689D"/>
    <w:rsid w:val="00016C46"/>
    <w:rsid w:val="000175C2"/>
    <w:rsid w:val="000176B4"/>
    <w:rsid w:val="00017B4B"/>
    <w:rsid w:val="00017E4E"/>
    <w:rsid w:val="00020460"/>
    <w:rsid w:val="00020507"/>
    <w:rsid w:val="000205E1"/>
    <w:rsid w:val="00020B44"/>
    <w:rsid w:val="00020F66"/>
    <w:rsid w:val="000213BA"/>
    <w:rsid w:val="00021AA8"/>
    <w:rsid w:val="00021AE6"/>
    <w:rsid w:val="00021C50"/>
    <w:rsid w:val="0002240F"/>
    <w:rsid w:val="0002245B"/>
    <w:rsid w:val="0002262B"/>
    <w:rsid w:val="00022B99"/>
    <w:rsid w:val="00022DAB"/>
    <w:rsid w:val="0002338F"/>
    <w:rsid w:val="00023758"/>
    <w:rsid w:val="000238B3"/>
    <w:rsid w:val="000239BC"/>
    <w:rsid w:val="00023D2C"/>
    <w:rsid w:val="00024341"/>
    <w:rsid w:val="0002475F"/>
    <w:rsid w:val="00024B81"/>
    <w:rsid w:val="00024C06"/>
    <w:rsid w:val="00024D38"/>
    <w:rsid w:val="00025026"/>
    <w:rsid w:val="00025181"/>
    <w:rsid w:val="00025207"/>
    <w:rsid w:val="000253AB"/>
    <w:rsid w:val="0002542B"/>
    <w:rsid w:val="000254C9"/>
    <w:rsid w:val="00025825"/>
    <w:rsid w:val="00025DF7"/>
    <w:rsid w:val="000265A5"/>
    <w:rsid w:val="00026AF9"/>
    <w:rsid w:val="00026BA1"/>
    <w:rsid w:val="00026BEC"/>
    <w:rsid w:val="00026D0A"/>
    <w:rsid w:val="000275E4"/>
    <w:rsid w:val="0002777D"/>
    <w:rsid w:val="0002783C"/>
    <w:rsid w:val="000279B6"/>
    <w:rsid w:val="00027C4A"/>
    <w:rsid w:val="00027CA6"/>
    <w:rsid w:val="00027DB0"/>
    <w:rsid w:val="00027EEA"/>
    <w:rsid w:val="00030162"/>
    <w:rsid w:val="0003032C"/>
    <w:rsid w:val="00030881"/>
    <w:rsid w:val="00031351"/>
    <w:rsid w:val="000313C6"/>
    <w:rsid w:val="00031450"/>
    <w:rsid w:val="00031603"/>
    <w:rsid w:val="000317DC"/>
    <w:rsid w:val="00031857"/>
    <w:rsid w:val="000320F7"/>
    <w:rsid w:val="00032300"/>
    <w:rsid w:val="00032655"/>
    <w:rsid w:val="000336F6"/>
    <w:rsid w:val="00033759"/>
    <w:rsid w:val="00033AA7"/>
    <w:rsid w:val="00033D33"/>
    <w:rsid w:val="0003406A"/>
    <w:rsid w:val="000342AD"/>
    <w:rsid w:val="00034890"/>
    <w:rsid w:val="000349A7"/>
    <w:rsid w:val="000349AE"/>
    <w:rsid w:val="00034A63"/>
    <w:rsid w:val="00034B1C"/>
    <w:rsid w:val="00034D0C"/>
    <w:rsid w:val="00034FA6"/>
    <w:rsid w:val="00035259"/>
    <w:rsid w:val="00035343"/>
    <w:rsid w:val="000358F0"/>
    <w:rsid w:val="00035CD7"/>
    <w:rsid w:val="00035D6D"/>
    <w:rsid w:val="000364ED"/>
    <w:rsid w:val="00036AA9"/>
    <w:rsid w:val="000371A9"/>
    <w:rsid w:val="0003728F"/>
    <w:rsid w:val="00037C24"/>
    <w:rsid w:val="00037C3A"/>
    <w:rsid w:val="00040157"/>
    <w:rsid w:val="0004015E"/>
    <w:rsid w:val="000401FB"/>
    <w:rsid w:val="000406F1"/>
    <w:rsid w:val="00040721"/>
    <w:rsid w:val="0004077D"/>
    <w:rsid w:val="000407BE"/>
    <w:rsid w:val="0004087A"/>
    <w:rsid w:val="000408A2"/>
    <w:rsid w:val="00040D0E"/>
    <w:rsid w:val="00040D71"/>
    <w:rsid w:val="00040E11"/>
    <w:rsid w:val="000418B6"/>
    <w:rsid w:val="0004192A"/>
    <w:rsid w:val="00041953"/>
    <w:rsid w:val="00041966"/>
    <w:rsid w:val="00041C21"/>
    <w:rsid w:val="00041E7C"/>
    <w:rsid w:val="000421AC"/>
    <w:rsid w:val="00042432"/>
    <w:rsid w:val="000425E2"/>
    <w:rsid w:val="000426DB"/>
    <w:rsid w:val="000427C0"/>
    <w:rsid w:val="0004282B"/>
    <w:rsid w:val="00042D85"/>
    <w:rsid w:val="00042FF1"/>
    <w:rsid w:val="000430BB"/>
    <w:rsid w:val="00043106"/>
    <w:rsid w:val="0004375E"/>
    <w:rsid w:val="00043775"/>
    <w:rsid w:val="0004385C"/>
    <w:rsid w:val="00043B82"/>
    <w:rsid w:val="00043D5B"/>
    <w:rsid w:val="000444B8"/>
    <w:rsid w:val="0004488B"/>
    <w:rsid w:val="00044CDE"/>
    <w:rsid w:val="00044E1E"/>
    <w:rsid w:val="000451C2"/>
    <w:rsid w:val="00045355"/>
    <w:rsid w:val="00045453"/>
    <w:rsid w:val="00045488"/>
    <w:rsid w:val="000457C2"/>
    <w:rsid w:val="000458B8"/>
    <w:rsid w:val="00045FD7"/>
    <w:rsid w:val="000460D7"/>
    <w:rsid w:val="000461FF"/>
    <w:rsid w:val="00046E7A"/>
    <w:rsid w:val="00046EC5"/>
    <w:rsid w:val="00046EFE"/>
    <w:rsid w:val="00046F7B"/>
    <w:rsid w:val="00046F89"/>
    <w:rsid w:val="000473DE"/>
    <w:rsid w:val="000474E6"/>
    <w:rsid w:val="000478F1"/>
    <w:rsid w:val="000502FC"/>
    <w:rsid w:val="00050506"/>
    <w:rsid w:val="0005125D"/>
    <w:rsid w:val="00051A01"/>
    <w:rsid w:val="00051C51"/>
    <w:rsid w:val="00051C63"/>
    <w:rsid w:val="00051FD8"/>
    <w:rsid w:val="000528D1"/>
    <w:rsid w:val="000529C0"/>
    <w:rsid w:val="00052A4F"/>
    <w:rsid w:val="00053078"/>
    <w:rsid w:val="0005349A"/>
    <w:rsid w:val="0005367B"/>
    <w:rsid w:val="00053E77"/>
    <w:rsid w:val="00053EC8"/>
    <w:rsid w:val="00054321"/>
    <w:rsid w:val="0005434A"/>
    <w:rsid w:val="000545DF"/>
    <w:rsid w:val="000545F6"/>
    <w:rsid w:val="00054B92"/>
    <w:rsid w:val="00054E95"/>
    <w:rsid w:val="0005535C"/>
    <w:rsid w:val="000553B4"/>
    <w:rsid w:val="00055424"/>
    <w:rsid w:val="00055E6D"/>
    <w:rsid w:val="00055F6E"/>
    <w:rsid w:val="00056015"/>
    <w:rsid w:val="000565A5"/>
    <w:rsid w:val="00056735"/>
    <w:rsid w:val="00056A4A"/>
    <w:rsid w:val="00056B2A"/>
    <w:rsid w:val="00056F72"/>
    <w:rsid w:val="000571D1"/>
    <w:rsid w:val="000572DF"/>
    <w:rsid w:val="00057427"/>
    <w:rsid w:val="000575A0"/>
    <w:rsid w:val="000575B0"/>
    <w:rsid w:val="00057638"/>
    <w:rsid w:val="00057717"/>
    <w:rsid w:val="000577B7"/>
    <w:rsid w:val="00057967"/>
    <w:rsid w:val="000579B4"/>
    <w:rsid w:val="00057DF8"/>
    <w:rsid w:val="00057F12"/>
    <w:rsid w:val="000600DF"/>
    <w:rsid w:val="000601FB"/>
    <w:rsid w:val="00060577"/>
    <w:rsid w:val="00060A78"/>
    <w:rsid w:val="00060B92"/>
    <w:rsid w:val="00060CD1"/>
    <w:rsid w:val="00061050"/>
    <w:rsid w:val="000611DC"/>
    <w:rsid w:val="00061637"/>
    <w:rsid w:val="000616C7"/>
    <w:rsid w:val="000616FE"/>
    <w:rsid w:val="00061705"/>
    <w:rsid w:val="00061F8F"/>
    <w:rsid w:val="000621B0"/>
    <w:rsid w:val="0006229C"/>
    <w:rsid w:val="0006265F"/>
    <w:rsid w:val="00062817"/>
    <w:rsid w:val="00062989"/>
    <w:rsid w:val="00062C8C"/>
    <w:rsid w:val="00062E0C"/>
    <w:rsid w:val="00062E24"/>
    <w:rsid w:val="000632D6"/>
    <w:rsid w:val="0006343C"/>
    <w:rsid w:val="0006345F"/>
    <w:rsid w:val="00063870"/>
    <w:rsid w:val="00063888"/>
    <w:rsid w:val="00063D73"/>
    <w:rsid w:val="00063F65"/>
    <w:rsid w:val="000641EB"/>
    <w:rsid w:val="000642E2"/>
    <w:rsid w:val="000643F8"/>
    <w:rsid w:val="0006461D"/>
    <w:rsid w:val="0006479E"/>
    <w:rsid w:val="000648F8"/>
    <w:rsid w:val="00064A38"/>
    <w:rsid w:val="00064AB6"/>
    <w:rsid w:val="00064B26"/>
    <w:rsid w:val="0006587D"/>
    <w:rsid w:val="00065AAF"/>
    <w:rsid w:val="00066242"/>
    <w:rsid w:val="000663EE"/>
    <w:rsid w:val="000665AC"/>
    <w:rsid w:val="0006673B"/>
    <w:rsid w:val="00066A00"/>
    <w:rsid w:val="00066AC4"/>
    <w:rsid w:val="00066D3A"/>
    <w:rsid w:val="00067179"/>
    <w:rsid w:val="0006732B"/>
    <w:rsid w:val="00067547"/>
    <w:rsid w:val="00067AD7"/>
    <w:rsid w:val="00070158"/>
    <w:rsid w:val="000702AD"/>
    <w:rsid w:val="000707B7"/>
    <w:rsid w:val="000709CC"/>
    <w:rsid w:val="000709EB"/>
    <w:rsid w:val="000711C8"/>
    <w:rsid w:val="00071760"/>
    <w:rsid w:val="000719E6"/>
    <w:rsid w:val="00071C58"/>
    <w:rsid w:val="00071E28"/>
    <w:rsid w:val="0007238F"/>
    <w:rsid w:val="00072A52"/>
    <w:rsid w:val="00072BE0"/>
    <w:rsid w:val="00072D08"/>
    <w:rsid w:val="00072D1B"/>
    <w:rsid w:val="0007339E"/>
    <w:rsid w:val="00073510"/>
    <w:rsid w:val="0007392F"/>
    <w:rsid w:val="00073944"/>
    <w:rsid w:val="0007405B"/>
    <w:rsid w:val="0007443B"/>
    <w:rsid w:val="00074C1C"/>
    <w:rsid w:val="00074C95"/>
    <w:rsid w:val="00074D5C"/>
    <w:rsid w:val="00074E0B"/>
    <w:rsid w:val="00074E9B"/>
    <w:rsid w:val="00075447"/>
    <w:rsid w:val="00075870"/>
    <w:rsid w:val="00075F9E"/>
    <w:rsid w:val="00075FA6"/>
    <w:rsid w:val="00076262"/>
    <w:rsid w:val="0007637D"/>
    <w:rsid w:val="00076841"/>
    <w:rsid w:val="0007694A"/>
    <w:rsid w:val="00077085"/>
    <w:rsid w:val="00077315"/>
    <w:rsid w:val="00077780"/>
    <w:rsid w:val="00077819"/>
    <w:rsid w:val="00077A7D"/>
    <w:rsid w:val="00077CA8"/>
    <w:rsid w:val="00077D1C"/>
    <w:rsid w:val="00080650"/>
    <w:rsid w:val="000806A7"/>
    <w:rsid w:val="000809D8"/>
    <w:rsid w:val="00080BFE"/>
    <w:rsid w:val="00080CBE"/>
    <w:rsid w:val="00080D02"/>
    <w:rsid w:val="00080D1F"/>
    <w:rsid w:val="000814B7"/>
    <w:rsid w:val="000816D6"/>
    <w:rsid w:val="000818BF"/>
    <w:rsid w:val="00081BBF"/>
    <w:rsid w:val="00081E83"/>
    <w:rsid w:val="00082089"/>
    <w:rsid w:val="000821A0"/>
    <w:rsid w:val="000821A2"/>
    <w:rsid w:val="0008226F"/>
    <w:rsid w:val="0008234E"/>
    <w:rsid w:val="000824F9"/>
    <w:rsid w:val="00082584"/>
    <w:rsid w:val="00082B29"/>
    <w:rsid w:val="00082BD4"/>
    <w:rsid w:val="00082E83"/>
    <w:rsid w:val="00082EC4"/>
    <w:rsid w:val="000830E1"/>
    <w:rsid w:val="000830EB"/>
    <w:rsid w:val="0008339E"/>
    <w:rsid w:val="000841B2"/>
    <w:rsid w:val="000848B2"/>
    <w:rsid w:val="00084E39"/>
    <w:rsid w:val="00084FB7"/>
    <w:rsid w:val="0008513F"/>
    <w:rsid w:val="000851F8"/>
    <w:rsid w:val="0008531F"/>
    <w:rsid w:val="00085384"/>
    <w:rsid w:val="000854F0"/>
    <w:rsid w:val="000856DE"/>
    <w:rsid w:val="00085748"/>
    <w:rsid w:val="0008594F"/>
    <w:rsid w:val="00085B7B"/>
    <w:rsid w:val="00085CB2"/>
    <w:rsid w:val="0008603B"/>
    <w:rsid w:val="00086092"/>
    <w:rsid w:val="000863D0"/>
    <w:rsid w:val="000866EC"/>
    <w:rsid w:val="000867E2"/>
    <w:rsid w:val="000868B5"/>
    <w:rsid w:val="00086AE5"/>
    <w:rsid w:val="00086BAA"/>
    <w:rsid w:val="00086C6C"/>
    <w:rsid w:val="00086C73"/>
    <w:rsid w:val="00087671"/>
    <w:rsid w:val="000879B3"/>
    <w:rsid w:val="00087B7D"/>
    <w:rsid w:val="00087D58"/>
    <w:rsid w:val="00087EDB"/>
    <w:rsid w:val="00090087"/>
    <w:rsid w:val="00090115"/>
    <w:rsid w:val="0009030C"/>
    <w:rsid w:val="0009038D"/>
    <w:rsid w:val="00090425"/>
    <w:rsid w:val="000905C1"/>
    <w:rsid w:val="000906C8"/>
    <w:rsid w:val="000909AB"/>
    <w:rsid w:val="00090A61"/>
    <w:rsid w:val="00090BC6"/>
    <w:rsid w:val="00090CFB"/>
    <w:rsid w:val="00090E75"/>
    <w:rsid w:val="00090F80"/>
    <w:rsid w:val="000912F4"/>
    <w:rsid w:val="00091898"/>
    <w:rsid w:val="000918E6"/>
    <w:rsid w:val="000919B5"/>
    <w:rsid w:val="00091CB9"/>
    <w:rsid w:val="00092198"/>
    <w:rsid w:val="00092301"/>
    <w:rsid w:val="00092661"/>
    <w:rsid w:val="00092AD2"/>
    <w:rsid w:val="00092C8F"/>
    <w:rsid w:val="00092F3E"/>
    <w:rsid w:val="00092F5B"/>
    <w:rsid w:val="00093691"/>
    <w:rsid w:val="00093960"/>
    <w:rsid w:val="00093B98"/>
    <w:rsid w:val="00093C0D"/>
    <w:rsid w:val="00093CAA"/>
    <w:rsid w:val="00093EC3"/>
    <w:rsid w:val="00093F43"/>
    <w:rsid w:val="0009426B"/>
    <w:rsid w:val="000947D9"/>
    <w:rsid w:val="00094CCE"/>
    <w:rsid w:val="00094DC1"/>
    <w:rsid w:val="000954D1"/>
    <w:rsid w:val="0009570E"/>
    <w:rsid w:val="00095BE4"/>
    <w:rsid w:val="00095EEB"/>
    <w:rsid w:val="000967E9"/>
    <w:rsid w:val="0009721E"/>
    <w:rsid w:val="000976FE"/>
    <w:rsid w:val="000979B2"/>
    <w:rsid w:val="00097ED4"/>
    <w:rsid w:val="00097F94"/>
    <w:rsid w:val="00097FE0"/>
    <w:rsid w:val="000A00F8"/>
    <w:rsid w:val="000A032E"/>
    <w:rsid w:val="000A0438"/>
    <w:rsid w:val="000A0BE1"/>
    <w:rsid w:val="000A114D"/>
    <w:rsid w:val="000A1216"/>
    <w:rsid w:val="000A140C"/>
    <w:rsid w:val="000A148D"/>
    <w:rsid w:val="000A1C5E"/>
    <w:rsid w:val="000A1D3A"/>
    <w:rsid w:val="000A2257"/>
    <w:rsid w:val="000A22E0"/>
    <w:rsid w:val="000A2351"/>
    <w:rsid w:val="000A24CF"/>
    <w:rsid w:val="000A28FB"/>
    <w:rsid w:val="000A2BC5"/>
    <w:rsid w:val="000A2D32"/>
    <w:rsid w:val="000A3079"/>
    <w:rsid w:val="000A32B6"/>
    <w:rsid w:val="000A34D2"/>
    <w:rsid w:val="000A37C6"/>
    <w:rsid w:val="000A38D0"/>
    <w:rsid w:val="000A3C11"/>
    <w:rsid w:val="000A3E29"/>
    <w:rsid w:val="000A3ED0"/>
    <w:rsid w:val="000A41E5"/>
    <w:rsid w:val="000A4393"/>
    <w:rsid w:val="000A4BF2"/>
    <w:rsid w:val="000A4BF4"/>
    <w:rsid w:val="000A4BFC"/>
    <w:rsid w:val="000A4C41"/>
    <w:rsid w:val="000A4D20"/>
    <w:rsid w:val="000A501B"/>
    <w:rsid w:val="000A5761"/>
    <w:rsid w:val="000A5E52"/>
    <w:rsid w:val="000A6181"/>
    <w:rsid w:val="000A6186"/>
    <w:rsid w:val="000A675A"/>
    <w:rsid w:val="000A6924"/>
    <w:rsid w:val="000A7046"/>
    <w:rsid w:val="000A72F6"/>
    <w:rsid w:val="000A7A78"/>
    <w:rsid w:val="000A7D11"/>
    <w:rsid w:val="000B00B6"/>
    <w:rsid w:val="000B0145"/>
    <w:rsid w:val="000B01E0"/>
    <w:rsid w:val="000B02A8"/>
    <w:rsid w:val="000B03E5"/>
    <w:rsid w:val="000B0530"/>
    <w:rsid w:val="000B0791"/>
    <w:rsid w:val="000B0983"/>
    <w:rsid w:val="000B0A97"/>
    <w:rsid w:val="000B0ADD"/>
    <w:rsid w:val="000B0B64"/>
    <w:rsid w:val="000B0B84"/>
    <w:rsid w:val="000B0C52"/>
    <w:rsid w:val="000B0EB5"/>
    <w:rsid w:val="000B137A"/>
    <w:rsid w:val="000B1532"/>
    <w:rsid w:val="000B1672"/>
    <w:rsid w:val="000B16CE"/>
    <w:rsid w:val="000B17F6"/>
    <w:rsid w:val="000B1B87"/>
    <w:rsid w:val="000B1BE0"/>
    <w:rsid w:val="000B2182"/>
    <w:rsid w:val="000B2183"/>
    <w:rsid w:val="000B2597"/>
    <w:rsid w:val="000B264E"/>
    <w:rsid w:val="000B2808"/>
    <w:rsid w:val="000B284B"/>
    <w:rsid w:val="000B2ABF"/>
    <w:rsid w:val="000B2DA1"/>
    <w:rsid w:val="000B2DEF"/>
    <w:rsid w:val="000B3848"/>
    <w:rsid w:val="000B3B90"/>
    <w:rsid w:val="000B4464"/>
    <w:rsid w:val="000B4AD7"/>
    <w:rsid w:val="000B50D2"/>
    <w:rsid w:val="000B5122"/>
    <w:rsid w:val="000B52F8"/>
    <w:rsid w:val="000B5326"/>
    <w:rsid w:val="000B540E"/>
    <w:rsid w:val="000B5814"/>
    <w:rsid w:val="000B5B7A"/>
    <w:rsid w:val="000B5CC3"/>
    <w:rsid w:val="000B5F05"/>
    <w:rsid w:val="000B6403"/>
    <w:rsid w:val="000B6590"/>
    <w:rsid w:val="000B65AE"/>
    <w:rsid w:val="000B6C3E"/>
    <w:rsid w:val="000B6C4B"/>
    <w:rsid w:val="000B6F4B"/>
    <w:rsid w:val="000B76D7"/>
    <w:rsid w:val="000B7BCE"/>
    <w:rsid w:val="000B7CEB"/>
    <w:rsid w:val="000B7F3E"/>
    <w:rsid w:val="000C0383"/>
    <w:rsid w:val="000C03BA"/>
    <w:rsid w:val="000C07DF"/>
    <w:rsid w:val="000C0E27"/>
    <w:rsid w:val="000C0E42"/>
    <w:rsid w:val="000C1080"/>
    <w:rsid w:val="000C12C0"/>
    <w:rsid w:val="000C15B6"/>
    <w:rsid w:val="000C18A0"/>
    <w:rsid w:val="000C1D14"/>
    <w:rsid w:val="000C1F23"/>
    <w:rsid w:val="000C2515"/>
    <w:rsid w:val="000C2692"/>
    <w:rsid w:val="000C27CB"/>
    <w:rsid w:val="000C28FE"/>
    <w:rsid w:val="000C2C44"/>
    <w:rsid w:val="000C2FA1"/>
    <w:rsid w:val="000C3786"/>
    <w:rsid w:val="000C3946"/>
    <w:rsid w:val="000C3997"/>
    <w:rsid w:val="000C3C3C"/>
    <w:rsid w:val="000C3CDE"/>
    <w:rsid w:val="000C3CE8"/>
    <w:rsid w:val="000C4060"/>
    <w:rsid w:val="000C408A"/>
    <w:rsid w:val="000C430F"/>
    <w:rsid w:val="000C4B6F"/>
    <w:rsid w:val="000C4C3E"/>
    <w:rsid w:val="000C4EB1"/>
    <w:rsid w:val="000C53AA"/>
    <w:rsid w:val="000C5562"/>
    <w:rsid w:val="000C5721"/>
    <w:rsid w:val="000C58C3"/>
    <w:rsid w:val="000C5A49"/>
    <w:rsid w:val="000C5B44"/>
    <w:rsid w:val="000C6D04"/>
    <w:rsid w:val="000C717C"/>
    <w:rsid w:val="000C7401"/>
    <w:rsid w:val="000C7439"/>
    <w:rsid w:val="000C7566"/>
    <w:rsid w:val="000C75C2"/>
    <w:rsid w:val="000D00EA"/>
    <w:rsid w:val="000D024A"/>
    <w:rsid w:val="000D03E0"/>
    <w:rsid w:val="000D0695"/>
    <w:rsid w:val="000D0A6F"/>
    <w:rsid w:val="000D0A80"/>
    <w:rsid w:val="000D0B94"/>
    <w:rsid w:val="000D0BAC"/>
    <w:rsid w:val="000D11EF"/>
    <w:rsid w:val="000D13F0"/>
    <w:rsid w:val="000D161A"/>
    <w:rsid w:val="000D1EAE"/>
    <w:rsid w:val="000D1F48"/>
    <w:rsid w:val="000D1F4C"/>
    <w:rsid w:val="000D1FC6"/>
    <w:rsid w:val="000D201F"/>
    <w:rsid w:val="000D2714"/>
    <w:rsid w:val="000D2C64"/>
    <w:rsid w:val="000D2F42"/>
    <w:rsid w:val="000D2FEC"/>
    <w:rsid w:val="000D3258"/>
    <w:rsid w:val="000D345B"/>
    <w:rsid w:val="000D3AAD"/>
    <w:rsid w:val="000D3BBE"/>
    <w:rsid w:val="000D3D63"/>
    <w:rsid w:val="000D432F"/>
    <w:rsid w:val="000D4431"/>
    <w:rsid w:val="000D455D"/>
    <w:rsid w:val="000D47C9"/>
    <w:rsid w:val="000D4F8A"/>
    <w:rsid w:val="000D50AB"/>
    <w:rsid w:val="000D5285"/>
    <w:rsid w:val="000D52FF"/>
    <w:rsid w:val="000D5656"/>
    <w:rsid w:val="000D57D8"/>
    <w:rsid w:val="000D6465"/>
    <w:rsid w:val="000D64B8"/>
    <w:rsid w:val="000D6590"/>
    <w:rsid w:val="000D6EF2"/>
    <w:rsid w:val="000D731A"/>
    <w:rsid w:val="000D75C3"/>
    <w:rsid w:val="000D769A"/>
    <w:rsid w:val="000D76A1"/>
    <w:rsid w:val="000D76DA"/>
    <w:rsid w:val="000D788C"/>
    <w:rsid w:val="000D7D53"/>
    <w:rsid w:val="000D7FED"/>
    <w:rsid w:val="000E0153"/>
    <w:rsid w:val="000E0610"/>
    <w:rsid w:val="000E0CF5"/>
    <w:rsid w:val="000E0E56"/>
    <w:rsid w:val="000E0FF5"/>
    <w:rsid w:val="000E11D5"/>
    <w:rsid w:val="000E15EE"/>
    <w:rsid w:val="000E15F5"/>
    <w:rsid w:val="000E1F2A"/>
    <w:rsid w:val="000E236B"/>
    <w:rsid w:val="000E25C2"/>
    <w:rsid w:val="000E25CF"/>
    <w:rsid w:val="000E263F"/>
    <w:rsid w:val="000E308A"/>
    <w:rsid w:val="000E30BD"/>
    <w:rsid w:val="000E3104"/>
    <w:rsid w:val="000E3603"/>
    <w:rsid w:val="000E3667"/>
    <w:rsid w:val="000E368B"/>
    <w:rsid w:val="000E3B9B"/>
    <w:rsid w:val="000E4039"/>
    <w:rsid w:val="000E4293"/>
    <w:rsid w:val="000E4609"/>
    <w:rsid w:val="000E47F6"/>
    <w:rsid w:val="000E4A72"/>
    <w:rsid w:val="000E4CF9"/>
    <w:rsid w:val="000E4F85"/>
    <w:rsid w:val="000E5182"/>
    <w:rsid w:val="000E53FB"/>
    <w:rsid w:val="000E5BD8"/>
    <w:rsid w:val="000E5E5D"/>
    <w:rsid w:val="000E660C"/>
    <w:rsid w:val="000E684A"/>
    <w:rsid w:val="000E686C"/>
    <w:rsid w:val="000E68D8"/>
    <w:rsid w:val="000E6AC9"/>
    <w:rsid w:val="000E6DA1"/>
    <w:rsid w:val="000E6E13"/>
    <w:rsid w:val="000E7305"/>
    <w:rsid w:val="000E7434"/>
    <w:rsid w:val="000E7479"/>
    <w:rsid w:val="000E7607"/>
    <w:rsid w:val="000E7809"/>
    <w:rsid w:val="000E7A98"/>
    <w:rsid w:val="000F009A"/>
    <w:rsid w:val="000F00A7"/>
    <w:rsid w:val="000F053F"/>
    <w:rsid w:val="000F0963"/>
    <w:rsid w:val="000F09DC"/>
    <w:rsid w:val="000F09DE"/>
    <w:rsid w:val="000F0AEA"/>
    <w:rsid w:val="000F0CA8"/>
    <w:rsid w:val="000F11F1"/>
    <w:rsid w:val="000F149E"/>
    <w:rsid w:val="000F16B3"/>
    <w:rsid w:val="000F1742"/>
    <w:rsid w:val="000F1815"/>
    <w:rsid w:val="000F1F16"/>
    <w:rsid w:val="000F2A27"/>
    <w:rsid w:val="000F2B65"/>
    <w:rsid w:val="000F2D66"/>
    <w:rsid w:val="000F31AE"/>
    <w:rsid w:val="000F3950"/>
    <w:rsid w:val="000F3B43"/>
    <w:rsid w:val="000F3D1E"/>
    <w:rsid w:val="000F417A"/>
    <w:rsid w:val="000F44FA"/>
    <w:rsid w:val="000F4D04"/>
    <w:rsid w:val="000F4D58"/>
    <w:rsid w:val="000F4ECA"/>
    <w:rsid w:val="000F505F"/>
    <w:rsid w:val="000F506F"/>
    <w:rsid w:val="000F50BF"/>
    <w:rsid w:val="000F5274"/>
    <w:rsid w:val="000F52EE"/>
    <w:rsid w:val="000F55CD"/>
    <w:rsid w:val="000F5EE9"/>
    <w:rsid w:val="000F5FE8"/>
    <w:rsid w:val="000F62AA"/>
    <w:rsid w:val="000F65EA"/>
    <w:rsid w:val="000F6837"/>
    <w:rsid w:val="000F69FF"/>
    <w:rsid w:val="000F6ACB"/>
    <w:rsid w:val="000F6DE5"/>
    <w:rsid w:val="000F6E26"/>
    <w:rsid w:val="000F6F28"/>
    <w:rsid w:val="000F760D"/>
    <w:rsid w:val="000F77D1"/>
    <w:rsid w:val="000F78E7"/>
    <w:rsid w:val="000F7C7B"/>
    <w:rsid w:val="00100100"/>
    <w:rsid w:val="0010030A"/>
    <w:rsid w:val="00100A10"/>
    <w:rsid w:val="00100BA4"/>
    <w:rsid w:val="00100C68"/>
    <w:rsid w:val="00100CB0"/>
    <w:rsid w:val="00100F2D"/>
    <w:rsid w:val="00100FE8"/>
    <w:rsid w:val="0010150D"/>
    <w:rsid w:val="00101739"/>
    <w:rsid w:val="0010176B"/>
    <w:rsid w:val="001019F4"/>
    <w:rsid w:val="00101C2B"/>
    <w:rsid w:val="00101E9D"/>
    <w:rsid w:val="00101EC5"/>
    <w:rsid w:val="00102069"/>
    <w:rsid w:val="00102163"/>
    <w:rsid w:val="001025EE"/>
    <w:rsid w:val="00102758"/>
    <w:rsid w:val="0010288E"/>
    <w:rsid w:val="001028CC"/>
    <w:rsid w:val="00102E24"/>
    <w:rsid w:val="00103092"/>
    <w:rsid w:val="00103A12"/>
    <w:rsid w:val="00104124"/>
    <w:rsid w:val="0010417A"/>
    <w:rsid w:val="0010426E"/>
    <w:rsid w:val="001047F9"/>
    <w:rsid w:val="00104AE6"/>
    <w:rsid w:val="00104FF3"/>
    <w:rsid w:val="001050EB"/>
    <w:rsid w:val="001052EB"/>
    <w:rsid w:val="00105391"/>
    <w:rsid w:val="00105A9F"/>
    <w:rsid w:val="00105BA9"/>
    <w:rsid w:val="00105C38"/>
    <w:rsid w:val="00105D46"/>
    <w:rsid w:val="00105F99"/>
    <w:rsid w:val="001063B4"/>
    <w:rsid w:val="001067EA"/>
    <w:rsid w:val="00107091"/>
    <w:rsid w:val="001070E0"/>
    <w:rsid w:val="001073E1"/>
    <w:rsid w:val="001074C4"/>
    <w:rsid w:val="00107599"/>
    <w:rsid w:val="00107AB3"/>
    <w:rsid w:val="00107B11"/>
    <w:rsid w:val="00107C7D"/>
    <w:rsid w:val="00107EA2"/>
    <w:rsid w:val="00110599"/>
    <w:rsid w:val="00110608"/>
    <w:rsid w:val="00110644"/>
    <w:rsid w:val="0011073D"/>
    <w:rsid w:val="0011086E"/>
    <w:rsid w:val="00110D0F"/>
    <w:rsid w:val="00110D1D"/>
    <w:rsid w:val="00110F80"/>
    <w:rsid w:val="0011102F"/>
    <w:rsid w:val="00111595"/>
    <w:rsid w:val="0011178C"/>
    <w:rsid w:val="00111DB6"/>
    <w:rsid w:val="00111F82"/>
    <w:rsid w:val="001124C5"/>
    <w:rsid w:val="0011269A"/>
    <w:rsid w:val="0011289D"/>
    <w:rsid w:val="001128BD"/>
    <w:rsid w:val="00112902"/>
    <w:rsid w:val="00112D31"/>
    <w:rsid w:val="001130C3"/>
    <w:rsid w:val="001135A3"/>
    <w:rsid w:val="00113BDE"/>
    <w:rsid w:val="00114138"/>
    <w:rsid w:val="00114636"/>
    <w:rsid w:val="00114902"/>
    <w:rsid w:val="00114A97"/>
    <w:rsid w:val="00115389"/>
    <w:rsid w:val="00115864"/>
    <w:rsid w:val="001158F0"/>
    <w:rsid w:val="00115911"/>
    <w:rsid w:val="00115E4D"/>
    <w:rsid w:val="00116363"/>
    <w:rsid w:val="00116928"/>
    <w:rsid w:val="00116B70"/>
    <w:rsid w:val="00116C02"/>
    <w:rsid w:val="00116F0E"/>
    <w:rsid w:val="00116FB1"/>
    <w:rsid w:val="001171EF"/>
    <w:rsid w:val="00117B77"/>
    <w:rsid w:val="00117D91"/>
    <w:rsid w:val="00117FA1"/>
    <w:rsid w:val="001204C0"/>
    <w:rsid w:val="00120F55"/>
    <w:rsid w:val="00121323"/>
    <w:rsid w:val="00121510"/>
    <w:rsid w:val="001219AE"/>
    <w:rsid w:val="001224AB"/>
    <w:rsid w:val="001224E6"/>
    <w:rsid w:val="001226B8"/>
    <w:rsid w:val="00122A1C"/>
    <w:rsid w:val="00122B69"/>
    <w:rsid w:val="00122EB1"/>
    <w:rsid w:val="00123266"/>
    <w:rsid w:val="00123379"/>
    <w:rsid w:val="00123973"/>
    <w:rsid w:val="00123A3F"/>
    <w:rsid w:val="00123DDF"/>
    <w:rsid w:val="00123FC7"/>
    <w:rsid w:val="00124523"/>
    <w:rsid w:val="001245AA"/>
    <w:rsid w:val="001245E4"/>
    <w:rsid w:val="0012477C"/>
    <w:rsid w:val="00124B12"/>
    <w:rsid w:val="00124C11"/>
    <w:rsid w:val="00124CF6"/>
    <w:rsid w:val="00124D93"/>
    <w:rsid w:val="0012508F"/>
    <w:rsid w:val="00125130"/>
    <w:rsid w:val="001254DB"/>
    <w:rsid w:val="00125882"/>
    <w:rsid w:val="00125C9F"/>
    <w:rsid w:val="00125E8E"/>
    <w:rsid w:val="00125F4F"/>
    <w:rsid w:val="0012657D"/>
    <w:rsid w:val="001266C8"/>
    <w:rsid w:val="00126ACC"/>
    <w:rsid w:val="00126AF1"/>
    <w:rsid w:val="001271BC"/>
    <w:rsid w:val="001275E8"/>
    <w:rsid w:val="001276BB"/>
    <w:rsid w:val="0012774D"/>
    <w:rsid w:val="0012780F"/>
    <w:rsid w:val="001278C3"/>
    <w:rsid w:val="00130038"/>
    <w:rsid w:val="001301BD"/>
    <w:rsid w:val="0013026F"/>
    <w:rsid w:val="00130482"/>
    <w:rsid w:val="0013090E"/>
    <w:rsid w:val="00130C0D"/>
    <w:rsid w:val="0013111F"/>
    <w:rsid w:val="00131F67"/>
    <w:rsid w:val="00132093"/>
    <w:rsid w:val="00132C24"/>
    <w:rsid w:val="00132CBA"/>
    <w:rsid w:val="00132F18"/>
    <w:rsid w:val="001330A0"/>
    <w:rsid w:val="00133B39"/>
    <w:rsid w:val="00133D13"/>
    <w:rsid w:val="00133D9D"/>
    <w:rsid w:val="00133F13"/>
    <w:rsid w:val="00133F24"/>
    <w:rsid w:val="0013453E"/>
    <w:rsid w:val="0013477B"/>
    <w:rsid w:val="00134893"/>
    <w:rsid w:val="00134A84"/>
    <w:rsid w:val="00134D0A"/>
    <w:rsid w:val="00134DC6"/>
    <w:rsid w:val="001350C4"/>
    <w:rsid w:val="0013534C"/>
    <w:rsid w:val="0013582E"/>
    <w:rsid w:val="00135F63"/>
    <w:rsid w:val="0013677D"/>
    <w:rsid w:val="00136BA5"/>
    <w:rsid w:val="00136D4A"/>
    <w:rsid w:val="00136D6B"/>
    <w:rsid w:val="00136F5C"/>
    <w:rsid w:val="001371E2"/>
    <w:rsid w:val="00137C9E"/>
    <w:rsid w:val="00137D1D"/>
    <w:rsid w:val="00137DC9"/>
    <w:rsid w:val="001402DE"/>
    <w:rsid w:val="0014054B"/>
    <w:rsid w:val="0014064D"/>
    <w:rsid w:val="00140653"/>
    <w:rsid w:val="00140709"/>
    <w:rsid w:val="0014095E"/>
    <w:rsid w:val="0014126B"/>
    <w:rsid w:val="0014146D"/>
    <w:rsid w:val="001419C6"/>
    <w:rsid w:val="00141BB2"/>
    <w:rsid w:val="00141F90"/>
    <w:rsid w:val="00142046"/>
    <w:rsid w:val="00142192"/>
    <w:rsid w:val="00142650"/>
    <w:rsid w:val="001427C6"/>
    <w:rsid w:val="00142842"/>
    <w:rsid w:val="00142E8D"/>
    <w:rsid w:val="001431FA"/>
    <w:rsid w:val="00143360"/>
    <w:rsid w:val="001433D7"/>
    <w:rsid w:val="001433FA"/>
    <w:rsid w:val="001435F0"/>
    <w:rsid w:val="00143917"/>
    <w:rsid w:val="00143A30"/>
    <w:rsid w:val="00143C34"/>
    <w:rsid w:val="00144858"/>
    <w:rsid w:val="00144D22"/>
    <w:rsid w:val="00144EE8"/>
    <w:rsid w:val="00144EF2"/>
    <w:rsid w:val="00145575"/>
    <w:rsid w:val="00145623"/>
    <w:rsid w:val="00145870"/>
    <w:rsid w:val="00145887"/>
    <w:rsid w:val="00145F2F"/>
    <w:rsid w:val="00146363"/>
    <w:rsid w:val="001463BE"/>
    <w:rsid w:val="0014694C"/>
    <w:rsid w:val="00146F05"/>
    <w:rsid w:val="00146F21"/>
    <w:rsid w:val="00146F57"/>
    <w:rsid w:val="00146FDC"/>
    <w:rsid w:val="00147347"/>
    <w:rsid w:val="00147557"/>
    <w:rsid w:val="001475C6"/>
    <w:rsid w:val="0014760D"/>
    <w:rsid w:val="00147D0F"/>
    <w:rsid w:val="001504B4"/>
    <w:rsid w:val="001506A7"/>
    <w:rsid w:val="0015078E"/>
    <w:rsid w:val="001511B7"/>
    <w:rsid w:val="00151319"/>
    <w:rsid w:val="001513E4"/>
    <w:rsid w:val="001519E9"/>
    <w:rsid w:val="00151CB0"/>
    <w:rsid w:val="00151DE7"/>
    <w:rsid w:val="00151ED9"/>
    <w:rsid w:val="001523CB"/>
    <w:rsid w:val="0015249A"/>
    <w:rsid w:val="001524A7"/>
    <w:rsid w:val="001528D3"/>
    <w:rsid w:val="00153033"/>
    <w:rsid w:val="00153125"/>
    <w:rsid w:val="0015329E"/>
    <w:rsid w:val="0015338C"/>
    <w:rsid w:val="001536FC"/>
    <w:rsid w:val="00153878"/>
    <w:rsid w:val="00153A8A"/>
    <w:rsid w:val="00154351"/>
    <w:rsid w:val="001544D8"/>
    <w:rsid w:val="001545A2"/>
    <w:rsid w:val="00154D64"/>
    <w:rsid w:val="00154F7B"/>
    <w:rsid w:val="0015547C"/>
    <w:rsid w:val="001556F4"/>
    <w:rsid w:val="0015585B"/>
    <w:rsid w:val="00155A1F"/>
    <w:rsid w:val="00155A5C"/>
    <w:rsid w:val="00155A75"/>
    <w:rsid w:val="00155A9A"/>
    <w:rsid w:val="00155DBF"/>
    <w:rsid w:val="00155F93"/>
    <w:rsid w:val="0015609C"/>
    <w:rsid w:val="00156341"/>
    <w:rsid w:val="00156909"/>
    <w:rsid w:val="00156D82"/>
    <w:rsid w:val="00156E8B"/>
    <w:rsid w:val="00157359"/>
    <w:rsid w:val="001574F0"/>
    <w:rsid w:val="00157D58"/>
    <w:rsid w:val="0016084C"/>
    <w:rsid w:val="0016095C"/>
    <w:rsid w:val="00160C2A"/>
    <w:rsid w:val="00161517"/>
    <w:rsid w:val="001616D3"/>
    <w:rsid w:val="001617F9"/>
    <w:rsid w:val="00161A6C"/>
    <w:rsid w:val="00161BC7"/>
    <w:rsid w:val="00161C08"/>
    <w:rsid w:val="00161D4C"/>
    <w:rsid w:val="00161DE8"/>
    <w:rsid w:val="00161ED1"/>
    <w:rsid w:val="001622CB"/>
    <w:rsid w:val="0016291B"/>
    <w:rsid w:val="00162B30"/>
    <w:rsid w:val="00162C87"/>
    <w:rsid w:val="00162C95"/>
    <w:rsid w:val="00162EF4"/>
    <w:rsid w:val="00163199"/>
    <w:rsid w:val="0016332F"/>
    <w:rsid w:val="0016372C"/>
    <w:rsid w:val="001637F9"/>
    <w:rsid w:val="001638D5"/>
    <w:rsid w:val="00163B9D"/>
    <w:rsid w:val="00163D31"/>
    <w:rsid w:val="00163FCD"/>
    <w:rsid w:val="00164124"/>
    <w:rsid w:val="0016476E"/>
    <w:rsid w:val="00164A6C"/>
    <w:rsid w:val="00164A90"/>
    <w:rsid w:val="00164B66"/>
    <w:rsid w:val="00165657"/>
    <w:rsid w:val="00165879"/>
    <w:rsid w:val="0016595A"/>
    <w:rsid w:val="0016596D"/>
    <w:rsid w:val="00165B42"/>
    <w:rsid w:val="00165C71"/>
    <w:rsid w:val="001660F2"/>
    <w:rsid w:val="0016620D"/>
    <w:rsid w:val="00166A93"/>
    <w:rsid w:val="00166C50"/>
    <w:rsid w:val="00166E0F"/>
    <w:rsid w:val="00166FE6"/>
    <w:rsid w:val="0016740D"/>
    <w:rsid w:val="001674BF"/>
    <w:rsid w:val="001678AF"/>
    <w:rsid w:val="00167C71"/>
    <w:rsid w:val="0017053C"/>
    <w:rsid w:val="001706E3"/>
    <w:rsid w:val="00170A2B"/>
    <w:rsid w:val="00170B64"/>
    <w:rsid w:val="00170F4D"/>
    <w:rsid w:val="00171029"/>
    <w:rsid w:val="00171556"/>
    <w:rsid w:val="0017180B"/>
    <w:rsid w:val="00171A4A"/>
    <w:rsid w:val="00171CCA"/>
    <w:rsid w:val="00171EF7"/>
    <w:rsid w:val="00171F73"/>
    <w:rsid w:val="00172015"/>
    <w:rsid w:val="001721DB"/>
    <w:rsid w:val="001722A9"/>
    <w:rsid w:val="001722D0"/>
    <w:rsid w:val="001724A3"/>
    <w:rsid w:val="00172793"/>
    <w:rsid w:val="00172888"/>
    <w:rsid w:val="0017298C"/>
    <w:rsid w:val="00172B66"/>
    <w:rsid w:val="00172BDE"/>
    <w:rsid w:val="001731F2"/>
    <w:rsid w:val="001733A9"/>
    <w:rsid w:val="001736C1"/>
    <w:rsid w:val="00173D14"/>
    <w:rsid w:val="0017418B"/>
    <w:rsid w:val="0017486A"/>
    <w:rsid w:val="00174B1B"/>
    <w:rsid w:val="001757CD"/>
    <w:rsid w:val="00175A5A"/>
    <w:rsid w:val="00175AF2"/>
    <w:rsid w:val="00175C3B"/>
    <w:rsid w:val="001762D0"/>
    <w:rsid w:val="0017644C"/>
    <w:rsid w:val="00176742"/>
    <w:rsid w:val="00176BD3"/>
    <w:rsid w:val="00176C37"/>
    <w:rsid w:val="00176D52"/>
    <w:rsid w:val="00176D76"/>
    <w:rsid w:val="001772D1"/>
    <w:rsid w:val="0017749A"/>
    <w:rsid w:val="0018029B"/>
    <w:rsid w:val="00180569"/>
    <w:rsid w:val="00180674"/>
    <w:rsid w:val="001808A9"/>
    <w:rsid w:val="001821BB"/>
    <w:rsid w:val="001823C0"/>
    <w:rsid w:val="0018257A"/>
    <w:rsid w:val="0018269C"/>
    <w:rsid w:val="0018324D"/>
    <w:rsid w:val="0018345E"/>
    <w:rsid w:val="00183502"/>
    <w:rsid w:val="00183E03"/>
    <w:rsid w:val="00184169"/>
    <w:rsid w:val="001841A6"/>
    <w:rsid w:val="00184235"/>
    <w:rsid w:val="001842EA"/>
    <w:rsid w:val="00184770"/>
    <w:rsid w:val="00184B5B"/>
    <w:rsid w:val="00184EE7"/>
    <w:rsid w:val="00185225"/>
    <w:rsid w:val="0018583F"/>
    <w:rsid w:val="001863D9"/>
    <w:rsid w:val="00186536"/>
    <w:rsid w:val="00186586"/>
    <w:rsid w:val="00186682"/>
    <w:rsid w:val="0018729B"/>
    <w:rsid w:val="00187368"/>
    <w:rsid w:val="0018742F"/>
    <w:rsid w:val="00187801"/>
    <w:rsid w:val="00187E5B"/>
    <w:rsid w:val="00187F2E"/>
    <w:rsid w:val="00190DD4"/>
    <w:rsid w:val="0019107F"/>
    <w:rsid w:val="001911D2"/>
    <w:rsid w:val="001913F9"/>
    <w:rsid w:val="00191A30"/>
    <w:rsid w:val="0019218D"/>
    <w:rsid w:val="001924BB"/>
    <w:rsid w:val="0019297E"/>
    <w:rsid w:val="00192A56"/>
    <w:rsid w:val="00192C85"/>
    <w:rsid w:val="00192E91"/>
    <w:rsid w:val="0019301B"/>
    <w:rsid w:val="00193752"/>
    <w:rsid w:val="00193A8B"/>
    <w:rsid w:val="00194201"/>
    <w:rsid w:val="001946F1"/>
    <w:rsid w:val="00194954"/>
    <w:rsid w:val="00194A7C"/>
    <w:rsid w:val="00194B16"/>
    <w:rsid w:val="00194E8F"/>
    <w:rsid w:val="001956D7"/>
    <w:rsid w:val="00195CC3"/>
    <w:rsid w:val="00195D27"/>
    <w:rsid w:val="00195D51"/>
    <w:rsid w:val="00195FF6"/>
    <w:rsid w:val="001960F8"/>
    <w:rsid w:val="00196422"/>
    <w:rsid w:val="00196628"/>
    <w:rsid w:val="00196B65"/>
    <w:rsid w:val="00196CA3"/>
    <w:rsid w:val="001971EC"/>
    <w:rsid w:val="00197303"/>
    <w:rsid w:val="001974F3"/>
    <w:rsid w:val="00197A7E"/>
    <w:rsid w:val="00197BA9"/>
    <w:rsid w:val="00197E96"/>
    <w:rsid w:val="001A00C2"/>
    <w:rsid w:val="001A01A8"/>
    <w:rsid w:val="001A03E7"/>
    <w:rsid w:val="001A045C"/>
    <w:rsid w:val="001A052D"/>
    <w:rsid w:val="001A0666"/>
    <w:rsid w:val="001A0961"/>
    <w:rsid w:val="001A09A5"/>
    <w:rsid w:val="001A09E6"/>
    <w:rsid w:val="001A0A9F"/>
    <w:rsid w:val="001A0D76"/>
    <w:rsid w:val="001A0D7B"/>
    <w:rsid w:val="001A0ED0"/>
    <w:rsid w:val="001A1077"/>
    <w:rsid w:val="001A1BF7"/>
    <w:rsid w:val="001A1F63"/>
    <w:rsid w:val="001A2932"/>
    <w:rsid w:val="001A2944"/>
    <w:rsid w:val="001A31F1"/>
    <w:rsid w:val="001A32C4"/>
    <w:rsid w:val="001A32D5"/>
    <w:rsid w:val="001A3D2B"/>
    <w:rsid w:val="001A3FDF"/>
    <w:rsid w:val="001A435A"/>
    <w:rsid w:val="001A4B1B"/>
    <w:rsid w:val="001A4D70"/>
    <w:rsid w:val="001A4E30"/>
    <w:rsid w:val="001A4EC6"/>
    <w:rsid w:val="001A5011"/>
    <w:rsid w:val="001A5061"/>
    <w:rsid w:val="001A5230"/>
    <w:rsid w:val="001A5353"/>
    <w:rsid w:val="001A55EA"/>
    <w:rsid w:val="001A5795"/>
    <w:rsid w:val="001A5880"/>
    <w:rsid w:val="001A5A92"/>
    <w:rsid w:val="001A5D68"/>
    <w:rsid w:val="001A6394"/>
    <w:rsid w:val="001A64E4"/>
    <w:rsid w:val="001A668C"/>
    <w:rsid w:val="001A6A6E"/>
    <w:rsid w:val="001A6FDC"/>
    <w:rsid w:val="001A70B6"/>
    <w:rsid w:val="001A71A7"/>
    <w:rsid w:val="001A71B0"/>
    <w:rsid w:val="001A7262"/>
    <w:rsid w:val="001A789B"/>
    <w:rsid w:val="001A7978"/>
    <w:rsid w:val="001A7C21"/>
    <w:rsid w:val="001A7CDD"/>
    <w:rsid w:val="001A7F4C"/>
    <w:rsid w:val="001B0098"/>
    <w:rsid w:val="001B03A7"/>
    <w:rsid w:val="001B0436"/>
    <w:rsid w:val="001B04A6"/>
    <w:rsid w:val="001B0711"/>
    <w:rsid w:val="001B0753"/>
    <w:rsid w:val="001B07AE"/>
    <w:rsid w:val="001B0B64"/>
    <w:rsid w:val="001B0C02"/>
    <w:rsid w:val="001B12DE"/>
    <w:rsid w:val="001B1808"/>
    <w:rsid w:val="001B1847"/>
    <w:rsid w:val="001B1E0D"/>
    <w:rsid w:val="001B1E3E"/>
    <w:rsid w:val="001B2075"/>
    <w:rsid w:val="001B214C"/>
    <w:rsid w:val="001B23AF"/>
    <w:rsid w:val="001B2821"/>
    <w:rsid w:val="001B2B9A"/>
    <w:rsid w:val="001B2C73"/>
    <w:rsid w:val="001B2DAA"/>
    <w:rsid w:val="001B2F9B"/>
    <w:rsid w:val="001B309E"/>
    <w:rsid w:val="001B31C2"/>
    <w:rsid w:val="001B3428"/>
    <w:rsid w:val="001B37DA"/>
    <w:rsid w:val="001B38F5"/>
    <w:rsid w:val="001B3AA1"/>
    <w:rsid w:val="001B3F69"/>
    <w:rsid w:val="001B4081"/>
    <w:rsid w:val="001B42CA"/>
    <w:rsid w:val="001B46C4"/>
    <w:rsid w:val="001B4A00"/>
    <w:rsid w:val="001B505B"/>
    <w:rsid w:val="001B531F"/>
    <w:rsid w:val="001B5339"/>
    <w:rsid w:val="001B543E"/>
    <w:rsid w:val="001B5480"/>
    <w:rsid w:val="001B5805"/>
    <w:rsid w:val="001B5FF6"/>
    <w:rsid w:val="001B616D"/>
    <w:rsid w:val="001B63E0"/>
    <w:rsid w:val="001B6D2F"/>
    <w:rsid w:val="001B6F00"/>
    <w:rsid w:val="001B74AE"/>
    <w:rsid w:val="001B76DE"/>
    <w:rsid w:val="001B7B44"/>
    <w:rsid w:val="001B7F47"/>
    <w:rsid w:val="001B7FE0"/>
    <w:rsid w:val="001C00C7"/>
    <w:rsid w:val="001C0266"/>
    <w:rsid w:val="001C074A"/>
    <w:rsid w:val="001C0964"/>
    <w:rsid w:val="001C0CB1"/>
    <w:rsid w:val="001C0CEF"/>
    <w:rsid w:val="001C13E7"/>
    <w:rsid w:val="001C17EB"/>
    <w:rsid w:val="001C188E"/>
    <w:rsid w:val="001C1AD1"/>
    <w:rsid w:val="001C1D08"/>
    <w:rsid w:val="001C1D47"/>
    <w:rsid w:val="001C1D77"/>
    <w:rsid w:val="001C1DE2"/>
    <w:rsid w:val="001C23C6"/>
    <w:rsid w:val="001C282D"/>
    <w:rsid w:val="001C2868"/>
    <w:rsid w:val="001C2E44"/>
    <w:rsid w:val="001C2F1C"/>
    <w:rsid w:val="001C3708"/>
    <w:rsid w:val="001C3748"/>
    <w:rsid w:val="001C3866"/>
    <w:rsid w:val="001C39FC"/>
    <w:rsid w:val="001C43D0"/>
    <w:rsid w:val="001C4F61"/>
    <w:rsid w:val="001C521A"/>
    <w:rsid w:val="001C57F5"/>
    <w:rsid w:val="001C5870"/>
    <w:rsid w:val="001C59B9"/>
    <w:rsid w:val="001C5D8D"/>
    <w:rsid w:val="001C5F7B"/>
    <w:rsid w:val="001C5FAC"/>
    <w:rsid w:val="001C64B1"/>
    <w:rsid w:val="001C65EB"/>
    <w:rsid w:val="001C682F"/>
    <w:rsid w:val="001C6AD5"/>
    <w:rsid w:val="001C7167"/>
    <w:rsid w:val="001C729A"/>
    <w:rsid w:val="001C7382"/>
    <w:rsid w:val="001C74C9"/>
    <w:rsid w:val="001C7644"/>
    <w:rsid w:val="001C7A32"/>
    <w:rsid w:val="001D004C"/>
    <w:rsid w:val="001D0223"/>
    <w:rsid w:val="001D04E5"/>
    <w:rsid w:val="001D0975"/>
    <w:rsid w:val="001D0D6A"/>
    <w:rsid w:val="001D0E51"/>
    <w:rsid w:val="001D1299"/>
    <w:rsid w:val="001D1628"/>
    <w:rsid w:val="001D16B7"/>
    <w:rsid w:val="001D23DE"/>
    <w:rsid w:val="001D2A67"/>
    <w:rsid w:val="001D2ABD"/>
    <w:rsid w:val="001D2C47"/>
    <w:rsid w:val="001D2E07"/>
    <w:rsid w:val="001D35F9"/>
    <w:rsid w:val="001D3824"/>
    <w:rsid w:val="001D3969"/>
    <w:rsid w:val="001D3983"/>
    <w:rsid w:val="001D3A44"/>
    <w:rsid w:val="001D3AD8"/>
    <w:rsid w:val="001D3B94"/>
    <w:rsid w:val="001D3C22"/>
    <w:rsid w:val="001D3D3B"/>
    <w:rsid w:val="001D4075"/>
    <w:rsid w:val="001D55D4"/>
    <w:rsid w:val="001D5917"/>
    <w:rsid w:val="001D59A3"/>
    <w:rsid w:val="001D5B69"/>
    <w:rsid w:val="001D5C86"/>
    <w:rsid w:val="001D5E4F"/>
    <w:rsid w:val="001D60CE"/>
    <w:rsid w:val="001D6289"/>
    <w:rsid w:val="001D64E1"/>
    <w:rsid w:val="001D65CC"/>
    <w:rsid w:val="001D6861"/>
    <w:rsid w:val="001D6D59"/>
    <w:rsid w:val="001D6ECA"/>
    <w:rsid w:val="001D6F93"/>
    <w:rsid w:val="001D6FD9"/>
    <w:rsid w:val="001D7090"/>
    <w:rsid w:val="001D710D"/>
    <w:rsid w:val="001D7182"/>
    <w:rsid w:val="001D7224"/>
    <w:rsid w:val="001D728B"/>
    <w:rsid w:val="001D73AC"/>
    <w:rsid w:val="001D7457"/>
    <w:rsid w:val="001D7BC0"/>
    <w:rsid w:val="001D7FAB"/>
    <w:rsid w:val="001E01A2"/>
    <w:rsid w:val="001E09DF"/>
    <w:rsid w:val="001E0AF9"/>
    <w:rsid w:val="001E10E4"/>
    <w:rsid w:val="001E1497"/>
    <w:rsid w:val="001E1873"/>
    <w:rsid w:val="001E1970"/>
    <w:rsid w:val="001E1C28"/>
    <w:rsid w:val="001E2025"/>
    <w:rsid w:val="001E2056"/>
    <w:rsid w:val="001E237A"/>
    <w:rsid w:val="001E26EA"/>
    <w:rsid w:val="001E281A"/>
    <w:rsid w:val="001E2C6B"/>
    <w:rsid w:val="001E2D51"/>
    <w:rsid w:val="001E2F08"/>
    <w:rsid w:val="001E2F0B"/>
    <w:rsid w:val="001E2FC3"/>
    <w:rsid w:val="001E2FDE"/>
    <w:rsid w:val="001E3524"/>
    <w:rsid w:val="001E357C"/>
    <w:rsid w:val="001E3B15"/>
    <w:rsid w:val="001E3B64"/>
    <w:rsid w:val="001E3C2C"/>
    <w:rsid w:val="001E3C8F"/>
    <w:rsid w:val="001E4005"/>
    <w:rsid w:val="001E4195"/>
    <w:rsid w:val="001E49F5"/>
    <w:rsid w:val="001E4AFB"/>
    <w:rsid w:val="001E4D7E"/>
    <w:rsid w:val="001E4EDB"/>
    <w:rsid w:val="001E60B1"/>
    <w:rsid w:val="001E62FD"/>
    <w:rsid w:val="001E6A4D"/>
    <w:rsid w:val="001E6A6B"/>
    <w:rsid w:val="001E727C"/>
    <w:rsid w:val="001E775C"/>
    <w:rsid w:val="001E7813"/>
    <w:rsid w:val="001E7AEB"/>
    <w:rsid w:val="001E7D3F"/>
    <w:rsid w:val="001F03BE"/>
    <w:rsid w:val="001F049B"/>
    <w:rsid w:val="001F057A"/>
    <w:rsid w:val="001F08C0"/>
    <w:rsid w:val="001F0F25"/>
    <w:rsid w:val="001F1149"/>
    <w:rsid w:val="001F128B"/>
    <w:rsid w:val="001F15A4"/>
    <w:rsid w:val="001F1E52"/>
    <w:rsid w:val="001F2027"/>
    <w:rsid w:val="001F20A0"/>
    <w:rsid w:val="001F20C4"/>
    <w:rsid w:val="001F2A63"/>
    <w:rsid w:val="001F2E52"/>
    <w:rsid w:val="001F32A4"/>
    <w:rsid w:val="001F332D"/>
    <w:rsid w:val="001F3393"/>
    <w:rsid w:val="001F361A"/>
    <w:rsid w:val="001F3774"/>
    <w:rsid w:val="001F383F"/>
    <w:rsid w:val="001F3A8F"/>
    <w:rsid w:val="001F3A90"/>
    <w:rsid w:val="001F48F5"/>
    <w:rsid w:val="001F4B59"/>
    <w:rsid w:val="001F4D71"/>
    <w:rsid w:val="001F4DDE"/>
    <w:rsid w:val="001F527D"/>
    <w:rsid w:val="001F5470"/>
    <w:rsid w:val="001F557B"/>
    <w:rsid w:val="001F5784"/>
    <w:rsid w:val="001F57FB"/>
    <w:rsid w:val="001F5A48"/>
    <w:rsid w:val="001F5F4C"/>
    <w:rsid w:val="001F5F89"/>
    <w:rsid w:val="001F6024"/>
    <w:rsid w:val="001F66AB"/>
    <w:rsid w:val="001F6817"/>
    <w:rsid w:val="001F6A08"/>
    <w:rsid w:val="001F6EA5"/>
    <w:rsid w:val="001F709D"/>
    <w:rsid w:val="001F7712"/>
    <w:rsid w:val="001F7836"/>
    <w:rsid w:val="001F79B7"/>
    <w:rsid w:val="002002D9"/>
    <w:rsid w:val="00200370"/>
    <w:rsid w:val="00200C09"/>
    <w:rsid w:val="00200D4E"/>
    <w:rsid w:val="002010CA"/>
    <w:rsid w:val="00201531"/>
    <w:rsid w:val="00201A54"/>
    <w:rsid w:val="00201A77"/>
    <w:rsid w:val="00201CC3"/>
    <w:rsid w:val="00201E07"/>
    <w:rsid w:val="00201F2C"/>
    <w:rsid w:val="00202106"/>
    <w:rsid w:val="00202586"/>
    <w:rsid w:val="002027B9"/>
    <w:rsid w:val="002027CD"/>
    <w:rsid w:val="00202EED"/>
    <w:rsid w:val="002033A2"/>
    <w:rsid w:val="0020366F"/>
    <w:rsid w:val="00203D1E"/>
    <w:rsid w:val="00203E58"/>
    <w:rsid w:val="00203F79"/>
    <w:rsid w:val="00204428"/>
    <w:rsid w:val="00204F6B"/>
    <w:rsid w:val="00204FC1"/>
    <w:rsid w:val="002050C0"/>
    <w:rsid w:val="002051D9"/>
    <w:rsid w:val="00205323"/>
    <w:rsid w:val="0020555A"/>
    <w:rsid w:val="002055BE"/>
    <w:rsid w:val="00205665"/>
    <w:rsid w:val="00205849"/>
    <w:rsid w:val="002059D0"/>
    <w:rsid w:val="00205A14"/>
    <w:rsid w:val="00205E05"/>
    <w:rsid w:val="00205E39"/>
    <w:rsid w:val="0020615B"/>
    <w:rsid w:val="0020650C"/>
    <w:rsid w:val="00206817"/>
    <w:rsid w:val="002069E9"/>
    <w:rsid w:val="00206AAD"/>
    <w:rsid w:val="00206BD3"/>
    <w:rsid w:val="00206D9A"/>
    <w:rsid w:val="00206F6F"/>
    <w:rsid w:val="002071C6"/>
    <w:rsid w:val="0020757E"/>
    <w:rsid w:val="00207809"/>
    <w:rsid w:val="00207B27"/>
    <w:rsid w:val="00207BDE"/>
    <w:rsid w:val="00207E5F"/>
    <w:rsid w:val="0021010E"/>
    <w:rsid w:val="00210212"/>
    <w:rsid w:val="00210490"/>
    <w:rsid w:val="002106BC"/>
    <w:rsid w:val="00210843"/>
    <w:rsid w:val="0021095A"/>
    <w:rsid w:val="00210B05"/>
    <w:rsid w:val="00210D55"/>
    <w:rsid w:val="002110A9"/>
    <w:rsid w:val="00211C69"/>
    <w:rsid w:val="00211E5B"/>
    <w:rsid w:val="00211F95"/>
    <w:rsid w:val="00212036"/>
    <w:rsid w:val="002122A4"/>
    <w:rsid w:val="002123AD"/>
    <w:rsid w:val="00212415"/>
    <w:rsid w:val="0021247A"/>
    <w:rsid w:val="002124EE"/>
    <w:rsid w:val="002125B2"/>
    <w:rsid w:val="00212E44"/>
    <w:rsid w:val="00213325"/>
    <w:rsid w:val="002133A9"/>
    <w:rsid w:val="0021398A"/>
    <w:rsid w:val="00213A36"/>
    <w:rsid w:val="00213B23"/>
    <w:rsid w:val="00214223"/>
    <w:rsid w:val="002152E4"/>
    <w:rsid w:val="00215453"/>
    <w:rsid w:val="002155BE"/>
    <w:rsid w:val="00216172"/>
    <w:rsid w:val="0021619D"/>
    <w:rsid w:val="0021648D"/>
    <w:rsid w:val="00216548"/>
    <w:rsid w:val="002166BE"/>
    <w:rsid w:val="0021673D"/>
    <w:rsid w:val="0021674E"/>
    <w:rsid w:val="00216AAD"/>
    <w:rsid w:val="00216C99"/>
    <w:rsid w:val="00216CC0"/>
    <w:rsid w:val="00216CC8"/>
    <w:rsid w:val="00216F96"/>
    <w:rsid w:val="00217260"/>
    <w:rsid w:val="00217631"/>
    <w:rsid w:val="0021765D"/>
    <w:rsid w:val="00217897"/>
    <w:rsid w:val="002178C7"/>
    <w:rsid w:val="00217A34"/>
    <w:rsid w:val="00217F1F"/>
    <w:rsid w:val="00220209"/>
    <w:rsid w:val="00220312"/>
    <w:rsid w:val="002203D9"/>
    <w:rsid w:val="0022057A"/>
    <w:rsid w:val="00220781"/>
    <w:rsid w:val="00220D1F"/>
    <w:rsid w:val="002210EE"/>
    <w:rsid w:val="00221102"/>
    <w:rsid w:val="00221281"/>
    <w:rsid w:val="002213A2"/>
    <w:rsid w:val="00221BE3"/>
    <w:rsid w:val="00221D8F"/>
    <w:rsid w:val="00222533"/>
    <w:rsid w:val="002226AE"/>
    <w:rsid w:val="00222953"/>
    <w:rsid w:val="00222AF3"/>
    <w:rsid w:val="00222D8B"/>
    <w:rsid w:val="00223190"/>
    <w:rsid w:val="00223257"/>
    <w:rsid w:val="00223606"/>
    <w:rsid w:val="0022380F"/>
    <w:rsid w:val="00223B2E"/>
    <w:rsid w:val="00223C69"/>
    <w:rsid w:val="00223CE8"/>
    <w:rsid w:val="00223D8E"/>
    <w:rsid w:val="00223ECA"/>
    <w:rsid w:val="002244BB"/>
    <w:rsid w:val="00224774"/>
    <w:rsid w:val="002248A8"/>
    <w:rsid w:val="00225275"/>
    <w:rsid w:val="002252FE"/>
    <w:rsid w:val="0022555F"/>
    <w:rsid w:val="0022566F"/>
    <w:rsid w:val="0022568B"/>
    <w:rsid w:val="00225779"/>
    <w:rsid w:val="00225796"/>
    <w:rsid w:val="002259D0"/>
    <w:rsid w:val="00225ADF"/>
    <w:rsid w:val="00225D27"/>
    <w:rsid w:val="00225E70"/>
    <w:rsid w:val="002263F6"/>
    <w:rsid w:val="0022655D"/>
    <w:rsid w:val="0022676D"/>
    <w:rsid w:val="00226A23"/>
    <w:rsid w:val="00226A3F"/>
    <w:rsid w:val="00227377"/>
    <w:rsid w:val="00227648"/>
    <w:rsid w:val="0022765C"/>
    <w:rsid w:val="002279D6"/>
    <w:rsid w:val="0023053C"/>
    <w:rsid w:val="00230653"/>
    <w:rsid w:val="002307D0"/>
    <w:rsid w:val="00230AF6"/>
    <w:rsid w:val="00230D19"/>
    <w:rsid w:val="002313F4"/>
    <w:rsid w:val="00231CFF"/>
    <w:rsid w:val="00232089"/>
    <w:rsid w:val="002325B7"/>
    <w:rsid w:val="00232AAA"/>
    <w:rsid w:val="00232F2C"/>
    <w:rsid w:val="002335E4"/>
    <w:rsid w:val="00233A04"/>
    <w:rsid w:val="00233C7B"/>
    <w:rsid w:val="00233E49"/>
    <w:rsid w:val="00233E97"/>
    <w:rsid w:val="0023405B"/>
    <w:rsid w:val="00234091"/>
    <w:rsid w:val="00234842"/>
    <w:rsid w:val="00234B03"/>
    <w:rsid w:val="00234CCB"/>
    <w:rsid w:val="002351AC"/>
    <w:rsid w:val="0023534B"/>
    <w:rsid w:val="002353B8"/>
    <w:rsid w:val="002358A8"/>
    <w:rsid w:val="00235E6A"/>
    <w:rsid w:val="002361A9"/>
    <w:rsid w:val="0023620E"/>
    <w:rsid w:val="00236478"/>
    <w:rsid w:val="00237000"/>
    <w:rsid w:val="002374BA"/>
    <w:rsid w:val="00237693"/>
    <w:rsid w:val="00237931"/>
    <w:rsid w:val="002379B7"/>
    <w:rsid w:val="00237CA5"/>
    <w:rsid w:val="00240217"/>
    <w:rsid w:val="00240618"/>
    <w:rsid w:val="002409E8"/>
    <w:rsid w:val="00240AD1"/>
    <w:rsid w:val="00240B18"/>
    <w:rsid w:val="00240D2A"/>
    <w:rsid w:val="002410A3"/>
    <w:rsid w:val="00241555"/>
    <w:rsid w:val="002415C8"/>
    <w:rsid w:val="00241A27"/>
    <w:rsid w:val="00241A96"/>
    <w:rsid w:val="00241B93"/>
    <w:rsid w:val="00241F07"/>
    <w:rsid w:val="0024203C"/>
    <w:rsid w:val="0024231D"/>
    <w:rsid w:val="00242403"/>
    <w:rsid w:val="00242B8D"/>
    <w:rsid w:val="00242E60"/>
    <w:rsid w:val="0024315E"/>
    <w:rsid w:val="00243A51"/>
    <w:rsid w:val="0024418E"/>
    <w:rsid w:val="002444BE"/>
    <w:rsid w:val="002444CF"/>
    <w:rsid w:val="0024454E"/>
    <w:rsid w:val="0024497E"/>
    <w:rsid w:val="0024500E"/>
    <w:rsid w:val="00245B2E"/>
    <w:rsid w:val="00245EE9"/>
    <w:rsid w:val="00246127"/>
    <w:rsid w:val="00246619"/>
    <w:rsid w:val="002466D5"/>
    <w:rsid w:val="002468A6"/>
    <w:rsid w:val="00246A4C"/>
    <w:rsid w:val="00246B08"/>
    <w:rsid w:val="00246E25"/>
    <w:rsid w:val="00247231"/>
    <w:rsid w:val="00247458"/>
    <w:rsid w:val="0024756B"/>
    <w:rsid w:val="002476F7"/>
    <w:rsid w:val="00247B1C"/>
    <w:rsid w:val="00247B8D"/>
    <w:rsid w:val="00247CB7"/>
    <w:rsid w:val="0025008D"/>
    <w:rsid w:val="002500DC"/>
    <w:rsid w:val="002500EA"/>
    <w:rsid w:val="002502E0"/>
    <w:rsid w:val="00250547"/>
    <w:rsid w:val="002506B7"/>
    <w:rsid w:val="00250876"/>
    <w:rsid w:val="00251483"/>
    <w:rsid w:val="00251713"/>
    <w:rsid w:val="00251752"/>
    <w:rsid w:val="002519AC"/>
    <w:rsid w:val="00251BA4"/>
    <w:rsid w:val="00251D65"/>
    <w:rsid w:val="002525D9"/>
    <w:rsid w:val="00252727"/>
    <w:rsid w:val="00252748"/>
    <w:rsid w:val="0025281D"/>
    <w:rsid w:val="00252912"/>
    <w:rsid w:val="00252B35"/>
    <w:rsid w:val="00252BA4"/>
    <w:rsid w:val="00252BB4"/>
    <w:rsid w:val="00252C64"/>
    <w:rsid w:val="002530E2"/>
    <w:rsid w:val="00253502"/>
    <w:rsid w:val="00253510"/>
    <w:rsid w:val="00253563"/>
    <w:rsid w:val="00253AF1"/>
    <w:rsid w:val="00253B47"/>
    <w:rsid w:val="00253B96"/>
    <w:rsid w:val="00253C0B"/>
    <w:rsid w:val="002543BA"/>
    <w:rsid w:val="002546EA"/>
    <w:rsid w:val="002548DA"/>
    <w:rsid w:val="00254C4D"/>
    <w:rsid w:val="00254D77"/>
    <w:rsid w:val="00254E8A"/>
    <w:rsid w:val="00255026"/>
    <w:rsid w:val="00255402"/>
    <w:rsid w:val="00255813"/>
    <w:rsid w:val="00255900"/>
    <w:rsid w:val="00255BFA"/>
    <w:rsid w:val="00255D29"/>
    <w:rsid w:val="002560B6"/>
    <w:rsid w:val="00256144"/>
    <w:rsid w:val="0025674A"/>
    <w:rsid w:val="00256AA3"/>
    <w:rsid w:val="00256B57"/>
    <w:rsid w:val="00256BF4"/>
    <w:rsid w:val="00256C4E"/>
    <w:rsid w:val="00256CE8"/>
    <w:rsid w:val="00256EB6"/>
    <w:rsid w:val="00257014"/>
    <w:rsid w:val="0025705D"/>
    <w:rsid w:val="0025709C"/>
    <w:rsid w:val="002571E3"/>
    <w:rsid w:val="002571EF"/>
    <w:rsid w:val="00257205"/>
    <w:rsid w:val="0025795A"/>
    <w:rsid w:val="00257C97"/>
    <w:rsid w:val="00260386"/>
    <w:rsid w:val="0026062F"/>
    <w:rsid w:val="0026075B"/>
    <w:rsid w:val="00260CE2"/>
    <w:rsid w:val="00260F79"/>
    <w:rsid w:val="00260F8B"/>
    <w:rsid w:val="002612A4"/>
    <w:rsid w:val="00261468"/>
    <w:rsid w:val="00261823"/>
    <w:rsid w:val="00261F82"/>
    <w:rsid w:val="002623D3"/>
    <w:rsid w:val="002624BB"/>
    <w:rsid w:val="0026279B"/>
    <w:rsid w:val="00262856"/>
    <w:rsid w:val="0026285E"/>
    <w:rsid w:val="00262904"/>
    <w:rsid w:val="00262CBA"/>
    <w:rsid w:val="00262CE3"/>
    <w:rsid w:val="00262EA3"/>
    <w:rsid w:val="00262FF4"/>
    <w:rsid w:val="00263029"/>
    <w:rsid w:val="00263178"/>
    <w:rsid w:val="00263260"/>
    <w:rsid w:val="002632C8"/>
    <w:rsid w:val="00263676"/>
    <w:rsid w:val="00263EC1"/>
    <w:rsid w:val="00263FFB"/>
    <w:rsid w:val="002644C6"/>
    <w:rsid w:val="002644EB"/>
    <w:rsid w:val="00264583"/>
    <w:rsid w:val="0026460D"/>
    <w:rsid w:val="00264F5F"/>
    <w:rsid w:val="002652CE"/>
    <w:rsid w:val="0026567C"/>
    <w:rsid w:val="002659DE"/>
    <w:rsid w:val="00265A3C"/>
    <w:rsid w:val="00265AFC"/>
    <w:rsid w:val="00265BC0"/>
    <w:rsid w:val="00265D11"/>
    <w:rsid w:val="00265F6C"/>
    <w:rsid w:val="0026611F"/>
    <w:rsid w:val="00266297"/>
    <w:rsid w:val="00266477"/>
    <w:rsid w:val="0026658C"/>
    <w:rsid w:val="0026696A"/>
    <w:rsid w:val="00266D4A"/>
    <w:rsid w:val="00266DAF"/>
    <w:rsid w:val="00266DE7"/>
    <w:rsid w:val="00267170"/>
    <w:rsid w:val="0026770E"/>
    <w:rsid w:val="00267B4C"/>
    <w:rsid w:val="00267D4B"/>
    <w:rsid w:val="00267F28"/>
    <w:rsid w:val="0027001A"/>
    <w:rsid w:val="0027035C"/>
    <w:rsid w:val="0027075A"/>
    <w:rsid w:val="0027093C"/>
    <w:rsid w:val="0027097C"/>
    <w:rsid w:val="00270FFB"/>
    <w:rsid w:val="0027131E"/>
    <w:rsid w:val="0027142E"/>
    <w:rsid w:val="00271625"/>
    <w:rsid w:val="002716ED"/>
    <w:rsid w:val="002717FB"/>
    <w:rsid w:val="002718E7"/>
    <w:rsid w:val="0027194B"/>
    <w:rsid w:val="00271A5B"/>
    <w:rsid w:val="00272459"/>
    <w:rsid w:val="002725BA"/>
    <w:rsid w:val="0027260D"/>
    <w:rsid w:val="00272EAC"/>
    <w:rsid w:val="002730EC"/>
    <w:rsid w:val="00273BE9"/>
    <w:rsid w:val="002743D9"/>
    <w:rsid w:val="00274AF6"/>
    <w:rsid w:val="00274DDD"/>
    <w:rsid w:val="0027501B"/>
    <w:rsid w:val="00275696"/>
    <w:rsid w:val="002756CF"/>
    <w:rsid w:val="002757DF"/>
    <w:rsid w:val="002758BF"/>
    <w:rsid w:val="00275989"/>
    <w:rsid w:val="0027620C"/>
    <w:rsid w:val="00276796"/>
    <w:rsid w:val="0027682D"/>
    <w:rsid w:val="002771D2"/>
    <w:rsid w:val="00277494"/>
    <w:rsid w:val="0027765B"/>
    <w:rsid w:val="00277680"/>
    <w:rsid w:val="00277963"/>
    <w:rsid w:val="00277B4F"/>
    <w:rsid w:val="00277C1A"/>
    <w:rsid w:val="00277CD0"/>
    <w:rsid w:val="00280388"/>
    <w:rsid w:val="002803A4"/>
    <w:rsid w:val="00280A17"/>
    <w:rsid w:val="00281271"/>
    <w:rsid w:val="00281399"/>
    <w:rsid w:val="00281A2F"/>
    <w:rsid w:val="00281B53"/>
    <w:rsid w:val="00281DF9"/>
    <w:rsid w:val="00281F97"/>
    <w:rsid w:val="002821AF"/>
    <w:rsid w:val="0028221D"/>
    <w:rsid w:val="0028233F"/>
    <w:rsid w:val="00282393"/>
    <w:rsid w:val="00282476"/>
    <w:rsid w:val="0028268B"/>
    <w:rsid w:val="0028290A"/>
    <w:rsid w:val="00282A2E"/>
    <w:rsid w:val="002838A1"/>
    <w:rsid w:val="00283AD6"/>
    <w:rsid w:val="00283BEB"/>
    <w:rsid w:val="00283D91"/>
    <w:rsid w:val="00283F42"/>
    <w:rsid w:val="00283F85"/>
    <w:rsid w:val="0028452A"/>
    <w:rsid w:val="0028457F"/>
    <w:rsid w:val="002846AD"/>
    <w:rsid w:val="00284753"/>
    <w:rsid w:val="00284826"/>
    <w:rsid w:val="0028484A"/>
    <w:rsid w:val="00284A8A"/>
    <w:rsid w:val="00285041"/>
    <w:rsid w:val="002851BC"/>
    <w:rsid w:val="00285322"/>
    <w:rsid w:val="0028554B"/>
    <w:rsid w:val="002862EA"/>
    <w:rsid w:val="0028639F"/>
    <w:rsid w:val="002869BB"/>
    <w:rsid w:val="00286B2F"/>
    <w:rsid w:val="00286E82"/>
    <w:rsid w:val="00287336"/>
    <w:rsid w:val="00287881"/>
    <w:rsid w:val="00287937"/>
    <w:rsid w:val="00287A96"/>
    <w:rsid w:val="00287B79"/>
    <w:rsid w:val="00287C5F"/>
    <w:rsid w:val="00287CD1"/>
    <w:rsid w:val="00287D4A"/>
    <w:rsid w:val="0029019A"/>
    <w:rsid w:val="00290311"/>
    <w:rsid w:val="002903D7"/>
    <w:rsid w:val="00290552"/>
    <w:rsid w:val="002907BD"/>
    <w:rsid w:val="0029095B"/>
    <w:rsid w:val="00290BD1"/>
    <w:rsid w:val="0029113B"/>
    <w:rsid w:val="00291824"/>
    <w:rsid w:val="00291CB5"/>
    <w:rsid w:val="00291E4B"/>
    <w:rsid w:val="00291FCA"/>
    <w:rsid w:val="00291FCF"/>
    <w:rsid w:val="002924A9"/>
    <w:rsid w:val="002924EA"/>
    <w:rsid w:val="002926D6"/>
    <w:rsid w:val="00292A17"/>
    <w:rsid w:val="00292B3A"/>
    <w:rsid w:val="00292E4E"/>
    <w:rsid w:val="002935B8"/>
    <w:rsid w:val="00293A6A"/>
    <w:rsid w:val="00293C24"/>
    <w:rsid w:val="00293F3E"/>
    <w:rsid w:val="002940AB"/>
    <w:rsid w:val="00294203"/>
    <w:rsid w:val="002942B8"/>
    <w:rsid w:val="002945F4"/>
    <w:rsid w:val="002949AB"/>
    <w:rsid w:val="002949F2"/>
    <w:rsid w:val="00294B73"/>
    <w:rsid w:val="00294E2A"/>
    <w:rsid w:val="00294FD7"/>
    <w:rsid w:val="00294FE8"/>
    <w:rsid w:val="002951C0"/>
    <w:rsid w:val="00295531"/>
    <w:rsid w:val="00295833"/>
    <w:rsid w:val="00295E5D"/>
    <w:rsid w:val="00296190"/>
    <w:rsid w:val="00296397"/>
    <w:rsid w:val="00296553"/>
    <w:rsid w:val="00296603"/>
    <w:rsid w:val="0029699E"/>
    <w:rsid w:val="00296AB5"/>
    <w:rsid w:val="00296B81"/>
    <w:rsid w:val="00296C37"/>
    <w:rsid w:val="00296CB9"/>
    <w:rsid w:val="0029739E"/>
    <w:rsid w:val="0029752C"/>
    <w:rsid w:val="0029767A"/>
    <w:rsid w:val="00297809"/>
    <w:rsid w:val="002978BD"/>
    <w:rsid w:val="002A0226"/>
    <w:rsid w:val="002A03AD"/>
    <w:rsid w:val="002A0453"/>
    <w:rsid w:val="002A065A"/>
    <w:rsid w:val="002A0F6B"/>
    <w:rsid w:val="002A10B9"/>
    <w:rsid w:val="002A119D"/>
    <w:rsid w:val="002A1750"/>
    <w:rsid w:val="002A17F3"/>
    <w:rsid w:val="002A231C"/>
    <w:rsid w:val="002A2C29"/>
    <w:rsid w:val="002A308D"/>
    <w:rsid w:val="002A3327"/>
    <w:rsid w:val="002A378F"/>
    <w:rsid w:val="002A37BB"/>
    <w:rsid w:val="002A3872"/>
    <w:rsid w:val="002A3A55"/>
    <w:rsid w:val="002A3BCC"/>
    <w:rsid w:val="002A43BC"/>
    <w:rsid w:val="002A45BB"/>
    <w:rsid w:val="002A4607"/>
    <w:rsid w:val="002A4C9D"/>
    <w:rsid w:val="002A4CB4"/>
    <w:rsid w:val="002A4F3B"/>
    <w:rsid w:val="002A5187"/>
    <w:rsid w:val="002A5427"/>
    <w:rsid w:val="002A56AC"/>
    <w:rsid w:val="002A579D"/>
    <w:rsid w:val="002A5925"/>
    <w:rsid w:val="002A5D84"/>
    <w:rsid w:val="002A61AE"/>
    <w:rsid w:val="002A64D0"/>
    <w:rsid w:val="002A68C6"/>
    <w:rsid w:val="002A6D4F"/>
    <w:rsid w:val="002A6D88"/>
    <w:rsid w:val="002A713B"/>
    <w:rsid w:val="002A72ED"/>
    <w:rsid w:val="002A750E"/>
    <w:rsid w:val="002A76D0"/>
    <w:rsid w:val="002A7D75"/>
    <w:rsid w:val="002B0091"/>
    <w:rsid w:val="002B04A1"/>
    <w:rsid w:val="002B0611"/>
    <w:rsid w:val="002B06CB"/>
    <w:rsid w:val="002B0772"/>
    <w:rsid w:val="002B086E"/>
    <w:rsid w:val="002B0B8E"/>
    <w:rsid w:val="002B0C28"/>
    <w:rsid w:val="002B0E8E"/>
    <w:rsid w:val="002B1265"/>
    <w:rsid w:val="002B135B"/>
    <w:rsid w:val="002B13AE"/>
    <w:rsid w:val="002B143A"/>
    <w:rsid w:val="002B185B"/>
    <w:rsid w:val="002B194E"/>
    <w:rsid w:val="002B1AB5"/>
    <w:rsid w:val="002B1B70"/>
    <w:rsid w:val="002B1E5C"/>
    <w:rsid w:val="002B22F5"/>
    <w:rsid w:val="002B24B9"/>
    <w:rsid w:val="002B27F6"/>
    <w:rsid w:val="002B2827"/>
    <w:rsid w:val="002B2B8C"/>
    <w:rsid w:val="002B317B"/>
    <w:rsid w:val="002B3201"/>
    <w:rsid w:val="002B3602"/>
    <w:rsid w:val="002B36D5"/>
    <w:rsid w:val="002B3774"/>
    <w:rsid w:val="002B3961"/>
    <w:rsid w:val="002B39C1"/>
    <w:rsid w:val="002B3BF7"/>
    <w:rsid w:val="002B3E99"/>
    <w:rsid w:val="002B40B7"/>
    <w:rsid w:val="002B4380"/>
    <w:rsid w:val="002B43C5"/>
    <w:rsid w:val="002B454C"/>
    <w:rsid w:val="002B4779"/>
    <w:rsid w:val="002B4DC2"/>
    <w:rsid w:val="002B5388"/>
    <w:rsid w:val="002B58BB"/>
    <w:rsid w:val="002B5CB8"/>
    <w:rsid w:val="002B652C"/>
    <w:rsid w:val="002B65E9"/>
    <w:rsid w:val="002B6DBB"/>
    <w:rsid w:val="002B7332"/>
    <w:rsid w:val="002B785B"/>
    <w:rsid w:val="002B7A9C"/>
    <w:rsid w:val="002B7B69"/>
    <w:rsid w:val="002B7C29"/>
    <w:rsid w:val="002B7CD4"/>
    <w:rsid w:val="002C0390"/>
    <w:rsid w:val="002C0473"/>
    <w:rsid w:val="002C0569"/>
    <w:rsid w:val="002C0AB8"/>
    <w:rsid w:val="002C0AC3"/>
    <w:rsid w:val="002C0B1F"/>
    <w:rsid w:val="002C0B4A"/>
    <w:rsid w:val="002C0BD8"/>
    <w:rsid w:val="002C1229"/>
    <w:rsid w:val="002C1463"/>
    <w:rsid w:val="002C1786"/>
    <w:rsid w:val="002C18C4"/>
    <w:rsid w:val="002C1C15"/>
    <w:rsid w:val="002C1DFE"/>
    <w:rsid w:val="002C205F"/>
    <w:rsid w:val="002C2299"/>
    <w:rsid w:val="002C26AB"/>
    <w:rsid w:val="002C293F"/>
    <w:rsid w:val="002C2987"/>
    <w:rsid w:val="002C2EEE"/>
    <w:rsid w:val="002C33A5"/>
    <w:rsid w:val="002C3403"/>
    <w:rsid w:val="002C34CF"/>
    <w:rsid w:val="002C3640"/>
    <w:rsid w:val="002C3666"/>
    <w:rsid w:val="002C38A9"/>
    <w:rsid w:val="002C392B"/>
    <w:rsid w:val="002C3A67"/>
    <w:rsid w:val="002C3C10"/>
    <w:rsid w:val="002C3C1A"/>
    <w:rsid w:val="002C3D97"/>
    <w:rsid w:val="002C480C"/>
    <w:rsid w:val="002C4883"/>
    <w:rsid w:val="002C4DDE"/>
    <w:rsid w:val="002C4E24"/>
    <w:rsid w:val="002C4FEB"/>
    <w:rsid w:val="002C5254"/>
    <w:rsid w:val="002C52EE"/>
    <w:rsid w:val="002C5450"/>
    <w:rsid w:val="002C59FF"/>
    <w:rsid w:val="002C5AB2"/>
    <w:rsid w:val="002C5E7D"/>
    <w:rsid w:val="002C64D8"/>
    <w:rsid w:val="002C6B69"/>
    <w:rsid w:val="002C6C86"/>
    <w:rsid w:val="002C6E11"/>
    <w:rsid w:val="002C706A"/>
    <w:rsid w:val="002C76CF"/>
    <w:rsid w:val="002C787D"/>
    <w:rsid w:val="002C7D7E"/>
    <w:rsid w:val="002C7ECC"/>
    <w:rsid w:val="002D01CC"/>
    <w:rsid w:val="002D036D"/>
    <w:rsid w:val="002D08AB"/>
    <w:rsid w:val="002D0CA4"/>
    <w:rsid w:val="002D0CA5"/>
    <w:rsid w:val="002D1943"/>
    <w:rsid w:val="002D19C2"/>
    <w:rsid w:val="002D1AC3"/>
    <w:rsid w:val="002D1C86"/>
    <w:rsid w:val="002D25A4"/>
    <w:rsid w:val="002D2734"/>
    <w:rsid w:val="002D2D5C"/>
    <w:rsid w:val="002D2F6A"/>
    <w:rsid w:val="002D3285"/>
    <w:rsid w:val="002D33FE"/>
    <w:rsid w:val="002D351A"/>
    <w:rsid w:val="002D4122"/>
    <w:rsid w:val="002D414A"/>
    <w:rsid w:val="002D4557"/>
    <w:rsid w:val="002D465D"/>
    <w:rsid w:val="002D476C"/>
    <w:rsid w:val="002D488A"/>
    <w:rsid w:val="002D489A"/>
    <w:rsid w:val="002D4CE6"/>
    <w:rsid w:val="002D5188"/>
    <w:rsid w:val="002D54E6"/>
    <w:rsid w:val="002D55E4"/>
    <w:rsid w:val="002D56C4"/>
    <w:rsid w:val="002D5E47"/>
    <w:rsid w:val="002D5E51"/>
    <w:rsid w:val="002D6022"/>
    <w:rsid w:val="002D6853"/>
    <w:rsid w:val="002D6D17"/>
    <w:rsid w:val="002D6EF6"/>
    <w:rsid w:val="002D77EB"/>
    <w:rsid w:val="002D7814"/>
    <w:rsid w:val="002D7823"/>
    <w:rsid w:val="002D7F54"/>
    <w:rsid w:val="002E04D4"/>
    <w:rsid w:val="002E06CA"/>
    <w:rsid w:val="002E087E"/>
    <w:rsid w:val="002E0BFC"/>
    <w:rsid w:val="002E0CF6"/>
    <w:rsid w:val="002E0DCB"/>
    <w:rsid w:val="002E0E8C"/>
    <w:rsid w:val="002E0F39"/>
    <w:rsid w:val="002E1292"/>
    <w:rsid w:val="002E2970"/>
    <w:rsid w:val="002E2F95"/>
    <w:rsid w:val="002E3634"/>
    <w:rsid w:val="002E3986"/>
    <w:rsid w:val="002E3A98"/>
    <w:rsid w:val="002E3AAC"/>
    <w:rsid w:val="002E416D"/>
    <w:rsid w:val="002E41C4"/>
    <w:rsid w:val="002E42CF"/>
    <w:rsid w:val="002E4353"/>
    <w:rsid w:val="002E4582"/>
    <w:rsid w:val="002E45D9"/>
    <w:rsid w:val="002E471B"/>
    <w:rsid w:val="002E4759"/>
    <w:rsid w:val="002E4986"/>
    <w:rsid w:val="002E4FD3"/>
    <w:rsid w:val="002E5AE6"/>
    <w:rsid w:val="002E5BD7"/>
    <w:rsid w:val="002E5C84"/>
    <w:rsid w:val="002E6082"/>
    <w:rsid w:val="002E6377"/>
    <w:rsid w:val="002E6869"/>
    <w:rsid w:val="002E6AA0"/>
    <w:rsid w:val="002E6BC4"/>
    <w:rsid w:val="002E6FE8"/>
    <w:rsid w:val="002E7808"/>
    <w:rsid w:val="002E790F"/>
    <w:rsid w:val="002E7C0D"/>
    <w:rsid w:val="002F0044"/>
    <w:rsid w:val="002F0575"/>
    <w:rsid w:val="002F0636"/>
    <w:rsid w:val="002F0CE0"/>
    <w:rsid w:val="002F0FC6"/>
    <w:rsid w:val="002F14ED"/>
    <w:rsid w:val="002F1754"/>
    <w:rsid w:val="002F1C1F"/>
    <w:rsid w:val="002F21E7"/>
    <w:rsid w:val="002F244F"/>
    <w:rsid w:val="002F2733"/>
    <w:rsid w:val="002F2B86"/>
    <w:rsid w:val="002F3237"/>
    <w:rsid w:val="002F3476"/>
    <w:rsid w:val="002F34E1"/>
    <w:rsid w:val="002F38A8"/>
    <w:rsid w:val="002F3D11"/>
    <w:rsid w:val="002F3D42"/>
    <w:rsid w:val="002F42B4"/>
    <w:rsid w:val="002F42D4"/>
    <w:rsid w:val="002F443E"/>
    <w:rsid w:val="002F4990"/>
    <w:rsid w:val="002F49AD"/>
    <w:rsid w:val="002F4EDC"/>
    <w:rsid w:val="002F4F87"/>
    <w:rsid w:val="002F52D1"/>
    <w:rsid w:val="002F55C2"/>
    <w:rsid w:val="002F5B30"/>
    <w:rsid w:val="002F5CD7"/>
    <w:rsid w:val="002F64DF"/>
    <w:rsid w:val="002F6695"/>
    <w:rsid w:val="002F66DB"/>
    <w:rsid w:val="002F6769"/>
    <w:rsid w:val="002F68AB"/>
    <w:rsid w:val="002F6E9A"/>
    <w:rsid w:val="002F74A6"/>
    <w:rsid w:val="002F74F3"/>
    <w:rsid w:val="002F79C9"/>
    <w:rsid w:val="002F79D9"/>
    <w:rsid w:val="002F7BC3"/>
    <w:rsid w:val="002F7E8C"/>
    <w:rsid w:val="002F7EA7"/>
    <w:rsid w:val="00300233"/>
    <w:rsid w:val="0030027C"/>
    <w:rsid w:val="003003C8"/>
    <w:rsid w:val="003005DC"/>
    <w:rsid w:val="003007AB"/>
    <w:rsid w:val="0030086D"/>
    <w:rsid w:val="00300A22"/>
    <w:rsid w:val="00300ACB"/>
    <w:rsid w:val="003010C5"/>
    <w:rsid w:val="003010EF"/>
    <w:rsid w:val="00301136"/>
    <w:rsid w:val="00301601"/>
    <w:rsid w:val="00301807"/>
    <w:rsid w:val="00301C64"/>
    <w:rsid w:val="00301D33"/>
    <w:rsid w:val="00301D5E"/>
    <w:rsid w:val="00302258"/>
    <w:rsid w:val="00302274"/>
    <w:rsid w:val="003023E9"/>
    <w:rsid w:val="003028FE"/>
    <w:rsid w:val="00302B36"/>
    <w:rsid w:val="00303699"/>
    <w:rsid w:val="00303975"/>
    <w:rsid w:val="00303A19"/>
    <w:rsid w:val="00303E63"/>
    <w:rsid w:val="003047C5"/>
    <w:rsid w:val="00304C75"/>
    <w:rsid w:val="00304E69"/>
    <w:rsid w:val="00304EC7"/>
    <w:rsid w:val="003054AD"/>
    <w:rsid w:val="0030558B"/>
    <w:rsid w:val="00305B42"/>
    <w:rsid w:val="00305C6A"/>
    <w:rsid w:val="00305C79"/>
    <w:rsid w:val="00305FB5"/>
    <w:rsid w:val="00305FEE"/>
    <w:rsid w:val="0030616E"/>
    <w:rsid w:val="00306365"/>
    <w:rsid w:val="003064C1"/>
    <w:rsid w:val="00306B5F"/>
    <w:rsid w:val="00306C0D"/>
    <w:rsid w:val="00306E2B"/>
    <w:rsid w:val="00306F58"/>
    <w:rsid w:val="0030790E"/>
    <w:rsid w:val="00307A06"/>
    <w:rsid w:val="00307D0E"/>
    <w:rsid w:val="00307D6F"/>
    <w:rsid w:val="003103ED"/>
    <w:rsid w:val="003104C9"/>
    <w:rsid w:val="0031081C"/>
    <w:rsid w:val="003109DB"/>
    <w:rsid w:val="00310AF0"/>
    <w:rsid w:val="0031144B"/>
    <w:rsid w:val="0031181F"/>
    <w:rsid w:val="00311992"/>
    <w:rsid w:val="00311B59"/>
    <w:rsid w:val="00312AAB"/>
    <w:rsid w:val="00313044"/>
    <w:rsid w:val="00313208"/>
    <w:rsid w:val="0031326E"/>
    <w:rsid w:val="003133A8"/>
    <w:rsid w:val="00313A5A"/>
    <w:rsid w:val="00313BDA"/>
    <w:rsid w:val="0031409E"/>
    <w:rsid w:val="003145A7"/>
    <w:rsid w:val="00314653"/>
    <w:rsid w:val="003146B4"/>
    <w:rsid w:val="00314830"/>
    <w:rsid w:val="00315010"/>
    <w:rsid w:val="00315236"/>
    <w:rsid w:val="003153CB"/>
    <w:rsid w:val="00315439"/>
    <w:rsid w:val="003154E4"/>
    <w:rsid w:val="00315572"/>
    <w:rsid w:val="003156FE"/>
    <w:rsid w:val="00315709"/>
    <w:rsid w:val="00315CEE"/>
    <w:rsid w:val="00315D20"/>
    <w:rsid w:val="00315F82"/>
    <w:rsid w:val="00315F8B"/>
    <w:rsid w:val="0031654B"/>
    <w:rsid w:val="00316B70"/>
    <w:rsid w:val="00316FAD"/>
    <w:rsid w:val="00317392"/>
    <w:rsid w:val="00317845"/>
    <w:rsid w:val="003178B9"/>
    <w:rsid w:val="00320014"/>
    <w:rsid w:val="003201CC"/>
    <w:rsid w:val="00320293"/>
    <w:rsid w:val="003208EE"/>
    <w:rsid w:val="003209D4"/>
    <w:rsid w:val="00320A23"/>
    <w:rsid w:val="00320E70"/>
    <w:rsid w:val="00320FED"/>
    <w:rsid w:val="0032132D"/>
    <w:rsid w:val="003218A9"/>
    <w:rsid w:val="00321B0D"/>
    <w:rsid w:val="00321B38"/>
    <w:rsid w:val="00321DDD"/>
    <w:rsid w:val="00322675"/>
    <w:rsid w:val="003227A4"/>
    <w:rsid w:val="0032287F"/>
    <w:rsid w:val="00322EC9"/>
    <w:rsid w:val="0032352F"/>
    <w:rsid w:val="00323932"/>
    <w:rsid w:val="00323A07"/>
    <w:rsid w:val="00323A62"/>
    <w:rsid w:val="00323C68"/>
    <w:rsid w:val="00324089"/>
    <w:rsid w:val="0032430D"/>
    <w:rsid w:val="00324314"/>
    <w:rsid w:val="003243E6"/>
    <w:rsid w:val="0032458C"/>
    <w:rsid w:val="00324911"/>
    <w:rsid w:val="0032493C"/>
    <w:rsid w:val="00324EA9"/>
    <w:rsid w:val="0032532B"/>
    <w:rsid w:val="00325616"/>
    <w:rsid w:val="00325815"/>
    <w:rsid w:val="00325A2A"/>
    <w:rsid w:val="00325DF7"/>
    <w:rsid w:val="003261CE"/>
    <w:rsid w:val="003262C1"/>
    <w:rsid w:val="0032649C"/>
    <w:rsid w:val="00326614"/>
    <w:rsid w:val="003267B5"/>
    <w:rsid w:val="00326940"/>
    <w:rsid w:val="00326A23"/>
    <w:rsid w:val="00326B26"/>
    <w:rsid w:val="00326BB4"/>
    <w:rsid w:val="00326D4B"/>
    <w:rsid w:val="003273DB"/>
    <w:rsid w:val="00327492"/>
    <w:rsid w:val="0032783B"/>
    <w:rsid w:val="003279D1"/>
    <w:rsid w:val="00327A41"/>
    <w:rsid w:val="00327C1C"/>
    <w:rsid w:val="00327CF7"/>
    <w:rsid w:val="003303A8"/>
    <w:rsid w:val="00330D09"/>
    <w:rsid w:val="00330D68"/>
    <w:rsid w:val="00330D94"/>
    <w:rsid w:val="0033117B"/>
    <w:rsid w:val="00331808"/>
    <w:rsid w:val="00331A72"/>
    <w:rsid w:val="00331AB3"/>
    <w:rsid w:val="00331D5E"/>
    <w:rsid w:val="00332189"/>
    <w:rsid w:val="003328B0"/>
    <w:rsid w:val="003329C3"/>
    <w:rsid w:val="00332F01"/>
    <w:rsid w:val="00333336"/>
    <w:rsid w:val="003338CA"/>
    <w:rsid w:val="003341BA"/>
    <w:rsid w:val="00334329"/>
    <w:rsid w:val="003345FA"/>
    <w:rsid w:val="00334810"/>
    <w:rsid w:val="00334832"/>
    <w:rsid w:val="00334A38"/>
    <w:rsid w:val="00334AB5"/>
    <w:rsid w:val="00334CD2"/>
    <w:rsid w:val="00334E06"/>
    <w:rsid w:val="0033534C"/>
    <w:rsid w:val="00335394"/>
    <w:rsid w:val="003353DC"/>
    <w:rsid w:val="00335410"/>
    <w:rsid w:val="0033542D"/>
    <w:rsid w:val="003354C2"/>
    <w:rsid w:val="0033563F"/>
    <w:rsid w:val="00335897"/>
    <w:rsid w:val="003362A7"/>
    <w:rsid w:val="00336385"/>
    <w:rsid w:val="00336485"/>
    <w:rsid w:val="0033666E"/>
    <w:rsid w:val="003367CF"/>
    <w:rsid w:val="003368A3"/>
    <w:rsid w:val="00336AB9"/>
    <w:rsid w:val="003370A1"/>
    <w:rsid w:val="00337101"/>
    <w:rsid w:val="0033738B"/>
    <w:rsid w:val="00337567"/>
    <w:rsid w:val="0033756C"/>
    <w:rsid w:val="003379CB"/>
    <w:rsid w:val="00337D3C"/>
    <w:rsid w:val="00337D59"/>
    <w:rsid w:val="00337EE4"/>
    <w:rsid w:val="00337F6C"/>
    <w:rsid w:val="003404E6"/>
    <w:rsid w:val="003410E9"/>
    <w:rsid w:val="003413B6"/>
    <w:rsid w:val="0034153F"/>
    <w:rsid w:val="0034176C"/>
    <w:rsid w:val="00341AB7"/>
    <w:rsid w:val="00341C63"/>
    <w:rsid w:val="003424CA"/>
    <w:rsid w:val="0034283E"/>
    <w:rsid w:val="00342DE4"/>
    <w:rsid w:val="00343241"/>
    <w:rsid w:val="003434EF"/>
    <w:rsid w:val="003438EE"/>
    <w:rsid w:val="0034394E"/>
    <w:rsid w:val="0034395D"/>
    <w:rsid w:val="003439FB"/>
    <w:rsid w:val="00343C6B"/>
    <w:rsid w:val="00343E17"/>
    <w:rsid w:val="00343E56"/>
    <w:rsid w:val="00343FEE"/>
    <w:rsid w:val="003442DC"/>
    <w:rsid w:val="003444F3"/>
    <w:rsid w:val="00344EBD"/>
    <w:rsid w:val="00344EE4"/>
    <w:rsid w:val="003452C3"/>
    <w:rsid w:val="0034583B"/>
    <w:rsid w:val="00345BD6"/>
    <w:rsid w:val="00345C0A"/>
    <w:rsid w:val="00345CB8"/>
    <w:rsid w:val="00345CBA"/>
    <w:rsid w:val="00345D26"/>
    <w:rsid w:val="00345F5C"/>
    <w:rsid w:val="003460BC"/>
    <w:rsid w:val="003460DC"/>
    <w:rsid w:val="003461BE"/>
    <w:rsid w:val="0034625B"/>
    <w:rsid w:val="00346357"/>
    <w:rsid w:val="003473CF"/>
    <w:rsid w:val="00347479"/>
    <w:rsid w:val="0034755C"/>
    <w:rsid w:val="003476FC"/>
    <w:rsid w:val="00347CD6"/>
    <w:rsid w:val="00347DFF"/>
    <w:rsid w:val="00350012"/>
    <w:rsid w:val="0035024B"/>
    <w:rsid w:val="00350DD9"/>
    <w:rsid w:val="00350FB6"/>
    <w:rsid w:val="003512DF"/>
    <w:rsid w:val="00351460"/>
    <w:rsid w:val="0035181C"/>
    <w:rsid w:val="00351A44"/>
    <w:rsid w:val="00351AE4"/>
    <w:rsid w:val="00351F0B"/>
    <w:rsid w:val="003521B2"/>
    <w:rsid w:val="003522B9"/>
    <w:rsid w:val="00352395"/>
    <w:rsid w:val="00352439"/>
    <w:rsid w:val="00352742"/>
    <w:rsid w:val="00352785"/>
    <w:rsid w:val="00352A70"/>
    <w:rsid w:val="00352ADD"/>
    <w:rsid w:val="00352E42"/>
    <w:rsid w:val="003531CE"/>
    <w:rsid w:val="003532B0"/>
    <w:rsid w:val="003532BF"/>
    <w:rsid w:val="00353521"/>
    <w:rsid w:val="003535BD"/>
    <w:rsid w:val="003536F0"/>
    <w:rsid w:val="00353729"/>
    <w:rsid w:val="00353803"/>
    <w:rsid w:val="00353923"/>
    <w:rsid w:val="00353B78"/>
    <w:rsid w:val="00353D75"/>
    <w:rsid w:val="00353F39"/>
    <w:rsid w:val="003540BD"/>
    <w:rsid w:val="003542BF"/>
    <w:rsid w:val="003547BA"/>
    <w:rsid w:val="00354EDF"/>
    <w:rsid w:val="0035559F"/>
    <w:rsid w:val="00355AD0"/>
    <w:rsid w:val="00355F36"/>
    <w:rsid w:val="00356777"/>
    <w:rsid w:val="003567AC"/>
    <w:rsid w:val="00356848"/>
    <w:rsid w:val="00356971"/>
    <w:rsid w:val="00356C83"/>
    <w:rsid w:val="00356CC6"/>
    <w:rsid w:val="00356EF5"/>
    <w:rsid w:val="00357174"/>
    <w:rsid w:val="003571F1"/>
    <w:rsid w:val="003578D2"/>
    <w:rsid w:val="00357D4F"/>
    <w:rsid w:val="00360063"/>
    <w:rsid w:val="0036027F"/>
    <w:rsid w:val="00360492"/>
    <w:rsid w:val="00360528"/>
    <w:rsid w:val="003605B1"/>
    <w:rsid w:val="003606AA"/>
    <w:rsid w:val="0036091C"/>
    <w:rsid w:val="00360AA0"/>
    <w:rsid w:val="00360AC3"/>
    <w:rsid w:val="00360DB1"/>
    <w:rsid w:val="00360E1E"/>
    <w:rsid w:val="00360F16"/>
    <w:rsid w:val="00361042"/>
    <w:rsid w:val="00361088"/>
    <w:rsid w:val="003610C3"/>
    <w:rsid w:val="003614E4"/>
    <w:rsid w:val="00361554"/>
    <w:rsid w:val="003619DC"/>
    <w:rsid w:val="00361C32"/>
    <w:rsid w:val="00361DF5"/>
    <w:rsid w:val="00361F35"/>
    <w:rsid w:val="0036216A"/>
    <w:rsid w:val="0036299A"/>
    <w:rsid w:val="00362A4B"/>
    <w:rsid w:val="00362D1A"/>
    <w:rsid w:val="00362EE4"/>
    <w:rsid w:val="0036305E"/>
    <w:rsid w:val="003632C1"/>
    <w:rsid w:val="00363E93"/>
    <w:rsid w:val="00364337"/>
    <w:rsid w:val="003647E1"/>
    <w:rsid w:val="0036481C"/>
    <w:rsid w:val="003649CF"/>
    <w:rsid w:val="00364A0B"/>
    <w:rsid w:val="0036528B"/>
    <w:rsid w:val="003655DE"/>
    <w:rsid w:val="00365806"/>
    <w:rsid w:val="00365A27"/>
    <w:rsid w:val="00365D24"/>
    <w:rsid w:val="00366191"/>
    <w:rsid w:val="003662E6"/>
    <w:rsid w:val="003664BE"/>
    <w:rsid w:val="00366630"/>
    <w:rsid w:val="003671ED"/>
    <w:rsid w:val="00367267"/>
    <w:rsid w:val="00367340"/>
    <w:rsid w:val="003674FF"/>
    <w:rsid w:val="0036775D"/>
    <w:rsid w:val="00367C9A"/>
    <w:rsid w:val="00367CF9"/>
    <w:rsid w:val="00367EB9"/>
    <w:rsid w:val="00370331"/>
    <w:rsid w:val="003707A5"/>
    <w:rsid w:val="00370CA2"/>
    <w:rsid w:val="003711D2"/>
    <w:rsid w:val="00371620"/>
    <w:rsid w:val="003716D8"/>
    <w:rsid w:val="00371770"/>
    <w:rsid w:val="00371B39"/>
    <w:rsid w:val="00371D91"/>
    <w:rsid w:val="00371D93"/>
    <w:rsid w:val="00371FCE"/>
    <w:rsid w:val="003720FC"/>
    <w:rsid w:val="00372B19"/>
    <w:rsid w:val="00372E55"/>
    <w:rsid w:val="00372F69"/>
    <w:rsid w:val="003730A2"/>
    <w:rsid w:val="003730AF"/>
    <w:rsid w:val="00373369"/>
    <w:rsid w:val="00373B0E"/>
    <w:rsid w:val="00374199"/>
    <w:rsid w:val="003743BB"/>
    <w:rsid w:val="003745F3"/>
    <w:rsid w:val="003746F1"/>
    <w:rsid w:val="00374DF5"/>
    <w:rsid w:val="00374E9F"/>
    <w:rsid w:val="003751EE"/>
    <w:rsid w:val="003752C7"/>
    <w:rsid w:val="003753C2"/>
    <w:rsid w:val="00375687"/>
    <w:rsid w:val="00375732"/>
    <w:rsid w:val="00375BD3"/>
    <w:rsid w:val="00375DE3"/>
    <w:rsid w:val="003762E2"/>
    <w:rsid w:val="00376984"/>
    <w:rsid w:val="00376A75"/>
    <w:rsid w:val="00376B0B"/>
    <w:rsid w:val="00376BBD"/>
    <w:rsid w:val="00376D4B"/>
    <w:rsid w:val="00376E0E"/>
    <w:rsid w:val="0037713E"/>
    <w:rsid w:val="003771F8"/>
    <w:rsid w:val="0037780F"/>
    <w:rsid w:val="00377937"/>
    <w:rsid w:val="00377EBD"/>
    <w:rsid w:val="00380735"/>
    <w:rsid w:val="003808CD"/>
    <w:rsid w:val="00380916"/>
    <w:rsid w:val="003809A3"/>
    <w:rsid w:val="003809B1"/>
    <w:rsid w:val="00380BA5"/>
    <w:rsid w:val="00380C78"/>
    <w:rsid w:val="00380CCB"/>
    <w:rsid w:val="00380DAE"/>
    <w:rsid w:val="00381122"/>
    <w:rsid w:val="0038116A"/>
    <w:rsid w:val="00381181"/>
    <w:rsid w:val="00381321"/>
    <w:rsid w:val="00381503"/>
    <w:rsid w:val="003815FD"/>
    <w:rsid w:val="0038182E"/>
    <w:rsid w:val="0038183D"/>
    <w:rsid w:val="00381DFD"/>
    <w:rsid w:val="003820CF"/>
    <w:rsid w:val="003823DE"/>
    <w:rsid w:val="00382F2D"/>
    <w:rsid w:val="00382FEF"/>
    <w:rsid w:val="003830F6"/>
    <w:rsid w:val="0038324A"/>
    <w:rsid w:val="00383840"/>
    <w:rsid w:val="0038397A"/>
    <w:rsid w:val="00383F37"/>
    <w:rsid w:val="003842E3"/>
    <w:rsid w:val="0038446B"/>
    <w:rsid w:val="00384477"/>
    <w:rsid w:val="003844B0"/>
    <w:rsid w:val="003844B8"/>
    <w:rsid w:val="00384867"/>
    <w:rsid w:val="00384E29"/>
    <w:rsid w:val="00384EB4"/>
    <w:rsid w:val="0038530D"/>
    <w:rsid w:val="003854E6"/>
    <w:rsid w:val="00385914"/>
    <w:rsid w:val="003860F5"/>
    <w:rsid w:val="0038612A"/>
    <w:rsid w:val="00386348"/>
    <w:rsid w:val="0038673B"/>
    <w:rsid w:val="00386797"/>
    <w:rsid w:val="00386D3E"/>
    <w:rsid w:val="003873DC"/>
    <w:rsid w:val="00387BAF"/>
    <w:rsid w:val="00387EC2"/>
    <w:rsid w:val="003903FF"/>
    <w:rsid w:val="003904E6"/>
    <w:rsid w:val="00390F1B"/>
    <w:rsid w:val="00391794"/>
    <w:rsid w:val="00391B65"/>
    <w:rsid w:val="00391D63"/>
    <w:rsid w:val="00392489"/>
    <w:rsid w:val="00392B76"/>
    <w:rsid w:val="00392DD0"/>
    <w:rsid w:val="00392FF1"/>
    <w:rsid w:val="00393196"/>
    <w:rsid w:val="003931C6"/>
    <w:rsid w:val="003932E5"/>
    <w:rsid w:val="00393340"/>
    <w:rsid w:val="003933C0"/>
    <w:rsid w:val="00393420"/>
    <w:rsid w:val="00393458"/>
    <w:rsid w:val="0039361B"/>
    <w:rsid w:val="003942CE"/>
    <w:rsid w:val="00394F91"/>
    <w:rsid w:val="0039524F"/>
    <w:rsid w:val="0039532A"/>
    <w:rsid w:val="003953E4"/>
    <w:rsid w:val="003954E3"/>
    <w:rsid w:val="0039563C"/>
    <w:rsid w:val="00395911"/>
    <w:rsid w:val="00395C03"/>
    <w:rsid w:val="00395E72"/>
    <w:rsid w:val="00395F93"/>
    <w:rsid w:val="003961B5"/>
    <w:rsid w:val="00396241"/>
    <w:rsid w:val="00396283"/>
    <w:rsid w:val="0039661C"/>
    <w:rsid w:val="00396CFC"/>
    <w:rsid w:val="003973E0"/>
    <w:rsid w:val="00397504"/>
    <w:rsid w:val="00397580"/>
    <w:rsid w:val="003976FD"/>
    <w:rsid w:val="0039784D"/>
    <w:rsid w:val="00397A16"/>
    <w:rsid w:val="00397AE5"/>
    <w:rsid w:val="00397C21"/>
    <w:rsid w:val="003A012C"/>
    <w:rsid w:val="003A01CD"/>
    <w:rsid w:val="003A0209"/>
    <w:rsid w:val="003A06CE"/>
    <w:rsid w:val="003A0832"/>
    <w:rsid w:val="003A08B8"/>
    <w:rsid w:val="003A0D84"/>
    <w:rsid w:val="003A1022"/>
    <w:rsid w:val="003A154D"/>
    <w:rsid w:val="003A15D9"/>
    <w:rsid w:val="003A21CB"/>
    <w:rsid w:val="003A2523"/>
    <w:rsid w:val="003A2566"/>
    <w:rsid w:val="003A27AB"/>
    <w:rsid w:val="003A2C92"/>
    <w:rsid w:val="003A2D1B"/>
    <w:rsid w:val="003A2D24"/>
    <w:rsid w:val="003A2D38"/>
    <w:rsid w:val="003A2F34"/>
    <w:rsid w:val="003A3DA5"/>
    <w:rsid w:val="003A4172"/>
    <w:rsid w:val="003A4471"/>
    <w:rsid w:val="003A448B"/>
    <w:rsid w:val="003A49DC"/>
    <w:rsid w:val="003A4AAC"/>
    <w:rsid w:val="003A4C02"/>
    <w:rsid w:val="003A4C30"/>
    <w:rsid w:val="003A4D7A"/>
    <w:rsid w:val="003A50BE"/>
    <w:rsid w:val="003A52F0"/>
    <w:rsid w:val="003A576A"/>
    <w:rsid w:val="003A57D2"/>
    <w:rsid w:val="003A6274"/>
    <w:rsid w:val="003A6286"/>
    <w:rsid w:val="003A62E0"/>
    <w:rsid w:val="003A6421"/>
    <w:rsid w:val="003A6458"/>
    <w:rsid w:val="003A6588"/>
    <w:rsid w:val="003A6836"/>
    <w:rsid w:val="003A6959"/>
    <w:rsid w:val="003A6C77"/>
    <w:rsid w:val="003A72E6"/>
    <w:rsid w:val="003A787E"/>
    <w:rsid w:val="003A7BAD"/>
    <w:rsid w:val="003A7EF6"/>
    <w:rsid w:val="003B0080"/>
    <w:rsid w:val="003B0097"/>
    <w:rsid w:val="003B014C"/>
    <w:rsid w:val="003B053B"/>
    <w:rsid w:val="003B07DA"/>
    <w:rsid w:val="003B0DC7"/>
    <w:rsid w:val="003B1BCB"/>
    <w:rsid w:val="003B2103"/>
    <w:rsid w:val="003B21B0"/>
    <w:rsid w:val="003B2545"/>
    <w:rsid w:val="003B2661"/>
    <w:rsid w:val="003B2680"/>
    <w:rsid w:val="003B2B50"/>
    <w:rsid w:val="003B3195"/>
    <w:rsid w:val="003B320C"/>
    <w:rsid w:val="003B33D7"/>
    <w:rsid w:val="003B387D"/>
    <w:rsid w:val="003B39B7"/>
    <w:rsid w:val="003B3F7A"/>
    <w:rsid w:val="003B42AF"/>
    <w:rsid w:val="003B48D3"/>
    <w:rsid w:val="003B4A29"/>
    <w:rsid w:val="003B4A5F"/>
    <w:rsid w:val="003B4DFB"/>
    <w:rsid w:val="003B5629"/>
    <w:rsid w:val="003B5875"/>
    <w:rsid w:val="003B5884"/>
    <w:rsid w:val="003B599B"/>
    <w:rsid w:val="003B59E6"/>
    <w:rsid w:val="003B6247"/>
    <w:rsid w:val="003B62A3"/>
    <w:rsid w:val="003B64B8"/>
    <w:rsid w:val="003B6688"/>
    <w:rsid w:val="003B72A8"/>
    <w:rsid w:val="003B7A47"/>
    <w:rsid w:val="003B7BD2"/>
    <w:rsid w:val="003B7BD8"/>
    <w:rsid w:val="003B7CDB"/>
    <w:rsid w:val="003B7D2A"/>
    <w:rsid w:val="003C072D"/>
    <w:rsid w:val="003C0A51"/>
    <w:rsid w:val="003C0F44"/>
    <w:rsid w:val="003C11F5"/>
    <w:rsid w:val="003C1375"/>
    <w:rsid w:val="003C1630"/>
    <w:rsid w:val="003C16C7"/>
    <w:rsid w:val="003C1809"/>
    <w:rsid w:val="003C1985"/>
    <w:rsid w:val="003C1BF2"/>
    <w:rsid w:val="003C2F1D"/>
    <w:rsid w:val="003C30E1"/>
    <w:rsid w:val="003C3112"/>
    <w:rsid w:val="003C353A"/>
    <w:rsid w:val="003C425B"/>
    <w:rsid w:val="003C4281"/>
    <w:rsid w:val="003C42A2"/>
    <w:rsid w:val="003C45FA"/>
    <w:rsid w:val="003C4601"/>
    <w:rsid w:val="003C46DE"/>
    <w:rsid w:val="003C472C"/>
    <w:rsid w:val="003C47D5"/>
    <w:rsid w:val="003C4815"/>
    <w:rsid w:val="003C585F"/>
    <w:rsid w:val="003C5A77"/>
    <w:rsid w:val="003C5D7A"/>
    <w:rsid w:val="003C620E"/>
    <w:rsid w:val="003C6775"/>
    <w:rsid w:val="003C6A37"/>
    <w:rsid w:val="003C708B"/>
    <w:rsid w:val="003C70DE"/>
    <w:rsid w:val="003C7414"/>
    <w:rsid w:val="003C78E9"/>
    <w:rsid w:val="003C7D0C"/>
    <w:rsid w:val="003C7F50"/>
    <w:rsid w:val="003C7F6F"/>
    <w:rsid w:val="003D06F3"/>
    <w:rsid w:val="003D09F3"/>
    <w:rsid w:val="003D1C00"/>
    <w:rsid w:val="003D1CB7"/>
    <w:rsid w:val="003D2541"/>
    <w:rsid w:val="003D28FC"/>
    <w:rsid w:val="003D2944"/>
    <w:rsid w:val="003D2EEF"/>
    <w:rsid w:val="003D3098"/>
    <w:rsid w:val="003D31B1"/>
    <w:rsid w:val="003D3884"/>
    <w:rsid w:val="003D390F"/>
    <w:rsid w:val="003D3CA3"/>
    <w:rsid w:val="003D3D90"/>
    <w:rsid w:val="003D43FF"/>
    <w:rsid w:val="003D45E3"/>
    <w:rsid w:val="003D4695"/>
    <w:rsid w:val="003D46B1"/>
    <w:rsid w:val="003D47A7"/>
    <w:rsid w:val="003D4D3D"/>
    <w:rsid w:val="003D50A8"/>
    <w:rsid w:val="003D5835"/>
    <w:rsid w:val="003D5900"/>
    <w:rsid w:val="003D5E68"/>
    <w:rsid w:val="003D5F17"/>
    <w:rsid w:val="003D6239"/>
    <w:rsid w:val="003D66D6"/>
    <w:rsid w:val="003D689C"/>
    <w:rsid w:val="003D6D9F"/>
    <w:rsid w:val="003D6FC2"/>
    <w:rsid w:val="003D714C"/>
    <w:rsid w:val="003D7260"/>
    <w:rsid w:val="003D74B9"/>
    <w:rsid w:val="003D770D"/>
    <w:rsid w:val="003D79AC"/>
    <w:rsid w:val="003D7BF6"/>
    <w:rsid w:val="003D7C7D"/>
    <w:rsid w:val="003D7CD2"/>
    <w:rsid w:val="003D7DEA"/>
    <w:rsid w:val="003D7ED3"/>
    <w:rsid w:val="003E0069"/>
    <w:rsid w:val="003E0170"/>
    <w:rsid w:val="003E039E"/>
    <w:rsid w:val="003E0889"/>
    <w:rsid w:val="003E0BFF"/>
    <w:rsid w:val="003E0CDD"/>
    <w:rsid w:val="003E0D53"/>
    <w:rsid w:val="003E0D89"/>
    <w:rsid w:val="003E116E"/>
    <w:rsid w:val="003E133E"/>
    <w:rsid w:val="003E1733"/>
    <w:rsid w:val="003E1AC2"/>
    <w:rsid w:val="003E1F93"/>
    <w:rsid w:val="003E21E0"/>
    <w:rsid w:val="003E2270"/>
    <w:rsid w:val="003E265E"/>
    <w:rsid w:val="003E2942"/>
    <w:rsid w:val="003E2A96"/>
    <w:rsid w:val="003E3069"/>
    <w:rsid w:val="003E3157"/>
    <w:rsid w:val="003E33F6"/>
    <w:rsid w:val="003E3710"/>
    <w:rsid w:val="003E380A"/>
    <w:rsid w:val="003E3BA0"/>
    <w:rsid w:val="003E3BC3"/>
    <w:rsid w:val="003E3C13"/>
    <w:rsid w:val="003E46CE"/>
    <w:rsid w:val="003E491C"/>
    <w:rsid w:val="003E4EE6"/>
    <w:rsid w:val="003E4F2B"/>
    <w:rsid w:val="003E514C"/>
    <w:rsid w:val="003E52B8"/>
    <w:rsid w:val="003E54C8"/>
    <w:rsid w:val="003E555F"/>
    <w:rsid w:val="003E570B"/>
    <w:rsid w:val="003E59D8"/>
    <w:rsid w:val="003E5DC8"/>
    <w:rsid w:val="003E6358"/>
    <w:rsid w:val="003E646E"/>
    <w:rsid w:val="003E6553"/>
    <w:rsid w:val="003E66AA"/>
    <w:rsid w:val="003E6DFC"/>
    <w:rsid w:val="003E70D1"/>
    <w:rsid w:val="003E76C4"/>
    <w:rsid w:val="003E79F4"/>
    <w:rsid w:val="003E7E03"/>
    <w:rsid w:val="003F030A"/>
    <w:rsid w:val="003F0703"/>
    <w:rsid w:val="003F0C7E"/>
    <w:rsid w:val="003F0C83"/>
    <w:rsid w:val="003F0DAE"/>
    <w:rsid w:val="003F0EC2"/>
    <w:rsid w:val="003F10B0"/>
    <w:rsid w:val="003F1318"/>
    <w:rsid w:val="003F1406"/>
    <w:rsid w:val="003F154B"/>
    <w:rsid w:val="003F16F1"/>
    <w:rsid w:val="003F19DE"/>
    <w:rsid w:val="003F1B57"/>
    <w:rsid w:val="003F1E17"/>
    <w:rsid w:val="003F1E3E"/>
    <w:rsid w:val="003F2321"/>
    <w:rsid w:val="003F2A8E"/>
    <w:rsid w:val="003F2D5D"/>
    <w:rsid w:val="003F2D88"/>
    <w:rsid w:val="003F34C0"/>
    <w:rsid w:val="003F375F"/>
    <w:rsid w:val="003F3B7F"/>
    <w:rsid w:val="003F42FC"/>
    <w:rsid w:val="003F4EED"/>
    <w:rsid w:val="003F53E5"/>
    <w:rsid w:val="003F575A"/>
    <w:rsid w:val="003F592C"/>
    <w:rsid w:val="003F5977"/>
    <w:rsid w:val="003F5C79"/>
    <w:rsid w:val="003F5CA4"/>
    <w:rsid w:val="003F6466"/>
    <w:rsid w:val="003F66B3"/>
    <w:rsid w:val="003F6931"/>
    <w:rsid w:val="003F6C46"/>
    <w:rsid w:val="003F6D38"/>
    <w:rsid w:val="003F6EEE"/>
    <w:rsid w:val="003F6EFD"/>
    <w:rsid w:val="003F71B9"/>
    <w:rsid w:val="003F72A1"/>
    <w:rsid w:val="003F72C6"/>
    <w:rsid w:val="003F78A5"/>
    <w:rsid w:val="003F7941"/>
    <w:rsid w:val="003F7991"/>
    <w:rsid w:val="003F79B2"/>
    <w:rsid w:val="003F7DBB"/>
    <w:rsid w:val="003F7E04"/>
    <w:rsid w:val="003F7F8A"/>
    <w:rsid w:val="004000AB"/>
    <w:rsid w:val="00400636"/>
    <w:rsid w:val="00400F0E"/>
    <w:rsid w:val="00401075"/>
    <w:rsid w:val="004010B2"/>
    <w:rsid w:val="00401110"/>
    <w:rsid w:val="00401124"/>
    <w:rsid w:val="00401257"/>
    <w:rsid w:val="00401340"/>
    <w:rsid w:val="0040148A"/>
    <w:rsid w:val="00401601"/>
    <w:rsid w:val="00401A82"/>
    <w:rsid w:val="00401B57"/>
    <w:rsid w:val="00401C91"/>
    <w:rsid w:val="00401C9A"/>
    <w:rsid w:val="00401E5C"/>
    <w:rsid w:val="00401EB3"/>
    <w:rsid w:val="004024BE"/>
    <w:rsid w:val="00402877"/>
    <w:rsid w:val="00402BB7"/>
    <w:rsid w:val="00402CAC"/>
    <w:rsid w:val="00402DED"/>
    <w:rsid w:val="00403814"/>
    <w:rsid w:val="004038D3"/>
    <w:rsid w:val="00403AA0"/>
    <w:rsid w:val="00403F5B"/>
    <w:rsid w:val="00403FB3"/>
    <w:rsid w:val="0040433E"/>
    <w:rsid w:val="00404A96"/>
    <w:rsid w:val="00404DC7"/>
    <w:rsid w:val="004052F1"/>
    <w:rsid w:val="004054A6"/>
    <w:rsid w:val="00405C4E"/>
    <w:rsid w:val="00406122"/>
    <w:rsid w:val="0040651E"/>
    <w:rsid w:val="00406676"/>
    <w:rsid w:val="00406E5C"/>
    <w:rsid w:val="004073E7"/>
    <w:rsid w:val="00407833"/>
    <w:rsid w:val="00407B35"/>
    <w:rsid w:val="00410189"/>
    <w:rsid w:val="004102C6"/>
    <w:rsid w:val="00410355"/>
    <w:rsid w:val="004104C7"/>
    <w:rsid w:val="0041051B"/>
    <w:rsid w:val="0041079B"/>
    <w:rsid w:val="00410855"/>
    <w:rsid w:val="00411324"/>
    <w:rsid w:val="00411D40"/>
    <w:rsid w:val="00411FF7"/>
    <w:rsid w:val="0041203C"/>
    <w:rsid w:val="00412051"/>
    <w:rsid w:val="004120D7"/>
    <w:rsid w:val="00412A10"/>
    <w:rsid w:val="00412AA6"/>
    <w:rsid w:val="00412AF8"/>
    <w:rsid w:val="00412D9D"/>
    <w:rsid w:val="00413018"/>
    <w:rsid w:val="00413351"/>
    <w:rsid w:val="00413513"/>
    <w:rsid w:val="00413527"/>
    <w:rsid w:val="00413A23"/>
    <w:rsid w:val="00413C83"/>
    <w:rsid w:val="00414495"/>
    <w:rsid w:val="004144C9"/>
    <w:rsid w:val="00414749"/>
    <w:rsid w:val="00414C72"/>
    <w:rsid w:val="0041527B"/>
    <w:rsid w:val="00415336"/>
    <w:rsid w:val="00415884"/>
    <w:rsid w:val="00415A1E"/>
    <w:rsid w:val="00415BCC"/>
    <w:rsid w:val="00416F9F"/>
    <w:rsid w:val="00417315"/>
    <w:rsid w:val="0041748F"/>
    <w:rsid w:val="004179CE"/>
    <w:rsid w:val="00417C34"/>
    <w:rsid w:val="00417ECB"/>
    <w:rsid w:val="00420409"/>
    <w:rsid w:val="00420AA8"/>
    <w:rsid w:val="00420B62"/>
    <w:rsid w:val="00420B90"/>
    <w:rsid w:val="00420BC5"/>
    <w:rsid w:val="00420C2A"/>
    <w:rsid w:val="00420E12"/>
    <w:rsid w:val="00420EDC"/>
    <w:rsid w:val="004211AF"/>
    <w:rsid w:val="004213F0"/>
    <w:rsid w:val="004218E5"/>
    <w:rsid w:val="00421965"/>
    <w:rsid w:val="00421A8A"/>
    <w:rsid w:val="00421FD3"/>
    <w:rsid w:val="00422047"/>
    <w:rsid w:val="00422288"/>
    <w:rsid w:val="004222C8"/>
    <w:rsid w:val="00422A10"/>
    <w:rsid w:val="00423B1A"/>
    <w:rsid w:val="00423F0B"/>
    <w:rsid w:val="0042449D"/>
    <w:rsid w:val="00424C16"/>
    <w:rsid w:val="00424D71"/>
    <w:rsid w:val="00424E04"/>
    <w:rsid w:val="00425306"/>
    <w:rsid w:val="00425388"/>
    <w:rsid w:val="00425788"/>
    <w:rsid w:val="00425BAD"/>
    <w:rsid w:val="00425C34"/>
    <w:rsid w:val="00426073"/>
    <w:rsid w:val="0042614A"/>
    <w:rsid w:val="004261EB"/>
    <w:rsid w:val="004264E2"/>
    <w:rsid w:val="00426578"/>
    <w:rsid w:val="0042696B"/>
    <w:rsid w:val="00426A8F"/>
    <w:rsid w:val="00426F9D"/>
    <w:rsid w:val="00426FBF"/>
    <w:rsid w:val="00427899"/>
    <w:rsid w:val="004279CC"/>
    <w:rsid w:val="00427A46"/>
    <w:rsid w:val="00427C8E"/>
    <w:rsid w:val="00430130"/>
    <w:rsid w:val="00430211"/>
    <w:rsid w:val="0043048E"/>
    <w:rsid w:val="004304AB"/>
    <w:rsid w:val="00430788"/>
    <w:rsid w:val="00430887"/>
    <w:rsid w:val="004308F1"/>
    <w:rsid w:val="00430ADA"/>
    <w:rsid w:val="00430E2E"/>
    <w:rsid w:val="0043116D"/>
    <w:rsid w:val="004313CA"/>
    <w:rsid w:val="00431A12"/>
    <w:rsid w:val="00431B17"/>
    <w:rsid w:val="00431B2C"/>
    <w:rsid w:val="00431F3F"/>
    <w:rsid w:val="004322B7"/>
    <w:rsid w:val="00432721"/>
    <w:rsid w:val="00432F07"/>
    <w:rsid w:val="00433496"/>
    <w:rsid w:val="004339AC"/>
    <w:rsid w:val="00433B8D"/>
    <w:rsid w:val="00433D9C"/>
    <w:rsid w:val="00433E6C"/>
    <w:rsid w:val="00434220"/>
    <w:rsid w:val="004342C4"/>
    <w:rsid w:val="0043431E"/>
    <w:rsid w:val="00434392"/>
    <w:rsid w:val="00434C87"/>
    <w:rsid w:val="004352A7"/>
    <w:rsid w:val="004356A5"/>
    <w:rsid w:val="00435AEA"/>
    <w:rsid w:val="00435B5C"/>
    <w:rsid w:val="00435E2A"/>
    <w:rsid w:val="00435EF1"/>
    <w:rsid w:val="00436141"/>
    <w:rsid w:val="004361E1"/>
    <w:rsid w:val="00436407"/>
    <w:rsid w:val="004364B0"/>
    <w:rsid w:val="00436548"/>
    <w:rsid w:val="0043677E"/>
    <w:rsid w:val="00436C79"/>
    <w:rsid w:val="0043712C"/>
    <w:rsid w:val="00437544"/>
    <w:rsid w:val="004375BF"/>
    <w:rsid w:val="004378BC"/>
    <w:rsid w:val="00437DE7"/>
    <w:rsid w:val="00437F96"/>
    <w:rsid w:val="00440064"/>
    <w:rsid w:val="00440AFB"/>
    <w:rsid w:val="00440FAB"/>
    <w:rsid w:val="00441782"/>
    <w:rsid w:val="004417D1"/>
    <w:rsid w:val="0044206C"/>
    <w:rsid w:val="00442303"/>
    <w:rsid w:val="0044284C"/>
    <w:rsid w:val="00442880"/>
    <w:rsid w:val="00442B7F"/>
    <w:rsid w:val="00442E7C"/>
    <w:rsid w:val="00442E86"/>
    <w:rsid w:val="004431D1"/>
    <w:rsid w:val="004432E1"/>
    <w:rsid w:val="00443329"/>
    <w:rsid w:val="004435D8"/>
    <w:rsid w:val="0044365B"/>
    <w:rsid w:val="004436A4"/>
    <w:rsid w:val="004438EB"/>
    <w:rsid w:val="00443C3E"/>
    <w:rsid w:val="00443D9F"/>
    <w:rsid w:val="00443E95"/>
    <w:rsid w:val="0044419A"/>
    <w:rsid w:val="00444242"/>
    <w:rsid w:val="004443CD"/>
    <w:rsid w:val="00444457"/>
    <w:rsid w:val="004449D0"/>
    <w:rsid w:val="00444BD5"/>
    <w:rsid w:val="00444D78"/>
    <w:rsid w:val="00444DFD"/>
    <w:rsid w:val="004450D8"/>
    <w:rsid w:val="004452C3"/>
    <w:rsid w:val="0044538A"/>
    <w:rsid w:val="004457C2"/>
    <w:rsid w:val="00445ADE"/>
    <w:rsid w:val="004465CB"/>
    <w:rsid w:val="00446627"/>
    <w:rsid w:val="004468CD"/>
    <w:rsid w:val="004468F4"/>
    <w:rsid w:val="00446FAA"/>
    <w:rsid w:val="00446FBA"/>
    <w:rsid w:val="004472BF"/>
    <w:rsid w:val="00447343"/>
    <w:rsid w:val="004474CC"/>
    <w:rsid w:val="00447B01"/>
    <w:rsid w:val="004500CC"/>
    <w:rsid w:val="0045016E"/>
    <w:rsid w:val="0045099B"/>
    <w:rsid w:val="00450A3B"/>
    <w:rsid w:val="00450D38"/>
    <w:rsid w:val="00451804"/>
    <w:rsid w:val="00451CF8"/>
    <w:rsid w:val="00452111"/>
    <w:rsid w:val="0045221F"/>
    <w:rsid w:val="004522E1"/>
    <w:rsid w:val="0045231F"/>
    <w:rsid w:val="004523C1"/>
    <w:rsid w:val="00452408"/>
    <w:rsid w:val="00452506"/>
    <w:rsid w:val="004527DB"/>
    <w:rsid w:val="00452A08"/>
    <w:rsid w:val="00452B75"/>
    <w:rsid w:val="00452C6D"/>
    <w:rsid w:val="00452C6E"/>
    <w:rsid w:val="004532AE"/>
    <w:rsid w:val="0045350A"/>
    <w:rsid w:val="00453572"/>
    <w:rsid w:val="00453783"/>
    <w:rsid w:val="00453BF5"/>
    <w:rsid w:val="00453E4D"/>
    <w:rsid w:val="004543C1"/>
    <w:rsid w:val="00454E3A"/>
    <w:rsid w:val="004550DC"/>
    <w:rsid w:val="004554E3"/>
    <w:rsid w:val="004555D7"/>
    <w:rsid w:val="00455A1A"/>
    <w:rsid w:val="00455DC8"/>
    <w:rsid w:val="00455FC0"/>
    <w:rsid w:val="00456005"/>
    <w:rsid w:val="00456675"/>
    <w:rsid w:val="00456816"/>
    <w:rsid w:val="00456B8B"/>
    <w:rsid w:val="00456C80"/>
    <w:rsid w:val="00456C81"/>
    <w:rsid w:val="00456CFA"/>
    <w:rsid w:val="004574A5"/>
    <w:rsid w:val="00457A78"/>
    <w:rsid w:val="0046045C"/>
    <w:rsid w:val="004604B8"/>
    <w:rsid w:val="0046076A"/>
    <w:rsid w:val="004611D1"/>
    <w:rsid w:val="00461282"/>
    <w:rsid w:val="004612B2"/>
    <w:rsid w:val="00461583"/>
    <w:rsid w:val="00461824"/>
    <w:rsid w:val="0046193D"/>
    <w:rsid w:val="00461B30"/>
    <w:rsid w:val="0046211B"/>
    <w:rsid w:val="0046227C"/>
    <w:rsid w:val="004624EF"/>
    <w:rsid w:val="004626CD"/>
    <w:rsid w:val="0046275B"/>
    <w:rsid w:val="00462991"/>
    <w:rsid w:val="00462E45"/>
    <w:rsid w:val="00462EC9"/>
    <w:rsid w:val="00462FE6"/>
    <w:rsid w:val="004630E4"/>
    <w:rsid w:val="00463208"/>
    <w:rsid w:val="00463257"/>
    <w:rsid w:val="00463F7F"/>
    <w:rsid w:val="00463FCA"/>
    <w:rsid w:val="0046435B"/>
    <w:rsid w:val="0046451A"/>
    <w:rsid w:val="0046456A"/>
    <w:rsid w:val="00464718"/>
    <w:rsid w:val="004648F6"/>
    <w:rsid w:val="00464AFC"/>
    <w:rsid w:val="00464BC9"/>
    <w:rsid w:val="00464F28"/>
    <w:rsid w:val="0046536F"/>
    <w:rsid w:val="00465423"/>
    <w:rsid w:val="004655A2"/>
    <w:rsid w:val="004657D7"/>
    <w:rsid w:val="00465972"/>
    <w:rsid w:val="00465D2D"/>
    <w:rsid w:val="0046602D"/>
    <w:rsid w:val="00466059"/>
    <w:rsid w:val="0046642A"/>
    <w:rsid w:val="004669BF"/>
    <w:rsid w:val="00466F1D"/>
    <w:rsid w:val="00467102"/>
    <w:rsid w:val="00467316"/>
    <w:rsid w:val="004673C9"/>
    <w:rsid w:val="00467C30"/>
    <w:rsid w:val="00467C73"/>
    <w:rsid w:val="00467E84"/>
    <w:rsid w:val="004708A0"/>
    <w:rsid w:val="004708B3"/>
    <w:rsid w:val="004708E6"/>
    <w:rsid w:val="004709F6"/>
    <w:rsid w:val="00470A93"/>
    <w:rsid w:val="00470DE2"/>
    <w:rsid w:val="00470DF3"/>
    <w:rsid w:val="0047115F"/>
    <w:rsid w:val="00471296"/>
    <w:rsid w:val="00471BB7"/>
    <w:rsid w:val="00471D9B"/>
    <w:rsid w:val="0047223F"/>
    <w:rsid w:val="0047232B"/>
    <w:rsid w:val="0047234D"/>
    <w:rsid w:val="004723A2"/>
    <w:rsid w:val="004724A2"/>
    <w:rsid w:val="00472855"/>
    <w:rsid w:val="00472AA6"/>
    <w:rsid w:val="00472B38"/>
    <w:rsid w:val="00473197"/>
    <w:rsid w:val="00473375"/>
    <w:rsid w:val="00473770"/>
    <w:rsid w:val="0047382F"/>
    <w:rsid w:val="00473984"/>
    <w:rsid w:val="00473ED8"/>
    <w:rsid w:val="0047438E"/>
    <w:rsid w:val="00474399"/>
    <w:rsid w:val="00474466"/>
    <w:rsid w:val="00474AAF"/>
    <w:rsid w:val="00475291"/>
    <w:rsid w:val="004755E3"/>
    <w:rsid w:val="004757DA"/>
    <w:rsid w:val="00475A98"/>
    <w:rsid w:val="00475B92"/>
    <w:rsid w:val="00475E50"/>
    <w:rsid w:val="00476C4F"/>
    <w:rsid w:val="00476C5A"/>
    <w:rsid w:val="00476CE2"/>
    <w:rsid w:val="00476D0B"/>
    <w:rsid w:val="00476D1F"/>
    <w:rsid w:val="00476FA9"/>
    <w:rsid w:val="00477093"/>
    <w:rsid w:val="00477154"/>
    <w:rsid w:val="0047739F"/>
    <w:rsid w:val="004775A6"/>
    <w:rsid w:val="004775E3"/>
    <w:rsid w:val="00477610"/>
    <w:rsid w:val="004776E3"/>
    <w:rsid w:val="0047772C"/>
    <w:rsid w:val="00477890"/>
    <w:rsid w:val="00477935"/>
    <w:rsid w:val="0047793C"/>
    <w:rsid w:val="00477A5E"/>
    <w:rsid w:val="004800A2"/>
    <w:rsid w:val="00480602"/>
    <w:rsid w:val="00480613"/>
    <w:rsid w:val="0048063B"/>
    <w:rsid w:val="0048083D"/>
    <w:rsid w:val="00480BFA"/>
    <w:rsid w:val="004817E9"/>
    <w:rsid w:val="0048210F"/>
    <w:rsid w:val="0048224D"/>
    <w:rsid w:val="0048237E"/>
    <w:rsid w:val="004827A1"/>
    <w:rsid w:val="004827B3"/>
    <w:rsid w:val="00482F14"/>
    <w:rsid w:val="004830F7"/>
    <w:rsid w:val="0048346B"/>
    <w:rsid w:val="0048358F"/>
    <w:rsid w:val="00483A77"/>
    <w:rsid w:val="00483D2C"/>
    <w:rsid w:val="00483E87"/>
    <w:rsid w:val="00484224"/>
    <w:rsid w:val="004842A6"/>
    <w:rsid w:val="00484387"/>
    <w:rsid w:val="0048473C"/>
    <w:rsid w:val="00484B95"/>
    <w:rsid w:val="00485CDB"/>
    <w:rsid w:val="00485D3D"/>
    <w:rsid w:val="00485E21"/>
    <w:rsid w:val="00486226"/>
    <w:rsid w:val="0048673C"/>
    <w:rsid w:val="00486A0F"/>
    <w:rsid w:val="00486DFF"/>
    <w:rsid w:val="00486EF0"/>
    <w:rsid w:val="004873E7"/>
    <w:rsid w:val="00487612"/>
    <w:rsid w:val="004877A6"/>
    <w:rsid w:val="0048782A"/>
    <w:rsid w:val="0048784D"/>
    <w:rsid w:val="00487EB8"/>
    <w:rsid w:val="004902EB"/>
    <w:rsid w:val="00490618"/>
    <w:rsid w:val="00490743"/>
    <w:rsid w:val="00491246"/>
    <w:rsid w:val="0049142D"/>
    <w:rsid w:val="00491596"/>
    <w:rsid w:val="00491765"/>
    <w:rsid w:val="00491857"/>
    <w:rsid w:val="0049186F"/>
    <w:rsid w:val="004918DC"/>
    <w:rsid w:val="00491938"/>
    <w:rsid w:val="00491E02"/>
    <w:rsid w:val="00492AC5"/>
    <w:rsid w:val="004932ED"/>
    <w:rsid w:val="00493543"/>
    <w:rsid w:val="004936FF"/>
    <w:rsid w:val="00493C04"/>
    <w:rsid w:val="004941CB"/>
    <w:rsid w:val="004943D2"/>
    <w:rsid w:val="00494FA7"/>
    <w:rsid w:val="00495248"/>
    <w:rsid w:val="00495572"/>
    <w:rsid w:val="0049558F"/>
    <w:rsid w:val="00495967"/>
    <w:rsid w:val="004959F4"/>
    <w:rsid w:val="00495B9B"/>
    <w:rsid w:val="00495F59"/>
    <w:rsid w:val="00495F62"/>
    <w:rsid w:val="00496AE4"/>
    <w:rsid w:val="00496D29"/>
    <w:rsid w:val="00496DD6"/>
    <w:rsid w:val="00497202"/>
    <w:rsid w:val="00497FBA"/>
    <w:rsid w:val="004A0334"/>
    <w:rsid w:val="004A03EE"/>
    <w:rsid w:val="004A03F8"/>
    <w:rsid w:val="004A05A0"/>
    <w:rsid w:val="004A0766"/>
    <w:rsid w:val="004A128B"/>
    <w:rsid w:val="004A1317"/>
    <w:rsid w:val="004A18B0"/>
    <w:rsid w:val="004A1C3C"/>
    <w:rsid w:val="004A23C2"/>
    <w:rsid w:val="004A2805"/>
    <w:rsid w:val="004A283C"/>
    <w:rsid w:val="004A2B86"/>
    <w:rsid w:val="004A2BD5"/>
    <w:rsid w:val="004A2E04"/>
    <w:rsid w:val="004A2E8C"/>
    <w:rsid w:val="004A31D5"/>
    <w:rsid w:val="004A36D5"/>
    <w:rsid w:val="004A373C"/>
    <w:rsid w:val="004A38B8"/>
    <w:rsid w:val="004A3A79"/>
    <w:rsid w:val="004A3DB0"/>
    <w:rsid w:val="004A4301"/>
    <w:rsid w:val="004A465D"/>
    <w:rsid w:val="004A4C12"/>
    <w:rsid w:val="004A4E5E"/>
    <w:rsid w:val="004A4EA0"/>
    <w:rsid w:val="004A55A6"/>
    <w:rsid w:val="004A55EE"/>
    <w:rsid w:val="004A5612"/>
    <w:rsid w:val="004A561B"/>
    <w:rsid w:val="004A5898"/>
    <w:rsid w:val="004A595A"/>
    <w:rsid w:val="004A5994"/>
    <w:rsid w:val="004A6013"/>
    <w:rsid w:val="004A61C8"/>
    <w:rsid w:val="004A65A7"/>
    <w:rsid w:val="004A65C6"/>
    <w:rsid w:val="004A65D1"/>
    <w:rsid w:val="004A695D"/>
    <w:rsid w:val="004A6E4D"/>
    <w:rsid w:val="004A6FA6"/>
    <w:rsid w:val="004A7497"/>
    <w:rsid w:val="004A76CE"/>
    <w:rsid w:val="004A79B3"/>
    <w:rsid w:val="004A7B56"/>
    <w:rsid w:val="004A7B93"/>
    <w:rsid w:val="004B00CF"/>
    <w:rsid w:val="004B0240"/>
    <w:rsid w:val="004B0891"/>
    <w:rsid w:val="004B0ADB"/>
    <w:rsid w:val="004B0AEA"/>
    <w:rsid w:val="004B0C24"/>
    <w:rsid w:val="004B0FEB"/>
    <w:rsid w:val="004B141B"/>
    <w:rsid w:val="004B155D"/>
    <w:rsid w:val="004B15E1"/>
    <w:rsid w:val="004B181B"/>
    <w:rsid w:val="004B18AA"/>
    <w:rsid w:val="004B1C75"/>
    <w:rsid w:val="004B1D8E"/>
    <w:rsid w:val="004B1ECD"/>
    <w:rsid w:val="004B21E8"/>
    <w:rsid w:val="004B2201"/>
    <w:rsid w:val="004B274C"/>
    <w:rsid w:val="004B289D"/>
    <w:rsid w:val="004B2D25"/>
    <w:rsid w:val="004B2E39"/>
    <w:rsid w:val="004B2F04"/>
    <w:rsid w:val="004B3326"/>
    <w:rsid w:val="004B348A"/>
    <w:rsid w:val="004B34A6"/>
    <w:rsid w:val="004B394E"/>
    <w:rsid w:val="004B408D"/>
    <w:rsid w:val="004B4524"/>
    <w:rsid w:val="004B464E"/>
    <w:rsid w:val="004B47CB"/>
    <w:rsid w:val="004B48DA"/>
    <w:rsid w:val="004B4A8B"/>
    <w:rsid w:val="004B4BD0"/>
    <w:rsid w:val="004B50A3"/>
    <w:rsid w:val="004B5419"/>
    <w:rsid w:val="004B5543"/>
    <w:rsid w:val="004B56FA"/>
    <w:rsid w:val="004B5CA8"/>
    <w:rsid w:val="004B60E4"/>
    <w:rsid w:val="004B60F7"/>
    <w:rsid w:val="004B6468"/>
    <w:rsid w:val="004B6742"/>
    <w:rsid w:val="004B67DB"/>
    <w:rsid w:val="004B68C2"/>
    <w:rsid w:val="004B7280"/>
    <w:rsid w:val="004B729B"/>
    <w:rsid w:val="004B75FD"/>
    <w:rsid w:val="004B7A58"/>
    <w:rsid w:val="004B7D58"/>
    <w:rsid w:val="004B7E63"/>
    <w:rsid w:val="004B7F08"/>
    <w:rsid w:val="004C0301"/>
    <w:rsid w:val="004C047D"/>
    <w:rsid w:val="004C0C90"/>
    <w:rsid w:val="004C11AE"/>
    <w:rsid w:val="004C13FC"/>
    <w:rsid w:val="004C1422"/>
    <w:rsid w:val="004C146D"/>
    <w:rsid w:val="004C172B"/>
    <w:rsid w:val="004C1EC4"/>
    <w:rsid w:val="004C226A"/>
    <w:rsid w:val="004C28EB"/>
    <w:rsid w:val="004C2994"/>
    <w:rsid w:val="004C2BB9"/>
    <w:rsid w:val="004C2C29"/>
    <w:rsid w:val="004C2F04"/>
    <w:rsid w:val="004C2F39"/>
    <w:rsid w:val="004C34C0"/>
    <w:rsid w:val="004C3A1E"/>
    <w:rsid w:val="004C3ADB"/>
    <w:rsid w:val="004C3CA1"/>
    <w:rsid w:val="004C4201"/>
    <w:rsid w:val="004C49F7"/>
    <w:rsid w:val="004C4D2F"/>
    <w:rsid w:val="004C4F8E"/>
    <w:rsid w:val="004C53E8"/>
    <w:rsid w:val="004C594F"/>
    <w:rsid w:val="004C5EBB"/>
    <w:rsid w:val="004C606E"/>
    <w:rsid w:val="004C6340"/>
    <w:rsid w:val="004C64C9"/>
    <w:rsid w:val="004C65C9"/>
    <w:rsid w:val="004C6AD1"/>
    <w:rsid w:val="004C6B2C"/>
    <w:rsid w:val="004C6BBF"/>
    <w:rsid w:val="004C70ED"/>
    <w:rsid w:val="004C7148"/>
    <w:rsid w:val="004C71EF"/>
    <w:rsid w:val="004C7251"/>
    <w:rsid w:val="004C743D"/>
    <w:rsid w:val="004C7C3F"/>
    <w:rsid w:val="004C7CC8"/>
    <w:rsid w:val="004C7D81"/>
    <w:rsid w:val="004C7F8A"/>
    <w:rsid w:val="004D03AC"/>
    <w:rsid w:val="004D04C4"/>
    <w:rsid w:val="004D04CF"/>
    <w:rsid w:val="004D1200"/>
    <w:rsid w:val="004D14AA"/>
    <w:rsid w:val="004D14FC"/>
    <w:rsid w:val="004D1786"/>
    <w:rsid w:val="004D17A1"/>
    <w:rsid w:val="004D18D6"/>
    <w:rsid w:val="004D2286"/>
    <w:rsid w:val="004D2571"/>
    <w:rsid w:val="004D25AD"/>
    <w:rsid w:val="004D2773"/>
    <w:rsid w:val="004D2A2F"/>
    <w:rsid w:val="004D2B28"/>
    <w:rsid w:val="004D2BD8"/>
    <w:rsid w:val="004D2D03"/>
    <w:rsid w:val="004D2D8C"/>
    <w:rsid w:val="004D2E06"/>
    <w:rsid w:val="004D3128"/>
    <w:rsid w:val="004D39AB"/>
    <w:rsid w:val="004D3D77"/>
    <w:rsid w:val="004D419F"/>
    <w:rsid w:val="004D42C7"/>
    <w:rsid w:val="004D4477"/>
    <w:rsid w:val="004D4A70"/>
    <w:rsid w:val="004D4AD1"/>
    <w:rsid w:val="004D5130"/>
    <w:rsid w:val="004D51D7"/>
    <w:rsid w:val="004D525B"/>
    <w:rsid w:val="004D5538"/>
    <w:rsid w:val="004D575A"/>
    <w:rsid w:val="004D57F2"/>
    <w:rsid w:val="004D5981"/>
    <w:rsid w:val="004D5BDF"/>
    <w:rsid w:val="004D6135"/>
    <w:rsid w:val="004D6533"/>
    <w:rsid w:val="004D67CA"/>
    <w:rsid w:val="004D716F"/>
    <w:rsid w:val="004D722E"/>
    <w:rsid w:val="004D7829"/>
    <w:rsid w:val="004D7889"/>
    <w:rsid w:val="004D7B8E"/>
    <w:rsid w:val="004D7C08"/>
    <w:rsid w:val="004D7D4B"/>
    <w:rsid w:val="004E0686"/>
    <w:rsid w:val="004E0767"/>
    <w:rsid w:val="004E07F2"/>
    <w:rsid w:val="004E0A99"/>
    <w:rsid w:val="004E0BC2"/>
    <w:rsid w:val="004E0D6A"/>
    <w:rsid w:val="004E0E80"/>
    <w:rsid w:val="004E1406"/>
    <w:rsid w:val="004E1CA4"/>
    <w:rsid w:val="004E1E0B"/>
    <w:rsid w:val="004E206A"/>
    <w:rsid w:val="004E2240"/>
    <w:rsid w:val="004E22BD"/>
    <w:rsid w:val="004E2888"/>
    <w:rsid w:val="004E3034"/>
    <w:rsid w:val="004E31D0"/>
    <w:rsid w:val="004E3C3A"/>
    <w:rsid w:val="004E3CEA"/>
    <w:rsid w:val="004E3E51"/>
    <w:rsid w:val="004E3EC1"/>
    <w:rsid w:val="004E459F"/>
    <w:rsid w:val="004E45C4"/>
    <w:rsid w:val="004E460B"/>
    <w:rsid w:val="004E4D34"/>
    <w:rsid w:val="004E4DD2"/>
    <w:rsid w:val="004E4F80"/>
    <w:rsid w:val="004E53CE"/>
    <w:rsid w:val="004E5600"/>
    <w:rsid w:val="004E577E"/>
    <w:rsid w:val="004E59C6"/>
    <w:rsid w:val="004E5C12"/>
    <w:rsid w:val="004E620F"/>
    <w:rsid w:val="004E630E"/>
    <w:rsid w:val="004E64D3"/>
    <w:rsid w:val="004E665F"/>
    <w:rsid w:val="004E6720"/>
    <w:rsid w:val="004E6A00"/>
    <w:rsid w:val="004E6CCC"/>
    <w:rsid w:val="004E6EC8"/>
    <w:rsid w:val="004E6F4E"/>
    <w:rsid w:val="004E725D"/>
    <w:rsid w:val="004E783F"/>
    <w:rsid w:val="004E7B1A"/>
    <w:rsid w:val="004E7CA6"/>
    <w:rsid w:val="004F027F"/>
    <w:rsid w:val="004F08D0"/>
    <w:rsid w:val="004F0E93"/>
    <w:rsid w:val="004F1460"/>
    <w:rsid w:val="004F1554"/>
    <w:rsid w:val="004F189C"/>
    <w:rsid w:val="004F18A6"/>
    <w:rsid w:val="004F1C37"/>
    <w:rsid w:val="004F1C84"/>
    <w:rsid w:val="004F20E5"/>
    <w:rsid w:val="004F2174"/>
    <w:rsid w:val="004F2331"/>
    <w:rsid w:val="004F2470"/>
    <w:rsid w:val="004F24F7"/>
    <w:rsid w:val="004F27A2"/>
    <w:rsid w:val="004F292D"/>
    <w:rsid w:val="004F2ABF"/>
    <w:rsid w:val="004F2AEB"/>
    <w:rsid w:val="004F2DA7"/>
    <w:rsid w:val="004F2DB4"/>
    <w:rsid w:val="004F316D"/>
    <w:rsid w:val="004F319C"/>
    <w:rsid w:val="004F3203"/>
    <w:rsid w:val="004F3537"/>
    <w:rsid w:val="004F3589"/>
    <w:rsid w:val="004F39B7"/>
    <w:rsid w:val="004F3B30"/>
    <w:rsid w:val="004F3DE5"/>
    <w:rsid w:val="004F4043"/>
    <w:rsid w:val="004F40A4"/>
    <w:rsid w:val="004F40B2"/>
    <w:rsid w:val="004F44CC"/>
    <w:rsid w:val="004F4501"/>
    <w:rsid w:val="004F45F6"/>
    <w:rsid w:val="004F46FA"/>
    <w:rsid w:val="004F4745"/>
    <w:rsid w:val="004F47C6"/>
    <w:rsid w:val="004F496E"/>
    <w:rsid w:val="004F515F"/>
    <w:rsid w:val="004F52B5"/>
    <w:rsid w:val="004F546C"/>
    <w:rsid w:val="004F56CE"/>
    <w:rsid w:val="004F58BC"/>
    <w:rsid w:val="004F5A20"/>
    <w:rsid w:val="004F5CCE"/>
    <w:rsid w:val="004F5D26"/>
    <w:rsid w:val="004F5F50"/>
    <w:rsid w:val="004F6026"/>
    <w:rsid w:val="004F614D"/>
    <w:rsid w:val="004F6325"/>
    <w:rsid w:val="004F6791"/>
    <w:rsid w:val="004F68F2"/>
    <w:rsid w:val="004F7152"/>
    <w:rsid w:val="004F76E4"/>
    <w:rsid w:val="004F77D4"/>
    <w:rsid w:val="004F77DA"/>
    <w:rsid w:val="004F7AD7"/>
    <w:rsid w:val="004F7C7C"/>
    <w:rsid w:val="004F7F34"/>
    <w:rsid w:val="0050005D"/>
    <w:rsid w:val="00500295"/>
    <w:rsid w:val="005008CB"/>
    <w:rsid w:val="005009AF"/>
    <w:rsid w:val="00500E71"/>
    <w:rsid w:val="00501284"/>
    <w:rsid w:val="005012F5"/>
    <w:rsid w:val="00501391"/>
    <w:rsid w:val="005013A4"/>
    <w:rsid w:val="005016D5"/>
    <w:rsid w:val="0050197F"/>
    <w:rsid w:val="00501B62"/>
    <w:rsid w:val="005020E0"/>
    <w:rsid w:val="0050262C"/>
    <w:rsid w:val="005027B9"/>
    <w:rsid w:val="00502BBD"/>
    <w:rsid w:val="00502E80"/>
    <w:rsid w:val="005031BB"/>
    <w:rsid w:val="00503210"/>
    <w:rsid w:val="0050372E"/>
    <w:rsid w:val="0050394B"/>
    <w:rsid w:val="00503B87"/>
    <w:rsid w:val="00503CA8"/>
    <w:rsid w:val="00503D01"/>
    <w:rsid w:val="00503DF0"/>
    <w:rsid w:val="00503E12"/>
    <w:rsid w:val="00503FF7"/>
    <w:rsid w:val="005040AE"/>
    <w:rsid w:val="00504162"/>
    <w:rsid w:val="00504500"/>
    <w:rsid w:val="00504695"/>
    <w:rsid w:val="005047C6"/>
    <w:rsid w:val="005047F0"/>
    <w:rsid w:val="0050493B"/>
    <w:rsid w:val="005053A2"/>
    <w:rsid w:val="005058EB"/>
    <w:rsid w:val="00505EFF"/>
    <w:rsid w:val="00505F33"/>
    <w:rsid w:val="00505FF5"/>
    <w:rsid w:val="005060E9"/>
    <w:rsid w:val="00506763"/>
    <w:rsid w:val="0050699E"/>
    <w:rsid w:val="00506C8B"/>
    <w:rsid w:val="00506D1A"/>
    <w:rsid w:val="00507733"/>
    <w:rsid w:val="00507CE4"/>
    <w:rsid w:val="00510014"/>
    <w:rsid w:val="005100B6"/>
    <w:rsid w:val="00510120"/>
    <w:rsid w:val="00510277"/>
    <w:rsid w:val="0051047F"/>
    <w:rsid w:val="005104DD"/>
    <w:rsid w:val="00510568"/>
    <w:rsid w:val="005109D6"/>
    <w:rsid w:val="00510A61"/>
    <w:rsid w:val="00510BF2"/>
    <w:rsid w:val="00511462"/>
    <w:rsid w:val="005114D7"/>
    <w:rsid w:val="0051154B"/>
    <w:rsid w:val="00511B1F"/>
    <w:rsid w:val="00511EB3"/>
    <w:rsid w:val="005121B5"/>
    <w:rsid w:val="005123D1"/>
    <w:rsid w:val="00512600"/>
    <w:rsid w:val="00512889"/>
    <w:rsid w:val="0051295F"/>
    <w:rsid w:val="00512B69"/>
    <w:rsid w:val="00512B72"/>
    <w:rsid w:val="0051301E"/>
    <w:rsid w:val="00513D6B"/>
    <w:rsid w:val="00513E40"/>
    <w:rsid w:val="0051403F"/>
    <w:rsid w:val="0051426D"/>
    <w:rsid w:val="00514FD1"/>
    <w:rsid w:val="005152E1"/>
    <w:rsid w:val="0051531D"/>
    <w:rsid w:val="00515334"/>
    <w:rsid w:val="00515424"/>
    <w:rsid w:val="0051547A"/>
    <w:rsid w:val="00515489"/>
    <w:rsid w:val="005154D3"/>
    <w:rsid w:val="005156D0"/>
    <w:rsid w:val="00515CEE"/>
    <w:rsid w:val="00515D4A"/>
    <w:rsid w:val="00516250"/>
    <w:rsid w:val="005163E3"/>
    <w:rsid w:val="00516718"/>
    <w:rsid w:val="005168F5"/>
    <w:rsid w:val="005169E6"/>
    <w:rsid w:val="00517026"/>
    <w:rsid w:val="00517110"/>
    <w:rsid w:val="005171BE"/>
    <w:rsid w:val="005173DF"/>
    <w:rsid w:val="0051772F"/>
    <w:rsid w:val="00517B8E"/>
    <w:rsid w:val="00517DE1"/>
    <w:rsid w:val="00517E81"/>
    <w:rsid w:val="0052015F"/>
    <w:rsid w:val="0052017A"/>
    <w:rsid w:val="0052023D"/>
    <w:rsid w:val="005206D2"/>
    <w:rsid w:val="005212AA"/>
    <w:rsid w:val="0052163F"/>
    <w:rsid w:val="0052194B"/>
    <w:rsid w:val="00521ECE"/>
    <w:rsid w:val="00521FC1"/>
    <w:rsid w:val="00521FD9"/>
    <w:rsid w:val="005221BD"/>
    <w:rsid w:val="005227C4"/>
    <w:rsid w:val="00522BF2"/>
    <w:rsid w:val="00522FBA"/>
    <w:rsid w:val="00523014"/>
    <w:rsid w:val="0052359F"/>
    <w:rsid w:val="00523EE3"/>
    <w:rsid w:val="00523F9D"/>
    <w:rsid w:val="005240CC"/>
    <w:rsid w:val="00524272"/>
    <w:rsid w:val="00524672"/>
    <w:rsid w:val="0052481C"/>
    <w:rsid w:val="005248D8"/>
    <w:rsid w:val="00524AD4"/>
    <w:rsid w:val="00524AF6"/>
    <w:rsid w:val="00524CBA"/>
    <w:rsid w:val="00524E58"/>
    <w:rsid w:val="005251E1"/>
    <w:rsid w:val="005252AF"/>
    <w:rsid w:val="00525BB1"/>
    <w:rsid w:val="00525CAC"/>
    <w:rsid w:val="00525D20"/>
    <w:rsid w:val="00525F22"/>
    <w:rsid w:val="0052616F"/>
    <w:rsid w:val="00526734"/>
    <w:rsid w:val="0052695D"/>
    <w:rsid w:val="00526B2B"/>
    <w:rsid w:val="00526FDB"/>
    <w:rsid w:val="0052720F"/>
    <w:rsid w:val="0053017F"/>
    <w:rsid w:val="0053037E"/>
    <w:rsid w:val="005304E2"/>
    <w:rsid w:val="005304E8"/>
    <w:rsid w:val="005308FA"/>
    <w:rsid w:val="00530B7A"/>
    <w:rsid w:val="00530DDF"/>
    <w:rsid w:val="00531469"/>
    <w:rsid w:val="00531A85"/>
    <w:rsid w:val="00531B2C"/>
    <w:rsid w:val="00531CBE"/>
    <w:rsid w:val="00531EF3"/>
    <w:rsid w:val="00531FA3"/>
    <w:rsid w:val="005326B8"/>
    <w:rsid w:val="005328FE"/>
    <w:rsid w:val="00532E36"/>
    <w:rsid w:val="00533077"/>
    <w:rsid w:val="00533277"/>
    <w:rsid w:val="005332B9"/>
    <w:rsid w:val="00533395"/>
    <w:rsid w:val="005333F6"/>
    <w:rsid w:val="005335C1"/>
    <w:rsid w:val="005337D8"/>
    <w:rsid w:val="00533A21"/>
    <w:rsid w:val="00533ABD"/>
    <w:rsid w:val="00533AC7"/>
    <w:rsid w:val="00533F79"/>
    <w:rsid w:val="00534360"/>
    <w:rsid w:val="00534397"/>
    <w:rsid w:val="00534764"/>
    <w:rsid w:val="0053493E"/>
    <w:rsid w:val="00534C5D"/>
    <w:rsid w:val="00534CE7"/>
    <w:rsid w:val="00535883"/>
    <w:rsid w:val="00535A52"/>
    <w:rsid w:val="00535EA8"/>
    <w:rsid w:val="00536185"/>
    <w:rsid w:val="00536A45"/>
    <w:rsid w:val="00536CE5"/>
    <w:rsid w:val="00537067"/>
    <w:rsid w:val="005372B8"/>
    <w:rsid w:val="005376A1"/>
    <w:rsid w:val="005376C3"/>
    <w:rsid w:val="0053778F"/>
    <w:rsid w:val="005379B7"/>
    <w:rsid w:val="00537ACA"/>
    <w:rsid w:val="005401CE"/>
    <w:rsid w:val="005403F8"/>
    <w:rsid w:val="005405C5"/>
    <w:rsid w:val="00540E63"/>
    <w:rsid w:val="00540F25"/>
    <w:rsid w:val="005410D1"/>
    <w:rsid w:val="005410FA"/>
    <w:rsid w:val="00541122"/>
    <w:rsid w:val="00541268"/>
    <w:rsid w:val="00541687"/>
    <w:rsid w:val="00541801"/>
    <w:rsid w:val="00541CAB"/>
    <w:rsid w:val="005421BB"/>
    <w:rsid w:val="00542896"/>
    <w:rsid w:val="00542950"/>
    <w:rsid w:val="005429D2"/>
    <w:rsid w:val="00542A80"/>
    <w:rsid w:val="00542F4E"/>
    <w:rsid w:val="005430F9"/>
    <w:rsid w:val="0054362E"/>
    <w:rsid w:val="0054391F"/>
    <w:rsid w:val="00543B3A"/>
    <w:rsid w:val="00543D01"/>
    <w:rsid w:val="00544168"/>
    <w:rsid w:val="00544252"/>
    <w:rsid w:val="005442E5"/>
    <w:rsid w:val="005447E7"/>
    <w:rsid w:val="00544A0E"/>
    <w:rsid w:val="00544C50"/>
    <w:rsid w:val="00544CE8"/>
    <w:rsid w:val="005451FD"/>
    <w:rsid w:val="00545A9C"/>
    <w:rsid w:val="00545D6A"/>
    <w:rsid w:val="00546CC1"/>
    <w:rsid w:val="00546EBC"/>
    <w:rsid w:val="0054702E"/>
    <w:rsid w:val="00547469"/>
    <w:rsid w:val="00547C2D"/>
    <w:rsid w:val="00550033"/>
    <w:rsid w:val="005500C5"/>
    <w:rsid w:val="0055011A"/>
    <w:rsid w:val="00550431"/>
    <w:rsid w:val="005505A2"/>
    <w:rsid w:val="0055060E"/>
    <w:rsid w:val="005507B5"/>
    <w:rsid w:val="00550917"/>
    <w:rsid w:val="00550C6E"/>
    <w:rsid w:val="00550EF1"/>
    <w:rsid w:val="00550FCE"/>
    <w:rsid w:val="005511D2"/>
    <w:rsid w:val="00551270"/>
    <w:rsid w:val="00551557"/>
    <w:rsid w:val="005516E2"/>
    <w:rsid w:val="0055177F"/>
    <w:rsid w:val="00551B44"/>
    <w:rsid w:val="00551DC3"/>
    <w:rsid w:val="00551DDF"/>
    <w:rsid w:val="0055293E"/>
    <w:rsid w:val="00552F5F"/>
    <w:rsid w:val="0055346F"/>
    <w:rsid w:val="005534B2"/>
    <w:rsid w:val="0055370C"/>
    <w:rsid w:val="00553A23"/>
    <w:rsid w:val="00553F49"/>
    <w:rsid w:val="005542C8"/>
    <w:rsid w:val="005544AC"/>
    <w:rsid w:val="0055453A"/>
    <w:rsid w:val="00554669"/>
    <w:rsid w:val="005547C9"/>
    <w:rsid w:val="00554A93"/>
    <w:rsid w:val="00554E3B"/>
    <w:rsid w:val="00554E74"/>
    <w:rsid w:val="00555073"/>
    <w:rsid w:val="00555352"/>
    <w:rsid w:val="005557FC"/>
    <w:rsid w:val="00555945"/>
    <w:rsid w:val="005559F8"/>
    <w:rsid w:val="00555B7F"/>
    <w:rsid w:val="00555BBA"/>
    <w:rsid w:val="00556556"/>
    <w:rsid w:val="00556728"/>
    <w:rsid w:val="00556A5C"/>
    <w:rsid w:val="00556B82"/>
    <w:rsid w:val="00556BA6"/>
    <w:rsid w:val="00557436"/>
    <w:rsid w:val="00557A24"/>
    <w:rsid w:val="0056001D"/>
    <w:rsid w:val="00560457"/>
    <w:rsid w:val="00560541"/>
    <w:rsid w:val="00560673"/>
    <w:rsid w:val="0056099C"/>
    <w:rsid w:val="00560F6F"/>
    <w:rsid w:val="00561181"/>
    <w:rsid w:val="00561270"/>
    <w:rsid w:val="00561386"/>
    <w:rsid w:val="0056182B"/>
    <w:rsid w:val="00561D2A"/>
    <w:rsid w:val="00562150"/>
    <w:rsid w:val="005624BE"/>
    <w:rsid w:val="00562857"/>
    <w:rsid w:val="005628EC"/>
    <w:rsid w:val="00562C9E"/>
    <w:rsid w:val="00562DA7"/>
    <w:rsid w:val="00562F54"/>
    <w:rsid w:val="00562F6F"/>
    <w:rsid w:val="00563D21"/>
    <w:rsid w:val="00564051"/>
    <w:rsid w:val="005644C5"/>
    <w:rsid w:val="005649AB"/>
    <w:rsid w:val="00564DE8"/>
    <w:rsid w:val="00565012"/>
    <w:rsid w:val="005652D4"/>
    <w:rsid w:val="00565522"/>
    <w:rsid w:val="0056561E"/>
    <w:rsid w:val="0056567C"/>
    <w:rsid w:val="0056586F"/>
    <w:rsid w:val="00566871"/>
    <w:rsid w:val="00566C98"/>
    <w:rsid w:val="0056708D"/>
    <w:rsid w:val="005671ED"/>
    <w:rsid w:val="0056723A"/>
    <w:rsid w:val="0056750F"/>
    <w:rsid w:val="00567597"/>
    <w:rsid w:val="0056773A"/>
    <w:rsid w:val="0056783F"/>
    <w:rsid w:val="00567876"/>
    <w:rsid w:val="005678B4"/>
    <w:rsid w:val="0057091D"/>
    <w:rsid w:val="005709CB"/>
    <w:rsid w:val="00570DDD"/>
    <w:rsid w:val="00570E05"/>
    <w:rsid w:val="005713B5"/>
    <w:rsid w:val="00571950"/>
    <w:rsid w:val="00571C12"/>
    <w:rsid w:val="00571CEC"/>
    <w:rsid w:val="00571EAA"/>
    <w:rsid w:val="00572217"/>
    <w:rsid w:val="00572287"/>
    <w:rsid w:val="005722CB"/>
    <w:rsid w:val="00572800"/>
    <w:rsid w:val="00572998"/>
    <w:rsid w:val="00572A73"/>
    <w:rsid w:val="00572B87"/>
    <w:rsid w:val="00573177"/>
    <w:rsid w:val="005737DF"/>
    <w:rsid w:val="00573A4C"/>
    <w:rsid w:val="00573F7B"/>
    <w:rsid w:val="00574343"/>
    <w:rsid w:val="00574351"/>
    <w:rsid w:val="00575114"/>
    <w:rsid w:val="00575133"/>
    <w:rsid w:val="0057521E"/>
    <w:rsid w:val="00575286"/>
    <w:rsid w:val="0057553D"/>
    <w:rsid w:val="005756E7"/>
    <w:rsid w:val="00575731"/>
    <w:rsid w:val="0057673F"/>
    <w:rsid w:val="00576E54"/>
    <w:rsid w:val="00577365"/>
    <w:rsid w:val="005773BA"/>
    <w:rsid w:val="00577618"/>
    <w:rsid w:val="00577650"/>
    <w:rsid w:val="00577B03"/>
    <w:rsid w:val="00577B87"/>
    <w:rsid w:val="00577DA8"/>
    <w:rsid w:val="00577F36"/>
    <w:rsid w:val="005800CF"/>
    <w:rsid w:val="005804DA"/>
    <w:rsid w:val="005805A5"/>
    <w:rsid w:val="005805F9"/>
    <w:rsid w:val="00580B48"/>
    <w:rsid w:val="00580E83"/>
    <w:rsid w:val="00580F09"/>
    <w:rsid w:val="00580F56"/>
    <w:rsid w:val="00581B40"/>
    <w:rsid w:val="00581D21"/>
    <w:rsid w:val="00582A02"/>
    <w:rsid w:val="00582B88"/>
    <w:rsid w:val="0058328F"/>
    <w:rsid w:val="005836F0"/>
    <w:rsid w:val="00583980"/>
    <w:rsid w:val="00583D74"/>
    <w:rsid w:val="00583DCF"/>
    <w:rsid w:val="0058405E"/>
    <w:rsid w:val="005840B8"/>
    <w:rsid w:val="005845E7"/>
    <w:rsid w:val="0058477C"/>
    <w:rsid w:val="00584A6F"/>
    <w:rsid w:val="00584BD6"/>
    <w:rsid w:val="00584C44"/>
    <w:rsid w:val="00585034"/>
    <w:rsid w:val="0058509A"/>
    <w:rsid w:val="005853F8"/>
    <w:rsid w:val="00585525"/>
    <w:rsid w:val="0058564A"/>
    <w:rsid w:val="00585966"/>
    <w:rsid w:val="00585CA1"/>
    <w:rsid w:val="00585DB2"/>
    <w:rsid w:val="00585E37"/>
    <w:rsid w:val="00585E95"/>
    <w:rsid w:val="0058606B"/>
    <w:rsid w:val="00586AA1"/>
    <w:rsid w:val="00586B2E"/>
    <w:rsid w:val="00586E82"/>
    <w:rsid w:val="00587B2A"/>
    <w:rsid w:val="00587BD7"/>
    <w:rsid w:val="00587CA6"/>
    <w:rsid w:val="0059004A"/>
    <w:rsid w:val="00590072"/>
    <w:rsid w:val="00590535"/>
    <w:rsid w:val="0059054D"/>
    <w:rsid w:val="00590610"/>
    <w:rsid w:val="00590685"/>
    <w:rsid w:val="00590989"/>
    <w:rsid w:val="00590D9E"/>
    <w:rsid w:val="0059126F"/>
    <w:rsid w:val="005912C1"/>
    <w:rsid w:val="0059144F"/>
    <w:rsid w:val="0059152E"/>
    <w:rsid w:val="00591AB1"/>
    <w:rsid w:val="00591BF6"/>
    <w:rsid w:val="00591F1F"/>
    <w:rsid w:val="005925B6"/>
    <w:rsid w:val="00592777"/>
    <w:rsid w:val="00592B35"/>
    <w:rsid w:val="00592BBB"/>
    <w:rsid w:val="0059351D"/>
    <w:rsid w:val="00593A07"/>
    <w:rsid w:val="00593A8D"/>
    <w:rsid w:val="00593D4B"/>
    <w:rsid w:val="00593E81"/>
    <w:rsid w:val="00593F25"/>
    <w:rsid w:val="00594407"/>
    <w:rsid w:val="00594B54"/>
    <w:rsid w:val="00594B8B"/>
    <w:rsid w:val="00595613"/>
    <w:rsid w:val="0059577A"/>
    <w:rsid w:val="0059585D"/>
    <w:rsid w:val="00595AF9"/>
    <w:rsid w:val="00595B05"/>
    <w:rsid w:val="00595E23"/>
    <w:rsid w:val="005964F3"/>
    <w:rsid w:val="005965F8"/>
    <w:rsid w:val="00596741"/>
    <w:rsid w:val="00596A38"/>
    <w:rsid w:val="00596BB0"/>
    <w:rsid w:val="00596D55"/>
    <w:rsid w:val="00597011"/>
    <w:rsid w:val="005971AE"/>
    <w:rsid w:val="00597AA5"/>
    <w:rsid w:val="00597BAB"/>
    <w:rsid w:val="00597DC8"/>
    <w:rsid w:val="00597DE3"/>
    <w:rsid w:val="005A00A2"/>
    <w:rsid w:val="005A021E"/>
    <w:rsid w:val="005A02F4"/>
    <w:rsid w:val="005A05BA"/>
    <w:rsid w:val="005A0600"/>
    <w:rsid w:val="005A0692"/>
    <w:rsid w:val="005A0BD8"/>
    <w:rsid w:val="005A1A33"/>
    <w:rsid w:val="005A1C6C"/>
    <w:rsid w:val="005A1D4C"/>
    <w:rsid w:val="005A20DA"/>
    <w:rsid w:val="005A25DB"/>
    <w:rsid w:val="005A2769"/>
    <w:rsid w:val="005A29B7"/>
    <w:rsid w:val="005A2AA5"/>
    <w:rsid w:val="005A304D"/>
    <w:rsid w:val="005A315B"/>
    <w:rsid w:val="005A348C"/>
    <w:rsid w:val="005A351E"/>
    <w:rsid w:val="005A3739"/>
    <w:rsid w:val="005A39B8"/>
    <w:rsid w:val="005A3AA0"/>
    <w:rsid w:val="005A3EAF"/>
    <w:rsid w:val="005A3EBE"/>
    <w:rsid w:val="005A3FC1"/>
    <w:rsid w:val="005A4613"/>
    <w:rsid w:val="005A49C9"/>
    <w:rsid w:val="005A4C38"/>
    <w:rsid w:val="005A4D9C"/>
    <w:rsid w:val="005A5492"/>
    <w:rsid w:val="005A56A7"/>
    <w:rsid w:val="005A5A5E"/>
    <w:rsid w:val="005A5ADB"/>
    <w:rsid w:val="005A5FA0"/>
    <w:rsid w:val="005A658E"/>
    <w:rsid w:val="005A6BA6"/>
    <w:rsid w:val="005A6CE8"/>
    <w:rsid w:val="005A6DD8"/>
    <w:rsid w:val="005A7396"/>
    <w:rsid w:val="005A73F6"/>
    <w:rsid w:val="005A774C"/>
    <w:rsid w:val="005A7760"/>
    <w:rsid w:val="005A79E0"/>
    <w:rsid w:val="005A7A47"/>
    <w:rsid w:val="005A7A8E"/>
    <w:rsid w:val="005A7B94"/>
    <w:rsid w:val="005A7E0C"/>
    <w:rsid w:val="005B0175"/>
    <w:rsid w:val="005B04E6"/>
    <w:rsid w:val="005B06AF"/>
    <w:rsid w:val="005B06D5"/>
    <w:rsid w:val="005B083C"/>
    <w:rsid w:val="005B08F3"/>
    <w:rsid w:val="005B0A34"/>
    <w:rsid w:val="005B0EA2"/>
    <w:rsid w:val="005B1008"/>
    <w:rsid w:val="005B121B"/>
    <w:rsid w:val="005B154D"/>
    <w:rsid w:val="005B1566"/>
    <w:rsid w:val="005B15FA"/>
    <w:rsid w:val="005B1A89"/>
    <w:rsid w:val="005B2019"/>
    <w:rsid w:val="005B2060"/>
    <w:rsid w:val="005B2522"/>
    <w:rsid w:val="005B292D"/>
    <w:rsid w:val="005B29DA"/>
    <w:rsid w:val="005B29F0"/>
    <w:rsid w:val="005B2E3D"/>
    <w:rsid w:val="005B2F45"/>
    <w:rsid w:val="005B2FE4"/>
    <w:rsid w:val="005B3E76"/>
    <w:rsid w:val="005B41BF"/>
    <w:rsid w:val="005B41E7"/>
    <w:rsid w:val="005B42CA"/>
    <w:rsid w:val="005B485C"/>
    <w:rsid w:val="005B48D0"/>
    <w:rsid w:val="005B4E73"/>
    <w:rsid w:val="005B51B0"/>
    <w:rsid w:val="005B539A"/>
    <w:rsid w:val="005B563F"/>
    <w:rsid w:val="005B5AE1"/>
    <w:rsid w:val="005B614F"/>
    <w:rsid w:val="005B6155"/>
    <w:rsid w:val="005B626E"/>
    <w:rsid w:val="005B648F"/>
    <w:rsid w:val="005B708D"/>
    <w:rsid w:val="005B7356"/>
    <w:rsid w:val="005B789D"/>
    <w:rsid w:val="005B7D80"/>
    <w:rsid w:val="005B7E41"/>
    <w:rsid w:val="005B7E94"/>
    <w:rsid w:val="005B7FE7"/>
    <w:rsid w:val="005C0076"/>
    <w:rsid w:val="005C02BE"/>
    <w:rsid w:val="005C09DD"/>
    <w:rsid w:val="005C0CE3"/>
    <w:rsid w:val="005C0E10"/>
    <w:rsid w:val="005C10BE"/>
    <w:rsid w:val="005C1384"/>
    <w:rsid w:val="005C1497"/>
    <w:rsid w:val="005C1544"/>
    <w:rsid w:val="005C1DE0"/>
    <w:rsid w:val="005C1E95"/>
    <w:rsid w:val="005C2166"/>
    <w:rsid w:val="005C233C"/>
    <w:rsid w:val="005C2520"/>
    <w:rsid w:val="005C2768"/>
    <w:rsid w:val="005C287C"/>
    <w:rsid w:val="005C2880"/>
    <w:rsid w:val="005C2A2D"/>
    <w:rsid w:val="005C2D64"/>
    <w:rsid w:val="005C3028"/>
    <w:rsid w:val="005C3278"/>
    <w:rsid w:val="005C3295"/>
    <w:rsid w:val="005C3A9C"/>
    <w:rsid w:val="005C4077"/>
    <w:rsid w:val="005C435E"/>
    <w:rsid w:val="005C445F"/>
    <w:rsid w:val="005C4946"/>
    <w:rsid w:val="005C5076"/>
    <w:rsid w:val="005C5392"/>
    <w:rsid w:val="005C53BB"/>
    <w:rsid w:val="005C55C3"/>
    <w:rsid w:val="005C5945"/>
    <w:rsid w:val="005C5AFC"/>
    <w:rsid w:val="005C5FD0"/>
    <w:rsid w:val="005C6637"/>
    <w:rsid w:val="005C6EC9"/>
    <w:rsid w:val="005C6F0B"/>
    <w:rsid w:val="005C7253"/>
    <w:rsid w:val="005C7683"/>
    <w:rsid w:val="005C7B62"/>
    <w:rsid w:val="005C7C56"/>
    <w:rsid w:val="005C7C79"/>
    <w:rsid w:val="005C7C92"/>
    <w:rsid w:val="005D0059"/>
    <w:rsid w:val="005D0336"/>
    <w:rsid w:val="005D0382"/>
    <w:rsid w:val="005D048C"/>
    <w:rsid w:val="005D056F"/>
    <w:rsid w:val="005D06E5"/>
    <w:rsid w:val="005D0752"/>
    <w:rsid w:val="005D0982"/>
    <w:rsid w:val="005D0C03"/>
    <w:rsid w:val="005D0E9D"/>
    <w:rsid w:val="005D0EFA"/>
    <w:rsid w:val="005D178A"/>
    <w:rsid w:val="005D215A"/>
    <w:rsid w:val="005D2217"/>
    <w:rsid w:val="005D24E8"/>
    <w:rsid w:val="005D3279"/>
    <w:rsid w:val="005D384D"/>
    <w:rsid w:val="005D3A06"/>
    <w:rsid w:val="005D3DEE"/>
    <w:rsid w:val="005D3F9F"/>
    <w:rsid w:val="005D4078"/>
    <w:rsid w:val="005D436E"/>
    <w:rsid w:val="005D439F"/>
    <w:rsid w:val="005D44CC"/>
    <w:rsid w:val="005D46B7"/>
    <w:rsid w:val="005D4B20"/>
    <w:rsid w:val="005D4BF0"/>
    <w:rsid w:val="005D4C75"/>
    <w:rsid w:val="005D4DF7"/>
    <w:rsid w:val="005D50E2"/>
    <w:rsid w:val="005D53C5"/>
    <w:rsid w:val="005D54ED"/>
    <w:rsid w:val="005D59D1"/>
    <w:rsid w:val="005D5BCB"/>
    <w:rsid w:val="005D5FDB"/>
    <w:rsid w:val="005D6506"/>
    <w:rsid w:val="005D65B5"/>
    <w:rsid w:val="005D66DA"/>
    <w:rsid w:val="005D7353"/>
    <w:rsid w:val="005D7427"/>
    <w:rsid w:val="005D7598"/>
    <w:rsid w:val="005D775E"/>
    <w:rsid w:val="005D781A"/>
    <w:rsid w:val="005D7F36"/>
    <w:rsid w:val="005E039C"/>
    <w:rsid w:val="005E03C8"/>
    <w:rsid w:val="005E0738"/>
    <w:rsid w:val="005E0A05"/>
    <w:rsid w:val="005E0B3E"/>
    <w:rsid w:val="005E0FC7"/>
    <w:rsid w:val="005E1265"/>
    <w:rsid w:val="005E1445"/>
    <w:rsid w:val="005E161E"/>
    <w:rsid w:val="005E182D"/>
    <w:rsid w:val="005E189B"/>
    <w:rsid w:val="005E18A3"/>
    <w:rsid w:val="005E1A91"/>
    <w:rsid w:val="005E1B96"/>
    <w:rsid w:val="005E1D0E"/>
    <w:rsid w:val="005E1D2D"/>
    <w:rsid w:val="005E20C5"/>
    <w:rsid w:val="005E227E"/>
    <w:rsid w:val="005E229F"/>
    <w:rsid w:val="005E22FB"/>
    <w:rsid w:val="005E244C"/>
    <w:rsid w:val="005E26A1"/>
    <w:rsid w:val="005E2A5A"/>
    <w:rsid w:val="005E2B68"/>
    <w:rsid w:val="005E2BEB"/>
    <w:rsid w:val="005E3660"/>
    <w:rsid w:val="005E3D0F"/>
    <w:rsid w:val="005E3F55"/>
    <w:rsid w:val="005E41F1"/>
    <w:rsid w:val="005E4315"/>
    <w:rsid w:val="005E46E2"/>
    <w:rsid w:val="005E4866"/>
    <w:rsid w:val="005E4BD3"/>
    <w:rsid w:val="005E4BE4"/>
    <w:rsid w:val="005E551F"/>
    <w:rsid w:val="005E5BE5"/>
    <w:rsid w:val="005E6731"/>
    <w:rsid w:val="005E6A6A"/>
    <w:rsid w:val="005E702E"/>
    <w:rsid w:val="005E714B"/>
    <w:rsid w:val="005E7504"/>
    <w:rsid w:val="005E763C"/>
    <w:rsid w:val="005E7784"/>
    <w:rsid w:val="005E7A4A"/>
    <w:rsid w:val="005E7B32"/>
    <w:rsid w:val="005E7B42"/>
    <w:rsid w:val="005E7DC1"/>
    <w:rsid w:val="005F058D"/>
    <w:rsid w:val="005F0BF9"/>
    <w:rsid w:val="005F0C78"/>
    <w:rsid w:val="005F0D95"/>
    <w:rsid w:val="005F0DF3"/>
    <w:rsid w:val="005F12EC"/>
    <w:rsid w:val="005F184C"/>
    <w:rsid w:val="005F1856"/>
    <w:rsid w:val="005F1A50"/>
    <w:rsid w:val="005F1B4B"/>
    <w:rsid w:val="005F21B4"/>
    <w:rsid w:val="005F21E4"/>
    <w:rsid w:val="005F220A"/>
    <w:rsid w:val="005F2487"/>
    <w:rsid w:val="005F29AC"/>
    <w:rsid w:val="005F2BF3"/>
    <w:rsid w:val="005F2C08"/>
    <w:rsid w:val="005F2D1E"/>
    <w:rsid w:val="005F2D44"/>
    <w:rsid w:val="005F2EAC"/>
    <w:rsid w:val="005F30FF"/>
    <w:rsid w:val="005F3458"/>
    <w:rsid w:val="005F3562"/>
    <w:rsid w:val="005F3777"/>
    <w:rsid w:val="005F3AB6"/>
    <w:rsid w:val="005F3EB2"/>
    <w:rsid w:val="005F3FEB"/>
    <w:rsid w:val="005F4256"/>
    <w:rsid w:val="005F4653"/>
    <w:rsid w:val="005F533E"/>
    <w:rsid w:val="005F541F"/>
    <w:rsid w:val="005F546A"/>
    <w:rsid w:val="005F54FC"/>
    <w:rsid w:val="005F58A0"/>
    <w:rsid w:val="005F59DE"/>
    <w:rsid w:val="005F5AA3"/>
    <w:rsid w:val="005F5B96"/>
    <w:rsid w:val="005F5C3B"/>
    <w:rsid w:val="005F5C91"/>
    <w:rsid w:val="005F6097"/>
    <w:rsid w:val="005F6474"/>
    <w:rsid w:val="005F67A4"/>
    <w:rsid w:val="005F68C8"/>
    <w:rsid w:val="005F68E3"/>
    <w:rsid w:val="005F6ABD"/>
    <w:rsid w:val="005F6B72"/>
    <w:rsid w:val="005F6BE5"/>
    <w:rsid w:val="005F6C5E"/>
    <w:rsid w:val="005F6ED4"/>
    <w:rsid w:val="005F77B3"/>
    <w:rsid w:val="005F78E0"/>
    <w:rsid w:val="0060028D"/>
    <w:rsid w:val="006002B3"/>
    <w:rsid w:val="006005B6"/>
    <w:rsid w:val="00600734"/>
    <w:rsid w:val="006007B2"/>
    <w:rsid w:val="0060088E"/>
    <w:rsid w:val="006008F2"/>
    <w:rsid w:val="00600977"/>
    <w:rsid w:val="00600A52"/>
    <w:rsid w:val="00600F02"/>
    <w:rsid w:val="006010AA"/>
    <w:rsid w:val="006010E5"/>
    <w:rsid w:val="00601120"/>
    <w:rsid w:val="006011D4"/>
    <w:rsid w:val="006012AA"/>
    <w:rsid w:val="006013A4"/>
    <w:rsid w:val="006013FB"/>
    <w:rsid w:val="006014E0"/>
    <w:rsid w:val="006014E2"/>
    <w:rsid w:val="00601A9E"/>
    <w:rsid w:val="006021E4"/>
    <w:rsid w:val="00602327"/>
    <w:rsid w:val="00602377"/>
    <w:rsid w:val="006024D1"/>
    <w:rsid w:val="006027FF"/>
    <w:rsid w:val="00602BAD"/>
    <w:rsid w:val="006037F4"/>
    <w:rsid w:val="00603AB6"/>
    <w:rsid w:val="00603C86"/>
    <w:rsid w:val="006041FB"/>
    <w:rsid w:val="00604A39"/>
    <w:rsid w:val="00604B1E"/>
    <w:rsid w:val="00604DAA"/>
    <w:rsid w:val="00604DE6"/>
    <w:rsid w:val="00605B80"/>
    <w:rsid w:val="00605B86"/>
    <w:rsid w:val="00605C94"/>
    <w:rsid w:val="00605D2E"/>
    <w:rsid w:val="00605D83"/>
    <w:rsid w:val="00606274"/>
    <w:rsid w:val="006064AC"/>
    <w:rsid w:val="006065A7"/>
    <w:rsid w:val="006065ED"/>
    <w:rsid w:val="0060665D"/>
    <w:rsid w:val="006066EE"/>
    <w:rsid w:val="00607268"/>
    <w:rsid w:val="00607354"/>
    <w:rsid w:val="00607502"/>
    <w:rsid w:val="00607693"/>
    <w:rsid w:val="006076CB"/>
    <w:rsid w:val="006077F6"/>
    <w:rsid w:val="00607938"/>
    <w:rsid w:val="0060794F"/>
    <w:rsid w:val="006079EF"/>
    <w:rsid w:val="00607B68"/>
    <w:rsid w:val="00607D42"/>
    <w:rsid w:val="00607DBB"/>
    <w:rsid w:val="00607DF3"/>
    <w:rsid w:val="00607E10"/>
    <w:rsid w:val="00607E43"/>
    <w:rsid w:val="00607EA3"/>
    <w:rsid w:val="00607F7C"/>
    <w:rsid w:val="006104BE"/>
    <w:rsid w:val="00610601"/>
    <w:rsid w:val="006106DA"/>
    <w:rsid w:val="00610AB8"/>
    <w:rsid w:val="00610AF9"/>
    <w:rsid w:val="00610BD9"/>
    <w:rsid w:val="006110A3"/>
    <w:rsid w:val="0061113D"/>
    <w:rsid w:val="006111EA"/>
    <w:rsid w:val="00611394"/>
    <w:rsid w:val="00611419"/>
    <w:rsid w:val="0061145E"/>
    <w:rsid w:val="00611656"/>
    <w:rsid w:val="00612046"/>
    <w:rsid w:val="00612676"/>
    <w:rsid w:val="00612796"/>
    <w:rsid w:val="006129A8"/>
    <w:rsid w:val="00612EC9"/>
    <w:rsid w:val="006133F4"/>
    <w:rsid w:val="0061346D"/>
    <w:rsid w:val="00613573"/>
    <w:rsid w:val="00613877"/>
    <w:rsid w:val="006139D1"/>
    <w:rsid w:val="00613B37"/>
    <w:rsid w:val="00613BEC"/>
    <w:rsid w:val="00614014"/>
    <w:rsid w:val="00614D0F"/>
    <w:rsid w:val="00614D2A"/>
    <w:rsid w:val="00614E58"/>
    <w:rsid w:val="006153BE"/>
    <w:rsid w:val="0061541D"/>
    <w:rsid w:val="006157C0"/>
    <w:rsid w:val="00615A4B"/>
    <w:rsid w:val="00615EB0"/>
    <w:rsid w:val="00615F9C"/>
    <w:rsid w:val="0061669B"/>
    <w:rsid w:val="006167F5"/>
    <w:rsid w:val="00616BF9"/>
    <w:rsid w:val="0061700B"/>
    <w:rsid w:val="00617126"/>
    <w:rsid w:val="006172BF"/>
    <w:rsid w:val="006173A1"/>
    <w:rsid w:val="00617631"/>
    <w:rsid w:val="00617A6F"/>
    <w:rsid w:val="00617AB3"/>
    <w:rsid w:val="00617C1B"/>
    <w:rsid w:val="00617C26"/>
    <w:rsid w:val="00617C3F"/>
    <w:rsid w:val="00620969"/>
    <w:rsid w:val="00620BD1"/>
    <w:rsid w:val="006213DA"/>
    <w:rsid w:val="0062155E"/>
    <w:rsid w:val="00621E8E"/>
    <w:rsid w:val="00621FA7"/>
    <w:rsid w:val="00622295"/>
    <w:rsid w:val="00622828"/>
    <w:rsid w:val="00622AEE"/>
    <w:rsid w:val="00622AFF"/>
    <w:rsid w:val="00622E46"/>
    <w:rsid w:val="0062347F"/>
    <w:rsid w:val="00623D79"/>
    <w:rsid w:val="00624712"/>
    <w:rsid w:val="006247BA"/>
    <w:rsid w:val="00624B4E"/>
    <w:rsid w:val="00624E54"/>
    <w:rsid w:val="006250C7"/>
    <w:rsid w:val="00625209"/>
    <w:rsid w:val="006259CA"/>
    <w:rsid w:val="00625A90"/>
    <w:rsid w:val="00626432"/>
    <w:rsid w:val="00626A35"/>
    <w:rsid w:val="00626CCF"/>
    <w:rsid w:val="00626F6E"/>
    <w:rsid w:val="00627138"/>
    <w:rsid w:val="0062732B"/>
    <w:rsid w:val="0062744C"/>
    <w:rsid w:val="006275F3"/>
    <w:rsid w:val="00627671"/>
    <w:rsid w:val="00627886"/>
    <w:rsid w:val="006279C4"/>
    <w:rsid w:val="00627A93"/>
    <w:rsid w:val="00627B49"/>
    <w:rsid w:val="00627C0B"/>
    <w:rsid w:val="00627CC0"/>
    <w:rsid w:val="00630107"/>
    <w:rsid w:val="006305C3"/>
    <w:rsid w:val="0063082A"/>
    <w:rsid w:val="006313C7"/>
    <w:rsid w:val="00631780"/>
    <w:rsid w:val="006317C7"/>
    <w:rsid w:val="00631A36"/>
    <w:rsid w:val="00631B7B"/>
    <w:rsid w:val="00631BC1"/>
    <w:rsid w:val="0063211A"/>
    <w:rsid w:val="006324DA"/>
    <w:rsid w:val="00632A04"/>
    <w:rsid w:val="00632D3F"/>
    <w:rsid w:val="00632D93"/>
    <w:rsid w:val="00632DDE"/>
    <w:rsid w:val="00633271"/>
    <w:rsid w:val="00633811"/>
    <w:rsid w:val="00633DC7"/>
    <w:rsid w:val="00633EE7"/>
    <w:rsid w:val="00634050"/>
    <w:rsid w:val="006340F4"/>
    <w:rsid w:val="00634604"/>
    <w:rsid w:val="00634722"/>
    <w:rsid w:val="00634896"/>
    <w:rsid w:val="00634E81"/>
    <w:rsid w:val="00634FFB"/>
    <w:rsid w:val="00635208"/>
    <w:rsid w:val="006361CB"/>
    <w:rsid w:val="0063675D"/>
    <w:rsid w:val="006368B6"/>
    <w:rsid w:val="00636A38"/>
    <w:rsid w:val="00636A6A"/>
    <w:rsid w:val="00636B6B"/>
    <w:rsid w:val="00636D20"/>
    <w:rsid w:val="00637A59"/>
    <w:rsid w:val="00637DB8"/>
    <w:rsid w:val="00637FE4"/>
    <w:rsid w:val="0064006C"/>
    <w:rsid w:val="006402A2"/>
    <w:rsid w:val="00640672"/>
    <w:rsid w:val="006406E6"/>
    <w:rsid w:val="00640853"/>
    <w:rsid w:val="00640A1F"/>
    <w:rsid w:val="00640BE6"/>
    <w:rsid w:val="00640D40"/>
    <w:rsid w:val="00640DB5"/>
    <w:rsid w:val="00640FB7"/>
    <w:rsid w:val="00641127"/>
    <w:rsid w:val="006411A4"/>
    <w:rsid w:val="00641F09"/>
    <w:rsid w:val="00641FD7"/>
    <w:rsid w:val="00642412"/>
    <w:rsid w:val="00642804"/>
    <w:rsid w:val="00642E56"/>
    <w:rsid w:val="0064302F"/>
    <w:rsid w:val="00643058"/>
    <w:rsid w:val="0064325B"/>
    <w:rsid w:val="006434DF"/>
    <w:rsid w:val="00643576"/>
    <w:rsid w:val="00643E27"/>
    <w:rsid w:val="00643ECD"/>
    <w:rsid w:val="00643F3D"/>
    <w:rsid w:val="0064446B"/>
    <w:rsid w:val="006444B9"/>
    <w:rsid w:val="006445FA"/>
    <w:rsid w:val="00644647"/>
    <w:rsid w:val="00644B91"/>
    <w:rsid w:val="00644C5D"/>
    <w:rsid w:val="00644DB5"/>
    <w:rsid w:val="00644DD1"/>
    <w:rsid w:val="00644DDF"/>
    <w:rsid w:val="00644EDF"/>
    <w:rsid w:val="0064510C"/>
    <w:rsid w:val="0064516A"/>
    <w:rsid w:val="00645203"/>
    <w:rsid w:val="00645224"/>
    <w:rsid w:val="00645460"/>
    <w:rsid w:val="00645662"/>
    <w:rsid w:val="0064582A"/>
    <w:rsid w:val="00645D23"/>
    <w:rsid w:val="00646017"/>
    <w:rsid w:val="00646278"/>
    <w:rsid w:val="006462B5"/>
    <w:rsid w:val="006463F5"/>
    <w:rsid w:val="0064658A"/>
    <w:rsid w:val="00646655"/>
    <w:rsid w:val="006466A7"/>
    <w:rsid w:val="006467F4"/>
    <w:rsid w:val="00646A42"/>
    <w:rsid w:val="00646F21"/>
    <w:rsid w:val="006470AF"/>
    <w:rsid w:val="006474AF"/>
    <w:rsid w:val="00647FB3"/>
    <w:rsid w:val="00650C45"/>
    <w:rsid w:val="00651135"/>
    <w:rsid w:val="006511E4"/>
    <w:rsid w:val="00651485"/>
    <w:rsid w:val="00651D27"/>
    <w:rsid w:val="00651D6E"/>
    <w:rsid w:val="00651E63"/>
    <w:rsid w:val="00652086"/>
    <w:rsid w:val="0065215A"/>
    <w:rsid w:val="00652390"/>
    <w:rsid w:val="00652752"/>
    <w:rsid w:val="0065284B"/>
    <w:rsid w:val="00652951"/>
    <w:rsid w:val="00652CFB"/>
    <w:rsid w:val="0065319D"/>
    <w:rsid w:val="006531FD"/>
    <w:rsid w:val="006538D5"/>
    <w:rsid w:val="00653951"/>
    <w:rsid w:val="006539EE"/>
    <w:rsid w:val="00653BFD"/>
    <w:rsid w:val="00653D9A"/>
    <w:rsid w:val="00653DD1"/>
    <w:rsid w:val="00653FC7"/>
    <w:rsid w:val="0065479C"/>
    <w:rsid w:val="0065489E"/>
    <w:rsid w:val="006549D2"/>
    <w:rsid w:val="00654C10"/>
    <w:rsid w:val="00654C2D"/>
    <w:rsid w:val="00655003"/>
    <w:rsid w:val="00655049"/>
    <w:rsid w:val="0065521A"/>
    <w:rsid w:val="00655252"/>
    <w:rsid w:val="0065557B"/>
    <w:rsid w:val="006558E5"/>
    <w:rsid w:val="00655E41"/>
    <w:rsid w:val="00656441"/>
    <w:rsid w:val="006567CF"/>
    <w:rsid w:val="006567EC"/>
    <w:rsid w:val="006567F3"/>
    <w:rsid w:val="00656979"/>
    <w:rsid w:val="00657157"/>
    <w:rsid w:val="00657696"/>
    <w:rsid w:val="006577AE"/>
    <w:rsid w:val="006578B0"/>
    <w:rsid w:val="00657948"/>
    <w:rsid w:val="006579AE"/>
    <w:rsid w:val="00657ACC"/>
    <w:rsid w:val="00657D1A"/>
    <w:rsid w:val="00657DAA"/>
    <w:rsid w:val="00657EA0"/>
    <w:rsid w:val="00660808"/>
    <w:rsid w:val="00660C0F"/>
    <w:rsid w:val="00660C7F"/>
    <w:rsid w:val="00660E62"/>
    <w:rsid w:val="006610A0"/>
    <w:rsid w:val="006615AF"/>
    <w:rsid w:val="00661A45"/>
    <w:rsid w:val="00661EC9"/>
    <w:rsid w:val="00662194"/>
    <w:rsid w:val="006624DE"/>
    <w:rsid w:val="006626E9"/>
    <w:rsid w:val="006627DC"/>
    <w:rsid w:val="00662997"/>
    <w:rsid w:val="00662B17"/>
    <w:rsid w:val="00662E0E"/>
    <w:rsid w:val="00662FF2"/>
    <w:rsid w:val="00663279"/>
    <w:rsid w:val="006634BB"/>
    <w:rsid w:val="006636CB"/>
    <w:rsid w:val="00663772"/>
    <w:rsid w:val="00663A99"/>
    <w:rsid w:val="00663B71"/>
    <w:rsid w:val="00663DA7"/>
    <w:rsid w:val="00663FDA"/>
    <w:rsid w:val="006649F5"/>
    <w:rsid w:val="00664A92"/>
    <w:rsid w:val="00664BDD"/>
    <w:rsid w:val="00664C12"/>
    <w:rsid w:val="00664FBE"/>
    <w:rsid w:val="0066582D"/>
    <w:rsid w:val="006664EE"/>
    <w:rsid w:val="006666E7"/>
    <w:rsid w:val="006669F7"/>
    <w:rsid w:val="00667257"/>
    <w:rsid w:val="006672C0"/>
    <w:rsid w:val="00667F48"/>
    <w:rsid w:val="0067036F"/>
    <w:rsid w:val="006705A5"/>
    <w:rsid w:val="006706F5"/>
    <w:rsid w:val="00670BC2"/>
    <w:rsid w:val="00670EEC"/>
    <w:rsid w:val="00670F84"/>
    <w:rsid w:val="006710AC"/>
    <w:rsid w:val="006710FF"/>
    <w:rsid w:val="00671467"/>
    <w:rsid w:val="0067194F"/>
    <w:rsid w:val="00671DEC"/>
    <w:rsid w:val="00671F8D"/>
    <w:rsid w:val="0067209B"/>
    <w:rsid w:val="006722CC"/>
    <w:rsid w:val="00672735"/>
    <w:rsid w:val="006729ED"/>
    <w:rsid w:val="00672AE6"/>
    <w:rsid w:val="00672D60"/>
    <w:rsid w:val="0067352A"/>
    <w:rsid w:val="006737AF"/>
    <w:rsid w:val="00673896"/>
    <w:rsid w:val="00674229"/>
    <w:rsid w:val="006746B3"/>
    <w:rsid w:val="00675149"/>
    <w:rsid w:val="006757D3"/>
    <w:rsid w:val="006758FF"/>
    <w:rsid w:val="006759E0"/>
    <w:rsid w:val="00675A13"/>
    <w:rsid w:val="00675ADF"/>
    <w:rsid w:val="00675F9A"/>
    <w:rsid w:val="00676016"/>
    <w:rsid w:val="00676219"/>
    <w:rsid w:val="006762DD"/>
    <w:rsid w:val="00676A91"/>
    <w:rsid w:val="00676AEB"/>
    <w:rsid w:val="00677765"/>
    <w:rsid w:val="00677781"/>
    <w:rsid w:val="006777C1"/>
    <w:rsid w:val="006777E8"/>
    <w:rsid w:val="006779B0"/>
    <w:rsid w:val="00677DAA"/>
    <w:rsid w:val="00677E50"/>
    <w:rsid w:val="00677F82"/>
    <w:rsid w:val="00680290"/>
    <w:rsid w:val="00680648"/>
    <w:rsid w:val="00680BD6"/>
    <w:rsid w:val="00680F4C"/>
    <w:rsid w:val="00681010"/>
    <w:rsid w:val="0068103A"/>
    <w:rsid w:val="0068116F"/>
    <w:rsid w:val="006819D1"/>
    <w:rsid w:val="00681C97"/>
    <w:rsid w:val="00681CD2"/>
    <w:rsid w:val="00681F1D"/>
    <w:rsid w:val="006825D2"/>
    <w:rsid w:val="0068276E"/>
    <w:rsid w:val="006827EE"/>
    <w:rsid w:val="00682EC3"/>
    <w:rsid w:val="006832E5"/>
    <w:rsid w:val="006833C8"/>
    <w:rsid w:val="00684044"/>
    <w:rsid w:val="00684124"/>
    <w:rsid w:val="00684135"/>
    <w:rsid w:val="00684376"/>
    <w:rsid w:val="006846E1"/>
    <w:rsid w:val="00684954"/>
    <w:rsid w:val="00684B49"/>
    <w:rsid w:val="00684CA0"/>
    <w:rsid w:val="00684CA7"/>
    <w:rsid w:val="00684CEE"/>
    <w:rsid w:val="0068544F"/>
    <w:rsid w:val="00685451"/>
    <w:rsid w:val="00685929"/>
    <w:rsid w:val="00685A90"/>
    <w:rsid w:val="00686407"/>
    <w:rsid w:val="006866E0"/>
    <w:rsid w:val="00686AEC"/>
    <w:rsid w:val="00686C90"/>
    <w:rsid w:val="00686C9B"/>
    <w:rsid w:val="00686E5A"/>
    <w:rsid w:val="00686E91"/>
    <w:rsid w:val="006870ED"/>
    <w:rsid w:val="0068724B"/>
    <w:rsid w:val="00687327"/>
    <w:rsid w:val="0068739E"/>
    <w:rsid w:val="006873B4"/>
    <w:rsid w:val="006874FF"/>
    <w:rsid w:val="0068766A"/>
    <w:rsid w:val="006878A3"/>
    <w:rsid w:val="006879AD"/>
    <w:rsid w:val="00687AE6"/>
    <w:rsid w:val="00687BF1"/>
    <w:rsid w:val="006901C4"/>
    <w:rsid w:val="006901DC"/>
    <w:rsid w:val="00690257"/>
    <w:rsid w:val="0069032A"/>
    <w:rsid w:val="006904AB"/>
    <w:rsid w:val="0069057F"/>
    <w:rsid w:val="00690744"/>
    <w:rsid w:val="00690778"/>
    <w:rsid w:val="0069079D"/>
    <w:rsid w:val="006907BA"/>
    <w:rsid w:val="0069095D"/>
    <w:rsid w:val="00691282"/>
    <w:rsid w:val="00691290"/>
    <w:rsid w:val="00691582"/>
    <w:rsid w:val="006917F0"/>
    <w:rsid w:val="00691A54"/>
    <w:rsid w:val="00692133"/>
    <w:rsid w:val="006922B9"/>
    <w:rsid w:val="006923B0"/>
    <w:rsid w:val="00692464"/>
    <w:rsid w:val="00692909"/>
    <w:rsid w:val="00692BF8"/>
    <w:rsid w:val="00692DA3"/>
    <w:rsid w:val="00692E10"/>
    <w:rsid w:val="006932EC"/>
    <w:rsid w:val="006933E4"/>
    <w:rsid w:val="00693A37"/>
    <w:rsid w:val="00693BDB"/>
    <w:rsid w:val="0069410F"/>
    <w:rsid w:val="00694172"/>
    <w:rsid w:val="006942EF"/>
    <w:rsid w:val="00694506"/>
    <w:rsid w:val="00694959"/>
    <w:rsid w:val="00694B4C"/>
    <w:rsid w:val="00694CBF"/>
    <w:rsid w:val="00694FB0"/>
    <w:rsid w:val="00695255"/>
    <w:rsid w:val="0069549E"/>
    <w:rsid w:val="006955A9"/>
    <w:rsid w:val="0069569D"/>
    <w:rsid w:val="006956E6"/>
    <w:rsid w:val="006957D4"/>
    <w:rsid w:val="0069582F"/>
    <w:rsid w:val="00695B6B"/>
    <w:rsid w:val="00695D49"/>
    <w:rsid w:val="00695D8F"/>
    <w:rsid w:val="00695EC7"/>
    <w:rsid w:val="006960CE"/>
    <w:rsid w:val="00696206"/>
    <w:rsid w:val="00696642"/>
    <w:rsid w:val="00696708"/>
    <w:rsid w:val="0069679F"/>
    <w:rsid w:val="006967E5"/>
    <w:rsid w:val="00696887"/>
    <w:rsid w:val="00696BB7"/>
    <w:rsid w:val="00696CAD"/>
    <w:rsid w:val="00696E73"/>
    <w:rsid w:val="00696FCF"/>
    <w:rsid w:val="00697025"/>
    <w:rsid w:val="00697196"/>
    <w:rsid w:val="00697413"/>
    <w:rsid w:val="0069767F"/>
    <w:rsid w:val="006979E3"/>
    <w:rsid w:val="006979FB"/>
    <w:rsid w:val="00697A7C"/>
    <w:rsid w:val="00697D09"/>
    <w:rsid w:val="00697E8D"/>
    <w:rsid w:val="00697F81"/>
    <w:rsid w:val="006A0054"/>
    <w:rsid w:val="006A0106"/>
    <w:rsid w:val="006A042F"/>
    <w:rsid w:val="006A0572"/>
    <w:rsid w:val="006A062C"/>
    <w:rsid w:val="006A0BDC"/>
    <w:rsid w:val="006A1282"/>
    <w:rsid w:val="006A167E"/>
    <w:rsid w:val="006A1C9E"/>
    <w:rsid w:val="006A1E6B"/>
    <w:rsid w:val="006A22EB"/>
    <w:rsid w:val="006A2516"/>
    <w:rsid w:val="006A26DD"/>
    <w:rsid w:val="006A2A3D"/>
    <w:rsid w:val="006A2A58"/>
    <w:rsid w:val="006A2A89"/>
    <w:rsid w:val="006A2AEB"/>
    <w:rsid w:val="006A2BD8"/>
    <w:rsid w:val="006A2C46"/>
    <w:rsid w:val="006A30E8"/>
    <w:rsid w:val="006A3213"/>
    <w:rsid w:val="006A3224"/>
    <w:rsid w:val="006A34DE"/>
    <w:rsid w:val="006A3C1D"/>
    <w:rsid w:val="006A3D25"/>
    <w:rsid w:val="006A3D56"/>
    <w:rsid w:val="006A3ECC"/>
    <w:rsid w:val="006A3FD2"/>
    <w:rsid w:val="006A4121"/>
    <w:rsid w:val="006A4514"/>
    <w:rsid w:val="006A515D"/>
    <w:rsid w:val="006A5161"/>
    <w:rsid w:val="006A558D"/>
    <w:rsid w:val="006A55E5"/>
    <w:rsid w:val="006A61CD"/>
    <w:rsid w:val="006A6365"/>
    <w:rsid w:val="006A6956"/>
    <w:rsid w:val="006A6E22"/>
    <w:rsid w:val="006A706F"/>
    <w:rsid w:val="006A77B1"/>
    <w:rsid w:val="006A7D3E"/>
    <w:rsid w:val="006A7E6B"/>
    <w:rsid w:val="006A7EC7"/>
    <w:rsid w:val="006B0192"/>
    <w:rsid w:val="006B051D"/>
    <w:rsid w:val="006B056A"/>
    <w:rsid w:val="006B058A"/>
    <w:rsid w:val="006B0756"/>
    <w:rsid w:val="006B0965"/>
    <w:rsid w:val="006B0A1D"/>
    <w:rsid w:val="006B0AB7"/>
    <w:rsid w:val="006B0E48"/>
    <w:rsid w:val="006B0EE8"/>
    <w:rsid w:val="006B15C7"/>
    <w:rsid w:val="006B18A6"/>
    <w:rsid w:val="006B18D8"/>
    <w:rsid w:val="006B19A5"/>
    <w:rsid w:val="006B1FB4"/>
    <w:rsid w:val="006B204F"/>
    <w:rsid w:val="006B21D1"/>
    <w:rsid w:val="006B3064"/>
    <w:rsid w:val="006B3248"/>
    <w:rsid w:val="006B3561"/>
    <w:rsid w:val="006B35A1"/>
    <w:rsid w:val="006B391D"/>
    <w:rsid w:val="006B3ADA"/>
    <w:rsid w:val="006B3EB1"/>
    <w:rsid w:val="006B3F01"/>
    <w:rsid w:val="006B3F4D"/>
    <w:rsid w:val="006B3F73"/>
    <w:rsid w:val="006B4129"/>
    <w:rsid w:val="006B42B5"/>
    <w:rsid w:val="006B4608"/>
    <w:rsid w:val="006B4639"/>
    <w:rsid w:val="006B4C89"/>
    <w:rsid w:val="006B4EE7"/>
    <w:rsid w:val="006B5233"/>
    <w:rsid w:val="006B52A7"/>
    <w:rsid w:val="006B52B1"/>
    <w:rsid w:val="006B536C"/>
    <w:rsid w:val="006B551B"/>
    <w:rsid w:val="006B589F"/>
    <w:rsid w:val="006B59A1"/>
    <w:rsid w:val="006B5B05"/>
    <w:rsid w:val="006B5CA8"/>
    <w:rsid w:val="006B608A"/>
    <w:rsid w:val="006B615A"/>
    <w:rsid w:val="006B66A8"/>
    <w:rsid w:val="006B6A05"/>
    <w:rsid w:val="006B7129"/>
    <w:rsid w:val="006B71CC"/>
    <w:rsid w:val="006B7305"/>
    <w:rsid w:val="006B757A"/>
    <w:rsid w:val="006B774B"/>
    <w:rsid w:val="006B7890"/>
    <w:rsid w:val="006B7AB9"/>
    <w:rsid w:val="006B7ABA"/>
    <w:rsid w:val="006B7E04"/>
    <w:rsid w:val="006C0045"/>
    <w:rsid w:val="006C05AA"/>
    <w:rsid w:val="006C05DB"/>
    <w:rsid w:val="006C069B"/>
    <w:rsid w:val="006C0951"/>
    <w:rsid w:val="006C0ABD"/>
    <w:rsid w:val="006C0B27"/>
    <w:rsid w:val="006C0D7D"/>
    <w:rsid w:val="006C129E"/>
    <w:rsid w:val="006C1476"/>
    <w:rsid w:val="006C1ACB"/>
    <w:rsid w:val="006C1B45"/>
    <w:rsid w:val="006C1E70"/>
    <w:rsid w:val="006C1F29"/>
    <w:rsid w:val="006C2114"/>
    <w:rsid w:val="006C26D1"/>
    <w:rsid w:val="006C28EB"/>
    <w:rsid w:val="006C2AD4"/>
    <w:rsid w:val="006C2B45"/>
    <w:rsid w:val="006C2DE9"/>
    <w:rsid w:val="006C38D7"/>
    <w:rsid w:val="006C3911"/>
    <w:rsid w:val="006C3A2F"/>
    <w:rsid w:val="006C3B34"/>
    <w:rsid w:val="006C3D51"/>
    <w:rsid w:val="006C4621"/>
    <w:rsid w:val="006C48DA"/>
    <w:rsid w:val="006C4ACB"/>
    <w:rsid w:val="006C4B20"/>
    <w:rsid w:val="006C4D54"/>
    <w:rsid w:val="006C5393"/>
    <w:rsid w:val="006C53EF"/>
    <w:rsid w:val="006C546B"/>
    <w:rsid w:val="006C5507"/>
    <w:rsid w:val="006C5592"/>
    <w:rsid w:val="006C55DC"/>
    <w:rsid w:val="006C55F9"/>
    <w:rsid w:val="006C5A9C"/>
    <w:rsid w:val="006C5D2B"/>
    <w:rsid w:val="006C5EC2"/>
    <w:rsid w:val="006C5F0D"/>
    <w:rsid w:val="006C649F"/>
    <w:rsid w:val="006C65E7"/>
    <w:rsid w:val="006C6B7D"/>
    <w:rsid w:val="006C6C83"/>
    <w:rsid w:val="006C6E4C"/>
    <w:rsid w:val="006C6FA7"/>
    <w:rsid w:val="006C733F"/>
    <w:rsid w:val="006C745A"/>
    <w:rsid w:val="006C7D6D"/>
    <w:rsid w:val="006C7FE0"/>
    <w:rsid w:val="006D0008"/>
    <w:rsid w:val="006D0115"/>
    <w:rsid w:val="006D030F"/>
    <w:rsid w:val="006D0816"/>
    <w:rsid w:val="006D0999"/>
    <w:rsid w:val="006D0AD5"/>
    <w:rsid w:val="006D0D3B"/>
    <w:rsid w:val="006D0F42"/>
    <w:rsid w:val="006D1254"/>
    <w:rsid w:val="006D14DF"/>
    <w:rsid w:val="006D1AE5"/>
    <w:rsid w:val="006D1DAD"/>
    <w:rsid w:val="006D1FEA"/>
    <w:rsid w:val="006D2052"/>
    <w:rsid w:val="006D23F8"/>
    <w:rsid w:val="006D2470"/>
    <w:rsid w:val="006D2F7A"/>
    <w:rsid w:val="006D3493"/>
    <w:rsid w:val="006D35C8"/>
    <w:rsid w:val="006D392E"/>
    <w:rsid w:val="006D3A2A"/>
    <w:rsid w:val="006D3D4E"/>
    <w:rsid w:val="006D3F4B"/>
    <w:rsid w:val="006D40F8"/>
    <w:rsid w:val="006D4186"/>
    <w:rsid w:val="006D4CA8"/>
    <w:rsid w:val="006D4DFE"/>
    <w:rsid w:val="006D4E17"/>
    <w:rsid w:val="006D4E45"/>
    <w:rsid w:val="006D5255"/>
    <w:rsid w:val="006D54F7"/>
    <w:rsid w:val="006D56B2"/>
    <w:rsid w:val="006D58B4"/>
    <w:rsid w:val="006D5CB0"/>
    <w:rsid w:val="006D6160"/>
    <w:rsid w:val="006D6283"/>
    <w:rsid w:val="006D6286"/>
    <w:rsid w:val="006D6492"/>
    <w:rsid w:val="006D66CE"/>
    <w:rsid w:val="006D6B17"/>
    <w:rsid w:val="006D6D25"/>
    <w:rsid w:val="006D6DBC"/>
    <w:rsid w:val="006D7095"/>
    <w:rsid w:val="006D7359"/>
    <w:rsid w:val="006D7437"/>
    <w:rsid w:val="006D77AC"/>
    <w:rsid w:val="006D77AD"/>
    <w:rsid w:val="006D7940"/>
    <w:rsid w:val="006E0461"/>
    <w:rsid w:val="006E0D0C"/>
    <w:rsid w:val="006E0D42"/>
    <w:rsid w:val="006E0E34"/>
    <w:rsid w:val="006E0E8B"/>
    <w:rsid w:val="006E0EC0"/>
    <w:rsid w:val="006E1064"/>
    <w:rsid w:val="006E13A6"/>
    <w:rsid w:val="006E1805"/>
    <w:rsid w:val="006E185A"/>
    <w:rsid w:val="006E1DE6"/>
    <w:rsid w:val="006E2227"/>
    <w:rsid w:val="006E256C"/>
    <w:rsid w:val="006E2699"/>
    <w:rsid w:val="006E26B0"/>
    <w:rsid w:val="006E2B08"/>
    <w:rsid w:val="006E3084"/>
    <w:rsid w:val="006E3160"/>
    <w:rsid w:val="006E3BD8"/>
    <w:rsid w:val="006E3FFA"/>
    <w:rsid w:val="006E442E"/>
    <w:rsid w:val="006E4A34"/>
    <w:rsid w:val="006E4B60"/>
    <w:rsid w:val="006E4E14"/>
    <w:rsid w:val="006E4FBB"/>
    <w:rsid w:val="006E5034"/>
    <w:rsid w:val="006E5083"/>
    <w:rsid w:val="006E50C2"/>
    <w:rsid w:val="006E50F3"/>
    <w:rsid w:val="006E51EC"/>
    <w:rsid w:val="006E5531"/>
    <w:rsid w:val="006E5A55"/>
    <w:rsid w:val="006E60D9"/>
    <w:rsid w:val="006E6484"/>
    <w:rsid w:val="006E682C"/>
    <w:rsid w:val="006E6A6B"/>
    <w:rsid w:val="006E6CB5"/>
    <w:rsid w:val="006E70DC"/>
    <w:rsid w:val="006E77EC"/>
    <w:rsid w:val="006E79A5"/>
    <w:rsid w:val="006E7D47"/>
    <w:rsid w:val="006F0204"/>
    <w:rsid w:val="006F06B4"/>
    <w:rsid w:val="006F0987"/>
    <w:rsid w:val="006F0A77"/>
    <w:rsid w:val="006F0C19"/>
    <w:rsid w:val="006F1BCF"/>
    <w:rsid w:val="006F258D"/>
    <w:rsid w:val="006F2677"/>
    <w:rsid w:val="006F2A17"/>
    <w:rsid w:val="006F3465"/>
    <w:rsid w:val="006F35CC"/>
    <w:rsid w:val="006F38B3"/>
    <w:rsid w:val="006F3923"/>
    <w:rsid w:val="006F3C4C"/>
    <w:rsid w:val="006F3E97"/>
    <w:rsid w:val="006F41B8"/>
    <w:rsid w:val="006F467C"/>
    <w:rsid w:val="006F525B"/>
    <w:rsid w:val="006F5833"/>
    <w:rsid w:val="006F5A38"/>
    <w:rsid w:val="006F5BE7"/>
    <w:rsid w:val="006F6006"/>
    <w:rsid w:val="006F6104"/>
    <w:rsid w:val="006F61F1"/>
    <w:rsid w:val="006F64C3"/>
    <w:rsid w:val="006F6510"/>
    <w:rsid w:val="006F657E"/>
    <w:rsid w:val="006F6900"/>
    <w:rsid w:val="006F6CE4"/>
    <w:rsid w:val="006F6F78"/>
    <w:rsid w:val="006F729B"/>
    <w:rsid w:val="006F734C"/>
    <w:rsid w:val="006F7DC6"/>
    <w:rsid w:val="006F7FE9"/>
    <w:rsid w:val="007002AF"/>
    <w:rsid w:val="00700520"/>
    <w:rsid w:val="00700542"/>
    <w:rsid w:val="00700671"/>
    <w:rsid w:val="0070072B"/>
    <w:rsid w:val="0070090C"/>
    <w:rsid w:val="007012BF"/>
    <w:rsid w:val="00701766"/>
    <w:rsid w:val="00702102"/>
    <w:rsid w:val="0070214E"/>
    <w:rsid w:val="00702C94"/>
    <w:rsid w:val="0070316C"/>
    <w:rsid w:val="00703373"/>
    <w:rsid w:val="00703456"/>
    <w:rsid w:val="00703963"/>
    <w:rsid w:val="00703A10"/>
    <w:rsid w:val="00703ACA"/>
    <w:rsid w:val="00703E33"/>
    <w:rsid w:val="00703F6B"/>
    <w:rsid w:val="007040BB"/>
    <w:rsid w:val="00704648"/>
    <w:rsid w:val="00704876"/>
    <w:rsid w:val="007048AD"/>
    <w:rsid w:val="00704A22"/>
    <w:rsid w:val="00704BCE"/>
    <w:rsid w:val="00704CF4"/>
    <w:rsid w:val="00705169"/>
    <w:rsid w:val="007052CF"/>
    <w:rsid w:val="00705958"/>
    <w:rsid w:val="00705DF1"/>
    <w:rsid w:val="00705EEC"/>
    <w:rsid w:val="00705F89"/>
    <w:rsid w:val="007060F2"/>
    <w:rsid w:val="00706182"/>
    <w:rsid w:val="0070681A"/>
    <w:rsid w:val="0070703D"/>
    <w:rsid w:val="00707124"/>
    <w:rsid w:val="00707339"/>
    <w:rsid w:val="00707410"/>
    <w:rsid w:val="0070788F"/>
    <w:rsid w:val="00707FEB"/>
    <w:rsid w:val="007109F4"/>
    <w:rsid w:val="007116C7"/>
    <w:rsid w:val="00711953"/>
    <w:rsid w:val="00711CD6"/>
    <w:rsid w:val="00711EE3"/>
    <w:rsid w:val="00712934"/>
    <w:rsid w:val="00712BC2"/>
    <w:rsid w:val="00712E58"/>
    <w:rsid w:val="00712F11"/>
    <w:rsid w:val="007131B1"/>
    <w:rsid w:val="0071350E"/>
    <w:rsid w:val="00713628"/>
    <w:rsid w:val="007138C0"/>
    <w:rsid w:val="00713D9F"/>
    <w:rsid w:val="00713F1E"/>
    <w:rsid w:val="00714057"/>
    <w:rsid w:val="0071454D"/>
    <w:rsid w:val="007145C4"/>
    <w:rsid w:val="0071495B"/>
    <w:rsid w:val="007149E0"/>
    <w:rsid w:val="00714A01"/>
    <w:rsid w:val="00714D15"/>
    <w:rsid w:val="00714E7F"/>
    <w:rsid w:val="00715280"/>
    <w:rsid w:val="00715333"/>
    <w:rsid w:val="007157E8"/>
    <w:rsid w:val="007159C0"/>
    <w:rsid w:val="00715B2F"/>
    <w:rsid w:val="00715E41"/>
    <w:rsid w:val="00715F07"/>
    <w:rsid w:val="007169CB"/>
    <w:rsid w:val="007169FE"/>
    <w:rsid w:val="00716B19"/>
    <w:rsid w:val="00716EB9"/>
    <w:rsid w:val="00716FD3"/>
    <w:rsid w:val="0071785B"/>
    <w:rsid w:val="00717878"/>
    <w:rsid w:val="00717E5F"/>
    <w:rsid w:val="007201AC"/>
    <w:rsid w:val="007202EA"/>
    <w:rsid w:val="0072087B"/>
    <w:rsid w:val="00720937"/>
    <w:rsid w:val="00720D45"/>
    <w:rsid w:val="00720D96"/>
    <w:rsid w:val="0072112F"/>
    <w:rsid w:val="00721354"/>
    <w:rsid w:val="0072179E"/>
    <w:rsid w:val="0072244E"/>
    <w:rsid w:val="007226A8"/>
    <w:rsid w:val="00722847"/>
    <w:rsid w:val="00722899"/>
    <w:rsid w:val="00722918"/>
    <w:rsid w:val="00722B6B"/>
    <w:rsid w:val="00722D30"/>
    <w:rsid w:val="007230D5"/>
    <w:rsid w:val="007230FB"/>
    <w:rsid w:val="00723168"/>
    <w:rsid w:val="007234E1"/>
    <w:rsid w:val="007238F2"/>
    <w:rsid w:val="007238FA"/>
    <w:rsid w:val="00723993"/>
    <w:rsid w:val="00723C72"/>
    <w:rsid w:val="007240AE"/>
    <w:rsid w:val="00724160"/>
    <w:rsid w:val="007244B1"/>
    <w:rsid w:val="00724A39"/>
    <w:rsid w:val="007251AA"/>
    <w:rsid w:val="00725ADE"/>
    <w:rsid w:val="00725C0A"/>
    <w:rsid w:val="00725C81"/>
    <w:rsid w:val="00725D66"/>
    <w:rsid w:val="00725D69"/>
    <w:rsid w:val="00726810"/>
    <w:rsid w:val="00726AD2"/>
    <w:rsid w:val="00726D09"/>
    <w:rsid w:val="00726E04"/>
    <w:rsid w:val="0072771B"/>
    <w:rsid w:val="00727A10"/>
    <w:rsid w:val="00727B56"/>
    <w:rsid w:val="00727E85"/>
    <w:rsid w:val="0073009D"/>
    <w:rsid w:val="00730358"/>
    <w:rsid w:val="00730A78"/>
    <w:rsid w:val="00730B20"/>
    <w:rsid w:val="00730E55"/>
    <w:rsid w:val="0073123F"/>
    <w:rsid w:val="0073129D"/>
    <w:rsid w:val="00731417"/>
    <w:rsid w:val="007314A8"/>
    <w:rsid w:val="007314AF"/>
    <w:rsid w:val="00731648"/>
    <w:rsid w:val="0073193A"/>
    <w:rsid w:val="00731942"/>
    <w:rsid w:val="00731AB4"/>
    <w:rsid w:val="00731BAF"/>
    <w:rsid w:val="00731FF1"/>
    <w:rsid w:val="007321AC"/>
    <w:rsid w:val="007321CF"/>
    <w:rsid w:val="00732200"/>
    <w:rsid w:val="00732364"/>
    <w:rsid w:val="00732452"/>
    <w:rsid w:val="007324C1"/>
    <w:rsid w:val="0073265F"/>
    <w:rsid w:val="00732CAE"/>
    <w:rsid w:val="00732CCF"/>
    <w:rsid w:val="00732EFB"/>
    <w:rsid w:val="00732FB9"/>
    <w:rsid w:val="007330B9"/>
    <w:rsid w:val="0073310C"/>
    <w:rsid w:val="0073321B"/>
    <w:rsid w:val="00733356"/>
    <w:rsid w:val="007333F2"/>
    <w:rsid w:val="00733585"/>
    <w:rsid w:val="007335D5"/>
    <w:rsid w:val="00733621"/>
    <w:rsid w:val="0073366E"/>
    <w:rsid w:val="00733DC8"/>
    <w:rsid w:val="00733E96"/>
    <w:rsid w:val="00734DC7"/>
    <w:rsid w:val="00734F65"/>
    <w:rsid w:val="00735095"/>
    <w:rsid w:val="007352FC"/>
    <w:rsid w:val="00735678"/>
    <w:rsid w:val="00735CE3"/>
    <w:rsid w:val="00736279"/>
    <w:rsid w:val="007364CA"/>
    <w:rsid w:val="00736886"/>
    <w:rsid w:val="00737BBD"/>
    <w:rsid w:val="00737FFC"/>
    <w:rsid w:val="0074033B"/>
    <w:rsid w:val="00740686"/>
    <w:rsid w:val="007409A5"/>
    <w:rsid w:val="00740A9D"/>
    <w:rsid w:val="00740B5D"/>
    <w:rsid w:val="00740BE6"/>
    <w:rsid w:val="00740EBD"/>
    <w:rsid w:val="00741492"/>
    <w:rsid w:val="0074179D"/>
    <w:rsid w:val="00741DFB"/>
    <w:rsid w:val="00741EEF"/>
    <w:rsid w:val="007420BD"/>
    <w:rsid w:val="00742235"/>
    <w:rsid w:val="007426C1"/>
    <w:rsid w:val="0074281C"/>
    <w:rsid w:val="00742A7F"/>
    <w:rsid w:val="007433B6"/>
    <w:rsid w:val="00743525"/>
    <w:rsid w:val="0074382F"/>
    <w:rsid w:val="00743A3A"/>
    <w:rsid w:val="00743DF1"/>
    <w:rsid w:val="007441C5"/>
    <w:rsid w:val="00744211"/>
    <w:rsid w:val="007443D6"/>
    <w:rsid w:val="00744C2F"/>
    <w:rsid w:val="00744E51"/>
    <w:rsid w:val="0074510F"/>
    <w:rsid w:val="0074519D"/>
    <w:rsid w:val="00745205"/>
    <w:rsid w:val="007452C2"/>
    <w:rsid w:val="00745615"/>
    <w:rsid w:val="007457EC"/>
    <w:rsid w:val="00745960"/>
    <w:rsid w:val="0074596A"/>
    <w:rsid w:val="007459D9"/>
    <w:rsid w:val="00745AE5"/>
    <w:rsid w:val="00745B38"/>
    <w:rsid w:val="00745ECE"/>
    <w:rsid w:val="007460F5"/>
    <w:rsid w:val="00746112"/>
    <w:rsid w:val="00746149"/>
    <w:rsid w:val="0074617F"/>
    <w:rsid w:val="0074665C"/>
    <w:rsid w:val="0074689E"/>
    <w:rsid w:val="00746AF9"/>
    <w:rsid w:val="00746B76"/>
    <w:rsid w:val="00746E65"/>
    <w:rsid w:val="00747050"/>
    <w:rsid w:val="007470CC"/>
    <w:rsid w:val="007471FA"/>
    <w:rsid w:val="00747227"/>
    <w:rsid w:val="00747280"/>
    <w:rsid w:val="0074734A"/>
    <w:rsid w:val="00747828"/>
    <w:rsid w:val="0074799B"/>
    <w:rsid w:val="00747E56"/>
    <w:rsid w:val="00750212"/>
    <w:rsid w:val="00750931"/>
    <w:rsid w:val="00750B0C"/>
    <w:rsid w:val="00750C2D"/>
    <w:rsid w:val="00750DBE"/>
    <w:rsid w:val="00750DF6"/>
    <w:rsid w:val="0075141E"/>
    <w:rsid w:val="0075160E"/>
    <w:rsid w:val="0075164F"/>
    <w:rsid w:val="00751756"/>
    <w:rsid w:val="00751860"/>
    <w:rsid w:val="00751EFE"/>
    <w:rsid w:val="00751F4A"/>
    <w:rsid w:val="00752083"/>
    <w:rsid w:val="00752275"/>
    <w:rsid w:val="0075233D"/>
    <w:rsid w:val="00753103"/>
    <w:rsid w:val="00753281"/>
    <w:rsid w:val="0075336A"/>
    <w:rsid w:val="00753617"/>
    <w:rsid w:val="007537E0"/>
    <w:rsid w:val="00753980"/>
    <w:rsid w:val="00753DA2"/>
    <w:rsid w:val="00753DC8"/>
    <w:rsid w:val="00753FE4"/>
    <w:rsid w:val="007540C5"/>
    <w:rsid w:val="0075467E"/>
    <w:rsid w:val="007546D7"/>
    <w:rsid w:val="0075479A"/>
    <w:rsid w:val="007548F7"/>
    <w:rsid w:val="00754B11"/>
    <w:rsid w:val="00754B3B"/>
    <w:rsid w:val="00754DFF"/>
    <w:rsid w:val="0075504F"/>
    <w:rsid w:val="00755994"/>
    <w:rsid w:val="00755B4B"/>
    <w:rsid w:val="00755BBF"/>
    <w:rsid w:val="00756045"/>
    <w:rsid w:val="00756190"/>
    <w:rsid w:val="0075633C"/>
    <w:rsid w:val="00756406"/>
    <w:rsid w:val="0075652C"/>
    <w:rsid w:val="007565E7"/>
    <w:rsid w:val="00756613"/>
    <w:rsid w:val="00756CC5"/>
    <w:rsid w:val="00756E1F"/>
    <w:rsid w:val="00757084"/>
    <w:rsid w:val="0075726A"/>
    <w:rsid w:val="007575B4"/>
    <w:rsid w:val="007577AB"/>
    <w:rsid w:val="00757A0D"/>
    <w:rsid w:val="00757DFE"/>
    <w:rsid w:val="0076030A"/>
    <w:rsid w:val="0076032F"/>
    <w:rsid w:val="0076034B"/>
    <w:rsid w:val="00760C6E"/>
    <w:rsid w:val="00760F12"/>
    <w:rsid w:val="00760F62"/>
    <w:rsid w:val="00760F9E"/>
    <w:rsid w:val="007610C1"/>
    <w:rsid w:val="0076136A"/>
    <w:rsid w:val="0076173D"/>
    <w:rsid w:val="007618EF"/>
    <w:rsid w:val="00762272"/>
    <w:rsid w:val="0076256C"/>
    <w:rsid w:val="00762698"/>
    <w:rsid w:val="007626C8"/>
    <w:rsid w:val="007626D7"/>
    <w:rsid w:val="00762C91"/>
    <w:rsid w:val="00762C9C"/>
    <w:rsid w:val="00762D16"/>
    <w:rsid w:val="00762EA4"/>
    <w:rsid w:val="00763055"/>
    <w:rsid w:val="00763080"/>
    <w:rsid w:val="007630D7"/>
    <w:rsid w:val="007631E6"/>
    <w:rsid w:val="00763A4B"/>
    <w:rsid w:val="00763A7F"/>
    <w:rsid w:val="00763EFD"/>
    <w:rsid w:val="00763F4B"/>
    <w:rsid w:val="00764264"/>
    <w:rsid w:val="00764460"/>
    <w:rsid w:val="00764A04"/>
    <w:rsid w:val="00764BF5"/>
    <w:rsid w:val="00764C24"/>
    <w:rsid w:val="00764C96"/>
    <w:rsid w:val="00764D24"/>
    <w:rsid w:val="00764FFC"/>
    <w:rsid w:val="00765072"/>
    <w:rsid w:val="0076521A"/>
    <w:rsid w:val="00765569"/>
    <w:rsid w:val="0076559A"/>
    <w:rsid w:val="0076564D"/>
    <w:rsid w:val="00765981"/>
    <w:rsid w:val="00765C84"/>
    <w:rsid w:val="00765D41"/>
    <w:rsid w:val="00765D76"/>
    <w:rsid w:val="00765E89"/>
    <w:rsid w:val="00765E99"/>
    <w:rsid w:val="00765FD9"/>
    <w:rsid w:val="0076639A"/>
    <w:rsid w:val="0076661B"/>
    <w:rsid w:val="007668B5"/>
    <w:rsid w:val="00766A75"/>
    <w:rsid w:val="00766C52"/>
    <w:rsid w:val="00766FA2"/>
    <w:rsid w:val="00767425"/>
    <w:rsid w:val="007675F8"/>
    <w:rsid w:val="0076766B"/>
    <w:rsid w:val="007677A4"/>
    <w:rsid w:val="00767946"/>
    <w:rsid w:val="00767B21"/>
    <w:rsid w:val="00767DA3"/>
    <w:rsid w:val="00767E06"/>
    <w:rsid w:val="00767F75"/>
    <w:rsid w:val="007700D3"/>
    <w:rsid w:val="007705D1"/>
    <w:rsid w:val="007705FB"/>
    <w:rsid w:val="007707D3"/>
    <w:rsid w:val="00770817"/>
    <w:rsid w:val="007709CE"/>
    <w:rsid w:val="00770AFB"/>
    <w:rsid w:val="00770E3E"/>
    <w:rsid w:val="0077103C"/>
    <w:rsid w:val="00771160"/>
    <w:rsid w:val="00771819"/>
    <w:rsid w:val="00772003"/>
    <w:rsid w:val="0077210A"/>
    <w:rsid w:val="00772279"/>
    <w:rsid w:val="00772619"/>
    <w:rsid w:val="00772CFA"/>
    <w:rsid w:val="0077389C"/>
    <w:rsid w:val="00773EE1"/>
    <w:rsid w:val="00774219"/>
    <w:rsid w:val="00774AF1"/>
    <w:rsid w:val="00774D47"/>
    <w:rsid w:val="00775823"/>
    <w:rsid w:val="00775BB6"/>
    <w:rsid w:val="00775BFF"/>
    <w:rsid w:val="00775CA7"/>
    <w:rsid w:val="007763A2"/>
    <w:rsid w:val="00776612"/>
    <w:rsid w:val="0077667F"/>
    <w:rsid w:val="007766B5"/>
    <w:rsid w:val="00776AE5"/>
    <w:rsid w:val="007771EF"/>
    <w:rsid w:val="00777486"/>
    <w:rsid w:val="00777631"/>
    <w:rsid w:val="0077771F"/>
    <w:rsid w:val="007779E0"/>
    <w:rsid w:val="0078020C"/>
    <w:rsid w:val="007802D4"/>
    <w:rsid w:val="0078069B"/>
    <w:rsid w:val="007806DD"/>
    <w:rsid w:val="007809D9"/>
    <w:rsid w:val="00780AE6"/>
    <w:rsid w:val="00780CA9"/>
    <w:rsid w:val="0078128F"/>
    <w:rsid w:val="007812DD"/>
    <w:rsid w:val="007816C5"/>
    <w:rsid w:val="007817ED"/>
    <w:rsid w:val="00781AAC"/>
    <w:rsid w:val="0078207F"/>
    <w:rsid w:val="00782CFD"/>
    <w:rsid w:val="00783611"/>
    <w:rsid w:val="007836DF"/>
    <w:rsid w:val="00783749"/>
    <w:rsid w:val="007839DC"/>
    <w:rsid w:val="00783D0B"/>
    <w:rsid w:val="0078474D"/>
    <w:rsid w:val="00784C8D"/>
    <w:rsid w:val="00784FE0"/>
    <w:rsid w:val="0078524B"/>
    <w:rsid w:val="00785432"/>
    <w:rsid w:val="0078544E"/>
    <w:rsid w:val="00785A38"/>
    <w:rsid w:val="00785A51"/>
    <w:rsid w:val="00785D26"/>
    <w:rsid w:val="00785D48"/>
    <w:rsid w:val="00785F6E"/>
    <w:rsid w:val="00785F7F"/>
    <w:rsid w:val="00786071"/>
    <w:rsid w:val="00786246"/>
    <w:rsid w:val="00786530"/>
    <w:rsid w:val="007866F7"/>
    <w:rsid w:val="007868A8"/>
    <w:rsid w:val="0078725D"/>
    <w:rsid w:val="0078726E"/>
    <w:rsid w:val="00787356"/>
    <w:rsid w:val="0078739E"/>
    <w:rsid w:val="00787481"/>
    <w:rsid w:val="007878CB"/>
    <w:rsid w:val="00787B7D"/>
    <w:rsid w:val="00787BAA"/>
    <w:rsid w:val="00787D44"/>
    <w:rsid w:val="00787F2F"/>
    <w:rsid w:val="00790024"/>
    <w:rsid w:val="00790026"/>
    <w:rsid w:val="0079061E"/>
    <w:rsid w:val="0079064F"/>
    <w:rsid w:val="007909BB"/>
    <w:rsid w:val="00790B35"/>
    <w:rsid w:val="00790B3F"/>
    <w:rsid w:val="00790BEE"/>
    <w:rsid w:val="007912B0"/>
    <w:rsid w:val="00791771"/>
    <w:rsid w:val="00791849"/>
    <w:rsid w:val="00791BA6"/>
    <w:rsid w:val="00792294"/>
    <w:rsid w:val="007923B6"/>
    <w:rsid w:val="007925E8"/>
    <w:rsid w:val="0079274F"/>
    <w:rsid w:val="00792F59"/>
    <w:rsid w:val="0079325B"/>
    <w:rsid w:val="00793361"/>
    <w:rsid w:val="00793462"/>
    <w:rsid w:val="0079355F"/>
    <w:rsid w:val="007937F6"/>
    <w:rsid w:val="00793D23"/>
    <w:rsid w:val="00793E7E"/>
    <w:rsid w:val="00793FC9"/>
    <w:rsid w:val="00794283"/>
    <w:rsid w:val="00794534"/>
    <w:rsid w:val="0079464E"/>
    <w:rsid w:val="00794650"/>
    <w:rsid w:val="00794BBA"/>
    <w:rsid w:val="00794F64"/>
    <w:rsid w:val="00795364"/>
    <w:rsid w:val="00795E26"/>
    <w:rsid w:val="00795E4B"/>
    <w:rsid w:val="00796A9D"/>
    <w:rsid w:val="00796DF7"/>
    <w:rsid w:val="00796EED"/>
    <w:rsid w:val="007974D8"/>
    <w:rsid w:val="0079758C"/>
    <w:rsid w:val="00797C40"/>
    <w:rsid w:val="00797E93"/>
    <w:rsid w:val="00797EFE"/>
    <w:rsid w:val="007A00B9"/>
    <w:rsid w:val="007A0160"/>
    <w:rsid w:val="007A0E00"/>
    <w:rsid w:val="007A15BE"/>
    <w:rsid w:val="007A1DF2"/>
    <w:rsid w:val="007A2319"/>
    <w:rsid w:val="007A2611"/>
    <w:rsid w:val="007A28F8"/>
    <w:rsid w:val="007A2900"/>
    <w:rsid w:val="007A2942"/>
    <w:rsid w:val="007A2A39"/>
    <w:rsid w:val="007A2D62"/>
    <w:rsid w:val="007A2E74"/>
    <w:rsid w:val="007A2F71"/>
    <w:rsid w:val="007A33DF"/>
    <w:rsid w:val="007A3544"/>
    <w:rsid w:val="007A3545"/>
    <w:rsid w:val="007A39EF"/>
    <w:rsid w:val="007A3BB1"/>
    <w:rsid w:val="007A4001"/>
    <w:rsid w:val="007A413C"/>
    <w:rsid w:val="007A431A"/>
    <w:rsid w:val="007A4811"/>
    <w:rsid w:val="007A4CD0"/>
    <w:rsid w:val="007A4F07"/>
    <w:rsid w:val="007A515F"/>
    <w:rsid w:val="007A5613"/>
    <w:rsid w:val="007A5949"/>
    <w:rsid w:val="007A59C5"/>
    <w:rsid w:val="007A5CDD"/>
    <w:rsid w:val="007A60BC"/>
    <w:rsid w:val="007A60DB"/>
    <w:rsid w:val="007A6162"/>
    <w:rsid w:val="007A618C"/>
    <w:rsid w:val="007A62E2"/>
    <w:rsid w:val="007A64E3"/>
    <w:rsid w:val="007A655F"/>
    <w:rsid w:val="007A6C88"/>
    <w:rsid w:val="007A72D3"/>
    <w:rsid w:val="007A734A"/>
    <w:rsid w:val="007A7397"/>
    <w:rsid w:val="007A73DA"/>
    <w:rsid w:val="007A7BFB"/>
    <w:rsid w:val="007A7E08"/>
    <w:rsid w:val="007B0194"/>
    <w:rsid w:val="007B02F6"/>
    <w:rsid w:val="007B0485"/>
    <w:rsid w:val="007B0666"/>
    <w:rsid w:val="007B0768"/>
    <w:rsid w:val="007B0846"/>
    <w:rsid w:val="007B0A08"/>
    <w:rsid w:val="007B110D"/>
    <w:rsid w:val="007B1118"/>
    <w:rsid w:val="007B120E"/>
    <w:rsid w:val="007B12BE"/>
    <w:rsid w:val="007B157C"/>
    <w:rsid w:val="007B15D3"/>
    <w:rsid w:val="007B1CE7"/>
    <w:rsid w:val="007B2086"/>
    <w:rsid w:val="007B260B"/>
    <w:rsid w:val="007B27D0"/>
    <w:rsid w:val="007B2925"/>
    <w:rsid w:val="007B2A5C"/>
    <w:rsid w:val="007B32B2"/>
    <w:rsid w:val="007B3722"/>
    <w:rsid w:val="007B410B"/>
    <w:rsid w:val="007B41A2"/>
    <w:rsid w:val="007B42D7"/>
    <w:rsid w:val="007B44E0"/>
    <w:rsid w:val="007B4B10"/>
    <w:rsid w:val="007B4DFC"/>
    <w:rsid w:val="007B5089"/>
    <w:rsid w:val="007B5A4A"/>
    <w:rsid w:val="007B600B"/>
    <w:rsid w:val="007B608A"/>
    <w:rsid w:val="007B61C5"/>
    <w:rsid w:val="007B65A8"/>
    <w:rsid w:val="007B6AD4"/>
    <w:rsid w:val="007B71C9"/>
    <w:rsid w:val="007B73A9"/>
    <w:rsid w:val="007B7FA6"/>
    <w:rsid w:val="007C077B"/>
    <w:rsid w:val="007C0B1A"/>
    <w:rsid w:val="007C0B4D"/>
    <w:rsid w:val="007C0BB4"/>
    <w:rsid w:val="007C1084"/>
    <w:rsid w:val="007C1169"/>
    <w:rsid w:val="007C11AF"/>
    <w:rsid w:val="007C1564"/>
    <w:rsid w:val="007C16DB"/>
    <w:rsid w:val="007C184B"/>
    <w:rsid w:val="007C203F"/>
    <w:rsid w:val="007C20A4"/>
    <w:rsid w:val="007C2B6E"/>
    <w:rsid w:val="007C2FD6"/>
    <w:rsid w:val="007C30BE"/>
    <w:rsid w:val="007C34E8"/>
    <w:rsid w:val="007C39F8"/>
    <w:rsid w:val="007C3A51"/>
    <w:rsid w:val="007C4316"/>
    <w:rsid w:val="007C44E5"/>
    <w:rsid w:val="007C463E"/>
    <w:rsid w:val="007C489D"/>
    <w:rsid w:val="007C4931"/>
    <w:rsid w:val="007C494C"/>
    <w:rsid w:val="007C4A21"/>
    <w:rsid w:val="007C4A38"/>
    <w:rsid w:val="007C4A50"/>
    <w:rsid w:val="007C4CB4"/>
    <w:rsid w:val="007C52A3"/>
    <w:rsid w:val="007C53A3"/>
    <w:rsid w:val="007C5572"/>
    <w:rsid w:val="007C5687"/>
    <w:rsid w:val="007C577B"/>
    <w:rsid w:val="007C5B8A"/>
    <w:rsid w:val="007C5BF1"/>
    <w:rsid w:val="007C5D02"/>
    <w:rsid w:val="007C5F8B"/>
    <w:rsid w:val="007C6102"/>
    <w:rsid w:val="007C655E"/>
    <w:rsid w:val="007C65D5"/>
    <w:rsid w:val="007C6736"/>
    <w:rsid w:val="007C69D0"/>
    <w:rsid w:val="007C6BAD"/>
    <w:rsid w:val="007C6CFF"/>
    <w:rsid w:val="007C6DB8"/>
    <w:rsid w:val="007C6F2D"/>
    <w:rsid w:val="007C723E"/>
    <w:rsid w:val="007C7384"/>
    <w:rsid w:val="007C73CE"/>
    <w:rsid w:val="007C755B"/>
    <w:rsid w:val="007C7795"/>
    <w:rsid w:val="007C7822"/>
    <w:rsid w:val="007C7A29"/>
    <w:rsid w:val="007C7C6D"/>
    <w:rsid w:val="007C7FD6"/>
    <w:rsid w:val="007D04D6"/>
    <w:rsid w:val="007D085A"/>
    <w:rsid w:val="007D0A76"/>
    <w:rsid w:val="007D0FF0"/>
    <w:rsid w:val="007D13D9"/>
    <w:rsid w:val="007D14CF"/>
    <w:rsid w:val="007D170D"/>
    <w:rsid w:val="007D18FB"/>
    <w:rsid w:val="007D1F70"/>
    <w:rsid w:val="007D200C"/>
    <w:rsid w:val="007D20AD"/>
    <w:rsid w:val="007D242C"/>
    <w:rsid w:val="007D246B"/>
    <w:rsid w:val="007D2701"/>
    <w:rsid w:val="007D2914"/>
    <w:rsid w:val="007D2996"/>
    <w:rsid w:val="007D29A6"/>
    <w:rsid w:val="007D2F8D"/>
    <w:rsid w:val="007D34B7"/>
    <w:rsid w:val="007D366C"/>
    <w:rsid w:val="007D36A0"/>
    <w:rsid w:val="007D39A9"/>
    <w:rsid w:val="007D451D"/>
    <w:rsid w:val="007D4597"/>
    <w:rsid w:val="007D4966"/>
    <w:rsid w:val="007D4AC6"/>
    <w:rsid w:val="007D51AF"/>
    <w:rsid w:val="007D5340"/>
    <w:rsid w:val="007D5534"/>
    <w:rsid w:val="007D5652"/>
    <w:rsid w:val="007D56EA"/>
    <w:rsid w:val="007D581E"/>
    <w:rsid w:val="007D58A4"/>
    <w:rsid w:val="007D5CC1"/>
    <w:rsid w:val="007D64BF"/>
    <w:rsid w:val="007D6E3A"/>
    <w:rsid w:val="007D6F0E"/>
    <w:rsid w:val="007D7679"/>
    <w:rsid w:val="007D78F3"/>
    <w:rsid w:val="007D7958"/>
    <w:rsid w:val="007D795F"/>
    <w:rsid w:val="007D79D5"/>
    <w:rsid w:val="007D7B80"/>
    <w:rsid w:val="007D7F0A"/>
    <w:rsid w:val="007D7F34"/>
    <w:rsid w:val="007E0196"/>
    <w:rsid w:val="007E058D"/>
    <w:rsid w:val="007E09D3"/>
    <w:rsid w:val="007E0F24"/>
    <w:rsid w:val="007E0F2D"/>
    <w:rsid w:val="007E0FA8"/>
    <w:rsid w:val="007E1202"/>
    <w:rsid w:val="007E1222"/>
    <w:rsid w:val="007E1905"/>
    <w:rsid w:val="007E19D5"/>
    <w:rsid w:val="007E1A71"/>
    <w:rsid w:val="007E1B06"/>
    <w:rsid w:val="007E1B78"/>
    <w:rsid w:val="007E2953"/>
    <w:rsid w:val="007E2E98"/>
    <w:rsid w:val="007E306C"/>
    <w:rsid w:val="007E331D"/>
    <w:rsid w:val="007E334F"/>
    <w:rsid w:val="007E3694"/>
    <w:rsid w:val="007E3AB9"/>
    <w:rsid w:val="007E3B4B"/>
    <w:rsid w:val="007E3DBF"/>
    <w:rsid w:val="007E3E04"/>
    <w:rsid w:val="007E4201"/>
    <w:rsid w:val="007E43F4"/>
    <w:rsid w:val="007E4583"/>
    <w:rsid w:val="007E4599"/>
    <w:rsid w:val="007E46C3"/>
    <w:rsid w:val="007E4A3E"/>
    <w:rsid w:val="007E4AEE"/>
    <w:rsid w:val="007E4D2F"/>
    <w:rsid w:val="007E50A3"/>
    <w:rsid w:val="007E521A"/>
    <w:rsid w:val="007E52C1"/>
    <w:rsid w:val="007E56EB"/>
    <w:rsid w:val="007E5712"/>
    <w:rsid w:val="007E57F2"/>
    <w:rsid w:val="007E5929"/>
    <w:rsid w:val="007E5C63"/>
    <w:rsid w:val="007E5F5D"/>
    <w:rsid w:val="007E5FB1"/>
    <w:rsid w:val="007E5FB6"/>
    <w:rsid w:val="007E60C1"/>
    <w:rsid w:val="007E62FA"/>
    <w:rsid w:val="007E648C"/>
    <w:rsid w:val="007E64D7"/>
    <w:rsid w:val="007E65C1"/>
    <w:rsid w:val="007E6728"/>
    <w:rsid w:val="007E67A6"/>
    <w:rsid w:val="007E69C6"/>
    <w:rsid w:val="007E6C79"/>
    <w:rsid w:val="007E6D45"/>
    <w:rsid w:val="007E6D78"/>
    <w:rsid w:val="007E745F"/>
    <w:rsid w:val="007E74A8"/>
    <w:rsid w:val="007E7BC7"/>
    <w:rsid w:val="007E7CF3"/>
    <w:rsid w:val="007E7EA5"/>
    <w:rsid w:val="007F03D4"/>
    <w:rsid w:val="007F0635"/>
    <w:rsid w:val="007F0D3F"/>
    <w:rsid w:val="007F0D78"/>
    <w:rsid w:val="007F0F8D"/>
    <w:rsid w:val="007F0FF1"/>
    <w:rsid w:val="007F18D4"/>
    <w:rsid w:val="007F19FB"/>
    <w:rsid w:val="007F1D5E"/>
    <w:rsid w:val="007F255B"/>
    <w:rsid w:val="007F2A97"/>
    <w:rsid w:val="007F35D5"/>
    <w:rsid w:val="007F382E"/>
    <w:rsid w:val="007F41FC"/>
    <w:rsid w:val="007F4313"/>
    <w:rsid w:val="007F43B2"/>
    <w:rsid w:val="007F43C0"/>
    <w:rsid w:val="007F46CD"/>
    <w:rsid w:val="007F4BC2"/>
    <w:rsid w:val="007F4BEC"/>
    <w:rsid w:val="007F4EA0"/>
    <w:rsid w:val="007F50F2"/>
    <w:rsid w:val="007F5702"/>
    <w:rsid w:val="007F5797"/>
    <w:rsid w:val="007F5C5C"/>
    <w:rsid w:val="007F5ED9"/>
    <w:rsid w:val="007F5FB0"/>
    <w:rsid w:val="007F5FD7"/>
    <w:rsid w:val="007F609D"/>
    <w:rsid w:val="007F60B2"/>
    <w:rsid w:val="007F6363"/>
    <w:rsid w:val="007F672B"/>
    <w:rsid w:val="007F698A"/>
    <w:rsid w:val="007F6C0C"/>
    <w:rsid w:val="007F6D4A"/>
    <w:rsid w:val="007F6F6E"/>
    <w:rsid w:val="007F7847"/>
    <w:rsid w:val="007F7A54"/>
    <w:rsid w:val="007F7B8A"/>
    <w:rsid w:val="007F7C2B"/>
    <w:rsid w:val="008004D9"/>
    <w:rsid w:val="008005CF"/>
    <w:rsid w:val="0080073F"/>
    <w:rsid w:val="0080085F"/>
    <w:rsid w:val="00800941"/>
    <w:rsid w:val="00800B64"/>
    <w:rsid w:val="00800EE8"/>
    <w:rsid w:val="00800EFA"/>
    <w:rsid w:val="008019E3"/>
    <w:rsid w:val="00801C16"/>
    <w:rsid w:val="00801EC3"/>
    <w:rsid w:val="00802194"/>
    <w:rsid w:val="008029CE"/>
    <w:rsid w:val="008029D9"/>
    <w:rsid w:val="00802A08"/>
    <w:rsid w:val="00802CBC"/>
    <w:rsid w:val="00802DF1"/>
    <w:rsid w:val="00803046"/>
    <w:rsid w:val="008036B6"/>
    <w:rsid w:val="008036F5"/>
    <w:rsid w:val="008037E4"/>
    <w:rsid w:val="00803833"/>
    <w:rsid w:val="0080386A"/>
    <w:rsid w:val="008039AD"/>
    <w:rsid w:val="00803A2C"/>
    <w:rsid w:val="008049A6"/>
    <w:rsid w:val="00804B8E"/>
    <w:rsid w:val="00805265"/>
    <w:rsid w:val="00805459"/>
    <w:rsid w:val="0080574D"/>
    <w:rsid w:val="00805861"/>
    <w:rsid w:val="008059E8"/>
    <w:rsid w:val="00805DFE"/>
    <w:rsid w:val="00806824"/>
    <w:rsid w:val="00806A89"/>
    <w:rsid w:val="00806B9E"/>
    <w:rsid w:val="00806D4F"/>
    <w:rsid w:val="00806D8B"/>
    <w:rsid w:val="008071EC"/>
    <w:rsid w:val="00807AD9"/>
    <w:rsid w:val="00807B50"/>
    <w:rsid w:val="00807C32"/>
    <w:rsid w:val="00807CE9"/>
    <w:rsid w:val="00807D2F"/>
    <w:rsid w:val="00807E14"/>
    <w:rsid w:val="00807E1B"/>
    <w:rsid w:val="008100B3"/>
    <w:rsid w:val="008104CF"/>
    <w:rsid w:val="00810567"/>
    <w:rsid w:val="008105F0"/>
    <w:rsid w:val="00810877"/>
    <w:rsid w:val="00810928"/>
    <w:rsid w:val="00810D85"/>
    <w:rsid w:val="00810EA9"/>
    <w:rsid w:val="00811473"/>
    <w:rsid w:val="00811481"/>
    <w:rsid w:val="0081178A"/>
    <w:rsid w:val="008119FA"/>
    <w:rsid w:val="00811F98"/>
    <w:rsid w:val="00812175"/>
    <w:rsid w:val="0081249D"/>
    <w:rsid w:val="00812CAB"/>
    <w:rsid w:val="008131B1"/>
    <w:rsid w:val="00813206"/>
    <w:rsid w:val="008132C1"/>
    <w:rsid w:val="008132D8"/>
    <w:rsid w:val="0081330D"/>
    <w:rsid w:val="008135A4"/>
    <w:rsid w:val="008135EF"/>
    <w:rsid w:val="00813857"/>
    <w:rsid w:val="00813C94"/>
    <w:rsid w:val="00813D06"/>
    <w:rsid w:val="00813D40"/>
    <w:rsid w:val="00813F09"/>
    <w:rsid w:val="0081439E"/>
    <w:rsid w:val="008147CF"/>
    <w:rsid w:val="00814B25"/>
    <w:rsid w:val="00815153"/>
    <w:rsid w:val="00815506"/>
    <w:rsid w:val="0081556D"/>
    <w:rsid w:val="00815579"/>
    <w:rsid w:val="0081584F"/>
    <w:rsid w:val="008158D8"/>
    <w:rsid w:val="00815927"/>
    <w:rsid w:val="00815C40"/>
    <w:rsid w:val="00815C76"/>
    <w:rsid w:val="008160A0"/>
    <w:rsid w:val="008162D5"/>
    <w:rsid w:val="0081645A"/>
    <w:rsid w:val="008164AC"/>
    <w:rsid w:val="008164FD"/>
    <w:rsid w:val="00816D9D"/>
    <w:rsid w:val="00817820"/>
    <w:rsid w:val="00817984"/>
    <w:rsid w:val="00817E79"/>
    <w:rsid w:val="0082023D"/>
    <w:rsid w:val="00820399"/>
    <w:rsid w:val="0082063D"/>
    <w:rsid w:val="00820950"/>
    <w:rsid w:val="00820D88"/>
    <w:rsid w:val="0082136A"/>
    <w:rsid w:val="008214BF"/>
    <w:rsid w:val="0082166A"/>
    <w:rsid w:val="008218A4"/>
    <w:rsid w:val="00821B33"/>
    <w:rsid w:val="00821B40"/>
    <w:rsid w:val="00821B56"/>
    <w:rsid w:val="008221EF"/>
    <w:rsid w:val="008226CD"/>
    <w:rsid w:val="008228A0"/>
    <w:rsid w:val="008228A5"/>
    <w:rsid w:val="00822BA1"/>
    <w:rsid w:val="00822FBE"/>
    <w:rsid w:val="00823196"/>
    <w:rsid w:val="008232D9"/>
    <w:rsid w:val="00824068"/>
    <w:rsid w:val="00824165"/>
    <w:rsid w:val="00824173"/>
    <w:rsid w:val="00824365"/>
    <w:rsid w:val="008244A8"/>
    <w:rsid w:val="008245E0"/>
    <w:rsid w:val="00824832"/>
    <w:rsid w:val="00824A89"/>
    <w:rsid w:val="00825023"/>
    <w:rsid w:val="0082581B"/>
    <w:rsid w:val="00825CA4"/>
    <w:rsid w:val="0082650D"/>
    <w:rsid w:val="00826519"/>
    <w:rsid w:val="008265C1"/>
    <w:rsid w:val="00826628"/>
    <w:rsid w:val="008269B0"/>
    <w:rsid w:val="00826B1E"/>
    <w:rsid w:val="00827703"/>
    <w:rsid w:val="00827A5F"/>
    <w:rsid w:val="00830599"/>
    <w:rsid w:val="0083072E"/>
    <w:rsid w:val="008309B2"/>
    <w:rsid w:val="00830FDC"/>
    <w:rsid w:val="00830FDE"/>
    <w:rsid w:val="0083100B"/>
    <w:rsid w:val="0083105F"/>
    <w:rsid w:val="00831578"/>
    <w:rsid w:val="00831898"/>
    <w:rsid w:val="008319AD"/>
    <w:rsid w:val="00831C10"/>
    <w:rsid w:val="00831CA5"/>
    <w:rsid w:val="00832161"/>
    <w:rsid w:val="00832452"/>
    <w:rsid w:val="008328CD"/>
    <w:rsid w:val="00832B2B"/>
    <w:rsid w:val="008336EF"/>
    <w:rsid w:val="0083372E"/>
    <w:rsid w:val="00833CF0"/>
    <w:rsid w:val="008343D5"/>
    <w:rsid w:val="0083475B"/>
    <w:rsid w:val="00834812"/>
    <w:rsid w:val="00834B99"/>
    <w:rsid w:val="00834F8E"/>
    <w:rsid w:val="00835536"/>
    <w:rsid w:val="00835A62"/>
    <w:rsid w:val="00835AD0"/>
    <w:rsid w:val="00835B8E"/>
    <w:rsid w:val="00835E4D"/>
    <w:rsid w:val="00835EEF"/>
    <w:rsid w:val="00835FBB"/>
    <w:rsid w:val="0083621C"/>
    <w:rsid w:val="008362CB"/>
    <w:rsid w:val="008364E5"/>
    <w:rsid w:val="00836681"/>
    <w:rsid w:val="00836767"/>
    <w:rsid w:val="00836A75"/>
    <w:rsid w:val="00836B64"/>
    <w:rsid w:val="00836C5D"/>
    <w:rsid w:val="00836F7A"/>
    <w:rsid w:val="00837111"/>
    <w:rsid w:val="008374B7"/>
    <w:rsid w:val="008376EE"/>
    <w:rsid w:val="00837B04"/>
    <w:rsid w:val="00837F18"/>
    <w:rsid w:val="0084048A"/>
    <w:rsid w:val="008405F7"/>
    <w:rsid w:val="00840736"/>
    <w:rsid w:val="008407DC"/>
    <w:rsid w:val="00840D71"/>
    <w:rsid w:val="008414C1"/>
    <w:rsid w:val="008418CF"/>
    <w:rsid w:val="00841B63"/>
    <w:rsid w:val="00841D53"/>
    <w:rsid w:val="00841EAD"/>
    <w:rsid w:val="008423D9"/>
    <w:rsid w:val="008424B5"/>
    <w:rsid w:val="008428DC"/>
    <w:rsid w:val="00842BAC"/>
    <w:rsid w:val="00842C03"/>
    <w:rsid w:val="00842E9F"/>
    <w:rsid w:val="00843355"/>
    <w:rsid w:val="00843B0F"/>
    <w:rsid w:val="00843BAD"/>
    <w:rsid w:val="008447AA"/>
    <w:rsid w:val="00844BB9"/>
    <w:rsid w:val="00844F54"/>
    <w:rsid w:val="00845C08"/>
    <w:rsid w:val="00845F3C"/>
    <w:rsid w:val="008467B7"/>
    <w:rsid w:val="00846879"/>
    <w:rsid w:val="00846898"/>
    <w:rsid w:val="0084696E"/>
    <w:rsid w:val="00846B79"/>
    <w:rsid w:val="0084709B"/>
    <w:rsid w:val="0084731A"/>
    <w:rsid w:val="0084787C"/>
    <w:rsid w:val="00847F7A"/>
    <w:rsid w:val="00847FF4"/>
    <w:rsid w:val="00850003"/>
    <w:rsid w:val="00850005"/>
    <w:rsid w:val="0085002C"/>
    <w:rsid w:val="00850126"/>
    <w:rsid w:val="008501CF"/>
    <w:rsid w:val="0085087D"/>
    <w:rsid w:val="00850DD4"/>
    <w:rsid w:val="0085134B"/>
    <w:rsid w:val="0085144C"/>
    <w:rsid w:val="00851629"/>
    <w:rsid w:val="00851892"/>
    <w:rsid w:val="00851954"/>
    <w:rsid w:val="008519F8"/>
    <w:rsid w:val="00851C4A"/>
    <w:rsid w:val="00851C8F"/>
    <w:rsid w:val="00851F1A"/>
    <w:rsid w:val="008521C7"/>
    <w:rsid w:val="00852234"/>
    <w:rsid w:val="0085240E"/>
    <w:rsid w:val="00852526"/>
    <w:rsid w:val="00852760"/>
    <w:rsid w:val="00852AAA"/>
    <w:rsid w:val="00852ED3"/>
    <w:rsid w:val="00853EAE"/>
    <w:rsid w:val="0085473A"/>
    <w:rsid w:val="00854877"/>
    <w:rsid w:val="008553BD"/>
    <w:rsid w:val="008556BA"/>
    <w:rsid w:val="00855DD1"/>
    <w:rsid w:val="00855F97"/>
    <w:rsid w:val="008560F3"/>
    <w:rsid w:val="0085619F"/>
    <w:rsid w:val="0085650E"/>
    <w:rsid w:val="0085654C"/>
    <w:rsid w:val="0085666E"/>
    <w:rsid w:val="0085691B"/>
    <w:rsid w:val="00856977"/>
    <w:rsid w:val="00856E47"/>
    <w:rsid w:val="00857143"/>
    <w:rsid w:val="0085734B"/>
    <w:rsid w:val="00857B75"/>
    <w:rsid w:val="00857CE1"/>
    <w:rsid w:val="00857E32"/>
    <w:rsid w:val="008603AB"/>
    <w:rsid w:val="00860464"/>
    <w:rsid w:val="008606A1"/>
    <w:rsid w:val="0086088C"/>
    <w:rsid w:val="00860E7A"/>
    <w:rsid w:val="008612EE"/>
    <w:rsid w:val="008614CA"/>
    <w:rsid w:val="0086150B"/>
    <w:rsid w:val="00861778"/>
    <w:rsid w:val="00861799"/>
    <w:rsid w:val="00861867"/>
    <w:rsid w:val="00861CE7"/>
    <w:rsid w:val="00861F1F"/>
    <w:rsid w:val="008620F1"/>
    <w:rsid w:val="0086216D"/>
    <w:rsid w:val="00862358"/>
    <w:rsid w:val="008628A8"/>
    <w:rsid w:val="00862C33"/>
    <w:rsid w:val="00862CC4"/>
    <w:rsid w:val="00862D30"/>
    <w:rsid w:val="00862E12"/>
    <w:rsid w:val="00862F4D"/>
    <w:rsid w:val="00862FBF"/>
    <w:rsid w:val="008631D7"/>
    <w:rsid w:val="0086323D"/>
    <w:rsid w:val="0086327A"/>
    <w:rsid w:val="00863481"/>
    <w:rsid w:val="0086371C"/>
    <w:rsid w:val="008641B8"/>
    <w:rsid w:val="0086445B"/>
    <w:rsid w:val="008644C1"/>
    <w:rsid w:val="008648E5"/>
    <w:rsid w:val="00865200"/>
    <w:rsid w:val="008656F8"/>
    <w:rsid w:val="0086585C"/>
    <w:rsid w:val="008659C2"/>
    <w:rsid w:val="00865ADC"/>
    <w:rsid w:val="00865E2D"/>
    <w:rsid w:val="008661CF"/>
    <w:rsid w:val="00866354"/>
    <w:rsid w:val="0086657A"/>
    <w:rsid w:val="00866649"/>
    <w:rsid w:val="0086667E"/>
    <w:rsid w:val="0086673E"/>
    <w:rsid w:val="008667A7"/>
    <w:rsid w:val="00866A73"/>
    <w:rsid w:val="00866BC2"/>
    <w:rsid w:val="00866E1C"/>
    <w:rsid w:val="00866E3E"/>
    <w:rsid w:val="008679B0"/>
    <w:rsid w:val="00867BC5"/>
    <w:rsid w:val="00867D5D"/>
    <w:rsid w:val="00867EC2"/>
    <w:rsid w:val="0087039B"/>
    <w:rsid w:val="0087093A"/>
    <w:rsid w:val="00870C19"/>
    <w:rsid w:val="00870C28"/>
    <w:rsid w:val="00870CCD"/>
    <w:rsid w:val="00870D3F"/>
    <w:rsid w:val="00871456"/>
    <w:rsid w:val="008718C3"/>
    <w:rsid w:val="00871A05"/>
    <w:rsid w:val="00871C3C"/>
    <w:rsid w:val="00872350"/>
    <w:rsid w:val="00872539"/>
    <w:rsid w:val="00872584"/>
    <w:rsid w:val="0087267F"/>
    <w:rsid w:val="0087288D"/>
    <w:rsid w:val="00872BBC"/>
    <w:rsid w:val="00872D59"/>
    <w:rsid w:val="00872F61"/>
    <w:rsid w:val="0087322E"/>
    <w:rsid w:val="0087323A"/>
    <w:rsid w:val="0087336B"/>
    <w:rsid w:val="00873660"/>
    <w:rsid w:val="00873A99"/>
    <w:rsid w:val="00873C7C"/>
    <w:rsid w:val="0087436B"/>
    <w:rsid w:val="0087440E"/>
    <w:rsid w:val="00874476"/>
    <w:rsid w:val="008745C9"/>
    <w:rsid w:val="00874626"/>
    <w:rsid w:val="00874D7D"/>
    <w:rsid w:val="00874ED6"/>
    <w:rsid w:val="00875097"/>
    <w:rsid w:val="0087545D"/>
    <w:rsid w:val="0087559A"/>
    <w:rsid w:val="00875828"/>
    <w:rsid w:val="00875D4B"/>
    <w:rsid w:val="00875D79"/>
    <w:rsid w:val="00876485"/>
    <w:rsid w:val="0087660A"/>
    <w:rsid w:val="00876B92"/>
    <w:rsid w:val="00876D87"/>
    <w:rsid w:val="00876E63"/>
    <w:rsid w:val="00877095"/>
    <w:rsid w:val="008770C9"/>
    <w:rsid w:val="0087719E"/>
    <w:rsid w:val="008776BE"/>
    <w:rsid w:val="0088050C"/>
    <w:rsid w:val="00880594"/>
    <w:rsid w:val="008805B9"/>
    <w:rsid w:val="008806B7"/>
    <w:rsid w:val="00880A18"/>
    <w:rsid w:val="00880AAF"/>
    <w:rsid w:val="00880C85"/>
    <w:rsid w:val="00880FB5"/>
    <w:rsid w:val="008817CE"/>
    <w:rsid w:val="008819ED"/>
    <w:rsid w:val="00881DE6"/>
    <w:rsid w:val="00881F87"/>
    <w:rsid w:val="00882135"/>
    <w:rsid w:val="0088226E"/>
    <w:rsid w:val="008826CF"/>
    <w:rsid w:val="00882842"/>
    <w:rsid w:val="00882AF0"/>
    <w:rsid w:val="00882AFE"/>
    <w:rsid w:val="00882B61"/>
    <w:rsid w:val="00882CA5"/>
    <w:rsid w:val="00883082"/>
    <w:rsid w:val="00883154"/>
    <w:rsid w:val="00883241"/>
    <w:rsid w:val="00883242"/>
    <w:rsid w:val="00883281"/>
    <w:rsid w:val="00883542"/>
    <w:rsid w:val="00883543"/>
    <w:rsid w:val="0088394D"/>
    <w:rsid w:val="00883B35"/>
    <w:rsid w:val="00883E1D"/>
    <w:rsid w:val="00883F6E"/>
    <w:rsid w:val="00884218"/>
    <w:rsid w:val="008842FA"/>
    <w:rsid w:val="008845B5"/>
    <w:rsid w:val="00884733"/>
    <w:rsid w:val="00884C83"/>
    <w:rsid w:val="00884CD0"/>
    <w:rsid w:val="00884E4D"/>
    <w:rsid w:val="0088500C"/>
    <w:rsid w:val="008853FC"/>
    <w:rsid w:val="00885511"/>
    <w:rsid w:val="00885567"/>
    <w:rsid w:val="00885679"/>
    <w:rsid w:val="0088569C"/>
    <w:rsid w:val="00885723"/>
    <w:rsid w:val="00885CB2"/>
    <w:rsid w:val="00885D83"/>
    <w:rsid w:val="008862B6"/>
    <w:rsid w:val="00886575"/>
    <w:rsid w:val="0088659E"/>
    <w:rsid w:val="00886A25"/>
    <w:rsid w:val="00886A4A"/>
    <w:rsid w:val="00886BBD"/>
    <w:rsid w:val="00886C1D"/>
    <w:rsid w:val="00887178"/>
    <w:rsid w:val="008872FB"/>
    <w:rsid w:val="00887A5E"/>
    <w:rsid w:val="00887BEC"/>
    <w:rsid w:val="00887D12"/>
    <w:rsid w:val="00887F9D"/>
    <w:rsid w:val="00890096"/>
    <w:rsid w:val="008904C3"/>
    <w:rsid w:val="0089071A"/>
    <w:rsid w:val="008908A0"/>
    <w:rsid w:val="00890A40"/>
    <w:rsid w:val="00890AFE"/>
    <w:rsid w:val="008911C6"/>
    <w:rsid w:val="00891625"/>
    <w:rsid w:val="00891634"/>
    <w:rsid w:val="008919D4"/>
    <w:rsid w:val="00891D9F"/>
    <w:rsid w:val="00891EE7"/>
    <w:rsid w:val="00891F73"/>
    <w:rsid w:val="00891FF4"/>
    <w:rsid w:val="00892277"/>
    <w:rsid w:val="008922AC"/>
    <w:rsid w:val="00892549"/>
    <w:rsid w:val="00892551"/>
    <w:rsid w:val="008926DE"/>
    <w:rsid w:val="00892C0B"/>
    <w:rsid w:val="00892F53"/>
    <w:rsid w:val="00893090"/>
    <w:rsid w:val="00893431"/>
    <w:rsid w:val="00893493"/>
    <w:rsid w:val="00893568"/>
    <w:rsid w:val="00893BBE"/>
    <w:rsid w:val="008943E4"/>
    <w:rsid w:val="008946F8"/>
    <w:rsid w:val="008948F3"/>
    <w:rsid w:val="00894BC4"/>
    <w:rsid w:val="00894CB7"/>
    <w:rsid w:val="00895155"/>
    <w:rsid w:val="008951E0"/>
    <w:rsid w:val="0089524C"/>
    <w:rsid w:val="0089549F"/>
    <w:rsid w:val="00895B85"/>
    <w:rsid w:val="008961D7"/>
    <w:rsid w:val="00896510"/>
    <w:rsid w:val="00896731"/>
    <w:rsid w:val="0089674A"/>
    <w:rsid w:val="008969F8"/>
    <w:rsid w:val="0089739D"/>
    <w:rsid w:val="008975C4"/>
    <w:rsid w:val="008978F8"/>
    <w:rsid w:val="00897B0D"/>
    <w:rsid w:val="00897CAC"/>
    <w:rsid w:val="00897E28"/>
    <w:rsid w:val="008A03A6"/>
    <w:rsid w:val="008A05C2"/>
    <w:rsid w:val="008A064E"/>
    <w:rsid w:val="008A0789"/>
    <w:rsid w:val="008A0DE3"/>
    <w:rsid w:val="008A0F8A"/>
    <w:rsid w:val="008A12C4"/>
    <w:rsid w:val="008A17AC"/>
    <w:rsid w:val="008A1978"/>
    <w:rsid w:val="008A1DCE"/>
    <w:rsid w:val="008A25E3"/>
    <w:rsid w:val="008A2613"/>
    <w:rsid w:val="008A26AB"/>
    <w:rsid w:val="008A27D2"/>
    <w:rsid w:val="008A2B3B"/>
    <w:rsid w:val="008A31A6"/>
    <w:rsid w:val="008A39AE"/>
    <w:rsid w:val="008A3A53"/>
    <w:rsid w:val="008A3E1A"/>
    <w:rsid w:val="008A4011"/>
    <w:rsid w:val="008A44B8"/>
    <w:rsid w:val="008A48CB"/>
    <w:rsid w:val="008A49D0"/>
    <w:rsid w:val="008A4A75"/>
    <w:rsid w:val="008A4B00"/>
    <w:rsid w:val="008A4BDC"/>
    <w:rsid w:val="008A4D0B"/>
    <w:rsid w:val="008A4DC8"/>
    <w:rsid w:val="008A4DF2"/>
    <w:rsid w:val="008A5261"/>
    <w:rsid w:val="008A5E54"/>
    <w:rsid w:val="008A6236"/>
    <w:rsid w:val="008A6677"/>
    <w:rsid w:val="008A73FE"/>
    <w:rsid w:val="008B03A5"/>
    <w:rsid w:val="008B104E"/>
    <w:rsid w:val="008B13D8"/>
    <w:rsid w:val="008B17B1"/>
    <w:rsid w:val="008B209D"/>
    <w:rsid w:val="008B2183"/>
    <w:rsid w:val="008B23D7"/>
    <w:rsid w:val="008B25B7"/>
    <w:rsid w:val="008B25D1"/>
    <w:rsid w:val="008B2722"/>
    <w:rsid w:val="008B28DE"/>
    <w:rsid w:val="008B291A"/>
    <w:rsid w:val="008B2D50"/>
    <w:rsid w:val="008B2F1D"/>
    <w:rsid w:val="008B2F33"/>
    <w:rsid w:val="008B32ED"/>
    <w:rsid w:val="008B3DA7"/>
    <w:rsid w:val="008B3DE7"/>
    <w:rsid w:val="008B3E4F"/>
    <w:rsid w:val="008B3EB7"/>
    <w:rsid w:val="008B4585"/>
    <w:rsid w:val="008B45A2"/>
    <w:rsid w:val="008B45D9"/>
    <w:rsid w:val="008B47E1"/>
    <w:rsid w:val="008B4932"/>
    <w:rsid w:val="008B4A2C"/>
    <w:rsid w:val="008B4B6F"/>
    <w:rsid w:val="008B5629"/>
    <w:rsid w:val="008B5967"/>
    <w:rsid w:val="008B5C79"/>
    <w:rsid w:val="008B5D63"/>
    <w:rsid w:val="008B607B"/>
    <w:rsid w:val="008B6247"/>
    <w:rsid w:val="008B65B0"/>
    <w:rsid w:val="008B69A2"/>
    <w:rsid w:val="008B6B65"/>
    <w:rsid w:val="008B6C9E"/>
    <w:rsid w:val="008B6E40"/>
    <w:rsid w:val="008B6EEA"/>
    <w:rsid w:val="008B7030"/>
    <w:rsid w:val="008B73D9"/>
    <w:rsid w:val="008B7767"/>
    <w:rsid w:val="008B7829"/>
    <w:rsid w:val="008B7995"/>
    <w:rsid w:val="008B7A41"/>
    <w:rsid w:val="008B7CFA"/>
    <w:rsid w:val="008B7DAE"/>
    <w:rsid w:val="008B7E65"/>
    <w:rsid w:val="008B7ED4"/>
    <w:rsid w:val="008C00B1"/>
    <w:rsid w:val="008C0826"/>
    <w:rsid w:val="008C095C"/>
    <w:rsid w:val="008C0D07"/>
    <w:rsid w:val="008C0F18"/>
    <w:rsid w:val="008C10B7"/>
    <w:rsid w:val="008C1193"/>
    <w:rsid w:val="008C1494"/>
    <w:rsid w:val="008C1762"/>
    <w:rsid w:val="008C216B"/>
    <w:rsid w:val="008C22FB"/>
    <w:rsid w:val="008C23CD"/>
    <w:rsid w:val="008C2425"/>
    <w:rsid w:val="008C2722"/>
    <w:rsid w:val="008C2955"/>
    <w:rsid w:val="008C2EDD"/>
    <w:rsid w:val="008C36B3"/>
    <w:rsid w:val="008C430D"/>
    <w:rsid w:val="008C4371"/>
    <w:rsid w:val="008C465C"/>
    <w:rsid w:val="008C4E45"/>
    <w:rsid w:val="008C51A9"/>
    <w:rsid w:val="008C5340"/>
    <w:rsid w:val="008C553E"/>
    <w:rsid w:val="008C5708"/>
    <w:rsid w:val="008C5725"/>
    <w:rsid w:val="008C5F51"/>
    <w:rsid w:val="008C6177"/>
    <w:rsid w:val="008C6411"/>
    <w:rsid w:val="008C683D"/>
    <w:rsid w:val="008C6BA7"/>
    <w:rsid w:val="008C6C5B"/>
    <w:rsid w:val="008C6D48"/>
    <w:rsid w:val="008C6D66"/>
    <w:rsid w:val="008C71AE"/>
    <w:rsid w:val="008C73F9"/>
    <w:rsid w:val="008C7532"/>
    <w:rsid w:val="008C77A1"/>
    <w:rsid w:val="008C7F95"/>
    <w:rsid w:val="008D0040"/>
    <w:rsid w:val="008D022E"/>
    <w:rsid w:val="008D035C"/>
    <w:rsid w:val="008D037F"/>
    <w:rsid w:val="008D052B"/>
    <w:rsid w:val="008D0CA0"/>
    <w:rsid w:val="008D0D41"/>
    <w:rsid w:val="008D0DBE"/>
    <w:rsid w:val="008D11C0"/>
    <w:rsid w:val="008D11DD"/>
    <w:rsid w:val="008D1246"/>
    <w:rsid w:val="008D1269"/>
    <w:rsid w:val="008D15D7"/>
    <w:rsid w:val="008D196A"/>
    <w:rsid w:val="008D1D78"/>
    <w:rsid w:val="008D210E"/>
    <w:rsid w:val="008D21EF"/>
    <w:rsid w:val="008D28D5"/>
    <w:rsid w:val="008D28F8"/>
    <w:rsid w:val="008D2C05"/>
    <w:rsid w:val="008D318E"/>
    <w:rsid w:val="008D3310"/>
    <w:rsid w:val="008D354F"/>
    <w:rsid w:val="008D35FF"/>
    <w:rsid w:val="008D3B1A"/>
    <w:rsid w:val="008D3D9A"/>
    <w:rsid w:val="008D3E35"/>
    <w:rsid w:val="008D3F0E"/>
    <w:rsid w:val="008D4658"/>
    <w:rsid w:val="008D47FB"/>
    <w:rsid w:val="008D4DC7"/>
    <w:rsid w:val="008D4E6F"/>
    <w:rsid w:val="008D4EEC"/>
    <w:rsid w:val="008D4F7B"/>
    <w:rsid w:val="008D513A"/>
    <w:rsid w:val="008D55B5"/>
    <w:rsid w:val="008D5CA3"/>
    <w:rsid w:val="008D5CC7"/>
    <w:rsid w:val="008D5E65"/>
    <w:rsid w:val="008D5F37"/>
    <w:rsid w:val="008D624D"/>
    <w:rsid w:val="008D639F"/>
    <w:rsid w:val="008D6504"/>
    <w:rsid w:val="008D653C"/>
    <w:rsid w:val="008D67E7"/>
    <w:rsid w:val="008D6C7C"/>
    <w:rsid w:val="008D6E7F"/>
    <w:rsid w:val="008D6F28"/>
    <w:rsid w:val="008D7072"/>
    <w:rsid w:val="008D7265"/>
    <w:rsid w:val="008D73B1"/>
    <w:rsid w:val="008D75D9"/>
    <w:rsid w:val="008D773F"/>
    <w:rsid w:val="008D77BB"/>
    <w:rsid w:val="008D784D"/>
    <w:rsid w:val="008D7B19"/>
    <w:rsid w:val="008D7D0F"/>
    <w:rsid w:val="008E00E7"/>
    <w:rsid w:val="008E08F4"/>
    <w:rsid w:val="008E0F79"/>
    <w:rsid w:val="008E0F90"/>
    <w:rsid w:val="008E10FF"/>
    <w:rsid w:val="008E11AB"/>
    <w:rsid w:val="008E16DE"/>
    <w:rsid w:val="008E185B"/>
    <w:rsid w:val="008E1EA4"/>
    <w:rsid w:val="008E21B3"/>
    <w:rsid w:val="008E259F"/>
    <w:rsid w:val="008E33ED"/>
    <w:rsid w:val="008E33FE"/>
    <w:rsid w:val="008E37D4"/>
    <w:rsid w:val="008E3813"/>
    <w:rsid w:val="008E3AEF"/>
    <w:rsid w:val="008E44BC"/>
    <w:rsid w:val="008E4819"/>
    <w:rsid w:val="008E4988"/>
    <w:rsid w:val="008E4E74"/>
    <w:rsid w:val="008E5318"/>
    <w:rsid w:val="008E5708"/>
    <w:rsid w:val="008E5850"/>
    <w:rsid w:val="008E5931"/>
    <w:rsid w:val="008E5BBF"/>
    <w:rsid w:val="008E5CE1"/>
    <w:rsid w:val="008E5FE9"/>
    <w:rsid w:val="008E60DB"/>
    <w:rsid w:val="008E6318"/>
    <w:rsid w:val="008E64DA"/>
    <w:rsid w:val="008E64F8"/>
    <w:rsid w:val="008E6915"/>
    <w:rsid w:val="008E6A1E"/>
    <w:rsid w:val="008E7325"/>
    <w:rsid w:val="008E735E"/>
    <w:rsid w:val="008E774E"/>
    <w:rsid w:val="008E7897"/>
    <w:rsid w:val="008F0053"/>
    <w:rsid w:val="008F011D"/>
    <w:rsid w:val="008F03F3"/>
    <w:rsid w:val="008F0629"/>
    <w:rsid w:val="008F07CD"/>
    <w:rsid w:val="008F0D39"/>
    <w:rsid w:val="008F0D87"/>
    <w:rsid w:val="008F1018"/>
    <w:rsid w:val="008F1271"/>
    <w:rsid w:val="008F1325"/>
    <w:rsid w:val="008F1983"/>
    <w:rsid w:val="008F19C3"/>
    <w:rsid w:val="008F1CA4"/>
    <w:rsid w:val="008F1CDC"/>
    <w:rsid w:val="008F1D3F"/>
    <w:rsid w:val="008F22AC"/>
    <w:rsid w:val="008F2414"/>
    <w:rsid w:val="008F24F4"/>
    <w:rsid w:val="008F28F8"/>
    <w:rsid w:val="008F2DB4"/>
    <w:rsid w:val="008F2DEE"/>
    <w:rsid w:val="008F334F"/>
    <w:rsid w:val="008F342D"/>
    <w:rsid w:val="008F343C"/>
    <w:rsid w:val="008F34E8"/>
    <w:rsid w:val="008F3656"/>
    <w:rsid w:val="008F3AFF"/>
    <w:rsid w:val="008F3DE4"/>
    <w:rsid w:val="008F3FED"/>
    <w:rsid w:val="008F4102"/>
    <w:rsid w:val="008F4291"/>
    <w:rsid w:val="008F449B"/>
    <w:rsid w:val="008F44AF"/>
    <w:rsid w:val="008F4CDD"/>
    <w:rsid w:val="008F518F"/>
    <w:rsid w:val="008F554F"/>
    <w:rsid w:val="008F57E3"/>
    <w:rsid w:val="008F58B2"/>
    <w:rsid w:val="008F5EA0"/>
    <w:rsid w:val="008F5F88"/>
    <w:rsid w:val="008F6389"/>
    <w:rsid w:val="008F6AF8"/>
    <w:rsid w:val="008F6BE7"/>
    <w:rsid w:val="008F6FAF"/>
    <w:rsid w:val="008F75BB"/>
    <w:rsid w:val="008F76B7"/>
    <w:rsid w:val="00900069"/>
    <w:rsid w:val="00900281"/>
    <w:rsid w:val="009003EC"/>
    <w:rsid w:val="009006B2"/>
    <w:rsid w:val="00900ABF"/>
    <w:rsid w:val="00900C65"/>
    <w:rsid w:val="00900C69"/>
    <w:rsid w:val="00900E4A"/>
    <w:rsid w:val="00900F3C"/>
    <w:rsid w:val="009017C8"/>
    <w:rsid w:val="00901920"/>
    <w:rsid w:val="00901E6A"/>
    <w:rsid w:val="00901F6C"/>
    <w:rsid w:val="009020B5"/>
    <w:rsid w:val="009020FA"/>
    <w:rsid w:val="00902119"/>
    <w:rsid w:val="00902244"/>
    <w:rsid w:val="0090244F"/>
    <w:rsid w:val="0090286C"/>
    <w:rsid w:val="00902A9C"/>
    <w:rsid w:val="00902E24"/>
    <w:rsid w:val="009038FF"/>
    <w:rsid w:val="00903A61"/>
    <w:rsid w:val="0090401A"/>
    <w:rsid w:val="00904097"/>
    <w:rsid w:val="009041A9"/>
    <w:rsid w:val="009046F0"/>
    <w:rsid w:val="00904832"/>
    <w:rsid w:val="00905582"/>
    <w:rsid w:val="00905764"/>
    <w:rsid w:val="00905B14"/>
    <w:rsid w:val="00905B6A"/>
    <w:rsid w:val="00905CE2"/>
    <w:rsid w:val="00905D9F"/>
    <w:rsid w:val="00906106"/>
    <w:rsid w:val="00906127"/>
    <w:rsid w:val="00906192"/>
    <w:rsid w:val="009062DC"/>
    <w:rsid w:val="009062E4"/>
    <w:rsid w:val="009063C0"/>
    <w:rsid w:val="0090661E"/>
    <w:rsid w:val="00906918"/>
    <w:rsid w:val="00906D9D"/>
    <w:rsid w:val="00906E16"/>
    <w:rsid w:val="00906E59"/>
    <w:rsid w:val="00907152"/>
    <w:rsid w:val="00907465"/>
    <w:rsid w:val="009077A3"/>
    <w:rsid w:val="00907893"/>
    <w:rsid w:val="009078C1"/>
    <w:rsid w:val="009079FF"/>
    <w:rsid w:val="00907B0E"/>
    <w:rsid w:val="00907B25"/>
    <w:rsid w:val="00910ECD"/>
    <w:rsid w:val="009111D6"/>
    <w:rsid w:val="0091123D"/>
    <w:rsid w:val="00911562"/>
    <w:rsid w:val="009115CF"/>
    <w:rsid w:val="00911641"/>
    <w:rsid w:val="009116CB"/>
    <w:rsid w:val="009116F8"/>
    <w:rsid w:val="00911BA8"/>
    <w:rsid w:val="00912200"/>
    <w:rsid w:val="00912249"/>
    <w:rsid w:val="0091249B"/>
    <w:rsid w:val="009128B1"/>
    <w:rsid w:val="009128E6"/>
    <w:rsid w:val="00912A78"/>
    <w:rsid w:val="00912B7A"/>
    <w:rsid w:val="0091330A"/>
    <w:rsid w:val="00913BEB"/>
    <w:rsid w:val="00913CB6"/>
    <w:rsid w:val="00913EE4"/>
    <w:rsid w:val="00913F3D"/>
    <w:rsid w:val="0091431C"/>
    <w:rsid w:val="009143FA"/>
    <w:rsid w:val="0091458D"/>
    <w:rsid w:val="00914AEB"/>
    <w:rsid w:val="00914B50"/>
    <w:rsid w:val="00914F93"/>
    <w:rsid w:val="009151A6"/>
    <w:rsid w:val="009154AD"/>
    <w:rsid w:val="009154EE"/>
    <w:rsid w:val="00915978"/>
    <w:rsid w:val="00915BCF"/>
    <w:rsid w:val="00915D36"/>
    <w:rsid w:val="00915E94"/>
    <w:rsid w:val="009163D7"/>
    <w:rsid w:val="009167A4"/>
    <w:rsid w:val="00917335"/>
    <w:rsid w:val="009177ED"/>
    <w:rsid w:val="0091787A"/>
    <w:rsid w:val="00917BD6"/>
    <w:rsid w:val="00917C5D"/>
    <w:rsid w:val="00917D3E"/>
    <w:rsid w:val="00917DF8"/>
    <w:rsid w:val="009200AC"/>
    <w:rsid w:val="00920283"/>
    <w:rsid w:val="00920465"/>
    <w:rsid w:val="00920631"/>
    <w:rsid w:val="00920BA7"/>
    <w:rsid w:val="00920D9D"/>
    <w:rsid w:val="00920FCD"/>
    <w:rsid w:val="009210FF"/>
    <w:rsid w:val="0092117A"/>
    <w:rsid w:val="0092119E"/>
    <w:rsid w:val="009212CE"/>
    <w:rsid w:val="009215BF"/>
    <w:rsid w:val="0092187A"/>
    <w:rsid w:val="00921AD9"/>
    <w:rsid w:val="00921CD2"/>
    <w:rsid w:val="00921CF5"/>
    <w:rsid w:val="009220E9"/>
    <w:rsid w:val="0092232E"/>
    <w:rsid w:val="0092238E"/>
    <w:rsid w:val="00922503"/>
    <w:rsid w:val="00922A54"/>
    <w:rsid w:val="0092302E"/>
    <w:rsid w:val="009233B0"/>
    <w:rsid w:val="009240FC"/>
    <w:rsid w:val="009241A7"/>
    <w:rsid w:val="009245C2"/>
    <w:rsid w:val="009245FB"/>
    <w:rsid w:val="00924707"/>
    <w:rsid w:val="009247D8"/>
    <w:rsid w:val="00924B03"/>
    <w:rsid w:val="00924BFA"/>
    <w:rsid w:val="00924D34"/>
    <w:rsid w:val="00924E96"/>
    <w:rsid w:val="00924EE6"/>
    <w:rsid w:val="009251B9"/>
    <w:rsid w:val="00925334"/>
    <w:rsid w:val="009253CD"/>
    <w:rsid w:val="00925429"/>
    <w:rsid w:val="00925537"/>
    <w:rsid w:val="00925CD4"/>
    <w:rsid w:val="00926986"/>
    <w:rsid w:val="00926E00"/>
    <w:rsid w:val="0092735E"/>
    <w:rsid w:val="009274A2"/>
    <w:rsid w:val="00927946"/>
    <w:rsid w:val="00927ABE"/>
    <w:rsid w:val="009301F0"/>
    <w:rsid w:val="00930711"/>
    <w:rsid w:val="00930866"/>
    <w:rsid w:val="00930A63"/>
    <w:rsid w:val="00930FAB"/>
    <w:rsid w:val="009310A5"/>
    <w:rsid w:val="00931552"/>
    <w:rsid w:val="00931890"/>
    <w:rsid w:val="00931ECF"/>
    <w:rsid w:val="00932361"/>
    <w:rsid w:val="00932529"/>
    <w:rsid w:val="00932CA4"/>
    <w:rsid w:val="00933313"/>
    <w:rsid w:val="009335AE"/>
    <w:rsid w:val="0093361A"/>
    <w:rsid w:val="00933666"/>
    <w:rsid w:val="00933734"/>
    <w:rsid w:val="0093399C"/>
    <w:rsid w:val="009342F4"/>
    <w:rsid w:val="0093471C"/>
    <w:rsid w:val="0093486C"/>
    <w:rsid w:val="009349A6"/>
    <w:rsid w:val="00934B97"/>
    <w:rsid w:val="00934D13"/>
    <w:rsid w:val="009351DD"/>
    <w:rsid w:val="0093564F"/>
    <w:rsid w:val="00935DAC"/>
    <w:rsid w:val="00935DFB"/>
    <w:rsid w:val="0093626E"/>
    <w:rsid w:val="00936285"/>
    <w:rsid w:val="009362D3"/>
    <w:rsid w:val="009362F2"/>
    <w:rsid w:val="009368DC"/>
    <w:rsid w:val="00936EF1"/>
    <w:rsid w:val="009372C7"/>
    <w:rsid w:val="009374DF"/>
    <w:rsid w:val="00937676"/>
    <w:rsid w:val="009378CB"/>
    <w:rsid w:val="00937E38"/>
    <w:rsid w:val="00937FDC"/>
    <w:rsid w:val="0094003D"/>
    <w:rsid w:val="0094025C"/>
    <w:rsid w:val="009406A8"/>
    <w:rsid w:val="009407B1"/>
    <w:rsid w:val="00940A4F"/>
    <w:rsid w:val="00940D1D"/>
    <w:rsid w:val="00940D2A"/>
    <w:rsid w:val="0094126F"/>
    <w:rsid w:val="009416A4"/>
    <w:rsid w:val="009418E3"/>
    <w:rsid w:val="00941D95"/>
    <w:rsid w:val="00941DA6"/>
    <w:rsid w:val="00942009"/>
    <w:rsid w:val="009422CB"/>
    <w:rsid w:val="009429EF"/>
    <w:rsid w:val="00942E97"/>
    <w:rsid w:val="009430D9"/>
    <w:rsid w:val="0094349E"/>
    <w:rsid w:val="009435EB"/>
    <w:rsid w:val="00943F4F"/>
    <w:rsid w:val="00943FE9"/>
    <w:rsid w:val="009444C6"/>
    <w:rsid w:val="009445A0"/>
    <w:rsid w:val="00944874"/>
    <w:rsid w:val="009448BE"/>
    <w:rsid w:val="00944CE1"/>
    <w:rsid w:val="00945250"/>
    <w:rsid w:val="009454DA"/>
    <w:rsid w:val="0094561B"/>
    <w:rsid w:val="009456D5"/>
    <w:rsid w:val="00945886"/>
    <w:rsid w:val="00945C6F"/>
    <w:rsid w:val="00945DB1"/>
    <w:rsid w:val="00945F51"/>
    <w:rsid w:val="00946770"/>
    <w:rsid w:val="00946860"/>
    <w:rsid w:val="00946AE2"/>
    <w:rsid w:val="00946BFC"/>
    <w:rsid w:val="00947013"/>
    <w:rsid w:val="009470D5"/>
    <w:rsid w:val="009471BF"/>
    <w:rsid w:val="00947282"/>
    <w:rsid w:val="0094799E"/>
    <w:rsid w:val="00947BD1"/>
    <w:rsid w:val="00947E4D"/>
    <w:rsid w:val="0095048E"/>
    <w:rsid w:val="0095086A"/>
    <w:rsid w:val="00950926"/>
    <w:rsid w:val="00950C77"/>
    <w:rsid w:val="00950F24"/>
    <w:rsid w:val="009510DA"/>
    <w:rsid w:val="00951307"/>
    <w:rsid w:val="00951941"/>
    <w:rsid w:val="009521DE"/>
    <w:rsid w:val="0095235B"/>
    <w:rsid w:val="00952369"/>
    <w:rsid w:val="00952C8D"/>
    <w:rsid w:val="00952DC6"/>
    <w:rsid w:val="00952F6C"/>
    <w:rsid w:val="00952FB2"/>
    <w:rsid w:val="009532A1"/>
    <w:rsid w:val="009533CD"/>
    <w:rsid w:val="009533D6"/>
    <w:rsid w:val="0095386A"/>
    <w:rsid w:val="0095394A"/>
    <w:rsid w:val="0095396E"/>
    <w:rsid w:val="00953989"/>
    <w:rsid w:val="00953A7D"/>
    <w:rsid w:val="009540D4"/>
    <w:rsid w:val="009546DB"/>
    <w:rsid w:val="009548DA"/>
    <w:rsid w:val="0095490B"/>
    <w:rsid w:val="00954E97"/>
    <w:rsid w:val="0095500C"/>
    <w:rsid w:val="009551E0"/>
    <w:rsid w:val="009555E8"/>
    <w:rsid w:val="00955D54"/>
    <w:rsid w:val="00955FB9"/>
    <w:rsid w:val="00956276"/>
    <w:rsid w:val="009563EA"/>
    <w:rsid w:val="009564C5"/>
    <w:rsid w:val="00956BD9"/>
    <w:rsid w:val="00956C68"/>
    <w:rsid w:val="00956D49"/>
    <w:rsid w:val="00956EC8"/>
    <w:rsid w:val="009572EA"/>
    <w:rsid w:val="009573F7"/>
    <w:rsid w:val="00957580"/>
    <w:rsid w:val="0095773B"/>
    <w:rsid w:val="00957B41"/>
    <w:rsid w:val="00957C84"/>
    <w:rsid w:val="00957EAB"/>
    <w:rsid w:val="00960496"/>
    <w:rsid w:val="009608AD"/>
    <w:rsid w:val="00960915"/>
    <w:rsid w:val="00960CED"/>
    <w:rsid w:val="00960DE5"/>
    <w:rsid w:val="00961180"/>
    <w:rsid w:val="009613D2"/>
    <w:rsid w:val="009613F3"/>
    <w:rsid w:val="00961599"/>
    <w:rsid w:val="00961D75"/>
    <w:rsid w:val="00961ED1"/>
    <w:rsid w:val="00961FF8"/>
    <w:rsid w:val="00962E0A"/>
    <w:rsid w:val="00963152"/>
    <w:rsid w:val="00963441"/>
    <w:rsid w:val="0096355D"/>
    <w:rsid w:val="00963F44"/>
    <w:rsid w:val="0096405E"/>
    <w:rsid w:val="009642A8"/>
    <w:rsid w:val="00964962"/>
    <w:rsid w:val="00964F1A"/>
    <w:rsid w:val="00965406"/>
    <w:rsid w:val="009655E1"/>
    <w:rsid w:val="009655EC"/>
    <w:rsid w:val="0096577C"/>
    <w:rsid w:val="0096636D"/>
    <w:rsid w:val="009668D3"/>
    <w:rsid w:val="00966A62"/>
    <w:rsid w:val="00966DA0"/>
    <w:rsid w:val="00966DAE"/>
    <w:rsid w:val="00966F27"/>
    <w:rsid w:val="00967232"/>
    <w:rsid w:val="00967466"/>
    <w:rsid w:val="00967D79"/>
    <w:rsid w:val="009701A4"/>
    <w:rsid w:val="0097063B"/>
    <w:rsid w:val="00970786"/>
    <w:rsid w:val="00970A31"/>
    <w:rsid w:val="00970DBF"/>
    <w:rsid w:val="00970F29"/>
    <w:rsid w:val="0097115E"/>
    <w:rsid w:val="009711BD"/>
    <w:rsid w:val="00971482"/>
    <w:rsid w:val="00971BD6"/>
    <w:rsid w:val="00971EA5"/>
    <w:rsid w:val="00972084"/>
    <w:rsid w:val="00972315"/>
    <w:rsid w:val="00972494"/>
    <w:rsid w:val="0097326B"/>
    <w:rsid w:val="009733FC"/>
    <w:rsid w:val="00973D13"/>
    <w:rsid w:val="0097433E"/>
    <w:rsid w:val="009743EE"/>
    <w:rsid w:val="0097469E"/>
    <w:rsid w:val="009747D5"/>
    <w:rsid w:val="009749F0"/>
    <w:rsid w:val="00974A92"/>
    <w:rsid w:val="009750C6"/>
    <w:rsid w:val="00975142"/>
    <w:rsid w:val="00975190"/>
    <w:rsid w:val="009753A7"/>
    <w:rsid w:val="00975BA7"/>
    <w:rsid w:val="00975BE9"/>
    <w:rsid w:val="00975F52"/>
    <w:rsid w:val="0097669F"/>
    <w:rsid w:val="0097691E"/>
    <w:rsid w:val="00976B9E"/>
    <w:rsid w:val="00976CC3"/>
    <w:rsid w:val="00976E2D"/>
    <w:rsid w:val="00977010"/>
    <w:rsid w:val="00977384"/>
    <w:rsid w:val="00977948"/>
    <w:rsid w:val="00977A1C"/>
    <w:rsid w:val="00977A28"/>
    <w:rsid w:val="00977AD2"/>
    <w:rsid w:val="00977BDD"/>
    <w:rsid w:val="00977D40"/>
    <w:rsid w:val="00977D73"/>
    <w:rsid w:val="009802E2"/>
    <w:rsid w:val="00980383"/>
    <w:rsid w:val="00980D09"/>
    <w:rsid w:val="00980FF3"/>
    <w:rsid w:val="00981B3E"/>
    <w:rsid w:val="00981CEF"/>
    <w:rsid w:val="00981E77"/>
    <w:rsid w:val="00981F5F"/>
    <w:rsid w:val="00981FA9"/>
    <w:rsid w:val="009823CE"/>
    <w:rsid w:val="00982707"/>
    <w:rsid w:val="00982AFD"/>
    <w:rsid w:val="00982B95"/>
    <w:rsid w:val="00982E3C"/>
    <w:rsid w:val="00982EE1"/>
    <w:rsid w:val="00982FAD"/>
    <w:rsid w:val="0098309D"/>
    <w:rsid w:val="009834AC"/>
    <w:rsid w:val="009834D3"/>
    <w:rsid w:val="0098359D"/>
    <w:rsid w:val="009835F3"/>
    <w:rsid w:val="00983760"/>
    <w:rsid w:val="0098380D"/>
    <w:rsid w:val="009844F0"/>
    <w:rsid w:val="00984533"/>
    <w:rsid w:val="0098473E"/>
    <w:rsid w:val="009849BE"/>
    <w:rsid w:val="00984D94"/>
    <w:rsid w:val="00984D95"/>
    <w:rsid w:val="00984EFA"/>
    <w:rsid w:val="00985057"/>
    <w:rsid w:val="0098513B"/>
    <w:rsid w:val="00985510"/>
    <w:rsid w:val="0098562B"/>
    <w:rsid w:val="00985650"/>
    <w:rsid w:val="00985B37"/>
    <w:rsid w:val="00985FAF"/>
    <w:rsid w:val="00986612"/>
    <w:rsid w:val="00986787"/>
    <w:rsid w:val="009869DC"/>
    <w:rsid w:val="00986A0C"/>
    <w:rsid w:val="00986E8A"/>
    <w:rsid w:val="00986F35"/>
    <w:rsid w:val="009874E8"/>
    <w:rsid w:val="00987802"/>
    <w:rsid w:val="00987AD1"/>
    <w:rsid w:val="00987C65"/>
    <w:rsid w:val="00987E2D"/>
    <w:rsid w:val="00987E5B"/>
    <w:rsid w:val="009902FF"/>
    <w:rsid w:val="00990C9C"/>
    <w:rsid w:val="00990EC4"/>
    <w:rsid w:val="00991046"/>
    <w:rsid w:val="009915C4"/>
    <w:rsid w:val="00991930"/>
    <w:rsid w:val="00991ACE"/>
    <w:rsid w:val="00991FEE"/>
    <w:rsid w:val="00992027"/>
    <w:rsid w:val="0099269C"/>
    <w:rsid w:val="00992A3A"/>
    <w:rsid w:val="00992BC9"/>
    <w:rsid w:val="00992FB5"/>
    <w:rsid w:val="0099356C"/>
    <w:rsid w:val="0099360A"/>
    <w:rsid w:val="00993771"/>
    <w:rsid w:val="00993836"/>
    <w:rsid w:val="009938B5"/>
    <w:rsid w:val="009938C6"/>
    <w:rsid w:val="00993A8B"/>
    <w:rsid w:val="00993B9D"/>
    <w:rsid w:val="00993BE1"/>
    <w:rsid w:val="00994608"/>
    <w:rsid w:val="009947B4"/>
    <w:rsid w:val="00994F48"/>
    <w:rsid w:val="009950C0"/>
    <w:rsid w:val="00995454"/>
    <w:rsid w:val="00995ADA"/>
    <w:rsid w:val="00995C13"/>
    <w:rsid w:val="00995D29"/>
    <w:rsid w:val="00995FF9"/>
    <w:rsid w:val="009960A3"/>
    <w:rsid w:val="00996151"/>
    <w:rsid w:val="009965A9"/>
    <w:rsid w:val="00996D55"/>
    <w:rsid w:val="00996DEB"/>
    <w:rsid w:val="00996EE0"/>
    <w:rsid w:val="00996F21"/>
    <w:rsid w:val="009978D5"/>
    <w:rsid w:val="00997929"/>
    <w:rsid w:val="00997ADC"/>
    <w:rsid w:val="00997D86"/>
    <w:rsid w:val="009A0431"/>
    <w:rsid w:val="009A0467"/>
    <w:rsid w:val="009A0790"/>
    <w:rsid w:val="009A091F"/>
    <w:rsid w:val="009A125F"/>
    <w:rsid w:val="009A14E3"/>
    <w:rsid w:val="009A154E"/>
    <w:rsid w:val="009A18B6"/>
    <w:rsid w:val="009A1C4F"/>
    <w:rsid w:val="009A1C83"/>
    <w:rsid w:val="009A1D14"/>
    <w:rsid w:val="009A1F89"/>
    <w:rsid w:val="009A2115"/>
    <w:rsid w:val="009A22E1"/>
    <w:rsid w:val="009A236A"/>
    <w:rsid w:val="009A2455"/>
    <w:rsid w:val="009A245F"/>
    <w:rsid w:val="009A28B7"/>
    <w:rsid w:val="009A2AEF"/>
    <w:rsid w:val="009A3B29"/>
    <w:rsid w:val="009A3DBC"/>
    <w:rsid w:val="009A3F0B"/>
    <w:rsid w:val="009A44BA"/>
    <w:rsid w:val="009A4843"/>
    <w:rsid w:val="009A48A4"/>
    <w:rsid w:val="009A4D37"/>
    <w:rsid w:val="009A4E3F"/>
    <w:rsid w:val="009A53BC"/>
    <w:rsid w:val="009A556F"/>
    <w:rsid w:val="009A55FB"/>
    <w:rsid w:val="009A57D1"/>
    <w:rsid w:val="009A5A80"/>
    <w:rsid w:val="009A6028"/>
    <w:rsid w:val="009A6882"/>
    <w:rsid w:val="009A6ABE"/>
    <w:rsid w:val="009A7669"/>
    <w:rsid w:val="009B0467"/>
    <w:rsid w:val="009B083E"/>
    <w:rsid w:val="009B09A4"/>
    <w:rsid w:val="009B09C9"/>
    <w:rsid w:val="009B0BE9"/>
    <w:rsid w:val="009B0F93"/>
    <w:rsid w:val="009B113A"/>
    <w:rsid w:val="009B129C"/>
    <w:rsid w:val="009B13D1"/>
    <w:rsid w:val="009B17E6"/>
    <w:rsid w:val="009B1976"/>
    <w:rsid w:val="009B1A8A"/>
    <w:rsid w:val="009B231F"/>
    <w:rsid w:val="009B2A08"/>
    <w:rsid w:val="009B2A9F"/>
    <w:rsid w:val="009B2B41"/>
    <w:rsid w:val="009B2F5E"/>
    <w:rsid w:val="009B32C7"/>
    <w:rsid w:val="009B3334"/>
    <w:rsid w:val="009B34CA"/>
    <w:rsid w:val="009B3C9B"/>
    <w:rsid w:val="009B3EF8"/>
    <w:rsid w:val="009B4044"/>
    <w:rsid w:val="009B40AD"/>
    <w:rsid w:val="009B43A2"/>
    <w:rsid w:val="009B4717"/>
    <w:rsid w:val="009B4724"/>
    <w:rsid w:val="009B4DA8"/>
    <w:rsid w:val="009B5246"/>
    <w:rsid w:val="009B5720"/>
    <w:rsid w:val="009B59EA"/>
    <w:rsid w:val="009B5DCE"/>
    <w:rsid w:val="009B5EB5"/>
    <w:rsid w:val="009B5FE5"/>
    <w:rsid w:val="009B62B2"/>
    <w:rsid w:val="009B6384"/>
    <w:rsid w:val="009B796F"/>
    <w:rsid w:val="009B7B25"/>
    <w:rsid w:val="009C00CA"/>
    <w:rsid w:val="009C0337"/>
    <w:rsid w:val="009C03CA"/>
    <w:rsid w:val="009C03E0"/>
    <w:rsid w:val="009C0422"/>
    <w:rsid w:val="009C06A3"/>
    <w:rsid w:val="009C0B3A"/>
    <w:rsid w:val="009C10DA"/>
    <w:rsid w:val="009C170B"/>
    <w:rsid w:val="009C1A3F"/>
    <w:rsid w:val="009C1A73"/>
    <w:rsid w:val="009C1BCC"/>
    <w:rsid w:val="009C1D72"/>
    <w:rsid w:val="009C24D0"/>
    <w:rsid w:val="009C2ACE"/>
    <w:rsid w:val="009C2EDD"/>
    <w:rsid w:val="009C3030"/>
    <w:rsid w:val="009C3105"/>
    <w:rsid w:val="009C421E"/>
    <w:rsid w:val="009C42C3"/>
    <w:rsid w:val="009C4380"/>
    <w:rsid w:val="009C446C"/>
    <w:rsid w:val="009C453A"/>
    <w:rsid w:val="009C45D8"/>
    <w:rsid w:val="009C48AD"/>
    <w:rsid w:val="009C4CA4"/>
    <w:rsid w:val="009C4EB2"/>
    <w:rsid w:val="009C4F37"/>
    <w:rsid w:val="009C56F7"/>
    <w:rsid w:val="009C58E7"/>
    <w:rsid w:val="009C5A55"/>
    <w:rsid w:val="009C5BE4"/>
    <w:rsid w:val="009C5E13"/>
    <w:rsid w:val="009C5E73"/>
    <w:rsid w:val="009C6015"/>
    <w:rsid w:val="009C6026"/>
    <w:rsid w:val="009C628E"/>
    <w:rsid w:val="009C6423"/>
    <w:rsid w:val="009C6598"/>
    <w:rsid w:val="009C6BCB"/>
    <w:rsid w:val="009C6C37"/>
    <w:rsid w:val="009C6D7E"/>
    <w:rsid w:val="009C6E05"/>
    <w:rsid w:val="009C6EA4"/>
    <w:rsid w:val="009C6EC6"/>
    <w:rsid w:val="009C6FCB"/>
    <w:rsid w:val="009C7145"/>
    <w:rsid w:val="009C76C1"/>
    <w:rsid w:val="009C797A"/>
    <w:rsid w:val="009C7D22"/>
    <w:rsid w:val="009C7DA5"/>
    <w:rsid w:val="009D02D7"/>
    <w:rsid w:val="009D07BF"/>
    <w:rsid w:val="009D07F8"/>
    <w:rsid w:val="009D085B"/>
    <w:rsid w:val="009D0BC2"/>
    <w:rsid w:val="009D0CDC"/>
    <w:rsid w:val="009D10E9"/>
    <w:rsid w:val="009D158B"/>
    <w:rsid w:val="009D183A"/>
    <w:rsid w:val="009D19C2"/>
    <w:rsid w:val="009D1FD9"/>
    <w:rsid w:val="009D23E8"/>
    <w:rsid w:val="009D25FB"/>
    <w:rsid w:val="009D26E9"/>
    <w:rsid w:val="009D32D0"/>
    <w:rsid w:val="009D32D4"/>
    <w:rsid w:val="009D34E8"/>
    <w:rsid w:val="009D35AF"/>
    <w:rsid w:val="009D39AA"/>
    <w:rsid w:val="009D3A08"/>
    <w:rsid w:val="009D3EC1"/>
    <w:rsid w:val="009D4105"/>
    <w:rsid w:val="009D42C5"/>
    <w:rsid w:val="009D44D9"/>
    <w:rsid w:val="009D454E"/>
    <w:rsid w:val="009D4D9B"/>
    <w:rsid w:val="009D54E7"/>
    <w:rsid w:val="009D5554"/>
    <w:rsid w:val="009D5949"/>
    <w:rsid w:val="009D5F6C"/>
    <w:rsid w:val="009D60DB"/>
    <w:rsid w:val="009D623A"/>
    <w:rsid w:val="009D65FC"/>
    <w:rsid w:val="009D676E"/>
    <w:rsid w:val="009D6A1D"/>
    <w:rsid w:val="009D6A58"/>
    <w:rsid w:val="009D6D32"/>
    <w:rsid w:val="009D6D6B"/>
    <w:rsid w:val="009D6EE2"/>
    <w:rsid w:val="009D7256"/>
    <w:rsid w:val="009D7714"/>
    <w:rsid w:val="009D7B1B"/>
    <w:rsid w:val="009D7C63"/>
    <w:rsid w:val="009D7CE0"/>
    <w:rsid w:val="009E0850"/>
    <w:rsid w:val="009E0E4F"/>
    <w:rsid w:val="009E0EA5"/>
    <w:rsid w:val="009E1081"/>
    <w:rsid w:val="009E14F6"/>
    <w:rsid w:val="009E1680"/>
    <w:rsid w:val="009E16BE"/>
    <w:rsid w:val="009E1728"/>
    <w:rsid w:val="009E18A8"/>
    <w:rsid w:val="009E1B11"/>
    <w:rsid w:val="009E1B49"/>
    <w:rsid w:val="009E1B8D"/>
    <w:rsid w:val="009E1E14"/>
    <w:rsid w:val="009E1F2E"/>
    <w:rsid w:val="009E209F"/>
    <w:rsid w:val="009E20EC"/>
    <w:rsid w:val="009E23DC"/>
    <w:rsid w:val="009E2494"/>
    <w:rsid w:val="009E2705"/>
    <w:rsid w:val="009E2794"/>
    <w:rsid w:val="009E2E12"/>
    <w:rsid w:val="009E362B"/>
    <w:rsid w:val="009E3DEE"/>
    <w:rsid w:val="009E3F23"/>
    <w:rsid w:val="009E402E"/>
    <w:rsid w:val="009E44E5"/>
    <w:rsid w:val="009E48CC"/>
    <w:rsid w:val="009E4B9D"/>
    <w:rsid w:val="009E561D"/>
    <w:rsid w:val="009E5806"/>
    <w:rsid w:val="009E5880"/>
    <w:rsid w:val="009E5A69"/>
    <w:rsid w:val="009E5C59"/>
    <w:rsid w:val="009E6239"/>
    <w:rsid w:val="009E63D6"/>
    <w:rsid w:val="009E6938"/>
    <w:rsid w:val="009E69A4"/>
    <w:rsid w:val="009E6BC8"/>
    <w:rsid w:val="009E6D51"/>
    <w:rsid w:val="009E6FB9"/>
    <w:rsid w:val="009E7023"/>
    <w:rsid w:val="009E728B"/>
    <w:rsid w:val="009E7293"/>
    <w:rsid w:val="009E76B8"/>
    <w:rsid w:val="009E7AEA"/>
    <w:rsid w:val="009E7C24"/>
    <w:rsid w:val="009F0003"/>
    <w:rsid w:val="009F0545"/>
    <w:rsid w:val="009F0547"/>
    <w:rsid w:val="009F058A"/>
    <w:rsid w:val="009F0599"/>
    <w:rsid w:val="009F081E"/>
    <w:rsid w:val="009F09F3"/>
    <w:rsid w:val="009F0C52"/>
    <w:rsid w:val="009F106A"/>
    <w:rsid w:val="009F115E"/>
    <w:rsid w:val="009F1988"/>
    <w:rsid w:val="009F1995"/>
    <w:rsid w:val="009F21E5"/>
    <w:rsid w:val="009F2D2C"/>
    <w:rsid w:val="009F3097"/>
    <w:rsid w:val="009F3162"/>
    <w:rsid w:val="009F332E"/>
    <w:rsid w:val="009F3A4D"/>
    <w:rsid w:val="009F3D69"/>
    <w:rsid w:val="009F3F2D"/>
    <w:rsid w:val="009F409E"/>
    <w:rsid w:val="009F4169"/>
    <w:rsid w:val="009F4639"/>
    <w:rsid w:val="009F4F03"/>
    <w:rsid w:val="009F4F9A"/>
    <w:rsid w:val="009F513F"/>
    <w:rsid w:val="009F5214"/>
    <w:rsid w:val="009F541D"/>
    <w:rsid w:val="009F592E"/>
    <w:rsid w:val="009F599D"/>
    <w:rsid w:val="009F5B62"/>
    <w:rsid w:val="009F5D28"/>
    <w:rsid w:val="009F601A"/>
    <w:rsid w:val="009F66B4"/>
    <w:rsid w:val="009F66DF"/>
    <w:rsid w:val="009F675F"/>
    <w:rsid w:val="009F6DAB"/>
    <w:rsid w:val="009F7189"/>
    <w:rsid w:val="009F74F6"/>
    <w:rsid w:val="009F7572"/>
    <w:rsid w:val="009F7805"/>
    <w:rsid w:val="009F79A9"/>
    <w:rsid w:val="009F7AC8"/>
    <w:rsid w:val="009F7D52"/>
    <w:rsid w:val="00A00132"/>
    <w:rsid w:val="00A00901"/>
    <w:rsid w:val="00A009A0"/>
    <w:rsid w:val="00A00E4A"/>
    <w:rsid w:val="00A01169"/>
    <w:rsid w:val="00A0179B"/>
    <w:rsid w:val="00A01B2E"/>
    <w:rsid w:val="00A02418"/>
    <w:rsid w:val="00A027A2"/>
    <w:rsid w:val="00A02A05"/>
    <w:rsid w:val="00A02AD4"/>
    <w:rsid w:val="00A02ADE"/>
    <w:rsid w:val="00A02B1D"/>
    <w:rsid w:val="00A02BE3"/>
    <w:rsid w:val="00A02DF8"/>
    <w:rsid w:val="00A03084"/>
    <w:rsid w:val="00A03197"/>
    <w:rsid w:val="00A0324E"/>
    <w:rsid w:val="00A03C33"/>
    <w:rsid w:val="00A03D77"/>
    <w:rsid w:val="00A04138"/>
    <w:rsid w:val="00A04345"/>
    <w:rsid w:val="00A044B9"/>
    <w:rsid w:val="00A0474D"/>
    <w:rsid w:val="00A047C8"/>
    <w:rsid w:val="00A04AA7"/>
    <w:rsid w:val="00A0518F"/>
    <w:rsid w:val="00A05922"/>
    <w:rsid w:val="00A05923"/>
    <w:rsid w:val="00A059AF"/>
    <w:rsid w:val="00A05A82"/>
    <w:rsid w:val="00A05C85"/>
    <w:rsid w:val="00A05FAC"/>
    <w:rsid w:val="00A061F6"/>
    <w:rsid w:val="00A0623F"/>
    <w:rsid w:val="00A06A5D"/>
    <w:rsid w:val="00A070AD"/>
    <w:rsid w:val="00A0748E"/>
    <w:rsid w:val="00A0757E"/>
    <w:rsid w:val="00A07633"/>
    <w:rsid w:val="00A078D4"/>
    <w:rsid w:val="00A079D0"/>
    <w:rsid w:val="00A07C93"/>
    <w:rsid w:val="00A07E1D"/>
    <w:rsid w:val="00A07F59"/>
    <w:rsid w:val="00A07FA7"/>
    <w:rsid w:val="00A10122"/>
    <w:rsid w:val="00A101F4"/>
    <w:rsid w:val="00A10A8C"/>
    <w:rsid w:val="00A10AF7"/>
    <w:rsid w:val="00A10CE0"/>
    <w:rsid w:val="00A10E47"/>
    <w:rsid w:val="00A110F9"/>
    <w:rsid w:val="00A11798"/>
    <w:rsid w:val="00A1250C"/>
    <w:rsid w:val="00A12E36"/>
    <w:rsid w:val="00A139DA"/>
    <w:rsid w:val="00A143D8"/>
    <w:rsid w:val="00A143F3"/>
    <w:rsid w:val="00A145F8"/>
    <w:rsid w:val="00A149A3"/>
    <w:rsid w:val="00A14D2C"/>
    <w:rsid w:val="00A154E0"/>
    <w:rsid w:val="00A156AD"/>
    <w:rsid w:val="00A15D8B"/>
    <w:rsid w:val="00A15DAF"/>
    <w:rsid w:val="00A16A4F"/>
    <w:rsid w:val="00A16AFA"/>
    <w:rsid w:val="00A16EB2"/>
    <w:rsid w:val="00A16F30"/>
    <w:rsid w:val="00A17378"/>
    <w:rsid w:val="00A17478"/>
    <w:rsid w:val="00A174AE"/>
    <w:rsid w:val="00A174F3"/>
    <w:rsid w:val="00A176C6"/>
    <w:rsid w:val="00A17ABD"/>
    <w:rsid w:val="00A17AFD"/>
    <w:rsid w:val="00A17DD9"/>
    <w:rsid w:val="00A200DF"/>
    <w:rsid w:val="00A20790"/>
    <w:rsid w:val="00A20A83"/>
    <w:rsid w:val="00A20C8F"/>
    <w:rsid w:val="00A20CEF"/>
    <w:rsid w:val="00A20D62"/>
    <w:rsid w:val="00A20F47"/>
    <w:rsid w:val="00A21633"/>
    <w:rsid w:val="00A218A0"/>
    <w:rsid w:val="00A219F1"/>
    <w:rsid w:val="00A22305"/>
    <w:rsid w:val="00A22630"/>
    <w:rsid w:val="00A22642"/>
    <w:rsid w:val="00A2279F"/>
    <w:rsid w:val="00A22864"/>
    <w:rsid w:val="00A2297E"/>
    <w:rsid w:val="00A22D5A"/>
    <w:rsid w:val="00A230BA"/>
    <w:rsid w:val="00A23108"/>
    <w:rsid w:val="00A233DC"/>
    <w:rsid w:val="00A23AE4"/>
    <w:rsid w:val="00A2443F"/>
    <w:rsid w:val="00A245F3"/>
    <w:rsid w:val="00A24F4C"/>
    <w:rsid w:val="00A24FD1"/>
    <w:rsid w:val="00A251C9"/>
    <w:rsid w:val="00A252C3"/>
    <w:rsid w:val="00A25465"/>
    <w:rsid w:val="00A255F5"/>
    <w:rsid w:val="00A25A57"/>
    <w:rsid w:val="00A25BF0"/>
    <w:rsid w:val="00A25CFE"/>
    <w:rsid w:val="00A26070"/>
    <w:rsid w:val="00A26185"/>
    <w:rsid w:val="00A263A7"/>
    <w:rsid w:val="00A264D5"/>
    <w:rsid w:val="00A26519"/>
    <w:rsid w:val="00A26787"/>
    <w:rsid w:val="00A2696F"/>
    <w:rsid w:val="00A26A31"/>
    <w:rsid w:val="00A275FA"/>
    <w:rsid w:val="00A27659"/>
    <w:rsid w:val="00A27694"/>
    <w:rsid w:val="00A27AB4"/>
    <w:rsid w:val="00A27C9C"/>
    <w:rsid w:val="00A27DB0"/>
    <w:rsid w:val="00A27E3D"/>
    <w:rsid w:val="00A27F0E"/>
    <w:rsid w:val="00A27F30"/>
    <w:rsid w:val="00A3003D"/>
    <w:rsid w:val="00A300DB"/>
    <w:rsid w:val="00A303A0"/>
    <w:rsid w:val="00A30409"/>
    <w:rsid w:val="00A30764"/>
    <w:rsid w:val="00A307BC"/>
    <w:rsid w:val="00A30999"/>
    <w:rsid w:val="00A309FC"/>
    <w:rsid w:val="00A30EA1"/>
    <w:rsid w:val="00A31119"/>
    <w:rsid w:val="00A311BE"/>
    <w:rsid w:val="00A3129B"/>
    <w:rsid w:val="00A315C3"/>
    <w:rsid w:val="00A31635"/>
    <w:rsid w:val="00A3291F"/>
    <w:rsid w:val="00A32A18"/>
    <w:rsid w:val="00A32F41"/>
    <w:rsid w:val="00A332CD"/>
    <w:rsid w:val="00A333BE"/>
    <w:rsid w:val="00A336D2"/>
    <w:rsid w:val="00A3379A"/>
    <w:rsid w:val="00A33CD3"/>
    <w:rsid w:val="00A34157"/>
    <w:rsid w:val="00A34302"/>
    <w:rsid w:val="00A343F0"/>
    <w:rsid w:val="00A3443D"/>
    <w:rsid w:val="00A3447B"/>
    <w:rsid w:val="00A3495C"/>
    <w:rsid w:val="00A34A9A"/>
    <w:rsid w:val="00A34E13"/>
    <w:rsid w:val="00A350AF"/>
    <w:rsid w:val="00A351F1"/>
    <w:rsid w:val="00A354DC"/>
    <w:rsid w:val="00A35570"/>
    <w:rsid w:val="00A356D8"/>
    <w:rsid w:val="00A356FB"/>
    <w:rsid w:val="00A35769"/>
    <w:rsid w:val="00A357BC"/>
    <w:rsid w:val="00A35E7B"/>
    <w:rsid w:val="00A35F34"/>
    <w:rsid w:val="00A36936"/>
    <w:rsid w:val="00A36D08"/>
    <w:rsid w:val="00A3733A"/>
    <w:rsid w:val="00A37E44"/>
    <w:rsid w:val="00A40020"/>
    <w:rsid w:val="00A4057E"/>
    <w:rsid w:val="00A40870"/>
    <w:rsid w:val="00A40ADC"/>
    <w:rsid w:val="00A41458"/>
    <w:rsid w:val="00A415FD"/>
    <w:rsid w:val="00A41C44"/>
    <w:rsid w:val="00A41EC8"/>
    <w:rsid w:val="00A4214D"/>
    <w:rsid w:val="00A42248"/>
    <w:rsid w:val="00A423A2"/>
    <w:rsid w:val="00A42529"/>
    <w:rsid w:val="00A4261A"/>
    <w:rsid w:val="00A4344C"/>
    <w:rsid w:val="00A43F97"/>
    <w:rsid w:val="00A4404F"/>
    <w:rsid w:val="00A44293"/>
    <w:rsid w:val="00A44348"/>
    <w:rsid w:val="00A44640"/>
    <w:rsid w:val="00A4563B"/>
    <w:rsid w:val="00A45A2C"/>
    <w:rsid w:val="00A45A94"/>
    <w:rsid w:val="00A45D17"/>
    <w:rsid w:val="00A45F2B"/>
    <w:rsid w:val="00A46660"/>
    <w:rsid w:val="00A46806"/>
    <w:rsid w:val="00A469BF"/>
    <w:rsid w:val="00A46A2B"/>
    <w:rsid w:val="00A4708D"/>
    <w:rsid w:val="00A4727D"/>
    <w:rsid w:val="00A475AC"/>
    <w:rsid w:val="00A47859"/>
    <w:rsid w:val="00A478BF"/>
    <w:rsid w:val="00A47F0F"/>
    <w:rsid w:val="00A50309"/>
    <w:rsid w:val="00A5073D"/>
    <w:rsid w:val="00A50C80"/>
    <w:rsid w:val="00A51239"/>
    <w:rsid w:val="00A5132B"/>
    <w:rsid w:val="00A5174C"/>
    <w:rsid w:val="00A51837"/>
    <w:rsid w:val="00A51927"/>
    <w:rsid w:val="00A519F8"/>
    <w:rsid w:val="00A51DC4"/>
    <w:rsid w:val="00A52267"/>
    <w:rsid w:val="00A523D9"/>
    <w:rsid w:val="00A52C2E"/>
    <w:rsid w:val="00A532D0"/>
    <w:rsid w:val="00A53B85"/>
    <w:rsid w:val="00A5439B"/>
    <w:rsid w:val="00A543DD"/>
    <w:rsid w:val="00A54501"/>
    <w:rsid w:val="00A54533"/>
    <w:rsid w:val="00A54854"/>
    <w:rsid w:val="00A54B5A"/>
    <w:rsid w:val="00A54EFA"/>
    <w:rsid w:val="00A553E9"/>
    <w:rsid w:val="00A55816"/>
    <w:rsid w:val="00A558B6"/>
    <w:rsid w:val="00A5591B"/>
    <w:rsid w:val="00A55DC9"/>
    <w:rsid w:val="00A5628E"/>
    <w:rsid w:val="00A56C0B"/>
    <w:rsid w:val="00A5715A"/>
    <w:rsid w:val="00A57582"/>
    <w:rsid w:val="00A57663"/>
    <w:rsid w:val="00A577BE"/>
    <w:rsid w:val="00A57843"/>
    <w:rsid w:val="00A578F1"/>
    <w:rsid w:val="00A5790F"/>
    <w:rsid w:val="00A57C40"/>
    <w:rsid w:val="00A57C62"/>
    <w:rsid w:val="00A601E1"/>
    <w:rsid w:val="00A6056B"/>
    <w:rsid w:val="00A6059B"/>
    <w:rsid w:val="00A606EA"/>
    <w:rsid w:val="00A608B8"/>
    <w:rsid w:val="00A609F6"/>
    <w:rsid w:val="00A60B1C"/>
    <w:rsid w:val="00A60E18"/>
    <w:rsid w:val="00A60F80"/>
    <w:rsid w:val="00A60FCA"/>
    <w:rsid w:val="00A611F3"/>
    <w:rsid w:val="00A61479"/>
    <w:rsid w:val="00A61844"/>
    <w:rsid w:val="00A619E4"/>
    <w:rsid w:val="00A62051"/>
    <w:rsid w:val="00A621CA"/>
    <w:rsid w:val="00A621F1"/>
    <w:rsid w:val="00A6224C"/>
    <w:rsid w:val="00A62566"/>
    <w:rsid w:val="00A6263C"/>
    <w:rsid w:val="00A62A5A"/>
    <w:rsid w:val="00A633AE"/>
    <w:rsid w:val="00A6345C"/>
    <w:rsid w:val="00A63786"/>
    <w:rsid w:val="00A63DBE"/>
    <w:rsid w:val="00A63E84"/>
    <w:rsid w:val="00A63EED"/>
    <w:rsid w:val="00A63FBA"/>
    <w:rsid w:val="00A64066"/>
    <w:rsid w:val="00A6434A"/>
    <w:rsid w:val="00A643EC"/>
    <w:rsid w:val="00A64EB7"/>
    <w:rsid w:val="00A651BC"/>
    <w:rsid w:val="00A6575C"/>
    <w:rsid w:val="00A65883"/>
    <w:rsid w:val="00A65DF6"/>
    <w:rsid w:val="00A663F9"/>
    <w:rsid w:val="00A6667F"/>
    <w:rsid w:val="00A67232"/>
    <w:rsid w:val="00A67376"/>
    <w:rsid w:val="00A6740B"/>
    <w:rsid w:val="00A67456"/>
    <w:rsid w:val="00A6749B"/>
    <w:rsid w:val="00A6770A"/>
    <w:rsid w:val="00A67890"/>
    <w:rsid w:val="00A67F3C"/>
    <w:rsid w:val="00A703C6"/>
    <w:rsid w:val="00A70438"/>
    <w:rsid w:val="00A70548"/>
    <w:rsid w:val="00A70927"/>
    <w:rsid w:val="00A709E4"/>
    <w:rsid w:val="00A70C33"/>
    <w:rsid w:val="00A70FB8"/>
    <w:rsid w:val="00A710CD"/>
    <w:rsid w:val="00A71217"/>
    <w:rsid w:val="00A713D0"/>
    <w:rsid w:val="00A71462"/>
    <w:rsid w:val="00A71618"/>
    <w:rsid w:val="00A718BA"/>
    <w:rsid w:val="00A71E28"/>
    <w:rsid w:val="00A721CC"/>
    <w:rsid w:val="00A72647"/>
    <w:rsid w:val="00A7269E"/>
    <w:rsid w:val="00A72B2E"/>
    <w:rsid w:val="00A72BFD"/>
    <w:rsid w:val="00A72C3D"/>
    <w:rsid w:val="00A72FF8"/>
    <w:rsid w:val="00A7301D"/>
    <w:rsid w:val="00A730ED"/>
    <w:rsid w:val="00A732F8"/>
    <w:rsid w:val="00A736A0"/>
    <w:rsid w:val="00A738F3"/>
    <w:rsid w:val="00A73BE5"/>
    <w:rsid w:val="00A73C5C"/>
    <w:rsid w:val="00A73E1E"/>
    <w:rsid w:val="00A740CD"/>
    <w:rsid w:val="00A74708"/>
    <w:rsid w:val="00A7497A"/>
    <w:rsid w:val="00A74A58"/>
    <w:rsid w:val="00A74EE8"/>
    <w:rsid w:val="00A74F27"/>
    <w:rsid w:val="00A757E9"/>
    <w:rsid w:val="00A75C18"/>
    <w:rsid w:val="00A75D52"/>
    <w:rsid w:val="00A75DF0"/>
    <w:rsid w:val="00A761F9"/>
    <w:rsid w:val="00A76282"/>
    <w:rsid w:val="00A764A1"/>
    <w:rsid w:val="00A7670F"/>
    <w:rsid w:val="00A76832"/>
    <w:rsid w:val="00A769F7"/>
    <w:rsid w:val="00A76A44"/>
    <w:rsid w:val="00A76BB7"/>
    <w:rsid w:val="00A77816"/>
    <w:rsid w:val="00A7793B"/>
    <w:rsid w:val="00A77CC1"/>
    <w:rsid w:val="00A77DE8"/>
    <w:rsid w:val="00A800F2"/>
    <w:rsid w:val="00A8012E"/>
    <w:rsid w:val="00A802F4"/>
    <w:rsid w:val="00A80E3E"/>
    <w:rsid w:val="00A81218"/>
    <w:rsid w:val="00A8152C"/>
    <w:rsid w:val="00A816F7"/>
    <w:rsid w:val="00A81C2B"/>
    <w:rsid w:val="00A81C3A"/>
    <w:rsid w:val="00A81CF3"/>
    <w:rsid w:val="00A82426"/>
    <w:rsid w:val="00A826D1"/>
    <w:rsid w:val="00A828AB"/>
    <w:rsid w:val="00A82909"/>
    <w:rsid w:val="00A82B6D"/>
    <w:rsid w:val="00A8316F"/>
    <w:rsid w:val="00A83182"/>
    <w:rsid w:val="00A831B7"/>
    <w:rsid w:val="00A8399A"/>
    <w:rsid w:val="00A839F2"/>
    <w:rsid w:val="00A83A02"/>
    <w:rsid w:val="00A83A0D"/>
    <w:rsid w:val="00A83B7B"/>
    <w:rsid w:val="00A83E64"/>
    <w:rsid w:val="00A8428B"/>
    <w:rsid w:val="00A843D3"/>
    <w:rsid w:val="00A8455E"/>
    <w:rsid w:val="00A846EF"/>
    <w:rsid w:val="00A84875"/>
    <w:rsid w:val="00A84A73"/>
    <w:rsid w:val="00A84B3C"/>
    <w:rsid w:val="00A84CD7"/>
    <w:rsid w:val="00A84FE7"/>
    <w:rsid w:val="00A854CF"/>
    <w:rsid w:val="00A8575B"/>
    <w:rsid w:val="00A85BB0"/>
    <w:rsid w:val="00A85BCC"/>
    <w:rsid w:val="00A85D7A"/>
    <w:rsid w:val="00A85E30"/>
    <w:rsid w:val="00A8601B"/>
    <w:rsid w:val="00A8634B"/>
    <w:rsid w:val="00A864BE"/>
    <w:rsid w:val="00A865F8"/>
    <w:rsid w:val="00A86A02"/>
    <w:rsid w:val="00A86DC4"/>
    <w:rsid w:val="00A86DC9"/>
    <w:rsid w:val="00A871D0"/>
    <w:rsid w:val="00A87255"/>
    <w:rsid w:val="00A8745A"/>
    <w:rsid w:val="00A90155"/>
    <w:rsid w:val="00A9019A"/>
    <w:rsid w:val="00A9045C"/>
    <w:rsid w:val="00A904EE"/>
    <w:rsid w:val="00A90610"/>
    <w:rsid w:val="00A90734"/>
    <w:rsid w:val="00A9092A"/>
    <w:rsid w:val="00A90E54"/>
    <w:rsid w:val="00A90FEE"/>
    <w:rsid w:val="00A91804"/>
    <w:rsid w:val="00A92B7F"/>
    <w:rsid w:val="00A92E22"/>
    <w:rsid w:val="00A92F85"/>
    <w:rsid w:val="00A93600"/>
    <w:rsid w:val="00A9384D"/>
    <w:rsid w:val="00A9452C"/>
    <w:rsid w:val="00A946E9"/>
    <w:rsid w:val="00A948EE"/>
    <w:rsid w:val="00A9491A"/>
    <w:rsid w:val="00A94DFB"/>
    <w:rsid w:val="00A95036"/>
    <w:rsid w:val="00A95106"/>
    <w:rsid w:val="00A956A6"/>
    <w:rsid w:val="00A959AA"/>
    <w:rsid w:val="00A959CA"/>
    <w:rsid w:val="00A95ACD"/>
    <w:rsid w:val="00A95B80"/>
    <w:rsid w:val="00A962B5"/>
    <w:rsid w:val="00A965E1"/>
    <w:rsid w:val="00A965F1"/>
    <w:rsid w:val="00A96752"/>
    <w:rsid w:val="00A968A1"/>
    <w:rsid w:val="00A96A4D"/>
    <w:rsid w:val="00A96AF6"/>
    <w:rsid w:val="00A96E23"/>
    <w:rsid w:val="00A96FC0"/>
    <w:rsid w:val="00A9701F"/>
    <w:rsid w:val="00A9726F"/>
    <w:rsid w:val="00A97328"/>
    <w:rsid w:val="00A974B9"/>
    <w:rsid w:val="00A9755E"/>
    <w:rsid w:val="00A97859"/>
    <w:rsid w:val="00A979EB"/>
    <w:rsid w:val="00AA0455"/>
    <w:rsid w:val="00AA046F"/>
    <w:rsid w:val="00AA0AA6"/>
    <w:rsid w:val="00AA0CB8"/>
    <w:rsid w:val="00AA0DA5"/>
    <w:rsid w:val="00AA0DA7"/>
    <w:rsid w:val="00AA1094"/>
    <w:rsid w:val="00AA13B4"/>
    <w:rsid w:val="00AA1480"/>
    <w:rsid w:val="00AA1CC7"/>
    <w:rsid w:val="00AA24B8"/>
    <w:rsid w:val="00AA2DCD"/>
    <w:rsid w:val="00AA3463"/>
    <w:rsid w:val="00AA3574"/>
    <w:rsid w:val="00AA3701"/>
    <w:rsid w:val="00AA3BDF"/>
    <w:rsid w:val="00AA3C06"/>
    <w:rsid w:val="00AA3F25"/>
    <w:rsid w:val="00AA3FB1"/>
    <w:rsid w:val="00AA4522"/>
    <w:rsid w:val="00AA45EB"/>
    <w:rsid w:val="00AA4C6D"/>
    <w:rsid w:val="00AA4ECE"/>
    <w:rsid w:val="00AA5737"/>
    <w:rsid w:val="00AA5B97"/>
    <w:rsid w:val="00AA5C1A"/>
    <w:rsid w:val="00AA5D15"/>
    <w:rsid w:val="00AA5DFB"/>
    <w:rsid w:val="00AA5FB5"/>
    <w:rsid w:val="00AA6219"/>
    <w:rsid w:val="00AA63E4"/>
    <w:rsid w:val="00AA6427"/>
    <w:rsid w:val="00AA6509"/>
    <w:rsid w:val="00AA67D8"/>
    <w:rsid w:val="00AA68C2"/>
    <w:rsid w:val="00AA6911"/>
    <w:rsid w:val="00AA69D5"/>
    <w:rsid w:val="00AA6B09"/>
    <w:rsid w:val="00AA6DC6"/>
    <w:rsid w:val="00AA739A"/>
    <w:rsid w:val="00AA73B0"/>
    <w:rsid w:val="00AA7401"/>
    <w:rsid w:val="00AA7416"/>
    <w:rsid w:val="00AA74CA"/>
    <w:rsid w:val="00AA75EE"/>
    <w:rsid w:val="00AA7C4D"/>
    <w:rsid w:val="00AB0146"/>
    <w:rsid w:val="00AB01BB"/>
    <w:rsid w:val="00AB09C5"/>
    <w:rsid w:val="00AB09F1"/>
    <w:rsid w:val="00AB0AA9"/>
    <w:rsid w:val="00AB0C94"/>
    <w:rsid w:val="00AB0D80"/>
    <w:rsid w:val="00AB0F83"/>
    <w:rsid w:val="00AB11D7"/>
    <w:rsid w:val="00AB146D"/>
    <w:rsid w:val="00AB14BC"/>
    <w:rsid w:val="00AB14E6"/>
    <w:rsid w:val="00AB1ACB"/>
    <w:rsid w:val="00AB1B41"/>
    <w:rsid w:val="00AB1EEF"/>
    <w:rsid w:val="00AB21D3"/>
    <w:rsid w:val="00AB26E1"/>
    <w:rsid w:val="00AB2ACA"/>
    <w:rsid w:val="00AB2C54"/>
    <w:rsid w:val="00AB37FB"/>
    <w:rsid w:val="00AB3A64"/>
    <w:rsid w:val="00AB3D2D"/>
    <w:rsid w:val="00AB3F40"/>
    <w:rsid w:val="00AB3FAE"/>
    <w:rsid w:val="00AB40D9"/>
    <w:rsid w:val="00AB430D"/>
    <w:rsid w:val="00AB444B"/>
    <w:rsid w:val="00AB45D6"/>
    <w:rsid w:val="00AB49EB"/>
    <w:rsid w:val="00AB4B8A"/>
    <w:rsid w:val="00AB4C81"/>
    <w:rsid w:val="00AB4CFD"/>
    <w:rsid w:val="00AB4D83"/>
    <w:rsid w:val="00AB4F82"/>
    <w:rsid w:val="00AB5057"/>
    <w:rsid w:val="00AB5AF0"/>
    <w:rsid w:val="00AB5D4E"/>
    <w:rsid w:val="00AB5DCE"/>
    <w:rsid w:val="00AB6395"/>
    <w:rsid w:val="00AB6820"/>
    <w:rsid w:val="00AB684B"/>
    <w:rsid w:val="00AB6DAB"/>
    <w:rsid w:val="00AB7466"/>
    <w:rsid w:val="00AB7667"/>
    <w:rsid w:val="00AB78CC"/>
    <w:rsid w:val="00AB7C1B"/>
    <w:rsid w:val="00AB7E88"/>
    <w:rsid w:val="00AC0145"/>
    <w:rsid w:val="00AC039F"/>
    <w:rsid w:val="00AC0552"/>
    <w:rsid w:val="00AC0877"/>
    <w:rsid w:val="00AC090D"/>
    <w:rsid w:val="00AC095C"/>
    <w:rsid w:val="00AC09EE"/>
    <w:rsid w:val="00AC0F2C"/>
    <w:rsid w:val="00AC1207"/>
    <w:rsid w:val="00AC1359"/>
    <w:rsid w:val="00AC1A3A"/>
    <w:rsid w:val="00AC1BD4"/>
    <w:rsid w:val="00AC1C27"/>
    <w:rsid w:val="00AC1DF9"/>
    <w:rsid w:val="00AC1F00"/>
    <w:rsid w:val="00AC21E0"/>
    <w:rsid w:val="00AC270D"/>
    <w:rsid w:val="00AC284E"/>
    <w:rsid w:val="00AC28A5"/>
    <w:rsid w:val="00AC2C47"/>
    <w:rsid w:val="00AC2E1B"/>
    <w:rsid w:val="00AC3371"/>
    <w:rsid w:val="00AC367C"/>
    <w:rsid w:val="00AC38CD"/>
    <w:rsid w:val="00AC3B31"/>
    <w:rsid w:val="00AC3C14"/>
    <w:rsid w:val="00AC3D83"/>
    <w:rsid w:val="00AC4079"/>
    <w:rsid w:val="00AC4740"/>
    <w:rsid w:val="00AC48C7"/>
    <w:rsid w:val="00AC4D25"/>
    <w:rsid w:val="00AC4E7F"/>
    <w:rsid w:val="00AC5635"/>
    <w:rsid w:val="00AC5975"/>
    <w:rsid w:val="00AC5CDD"/>
    <w:rsid w:val="00AC5F0E"/>
    <w:rsid w:val="00AC6770"/>
    <w:rsid w:val="00AC6CA9"/>
    <w:rsid w:val="00AC7029"/>
    <w:rsid w:val="00AC71B5"/>
    <w:rsid w:val="00AC7281"/>
    <w:rsid w:val="00AC7660"/>
    <w:rsid w:val="00AC76FE"/>
    <w:rsid w:val="00AC7918"/>
    <w:rsid w:val="00AC791C"/>
    <w:rsid w:val="00AC7CB8"/>
    <w:rsid w:val="00AC7E07"/>
    <w:rsid w:val="00AD0868"/>
    <w:rsid w:val="00AD0C9B"/>
    <w:rsid w:val="00AD0D97"/>
    <w:rsid w:val="00AD0F50"/>
    <w:rsid w:val="00AD1641"/>
    <w:rsid w:val="00AD1B26"/>
    <w:rsid w:val="00AD1BDA"/>
    <w:rsid w:val="00AD1DB9"/>
    <w:rsid w:val="00AD1DE0"/>
    <w:rsid w:val="00AD1F15"/>
    <w:rsid w:val="00AD1F8C"/>
    <w:rsid w:val="00AD200C"/>
    <w:rsid w:val="00AD2142"/>
    <w:rsid w:val="00AD2646"/>
    <w:rsid w:val="00AD2A31"/>
    <w:rsid w:val="00AD2A74"/>
    <w:rsid w:val="00AD2A86"/>
    <w:rsid w:val="00AD2DD0"/>
    <w:rsid w:val="00AD3001"/>
    <w:rsid w:val="00AD38B0"/>
    <w:rsid w:val="00AD3ABB"/>
    <w:rsid w:val="00AD456F"/>
    <w:rsid w:val="00AD45F7"/>
    <w:rsid w:val="00AD4C18"/>
    <w:rsid w:val="00AD4E54"/>
    <w:rsid w:val="00AD5279"/>
    <w:rsid w:val="00AD6284"/>
    <w:rsid w:val="00AD62BC"/>
    <w:rsid w:val="00AD63B5"/>
    <w:rsid w:val="00AD64AD"/>
    <w:rsid w:val="00AD6BEC"/>
    <w:rsid w:val="00AD6F66"/>
    <w:rsid w:val="00AD7117"/>
    <w:rsid w:val="00AD712D"/>
    <w:rsid w:val="00AD715D"/>
    <w:rsid w:val="00AD721D"/>
    <w:rsid w:val="00AD7220"/>
    <w:rsid w:val="00AD746F"/>
    <w:rsid w:val="00AD7558"/>
    <w:rsid w:val="00AD7597"/>
    <w:rsid w:val="00AD75D4"/>
    <w:rsid w:val="00AD79C3"/>
    <w:rsid w:val="00AD7A30"/>
    <w:rsid w:val="00AD7B9B"/>
    <w:rsid w:val="00AE04CD"/>
    <w:rsid w:val="00AE0967"/>
    <w:rsid w:val="00AE0A7C"/>
    <w:rsid w:val="00AE0B12"/>
    <w:rsid w:val="00AE0C65"/>
    <w:rsid w:val="00AE0C76"/>
    <w:rsid w:val="00AE0E32"/>
    <w:rsid w:val="00AE12C5"/>
    <w:rsid w:val="00AE130A"/>
    <w:rsid w:val="00AE13ED"/>
    <w:rsid w:val="00AE13EF"/>
    <w:rsid w:val="00AE1730"/>
    <w:rsid w:val="00AE1A54"/>
    <w:rsid w:val="00AE1C9B"/>
    <w:rsid w:val="00AE1DE2"/>
    <w:rsid w:val="00AE20E6"/>
    <w:rsid w:val="00AE2326"/>
    <w:rsid w:val="00AE26A1"/>
    <w:rsid w:val="00AE2724"/>
    <w:rsid w:val="00AE2B04"/>
    <w:rsid w:val="00AE2C3E"/>
    <w:rsid w:val="00AE3376"/>
    <w:rsid w:val="00AE38A5"/>
    <w:rsid w:val="00AE3AC5"/>
    <w:rsid w:val="00AE3B2D"/>
    <w:rsid w:val="00AE3BBE"/>
    <w:rsid w:val="00AE3CB3"/>
    <w:rsid w:val="00AE4BDC"/>
    <w:rsid w:val="00AE4E5F"/>
    <w:rsid w:val="00AE5059"/>
    <w:rsid w:val="00AE603D"/>
    <w:rsid w:val="00AE60FA"/>
    <w:rsid w:val="00AE6154"/>
    <w:rsid w:val="00AE65AC"/>
    <w:rsid w:val="00AE6E95"/>
    <w:rsid w:val="00AE732A"/>
    <w:rsid w:val="00AE73DE"/>
    <w:rsid w:val="00AE7502"/>
    <w:rsid w:val="00AE7B3D"/>
    <w:rsid w:val="00AE7B7B"/>
    <w:rsid w:val="00AE7EF3"/>
    <w:rsid w:val="00AF0006"/>
    <w:rsid w:val="00AF0152"/>
    <w:rsid w:val="00AF03E6"/>
    <w:rsid w:val="00AF0AA4"/>
    <w:rsid w:val="00AF10EE"/>
    <w:rsid w:val="00AF1907"/>
    <w:rsid w:val="00AF1A73"/>
    <w:rsid w:val="00AF1AD0"/>
    <w:rsid w:val="00AF1F68"/>
    <w:rsid w:val="00AF241B"/>
    <w:rsid w:val="00AF27D5"/>
    <w:rsid w:val="00AF2D43"/>
    <w:rsid w:val="00AF2E0E"/>
    <w:rsid w:val="00AF2E15"/>
    <w:rsid w:val="00AF2E68"/>
    <w:rsid w:val="00AF2F08"/>
    <w:rsid w:val="00AF358C"/>
    <w:rsid w:val="00AF3681"/>
    <w:rsid w:val="00AF36A3"/>
    <w:rsid w:val="00AF39B0"/>
    <w:rsid w:val="00AF3BC3"/>
    <w:rsid w:val="00AF3C37"/>
    <w:rsid w:val="00AF3FCF"/>
    <w:rsid w:val="00AF40FC"/>
    <w:rsid w:val="00AF43D7"/>
    <w:rsid w:val="00AF440D"/>
    <w:rsid w:val="00AF4E41"/>
    <w:rsid w:val="00AF5050"/>
    <w:rsid w:val="00AF5094"/>
    <w:rsid w:val="00AF537B"/>
    <w:rsid w:val="00AF54A2"/>
    <w:rsid w:val="00AF555D"/>
    <w:rsid w:val="00AF5698"/>
    <w:rsid w:val="00AF5E5E"/>
    <w:rsid w:val="00AF65B1"/>
    <w:rsid w:val="00AF6744"/>
    <w:rsid w:val="00AF679F"/>
    <w:rsid w:val="00AF6C05"/>
    <w:rsid w:val="00AF6DDF"/>
    <w:rsid w:val="00AF71B9"/>
    <w:rsid w:val="00AF72D4"/>
    <w:rsid w:val="00AF750C"/>
    <w:rsid w:val="00AF764D"/>
    <w:rsid w:val="00AF7884"/>
    <w:rsid w:val="00AF7EBE"/>
    <w:rsid w:val="00AF7EC3"/>
    <w:rsid w:val="00B00870"/>
    <w:rsid w:val="00B008E9"/>
    <w:rsid w:val="00B009C9"/>
    <w:rsid w:val="00B00AFB"/>
    <w:rsid w:val="00B00B8F"/>
    <w:rsid w:val="00B00F22"/>
    <w:rsid w:val="00B01164"/>
    <w:rsid w:val="00B012BF"/>
    <w:rsid w:val="00B013CD"/>
    <w:rsid w:val="00B0143A"/>
    <w:rsid w:val="00B0160A"/>
    <w:rsid w:val="00B0172E"/>
    <w:rsid w:val="00B017F7"/>
    <w:rsid w:val="00B01E30"/>
    <w:rsid w:val="00B02148"/>
    <w:rsid w:val="00B02458"/>
    <w:rsid w:val="00B02582"/>
    <w:rsid w:val="00B026F8"/>
    <w:rsid w:val="00B02921"/>
    <w:rsid w:val="00B0295D"/>
    <w:rsid w:val="00B02A5A"/>
    <w:rsid w:val="00B02AE2"/>
    <w:rsid w:val="00B02E8E"/>
    <w:rsid w:val="00B03122"/>
    <w:rsid w:val="00B0370E"/>
    <w:rsid w:val="00B03BBF"/>
    <w:rsid w:val="00B03C64"/>
    <w:rsid w:val="00B03C68"/>
    <w:rsid w:val="00B03CDC"/>
    <w:rsid w:val="00B03FFF"/>
    <w:rsid w:val="00B044B8"/>
    <w:rsid w:val="00B04884"/>
    <w:rsid w:val="00B0498D"/>
    <w:rsid w:val="00B0517A"/>
    <w:rsid w:val="00B05496"/>
    <w:rsid w:val="00B05618"/>
    <w:rsid w:val="00B05773"/>
    <w:rsid w:val="00B057E2"/>
    <w:rsid w:val="00B05B3C"/>
    <w:rsid w:val="00B05D67"/>
    <w:rsid w:val="00B061B3"/>
    <w:rsid w:val="00B0624E"/>
    <w:rsid w:val="00B06425"/>
    <w:rsid w:val="00B0658B"/>
    <w:rsid w:val="00B06F06"/>
    <w:rsid w:val="00B07305"/>
    <w:rsid w:val="00B07557"/>
    <w:rsid w:val="00B07858"/>
    <w:rsid w:val="00B07A35"/>
    <w:rsid w:val="00B07A85"/>
    <w:rsid w:val="00B07DFB"/>
    <w:rsid w:val="00B1009A"/>
    <w:rsid w:val="00B100C8"/>
    <w:rsid w:val="00B10312"/>
    <w:rsid w:val="00B104A3"/>
    <w:rsid w:val="00B105ED"/>
    <w:rsid w:val="00B10619"/>
    <w:rsid w:val="00B10810"/>
    <w:rsid w:val="00B10B2F"/>
    <w:rsid w:val="00B10E32"/>
    <w:rsid w:val="00B11453"/>
    <w:rsid w:val="00B118EB"/>
    <w:rsid w:val="00B11CAB"/>
    <w:rsid w:val="00B11EF1"/>
    <w:rsid w:val="00B11F04"/>
    <w:rsid w:val="00B120B9"/>
    <w:rsid w:val="00B1218D"/>
    <w:rsid w:val="00B1227C"/>
    <w:rsid w:val="00B12404"/>
    <w:rsid w:val="00B125BB"/>
    <w:rsid w:val="00B1291D"/>
    <w:rsid w:val="00B12BEA"/>
    <w:rsid w:val="00B12F0D"/>
    <w:rsid w:val="00B12F28"/>
    <w:rsid w:val="00B13070"/>
    <w:rsid w:val="00B130FD"/>
    <w:rsid w:val="00B131C4"/>
    <w:rsid w:val="00B135FC"/>
    <w:rsid w:val="00B13649"/>
    <w:rsid w:val="00B137D2"/>
    <w:rsid w:val="00B13B4A"/>
    <w:rsid w:val="00B1412C"/>
    <w:rsid w:val="00B141FB"/>
    <w:rsid w:val="00B14415"/>
    <w:rsid w:val="00B1442F"/>
    <w:rsid w:val="00B1475F"/>
    <w:rsid w:val="00B148FA"/>
    <w:rsid w:val="00B14AC9"/>
    <w:rsid w:val="00B14F9F"/>
    <w:rsid w:val="00B15C1D"/>
    <w:rsid w:val="00B16117"/>
    <w:rsid w:val="00B1622C"/>
    <w:rsid w:val="00B16C8F"/>
    <w:rsid w:val="00B16CFE"/>
    <w:rsid w:val="00B16E43"/>
    <w:rsid w:val="00B173EC"/>
    <w:rsid w:val="00B177B1"/>
    <w:rsid w:val="00B17C7C"/>
    <w:rsid w:val="00B17D38"/>
    <w:rsid w:val="00B17F3F"/>
    <w:rsid w:val="00B17FAA"/>
    <w:rsid w:val="00B2034C"/>
    <w:rsid w:val="00B2058B"/>
    <w:rsid w:val="00B205A1"/>
    <w:rsid w:val="00B2086F"/>
    <w:rsid w:val="00B20CD7"/>
    <w:rsid w:val="00B20EB9"/>
    <w:rsid w:val="00B2172A"/>
    <w:rsid w:val="00B217B3"/>
    <w:rsid w:val="00B21968"/>
    <w:rsid w:val="00B21AD4"/>
    <w:rsid w:val="00B21B7A"/>
    <w:rsid w:val="00B21C6C"/>
    <w:rsid w:val="00B2217C"/>
    <w:rsid w:val="00B224DB"/>
    <w:rsid w:val="00B225A1"/>
    <w:rsid w:val="00B22A3A"/>
    <w:rsid w:val="00B23327"/>
    <w:rsid w:val="00B23800"/>
    <w:rsid w:val="00B23847"/>
    <w:rsid w:val="00B23A09"/>
    <w:rsid w:val="00B23C8C"/>
    <w:rsid w:val="00B23FBC"/>
    <w:rsid w:val="00B240A5"/>
    <w:rsid w:val="00B240E2"/>
    <w:rsid w:val="00B2428E"/>
    <w:rsid w:val="00B24953"/>
    <w:rsid w:val="00B24A63"/>
    <w:rsid w:val="00B24B26"/>
    <w:rsid w:val="00B24D65"/>
    <w:rsid w:val="00B24EDB"/>
    <w:rsid w:val="00B24FB4"/>
    <w:rsid w:val="00B25215"/>
    <w:rsid w:val="00B2541B"/>
    <w:rsid w:val="00B2557E"/>
    <w:rsid w:val="00B25FF3"/>
    <w:rsid w:val="00B2605C"/>
    <w:rsid w:val="00B26120"/>
    <w:rsid w:val="00B26150"/>
    <w:rsid w:val="00B2682D"/>
    <w:rsid w:val="00B276E1"/>
    <w:rsid w:val="00B27959"/>
    <w:rsid w:val="00B27C33"/>
    <w:rsid w:val="00B27D4A"/>
    <w:rsid w:val="00B30255"/>
    <w:rsid w:val="00B30260"/>
    <w:rsid w:val="00B3097B"/>
    <w:rsid w:val="00B30EE6"/>
    <w:rsid w:val="00B312B2"/>
    <w:rsid w:val="00B312C3"/>
    <w:rsid w:val="00B312ED"/>
    <w:rsid w:val="00B3165A"/>
    <w:rsid w:val="00B31794"/>
    <w:rsid w:val="00B31830"/>
    <w:rsid w:val="00B31BD1"/>
    <w:rsid w:val="00B31D03"/>
    <w:rsid w:val="00B32155"/>
    <w:rsid w:val="00B3218F"/>
    <w:rsid w:val="00B327DA"/>
    <w:rsid w:val="00B3288F"/>
    <w:rsid w:val="00B331B7"/>
    <w:rsid w:val="00B33DEF"/>
    <w:rsid w:val="00B33F50"/>
    <w:rsid w:val="00B33FF2"/>
    <w:rsid w:val="00B34012"/>
    <w:rsid w:val="00B34138"/>
    <w:rsid w:val="00B34144"/>
    <w:rsid w:val="00B341ED"/>
    <w:rsid w:val="00B341F3"/>
    <w:rsid w:val="00B34961"/>
    <w:rsid w:val="00B34E16"/>
    <w:rsid w:val="00B35282"/>
    <w:rsid w:val="00B352A7"/>
    <w:rsid w:val="00B355B5"/>
    <w:rsid w:val="00B3575E"/>
    <w:rsid w:val="00B35907"/>
    <w:rsid w:val="00B35919"/>
    <w:rsid w:val="00B35BBC"/>
    <w:rsid w:val="00B35CDB"/>
    <w:rsid w:val="00B35E62"/>
    <w:rsid w:val="00B3608A"/>
    <w:rsid w:val="00B36379"/>
    <w:rsid w:val="00B363F1"/>
    <w:rsid w:val="00B366DB"/>
    <w:rsid w:val="00B3686A"/>
    <w:rsid w:val="00B369E5"/>
    <w:rsid w:val="00B36E95"/>
    <w:rsid w:val="00B375BF"/>
    <w:rsid w:val="00B3764F"/>
    <w:rsid w:val="00B378E7"/>
    <w:rsid w:val="00B37959"/>
    <w:rsid w:val="00B37BDC"/>
    <w:rsid w:val="00B37C7C"/>
    <w:rsid w:val="00B37CB7"/>
    <w:rsid w:val="00B4041B"/>
    <w:rsid w:val="00B40455"/>
    <w:rsid w:val="00B404B8"/>
    <w:rsid w:val="00B404BD"/>
    <w:rsid w:val="00B40821"/>
    <w:rsid w:val="00B40892"/>
    <w:rsid w:val="00B40958"/>
    <w:rsid w:val="00B4125C"/>
    <w:rsid w:val="00B4126D"/>
    <w:rsid w:val="00B414A4"/>
    <w:rsid w:val="00B41790"/>
    <w:rsid w:val="00B417DA"/>
    <w:rsid w:val="00B4188F"/>
    <w:rsid w:val="00B41E06"/>
    <w:rsid w:val="00B420BB"/>
    <w:rsid w:val="00B422D5"/>
    <w:rsid w:val="00B426D2"/>
    <w:rsid w:val="00B427A3"/>
    <w:rsid w:val="00B42E7A"/>
    <w:rsid w:val="00B430A5"/>
    <w:rsid w:val="00B43262"/>
    <w:rsid w:val="00B4339B"/>
    <w:rsid w:val="00B4342D"/>
    <w:rsid w:val="00B43827"/>
    <w:rsid w:val="00B4414B"/>
    <w:rsid w:val="00B44459"/>
    <w:rsid w:val="00B4499C"/>
    <w:rsid w:val="00B45310"/>
    <w:rsid w:val="00B45915"/>
    <w:rsid w:val="00B45D71"/>
    <w:rsid w:val="00B45E09"/>
    <w:rsid w:val="00B462FC"/>
    <w:rsid w:val="00B46641"/>
    <w:rsid w:val="00B46695"/>
    <w:rsid w:val="00B466F9"/>
    <w:rsid w:val="00B46A1F"/>
    <w:rsid w:val="00B46A34"/>
    <w:rsid w:val="00B46DFF"/>
    <w:rsid w:val="00B47452"/>
    <w:rsid w:val="00B4766D"/>
    <w:rsid w:val="00B476AE"/>
    <w:rsid w:val="00B4787E"/>
    <w:rsid w:val="00B47AFE"/>
    <w:rsid w:val="00B47BF3"/>
    <w:rsid w:val="00B47C0D"/>
    <w:rsid w:val="00B47E8F"/>
    <w:rsid w:val="00B502B2"/>
    <w:rsid w:val="00B502E7"/>
    <w:rsid w:val="00B504F1"/>
    <w:rsid w:val="00B507A1"/>
    <w:rsid w:val="00B50A00"/>
    <w:rsid w:val="00B50A76"/>
    <w:rsid w:val="00B50AB3"/>
    <w:rsid w:val="00B50DDC"/>
    <w:rsid w:val="00B50F5F"/>
    <w:rsid w:val="00B51363"/>
    <w:rsid w:val="00B51525"/>
    <w:rsid w:val="00B5154B"/>
    <w:rsid w:val="00B51FE5"/>
    <w:rsid w:val="00B52183"/>
    <w:rsid w:val="00B52510"/>
    <w:rsid w:val="00B526A9"/>
    <w:rsid w:val="00B53146"/>
    <w:rsid w:val="00B53257"/>
    <w:rsid w:val="00B53588"/>
    <w:rsid w:val="00B5364B"/>
    <w:rsid w:val="00B5378E"/>
    <w:rsid w:val="00B5379B"/>
    <w:rsid w:val="00B537C3"/>
    <w:rsid w:val="00B5388C"/>
    <w:rsid w:val="00B53A06"/>
    <w:rsid w:val="00B53C45"/>
    <w:rsid w:val="00B545AD"/>
    <w:rsid w:val="00B54ACE"/>
    <w:rsid w:val="00B5531C"/>
    <w:rsid w:val="00B55453"/>
    <w:rsid w:val="00B556F1"/>
    <w:rsid w:val="00B55CE3"/>
    <w:rsid w:val="00B55D85"/>
    <w:rsid w:val="00B55DA5"/>
    <w:rsid w:val="00B563F0"/>
    <w:rsid w:val="00B56B54"/>
    <w:rsid w:val="00B56BC2"/>
    <w:rsid w:val="00B56CFC"/>
    <w:rsid w:val="00B57F64"/>
    <w:rsid w:val="00B60042"/>
    <w:rsid w:val="00B60165"/>
    <w:rsid w:val="00B601F0"/>
    <w:rsid w:val="00B6020C"/>
    <w:rsid w:val="00B602C4"/>
    <w:rsid w:val="00B608D9"/>
    <w:rsid w:val="00B60B40"/>
    <w:rsid w:val="00B60B43"/>
    <w:rsid w:val="00B60BD9"/>
    <w:rsid w:val="00B61056"/>
    <w:rsid w:val="00B61177"/>
    <w:rsid w:val="00B61501"/>
    <w:rsid w:val="00B615AE"/>
    <w:rsid w:val="00B61638"/>
    <w:rsid w:val="00B61984"/>
    <w:rsid w:val="00B61A10"/>
    <w:rsid w:val="00B61AC4"/>
    <w:rsid w:val="00B61B5B"/>
    <w:rsid w:val="00B62009"/>
    <w:rsid w:val="00B62348"/>
    <w:rsid w:val="00B624B8"/>
    <w:rsid w:val="00B625E7"/>
    <w:rsid w:val="00B628B2"/>
    <w:rsid w:val="00B6321D"/>
    <w:rsid w:val="00B635EF"/>
    <w:rsid w:val="00B638E5"/>
    <w:rsid w:val="00B63ADB"/>
    <w:rsid w:val="00B63B83"/>
    <w:rsid w:val="00B6407F"/>
    <w:rsid w:val="00B64301"/>
    <w:rsid w:val="00B6452F"/>
    <w:rsid w:val="00B64668"/>
    <w:rsid w:val="00B64998"/>
    <w:rsid w:val="00B64B49"/>
    <w:rsid w:val="00B64DC9"/>
    <w:rsid w:val="00B65368"/>
    <w:rsid w:val="00B6547F"/>
    <w:rsid w:val="00B655D2"/>
    <w:rsid w:val="00B6566C"/>
    <w:rsid w:val="00B65971"/>
    <w:rsid w:val="00B65DEE"/>
    <w:rsid w:val="00B65FE5"/>
    <w:rsid w:val="00B6600E"/>
    <w:rsid w:val="00B6629C"/>
    <w:rsid w:val="00B6646D"/>
    <w:rsid w:val="00B66580"/>
    <w:rsid w:val="00B6691C"/>
    <w:rsid w:val="00B669ED"/>
    <w:rsid w:val="00B66A69"/>
    <w:rsid w:val="00B66DAB"/>
    <w:rsid w:val="00B67376"/>
    <w:rsid w:val="00B673B5"/>
    <w:rsid w:val="00B673FE"/>
    <w:rsid w:val="00B67548"/>
    <w:rsid w:val="00B679A8"/>
    <w:rsid w:val="00B679C7"/>
    <w:rsid w:val="00B679DB"/>
    <w:rsid w:val="00B67B1C"/>
    <w:rsid w:val="00B67D57"/>
    <w:rsid w:val="00B67EFF"/>
    <w:rsid w:val="00B67F28"/>
    <w:rsid w:val="00B70006"/>
    <w:rsid w:val="00B70124"/>
    <w:rsid w:val="00B70140"/>
    <w:rsid w:val="00B701FF"/>
    <w:rsid w:val="00B70363"/>
    <w:rsid w:val="00B7041F"/>
    <w:rsid w:val="00B70817"/>
    <w:rsid w:val="00B70843"/>
    <w:rsid w:val="00B708F7"/>
    <w:rsid w:val="00B70B2C"/>
    <w:rsid w:val="00B71075"/>
    <w:rsid w:val="00B7111E"/>
    <w:rsid w:val="00B7127F"/>
    <w:rsid w:val="00B714D3"/>
    <w:rsid w:val="00B71500"/>
    <w:rsid w:val="00B717F5"/>
    <w:rsid w:val="00B71B6B"/>
    <w:rsid w:val="00B72320"/>
    <w:rsid w:val="00B723C7"/>
    <w:rsid w:val="00B723C8"/>
    <w:rsid w:val="00B72590"/>
    <w:rsid w:val="00B72704"/>
    <w:rsid w:val="00B727FA"/>
    <w:rsid w:val="00B72995"/>
    <w:rsid w:val="00B72EC2"/>
    <w:rsid w:val="00B73186"/>
    <w:rsid w:val="00B731F2"/>
    <w:rsid w:val="00B7322F"/>
    <w:rsid w:val="00B73683"/>
    <w:rsid w:val="00B736CF"/>
    <w:rsid w:val="00B738EC"/>
    <w:rsid w:val="00B73B35"/>
    <w:rsid w:val="00B74233"/>
    <w:rsid w:val="00B74B97"/>
    <w:rsid w:val="00B74E93"/>
    <w:rsid w:val="00B74FCC"/>
    <w:rsid w:val="00B758B0"/>
    <w:rsid w:val="00B75926"/>
    <w:rsid w:val="00B75D6A"/>
    <w:rsid w:val="00B75FD1"/>
    <w:rsid w:val="00B7609B"/>
    <w:rsid w:val="00B7695D"/>
    <w:rsid w:val="00B76B31"/>
    <w:rsid w:val="00B76C01"/>
    <w:rsid w:val="00B76C40"/>
    <w:rsid w:val="00B76CF6"/>
    <w:rsid w:val="00B76D5D"/>
    <w:rsid w:val="00B76E43"/>
    <w:rsid w:val="00B77109"/>
    <w:rsid w:val="00B772F6"/>
    <w:rsid w:val="00B77E15"/>
    <w:rsid w:val="00B80136"/>
    <w:rsid w:val="00B8015A"/>
    <w:rsid w:val="00B805D5"/>
    <w:rsid w:val="00B80A92"/>
    <w:rsid w:val="00B80D87"/>
    <w:rsid w:val="00B80ECB"/>
    <w:rsid w:val="00B80F5A"/>
    <w:rsid w:val="00B80FFF"/>
    <w:rsid w:val="00B8103F"/>
    <w:rsid w:val="00B8144F"/>
    <w:rsid w:val="00B818E8"/>
    <w:rsid w:val="00B81AD1"/>
    <w:rsid w:val="00B81B4E"/>
    <w:rsid w:val="00B81B54"/>
    <w:rsid w:val="00B82132"/>
    <w:rsid w:val="00B82546"/>
    <w:rsid w:val="00B827D9"/>
    <w:rsid w:val="00B82A8D"/>
    <w:rsid w:val="00B82F45"/>
    <w:rsid w:val="00B83170"/>
    <w:rsid w:val="00B8387A"/>
    <w:rsid w:val="00B83D17"/>
    <w:rsid w:val="00B84098"/>
    <w:rsid w:val="00B842CF"/>
    <w:rsid w:val="00B84414"/>
    <w:rsid w:val="00B84C2D"/>
    <w:rsid w:val="00B84F46"/>
    <w:rsid w:val="00B85083"/>
    <w:rsid w:val="00B8551C"/>
    <w:rsid w:val="00B8563A"/>
    <w:rsid w:val="00B8576D"/>
    <w:rsid w:val="00B857FF"/>
    <w:rsid w:val="00B858C5"/>
    <w:rsid w:val="00B85E35"/>
    <w:rsid w:val="00B85FC9"/>
    <w:rsid w:val="00B8612B"/>
    <w:rsid w:val="00B86262"/>
    <w:rsid w:val="00B86338"/>
    <w:rsid w:val="00B863BF"/>
    <w:rsid w:val="00B86F6E"/>
    <w:rsid w:val="00B87041"/>
    <w:rsid w:val="00B87052"/>
    <w:rsid w:val="00B87516"/>
    <w:rsid w:val="00B875E2"/>
    <w:rsid w:val="00B87830"/>
    <w:rsid w:val="00B90131"/>
    <w:rsid w:val="00B90263"/>
    <w:rsid w:val="00B904FD"/>
    <w:rsid w:val="00B905B3"/>
    <w:rsid w:val="00B90623"/>
    <w:rsid w:val="00B907E4"/>
    <w:rsid w:val="00B90A13"/>
    <w:rsid w:val="00B90AFC"/>
    <w:rsid w:val="00B91034"/>
    <w:rsid w:val="00B91042"/>
    <w:rsid w:val="00B91090"/>
    <w:rsid w:val="00B910A8"/>
    <w:rsid w:val="00B91270"/>
    <w:rsid w:val="00B912D4"/>
    <w:rsid w:val="00B9142D"/>
    <w:rsid w:val="00B917DE"/>
    <w:rsid w:val="00B919D1"/>
    <w:rsid w:val="00B924C5"/>
    <w:rsid w:val="00B925B7"/>
    <w:rsid w:val="00B925B9"/>
    <w:rsid w:val="00B925CC"/>
    <w:rsid w:val="00B9285D"/>
    <w:rsid w:val="00B928BF"/>
    <w:rsid w:val="00B929FC"/>
    <w:rsid w:val="00B92A19"/>
    <w:rsid w:val="00B92A4C"/>
    <w:rsid w:val="00B92AA8"/>
    <w:rsid w:val="00B92B0F"/>
    <w:rsid w:val="00B92DAA"/>
    <w:rsid w:val="00B92F3E"/>
    <w:rsid w:val="00B92FB2"/>
    <w:rsid w:val="00B935E2"/>
    <w:rsid w:val="00B935F7"/>
    <w:rsid w:val="00B937C1"/>
    <w:rsid w:val="00B93FCE"/>
    <w:rsid w:val="00B940CF"/>
    <w:rsid w:val="00B942E0"/>
    <w:rsid w:val="00B9442C"/>
    <w:rsid w:val="00B94D94"/>
    <w:rsid w:val="00B953E7"/>
    <w:rsid w:val="00B95529"/>
    <w:rsid w:val="00B96173"/>
    <w:rsid w:val="00B96561"/>
    <w:rsid w:val="00B966BC"/>
    <w:rsid w:val="00B96FA6"/>
    <w:rsid w:val="00B973A6"/>
    <w:rsid w:val="00B975B2"/>
    <w:rsid w:val="00B97883"/>
    <w:rsid w:val="00B97AE2"/>
    <w:rsid w:val="00B97BB6"/>
    <w:rsid w:val="00B97FCE"/>
    <w:rsid w:val="00BA03F8"/>
    <w:rsid w:val="00BA0584"/>
    <w:rsid w:val="00BA0607"/>
    <w:rsid w:val="00BA0A4C"/>
    <w:rsid w:val="00BA0C4C"/>
    <w:rsid w:val="00BA153B"/>
    <w:rsid w:val="00BA156B"/>
    <w:rsid w:val="00BA1C24"/>
    <w:rsid w:val="00BA2104"/>
    <w:rsid w:val="00BA21E8"/>
    <w:rsid w:val="00BA23B8"/>
    <w:rsid w:val="00BA3598"/>
    <w:rsid w:val="00BA3A14"/>
    <w:rsid w:val="00BA3F7F"/>
    <w:rsid w:val="00BA4C90"/>
    <w:rsid w:val="00BA4D1D"/>
    <w:rsid w:val="00BA4DC7"/>
    <w:rsid w:val="00BA54C6"/>
    <w:rsid w:val="00BA565C"/>
    <w:rsid w:val="00BA5BAF"/>
    <w:rsid w:val="00BA63C3"/>
    <w:rsid w:val="00BA64A8"/>
    <w:rsid w:val="00BA6873"/>
    <w:rsid w:val="00BA6A7B"/>
    <w:rsid w:val="00BA6BB6"/>
    <w:rsid w:val="00BA742E"/>
    <w:rsid w:val="00BA7661"/>
    <w:rsid w:val="00BA7754"/>
    <w:rsid w:val="00BA77A2"/>
    <w:rsid w:val="00BA7964"/>
    <w:rsid w:val="00BA79DB"/>
    <w:rsid w:val="00BA7A09"/>
    <w:rsid w:val="00BA7B80"/>
    <w:rsid w:val="00BA7C0A"/>
    <w:rsid w:val="00BB0158"/>
    <w:rsid w:val="00BB0179"/>
    <w:rsid w:val="00BB036D"/>
    <w:rsid w:val="00BB070C"/>
    <w:rsid w:val="00BB0939"/>
    <w:rsid w:val="00BB0BD5"/>
    <w:rsid w:val="00BB1345"/>
    <w:rsid w:val="00BB1894"/>
    <w:rsid w:val="00BB1D65"/>
    <w:rsid w:val="00BB1F58"/>
    <w:rsid w:val="00BB2558"/>
    <w:rsid w:val="00BB294E"/>
    <w:rsid w:val="00BB2BF4"/>
    <w:rsid w:val="00BB3AAA"/>
    <w:rsid w:val="00BB3B49"/>
    <w:rsid w:val="00BB3C76"/>
    <w:rsid w:val="00BB40E9"/>
    <w:rsid w:val="00BB41EB"/>
    <w:rsid w:val="00BB42FF"/>
    <w:rsid w:val="00BB4844"/>
    <w:rsid w:val="00BB498C"/>
    <w:rsid w:val="00BB4A47"/>
    <w:rsid w:val="00BB4E08"/>
    <w:rsid w:val="00BB50B5"/>
    <w:rsid w:val="00BB530B"/>
    <w:rsid w:val="00BB5435"/>
    <w:rsid w:val="00BB5600"/>
    <w:rsid w:val="00BB58C8"/>
    <w:rsid w:val="00BB6029"/>
    <w:rsid w:val="00BB6655"/>
    <w:rsid w:val="00BB6C5A"/>
    <w:rsid w:val="00BB6F24"/>
    <w:rsid w:val="00BB71DB"/>
    <w:rsid w:val="00BB766E"/>
    <w:rsid w:val="00BB77F7"/>
    <w:rsid w:val="00BB795A"/>
    <w:rsid w:val="00BB7D5C"/>
    <w:rsid w:val="00BB7EDC"/>
    <w:rsid w:val="00BB7F95"/>
    <w:rsid w:val="00BC07F3"/>
    <w:rsid w:val="00BC0A3D"/>
    <w:rsid w:val="00BC0BD1"/>
    <w:rsid w:val="00BC0DF5"/>
    <w:rsid w:val="00BC0E31"/>
    <w:rsid w:val="00BC0EB2"/>
    <w:rsid w:val="00BC0FE4"/>
    <w:rsid w:val="00BC171D"/>
    <w:rsid w:val="00BC19ED"/>
    <w:rsid w:val="00BC1AE7"/>
    <w:rsid w:val="00BC1AFF"/>
    <w:rsid w:val="00BC1B05"/>
    <w:rsid w:val="00BC1B51"/>
    <w:rsid w:val="00BC1BB7"/>
    <w:rsid w:val="00BC1DD7"/>
    <w:rsid w:val="00BC2171"/>
    <w:rsid w:val="00BC2209"/>
    <w:rsid w:val="00BC2562"/>
    <w:rsid w:val="00BC2C74"/>
    <w:rsid w:val="00BC2F75"/>
    <w:rsid w:val="00BC314D"/>
    <w:rsid w:val="00BC31DE"/>
    <w:rsid w:val="00BC31F2"/>
    <w:rsid w:val="00BC32CC"/>
    <w:rsid w:val="00BC375B"/>
    <w:rsid w:val="00BC3870"/>
    <w:rsid w:val="00BC3DA1"/>
    <w:rsid w:val="00BC3F07"/>
    <w:rsid w:val="00BC4090"/>
    <w:rsid w:val="00BC43AF"/>
    <w:rsid w:val="00BC43D2"/>
    <w:rsid w:val="00BC4A27"/>
    <w:rsid w:val="00BC4B65"/>
    <w:rsid w:val="00BC4F28"/>
    <w:rsid w:val="00BC50B6"/>
    <w:rsid w:val="00BC56B4"/>
    <w:rsid w:val="00BC59BA"/>
    <w:rsid w:val="00BC5B6F"/>
    <w:rsid w:val="00BC62AA"/>
    <w:rsid w:val="00BC62C5"/>
    <w:rsid w:val="00BC6815"/>
    <w:rsid w:val="00BC69E0"/>
    <w:rsid w:val="00BC6CCB"/>
    <w:rsid w:val="00BC6E58"/>
    <w:rsid w:val="00BC7764"/>
    <w:rsid w:val="00BC785A"/>
    <w:rsid w:val="00BC7B58"/>
    <w:rsid w:val="00BC7BEC"/>
    <w:rsid w:val="00BC7D9E"/>
    <w:rsid w:val="00BC7E93"/>
    <w:rsid w:val="00BC7FDF"/>
    <w:rsid w:val="00BD013F"/>
    <w:rsid w:val="00BD015A"/>
    <w:rsid w:val="00BD041A"/>
    <w:rsid w:val="00BD0C21"/>
    <w:rsid w:val="00BD0F97"/>
    <w:rsid w:val="00BD10D7"/>
    <w:rsid w:val="00BD18BD"/>
    <w:rsid w:val="00BD199A"/>
    <w:rsid w:val="00BD1C3A"/>
    <w:rsid w:val="00BD2015"/>
    <w:rsid w:val="00BD2186"/>
    <w:rsid w:val="00BD21A0"/>
    <w:rsid w:val="00BD224F"/>
    <w:rsid w:val="00BD2839"/>
    <w:rsid w:val="00BD28C4"/>
    <w:rsid w:val="00BD2935"/>
    <w:rsid w:val="00BD2B37"/>
    <w:rsid w:val="00BD2DC6"/>
    <w:rsid w:val="00BD3230"/>
    <w:rsid w:val="00BD3363"/>
    <w:rsid w:val="00BD343A"/>
    <w:rsid w:val="00BD36EE"/>
    <w:rsid w:val="00BD3D67"/>
    <w:rsid w:val="00BD3E30"/>
    <w:rsid w:val="00BD3E4E"/>
    <w:rsid w:val="00BD3EC3"/>
    <w:rsid w:val="00BD40C6"/>
    <w:rsid w:val="00BD4447"/>
    <w:rsid w:val="00BD4617"/>
    <w:rsid w:val="00BD4A29"/>
    <w:rsid w:val="00BD4BBE"/>
    <w:rsid w:val="00BD4D54"/>
    <w:rsid w:val="00BD4E7D"/>
    <w:rsid w:val="00BD5B15"/>
    <w:rsid w:val="00BD5F16"/>
    <w:rsid w:val="00BD5FAA"/>
    <w:rsid w:val="00BD60E6"/>
    <w:rsid w:val="00BD6BCE"/>
    <w:rsid w:val="00BD6DC5"/>
    <w:rsid w:val="00BD7024"/>
    <w:rsid w:val="00BD705D"/>
    <w:rsid w:val="00BD7352"/>
    <w:rsid w:val="00BD73D6"/>
    <w:rsid w:val="00BD76F7"/>
    <w:rsid w:val="00BD770F"/>
    <w:rsid w:val="00BD794F"/>
    <w:rsid w:val="00BD7A42"/>
    <w:rsid w:val="00BD7D73"/>
    <w:rsid w:val="00BD7DC8"/>
    <w:rsid w:val="00BE0059"/>
    <w:rsid w:val="00BE033C"/>
    <w:rsid w:val="00BE0465"/>
    <w:rsid w:val="00BE04E1"/>
    <w:rsid w:val="00BE08A0"/>
    <w:rsid w:val="00BE0A56"/>
    <w:rsid w:val="00BE0A80"/>
    <w:rsid w:val="00BE0C01"/>
    <w:rsid w:val="00BE0CB1"/>
    <w:rsid w:val="00BE0DF5"/>
    <w:rsid w:val="00BE0F8E"/>
    <w:rsid w:val="00BE1143"/>
    <w:rsid w:val="00BE12A3"/>
    <w:rsid w:val="00BE14A3"/>
    <w:rsid w:val="00BE160F"/>
    <w:rsid w:val="00BE18E4"/>
    <w:rsid w:val="00BE196E"/>
    <w:rsid w:val="00BE1EAD"/>
    <w:rsid w:val="00BE2369"/>
    <w:rsid w:val="00BE24C2"/>
    <w:rsid w:val="00BE2549"/>
    <w:rsid w:val="00BE2738"/>
    <w:rsid w:val="00BE2A5C"/>
    <w:rsid w:val="00BE3544"/>
    <w:rsid w:val="00BE36DD"/>
    <w:rsid w:val="00BE3B2B"/>
    <w:rsid w:val="00BE3E66"/>
    <w:rsid w:val="00BE3EC2"/>
    <w:rsid w:val="00BE3F66"/>
    <w:rsid w:val="00BE4602"/>
    <w:rsid w:val="00BE4888"/>
    <w:rsid w:val="00BE489F"/>
    <w:rsid w:val="00BE49A5"/>
    <w:rsid w:val="00BE4A67"/>
    <w:rsid w:val="00BE4DCD"/>
    <w:rsid w:val="00BE4FB6"/>
    <w:rsid w:val="00BE533A"/>
    <w:rsid w:val="00BE58E4"/>
    <w:rsid w:val="00BE58F2"/>
    <w:rsid w:val="00BE5A94"/>
    <w:rsid w:val="00BE5B4E"/>
    <w:rsid w:val="00BE6495"/>
    <w:rsid w:val="00BE66A1"/>
    <w:rsid w:val="00BE66CB"/>
    <w:rsid w:val="00BE6A33"/>
    <w:rsid w:val="00BE6AE0"/>
    <w:rsid w:val="00BE6F84"/>
    <w:rsid w:val="00BE72DF"/>
    <w:rsid w:val="00BE73B9"/>
    <w:rsid w:val="00BE7400"/>
    <w:rsid w:val="00BE7434"/>
    <w:rsid w:val="00BE7449"/>
    <w:rsid w:val="00BE7595"/>
    <w:rsid w:val="00BE7D26"/>
    <w:rsid w:val="00BE7EE2"/>
    <w:rsid w:val="00BE7FD8"/>
    <w:rsid w:val="00BF023F"/>
    <w:rsid w:val="00BF02F9"/>
    <w:rsid w:val="00BF06C0"/>
    <w:rsid w:val="00BF154A"/>
    <w:rsid w:val="00BF19B0"/>
    <w:rsid w:val="00BF1C04"/>
    <w:rsid w:val="00BF1CF4"/>
    <w:rsid w:val="00BF1E51"/>
    <w:rsid w:val="00BF1EE9"/>
    <w:rsid w:val="00BF20E1"/>
    <w:rsid w:val="00BF22CC"/>
    <w:rsid w:val="00BF2482"/>
    <w:rsid w:val="00BF24C2"/>
    <w:rsid w:val="00BF2508"/>
    <w:rsid w:val="00BF28E4"/>
    <w:rsid w:val="00BF2967"/>
    <w:rsid w:val="00BF29DA"/>
    <w:rsid w:val="00BF2E2A"/>
    <w:rsid w:val="00BF2FB2"/>
    <w:rsid w:val="00BF3075"/>
    <w:rsid w:val="00BF345E"/>
    <w:rsid w:val="00BF36E3"/>
    <w:rsid w:val="00BF36F3"/>
    <w:rsid w:val="00BF3AEC"/>
    <w:rsid w:val="00BF3C93"/>
    <w:rsid w:val="00BF3E1F"/>
    <w:rsid w:val="00BF4207"/>
    <w:rsid w:val="00BF45E1"/>
    <w:rsid w:val="00BF46C7"/>
    <w:rsid w:val="00BF47A1"/>
    <w:rsid w:val="00BF499B"/>
    <w:rsid w:val="00BF4B4F"/>
    <w:rsid w:val="00BF4CFA"/>
    <w:rsid w:val="00BF4D6F"/>
    <w:rsid w:val="00BF4DD7"/>
    <w:rsid w:val="00BF54BF"/>
    <w:rsid w:val="00BF54DD"/>
    <w:rsid w:val="00BF5639"/>
    <w:rsid w:val="00BF5C55"/>
    <w:rsid w:val="00BF60C0"/>
    <w:rsid w:val="00BF60E8"/>
    <w:rsid w:val="00BF6121"/>
    <w:rsid w:val="00BF6BE7"/>
    <w:rsid w:val="00BF705C"/>
    <w:rsid w:val="00BF7082"/>
    <w:rsid w:val="00BF70A7"/>
    <w:rsid w:val="00BF767A"/>
    <w:rsid w:val="00BF7F0F"/>
    <w:rsid w:val="00BF7F71"/>
    <w:rsid w:val="00BF7FDB"/>
    <w:rsid w:val="00C00663"/>
    <w:rsid w:val="00C007D1"/>
    <w:rsid w:val="00C00BD0"/>
    <w:rsid w:val="00C00CF3"/>
    <w:rsid w:val="00C01082"/>
    <w:rsid w:val="00C0119E"/>
    <w:rsid w:val="00C01279"/>
    <w:rsid w:val="00C012CC"/>
    <w:rsid w:val="00C015C4"/>
    <w:rsid w:val="00C017FE"/>
    <w:rsid w:val="00C01E4E"/>
    <w:rsid w:val="00C02093"/>
    <w:rsid w:val="00C02A0C"/>
    <w:rsid w:val="00C02E7A"/>
    <w:rsid w:val="00C02F92"/>
    <w:rsid w:val="00C033C9"/>
    <w:rsid w:val="00C03458"/>
    <w:rsid w:val="00C03722"/>
    <w:rsid w:val="00C037ED"/>
    <w:rsid w:val="00C0418F"/>
    <w:rsid w:val="00C0434E"/>
    <w:rsid w:val="00C04477"/>
    <w:rsid w:val="00C04554"/>
    <w:rsid w:val="00C04E92"/>
    <w:rsid w:val="00C04F2F"/>
    <w:rsid w:val="00C053B2"/>
    <w:rsid w:val="00C05C9C"/>
    <w:rsid w:val="00C06021"/>
    <w:rsid w:val="00C062CF"/>
    <w:rsid w:val="00C06E0A"/>
    <w:rsid w:val="00C06F37"/>
    <w:rsid w:val="00C0752E"/>
    <w:rsid w:val="00C07626"/>
    <w:rsid w:val="00C078D9"/>
    <w:rsid w:val="00C07966"/>
    <w:rsid w:val="00C07DDF"/>
    <w:rsid w:val="00C07ECF"/>
    <w:rsid w:val="00C10006"/>
    <w:rsid w:val="00C103F1"/>
    <w:rsid w:val="00C10437"/>
    <w:rsid w:val="00C10DCA"/>
    <w:rsid w:val="00C10E46"/>
    <w:rsid w:val="00C10ED0"/>
    <w:rsid w:val="00C1100A"/>
    <w:rsid w:val="00C1102B"/>
    <w:rsid w:val="00C11318"/>
    <w:rsid w:val="00C114BA"/>
    <w:rsid w:val="00C11745"/>
    <w:rsid w:val="00C1189A"/>
    <w:rsid w:val="00C11A09"/>
    <w:rsid w:val="00C11C64"/>
    <w:rsid w:val="00C11D98"/>
    <w:rsid w:val="00C11D9E"/>
    <w:rsid w:val="00C11F48"/>
    <w:rsid w:val="00C11FBC"/>
    <w:rsid w:val="00C1212F"/>
    <w:rsid w:val="00C1219D"/>
    <w:rsid w:val="00C12236"/>
    <w:rsid w:val="00C126CC"/>
    <w:rsid w:val="00C1310D"/>
    <w:rsid w:val="00C131CD"/>
    <w:rsid w:val="00C1320A"/>
    <w:rsid w:val="00C13602"/>
    <w:rsid w:val="00C137B8"/>
    <w:rsid w:val="00C137CC"/>
    <w:rsid w:val="00C139A8"/>
    <w:rsid w:val="00C13CD4"/>
    <w:rsid w:val="00C13F59"/>
    <w:rsid w:val="00C141B8"/>
    <w:rsid w:val="00C1424D"/>
    <w:rsid w:val="00C1459C"/>
    <w:rsid w:val="00C146B2"/>
    <w:rsid w:val="00C14C49"/>
    <w:rsid w:val="00C14CE3"/>
    <w:rsid w:val="00C14E04"/>
    <w:rsid w:val="00C14E0C"/>
    <w:rsid w:val="00C157E0"/>
    <w:rsid w:val="00C15C44"/>
    <w:rsid w:val="00C15D1A"/>
    <w:rsid w:val="00C15E37"/>
    <w:rsid w:val="00C15E92"/>
    <w:rsid w:val="00C15F2B"/>
    <w:rsid w:val="00C1623E"/>
    <w:rsid w:val="00C16646"/>
    <w:rsid w:val="00C16AFF"/>
    <w:rsid w:val="00C16E5B"/>
    <w:rsid w:val="00C17300"/>
    <w:rsid w:val="00C17343"/>
    <w:rsid w:val="00C17C1A"/>
    <w:rsid w:val="00C17C93"/>
    <w:rsid w:val="00C20836"/>
    <w:rsid w:val="00C20865"/>
    <w:rsid w:val="00C20900"/>
    <w:rsid w:val="00C20AB0"/>
    <w:rsid w:val="00C20B89"/>
    <w:rsid w:val="00C20C58"/>
    <w:rsid w:val="00C20DBE"/>
    <w:rsid w:val="00C21022"/>
    <w:rsid w:val="00C2107A"/>
    <w:rsid w:val="00C2139B"/>
    <w:rsid w:val="00C2161F"/>
    <w:rsid w:val="00C2188E"/>
    <w:rsid w:val="00C21AC5"/>
    <w:rsid w:val="00C21EBD"/>
    <w:rsid w:val="00C220C0"/>
    <w:rsid w:val="00C227BB"/>
    <w:rsid w:val="00C22829"/>
    <w:rsid w:val="00C2294C"/>
    <w:rsid w:val="00C22ABD"/>
    <w:rsid w:val="00C22F6B"/>
    <w:rsid w:val="00C22FE3"/>
    <w:rsid w:val="00C23207"/>
    <w:rsid w:val="00C23CDF"/>
    <w:rsid w:val="00C23FDC"/>
    <w:rsid w:val="00C24094"/>
    <w:rsid w:val="00C24320"/>
    <w:rsid w:val="00C243CB"/>
    <w:rsid w:val="00C2441B"/>
    <w:rsid w:val="00C24469"/>
    <w:rsid w:val="00C248F7"/>
    <w:rsid w:val="00C24A42"/>
    <w:rsid w:val="00C25797"/>
    <w:rsid w:val="00C25A31"/>
    <w:rsid w:val="00C264D7"/>
    <w:rsid w:val="00C2684A"/>
    <w:rsid w:val="00C26942"/>
    <w:rsid w:val="00C26964"/>
    <w:rsid w:val="00C27045"/>
    <w:rsid w:val="00C27724"/>
    <w:rsid w:val="00C27FE6"/>
    <w:rsid w:val="00C300AA"/>
    <w:rsid w:val="00C303B6"/>
    <w:rsid w:val="00C30931"/>
    <w:rsid w:val="00C30AB0"/>
    <w:rsid w:val="00C30E45"/>
    <w:rsid w:val="00C31BC4"/>
    <w:rsid w:val="00C31E80"/>
    <w:rsid w:val="00C31F19"/>
    <w:rsid w:val="00C32029"/>
    <w:rsid w:val="00C3248B"/>
    <w:rsid w:val="00C327C6"/>
    <w:rsid w:val="00C32ACA"/>
    <w:rsid w:val="00C32D5C"/>
    <w:rsid w:val="00C32E1D"/>
    <w:rsid w:val="00C32F67"/>
    <w:rsid w:val="00C33527"/>
    <w:rsid w:val="00C3360E"/>
    <w:rsid w:val="00C33636"/>
    <w:rsid w:val="00C33685"/>
    <w:rsid w:val="00C33B93"/>
    <w:rsid w:val="00C33C92"/>
    <w:rsid w:val="00C33DDB"/>
    <w:rsid w:val="00C340F7"/>
    <w:rsid w:val="00C3410A"/>
    <w:rsid w:val="00C34530"/>
    <w:rsid w:val="00C34736"/>
    <w:rsid w:val="00C34834"/>
    <w:rsid w:val="00C348E9"/>
    <w:rsid w:val="00C34FE3"/>
    <w:rsid w:val="00C350FE"/>
    <w:rsid w:val="00C35298"/>
    <w:rsid w:val="00C3557B"/>
    <w:rsid w:val="00C35817"/>
    <w:rsid w:val="00C35871"/>
    <w:rsid w:val="00C3593B"/>
    <w:rsid w:val="00C35B2E"/>
    <w:rsid w:val="00C35C4A"/>
    <w:rsid w:val="00C35CF4"/>
    <w:rsid w:val="00C35E39"/>
    <w:rsid w:val="00C35E85"/>
    <w:rsid w:val="00C35E99"/>
    <w:rsid w:val="00C361EB"/>
    <w:rsid w:val="00C3644F"/>
    <w:rsid w:val="00C366F8"/>
    <w:rsid w:val="00C36C08"/>
    <w:rsid w:val="00C3724D"/>
    <w:rsid w:val="00C37912"/>
    <w:rsid w:val="00C37B0B"/>
    <w:rsid w:val="00C37BD8"/>
    <w:rsid w:val="00C4002A"/>
    <w:rsid w:val="00C40841"/>
    <w:rsid w:val="00C40938"/>
    <w:rsid w:val="00C409B5"/>
    <w:rsid w:val="00C40A73"/>
    <w:rsid w:val="00C40F23"/>
    <w:rsid w:val="00C412C6"/>
    <w:rsid w:val="00C4165B"/>
    <w:rsid w:val="00C41808"/>
    <w:rsid w:val="00C41BF7"/>
    <w:rsid w:val="00C41C5E"/>
    <w:rsid w:val="00C41FA4"/>
    <w:rsid w:val="00C425E6"/>
    <w:rsid w:val="00C42719"/>
    <w:rsid w:val="00C4283E"/>
    <w:rsid w:val="00C42CC5"/>
    <w:rsid w:val="00C4304E"/>
    <w:rsid w:val="00C43434"/>
    <w:rsid w:val="00C437C0"/>
    <w:rsid w:val="00C439C0"/>
    <w:rsid w:val="00C44288"/>
    <w:rsid w:val="00C44334"/>
    <w:rsid w:val="00C443BC"/>
    <w:rsid w:val="00C44777"/>
    <w:rsid w:val="00C44C1E"/>
    <w:rsid w:val="00C4500F"/>
    <w:rsid w:val="00C4505A"/>
    <w:rsid w:val="00C451A0"/>
    <w:rsid w:val="00C45249"/>
    <w:rsid w:val="00C455AC"/>
    <w:rsid w:val="00C456E6"/>
    <w:rsid w:val="00C4587E"/>
    <w:rsid w:val="00C45A95"/>
    <w:rsid w:val="00C45B9C"/>
    <w:rsid w:val="00C45D3B"/>
    <w:rsid w:val="00C46129"/>
    <w:rsid w:val="00C4621F"/>
    <w:rsid w:val="00C4632F"/>
    <w:rsid w:val="00C4634A"/>
    <w:rsid w:val="00C46803"/>
    <w:rsid w:val="00C46D6E"/>
    <w:rsid w:val="00C46EAE"/>
    <w:rsid w:val="00C47068"/>
    <w:rsid w:val="00C470A7"/>
    <w:rsid w:val="00C47280"/>
    <w:rsid w:val="00C47990"/>
    <w:rsid w:val="00C47B1F"/>
    <w:rsid w:val="00C47B33"/>
    <w:rsid w:val="00C47E20"/>
    <w:rsid w:val="00C500E1"/>
    <w:rsid w:val="00C50472"/>
    <w:rsid w:val="00C50A05"/>
    <w:rsid w:val="00C50B2C"/>
    <w:rsid w:val="00C50E31"/>
    <w:rsid w:val="00C50E4F"/>
    <w:rsid w:val="00C5110E"/>
    <w:rsid w:val="00C5143E"/>
    <w:rsid w:val="00C519FA"/>
    <w:rsid w:val="00C51E26"/>
    <w:rsid w:val="00C51E6D"/>
    <w:rsid w:val="00C5206E"/>
    <w:rsid w:val="00C52170"/>
    <w:rsid w:val="00C527A8"/>
    <w:rsid w:val="00C52A28"/>
    <w:rsid w:val="00C52A81"/>
    <w:rsid w:val="00C52B02"/>
    <w:rsid w:val="00C53136"/>
    <w:rsid w:val="00C53385"/>
    <w:rsid w:val="00C53A61"/>
    <w:rsid w:val="00C53A68"/>
    <w:rsid w:val="00C53AEB"/>
    <w:rsid w:val="00C53ED0"/>
    <w:rsid w:val="00C54422"/>
    <w:rsid w:val="00C54425"/>
    <w:rsid w:val="00C54636"/>
    <w:rsid w:val="00C5475A"/>
    <w:rsid w:val="00C54DFF"/>
    <w:rsid w:val="00C54FD4"/>
    <w:rsid w:val="00C54FFE"/>
    <w:rsid w:val="00C55054"/>
    <w:rsid w:val="00C5513F"/>
    <w:rsid w:val="00C55285"/>
    <w:rsid w:val="00C55477"/>
    <w:rsid w:val="00C554BB"/>
    <w:rsid w:val="00C55A15"/>
    <w:rsid w:val="00C55CEF"/>
    <w:rsid w:val="00C55E9F"/>
    <w:rsid w:val="00C55ECD"/>
    <w:rsid w:val="00C560E8"/>
    <w:rsid w:val="00C5620C"/>
    <w:rsid w:val="00C562BA"/>
    <w:rsid w:val="00C567D6"/>
    <w:rsid w:val="00C56959"/>
    <w:rsid w:val="00C56F03"/>
    <w:rsid w:val="00C57175"/>
    <w:rsid w:val="00C57556"/>
    <w:rsid w:val="00C576FB"/>
    <w:rsid w:val="00C57789"/>
    <w:rsid w:val="00C578D2"/>
    <w:rsid w:val="00C57B23"/>
    <w:rsid w:val="00C57C00"/>
    <w:rsid w:val="00C57FFE"/>
    <w:rsid w:val="00C600D8"/>
    <w:rsid w:val="00C606F5"/>
    <w:rsid w:val="00C607C8"/>
    <w:rsid w:val="00C608E2"/>
    <w:rsid w:val="00C60C14"/>
    <w:rsid w:val="00C60C52"/>
    <w:rsid w:val="00C60E2D"/>
    <w:rsid w:val="00C60F79"/>
    <w:rsid w:val="00C6117A"/>
    <w:rsid w:val="00C61B2B"/>
    <w:rsid w:val="00C61B4B"/>
    <w:rsid w:val="00C61CA0"/>
    <w:rsid w:val="00C620C4"/>
    <w:rsid w:val="00C62A6E"/>
    <w:rsid w:val="00C62CBF"/>
    <w:rsid w:val="00C63268"/>
    <w:rsid w:val="00C63979"/>
    <w:rsid w:val="00C63A04"/>
    <w:rsid w:val="00C63BAA"/>
    <w:rsid w:val="00C6457E"/>
    <w:rsid w:val="00C64B5F"/>
    <w:rsid w:val="00C64CF8"/>
    <w:rsid w:val="00C64D85"/>
    <w:rsid w:val="00C64F8E"/>
    <w:rsid w:val="00C651C8"/>
    <w:rsid w:val="00C65954"/>
    <w:rsid w:val="00C65C1C"/>
    <w:rsid w:val="00C65CA9"/>
    <w:rsid w:val="00C65F57"/>
    <w:rsid w:val="00C6614C"/>
    <w:rsid w:val="00C66177"/>
    <w:rsid w:val="00C6628B"/>
    <w:rsid w:val="00C66302"/>
    <w:rsid w:val="00C666E3"/>
    <w:rsid w:val="00C66BA2"/>
    <w:rsid w:val="00C67081"/>
    <w:rsid w:val="00C6749C"/>
    <w:rsid w:val="00C6780E"/>
    <w:rsid w:val="00C67A3B"/>
    <w:rsid w:val="00C67AA9"/>
    <w:rsid w:val="00C67B1B"/>
    <w:rsid w:val="00C67C02"/>
    <w:rsid w:val="00C67E92"/>
    <w:rsid w:val="00C703CD"/>
    <w:rsid w:val="00C70767"/>
    <w:rsid w:val="00C7077F"/>
    <w:rsid w:val="00C70890"/>
    <w:rsid w:val="00C708EC"/>
    <w:rsid w:val="00C70A83"/>
    <w:rsid w:val="00C70F4B"/>
    <w:rsid w:val="00C71B1E"/>
    <w:rsid w:val="00C71E41"/>
    <w:rsid w:val="00C725DA"/>
    <w:rsid w:val="00C728FF"/>
    <w:rsid w:val="00C729A2"/>
    <w:rsid w:val="00C72A81"/>
    <w:rsid w:val="00C732D4"/>
    <w:rsid w:val="00C7350E"/>
    <w:rsid w:val="00C73BB0"/>
    <w:rsid w:val="00C73DD4"/>
    <w:rsid w:val="00C7482A"/>
    <w:rsid w:val="00C74838"/>
    <w:rsid w:val="00C748B0"/>
    <w:rsid w:val="00C74C7E"/>
    <w:rsid w:val="00C74E0E"/>
    <w:rsid w:val="00C74EB1"/>
    <w:rsid w:val="00C750AD"/>
    <w:rsid w:val="00C750F1"/>
    <w:rsid w:val="00C750F8"/>
    <w:rsid w:val="00C7552B"/>
    <w:rsid w:val="00C75575"/>
    <w:rsid w:val="00C755F3"/>
    <w:rsid w:val="00C75DBA"/>
    <w:rsid w:val="00C76379"/>
    <w:rsid w:val="00C7644C"/>
    <w:rsid w:val="00C76516"/>
    <w:rsid w:val="00C7692D"/>
    <w:rsid w:val="00C76975"/>
    <w:rsid w:val="00C769A5"/>
    <w:rsid w:val="00C76AB4"/>
    <w:rsid w:val="00C76C95"/>
    <w:rsid w:val="00C76DCA"/>
    <w:rsid w:val="00C76E96"/>
    <w:rsid w:val="00C76F7B"/>
    <w:rsid w:val="00C7735A"/>
    <w:rsid w:val="00C7748F"/>
    <w:rsid w:val="00C778E7"/>
    <w:rsid w:val="00C7790A"/>
    <w:rsid w:val="00C77AB4"/>
    <w:rsid w:val="00C77C7B"/>
    <w:rsid w:val="00C8003D"/>
    <w:rsid w:val="00C80192"/>
    <w:rsid w:val="00C8024F"/>
    <w:rsid w:val="00C80FC5"/>
    <w:rsid w:val="00C80FE2"/>
    <w:rsid w:val="00C81347"/>
    <w:rsid w:val="00C81B14"/>
    <w:rsid w:val="00C81EAC"/>
    <w:rsid w:val="00C82049"/>
    <w:rsid w:val="00C820A3"/>
    <w:rsid w:val="00C823C8"/>
    <w:rsid w:val="00C826CB"/>
    <w:rsid w:val="00C8294F"/>
    <w:rsid w:val="00C82A5E"/>
    <w:rsid w:val="00C82B42"/>
    <w:rsid w:val="00C82D70"/>
    <w:rsid w:val="00C831AF"/>
    <w:rsid w:val="00C83249"/>
    <w:rsid w:val="00C832B0"/>
    <w:rsid w:val="00C835A6"/>
    <w:rsid w:val="00C83836"/>
    <w:rsid w:val="00C8393F"/>
    <w:rsid w:val="00C83C41"/>
    <w:rsid w:val="00C83D39"/>
    <w:rsid w:val="00C8416D"/>
    <w:rsid w:val="00C845B8"/>
    <w:rsid w:val="00C847EF"/>
    <w:rsid w:val="00C84B68"/>
    <w:rsid w:val="00C850BE"/>
    <w:rsid w:val="00C8532B"/>
    <w:rsid w:val="00C853D4"/>
    <w:rsid w:val="00C8547E"/>
    <w:rsid w:val="00C85ABC"/>
    <w:rsid w:val="00C863C7"/>
    <w:rsid w:val="00C8644B"/>
    <w:rsid w:val="00C86466"/>
    <w:rsid w:val="00C866DC"/>
    <w:rsid w:val="00C86841"/>
    <w:rsid w:val="00C86D6E"/>
    <w:rsid w:val="00C87048"/>
    <w:rsid w:val="00C87164"/>
    <w:rsid w:val="00C873E9"/>
    <w:rsid w:val="00C87765"/>
    <w:rsid w:val="00C878B5"/>
    <w:rsid w:val="00C87968"/>
    <w:rsid w:val="00C8798B"/>
    <w:rsid w:val="00C87A1B"/>
    <w:rsid w:val="00C87B60"/>
    <w:rsid w:val="00C87D5D"/>
    <w:rsid w:val="00C87E9C"/>
    <w:rsid w:val="00C90311"/>
    <w:rsid w:val="00C90447"/>
    <w:rsid w:val="00C904A6"/>
    <w:rsid w:val="00C90692"/>
    <w:rsid w:val="00C907AA"/>
    <w:rsid w:val="00C90A2A"/>
    <w:rsid w:val="00C90B6C"/>
    <w:rsid w:val="00C90B75"/>
    <w:rsid w:val="00C90BC0"/>
    <w:rsid w:val="00C90D4F"/>
    <w:rsid w:val="00C91097"/>
    <w:rsid w:val="00C915F8"/>
    <w:rsid w:val="00C91787"/>
    <w:rsid w:val="00C920A0"/>
    <w:rsid w:val="00C9211C"/>
    <w:rsid w:val="00C9215A"/>
    <w:rsid w:val="00C9220B"/>
    <w:rsid w:val="00C922B1"/>
    <w:rsid w:val="00C9233B"/>
    <w:rsid w:val="00C92464"/>
    <w:rsid w:val="00C925A8"/>
    <w:rsid w:val="00C92B28"/>
    <w:rsid w:val="00C93203"/>
    <w:rsid w:val="00C93283"/>
    <w:rsid w:val="00C9359A"/>
    <w:rsid w:val="00C93651"/>
    <w:rsid w:val="00C93F51"/>
    <w:rsid w:val="00C941BE"/>
    <w:rsid w:val="00C94998"/>
    <w:rsid w:val="00C94A92"/>
    <w:rsid w:val="00C951D9"/>
    <w:rsid w:val="00C95347"/>
    <w:rsid w:val="00C9587B"/>
    <w:rsid w:val="00C95B68"/>
    <w:rsid w:val="00C961C2"/>
    <w:rsid w:val="00C961FD"/>
    <w:rsid w:val="00C96368"/>
    <w:rsid w:val="00C964AD"/>
    <w:rsid w:val="00C964E6"/>
    <w:rsid w:val="00C96878"/>
    <w:rsid w:val="00C96FF7"/>
    <w:rsid w:val="00C973BD"/>
    <w:rsid w:val="00C9743F"/>
    <w:rsid w:val="00C97688"/>
    <w:rsid w:val="00CA08B7"/>
    <w:rsid w:val="00CA090F"/>
    <w:rsid w:val="00CA093C"/>
    <w:rsid w:val="00CA0B5F"/>
    <w:rsid w:val="00CA0BFA"/>
    <w:rsid w:val="00CA0D6C"/>
    <w:rsid w:val="00CA0E58"/>
    <w:rsid w:val="00CA0EA2"/>
    <w:rsid w:val="00CA1789"/>
    <w:rsid w:val="00CA17E4"/>
    <w:rsid w:val="00CA1D70"/>
    <w:rsid w:val="00CA1DB3"/>
    <w:rsid w:val="00CA253A"/>
    <w:rsid w:val="00CA259C"/>
    <w:rsid w:val="00CA2AC2"/>
    <w:rsid w:val="00CA2C62"/>
    <w:rsid w:val="00CA2E29"/>
    <w:rsid w:val="00CA323D"/>
    <w:rsid w:val="00CA3349"/>
    <w:rsid w:val="00CA3844"/>
    <w:rsid w:val="00CA387B"/>
    <w:rsid w:val="00CA39AA"/>
    <w:rsid w:val="00CA3DC4"/>
    <w:rsid w:val="00CA3E57"/>
    <w:rsid w:val="00CA3E89"/>
    <w:rsid w:val="00CA3F6D"/>
    <w:rsid w:val="00CA40BF"/>
    <w:rsid w:val="00CA473A"/>
    <w:rsid w:val="00CA4884"/>
    <w:rsid w:val="00CA50E3"/>
    <w:rsid w:val="00CA54A0"/>
    <w:rsid w:val="00CA55D3"/>
    <w:rsid w:val="00CA5683"/>
    <w:rsid w:val="00CA6021"/>
    <w:rsid w:val="00CA6307"/>
    <w:rsid w:val="00CA631D"/>
    <w:rsid w:val="00CA6857"/>
    <w:rsid w:val="00CA68D4"/>
    <w:rsid w:val="00CA69E6"/>
    <w:rsid w:val="00CA6A42"/>
    <w:rsid w:val="00CA7452"/>
    <w:rsid w:val="00CA756B"/>
    <w:rsid w:val="00CA767B"/>
    <w:rsid w:val="00CA7966"/>
    <w:rsid w:val="00CA7A56"/>
    <w:rsid w:val="00CA7BFD"/>
    <w:rsid w:val="00CA7C80"/>
    <w:rsid w:val="00CB072E"/>
    <w:rsid w:val="00CB0AEB"/>
    <w:rsid w:val="00CB0B9D"/>
    <w:rsid w:val="00CB0C52"/>
    <w:rsid w:val="00CB11BE"/>
    <w:rsid w:val="00CB13B0"/>
    <w:rsid w:val="00CB145B"/>
    <w:rsid w:val="00CB1985"/>
    <w:rsid w:val="00CB1998"/>
    <w:rsid w:val="00CB1BA9"/>
    <w:rsid w:val="00CB1CF1"/>
    <w:rsid w:val="00CB1F29"/>
    <w:rsid w:val="00CB2106"/>
    <w:rsid w:val="00CB245C"/>
    <w:rsid w:val="00CB246A"/>
    <w:rsid w:val="00CB24D6"/>
    <w:rsid w:val="00CB251E"/>
    <w:rsid w:val="00CB2662"/>
    <w:rsid w:val="00CB2BD0"/>
    <w:rsid w:val="00CB2D76"/>
    <w:rsid w:val="00CB3032"/>
    <w:rsid w:val="00CB3153"/>
    <w:rsid w:val="00CB318E"/>
    <w:rsid w:val="00CB3220"/>
    <w:rsid w:val="00CB3263"/>
    <w:rsid w:val="00CB33FA"/>
    <w:rsid w:val="00CB3A61"/>
    <w:rsid w:val="00CB4508"/>
    <w:rsid w:val="00CB472D"/>
    <w:rsid w:val="00CB49E7"/>
    <w:rsid w:val="00CB4B7A"/>
    <w:rsid w:val="00CB4DCC"/>
    <w:rsid w:val="00CB5072"/>
    <w:rsid w:val="00CB5413"/>
    <w:rsid w:val="00CB5710"/>
    <w:rsid w:val="00CB5713"/>
    <w:rsid w:val="00CB5AB2"/>
    <w:rsid w:val="00CB5B87"/>
    <w:rsid w:val="00CB70FD"/>
    <w:rsid w:val="00CB728A"/>
    <w:rsid w:val="00CB73F9"/>
    <w:rsid w:val="00CB744B"/>
    <w:rsid w:val="00CB7A3A"/>
    <w:rsid w:val="00CB7A5D"/>
    <w:rsid w:val="00CB7B35"/>
    <w:rsid w:val="00CB7D45"/>
    <w:rsid w:val="00CC033F"/>
    <w:rsid w:val="00CC05D6"/>
    <w:rsid w:val="00CC07F3"/>
    <w:rsid w:val="00CC08D3"/>
    <w:rsid w:val="00CC0B11"/>
    <w:rsid w:val="00CC11D4"/>
    <w:rsid w:val="00CC15E1"/>
    <w:rsid w:val="00CC17BB"/>
    <w:rsid w:val="00CC1C71"/>
    <w:rsid w:val="00CC1EB7"/>
    <w:rsid w:val="00CC1ED0"/>
    <w:rsid w:val="00CC211D"/>
    <w:rsid w:val="00CC2194"/>
    <w:rsid w:val="00CC2698"/>
    <w:rsid w:val="00CC26B7"/>
    <w:rsid w:val="00CC281A"/>
    <w:rsid w:val="00CC352E"/>
    <w:rsid w:val="00CC3B85"/>
    <w:rsid w:val="00CC3F5D"/>
    <w:rsid w:val="00CC4215"/>
    <w:rsid w:val="00CC4402"/>
    <w:rsid w:val="00CC4507"/>
    <w:rsid w:val="00CC48E7"/>
    <w:rsid w:val="00CC4AC9"/>
    <w:rsid w:val="00CC4EC8"/>
    <w:rsid w:val="00CC52DD"/>
    <w:rsid w:val="00CC573A"/>
    <w:rsid w:val="00CC607F"/>
    <w:rsid w:val="00CC6105"/>
    <w:rsid w:val="00CC6A6C"/>
    <w:rsid w:val="00CC6C21"/>
    <w:rsid w:val="00CC6C7B"/>
    <w:rsid w:val="00CC6EEC"/>
    <w:rsid w:val="00CC725A"/>
    <w:rsid w:val="00CC7695"/>
    <w:rsid w:val="00CC7B8D"/>
    <w:rsid w:val="00CC7F50"/>
    <w:rsid w:val="00CD008C"/>
    <w:rsid w:val="00CD0096"/>
    <w:rsid w:val="00CD00C9"/>
    <w:rsid w:val="00CD0A7A"/>
    <w:rsid w:val="00CD138D"/>
    <w:rsid w:val="00CD17FF"/>
    <w:rsid w:val="00CD1F06"/>
    <w:rsid w:val="00CD2129"/>
    <w:rsid w:val="00CD22F3"/>
    <w:rsid w:val="00CD2363"/>
    <w:rsid w:val="00CD2CBD"/>
    <w:rsid w:val="00CD2E16"/>
    <w:rsid w:val="00CD2FDD"/>
    <w:rsid w:val="00CD30F1"/>
    <w:rsid w:val="00CD32E1"/>
    <w:rsid w:val="00CD3DCA"/>
    <w:rsid w:val="00CD3E33"/>
    <w:rsid w:val="00CD4229"/>
    <w:rsid w:val="00CD44A3"/>
    <w:rsid w:val="00CD44F4"/>
    <w:rsid w:val="00CD470F"/>
    <w:rsid w:val="00CD49DB"/>
    <w:rsid w:val="00CD4B96"/>
    <w:rsid w:val="00CD4DF8"/>
    <w:rsid w:val="00CD5049"/>
    <w:rsid w:val="00CD50AF"/>
    <w:rsid w:val="00CD522F"/>
    <w:rsid w:val="00CD52CE"/>
    <w:rsid w:val="00CD540E"/>
    <w:rsid w:val="00CD5434"/>
    <w:rsid w:val="00CD5D46"/>
    <w:rsid w:val="00CD5FE2"/>
    <w:rsid w:val="00CD64C6"/>
    <w:rsid w:val="00CD66F6"/>
    <w:rsid w:val="00CD6D12"/>
    <w:rsid w:val="00CD71D6"/>
    <w:rsid w:val="00CD750C"/>
    <w:rsid w:val="00CD75BC"/>
    <w:rsid w:val="00CD75D8"/>
    <w:rsid w:val="00CD7667"/>
    <w:rsid w:val="00CD76CB"/>
    <w:rsid w:val="00CD7C2D"/>
    <w:rsid w:val="00CD7CF2"/>
    <w:rsid w:val="00CD7D24"/>
    <w:rsid w:val="00CD7EC6"/>
    <w:rsid w:val="00CE005B"/>
    <w:rsid w:val="00CE01CA"/>
    <w:rsid w:val="00CE041F"/>
    <w:rsid w:val="00CE1F20"/>
    <w:rsid w:val="00CE22B7"/>
    <w:rsid w:val="00CE238F"/>
    <w:rsid w:val="00CE278C"/>
    <w:rsid w:val="00CE27A5"/>
    <w:rsid w:val="00CE2916"/>
    <w:rsid w:val="00CE2971"/>
    <w:rsid w:val="00CE2AA8"/>
    <w:rsid w:val="00CE2ACB"/>
    <w:rsid w:val="00CE2BA8"/>
    <w:rsid w:val="00CE2F0E"/>
    <w:rsid w:val="00CE3270"/>
    <w:rsid w:val="00CE3800"/>
    <w:rsid w:val="00CE43E9"/>
    <w:rsid w:val="00CE4482"/>
    <w:rsid w:val="00CE44AB"/>
    <w:rsid w:val="00CE4905"/>
    <w:rsid w:val="00CE5020"/>
    <w:rsid w:val="00CE563C"/>
    <w:rsid w:val="00CE5755"/>
    <w:rsid w:val="00CE5939"/>
    <w:rsid w:val="00CE5BFF"/>
    <w:rsid w:val="00CE5CD4"/>
    <w:rsid w:val="00CE5E0D"/>
    <w:rsid w:val="00CE6134"/>
    <w:rsid w:val="00CE6771"/>
    <w:rsid w:val="00CE6899"/>
    <w:rsid w:val="00CE68B2"/>
    <w:rsid w:val="00CE6979"/>
    <w:rsid w:val="00CE6D12"/>
    <w:rsid w:val="00CE6D55"/>
    <w:rsid w:val="00CE7114"/>
    <w:rsid w:val="00CE7136"/>
    <w:rsid w:val="00CE718D"/>
    <w:rsid w:val="00CE7B25"/>
    <w:rsid w:val="00CF000E"/>
    <w:rsid w:val="00CF02D4"/>
    <w:rsid w:val="00CF04F0"/>
    <w:rsid w:val="00CF0573"/>
    <w:rsid w:val="00CF0C61"/>
    <w:rsid w:val="00CF0D65"/>
    <w:rsid w:val="00CF11DB"/>
    <w:rsid w:val="00CF12B3"/>
    <w:rsid w:val="00CF1597"/>
    <w:rsid w:val="00CF16DE"/>
    <w:rsid w:val="00CF1EB4"/>
    <w:rsid w:val="00CF20E8"/>
    <w:rsid w:val="00CF2277"/>
    <w:rsid w:val="00CF28B3"/>
    <w:rsid w:val="00CF291D"/>
    <w:rsid w:val="00CF2945"/>
    <w:rsid w:val="00CF31C9"/>
    <w:rsid w:val="00CF330B"/>
    <w:rsid w:val="00CF36B1"/>
    <w:rsid w:val="00CF36B5"/>
    <w:rsid w:val="00CF3832"/>
    <w:rsid w:val="00CF3B86"/>
    <w:rsid w:val="00CF3D47"/>
    <w:rsid w:val="00CF42F4"/>
    <w:rsid w:val="00CF4607"/>
    <w:rsid w:val="00CF4659"/>
    <w:rsid w:val="00CF47E6"/>
    <w:rsid w:val="00CF522F"/>
    <w:rsid w:val="00CF5945"/>
    <w:rsid w:val="00CF59B3"/>
    <w:rsid w:val="00CF5D4D"/>
    <w:rsid w:val="00CF5FBF"/>
    <w:rsid w:val="00CF6242"/>
    <w:rsid w:val="00CF66EA"/>
    <w:rsid w:val="00CF6941"/>
    <w:rsid w:val="00CF6A5C"/>
    <w:rsid w:val="00CF6DCD"/>
    <w:rsid w:val="00CF6E00"/>
    <w:rsid w:val="00CF6FE8"/>
    <w:rsid w:val="00CF7584"/>
    <w:rsid w:val="00CF7607"/>
    <w:rsid w:val="00CF7950"/>
    <w:rsid w:val="00CF79CB"/>
    <w:rsid w:val="00CF7A4D"/>
    <w:rsid w:val="00D0094C"/>
    <w:rsid w:val="00D009E0"/>
    <w:rsid w:val="00D00A76"/>
    <w:rsid w:val="00D00BDD"/>
    <w:rsid w:val="00D00F2C"/>
    <w:rsid w:val="00D014E7"/>
    <w:rsid w:val="00D017A8"/>
    <w:rsid w:val="00D0212C"/>
    <w:rsid w:val="00D024D1"/>
    <w:rsid w:val="00D0272A"/>
    <w:rsid w:val="00D028FD"/>
    <w:rsid w:val="00D02BCF"/>
    <w:rsid w:val="00D02BF8"/>
    <w:rsid w:val="00D02CBB"/>
    <w:rsid w:val="00D03134"/>
    <w:rsid w:val="00D0330D"/>
    <w:rsid w:val="00D0366C"/>
    <w:rsid w:val="00D03693"/>
    <w:rsid w:val="00D03708"/>
    <w:rsid w:val="00D0375C"/>
    <w:rsid w:val="00D040E6"/>
    <w:rsid w:val="00D04214"/>
    <w:rsid w:val="00D045A1"/>
    <w:rsid w:val="00D04750"/>
    <w:rsid w:val="00D049B9"/>
    <w:rsid w:val="00D05164"/>
    <w:rsid w:val="00D05363"/>
    <w:rsid w:val="00D056B9"/>
    <w:rsid w:val="00D059CA"/>
    <w:rsid w:val="00D060B7"/>
    <w:rsid w:val="00D061C5"/>
    <w:rsid w:val="00D06231"/>
    <w:rsid w:val="00D06245"/>
    <w:rsid w:val="00D06423"/>
    <w:rsid w:val="00D06835"/>
    <w:rsid w:val="00D068F8"/>
    <w:rsid w:val="00D069D2"/>
    <w:rsid w:val="00D06B2D"/>
    <w:rsid w:val="00D06DC2"/>
    <w:rsid w:val="00D06F73"/>
    <w:rsid w:val="00D06F9D"/>
    <w:rsid w:val="00D0716A"/>
    <w:rsid w:val="00D0775A"/>
    <w:rsid w:val="00D07A27"/>
    <w:rsid w:val="00D07DEF"/>
    <w:rsid w:val="00D104EE"/>
    <w:rsid w:val="00D10657"/>
    <w:rsid w:val="00D1083F"/>
    <w:rsid w:val="00D10F24"/>
    <w:rsid w:val="00D11247"/>
    <w:rsid w:val="00D11305"/>
    <w:rsid w:val="00D1157B"/>
    <w:rsid w:val="00D115F0"/>
    <w:rsid w:val="00D11AC1"/>
    <w:rsid w:val="00D11D8A"/>
    <w:rsid w:val="00D1202B"/>
    <w:rsid w:val="00D1215C"/>
    <w:rsid w:val="00D12183"/>
    <w:rsid w:val="00D1273C"/>
    <w:rsid w:val="00D12832"/>
    <w:rsid w:val="00D12ABB"/>
    <w:rsid w:val="00D12B71"/>
    <w:rsid w:val="00D13215"/>
    <w:rsid w:val="00D13675"/>
    <w:rsid w:val="00D138D0"/>
    <w:rsid w:val="00D13B32"/>
    <w:rsid w:val="00D13D0F"/>
    <w:rsid w:val="00D13E71"/>
    <w:rsid w:val="00D13FFB"/>
    <w:rsid w:val="00D14021"/>
    <w:rsid w:val="00D145DA"/>
    <w:rsid w:val="00D14623"/>
    <w:rsid w:val="00D14743"/>
    <w:rsid w:val="00D147C1"/>
    <w:rsid w:val="00D14D5A"/>
    <w:rsid w:val="00D1500D"/>
    <w:rsid w:val="00D15042"/>
    <w:rsid w:val="00D153F4"/>
    <w:rsid w:val="00D15406"/>
    <w:rsid w:val="00D154D3"/>
    <w:rsid w:val="00D15551"/>
    <w:rsid w:val="00D1558E"/>
    <w:rsid w:val="00D15694"/>
    <w:rsid w:val="00D15959"/>
    <w:rsid w:val="00D15B64"/>
    <w:rsid w:val="00D15E24"/>
    <w:rsid w:val="00D15E71"/>
    <w:rsid w:val="00D15EAB"/>
    <w:rsid w:val="00D16015"/>
    <w:rsid w:val="00D16513"/>
    <w:rsid w:val="00D16695"/>
    <w:rsid w:val="00D16F6A"/>
    <w:rsid w:val="00D16FAE"/>
    <w:rsid w:val="00D17057"/>
    <w:rsid w:val="00D17241"/>
    <w:rsid w:val="00D1774D"/>
    <w:rsid w:val="00D17E0C"/>
    <w:rsid w:val="00D17ED5"/>
    <w:rsid w:val="00D200FE"/>
    <w:rsid w:val="00D2013E"/>
    <w:rsid w:val="00D2019B"/>
    <w:rsid w:val="00D201B6"/>
    <w:rsid w:val="00D202FD"/>
    <w:rsid w:val="00D203DA"/>
    <w:rsid w:val="00D206BE"/>
    <w:rsid w:val="00D2161A"/>
    <w:rsid w:val="00D21667"/>
    <w:rsid w:val="00D21860"/>
    <w:rsid w:val="00D21C30"/>
    <w:rsid w:val="00D21C38"/>
    <w:rsid w:val="00D21CFC"/>
    <w:rsid w:val="00D21E79"/>
    <w:rsid w:val="00D21FA2"/>
    <w:rsid w:val="00D2224E"/>
    <w:rsid w:val="00D22298"/>
    <w:rsid w:val="00D2236E"/>
    <w:rsid w:val="00D22495"/>
    <w:rsid w:val="00D2308F"/>
    <w:rsid w:val="00D2321E"/>
    <w:rsid w:val="00D23A90"/>
    <w:rsid w:val="00D23E13"/>
    <w:rsid w:val="00D24047"/>
    <w:rsid w:val="00D244D4"/>
    <w:rsid w:val="00D24511"/>
    <w:rsid w:val="00D248B2"/>
    <w:rsid w:val="00D24933"/>
    <w:rsid w:val="00D251D6"/>
    <w:rsid w:val="00D25224"/>
    <w:rsid w:val="00D257CC"/>
    <w:rsid w:val="00D259BA"/>
    <w:rsid w:val="00D25D90"/>
    <w:rsid w:val="00D25EEC"/>
    <w:rsid w:val="00D25FAD"/>
    <w:rsid w:val="00D260B8"/>
    <w:rsid w:val="00D2629B"/>
    <w:rsid w:val="00D267A3"/>
    <w:rsid w:val="00D2690B"/>
    <w:rsid w:val="00D26BC6"/>
    <w:rsid w:val="00D26E3D"/>
    <w:rsid w:val="00D2721A"/>
    <w:rsid w:val="00D27821"/>
    <w:rsid w:val="00D279C9"/>
    <w:rsid w:val="00D27B59"/>
    <w:rsid w:val="00D27CC4"/>
    <w:rsid w:val="00D27DB3"/>
    <w:rsid w:val="00D27DE9"/>
    <w:rsid w:val="00D30318"/>
    <w:rsid w:val="00D30592"/>
    <w:rsid w:val="00D3101A"/>
    <w:rsid w:val="00D32057"/>
    <w:rsid w:val="00D32280"/>
    <w:rsid w:val="00D32364"/>
    <w:rsid w:val="00D328AC"/>
    <w:rsid w:val="00D32C40"/>
    <w:rsid w:val="00D32F06"/>
    <w:rsid w:val="00D3329C"/>
    <w:rsid w:val="00D33818"/>
    <w:rsid w:val="00D33BA2"/>
    <w:rsid w:val="00D3428F"/>
    <w:rsid w:val="00D34495"/>
    <w:rsid w:val="00D34623"/>
    <w:rsid w:val="00D34DCF"/>
    <w:rsid w:val="00D350B0"/>
    <w:rsid w:val="00D35181"/>
    <w:rsid w:val="00D356B7"/>
    <w:rsid w:val="00D359FF"/>
    <w:rsid w:val="00D35F93"/>
    <w:rsid w:val="00D361A9"/>
    <w:rsid w:val="00D36636"/>
    <w:rsid w:val="00D368CC"/>
    <w:rsid w:val="00D36956"/>
    <w:rsid w:val="00D36BDE"/>
    <w:rsid w:val="00D36C7E"/>
    <w:rsid w:val="00D36D9A"/>
    <w:rsid w:val="00D36DB7"/>
    <w:rsid w:val="00D36DE9"/>
    <w:rsid w:val="00D36F8A"/>
    <w:rsid w:val="00D37000"/>
    <w:rsid w:val="00D3750C"/>
    <w:rsid w:val="00D37758"/>
    <w:rsid w:val="00D377AD"/>
    <w:rsid w:val="00D37F33"/>
    <w:rsid w:val="00D400F4"/>
    <w:rsid w:val="00D40662"/>
    <w:rsid w:val="00D40905"/>
    <w:rsid w:val="00D40A7C"/>
    <w:rsid w:val="00D40DDA"/>
    <w:rsid w:val="00D40E9E"/>
    <w:rsid w:val="00D410C9"/>
    <w:rsid w:val="00D4167D"/>
    <w:rsid w:val="00D41A4F"/>
    <w:rsid w:val="00D41E4C"/>
    <w:rsid w:val="00D4240A"/>
    <w:rsid w:val="00D424DA"/>
    <w:rsid w:val="00D42567"/>
    <w:rsid w:val="00D42819"/>
    <w:rsid w:val="00D4283A"/>
    <w:rsid w:val="00D4296B"/>
    <w:rsid w:val="00D42BC7"/>
    <w:rsid w:val="00D4331A"/>
    <w:rsid w:val="00D43382"/>
    <w:rsid w:val="00D434AF"/>
    <w:rsid w:val="00D43788"/>
    <w:rsid w:val="00D437D5"/>
    <w:rsid w:val="00D43B1B"/>
    <w:rsid w:val="00D43D55"/>
    <w:rsid w:val="00D4412F"/>
    <w:rsid w:val="00D44504"/>
    <w:rsid w:val="00D44582"/>
    <w:rsid w:val="00D4475F"/>
    <w:rsid w:val="00D4494C"/>
    <w:rsid w:val="00D44981"/>
    <w:rsid w:val="00D44ADE"/>
    <w:rsid w:val="00D44C4C"/>
    <w:rsid w:val="00D44C68"/>
    <w:rsid w:val="00D44F2B"/>
    <w:rsid w:val="00D457D5"/>
    <w:rsid w:val="00D4668C"/>
    <w:rsid w:val="00D46727"/>
    <w:rsid w:val="00D468F9"/>
    <w:rsid w:val="00D4690A"/>
    <w:rsid w:val="00D4692E"/>
    <w:rsid w:val="00D46DFD"/>
    <w:rsid w:val="00D471F8"/>
    <w:rsid w:val="00D47ABD"/>
    <w:rsid w:val="00D47C1D"/>
    <w:rsid w:val="00D47E38"/>
    <w:rsid w:val="00D50770"/>
    <w:rsid w:val="00D50811"/>
    <w:rsid w:val="00D5095B"/>
    <w:rsid w:val="00D50AB8"/>
    <w:rsid w:val="00D50C60"/>
    <w:rsid w:val="00D5119D"/>
    <w:rsid w:val="00D522DD"/>
    <w:rsid w:val="00D526D7"/>
    <w:rsid w:val="00D529DA"/>
    <w:rsid w:val="00D52DE1"/>
    <w:rsid w:val="00D53019"/>
    <w:rsid w:val="00D5319E"/>
    <w:rsid w:val="00D5344A"/>
    <w:rsid w:val="00D53485"/>
    <w:rsid w:val="00D53571"/>
    <w:rsid w:val="00D535BA"/>
    <w:rsid w:val="00D536DC"/>
    <w:rsid w:val="00D53CE8"/>
    <w:rsid w:val="00D53D8E"/>
    <w:rsid w:val="00D53E7B"/>
    <w:rsid w:val="00D53F4C"/>
    <w:rsid w:val="00D54220"/>
    <w:rsid w:val="00D5441A"/>
    <w:rsid w:val="00D54D5C"/>
    <w:rsid w:val="00D54D85"/>
    <w:rsid w:val="00D54ED3"/>
    <w:rsid w:val="00D5508A"/>
    <w:rsid w:val="00D55205"/>
    <w:rsid w:val="00D552F5"/>
    <w:rsid w:val="00D55D5E"/>
    <w:rsid w:val="00D55E30"/>
    <w:rsid w:val="00D5643D"/>
    <w:rsid w:val="00D565A6"/>
    <w:rsid w:val="00D56C3F"/>
    <w:rsid w:val="00D57307"/>
    <w:rsid w:val="00D573BB"/>
    <w:rsid w:val="00D5741C"/>
    <w:rsid w:val="00D5776A"/>
    <w:rsid w:val="00D5797E"/>
    <w:rsid w:val="00D57F67"/>
    <w:rsid w:val="00D60045"/>
    <w:rsid w:val="00D60155"/>
    <w:rsid w:val="00D603A2"/>
    <w:rsid w:val="00D60579"/>
    <w:rsid w:val="00D60613"/>
    <w:rsid w:val="00D606FE"/>
    <w:rsid w:val="00D60E12"/>
    <w:rsid w:val="00D61011"/>
    <w:rsid w:val="00D610BB"/>
    <w:rsid w:val="00D61486"/>
    <w:rsid w:val="00D614DE"/>
    <w:rsid w:val="00D6167A"/>
    <w:rsid w:val="00D61787"/>
    <w:rsid w:val="00D61814"/>
    <w:rsid w:val="00D61A04"/>
    <w:rsid w:val="00D61B24"/>
    <w:rsid w:val="00D61BFC"/>
    <w:rsid w:val="00D62356"/>
    <w:rsid w:val="00D62373"/>
    <w:rsid w:val="00D626D2"/>
    <w:rsid w:val="00D6274F"/>
    <w:rsid w:val="00D627AC"/>
    <w:rsid w:val="00D62A1B"/>
    <w:rsid w:val="00D62D43"/>
    <w:rsid w:val="00D62FB8"/>
    <w:rsid w:val="00D6315F"/>
    <w:rsid w:val="00D63465"/>
    <w:rsid w:val="00D63A4D"/>
    <w:rsid w:val="00D63F24"/>
    <w:rsid w:val="00D63F82"/>
    <w:rsid w:val="00D64592"/>
    <w:rsid w:val="00D647A7"/>
    <w:rsid w:val="00D64838"/>
    <w:rsid w:val="00D64A09"/>
    <w:rsid w:val="00D64C28"/>
    <w:rsid w:val="00D64D13"/>
    <w:rsid w:val="00D65065"/>
    <w:rsid w:val="00D650F4"/>
    <w:rsid w:val="00D65186"/>
    <w:rsid w:val="00D65355"/>
    <w:rsid w:val="00D65565"/>
    <w:rsid w:val="00D65584"/>
    <w:rsid w:val="00D65D31"/>
    <w:rsid w:val="00D6625A"/>
    <w:rsid w:val="00D66331"/>
    <w:rsid w:val="00D663DC"/>
    <w:rsid w:val="00D669F7"/>
    <w:rsid w:val="00D67163"/>
    <w:rsid w:val="00D676FD"/>
    <w:rsid w:val="00D67CBA"/>
    <w:rsid w:val="00D70029"/>
    <w:rsid w:val="00D70EEA"/>
    <w:rsid w:val="00D70FD5"/>
    <w:rsid w:val="00D71487"/>
    <w:rsid w:val="00D71A7B"/>
    <w:rsid w:val="00D71C8A"/>
    <w:rsid w:val="00D72080"/>
    <w:rsid w:val="00D7219F"/>
    <w:rsid w:val="00D72256"/>
    <w:rsid w:val="00D727F0"/>
    <w:rsid w:val="00D7283C"/>
    <w:rsid w:val="00D7294B"/>
    <w:rsid w:val="00D72955"/>
    <w:rsid w:val="00D72A87"/>
    <w:rsid w:val="00D72C06"/>
    <w:rsid w:val="00D72E61"/>
    <w:rsid w:val="00D738F4"/>
    <w:rsid w:val="00D73BD8"/>
    <w:rsid w:val="00D7400A"/>
    <w:rsid w:val="00D7410F"/>
    <w:rsid w:val="00D748EB"/>
    <w:rsid w:val="00D74FA6"/>
    <w:rsid w:val="00D751DF"/>
    <w:rsid w:val="00D753D9"/>
    <w:rsid w:val="00D754C3"/>
    <w:rsid w:val="00D7593E"/>
    <w:rsid w:val="00D759F8"/>
    <w:rsid w:val="00D75BD2"/>
    <w:rsid w:val="00D75D33"/>
    <w:rsid w:val="00D765AF"/>
    <w:rsid w:val="00D768AD"/>
    <w:rsid w:val="00D768FE"/>
    <w:rsid w:val="00D76B8D"/>
    <w:rsid w:val="00D76D6E"/>
    <w:rsid w:val="00D77057"/>
    <w:rsid w:val="00D77146"/>
    <w:rsid w:val="00D772FA"/>
    <w:rsid w:val="00D77328"/>
    <w:rsid w:val="00D7774A"/>
    <w:rsid w:val="00D778B5"/>
    <w:rsid w:val="00D8019D"/>
    <w:rsid w:val="00D801A9"/>
    <w:rsid w:val="00D806A6"/>
    <w:rsid w:val="00D808D1"/>
    <w:rsid w:val="00D808F5"/>
    <w:rsid w:val="00D80D64"/>
    <w:rsid w:val="00D81911"/>
    <w:rsid w:val="00D81A44"/>
    <w:rsid w:val="00D81AAB"/>
    <w:rsid w:val="00D81BD4"/>
    <w:rsid w:val="00D81F1C"/>
    <w:rsid w:val="00D8236A"/>
    <w:rsid w:val="00D82520"/>
    <w:rsid w:val="00D82E79"/>
    <w:rsid w:val="00D83110"/>
    <w:rsid w:val="00D837DB"/>
    <w:rsid w:val="00D83865"/>
    <w:rsid w:val="00D838E0"/>
    <w:rsid w:val="00D83E54"/>
    <w:rsid w:val="00D83F30"/>
    <w:rsid w:val="00D83F58"/>
    <w:rsid w:val="00D8421E"/>
    <w:rsid w:val="00D84751"/>
    <w:rsid w:val="00D848E7"/>
    <w:rsid w:val="00D849DE"/>
    <w:rsid w:val="00D84B6B"/>
    <w:rsid w:val="00D84BE3"/>
    <w:rsid w:val="00D859B9"/>
    <w:rsid w:val="00D85EA9"/>
    <w:rsid w:val="00D863FC"/>
    <w:rsid w:val="00D86B45"/>
    <w:rsid w:val="00D87042"/>
    <w:rsid w:val="00D87283"/>
    <w:rsid w:val="00D87538"/>
    <w:rsid w:val="00D87628"/>
    <w:rsid w:val="00D8782D"/>
    <w:rsid w:val="00D87893"/>
    <w:rsid w:val="00D87B45"/>
    <w:rsid w:val="00D87EE1"/>
    <w:rsid w:val="00D87F0F"/>
    <w:rsid w:val="00D9033D"/>
    <w:rsid w:val="00D904FD"/>
    <w:rsid w:val="00D90618"/>
    <w:rsid w:val="00D909B4"/>
    <w:rsid w:val="00D90B33"/>
    <w:rsid w:val="00D90C7C"/>
    <w:rsid w:val="00D90D8B"/>
    <w:rsid w:val="00D9139F"/>
    <w:rsid w:val="00D91853"/>
    <w:rsid w:val="00D91861"/>
    <w:rsid w:val="00D91A84"/>
    <w:rsid w:val="00D91C18"/>
    <w:rsid w:val="00D91F35"/>
    <w:rsid w:val="00D92620"/>
    <w:rsid w:val="00D92910"/>
    <w:rsid w:val="00D929DC"/>
    <w:rsid w:val="00D92DF4"/>
    <w:rsid w:val="00D931A4"/>
    <w:rsid w:val="00D9362E"/>
    <w:rsid w:val="00D93996"/>
    <w:rsid w:val="00D93A3F"/>
    <w:rsid w:val="00D93C49"/>
    <w:rsid w:val="00D93D9D"/>
    <w:rsid w:val="00D93FEA"/>
    <w:rsid w:val="00D94A4C"/>
    <w:rsid w:val="00D94A64"/>
    <w:rsid w:val="00D94B45"/>
    <w:rsid w:val="00D94B56"/>
    <w:rsid w:val="00D94C10"/>
    <w:rsid w:val="00D94D5B"/>
    <w:rsid w:val="00D94FB1"/>
    <w:rsid w:val="00D951F8"/>
    <w:rsid w:val="00D95DA1"/>
    <w:rsid w:val="00D95F12"/>
    <w:rsid w:val="00D960EB"/>
    <w:rsid w:val="00D96185"/>
    <w:rsid w:val="00D962C1"/>
    <w:rsid w:val="00D96662"/>
    <w:rsid w:val="00D968B3"/>
    <w:rsid w:val="00D96966"/>
    <w:rsid w:val="00D96E2E"/>
    <w:rsid w:val="00D97565"/>
    <w:rsid w:val="00D9756A"/>
    <w:rsid w:val="00D979DA"/>
    <w:rsid w:val="00D97B2D"/>
    <w:rsid w:val="00D97D48"/>
    <w:rsid w:val="00D97F9C"/>
    <w:rsid w:val="00DA015F"/>
    <w:rsid w:val="00DA0217"/>
    <w:rsid w:val="00DA046B"/>
    <w:rsid w:val="00DA06F4"/>
    <w:rsid w:val="00DA0733"/>
    <w:rsid w:val="00DA1220"/>
    <w:rsid w:val="00DA124F"/>
    <w:rsid w:val="00DA13D4"/>
    <w:rsid w:val="00DA1483"/>
    <w:rsid w:val="00DA14EB"/>
    <w:rsid w:val="00DA1EFA"/>
    <w:rsid w:val="00DA229D"/>
    <w:rsid w:val="00DA2352"/>
    <w:rsid w:val="00DA2B1D"/>
    <w:rsid w:val="00DA2D01"/>
    <w:rsid w:val="00DA2D66"/>
    <w:rsid w:val="00DA2E2A"/>
    <w:rsid w:val="00DA3485"/>
    <w:rsid w:val="00DA34C2"/>
    <w:rsid w:val="00DA34D5"/>
    <w:rsid w:val="00DA3536"/>
    <w:rsid w:val="00DA35D2"/>
    <w:rsid w:val="00DA3703"/>
    <w:rsid w:val="00DA39E0"/>
    <w:rsid w:val="00DA3C5F"/>
    <w:rsid w:val="00DA3EF4"/>
    <w:rsid w:val="00DA4D21"/>
    <w:rsid w:val="00DA4E01"/>
    <w:rsid w:val="00DA50E1"/>
    <w:rsid w:val="00DA5428"/>
    <w:rsid w:val="00DA5471"/>
    <w:rsid w:val="00DA579F"/>
    <w:rsid w:val="00DA5A0E"/>
    <w:rsid w:val="00DA5ABB"/>
    <w:rsid w:val="00DA5DF5"/>
    <w:rsid w:val="00DA652A"/>
    <w:rsid w:val="00DA679A"/>
    <w:rsid w:val="00DA6B2E"/>
    <w:rsid w:val="00DA6B47"/>
    <w:rsid w:val="00DA6BEA"/>
    <w:rsid w:val="00DA6D1E"/>
    <w:rsid w:val="00DA6E06"/>
    <w:rsid w:val="00DA7020"/>
    <w:rsid w:val="00DA70B2"/>
    <w:rsid w:val="00DA72B9"/>
    <w:rsid w:val="00DA77CB"/>
    <w:rsid w:val="00DA7B59"/>
    <w:rsid w:val="00DA7CA3"/>
    <w:rsid w:val="00DB00F8"/>
    <w:rsid w:val="00DB01BF"/>
    <w:rsid w:val="00DB051C"/>
    <w:rsid w:val="00DB05B8"/>
    <w:rsid w:val="00DB07F2"/>
    <w:rsid w:val="00DB09C9"/>
    <w:rsid w:val="00DB0B4A"/>
    <w:rsid w:val="00DB157F"/>
    <w:rsid w:val="00DB1B9C"/>
    <w:rsid w:val="00DB1F80"/>
    <w:rsid w:val="00DB22A6"/>
    <w:rsid w:val="00DB22F4"/>
    <w:rsid w:val="00DB23FA"/>
    <w:rsid w:val="00DB26B3"/>
    <w:rsid w:val="00DB2A85"/>
    <w:rsid w:val="00DB2CC7"/>
    <w:rsid w:val="00DB2FB1"/>
    <w:rsid w:val="00DB3022"/>
    <w:rsid w:val="00DB3896"/>
    <w:rsid w:val="00DB3BE4"/>
    <w:rsid w:val="00DB4599"/>
    <w:rsid w:val="00DB45B5"/>
    <w:rsid w:val="00DB4682"/>
    <w:rsid w:val="00DB4ACB"/>
    <w:rsid w:val="00DB4D94"/>
    <w:rsid w:val="00DB4DA1"/>
    <w:rsid w:val="00DB5050"/>
    <w:rsid w:val="00DB516D"/>
    <w:rsid w:val="00DB5308"/>
    <w:rsid w:val="00DB5734"/>
    <w:rsid w:val="00DB5D9D"/>
    <w:rsid w:val="00DB6013"/>
    <w:rsid w:val="00DB6324"/>
    <w:rsid w:val="00DB6601"/>
    <w:rsid w:val="00DB67F4"/>
    <w:rsid w:val="00DB6A47"/>
    <w:rsid w:val="00DB71D3"/>
    <w:rsid w:val="00DB7436"/>
    <w:rsid w:val="00DB7460"/>
    <w:rsid w:val="00DB76C6"/>
    <w:rsid w:val="00DB7BFC"/>
    <w:rsid w:val="00DB7C8C"/>
    <w:rsid w:val="00DB7F06"/>
    <w:rsid w:val="00DB7FDF"/>
    <w:rsid w:val="00DC0CF6"/>
    <w:rsid w:val="00DC0DA9"/>
    <w:rsid w:val="00DC1290"/>
    <w:rsid w:val="00DC15DB"/>
    <w:rsid w:val="00DC1A2A"/>
    <w:rsid w:val="00DC1D22"/>
    <w:rsid w:val="00DC1EFB"/>
    <w:rsid w:val="00DC2BD2"/>
    <w:rsid w:val="00DC2CE0"/>
    <w:rsid w:val="00DC30FD"/>
    <w:rsid w:val="00DC3276"/>
    <w:rsid w:val="00DC32F0"/>
    <w:rsid w:val="00DC349A"/>
    <w:rsid w:val="00DC368D"/>
    <w:rsid w:val="00DC3899"/>
    <w:rsid w:val="00DC39E5"/>
    <w:rsid w:val="00DC3A36"/>
    <w:rsid w:val="00DC3CCE"/>
    <w:rsid w:val="00DC3D2D"/>
    <w:rsid w:val="00DC3DE4"/>
    <w:rsid w:val="00DC404A"/>
    <w:rsid w:val="00DC4406"/>
    <w:rsid w:val="00DC4E89"/>
    <w:rsid w:val="00DC56AF"/>
    <w:rsid w:val="00DC59A7"/>
    <w:rsid w:val="00DC5F27"/>
    <w:rsid w:val="00DC62BA"/>
    <w:rsid w:val="00DC638A"/>
    <w:rsid w:val="00DC63C3"/>
    <w:rsid w:val="00DC67B0"/>
    <w:rsid w:val="00DC6E3A"/>
    <w:rsid w:val="00DC6F0D"/>
    <w:rsid w:val="00DC7589"/>
    <w:rsid w:val="00DC7706"/>
    <w:rsid w:val="00DC7C78"/>
    <w:rsid w:val="00DC7DED"/>
    <w:rsid w:val="00DD01F9"/>
    <w:rsid w:val="00DD0360"/>
    <w:rsid w:val="00DD056D"/>
    <w:rsid w:val="00DD0601"/>
    <w:rsid w:val="00DD06DE"/>
    <w:rsid w:val="00DD0A52"/>
    <w:rsid w:val="00DD0ABD"/>
    <w:rsid w:val="00DD0E75"/>
    <w:rsid w:val="00DD1425"/>
    <w:rsid w:val="00DD14C3"/>
    <w:rsid w:val="00DD14FC"/>
    <w:rsid w:val="00DD152B"/>
    <w:rsid w:val="00DD20AD"/>
    <w:rsid w:val="00DD22FB"/>
    <w:rsid w:val="00DD24F5"/>
    <w:rsid w:val="00DD29AB"/>
    <w:rsid w:val="00DD2A5D"/>
    <w:rsid w:val="00DD2A77"/>
    <w:rsid w:val="00DD2DF2"/>
    <w:rsid w:val="00DD2F91"/>
    <w:rsid w:val="00DD308B"/>
    <w:rsid w:val="00DD323E"/>
    <w:rsid w:val="00DD35C9"/>
    <w:rsid w:val="00DD365A"/>
    <w:rsid w:val="00DD3747"/>
    <w:rsid w:val="00DD3939"/>
    <w:rsid w:val="00DD3BCC"/>
    <w:rsid w:val="00DD3DE4"/>
    <w:rsid w:val="00DD41FA"/>
    <w:rsid w:val="00DD442B"/>
    <w:rsid w:val="00DD4591"/>
    <w:rsid w:val="00DD4CCE"/>
    <w:rsid w:val="00DD4DAD"/>
    <w:rsid w:val="00DD4E5B"/>
    <w:rsid w:val="00DD5248"/>
    <w:rsid w:val="00DD53F6"/>
    <w:rsid w:val="00DD5413"/>
    <w:rsid w:val="00DD546D"/>
    <w:rsid w:val="00DD5A74"/>
    <w:rsid w:val="00DD5E1E"/>
    <w:rsid w:val="00DD6021"/>
    <w:rsid w:val="00DD6225"/>
    <w:rsid w:val="00DD64C7"/>
    <w:rsid w:val="00DD6A89"/>
    <w:rsid w:val="00DD6C47"/>
    <w:rsid w:val="00DD6CC0"/>
    <w:rsid w:val="00DD6E0C"/>
    <w:rsid w:val="00DD7671"/>
    <w:rsid w:val="00DD7864"/>
    <w:rsid w:val="00DD7AB8"/>
    <w:rsid w:val="00DD7ABE"/>
    <w:rsid w:val="00DD7D11"/>
    <w:rsid w:val="00DD7DE3"/>
    <w:rsid w:val="00DD7E2A"/>
    <w:rsid w:val="00DD7F94"/>
    <w:rsid w:val="00DE012D"/>
    <w:rsid w:val="00DE01EC"/>
    <w:rsid w:val="00DE080B"/>
    <w:rsid w:val="00DE0B81"/>
    <w:rsid w:val="00DE0BB7"/>
    <w:rsid w:val="00DE0C48"/>
    <w:rsid w:val="00DE0C89"/>
    <w:rsid w:val="00DE0D43"/>
    <w:rsid w:val="00DE103F"/>
    <w:rsid w:val="00DE1070"/>
    <w:rsid w:val="00DE1087"/>
    <w:rsid w:val="00DE112D"/>
    <w:rsid w:val="00DE12D8"/>
    <w:rsid w:val="00DE17A9"/>
    <w:rsid w:val="00DE1863"/>
    <w:rsid w:val="00DE18ED"/>
    <w:rsid w:val="00DE1CB2"/>
    <w:rsid w:val="00DE1EE9"/>
    <w:rsid w:val="00DE21F8"/>
    <w:rsid w:val="00DE2AFB"/>
    <w:rsid w:val="00DE2B9D"/>
    <w:rsid w:val="00DE2D79"/>
    <w:rsid w:val="00DE335A"/>
    <w:rsid w:val="00DE3A42"/>
    <w:rsid w:val="00DE41C5"/>
    <w:rsid w:val="00DE449C"/>
    <w:rsid w:val="00DE47CC"/>
    <w:rsid w:val="00DE49E4"/>
    <w:rsid w:val="00DE4C12"/>
    <w:rsid w:val="00DE4CEF"/>
    <w:rsid w:val="00DE4E97"/>
    <w:rsid w:val="00DE55EA"/>
    <w:rsid w:val="00DE5606"/>
    <w:rsid w:val="00DE56A4"/>
    <w:rsid w:val="00DE5939"/>
    <w:rsid w:val="00DE5FFF"/>
    <w:rsid w:val="00DE65D3"/>
    <w:rsid w:val="00DE6958"/>
    <w:rsid w:val="00DE6D0D"/>
    <w:rsid w:val="00DE6D3A"/>
    <w:rsid w:val="00DE6E78"/>
    <w:rsid w:val="00DE6FBA"/>
    <w:rsid w:val="00DE703A"/>
    <w:rsid w:val="00DE7123"/>
    <w:rsid w:val="00DE7223"/>
    <w:rsid w:val="00DE73F0"/>
    <w:rsid w:val="00DE76C7"/>
    <w:rsid w:val="00DE776E"/>
    <w:rsid w:val="00DE7A69"/>
    <w:rsid w:val="00DF008B"/>
    <w:rsid w:val="00DF02BB"/>
    <w:rsid w:val="00DF04C1"/>
    <w:rsid w:val="00DF06D2"/>
    <w:rsid w:val="00DF06F9"/>
    <w:rsid w:val="00DF07E6"/>
    <w:rsid w:val="00DF0A68"/>
    <w:rsid w:val="00DF0FBA"/>
    <w:rsid w:val="00DF0FF4"/>
    <w:rsid w:val="00DF1210"/>
    <w:rsid w:val="00DF1318"/>
    <w:rsid w:val="00DF1451"/>
    <w:rsid w:val="00DF1634"/>
    <w:rsid w:val="00DF1E62"/>
    <w:rsid w:val="00DF1E63"/>
    <w:rsid w:val="00DF23B5"/>
    <w:rsid w:val="00DF243B"/>
    <w:rsid w:val="00DF2453"/>
    <w:rsid w:val="00DF250F"/>
    <w:rsid w:val="00DF275B"/>
    <w:rsid w:val="00DF2D9A"/>
    <w:rsid w:val="00DF2F53"/>
    <w:rsid w:val="00DF3718"/>
    <w:rsid w:val="00DF3F63"/>
    <w:rsid w:val="00DF43E1"/>
    <w:rsid w:val="00DF4B1D"/>
    <w:rsid w:val="00DF4B64"/>
    <w:rsid w:val="00DF4F94"/>
    <w:rsid w:val="00DF50D1"/>
    <w:rsid w:val="00DF51CB"/>
    <w:rsid w:val="00DF53EF"/>
    <w:rsid w:val="00DF54A3"/>
    <w:rsid w:val="00DF550F"/>
    <w:rsid w:val="00DF596E"/>
    <w:rsid w:val="00DF5C57"/>
    <w:rsid w:val="00DF5DFD"/>
    <w:rsid w:val="00DF5E95"/>
    <w:rsid w:val="00DF5EA1"/>
    <w:rsid w:val="00DF618C"/>
    <w:rsid w:val="00DF6198"/>
    <w:rsid w:val="00DF6460"/>
    <w:rsid w:val="00DF67EA"/>
    <w:rsid w:val="00DF6A9B"/>
    <w:rsid w:val="00DF6B0C"/>
    <w:rsid w:val="00DF6D76"/>
    <w:rsid w:val="00DF7059"/>
    <w:rsid w:val="00DF72F0"/>
    <w:rsid w:val="00DF7486"/>
    <w:rsid w:val="00DF751D"/>
    <w:rsid w:val="00DF7B51"/>
    <w:rsid w:val="00DF7CB7"/>
    <w:rsid w:val="00E0028C"/>
    <w:rsid w:val="00E00462"/>
    <w:rsid w:val="00E009D7"/>
    <w:rsid w:val="00E00B00"/>
    <w:rsid w:val="00E00B96"/>
    <w:rsid w:val="00E00D7E"/>
    <w:rsid w:val="00E01008"/>
    <w:rsid w:val="00E01425"/>
    <w:rsid w:val="00E0150B"/>
    <w:rsid w:val="00E0190E"/>
    <w:rsid w:val="00E01C72"/>
    <w:rsid w:val="00E01D27"/>
    <w:rsid w:val="00E01E54"/>
    <w:rsid w:val="00E0201C"/>
    <w:rsid w:val="00E02274"/>
    <w:rsid w:val="00E025FD"/>
    <w:rsid w:val="00E02A1B"/>
    <w:rsid w:val="00E02FAE"/>
    <w:rsid w:val="00E03471"/>
    <w:rsid w:val="00E03636"/>
    <w:rsid w:val="00E0369D"/>
    <w:rsid w:val="00E04081"/>
    <w:rsid w:val="00E042EE"/>
    <w:rsid w:val="00E0471D"/>
    <w:rsid w:val="00E04871"/>
    <w:rsid w:val="00E04B89"/>
    <w:rsid w:val="00E04C05"/>
    <w:rsid w:val="00E04F56"/>
    <w:rsid w:val="00E04FA2"/>
    <w:rsid w:val="00E0513F"/>
    <w:rsid w:val="00E057B9"/>
    <w:rsid w:val="00E059D4"/>
    <w:rsid w:val="00E05B4D"/>
    <w:rsid w:val="00E05BA3"/>
    <w:rsid w:val="00E05E60"/>
    <w:rsid w:val="00E06440"/>
    <w:rsid w:val="00E0693C"/>
    <w:rsid w:val="00E07015"/>
    <w:rsid w:val="00E07232"/>
    <w:rsid w:val="00E0787E"/>
    <w:rsid w:val="00E0797A"/>
    <w:rsid w:val="00E07B32"/>
    <w:rsid w:val="00E10065"/>
    <w:rsid w:val="00E100B6"/>
    <w:rsid w:val="00E10928"/>
    <w:rsid w:val="00E11765"/>
    <w:rsid w:val="00E11786"/>
    <w:rsid w:val="00E11BBB"/>
    <w:rsid w:val="00E11DCA"/>
    <w:rsid w:val="00E1239C"/>
    <w:rsid w:val="00E12625"/>
    <w:rsid w:val="00E12B9E"/>
    <w:rsid w:val="00E12EFD"/>
    <w:rsid w:val="00E12F11"/>
    <w:rsid w:val="00E12FE5"/>
    <w:rsid w:val="00E13071"/>
    <w:rsid w:val="00E13141"/>
    <w:rsid w:val="00E136B3"/>
    <w:rsid w:val="00E13869"/>
    <w:rsid w:val="00E13A8C"/>
    <w:rsid w:val="00E13BA9"/>
    <w:rsid w:val="00E13F8D"/>
    <w:rsid w:val="00E149BA"/>
    <w:rsid w:val="00E14D54"/>
    <w:rsid w:val="00E14ED6"/>
    <w:rsid w:val="00E1567D"/>
    <w:rsid w:val="00E15746"/>
    <w:rsid w:val="00E15F30"/>
    <w:rsid w:val="00E15FFB"/>
    <w:rsid w:val="00E16019"/>
    <w:rsid w:val="00E161A7"/>
    <w:rsid w:val="00E16297"/>
    <w:rsid w:val="00E16330"/>
    <w:rsid w:val="00E164E2"/>
    <w:rsid w:val="00E1650E"/>
    <w:rsid w:val="00E1655A"/>
    <w:rsid w:val="00E165AB"/>
    <w:rsid w:val="00E165D2"/>
    <w:rsid w:val="00E1681E"/>
    <w:rsid w:val="00E16856"/>
    <w:rsid w:val="00E16BA3"/>
    <w:rsid w:val="00E1708C"/>
    <w:rsid w:val="00E173B4"/>
    <w:rsid w:val="00E174BB"/>
    <w:rsid w:val="00E17686"/>
    <w:rsid w:val="00E177FF"/>
    <w:rsid w:val="00E179F3"/>
    <w:rsid w:val="00E17AF3"/>
    <w:rsid w:val="00E17BDB"/>
    <w:rsid w:val="00E17D5D"/>
    <w:rsid w:val="00E17F53"/>
    <w:rsid w:val="00E204B3"/>
    <w:rsid w:val="00E20813"/>
    <w:rsid w:val="00E20921"/>
    <w:rsid w:val="00E2093E"/>
    <w:rsid w:val="00E20A91"/>
    <w:rsid w:val="00E20D38"/>
    <w:rsid w:val="00E20D77"/>
    <w:rsid w:val="00E20F13"/>
    <w:rsid w:val="00E20F27"/>
    <w:rsid w:val="00E20FC7"/>
    <w:rsid w:val="00E210F6"/>
    <w:rsid w:val="00E212DD"/>
    <w:rsid w:val="00E214BB"/>
    <w:rsid w:val="00E214EF"/>
    <w:rsid w:val="00E21B33"/>
    <w:rsid w:val="00E21E2C"/>
    <w:rsid w:val="00E2201F"/>
    <w:rsid w:val="00E222D5"/>
    <w:rsid w:val="00E22310"/>
    <w:rsid w:val="00E2237B"/>
    <w:rsid w:val="00E22788"/>
    <w:rsid w:val="00E227DE"/>
    <w:rsid w:val="00E22CA0"/>
    <w:rsid w:val="00E22DFA"/>
    <w:rsid w:val="00E231C8"/>
    <w:rsid w:val="00E23761"/>
    <w:rsid w:val="00E2379C"/>
    <w:rsid w:val="00E23938"/>
    <w:rsid w:val="00E23C22"/>
    <w:rsid w:val="00E23DD5"/>
    <w:rsid w:val="00E23F9C"/>
    <w:rsid w:val="00E24018"/>
    <w:rsid w:val="00E24217"/>
    <w:rsid w:val="00E24497"/>
    <w:rsid w:val="00E24706"/>
    <w:rsid w:val="00E24776"/>
    <w:rsid w:val="00E2487F"/>
    <w:rsid w:val="00E2495B"/>
    <w:rsid w:val="00E24A2F"/>
    <w:rsid w:val="00E24CC2"/>
    <w:rsid w:val="00E25137"/>
    <w:rsid w:val="00E25175"/>
    <w:rsid w:val="00E254D1"/>
    <w:rsid w:val="00E2597C"/>
    <w:rsid w:val="00E25AEC"/>
    <w:rsid w:val="00E25CA0"/>
    <w:rsid w:val="00E25E08"/>
    <w:rsid w:val="00E25E0F"/>
    <w:rsid w:val="00E267BE"/>
    <w:rsid w:val="00E26A0C"/>
    <w:rsid w:val="00E26F7A"/>
    <w:rsid w:val="00E271E1"/>
    <w:rsid w:val="00E27247"/>
    <w:rsid w:val="00E27719"/>
    <w:rsid w:val="00E277DF"/>
    <w:rsid w:val="00E2788F"/>
    <w:rsid w:val="00E278D5"/>
    <w:rsid w:val="00E27A9F"/>
    <w:rsid w:val="00E27C96"/>
    <w:rsid w:val="00E30931"/>
    <w:rsid w:val="00E30B3C"/>
    <w:rsid w:val="00E30B6A"/>
    <w:rsid w:val="00E31645"/>
    <w:rsid w:val="00E321FD"/>
    <w:rsid w:val="00E32735"/>
    <w:rsid w:val="00E32A5A"/>
    <w:rsid w:val="00E32EDC"/>
    <w:rsid w:val="00E3326F"/>
    <w:rsid w:val="00E33415"/>
    <w:rsid w:val="00E33444"/>
    <w:rsid w:val="00E33556"/>
    <w:rsid w:val="00E339B3"/>
    <w:rsid w:val="00E33B1C"/>
    <w:rsid w:val="00E33BAE"/>
    <w:rsid w:val="00E33EB2"/>
    <w:rsid w:val="00E33F28"/>
    <w:rsid w:val="00E33F31"/>
    <w:rsid w:val="00E34495"/>
    <w:rsid w:val="00E34C25"/>
    <w:rsid w:val="00E34F53"/>
    <w:rsid w:val="00E3577D"/>
    <w:rsid w:val="00E35DC1"/>
    <w:rsid w:val="00E35F47"/>
    <w:rsid w:val="00E35F88"/>
    <w:rsid w:val="00E36346"/>
    <w:rsid w:val="00E3661C"/>
    <w:rsid w:val="00E36994"/>
    <w:rsid w:val="00E3725D"/>
    <w:rsid w:val="00E375EF"/>
    <w:rsid w:val="00E37803"/>
    <w:rsid w:val="00E3785C"/>
    <w:rsid w:val="00E379CF"/>
    <w:rsid w:val="00E4040F"/>
    <w:rsid w:val="00E408A5"/>
    <w:rsid w:val="00E40BB8"/>
    <w:rsid w:val="00E40C60"/>
    <w:rsid w:val="00E40E44"/>
    <w:rsid w:val="00E40EBB"/>
    <w:rsid w:val="00E410C6"/>
    <w:rsid w:val="00E41733"/>
    <w:rsid w:val="00E41766"/>
    <w:rsid w:val="00E417CC"/>
    <w:rsid w:val="00E41DBC"/>
    <w:rsid w:val="00E41E09"/>
    <w:rsid w:val="00E42432"/>
    <w:rsid w:val="00E424CB"/>
    <w:rsid w:val="00E42586"/>
    <w:rsid w:val="00E427D2"/>
    <w:rsid w:val="00E4294C"/>
    <w:rsid w:val="00E42B89"/>
    <w:rsid w:val="00E42F04"/>
    <w:rsid w:val="00E432E1"/>
    <w:rsid w:val="00E4358E"/>
    <w:rsid w:val="00E438CD"/>
    <w:rsid w:val="00E43B62"/>
    <w:rsid w:val="00E43CF5"/>
    <w:rsid w:val="00E43DB4"/>
    <w:rsid w:val="00E43E28"/>
    <w:rsid w:val="00E43E3C"/>
    <w:rsid w:val="00E43E6A"/>
    <w:rsid w:val="00E441F8"/>
    <w:rsid w:val="00E44302"/>
    <w:rsid w:val="00E443B5"/>
    <w:rsid w:val="00E44495"/>
    <w:rsid w:val="00E444AB"/>
    <w:rsid w:val="00E447D2"/>
    <w:rsid w:val="00E44A73"/>
    <w:rsid w:val="00E44D70"/>
    <w:rsid w:val="00E45232"/>
    <w:rsid w:val="00E4557B"/>
    <w:rsid w:val="00E45661"/>
    <w:rsid w:val="00E4579B"/>
    <w:rsid w:val="00E45AAA"/>
    <w:rsid w:val="00E45D82"/>
    <w:rsid w:val="00E4600C"/>
    <w:rsid w:val="00E46221"/>
    <w:rsid w:val="00E46D6C"/>
    <w:rsid w:val="00E47222"/>
    <w:rsid w:val="00E47707"/>
    <w:rsid w:val="00E47FDE"/>
    <w:rsid w:val="00E500D8"/>
    <w:rsid w:val="00E50263"/>
    <w:rsid w:val="00E50282"/>
    <w:rsid w:val="00E50408"/>
    <w:rsid w:val="00E50B17"/>
    <w:rsid w:val="00E5160A"/>
    <w:rsid w:val="00E51725"/>
    <w:rsid w:val="00E51D03"/>
    <w:rsid w:val="00E520DD"/>
    <w:rsid w:val="00E52357"/>
    <w:rsid w:val="00E523E3"/>
    <w:rsid w:val="00E5241C"/>
    <w:rsid w:val="00E52C04"/>
    <w:rsid w:val="00E52C07"/>
    <w:rsid w:val="00E52C72"/>
    <w:rsid w:val="00E52DA3"/>
    <w:rsid w:val="00E5318F"/>
    <w:rsid w:val="00E531A1"/>
    <w:rsid w:val="00E53FE2"/>
    <w:rsid w:val="00E540AD"/>
    <w:rsid w:val="00E54121"/>
    <w:rsid w:val="00E54169"/>
    <w:rsid w:val="00E542BA"/>
    <w:rsid w:val="00E54330"/>
    <w:rsid w:val="00E549D6"/>
    <w:rsid w:val="00E54D1F"/>
    <w:rsid w:val="00E54DB4"/>
    <w:rsid w:val="00E54E61"/>
    <w:rsid w:val="00E54FEC"/>
    <w:rsid w:val="00E55432"/>
    <w:rsid w:val="00E5552D"/>
    <w:rsid w:val="00E55624"/>
    <w:rsid w:val="00E5562B"/>
    <w:rsid w:val="00E5578F"/>
    <w:rsid w:val="00E55EDA"/>
    <w:rsid w:val="00E55FF1"/>
    <w:rsid w:val="00E5638F"/>
    <w:rsid w:val="00E5640B"/>
    <w:rsid w:val="00E565F3"/>
    <w:rsid w:val="00E56AB0"/>
    <w:rsid w:val="00E56F67"/>
    <w:rsid w:val="00E5733D"/>
    <w:rsid w:val="00E57658"/>
    <w:rsid w:val="00E57A7D"/>
    <w:rsid w:val="00E57E4D"/>
    <w:rsid w:val="00E57F20"/>
    <w:rsid w:val="00E6025D"/>
    <w:rsid w:val="00E603B9"/>
    <w:rsid w:val="00E60E3C"/>
    <w:rsid w:val="00E60E65"/>
    <w:rsid w:val="00E613D2"/>
    <w:rsid w:val="00E617C4"/>
    <w:rsid w:val="00E6194E"/>
    <w:rsid w:val="00E61BAB"/>
    <w:rsid w:val="00E61D4D"/>
    <w:rsid w:val="00E628D3"/>
    <w:rsid w:val="00E62B20"/>
    <w:rsid w:val="00E633A5"/>
    <w:rsid w:val="00E6366C"/>
    <w:rsid w:val="00E63FB2"/>
    <w:rsid w:val="00E64255"/>
    <w:rsid w:val="00E64316"/>
    <w:rsid w:val="00E64410"/>
    <w:rsid w:val="00E647FE"/>
    <w:rsid w:val="00E6485B"/>
    <w:rsid w:val="00E649B9"/>
    <w:rsid w:val="00E64DC0"/>
    <w:rsid w:val="00E64F92"/>
    <w:rsid w:val="00E6517C"/>
    <w:rsid w:val="00E655FD"/>
    <w:rsid w:val="00E659E5"/>
    <w:rsid w:val="00E65D2D"/>
    <w:rsid w:val="00E65E86"/>
    <w:rsid w:val="00E66179"/>
    <w:rsid w:val="00E66189"/>
    <w:rsid w:val="00E662DE"/>
    <w:rsid w:val="00E66840"/>
    <w:rsid w:val="00E6691E"/>
    <w:rsid w:val="00E66CFF"/>
    <w:rsid w:val="00E66F39"/>
    <w:rsid w:val="00E67192"/>
    <w:rsid w:val="00E679E9"/>
    <w:rsid w:val="00E67A92"/>
    <w:rsid w:val="00E67B9A"/>
    <w:rsid w:val="00E67DA6"/>
    <w:rsid w:val="00E70288"/>
    <w:rsid w:val="00E706C2"/>
    <w:rsid w:val="00E706C5"/>
    <w:rsid w:val="00E70778"/>
    <w:rsid w:val="00E7083D"/>
    <w:rsid w:val="00E70E6B"/>
    <w:rsid w:val="00E70E99"/>
    <w:rsid w:val="00E71047"/>
    <w:rsid w:val="00E71082"/>
    <w:rsid w:val="00E717A6"/>
    <w:rsid w:val="00E71817"/>
    <w:rsid w:val="00E71B22"/>
    <w:rsid w:val="00E721E3"/>
    <w:rsid w:val="00E722F1"/>
    <w:rsid w:val="00E727F3"/>
    <w:rsid w:val="00E72899"/>
    <w:rsid w:val="00E72BD1"/>
    <w:rsid w:val="00E72CBD"/>
    <w:rsid w:val="00E73470"/>
    <w:rsid w:val="00E7371D"/>
    <w:rsid w:val="00E737FB"/>
    <w:rsid w:val="00E73B23"/>
    <w:rsid w:val="00E73B80"/>
    <w:rsid w:val="00E73CED"/>
    <w:rsid w:val="00E73DD7"/>
    <w:rsid w:val="00E73EF6"/>
    <w:rsid w:val="00E73F87"/>
    <w:rsid w:val="00E7428E"/>
    <w:rsid w:val="00E742D0"/>
    <w:rsid w:val="00E74E3E"/>
    <w:rsid w:val="00E7557F"/>
    <w:rsid w:val="00E75753"/>
    <w:rsid w:val="00E757F2"/>
    <w:rsid w:val="00E7580C"/>
    <w:rsid w:val="00E76D5A"/>
    <w:rsid w:val="00E76FD5"/>
    <w:rsid w:val="00E772A6"/>
    <w:rsid w:val="00E772DD"/>
    <w:rsid w:val="00E801B9"/>
    <w:rsid w:val="00E8027C"/>
    <w:rsid w:val="00E80325"/>
    <w:rsid w:val="00E80AE4"/>
    <w:rsid w:val="00E80C1C"/>
    <w:rsid w:val="00E80C7F"/>
    <w:rsid w:val="00E81012"/>
    <w:rsid w:val="00E8131C"/>
    <w:rsid w:val="00E81372"/>
    <w:rsid w:val="00E814FA"/>
    <w:rsid w:val="00E81A87"/>
    <w:rsid w:val="00E82ADA"/>
    <w:rsid w:val="00E82C56"/>
    <w:rsid w:val="00E82C93"/>
    <w:rsid w:val="00E82F12"/>
    <w:rsid w:val="00E82FC0"/>
    <w:rsid w:val="00E83946"/>
    <w:rsid w:val="00E84334"/>
    <w:rsid w:val="00E843E7"/>
    <w:rsid w:val="00E84A8E"/>
    <w:rsid w:val="00E84CB4"/>
    <w:rsid w:val="00E84F7F"/>
    <w:rsid w:val="00E852CD"/>
    <w:rsid w:val="00E854B4"/>
    <w:rsid w:val="00E8581F"/>
    <w:rsid w:val="00E858B1"/>
    <w:rsid w:val="00E85970"/>
    <w:rsid w:val="00E8599C"/>
    <w:rsid w:val="00E85E23"/>
    <w:rsid w:val="00E85ECD"/>
    <w:rsid w:val="00E861C1"/>
    <w:rsid w:val="00E8627C"/>
    <w:rsid w:val="00E86366"/>
    <w:rsid w:val="00E863DB"/>
    <w:rsid w:val="00E86D88"/>
    <w:rsid w:val="00E86E24"/>
    <w:rsid w:val="00E8716C"/>
    <w:rsid w:val="00E879FD"/>
    <w:rsid w:val="00E87D76"/>
    <w:rsid w:val="00E87E69"/>
    <w:rsid w:val="00E87E80"/>
    <w:rsid w:val="00E900D7"/>
    <w:rsid w:val="00E901D1"/>
    <w:rsid w:val="00E90B27"/>
    <w:rsid w:val="00E90E06"/>
    <w:rsid w:val="00E91221"/>
    <w:rsid w:val="00E912E1"/>
    <w:rsid w:val="00E915A8"/>
    <w:rsid w:val="00E91A43"/>
    <w:rsid w:val="00E91C12"/>
    <w:rsid w:val="00E91E5C"/>
    <w:rsid w:val="00E91F34"/>
    <w:rsid w:val="00E9207E"/>
    <w:rsid w:val="00E92C50"/>
    <w:rsid w:val="00E93100"/>
    <w:rsid w:val="00E938B4"/>
    <w:rsid w:val="00E9393D"/>
    <w:rsid w:val="00E93C51"/>
    <w:rsid w:val="00E94112"/>
    <w:rsid w:val="00E94472"/>
    <w:rsid w:val="00E9452B"/>
    <w:rsid w:val="00E9474D"/>
    <w:rsid w:val="00E94F5F"/>
    <w:rsid w:val="00E95277"/>
    <w:rsid w:val="00E95306"/>
    <w:rsid w:val="00E955DD"/>
    <w:rsid w:val="00E95610"/>
    <w:rsid w:val="00E956BB"/>
    <w:rsid w:val="00E95987"/>
    <w:rsid w:val="00E95A92"/>
    <w:rsid w:val="00E95AE9"/>
    <w:rsid w:val="00E95B5A"/>
    <w:rsid w:val="00E95EE0"/>
    <w:rsid w:val="00E96062"/>
    <w:rsid w:val="00E965F1"/>
    <w:rsid w:val="00E968F6"/>
    <w:rsid w:val="00E96976"/>
    <w:rsid w:val="00E96A57"/>
    <w:rsid w:val="00E9702B"/>
    <w:rsid w:val="00E971EB"/>
    <w:rsid w:val="00E97342"/>
    <w:rsid w:val="00E97435"/>
    <w:rsid w:val="00E9749D"/>
    <w:rsid w:val="00E975B3"/>
    <w:rsid w:val="00E97CE1"/>
    <w:rsid w:val="00E97CFC"/>
    <w:rsid w:val="00E97DF5"/>
    <w:rsid w:val="00E97FAB"/>
    <w:rsid w:val="00EA029A"/>
    <w:rsid w:val="00EA0333"/>
    <w:rsid w:val="00EA0B4C"/>
    <w:rsid w:val="00EA0CF0"/>
    <w:rsid w:val="00EA0DA4"/>
    <w:rsid w:val="00EA0E89"/>
    <w:rsid w:val="00EA0E94"/>
    <w:rsid w:val="00EA0E9D"/>
    <w:rsid w:val="00EA13AC"/>
    <w:rsid w:val="00EA13AD"/>
    <w:rsid w:val="00EA148E"/>
    <w:rsid w:val="00EA1B75"/>
    <w:rsid w:val="00EA1DC4"/>
    <w:rsid w:val="00EA1DF7"/>
    <w:rsid w:val="00EA2128"/>
    <w:rsid w:val="00EA2361"/>
    <w:rsid w:val="00EA2777"/>
    <w:rsid w:val="00EA2779"/>
    <w:rsid w:val="00EA2EB8"/>
    <w:rsid w:val="00EA2F46"/>
    <w:rsid w:val="00EA396A"/>
    <w:rsid w:val="00EA39B1"/>
    <w:rsid w:val="00EA39EF"/>
    <w:rsid w:val="00EA410F"/>
    <w:rsid w:val="00EA4C65"/>
    <w:rsid w:val="00EA5217"/>
    <w:rsid w:val="00EA5962"/>
    <w:rsid w:val="00EA5B81"/>
    <w:rsid w:val="00EA5BCF"/>
    <w:rsid w:val="00EA5C80"/>
    <w:rsid w:val="00EA5E86"/>
    <w:rsid w:val="00EA5EE7"/>
    <w:rsid w:val="00EA5F56"/>
    <w:rsid w:val="00EA64EE"/>
    <w:rsid w:val="00EA67C1"/>
    <w:rsid w:val="00EA6B79"/>
    <w:rsid w:val="00EA6BA2"/>
    <w:rsid w:val="00EA71AC"/>
    <w:rsid w:val="00EA739D"/>
    <w:rsid w:val="00EA753A"/>
    <w:rsid w:val="00EA7588"/>
    <w:rsid w:val="00EA7615"/>
    <w:rsid w:val="00EB00D5"/>
    <w:rsid w:val="00EB0224"/>
    <w:rsid w:val="00EB0450"/>
    <w:rsid w:val="00EB04F9"/>
    <w:rsid w:val="00EB04FB"/>
    <w:rsid w:val="00EB06E1"/>
    <w:rsid w:val="00EB097C"/>
    <w:rsid w:val="00EB0CC4"/>
    <w:rsid w:val="00EB12C6"/>
    <w:rsid w:val="00EB13FB"/>
    <w:rsid w:val="00EB1486"/>
    <w:rsid w:val="00EB1B72"/>
    <w:rsid w:val="00EB1FAB"/>
    <w:rsid w:val="00EB2256"/>
    <w:rsid w:val="00EB22B1"/>
    <w:rsid w:val="00EB2372"/>
    <w:rsid w:val="00EB2B22"/>
    <w:rsid w:val="00EB2CAA"/>
    <w:rsid w:val="00EB2E51"/>
    <w:rsid w:val="00EB2ECD"/>
    <w:rsid w:val="00EB2F89"/>
    <w:rsid w:val="00EB3242"/>
    <w:rsid w:val="00EB33CF"/>
    <w:rsid w:val="00EB348B"/>
    <w:rsid w:val="00EB3B17"/>
    <w:rsid w:val="00EB3EC9"/>
    <w:rsid w:val="00EB416D"/>
    <w:rsid w:val="00EB4235"/>
    <w:rsid w:val="00EB42B1"/>
    <w:rsid w:val="00EB4A1F"/>
    <w:rsid w:val="00EB4EA5"/>
    <w:rsid w:val="00EB4EF9"/>
    <w:rsid w:val="00EB544A"/>
    <w:rsid w:val="00EB56FE"/>
    <w:rsid w:val="00EB5893"/>
    <w:rsid w:val="00EB673B"/>
    <w:rsid w:val="00EB675F"/>
    <w:rsid w:val="00EB6C0D"/>
    <w:rsid w:val="00EB6EBD"/>
    <w:rsid w:val="00EB709A"/>
    <w:rsid w:val="00EB717B"/>
    <w:rsid w:val="00EB72EB"/>
    <w:rsid w:val="00EB7A6F"/>
    <w:rsid w:val="00EB7AA8"/>
    <w:rsid w:val="00EB7B27"/>
    <w:rsid w:val="00EC017B"/>
    <w:rsid w:val="00EC0187"/>
    <w:rsid w:val="00EC02DC"/>
    <w:rsid w:val="00EC03AF"/>
    <w:rsid w:val="00EC043C"/>
    <w:rsid w:val="00EC04C9"/>
    <w:rsid w:val="00EC0743"/>
    <w:rsid w:val="00EC076A"/>
    <w:rsid w:val="00EC0998"/>
    <w:rsid w:val="00EC0C47"/>
    <w:rsid w:val="00EC0F00"/>
    <w:rsid w:val="00EC1509"/>
    <w:rsid w:val="00EC1777"/>
    <w:rsid w:val="00EC191B"/>
    <w:rsid w:val="00EC1980"/>
    <w:rsid w:val="00EC1C0D"/>
    <w:rsid w:val="00EC1D24"/>
    <w:rsid w:val="00EC1F3B"/>
    <w:rsid w:val="00EC21B0"/>
    <w:rsid w:val="00EC2323"/>
    <w:rsid w:val="00EC249C"/>
    <w:rsid w:val="00EC26E3"/>
    <w:rsid w:val="00EC2CF8"/>
    <w:rsid w:val="00EC2E24"/>
    <w:rsid w:val="00EC36B3"/>
    <w:rsid w:val="00EC3F44"/>
    <w:rsid w:val="00EC4102"/>
    <w:rsid w:val="00EC414B"/>
    <w:rsid w:val="00EC431B"/>
    <w:rsid w:val="00EC4D45"/>
    <w:rsid w:val="00EC544F"/>
    <w:rsid w:val="00EC56FA"/>
    <w:rsid w:val="00EC5EA9"/>
    <w:rsid w:val="00EC61F6"/>
    <w:rsid w:val="00EC655C"/>
    <w:rsid w:val="00EC6601"/>
    <w:rsid w:val="00EC6DA8"/>
    <w:rsid w:val="00EC7296"/>
    <w:rsid w:val="00EC78BC"/>
    <w:rsid w:val="00EC7F68"/>
    <w:rsid w:val="00ED04D2"/>
    <w:rsid w:val="00ED06F0"/>
    <w:rsid w:val="00ED0723"/>
    <w:rsid w:val="00ED08E8"/>
    <w:rsid w:val="00ED0ABF"/>
    <w:rsid w:val="00ED0BD4"/>
    <w:rsid w:val="00ED0F12"/>
    <w:rsid w:val="00ED15A0"/>
    <w:rsid w:val="00ED196C"/>
    <w:rsid w:val="00ED1C42"/>
    <w:rsid w:val="00ED1C81"/>
    <w:rsid w:val="00ED1CAA"/>
    <w:rsid w:val="00ED2193"/>
    <w:rsid w:val="00ED2773"/>
    <w:rsid w:val="00ED3059"/>
    <w:rsid w:val="00ED30DE"/>
    <w:rsid w:val="00ED3358"/>
    <w:rsid w:val="00ED3977"/>
    <w:rsid w:val="00ED4540"/>
    <w:rsid w:val="00ED460D"/>
    <w:rsid w:val="00ED4920"/>
    <w:rsid w:val="00ED4BD9"/>
    <w:rsid w:val="00ED5000"/>
    <w:rsid w:val="00ED50B0"/>
    <w:rsid w:val="00ED52AD"/>
    <w:rsid w:val="00ED54B2"/>
    <w:rsid w:val="00ED5651"/>
    <w:rsid w:val="00ED66B8"/>
    <w:rsid w:val="00ED6BBB"/>
    <w:rsid w:val="00ED6BCD"/>
    <w:rsid w:val="00ED700B"/>
    <w:rsid w:val="00ED71EF"/>
    <w:rsid w:val="00ED734A"/>
    <w:rsid w:val="00ED7487"/>
    <w:rsid w:val="00ED758A"/>
    <w:rsid w:val="00ED7A02"/>
    <w:rsid w:val="00ED7A35"/>
    <w:rsid w:val="00ED7BB2"/>
    <w:rsid w:val="00ED7C5F"/>
    <w:rsid w:val="00ED7DBB"/>
    <w:rsid w:val="00ED7E5D"/>
    <w:rsid w:val="00ED7ECA"/>
    <w:rsid w:val="00ED7FD4"/>
    <w:rsid w:val="00EE0049"/>
    <w:rsid w:val="00EE0086"/>
    <w:rsid w:val="00EE08C1"/>
    <w:rsid w:val="00EE08D0"/>
    <w:rsid w:val="00EE0C09"/>
    <w:rsid w:val="00EE0EA2"/>
    <w:rsid w:val="00EE1702"/>
    <w:rsid w:val="00EE1776"/>
    <w:rsid w:val="00EE195F"/>
    <w:rsid w:val="00EE1A7E"/>
    <w:rsid w:val="00EE1D8A"/>
    <w:rsid w:val="00EE2220"/>
    <w:rsid w:val="00EE223D"/>
    <w:rsid w:val="00EE24DC"/>
    <w:rsid w:val="00EE2592"/>
    <w:rsid w:val="00EE27A3"/>
    <w:rsid w:val="00EE2A5B"/>
    <w:rsid w:val="00EE2AF8"/>
    <w:rsid w:val="00EE2C7F"/>
    <w:rsid w:val="00EE2DA8"/>
    <w:rsid w:val="00EE2FB8"/>
    <w:rsid w:val="00EE318C"/>
    <w:rsid w:val="00EE3281"/>
    <w:rsid w:val="00EE35D5"/>
    <w:rsid w:val="00EE3636"/>
    <w:rsid w:val="00EE3799"/>
    <w:rsid w:val="00EE38BC"/>
    <w:rsid w:val="00EE3CAC"/>
    <w:rsid w:val="00EE40E8"/>
    <w:rsid w:val="00EE4200"/>
    <w:rsid w:val="00EE45DD"/>
    <w:rsid w:val="00EE4C51"/>
    <w:rsid w:val="00EE4D5A"/>
    <w:rsid w:val="00EE4E83"/>
    <w:rsid w:val="00EE4E84"/>
    <w:rsid w:val="00EE4FB5"/>
    <w:rsid w:val="00EE51A6"/>
    <w:rsid w:val="00EE53D5"/>
    <w:rsid w:val="00EE545A"/>
    <w:rsid w:val="00EE560D"/>
    <w:rsid w:val="00EE5657"/>
    <w:rsid w:val="00EE588C"/>
    <w:rsid w:val="00EE59C5"/>
    <w:rsid w:val="00EE5C1F"/>
    <w:rsid w:val="00EE5FC0"/>
    <w:rsid w:val="00EE6502"/>
    <w:rsid w:val="00EE6594"/>
    <w:rsid w:val="00EE67EF"/>
    <w:rsid w:val="00EE6868"/>
    <w:rsid w:val="00EE6919"/>
    <w:rsid w:val="00EE6A4D"/>
    <w:rsid w:val="00EE6B0A"/>
    <w:rsid w:val="00EE6C05"/>
    <w:rsid w:val="00EE6C85"/>
    <w:rsid w:val="00EE6E43"/>
    <w:rsid w:val="00EE7657"/>
    <w:rsid w:val="00EE780C"/>
    <w:rsid w:val="00EE7888"/>
    <w:rsid w:val="00EE7BAD"/>
    <w:rsid w:val="00EF0079"/>
    <w:rsid w:val="00EF081A"/>
    <w:rsid w:val="00EF0A90"/>
    <w:rsid w:val="00EF0D44"/>
    <w:rsid w:val="00EF0F1B"/>
    <w:rsid w:val="00EF1087"/>
    <w:rsid w:val="00EF1093"/>
    <w:rsid w:val="00EF1205"/>
    <w:rsid w:val="00EF129E"/>
    <w:rsid w:val="00EF13BB"/>
    <w:rsid w:val="00EF15D1"/>
    <w:rsid w:val="00EF1EEE"/>
    <w:rsid w:val="00EF23D4"/>
    <w:rsid w:val="00EF25DA"/>
    <w:rsid w:val="00EF27CE"/>
    <w:rsid w:val="00EF28E7"/>
    <w:rsid w:val="00EF2C76"/>
    <w:rsid w:val="00EF2C79"/>
    <w:rsid w:val="00EF2CAF"/>
    <w:rsid w:val="00EF2E9B"/>
    <w:rsid w:val="00EF30BC"/>
    <w:rsid w:val="00EF326C"/>
    <w:rsid w:val="00EF3599"/>
    <w:rsid w:val="00EF36AD"/>
    <w:rsid w:val="00EF38F1"/>
    <w:rsid w:val="00EF3A40"/>
    <w:rsid w:val="00EF3B0C"/>
    <w:rsid w:val="00EF40D5"/>
    <w:rsid w:val="00EF4355"/>
    <w:rsid w:val="00EF4583"/>
    <w:rsid w:val="00EF45E2"/>
    <w:rsid w:val="00EF46A5"/>
    <w:rsid w:val="00EF47D7"/>
    <w:rsid w:val="00EF4ED0"/>
    <w:rsid w:val="00EF5493"/>
    <w:rsid w:val="00EF54A5"/>
    <w:rsid w:val="00EF55E5"/>
    <w:rsid w:val="00EF584D"/>
    <w:rsid w:val="00EF590A"/>
    <w:rsid w:val="00EF5E55"/>
    <w:rsid w:val="00EF647C"/>
    <w:rsid w:val="00EF6647"/>
    <w:rsid w:val="00EF6B41"/>
    <w:rsid w:val="00EF6C89"/>
    <w:rsid w:val="00EF7004"/>
    <w:rsid w:val="00EF7181"/>
    <w:rsid w:val="00EF738A"/>
    <w:rsid w:val="00EF74CA"/>
    <w:rsid w:val="00EF75A3"/>
    <w:rsid w:val="00EF7713"/>
    <w:rsid w:val="00EF78E5"/>
    <w:rsid w:val="00EF79DD"/>
    <w:rsid w:val="00EF7BAE"/>
    <w:rsid w:val="00F00007"/>
    <w:rsid w:val="00F00295"/>
    <w:rsid w:val="00F002BA"/>
    <w:rsid w:val="00F00B13"/>
    <w:rsid w:val="00F00C0D"/>
    <w:rsid w:val="00F00E8B"/>
    <w:rsid w:val="00F01064"/>
    <w:rsid w:val="00F011F4"/>
    <w:rsid w:val="00F01649"/>
    <w:rsid w:val="00F01A55"/>
    <w:rsid w:val="00F01AC3"/>
    <w:rsid w:val="00F01B5A"/>
    <w:rsid w:val="00F020A8"/>
    <w:rsid w:val="00F02823"/>
    <w:rsid w:val="00F0290B"/>
    <w:rsid w:val="00F02D12"/>
    <w:rsid w:val="00F0306B"/>
    <w:rsid w:val="00F03486"/>
    <w:rsid w:val="00F034A3"/>
    <w:rsid w:val="00F03592"/>
    <w:rsid w:val="00F03778"/>
    <w:rsid w:val="00F03995"/>
    <w:rsid w:val="00F039C4"/>
    <w:rsid w:val="00F03AAD"/>
    <w:rsid w:val="00F03F15"/>
    <w:rsid w:val="00F03FFF"/>
    <w:rsid w:val="00F04073"/>
    <w:rsid w:val="00F04165"/>
    <w:rsid w:val="00F04256"/>
    <w:rsid w:val="00F04493"/>
    <w:rsid w:val="00F04761"/>
    <w:rsid w:val="00F04B2D"/>
    <w:rsid w:val="00F04B6D"/>
    <w:rsid w:val="00F05681"/>
    <w:rsid w:val="00F05828"/>
    <w:rsid w:val="00F05904"/>
    <w:rsid w:val="00F05C77"/>
    <w:rsid w:val="00F05CC9"/>
    <w:rsid w:val="00F05E98"/>
    <w:rsid w:val="00F05F1D"/>
    <w:rsid w:val="00F06733"/>
    <w:rsid w:val="00F0691F"/>
    <w:rsid w:val="00F0698C"/>
    <w:rsid w:val="00F06A57"/>
    <w:rsid w:val="00F06B24"/>
    <w:rsid w:val="00F06B31"/>
    <w:rsid w:val="00F06E7F"/>
    <w:rsid w:val="00F0707F"/>
    <w:rsid w:val="00F07321"/>
    <w:rsid w:val="00F07359"/>
    <w:rsid w:val="00F0736F"/>
    <w:rsid w:val="00F07A48"/>
    <w:rsid w:val="00F07B4D"/>
    <w:rsid w:val="00F07C50"/>
    <w:rsid w:val="00F1002E"/>
    <w:rsid w:val="00F10596"/>
    <w:rsid w:val="00F106C0"/>
    <w:rsid w:val="00F10711"/>
    <w:rsid w:val="00F1075B"/>
    <w:rsid w:val="00F107BD"/>
    <w:rsid w:val="00F109AA"/>
    <w:rsid w:val="00F10C36"/>
    <w:rsid w:val="00F10E23"/>
    <w:rsid w:val="00F111A1"/>
    <w:rsid w:val="00F1172F"/>
    <w:rsid w:val="00F11CC5"/>
    <w:rsid w:val="00F124C7"/>
    <w:rsid w:val="00F1263A"/>
    <w:rsid w:val="00F13056"/>
    <w:rsid w:val="00F13132"/>
    <w:rsid w:val="00F13544"/>
    <w:rsid w:val="00F13832"/>
    <w:rsid w:val="00F13BCE"/>
    <w:rsid w:val="00F13DF8"/>
    <w:rsid w:val="00F13FD2"/>
    <w:rsid w:val="00F14579"/>
    <w:rsid w:val="00F14794"/>
    <w:rsid w:val="00F148CB"/>
    <w:rsid w:val="00F14D2C"/>
    <w:rsid w:val="00F14D63"/>
    <w:rsid w:val="00F14D7E"/>
    <w:rsid w:val="00F15762"/>
    <w:rsid w:val="00F158A4"/>
    <w:rsid w:val="00F15FBF"/>
    <w:rsid w:val="00F16C91"/>
    <w:rsid w:val="00F16E2C"/>
    <w:rsid w:val="00F16E35"/>
    <w:rsid w:val="00F178C9"/>
    <w:rsid w:val="00F17AC7"/>
    <w:rsid w:val="00F17BB4"/>
    <w:rsid w:val="00F17CF2"/>
    <w:rsid w:val="00F201A1"/>
    <w:rsid w:val="00F202C4"/>
    <w:rsid w:val="00F20507"/>
    <w:rsid w:val="00F20533"/>
    <w:rsid w:val="00F206BA"/>
    <w:rsid w:val="00F208E5"/>
    <w:rsid w:val="00F20922"/>
    <w:rsid w:val="00F209C4"/>
    <w:rsid w:val="00F20B04"/>
    <w:rsid w:val="00F20FF7"/>
    <w:rsid w:val="00F21883"/>
    <w:rsid w:val="00F21996"/>
    <w:rsid w:val="00F21C6A"/>
    <w:rsid w:val="00F22410"/>
    <w:rsid w:val="00F227F6"/>
    <w:rsid w:val="00F229C0"/>
    <w:rsid w:val="00F22A25"/>
    <w:rsid w:val="00F22A79"/>
    <w:rsid w:val="00F22C35"/>
    <w:rsid w:val="00F22E1C"/>
    <w:rsid w:val="00F22E84"/>
    <w:rsid w:val="00F23159"/>
    <w:rsid w:val="00F232E2"/>
    <w:rsid w:val="00F23598"/>
    <w:rsid w:val="00F239E2"/>
    <w:rsid w:val="00F23FAE"/>
    <w:rsid w:val="00F24017"/>
    <w:rsid w:val="00F2420E"/>
    <w:rsid w:val="00F2428D"/>
    <w:rsid w:val="00F2435D"/>
    <w:rsid w:val="00F24419"/>
    <w:rsid w:val="00F2443F"/>
    <w:rsid w:val="00F244CF"/>
    <w:rsid w:val="00F24517"/>
    <w:rsid w:val="00F2477E"/>
    <w:rsid w:val="00F2482D"/>
    <w:rsid w:val="00F249F0"/>
    <w:rsid w:val="00F2500F"/>
    <w:rsid w:val="00F2524A"/>
    <w:rsid w:val="00F2573A"/>
    <w:rsid w:val="00F25A62"/>
    <w:rsid w:val="00F25CFD"/>
    <w:rsid w:val="00F2618E"/>
    <w:rsid w:val="00F262D3"/>
    <w:rsid w:val="00F26BF4"/>
    <w:rsid w:val="00F26CA2"/>
    <w:rsid w:val="00F26ED9"/>
    <w:rsid w:val="00F271A0"/>
    <w:rsid w:val="00F278A4"/>
    <w:rsid w:val="00F27988"/>
    <w:rsid w:val="00F279A7"/>
    <w:rsid w:val="00F27EF8"/>
    <w:rsid w:val="00F27F3F"/>
    <w:rsid w:val="00F27F62"/>
    <w:rsid w:val="00F27FDE"/>
    <w:rsid w:val="00F30437"/>
    <w:rsid w:val="00F30480"/>
    <w:rsid w:val="00F305BF"/>
    <w:rsid w:val="00F30725"/>
    <w:rsid w:val="00F30819"/>
    <w:rsid w:val="00F309DE"/>
    <w:rsid w:val="00F30EF4"/>
    <w:rsid w:val="00F3155C"/>
    <w:rsid w:val="00F31829"/>
    <w:rsid w:val="00F3192B"/>
    <w:rsid w:val="00F31C4E"/>
    <w:rsid w:val="00F32BB1"/>
    <w:rsid w:val="00F3321A"/>
    <w:rsid w:val="00F33396"/>
    <w:rsid w:val="00F3340B"/>
    <w:rsid w:val="00F337BE"/>
    <w:rsid w:val="00F3381B"/>
    <w:rsid w:val="00F33856"/>
    <w:rsid w:val="00F340D8"/>
    <w:rsid w:val="00F3410E"/>
    <w:rsid w:val="00F34140"/>
    <w:rsid w:val="00F34206"/>
    <w:rsid w:val="00F34302"/>
    <w:rsid w:val="00F34375"/>
    <w:rsid w:val="00F343B6"/>
    <w:rsid w:val="00F34494"/>
    <w:rsid w:val="00F3489D"/>
    <w:rsid w:val="00F34D74"/>
    <w:rsid w:val="00F34F52"/>
    <w:rsid w:val="00F352CE"/>
    <w:rsid w:val="00F358CC"/>
    <w:rsid w:val="00F35992"/>
    <w:rsid w:val="00F35AF7"/>
    <w:rsid w:val="00F35C4F"/>
    <w:rsid w:val="00F35C93"/>
    <w:rsid w:val="00F35E01"/>
    <w:rsid w:val="00F3630A"/>
    <w:rsid w:val="00F363AD"/>
    <w:rsid w:val="00F367E1"/>
    <w:rsid w:val="00F3682F"/>
    <w:rsid w:val="00F36836"/>
    <w:rsid w:val="00F36AEF"/>
    <w:rsid w:val="00F36D58"/>
    <w:rsid w:val="00F371A7"/>
    <w:rsid w:val="00F373D4"/>
    <w:rsid w:val="00F37540"/>
    <w:rsid w:val="00F375AA"/>
    <w:rsid w:val="00F3767E"/>
    <w:rsid w:val="00F379A4"/>
    <w:rsid w:val="00F40F58"/>
    <w:rsid w:val="00F41490"/>
    <w:rsid w:val="00F41717"/>
    <w:rsid w:val="00F41811"/>
    <w:rsid w:val="00F41894"/>
    <w:rsid w:val="00F41D7F"/>
    <w:rsid w:val="00F42371"/>
    <w:rsid w:val="00F425F4"/>
    <w:rsid w:val="00F42802"/>
    <w:rsid w:val="00F42E23"/>
    <w:rsid w:val="00F43219"/>
    <w:rsid w:val="00F4365C"/>
    <w:rsid w:val="00F43AD5"/>
    <w:rsid w:val="00F43C5A"/>
    <w:rsid w:val="00F44275"/>
    <w:rsid w:val="00F442A3"/>
    <w:rsid w:val="00F44766"/>
    <w:rsid w:val="00F44F64"/>
    <w:rsid w:val="00F4530C"/>
    <w:rsid w:val="00F4531C"/>
    <w:rsid w:val="00F45753"/>
    <w:rsid w:val="00F45AEE"/>
    <w:rsid w:val="00F45F57"/>
    <w:rsid w:val="00F4641D"/>
    <w:rsid w:val="00F46BAD"/>
    <w:rsid w:val="00F46F55"/>
    <w:rsid w:val="00F47619"/>
    <w:rsid w:val="00F4769F"/>
    <w:rsid w:val="00F478A5"/>
    <w:rsid w:val="00F47995"/>
    <w:rsid w:val="00F47B53"/>
    <w:rsid w:val="00F47BDA"/>
    <w:rsid w:val="00F47C74"/>
    <w:rsid w:val="00F47E3B"/>
    <w:rsid w:val="00F47E49"/>
    <w:rsid w:val="00F47EA6"/>
    <w:rsid w:val="00F50416"/>
    <w:rsid w:val="00F5066E"/>
    <w:rsid w:val="00F509BE"/>
    <w:rsid w:val="00F50CE3"/>
    <w:rsid w:val="00F50D6F"/>
    <w:rsid w:val="00F50E04"/>
    <w:rsid w:val="00F50F08"/>
    <w:rsid w:val="00F50FBE"/>
    <w:rsid w:val="00F510F4"/>
    <w:rsid w:val="00F511B7"/>
    <w:rsid w:val="00F511F3"/>
    <w:rsid w:val="00F512D8"/>
    <w:rsid w:val="00F5160F"/>
    <w:rsid w:val="00F51ACB"/>
    <w:rsid w:val="00F51BAD"/>
    <w:rsid w:val="00F520AA"/>
    <w:rsid w:val="00F521C0"/>
    <w:rsid w:val="00F52690"/>
    <w:rsid w:val="00F52C7A"/>
    <w:rsid w:val="00F52D27"/>
    <w:rsid w:val="00F534B4"/>
    <w:rsid w:val="00F536E9"/>
    <w:rsid w:val="00F53B88"/>
    <w:rsid w:val="00F54306"/>
    <w:rsid w:val="00F547EC"/>
    <w:rsid w:val="00F54BFF"/>
    <w:rsid w:val="00F54E50"/>
    <w:rsid w:val="00F54FEE"/>
    <w:rsid w:val="00F5586E"/>
    <w:rsid w:val="00F55905"/>
    <w:rsid w:val="00F55A7E"/>
    <w:rsid w:val="00F55CD4"/>
    <w:rsid w:val="00F566D4"/>
    <w:rsid w:val="00F56711"/>
    <w:rsid w:val="00F56A15"/>
    <w:rsid w:val="00F57F45"/>
    <w:rsid w:val="00F602EF"/>
    <w:rsid w:val="00F60765"/>
    <w:rsid w:val="00F60AAE"/>
    <w:rsid w:val="00F60BE0"/>
    <w:rsid w:val="00F60CCF"/>
    <w:rsid w:val="00F61048"/>
    <w:rsid w:val="00F61188"/>
    <w:rsid w:val="00F61231"/>
    <w:rsid w:val="00F618F8"/>
    <w:rsid w:val="00F61D18"/>
    <w:rsid w:val="00F61F07"/>
    <w:rsid w:val="00F62156"/>
    <w:rsid w:val="00F621C2"/>
    <w:rsid w:val="00F621ED"/>
    <w:rsid w:val="00F62202"/>
    <w:rsid w:val="00F62315"/>
    <w:rsid w:val="00F62434"/>
    <w:rsid w:val="00F6243B"/>
    <w:rsid w:val="00F625AD"/>
    <w:rsid w:val="00F62DA9"/>
    <w:rsid w:val="00F62F60"/>
    <w:rsid w:val="00F6368A"/>
    <w:rsid w:val="00F636D8"/>
    <w:rsid w:val="00F639E3"/>
    <w:rsid w:val="00F63B54"/>
    <w:rsid w:val="00F63CF6"/>
    <w:rsid w:val="00F63DF9"/>
    <w:rsid w:val="00F63E87"/>
    <w:rsid w:val="00F64910"/>
    <w:rsid w:val="00F65113"/>
    <w:rsid w:val="00F656EF"/>
    <w:rsid w:val="00F659CE"/>
    <w:rsid w:val="00F65AAF"/>
    <w:rsid w:val="00F6650F"/>
    <w:rsid w:val="00F66712"/>
    <w:rsid w:val="00F668F7"/>
    <w:rsid w:val="00F66EBF"/>
    <w:rsid w:val="00F67637"/>
    <w:rsid w:val="00F67C53"/>
    <w:rsid w:val="00F701D7"/>
    <w:rsid w:val="00F7035B"/>
    <w:rsid w:val="00F70539"/>
    <w:rsid w:val="00F705D8"/>
    <w:rsid w:val="00F70607"/>
    <w:rsid w:val="00F7061D"/>
    <w:rsid w:val="00F70752"/>
    <w:rsid w:val="00F70BF2"/>
    <w:rsid w:val="00F70E93"/>
    <w:rsid w:val="00F71B9D"/>
    <w:rsid w:val="00F71EC8"/>
    <w:rsid w:val="00F71FFD"/>
    <w:rsid w:val="00F72713"/>
    <w:rsid w:val="00F72879"/>
    <w:rsid w:val="00F72C9E"/>
    <w:rsid w:val="00F72F7A"/>
    <w:rsid w:val="00F73404"/>
    <w:rsid w:val="00F73BB5"/>
    <w:rsid w:val="00F73C99"/>
    <w:rsid w:val="00F73F32"/>
    <w:rsid w:val="00F73F8F"/>
    <w:rsid w:val="00F74D74"/>
    <w:rsid w:val="00F74F65"/>
    <w:rsid w:val="00F753E4"/>
    <w:rsid w:val="00F75408"/>
    <w:rsid w:val="00F75816"/>
    <w:rsid w:val="00F75A05"/>
    <w:rsid w:val="00F75DFD"/>
    <w:rsid w:val="00F7660A"/>
    <w:rsid w:val="00F76688"/>
    <w:rsid w:val="00F769BD"/>
    <w:rsid w:val="00F76EC1"/>
    <w:rsid w:val="00F76F3B"/>
    <w:rsid w:val="00F77B83"/>
    <w:rsid w:val="00F77C4B"/>
    <w:rsid w:val="00F8002A"/>
    <w:rsid w:val="00F80737"/>
    <w:rsid w:val="00F80822"/>
    <w:rsid w:val="00F81168"/>
    <w:rsid w:val="00F81400"/>
    <w:rsid w:val="00F81414"/>
    <w:rsid w:val="00F817E1"/>
    <w:rsid w:val="00F821E2"/>
    <w:rsid w:val="00F822B9"/>
    <w:rsid w:val="00F82548"/>
    <w:rsid w:val="00F829F4"/>
    <w:rsid w:val="00F82A13"/>
    <w:rsid w:val="00F82F3E"/>
    <w:rsid w:val="00F8311C"/>
    <w:rsid w:val="00F8319C"/>
    <w:rsid w:val="00F8341D"/>
    <w:rsid w:val="00F8365B"/>
    <w:rsid w:val="00F838BF"/>
    <w:rsid w:val="00F84837"/>
    <w:rsid w:val="00F84A0F"/>
    <w:rsid w:val="00F84A5F"/>
    <w:rsid w:val="00F8502F"/>
    <w:rsid w:val="00F852E0"/>
    <w:rsid w:val="00F85446"/>
    <w:rsid w:val="00F857B2"/>
    <w:rsid w:val="00F85BC3"/>
    <w:rsid w:val="00F8630F"/>
    <w:rsid w:val="00F8640D"/>
    <w:rsid w:val="00F8649E"/>
    <w:rsid w:val="00F864EC"/>
    <w:rsid w:val="00F8693B"/>
    <w:rsid w:val="00F86F5B"/>
    <w:rsid w:val="00F872A1"/>
    <w:rsid w:val="00F873C2"/>
    <w:rsid w:val="00F875BD"/>
    <w:rsid w:val="00F8762F"/>
    <w:rsid w:val="00F879AC"/>
    <w:rsid w:val="00F87A86"/>
    <w:rsid w:val="00F87C4E"/>
    <w:rsid w:val="00F87D14"/>
    <w:rsid w:val="00F903B8"/>
    <w:rsid w:val="00F903D5"/>
    <w:rsid w:val="00F908B6"/>
    <w:rsid w:val="00F911BC"/>
    <w:rsid w:val="00F911FA"/>
    <w:rsid w:val="00F9120B"/>
    <w:rsid w:val="00F9127A"/>
    <w:rsid w:val="00F91681"/>
    <w:rsid w:val="00F9185A"/>
    <w:rsid w:val="00F91A5B"/>
    <w:rsid w:val="00F91E3A"/>
    <w:rsid w:val="00F91F1A"/>
    <w:rsid w:val="00F9216A"/>
    <w:rsid w:val="00F921FF"/>
    <w:rsid w:val="00F92725"/>
    <w:rsid w:val="00F92BB7"/>
    <w:rsid w:val="00F92E7F"/>
    <w:rsid w:val="00F93328"/>
    <w:rsid w:val="00F9375B"/>
    <w:rsid w:val="00F938AC"/>
    <w:rsid w:val="00F93AF2"/>
    <w:rsid w:val="00F93CEF"/>
    <w:rsid w:val="00F93D5E"/>
    <w:rsid w:val="00F9423E"/>
    <w:rsid w:val="00F94268"/>
    <w:rsid w:val="00F94737"/>
    <w:rsid w:val="00F947D6"/>
    <w:rsid w:val="00F94967"/>
    <w:rsid w:val="00F94985"/>
    <w:rsid w:val="00F949FA"/>
    <w:rsid w:val="00F94AD7"/>
    <w:rsid w:val="00F94C2A"/>
    <w:rsid w:val="00F94E73"/>
    <w:rsid w:val="00F9508C"/>
    <w:rsid w:val="00F950EE"/>
    <w:rsid w:val="00F95365"/>
    <w:rsid w:val="00F9539C"/>
    <w:rsid w:val="00F95532"/>
    <w:rsid w:val="00F958B9"/>
    <w:rsid w:val="00F95AD4"/>
    <w:rsid w:val="00F95AE1"/>
    <w:rsid w:val="00F95B06"/>
    <w:rsid w:val="00F95E98"/>
    <w:rsid w:val="00F96433"/>
    <w:rsid w:val="00F964D0"/>
    <w:rsid w:val="00F968C7"/>
    <w:rsid w:val="00F9691E"/>
    <w:rsid w:val="00F96D2A"/>
    <w:rsid w:val="00F9710F"/>
    <w:rsid w:val="00F9721C"/>
    <w:rsid w:val="00F97334"/>
    <w:rsid w:val="00F976E1"/>
    <w:rsid w:val="00F9774D"/>
    <w:rsid w:val="00F978AB"/>
    <w:rsid w:val="00F978FB"/>
    <w:rsid w:val="00F9799B"/>
    <w:rsid w:val="00F97AA0"/>
    <w:rsid w:val="00F97C71"/>
    <w:rsid w:val="00F97EC2"/>
    <w:rsid w:val="00FA02B8"/>
    <w:rsid w:val="00FA06E6"/>
    <w:rsid w:val="00FA0B38"/>
    <w:rsid w:val="00FA0C0B"/>
    <w:rsid w:val="00FA0DDB"/>
    <w:rsid w:val="00FA0F08"/>
    <w:rsid w:val="00FA10C2"/>
    <w:rsid w:val="00FA10D4"/>
    <w:rsid w:val="00FA1135"/>
    <w:rsid w:val="00FA18AA"/>
    <w:rsid w:val="00FA18CD"/>
    <w:rsid w:val="00FA20BC"/>
    <w:rsid w:val="00FA2219"/>
    <w:rsid w:val="00FA2791"/>
    <w:rsid w:val="00FA2B11"/>
    <w:rsid w:val="00FA2CC6"/>
    <w:rsid w:val="00FA2D81"/>
    <w:rsid w:val="00FA2E2E"/>
    <w:rsid w:val="00FA2E61"/>
    <w:rsid w:val="00FA2F6A"/>
    <w:rsid w:val="00FA31E5"/>
    <w:rsid w:val="00FA3231"/>
    <w:rsid w:val="00FA34C7"/>
    <w:rsid w:val="00FA37FB"/>
    <w:rsid w:val="00FA40BC"/>
    <w:rsid w:val="00FA42F4"/>
    <w:rsid w:val="00FA4B41"/>
    <w:rsid w:val="00FA4BC5"/>
    <w:rsid w:val="00FA4E05"/>
    <w:rsid w:val="00FA4E9B"/>
    <w:rsid w:val="00FA56C4"/>
    <w:rsid w:val="00FA5711"/>
    <w:rsid w:val="00FA5C13"/>
    <w:rsid w:val="00FA5F08"/>
    <w:rsid w:val="00FA655B"/>
    <w:rsid w:val="00FA65E2"/>
    <w:rsid w:val="00FA6699"/>
    <w:rsid w:val="00FA6904"/>
    <w:rsid w:val="00FA6A84"/>
    <w:rsid w:val="00FA6DB3"/>
    <w:rsid w:val="00FA7488"/>
    <w:rsid w:val="00FA7871"/>
    <w:rsid w:val="00FB0A65"/>
    <w:rsid w:val="00FB0F06"/>
    <w:rsid w:val="00FB0F2E"/>
    <w:rsid w:val="00FB1345"/>
    <w:rsid w:val="00FB1AFC"/>
    <w:rsid w:val="00FB21D6"/>
    <w:rsid w:val="00FB2666"/>
    <w:rsid w:val="00FB2932"/>
    <w:rsid w:val="00FB296D"/>
    <w:rsid w:val="00FB29D0"/>
    <w:rsid w:val="00FB2ED1"/>
    <w:rsid w:val="00FB31C6"/>
    <w:rsid w:val="00FB34AF"/>
    <w:rsid w:val="00FB354C"/>
    <w:rsid w:val="00FB3653"/>
    <w:rsid w:val="00FB3DC2"/>
    <w:rsid w:val="00FB3E61"/>
    <w:rsid w:val="00FB431F"/>
    <w:rsid w:val="00FB4435"/>
    <w:rsid w:val="00FB460C"/>
    <w:rsid w:val="00FB4F95"/>
    <w:rsid w:val="00FB56E5"/>
    <w:rsid w:val="00FB5A3B"/>
    <w:rsid w:val="00FB60BA"/>
    <w:rsid w:val="00FB63F0"/>
    <w:rsid w:val="00FB6959"/>
    <w:rsid w:val="00FB75AE"/>
    <w:rsid w:val="00FB76F9"/>
    <w:rsid w:val="00FB77EA"/>
    <w:rsid w:val="00FB7ACC"/>
    <w:rsid w:val="00FB7E89"/>
    <w:rsid w:val="00FC0042"/>
    <w:rsid w:val="00FC0101"/>
    <w:rsid w:val="00FC04F2"/>
    <w:rsid w:val="00FC098F"/>
    <w:rsid w:val="00FC0D2E"/>
    <w:rsid w:val="00FC0E1D"/>
    <w:rsid w:val="00FC1530"/>
    <w:rsid w:val="00FC18E0"/>
    <w:rsid w:val="00FC1D64"/>
    <w:rsid w:val="00FC1E23"/>
    <w:rsid w:val="00FC2031"/>
    <w:rsid w:val="00FC20C2"/>
    <w:rsid w:val="00FC21A8"/>
    <w:rsid w:val="00FC2541"/>
    <w:rsid w:val="00FC2FDE"/>
    <w:rsid w:val="00FC3103"/>
    <w:rsid w:val="00FC31C3"/>
    <w:rsid w:val="00FC3451"/>
    <w:rsid w:val="00FC4154"/>
    <w:rsid w:val="00FC4300"/>
    <w:rsid w:val="00FC43E6"/>
    <w:rsid w:val="00FC47AD"/>
    <w:rsid w:val="00FC4843"/>
    <w:rsid w:val="00FC4B2D"/>
    <w:rsid w:val="00FC4F51"/>
    <w:rsid w:val="00FC504E"/>
    <w:rsid w:val="00FC5678"/>
    <w:rsid w:val="00FC58F5"/>
    <w:rsid w:val="00FC59E6"/>
    <w:rsid w:val="00FC5AA8"/>
    <w:rsid w:val="00FC5C0F"/>
    <w:rsid w:val="00FC62AD"/>
    <w:rsid w:val="00FC63E5"/>
    <w:rsid w:val="00FC6508"/>
    <w:rsid w:val="00FC659B"/>
    <w:rsid w:val="00FC6AE0"/>
    <w:rsid w:val="00FC6EAA"/>
    <w:rsid w:val="00FC718B"/>
    <w:rsid w:val="00FC71EC"/>
    <w:rsid w:val="00FC7411"/>
    <w:rsid w:val="00FC795C"/>
    <w:rsid w:val="00FC7A74"/>
    <w:rsid w:val="00FC7CDC"/>
    <w:rsid w:val="00FD012A"/>
    <w:rsid w:val="00FD0247"/>
    <w:rsid w:val="00FD0257"/>
    <w:rsid w:val="00FD02E0"/>
    <w:rsid w:val="00FD0320"/>
    <w:rsid w:val="00FD0644"/>
    <w:rsid w:val="00FD08BB"/>
    <w:rsid w:val="00FD08E7"/>
    <w:rsid w:val="00FD0FAD"/>
    <w:rsid w:val="00FD1197"/>
    <w:rsid w:val="00FD15CE"/>
    <w:rsid w:val="00FD181B"/>
    <w:rsid w:val="00FD2593"/>
    <w:rsid w:val="00FD25D3"/>
    <w:rsid w:val="00FD3146"/>
    <w:rsid w:val="00FD319D"/>
    <w:rsid w:val="00FD37FF"/>
    <w:rsid w:val="00FD3A34"/>
    <w:rsid w:val="00FD3AE5"/>
    <w:rsid w:val="00FD3B28"/>
    <w:rsid w:val="00FD44C5"/>
    <w:rsid w:val="00FD44D4"/>
    <w:rsid w:val="00FD456C"/>
    <w:rsid w:val="00FD4BB8"/>
    <w:rsid w:val="00FD4ED3"/>
    <w:rsid w:val="00FD5129"/>
    <w:rsid w:val="00FD523E"/>
    <w:rsid w:val="00FD5681"/>
    <w:rsid w:val="00FD5AF5"/>
    <w:rsid w:val="00FD5BEA"/>
    <w:rsid w:val="00FD5F41"/>
    <w:rsid w:val="00FD6386"/>
    <w:rsid w:val="00FD65EF"/>
    <w:rsid w:val="00FD6639"/>
    <w:rsid w:val="00FD6784"/>
    <w:rsid w:val="00FD6892"/>
    <w:rsid w:val="00FD68DD"/>
    <w:rsid w:val="00FD6A6D"/>
    <w:rsid w:val="00FD6BD1"/>
    <w:rsid w:val="00FD754C"/>
    <w:rsid w:val="00FD76A3"/>
    <w:rsid w:val="00FD77F0"/>
    <w:rsid w:val="00FD7992"/>
    <w:rsid w:val="00FD7ABF"/>
    <w:rsid w:val="00FD7D0C"/>
    <w:rsid w:val="00FE0242"/>
    <w:rsid w:val="00FE068F"/>
    <w:rsid w:val="00FE0904"/>
    <w:rsid w:val="00FE0AC4"/>
    <w:rsid w:val="00FE0F06"/>
    <w:rsid w:val="00FE1109"/>
    <w:rsid w:val="00FE16F7"/>
    <w:rsid w:val="00FE1BE0"/>
    <w:rsid w:val="00FE1CDE"/>
    <w:rsid w:val="00FE2110"/>
    <w:rsid w:val="00FE2138"/>
    <w:rsid w:val="00FE2271"/>
    <w:rsid w:val="00FE2A08"/>
    <w:rsid w:val="00FE2EFD"/>
    <w:rsid w:val="00FE38EC"/>
    <w:rsid w:val="00FE39F5"/>
    <w:rsid w:val="00FE3C80"/>
    <w:rsid w:val="00FE3FDD"/>
    <w:rsid w:val="00FE443D"/>
    <w:rsid w:val="00FE46F1"/>
    <w:rsid w:val="00FE4F0A"/>
    <w:rsid w:val="00FE5273"/>
    <w:rsid w:val="00FE60C9"/>
    <w:rsid w:val="00FE662C"/>
    <w:rsid w:val="00FE66A0"/>
    <w:rsid w:val="00FE67CC"/>
    <w:rsid w:val="00FE6B7A"/>
    <w:rsid w:val="00FE7131"/>
    <w:rsid w:val="00FE7314"/>
    <w:rsid w:val="00FE7399"/>
    <w:rsid w:val="00FE78C0"/>
    <w:rsid w:val="00FE7D54"/>
    <w:rsid w:val="00FE7E35"/>
    <w:rsid w:val="00FF08AA"/>
    <w:rsid w:val="00FF090C"/>
    <w:rsid w:val="00FF0A1D"/>
    <w:rsid w:val="00FF0A61"/>
    <w:rsid w:val="00FF0B2E"/>
    <w:rsid w:val="00FF0BF3"/>
    <w:rsid w:val="00FF14A1"/>
    <w:rsid w:val="00FF1EB9"/>
    <w:rsid w:val="00FF2271"/>
    <w:rsid w:val="00FF27BF"/>
    <w:rsid w:val="00FF2858"/>
    <w:rsid w:val="00FF292A"/>
    <w:rsid w:val="00FF2CC5"/>
    <w:rsid w:val="00FF2D8D"/>
    <w:rsid w:val="00FF2E2F"/>
    <w:rsid w:val="00FF2E7A"/>
    <w:rsid w:val="00FF37A5"/>
    <w:rsid w:val="00FF38B6"/>
    <w:rsid w:val="00FF3A5D"/>
    <w:rsid w:val="00FF3CFE"/>
    <w:rsid w:val="00FF3E5C"/>
    <w:rsid w:val="00FF43C7"/>
    <w:rsid w:val="00FF46B7"/>
    <w:rsid w:val="00FF4A4B"/>
    <w:rsid w:val="00FF4C07"/>
    <w:rsid w:val="00FF4D40"/>
    <w:rsid w:val="00FF5A77"/>
    <w:rsid w:val="00FF5C69"/>
    <w:rsid w:val="00FF60DF"/>
    <w:rsid w:val="00FF625B"/>
    <w:rsid w:val="00FF64D6"/>
    <w:rsid w:val="00FF6E39"/>
    <w:rsid w:val="00FF705D"/>
    <w:rsid w:val="00FF7070"/>
    <w:rsid w:val="00FF715D"/>
    <w:rsid w:val="00FF733D"/>
    <w:rsid w:val="00FF7359"/>
    <w:rsid w:val="00FF793E"/>
    <w:rsid w:val="00FF7A5F"/>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7FE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B2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642"/>
    <w:pPr>
      <w:spacing w:before="100" w:beforeAutospacing="1" w:after="100" w:afterAutospacing="1"/>
    </w:pPr>
    <w:rPr>
      <w:rFonts w:ascii="Times" w:hAnsi="Times"/>
      <w:sz w:val="20"/>
      <w:szCs w:val="20"/>
    </w:rPr>
  </w:style>
  <w:style w:type="character" w:styleId="Hyperlink">
    <w:name w:val="Hyperlink"/>
    <w:uiPriority w:val="99"/>
    <w:unhideWhenUsed/>
    <w:rsid w:val="00685A90"/>
    <w:rPr>
      <w:color w:val="0000FF"/>
      <w:u w:val="single"/>
    </w:rPr>
  </w:style>
  <w:style w:type="paragraph" w:styleId="BalloonText">
    <w:name w:val="Balloon Text"/>
    <w:basedOn w:val="Normal"/>
    <w:link w:val="BalloonTextChar"/>
    <w:uiPriority w:val="99"/>
    <w:semiHidden/>
    <w:unhideWhenUsed/>
    <w:rsid w:val="00FE7D54"/>
    <w:rPr>
      <w:rFonts w:ascii="Lucida Grande" w:hAnsi="Lucida Grande"/>
      <w:sz w:val="18"/>
      <w:szCs w:val="18"/>
    </w:rPr>
  </w:style>
  <w:style w:type="character" w:customStyle="1" w:styleId="BalloonTextChar">
    <w:name w:val="Balloon Text Char"/>
    <w:link w:val="BalloonText"/>
    <w:uiPriority w:val="99"/>
    <w:semiHidden/>
    <w:rsid w:val="00FE7D54"/>
    <w:rPr>
      <w:rFonts w:ascii="Lucida Grande" w:hAnsi="Lucida Grande"/>
      <w:sz w:val="18"/>
      <w:szCs w:val="18"/>
    </w:rPr>
  </w:style>
  <w:style w:type="character" w:styleId="CommentReference">
    <w:name w:val="annotation reference"/>
    <w:uiPriority w:val="99"/>
    <w:semiHidden/>
    <w:unhideWhenUsed/>
    <w:rsid w:val="006153BE"/>
    <w:rPr>
      <w:sz w:val="18"/>
      <w:szCs w:val="18"/>
    </w:rPr>
  </w:style>
  <w:style w:type="paragraph" w:styleId="CommentText">
    <w:name w:val="annotation text"/>
    <w:basedOn w:val="Normal"/>
    <w:link w:val="CommentTextChar"/>
    <w:uiPriority w:val="99"/>
    <w:unhideWhenUsed/>
    <w:rsid w:val="006153BE"/>
    <w:rPr>
      <w:rFonts w:eastAsia="MS Mincho"/>
    </w:rPr>
  </w:style>
  <w:style w:type="character" w:customStyle="1" w:styleId="CommentTextChar">
    <w:name w:val="Comment Text Char"/>
    <w:basedOn w:val="DefaultParagraphFont"/>
    <w:link w:val="CommentText"/>
    <w:uiPriority w:val="99"/>
    <w:rsid w:val="006153BE"/>
  </w:style>
  <w:style w:type="paragraph" w:styleId="CommentSubject">
    <w:name w:val="annotation subject"/>
    <w:basedOn w:val="CommentText"/>
    <w:next w:val="CommentText"/>
    <w:link w:val="CommentSubjectChar"/>
    <w:uiPriority w:val="99"/>
    <w:semiHidden/>
    <w:unhideWhenUsed/>
    <w:rsid w:val="006153BE"/>
    <w:rPr>
      <w:b/>
      <w:bCs/>
      <w:sz w:val="20"/>
      <w:szCs w:val="20"/>
    </w:rPr>
  </w:style>
  <w:style w:type="character" w:customStyle="1" w:styleId="CommentSubjectChar">
    <w:name w:val="Comment Subject Char"/>
    <w:link w:val="CommentSubject"/>
    <w:uiPriority w:val="99"/>
    <w:semiHidden/>
    <w:rsid w:val="006153BE"/>
    <w:rPr>
      <w:b/>
      <w:bCs/>
      <w:sz w:val="20"/>
      <w:szCs w:val="20"/>
    </w:rPr>
  </w:style>
  <w:style w:type="paragraph" w:styleId="ListParagraph">
    <w:name w:val="List Paragraph"/>
    <w:basedOn w:val="Normal"/>
    <w:uiPriority w:val="34"/>
    <w:qFormat/>
    <w:rsid w:val="005D53C5"/>
    <w:pPr>
      <w:ind w:left="720"/>
      <w:contextualSpacing/>
    </w:pPr>
    <w:rPr>
      <w:rFonts w:eastAsia="MS Mincho"/>
    </w:rPr>
  </w:style>
  <w:style w:type="paragraph" w:customStyle="1" w:styleId="Style-2">
    <w:name w:val="Style-2"/>
    <w:rsid w:val="00D04750"/>
    <w:rPr>
      <w:rFonts w:eastAsia="Times New Roman"/>
      <w:noProof/>
    </w:rPr>
  </w:style>
  <w:style w:type="paragraph" w:styleId="Footer">
    <w:name w:val="footer"/>
    <w:basedOn w:val="Normal"/>
    <w:link w:val="FooterChar"/>
    <w:uiPriority w:val="99"/>
    <w:unhideWhenUsed/>
    <w:rsid w:val="00F9375B"/>
    <w:pPr>
      <w:tabs>
        <w:tab w:val="center" w:pos="4320"/>
        <w:tab w:val="right" w:pos="8640"/>
      </w:tabs>
    </w:pPr>
    <w:rPr>
      <w:rFonts w:eastAsia="MS Mincho"/>
    </w:rPr>
  </w:style>
  <w:style w:type="character" w:customStyle="1" w:styleId="FooterChar">
    <w:name w:val="Footer Char"/>
    <w:basedOn w:val="DefaultParagraphFont"/>
    <w:link w:val="Footer"/>
    <w:uiPriority w:val="99"/>
    <w:rsid w:val="00F9375B"/>
  </w:style>
  <w:style w:type="character" w:styleId="PageNumber">
    <w:name w:val="page number"/>
    <w:basedOn w:val="DefaultParagraphFont"/>
    <w:uiPriority w:val="99"/>
    <w:semiHidden/>
    <w:unhideWhenUsed/>
    <w:rsid w:val="00F9375B"/>
  </w:style>
  <w:style w:type="paragraph" w:styleId="Header">
    <w:name w:val="header"/>
    <w:basedOn w:val="Normal"/>
    <w:link w:val="HeaderChar"/>
    <w:uiPriority w:val="99"/>
    <w:unhideWhenUsed/>
    <w:rsid w:val="00921AD9"/>
    <w:pPr>
      <w:tabs>
        <w:tab w:val="center" w:pos="4320"/>
        <w:tab w:val="right" w:pos="8640"/>
      </w:tabs>
    </w:pPr>
    <w:rPr>
      <w:rFonts w:eastAsia="MS Mincho"/>
    </w:rPr>
  </w:style>
  <w:style w:type="character" w:customStyle="1" w:styleId="HeaderChar">
    <w:name w:val="Header Char"/>
    <w:basedOn w:val="DefaultParagraphFont"/>
    <w:link w:val="Header"/>
    <w:uiPriority w:val="99"/>
    <w:rsid w:val="00921AD9"/>
  </w:style>
  <w:style w:type="character" w:customStyle="1" w:styleId="firstword">
    <w:name w:val="firstword"/>
    <w:basedOn w:val="DefaultParagraphFont"/>
    <w:rsid w:val="00DD2A77"/>
  </w:style>
  <w:style w:type="paragraph" w:styleId="BodyTextIndent">
    <w:name w:val="Body Text Indent"/>
    <w:basedOn w:val="Normal"/>
    <w:link w:val="BodyTextIndentChar"/>
    <w:semiHidden/>
    <w:rsid w:val="00705EEC"/>
    <w:pPr>
      <w:ind w:firstLine="720"/>
    </w:pPr>
    <w:rPr>
      <w:rFonts w:eastAsia="SimSun"/>
      <w:noProof/>
      <w:szCs w:val="20"/>
      <w:lang w:val="x-none" w:eastAsia="x-none"/>
    </w:rPr>
  </w:style>
  <w:style w:type="character" w:customStyle="1" w:styleId="BodyTextIndentChar">
    <w:name w:val="Body Text Indent Char"/>
    <w:link w:val="BodyTextIndent"/>
    <w:semiHidden/>
    <w:rsid w:val="00705EEC"/>
    <w:rPr>
      <w:rFonts w:eastAsia="SimSun"/>
      <w:noProof/>
      <w:szCs w:val="20"/>
      <w:lang w:val="x-none" w:eastAsia="x-none"/>
    </w:rPr>
  </w:style>
  <w:style w:type="paragraph" w:styleId="Title">
    <w:name w:val="Title"/>
    <w:basedOn w:val="Normal"/>
    <w:link w:val="TitleChar"/>
    <w:qFormat/>
    <w:rsid w:val="00705EEC"/>
    <w:pPr>
      <w:spacing w:line="480" w:lineRule="auto"/>
      <w:jc w:val="center"/>
    </w:pPr>
    <w:rPr>
      <w:rFonts w:ascii="Times" w:eastAsia="SimSun" w:hAnsi="Times"/>
      <w:b/>
      <w:noProof/>
      <w:szCs w:val="20"/>
      <w:lang w:val="x-none" w:eastAsia="x-none"/>
    </w:rPr>
  </w:style>
  <w:style w:type="character" w:customStyle="1" w:styleId="TitleChar">
    <w:name w:val="Title Char"/>
    <w:link w:val="Title"/>
    <w:rsid w:val="00705EEC"/>
    <w:rPr>
      <w:rFonts w:ascii="Times" w:eastAsia="SimSun" w:hAnsi="Times"/>
      <w:b/>
      <w:noProof/>
      <w:szCs w:val="20"/>
      <w:lang w:val="x-none" w:eastAsia="x-none"/>
    </w:rPr>
  </w:style>
  <w:style w:type="paragraph" w:customStyle="1" w:styleId="KW">
    <w:name w:val="KW"/>
    <w:basedOn w:val="Normal"/>
    <w:rsid w:val="00071760"/>
    <w:pPr>
      <w:spacing w:line="480" w:lineRule="auto"/>
    </w:pPr>
    <w:rPr>
      <w:rFonts w:eastAsia="Calibri"/>
      <w:szCs w:val="22"/>
    </w:rPr>
  </w:style>
  <w:style w:type="paragraph" w:styleId="DocumentMap">
    <w:name w:val="Document Map"/>
    <w:basedOn w:val="Normal"/>
    <w:link w:val="DocumentMapChar"/>
    <w:uiPriority w:val="99"/>
    <w:semiHidden/>
    <w:unhideWhenUsed/>
    <w:rsid w:val="0015609C"/>
    <w:rPr>
      <w:rFonts w:ascii="Lucida Grande" w:hAnsi="Lucida Grande" w:cs="Lucida Grande"/>
    </w:rPr>
  </w:style>
  <w:style w:type="character" w:customStyle="1" w:styleId="DocumentMapChar">
    <w:name w:val="Document Map Char"/>
    <w:link w:val="DocumentMap"/>
    <w:uiPriority w:val="99"/>
    <w:semiHidden/>
    <w:rsid w:val="0015609C"/>
    <w:rPr>
      <w:rFonts w:ascii="Lucida Grande" w:hAnsi="Lucida Grande" w:cs="Lucida Grande"/>
    </w:rPr>
  </w:style>
  <w:style w:type="paragraph" w:styleId="FootnoteText">
    <w:name w:val="footnote text"/>
    <w:basedOn w:val="Normal"/>
    <w:link w:val="FootnoteTextChar"/>
    <w:uiPriority w:val="99"/>
    <w:unhideWhenUsed/>
    <w:rsid w:val="00CB3220"/>
    <w:rPr>
      <w:rFonts w:eastAsia="MS Mincho"/>
    </w:rPr>
  </w:style>
  <w:style w:type="character" w:customStyle="1" w:styleId="FootnoteTextChar">
    <w:name w:val="Footnote Text Char"/>
    <w:basedOn w:val="DefaultParagraphFont"/>
    <w:link w:val="FootnoteText"/>
    <w:uiPriority w:val="99"/>
    <w:rsid w:val="00CB3220"/>
  </w:style>
  <w:style w:type="character" w:styleId="FootnoteReference">
    <w:name w:val="footnote reference"/>
    <w:uiPriority w:val="99"/>
    <w:unhideWhenUsed/>
    <w:rsid w:val="00CB3220"/>
    <w:rPr>
      <w:vertAlign w:val="superscript"/>
    </w:rPr>
  </w:style>
  <w:style w:type="paragraph" w:styleId="Revision">
    <w:name w:val="Revision"/>
    <w:hidden/>
    <w:uiPriority w:val="99"/>
    <w:semiHidden/>
    <w:rsid w:val="001617F9"/>
    <w:rPr>
      <w:sz w:val="24"/>
      <w:szCs w:val="24"/>
    </w:rPr>
  </w:style>
  <w:style w:type="character" w:styleId="Strong">
    <w:name w:val="Strong"/>
    <w:uiPriority w:val="22"/>
    <w:qFormat/>
    <w:rsid w:val="004465CB"/>
    <w:rPr>
      <w:b/>
      <w:bCs/>
    </w:rPr>
  </w:style>
  <w:style w:type="character" w:customStyle="1" w:styleId="apple-converted-space">
    <w:name w:val="apple-converted-space"/>
    <w:basedOn w:val="DefaultParagraphFont"/>
    <w:rsid w:val="002F0CE0"/>
  </w:style>
  <w:style w:type="paragraph" w:styleId="EndnoteText">
    <w:name w:val="endnote text"/>
    <w:basedOn w:val="Normal"/>
    <w:link w:val="EndnoteTextChar"/>
    <w:uiPriority w:val="99"/>
    <w:unhideWhenUsed/>
    <w:rsid w:val="001A0ED0"/>
    <w:rPr>
      <w:rFonts w:eastAsia="MS Mincho"/>
    </w:rPr>
  </w:style>
  <w:style w:type="character" w:customStyle="1" w:styleId="EndnoteTextChar">
    <w:name w:val="Endnote Text Char"/>
    <w:basedOn w:val="DefaultParagraphFont"/>
    <w:link w:val="EndnoteText"/>
    <w:uiPriority w:val="99"/>
    <w:rsid w:val="001A0ED0"/>
  </w:style>
  <w:style w:type="character" w:styleId="EndnoteReference">
    <w:name w:val="endnote reference"/>
    <w:uiPriority w:val="99"/>
    <w:unhideWhenUsed/>
    <w:rsid w:val="001A0ED0"/>
    <w:rPr>
      <w:vertAlign w:val="superscript"/>
    </w:rPr>
  </w:style>
  <w:style w:type="paragraph" w:customStyle="1" w:styleId="Paragraph">
    <w:name w:val="Paragraph"/>
    <w:basedOn w:val="Normal"/>
    <w:rsid w:val="006D7940"/>
    <w:pPr>
      <w:spacing w:before="120"/>
      <w:ind w:firstLine="720"/>
    </w:pPr>
  </w:style>
  <w:style w:type="paragraph" w:customStyle="1" w:styleId="AppendixHead">
    <w:name w:val="AppendixHead"/>
    <w:basedOn w:val="Normal"/>
    <w:rsid w:val="00F54BFF"/>
    <w:pPr>
      <w:keepNext/>
      <w:spacing w:before="240"/>
      <w:outlineLvl w:val="0"/>
    </w:pPr>
    <w:rPr>
      <w:b/>
      <w:bCs/>
      <w:kern w:val="28"/>
    </w:rPr>
  </w:style>
  <w:style w:type="paragraph" w:customStyle="1" w:styleId="SOMContent">
    <w:name w:val="SOMContent"/>
    <w:basedOn w:val="Normal"/>
    <w:rsid w:val="00F54BFF"/>
    <w:pPr>
      <w:spacing w:before="120"/>
    </w:pPr>
  </w:style>
  <w:style w:type="paragraph" w:customStyle="1" w:styleId="SOMHead">
    <w:name w:val="SOMHead"/>
    <w:basedOn w:val="Normal"/>
    <w:rsid w:val="00F54BFF"/>
    <w:pPr>
      <w:keepNext/>
      <w:spacing w:before="240"/>
      <w:outlineLvl w:val="0"/>
    </w:pPr>
    <w:rPr>
      <w:b/>
      <w:kern w:val="28"/>
    </w:rPr>
  </w:style>
  <w:style w:type="table" w:styleId="TableGrid">
    <w:name w:val="Table Grid"/>
    <w:basedOn w:val="TableNormal"/>
    <w:uiPriority w:val="59"/>
    <w:rsid w:val="0060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AC0877"/>
  </w:style>
  <w:style w:type="numbering" w:customStyle="1" w:styleId="Singlepunch">
    <w:name w:val="Single punch"/>
    <w:rsid w:val="008659C2"/>
    <w:pPr>
      <w:numPr>
        <w:numId w:val="8"/>
      </w:numPr>
    </w:pPr>
  </w:style>
  <w:style w:type="paragraph" w:customStyle="1" w:styleId="TableGrid1">
    <w:name w:val="Table Grid1"/>
    <w:rsid w:val="00CF4607"/>
    <w:rPr>
      <w:rFonts w:eastAsia="ヒラギノ角ゴ Pro W3"/>
      <w:color w:val="000000"/>
      <w:sz w:val="24"/>
      <w:u w:color="000000"/>
    </w:rPr>
  </w:style>
  <w:style w:type="paragraph" w:customStyle="1" w:styleId="Body">
    <w:name w:val="Body"/>
    <w:rsid w:val="00595AF9"/>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p1">
    <w:name w:val="p1"/>
    <w:basedOn w:val="Normal"/>
    <w:rsid w:val="0029699E"/>
    <w:rPr>
      <w:rFonts w:ascii="Helvetica" w:eastAsia="MS Mincho" w:hAnsi="Helvetica"/>
      <w:color w:val="2F2A2B"/>
      <w:sz w:val="16"/>
      <w:szCs w:val="16"/>
    </w:rPr>
  </w:style>
  <w:style w:type="character" w:styleId="UnresolvedMention">
    <w:name w:val="Unresolved Mention"/>
    <w:basedOn w:val="DefaultParagraphFont"/>
    <w:uiPriority w:val="99"/>
    <w:rsid w:val="00BB77F7"/>
    <w:rPr>
      <w:color w:val="808080"/>
      <w:shd w:val="clear" w:color="auto" w:fill="E6E6E6"/>
    </w:rPr>
  </w:style>
  <w:style w:type="character" w:styleId="FollowedHyperlink">
    <w:name w:val="FollowedHyperlink"/>
    <w:basedOn w:val="DefaultParagraphFont"/>
    <w:uiPriority w:val="99"/>
    <w:semiHidden/>
    <w:unhideWhenUsed/>
    <w:rsid w:val="008B7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377">
      <w:bodyDiv w:val="1"/>
      <w:marLeft w:val="0"/>
      <w:marRight w:val="0"/>
      <w:marTop w:val="0"/>
      <w:marBottom w:val="0"/>
      <w:divBdr>
        <w:top w:val="none" w:sz="0" w:space="0" w:color="auto"/>
        <w:left w:val="none" w:sz="0" w:space="0" w:color="auto"/>
        <w:bottom w:val="none" w:sz="0" w:space="0" w:color="auto"/>
        <w:right w:val="none" w:sz="0" w:space="0" w:color="auto"/>
      </w:divBdr>
      <w:divsChild>
        <w:div w:id="1156845646">
          <w:marLeft w:val="0"/>
          <w:marRight w:val="0"/>
          <w:marTop w:val="0"/>
          <w:marBottom w:val="0"/>
          <w:divBdr>
            <w:top w:val="none" w:sz="0" w:space="0" w:color="auto"/>
            <w:left w:val="none" w:sz="0" w:space="0" w:color="auto"/>
            <w:bottom w:val="none" w:sz="0" w:space="0" w:color="auto"/>
            <w:right w:val="none" w:sz="0" w:space="0" w:color="auto"/>
          </w:divBdr>
        </w:div>
      </w:divsChild>
    </w:div>
    <w:div w:id="18362389">
      <w:bodyDiv w:val="1"/>
      <w:marLeft w:val="0"/>
      <w:marRight w:val="0"/>
      <w:marTop w:val="0"/>
      <w:marBottom w:val="0"/>
      <w:divBdr>
        <w:top w:val="none" w:sz="0" w:space="0" w:color="auto"/>
        <w:left w:val="none" w:sz="0" w:space="0" w:color="auto"/>
        <w:bottom w:val="none" w:sz="0" w:space="0" w:color="auto"/>
        <w:right w:val="none" w:sz="0" w:space="0" w:color="auto"/>
      </w:divBdr>
    </w:div>
    <w:div w:id="36126504">
      <w:bodyDiv w:val="1"/>
      <w:marLeft w:val="0"/>
      <w:marRight w:val="0"/>
      <w:marTop w:val="0"/>
      <w:marBottom w:val="0"/>
      <w:divBdr>
        <w:top w:val="none" w:sz="0" w:space="0" w:color="auto"/>
        <w:left w:val="none" w:sz="0" w:space="0" w:color="auto"/>
        <w:bottom w:val="none" w:sz="0" w:space="0" w:color="auto"/>
        <w:right w:val="none" w:sz="0" w:space="0" w:color="auto"/>
      </w:divBdr>
      <w:divsChild>
        <w:div w:id="1769811177">
          <w:marLeft w:val="0"/>
          <w:marRight w:val="0"/>
          <w:marTop w:val="0"/>
          <w:marBottom w:val="0"/>
          <w:divBdr>
            <w:top w:val="none" w:sz="0" w:space="0" w:color="auto"/>
            <w:left w:val="none" w:sz="0" w:space="0" w:color="auto"/>
            <w:bottom w:val="none" w:sz="0" w:space="0" w:color="auto"/>
            <w:right w:val="none" w:sz="0" w:space="0" w:color="auto"/>
          </w:divBdr>
        </w:div>
      </w:divsChild>
    </w:div>
    <w:div w:id="39211295">
      <w:bodyDiv w:val="1"/>
      <w:marLeft w:val="0"/>
      <w:marRight w:val="0"/>
      <w:marTop w:val="0"/>
      <w:marBottom w:val="0"/>
      <w:divBdr>
        <w:top w:val="none" w:sz="0" w:space="0" w:color="auto"/>
        <w:left w:val="none" w:sz="0" w:space="0" w:color="auto"/>
        <w:bottom w:val="none" w:sz="0" w:space="0" w:color="auto"/>
        <w:right w:val="none" w:sz="0" w:space="0" w:color="auto"/>
      </w:divBdr>
    </w:div>
    <w:div w:id="40447191">
      <w:bodyDiv w:val="1"/>
      <w:marLeft w:val="0"/>
      <w:marRight w:val="0"/>
      <w:marTop w:val="0"/>
      <w:marBottom w:val="0"/>
      <w:divBdr>
        <w:top w:val="none" w:sz="0" w:space="0" w:color="auto"/>
        <w:left w:val="none" w:sz="0" w:space="0" w:color="auto"/>
        <w:bottom w:val="none" w:sz="0" w:space="0" w:color="auto"/>
        <w:right w:val="none" w:sz="0" w:space="0" w:color="auto"/>
      </w:divBdr>
    </w:div>
    <w:div w:id="62026551">
      <w:bodyDiv w:val="1"/>
      <w:marLeft w:val="0"/>
      <w:marRight w:val="0"/>
      <w:marTop w:val="0"/>
      <w:marBottom w:val="0"/>
      <w:divBdr>
        <w:top w:val="none" w:sz="0" w:space="0" w:color="auto"/>
        <w:left w:val="none" w:sz="0" w:space="0" w:color="auto"/>
        <w:bottom w:val="none" w:sz="0" w:space="0" w:color="auto"/>
        <w:right w:val="none" w:sz="0" w:space="0" w:color="auto"/>
      </w:divBdr>
    </w:div>
    <w:div w:id="62066238">
      <w:bodyDiv w:val="1"/>
      <w:marLeft w:val="0"/>
      <w:marRight w:val="0"/>
      <w:marTop w:val="0"/>
      <w:marBottom w:val="0"/>
      <w:divBdr>
        <w:top w:val="none" w:sz="0" w:space="0" w:color="auto"/>
        <w:left w:val="none" w:sz="0" w:space="0" w:color="auto"/>
        <w:bottom w:val="none" w:sz="0" w:space="0" w:color="auto"/>
        <w:right w:val="none" w:sz="0" w:space="0" w:color="auto"/>
      </w:divBdr>
    </w:div>
    <w:div w:id="80874235">
      <w:bodyDiv w:val="1"/>
      <w:marLeft w:val="0"/>
      <w:marRight w:val="0"/>
      <w:marTop w:val="0"/>
      <w:marBottom w:val="0"/>
      <w:divBdr>
        <w:top w:val="none" w:sz="0" w:space="0" w:color="auto"/>
        <w:left w:val="none" w:sz="0" w:space="0" w:color="auto"/>
        <w:bottom w:val="none" w:sz="0" w:space="0" w:color="auto"/>
        <w:right w:val="none" w:sz="0" w:space="0" w:color="auto"/>
      </w:divBdr>
      <w:divsChild>
        <w:div w:id="455956169">
          <w:marLeft w:val="0"/>
          <w:marRight w:val="0"/>
          <w:marTop w:val="0"/>
          <w:marBottom w:val="0"/>
          <w:divBdr>
            <w:top w:val="none" w:sz="0" w:space="0" w:color="auto"/>
            <w:left w:val="none" w:sz="0" w:space="0" w:color="auto"/>
            <w:bottom w:val="none" w:sz="0" w:space="0" w:color="auto"/>
            <w:right w:val="none" w:sz="0" w:space="0" w:color="auto"/>
          </w:divBdr>
        </w:div>
      </w:divsChild>
    </w:div>
    <w:div w:id="83918063">
      <w:bodyDiv w:val="1"/>
      <w:marLeft w:val="0"/>
      <w:marRight w:val="0"/>
      <w:marTop w:val="0"/>
      <w:marBottom w:val="0"/>
      <w:divBdr>
        <w:top w:val="none" w:sz="0" w:space="0" w:color="auto"/>
        <w:left w:val="none" w:sz="0" w:space="0" w:color="auto"/>
        <w:bottom w:val="none" w:sz="0" w:space="0" w:color="auto"/>
        <w:right w:val="none" w:sz="0" w:space="0" w:color="auto"/>
      </w:divBdr>
      <w:divsChild>
        <w:div w:id="33775983">
          <w:marLeft w:val="0"/>
          <w:marRight w:val="0"/>
          <w:marTop w:val="0"/>
          <w:marBottom w:val="0"/>
          <w:divBdr>
            <w:top w:val="none" w:sz="0" w:space="0" w:color="auto"/>
            <w:left w:val="none" w:sz="0" w:space="0" w:color="auto"/>
            <w:bottom w:val="none" w:sz="0" w:space="0" w:color="auto"/>
            <w:right w:val="none" w:sz="0" w:space="0" w:color="auto"/>
          </w:divBdr>
        </w:div>
      </w:divsChild>
    </w:div>
    <w:div w:id="96945755">
      <w:bodyDiv w:val="1"/>
      <w:marLeft w:val="0"/>
      <w:marRight w:val="0"/>
      <w:marTop w:val="0"/>
      <w:marBottom w:val="0"/>
      <w:divBdr>
        <w:top w:val="none" w:sz="0" w:space="0" w:color="auto"/>
        <w:left w:val="none" w:sz="0" w:space="0" w:color="auto"/>
        <w:bottom w:val="none" w:sz="0" w:space="0" w:color="auto"/>
        <w:right w:val="none" w:sz="0" w:space="0" w:color="auto"/>
      </w:divBdr>
      <w:divsChild>
        <w:div w:id="574827323">
          <w:marLeft w:val="0"/>
          <w:marRight w:val="0"/>
          <w:marTop w:val="0"/>
          <w:marBottom w:val="0"/>
          <w:divBdr>
            <w:top w:val="none" w:sz="0" w:space="0" w:color="auto"/>
            <w:left w:val="none" w:sz="0" w:space="0" w:color="auto"/>
            <w:bottom w:val="none" w:sz="0" w:space="0" w:color="auto"/>
            <w:right w:val="none" w:sz="0" w:space="0" w:color="auto"/>
          </w:divBdr>
        </w:div>
        <w:div w:id="281617388">
          <w:marLeft w:val="0"/>
          <w:marRight w:val="0"/>
          <w:marTop w:val="0"/>
          <w:marBottom w:val="0"/>
          <w:divBdr>
            <w:top w:val="none" w:sz="0" w:space="0" w:color="auto"/>
            <w:left w:val="none" w:sz="0" w:space="0" w:color="auto"/>
            <w:bottom w:val="none" w:sz="0" w:space="0" w:color="auto"/>
            <w:right w:val="none" w:sz="0" w:space="0" w:color="auto"/>
          </w:divBdr>
        </w:div>
        <w:div w:id="417483102">
          <w:marLeft w:val="0"/>
          <w:marRight w:val="0"/>
          <w:marTop w:val="0"/>
          <w:marBottom w:val="0"/>
          <w:divBdr>
            <w:top w:val="none" w:sz="0" w:space="0" w:color="auto"/>
            <w:left w:val="none" w:sz="0" w:space="0" w:color="auto"/>
            <w:bottom w:val="none" w:sz="0" w:space="0" w:color="auto"/>
            <w:right w:val="none" w:sz="0" w:space="0" w:color="auto"/>
          </w:divBdr>
        </w:div>
        <w:div w:id="770245076">
          <w:marLeft w:val="0"/>
          <w:marRight w:val="0"/>
          <w:marTop w:val="0"/>
          <w:marBottom w:val="0"/>
          <w:divBdr>
            <w:top w:val="none" w:sz="0" w:space="0" w:color="auto"/>
            <w:left w:val="none" w:sz="0" w:space="0" w:color="auto"/>
            <w:bottom w:val="none" w:sz="0" w:space="0" w:color="auto"/>
            <w:right w:val="none" w:sz="0" w:space="0" w:color="auto"/>
          </w:divBdr>
        </w:div>
        <w:div w:id="441653253">
          <w:marLeft w:val="0"/>
          <w:marRight w:val="0"/>
          <w:marTop w:val="0"/>
          <w:marBottom w:val="0"/>
          <w:divBdr>
            <w:top w:val="none" w:sz="0" w:space="0" w:color="auto"/>
            <w:left w:val="none" w:sz="0" w:space="0" w:color="auto"/>
            <w:bottom w:val="none" w:sz="0" w:space="0" w:color="auto"/>
            <w:right w:val="none" w:sz="0" w:space="0" w:color="auto"/>
          </w:divBdr>
        </w:div>
      </w:divsChild>
    </w:div>
    <w:div w:id="103160906">
      <w:bodyDiv w:val="1"/>
      <w:marLeft w:val="0"/>
      <w:marRight w:val="0"/>
      <w:marTop w:val="0"/>
      <w:marBottom w:val="0"/>
      <w:divBdr>
        <w:top w:val="none" w:sz="0" w:space="0" w:color="auto"/>
        <w:left w:val="none" w:sz="0" w:space="0" w:color="auto"/>
        <w:bottom w:val="none" w:sz="0" w:space="0" w:color="auto"/>
        <w:right w:val="none" w:sz="0" w:space="0" w:color="auto"/>
      </w:divBdr>
      <w:divsChild>
        <w:div w:id="2020154839">
          <w:marLeft w:val="0"/>
          <w:marRight w:val="0"/>
          <w:marTop w:val="0"/>
          <w:marBottom w:val="0"/>
          <w:divBdr>
            <w:top w:val="none" w:sz="0" w:space="0" w:color="auto"/>
            <w:left w:val="none" w:sz="0" w:space="0" w:color="auto"/>
            <w:bottom w:val="none" w:sz="0" w:space="0" w:color="auto"/>
            <w:right w:val="none" w:sz="0" w:space="0" w:color="auto"/>
          </w:divBdr>
        </w:div>
        <w:div w:id="1486895551">
          <w:marLeft w:val="0"/>
          <w:marRight w:val="0"/>
          <w:marTop w:val="0"/>
          <w:marBottom w:val="0"/>
          <w:divBdr>
            <w:top w:val="none" w:sz="0" w:space="0" w:color="auto"/>
            <w:left w:val="none" w:sz="0" w:space="0" w:color="auto"/>
            <w:bottom w:val="none" w:sz="0" w:space="0" w:color="auto"/>
            <w:right w:val="none" w:sz="0" w:space="0" w:color="auto"/>
          </w:divBdr>
        </w:div>
        <w:div w:id="1809938048">
          <w:marLeft w:val="0"/>
          <w:marRight w:val="0"/>
          <w:marTop w:val="0"/>
          <w:marBottom w:val="0"/>
          <w:divBdr>
            <w:top w:val="none" w:sz="0" w:space="0" w:color="auto"/>
            <w:left w:val="none" w:sz="0" w:space="0" w:color="auto"/>
            <w:bottom w:val="none" w:sz="0" w:space="0" w:color="auto"/>
            <w:right w:val="none" w:sz="0" w:space="0" w:color="auto"/>
          </w:divBdr>
        </w:div>
        <w:div w:id="1083911294">
          <w:marLeft w:val="0"/>
          <w:marRight w:val="0"/>
          <w:marTop w:val="0"/>
          <w:marBottom w:val="0"/>
          <w:divBdr>
            <w:top w:val="none" w:sz="0" w:space="0" w:color="auto"/>
            <w:left w:val="none" w:sz="0" w:space="0" w:color="auto"/>
            <w:bottom w:val="none" w:sz="0" w:space="0" w:color="auto"/>
            <w:right w:val="none" w:sz="0" w:space="0" w:color="auto"/>
          </w:divBdr>
        </w:div>
        <w:div w:id="1730031055">
          <w:marLeft w:val="0"/>
          <w:marRight w:val="0"/>
          <w:marTop w:val="0"/>
          <w:marBottom w:val="0"/>
          <w:divBdr>
            <w:top w:val="none" w:sz="0" w:space="0" w:color="auto"/>
            <w:left w:val="none" w:sz="0" w:space="0" w:color="auto"/>
            <w:bottom w:val="none" w:sz="0" w:space="0" w:color="auto"/>
            <w:right w:val="none" w:sz="0" w:space="0" w:color="auto"/>
          </w:divBdr>
        </w:div>
      </w:divsChild>
    </w:div>
    <w:div w:id="124131220">
      <w:bodyDiv w:val="1"/>
      <w:marLeft w:val="0"/>
      <w:marRight w:val="0"/>
      <w:marTop w:val="0"/>
      <w:marBottom w:val="0"/>
      <w:divBdr>
        <w:top w:val="none" w:sz="0" w:space="0" w:color="auto"/>
        <w:left w:val="none" w:sz="0" w:space="0" w:color="auto"/>
        <w:bottom w:val="none" w:sz="0" w:space="0" w:color="auto"/>
        <w:right w:val="none" w:sz="0" w:space="0" w:color="auto"/>
      </w:divBdr>
    </w:div>
    <w:div w:id="147208382">
      <w:bodyDiv w:val="1"/>
      <w:marLeft w:val="0"/>
      <w:marRight w:val="0"/>
      <w:marTop w:val="0"/>
      <w:marBottom w:val="0"/>
      <w:divBdr>
        <w:top w:val="none" w:sz="0" w:space="0" w:color="auto"/>
        <w:left w:val="none" w:sz="0" w:space="0" w:color="auto"/>
        <w:bottom w:val="none" w:sz="0" w:space="0" w:color="auto"/>
        <w:right w:val="none" w:sz="0" w:space="0" w:color="auto"/>
      </w:divBdr>
      <w:divsChild>
        <w:div w:id="1087843298">
          <w:marLeft w:val="0"/>
          <w:marRight w:val="0"/>
          <w:marTop w:val="0"/>
          <w:marBottom w:val="0"/>
          <w:divBdr>
            <w:top w:val="none" w:sz="0" w:space="0" w:color="auto"/>
            <w:left w:val="none" w:sz="0" w:space="0" w:color="auto"/>
            <w:bottom w:val="none" w:sz="0" w:space="0" w:color="auto"/>
            <w:right w:val="none" w:sz="0" w:space="0" w:color="auto"/>
          </w:divBdr>
        </w:div>
      </w:divsChild>
    </w:div>
    <w:div w:id="156922806">
      <w:bodyDiv w:val="1"/>
      <w:marLeft w:val="0"/>
      <w:marRight w:val="0"/>
      <w:marTop w:val="0"/>
      <w:marBottom w:val="0"/>
      <w:divBdr>
        <w:top w:val="none" w:sz="0" w:space="0" w:color="auto"/>
        <w:left w:val="none" w:sz="0" w:space="0" w:color="auto"/>
        <w:bottom w:val="none" w:sz="0" w:space="0" w:color="auto"/>
        <w:right w:val="none" w:sz="0" w:space="0" w:color="auto"/>
      </w:divBdr>
    </w:div>
    <w:div w:id="162937861">
      <w:bodyDiv w:val="1"/>
      <w:marLeft w:val="0"/>
      <w:marRight w:val="0"/>
      <w:marTop w:val="0"/>
      <w:marBottom w:val="0"/>
      <w:divBdr>
        <w:top w:val="none" w:sz="0" w:space="0" w:color="auto"/>
        <w:left w:val="none" w:sz="0" w:space="0" w:color="auto"/>
        <w:bottom w:val="none" w:sz="0" w:space="0" w:color="auto"/>
        <w:right w:val="none" w:sz="0" w:space="0" w:color="auto"/>
      </w:divBdr>
      <w:divsChild>
        <w:div w:id="1784106670">
          <w:marLeft w:val="0"/>
          <w:marRight w:val="0"/>
          <w:marTop w:val="0"/>
          <w:marBottom w:val="0"/>
          <w:divBdr>
            <w:top w:val="none" w:sz="0" w:space="0" w:color="auto"/>
            <w:left w:val="none" w:sz="0" w:space="0" w:color="auto"/>
            <w:bottom w:val="none" w:sz="0" w:space="0" w:color="auto"/>
            <w:right w:val="none" w:sz="0" w:space="0" w:color="auto"/>
          </w:divBdr>
        </w:div>
      </w:divsChild>
    </w:div>
    <w:div w:id="172691265">
      <w:bodyDiv w:val="1"/>
      <w:marLeft w:val="0"/>
      <w:marRight w:val="0"/>
      <w:marTop w:val="0"/>
      <w:marBottom w:val="0"/>
      <w:divBdr>
        <w:top w:val="none" w:sz="0" w:space="0" w:color="auto"/>
        <w:left w:val="none" w:sz="0" w:space="0" w:color="auto"/>
        <w:bottom w:val="none" w:sz="0" w:space="0" w:color="auto"/>
        <w:right w:val="none" w:sz="0" w:space="0" w:color="auto"/>
      </w:divBdr>
      <w:divsChild>
        <w:div w:id="133908348">
          <w:marLeft w:val="0"/>
          <w:marRight w:val="0"/>
          <w:marTop w:val="0"/>
          <w:marBottom w:val="0"/>
          <w:divBdr>
            <w:top w:val="none" w:sz="0" w:space="0" w:color="auto"/>
            <w:left w:val="none" w:sz="0" w:space="0" w:color="auto"/>
            <w:bottom w:val="none" w:sz="0" w:space="0" w:color="auto"/>
            <w:right w:val="none" w:sz="0" w:space="0" w:color="auto"/>
          </w:divBdr>
        </w:div>
      </w:divsChild>
    </w:div>
    <w:div w:id="181286488">
      <w:bodyDiv w:val="1"/>
      <w:marLeft w:val="0"/>
      <w:marRight w:val="0"/>
      <w:marTop w:val="0"/>
      <w:marBottom w:val="0"/>
      <w:divBdr>
        <w:top w:val="none" w:sz="0" w:space="0" w:color="auto"/>
        <w:left w:val="none" w:sz="0" w:space="0" w:color="auto"/>
        <w:bottom w:val="none" w:sz="0" w:space="0" w:color="auto"/>
        <w:right w:val="none" w:sz="0" w:space="0" w:color="auto"/>
      </w:divBdr>
      <w:divsChild>
        <w:div w:id="1926963046">
          <w:marLeft w:val="0"/>
          <w:marRight w:val="0"/>
          <w:marTop w:val="0"/>
          <w:marBottom w:val="0"/>
          <w:divBdr>
            <w:top w:val="none" w:sz="0" w:space="0" w:color="auto"/>
            <w:left w:val="none" w:sz="0" w:space="0" w:color="auto"/>
            <w:bottom w:val="none" w:sz="0" w:space="0" w:color="auto"/>
            <w:right w:val="none" w:sz="0" w:space="0" w:color="auto"/>
          </w:divBdr>
        </w:div>
      </w:divsChild>
    </w:div>
    <w:div w:id="194390640">
      <w:bodyDiv w:val="1"/>
      <w:marLeft w:val="0"/>
      <w:marRight w:val="0"/>
      <w:marTop w:val="0"/>
      <w:marBottom w:val="0"/>
      <w:divBdr>
        <w:top w:val="none" w:sz="0" w:space="0" w:color="auto"/>
        <w:left w:val="none" w:sz="0" w:space="0" w:color="auto"/>
        <w:bottom w:val="none" w:sz="0" w:space="0" w:color="auto"/>
        <w:right w:val="none" w:sz="0" w:space="0" w:color="auto"/>
      </w:divBdr>
      <w:divsChild>
        <w:div w:id="452528849">
          <w:marLeft w:val="0"/>
          <w:marRight w:val="0"/>
          <w:marTop w:val="0"/>
          <w:marBottom w:val="0"/>
          <w:divBdr>
            <w:top w:val="none" w:sz="0" w:space="0" w:color="auto"/>
            <w:left w:val="none" w:sz="0" w:space="0" w:color="auto"/>
            <w:bottom w:val="none" w:sz="0" w:space="0" w:color="auto"/>
            <w:right w:val="none" w:sz="0" w:space="0" w:color="auto"/>
          </w:divBdr>
        </w:div>
      </w:divsChild>
    </w:div>
    <w:div w:id="210116182">
      <w:bodyDiv w:val="1"/>
      <w:marLeft w:val="0"/>
      <w:marRight w:val="0"/>
      <w:marTop w:val="0"/>
      <w:marBottom w:val="0"/>
      <w:divBdr>
        <w:top w:val="none" w:sz="0" w:space="0" w:color="auto"/>
        <w:left w:val="none" w:sz="0" w:space="0" w:color="auto"/>
        <w:bottom w:val="none" w:sz="0" w:space="0" w:color="auto"/>
        <w:right w:val="none" w:sz="0" w:space="0" w:color="auto"/>
      </w:divBdr>
      <w:divsChild>
        <w:div w:id="1798141650">
          <w:marLeft w:val="0"/>
          <w:marRight w:val="0"/>
          <w:marTop w:val="0"/>
          <w:marBottom w:val="0"/>
          <w:divBdr>
            <w:top w:val="none" w:sz="0" w:space="0" w:color="auto"/>
            <w:left w:val="none" w:sz="0" w:space="0" w:color="auto"/>
            <w:bottom w:val="none" w:sz="0" w:space="0" w:color="auto"/>
            <w:right w:val="none" w:sz="0" w:space="0" w:color="auto"/>
          </w:divBdr>
        </w:div>
      </w:divsChild>
    </w:div>
    <w:div w:id="219560375">
      <w:bodyDiv w:val="1"/>
      <w:marLeft w:val="0"/>
      <w:marRight w:val="0"/>
      <w:marTop w:val="0"/>
      <w:marBottom w:val="0"/>
      <w:divBdr>
        <w:top w:val="none" w:sz="0" w:space="0" w:color="auto"/>
        <w:left w:val="none" w:sz="0" w:space="0" w:color="auto"/>
        <w:bottom w:val="none" w:sz="0" w:space="0" w:color="auto"/>
        <w:right w:val="none" w:sz="0" w:space="0" w:color="auto"/>
      </w:divBdr>
      <w:divsChild>
        <w:div w:id="59639575">
          <w:marLeft w:val="0"/>
          <w:marRight w:val="0"/>
          <w:marTop w:val="0"/>
          <w:marBottom w:val="0"/>
          <w:divBdr>
            <w:top w:val="none" w:sz="0" w:space="0" w:color="auto"/>
            <w:left w:val="none" w:sz="0" w:space="0" w:color="auto"/>
            <w:bottom w:val="none" w:sz="0" w:space="0" w:color="auto"/>
            <w:right w:val="none" w:sz="0" w:space="0" w:color="auto"/>
          </w:divBdr>
        </w:div>
      </w:divsChild>
    </w:div>
    <w:div w:id="222373626">
      <w:bodyDiv w:val="1"/>
      <w:marLeft w:val="0"/>
      <w:marRight w:val="0"/>
      <w:marTop w:val="0"/>
      <w:marBottom w:val="0"/>
      <w:divBdr>
        <w:top w:val="none" w:sz="0" w:space="0" w:color="auto"/>
        <w:left w:val="none" w:sz="0" w:space="0" w:color="auto"/>
        <w:bottom w:val="none" w:sz="0" w:space="0" w:color="auto"/>
        <w:right w:val="none" w:sz="0" w:space="0" w:color="auto"/>
      </w:divBdr>
    </w:div>
    <w:div w:id="234321516">
      <w:bodyDiv w:val="1"/>
      <w:marLeft w:val="0"/>
      <w:marRight w:val="0"/>
      <w:marTop w:val="0"/>
      <w:marBottom w:val="0"/>
      <w:divBdr>
        <w:top w:val="none" w:sz="0" w:space="0" w:color="auto"/>
        <w:left w:val="none" w:sz="0" w:space="0" w:color="auto"/>
        <w:bottom w:val="none" w:sz="0" w:space="0" w:color="auto"/>
        <w:right w:val="none" w:sz="0" w:space="0" w:color="auto"/>
      </w:divBdr>
    </w:div>
    <w:div w:id="254167035">
      <w:bodyDiv w:val="1"/>
      <w:marLeft w:val="0"/>
      <w:marRight w:val="0"/>
      <w:marTop w:val="0"/>
      <w:marBottom w:val="0"/>
      <w:divBdr>
        <w:top w:val="none" w:sz="0" w:space="0" w:color="auto"/>
        <w:left w:val="none" w:sz="0" w:space="0" w:color="auto"/>
        <w:bottom w:val="none" w:sz="0" w:space="0" w:color="auto"/>
        <w:right w:val="none" w:sz="0" w:space="0" w:color="auto"/>
      </w:divBdr>
      <w:divsChild>
        <w:div w:id="711345381">
          <w:marLeft w:val="0"/>
          <w:marRight w:val="0"/>
          <w:marTop w:val="0"/>
          <w:marBottom w:val="0"/>
          <w:divBdr>
            <w:top w:val="none" w:sz="0" w:space="0" w:color="auto"/>
            <w:left w:val="none" w:sz="0" w:space="0" w:color="auto"/>
            <w:bottom w:val="none" w:sz="0" w:space="0" w:color="auto"/>
            <w:right w:val="none" w:sz="0" w:space="0" w:color="auto"/>
          </w:divBdr>
        </w:div>
      </w:divsChild>
    </w:div>
    <w:div w:id="267197405">
      <w:bodyDiv w:val="1"/>
      <w:marLeft w:val="0"/>
      <w:marRight w:val="0"/>
      <w:marTop w:val="0"/>
      <w:marBottom w:val="0"/>
      <w:divBdr>
        <w:top w:val="none" w:sz="0" w:space="0" w:color="auto"/>
        <w:left w:val="none" w:sz="0" w:space="0" w:color="auto"/>
        <w:bottom w:val="none" w:sz="0" w:space="0" w:color="auto"/>
        <w:right w:val="none" w:sz="0" w:space="0" w:color="auto"/>
      </w:divBdr>
      <w:divsChild>
        <w:div w:id="1095250411">
          <w:marLeft w:val="0"/>
          <w:marRight w:val="0"/>
          <w:marTop w:val="0"/>
          <w:marBottom w:val="0"/>
          <w:divBdr>
            <w:top w:val="none" w:sz="0" w:space="0" w:color="auto"/>
            <w:left w:val="none" w:sz="0" w:space="0" w:color="auto"/>
            <w:bottom w:val="none" w:sz="0" w:space="0" w:color="auto"/>
            <w:right w:val="none" w:sz="0" w:space="0" w:color="auto"/>
          </w:divBdr>
        </w:div>
      </w:divsChild>
    </w:div>
    <w:div w:id="279537082">
      <w:bodyDiv w:val="1"/>
      <w:marLeft w:val="0"/>
      <w:marRight w:val="0"/>
      <w:marTop w:val="0"/>
      <w:marBottom w:val="0"/>
      <w:divBdr>
        <w:top w:val="none" w:sz="0" w:space="0" w:color="auto"/>
        <w:left w:val="none" w:sz="0" w:space="0" w:color="auto"/>
        <w:bottom w:val="none" w:sz="0" w:space="0" w:color="auto"/>
        <w:right w:val="none" w:sz="0" w:space="0" w:color="auto"/>
      </w:divBdr>
      <w:divsChild>
        <w:div w:id="1145967818">
          <w:marLeft w:val="0"/>
          <w:marRight w:val="0"/>
          <w:marTop w:val="0"/>
          <w:marBottom w:val="0"/>
          <w:divBdr>
            <w:top w:val="none" w:sz="0" w:space="0" w:color="auto"/>
            <w:left w:val="none" w:sz="0" w:space="0" w:color="auto"/>
            <w:bottom w:val="none" w:sz="0" w:space="0" w:color="auto"/>
            <w:right w:val="none" w:sz="0" w:space="0" w:color="auto"/>
          </w:divBdr>
        </w:div>
      </w:divsChild>
    </w:div>
    <w:div w:id="285502188">
      <w:bodyDiv w:val="1"/>
      <w:marLeft w:val="0"/>
      <w:marRight w:val="0"/>
      <w:marTop w:val="0"/>
      <w:marBottom w:val="0"/>
      <w:divBdr>
        <w:top w:val="none" w:sz="0" w:space="0" w:color="auto"/>
        <w:left w:val="none" w:sz="0" w:space="0" w:color="auto"/>
        <w:bottom w:val="none" w:sz="0" w:space="0" w:color="auto"/>
        <w:right w:val="none" w:sz="0" w:space="0" w:color="auto"/>
      </w:divBdr>
      <w:divsChild>
        <w:div w:id="1122697793">
          <w:marLeft w:val="0"/>
          <w:marRight w:val="0"/>
          <w:marTop w:val="0"/>
          <w:marBottom w:val="0"/>
          <w:divBdr>
            <w:top w:val="none" w:sz="0" w:space="0" w:color="auto"/>
            <w:left w:val="none" w:sz="0" w:space="0" w:color="auto"/>
            <w:bottom w:val="none" w:sz="0" w:space="0" w:color="auto"/>
            <w:right w:val="none" w:sz="0" w:space="0" w:color="auto"/>
          </w:divBdr>
        </w:div>
      </w:divsChild>
    </w:div>
    <w:div w:id="292292998">
      <w:bodyDiv w:val="1"/>
      <w:marLeft w:val="0"/>
      <w:marRight w:val="0"/>
      <w:marTop w:val="0"/>
      <w:marBottom w:val="0"/>
      <w:divBdr>
        <w:top w:val="none" w:sz="0" w:space="0" w:color="auto"/>
        <w:left w:val="none" w:sz="0" w:space="0" w:color="auto"/>
        <w:bottom w:val="none" w:sz="0" w:space="0" w:color="auto"/>
        <w:right w:val="none" w:sz="0" w:space="0" w:color="auto"/>
      </w:divBdr>
      <w:divsChild>
        <w:div w:id="1423991298">
          <w:marLeft w:val="0"/>
          <w:marRight w:val="0"/>
          <w:marTop w:val="0"/>
          <w:marBottom w:val="0"/>
          <w:divBdr>
            <w:top w:val="none" w:sz="0" w:space="0" w:color="auto"/>
            <w:left w:val="none" w:sz="0" w:space="0" w:color="auto"/>
            <w:bottom w:val="none" w:sz="0" w:space="0" w:color="auto"/>
            <w:right w:val="none" w:sz="0" w:space="0" w:color="auto"/>
          </w:divBdr>
        </w:div>
      </w:divsChild>
    </w:div>
    <w:div w:id="306710241">
      <w:bodyDiv w:val="1"/>
      <w:marLeft w:val="0"/>
      <w:marRight w:val="0"/>
      <w:marTop w:val="0"/>
      <w:marBottom w:val="0"/>
      <w:divBdr>
        <w:top w:val="none" w:sz="0" w:space="0" w:color="auto"/>
        <w:left w:val="none" w:sz="0" w:space="0" w:color="auto"/>
        <w:bottom w:val="none" w:sz="0" w:space="0" w:color="auto"/>
        <w:right w:val="none" w:sz="0" w:space="0" w:color="auto"/>
      </w:divBdr>
      <w:divsChild>
        <w:div w:id="1795753338">
          <w:marLeft w:val="0"/>
          <w:marRight w:val="0"/>
          <w:marTop w:val="0"/>
          <w:marBottom w:val="0"/>
          <w:divBdr>
            <w:top w:val="none" w:sz="0" w:space="0" w:color="auto"/>
            <w:left w:val="none" w:sz="0" w:space="0" w:color="auto"/>
            <w:bottom w:val="none" w:sz="0" w:space="0" w:color="auto"/>
            <w:right w:val="none" w:sz="0" w:space="0" w:color="auto"/>
          </w:divBdr>
        </w:div>
      </w:divsChild>
    </w:div>
    <w:div w:id="311103805">
      <w:bodyDiv w:val="1"/>
      <w:marLeft w:val="0"/>
      <w:marRight w:val="0"/>
      <w:marTop w:val="0"/>
      <w:marBottom w:val="0"/>
      <w:divBdr>
        <w:top w:val="none" w:sz="0" w:space="0" w:color="auto"/>
        <w:left w:val="none" w:sz="0" w:space="0" w:color="auto"/>
        <w:bottom w:val="none" w:sz="0" w:space="0" w:color="auto"/>
        <w:right w:val="none" w:sz="0" w:space="0" w:color="auto"/>
      </w:divBdr>
      <w:divsChild>
        <w:div w:id="292450105">
          <w:marLeft w:val="0"/>
          <w:marRight w:val="0"/>
          <w:marTop w:val="0"/>
          <w:marBottom w:val="0"/>
          <w:divBdr>
            <w:top w:val="none" w:sz="0" w:space="0" w:color="auto"/>
            <w:left w:val="none" w:sz="0" w:space="0" w:color="auto"/>
            <w:bottom w:val="none" w:sz="0" w:space="0" w:color="auto"/>
            <w:right w:val="none" w:sz="0" w:space="0" w:color="auto"/>
          </w:divBdr>
        </w:div>
      </w:divsChild>
    </w:div>
    <w:div w:id="313923071">
      <w:bodyDiv w:val="1"/>
      <w:marLeft w:val="0"/>
      <w:marRight w:val="0"/>
      <w:marTop w:val="0"/>
      <w:marBottom w:val="0"/>
      <w:divBdr>
        <w:top w:val="none" w:sz="0" w:space="0" w:color="auto"/>
        <w:left w:val="none" w:sz="0" w:space="0" w:color="auto"/>
        <w:bottom w:val="none" w:sz="0" w:space="0" w:color="auto"/>
        <w:right w:val="none" w:sz="0" w:space="0" w:color="auto"/>
      </w:divBdr>
      <w:divsChild>
        <w:div w:id="461578967">
          <w:marLeft w:val="0"/>
          <w:marRight w:val="0"/>
          <w:marTop w:val="0"/>
          <w:marBottom w:val="0"/>
          <w:divBdr>
            <w:top w:val="none" w:sz="0" w:space="0" w:color="auto"/>
            <w:left w:val="none" w:sz="0" w:space="0" w:color="auto"/>
            <w:bottom w:val="none" w:sz="0" w:space="0" w:color="auto"/>
            <w:right w:val="none" w:sz="0" w:space="0" w:color="auto"/>
          </w:divBdr>
        </w:div>
      </w:divsChild>
    </w:div>
    <w:div w:id="334307638">
      <w:bodyDiv w:val="1"/>
      <w:marLeft w:val="0"/>
      <w:marRight w:val="0"/>
      <w:marTop w:val="0"/>
      <w:marBottom w:val="0"/>
      <w:divBdr>
        <w:top w:val="none" w:sz="0" w:space="0" w:color="auto"/>
        <w:left w:val="none" w:sz="0" w:space="0" w:color="auto"/>
        <w:bottom w:val="none" w:sz="0" w:space="0" w:color="auto"/>
        <w:right w:val="none" w:sz="0" w:space="0" w:color="auto"/>
      </w:divBdr>
      <w:divsChild>
        <w:div w:id="800072663">
          <w:marLeft w:val="0"/>
          <w:marRight w:val="0"/>
          <w:marTop w:val="0"/>
          <w:marBottom w:val="0"/>
          <w:divBdr>
            <w:top w:val="none" w:sz="0" w:space="0" w:color="auto"/>
            <w:left w:val="none" w:sz="0" w:space="0" w:color="auto"/>
            <w:bottom w:val="none" w:sz="0" w:space="0" w:color="auto"/>
            <w:right w:val="none" w:sz="0" w:space="0" w:color="auto"/>
          </w:divBdr>
        </w:div>
      </w:divsChild>
    </w:div>
    <w:div w:id="361371090">
      <w:bodyDiv w:val="1"/>
      <w:marLeft w:val="0"/>
      <w:marRight w:val="0"/>
      <w:marTop w:val="0"/>
      <w:marBottom w:val="0"/>
      <w:divBdr>
        <w:top w:val="none" w:sz="0" w:space="0" w:color="auto"/>
        <w:left w:val="none" w:sz="0" w:space="0" w:color="auto"/>
        <w:bottom w:val="none" w:sz="0" w:space="0" w:color="auto"/>
        <w:right w:val="none" w:sz="0" w:space="0" w:color="auto"/>
      </w:divBdr>
      <w:divsChild>
        <w:div w:id="1757902296">
          <w:marLeft w:val="0"/>
          <w:marRight w:val="0"/>
          <w:marTop w:val="0"/>
          <w:marBottom w:val="0"/>
          <w:divBdr>
            <w:top w:val="none" w:sz="0" w:space="0" w:color="auto"/>
            <w:left w:val="none" w:sz="0" w:space="0" w:color="auto"/>
            <w:bottom w:val="none" w:sz="0" w:space="0" w:color="auto"/>
            <w:right w:val="none" w:sz="0" w:space="0" w:color="auto"/>
          </w:divBdr>
        </w:div>
      </w:divsChild>
    </w:div>
    <w:div w:id="372078108">
      <w:bodyDiv w:val="1"/>
      <w:marLeft w:val="0"/>
      <w:marRight w:val="0"/>
      <w:marTop w:val="0"/>
      <w:marBottom w:val="0"/>
      <w:divBdr>
        <w:top w:val="none" w:sz="0" w:space="0" w:color="auto"/>
        <w:left w:val="none" w:sz="0" w:space="0" w:color="auto"/>
        <w:bottom w:val="none" w:sz="0" w:space="0" w:color="auto"/>
        <w:right w:val="none" w:sz="0" w:space="0" w:color="auto"/>
      </w:divBdr>
    </w:div>
    <w:div w:id="390663889">
      <w:bodyDiv w:val="1"/>
      <w:marLeft w:val="0"/>
      <w:marRight w:val="0"/>
      <w:marTop w:val="0"/>
      <w:marBottom w:val="0"/>
      <w:divBdr>
        <w:top w:val="none" w:sz="0" w:space="0" w:color="auto"/>
        <w:left w:val="none" w:sz="0" w:space="0" w:color="auto"/>
        <w:bottom w:val="none" w:sz="0" w:space="0" w:color="auto"/>
        <w:right w:val="none" w:sz="0" w:space="0" w:color="auto"/>
      </w:divBdr>
      <w:divsChild>
        <w:div w:id="1395620042">
          <w:marLeft w:val="0"/>
          <w:marRight w:val="0"/>
          <w:marTop w:val="0"/>
          <w:marBottom w:val="0"/>
          <w:divBdr>
            <w:top w:val="none" w:sz="0" w:space="0" w:color="auto"/>
            <w:left w:val="none" w:sz="0" w:space="0" w:color="auto"/>
            <w:bottom w:val="none" w:sz="0" w:space="0" w:color="auto"/>
            <w:right w:val="none" w:sz="0" w:space="0" w:color="auto"/>
          </w:divBdr>
        </w:div>
      </w:divsChild>
    </w:div>
    <w:div w:id="397095064">
      <w:bodyDiv w:val="1"/>
      <w:marLeft w:val="0"/>
      <w:marRight w:val="0"/>
      <w:marTop w:val="0"/>
      <w:marBottom w:val="0"/>
      <w:divBdr>
        <w:top w:val="none" w:sz="0" w:space="0" w:color="auto"/>
        <w:left w:val="none" w:sz="0" w:space="0" w:color="auto"/>
        <w:bottom w:val="none" w:sz="0" w:space="0" w:color="auto"/>
        <w:right w:val="none" w:sz="0" w:space="0" w:color="auto"/>
      </w:divBdr>
      <w:divsChild>
        <w:div w:id="338507824">
          <w:marLeft w:val="0"/>
          <w:marRight w:val="0"/>
          <w:marTop w:val="0"/>
          <w:marBottom w:val="0"/>
          <w:divBdr>
            <w:top w:val="none" w:sz="0" w:space="0" w:color="auto"/>
            <w:left w:val="none" w:sz="0" w:space="0" w:color="auto"/>
            <w:bottom w:val="none" w:sz="0" w:space="0" w:color="auto"/>
            <w:right w:val="none" w:sz="0" w:space="0" w:color="auto"/>
          </w:divBdr>
        </w:div>
      </w:divsChild>
    </w:div>
    <w:div w:id="399907575">
      <w:bodyDiv w:val="1"/>
      <w:marLeft w:val="0"/>
      <w:marRight w:val="0"/>
      <w:marTop w:val="0"/>
      <w:marBottom w:val="0"/>
      <w:divBdr>
        <w:top w:val="none" w:sz="0" w:space="0" w:color="auto"/>
        <w:left w:val="none" w:sz="0" w:space="0" w:color="auto"/>
        <w:bottom w:val="none" w:sz="0" w:space="0" w:color="auto"/>
        <w:right w:val="none" w:sz="0" w:space="0" w:color="auto"/>
      </w:divBdr>
      <w:divsChild>
        <w:div w:id="580063127">
          <w:marLeft w:val="0"/>
          <w:marRight w:val="0"/>
          <w:marTop w:val="0"/>
          <w:marBottom w:val="0"/>
          <w:divBdr>
            <w:top w:val="none" w:sz="0" w:space="0" w:color="auto"/>
            <w:left w:val="none" w:sz="0" w:space="0" w:color="auto"/>
            <w:bottom w:val="none" w:sz="0" w:space="0" w:color="auto"/>
            <w:right w:val="none" w:sz="0" w:space="0" w:color="auto"/>
          </w:divBdr>
        </w:div>
      </w:divsChild>
    </w:div>
    <w:div w:id="411850249">
      <w:bodyDiv w:val="1"/>
      <w:marLeft w:val="0"/>
      <w:marRight w:val="0"/>
      <w:marTop w:val="0"/>
      <w:marBottom w:val="0"/>
      <w:divBdr>
        <w:top w:val="none" w:sz="0" w:space="0" w:color="auto"/>
        <w:left w:val="none" w:sz="0" w:space="0" w:color="auto"/>
        <w:bottom w:val="none" w:sz="0" w:space="0" w:color="auto"/>
        <w:right w:val="none" w:sz="0" w:space="0" w:color="auto"/>
      </w:divBdr>
      <w:divsChild>
        <w:div w:id="844637984">
          <w:marLeft w:val="0"/>
          <w:marRight w:val="0"/>
          <w:marTop w:val="0"/>
          <w:marBottom w:val="0"/>
          <w:divBdr>
            <w:top w:val="none" w:sz="0" w:space="0" w:color="auto"/>
            <w:left w:val="none" w:sz="0" w:space="0" w:color="auto"/>
            <w:bottom w:val="none" w:sz="0" w:space="0" w:color="auto"/>
            <w:right w:val="none" w:sz="0" w:space="0" w:color="auto"/>
          </w:divBdr>
        </w:div>
      </w:divsChild>
    </w:div>
    <w:div w:id="415323858">
      <w:bodyDiv w:val="1"/>
      <w:marLeft w:val="0"/>
      <w:marRight w:val="0"/>
      <w:marTop w:val="0"/>
      <w:marBottom w:val="0"/>
      <w:divBdr>
        <w:top w:val="none" w:sz="0" w:space="0" w:color="auto"/>
        <w:left w:val="none" w:sz="0" w:space="0" w:color="auto"/>
        <w:bottom w:val="none" w:sz="0" w:space="0" w:color="auto"/>
        <w:right w:val="none" w:sz="0" w:space="0" w:color="auto"/>
      </w:divBdr>
    </w:div>
    <w:div w:id="419302994">
      <w:bodyDiv w:val="1"/>
      <w:marLeft w:val="0"/>
      <w:marRight w:val="0"/>
      <w:marTop w:val="0"/>
      <w:marBottom w:val="0"/>
      <w:divBdr>
        <w:top w:val="none" w:sz="0" w:space="0" w:color="auto"/>
        <w:left w:val="none" w:sz="0" w:space="0" w:color="auto"/>
        <w:bottom w:val="none" w:sz="0" w:space="0" w:color="auto"/>
        <w:right w:val="none" w:sz="0" w:space="0" w:color="auto"/>
      </w:divBdr>
      <w:divsChild>
        <w:div w:id="106848941">
          <w:marLeft w:val="0"/>
          <w:marRight w:val="0"/>
          <w:marTop w:val="0"/>
          <w:marBottom w:val="0"/>
          <w:divBdr>
            <w:top w:val="none" w:sz="0" w:space="0" w:color="auto"/>
            <w:left w:val="none" w:sz="0" w:space="0" w:color="auto"/>
            <w:bottom w:val="none" w:sz="0" w:space="0" w:color="auto"/>
            <w:right w:val="none" w:sz="0" w:space="0" w:color="auto"/>
          </w:divBdr>
        </w:div>
        <w:div w:id="641816525">
          <w:marLeft w:val="0"/>
          <w:marRight w:val="0"/>
          <w:marTop w:val="0"/>
          <w:marBottom w:val="0"/>
          <w:divBdr>
            <w:top w:val="none" w:sz="0" w:space="0" w:color="auto"/>
            <w:left w:val="none" w:sz="0" w:space="0" w:color="auto"/>
            <w:bottom w:val="none" w:sz="0" w:space="0" w:color="auto"/>
            <w:right w:val="none" w:sz="0" w:space="0" w:color="auto"/>
          </w:divBdr>
        </w:div>
        <w:div w:id="55856543">
          <w:marLeft w:val="0"/>
          <w:marRight w:val="0"/>
          <w:marTop w:val="0"/>
          <w:marBottom w:val="0"/>
          <w:divBdr>
            <w:top w:val="none" w:sz="0" w:space="0" w:color="auto"/>
            <w:left w:val="none" w:sz="0" w:space="0" w:color="auto"/>
            <w:bottom w:val="none" w:sz="0" w:space="0" w:color="auto"/>
            <w:right w:val="none" w:sz="0" w:space="0" w:color="auto"/>
          </w:divBdr>
        </w:div>
        <w:div w:id="1812018797">
          <w:marLeft w:val="0"/>
          <w:marRight w:val="0"/>
          <w:marTop w:val="0"/>
          <w:marBottom w:val="0"/>
          <w:divBdr>
            <w:top w:val="none" w:sz="0" w:space="0" w:color="auto"/>
            <w:left w:val="none" w:sz="0" w:space="0" w:color="auto"/>
            <w:bottom w:val="none" w:sz="0" w:space="0" w:color="auto"/>
            <w:right w:val="none" w:sz="0" w:space="0" w:color="auto"/>
          </w:divBdr>
        </w:div>
      </w:divsChild>
    </w:div>
    <w:div w:id="431359982">
      <w:bodyDiv w:val="1"/>
      <w:marLeft w:val="0"/>
      <w:marRight w:val="0"/>
      <w:marTop w:val="0"/>
      <w:marBottom w:val="0"/>
      <w:divBdr>
        <w:top w:val="none" w:sz="0" w:space="0" w:color="auto"/>
        <w:left w:val="none" w:sz="0" w:space="0" w:color="auto"/>
        <w:bottom w:val="none" w:sz="0" w:space="0" w:color="auto"/>
        <w:right w:val="none" w:sz="0" w:space="0" w:color="auto"/>
      </w:divBdr>
      <w:divsChild>
        <w:div w:id="1035883623">
          <w:marLeft w:val="0"/>
          <w:marRight w:val="0"/>
          <w:marTop w:val="0"/>
          <w:marBottom w:val="0"/>
          <w:divBdr>
            <w:top w:val="none" w:sz="0" w:space="0" w:color="auto"/>
            <w:left w:val="none" w:sz="0" w:space="0" w:color="auto"/>
            <w:bottom w:val="none" w:sz="0" w:space="0" w:color="auto"/>
            <w:right w:val="none" w:sz="0" w:space="0" w:color="auto"/>
          </w:divBdr>
        </w:div>
      </w:divsChild>
    </w:div>
    <w:div w:id="452137043">
      <w:bodyDiv w:val="1"/>
      <w:marLeft w:val="0"/>
      <w:marRight w:val="0"/>
      <w:marTop w:val="0"/>
      <w:marBottom w:val="0"/>
      <w:divBdr>
        <w:top w:val="none" w:sz="0" w:space="0" w:color="auto"/>
        <w:left w:val="none" w:sz="0" w:space="0" w:color="auto"/>
        <w:bottom w:val="none" w:sz="0" w:space="0" w:color="auto"/>
        <w:right w:val="none" w:sz="0" w:space="0" w:color="auto"/>
      </w:divBdr>
      <w:divsChild>
        <w:div w:id="491679105">
          <w:marLeft w:val="0"/>
          <w:marRight w:val="0"/>
          <w:marTop w:val="0"/>
          <w:marBottom w:val="0"/>
          <w:divBdr>
            <w:top w:val="none" w:sz="0" w:space="0" w:color="auto"/>
            <w:left w:val="none" w:sz="0" w:space="0" w:color="auto"/>
            <w:bottom w:val="none" w:sz="0" w:space="0" w:color="auto"/>
            <w:right w:val="none" w:sz="0" w:space="0" w:color="auto"/>
          </w:divBdr>
        </w:div>
      </w:divsChild>
    </w:div>
    <w:div w:id="454644568">
      <w:bodyDiv w:val="1"/>
      <w:marLeft w:val="0"/>
      <w:marRight w:val="0"/>
      <w:marTop w:val="0"/>
      <w:marBottom w:val="0"/>
      <w:divBdr>
        <w:top w:val="none" w:sz="0" w:space="0" w:color="auto"/>
        <w:left w:val="none" w:sz="0" w:space="0" w:color="auto"/>
        <w:bottom w:val="none" w:sz="0" w:space="0" w:color="auto"/>
        <w:right w:val="none" w:sz="0" w:space="0" w:color="auto"/>
      </w:divBdr>
    </w:div>
    <w:div w:id="457340993">
      <w:bodyDiv w:val="1"/>
      <w:marLeft w:val="0"/>
      <w:marRight w:val="0"/>
      <w:marTop w:val="0"/>
      <w:marBottom w:val="0"/>
      <w:divBdr>
        <w:top w:val="none" w:sz="0" w:space="0" w:color="auto"/>
        <w:left w:val="none" w:sz="0" w:space="0" w:color="auto"/>
        <w:bottom w:val="none" w:sz="0" w:space="0" w:color="auto"/>
        <w:right w:val="none" w:sz="0" w:space="0" w:color="auto"/>
      </w:divBdr>
    </w:div>
    <w:div w:id="485711273">
      <w:bodyDiv w:val="1"/>
      <w:marLeft w:val="0"/>
      <w:marRight w:val="0"/>
      <w:marTop w:val="0"/>
      <w:marBottom w:val="0"/>
      <w:divBdr>
        <w:top w:val="none" w:sz="0" w:space="0" w:color="auto"/>
        <w:left w:val="none" w:sz="0" w:space="0" w:color="auto"/>
        <w:bottom w:val="none" w:sz="0" w:space="0" w:color="auto"/>
        <w:right w:val="none" w:sz="0" w:space="0" w:color="auto"/>
      </w:divBdr>
      <w:divsChild>
        <w:div w:id="2512989">
          <w:marLeft w:val="0"/>
          <w:marRight w:val="0"/>
          <w:marTop w:val="0"/>
          <w:marBottom w:val="0"/>
          <w:divBdr>
            <w:top w:val="none" w:sz="0" w:space="0" w:color="auto"/>
            <w:left w:val="none" w:sz="0" w:space="0" w:color="auto"/>
            <w:bottom w:val="none" w:sz="0" w:space="0" w:color="auto"/>
            <w:right w:val="none" w:sz="0" w:space="0" w:color="auto"/>
          </w:divBdr>
        </w:div>
      </w:divsChild>
    </w:div>
    <w:div w:id="518785822">
      <w:bodyDiv w:val="1"/>
      <w:marLeft w:val="0"/>
      <w:marRight w:val="0"/>
      <w:marTop w:val="0"/>
      <w:marBottom w:val="0"/>
      <w:divBdr>
        <w:top w:val="none" w:sz="0" w:space="0" w:color="auto"/>
        <w:left w:val="none" w:sz="0" w:space="0" w:color="auto"/>
        <w:bottom w:val="none" w:sz="0" w:space="0" w:color="auto"/>
        <w:right w:val="none" w:sz="0" w:space="0" w:color="auto"/>
      </w:divBdr>
      <w:divsChild>
        <w:div w:id="1062562447">
          <w:marLeft w:val="0"/>
          <w:marRight w:val="0"/>
          <w:marTop w:val="0"/>
          <w:marBottom w:val="0"/>
          <w:divBdr>
            <w:top w:val="none" w:sz="0" w:space="0" w:color="auto"/>
            <w:left w:val="none" w:sz="0" w:space="0" w:color="auto"/>
            <w:bottom w:val="none" w:sz="0" w:space="0" w:color="auto"/>
            <w:right w:val="none" w:sz="0" w:space="0" w:color="auto"/>
          </w:divBdr>
        </w:div>
      </w:divsChild>
    </w:div>
    <w:div w:id="519659801">
      <w:bodyDiv w:val="1"/>
      <w:marLeft w:val="0"/>
      <w:marRight w:val="0"/>
      <w:marTop w:val="0"/>
      <w:marBottom w:val="0"/>
      <w:divBdr>
        <w:top w:val="none" w:sz="0" w:space="0" w:color="auto"/>
        <w:left w:val="none" w:sz="0" w:space="0" w:color="auto"/>
        <w:bottom w:val="none" w:sz="0" w:space="0" w:color="auto"/>
        <w:right w:val="none" w:sz="0" w:space="0" w:color="auto"/>
      </w:divBdr>
      <w:divsChild>
        <w:div w:id="1845624959">
          <w:marLeft w:val="0"/>
          <w:marRight w:val="0"/>
          <w:marTop w:val="0"/>
          <w:marBottom w:val="0"/>
          <w:divBdr>
            <w:top w:val="none" w:sz="0" w:space="0" w:color="auto"/>
            <w:left w:val="none" w:sz="0" w:space="0" w:color="auto"/>
            <w:bottom w:val="none" w:sz="0" w:space="0" w:color="auto"/>
            <w:right w:val="none" w:sz="0" w:space="0" w:color="auto"/>
          </w:divBdr>
        </w:div>
      </w:divsChild>
    </w:div>
    <w:div w:id="534122875">
      <w:bodyDiv w:val="1"/>
      <w:marLeft w:val="0"/>
      <w:marRight w:val="0"/>
      <w:marTop w:val="0"/>
      <w:marBottom w:val="0"/>
      <w:divBdr>
        <w:top w:val="none" w:sz="0" w:space="0" w:color="auto"/>
        <w:left w:val="none" w:sz="0" w:space="0" w:color="auto"/>
        <w:bottom w:val="none" w:sz="0" w:space="0" w:color="auto"/>
        <w:right w:val="none" w:sz="0" w:space="0" w:color="auto"/>
      </w:divBdr>
      <w:divsChild>
        <w:div w:id="879903212">
          <w:marLeft w:val="0"/>
          <w:marRight w:val="0"/>
          <w:marTop w:val="0"/>
          <w:marBottom w:val="0"/>
          <w:divBdr>
            <w:top w:val="none" w:sz="0" w:space="0" w:color="auto"/>
            <w:left w:val="none" w:sz="0" w:space="0" w:color="auto"/>
            <w:bottom w:val="none" w:sz="0" w:space="0" w:color="auto"/>
            <w:right w:val="none" w:sz="0" w:space="0" w:color="auto"/>
          </w:divBdr>
        </w:div>
      </w:divsChild>
    </w:div>
    <w:div w:id="540240937">
      <w:bodyDiv w:val="1"/>
      <w:marLeft w:val="0"/>
      <w:marRight w:val="0"/>
      <w:marTop w:val="0"/>
      <w:marBottom w:val="0"/>
      <w:divBdr>
        <w:top w:val="none" w:sz="0" w:space="0" w:color="auto"/>
        <w:left w:val="none" w:sz="0" w:space="0" w:color="auto"/>
        <w:bottom w:val="none" w:sz="0" w:space="0" w:color="auto"/>
        <w:right w:val="none" w:sz="0" w:space="0" w:color="auto"/>
      </w:divBdr>
      <w:divsChild>
        <w:div w:id="743457617">
          <w:marLeft w:val="0"/>
          <w:marRight w:val="0"/>
          <w:marTop w:val="0"/>
          <w:marBottom w:val="0"/>
          <w:divBdr>
            <w:top w:val="none" w:sz="0" w:space="0" w:color="auto"/>
            <w:left w:val="none" w:sz="0" w:space="0" w:color="auto"/>
            <w:bottom w:val="none" w:sz="0" w:space="0" w:color="auto"/>
            <w:right w:val="none" w:sz="0" w:space="0" w:color="auto"/>
          </w:divBdr>
        </w:div>
      </w:divsChild>
    </w:div>
    <w:div w:id="549651761">
      <w:bodyDiv w:val="1"/>
      <w:marLeft w:val="0"/>
      <w:marRight w:val="0"/>
      <w:marTop w:val="0"/>
      <w:marBottom w:val="0"/>
      <w:divBdr>
        <w:top w:val="none" w:sz="0" w:space="0" w:color="auto"/>
        <w:left w:val="none" w:sz="0" w:space="0" w:color="auto"/>
        <w:bottom w:val="none" w:sz="0" w:space="0" w:color="auto"/>
        <w:right w:val="none" w:sz="0" w:space="0" w:color="auto"/>
      </w:divBdr>
      <w:divsChild>
        <w:div w:id="2114543717">
          <w:marLeft w:val="0"/>
          <w:marRight w:val="0"/>
          <w:marTop w:val="0"/>
          <w:marBottom w:val="0"/>
          <w:divBdr>
            <w:top w:val="none" w:sz="0" w:space="0" w:color="auto"/>
            <w:left w:val="none" w:sz="0" w:space="0" w:color="auto"/>
            <w:bottom w:val="none" w:sz="0" w:space="0" w:color="auto"/>
            <w:right w:val="none" w:sz="0" w:space="0" w:color="auto"/>
          </w:divBdr>
        </w:div>
      </w:divsChild>
    </w:div>
    <w:div w:id="550000240">
      <w:bodyDiv w:val="1"/>
      <w:marLeft w:val="0"/>
      <w:marRight w:val="0"/>
      <w:marTop w:val="0"/>
      <w:marBottom w:val="0"/>
      <w:divBdr>
        <w:top w:val="none" w:sz="0" w:space="0" w:color="auto"/>
        <w:left w:val="none" w:sz="0" w:space="0" w:color="auto"/>
        <w:bottom w:val="none" w:sz="0" w:space="0" w:color="auto"/>
        <w:right w:val="none" w:sz="0" w:space="0" w:color="auto"/>
      </w:divBdr>
      <w:divsChild>
        <w:div w:id="413287820">
          <w:marLeft w:val="0"/>
          <w:marRight w:val="0"/>
          <w:marTop w:val="0"/>
          <w:marBottom w:val="0"/>
          <w:divBdr>
            <w:top w:val="none" w:sz="0" w:space="0" w:color="auto"/>
            <w:left w:val="none" w:sz="0" w:space="0" w:color="auto"/>
            <w:bottom w:val="none" w:sz="0" w:space="0" w:color="auto"/>
            <w:right w:val="none" w:sz="0" w:space="0" w:color="auto"/>
          </w:divBdr>
        </w:div>
      </w:divsChild>
    </w:div>
    <w:div w:id="558135494">
      <w:bodyDiv w:val="1"/>
      <w:marLeft w:val="0"/>
      <w:marRight w:val="0"/>
      <w:marTop w:val="0"/>
      <w:marBottom w:val="0"/>
      <w:divBdr>
        <w:top w:val="none" w:sz="0" w:space="0" w:color="auto"/>
        <w:left w:val="none" w:sz="0" w:space="0" w:color="auto"/>
        <w:bottom w:val="none" w:sz="0" w:space="0" w:color="auto"/>
        <w:right w:val="none" w:sz="0" w:space="0" w:color="auto"/>
      </w:divBdr>
      <w:divsChild>
        <w:div w:id="1083067969">
          <w:marLeft w:val="0"/>
          <w:marRight w:val="0"/>
          <w:marTop w:val="0"/>
          <w:marBottom w:val="0"/>
          <w:divBdr>
            <w:top w:val="none" w:sz="0" w:space="0" w:color="auto"/>
            <w:left w:val="none" w:sz="0" w:space="0" w:color="auto"/>
            <w:bottom w:val="none" w:sz="0" w:space="0" w:color="auto"/>
            <w:right w:val="none" w:sz="0" w:space="0" w:color="auto"/>
          </w:divBdr>
        </w:div>
      </w:divsChild>
    </w:div>
    <w:div w:id="561597925">
      <w:bodyDiv w:val="1"/>
      <w:marLeft w:val="0"/>
      <w:marRight w:val="0"/>
      <w:marTop w:val="0"/>
      <w:marBottom w:val="0"/>
      <w:divBdr>
        <w:top w:val="none" w:sz="0" w:space="0" w:color="auto"/>
        <w:left w:val="none" w:sz="0" w:space="0" w:color="auto"/>
        <w:bottom w:val="none" w:sz="0" w:space="0" w:color="auto"/>
        <w:right w:val="none" w:sz="0" w:space="0" w:color="auto"/>
      </w:divBdr>
      <w:divsChild>
        <w:div w:id="843084255">
          <w:marLeft w:val="0"/>
          <w:marRight w:val="0"/>
          <w:marTop w:val="0"/>
          <w:marBottom w:val="0"/>
          <w:divBdr>
            <w:top w:val="none" w:sz="0" w:space="0" w:color="auto"/>
            <w:left w:val="none" w:sz="0" w:space="0" w:color="auto"/>
            <w:bottom w:val="none" w:sz="0" w:space="0" w:color="auto"/>
            <w:right w:val="none" w:sz="0" w:space="0" w:color="auto"/>
          </w:divBdr>
        </w:div>
      </w:divsChild>
    </w:div>
    <w:div w:id="562372819">
      <w:bodyDiv w:val="1"/>
      <w:marLeft w:val="0"/>
      <w:marRight w:val="0"/>
      <w:marTop w:val="0"/>
      <w:marBottom w:val="0"/>
      <w:divBdr>
        <w:top w:val="none" w:sz="0" w:space="0" w:color="auto"/>
        <w:left w:val="none" w:sz="0" w:space="0" w:color="auto"/>
        <w:bottom w:val="none" w:sz="0" w:space="0" w:color="auto"/>
        <w:right w:val="none" w:sz="0" w:space="0" w:color="auto"/>
      </w:divBdr>
      <w:divsChild>
        <w:div w:id="803932241">
          <w:marLeft w:val="0"/>
          <w:marRight w:val="0"/>
          <w:marTop w:val="0"/>
          <w:marBottom w:val="0"/>
          <w:divBdr>
            <w:top w:val="none" w:sz="0" w:space="0" w:color="auto"/>
            <w:left w:val="none" w:sz="0" w:space="0" w:color="auto"/>
            <w:bottom w:val="none" w:sz="0" w:space="0" w:color="auto"/>
            <w:right w:val="none" w:sz="0" w:space="0" w:color="auto"/>
          </w:divBdr>
        </w:div>
      </w:divsChild>
    </w:div>
    <w:div w:id="582884211">
      <w:bodyDiv w:val="1"/>
      <w:marLeft w:val="0"/>
      <w:marRight w:val="0"/>
      <w:marTop w:val="0"/>
      <w:marBottom w:val="0"/>
      <w:divBdr>
        <w:top w:val="none" w:sz="0" w:space="0" w:color="auto"/>
        <w:left w:val="none" w:sz="0" w:space="0" w:color="auto"/>
        <w:bottom w:val="none" w:sz="0" w:space="0" w:color="auto"/>
        <w:right w:val="none" w:sz="0" w:space="0" w:color="auto"/>
      </w:divBdr>
      <w:divsChild>
        <w:div w:id="1298946812">
          <w:marLeft w:val="0"/>
          <w:marRight w:val="0"/>
          <w:marTop w:val="0"/>
          <w:marBottom w:val="0"/>
          <w:divBdr>
            <w:top w:val="none" w:sz="0" w:space="0" w:color="auto"/>
            <w:left w:val="none" w:sz="0" w:space="0" w:color="auto"/>
            <w:bottom w:val="none" w:sz="0" w:space="0" w:color="auto"/>
            <w:right w:val="none" w:sz="0" w:space="0" w:color="auto"/>
          </w:divBdr>
        </w:div>
      </w:divsChild>
    </w:div>
    <w:div w:id="596325697">
      <w:bodyDiv w:val="1"/>
      <w:marLeft w:val="0"/>
      <w:marRight w:val="0"/>
      <w:marTop w:val="0"/>
      <w:marBottom w:val="0"/>
      <w:divBdr>
        <w:top w:val="none" w:sz="0" w:space="0" w:color="auto"/>
        <w:left w:val="none" w:sz="0" w:space="0" w:color="auto"/>
        <w:bottom w:val="none" w:sz="0" w:space="0" w:color="auto"/>
        <w:right w:val="none" w:sz="0" w:space="0" w:color="auto"/>
      </w:divBdr>
      <w:divsChild>
        <w:div w:id="22874604">
          <w:marLeft w:val="0"/>
          <w:marRight w:val="0"/>
          <w:marTop w:val="0"/>
          <w:marBottom w:val="0"/>
          <w:divBdr>
            <w:top w:val="none" w:sz="0" w:space="0" w:color="auto"/>
            <w:left w:val="none" w:sz="0" w:space="0" w:color="auto"/>
            <w:bottom w:val="none" w:sz="0" w:space="0" w:color="auto"/>
            <w:right w:val="none" w:sz="0" w:space="0" w:color="auto"/>
          </w:divBdr>
        </w:div>
      </w:divsChild>
    </w:div>
    <w:div w:id="604120197">
      <w:bodyDiv w:val="1"/>
      <w:marLeft w:val="0"/>
      <w:marRight w:val="0"/>
      <w:marTop w:val="0"/>
      <w:marBottom w:val="0"/>
      <w:divBdr>
        <w:top w:val="none" w:sz="0" w:space="0" w:color="auto"/>
        <w:left w:val="none" w:sz="0" w:space="0" w:color="auto"/>
        <w:bottom w:val="none" w:sz="0" w:space="0" w:color="auto"/>
        <w:right w:val="none" w:sz="0" w:space="0" w:color="auto"/>
      </w:divBdr>
    </w:div>
    <w:div w:id="616715953">
      <w:bodyDiv w:val="1"/>
      <w:marLeft w:val="0"/>
      <w:marRight w:val="0"/>
      <w:marTop w:val="0"/>
      <w:marBottom w:val="0"/>
      <w:divBdr>
        <w:top w:val="none" w:sz="0" w:space="0" w:color="auto"/>
        <w:left w:val="none" w:sz="0" w:space="0" w:color="auto"/>
        <w:bottom w:val="none" w:sz="0" w:space="0" w:color="auto"/>
        <w:right w:val="none" w:sz="0" w:space="0" w:color="auto"/>
      </w:divBdr>
      <w:divsChild>
        <w:div w:id="585384745">
          <w:marLeft w:val="0"/>
          <w:marRight w:val="0"/>
          <w:marTop w:val="0"/>
          <w:marBottom w:val="0"/>
          <w:divBdr>
            <w:top w:val="none" w:sz="0" w:space="0" w:color="auto"/>
            <w:left w:val="none" w:sz="0" w:space="0" w:color="auto"/>
            <w:bottom w:val="none" w:sz="0" w:space="0" w:color="auto"/>
            <w:right w:val="none" w:sz="0" w:space="0" w:color="auto"/>
          </w:divBdr>
        </w:div>
      </w:divsChild>
    </w:div>
    <w:div w:id="618335233">
      <w:bodyDiv w:val="1"/>
      <w:marLeft w:val="0"/>
      <w:marRight w:val="0"/>
      <w:marTop w:val="0"/>
      <w:marBottom w:val="0"/>
      <w:divBdr>
        <w:top w:val="none" w:sz="0" w:space="0" w:color="auto"/>
        <w:left w:val="none" w:sz="0" w:space="0" w:color="auto"/>
        <w:bottom w:val="none" w:sz="0" w:space="0" w:color="auto"/>
        <w:right w:val="none" w:sz="0" w:space="0" w:color="auto"/>
      </w:divBdr>
      <w:divsChild>
        <w:div w:id="743181621">
          <w:marLeft w:val="0"/>
          <w:marRight w:val="0"/>
          <w:marTop w:val="0"/>
          <w:marBottom w:val="0"/>
          <w:divBdr>
            <w:top w:val="none" w:sz="0" w:space="0" w:color="auto"/>
            <w:left w:val="none" w:sz="0" w:space="0" w:color="auto"/>
            <w:bottom w:val="none" w:sz="0" w:space="0" w:color="auto"/>
            <w:right w:val="none" w:sz="0" w:space="0" w:color="auto"/>
          </w:divBdr>
        </w:div>
      </w:divsChild>
    </w:div>
    <w:div w:id="623122881">
      <w:bodyDiv w:val="1"/>
      <w:marLeft w:val="0"/>
      <w:marRight w:val="0"/>
      <w:marTop w:val="0"/>
      <w:marBottom w:val="0"/>
      <w:divBdr>
        <w:top w:val="none" w:sz="0" w:space="0" w:color="auto"/>
        <w:left w:val="none" w:sz="0" w:space="0" w:color="auto"/>
        <w:bottom w:val="none" w:sz="0" w:space="0" w:color="auto"/>
        <w:right w:val="none" w:sz="0" w:space="0" w:color="auto"/>
      </w:divBdr>
      <w:divsChild>
        <w:div w:id="1803114696">
          <w:marLeft w:val="0"/>
          <w:marRight w:val="0"/>
          <w:marTop w:val="0"/>
          <w:marBottom w:val="0"/>
          <w:divBdr>
            <w:top w:val="none" w:sz="0" w:space="0" w:color="auto"/>
            <w:left w:val="none" w:sz="0" w:space="0" w:color="auto"/>
            <w:bottom w:val="none" w:sz="0" w:space="0" w:color="auto"/>
            <w:right w:val="none" w:sz="0" w:space="0" w:color="auto"/>
          </w:divBdr>
        </w:div>
      </w:divsChild>
    </w:div>
    <w:div w:id="641694912">
      <w:bodyDiv w:val="1"/>
      <w:marLeft w:val="0"/>
      <w:marRight w:val="0"/>
      <w:marTop w:val="0"/>
      <w:marBottom w:val="0"/>
      <w:divBdr>
        <w:top w:val="none" w:sz="0" w:space="0" w:color="auto"/>
        <w:left w:val="none" w:sz="0" w:space="0" w:color="auto"/>
        <w:bottom w:val="none" w:sz="0" w:space="0" w:color="auto"/>
        <w:right w:val="none" w:sz="0" w:space="0" w:color="auto"/>
      </w:divBdr>
      <w:divsChild>
        <w:div w:id="243416106">
          <w:marLeft w:val="0"/>
          <w:marRight w:val="0"/>
          <w:marTop w:val="0"/>
          <w:marBottom w:val="0"/>
          <w:divBdr>
            <w:top w:val="none" w:sz="0" w:space="0" w:color="auto"/>
            <w:left w:val="none" w:sz="0" w:space="0" w:color="auto"/>
            <w:bottom w:val="none" w:sz="0" w:space="0" w:color="auto"/>
            <w:right w:val="none" w:sz="0" w:space="0" w:color="auto"/>
          </w:divBdr>
        </w:div>
      </w:divsChild>
    </w:div>
    <w:div w:id="644430544">
      <w:bodyDiv w:val="1"/>
      <w:marLeft w:val="0"/>
      <w:marRight w:val="0"/>
      <w:marTop w:val="0"/>
      <w:marBottom w:val="0"/>
      <w:divBdr>
        <w:top w:val="none" w:sz="0" w:space="0" w:color="auto"/>
        <w:left w:val="none" w:sz="0" w:space="0" w:color="auto"/>
        <w:bottom w:val="none" w:sz="0" w:space="0" w:color="auto"/>
        <w:right w:val="none" w:sz="0" w:space="0" w:color="auto"/>
      </w:divBdr>
      <w:divsChild>
        <w:div w:id="2109502660">
          <w:marLeft w:val="0"/>
          <w:marRight w:val="0"/>
          <w:marTop w:val="0"/>
          <w:marBottom w:val="0"/>
          <w:divBdr>
            <w:top w:val="none" w:sz="0" w:space="0" w:color="auto"/>
            <w:left w:val="none" w:sz="0" w:space="0" w:color="auto"/>
            <w:bottom w:val="none" w:sz="0" w:space="0" w:color="auto"/>
            <w:right w:val="none" w:sz="0" w:space="0" w:color="auto"/>
          </w:divBdr>
        </w:div>
      </w:divsChild>
    </w:div>
    <w:div w:id="658196176">
      <w:bodyDiv w:val="1"/>
      <w:marLeft w:val="0"/>
      <w:marRight w:val="0"/>
      <w:marTop w:val="0"/>
      <w:marBottom w:val="0"/>
      <w:divBdr>
        <w:top w:val="none" w:sz="0" w:space="0" w:color="auto"/>
        <w:left w:val="none" w:sz="0" w:space="0" w:color="auto"/>
        <w:bottom w:val="none" w:sz="0" w:space="0" w:color="auto"/>
        <w:right w:val="none" w:sz="0" w:space="0" w:color="auto"/>
      </w:divBdr>
      <w:divsChild>
        <w:div w:id="1097099763">
          <w:marLeft w:val="0"/>
          <w:marRight w:val="0"/>
          <w:marTop w:val="0"/>
          <w:marBottom w:val="0"/>
          <w:divBdr>
            <w:top w:val="none" w:sz="0" w:space="0" w:color="auto"/>
            <w:left w:val="none" w:sz="0" w:space="0" w:color="auto"/>
            <w:bottom w:val="none" w:sz="0" w:space="0" w:color="auto"/>
            <w:right w:val="none" w:sz="0" w:space="0" w:color="auto"/>
          </w:divBdr>
        </w:div>
      </w:divsChild>
    </w:div>
    <w:div w:id="661471505">
      <w:bodyDiv w:val="1"/>
      <w:marLeft w:val="0"/>
      <w:marRight w:val="0"/>
      <w:marTop w:val="0"/>
      <w:marBottom w:val="0"/>
      <w:divBdr>
        <w:top w:val="none" w:sz="0" w:space="0" w:color="auto"/>
        <w:left w:val="none" w:sz="0" w:space="0" w:color="auto"/>
        <w:bottom w:val="none" w:sz="0" w:space="0" w:color="auto"/>
        <w:right w:val="none" w:sz="0" w:space="0" w:color="auto"/>
      </w:divBdr>
      <w:divsChild>
        <w:div w:id="1120342211">
          <w:marLeft w:val="0"/>
          <w:marRight w:val="0"/>
          <w:marTop w:val="0"/>
          <w:marBottom w:val="0"/>
          <w:divBdr>
            <w:top w:val="none" w:sz="0" w:space="0" w:color="auto"/>
            <w:left w:val="none" w:sz="0" w:space="0" w:color="auto"/>
            <w:bottom w:val="none" w:sz="0" w:space="0" w:color="auto"/>
            <w:right w:val="none" w:sz="0" w:space="0" w:color="auto"/>
          </w:divBdr>
        </w:div>
      </w:divsChild>
    </w:div>
    <w:div w:id="662394108">
      <w:bodyDiv w:val="1"/>
      <w:marLeft w:val="0"/>
      <w:marRight w:val="0"/>
      <w:marTop w:val="0"/>
      <w:marBottom w:val="0"/>
      <w:divBdr>
        <w:top w:val="none" w:sz="0" w:space="0" w:color="auto"/>
        <w:left w:val="none" w:sz="0" w:space="0" w:color="auto"/>
        <w:bottom w:val="none" w:sz="0" w:space="0" w:color="auto"/>
        <w:right w:val="none" w:sz="0" w:space="0" w:color="auto"/>
      </w:divBdr>
      <w:divsChild>
        <w:div w:id="1213538911">
          <w:marLeft w:val="0"/>
          <w:marRight w:val="0"/>
          <w:marTop w:val="0"/>
          <w:marBottom w:val="0"/>
          <w:divBdr>
            <w:top w:val="none" w:sz="0" w:space="0" w:color="auto"/>
            <w:left w:val="none" w:sz="0" w:space="0" w:color="auto"/>
            <w:bottom w:val="none" w:sz="0" w:space="0" w:color="auto"/>
            <w:right w:val="none" w:sz="0" w:space="0" w:color="auto"/>
          </w:divBdr>
        </w:div>
      </w:divsChild>
    </w:div>
    <w:div w:id="673844156">
      <w:bodyDiv w:val="1"/>
      <w:marLeft w:val="0"/>
      <w:marRight w:val="0"/>
      <w:marTop w:val="0"/>
      <w:marBottom w:val="0"/>
      <w:divBdr>
        <w:top w:val="none" w:sz="0" w:space="0" w:color="auto"/>
        <w:left w:val="none" w:sz="0" w:space="0" w:color="auto"/>
        <w:bottom w:val="none" w:sz="0" w:space="0" w:color="auto"/>
        <w:right w:val="none" w:sz="0" w:space="0" w:color="auto"/>
      </w:divBdr>
      <w:divsChild>
        <w:div w:id="1763650264">
          <w:marLeft w:val="0"/>
          <w:marRight w:val="0"/>
          <w:marTop w:val="0"/>
          <w:marBottom w:val="0"/>
          <w:divBdr>
            <w:top w:val="none" w:sz="0" w:space="0" w:color="auto"/>
            <w:left w:val="none" w:sz="0" w:space="0" w:color="auto"/>
            <w:bottom w:val="none" w:sz="0" w:space="0" w:color="auto"/>
            <w:right w:val="none" w:sz="0" w:space="0" w:color="auto"/>
          </w:divBdr>
        </w:div>
      </w:divsChild>
    </w:div>
    <w:div w:id="673923724">
      <w:bodyDiv w:val="1"/>
      <w:marLeft w:val="0"/>
      <w:marRight w:val="0"/>
      <w:marTop w:val="0"/>
      <w:marBottom w:val="0"/>
      <w:divBdr>
        <w:top w:val="none" w:sz="0" w:space="0" w:color="auto"/>
        <w:left w:val="none" w:sz="0" w:space="0" w:color="auto"/>
        <w:bottom w:val="none" w:sz="0" w:space="0" w:color="auto"/>
        <w:right w:val="none" w:sz="0" w:space="0" w:color="auto"/>
      </w:divBdr>
      <w:divsChild>
        <w:div w:id="288363446">
          <w:marLeft w:val="0"/>
          <w:marRight w:val="0"/>
          <w:marTop w:val="0"/>
          <w:marBottom w:val="0"/>
          <w:divBdr>
            <w:top w:val="none" w:sz="0" w:space="0" w:color="auto"/>
            <w:left w:val="none" w:sz="0" w:space="0" w:color="auto"/>
            <w:bottom w:val="none" w:sz="0" w:space="0" w:color="auto"/>
            <w:right w:val="none" w:sz="0" w:space="0" w:color="auto"/>
          </w:divBdr>
        </w:div>
      </w:divsChild>
    </w:div>
    <w:div w:id="684595146">
      <w:bodyDiv w:val="1"/>
      <w:marLeft w:val="0"/>
      <w:marRight w:val="0"/>
      <w:marTop w:val="0"/>
      <w:marBottom w:val="0"/>
      <w:divBdr>
        <w:top w:val="none" w:sz="0" w:space="0" w:color="auto"/>
        <w:left w:val="none" w:sz="0" w:space="0" w:color="auto"/>
        <w:bottom w:val="none" w:sz="0" w:space="0" w:color="auto"/>
        <w:right w:val="none" w:sz="0" w:space="0" w:color="auto"/>
      </w:divBdr>
      <w:divsChild>
        <w:div w:id="14768822">
          <w:marLeft w:val="0"/>
          <w:marRight w:val="0"/>
          <w:marTop w:val="0"/>
          <w:marBottom w:val="0"/>
          <w:divBdr>
            <w:top w:val="none" w:sz="0" w:space="0" w:color="auto"/>
            <w:left w:val="none" w:sz="0" w:space="0" w:color="auto"/>
            <w:bottom w:val="none" w:sz="0" w:space="0" w:color="auto"/>
            <w:right w:val="none" w:sz="0" w:space="0" w:color="auto"/>
          </w:divBdr>
        </w:div>
      </w:divsChild>
    </w:div>
    <w:div w:id="690029848">
      <w:bodyDiv w:val="1"/>
      <w:marLeft w:val="0"/>
      <w:marRight w:val="0"/>
      <w:marTop w:val="0"/>
      <w:marBottom w:val="0"/>
      <w:divBdr>
        <w:top w:val="none" w:sz="0" w:space="0" w:color="auto"/>
        <w:left w:val="none" w:sz="0" w:space="0" w:color="auto"/>
        <w:bottom w:val="none" w:sz="0" w:space="0" w:color="auto"/>
        <w:right w:val="none" w:sz="0" w:space="0" w:color="auto"/>
      </w:divBdr>
      <w:divsChild>
        <w:div w:id="15741696">
          <w:marLeft w:val="0"/>
          <w:marRight w:val="0"/>
          <w:marTop w:val="0"/>
          <w:marBottom w:val="0"/>
          <w:divBdr>
            <w:top w:val="none" w:sz="0" w:space="0" w:color="auto"/>
            <w:left w:val="none" w:sz="0" w:space="0" w:color="auto"/>
            <w:bottom w:val="none" w:sz="0" w:space="0" w:color="auto"/>
            <w:right w:val="none" w:sz="0" w:space="0" w:color="auto"/>
          </w:divBdr>
        </w:div>
      </w:divsChild>
    </w:div>
    <w:div w:id="693002706">
      <w:bodyDiv w:val="1"/>
      <w:marLeft w:val="0"/>
      <w:marRight w:val="0"/>
      <w:marTop w:val="0"/>
      <w:marBottom w:val="0"/>
      <w:divBdr>
        <w:top w:val="none" w:sz="0" w:space="0" w:color="auto"/>
        <w:left w:val="none" w:sz="0" w:space="0" w:color="auto"/>
        <w:bottom w:val="none" w:sz="0" w:space="0" w:color="auto"/>
        <w:right w:val="none" w:sz="0" w:space="0" w:color="auto"/>
      </w:divBdr>
      <w:divsChild>
        <w:div w:id="262154471">
          <w:marLeft w:val="0"/>
          <w:marRight w:val="0"/>
          <w:marTop w:val="0"/>
          <w:marBottom w:val="0"/>
          <w:divBdr>
            <w:top w:val="none" w:sz="0" w:space="0" w:color="auto"/>
            <w:left w:val="none" w:sz="0" w:space="0" w:color="auto"/>
            <w:bottom w:val="none" w:sz="0" w:space="0" w:color="auto"/>
            <w:right w:val="none" w:sz="0" w:space="0" w:color="auto"/>
          </w:divBdr>
        </w:div>
      </w:divsChild>
    </w:div>
    <w:div w:id="711656199">
      <w:bodyDiv w:val="1"/>
      <w:marLeft w:val="0"/>
      <w:marRight w:val="0"/>
      <w:marTop w:val="0"/>
      <w:marBottom w:val="0"/>
      <w:divBdr>
        <w:top w:val="none" w:sz="0" w:space="0" w:color="auto"/>
        <w:left w:val="none" w:sz="0" w:space="0" w:color="auto"/>
        <w:bottom w:val="none" w:sz="0" w:space="0" w:color="auto"/>
        <w:right w:val="none" w:sz="0" w:space="0" w:color="auto"/>
      </w:divBdr>
      <w:divsChild>
        <w:div w:id="1686514669">
          <w:marLeft w:val="0"/>
          <w:marRight w:val="0"/>
          <w:marTop w:val="0"/>
          <w:marBottom w:val="0"/>
          <w:divBdr>
            <w:top w:val="none" w:sz="0" w:space="0" w:color="auto"/>
            <w:left w:val="none" w:sz="0" w:space="0" w:color="auto"/>
            <w:bottom w:val="none" w:sz="0" w:space="0" w:color="auto"/>
            <w:right w:val="none" w:sz="0" w:space="0" w:color="auto"/>
          </w:divBdr>
        </w:div>
      </w:divsChild>
    </w:div>
    <w:div w:id="715273670">
      <w:bodyDiv w:val="1"/>
      <w:marLeft w:val="0"/>
      <w:marRight w:val="0"/>
      <w:marTop w:val="0"/>
      <w:marBottom w:val="0"/>
      <w:divBdr>
        <w:top w:val="none" w:sz="0" w:space="0" w:color="auto"/>
        <w:left w:val="none" w:sz="0" w:space="0" w:color="auto"/>
        <w:bottom w:val="none" w:sz="0" w:space="0" w:color="auto"/>
        <w:right w:val="none" w:sz="0" w:space="0" w:color="auto"/>
      </w:divBdr>
      <w:divsChild>
        <w:div w:id="1287153012">
          <w:marLeft w:val="0"/>
          <w:marRight w:val="0"/>
          <w:marTop w:val="0"/>
          <w:marBottom w:val="0"/>
          <w:divBdr>
            <w:top w:val="none" w:sz="0" w:space="0" w:color="auto"/>
            <w:left w:val="none" w:sz="0" w:space="0" w:color="auto"/>
            <w:bottom w:val="none" w:sz="0" w:space="0" w:color="auto"/>
            <w:right w:val="none" w:sz="0" w:space="0" w:color="auto"/>
          </w:divBdr>
        </w:div>
      </w:divsChild>
    </w:div>
    <w:div w:id="744645666">
      <w:bodyDiv w:val="1"/>
      <w:marLeft w:val="0"/>
      <w:marRight w:val="0"/>
      <w:marTop w:val="0"/>
      <w:marBottom w:val="0"/>
      <w:divBdr>
        <w:top w:val="none" w:sz="0" w:space="0" w:color="auto"/>
        <w:left w:val="none" w:sz="0" w:space="0" w:color="auto"/>
        <w:bottom w:val="none" w:sz="0" w:space="0" w:color="auto"/>
        <w:right w:val="none" w:sz="0" w:space="0" w:color="auto"/>
      </w:divBdr>
      <w:divsChild>
        <w:div w:id="1709597284">
          <w:marLeft w:val="0"/>
          <w:marRight w:val="0"/>
          <w:marTop w:val="0"/>
          <w:marBottom w:val="0"/>
          <w:divBdr>
            <w:top w:val="none" w:sz="0" w:space="0" w:color="auto"/>
            <w:left w:val="none" w:sz="0" w:space="0" w:color="auto"/>
            <w:bottom w:val="none" w:sz="0" w:space="0" w:color="auto"/>
            <w:right w:val="none" w:sz="0" w:space="0" w:color="auto"/>
          </w:divBdr>
        </w:div>
      </w:divsChild>
    </w:div>
    <w:div w:id="746465172">
      <w:bodyDiv w:val="1"/>
      <w:marLeft w:val="0"/>
      <w:marRight w:val="0"/>
      <w:marTop w:val="0"/>
      <w:marBottom w:val="0"/>
      <w:divBdr>
        <w:top w:val="none" w:sz="0" w:space="0" w:color="auto"/>
        <w:left w:val="none" w:sz="0" w:space="0" w:color="auto"/>
        <w:bottom w:val="none" w:sz="0" w:space="0" w:color="auto"/>
        <w:right w:val="none" w:sz="0" w:space="0" w:color="auto"/>
      </w:divBdr>
    </w:div>
    <w:div w:id="753429070">
      <w:bodyDiv w:val="1"/>
      <w:marLeft w:val="0"/>
      <w:marRight w:val="0"/>
      <w:marTop w:val="0"/>
      <w:marBottom w:val="0"/>
      <w:divBdr>
        <w:top w:val="none" w:sz="0" w:space="0" w:color="auto"/>
        <w:left w:val="none" w:sz="0" w:space="0" w:color="auto"/>
        <w:bottom w:val="none" w:sz="0" w:space="0" w:color="auto"/>
        <w:right w:val="none" w:sz="0" w:space="0" w:color="auto"/>
      </w:divBdr>
      <w:divsChild>
        <w:div w:id="786507900">
          <w:marLeft w:val="0"/>
          <w:marRight w:val="0"/>
          <w:marTop w:val="0"/>
          <w:marBottom w:val="0"/>
          <w:divBdr>
            <w:top w:val="none" w:sz="0" w:space="0" w:color="auto"/>
            <w:left w:val="none" w:sz="0" w:space="0" w:color="auto"/>
            <w:bottom w:val="none" w:sz="0" w:space="0" w:color="auto"/>
            <w:right w:val="none" w:sz="0" w:space="0" w:color="auto"/>
          </w:divBdr>
        </w:div>
      </w:divsChild>
    </w:div>
    <w:div w:id="780220508">
      <w:bodyDiv w:val="1"/>
      <w:marLeft w:val="0"/>
      <w:marRight w:val="0"/>
      <w:marTop w:val="0"/>
      <w:marBottom w:val="0"/>
      <w:divBdr>
        <w:top w:val="none" w:sz="0" w:space="0" w:color="auto"/>
        <w:left w:val="none" w:sz="0" w:space="0" w:color="auto"/>
        <w:bottom w:val="none" w:sz="0" w:space="0" w:color="auto"/>
        <w:right w:val="none" w:sz="0" w:space="0" w:color="auto"/>
      </w:divBdr>
      <w:divsChild>
        <w:div w:id="1412040332">
          <w:marLeft w:val="0"/>
          <w:marRight w:val="0"/>
          <w:marTop w:val="0"/>
          <w:marBottom w:val="0"/>
          <w:divBdr>
            <w:top w:val="none" w:sz="0" w:space="0" w:color="auto"/>
            <w:left w:val="none" w:sz="0" w:space="0" w:color="auto"/>
            <w:bottom w:val="none" w:sz="0" w:space="0" w:color="auto"/>
            <w:right w:val="none" w:sz="0" w:space="0" w:color="auto"/>
          </w:divBdr>
        </w:div>
      </w:divsChild>
    </w:div>
    <w:div w:id="78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26340566">
          <w:marLeft w:val="0"/>
          <w:marRight w:val="0"/>
          <w:marTop w:val="0"/>
          <w:marBottom w:val="0"/>
          <w:divBdr>
            <w:top w:val="none" w:sz="0" w:space="0" w:color="auto"/>
            <w:left w:val="none" w:sz="0" w:space="0" w:color="auto"/>
            <w:bottom w:val="none" w:sz="0" w:space="0" w:color="auto"/>
            <w:right w:val="none" w:sz="0" w:space="0" w:color="auto"/>
          </w:divBdr>
        </w:div>
      </w:divsChild>
    </w:div>
    <w:div w:id="784807430">
      <w:bodyDiv w:val="1"/>
      <w:marLeft w:val="0"/>
      <w:marRight w:val="0"/>
      <w:marTop w:val="0"/>
      <w:marBottom w:val="0"/>
      <w:divBdr>
        <w:top w:val="none" w:sz="0" w:space="0" w:color="auto"/>
        <w:left w:val="none" w:sz="0" w:space="0" w:color="auto"/>
        <w:bottom w:val="none" w:sz="0" w:space="0" w:color="auto"/>
        <w:right w:val="none" w:sz="0" w:space="0" w:color="auto"/>
      </w:divBdr>
    </w:div>
    <w:div w:id="786240980">
      <w:bodyDiv w:val="1"/>
      <w:marLeft w:val="0"/>
      <w:marRight w:val="0"/>
      <w:marTop w:val="0"/>
      <w:marBottom w:val="0"/>
      <w:divBdr>
        <w:top w:val="none" w:sz="0" w:space="0" w:color="auto"/>
        <w:left w:val="none" w:sz="0" w:space="0" w:color="auto"/>
        <w:bottom w:val="none" w:sz="0" w:space="0" w:color="auto"/>
        <w:right w:val="none" w:sz="0" w:space="0" w:color="auto"/>
      </w:divBdr>
      <w:divsChild>
        <w:div w:id="1145464006">
          <w:marLeft w:val="0"/>
          <w:marRight w:val="0"/>
          <w:marTop w:val="0"/>
          <w:marBottom w:val="0"/>
          <w:divBdr>
            <w:top w:val="none" w:sz="0" w:space="0" w:color="auto"/>
            <w:left w:val="none" w:sz="0" w:space="0" w:color="auto"/>
            <w:bottom w:val="none" w:sz="0" w:space="0" w:color="auto"/>
            <w:right w:val="none" w:sz="0" w:space="0" w:color="auto"/>
          </w:divBdr>
        </w:div>
      </w:divsChild>
    </w:div>
    <w:div w:id="798574340">
      <w:bodyDiv w:val="1"/>
      <w:marLeft w:val="0"/>
      <w:marRight w:val="0"/>
      <w:marTop w:val="0"/>
      <w:marBottom w:val="0"/>
      <w:divBdr>
        <w:top w:val="none" w:sz="0" w:space="0" w:color="auto"/>
        <w:left w:val="none" w:sz="0" w:space="0" w:color="auto"/>
        <w:bottom w:val="none" w:sz="0" w:space="0" w:color="auto"/>
        <w:right w:val="none" w:sz="0" w:space="0" w:color="auto"/>
      </w:divBdr>
      <w:divsChild>
        <w:div w:id="1064061268">
          <w:marLeft w:val="0"/>
          <w:marRight w:val="0"/>
          <w:marTop w:val="0"/>
          <w:marBottom w:val="0"/>
          <w:divBdr>
            <w:top w:val="none" w:sz="0" w:space="0" w:color="auto"/>
            <w:left w:val="none" w:sz="0" w:space="0" w:color="auto"/>
            <w:bottom w:val="none" w:sz="0" w:space="0" w:color="auto"/>
            <w:right w:val="none" w:sz="0" w:space="0" w:color="auto"/>
          </w:divBdr>
        </w:div>
      </w:divsChild>
    </w:div>
    <w:div w:id="817721318">
      <w:bodyDiv w:val="1"/>
      <w:marLeft w:val="0"/>
      <w:marRight w:val="0"/>
      <w:marTop w:val="0"/>
      <w:marBottom w:val="0"/>
      <w:divBdr>
        <w:top w:val="none" w:sz="0" w:space="0" w:color="auto"/>
        <w:left w:val="none" w:sz="0" w:space="0" w:color="auto"/>
        <w:bottom w:val="none" w:sz="0" w:space="0" w:color="auto"/>
        <w:right w:val="none" w:sz="0" w:space="0" w:color="auto"/>
      </w:divBdr>
      <w:divsChild>
        <w:div w:id="1313212004">
          <w:marLeft w:val="0"/>
          <w:marRight w:val="0"/>
          <w:marTop w:val="0"/>
          <w:marBottom w:val="0"/>
          <w:divBdr>
            <w:top w:val="none" w:sz="0" w:space="0" w:color="auto"/>
            <w:left w:val="none" w:sz="0" w:space="0" w:color="auto"/>
            <w:bottom w:val="none" w:sz="0" w:space="0" w:color="auto"/>
            <w:right w:val="none" w:sz="0" w:space="0" w:color="auto"/>
          </w:divBdr>
        </w:div>
      </w:divsChild>
    </w:div>
    <w:div w:id="821388931">
      <w:bodyDiv w:val="1"/>
      <w:marLeft w:val="0"/>
      <w:marRight w:val="0"/>
      <w:marTop w:val="0"/>
      <w:marBottom w:val="0"/>
      <w:divBdr>
        <w:top w:val="none" w:sz="0" w:space="0" w:color="auto"/>
        <w:left w:val="none" w:sz="0" w:space="0" w:color="auto"/>
        <w:bottom w:val="none" w:sz="0" w:space="0" w:color="auto"/>
        <w:right w:val="none" w:sz="0" w:space="0" w:color="auto"/>
      </w:divBdr>
    </w:div>
    <w:div w:id="821434707">
      <w:bodyDiv w:val="1"/>
      <w:marLeft w:val="0"/>
      <w:marRight w:val="0"/>
      <w:marTop w:val="0"/>
      <w:marBottom w:val="0"/>
      <w:divBdr>
        <w:top w:val="none" w:sz="0" w:space="0" w:color="auto"/>
        <w:left w:val="none" w:sz="0" w:space="0" w:color="auto"/>
        <w:bottom w:val="none" w:sz="0" w:space="0" w:color="auto"/>
        <w:right w:val="none" w:sz="0" w:space="0" w:color="auto"/>
      </w:divBdr>
      <w:divsChild>
        <w:div w:id="2141027838">
          <w:marLeft w:val="0"/>
          <w:marRight w:val="0"/>
          <w:marTop w:val="0"/>
          <w:marBottom w:val="0"/>
          <w:divBdr>
            <w:top w:val="none" w:sz="0" w:space="0" w:color="auto"/>
            <w:left w:val="none" w:sz="0" w:space="0" w:color="auto"/>
            <w:bottom w:val="none" w:sz="0" w:space="0" w:color="auto"/>
            <w:right w:val="none" w:sz="0" w:space="0" w:color="auto"/>
          </w:divBdr>
        </w:div>
      </w:divsChild>
    </w:div>
    <w:div w:id="840390550">
      <w:bodyDiv w:val="1"/>
      <w:marLeft w:val="0"/>
      <w:marRight w:val="0"/>
      <w:marTop w:val="0"/>
      <w:marBottom w:val="0"/>
      <w:divBdr>
        <w:top w:val="none" w:sz="0" w:space="0" w:color="auto"/>
        <w:left w:val="none" w:sz="0" w:space="0" w:color="auto"/>
        <w:bottom w:val="none" w:sz="0" w:space="0" w:color="auto"/>
        <w:right w:val="none" w:sz="0" w:space="0" w:color="auto"/>
      </w:divBdr>
      <w:divsChild>
        <w:div w:id="1177421976">
          <w:marLeft w:val="0"/>
          <w:marRight w:val="0"/>
          <w:marTop w:val="0"/>
          <w:marBottom w:val="0"/>
          <w:divBdr>
            <w:top w:val="none" w:sz="0" w:space="0" w:color="auto"/>
            <w:left w:val="none" w:sz="0" w:space="0" w:color="auto"/>
            <w:bottom w:val="none" w:sz="0" w:space="0" w:color="auto"/>
            <w:right w:val="none" w:sz="0" w:space="0" w:color="auto"/>
          </w:divBdr>
        </w:div>
      </w:divsChild>
    </w:div>
    <w:div w:id="847674592">
      <w:bodyDiv w:val="1"/>
      <w:marLeft w:val="0"/>
      <w:marRight w:val="0"/>
      <w:marTop w:val="0"/>
      <w:marBottom w:val="0"/>
      <w:divBdr>
        <w:top w:val="none" w:sz="0" w:space="0" w:color="auto"/>
        <w:left w:val="none" w:sz="0" w:space="0" w:color="auto"/>
        <w:bottom w:val="none" w:sz="0" w:space="0" w:color="auto"/>
        <w:right w:val="none" w:sz="0" w:space="0" w:color="auto"/>
      </w:divBdr>
      <w:divsChild>
        <w:div w:id="2042632368">
          <w:marLeft w:val="0"/>
          <w:marRight w:val="0"/>
          <w:marTop w:val="0"/>
          <w:marBottom w:val="0"/>
          <w:divBdr>
            <w:top w:val="none" w:sz="0" w:space="0" w:color="auto"/>
            <w:left w:val="none" w:sz="0" w:space="0" w:color="auto"/>
            <w:bottom w:val="none" w:sz="0" w:space="0" w:color="auto"/>
            <w:right w:val="none" w:sz="0" w:space="0" w:color="auto"/>
          </w:divBdr>
        </w:div>
      </w:divsChild>
    </w:div>
    <w:div w:id="853350619">
      <w:bodyDiv w:val="1"/>
      <w:marLeft w:val="0"/>
      <w:marRight w:val="0"/>
      <w:marTop w:val="0"/>
      <w:marBottom w:val="0"/>
      <w:divBdr>
        <w:top w:val="none" w:sz="0" w:space="0" w:color="auto"/>
        <w:left w:val="none" w:sz="0" w:space="0" w:color="auto"/>
        <w:bottom w:val="none" w:sz="0" w:space="0" w:color="auto"/>
        <w:right w:val="none" w:sz="0" w:space="0" w:color="auto"/>
      </w:divBdr>
      <w:divsChild>
        <w:div w:id="880364724">
          <w:marLeft w:val="0"/>
          <w:marRight w:val="0"/>
          <w:marTop w:val="0"/>
          <w:marBottom w:val="0"/>
          <w:divBdr>
            <w:top w:val="none" w:sz="0" w:space="0" w:color="auto"/>
            <w:left w:val="none" w:sz="0" w:space="0" w:color="auto"/>
            <w:bottom w:val="none" w:sz="0" w:space="0" w:color="auto"/>
            <w:right w:val="none" w:sz="0" w:space="0" w:color="auto"/>
          </w:divBdr>
        </w:div>
      </w:divsChild>
    </w:div>
    <w:div w:id="857698898">
      <w:bodyDiv w:val="1"/>
      <w:marLeft w:val="0"/>
      <w:marRight w:val="0"/>
      <w:marTop w:val="0"/>
      <w:marBottom w:val="0"/>
      <w:divBdr>
        <w:top w:val="none" w:sz="0" w:space="0" w:color="auto"/>
        <w:left w:val="none" w:sz="0" w:space="0" w:color="auto"/>
        <w:bottom w:val="none" w:sz="0" w:space="0" w:color="auto"/>
        <w:right w:val="none" w:sz="0" w:space="0" w:color="auto"/>
      </w:divBdr>
      <w:divsChild>
        <w:div w:id="338316178">
          <w:marLeft w:val="0"/>
          <w:marRight w:val="0"/>
          <w:marTop w:val="0"/>
          <w:marBottom w:val="0"/>
          <w:divBdr>
            <w:top w:val="none" w:sz="0" w:space="0" w:color="auto"/>
            <w:left w:val="none" w:sz="0" w:space="0" w:color="auto"/>
            <w:bottom w:val="none" w:sz="0" w:space="0" w:color="auto"/>
            <w:right w:val="none" w:sz="0" w:space="0" w:color="auto"/>
          </w:divBdr>
        </w:div>
      </w:divsChild>
    </w:div>
    <w:div w:id="868224633">
      <w:bodyDiv w:val="1"/>
      <w:marLeft w:val="0"/>
      <w:marRight w:val="0"/>
      <w:marTop w:val="0"/>
      <w:marBottom w:val="0"/>
      <w:divBdr>
        <w:top w:val="none" w:sz="0" w:space="0" w:color="auto"/>
        <w:left w:val="none" w:sz="0" w:space="0" w:color="auto"/>
        <w:bottom w:val="none" w:sz="0" w:space="0" w:color="auto"/>
        <w:right w:val="none" w:sz="0" w:space="0" w:color="auto"/>
      </w:divBdr>
    </w:div>
    <w:div w:id="887835847">
      <w:bodyDiv w:val="1"/>
      <w:marLeft w:val="0"/>
      <w:marRight w:val="0"/>
      <w:marTop w:val="0"/>
      <w:marBottom w:val="0"/>
      <w:divBdr>
        <w:top w:val="none" w:sz="0" w:space="0" w:color="auto"/>
        <w:left w:val="none" w:sz="0" w:space="0" w:color="auto"/>
        <w:bottom w:val="none" w:sz="0" w:space="0" w:color="auto"/>
        <w:right w:val="none" w:sz="0" w:space="0" w:color="auto"/>
      </w:divBdr>
      <w:divsChild>
        <w:div w:id="1636135428">
          <w:marLeft w:val="0"/>
          <w:marRight w:val="0"/>
          <w:marTop w:val="0"/>
          <w:marBottom w:val="0"/>
          <w:divBdr>
            <w:top w:val="none" w:sz="0" w:space="0" w:color="auto"/>
            <w:left w:val="none" w:sz="0" w:space="0" w:color="auto"/>
            <w:bottom w:val="none" w:sz="0" w:space="0" w:color="auto"/>
            <w:right w:val="none" w:sz="0" w:space="0" w:color="auto"/>
          </w:divBdr>
        </w:div>
      </w:divsChild>
    </w:div>
    <w:div w:id="893545335">
      <w:bodyDiv w:val="1"/>
      <w:marLeft w:val="0"/>
      <w:marRight w:val="0"/>
      <w:marTop w:val="0"/>
      <w:marBottom w:val="0"/>
      <w:divBdr>
        <w:top w:val="none" w:sz="0" w:space="0" w:color="auto"/>
        <w:left w:val="none" w:sz="0" w:space="0" w:color="auto"/>
        <w:bottom w:val="none" w:sz="0" w:space="0" w:color="auto"/>
        <w:right w:val="none" w:sz="0" w:space="0" w:color="auto"/>
      </w:divBdr>
      <w:divsChild>
        <w:div w:id="101151563">
          <w:marLeft w:val="0"/>
          <w:marRight w:val="0"/>
          <w:marTop w:val="0"/>
          <w:marBottom w:val="0"/>
          <w:divBdr>
            <w:top w:val="none" w:sz="0" w:space="0" w:color="auto"/>
            <w:left w:val="none" w:sz="0" w:space="0" w:color="auto"/>
            <w:bottom w:val="none" w:sz="0" w:space="0" w:color="auto"/>
            <w:right w:val="none" w:sz="0" w:space="0" w:color="auto"/>
          </w:divBdr>
        </w:div>
      </w:divsChild>
    </w:div>
    <w:div w:id="905802709">
      <w:bodyDiv w:val="1"/>
      <w:marLeft w:val="0"/>
      <w:marRight w:val="0"/>
      <w:marTop w:val="0"/>
      <w:marBottom w:val="0"/>
      <w:divBdr>
        <w:top w:val="none" w:sz="0" w:space="0" w:color="auto"/>
        <w:left w:val="none" w:sz="0" w:space="0" w:color="auto"/>
        <w:bottom w:val="none" w:sz="0" w:space="0" w:color="auto"/>
        <w:right w:val="none" w:sz="0" w:space="0" w:color="auto"/>
      </w:divBdr>
      <w:divsChild>
        <w:div w:id="1433356448">
          <w:marLeft w:val="0"/>
          <w:marRight w:val="0"/>
          <w:marTop w:val="0"/>
          <w:marBottom w:val="0"/>
          <w:divBdr>
            <w:top w:val="none" w:sz="0" w:space="0" w:color="auto"/>
            <w:left w:val="none" w:sz="0" w:space="0" w:color="auto"/>
            <w:bottom w:val="none" w:sz="0" w:space="0" w:color="auto"/>
            <w:right w:val="none" w:sz="0" w:space="0" w:color="auto"/>
          </w:divBdr>
        </w:div>
      </w:divsChild>
    </w:div>
    <w:div w:id="945503378">
      <w:bodyDiv w:val="1"/>
      <w:marLeft w:val="0"/>
      <w:marRight w:val="0"/>
      <w:marTop w:val="0"/>
      <w:marBottom w:val="0"/>
      <w:divBdr>
        <w:top w:val="none" w:sz="0" w:space="0" w:color="auto"/>
        <w:left w:val="none" w:sz="0" w:space="0" w:color="auto"/>
        <w:bottom w:val="none" w:sz="0" w:space="0" w:color="auto"/>
        <w:right w:val="none" w:sz="0" w:space="0" w:color="auto"/>
      </w:divBdr>
      <w:divsChild>
        <w:div w:id="1933392708">
          <w:marLeft w:val="0"/>
          <w:marRight w:val="0"/>
          <w:marTop w:val="0"/>
          <w:marBottom w:val="0"/>
          <w:divBdr>
            <w:top w:val="none" w:sz="0" w:space="0" w:color="auto"/>
            <w:left w:val="none" w:sz="0" w:space="0" w:color="auto"/>
            <w:bottom w:val="none" w:sz="0" w:space="0" w:color="auto"/>
            <w:right w:val="none" w:sz="0" w:space="0" w:color="auto"/>
          </w:divBdr>
        </w:div>
      </w:divsChild>
    </w:div>
    <w:div w:id="949623706">
      <w:bodyDiv w:val="1"/>
      <w:marLeft w:val="0"/>
      <w:marRight w:val="0"/>
      <w:marTop w:val="0"/>
      <w:marBottom w:val="0"/>
      <w:divBdr>
        <w:top w:val="none" w:sz="0" w:space="0" w:color="auto"/>
        <w:left w:val="none" w:sz="0" w:space="0" w:color="auto"/>
        <w:bottom w:val="none" w:sz="0" w:space="0" w:color="auto"/>
        <w:right w:val="none" w:sz="0" w:space="0" w:color="auto"/>
      </w:divBdr>
      <w:divsChild>
        <w:div w:id="1122383634">
          <w:marLeft w:val="0"/>
          <w:marRight w:val="0"/>
          <w:marTop w:val="0"/>
          <w:marBottom w:val="0"/>
          <w:divBdr>
            <w:top w:val="none" w:sz="0" w:space="0" w:color="auto"/>
            <w:left w:val="none" w:sz="0" w:space="0" w:color="auto"/>
            <w:bottom w:val="none" w:sz="0" w:space="0" w:color="auto"/>
            <w:right w:val="none" w:sz="0" w:space="0" w:color="auto"/>
          </w:divBdr>
        </w:div>
      </w:divsChild>
    </w:div>
    <w:div w:id="953363739">
      <w:bodyDiv w:val="1"/>
      <w:marLeft w:val="0"/>
      <w:marRight w:val="0"/>
      <w:marTop w:val="0"/>
      <w:marBottom w:val="0"/>
      <w:divBdr>
        <w:top w:val="none" w:sz="0" w:space="0" w:color="auto"/>
        <w:left w:val="none" w:sz="0" w:space="0" w:color="auto"/>
        <w:bottom w:val="none" w:sz="0" w:space="0" w:color="auto"/>
        <w:right w:val="none" w:sz="0" w:space="0" w:color="auto"/>
      </w:divBdr>
      <w:divsChild>
        <w:div w:id="716392821">
          <w:marLeft w:val="0"/>
          <w:marRight w:val="0"/>
          <w:marTop w:val="0"/>
          <w:marBottom w:val="0"/>
          <w:divBdr>
            <w:top w:val="none" w:sz="0" w:space="0" w:color="auto"/>
            <w:left w:val="none" w:sz="0" w:space="0" w:color="auto"/>
            <w:bottom w:val="none" w:sz="0" w:space="0" w:color="auto"/>
            <w:right w:val="none" w:sz="0" w:space="0" w:color="auto"/>
          </w:divBdr>
        </w:div>
      </w:divsChild>
    </w:div>
    <w:div w:id="953947249">
      <w:bodyDiv w:val="1"/>
      <w:marLeft w:val="0"/>
      <w:marRight w:val="0"/>
      <w:marTop w:val="0"/>
      <w:marBottom w:val="0"/>
      <w:divBdr>
        <w:top w:val="none" w:sz="0" w:space="0" w:color="auto"/>
        <w:left w:val="none" w:sz="0" w:space="0" w:color="auto"/>
        <w:bottom w:val="none" w:sz="0" w:space="0" w:color="auto"/>
        <w:right w:val="none" w:sz="0" w:space="0" w:color="auto"/>
      </w:divBdr>
      <w:divsChild>
        <w:div w:id="1277298847">
          <w:marLeft w:val="0"/>
          <w:marRight w:val="0"/>
          <w:marTop w:val="0"/>
          <w:marBottom w:val="0"/>
          <w:divBdr>
            <w:top w:val="none" w:sz="0" w:space="0" w:color="auto"/>
            <w:left w:val="none" w:sz="0" w:space="0" w:color="auto"/>
            <w:bottom w:val="none" w:sz="0" w:space="0" w:color="auto"/>
            <w:right w:val="none" w:sz="0" w:space="0" w:color="auto"/>
          </w:divBdr>
        </w:div>
      </w:divsChild>
    </w:div>
    <w:div w:id="975452248">
      <w:bodyDiv w:val="1"/>
      <w:marLeft w:val="0"/>
      <w:marRight w:val="0"/>
      <w:marTop w:val="0"/>
      <w:marBottom w:val="0"/>
      <w:divBdr>
        <w:top w:val="none" w:sz="0" w:space="0" w:color="auto"/>
        <w:left w:val="none" w:sz="0" w:space="0" w:color="auto"/>
        <w:bottom w:val="none" w:sz="0" w:space="0" w:color="auto"/>
        <w:right w:val="none" w:sz="0" w:space="0" w:color="auto"/>
      </w:divBdr>
      <w:divsChild>
        <w:div w:id="989864377">
          <w:marLeft w:val="0"/>
          <w:marRight w:val="0"/>
          <w:marTop w:val="0"/>
          <w:marBottom w:val="0"/>
          <w:divBdr>
            <w:top w:val="none" w:sz="0" w:space="0" w:color="auto"/>
            <w:left w:val="none" w:sz="0" w:space="0" w:color="auto"/>
            <w:bottom w:val="none" w:sz="0" w:space="0" w:color="auto"/>
            <w:right w:val="none" w:sz="0" w:space="0" w:color="auto"/>
          </w:divBdr>
        </w:div>
      </w:divsChild>
    </w:div>
    <w:div w:id="981470457">
      <w:bodyDiv w:val="1"/>
      <w:marLeft w:val="0"/>
      <w:marRight w:val="0"/>
      <w:marTop w:val="0"/>
      <w:marBottom w:val="0"/>
      <w:divBdr>
        <w:top w:val="none" w:sz="0" w:space="0" w:color="auto"/>
        <w:left w:val="none" w:sz="0" w:space="0" w:color="auto"/>
        <w:bottom w:val="none" w:sz="0" w:space="0" w:color="auto"/>
        <w:right w:val="none" w:sz="0" w:space="0" w:color="auto"/>
      </w:divBdr>
      <w:divsChild>
        <w:div w:id="2112121698">
          <w:marLeft w:val="0"/>
          <w:marRight w:val="0"/>
          <w:marTop w:val="0"/>
          <w:marBottom w:val="0"/>
          <w:divBdr>
            <w:top w:val="none" w:sz="0" w:space="0" w:color="auto"/>
            <w:left w:val="none" w:sz="0" w:space="0" w:color="auto"/>
            <w:bottom w:val="none" w:sz="0" w:space="0" w:color="auto"/>
            <w:right w:val="none" w:sz="0" w:space="0" w:color="auto"/>
          </w:divBdr>
        </w:div>
      </w:divsChild>
    </w:div>
    <w:div w:id="983773525">
      <w:bodyDiv w:val="1"/>
      <w:marLeft w:val="0"/>
      <w:marRight w:val="0"/>
      <w:marTop w:val="0"/>
      <w:marBottom w:val="0"/>
      <w:divBdr>
        <w:top w:val="none" w:sz="0" w:space="0" w:color="auto"/>
        <w:left w:val="none" w:sz="0" w:space="0" w:color="auto"/>
        <w:bottom w:val="none" w:sz="0" w:space="0" w:color="auto"/>
        <w:right w:val="none" w:sz="0" w:space="0" w:color="auto"/>
      </w:divBdr>
      <w:divsChild>
        <w:div w:id="1562866497">
          <w:marLeft w:val="0"/>
          <w:marRight w:val="0"/>
          <w:marTop w:val="0"/>
          <w:marBottom w:val="0"/>
          <w:divBdr>
            <w:top w:val="none" w:sz="0" w:space="0" w:color="auto"/>
            <w:left w:val="none" w:sz="0" w:space="0" w:color="auto"/>
            <w:bottom w:val="none" w:sz="0" w:space="0" w:color="auto"/>
            <w:right w:val="none" w:sz="0" w:space="0" w:color="auto"/>
          </w:divBdr>
        </w:div>
      </w:divsChild>
    </w:div>
    <w:div w:id="983781052">
      <w:bodyDiv w:val="1"/>
      <w:marLeft w:val="0"/>
      <w:marRight w:val="0"/>
      <w:marTop w:val="0"/>
      <w:marBottom w:val="0"/>
      <w:divBdr>
        <w:top w:val="none" w:sz="0" w:space="0" w:color="auto"/>
        <w:left w:val="none" w:sz="0" w:space="0" w:color="auto"/>
        <w:bottom w:val="none" w:sz="0" w:space="0" w:color="auto"/>
        <w:right w:val="none" w:sz="0" w:space="0" w:color="auto"/>
      </w:divBdr>
      <w:divsChild>
        <w:div w:id="366949214">
          <w:marLeft w:val="0"/>
          <w:marRight w:val="0"/>
          <w:marTop w:val="0"/>
          <w:marBottom w:val="0"/>
          <w:divBdr>
            <w:top w:val="none" w:sz="0" w:space="0" w:color="auto"/>
            <w:left w:val="none" w:sz="0" w:space="0" w:color="auto"/>
            <w:bottom w:val="none" w:sz="0" w:space="0" w:color="auto"/>
            <w:right w:val="none" w:sz="0" w:space="0" w:color="auto"/>
          </w:divBdr>
        </w:div>
      </w:divsChild>
    </w:div>
    <w:div w:id="983973433">
      <w:bodyDiv w:val="1"/>
      <w:marLeft w:val="0"/>
      <w:marRight w:val="0"/>
      <w:marTop w:val="0"/>
      <w:marBottom w:val="0"/>
      <w:divBdr>
        <w:top w:val="none" w:sz="0" w:space="0" w:color="auto"/>
        <w:left w:val="none" w:sz="0" w:space="0" w:color="auto"/>
        <w:bottom w:val="none" w:sz="0" w:space="0" w:color="auto"/>
        <w:right w:val="none" w:sz="0" w:space="0" w:color="auto"/>
      </w:divBdr>
      <w:divsChild>
        <w:div w:id="758215433">
          <w:marLeft w:val="0"/>
          <w:marRight w:val="0"/>
          <w:marTop w:val="0"/>
          <w:marBottom w:val="0"/>
          <w:divBdr>
            <w:top w:val="none" w:sz="0" w:space="0" w:color="auto"/>
            <w:left w:val="none" w:sz="0" w:space="0" w:color="auto"/>
            <w:bottom w:val="none" w:sz="0" w:space="0" w:color="auto"/>
            <w:right w:val="none" w:sz="0" w:space="0" w:color="auto"/>
          </w:divBdr>
          <w:divsChild>
            <w:div w:id="1540555447">
              <w:marLeft w:val="0"/>
              <w:marRight w:val="0"/>
              <w:marTop w:val="0"/>
              <w:marBottom w:val="0"/>
              <w:divBdr>
                <w:top w:val="none" w:sz="0" w:space="0" w:color="auto"/>
                <w:left w:val="none" w:sz="0" w:space="0" w:color="auto"/>
                <w:bottom w:val="none" w:sz="0" w:space="0" w:color="auto"/>
                <w:right w:val="none" w:sz="0" w:space="0" w:color="auto"/>
              </w:divBdr>
              <w:divsChild>
                <w:div w:id="1773088340">
                  <w:marLeft w:val="0"/>
                  <w:marRight w:val="0"/>
                  <w:marTop w:val="0"/>
                  <w:marBottom w:val="0"/>
                  <w:divBdr>
                    <w:top w:val="none" w:sz="0" w:space="0" w:color="auto"/>
                    <w:left w:val="none" w:sz="0" w:space="0" w:color="auto"/>
                    <w:bottom w:val="none" w:sz="0" w:space="0" w:color="auto"/>
                    <w:right w:val="none" w:sz="0" w:space="0" w:color="auto"/>
                  </w:divBdr>
                  <w:divsChild>
                    <w:div w:id="884174134">
                      <w:marLeft w:val="0"/>
                      <w:marRight w:val="0"/>
                      <w:marTop w:val="0"/>
                      <w:marBottom w:val="0"/>
                      <w:divBdr>
                        <w:top w:val="none" w:sz="0" w:space="0" w:color="auto"/>
                        <w:left w:val="none" w:sz="0" w:space="0" w:color="auto"/>
                        <w:bottom w:val="none" w:sz="0" w:space="0" w:color="auto"/>
                        <w:right w:val="none" w:sz="0" w:space="0" w:color="auto"/>
                      </w:divBdr>
                      <w:divsChild>
                        <w:div w:id="503859330">
                          <w:marLeft w:val="0"/>
                          <w:marRight w:val="0"/>
                          <w:marTop w:val="0"/>
                          <w:marBottom w:val="0"/>
                          <w:divBdr>
                            <w:top w:val="none" w:sz="0" w:space="0" w:color="auto"/>
                            <w:left w:val="none" w:sz="0" w:space="0" w:color="auto"/>
                            <w:bottom w:val="none" w:sz="0" w:space="0" w:color="auto"/>
                            <w:right w:val="none" w:sz="0" w:space="0" w:color="auto"/>
                          </w:divBdr>
                          <w:divsChild>
                            <w:div w:id="172845787">
                              <w:marLeft w:val="0"/>
                              <w:marRight w:val="0"/>
                              <w:marTop w:val="0"/>
                              <w:marBottom w:val="0"/>
                              <w:divBdr>
                                <w:top w:val="none" w:sz="0" w:space="0" w:color="auto"/>
                                <w:left w:val="none" w:sz="0" w:space="0" w:color="auto"/>
                                <w:bottom w:val="none" w:sz="0" w:space="0" w:color="auto"/>
                                <w:right w:val="none" w:sz="0" w:space="0" w:color="auto"/>
                              </w:divBdr>
                            </w:div>
                            <w:div w:id="1868564113">
                              <w:marLeft w:val="0"/>
                              <w:marRight w:val="0"/>
                              <w:marTop w:val="0"/>
                              <w:marBottom w:val="0"/>
                              <w:divBdr>
                                <w:top w:val="none" w:sz="0" w:space="0" w:color="auto"/>
                                <w:left w:val="none" w:sz="0" w:space="0" w:color="auto"/>
                                <w:bottom w:val="none" w:sz="0" w:space="0" w:color="auto"/>
                                <w:right w:val="none" w:sz="0" w:space="0" w:color="auto"/>
                              </w:divBdr>
                            </w:div>
                            <w:div w:id="1826894516">
                              <w:marLeft w:val="0"/>
                              <w:marRight w:val="0"/>
                              <w:marTop w:val="0"/>
                              <w:marBottom w:val="0"/>
                              <w:divBdr>
                                <w:top w:val="none" w:sz="0" w:space="0" w:color="auto"/>
                                <w:left w:val="none" w:sz="0" w:space="0" w:color="auto"/>
                                <w:bottom w:val="none" w:sz="0" w:space="0" w:color="auto"/>
                                <w:right w:val="none" w:sz="0" w:space="0" w:color="auto"/>
                              </w:divBdr>
                            </w:div>
                            <w:div w:id="11021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4863">
      <w:bodyDiv w:val="1"/>
      <w:marLeft w:val="0"/>
      <w:marRight w:val="0"/>
      <w:marTop w:val="0"/>
      <w:marBottom w:val="0"/>
      <w:divBdr>
        <w:top w:val="none" w:sz="0" w:space="0" w:color="auto"/>
        <w:left w:val="none" w:sz="0" w:space="0" w:color="auto"/>
        <w:bottom w:val="none" w:sz="0" w:space="0" w:color="auto"/>
        <w:right w:val="none" w:sz="0" w:space="0" w:color="auto"/>
      </w:divBdr>
      <w:divsChild>
        <w:div w:id="1515539176">
          <w:marLeft w:val="0"/>
          <w:marRight w:val="0"/>
          <w:marTop w:val="0"/>
          <w:marBottom w:val="0"/>
          <w:divBdr>
            <w:top w:val="none" w:sz="0" w:space="0" w:color="auto"/>
            <w:left w:val="none" w:sz="0" w:space="0" w:color="auto"/>
            <w:bottom w:val="none" w:sz="0" w:space="0" w:color="auto"/>
            <w:right w:val="none" w:sz="0" w:space="0" w:color="auto"/>
          </w:divBdr>
        </w:div>
      </w:divsChild>
    </w:div>
    <w:div w:id="1019238596">
      <w:bodyDiv w:val="1"/>
      <w:marLeft w:val="0"/>
      <w:marRight w:val="0"/>
      <w:marTop w:val="0"/>
      <w:marBottom w:val="0"/>
      <w:divBdr>
        <w:top w:val="none" w:sz="0" w:space="0" w:color="auto"/>
        <w:left w:val="none" w:sz="0" w:space="0" w:color="auto"/>
        <w:bottom w:val="none" w:sz="0" w:space="0" w:color="auto"/>
        <w:right w:val="none" w:sz="0" w:space="0" w:color="auto"/>
      </w:divBdr>
      <w:divsChild>
        <w:div w:id="774785384">
          <w:marLeft w:val="0"/>
          <w:marRight w:val="0"/>
          <w:marTop w:val="0"/>
          <w:marBottom w:val="0"/>
          <w:divBdr>
            <w:top w:val="none" w:sz="0" w:space="0" w:color="auto"/>
            <w:left w:val="none" w:sz="0" w:space="0" w:color="auto"/>
            <w:bottom w:val="none" w:sz="0" w:space="0" w:color="auto"/>
            <w:right w:val="none" w:sz="0" w:space="0" w:color="auto"/>
          </w:divBdr>
        </w:div>
      </w:divsChild>
    </w:div>
    <w:div w:id="1027757932">
      <w:bodyDiv w:val="1"/>
      <w:marLeft w:val="0"/>
      <w:marRight w:val="0"/>
      <w:marTop w:val="0"/>
      <w:marBottom w:val="0"/>
      <w:divBdr>
        <w:top w:val="none" w:sz="0" w:space="0" w:color="auto"/>
        <w:left w:val="none" w:sz="0" w:space="0" w:color="auto"/>
        <w:bottom w:val="none" w:sz="0" w:space="0" w:color="auto"/>
        <w:right w:val="none" w:sz="0" w:space="0" w:color="auto"/>
      </w:divBdr>
      <w:divsChild>
        <w:div w:id="2084793940">
          <w:marLeft w:val="0"/>
          <w:marRight w:val="0"/>
          <w:marTop w:val="0"/>
          <w:marBottom w:val="0"/>
          <w:divBdr>
            <w:top w:val="none" w:sz="0" w:space="0" w:color="auto"/>
            <w:left w:val="none" w:sz="0" w:space="0" w:color="auto"/>
            <w:bottom w:val="none" w:sz="0" w:space="0" w:color="auto"/>
            <w:right w:val="none" w:sz="0" w:space="0" w:color="auto"/>
          </w:divBdr>
        </w:div>
      </w:divsChild>
    </w:div>
    <w:div w:id="1027873622">
      <w:bodyDiv w:val="1"/>
      <w:marLeft w:val="0"/>
      <w:marRight w:val="0"/>
      <w:marTop w:val="0"/>
      <w:marBottom w:val="0"/>
      <w:divBdr>
        <w:top w:val="none" w:sz="0" w:space="0" w:color="auto"/>
        <w:left w:val="none" w:sz="0" w:space="0" w:color="auto"/>
        <w:bottom w:val="none" w:sz="0" w:space="0" w:color="auto"/>
        <w:right w:val="none" w:sz="0" w:space="0" w:color="auto"/>
      </w:divBdr>
      <w:divsChild>
        <w:div w:id="1700350059">
          <w:marLeft w:val="0"/>
          <w:marRight w:val="0"/>
          <w:marTop w:val="0"/>
          <w:marBottom w:val="0"/>
          <w:divBdr>
            <w:top w:val="none" w:sz="0" w:space="0" w:color="auto"/>
            <w:left w:val="none" w:sz="0" w:space="0" w:color="auto"/>
            <w:bottom w:val="none" w:sz="0" w:space="0" w:color="auto"/>
            <w:right w:val="none" w:sz="0" w:space="0" w:color="auto"/>
          </w:divBdr>
        </w:div>
      </w:divsChild>
    </w:div>
    <w:div w:id="1028028340">
      <w:bodyDiv w:val="1"/>
      <w:marLeft w:val="0"/>
      <w:marRight w:val="0"/>
      <w:marTop w:val="0"/>
      <w:marBottom w:val="0"/>
      <w:divBdr>
        <w:top w:val="none" w:sz="0" w:space="0" w:color="auto"/>
        <w:left w:val="none" w:sz="0" w:space="0" w:color="auto"/>
        <w:bottom w:val="none" w:sz="0" w:space="0" w:color="auto"/>
        <w:right w:val="none" w:sz="0" w:space="0" w:color="auto"/>
      </w:divBdr>
    </w:div>
    <w:div w:id="1051466433">
      <w:bodyDiv w:val="1"/>
      <w:marLeft w:val="0"/>
      <w:marRight w:val="0"/>
      <w:marTop w:val="0"/>
      <w:marBottom w:val="0"/>
      <w:divBdr>
        <w:top w:val="none" w:sz="0" w:space="0" w:color="auto"/>
        <w:left w:val="none" w:sz="0" w:space="0" w:color="auto"/>
        <w:bottom w:val="none" w:sz="0" w:space="0" w:color="auto"/>
        <w:right w:val="none" w:sz="0" w:space="0" w:color="auto"/>
      </w:divBdr>
      <w:divsChild>
        <w:div w:id="250165510">
          <w:marLeft w:val="0"/>
          <w:marRight w:val="0"/>
          <w:marTop w:val="0"/>
          <w:marBottom w:val="0"/>
          <w:divBdr>
            <w:top w:val="none" w:sz="0" w:space="0" w:color="auto"/>
            <w:left w:val="none" w:sz="0" w:space="0" w:color="auto"/>
            <w:bottom w:val="none" w:sz="0" w:space="0" w:color="auto"/>
            <w:right w:val="none" w:sz="0" w:space="0" w:color="auto"/>
          </w:divBdr>
        </w:div>
      </w:divsChild>
    </w:div>
    <w:div w:id="1053235132">
      <w:bodyDiv w:val="1"/>
      <w:marLeft w:val="0"/>
      <w:marRight w:val="0"/>
      <w:marTop w:val="0"/>
      <w:marBottom w:val="0"/>
      <w:divBdr>
        <w:top w:val="none" w:sz="0" w:space="0" w:color="auto"/>
        <w:left w:val="none" w:sz="0" w:space="0" w:color="auto"/>
        <w:bottom w:val="none" w:sz="0" w:space="0" w:color="auto"/>
        <w:right w:val="none" w:sz="0" w:space="0" w:color="auto"/>
      </w:divBdr>
      <w:divsChild>
        <w:div w:id="1441603057">
          <w:marLeft w:val="0"/>
          <w:marRight w:val="0"/>
          <w:marTop w:val="0"/>
          <w:marBottom w:val="0"/>
          <w:divBdr>
            <w:top w:val="none" w:sz="0" w:space="0" w:color="auto"/>
            <w:left w:val="none" w:sz="0" w:space="0" w:color="auto"/>
            <w:bottom w:val="none" w:sz="0" w:space="0" w:color="auto"/>
            <w:right w:val="none" w:sz="0" w:space="0" w:color="auto"/>
          </w:divBdr>
        </w:div>
      </w:divsChild>
    </w:div>
    <w:div w:id="1099061273">
      <w:bodyDiv w:val="1"/>
      <w:marLeft w:val="0"/>
      <w:marRight w:val="0"/>
      <w:marTop w:val="0"/>
      <w:marBottom w:val="0"/>
      <w:divBdr>
        <w:top w:val="none" w:sz="0" w:space="0" w:color="auto"/>
        <w:left w:val="none" w:sz="0" w:space="0" w:color="auto"/>
        <w:bottom w:val="none" w:sz="0" w:space="0" w:color="auto"/>
        <w:right w:val="none" w:sz="0" w:space="0" w:color="auto"/>
      </w:divBdr>
    </w:div>
    <w:div w:id="1100687905">
      <w:bodyDiv w:val="1"/>
      <w:marLeft w:val="0"/>
      <w:marRight w:val="0"/>
      <w:marTop w:val="0"/>
      <w:marBottom w:val="0"/>
      <w:divBdr>
        <w:top w:val="none" w:sz="0" w:space="0" w:color="auto"/>
        <w:left w:val="none" w:sz="0" w:space="0" w:color="auto"/>
        <w:bottom w:val="none" w:sz="0" w:space="0" w:color="auto"/>
        <w:right w:val="none" w:sz="0" w:space="0" w:color="auto"/>
      </w:divBdr>
    </w:div>
    <w:div w:id="1111510692">
      <w:bodyDiv w:val="1"/>
      <w:marLeft w:val="0"/>
      <w:marRight w:val="0"/>
      <w:marTop w:val="0"/>
      <w:marBottom w:val="0"/>
      <w:divBdr>
        <w:top w:val="none" w:sz="0" w:space="0" w:color="auto"/>
        <w:left w:val="none" w:sz="0" w:space="0" w:color="auto"/>
        <w:bottom w:val="none" w:sz="0" w:space="0" w:color="auto"/>
        <w:right w:val="none" w:sz="0" w:space="0" w:color="auto"/>
      </w:divBdr>
      <w:divsChild>
        <w:div w:id="847406742">
          <w:marLeft w:val="0"/>
          <w:marRight w:val="0"/>
          <w:marTop w:val="0"/>
          <w:marBottom w:val="0"/>
          <w:divBdr>
            <w:top w:val="none" w:sz="0" w:space="0" w:color="auto"/>
            <w:left w:val="none" w:sz="0" w:space="0" w:color="auto"/>
            <w:bottom w:val="none" w:sz="0" w:space="0" w:color="auto"/>
            <w:right w:val="none" w:sz="0" w:space="0" w:color="auto"/>
          </w:divBdr>
        </w:div>
      </w:divsChild>
    </w:div>
    <w:div w:id="1129545014">
      <w:bodyDiv w:val="1"/>
      <w:marLeft w:val="0"/>
      <w:marRight w:val="0"/>
      <w:marTop w:val="0"/>
      <w:marBottom w:val="0"/>
      <w:divBdr>
        <w:top w:val="none" w:sz="0" w:space="0" w:color="auto"/>
        <w:left w:val="none" w:sz="0" w:space="0" w:color="auto"/>
        <w:bottom w:val="none" w:sz="0" w:space="0" w:color="auto"/>
        <w:right w:val="none" w:sz="0" w:space="0" w:color="auto"/>
      </w:divBdr>
      <w:divsChild>
        <w:div w:id="1352992353">
          <w:marLeft w:val="0"/>
          <w:marRight w:val="0"/>
          <w:marTop w:val="0"/>
          <w:marBottom w:val="0"/>
          <w:divBdr>
            <w:top w:val="none" w:sz="0" w:space="0" w:color="auto"/>
            <w:left w:val="none" w:sz="0" w:space="0" w:color="auto"/>
            <w:bottom w:val="none" w:sz="0" w:space="0" w:color="auto"/>
            <w:right w:val="none" w:sz="0" w:space="0" w:color="auto"/>
          </w:divBdr>
        </w:div>
      </w:divsChild>
    </w:div>
    <w:div w:id="1132015448">
      <w:bodyDiv w:val="1"/>
      <w:marLeft w:val="0"/>
      <w:marRight w:val="0"/>
      <w:marTop w:val="0"/>
      <w:marBottom w:val="0"/>
      <w:divBdr>
        <w:top w:val="none" w:sz="0" w:space="0" w:color="auto"/>
        <w:left w:val="none" w:sz="0" w:space="0" w:color="auto"/>
        <w:bottom w:val="none" w:sz="0" w:space="0" w:color="auto"/>
        <w:right w:val="none" w:sz="0" w:space="0" w:color="auto"/>
      </w:divBdr>
      <w:divsChild>
        <w:div w:id="243610102">
          <w:marLeft w:val="0"/>
          <w:marRight w:val="0"/>
          <w:marTop w:val="0"/>
          <w:marBottom w:val="0"/>
          <w:divBdr>
            <w:top w:val="none" w:sz="0" w:space="0" w:color="auto"/>
            <w:left w:val="none" w:sz="0" w:space="0" w:color="auto"/>
            <w:bottom w:val="none" w:sz="0" w:space="0" w:color="auto"/>
            <w:right w:val="none" w:sz="0" w:space="0" w:color="auto"/>
          </w:divBdr>
        </w:div>
      </w:divsChild>
    </w:div>
    <w:div w:id="1140029009">
      <w:bodyDiv w:val="1"/>
      <w:marLeft w:val="0"/>
      <w:marRight w:val="0"/>
      <w:marTop w:val="0"/>
      <w:marBottom w:val="0"/>
      <w:divBdr>
        <w:top w:val="none" w:sz="0" w:space="0" w:color="auto"/>
        <w:left w:val="none" w:sz="0" w:space="0" w:color="auto"/>
        <w:bottom w:val="none" w:sz="0" w:space="0" w:color="auto"/>
        <w:right w:val="none" w:sz="0" w:space="0" w:color="auto"/>
      </w:divBdr>
      <w:divsChild>
        <w:div w:id="149368123">
          <w:marLeft w:val="0"/>
          <w:marRight w:val="0"/>
          <w:marTop w:val="0"/>
          <w:marBottom w:val="0"/>
          <w:divBdr>
            <w:top w:val="none" w:sz="0" w:space="0" w:color="auto"/>
            <w:left w:val="none" w:sz="0" w:space="0" w:color="auto"/>
            <w:bottom w:val="none" w:sz="0" w:space="0" w:color="auto"/>
            <w:right w:val="none" w:sz="0" w:space="0" w:color="auto"/>
          </w:divBdr>
        </w:div>
      </w:divsChild>
    </w:div>
    <w:div w:id="1161192715">
      <w:bodyDiv w:val="1"/>
      <w:marLeft w:val="0"/>
      <w:marRight w:val="0"/>
      <w:marTop w:val="0"/>
      <w:marBottom w:val="0"/>
      <w:divBdr>
        <w:top w:val="none" w:sz="0" w:space="0" w:color="auto"/>
        <w:left w:val="none" w:sz="0" w:space="0" w:color="auto"/>
        <w:bottom w:val="none" w:sz="0" w:space="0" w:color="auto"/>
        <w:right w:val="none" w:sz="0" w:space="0" w:color="auto"/>
      </w:divBdr>
      <w:divsChild>
        <w:div w:id="1752195571">
          <w:marLeft w:val="0"/>
          <w:marRight w:val="0"/>
          <w:marTop w:val="0"/>
          <w:marBottom w:val="0"/>
          <w:divBdr>
            <w:top w:val="none" w:sz="0" w:space="0" w:color="auto"/>
            <w:left w:val="none" w:sz="0" w:space="0" w:color="auto"/>
            <w:bottom w:val="none" w:sz="0" w:space="0" w:color="auto"/>
            <w:right w:val="none" w:sz="0" w:space="0" w:color="auto"/>
          </w:divBdr>
        </w:div>
      </w:divsChild>
    </w:div>
    <w:div w:id="1181772099">
      <w:bodyDiv w:val="1"/>
      <w:marLeft w:val="0"/>
      <w:marRight w:val="0"/>
      <w:marTop w:val="0"/>
      <w:marBottom w:val="0"/>
      <w:divBdr>
        <w:top w:val="none" w:sz="0" w:space="0" w:color="auto"/>
        <w:left w:val="none" w:sz="0" w:space="0" w:color="auto"/>
        <w:bottom w:val="none" w:sz="0" w:space="0" w:color="auto"/>
        <w:right w:val="none" w:sz="0" w:space="0" w:color="auto"/>
      </w:divBdr>
      <w:divsChild>
        <w:div w:id="1548949687">
          <w:marLeft w:val="0"/>
          <w:marRight w:val="0"/>
          <w:marTop w:val="0"/>
          <w:marBottom w:val="0"/>
          <w:divBdr>
            <w:top w:val="none" w:sz="0" w:space="0" w:color="auto"/>
            <w:left w:val="none" w:sz="0" w:space="0" w:color="auto"/>
            <w:bottom w:val="none" w:sz="0" w:space="0" w:color="auto"/>
            <w:right w:val="none" w:sz="0" w:space="0" w:color="auto"/>
          </w:divBdr>
        </w:div>
      </w:divsChild>
    </w:div>
    <w:div w:id="1195580745">
      <w:bodyDiv w:val="1"/>
      <w:marLeft w:val="0"/>
      <w:marRight w:val="0"/>
      <w:marTop w:val="0"/>
      <w:marBottom w:val="0"/>
      <w:divBdr>
        <w:top w:val="none" w:sz="0" w:space="0" w:color="auto"/>
        <w:left w:val="none" w:sz="0" w:space="0" w:color="auto"/>
        <w:bottom w:val="none" w:sz="0" w:space="0" w:color="auto"/>
        <w:right w:val="none" w:sz="0" w:space="0" w:color="auto"/>
      </w:divBdr>
      <w:divsChild>
        <w:div w:id="141318132">
          <w:marLeft w:val="0"/>
          <w:marRight w:val="0"/>
          <w:marTop w:val="0"/>
          <w:marBottom w:val="0"/>
          <w:divBdr>
            <w:top w:val="none" w:sz="0" w:space="0" w:color="auto"/>
            <w:left w:val="none" w:sz="0" w:space="0" w:color="auto"/>
            <w:bottom w:val="none" w:sz="0" w:space="0" w:color="auto"/>
            <w:right w:val="none" w:sz="0" w:space="0" w:color="auto"/>
          </w:divBdr>
        </w:div>
        <w:div w:id="1161386371">
          <w:marLeft w:val="0"/>
          <w:marRight w:val="0"/>
          <w:marTop w:val="0"/>
          <w:marBottom w:val="0"/>
          <w:divBdr>
            <w:top w:val="none" w:sz="0" w:space="0" w:color="auto"/>
            <w:left w:val="none" w:sz="0" w:space="0" w:color="auto"/>
            <w:bottom w:val="none" w:sz="0" w:space="0" w:color="auto"/>
            <w:right w:val="none" w:sz="0" w:space="0" w:color="auto"/>
          </w:divBdr>
        </w:div>
        <w:div w:id="713238384">
          <w:marLeft w:val="0"/>
          <w:marRight w:val="0"/>
          <w:marTop w:val="0"/>
          <w:marBottom w:val="0"/>
          <w:divBdr>
            <w:top w:val="none" w:sz="0" w:space="0" w:color="auto"/>
            <w:left w:val="none" w:sz="0" w:space="0" w:color="auto"/>
            <w:bottom w:val="none" w:sz="0" w:space="0" w:color="auto"/>
            <w:right w:val="none" w:sz="0" w:space="0" w:color="auto"/>
          </w:divBdr>
        </w:div>
        <w:div w:id="80102704">
          <w:marLeft w:val="0"/>
          <w:marRight w:val="0"/>
          <w:marTop w:val="0"/>
          <w:marBottom w:val="0"/>
          <w:divBdr>
            <w:top w:val="none" w:sz="0" w:space="0" w:color="auto"/>
            <w:left w:val="none" w:sz="0" w:space="0" w:color="auto"/>
            <w:bottom w:val="none" w:sz="0" w:space="0" w:color="auto"/>
            <w:right w:val="none" w:sz="0" w:space="0" w:color="auto"/>
          </w:divBdr>
        </w:div>
        <w:div w:id="1756781636">
          <w:marLeft w:val="0"/>
          <w:marRight w:val="0"/>
          <w:marTop w:val="0"/>
          <w:marBottom w:val="0"/>
          <w:divBdr>
            <w:top w:val="none" w:sz="0" w:space="0" w:color="auto"/>
            <w:left w:val="none" w:sz="0" w:space="0" w:color="auto"/>
            <w:bottom w:val="none" w:sz="0" w:space="0" w:color="auto"/>
            <w:right w:val="none" w:sz="0" w:space="0" w:color="auto"/>
          </w:divBdr>
        </w:div>
      </w:divsChild>
    </w:div>
    <w:div w:id="1217624487">
      <w:bodyDiv w:val="1"/>
      <w:marLeft w:val="0"/>
      <w:marRight w:val="0"/>
      <w:marTop w:val="0"/>
      <w:marBottom w:val="0"/>
      <w:divBdr>
        <w:top w:val="none" w:sz="0" w:space="0" w:color="auto"/>
        <w:left w:val="none" w:sz="0" w:space="0" w:color="auto"/>
        <w:bottom w:val="none" w:sz="0" w:space="0" w:color="auto"/>
        <w:right w:val="none" w:sz="0" w:space="0" w:color="auto"/>
      </w:divBdr>
      <w:divsChild>
        <w:div w:id="1961524755">
          <w:marLeft w:val="0"/>
          <w:marRight w:val="0"/>
          <w:marTop w:val="0"/>
          <w:marBottom w:val="0"/>
          <w:divBdr>
            <w:top w:val="none" w:sz="0" w:space="0" w:color="auto"/>
            <w:left w:val="none" w:sz="0" w:space="0" w:color="auto"/>
            <w:bottom w:val="none" w:sz="0" w:space="0" w:color="auto"/>
            <w:right w:val="none" w:sz="0" w:space="0" w:color="auto"/>
          </w:divBdr>
        </w:div>
      </w:divsChild>
    </w:div>
    <w:div w:id="1231498662">
      <w:bodyDiv w:val="1"/>
      <w:marLeft w:val="0"/>
      <w:marRight w:val="0"/>
      <w:marTop w:val="0"/>
      <w:marBottom w:val="0"/>
      <w:divBdr>
        <w:top w:val="none" w:sz="0" w:space="0" w:color="auto"/>
        <w:left w:val="none" w:sz="0" w:space="0" w:color="auto"/>
        <w:bottom w:val="none" w:sz="0" w:space="0" w:color="auto"/>
        <w:right w:val="none" w:sz="0" w:space="0" w:color="auto"/>
      </w:divBdr>
      <w:divsChild>
        <w:div w:id="380253970">
          <w:marLeft w:val="0"/>
          <w:marRight w:val="0"/>
          <w:marTop w:val="0"/>
          <w:marBottom w:val="0"/>
          <w:divBdr>
            <w:top w:val="none" w:sz="0" w:space="0" w:color="auto"/>
            <w:left w:val="none" w:sz="0" w:space="0" w:color="auto"/>
            <w:bottom w:val="none" w:sz="0" w:space="0" w:color="auto"/>
            <w:right w:val="none" w:sz="0" w:space="0" w:color="auto"/>
          </w:divBdr>
        </w:div>
      </w:divsChild>
    </w:div>
    <w:div w:id="1232275730">
      <w:bodyDiv w:val="1"/>
      <w:marLeft w:val="0"/>
      <w:marRight w:val="0"/>
      <w:marTop w:val="0"/>
      <w:marBottom w:val="0"/>
      <w:divBdr>
        <w:top w:val="none" w:sz="0" w:space="0" w:color="auto"/>
        <w:left w:val="none" w:sz="0" w:space="0" w:color="auto"/>
        <w:bottom w:val="none" w:sz="0" w:space="0" w:color="auto"/>
        <w:right w:val="none" w:sz="0" w:space="0" w:color="auto"/>
      </w:divBdr>
      <w:divsChild>
        <w:div w:id="1687827118">
          <w:marLeft w:val="0"/>
          <w:marRight w:val="0"/>
          <w:marTop w:val="0"/>
          <w:marBottom w:val="0"/>
          <w:divBdr>
            <w:top w:val="none" w:sz="0" w:space="0" w:color="auto"/>
            <w:left w:val="none" w:sz="0" w:space="0" w:color="auto"/>
            <w:bottom w:val="none" w:sz="0" w:space="0" w:color="auto"/>
            <w:right w:val="none" w:sz="0" w:space="0" w:color="auto"/>
          </w:divBdr>
        </w:div>
      </w:divsChild>
    </w:div>
    <w:div w:id="1256287646">
      <w:bodyDiv w:val="1"/>
      <w:marLeft w:val="0"/>
      <w:marRight w:val="0"/>
      <w:marTop w:val="0"/>
      <w:marBottom w:val="0"/>
      <w:divBdr>
        <w:top w:val="none" w:sz="0" w:space="0" w:color="auto"/>
        <w:left w:val="none" w:sz="0" w:space="0" w:color="auto"/>
        <w:bottom w:val="none" w:sz="0" w:space="0" w:color="auto"/>
        <w:right w:val="none" w:sz="0" w:space="0" w:color="auto"/>
      </w:divBdr>
      <w:divsChild>
        <w:div w:id="1128431385">
          <w:marLeft w:val="0"/>
          <w:marRight w:val="0"/>
          <w:marTop w:val="0"/>
          <w:marBottom w:val="0"/>
          <w:divBdr>
            <w:top w:val="none" w:sz="0" w:space="0" w:color="auto"/>
            <w:left w:val="none" w:sz="0" w:space="0" w:color="auto"/>
            <w:bottom w:val="none" w:sz="0" w:space="0" w:color="auto"/>
            <w:right w:val="none" w:sz="0" w:space="0" w:color="auto"/>
          </w:divBdr>
        </w:div>
        <w:div w:id="442119973">
          <w:marLeft w:val="0"/>
          <w:marRight w:val="0"/>
          <w:marTop w:val="0"/>
          <w:marBottom w:val="0"/>
          <w:divBdr>
            <w:top w:val="none" w:sz="0" w:space="0" w:color="auto"/>
            <w:left w:val="none" w:sz="0" w:space="0" w:color="auto"/>
            <w:bottom w:val="none" w:sz="0" w:space="0" w:color="auto"/>
            <w:right w:val="none" w:sz="0" w:space="0" w:color="auto"/>
          </w:divBdr>
        </w:div>
        <w:div w:id="401609872">
          <w:marLeft w:val="0"/>
          <w:marRight w:val="0"/>
          <w:marTop w:val="0"/>
          <w:marBottom w:val="0"/>
          <w:divBdr>
            <w:top w:val="none" w:sz="0" w:space="0" w:color="auto"/>
            <w:left w:val="none" w:sz="0" w:space="0" w:color="auto"/>
            <w:bottom w:val="none" w:sz="0" w:space="0" w:color="auto"/>
            <w:right w:val="none" w:sz="0" w:space="0" w:color="auto"/>
          </w:divBdr>
        </w:div>
        <w:div w:id="1776561117">
          <w:marLeft w:val="0"/>
          <w:marRight w:val="0"/>
          <w:marTop w:val="0"/>
          <w:marBottom w:val="0"/>
          <w:divBdr>
            <w:top w:val="none" w:sz="0" w:space="0" w:color="auto"/>
            <w:left w:val="none" w:sz="0" w:space="0" w:color="auto"/>
            <w:bottom w:val="none" w:sz="0" w:space="0" w:color="auto"/>
            <w:right w:val="none" w:sz="0" w:space="0" w:color="auto"/>
          </w:divBdr>
        </w:div>
        <w:div w:id="1548175530">
          <w:marLeft w:val="0"/>
          <w:marRight w:val="0"/>
          <w:marTop w:val="0"/>
          <w:marBottom w:val="0"/>
          <w:divBdr>
            <w:top w:val="none" w:sz="0" w:space="0" w:color="auto"/>
            <w:left w:val="none" w:sz="0" w:space="0" w:color="auto"/>
            <w:bottom w:val="none" w:sz="0" w:space="0" w:color="auto"/>
            <w:right w:val="none" w:sz="0" w:space="0" w:color="auto"/>
          </w:divBdr>
        </w:div>
      </w:divsChild>
    </w:div>
    <w:div w:id="1267422986">
      <w:bodyDiv w:val="1"/>
      <w:marLeft w:val="0"/>
      <w:marRight w:val="0"/>
      <w:marTop w:val="0"/>
      <w:marBottom w:val="0"/>
      <w:divBdr>
        <w:top w:val="none" w:sz="0" w:space="0" w:color="auto"/>
        <w:left w:val="none" w:sz="0" w:space="0" w:color="auto"/>
        <w:bottom w:val="none" w:sz="0" w:space="0" w:color="auto"/>
        <w:right w:val="none" w:sz="0" w:space="0" w:color="auto"/>
      </w:divBdr>
    </w:div>
    <w:div w:id="1275289788">
      <w:bodyDiv w:val="1"/>
      <w:marLeft w:val="0"/>
      <w:marRight w:val="0"/>
      <w:marTop w:val="0"/>
      <w:marBottom w:val="0"/>
      <w:divBdr>
        <w:top w:val="none" w:sz="0" w:space="0" w:color="auto"/>
        <w:left w:val="none" w:sz="0" w:space="0" w:color="auto"/>
        <w:bottom w:val="none" w:sz="0" w:space="0" w:color="auto"/>
        <w:right w:val="none" w:sz="0" w:space="0" w:color="auto"/>
      </w:divBdr>
      <w:divsChild>
        <w:div w:id="18430008">
          <w:marLeft w:val="0"/>
          <w:marRight w:val="0"/>
          <w:marTop w:val="0"/>
          <w:marBottom w:val="0"/>
          <w:divBdr>
            <w:top w:val="none" w:sz="0" w:space="0" w:color="auto"/>
            <w:left w:val="none" w:sz="0" w:space="0" w:color="auto"/>
            <w:bottom w:val="none" w:sz="0" w:space="0" w:color="auto"/>
            <w:right w:val="none" w:sz="0" w:space="0" w:color="auto"/>
          </w:divBdr>
        </w:div>
      </w:divsChild>
    </w:div>
    <w:div w:id="1278365333">
      <w:bodyDiv w:val="1"/>
      <w:marLeft w:val="0"/>
      <w:marRight w:val="0"/>
      <w:marTop w:val="0"/>
      <w:marBottom w:val="0"/>
      <w:divBdr>
        <w:top w:val="none" w:sz="0" w:space="0" w:color="auto"/>
        <w:left w:val="none" w:sz="0" w:space="0" w:color="auto"/>
        <w:bottom w:val="none" w:sz="0" w:space="0" w:color="auto"/>
        <w:right w:val="none" w:sz="0" w:space="0" w:color="auto"/>
      </w:divBdr>
    </w:div>
    <w:div w:id="1279413484">
      <w:bodyDiv w:val="1"/>
      <w:marLeft w:val="0"/>
      <w:marRight w:val="0"/>
      <w:marTop w:val="0"/>
      <w:marBottom w:val="0"/>
      <w:divBdr>
        <w:top w:val="none" w:sz="0" w:space="0" w:color="auto"/>
        <w:left w:val="none" w:sz="0" w:space="0" w:color="auto"/>
        <w:bottom w:val="none" w:sz="0" w:space="0" w:color="auto"/>
        <w:right w:val="none" w:sz="0" w:space="0" w:color="auto"/>
      </w:divBdr>
      <w:divsChild>
        <w:div w:id="1938757612">
          <w:marLeft w:val="0"/>
          <w:marRight w:val="0"/>
          <w:marTop w:val="0"/>
          <w:marBottom w:val="0"/>
          <w:divBdr>
            <w:top w:val="none" w:sz="0" w:space="0" w:color="auto"/>
            <w:left w:val="none" w:sz="0" w:space="0" w:color="auto"/>
            <w:bottom w:val="none" w:sz="0" w:space="0" w:color="auto"/>
            <w:right w:val="none" w:sz="0" w:space="0" w:color="auto"/>
          </w:divBdr>
        </w:div>
      </w:divsChild>
    </w:div>
    <w:div w:id="1286699692">
      <w:bodyDiv w:val="1"/>
      <w:marLeft w:val="0"/>
      <w:marRight w:val="0"/>
      <w:marTop w:val="0"/>
      <w:marBottom w:val="0"/>
      <w:divBdr>
        <w:top w:val="none" w:sz="0" w:space="0" w:color="auto"/>
        <w:left w:val="none" w:sz="0" w:space="0" w:color="auto"/>
        <w:bottom w:val="none" w:sz="0" w:space="0" w:color="auto"/>
        <w:right w:val="none" w:sz="0" w:space="0" w:color="auto"/>
      </w:divBdr>
      <w:divsChild>
        <w:div w:id="1515341514">
          <w:marLeft w:val="0"/>
          <w:marRight w:val="0"/>
          <w:marTop w:val="0"/>
          <w:marBottom w:val="0"/>
          <w:divBdr>
            <w:top w:val="none" w:sz="0" w:space="0" w:color="auto"/>
            <w:left w:val="none" w:sz="0" w:space="0" w:color="auto"/>
            <w:bottom w:val="none" w:sz="0" w:space="0" w:color="auto"/>
            <w:right w:val="none" w:sz="0" w:space="0" w:color="auto"/>
          </w:divBdr>
        </w:div>
      </w:divsChild>
    </w:div>
    <w:div w:id="1292859535">
      <w:bodyDiv w:val="1"/>
      <w:marLeft w:val="0"/>
      <w:marRight w:val="0"/>
      <w:marTop w:val="0"/>
      <w:marBottom w:val="0"/>
      <w:divBdr>
        <w:top w:val="none" w:sz="0" w:space="0" w:color="auto"/>
        <w:left w:val="none" w:sz="0" w:space="0" w:color="auto"/>
        <w:bottom w:val="none" w:sz="0" w:space="0" w:color="auto"/>
        <w:right w:val="none" w:sz="0" w:space="0" w:color="auto"/>
      </w:divBdr>
    </w:div>
    <w:div w:id="1312558570">
      <w:bodyDiv w:val="1"/>
      <w:marLeft w:val="0"/>
      <w:marRight w:val="0"/>
      <w:marTop w:val="0"/>
      <w:marBottom w:val="0"/>
      <w:divBdr>
        <w:top w:val="none" w:sz="0" w:space="0" w:color="auto"/>
        <w:left w:val="none" w:sz="0" w:space="0" w:color="auto"/>
        <w:bottom w:val="none" w:sz="0" w:space="0" w:color="auto"/>
        <w:right w:val="none" w:sz="0" w:space="0" w:color="auto"/>
      </w:divBdr>
      <w:divsChild>
        <w:div w:id="51664277">
          <w:marLeft w:val="0"/>
          <w:marRight w:val="0"/>
          <w:marTop w:val="0"/>
          <w:marBottom w:val="0"/>
          <w:divBdr>
            <w:top w:val="none" w:sz="0" w:space="0" w:color="auto"/>
            <w:left w:val="none" w:sz="0" w:space="0" w:color="auto"/>
            <w:bottom w:val="none" w:sz="0" w:space="0" w:color="auto"/>
            <w:right w:val="none" w:sz="0" w:space="0" w:color="auto"/>
          </w:divBdr>
        </w:div>
      </w:divsChild>
    </w:div>
    <w:div w:id="1320226813">
      <w:bodyDiv w:val="1"/>
      <w:marLeft w:val="0"/>
      <w:marRight w:val="0"/>
      <w:marTop w:val="0"/>
      <w:marBottom w:val="0"/>
      <w:divBdr>
        <w:top w:val="none" w:sz="0" w:space="0" w:color="auto"/>
        <w:left w:val="none" w:sz="0" w:space="0" w:color="auto"/>
        <w:bottom w:val="none" w:sz="0" w:space="0" w:color="auto"/>
        <w:right w:val="none" w:sz="0" w:space="0" w:color="auto"/>
      </w:divBdr>
      <w:divsChild>
        <w:div w:id="207493277">
          <w:marLeft w:val="0"/>
          <w:marRight w:val="0"/>
          <w:marTop w:val="0"/>
          <w:marBottom w:val="0"/>
          <w:divBdr>
            <w:top w:val="none" w:sz="0" w:space="0" w:color="auto"/>
            <w:left w:val="none" w:sz="0" w:space="0" w:color="auto"/>
            <w:bottom w:val="none" w:sz="0" w:space="0" w:color="auto"/>
            <w:right w:val="none" w:sz="0" w:space="0" w:color="auto"/>
          </w:divBdr>
        </w:div>
      </w:divsChild>
    </w:div>
    <w:div w:id="1320883763">
      <w:bodyDiv w:val="1"/>
      <w:marLeft w:val="0"/>
      <w:marRight w:val="0"/>
      <w:marTop w:val="0"/>
      <w:marBottom w:val="0"/>
      <w:divBdr>
        <w:top w:val="none" w:sz="0" w:space="0" w:color="auto"/>
        <w:left w:val="none" w:sz="0" w:space="0" w:color="auto"/>
        <w:bottom w:val="none" w:sz="0" w:space="0" w:color="auto"/>
        <w:right w:val="none" w:sz="0" w:space="0" w:color="auto"/>
      </w:divBdr>
      <w:divsChild>
        <w:div w:id="1278293892">
          <w:marLeft w:val="0"/>
          <w:marRight w:val="0"/>
          <w:marTop w:val="0"/>
          <w:marBottom w:val="0"/>
          <w:divBdr>
            <w:top w:val="none" w:sz="0" w:space="0" w:color="auto"/>
            <w:left w:val="none" w:sz="0" w:space="0" w:color="auto"/>
            <w:bottom w:val="none" w:sz="0" w:space="0" w:color="auto"/>
            <w:right w:val="none" w:sz="0" w:space="0" w:color="auto"/>
          </w:divBdr>
        </w:div>
      </w:divsChild>
    </w:div>
    <w:div w:id="1326469444">
      <w:bodyDiv w:val="1"/>
      <w:marLeft w:val="0"/>
      <w:marRight w:val="0"/>
      <w:marTop w:val="0"/>
      <w:marBottom w:val="0"/>
      <w:divBdr>
        <w:top w:val="none" w:sz="0" w:space="0" w:color="auto"/>
        <w:left w:val="none" w:sz="0" w:space="0" w:color="auto"/>
        <w:bottom w:val="none" w:sz="0" w:space="0" w:color="auto"/>
        <w:right w:val="none" w:sz="0" w:space="0" w:color="auto"/>
      </w:divBdr>
    </w:div>
    <w:div w:id="1330477508">
      <w:bodyDiv w:val="1"/>
      <w:marLeft w:val="0"/>
      <w:marRight w:val="0"/>
      <w:marTop w:val="0"/>
      <w:marBottom w:val="0"/>
      <w:divBdr>
        <w:top w:val="none" w:sz="0" w:space="0" w:color="auto"/>
        <w:left w:val="none" w:sz="0" w:space="0" w:color="auto"/>
        <w:bottom w:val="none" w:sz="0" w:space="0" w:color="auto"/>
        <w:right w:val="none" w:sz="0" w:space="0" w:color="auto"/>
      </w:divBdr>
      <w:divsChild>
        <w:div w:id="1889101333">
          <w:marLeft w:val="0"/>
          <w:marRight w:val="0"/>
          <w:marTop w:val="0"/>
          <w:marBottom w:val="0"/>
          <w:divBdr>
            <w:top w:val="none" w:sz="0" w:space="0" w:color="auto"/>
            <w:left w:val="none" w:sz="0" w:space="0" w:color="auto"/>
            <w:bottom w:val="none" w:sz="0" w:space="0" w:color="auto"/>
            <w:right w:val="none" w:sz="0" w:space="0" w:color="auto"/>
          </w:divBdr>
        </w:div>
      </w:divsChild>
    </w:div>
    <w:div w:id="1350330304">
      <w:bodyDiv w:val="1"/>
      <w:marLeft w:val="0"/>
      <w:marRight w:val="0"/>
      <w:marTop w:val="0"/>
      <w:marBottom w:val="0"/>
      <w:divBdr>
        <w:top w:val="none" w:sz="0" w:space="0" w:color="auto"/>
        <w:left w:val="none" w:sz="0" w:space="0" w:color="auto"/>
        <w:bottom w:val="none" w:sz="0" w:space="0" w:color="auto"/>
        <w:right w:val="none" w:sz="0" w:space="0" w:color="auto"/>
      </w:divBdr>
    </w:div>
    <w:div w:id="1381321680">
      <w:bodyDiv w:val="1"/>
      <w:marLeft w:val="0"/>
      <w:marRight w:val="0"/>
      <w:marTop w:val="0"/>
      <w:marBottom w:val="0"/>
      <w:divBdr>
        <w:top w:val="none" w:sz="0" w:space="0" w:color="auto"/>
        <w:left w:val="none" w:sz="0" w:space="0" w:color="auto"/>
        <w:bottom w:val="none" w:sz="0" w:space="0" w:color="auto"/>
        <w:right w:val="none" w:sz="0" w:space="0" w:color="auto"/>
      </w:divBdr>
    </w:div>
    <w:div w:id="1386222102">
      <w:bodyDiv w:val="1"/>
      <w:marLeft w:val="0"/>
      <w:marRight w:val="0"/>
      <w:marTop w:val="0"/>
      <w:marBottom w:val="0"/>
      <w:divBdr>
        <w:top w:val="none" w:sz="0" w:space="0" w:color="auto"/>
        <w:left w:val="none" w:sz="0" w:space="0" w:color="auto"/>
        <w:bottom w:val="none" w:sz="0" w:space="0" w:color="auto"/>
        <w:right w:val="none" w:sz="0" w:space="0" w:color="auto"/>
      </w:divBdr>
      <w:divsChild>
        <w:div w:id="1542981868">
          <w:marLeft w:val="0"/>
          <w:marRight w:val="0"/>
          <w:marTop w:val="0"/>
          <w:marBottom w:val="0"/>
          <w:divBdr>
            <w:top w:val="none" w:sz="0" w:space="0" w:color="auto"/>
            <w:left w:val="none" w:sz="0" w:space="0" w:color="auto"/>
            <w:bottom w:val="none" w:sz="0" w:space="0" w:color="auto"/>
            <w:right w:val="none" w:sz="0" w:space="0" w:color="auto"/>
          </w:divBdr>
        </w:div>
      </w:divsChild>
    </w:div>
    <w:div w:id="1409421020">
      <w:bodyDiv w:val="1"/>
      <w:marLeft w:val="0"/>
      <w:marRight w:val="0"/>
      <w:marTop w:val="0"/>
      <w:marBottom w:val="0"/>
      <w:divBdr>
        <w:top w:val="none" w:sz="0" w:space="0" w:color="auto"/>
        <w:left w:val="none" w:sz="0" w:space="0" w:color="auto"/>
        <w:bottom w:val="none" w:sz="0" w:space="0" w:color="auto"/>
        <w:right w:val="none" w:sz="0" w:space="0" w:color="auto"/>
      </w:divBdr>
    </w:div>
    <w:div w:id="1418558708">
      <w:bodyDiv w:val="1"/>
      <w:marLeft w:val="0"/>
      <w:marRight w:val="0"/>
      <w:marTop w:val="0"/>
      <w:marBottom w:val="0"/>
      <w:divBdr>
        <w:top w:val="none" w:sz="0" w:space="0" w:color="auto"/>
        <w:left w:val="none" w:sz="0" w:space="0" w:color="auto"/>
        <w:bottom w:val="none" w:sz="0" w:space="0" w:color="auto"/>
        <w:right w:val="none" w:sz="0" w:space="0" w:color="auto"/>
      </w:divBdr>
      <w:divsChild>
        <w:div w:id="865601996">
          <w:marLeft w:val="0"/>
          <w:marRight w:val="0"/>
          <w:marTop w:val="0"/>
          <w:marBottom w:val="0"/>
          <w:divBdr>
            <w:top w:val="none" w:sz="0" w:space="0" w:color="auto"/>
            <w:left w:val="none" w:sz="0" w:space="0" w:color="auto"/>
            <w:bottom w:val="none" w:sz="0" w:space="0" w:color="auto"/>
            <w:right w:val="none" w:sz="0" w:space="0" w:color="auto"/>
          </w:divBdr>
        </w:div>
      </w:divsChild>
    </w:div>
    <w:div w:id="1426657154">
      <w:bodyDiv w:val="1"/>
      <w:marLeft w:val="0"/>
      <w:marRight w:val="0"/>
      <w:marTop w:val="0"/>
      <w:marBottom w:val="0"/>
      <w:divBdr>
        <w:top w:val="none" w:sz="0" w:space="0" w:color="auto"/>
        <w:left w:val="none" w:sz="0" w:space="0" w:color="auto"/>
        <w:bottom w:val="none" w:sz="0" w:space="0" w:color="auto"/>
        <w:right w:val="none" w:sz="0" w:space="0" w:color="auto"/>
      </w:divBdr>
      <w:divsChild>
        <w:div w:id="1451977718">
          <w:marLeft w:val="0"/>
          <w:marRight w:val="0"/>
          <w:marTop w:val="0"/>
          <w:marBottom w:val="0"/>
          <w:divBdr>
            <w:top w:val="none" w:sz="0" w:space="0" w:color="auto"/>
            <w:left w:val="none" w:sz="0" w:space="0" w:color="auto"/>
            <w:bottom w:val="none" w:sz="0" w:space="0" w:color="auto"/>
            <w:right w:val="none" w:sz="0" w:space="0" w:color="auto"/>
          </w:divBdr>
        </w:div>
      </w:divsChild>
    </w:div>
    <w:div w:id="1435517851">
      <w:bodyDiv w:val="1"/>
      <w:marLeft w:val="0"/>
      <w:marRight w:val="0"/>
      <w:marTop w:val="0"/>
      <w:marBottom w:val="0"/>
      <w:divBdr>
        <w:top w:val="none" w:sz="0" w:space="0" w:color="auto"/>
        <w:left w:val="none" w:sz="0" w:space="0" w:color="auto"/>
        <w:bottom w:val="none" w:sz="0" w:space="0" w:color="auto"/>
        <w:right w:val="none" w:sz="0" w:space="0" w:color="auto"/>
      </w:divBdr>
      <w:divsChild>
        <w:div w:id="2051029201">
          <w:marLeft w:val="0"/>
          <w:marRight w:val="0"/>
          <w:marTop w:val="0"/>
          <w:marBottom w:val="0"/>
          <w:divBdr>
            <w:top w:val="none" w:sz="0" w:space="0" w:color="auto"/>
            <w:left w:val="none" w:sz="0" w:space="0" w:color="auto"/>
            <w:bottom w:val="none" w:sz="0" w:space="0" w:color="auto"/>
            <w:right w:val="none" w:sz="0" w:space="0" w:color="auto"/>
          </w:divBdr>
        </w:div>
      </w:divsChild>
    </w:div>
    <w:div w:id="1441023042">
      <w:bodyDiv w:val="1"/>
      <w:marLeft w:val="0"/>
      <w:marRight w:val="0"/>
      <w:marTop w:val="0"/>
      <w:marBottom w:val="0"/>
      <w:divBdr>
        <w:top w:val="none" w:sz="0" w:space="0" w:color="auto"/>
        <w:left w:val="none" w:sz="0" w:space="0" w:color="auto"/>
        <w:bottom w:val="none" w:sz="0" w:space="0" w:color="auto"/>
        <w:right w:val="none" w:sz="0" w:space="0" w:color="auto"/>
      </w:divBdr>
    </w:div>
    <w:div w:id="1448046059">
      <w:bodyDiv w:val="1"/>
      <w:marLeft w:val="0"/>
      <w:marRight w:val="0"/>
      <w:marTop w:val="0"/>
      <w:marBottom w:val="0"/>
      <w:divBdr>
        <w:top w:val="none" w:sz="0" w:space="0" w:color="auto"/>
        <w:left w:val="none" w:sz="0" w:space="0" w:color="auto"/>
        <w:bottom w:val="none" w:sz="0" w:space="0" w:color="auto"/>
        <w:right w:val="none" w:sz="0" w:space="0" w:color="auto"/>
      </w:divBdr>
      <w:divsChild>
        <w:div w:id="22904339">
          <w:marLeft w:val="0"/>
          <w:marRight w:val="0"/>
          <w:marTop w:val="0"/>
          <w:marBottom w:val="0"/>
          <w:divBdr>
            <w:top w:val="none" w:sz="0" w:space="0" w:color="auto"/>
            <w:left w:val="none" w:sz="0" w:space="0" w:color="auto"/>
            <w:bottom w:val="none" w:sz="0" w:space="0" w:color="auto"/>
            <w:right w:val="none" w:sz="0" w:space="0" w:color="auto"/>
          </w:divBdr>
        </w:div>
      </w:divsChild>
    </w:div>
    <w:div w:id="1451820596">
      <w:bodyDiv w:val="1"/>
      <w:marLeft w:val="0"/>
      <w:marRight w:val="0"/>
      <w:marTop w:val="0"/>
      <w:marBottom w:val="0"/>
      <w:divBdr>
        <w:top w:val="none" w:sz="0" w:space="0" w:color="auto"/>
        <w:left w:val="none" w:sz="0" w:space="0" w:color="auto"/>
        <w:bottom w:val="none" w:sz="0" w:space="0" w:color="auto"/>
        <w:right w:val="none" w:sz="0" w:space="0" w:color="auto"/>
      </w:divBdr>
      <w:divsChild>
        <w:div w:id="1428698605">
          <w:marLeft w:val="0"/>
          <w:marRight w:val="0"/>
          <w:marTop w:val="0"/>
          <w:marBottom w:val="0"/>
          <w:divBdr>
            <w:top w:val="none" w:sz="0" w:space="0" w:color="auto"/>
            <w:left w:val="none" w:sz="0" w:space="0" w:color="auto"/>
            <w:bottom w:val="none" w:sz="0" w:space="0" w:color="auto"/>
            <w:right w:val="none" w:sz="0" w:space="0" w:color="auto"/>
          </w:divBdr>
        </w:div>
      </w:divsChild>
    </w:div>
    <w:div w:id="1456829699">
      <w:bodyDiv w:val="1"/>
      <w:marLeft w:val="0"/>
      <w:marRight w:val="0"/>
      <w:marTop w:val="0"/>
      <w:marBottom w:val="0"/>
      <w:divBdr>
        <w:top w:val="none" w:sz="0" w:space="0" w:color="auto"/>
        <w:left w:val="none" w:sz="0" w:space="0" w:color="auto"/>
        <w:bottom w:val="none" w:sz="0" w:space="0" w:color="auto"/>
        <w:right w:val="none" w:sz="0" w:space="0" w:color="auto"/>
      </w:divBdr>
      <w:divsChild>
        <w:div w:id="1785803195">
          <w:marLeft w:val="0"/>
          <w:marRight w:val="0"/>
          <w:marTop w:val="0"/>
          <w:marBottom w:val="0"/>
          <w:divBdr>
            <w:top w:val="none" w:sz="0" w:space="0" w:color="auto"/>
            <w:left w:val="none" w:sz="0" w:space="0" w:color="auto"/>
            <w:bottom w:val="none" w:sz="0" w:space="0" w:color="auto"/>
            <w:right w:val="none" w:sz="0" w:space="0" w:color="auto"/>
          </w:divBdr>
        </w:div>
      </w:divsChild>
    </w:div>
    <w:div w:id="1457411319">
      <w:bodyDiv w:val="1"/>
      <w:marLeft w:val="0"/>
      <w:marRight w:val="0"/>
      <w:marTop w:val="0"/>
      <w:marBottom w:val="0"/>
      <w:divBdr>
        <w:top w:val="none" w:sz="0" w:space="0" w:color="auto"/>
        <w:left w:val="none" w:sz="0" w:space="0" w:color="auto"/>
        <w:bottom w:val="none" w:sz="0" w:space="0" w:color="auto"/>
        <w:right w:val="none" w:sz="0" w:space="0" w:color="auto"/>
      </w:divBdr>
      <w:divsChild>
        <w:div w:id="972907225">
          <w:marLeft w:val="0"/>
          <w:marRight w:val="0"/>
          <w:marTop w:val="0"/>
          <w:marBottom w:val="0"/>
          <w:divBdr>
            <w:top w:val="none" w:sz="0" w:space="0" w:color="auto"/>
            <w:left w:val="none" w:sz="0" w:space="0" w:color="auto"/>
            <w:bottom w:val="none" w:sz="0" w:space="0" w:color="auto"/>
            <w:right w:val="none" w:sz="0" w:space="0" w:color="auto"/>
          </w:divBdr>
        </w:div>
      </w:divsChild>
    </w:div>
    <w:div w:id="1470128189">
      <w:bodyDiv w:val="1"/>
      <w:marLeft w:val="0"/>
      <w:marRight w:val="0"/>
      <w:marTop w:val="0"/>
      <w:marBottom w:val="0"/>
      <w:divBdr>
        <w:top w:val="none" w:sz="0" w:space="0" w:color="auto"/>
        <w:left w:val="none" w:sz="0" w:space="0" w:color="auto"/>
        <w:bottom w:val="none" w:sz="0" w:space="0" w:color="auto"/>
        <w:right w:val="none" w:sz="0" w:space="0" w:color="auto"/>
      </w:divBdr>
      <w:divsChild>
        <w:div w:id="445470558">
          <w:marLeft w:val="0"/>
          <w:marRight w:val="0"/>
          <w:marTop w:val="0"/>
          <w:marBottom w:val="0"/>
          <w:divBdr>
            <w:top w:val="none" w:sz="0" w:space="0" w:color="auto"/>
            <w:left w:val="none" w:sz="0" w:space="0" w:color="auto"/>
            <w:bottom w:val="none" w:sz="0" w:space="0" w:color="auto"/>
            <w:right w:val="none" w:sz="0" w:space="0" w:color="auto"/>
          </w:divBdr>
        </w:div>
      </w:divsChild>
    </w:div>
    <w:div w:id="1499887554">
      <w:bodyDiv w:val="1"/>
      <w:marLeft w:val="0"/>
      <w:marRight w:val="0"/>
      <w:marTop w:val="0"/>
      <w:marBottom w:val="0"/>
      <w:divBdr>
        <w:top w:val="none" w:sz="0" w:space="0" w:color="auto"/>
        <w:left w:val="none" w:sz="0" w:space="0" w:color="auto"/>
        <w:bottom w:val="none" w:sz="0" w:space="0" w:color="auto"/>
        <w:right w:val="none" w:sz="0" w:space="0" w:color="auto"/>
      </w:divBdr>
      <w:divsChild>
        <w:div w:id="334188882">
          <w:marLeft w:val="0"/>
          <w:marRight w:val="0"/>
          <w:marTop w:val="0"/>
          <w:marBottom w:val="0"/>
          <w:divBdr>
            <w:top w:val="none" w:sz="0" w:space="0" w:color="auto"/>
            <w:left w:val="none" w:sz="0" w:space="0" w:color="auto"/>
            <w:bottom w:val="none" w:sz="0" w:space="0" w:color="auto"/>
            <w:right w:val="none" w:sz="0" w:space="0" w:color="auto"/>
          </w:divBdr>
        </w:div>
      </w:divsChild>
    </w:div>
    <w:div w:id="1516383320">
      <w:bodyDiv w:val="1"/>
      <w:marLeft w:val="0"/>
      <w:marRight w:val="0"/>
      <w:marTop w:val="0"/>
      <w:marBottom w:val="0"/>
      <w:divBdr>
        <w:top w:val="none" w:sz="0" w:space="0" w:color="auto"/>
        <w:left w:val="none" w:sz="0" w:space="0" w:color="auto"/>
        <w:bottom w:val="none" w:sz="0" w:space="0" w:color="auto"/>
        <w:right w:val="none" w:sz="0" w:space="0" w:color="auto"/>
      </w:divBdr>
      <w:divsChild>
        <w:div w:id="1346905410">
          <w:marLeft w:val="0"/>
          <w:marRight w:val="0"/>
          <w:marTop w:val="0"/>
          <w:marBottom w:val="0"/>
          <w:divBdr>
            <w:top w:val="none" w:sz="0" w:space="0" w:color="auto"/>
            <w:left w:val="none" w:sz="0" w:space="0" w:color="auto"/>
            <w:bottom w:val="none" w:sz="0" w:space="0" w:color="auto"/>
            <w:right w:val="none" w:sz="0" w:space="0" w:color="auto"/>
          </w:divBdr>
        </w:div>
      </w:divsChild>
    </w:div>
    <w:div w:id="1536431131">
      <w:bodyDiv w:val="1"/>
      <w:marLeft w:val="0"/>
      <w:marRight w:val="0"/>
      <w:marTop w:val="0"/>
      <w:marBottom w:val="0"/>
      <w:divBdr>
        <w:top w:val="none" w:sz="0" w:space="0" w:color="auto"/>
        <w:left w:val="none" w:sz="0" w:space="0" w:color="auto"/>
        <w:bottom w:val="none" w:sz="0" w:space="0" w:color="auto"/>
        <w:right w:val="none" w:sz="0" w:space="0" w:color="auto"/>
      </w:divBdr>
      <w:divsChild>
        <w:div w:id="1303147707">
          <w:marLeft w:val="0"/>
          <w:marRight w:val="0"/>
          <w:marTop w:val="0"/>
          <w:marBottom w:val="0"/>
          <w:divBdr>
            <w:top w:val="none" w:sz="0" w:space="0" w:color="auto"/>
            <w:left w:val="none" w:sz="0" w:space="0" w:color="auto"/>
            <w:bottom w:val="none" w:sz="0" w:space="0" w:color="auto"/>
            <w:right w:val="none" w:sz="0" w:space="0" w:color="auto"/>
          </w:divBdr>
        </w:div>
      </w:divsChild>
    </w:div>
    <w:div w:id="1575627816">
      <w:bodyDiv w:val="1"/>
      <w:marLeft w:val="0"/>
      <w:marRight w:val="0"/>
      <w:marTop w:val="0"/>
      <w:marBottom w:val="0"/>
      <w:divBdr>
        <w:top w:val="none" w:sz="0" w:space="0" w:color="auto"/>
        <w:left w:val="none" w:sz="0" w:space="0" w:color="auto"/>
        <w:bottom w:val="none" w:sz="0" w:space="0" w:color="auto"/>
        <w:right w:val="none" w:sz="0" w:space="0" w:color="auto"/>
      </w:divBdr>
      <w:divsChild>
        <w:div w:id="415786827">
          <w:marLeft w:val="0"/>
          <w:marRight w:val="0"/>
          <w:marTop w:val="0"/>
          <w:marBottom w:val="0"/>
          <w:divBdr>
            <w:top w:val="none" w:sz="0" w:space="0" w:color="auto"/>
            <w:left w:val="none" w:sz="0" w:space="0" w:color="auto"/>
            <w:bottom w:val="none" w:sz="0" w:space="0" w:color="auto"/>
            <w:right w:val="none" w:sz="0" w:space="0" w:color="auto"/>
          </w:divBdr>
        </w:div>
      </w:divsChild>
    </w:div>
    <w:div w:id="1578782627">
      <w:bodyDiv w:val="1"/>
      <w:marLeft w:val="0"/>
      <w:marRight w:val="0"/>
      <w:marTop w:val="0"/>
      <w:marBottom w:val="0"/>
      <w:divBdr>
        <w:top w:val="none" w:sz="0" w:space="0" w:color="auto"/>
        <w:left w:val="none" w:sz="0" w:space="0" w:color="auto"/>
        <w:bottom w:val="none" w:sz="0" w:space="0" w:color="auto"/>
        <w:right w:val="none" w:sz="0" w:space="0" w:color="auto"/>
      </w:divBdr>
      <w:divsChild>
        <w:div w:id="612785821">
          <w:marLeft w:val="0"/>
          <w:marRight w:val="0"/>
          <w:marTop w:val="0"/>
          <w:marBottom w:val="0"/>
          <w:divBdr>
            <w:top w:val="none" w:sz="0" w:space="0" w:color="auto"/>
            <w:left w:val="none" w:sz="0" w:space="0" w:color="auto"/>
            <w:bottom w:val="none" w:sz="0" w:space="0" w:color="auto"/>
            <w:right w:val="none" w:sz="0" w:space="0" w:color="auto"/>
          </w:divBdr>
        </w:div>
      </w:divsChild>
    </w:div>
    <w:div w:id="1596279115">
      <w:bodyDiv w:val="1"/>
      <w:marLeft w:val="0"/>
      <w:marRight w:val="0"/>
      <w:marTop w:val="0"/>
      <w:marBottom w:val="0"/>
      <w:divBdr>
        <w:top w:val="none" w:sz="0" w:space="0" w:color="auto"/>
        <w:left w:val="none" w:sz="0" w:space="0" w:color="auto"/>
        <w:bottom w:val="none" w:sz="0" w:space="0" w:color="auto"/>
        <w:right w:val="none" w:sz="0" w:space="0" w:color="auto"/>
      </w:divBdr>
      <w:divsChild>
        <w:div w:id="24328926">
          <w:marLeft w:val="0"/>
          <w:marRight w:val="0"/>
          <w:marTop w:val="0"/>
          <w:marBottom w:val="0"/>
          <w:divBdr>
            <w:top w:val="none" w:sz="0" w:space="0" w:color="auto"/>
            <w:left w:val="none" w:sz="0" w:space="0" w:color="auto"/>
            <w:bottom w:val="none" w:sz="0" w:space="0" w:color="auto"/>
            <w:right w:val="none" w:sz="0" w:space="0" w:color="auto"/>
          </w:divBdr>
        </w:div>
      </w:divsChild>
    </w:div>
    <w:div w:id="1597054648">
      <w:bodyDiv w:val="1"/>
      <w:marLeft w:val="0"/>
      <w:marRight w:val="0"/>
      <w:marTop w:val="0"/>
      <w:marBottom w:val="0"/>
      <w:divBdr>
        <w:top w:val="none" w:sz="0" w:space="0" w:color="auto"/>
        <w:left w:val="none" w:sz="0" w:space="0" w:color="auto"/>
        <w:bottom w:val="none" w:sz="0" w:space="0" w:color="auto"/>
        <w:right w:val="none" w:sz="0" w:space="0" w:color="auto"/>
      </w:divBdr>
      <w:divsChild>
        <w:div w:id="1572158332">
          <w:marLeft w:val="0"/>
          <w:marRight w:val="0"/>
          <w:marTop w:val="0"/>
          <w:marBottom w:val="0"/>
          <w:divBdr>
            <w:top w:val="none" w:sz="0" w:space="0" w:color="auto"/>
            <w:left w:val="none" w:sz="0" w:space="0" w:color="auto"/>
            <w:bottom w:val="none" w:sz="0" w:space="0" w:color="auto"/>
            <w:right w:val="none" w:sz="0" w:space="0" w:color="auto"/>
          </w:divBdr>
        </w:div>
        <w:div w:id="231277452">
          <w:marLeft w:val="0"/>
          <w:marRight w:val="0"/>
          <w:marTop w:val="0"/>
          <w:marBottom w:val="0"/>
          <w:divBdr>
            <w:top w:val="none" w:sz="0" w:space="0" w:color="auto"/>
            <w:left w:val="none" w:sz="0" w:space="0" w:color="auto"/>
            <w:bottom w:val="none" w:sz="0" w:space="0" w:color="auto"/>
            <w:right w:val="none" w:sz="0" w:space="0" w:color="auto"/>
          </w:divBdr>
        </w:div>
        <w:div w:id="742408761">
          <w:marLeft w:val="0"/>
          <w:marRight w:val="0"/>
          <w:marTop w:val="0"/>
          <w:marBottom w:val="0"/>
          <w:divBdr>
            <w:top w:val="none" w:sz="0" w:space="0" w:color="auto"/>
            <w:left w:val="none" w:sz="0" w:space="0" w:color="auto"/>
            <w:bottom w:val="none" w:sz="0" w:space="0" w:color="auto"/>
            <w:right w:val="none" w:sz="0" w:space="0" w:color="auto"/>
          </w:divBdr>
        </w:div>
        <w:div w:id="313874417">
          <w:marLeft w:val="0"/>
          <w:marRight w:val="0"/>
          <w:marTop w:val="0"/>
          <w:marBottom w:val="0"/>
          <w:divBdr>
            <w:top w:val="none" w:sz="0" w:space="0" w:color="auto"/>
            <w:left w:val="none" w:sz="0" w:space="0" w:color="auto"/>
            <w:bottom w:val="none" w:sz="0" w:space="0" w:color="auto"/>
            <w:right w:val="none" w:sz="0" w:space="0" w:color="auto"/>
          </w:divBdr>
        </w:div>
      </w:divsChild>
    </w:div>
    <w:div w:id="1603369898">
      <w:bodyDiv w:val="1"/>
      <w:marLeft w:val="0"/>
      <w:marRight w:val="0"/>
      <w:marTop w:val="0"/>
      <w:marBottom w:val="0"/>
      <w:divBdr>
        <w:top w:val="none" w:sz="0" w:space="0" w:color="auto"/>
        <w:left w:val="none" w:sz="0" w:space="0" w:color="auto"/>
        <w:bottom w:val="none" w:sz="0" w:space="0" w:color="auto"/>
        <w:right w:val="none" w:sz="0" w:space="0" w:color="auto"/>
      </w:divBdr>
      <w:divsChild>
        <w:div w:id="362177248">
          <w:marLeft w:val="0"/>
          <w:marRight w:val="0"/>
          <w:marTop w:val="0"/>
          <w:marBottom w:val="0"/>
          <w:divBdr>
            <w:top w:val="none" w:sz="0" w:space="0" w:color="auto"/>
            <w:left w:val="none" w:sz="0" w:space="0" w:color="auto"/>
            <w:bottom w:val="none" w:sz="0" w:space="0" w:color="auto"/>
            <w:right w:val="none" w:sz="0" w:space="0" w:color="auto"/>
          </w:divBdr>
        </w:div>
      </w:divsChild>
    </w:div>
    <w:div w:id="1615358371">
      <w:bodyDiv w:val="1"/>
      <w:marLeft w:val="0"/>
      <w:marRight w:val="0"/>
      <w:marTop w:val="0"/>
      <w:marBottom w:val="0"/>
      <w:divBdr>
        <w:top w:val="none" w:sz="0" w:space="0" w:color="auto"/>
        <w:left w:val="none" w:sz="0" w:space="0" w:color="auto"/>
        <w:bottom w:val="none" w:sz="0" w:space="0" w:color="auto"/>
        <w:right w:val="none" w:sz="0" w:space="0" w:color="auto"/>
      </w:divBdr>
      <w:divsChild>
        <w:div w:id="1262488633">
          <w:marLeft w:val="0"/>
          <w:marRight w:val="0"/>
          <w:marTop w:val="0"/>
          <w:marBottom w:val="0"/>
          <w:divBdr>
            <w:top w:val="none" w:sz="0" w:space="0" w:color="auto"/>
            <w:left w:val="none" w:sz="0" w:space="0" w:color="auto"/>
            <w:bottom w:val="none" w:sz="0" w:space="0" w:color="auto"/>
            <w:right w:val="none" w:sz="0" w:space="0" w:color="auto"/>
          </w:divBdr>
        </w:div>
      </w:divsChild>
    </w:div>
    <w:div w:id="1616674459">
      <w:bodyDiv w:val="1"/>
      <w:marLeft w:val="0"/>
      <w:marRight w:val="0"/>
      <w:marTop w:val="0"/>
      <w:marBottom w:val="0"/>
      <w:divBdr>
        <w:top w:val="none" w:sz="0" w:space="0" w:color="auto"/>
        <w:left w:val="none" w:sz="0" w:space="0" w:color="auto"/>
        <w:bottom w:val="none" w:sz="0" w:space="0" w:color="auto"/>
        <w:right w:val="none" w:sz="0" w:space="0" w:color="auto"/>
      </w:divBdr>
      <w:divsChild>
        <w:div w:id="1222205913">
          <w:marLeft w:val="0"/>
          <w:marRight w:val="0"/>
          <w:marTop w:val="0"/>
          <w:marBottom w:val="0"/>
          <w:divBdr>
            <w:top w:val="none" w:sz="0" w:space="0" w:color="auto"/>
            <w:left w:val="none" w:sz="0" w:space="0" w:color="auto"/>
            <w:bottom w:val="none" w:sz="0" w:space="0" w:color="auto"/>
            <w:right w:val="none" w:sz="0" w:space="0" w:color="auto"/>
          </w:divBdr>
        </w:div>
      </w:divsChild>
    </w:div>
    <w:div w:id="1630671187">
      <w:bodyDiv w:val="1"/>
      <w:marLeft w:val="0"/>
      <w:marRight w:val="0"/>
      <w:marTop w:val="0"/>
      <w:marBottom w:val="0"/>
      <w:divBdr>
        <w:top w:val="none" w:sz="0" w:space="0" w:color="auto"/>
        <w:left w:val="none" w:sz="0" w:space="0" w:color="auto"/>
        <w:bottom w:val="none" w:sz="0" w:space="0" w:color="auto"/>
        <w:right w:val="none" w:sz="0" w:space="0" w:color="auto"/>
      </w:divBdr>
      <w:divsChild>
        <w:div w:id="1035538646">
          <w:marLeft w:val="0"/>
          <w:marRight w:val="0"/>
          <w:marTop w:val="0"/>
          <w:marBottom w:val="0"/>
          <w:divBdr>
            <w:top w:val="none" w:sz="0" w:space="0" w:color="auto"/>
            <w:left w:val="none" w:sz="0" w:space="0" w:color="auto"/>
            <w:bottom w:val="none" w:sz="0" w:space="0" w:color="auto"/>
            <w:right w:val="none" w:sz="0" w:space="0" w:color="auto"/>
          </w:divBdr>
        </w:div>
      </w:divsChild>
    </w:div>
    <w:div w:id="1647860529">
      <w:bodyDiv w:val="1"/>
      <w:marLeft w:val="0"/>
      <w:marRight w:val="0"/>
      <w:marTop w:val="0"/>
      <w:marBottom w:val="0"/>
      <w:divBdr>
        <w:top w:val="none" w:sz="0" w:space="0" w:color="auto"/>
        <w:left w:val="none" w:sz="0" w:space="0" w:color="auto"/>
        <w:bottom w:val="none" w:sz="0" w:space="0" w:color="auto"/>
        <w:right w:val="none" w:sz="0" w:space="0" w:color="auto"/>
      </w:divBdr>
      <w:divsChild>
        <w:div w:id="1452896186">
          <w:marLeft w:val="0"/>
          <w:marRight w:val="0"/>
          <w:marTop w:val="0"/>
          <w:marBottom w:val="0"/>
          <w:divBdr>
            <w:top w:val="none" w:sz="0" w:space="0" w:color="auto"/>
            <w:left w:val="none" w:sz="0" w:space="0" w:color="auto"/>
            <w:bottom w:val="none" w:sz="0" w:space="0" w:color="auto"/>
            <w:right w:val="none" w:sz="0" w:space="0" w:color="auto"/>
          </w:divBdr>
        </w:div>
      </w:divsChild>
    </w:div>
    <w:div w:id="1669138121">
      <w:bodyDiv w:val="1"/>
      <w:marLeft w:val="0"/>
      <w:marRight w:val="0"/>
      <w:marTop w:val="0"/>
      <w:marBottom w:val="0"/>
      <w:divBdr>
        <w:top w:val="none" w:sz="0" w:space="0" w:color="auto"/>
        <w:left w:val="none" w:sz="0" w:space="0" w:color="auto"/>
        <w:bottom w:val="none" w:sz="0" w:space="0" w:color="auto"/>
        <w:right w:val="none" w:sz="0" w:space="0" w:color="auto"/>
      </w:divBdr>
    </w:div>
    <w:div w:id="1670788859">
      <w:bodyDiv w:val="1"/>
      <w:marLeft w:val="0"/>
      <w:marRight w:val="0"/>
      <w:marTop w:val="0"/>
      <w:marBottom w:val="0"/>
      <w:divBdr>
        <w:top w:val="none" w:sz="0" w:space="0" w:color="auto"/>
        <w:left w:val="none" w:sz="0" w:space="0" w:color="auto"/>
        <w:bottom w:val="none" w:sz="0" w:space="0" w:color="auto"/>
        <w:right w:val="none" w:sz="0" w:space="0" w:color="auto"/>
      </w:divBdr>
    </w:div>
    <w:div w:id="168108158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41">
          <w:marLeft w:val="0"/>
          <w:marRight w:val="0"/>
          <w:marTop w:val="0"/>
          <w:marBottom w:val="0"/>
          <w:divBdr>
            <w:top w:val="none" w:sz="0" w:space="0" w:color="auto"/>
            <w:left w:val="none" w:sz="0" w:space="0" w:color="auto"/>
            <w:bottom w:val="none" w:sz="0" w:space="0" w:color="auto"/>
            <w:right w:val="none" w:sz="0" w:space="0" w:color="auto"/>
          </w:divBdr>
        </w:div>
      </w:divsChild>
    </w:div>
    <w:div w:id="1685546939">
      <w:bodyDiv w:val="1"/>
      <w:marLeft w:val="0"/>
      <w:marRight w:val="0"/>
      <w:marTop w:val="0"/>
      <w:marBottom w:val="0"/>
      <w:divBdr>
        <w:top w:val="none" w:sz="0" w:space="0" w:color="auto"/>
        <w:left w:val="none" w:sz="0" w:space="0" w:color="auto"/>
        <w:bottom w:val="none" w:sz="0" w:space="0" w:color="auto"/>
        <w:right w:val="none" w:sz="0" w:space="0" w:color="auto"/>
      </w:divBdr>
      <w:divsChild>
        <w:div w:id="1797521934">
          <w:marLeft w:val="0"/>
          <w:marRight w:val="0"/>
          <w:marTop w:val="0"/>
          <w:marBottom w:val="0"/>
          <w:divBdr>
            <w:top w:val="none" w:sz="0" w:space="0" w:color="auto"/>
            <w:left w:val="none" w:sz="0" w:space="0" w:color="auto"/>
            <w:bottom w:val="none" w:sz="0" w:space="0" w:color="auto"/>
            <w:right w:val="none" w:sz="0" w:space="0" w:color="auto"/>
          </w:divBdr>
        </w:div>
      </w:divsChild>
    </w:div>
    <w:div w:id="1689217793">
      <w:bodyDiv w:val="1"/>
      <w:marLeft w:val="0"/>
      <w:marRight w:val="0"/>
      <w:marTop w:val="0"/>
      <w:marBottom w:val="0"/>
      <w:divBdr>
        <w:top w:val="none" w:sz="0" w:space="0" w:color="auto"/>
        <w:left w:val="none" w:sz="0" w:space="0" w:color="auto"/>
        <w:bottom w:val="none" w:sz="0" w:space="0" w:color="auto"/>
        <w:right w:val="none" w:sz="0" w:space="0" w:color="auto"/>
      </w:divBdr>
    </w:div>
    <w:div w:id="1694651572">
      <w:bodyDiv w:val="1"/>
      <w:marLeft w:val="0"/>
      <w:marRight w:val="0"/>
      <w:marTop w:val="0"/>
      <w:marBottom w:val="0"/>
      <w:divBdr>
        <w:top w:val="none" w:sz="0" w:space="0" w:color="auto"/>
        <w:left w:val="none" w:sz="0" w:space="0" w:color="auto"/>
        <w:bottom w:val="none" w:sz="0" w:space="0" w:color="auto"/>
        <w:right w:val="none" w:sz="0" w:space="0" w:color="auto"/>
      </w:divBdr>
      <w:divsChild>
        <w:div w:id="170488045">
          <w:marLeft w:val="0"/>
          <w:marRight w:val="0"/>
          <w:marTop w:val="0"/>
          <w:marBottom w:val="0"/>
          <w:divBdr>
            <w:top w:val="none" w:sz="0" w:space="0" w:color="auto"/>
            <w:left w:val="none" w:sz="0" w:space="0" w:color="auto"/>
            <w:bottom w:val="none" w:sz="0" w:space="0" w:color="auto"/>
            <w:right w:val="none" w:sz="0" w:space="0" w:color="auto"/>
          </w:divBdr>
        </w:div>
      </w:divsChild>
    </w:div>
    <w:div w:id="1706562616">
      <w:bodyDiv w:val="1"/>
      <w:marLeft w:val="0"/>
      <w:marRight w:val="0"/>
      <w:marTop w:val="0"/>
      <w:marBottom w:val="0"/>
      <w:divBdr>
        <w:top w:val="none" w:sz="0" w:space="0" w:color="auto"/>
        <w:left w:val="none" w:sz="0" w:space="0" w:color="auto"/>
        <w:bottom w:val="none" w:sz="0" w:space="0" w:color="auto"/>
        <w:right w:val="none" w:sz="0" w:space="0" w:color="auto"/>
      </w:divBdr>
      <w:divsChild>
        <w:div w:id="1011296785">
          <w:marLeft w:val="0"/>
          <w:marRight w:val="0"/>
          <w:marTop w:val="0"/>
          <w:marBottom w:val="0"/>
          <w:divBdr>
            <w:top w:val="none" w:sz="0" w:space="0" w:color="auto"/>
            <w:left w:val="none" w:sz="0" w:space="0" w:color="auto"/>
            <w:bottom w:val="none" w:sz="0" w:space="0" w:color="auto"/>
            <w:right w:val="none" w:sz="0" w:space="0" w:color="auto"/>
          </w:divBdr>
        </w:div>
      </w:divsChild>
    </w:div>
    <w:div w:id="1708286746">
      <w:bodyDiv w:val="1"/>
      <w:marLeft w:val="0"/>
      <w:marRight w:val="0"/>
      <w:marTop w:val="0"/>
      <w:marBottom w:val="0"/>
      <w:divBdr>
        <w:top w:val="none" w:sz="0" w:space="0" w:color="auto"/>
        <w:left w:val="none" w:sz="0" w:space="0" w:color="auto"/>
        <w:bottom w:val="none" w:sz="0" w:space="0" w:color="auto"/>
        <w:right w:val="none" w:sz="0" w:space="0" w:color="auto"/>
      </w:divBdr>
      <w:divsChild>
        <w:div w:id="768044382">
          <w:marLeft w:val="0"/>
          <w:marRight w:val="0"/>
          <w:marTop w:val="0"/>
          <w:marBottom w:val="0"/>
          <w:divBdr>
            <w:top w:val="none" w:sz="0" w:space="0" w:color="auto"/>
            <w:left w:val="none" w:sz="0" w:space="0" w:color="auto"/>
            <w:bottom w:val="none" w:sz="0" w:space="0" w:color="auto"/>
            <w:right w:val="none" w:sz="0" w:space="0" w:color="auto"/>
          </w:divBdr>
        </w:div>
      </w:divsChild>
    </w:div>
    <w:div w:id="1711958668">
      <w:bodyDiv w:val="1"/>
      <w:marLeft w:val="0"/>
      <w:marRight w:val="0"/>
      <w:marTop w:val="0"/>
      <w:marBottom w:val="0"/>
      <w:divBdr>
        <w:top w:val="none" w:sz="0" w:space="0" w:color="auto"/>
        <w:left w:val="none" w:sz="0" w:space="0" w:color="auto"/>
        <w:bottom w:val="none" w:sz="0" w:space="0" w:color="auto"/>
        <w:right w:val="none" w:sz="0" w:space="0" w:color="auto"/>
      </w:divBdr>
      <w:divsChild>
        <w:div w:id="160123775">
          <w:marLeft w:val="0"/>
          <w:marRight w:val="0"/>
          <w:marTop w:val="0"/>
          <w:marBottom w:val="0"/>
          <w:divBdr>
            <w:top w:val="none" w:sz="0" w:space="0" w:color="auto"/>
            <w:left w:val="none" w:sz="0" w:space="0" w:color="auto"/>
            <w:bottom w:val="none" w:sz="0" w:space="0" w:color="auto"/>
            <w:right w:val="none" w:sz="0" w:space="0" w:color="auto"/>
          </w:divBdr>
        </w:div>
      </w:divsChild>
    </w:div>
    <w:div w:id="1716585693">
      <w:bodyDiv w:val="1"/>
      <w:marLeft w:val="0"/>
      <w:marRight w:val="0"/>
      <w:marTop w:val="0"/>
      <w:marBottom w:val="0"/>
      <w:divBdr>
        <w:top w:val="none" w:sz="0" w:space="0" w:color="auto"/>
        <w:left w:val="none" w:sz="0" w:space="0" w:color="auto"/>
        <w:bottom w:val="none" w:sz="0" w:space="0" w:color="auto"/>
        <w:right w:val="none" w:sz="0" w:space="0" w:color="auto"/>
      </w:divBdr>
      <w:divsChild>
        <w:div w:id="896088881">
          <w:marLeft w:val="0"/>
          <w:marRight w:val="0"/>
          <w:marTop w:val="0"/>
          <w:marBottom w:val="0"/>
          <w:divBdr>
            <w:top w:val="none" w:sz="0" w:space="0" w:color="auto"/>
            <w:left w:val="none" w:sz="0" w:space="0" w:color="auto"/>
            <w:bottom w:val="none" w:sz="0" w:space="0" w:color="auto"/>
            <w:right w:val="none" w:sz="0" w:space="0" w:color="auto"/>
          </w:divBdr>
          <w:divsChild>
            <w:div w:id="1537113482">
              <w:marLeft w:val="0"/>
              <w:marRight w:val="0"/>
              <w:marTop w:val="0"/>
              <w:marBottom w:val="0"/>
              <w:divBdr>
                <w:top w:val="none" w:sz="0" w:space="0" w:color="auto"/>
                <w:left w:val="none" w:sz="0" w:space="0" w:color="auto"/>
                <w:bottom w:val="none" w:sz="0" w:space="0" w:color="auto"/>
                <w:right w:val="none" w:sz="0" w:space="0" w:color="auto"/>
              </w:divBdr>
              <w:divsChild>
                <w:div w:id="1704673727">
                  <w:marLeft w:val="0"/>
                  <w:marRight w:val="0"/>
                  <w:marTop w:val="0"/>
                  <w:marBottom w:val="0"/>
                  <w:divBdr>
                    <w:top w:val="none" w:sz="0" w:space="0" w:color="auto"/>
                    <w:left w:val="none" w:sz="0" w:space="0" w:color="auto"/>
                    <w:bottom w:val="none" w:sz="0" w:space="0" w:color="auto"/>
                    <w:right w:val="none" w:sz="0" w:space="0" w:color="auto"/>
                  </w:divBdr>
                  <w:divsChild>
                    <w:div w:id="2145923502">
                      <w:marLeft w:val="0"/>
                      <w:marRight w:val="0"/>
                      <w:marTop w:val="0"/>
                      <w:marBottom w:val="0"/>
                      <w:divBdr>
                        <w:top w:val="none" w:sz="0" w:space="0" w:color="auto"/>
                        <w:left w:val="none" w:sz="0" w:space="0" w:color="auto"/>
                        <w:bottom w:val="none" w:sz="0" w:space="0" w:color="auto"/>
                        <w:right w:val="none" w:sz="0" w:space="0" w:color="auto"/>
                      </w:divBdr>
                      <w:divsChild>
                        <w:div w:id="1469786445">
                          <w:marLeft w:val="0"/>
                          <w:marRight w:val="0"/>
                          <w:marTop w:val="0"/>
                          <w:marBottom w:val="0"/>
                          <w:divBdr>
                            <w:top w:val="none" w:sz="0" w:space="0" w:color="auto"/>
                            <w:left w:val="none" w:sz="0" w:space="0" w:color="auto"/>
                            <w:bottom w:val="none" w:sz="0" w:space="0" w:color="auto"/>
                            <w:right w:val="none" w:sz="0" w:space="0" w:color="auto"/>
                          </w:divBdr>
                          <w:divsChild>
                            <w:div w:id="1085617124">
                              <w:marLeft w:val="0"/>
                              <w:marRight w:val="0"/>
                              <w:marTop w:val="0"/>
                              <w:marBottom w:val="0"/>
                              <w:divBdr>
                                <w:top w:val="none" w:sz="0" w:space="0" w:color="auto"/>
                                <w:left w:val="none" w:sz="0" w:space="0" w:color="auto"/>
                                <w:bottom w:val="none" w:sz="0" w:space="0" w:color="auto"/>
                                <w:right w:val="none" w:sz="0" w:space="0" w:color="auto"/>
                              </w:divBdr>
                            </w:div>
                            <w:div w:id="964114950">
                              <w:marLeft w:val="0"/>
                              <w:marRight w:val="0"/>
                              <w:marTop w:val="0"/>
                              <w:marBottom w:val="0"/>
                              <w:divBdr>
                                <w:top w:val="none" w:sz="0" w:space="0" w:color="auto"/>
                                <w:left w:val="none" w:sz="0" w:space="0" w:color="auto"/>
                                <w:bottom w:val="none" w:sz="0" w:space="0" w:color="auto"/>
                                <w:right w:val="none" w:sz="0" w:space="0" w:color="auto"/>
                              </w:divBdr>
                            </w:div>
                            <w:div w:id="484395716">
                              <w:marLeft w:val="0"/>
                              <w:marRight w:val="0"/>
                              <w:marTop w:val="0"/>
                              <w:marBottom w:val="0"/>
                              <w:divBdr>
                                <w:top w:val="none" w:sz="0" w:space="0" w:color="auto"/>
                                <w:left w:val="none" w:sz="0" w:space="0" w:color="auto"/>
                                <w:bottom w:val="none" w:sz="0" w:space="0" w:color="auto"/>
                                <w:right w:val="none" w:sz="0" w:space="0" w:color="auto"/>
                              </w:divBdr>
                            </w:div>
                            <w:div w:id="14640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260641">
      <w:bodyDiv w:val="1"/>
      <w:marLeft w:val="0"/>
      <w:marRight w:val="0"/>
      <w:marTop w:val="0"/>
      <w:marBottom w:val="0"/>
      <w:divBdr>
        <w:top w:val="none" w:sz="0" w:space="0" w:color="auto"/>
        <w:left w:val="none" w:sz="0" w:space="0" w:color="auto"/>
        <w:bottom w:val="none" w:sz="0" w:space="0" w:color="auto"/>
        <w:right w:val="none" w:sz="0" w:space="0" w:color="auto"/>
      </w:divBdr>
      <w:divsChild>
        <w:div w:id="512106437">
          <w:marLeft w:val="0"/>
          <w:marRight w:val="0"/>
          <w:marTop w:val="0"/>
          <w:marBottom w:val="0"/>
          <w:divBdr>
            <w:top w:val="none" w:sz="0" w:space="0" w:color="auto"/>
            <w:left w:val="none" w:sz="0" w:space="0" w:color="auto"/>
            <w:bottom w:val="none" w:sz="0" w:space="0" w:color="auto"/>
            <w:right w:val="none" w:sz="0" w:space="0" w:color="auto"/>
          </w:divBdr>
        </w:div>
      </w:divsChild>
    </w:div>
    <w:div w:id="1730378623">
      <w:bodyDiv w:val="1"/>
      <w:marLeft w:val="0"/>
      <w:marRight w:val="0"/>
      <w:marTop w:val="0"/>
      <w:marBottom w:val="0"/>
      <w:divBdr>
        <w:top w:val="none" w:sz="0" w:space="0" w:color="auto"/>
        <w:left w:val="none" w:sz="0" w:space="0" w:color="auto"/>
        <w:bottom w:val="none" w:sz="0" w:space="0" w:color="auto"/>
        <w:right w:val="none" w:sz="0" w:space="0" w:color="auto"/>
      </w:divBdr>
      <w:divsChild>
        <w:div w:id="892353349">
          <w:marLeft w:val="0"/>
          <w:marRight w:val="0"/>
          <w:marTop w:val="0"/>
          <w:marBottom w:val="0"/>
          <w:divBdr>
            <w:top w:val="none" w:sz="0" w:space="0" w:color="auto"/>
            <w:left w:val="none" w:sz="0" w:space="0" w:color="auto"/>
            <w:bottom w:val="none" w:sz="0" w:space="0" w:color="auto"/>
            <w:right w:val="none" w:sz="0" w:space="0" w:color="auto"/>
          </w:divBdr>
        </w:div>
      </w:divsChild>
    </w:div>
    <w:div w:id="1734504541">
      <w:bodyDiv w:val="1"/>
      <w:marLeft w:val="0"/>
      <w:marRight w:val="0"/>
      <w:marTop w:val="0"/>
      <w:marBottom w:val="0"/>
      <w:divBdr>
        <w:top w:val="none" w:sz="0" w:space="0" w:color="auto"/>
        <w:left w:val="none" w:sz="0" w:space="0" w:color="auto"/>
        <w:bottom w:val="none" w:sz="0" w:space="0" w:color="auto"/>
        <w:right w:val="none" w:sz="0" w:space="0" w:color="auto"/>
      </w:divBdr>
      <w:divsChild>
        <w:div w:id="1990397986">
          <w:marLeft w:val="0"/>
          <w:marRight w:val="0"/>
          <w:marTop w:val="0"/>
          <w:marBottom w:val="0"/>
          <w:divBdr>
            <w:top w:val="none" w:sz="0" w:space="0" w:color="auto"/>
            <w:left w:val="none" w:sz="0" w:space="0" w:color="auto"/>
            <w:bottom w:val="none" w:sz="0" w:space="0" w:color="auto"/>
            <w:right w:val="none" w:sz="0" w:space="0" w:color="auto"/>
          </w:divBdr>
        </w:div>
      </w:divsChild>
    </w:div>
    <w:div w:id="1756629642">
      <w:bodyDiv w:val="1"/>
      <w:marLeft w:val="0"/>
      <w:marRight w:val="0"/>
      <w:marTop w:val="0"/>
      <w:marBottom w:val="0"/>
      <w:divBdr>
        <w:top w:val="none" w:sz="0" w:space="0" w:color="auto"/>
        <w:left w:val="none" w:sz="0" w:space="0" w:color="auto"/>
        <w:bottom w:val="none" w:sz="0" w:space="0" w:color="auto"/>
        <w:right w:val="none" w:sz="0" w:space="0" w:color="auto"/>
      </w:divBdr>
      <w:divsChild>
        <w:div w:id="320351611">
          <w:marLeft w:val="0"/>
          <w:marRight w:val="0"/>
          <w:marTop w:val="0"/>
          <w:marBottom w:val="0"/>
          <w:divBdr>
            <w:top w:val="none" w:sz="0" w:space="0" w:color="auto"/>
            <w:left w:val="none" w:sz="0" w:space="0" w:color="auto"/>
            <w:bottom w:val="none" w:sz="0" w:space="0" w:color="auto"/>
            <w:right w:val="none" w:sz="0" w:space="0" w:color="auto"/>
          </w:divBdr>
        </w:div>
      </w:divsChild>
    </w:div>
    <w:div w:id="1769033763">
      <w:bodyDiv w:val="1"/>
      <w:marLeft w:val="0"/>
      <w:marRight w:val="0"/>
      <w:marTop w:val="0"/>
      <w:marBottom w:val="0"/>
      <w:divBdr>
        <w:top w:val="none" w:sz="0" w:space="0" w:color="auto"/>
        <w:left w:val="none" w:sz="0" w:space="0" w:color="auto"/>
        <w:bottom w:val="none" w:sz="0" w:space="0" w:color="auto"/>
        <w:right w:val="none" w:sz="0" w:space="0" w:color="auto"/>
      </w:divBdr>
      <w:divsChild>
        <w:div w:id="1993024711">
          <w:marLeft w:val="0"/>
          <w:marRight w:val="0"/>
          <w:marTop w:val="0"/>
          <w:marBottom w:val="0"/>
          <w:divBdr>
            <w:top w:val="none" w:sz="0" w:space="0" w:color="auto"/>
            <w:left w:val="none" w:sz="0" w:space="0" w:color="auto"/>
            <w:bottom w:val="none" w:sz="0" w:space="0" w:color="auto"/>
            <w:right w:val="none" w:sz="0" w:space="0" w:color="auto"/>
          </w:divBdr>
        </w:div>
      </w:divsChild>
    </w:div>
    <w:div w:id="1788312637">
      <w:bodyDiv w:val="1"/>
      <w:marLeft w:val="0"/>
      <w:marRight w:val="0"/>
      <w:marTop w:val="0"/>
      <w:marBottom w:val="0"/>
      <w:divBdr>
        <w:top w:val="none" w:sz="0" w:space="0" w:color="auto"/>
        <w:left w:val="none" w:sz="0" w:space="0" w:color="auto"/>
        <w:bottom w:val="none" w:sz="0" w:space="0" w:color="auto"/>
        <w:right w:val="none" w:sz="0" w:space="0" w:color="auto"/>
      </w:divBdr>
      <w:divsChild>
        <w:div w:id="853880164">
          <w:marLeft w:val="0"/>
          <w:marRight w:val="0"/>
          <w:marTop w:val="0"/>
          <w:marBottom w:val="0"/>
          <w:divBdr>
            <w:top w:val="none" w:sz="0" w:space="0" w:color="auto"/>
            <w:left w:val="none" w:sz="0" w:space="0" w:color="auto"/>
            <w:bottom w:val="none" w:sz="0" w:space="0" w:color="auto"/>
            <w:right w:val="none" w:sz="0" w:space="0" w:color="auto"/>
          </w:divBdr>
        </w:div>
      </w:divsChild>
    </w:div>
    <w:div w:id="1801679247">
      <w:bodyDiv w:val="1"/>
      <w:marLeft w:val="0"/>
      <w:marRight w:val="0"/>
      <w:marTop w:val="0"/>
      <w:marBottom w:val="0"/>
      <w:divBdr>
        <w:top w:val="none" w:sz="0" w:space="0" w:color="auto"/>
        <w:left w:val="none" w:sz="0" w:space="0" w:color="auto"/>
        <w:bottom w:val="none" w:sz="0" w:space="0" w:color="auto"/>
        <w:right w:val="none" w:sz="0" w:space="0" w:color="auto"/>
      </w:divBdr>
      <w:divsChild>
        <w:div w:id="1009068431">
          <w:marLeft w:val="0"/>
          <w:marRight w:val="0"/>
          <w:marTop w:val="0"/>
          <w:marBottom w:val="0"/>
          <w:divBdr>
            <w:top w:val="none" w:sz="0" w:space="0" w:color="auto"/>
            <w:left w:val="none" w:sz="0" w:space="0" w:color="auto"/>
            <w:bottom w:val="none" w:sz="0" w:space="0" w:color="auto"/>
            <w:right w:val="none" w:sz="0" w:space="0" w:color="auto"/>
          </w:divBdr>
        </w:div>
      </w:divsChild>
    </w:div>
    <w:div w:id="1838497796">
      <w:bodyDiv w:val="1"/>
      <w:marLeft w:val="0"/>
      <w:marRight w:val="0"/>
      <w:marTop w:val="0"/>
      <w:marBottom w:val="0"/>
      <w:divBdr>
        <w:top w:val="none" w:sz="0" w:space="0" w:color="auto"/>
        <w:left w:val="none" w:sz="0" w:space="0" w:color="auto"/>
        <w:bottom w:val="none" w:sz="0" w:space="0" w:color="auto"/>
        <w:right w:val="none" w:sz="0" w:space="0" w:color="auto"/>
      </w:divBdr>
      <w:divsChild>
        <w:div w:id="1958028834">
          <w:marLeft w:val="0"/>
          <w:marRight w:val="0"/>
          <w:marTop w:val="0"/>
          <w:marBottom w:val="0"/>
          <w:divBdr>
            <w:top w:val="none" w:sz="0" w:space="0" w:color="auto"/>
            <w:left w:val="none" w:sz="0" w:space="0" w:color="auto"/>
            <w:bottom w:val="none" w:sz="0" w:space="0" w:color="auto"/>
            <w:right w:val="none" w:sz="0" w:space="0" w:color="auto"/>
          </w:divBdr>
        </w:div>
      </w:divsChild>
    </w:div>
    <w:div w:id="1843157010">
      <w:bodyDiv w:val="1"/>
      <w:marLeft w:val="0"/>
      <w:marRight w:val="0"/>
      <w:marTop w:val="0"/>
      <w:marBottom w:val="0"/>
      <w:divBdr>
        <w:top w:val="none" w:sz="0" w:space="0" w:color="auto"/>
        <w:left w:val="none" w:sz="0" w:space="0" w:color="auto"/>
        <w:bottom w:val="none" w:sz="0" w:space="0" w:color="auto"/>
        <w:right w:val="none" w:sz="0" w:space="0" w:color="auto"/>
      </w:divBdr>
      <w:divsChild>
        <w:div w:id="1134442663">
          <w:marLeft w:val="0"/>
          <w:marRight w:val="0"/>
          <w:marTop w:val="0"/>
          <w:marBottom w:val="0"/>
          <w:divBdr>
            <w:top w:val="none" w:sz="0" w:space="0" w:color="auto"/>
            <w:left w:val="none" w:sz="0" w:space="0" w:color="auto"/>
            <w:bottom w:val="none" w:sz="0" w:space="0" w:color="auto"/>
            <w:right w:val="none" w:sz="0" w:space="0" w:color="auto"/>
          </w:divBdr>
        </w:div>
      </w:divsChild>
    </w:div>
    <w:div w:id="1866628823">
      <w:bodyDiv w:val="1"/>
      <w:marLeft w:val="0"/>
      <w:marRight w:val="0"/>
      <w:marTop w:val="0"/>
      <w:marBottom w:val="0"/>
      <w:divBdr>
        <w:top w:val="none" w:sz="0" w:space="0" w:color="auto"/>
        <w:left w:val="none" w:sz="0" w:space="0" w:color="auto"/>
        <w:bottom w:val="none" w:sz="0" w:space="0" w:color="auto"/>
        <w:right w:val="none" w:sz="0" w:space="0" w:color="auto"/>
      </w:divBdr>
      <w:divsChild>
        <w:div w:id="1680616501">
          <w:marLeft w:val="0"/>
          <w:marRight w:val="0"/>
          <w:marTop w:val="0"/>
          <w:marBottom w:val="0"/>
          <w:divBdr>
            <w:top w:val="none" w:sz="0" w:space="0" w:color="auto"/>
            <w:left w:val="none" w:sz="0" w:space="0" w:color="auto"/>
            <w:bottom w:val="none" w:sz="0" w:space="0" w:color="auto"/>
            <w:right w:val="none" w:sz="0" w:space="0" w:color="auto"/>
          </w:divBdr>
        </w:div>
      </w:divsChild>
    </w:div>
    <w:div w:id="1870799553">
      <w:bodyDiv w:val="1"/>
      <w:marLeft w:val="0"/>
      <w:marRight w:val="0"/>
      <w:marTop w:val="0"/>
      <w:marBottom w:val="0"/>
      <w:divBdr>
        <w:top w:val="none" w:sz="0" w:space="0" w:color="auto"/>
        <w:left w:val="none" w:sz="0" w:space="0" w:color="auto"/>
        <w:bottom w:val="none" w:sz="0" w:space="0" w:color="auto"/>
        <w:right w:val="none" w:sz="0" w:space="0" w:color="auto"/>
      </w:divBdr>
      <w:divsChild>
        <w:div w:id="1729764820">
          <w:marLeft w:val="0"/>
          <w:marRight w:val="0"/>
          <w:marTop w:val="0"/>
          <w:marBottom w:val="0"/>
          <w:divBdr>
            <w:top w:val="none" w:sz="0" w:space="0" w:color="auto"/>
            <w:left w:val="none" w:sz="0" w:space="0" w:color="auto"/>
            <w:bottom w:val="none" w:sz="0" w:space="0" w:color="auto"/>
            <w:right w:val="none" w:sz="0" w:space="0" w:color="auto"/>
          </w:divBdr>
        </w:div>
      </w:divsChild>
    </w:div>
    <w:div w:id="1875969283">
      <w:bodyDiv w:val="1"/>
      <w:marLeft w:val="0"/>
      <w:marRight w:val="0"/>
      <w:marTop w:val="0"/>
      <w:marBottom w:val="0"/>
      <w:divBdr>
        <w:top w:val="none" w:sz="0" w:space="0" w:color="auto"/>
        <w:left w:val="none" w:sz="0" w:space="0" w:color="auto"/>
        <w:bottom w:val="none" w:sz="0" w:space="0" w:color="auto"/>
        <w:right w:val="none" w:sz="0" w:space="0" w:color="auto"/>
      </w:divBdr>
      <w:divsChild>
        <w:div w:id="831260805">
          <w:marLeft w:val="0"/>
          <w:marRight w:val="0"/>
          <w:marTop w:val="0"/>
          <w:marBottom w:val="0"/>
          <w:divBdr>
            <w:top w:val="none" w:sz="0" w:space="0" w:color="auto"/>
            <w:left w:val="none" w:sz="0" w:space="0" w:color="auto"/>
            <w:bottom w:val="none" w:sz="0" w:space="0" w:color="auto"/>
            <w:right w:val="none" w:sz="0" w:space="0" w:color="auto"/>
          </w:divBdr>
        </w:div>
      </w:divsChild>
    </w:div>
    <w:div w:id="1879124643">
      <w:bodyDiv w:val="1"/>
      <w:marLeft w:val="0"/>
      <w:marRight w:val="0"/>
      <w:marTop w:val="0"/>
      <w:marBottom w:val="0"/>
      <w:divBdr>
        <w:top w:val="none" w:sz="0" w:space="0" w:color="auto"/>
        <w:left w:val="none" w:sz="0" w:space="0" w:color="auto"/>
        <w:bottom w:val="none" w:sz="0" w:space="0" w:color="auto"/>
        <w:right w:val="none" w:sz="0" w:space="0" w:color="auto"/>
      </w:divBdr>
    </w:div>
    <w:div w:id="1897205438">
      <w:bodyDiv w:val="1"/>
      <w:marLeft w:val="0"/>
      <w:marRight w:val="0"/>
      <w:marTop w:val="0"/>
      <w:marBottom w:val="0"/>
      <w:divBdr>
        <w:top w:val="none" w:sz="0" w:space="0" w:color="auto"/>
        <w:left w:val="none" w:sz="0" w:space="0" w:color="auto"/>
        <w:bottom w:val="none" w:sz="0" w:space="0" w:color="auto"/>
        <w:right w:val="none" w:sz="0" w:space="0" w:color="auto"/>
      </w:divBdr>
      <w:divsChild>
        <w:div w:id="50202554">
          <w:marLeft w:val="0"/>
          <w:marRight w:val="0"/>
          <w:marTop w:val="0"/>
          <w:marBottom w:val="0"/>
          <w:divBdr>
            <w:top w:val="none" w:sz="0" w:space="0" w:color="auto"/>
            <w:left w:val="none" w:sz="0" w:space="0" w:color="auto"/>
            <w:bottom w:val="none" w:sz="0" w:space="0" w:color="auto"/>
            <w:right w:val="none" w:sz="0" w:space="0" w:color="auto"/>
          </w:divBdr>
        </w:div>
      </w:divsChild>
    </w:div>
    <w:div w:id="1899630264">
      <w:bodyDiv w:val="1"/>
      <w:marLeft w:val="0"/>
      <w:marRight w:val="0"/>
      <w:marTop w:val="0"/>
      <w:marBottom w:val="0"/>
      <w:divBdr>
        <w:top w:val="none" w:sz="0" w:space="0" w:color="auto"/>
        <w:left w:val="none" w:sz="0" w:space="0" w:color="auto"/>
        <w:bottom w:val="none" w:sz="0" w:space="0" w:color="auto"/>
        <w:right w:val="none" w:sz="0" w:space="0" w:color="auto"/>
      </w:divBdr>
      <w:divsChild>
        <w:div w:id="944189333">
          <w:marLeft w:val="0"/>
          <w:marRight w:val="0"/>
          <w:marTop w:val="0"/>
          <w:marBottom w:val="0"/>
          <w:divBdr>
            <w:top w:val="none" w:sz="0" w:space="0" w:color="auto"/>
            <w:left w:val="none" w:sz="0" w:space="0" w:color="auto"/>
            <w:bottom w:val="none" w:sz="0" w:space="0" w:color="auto"/>
            <w:right w:val="none" w:sz="0" w:space="0" w:color="auto"/>
          </w:divBdr>
        </w:div>
      </w:divsChild>
    </w:div>
    <w:div w:id="1903248549">
      <w:bodyDiv w:val="1"/>
      <w:marLeft w:val="0"/>
      <w:marRight w:val="0"/>
      <w:marTop w:val="0"/>
      <w:marBottom w:val="0"/>
      <w:divBdr>
        <w:top w:val="none" w:sz="0" w:space="0" w:color="auto"/>
        <w:left w:val="none" w:sz="0" w:space="0" w:color="auto"/>
        <w:bottom w:val="none" w:sz="0" w:space="0" w:color="auto"/>
        <w:right w:val="none" w:sz="0" w:space="0" w:color="auto"/>
      </w:divBdr>
    </w:div>
    <w:div w:id="1916088946">
      <w:bodyDiv w:val="1"/>
      <w:marLeft w:val="0"/>
      <w:marRight w:val="0"/>
      <w:marTop w:val="0"/>
      <w:marBottom w:val="0"/>
      <w:divBdr>
        <w:top w:val="none" w:sz="0" w:space="0" w:color="auto"/>
        <w:left w:val="none" w:sz="0" w:space="0" w:color="auto"/>
        <w:bottom w:val="none" w:sz="0" w:space="0" w:color="auto"/>
        <w:right w:val="none" w:sz="0" w:space="0" w:color="auto"/>
      </w:divBdr>
      <w:divsChild>
        <w:div w:id="725103906">
          <w:marLeft w:val="0"/>
          <w:marRight w:val="0"/>
          <w:marTop w:val="0"/>
          <w:marBottom w:val="0"/>
          <w:divBdr>
            <w:top w:val="none" w:sz="0" w:space="0" w:color="auto"/>
            <w:left w:val="none" w:sz="0" w:space="0" w:color="auto"/>
            <w:bottom w:val="none" w:sz="0" w:space="0" w:color="auto"/>
            <w:right w:val="none" w:sz="0" w:space="0" w:color="auto"/>
          </w:divBdr>
        </w:div>
      </w:divsChild>
    </w:div>
    <w:div w:id="1952591970">
      <w:bodyDiv w:val="1"/>
      <w:marLeft w:val="0"/>
      <w:marRight w:val="0"/>
      <w:marTop w:val="0"/>
      <w:marBottom w:val="0"/>
      <w:divBdr>
        <w:top w:val="none" w:sz="0" w:space="0" w:color="auto"/>
        <w:left w:val="none" w:sz="0" w:space="0" w:color="auto"/>
        <w:bottom w:val="none" w:sz="0" w:space="0" w:color="auto"/>
        <w:right w:val="none" w:sz="0" w:space="0" w:color="auto"/>
      </w:divBdr>
      <w:divsChild>
        <w:div w:id="362480233">
          <w:marLeft w:val="0"/>
          <w:marRight w:val="0"/>
          <w:marTop w:val="0"/>
          <w:marBottom w:val="0"/>
          <w:divBdr>
            <w:top w:val="none" w:sz="0" w:space="0" w:color="auto"/>
            <w:left w:val="none" w:sz="0" w:space="0" w:color="auto"/>
            <w:bottom w:val="none" w:sz="0" w:space="0" w:color="auto"/>
            <w:right w:val="none" w:sz="0" w:space="0" w:color="auto"/>
          </w:divBdr>
        </w:div>
      </w:divsChild>
    </w:div>
    <w:div w:id="1963415210">
      <w:bodyDiv w:val="1"/>
      <w:marLeft w:val="0"/>
      <w:marRight w:val="0"/>
      <w:marTop w:val="0"/>
      <w:marBottom w:val="0"/>
      <w:divBdr>
        <w:top w:val="none" w:sz="0" w:space="0" w:color="auto"/>
        <w:left w:val="none" w:sz="0" w:space="0" w:color="auto"/>
        <w:bottom w:val="none" w:sz="0" w:space="0" w:color="auto"/>
        <w:right w:val="none" w:sz="0" w:space="0" w:color="auto"/>
      </w:divBdr>
      <w:divsChild>
        <w:div w:id="626083885">
          <w:marLeft w:val="0"/>
          <w:marRight w:val="0"/>
          <w:marTop w:val="0"/>
          <w:marBottom w:val="0"/>
          <w:divBdr>
            <w:top w:val="none" w:sz="0" w:space="0" w:color="auto"/>
            <w:left w:val="none" w:sz="0" w:space="0" w:color="auto"/>
            <w:bottom w:val="none" w:sz="0" w:space="0" w:color="auto"/>
            <w:right w:val="none" w:sz="0" w:space="0" w:color="auto"/>
          </w:divBdr>
        </w:div>
      </w:divsChild>
    </w:div>
    <w:div w:id="1985819078">
      <w:bodyDiv w:val="1"/>
      <w:marLeft w:val="0"/>
      <w:marRight w:val="0"/>
      <w:marTop w:val="0"/>
      <w:marBottom w:val="0"/>
      <w:divBdr>
        <w:top w:val="none" w:sz="0" w:space="0" w:color="auto"/>
        <w:left w:val="none" w:sz="0" w:space="0" w:color="auto"/>
        <w:bottom w:val="none" w:sz="0" w:space="0" w:color="auto"/>
        <w:right w:val="none" w:sz="0" w:space="0" w:color="auto"/>
      </w:divBdr>
      <w:divsChild>
        <w:div w:id="1605455090">
          <w:marLeft w:val="0"/>
          <w:marRight w:val="0"/>
          <w:marTop w:val="0"/>
          <w:marBottom w:val="0"/>
          <w:divBdr>
            <w:top w:val="none" w:sz="0" w:space="0" w:color="auto"/>
            <w:left w:val="none" w:sz="0" w:space="0" w:color="auto"/>
            <w:bottom w:val="none" w:sz="0" w:space="0" w:color="auto"/>
            <w:right w:val="none" w:sz="0" w:space="0" w:color="auto"/>
          </w:divBdr>
        </w:div>
      </w:divsChild>
    </w:div>
    <w:div w:id="1990936011">
      <w:bodyDiv w:val="1"/>
      <w:marLeft w:val="0"/>
      <w:marRight w:val="0"/>
      <w:marTop w:val="0"/>
      <w:marBottom w:val="0"/>
      <w:divBdr>
        <w:top w:val="none" w:sz="0" w:space="0" w:color="auto"/>
        <w:left w:val="none" w:sz="0" w:space="0" w:color="auto"/>
        <w:bottom w:val="none" w:sz="0" w:space="0" w:color="auto"/>
        <w:right w:val="none" w:sz="0" w:space="0" w:color="auto"/>
      </w:divBdr>
      <w:divsChild>
        <w:div w:id="819728945">
          <w:marLeft w:val="0"/>
          <w:marRight w:val="0"/>
          <w:marTop w:val="0"/>
          <w:marBottom w:val="0"/>
          <w:divBdr>
            <w:top w:val="none" w:sz="0" w:space="0" w:color="auto"/>
            <w:left w:val="none" w:sz="0" w:space="0" w:color="auto"/>
            <w:bottom w:val="none" w:sz="0" w:space="0" w:color="auto"/>
            <w:right w:val="none" w:sz="0" w:space="0" w:color="auto"/>
          </w:divBdr>
        </w:div>
      </w:divsChild>
    </w:div>
    <w:div w:id="2000499177">
      <w:bodyDiv w:val="1"/>
      <w:marLeft w:val="0"/>
      <w:marRight w:val="0"/>
      <w:marTop w:val="0"/>
      <w:marBottom w:val="0"/>
      <w:divBdr>
        <w:top w:val="none" w:sz="0" w:space="0" w:color="auto"/>
        <w:left w:val="none" w:sz="0" w:space="0" w:color="auto"/>
        <w:bottom w:val="none" w:sz="0" w:space="0" w:color="auto"/>
        <w:right w:val="none" w:sz="0" w:space="0" w:color="auto"/>
      </w:divBdr>
      <w:divsChild>
        <w:div w:id="1985355221">
          <w:marLeft w:val="0"/>
          <w:marRight w:val="0"/>
          <w:marTop w:val="0"/>
          <w:marBottom w:val="0"/>
          <w:divBdr>
            <w:top w:val="none" w:sz="0" w:space="0" w:color="auto"/>
            <w:left w:val="none" w:sz="0" w:space="0" w:color="auto"/>
            <w:bottom w:val="none" w:sz="0" w:space="0" w:color="auto"/>
            <w:right w:val="none" w:sz="0" w:space="0" w:color="auto"/>
          </w:divBdr>
        </w:div>
      </w:divsChild>
    </w:div>
    <w:div w:id="2019581514">
      <w:bodyDiv w:val="1"/>
      <w:marLeft w:val="0"/>
      <w:marRight w:val="0"/>
      <w:marTop w:val="0"/>
      <w:marBottom w:val="0"/>
      <w:divBdr>
        <w:top w:val="none" w:sz="0" w:space="0" w:color="auto"/>
        <w:left w:val="none" w:sz="0" w:space="0" w:color="auto"/>
        <w:bottom w:val="none" w:sz="0" w:space="0" w:color="auto"/>
        <w:right w:val="none" w:sz="0" w:space="0" w:color="auto"/>
      </w:divBdr>
      <w:divsChild>
        <w:div w:id="1320645953">
          <w:marLeft w:val="0"/>
          <w:marRight w:val="0"/>
          <w:marTop w:val="0"/>
          <w:marBottom w:val="0"/>
          <w:divBdr>
            <w:top w:val="none" w:sz="0" w:space="0" w:color="auto"/>
            <w:left w:val="none" w:sz="0" w:space="0" w:color="auto"/>
            <w:bottom w:val="none" w:sz="0" w:space="0" w:color="auto"/>
            <w:right w:val="none" w:sz="0" w:space="0" w:color="auto"/>
          </w:divBdr>
        </w:div>
      </w:divsChild>
    </w:div>
    <w:div w:id="2020883639">
      <w:bodyDiv w:val="1"/>
      <w:marLeft w:val="0"/>
      <w:marRight w:val="0"/>
      <w:marTop w:val="0"/>
      <w:marBottom w:val="0"/>
      <w:divBdr>
        <w:top w:val="none" w:sz="0" w:space="0" w:color="auto"/>
        <w:left w:val="none" w:sz="0" w:space="0" w:color="auto"/>
        <w:bottom w:val="none" w:sz="0" w:space="0" w:color="auto"/>
        <w:right w:val="none" w:sz="0" w:space="0" w:color="auto"/>
      </w:divBdr>
    </w:div>
    <w:div w:id="2041053466">
      <w:bodyDiv w:val="1"/>
      <w:marLeft w:val="0"/>
      <w:marRight w:val="0"/>
      <w:marTop w:val="0"/>
      <w:marBottom w:val="0"/>
      <w:divBdr>
        <w:top w:val="none" w:sz="0" w:space="0" w:color="auto"/>
        <w:left w:val="none" w:sz="0" w:space="0" w:color="auto"/>
        <w:bottom w:val="none" w:sz="0" w:space="0" w:color="auto"/>
        <w:right w:val="none" w:sz="0" w:space="0" w:color="auto"/>
      </w:divBdr>
      <w:divsChild>
        <w:div w:id="1846749362">
          <w:marLeft w:val="0"/>
          <w:marRight w:val="0"/>
          <w:marTop w:val="0"/>
          <w:marBottom w:val="0"/>
          <w:divBdr>
            <w:top w:val="none" w:sz="0" w:space="0" w:color="auto"/>
            <w:left w:val="none" w:sz="0" w:space="0" w:color="auto"/>
            <w:bottom w:val="none" w:sz="0" w:space="0" w:color="auto"/>
            <w:right w:val="none" w:sz="0" w:space="0" w:color="auto"/>
          </w:divBdr>
        </w:div>
        <w:div w:id="1489901802">
          <w:marLeft w:val="0"/>
          <w:marRight w:val="0"/>
          <w:marTop w:val="0"/>
          <w:marBottom w:val="0"/>
          <w:divBdr>
            <w:top w:val="none" w:sz="0" w:space="0" w:color="auto"/>
            <w:left w:val="none" w:sz="0" w:space="0" w:color="auto"/>
            <w:bottom w:val="none" w:sz="0" w:space="0" w:color="auto"/>
            <w:right w:val="none" w:sz="0" w:space="0" w:color="auto"/>
          </w:divBdr>
        </w:div>
        <w:div w:id="1495804515">
          <w:marLeft w:val="0"/>
          <w:marRight w:val="0"/>
          <w:marTop w:val="0"/>
          <w:marBottom w:val="0"/>
          <w:divBdr>
            <w:top w:val="none" w:sz="0" w:space="0" w:color="auto"/>
            <w:left w:val="none" w:sz="0" w:space="0" w:color="auto"/>
            <w:bottom w:val="none" w:sz="0" w:space="0" w:color="auto"/>
            <w:right w:val="none" w:sz="0" w:space="0" w:color="auto"/>
          </w:divBdr>
        </w:div>
        <w:div w:id="968587859">
          <w:marLeft w:val="0"/>
          <w:marRight w:val="0"/>
          <w:marTop w:val="0"/>
          <w:marBottom w:val="0"/>
          <w:divBdr>
            <w:top w:val="none" w:sz="0" w:space="0" w:color="auto"/>
            <w:left w:val="none" w:sz="0" w:space="0" w:color="auto"/>
            <w:bottom w:val="none" w:sz="0" w:space="0" w:color="auto"/>
            <w:right w:val="none" w:sz="0" w:space="0" w:color="auto"/>
          </w:divBdr>
        </w:div>
      </w:divsChild>
    </w:div>
    <w:div w:id="2054426992">
      <w:bodyDiv w:val="1"/>
      <w:marLeft w:val="0"/>
      <w:marRight w:val="0"/>
      <w:marTop w:val="0"/>
      <w:marBottom w:val="0"/>
      <w:divBdr>
        <w:top w:val="none" w:sz="0" w:space="0" w:color="auto"/>
        <w:left w:val="none" w:sz="0" w:space="0" w:color="auto"/>
        <w:bottom w:val="none" w:sz="0" w:space="0" w:color="auto"/>
        <w:right w:val="none" w:sz="0" w:space="0" w:color="auto"/>
      </w:divBdr>
    </w:div>
    <w:div w:id="2091653904">
      <w:bodyDiv w:val="1"/>
      <w:marLeft w:val="0"/>
      <w:marRight w:val="0"/>
      <w:marTop w:val="0"/>
      <w:marBottom w:val="0"/>
      <w:divBdr>
        <w:top w:val="none" w:sz="0" w:space="0" w:color="auto"/>
        <w:left w:val="none" w:sz="0" w:space="0" w:color="auto"/>
        <w:bottom w:val="none" w:sz="0" w:space="0" w:color="auto"/>
        <w:right w:val="none" w:sz="0" w:space="0" w:color="auto"/>
      </w:divBdr>
      <w:divsChild>
        <w:div w:id="1687831964">
          <w:marLeft w:val="0"/>
          <w:marRight w:val="0"/>
          <w:marTop w:val="0"/>
          <w:marBottom w:val="0"/>
          <w:divBdr>
            <w:top w:val="none" w:sz="0" w:space="0" w:color="auto"/>
            <w:left w:val="none" w:sz="0" w:space="0" w:color="auto"/>
            <w:bottom w:val="none" w:sz="0" w:space="0" w:color="auto"/>
            <w:right w:val="none" w:sz="0" w:space="0" w:color="auto"/>
          </w:divBdr>
        </w:div>
      </w:divsChild>
    </w:div>
    <w:div w:id="2095734839">
      <w:bodyDiv w:val="1"/>
      <w:marLeft w:val="0"/>
      <w:marRight w:val="0"/>
      <w:marTop w:val="0"/>
      <w:marBottom w:val="0"/>
      <w:divBdr>
        <w:top w:val="none" w:sz="0" w:space="0" w:color="auto"/>
        <w:left w:val="none" w:sz="0" w:space="0" w:color="auto"/>
        <w:bottom w:val="none" w:sz="0" w:space="0" w:color="auto"/>
        <w:right w:val="none" w:sz="0" w:space="0" w:color="auto"/>
      </w:divBdr>
      <w:divsChild>
        <w:div w:id="1132559712">
          <w:marLeft w:val="0"/>
          <w:marRight w:val="0"/>
          <w:marTop w:val="0"/>
          <w:marBottom w:val="0"/>
          <w:divBdr>
            <w:top w:val="none" w:sz="0" w:space="0" w:color="auto"/>
            <w:left w:val="none" w:sz="0" w:space="0" w:color="auto"/>
            <w:bottom w:val="none" w:sz="0" w:space="0" w:color="auto"/>
            <w:right w:val="none" w:sz="0" w:space="0" w:color="auto"/>
          </w:divBdr>
        </w:div>
      </w:divsChild>
    </w:div>
    <w:div w:id="2103644625">
      <w:bodyDiv w:val="1"/>
      <w:marLeft w:val="0"/>
      <w:marRight w:val="0"/>
      <w:marTop w:val="0"/>
      <w:marBottom w:val="0"/>
      <w:divBdr>
        <w:top w:val="none" w:sz="0" w:space="0" w:color="auto"/>
        <w:left w:val="none" w:sz="0" w:space="0" w:color="auto"/>
        <w:bottom w:val="none" w:sz="0" w:space="0" w:color="auto"/>
        <w:right w:val="none" w:sz="0" w:space="0" w:color="auto"/>
      </w:divBdr>
    </w:div>
    <w:div w:id="2107923794">
      <w:bodyDiv w:val="1"/>
      <w:marLeft w:val="0"/>
      <w:marRight w:val="0"/>
      <w:marTop w:val="0"/>
      <w:marBottom w:val="0"/>
      <w:divBdr>
        <w:top w:val="none" w:sz="0" w:space="0" w:color="auto"/>
        <w:left w:val="none" w:sz="0" w:space="0" w:color="auto"/>
        <w:bottom w:val="none" w:sz="0" w:space="0" w:color="auto"/>
        <w:right w:val="none" w:sz="0" w:space="0" w:color="auto"/>
      </w:divBdr>
      <w:divsChild>
        <w:div w:id="927155495">
          <w:marLeft w:val="0"/>
          <w:marRight w:val="0"/>
          <w:marTop w:val="0"/>
          <w:marBottom w:val="0"/>
          <w:divBdr>
            <w:top w:val="none" w:sz="0" w:space="0" w:color="auto"/>
            <w:left w:val="none" w:sz="0" w:space="0" w:color="auto"/>
            <w:bottom w:val="none" w:sz="0" w:space="0" w:color="auto"/>
            <w:right w:val="none" w:sz="0" w:space="0" w:color="auto"/>
          </w:divBdr>
        </w:div>
      </w:divsChild>
    </w:div>
    <w:div w:id="2112433388">
      <w:bodyDiv w:val="1"/>
      <w:marLeft w:val="0"/>
      <w:marRight w:val="0"/>
      <w:marTop w:val="0"/>
      <w:marBottom w:val="0"/>
      <w:divBdr>
        <w:top w:val="none" w:sz="0" w:space="0" w:color="auto"/>
        <w:left w:val="none" w:sz="0" w:space="0" w:color="auto"/>
        <w:bottom w:val="none" w:sz="0" w:space="0" w:color="auto"/>
        <w:right w:val="none" w:sz="0" w:space="0" w:color="auto"/>
      </w:divBdr>
      <w:divsChild>
        <w:div w:id="565187912">
          <w:marLeft w:val="0"/>
          <w:marRight w:val="0"/>
          <w:marTop w:val="0"/>
          <w:marBottom w:val="0"/>
          <w:divBdr>
            <w:top w:val="none" w:sz="0" w:space="0" w:color="auto"/>
            <w:left w:val="none" w:sz="0" w:space="0" w:color="auto"/>
            <w:bottom w:val="none" w:sz="0" w:space="0" w:color="auto"/>
            <w:right w:val="none" w:sz="0" w:space="0" w:color="auto"/>
          </w:divBdr>
        </w:div>
      </w:divsChild>
    </w:div>
    <w:div w:id="2126651623">
      <w:bodyDiv w:val="1"/>
      <w:marLeft w:val="0"/>
      <w:marRight w:val="0"/>
      <w:marTop w:val="0"/>
      <w:marBottom w:val="0"/>
      <w:divBdr>
        <w:top w:val="none" w:sz="0" w:space="0" w:color="auto"/>
        <w:left w:val="none" w:sz="0" w:space="0" w:color="auto"/>
        <w:bottom w:val="none" w:sz="0" w:space="0" w:color="auto"/>
        <w:right w:val="none" w:sz="0" w:space="0" w:color="auto"/>
      </w:divBdr>
      <w:divsChild>
        <w:div w:id="1171217364">
          <w:marLeft w:val="0"/>
          <w:marRight w:val="0"/>
          <w:marTop w:val="0"/>
          <w:marBottom w:val="0"/>
          <w:divBdr>
            <w:top w:val="none" w:sz="0" w:space="0" w:color="auto"/>
            <w:left w:val="none" w:sz="0" w:space="0" w:color="auto"/>
            <w:bottom w:val="none" w:sz="0" w:space="0" w:color="auto"/>
            <w:right w:val="none" w:sz="0" w:space="0" w:color="auto"/>
          </w:divBdr>
        </w:div>
      </w:divsChild>
    </w:div>
    <w:div w:id="2142534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0AFA-81EB-C143-85BA-470BC794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12001</Words>
  <Characters>68407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WAYTZ</dc:creator>
  <cp:keywords/>
  <dc:description/>
  <cp:lastModifiedBy>Adam Waytz</cp:lastModifiedBy>
  <cp:revision>9</cp:revision>
  <cp:lastPrinted>2017-10-13T17:38:00Z</cp:lastPrinted>
  <dcterms:created xsi:type="dcterms:W3CDTF">2019-02-01T16:08:00Z</dcterms:created>
  <dcterms:modified xsi:type="dcterms:W3CDTF">2019-02-01T16:29:00Z</dcterms:modified>
</cp:coreProperties>
</file>