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B558" w14:textId="3A1A9D93" w:rsidR="002073FC" w:rsidRPr="00AA19CB" w:rsidRDefault="002073FC" w:rsidP="002073FC">
      <w:pPr>
        <w:pStyle w:val="BodyTextIndent"/>
        <w:spacing w:line="360" w:lineRule="auto"/>
        <w:ind w:left="0"/>
        <w:outlineLvl w:val="0"/>
        <w:rPr>
          <w:b/>
          <w:lang w:val="en-GB"/>
        </w:rPr>
      </w:pPr>
      <w:bookmarkStart w:id="0" w:name="_Hlk512237736"/>
      <w:r w:rsidRPr="00AA19CB">
        <w:rPr>
          <w:b/>
          <w:lang w:val="en-GB"/>
        </w:rPr>
        <w:t xml:space="preserve">Lizards </w:t>
      </w:r>
      <w:r w:rsidR="00EC1340" w:rsidRPr="00AA19CB">
        <w:rPr>
          <w:b/>
          <w:lang w:val="en-GB"/>
        </w:rPr>
        <w:t xml:space="preserve">from suburban areas </w:t>
      </w:r>
      <w:r w:rsidRPr="00AA19CB">
        <w:rPr>
          <w:b/>
          <w:lang w:val="en-GB"/>
        </w:rPr>
        <w:t xml:space="preserve">learn faster to stay safe </w:t>
      </w:r>
    </w:p>
    <w:bookmarkEnd w:id="0"/>
    <w:p w14:paraId="332749E4" w14:textId="724D1668" w:rsidR="000E15F3" w:rsidRPr="00AA19CB" w:rsidRDefault="000E15F3" w:rsidP="000E15F3">
      <w:pPr>
        <w:pStyle w:val="BodyTextIndent"/>
        <w:spacing w:line="360" w:lineRule="auto"/>
        <w:ind w:left="0"/>
        <w:rPr>
          <w:lang w:val="en-GB"/>
        </w:rPr>
      </w:pPr>
      <w:r w:rsidRPr="00AA19CB">
        <w:rPr>
          <w:lang w:val="en-GB"/>
        </w:rPr>
        <w:t>Anuradha Batabyal*, Maria Thaker</w:t>
      </w:r>
    </w:p>
    <w:p w14:paraId="049E88B4" w14:textId="77777777" w:rsidR="000E15F3" w:rsidRPr="00AA19CB" w:rsidRDefault="000E15F3" w:rsidP="00A114EC">
      <w:pPr>
        <w:spacing w:line="360" w:lineRule="auto"/>
        <w:jc w:val="both"/>
        <w:rPr>
          <w:lang w:val="en-GB"/>
        </w:rPr>
      </w:pPr>
    </w:p>
    <w:p w14:paraId="3D6A7E6F" w14:textId="01A99BAD" w:rsidR="000E15F3" w:rsidRPr="00AA19CB" w:rsidRDefault="000E15F3" w:rsidP="00A114EC">
      <w:pPr>
        <w:spacing w:line="360" w:lineRule="auto"/>
        <w:jc w:val="both"/>
        <w:rPr>
          <w:b/>
          <w:lang w:val="en-GB"/>
        </w:rPr>
      </w:pPr>
      <w:r w:rsidRPr="00AA19CB">
        <w:rPr>
          <w:b/>
          <w:lang w:val="en-GB"/>
        </w:rPr>
        <w:t>SUPPLEMENTARY MATERIAL</w:t>
      </w:r>
    </w:p>
    <w:p w14:paraId="2C0B3701" w14:textId="77777777" w:rsidR="000E15F3" w:rsidRPr="00AA19CB" w:rsidRDefault="000E15F3" w:rsidP="00A114EC">
      <w:pPr>
        <w:spacing w:line="360" w:lineRule="auto"/>
        <w:jc w:val="both"/>
        <w:rPr>
          <w:lang w:val="en-GB"/>
        </w:rPr>
      </w:pPr>
    </w:p>
    <w:p w14:paraId="05BCA07A" w14:textId="41667B47" w:rsidR="00227EF2" w:rsidRPr="00AA19CB" w:rsidRDefault="00227EF2" w:rsidP="00227EF2">
      <w:pPr>
        <w:spacing w:line="360" w:lineRule="auto"/>
        <w:jc w:val="both"/>
        <w:rPr>
          <w:u w:val="single"/>
          <w:lang w:val="en-GB"/>
        </w:rPr>
      </w:pPr>
      <w:r w:rsidRPr="00AA19CB">
        <w:rPr>
          <w:u w:val="single"/>
          <w:lang w:val="en-GB"/>
        </w:rPr>
        <w:t>Habitat composition quantification</w:t>
      </w:r>
    </w:p>
    <w:p w14:paraId="2B191396" w14:textId="1303B265" w:rsidR="002B38E1" w:rsidRPr="00AA19CB" w:rsidRDefault="00227EF2" w:rsidP="00227EF2">
      <w:pPr>
        <w:spacing w:line="360" w:lineRule="auto"/>
        <w:jc w:val="both"/>
        <w:rPr>
          <w:lang w:val="en-GB"/>
        </w:rPr>
      </w:pPr>
      <w:r w:rsidRPr="00AA19CB">
        <w:rPr>
          <w:lang w:val="en-GB"/>
        </w:rPr>
        <w:tab/>
        <w:t xml:space="preserve">We quantified habitat composition </w:t>
      </w:r>
      <w:r w:rsidR="00124613" w:rsidRPr="00AA19CB">
        <w:rPr>
          <w:lang w:val="en-GB"/>
        </w:rPr>
        <w:t>of rural and suburban study area</w:t>
      </w:r>
      <w:r w:rsidR="000D1F52" w:rsidRPr="00AA19CB">
        <w:rPr>
          <w:lang w:val="en-GB"/>
        </w:rPr>
        <w:t>s</w:t>
      </w:r>
      <w:r w:rsidR="00124613" w:rsidRPr="00AA19CB">
        <w:rPr>
          <w:lang w:val="en-GB"/>
        </w:rPr>
        <w:t xml:space="preserve"> </w:t>
      </w:r>
      <w:r w:rsidRPr="00AA19CB">
        <w:rPr>
          <w:lang w:val="en-GB"/>
        </w:rPr>
        <w:t xml:space="preserve">by calculating </w:t>
      </w:r>
      <w:r w:rsidR="00AC0720" w:rsidRPr="00AA19CB">
        <w:rPr>
          <w:lang w:val="en-GB"/>
        </w:rPr>
        <w:t xml:space="preserve">the percent </w:t>
      </w:r>
      <w:r w:rsidRPr="00AA19CB">
        <w:rPr>
          <w:lang w:val="en-GB"/>
        </w:rPr>
        <w:t xml:space="preserve">area </w:t>
      </w:r>
      <w:r w:rsidR="00AC0720" w:rsidRPr="00AA19CB">
        <w:rPr>
          <w:lang w:val="en-GB"/>
        </w:rPr>
        <w:t xml:space="preserve">that is </w:t>
      </w:r>
      <w:r w:rsidRPr="00AA19CB">
        <w:rPr>
          <w:lang w:val="en-GB"/>
        </w:rPr>
        <w:t xml:space="preserve">built-up </w:t>
      </w:r>
      <w:r w:rsidR="00AC0720" w:rsidRPr="00AA19CB">
        <w:rPr>
          <w:lang w:val="en-GB"/>
        </w:rPr>
        <w:t xml:space="preserve">by anthropogenic structures </w:t>
      </w:r>
      <w:r w:rsidRPr="00AA19CB">
        <w:rPr>
          <w:lang w:val="en-GB"/>
        </w:rPr>
        <w:t>and non-built-up</w:t>
      </w:r>
      <w:r w:rsidR="000D1F52" w:rsidRPr="00AA19CB">
        <w:rPr>
          <w:lang w:val="en-GB"/>
        </w:rPr>
        <w:t xml:space="preserve"> (vegetation or bare-ground)</w:t>
      </w:r>
      <w:r w:rsidR="00AC0720" w:rsidRPr="00AA19CB">
        <w:rPr>
          <w:lang w:val="en-GB"/>
        </w:rPr>
        <w:t>.</w:t>
      </w:r>
      <w:r w:rsidRPr="00AA19CB">
        <w:rPr>
          <w:lang w:val="en-GB"/>
        </w:rPr>
        <w:t xml:space="preserve"> </w:t>
      </w:r>
      <w:r w:rsidR="00AC0720" w:rsidRPr="00AA19CB">
        <w:rPr>
          <w:lang w:val="en-GB"/>
        </w:rPr>
        <w:t xml:space="preserve">High resolution satellite </w:t>
      </w:r>
      <w:r w:rsidRPr="00AA19CB">
        <w:rPr>
          <w:lang w:val="en-GB"/>
        </w:rPr>
        <w:t xml:space="preserve">images </w:t>
      </w:r>
      <w:r w:rsidR="00AC0720" w:rsidRPr="00AA19CB">
        <w:rPr>
          <w:lang w:val="en-GB"/>
        </w:rPr>
        <w:t>(</w:t>
      </w:r>
      <w:r w:rsidR="006378B9" w:rsidRPr="00AA19CB">
        <w:rPr>
          <w:lang w:val="en-GB"/>
        </w:rPr>
        <w:t>200dpi</w:t>
      </w:r>
      <w:r w:rsidR="00AC0720" w:rsidRPr="00AA19CB">
        <w:rPr>
          <w:lang w:val="en-GB"/>
        </w:rPr>
        <w:t xml:space="preserve">) of 0.1 </w:t>
      </w:r>
      <w:bookmarkStart w:id="1" w:name="_Hlk521929785"/>
      <w:r w:rsidR="00AC0720" w:rsidRPr="00AA19CB">
        <w:rPr>
          <w:lang w:val="en-GB"/>
        </w:rPr>
        <w:t>km</w:t>
      </w:r>
      <w:r w:rsidR="00AC0720" w:rsidRPr="00AA19CB">
        <w:rPr>
          <w:vertAlign w:val="superscript"/>
          <w:lang w:val="en-GB"/>
        </w:rPr>
        <w:t>2</w:t>
      </w:r>
      <w:bookmarkEnd w:id="1"/>
      <w:r w:rsidR="00AC0720" w:rsidRPr="00AA19CB">
        <w:rPr>
          <w:lang w:val="en-GB"/>
        </w:rPr>
        <w:t xml:space="preserve"> each from 3 suburban and 3 rural sites </w:t>
      </w:r>
      <w:r w:rsidRPr="00AA19CB">
        <w:rPr>
          <w:lang w:val="en-GB"/>
        </w:rPr>
        <w:t xml:space="preserve">were </w:t>
      </w:r>
      <w:r w:rsidR="00AC0720" w:rsidRPr="00AA19CB">
        <w:rPr>
          <w:lang w:val="en-GB"/>
        </w:rPr>
        <w:t>obtained for the years 2013 to 2018</w:t>
      </w:r>
      <w:r w:rsidR="007A3ECF" w:rsidRPr="00AA19CB">
        <w:rPr>
          <w:lang w:val="en-GB"/>
        </w:rPr>
        <w:t xml:space="preserve"> using historical satellite imagery</w:t>
      </w:r>
      <w:r w:rsidR="00F348FA" w:rsidRPr="00AA19CB">
        <w:rPr>
          <w:lang w:val="en-GB"/>
        </w:rPr>
        <w:t xml:space="preserve"> tool</w:t>
      </w:r>
      <w:r w:rsidR="005A0E42" w:rsidRPr="00AA19CB">
        <w:rPr>
          <w:lang w:val="en-GB"/>
        </w:rPr>
        <w:t xml:space="preserve"> of</w:t>
      </w:r>
      <w:r w:rsidR="00AC0720" w:rsidRPr="00AA19CB">
        <w:rPr>
          <w:lang w:val="en-GB"/>
        </w:rPr>
        <w:t xml:space="preserve"> </w:t>
      </w:r>
      <w:r w:rsidR="005A0E42" w:rsidRPr="00AA19CB">
        <w:rPr>
          <w:lang w:val="en-GB"/>
        </w:rPr>
        <w:t xml:space="preserve">Google Earth engine </w:t>
      </w:r>
      <w:r w:rsidR="00AC0720" w:rsidRPr="00AA19CB">
        <w:rPr>
          <w:lang w:val="en-GB"/>
        </w:rPr>
        <w:t>(Figure S1)</w:t>
      </w:r>
      <w:r w:rsidRPr="00AA19CB">
        <w:rPr>
          <w:lang w:val="en-GB"/>
        </w:rPr>
        <w:t>.</w:t>
      </w:r>
      <w:r w:rsidR="00994643" w:rsidRPr="00AA19CB">
        <w:rPr>
          <w:lang w:val="en-GB"/>
        </w:rPr>
        <w:t xml:space="preserve"> </w:t>
      </w:r>
      <w:bookmarkStart w:id="2" w:name="_Hlk534050215"/>
      <w:r w:rsidR="00994643" w:rsidRPr="00AA19CB">
        <w:rPr>
          <w:lang w:val="en-GB"/>
        </w:rPr>
        <w:t xml:space="preserve">Change in habitat composition was analysed across 6 years because the study species has an average lifespan of </w:t>
      </w:r>
      <w:r w:rsidR="000D1F52" w:rsidRPr="00AA19CB">
        <w:rPr>
          <w:lang w:val="en-GB"/>
        </w:rPr>
        <w:t>1-</w:t>
      </w:r>
      <w:r w:rsidR="00994643" w:rsidRPr="00AA19CB">
        <w:rPr>
          <w:lang w:val="en-GB"/>
        </w:rPr>
        <w:t>2 years</w:t>
      </w:r>
      <w:r w:rsidR="000D1F52" w:rsidRPr="00AA19CB">
        <w:rPr>
          <w:lang w:val="en-GB"/>
        </w:rPr>
        <w:t>, and therefore expected to</w:t>
      </w:r>
      <w:r w:rsidR="00DF4D77" w:rsidRPr="00AA19CB">
        <w:rPr>
          <w:lang w:val="en-GB"/>
        </w:rPr>
        <w:t xml:space="preserve"> experience the </w:t>
      </w:r>
      <w:r w:rsidR="00994643" w:rsidRPr="00AA19CB">
        <w:rPr>
          <w:lang w:val="en-GB"/>
        </w:rPr>
        <w:t>change in habitat</w:t>
      </w:r>
      <w:r w:rsidR="00DF4D77" w:rsidRPr="00AA19CB">
        <w:rPr>
          <w:lang w:val="en-GB"/>
        </w:rPr>
        <w:t xml:space="preserve"> during their lifetime</w:t>
      </w:r>
      <w:r w:rsidR="00994643" w:rsidRPr="00AA19CB">
        <w:rPr>
          <w:lang w:val="en-GB"/>
        </w:rPr>
        <w:t xml:space="preserve">. </w:t>
      </w:r>
      <w:bookmarkEnd w:id="2"/>
      <w:r w:rsidR="001A53BF" w:rsidRPr="00AA19CB">
        <w:rPr>
          <w:lang w:val="en-GB"/>
        </w:rPr>
        <w:t xml:space="preserve">We used the satellite image of the same sites across all years. </w:t>
      </w:r>
      <w:r w:rsidR="00AC0720" w:rsidRPr="00AA19CB">
        <w:rPr>
          <w:lang w:val="en-GB"/>
        </w:rPr>
        <w:t>B</w:t>
      </w:r>
      <w:r w:rsidRPr="00AA19CB">
        <w:rPr>
          <w:lang w:val="en-GB"/>
        </w:rPr>
        <w:t xml:space="preserve">uilt-up and non-built-up </w:t>
      </w:r>
      <w:r w:rsidR="00AC0720" w:rsidRPr="00AA19CB">
        <w:rPr>
          <w:lang w:val="en-GB"/>
        </w:rPr>
        <w:t xml:space="preserve">areas </w:t>
      </w:r>
      <w:r w:rsidRPr="00AA19CB">
        <w:rPr>
          <w:lang w:val="en-GB"/>
        </w:rPr>
        <w:t>were</w:t>
      </w:r>
      <w:r w:rsidR="00AC0720" w:rsidRPr="00AA19CB">
        <w:rPr>
          <w:lang w:val="en-GB"/>
        </w:rPr>
        <w:t xml:space="preserve"> distinct in </w:t>
      </w:r>
      <w:r w:rsidRPr="00AA19CB">
        <w:rPr>
          <w:lang w:val="en-GB"/>
        </w:rPr>
        <w:t>colour (built-up: white buildings and grey roads</w:t>
      </w:r>
      <w:r w:rsidR="008400C6" w:rsidRPr="00AA19CB">
        <w:rPr>
          <w:lang w:val="en-GB"/>
        </w:rPr>
        <w:t xml:space="preserve"> were </w:t>
      </w:r>
      <w:r w:rsidR="00F15604" w:rsidRPr="00AA19CB">
        <w:rPr>
          <w:lang w:val="en-GB"/>
        </w:rPr>
        <w:t>combined</w:t>
      </w:r>
      <w:r w:rsidRPr="00AA19CB">
        <w:rPr>
          <w:lang w:val="en-GB"/>
        </w:rPr>
        <w:t>, non-built-up: brown soil</w:t>
      </w:r>
      <w:r w:rsidR="00027428" w:rsidRPr="00AA19CB">
        <w:rPr>
          <w:lang w:val="en-GB"/>
        </w:rPr>
        <w:t>,</w:t>
      </w:r>
      <w:r w:rsidRPr="00AA19CB">
        <w:rPr>
          <w:lang w:val="en-GB"/>
        </w:rPr>
        <w:t xml:space="preserve"> rock</w:t>
      </w:r>
      <w:r w:rsidR="00027428" w:rsidRPr="00AA19CB">
        <w:rPr>
          <w:lang w:val="en-GB"/>
        </w:rPr>
        <w:t>,</w:t>
      </w:r>
      <w:r w:rsidR="00F15604" w:rsidRPr="00AA19CB">
        <w:rPr>
          <w:lang w:val="en-GB"/>
        </w:rPr>
        <w:t xml:space="preserve"> and green vegetation were combined</w:t>
      </w:r>
      <w:r w:rsidRPr="00AA19CB">
        <w:rPr>
          <w:lang w:val="en-GB"/>
        </w:rPr>
        <w:t>)</w:t>
      </w:r>
      <w:r w:rsidR="00AC0720" w:rsidRPr="00AA19CB">
        <w:rPr>
          <w:lang w:val="en-GB"/>
        </w:rPr>
        <w:t xml:space="preserve">, and thus </w:t>
      </w:r>
      <w:r w:rsidRPr="00AA19CB">
        <w:rPr>
          <w:lang w:val="en-GB"/>
        </w:rPr>
        <w:t xml:space="preserve">we used colour </w:t>
      </w:r>
      <w:r w:rsidR="00AC0720" w:rsidRPr="00AA19CB">
        <w:rPr>
          <w:lang w:val="en-GB"/>
        </w:rPr>
        <w:t xml:space="preserve">as the criterion </w:t>
      </w:r>
      <w:r w:rsidR="001A53BF" w:rsidRPr="00AA19CB">
        <w:rPr>
          <w:lang w:val="en-GB"/>
        </w:rPr>
        <w:t>for extraction</w:t>
      </w:r>
      <w:r w:rsidRPr="00AA19CB">
        <w:rPr>
          <w:lang w:val="en-GB"/>
        </w:rPr>
        <w:t xml:space="preserve">. </w:t>
      </w:r>
      <w:r w:rsidR="001A53BF" w:rsidRPr="00AA19CB">
        <w:rPr>
          <w:lang w:val="en-GB"/>
        </w:rPr>
        <w:t>We used</w:t>
      </w:r>
      <w:r w:rsidRPr="00AA19CB">
        <w:rPr>
          <w:lang w:val="en-GB"/>
        </w:rPr>
        <w:t xml:space="preserve"> Tin-Eye colour extraction software (</w:t>
      </w:r>
      <w:proofErr w:type="spellStart"/>
      <w:r w:rsidRPr="00AA19CB">
        <w:rPr>
          <w:lang w:val="en-GB"/>
        </w:rPr>
        <w:t>TinEye</w:t>
      </w:r>
      <w:proofErr w:type="spellEnd"/>
      <w:r w:rsidRPr="00AA19CB">
        <w:rPr>
          <w:lang w:val="en-GB"/>
        </w:rPr>
        <w:t>: Image search and recognition company</w:t>
      </w:r>
      <w:r w:rsidR="005A0E42" w:rsidRPr="00AA19CB">
        <w:rPr>
          <w:lang w:val="en-GB"/>
        </w:rPr>
        <w:t xml:space="preserve">; url: </w:t>
      </w:r>
      <w:r w:rsidR="008400C6" w:rsidRPr="00AA19CB">
        <w:rPr>
          <w:lang w:val="en-GB"/>
        </w:rPr>
        <w:t>https://labs.tineye.com/color/</w:t>
      </w:r>
      <w:r w:rsidRPr="00AA19CB">
        <w:rPr>
          <w:lang w:val="en-GB"/>
        </w:rPr>
        <w:t xml:space="preserve">) </w:t>
      </w:r>
      <w:r w:rsidR="001A53BF" w:rsidRPr="00AA19CB">
        <w:rPr>
          <w:lang w:val="en-GB"/>
        </w:rPr>
        <w:t xml:space="preserve">to </w:t>
      </w:r>
      <w:r w:rsidRPr="00AA19CB">
        <w:rPr>
          <w:lang w:val="en-GB"/>
        </w:rPr>
        <w:t>distinguish between built-up areas from non-built-up areas by extracting the dominant colour</w:t>
      </w:r>
      <w:r w:rsidR="00C822AB" w:rsidRPr="00AA19CB">
        <w:rPr>
          <w:lang w:val="en-GB"/>
        </w:rPr>
        <w:t>, assigning it with specific colour code (</w:t>
      </w:r>
      <w:proofErr w:type="spellStart"/>
      <w:r w:rsidR="00C822AB" w:rsidRPr="00AA19CB">
        <w:rPr>
          <w:lang w:val="en-GB"/>
        </w:rPr>
        <w:t>hexcode</w:t>
      </w:r>
      <w:proofErr w:type="spellEnd"/>
      <w:r w:rsidR="00C822AB" w:rsidRPr="00AA19CB">
        <w:rPr>
          <w:lang w:val="en-GB"/>
        </w:rPr>
        <w:t>) and</w:t>
      </w:r>
      <w:r w:rsidRPr="00AA19CB">
        <w:rPr>
          <w:lang w:val="en-GB"/>
        </w:rPr>
        <w:t xml:space="preserve"> calculat</w:t>
      </w:r>
      <w:r w:rsidR="00C822AB" w:rsidRPr="00AA19CB">
        <w:rPr>
          <w:lang w:val="en-GB"/>
        </w:rPr>
        <w:t>ing</w:t>
      </w:r>
      <w:r w:rsidRPr="00AA19CB">
        <w:rPr>
          <w:lang w:val="en-GB"/>
        </w:rPr>
        <w:t xml:space="preserve"> the area covered by the specific colour or substrate composition (</w:t>
      </w:r>
      <w:r w:rsidR="008400C6" w:rsidRPr="00AA19CB">
        <w:rPr>
          <w:lang w:val="en-GB"/>
        </w:rPr>
        <w:t>F</w:t>
      </w:r>
      <w:r w:rsidRPr="00AA19CB">
        <w:rPr>
          <w:lang w:val="en-GB"/>
        </w:rPr>
        <w:t>igure S</w:t>
      </w:r>
      <w:r w:rsidR="008400C6" w:rsidRPr="00AA19CB">
        <w:rPr>
          <w:lang w:val="en-GB"/>
        </w:rPr>
        <w:t>2</w:t>
      </w:r>
      <w:r w:rsidRPr="00AA19CB">
        <w:rPr>
          <w:lang w:val="en-GB"/>
        </w:rPr>
        <w:t xml:space="preserve">). </w:t>
      </w:r>
    </w:p>
    <w:p w14:paraId="569294FB" w14:textId="4283854F" w:rsidR="00735C51" w:rsidRPr="00AA19CB" w:rsidRDefault="00D16E9D" w:rsidP="00735C51">
      <w:pPr>
        <w:spacing w:line="360" w:lineRule="auto"/>
        <w:jc w:val="both"/>
        <w:rPr>
          <w:lang w:val="en-GB"/>
        </w:rPr>
      </w:pPr>
      <w:r w:rsidRPr="00AA19CB">
        <w:rPr>
          <w:lang w:val="en-GB"/>
        </w:rPr>
        <w:tab/>
      </w:r>
      <w:r w:rsidR="002B38E1" w:rsidRPr="00AA19CB">
        <w:rPr>
          <w:lang w:val="en-GB"/>
        </w:rPr>
        <w:t xml:space="preserve">We tested whether habitat composition of built-up areas was different across </w:t>
      </w:r>
      <w:r w:rsidR="005A0E42" w:rsidRPr="00AA19CB">
        <w:rPr>
          <w:lang w:val="en-GB"/>
        </w:rPr>
        <w:t>sub</w:t>
      </w:r>
      <w:r w:rsidR="002B38E1" w:rsidRPr="00AA19CB">
        <w:rPr>
          <w:lang w:val="en-GB"/>
        </w:rPr>
        <w:t>urban and rural study areas and across years by performing a generalised linear mixed effect model (</w:t>
      </w:r>
      <w:proofErr w:type="spellStart"/>
      <w:r w:rsidR="002B38E1" w:rsidRPr="00AA19CB">
        <w:rPr>
          <w:lang w:val="en-GB"/>
        </w:rPr>
        <w:t>glmmadmb</w:t>
      </w:r>
      <w:proofErr w:type="spellEnd"/>
      <w:r w:rsidR="002B38E1" w:rsidRPr="00AA19CB">
        <w:rPr>
          <w:lang w:val="en-GB"/>
        </w:rPr>
        <w:t xml:space="preserve">, </w:t>
      </w:r>
      <w:proofErr w:type="spellStart"/>
      <w:r w:rsidR="002B38E1" w:rsidRPr="00AA19CB">
        <w:rPr>
          <w:lang w:val="en-GB"/>
        </w:rPr>
        <w:t>glmmADMB</w:t>
      </w:r>
      <w:proofErr w:type="spellEnd"/>
      <w:r w:rsidR="002B38E1" w:rsidRPr="00AA19CB">
        <w:rPr>
          <w:lang w:val="en-GB"/>
        </w:rPr>
        <w:t xml:space="preserve"> package in R) with percentage built-up area as the response, and habitat (rural and suburban) and year (2013-2018) as the fixed factors. We also included an interaction effect between habitat and year, and replicate sites within each habitat were added as the random effect. Variation due to replicates was negligible (SD&lt;0.1).</w:t>
      </w:r>
      <w:r w:rsidR="001A3961" w:rsidRPr="00AA19CB">
        <w:rPr>
          <w:lang w:val="en-GB"/>
        </w:rPr>
        <w:t xml:space="preserve"> Since there was a significant interaction effect between habitat and year, we conducted a </w:t>
      </w:r>
      <w:r w:rsidR="00F15604" w:rsidRPr="00AA19CB">
        <w:rPr>
          <w:lang w:val="en-GB"/>
        </w:rPr>
        <w:t>post</w:t>
      </w:r>
      <w:r w:rsidR="005A0E42" w:rsidRPr="00AA19CB">
        <w:rPr>
          <w:lang w:val="en-GB"/>
        </w:rPr>
        <w:t>-</w:t>
      </w:r>
      <w:r w:rsidR="00F15604" w:rsidRPr="00AA19CB">
        <w:rPr>
          <w:lang w:val="en-GB"/>
        </w:rPr>
        <w:t xml:space="preserve">hoc analysis using </w:t>
      </w:r>
      <w:proofErr w:type="spellStart"/>
      <w:r w:rsidR="00F15604" w:rsidRPr="00AA19CB">
        <w:rPr>
          <w:lang w:val="en-GB"/>
        </w:rPr>
        <w:t>lsmeans</w:t>
      </w:r>
      <w:proofErr w:type="spellEnd"/>
      <w:r w:rsidR="00F15604" w:rsidRPr="00AA19CB">
        <w:rPr>
          <w:lang w:val="en-GB"/>
        </w:rPr>
        <w:t xml:space="preserve"> package and detailed results are reported in Result</w:t>
      </w:r>
      <w:r w:rsidR="005A0E42" w:rsidRPr="00AA19CB">
        <w:rPr>
          <w:lang w:val="en-GB"/>
        </w:rPr>
        <w:t>s</w:t>
      </w:r>
      <w:r w:rsidR="00F15604" w:rsidRPr="00AA19CB">
        <w:rPr>
          <w:lang w:val="en-GB"/>
        </w:rPr>
        <w:t xml:space="preserve"> section of main paper</w:t>
      </w:r>
      <w:r w:rsidR="0049300F" w:rsidRPr="00AA19CB">
        <w:rPr>
          <w:lang w:val="en-GB"/>
        </w:rPr>
        <w:t xml:space="preserve"> (see Table S1 for detailed model parameters)</w:t>
      </w:r>
      <w:r w:rsidR="00F15604" w:rsidRPr="00AA19CB">
        <w:rPr>
          <w:lang w:val="en-GB"/>
        </w:rPr>
        <w:t>.</w:t>
      </w:r>
      <w:r w:rsidR="002B38E1" w:rsidRPr="00AA19CB">
        <w:rPr>
          <w:lang w:val="en-GB"/>
        </w:rPr>
        <w:t xml:space="preserve"> </w:t>
      </w:r>
    </w:p>
    <w:p w14:paraId="0B13DA24" w14:textId="77777777" w:rsidR="00735C51" w:rsidRPr="00AA19CB" w:rsidRDefault="00735C51" w:rsidP="00735C51">
      <w:pPr>
        <w:spacing w:line="360" w:lineRule="auto"/>
        <w:jc w:val="both"/>
        <w:rPr>
          <w:lang w:val="en-GB"/>
        </w:rPr>
      </w:pPr>
    </w:p>
    <w:p w14:paraId="13A44E61" w14:textId="77777777" w:rsidR="00735C51" w:rsidRPr="00AA19CB" w:rsidRDefault="00735C51" w:rsidP="00735C51">
      <w:pPr>
        <w:spacing w:line="360" w:lineRule="auto"/>
        <w:jc w:val="both"/>
        <w:rPr>
          <w:lang w:val="en-GB"/>
        </w:rPr>
      </w:pPr>
      <w:r w:rsidRPr="00AA19CB">
        <w:rPr>
          <w:noProof/>
        </w:rPr>
        <w:lastRenderedPageBreak/>
        <w:drawing>
          <wp:inline distT="0" distB="0" distL="0" distR="0" wp14:anchorId="25DDA014" wp14:editId="4252EA92">
            <wp:extent cx="5715000" cy="2841109"/>
            <wp:effectExtent l="19050" t="19050" r="1905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485" cy="2850795"/>
                    </a:xfrm>
                    <a:prstGeom prst="rect">
                      <a:avLst/>
                    </a:prstGeom>
                    <a:noFill/>
                    <a:ln>
                      <a:solidFill>
                        <a:schemeClr val="tx1"/>
                      </a:solidFill>
                    </a:ln>
                  </pic:spPr>
                </pic:pic>
              </a:graphicData>
            </a:graphic>
          </wp:inline>
        </w:drawing>
      </w:r>
    </w:p>
    <w:p w14:paraId="215F94AA" w14:textId="77777777" w:rsidR="00735C51" w:rsidRPr="00AA19CB" w:rsidRDefault="00735C51" w:rsidP="00735C51">
      <w:pPr>
        <w:spacing w:line="360" w:lineRule="auto"/>
        <w:jc w:val="both"/>
      </w:pPr>
      <w:r w:rsidRPr="00AA19CB">
        <w:rPr>
          <w:lang w:val="en-GB"/>
        </w:rPr>
        <w:t xml:space="preserve">Figure S1. </w:t>
      </w:r>
      <w:r w:rsidRPr="00AA19CB">
        <w:t xml:space="preserve">Map of the study area showing replicate suburban (U1, U2, U3) and rural sites (R1, R2, R3) in the greater Bangalore city region, India. An area of 0.1 </w:t>
      </w:r>
      <w:r w:rsidRPr="00AA19CB">
        <w:rPr>
          <w:lang w:val="en-GB"/>
        </w:rPr>
        <w:t>km</w:t>
      </w:r>
      <w:r w:rsidRPr="00AA19CB">
        <w:rPr>
          <w:vertAlign w:val="superscript"/>
          <w:lang w:val="en-GB"/>
        </w:rPr>
        <w:t>2</w:t>
      </w:r>
      <w:r w:rsidRPr="00AA19CB">
        <w:t xml:space="preserve"> around each replicate site was used for habitat quantification.</w:t>
      </w:r>
    </w:p>
    <w:p w14:paraId="6AD704CA" w14:textId="77777777" w:rsidR="00735C51" w:rsidRPr="00AA19CB" w:rsidRDefault="00735C51" w:rsidP="00735C51">
      <w:pPr>
        <w:spacing w:line="360" w:lineRule="auto"/>
        <w:jc w:val="both"/>
        <w:rPr>
          <w:lang w:val="en-GB"/>
        </w:rPr>
      </w:pPr>
    </w:p>
    <w:p w14:paraId="55DF9AB7" w14:textId="77777777" w:rsidR="00735C51" w:rsidRPr="00AA19CB" w:rsidRDefault="00735C51" w:rsidP="00735C51">
      <w:pPr>
        <w:spacing w:line="360" w:lineRule="auto"/>
        <w:jc w:val="both"/>
        <w:rPr>
          <w:lang w:val="en-GB"/>
        </w:rPr>
      </w:pPr>
    </w:p>
    <w:p w14:paraId="7E3F3685" w14:textId="77777777" w:rsidR="00735C51" w:rsidRPr="00AA19CB" w:rsidRDefault="00735C51" w:rsidP="00735C51">
      <w:pPr>
        <w:spacing w:line="360" w:lineRule="auto"/>
        <w:jc w:val="both"/>
        <w:rPr>
          <w:lang w:val="en-GB"/>
        </w:rPr>
      </w:pPr>
    </w:p>
    <w:p w14:paraId="5A1B7690" w14:textId="77777777" w:rsidR="00735C51" w:rsidRPr="00AA19CB" w:rsidRDefault="00735C51" w:rsidP="00735C51">
      <w:pPr>
        <w:spacing w:line="360" w:lineRule="auto"/>
        <w:jc w:val="both"/>
        <w:rPr>
          <w:lang w:val="en-GB"/>
        </w:rPr>
      </w:pPr>
      <w:r w:rsidRPr="00AA19CB">
        <w:rPr>
          <w:noProof/>
        </w:rPr>
        <w:drawing>
          <wp:inline distT="0" distB="0" distL="0" distR="0" wp14:anchorId="01FDAB93" wp14:editId="7BABD348">
            <wp:extent cx="4130400" cy="261721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20591"/>
                    <a:stretch/>
                  </pic:blipFill>
                  <pic:spPr bwMode="auto">
                    <a:xfrm>
                      <a:off x="0" y="0"/>
                      <a:ext cx="4147265" cy="2627901"/>
                    </a:xfrm>
                    <a:prstGeom prst="rect">
                      <a:avLst/>
                    </a:prstGeom>
                    <a:noFill/>
                    <a:ln>
                      <a:noFill/>
                    </a:ln>
                    <a:extLst>
                      <a:ext uri="{53640926-AAD7-44D8-BBD7-CCE9431645EC}">
                        <a14:shadowObscured xmlns:a14="http://schemas.microsoft.com/office/drawing/2010/main"/>
                      </a:ext>
                    </a:extLst>
                  </pic:spPr>
                </pic:pic>
              </a:graphicData>
            </a:graphic>
          </wp:inline>
        </w:drawing>
      </w:r>
    </w:p>
    <w:p w14:paraId="768C3E0C" w14:textId="519286B6" w:rsidR="00735C51" w:rsidRPr="00AA19CB" w:rsidRDefault="00735C51" w:rsidP="004734BF">
      <w:pPr>
        <w:spacing w:line="360" w:lineRule="auto"/>
        <w:jc w:val="both"/>
        <w:rPr>
          <w:lang w:val="en-GB"/>
        </w:rPr>
      </w:pPr>
      <w:r w:rsidRPr="00AA19CB">
        <w:rPr>
          <w:lang w:val="en-GB"/>
        </w:rPr>
        <w:t xml:space="preserve">Figure S2. Methodology for quantifying built-up and non-built-up area by colour extraction using </w:t>
      </w:r>
      <w:proofErr w:type="spellStart"/>
      <w:r w:rsidRPr="00AA19CB">
        <w:rPr>
          <w:lang w:val="en-GB"/>
        </w:rPr>
        <w:t>TinEye</w:t>
      </w:r>
      <w:proofErr w:type="spellEnd"/>
      <w:r w:rsidRPr="00AA19CB">
        <w:rPr>
          <w:lang w:val="en-GB"/>
        </w:rPr>
        <w:t xml:space="preserve"> colour extraction software</w:t>
      </w:r>
      <w:r w:rsidRPr="00AA19CB">
        <w:rPr>
          <w:lang w:val="en-GB"/>
        </w:rPr>
        <w:br w:type="page"/>
      </w:r>
    </w:p>
    <w:p w14:paraId="1145224F" w14:textId="64F3C2FD" w:rsidR="00735C51" w:rsidRPr="00AA19CB" w:rsidRDefault="00735C51" w:rsidP="00735C51">
      <w:pPr>
        <w:spacing w:line="360" w:lineRule="auto"/>
        <w:jc w:val="both"/>
        <w:rPr>
          <w:lang w:val="en-GB"/>
        </w:rPr>
      </w:pPr>
      <w:r w:rsidRPr="00AA19CB">
        <w:rPr>
          <w:lang w:val="en-GB"/>
        </w:rPr>
        <w:lastRenderedPageBreak/>
        <w:t>Table S1. Model parameters for habitat composition comparison</w:t>
      </w:r>
    </w:p>
    <w:p w14:paraId="2441E6B9" w14:textId="77777777" w:rsidR="00735C51" w:rsidRPr="00AA19CB" w:rsidRDefault="00735C51" w:rsidP="00735C51">
      <w:pPr>
        <w:spacing w:line="360" w:lineRule="auto"/>
        <w:jc w:val="both"/>
        <w:rPr>
          <w:lang w:val="en-GB"/>
        </w:rPr>
      </w:pPr>
    </w:p>
    <w:tbl>
      <w:tblPr>
        <w:tblStyle w:val="TableGrid"/>
        <w:tblW w:w="0" w:type="auto"/>
        <w:tblLook w:val="04A0" w:firstRow="1" w:lastRow="0" w:firstColumn="1" w:lastColumn="0" w:noHBand="0" w:noVBand="1"/>
      </w:tblPr>
      <w:tblGrid>
        <w:gridCol w:w="1061"/>
        <w:gridCol w:w="1061"/>
        <w:gridCol w:w="1484"/>
        <w:gridCol w:w="1803"/>
        <w:gridCol w:w="1803"/>
        <w:gridCol w:w="1804"/>
      </w:tblGrid>
      <w:tr w:rsidR="00735C51" w:rsidRPr="00AA19CB" w14:paraId="726A4CFB" w14:textId="77777777" w:rsidTr="00345449">
        <w:tc>
          <w:tcPr>
            <w:tcW w:w="9016" w:type="dxa"/>
            <w:gridSpan w:val="6"/>
            <w:tcBorders>
              <w:bottom w:val="single" w:sz="4" w:space="0" w:color="auto"/>
            </w:tcBorders>
          </w:tcPr>
          <w:p w14:paraId="0F3D1FA0" w14:textId="77777777" w:rsidR="00735C51" w:rsidRPr="00AA19CB" w:rsidRDefault="00735C51" w:rsidP="00345449">
            <w:pPr>
              <w:spacing w:line="360" w:lineRule="auto"/>
              <w:jc w:val="both"/>
              <w:rPr>
                <w:sz w:val="22"/>
                <w:szCs w:val="22"/>
                <w:lang w:val="en-GB"/>
              </w:rPr>
            </w:pPr>
            <w:r w:rsidRPr="00AA19CB">
              <w:rPr>
                <w:sz w:val="22"/>
                <w:szCs w:val="22"/>
                <w:lang w:val="en-GB"/>
              </w:rPr>
              <w:t>GLMM: Habitat composition</w:t>
            </w:r>
          </w:p>
          <w:p w14:paraId="36F2FD7D" w14:textId="77777777" w:rsidR="00735C51" w:rsidRPr="00AA19CB" w:rsidRDefault="00735C51" w:rsidP="00345449">
            <w:pPr>
              <w:spacing w:line="360" w:lineRule="auto"/>
              <w:jc w:val="both"/>
              <w:rPr>
                <w:sz w:val="22"/>
                <w:szCs w:val="22"/>
                <w:lang w:val="en-GB"/>
              </w:rPr>
            </w:pPr>
            <w:r w:rsidRPr="00AA19CB">
              <w:rPr>
                <w:sz w:val="22"/>
                <w:szCs w:val="22"/>
                <w:lang w:val="en-GB"/>
              </w:rPr>
              <w:t>Model: Area built-up ~ Habitat* Year+(1|site)</w:t>
            </w:r>
          </w:p>
          <w:p w14:paraId="22F37F60" w14:textId="77777777" w:rsidR="00735C51" w:rsidRPr="00AA19CB" w:rsidRDefault="00735C51" w:rsidP="00345449">
            <w:pPr>
              <w:spacing w:line="360" w:lineRule="auto"/>
              <w:jc w:val="both"/>
              <w:rPr>
                <w:sz w:val="22"/>
                <w:szCs w:val="22"/>
                <w:lang w:val="en-GB"/>
              </w:rPr>
            </w:pPr>
            <w:r w:rsidRPr="00AA19CB">
              <w:rPr>
                <w:sz w:val="22"/>
                <w:szCs w:val="22"/>
                <w:lang w:val="en-GB"/>
              </w:rPr>
              <w:t>AIC=229.3; Log-likelihood=-101.64</w:t>
            </w:r>
          </w:p>
        </w:tc>
      </w:tr>
      <w:tr w:rsidR="00735C51" w:rsidRPr="00AA19CB" w14:paraId="13600478" w14:textId="77777777" w:rsidTr="00345449">
        <w:tc>
          <w:tcPr>
            <w:tcW w:w="2122" w:type="dxa"/>
            <w:gridSpan w:val="2"/>
            <w:tcBorders>
              <w:bottom w:val="nil"/>
              <w:right w:val="nil"/>
            </w:tcBorders>
          </w:tcPr>
          <w:p w14:paraId="7318217B" w14:textId="77777777" w:rsidR="00735C51" w:rsidRPr="00AA19CB" w:rsidRDefault="00735C51" w:rsidP="00345449">
            <w:pPr>
              <w:spacing w:line="360" w:lineRule="auto"/>
              <w:jc w:val="both"/>
              <w:rPr>
                <w:sz w:val="22"/>
                <w:szCs w:val="22"/>
                <w:lang w:val="en-GB"/>
              </w:rPr>
            </w:pPr>
            <w:r w:rsidRPr="00AA19CB">
              <w:rPr>
                <w:sz w:val="22"/>
                <w:szCs w:val="22"/>
                <w:lang w:val="en-GB"/>
              </w:rPr>
              <w:t>Coefficient</w:t>
            </w:r>
          </w:p>
        </w:tc>
        <w:tc>
          <w:tcPr>
            <w:tcW w:w="1484" w:type="dxa"/>
            <w:tcBorders>
              <w:left w:val="nil"/>
              <w:bottom w:val="nil"/>
              <w:right w:val="nil"/>
            </w:tcBorders>
          </w:tcPr>
          <w:p w14:paraId="7FC965E3" w14:textId="77777777" w:rsidR="00735C51" w:rsidRPr="00AA19CB" w:rsidRDefault="00735C51" w:rsidP="00345449">
            <w:pPr>
              <w:spacing w:line="360" w:lineRule="auto"/>
              <w:jc w:val="both"/>
              <w:rPr>
                <w:sz w:val="22"/>
                <w:szCs w:val="22"/>
                <w:lang w:val="en-GB"/>
              </w:rPr>
            </w:pPr>
            <w:r w:rsidRPr="00AA19CB">
              <w:rPr>
                <w:sz w:val="22"/>
                <w:szCs w:val="22"/>
                <w:lang w:val="en-GB"/>
              </w:rPr>
              <w:t>Estimate</w:t>
            </w:r>
          </w:p>
        </w:tc>
        <w:tc>
          <w:tcPr>
            <w:tcW w:w="1803" w:type="dxa"/>
            <w:tcBorders>
              <w:left w:val="nil"/>
              <w:bottom w:val="nil"/>
              <w:right w:val="nil"/>
            </w:tcBorders>
          </w:tcPr>
          <w:p w14:paraId="6C56BF8E" w14:textId="77777777" w:rsidR="00735C51" w:rsidRPr="00AA19CB" w:rsidRDefault="00735C51" w:rsidP="00345449">
            <w:pPr>
              <w:spacing w:line="360" w:lineRule="auto"/>
              <w:jc w:val="both"/>
              <w:rPr>
                <w:sz w:val="22"/>
                <w:szCs w:val="22"/>
                <w:lang w:val="en-GB"/>
              </w:rPr>
            </w:pPr>
            <w:r w:rsidRPr="00AA19CB">
              <w:rPr>
                <w:sz w:val="22"/>
                <w:szCs w:val="22"/>
                <w:lang w:val="en-GB"/>
              </w:rPr>
              <w:t>Std error</w:t>
            </w:r>
          </w:p>
        </w:tc>
        <w:tc>
          <w:tcPr>
            <w:tcW w:w="1803" w:type="dxa"/>
            <w:tcBorders>
              <w:left w:val="nil"/>
              <w:bottom w:val="nil"/>
              <w:right w:val="nil"/>
            </w:tcBorders>
          </w:tcPr>
          <w:p w14:paraId="56FFA1CC" w14:textId="77777777" w:rsidR="00735C51" w:rsidRPr="00AA19CB" w:rsidRDefault="00735C51" w:rsidP="00345449">
            <w:pPr>
              <w:spacing w:line="360" w:lineRule="auto"/>
              <w:jc w:val="both"/>
              <w:rPr>
                <w:sz w:val="22"/>
                <w:szCs w:val="22"/>
                <w:lang w:val="en-GB"/>
              </w:rPr>
            </w:pPr>
            <w:r w:rsidRPr="00AA19CB">
              <w:rPr>
                <w:sz w:val="22"/>
                <w:szCs w:val="22"/>
                <w:lang w:val="en-GB"/>
              </w:rPr>
              <w:t>z</w:t>
            </w:r>
          </w:p>
        </w:tc>
        <w:tc>
          <w:tcPr>
            <w:tcW w:w="1804" w:type="dxa"/>
            <w:tcBorders>
              <w:left w:val="nil"/>
              <w:bottom w:val="nil"/>
            </w:tcBorders>
          </w:tcPr>
          <w:p w14:paraId="27EEE8A7" w14:textId="77777777" w:rsidR="00735C51" w:rsidRPr="00AA19CB" w:rsidRDefault="00735C51" w:rsidP="00345449">
            <w:pPr>
              <w:spacing w:line="360" w:lineRule="auto"/>
              <w:jc w:val="both"/>
              <w:rPr>
                <w:sz w:val="22"/>
                <w:szCs w:val="22"/>
                <w:lang w:val="en-GB"/>
              </w:rPr>
            </w:pPr>
            <w:r w:rsidRPr="00AA19CB">
              <w:rPr>
                <w:sz w:val="22"/>
                <w:szCs w:val="22"/>
                <w:lang w:val="en-GB"/>
              </w:rPr>
              <w:t>P</w:t>
            </w:r>
          </w:p>
        </w:tc>
      </w:tr>
      <w:tr w:rsidR="00735C51" w:rsidRPr="00AA19CB" w14:paraId="12AD92A6" w14:textId="77777777" w:rsidTr="00345449">
        <w:tc>
          <w:tcPr>
            <w:tcW w:w="2122" w:type="dxa"/>
            <w:gridSpan w:val="2"/>
            <w:tcBorders>
              <w:top w:val="nil"/>
              <w:bottom w:val="nil"/>
              <w:right w:val="nil"/>
            </w:tcBorders>
          </w:tcPr>
          <w:p w14:paraId="6598331A" w14:textId="77777777" w:rsidR="00735C51" w:rsidRPr="00AA19CB" w:rsidRDefault="00735C51" w:rsidP="00345449">
            <w:pPr>
              <w:spacing w:line="360" w:lineRule="auto"/>
              <w:jc w:val="both"/>
              <w:rPr>
                <w:sz w:val="22"/>
                <w:szCs w:val="22"/>
                <w:lang w:val="en-GB"/>
              </w:rPr>
            </w:pPr>
            <w:r w:rsidRPr="00AA19CB">
              <w:rPr>
                <w:sz w:val="22"/>
                <w:szCs w:val="22"/>
                <w:lang w:val="en-GB"/>
              </w:rPr>
              <w:t>Intercept (rural-2013)</w:t>
            </w:r>
          </w:p>
        </w:tc>
        <w:tc>
          <w:tcPr>
            <w:tcW w:w="1484" w:type="dxa"/>
            <w:tcBorders>
              <w:top w:val="nil"/>
              <w:left w:val="nil"/>
              <w:bottom w:val="nil"/>
              <w:right w:val="nil"/>
            </w:tcBorders>
          </w:tcPr>
          <w:p w14:paraId="1AED5F8A"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0.3598     </w:t>
            </w:r>
          </w:p>
        </w:tc>
        <w:tc>
          <w:tcPr>
            <w:tcW w:w="1803" w:type="dxa"/>
            <w:tcBorders>
              <w:top w:val="nil"/>
              <w:left w:val="nil"/>
              <w:bottom w:val="nil"/>
              <w:right w:val="nil"/>
            </w:tcBorders>
          </w:tcPr>
          <w:p w14:paraId="1F76E49C"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0.4824    </w:t>
            </w:r>
          </w:p>
        </w:tc>
        <w:tc>
          <w:tcPr>
            <w:tcW w:w="1803" w:type="dxa"/>
            <w:tcBorders>
              <w:top w:val="nil"/>
              <w:left w:val="nil"/>
              <w:bottom w:val="nil"/>
              <w:right w:val="nil"/>
            </w:tcBorders>
          </w:tcPr>
          <w:p w14:paraId="2F2D0658"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0.75   </w:t>
            </w:r>
          </w:p>
        </w:tc>
        <w:tc>
          <w:tcPr>
            <w:tcW w:w="1804" w:type="dxa"/>
            <w:tcBorders>
              <w:top w:val="nil"/>
              <w:left w:val="nil"/>
              <w:bottom w:val="nil"/>
            </w:tcBorders>
          </w:tcPr>
          <w:p w14:paraId="6D59375B"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0.4557   </w:t>
            </w:r>
          </w:p>
        </w:tc>
      </w:tr>
      <w:tr w:rsidR="00735C51" w:rsidRPr="00AA19CB" w14:paraId="269C94D9" w14:textId="77777777" w:rsidTr="00345449">
        <w:tc>
          <w:tcPr>
            <w:tcW w:w="2122" w:type="dxa"/>
            <w:gridSpan w:val="2"/>
            <w:tcBorders>
              <w:top w:val="nil"/>
              <w:bottom w:val="nil"/>
              <w:right w:val="nil"/>
            </w:tcBorders>
          </w:tcPr>
          <w:p w14:paraId="27DFB60F" w14:textId="77777777" w:rsidR="00735C51" w:rsidRPr="00AA19CB" w:rsidRDefault="00735C51" w:rsidP="00345449">
            <w:pPr>
              <w:spacing w:line="360" w:lineRule="auto"/>
              <w:jc w:val="both"/>
              <w:rPr>
                <w:sz w:val="22"/>
                <w:szCs w:val="22"/>
                <w:lang w:val="en-GB"/>
              </w:rPr>
            </w:pPr>
            <w:r w:rsidRPr="00AA19CB">
              <w:rPr>
                <w:sz w:val="22"/>
                <w:szCs w:val="22"/>
                <w:lang w:val="en-GB"/>
              </w:rPr>
              <w:t>Habitat (suburban)</w:t>
            </w:r>
          </w:p>
        </w:tc>
        <w:tc>
          <w:tcPr>
            <w:tcW w:w="1484" w:type="dxa"/>
            <w:tcBorders>
              <w:top w:val="nil"/>
              <w:left w:val="nil"/>
              <w:bottom w:val="nil"/>
              <w:right w:val="nil"/>
            </w:tcBorders>
          </w:tcPr>
          <w:p w14:paraId="4C58296D"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0.9321     </w:t>
            </w:r>
          </w:p>
        </w:tc>
        <w:tc>
          <w:tcPr>
            <w:tcW w:w="1803" w:type="dxa"/>
            <w:tcBorders>
              <w:top w:val="nil"/>
              <w:left w:val="nil"/>
              <w:bottom w:val="nil"/>
              <w:right w:val="nil"/>
            </w:tcBorders>
          </w:tcPr>
          <w:p w14:paraId="6D3A1B7A"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0.6101    </w:t>
            </w:r>
          </w:p>
        </w:tc>
        <w:tc>
          <w:tcPr>
            <w:tcW w:w="1803" w:type="dxa"/>
            <w:tcBorders>
              <w:top w:val="nil"/>
              <w:left w:val="nil"/>
              <w:bottom w:val="nil"/>
              <w:right w:val="nil"/>
            </w:tcBorders>
          </w:tcPr>
          <w:p w14:paraId="693D1233"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1.53   </w:t>
            </w:r>
          </w:p>
        </w:tc>
        <w:tc>
          <w:tcPr>
            <w:tcW w:w="1804" w:type="dxa"/>
            <w:tcBorders>
              <w:top w:val="nil"/>
              <w:left w:val="nil"/>
              <w:bottom w:val="nil"/>
            </w:tcBorders>
          </w:tcPr>
          <w:p w14:paraId="66F02A88"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0.1265   </w:t>
            </w:r>
          </w:p>
        </w:tc>
      </w:tr>
      <w:tr w:rsidR="00735C51" w:rsidRPr="00AA19CB" w14:paraId="4F21E420" w14:textId="77777777" w:rsidTr="00345449">
        <w:tc>
          <w:tcPr>
            <w:tcW w:w="2122" w:type="dxa"/>
            <w:gridSpan w:val="2"/>
            <w:tcBorders>
              <w:top w:val="nil"/>
              <w:bottom w:val="nil"/>
              <w:right w:val="nil"/>
            </w:tcBorders>
          </w:tcPr>
          <w:p w14:paraId="600722D2" w14:textId="77777777" w:rsidR="00735C51" w:rsidRPr="00AA19CB" w:rsidRDefault="00735C51" w:rsidP="00345449">
            <w:pPr>
              <w:spacing w:line="360" w:lineRule="auto"/>
              <w:jc w:val="both"/>
              <w:rPr>
                <w:sz w:val="22"/>
                <w:szCs w:val="22"/>
                <w:lang w:val="en-GB"/>
              </w:rPr>
            </w:pPr>
            <w:r w:rsidRPr="00AA19CB">
              <w:rPr>
                <w:sz w:val="22"/>
                <w:szCs w:val="22"/>
                <w:lang w:val="en-GB"/>
              </w:rPr>
              <w:t>Year 2014</w:t>
            </w:r>
          </w:p>
        </w:tc>
        <w:tc>
          <w:tcPr>
            <w:tcW w:w="1484" w:type="dxa"/>
            <w:tcBorders>
              <w:top w:val="nil"/>
              <w:left w:val="nil"/>
              <w:bottom w:val="nil"/>
              <w:right w:val="nil"/>
            </w:tcBorders>
          </w:tcPr>
          <w:p w14:paraId="0CCFB1E7"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-0.1503     </w:t>
            </w:r>
          </w:p>
        </w:tc>
        <w:tc>
          <w:tcPr>
            <w:tcW w:w="1803" w:type="dxa"/>
            <w:tcBorders>
              <w:top w:val="nil"/>
              <w:left w:val="nil"/>
              <w:bottom w:val="nil"/>
              <w:right w:val="nil"/>
            </w:tcBorders>
          </w:tcPr>
          <w:p w14:paraId="16E895B4"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0.7091   </w:t>
            </w:r>
          </w:p>
        </w:tc>
        <w:tc>
          <w:tcPr>
            <w:tcW w:w="1803" w:type="dxa"/>
            <w:tcBorders>
              <w:top w:val="nil"/>
              <w:left w:val="nil"/>
              <w:bottom w:val="nil"/>
              <w:right w:val="nil"/>
            </w:tcBorders>
          </w:tcPr>
          <w:p w14:paraId="73C3E95D"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-0.21   </w:t>
            </w:r>
          </w:p>
        </w:tc>
        <w:tc>
          <w:tcPr>
            <w:tcW w:w="1804" w:type="dxa"/>
            <w:tcBorders>
              <w:top w:val="nil"/>
              <w:left w:val="nil"/>
              <w:bottom w:val="nil"/>
            </w:tcBorders>
          </w:tcPr>
          <w:p w14:paraId="3DDC7FDC"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0.8322   </w:t>
            </w:r>
          </w:p>
        </w:tc>
      </w:tr>
      <w:tr w:rsidR="00735C51" w:rsidRPr="00AA19CB" w14:paraId="4E559CDF" w14:textId="77777777" w:rsidTr="00345449">
        <w:tc>
          <w:tcPr>
            <w:tcW w:w="2122" w:type="dxa"/>
            <w:gridSpan w:val="2"/>
            <w:tcBorders>
              <w:top w:val="nil"/>
              <w:bottom w:val="nil"/>
              <w:right w:val="nil"/>
            </w:tcBorders>
          </w:tcPr>
          <w:p w14:paraId="62398B38" w14:textId="77777777" w:rsidR="00735C51" w:rsidRPr="00AA19CB" w:rsidRDefault="00735C51" w:rsidP="00345449">
            <w:pPr>
              <w:spacing w:line="360" w:lineRule="auto"/>
              <w:jc w:val="both"/>
              <w:rPr>
                <w:sz w:val="22"/>
                <w:szCs w:val="22"/>
                <w:lang w:val="en-GB"/>
              </w:rPr>
            </w:pPr>
            <w:r w:rsidRPr="00AA19CB">
              <w:rPr>
                <w:sz w:val="22"/>
                <w:szCs w:val="22"/>
                <w:lang w:val="en-GB"/>
              </w:rPr>
              <w:t>Year 2015</w:t>
            </w:r>
          </w:p>
        </w:tc>
        <w:tc>
          <w:tcPr>
            <w:tcW w:w="1484" w:type="dxa"/>
            <w:tcBorders>
              <w:top w:val="nil"/>
              <w:left w:val="nil"/>
              <w:bottom w:val="nil"/>
              <w:right w:val="nil"/>
            </w:tcBorders>
          </w:tcPr>
          <w:p w14:paraId="549EDD40"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0.2091       </w:t>
            </w:r>
          </w:p>
        </w:tc>
        <w:tc>
          <w:tcPr>
            <w:tcW w:w="1803" w:type="dxa"/>
            <w:tcBorders>
              <w:top w:val="nil"/>
              <w:left w:val="nil"/>
              <w:bottom w:val="nil"/>
              <w:right w:val="nil"/>
            </w:tcBorders>
          </w:tcPr>
          <w:p w14:paraId="6D9ACE64"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0.6490    </w:t>
            </w:r>
          </w:p>
        </w:tc>
        <w:tc>
          <w:tcPr>
            <w:tcW w:w="1803" w:type="dxa"/>
            <w:tcBorders>
              <w:top w:val="nil"/>
              <w:left w:val="nil"/>
              <w:bottom w:val="nil"/>
              <w:right w:val="nil"/>
            </w:tcBorders>
          </w:tcPr>
          <w:p w14:paraId="66ECD2FA"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0.32   </w:t>
            </w:r>
          </w:p>
        </w:tc>
        <w:tc>
          <w:tcPr>
            <w:tcW w:w="1804" w:type="dxa"/>
            <w:tcBorders>
              <w:top w:val="nil"/>
              <w:left w:val="nil"/>
              <w:bottom w:val="nil"/>
            </w:tcBorders>
          </w:tcPr>
          <w:p w14:paraId="2666BC61"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0.7473</w:t>
            </w:r>
          </w:p>
        </w:tc>
      </w:tr>
      <w:tr w:rsidR="00735C51" w:rsidRPr="00AA19CB" w14:paraId="6F69658E" w14:textId="77777777" w:rsidTr="00345449">
        <w:tc>
          <w:tcPr>
            <w:tcW w:w="2122" w:type="dxa"/>
            <w:gridSpan w:val="2"/>
            <w:tcBorders>
              <w:top w:val="nil"/>
              <w:bottom w:val="nil"/>
              <w:right w:val="nil"/>
            </w:tcBorders>
          </w:tcPr>
          <w:p w14:paraId="456FE35D" w14:textId="77777777" w:rsidR="00735C51" w:rsidRPr="00AA19CB" w:rsidRDefault="00735C51" w:rsidP="00345449">
            <w:pPr>
              <w:spacing w:line="360" w:lineRule="auto"/>
              <w:jc w:val="both"/>
              <w:rPr>
                <w:sz w:val="22"/>
                <w:szCs w:val="22"/>
                <w:lang w:val="en-GB"/>
              </w:rPr>
            </w:pPr>
            <w:r w:rsidRPr="00AA19CB">
              <w:rPr>
                <w:sz w:val="22"/>
                <w:szCs w:val="22"/>
                <w:lang w:val="en-GB"/>
              </w:rPr>
              <w:t>Year 2016</w:t>
            </w:r>
          </w:p>
        </w:tc>
        <w:tc>
          <w:tcPr>
            <w:tcW w:w="1484" w:type="dxa"/>
            <w:tcBorders>
              <w:top w:val="nil"/>
              <w:left w:val="nil"/>
              <w:bottom w:val="nil"/>
              <w:right w:val="nil"/>
            </w:tcBorders>
          </w:tcPr>
          <w:p w14:paraId="70724425"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0.5563     </w:t>
            </w:r>
          </w:p>
        </w:tc>
        <w:tc>
          <w:tcPr>
            <w:tcW w:w="1803" w:type="dxa"/>
            <w:tcBorders>
              <w:top w:val="nil"/>
              <w:left w:val="nil"/>
              <w:bottom w:val="nil"/>
              <w:right w:val="nil"/>
            </w:tcBorders>
          </w:tcPr>
          <w:p w14:paraId="6AAD25B7"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0.6049    </w:t>
            </w:r>
          </w:p>
        </w:tc>
        <w:tc>
          <w:tcPr>
            <w:tcW w:w="1803" w:type="dxa"/>
            <w:tcBorders>
              <w:top w:val="nil"/>
              <w:left w:val="nil"/>
              <w:bottom w:val="nil"/>
              <w:right w:val="nil"/>
            </w:tcBorders>
          </w:tcPr>
          <w:p w14:paraId="0F8CDB70"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0.92   </w:t>
            </w:r>
          </w:p>
        </w:tc>
        <w:tc>
          <w:tcPr>
            <w:tcW w:w="1804" w:type="dxa"/>
            <w:tcBorders>
              <w:top w:val="nil"/>
              <w:left w:val="nil"/>
              <w:bottom w:val="nil"/>
            </w:tcBorders>
          </w:tcPr>
          <w:p w14:paraId="29CB1821"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0.3578   </w:t>
            </w:r>
          </w:p>
        </w:tc>
      </w:tr>
      <w:tr w:rsidR="00735C51" w:rsidRPr="00AA19CB" w14:paraId="05E3984A" w14:textId="77777777" w:rsidTr="00345449">
        <w:tc>
          <w:tcPr>
            <w:tcW w:w="2122" w:type="dxa"/>
            <w:gridSpan w:val="2"/>
            <w:tcBorders>
              <w:top w:val="nil"/>
              <w:bottom w:val="nil"/>
              <w:right w:val="nil"/>
            </w:tcBorders>
          </w:tcPr>
          <w:p w14:paraId="3969E1F0" w14:textId="77777777" w:rsidR="00735C51" w:rsidRPr="00AA19CB" w:rsidRDefault="00735C51" w:rsidP="00345449">
            <w:pPr>
              <w:spacing w:line="360" w:lineRule="auto"/>
              <w:jc w:val="both"/>
              <w:rPr>
                <w:sz w:val="22"/>
                <w:szCs w:val="22"/>
                <w:lang w:val="en-GB"/>
              </w:rPr>
            </w:pPr>
            <w:r w:rsidRPr="00AA19CB">
              <w:rPr>
                <w:sz w:val="22"/>
                <w:szCs w:val="22"/>
                <w:lang w:val="en-GB"/>
              </w:rPr>
              <w:t>Year 2017</w:t>
            </w:r>
          </w:p>
        </w:tc>
        <w:tc>
          <w:tcPr>
            <w:tcW w:w="1484" w:type="dxa"/>
            <w:tcBorders>
              <w:top w:val="nil"/>
              <w:left w:val="nil"/>
              <w:bottom w:val="nil"/>
              <w:right w:val="nil"/>
            </w:tcBorders>
          </w:tcPr>
          <w:p w14:paraId="2E0D76A6"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0.0455     </w:t>
            </w:r>
          </w:p>
        </w:tc>
        <w:tc>
          <w:tcPr>
            <w:tcW w:w="1803" w:type="dxa"/>
            <w:tcBorders>
              <w:top w:val="nil"/>
              <w:left w:val="nil"/>
              <w:bottom w:val="nil"/>
              <w:right w:val="nil"/>
            </w:tcBorders>
          </w:tcPr>
          <w:p w14:paraId="558D9C90"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0.6744    </w:t>
            </w:r>
          </w:p>
        </w:tc>
        <w:tc>
          <w:tcPr>
            <w:tcW w:w="1803" w:type="dxa"/>
            <w:tcBorders>
              <w:top w:val="nil"/>
              <w:left w:val="nil"/>
              <w:bottom w:val="nil"/>
              <w:right w:val="nil"/>
            </w:tcBorders>
          </w:tcPr>
          <w:p w14:paraId="34BC2D7C"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0.07   </w:t>
            </w:r>
          </w:p>
        </w:tc>
        <w:tc>
          <w:tcPr>
            <w:tcW w:w="1804" w:type="dxa"/>
            <w:tcBorders>
              <w:top w:val="nil"/>
              <w:left w:val="nil"/>
              <w:bottom w:val="nil"/>
            </w:tcBorders>
          </w:tcPr>
          <w:p w14:paraId="3229BA7A"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0.9463   </w:t>
            </w:r>
          </w:p>
        </w:tc>
      </w:tr>
      <w:tr w:rsidR="00735C51" w:rsidRPr="00AA19CB" w14:paraId="2C9996AA" w14:textId="77777777" w:rsidTr="00345449">
        <w:tc>
          <w:tcPr>
            <w:tcW w:w="2122" w:type="dxa"/>
            <w:gridSpan w:val="2"/>
            <w:tcBorders>
              <w:top w:val="nil"/>
              <w:bottom w:val="nil"/>
              <w:right w:val="nil"/>
            </w:tcBorders>
          </w:tcPr>
          <w:p w14:paraId="07560AAE" w14:textId="77777777" w:rsidR="00735C51" w:rsidRPr="00AA19CB" w:rsidRDefault="00735C51" w:rsidP="00345449">
            <w:pPr>
              <w:spacing w:line="360" w:lineRule="auto"/>
              <w:jc w:val="both"/>
              <w:rPr>
                <w:sz w:val="22"/>
                <w:szCs w:val="22"/>
                <w:lang w:val="en-GB"/>
              </w:rPr>
            </w:pPr>
            <w:r w:rsidRPr="00AA19CB">
              <w:rPr>
                <w:sz w:val="22"/>
                <w:szCs w:val="22"/>
                <w:lang w:val="en-GB"/>
              </w:rPr>
              <w:t>Year 2018</w:t>
            </w:r>
          </w:p>
        </w:tc>
        <w:tc>
          <w:tcPr>
            <w:tcW w:w="1484" w:type="dxa"/>
            <w:tcBorders>
              <w:top w:val="nil"/>
              <w:left w:val="nil"/>
              <w:bottom w:val="nil"/>
              <w:right w:val="nil"/>
            </w:tcBorders>
          </w:tcPr>
          <w:p w14:paraId="0AE466BE"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0.0890     </w:t>
            </w:r>
          </w:p>
        </w:tc>
        <w:tc>
          <w:tcPr>
            <w:tcW w:w="1803" w:type="dxa"/>
            <w:tcBorders>
              <w:top w:val="nil"/>
              <w:left w:val="nil"/>
              <w:bottom w:val="nil"/>
              <w:right w:val="nil"/>
            </w:tcBorders>
          </w:tcPr>
          <w:p w14:paraId="77463CF8"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0.6673    </w:t>
            </w:r>
          </w:p>
        </w:tc>
        <w:tc>
          <w:tcPr>
            <w:tcW w:w="1803" w:type="dxa"/>
            <w:tcBorders>
              <w:top w:val="nil"/>
              <w:left w:val="nil"/>
              <w:bottom w:val="nil"/>
              <w:right w:val="nil"/>
            </w:tcBorders>
          </w:tcPr>
          <w:p w14:paraId="5C9DEDE7"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0.13   </w:t>
            </w:r>
          </w:p>
        </w:tc>
        <w:tc>
          <w:tcPr>
            <w:tcW w:w="1804" w:type="dxa"/>
            <w:tcBorders>
              <w:top w:val="nil"/>
              <w:left w:val="nil"/>
              <w:bottom w:val="nil"/>
            </w:tcBorders>
          </w:tcPr>
          <w:p w14:paraId="31BCA1D8"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0.8940   </w:t>
            </w:r>
          </w:p>
        </w:tc>
      </w:tr>
      <w:tr w:rsidR="00735C51" w:rsidRPr="00AA19CB" w14:paraId="5A5057AD" w14:textId="77777777" w:rsidTr="00345449">
        <w:tc>
          <w:tcPr>
            <w:tcW w:w="2122" w:type="dxa"/>
            <w:gridSpan w:val="2"/>
            <w:tcBorders>
              <w:top w:val="nil"/>
              <w:bottom w:val="nil"/>
              <w:right w:val="nil"/>
            </w:tcBorders>
          </w:tcPr>
          <w:p w14:paraId="1B35BE45" w14:textId="77777777" w:rsidR="00735C51" w:rsidRPr="00AA19CB" w:rsidRDefault="00735C51" w:rsidP="00345449">
            <w:pPr>
              <w:spacing w:line="360" w:lineRule="auto"/>
              <w:jc w:val="both"/>
              <w:rPr>
                <w:sz w:val="22"/>
                <w:szCs w:val="22"/>
                <w:lang w:val="en-GB"/>
              </w:rPr>
            </w:pPr>
            <w:r w:rsidRPr="00AA19CB">
              <w:rPr>
                <w:sz w:val="22"/>
                <w:szCs w:val="22"/>
                <w:lang w:val="en-GB"/>
              </w:rPr>
              <w:t>Suburban:2014</w:t>
            </w:r>
          </w:p>
        </w:tc>
        <w:tc>
          <w:tcPr>
            <w:tcW w:w="1484" w:type="dxa"/>
            <w:tcBorders>
              <w:top w:val="nil"/>
              <w:left w:val="nil"/>
              <w:bottom w:val="nil"/>
              <w:right w:val="nil"/>
            </w:tcBorders>
          </w:tcPr>
          <w:p w14:paraId="77D10D9E"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1.7242     </w:t>
            </w:r>
          </w:p>
        </w:tc>
        <w:tc>
          <w:tcPr>
            <w:tcW w:w="1803" w:type="dxa"/>
            <w:tcBorders>
              <w:top w:val="nil"/>
              <w:left w:val="nil"/>
              <w:bottom w:val="nil"/>
              <w:right w:val="nil"/>
            </w:tcBorders>
          </w:tcPr>
          <w:p w14:paraId="2A045B37"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0.8132    </w:t>
            </w:r>
          </w:p>
        </w:tc>
        <w:tc>
          <w:tcPr>
            <w:tcW w:w="1803" w:type="dxa"/>
            <w:tcBorders>
              <w:top w:val="nil"/>
              <w:left w:val="nil"/>
              <w:bottom w:val="nil"/>
              <w:right w:val="nil"/>
            </w:tcBorders>
          </w:tcPr>
          <w:p w14:paraId="042C075B"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2.12   </w:t>
            </w:r>
          </w:p>
        </w:tc>
        <w:tc>
          <w:tcPr>
            <w:tcW w:w="1804" w:type="dxa"/>
            <w:tcBorders>
              <w:top w:val="nil"/>
              <w:left w:val="nil"/>
              <w:bottom w:val="nil"/>
            </w:tcBorders>
          </w:tcPr>
          <w:p w14:paraId="2822CE48"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0.0340 *</w:t>
            </w:r>
          </w:p>
        </w:tc>
      </w:tr>
      <w:tr w:rsidR="00735C51" w:rsidRPr="00AA19CB" w14:paraId="43295B68" w14:textId="77777777" w:rsidTr="00345449">
        <w:tc>
          <w:tcPr>
            <w:tcW w:w="2122" w:type="dxa"/>
            <w:gridSpan w:val="2"/>
            <w:tcBorders>
              <w:top w:val="nil"/>
              <w:bottom w:val="nil"/>
              <w:right w:val="nil"/>
            </w:tcBorders>
          </w:tcPr>
          <w:p w14:paraId="5740788A" w14:textId="77777777" w:rsidR="00735C51" w:rsidRPr="00AA19CB" w:rsidRDefault="00735C51" w:rsidP="00345449">
            <w:pPr>
              <w:spacing w:line="360" w:lineRule="auto"/>
              <w:jc w:val="both"/>
              <w:rPr>
                <w:sz w:val="22"/>
                <w:szCs w:val="22"/>
                <w:lang w:val="en-GB"/>
              </w:rPr>
            </w:pPr>
            <w:r w:rsidRPr="00AA19CB">
              <w:rPr>
                <w:sz w:val="22"/>
                <w:szCs w:val="22"/>
                <w:lang w:val="en-GB"/>
              </w:rPr>
              <w:t>Suburban:2015</w:t>
            </w:r>
          </w:p>
        </w:tc>
        <w:tc>
          <w:tcPr>
            <w:tcW w:w="1484" w:type="dxa"/>
            <w:tcBorders>
              <w:top w:val="nil"/>
              <w:left w:val="nil"/>
              <w:bottom w:val="nil"/>
              <w:right w:val="nil"/>
            </w:tcBorders>
          </w:tcPr>
          <w:p w14:paraId="5F5D272A"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1.9635     </w:t>
            </w:r>
          </w:p>
        </w:tc>
        <w:tc>
          <w:tcPr>
            <w:tcW w:w="1803" w:type="dxa"/>
            <w:tcBorders>
              <w:top w:val="nil"/>
              <w:left w:val="nil"/>
              <w:bottom w:val="nil"/>
              <w:right w:val="nil"/>
            </w:tcBorders>
          </w:tcPr>
          <w:p w14:paraId="13B458B7"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0.7557    </w:t>
            </w:r>
          </w:p>
        </w:tc>
        <w:tc>
          <w:tcPr>
            <w:tcW w:w="1803" w:type="dxa"/>
            <w:tcBorders>
              <w:top w:val="nil"/>
              <w:left w:val="nil"/>
              <w:bottom w:val="nil"/>
              <w:right w:val="nil"/>
            </w:tcBorders>
          </w:tcPr>
          <w:p w14:paraId="08BC31E3"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2.60   </w:t>
            </w:r>
          </w:p>
        </w:tc>
        <w:tc>
          <w:tcPr>
            <w:tcW w:w="1804" w:type="dxa"/>
            <w:tcBorders>
              <w:top w:val="nil"/>
              <w:left w:val="nil"/>
              <w:bottom w:val="nil"/>
            </w:tcBorders>
          </w:tcPr>
          <w:p w14:paraId="36D276EE"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0.0094 *</w:t>
            </w:r>
          </w:p>
        </w:tc>
      </w:tr>
      <w:tr w:rsidR="00735C51" w:rsidRPr="00AA19CB" w14:paraId="0D4B036E" w14:textId="77777777" w:rsidTr="00345449">
        <w:tc>
          <w:tcPr>
            <w:tcW w:w="2122" w:type="dxa"/>
            <w:gridSpan w:val="2"/>
            <w:tcBorders>
              <w:top w:val="nil"/>
              <w:bottom w:val="nil"/>
              <w:right w:val="nil"/>
            </w:tcBorders>
          </w:tcPr>
          <w:p w14:paraId="24A4818B" w14:textId="77777777" w:rsidR="00735C51" w:rsidRPr="00AA19CB" w:rsidRDefault="00735C51" w:rsidP="00345449">
            <w:pPr>
              <w:spacing w:line="360" w:lineRule="auto"/>
              <w:jc w:val="both"/>
              <w:rPr>
                <w:sz w:val="22"/>
                <w:szCs w:val="22"/>
                <w:lang w:val="en-GB"/>
              </w:rPr>
            </w:pPr>
            <w:r w:rsidRPr="00AA19CB">
              <w:rPr>
                <w:sz w:val="22"/>
                <w:szCs w:val="22"/>
                <w:lang w:val="en-GB"/>
              </w:rPr>
              <w:t>Suburban:2016</w:t>
            </w:r>
          </w:p>
        </w:tc>
        <w:tc>
          <w:tcPr>
            <w:tcW w:w="1484" w:type="dxa"/>
            <w:tcBorders>
              <w:top w:val="nil"/>
              <w:left w:val="nil"/>
              <w:bottom w:val="nil"/>
              <w:right w:val="nil"/>
            </w:tcBorders>
          </w:tcPr>
          <w:p w14:paraId="560A8664"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1.6531     </w:t>
            </w:r>
          </w:p>
        </w:tc>
        <w:tc>
          <w:tcPr>
            <w:tcW w:w="1803" w:type="dxa"/>
            <w:tcBorders>
              <w:top w:val="nil"/>
              <w:left w:val="nil"/>
              <w:bottom w:val="nil"/>
              <w:right w:val="nil"/>
            </w:tcBorders>
          </w:tcPr>
          <w:p w14:paraId="6CD27C72"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0.7179    </w:t>
            </w:r>
          </w:p>
        </w:tc>
        <w:tc>
          <w:tcPr>
            <w:tcW w:w="1803" w:type="dxa"/>
            <w:tcBorders>
              <w:top w:val="nil"/>
              <w:left w:val="nil"/>
              <w:bottom w:val="nil"/>
              <w:right w:val="nil"/>
            </w:tcBorders>
          </w:tcPr>
          <w:p w14:paraId="61FD249D"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2.30   </w:t>
            </w:r>
          </w:p>
        </w:tc>
        <w:tc>
          <w:tcPr>
            <w:tcW w:w="1804" w:type="dxa"/>
            <w:tcBorders>
              <w:top w:val="nil"/>
              <w:left w:val="nil"/>
              <w:bottom w:val="nil"/>
            </w:tcBorders>
          </w:tcPr>
          <w:p w14:paraId="477276F9"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0.0213 *</w:t>
            </w:r>
          </w:p>
        </w:tc>
      </w:tr>
      <w:tr w:rsidR="00735C51" w:rsidRPr="00AA19CB" w14:paraId="0E1BCDA2" w14:textId="77777777" w:rsidTr="00345449">
        <w:tc>
          <w:tcPr>
            <w:tcW w:w="2122" w:type="dxa"/>
            <w:gridSpan w:val="2"/>
            <w:tcBorders>
              <w:top w:val="nil"/>
              <w:bottom w:val="nil"/>
              <w:right w:val="nil"/>
            </w:tcBorders>
          </w:tcPr>
          <w:p w14:paraId="11CF45B1" w14:textId="77777777" w:rsidR="00735C51" w:rsidRPr="00AA19CB" w:rsidRDefault="00735C51" w:rsidP="00345449">
            <w:pPr>
              <w:spacing w:line="360" w:lineRule="auto"/>
              <w:jc w:val="both"/>
              <w:rPr>
                <w:sz w:val="22"/>
                <w:szCs w:val="22"/>
                <w:lang w:val="en-GB"/>
              </w:rPr>
            </w:pPr>
            <w:r w:rsidRPr="00AA19CB">
              <w:rPr>
                <w:sz w:val="22"/>
                <w:szCs w:val="22"/>
                <w:lang w:val="en-GB"/>
              </w:rPr>
              <w:t>Suburban:2017</w:t>
            </w:r>
          </w:p>
        </w:tc>
        <w:tc>
          <w:tcPr>
            <w:tcW w:w="1484" w:type="dxa"/>
            <w:tcBorders>
              <w:top w:val="nil"/>
              <w:left w:val="nil"/>
              <w:bottom w:val="nil"/>
              <w:right w:val="nil"/>
            </w:tcBorders>
          </w:tcPr>
          <w:p w14:paraId="57B149A7"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2.1660     </w:t>
            </w:r>
          </w:p>
        </w:tc>
        <w:tc>
          <w:tcPr>
            <w:tcW w:w="1803" w:type="dxa"/>
            <w:tcBorders>
              <w:top w:val="nil"/>
              <w:left w:val="nil"/>
              <w:bottom w:val="nil"/>
              <w:right w:val="nil"/>
            </w:tcBorders>
          </w:tcPr>
          <w:p w14:paraId="476367E8"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0.7773    </w:t>
            </w:r>
          </w:p>
        </w:tc>
        <w:tc>
          <w:tcPr>
            <w:tcW w:w="1803" w:type="dxa"/>
            <w:tcBorders>
              <w:top w:val="nil"/>
              <w:left w:val="nil"/>
              <w:bottom w:val="nil"/>
              <w:right w:val="nil"/>
            </w:tcBorders>
          </w:tcPr>
          <w:p w14:paraId="4B95F9C2"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2.79   </w:t>
            </w:r>
          </w:p>
        </w:tc>
        <w:tc>
          <w:tcPr>
            <w:tcW w:w="1804" w:type="dxa"/>
            <w:tcBorders>
              <w:top w:val="nil"/>
              <w:left w:val="nil"/>
              <w:bottom w:val="nil"/>
            </w:tcBorders>
          </w:tcPr>
          <w:p w14:paraId="539B7672"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0.0053 *</w:t>
            </w:r>
          </w:p>
        </w:tc>
      </w:tr>
      <w:tr w:rsidR="00735C51" w:rsidRPr="00AA19CB" w14:paraId="7B86CCD3" w14:textId="77777777" w:rsidTr="00345449">
        <w:tc>
          <w:tcPr>
            <w:tcW w:w="2122" w:type="dxa"/>
            <w:gridSpan w:val="2"/>
            <w:tcBorders>
              <w:top w:val="nil"/>
              <w:bottom w:val="single" w:sz="4" w:space="0" w:color="auto"/>
              <w:right w:val="nil"/>
            </w:tcBorders>
          </w:tcPr>
          <w:p w14:paraId="5BAC67A3" w14:textId="77777777" w:rsidR="00735C51" w:rsidRPr="00AA19CB" w:rsidRDefault="00735C51" w:rsidP="00345449">
            <w:pPr>
              <w:spacing w:line="360" w:lineRule="auto"/>
              <w:jc w:val="both"/>
              <w:rPr>
                <w:sz w:val="22"/>
                <w:szCs w:val="22"/>
                <w:lang w:val="en-GB"/>
              </w:rPr>
            </w:pPr>
            <w:r w:rsidRPr="00AA19CB">
              <w:rPr>
                <w:sz w:val="22"/>
                <w:szCs w:val="22"/>
                <w:lang w:val="en-GB"/>
              </w:rPr>
              <w:t>Suburban:2018</w:t>
            </w:r>
          </w:p>
        </w:tc>
        <w:tc>
          <w:tcPr>
            <w:tcW w:w="1484" w:type="dxa"/>
            <w:tcBorders>
              <w:top w:val="nil"/>
              <w:left w:val="nil"/>
              <w:bottom w:val="single" w:sz="4" w:space="0" w:color="auto"/>
              <w:right w:val="nil"/>
            </w:tcBorders>
          </w:tcPr>
          <w:p w14:paraId="0010C35E"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2.2244     </w:t>
            </w:r>
          </w:p>
        </w:tc>
        <w:tc>
          <w:tcPr>
            <w:tcW w:w="1803" w:type="dxa"/>
            <w:tcBorders>
              <w:top w:val="nil"/>
              <w:left w:val="nil"/>
              <w:bottom w:val="single" w:sz="4" w:space="0" w:color="auto"/>
              <w:right w:val="nil"/>
            </w:tcBorders>
          </w:tcPr>
          <w:p w14:paraId="1E2396E3"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0.7706    </w:t>
            </w:r>
          </w:p>
        </w:tc>
        <w:tc>
          <w:tcPr>
            <w:tcW w:w="1803" w:type="dxa"/>
            <w:tcBorders>
              <w:top w:val="nil"/>
              <w:left w:val="nil"/>
              <w:bottom w:val="single" w:sz="4" w:space="0" w:color="auto"/>
              <w:right w:val="nil"/>
            </w:tcBorders>
          </w:tcPr>
          <w:p w14:paraId="56603C9C"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 xml:space="preserve">2.89   </w:t>
            </w:r>
          </w:p>
        </w:tc>
        <w:tc>
          <w:tcPr>
            <w:tcW w:w="1804" w:type="dxa"/>
            <w:tcBorders>
              <w:top w:val="nil"/>
              <w:left w:val="nil"/>
              <w:bottom w:val="single" w:sz="4" w:space="0" w:color="auto"/>
            </w:tcBorders>
          </w:tcPr>
          <w:p w14:paraId="45021259" w14:textId="77777777" w:rsidR="00735C51" w:rsidRPr="00AA19CB" w:rsidRDefault="00735C51" w:rsidP="00345449">
            <w:pPr>
              <w:spacing w:line="360" w:lineRule="auto"/>
              <w:jc w:val="both"/>
              <w:rPr>
                <w:sz w:val="22"/>
                <w:szCs w:val="22"/>
                <w:lang w:val="en-GB"/>
              </w:rPr>
            </w:pPr>
            <w:r w:rsidRPr="00AA19CB">
              <w:rPr>
                <w:color w:val="000000"/>
                <w:sz w:val="22"/>
                <w:szCs w:val="22"/>
                <w:bdr w:val="none" w:sz="0" w:space="0" w:color="auto" w:frame="1"/>
                <w:lang w:eastAsia="en-IN"/>
              </w:rPr>
              <w:t>0.0039 *</w:t>
            </w:r>
          </w:p>
        </w:tc>
      </w:tr>
      <w:tr w:rsidR="00735C51" w:rsidRPr="00AA19CB" w14:paraId="4F603445" w14:textId="77777777" w:rsidTr="00345449">
        <w:tc>
          <w:tcPr>
            <w:tcW w:w="9016" w:type="dxa"/>
            <w:gridSpan w:val="6"/>
            <w:tcBorders>
              <w:bottom w:val="nil"/>
            </w:tcBorders>
          </w:tcPr>
          <w:p w14:paraId="7D6CBB73" w14:textId="77777777" w:rsidR="00735C51" w:rsidRPr="00AA19CB" w:rsidRDefault="00735C51" w:rsidP="00345449">
            <w:pPr>
              <w:spacing w:line="360" w:lineRule="auto"/>
              <w:jc w:val="both"/>
              <w:rPr>
                <w:sz w:val="22"/>
                <w:szCs w:val="22"/>
                <w:lang w:val="en-GB"/>
              </w:rPr>
            </w:pPr>
            <w:r w:rsidRPr="00AA19CB">
              <w:rPr>
                <w:sz w:val="22"/>
                <w:szCs w:val="22"/>
                <w:lang w:val="en-GB"/>
              </w:rPr>
              <w:t xml:space="preserve">Random effect variance: </w:t>
            </w:r>
          </w:p>
        </w:tc>
      </w:tr>
      <w:tr w:rsidR="00735C51" w:rsidRPr="00AA19CB" w14:paraId="7BE7C247" w14:textId="77777777" w:rsidTr="00345449">
        <w:tc>
          <w:tcPr>
            <w:tcW w:w="1061" w:type="dxa"/>
            <w:tcBorders>
              <w:top w:val="nil"/>
              <w:right w:val="nil"/>
            </w:tcBorders>
          </w:tcPr>
          <w:p w14:paraId="38C220E5" w14:textId="77777777" w:rsidR="00735C51" w:rsidRPr="00AA19CB" w:rsidRDefault="00735C51" w:rsidP="00345449">
            <w:pPr>
              <w:spacing w:line="360" w:lineRule="auto"/>
              <w:jc w:val="both"/>
              <w:rPr>
                <w:sz w:val="22"/>
                <w:szCs w:val="22"/>
                <w:lang w:val="en-GB"/>
              </w:rPr>
            </w:pPr>
            <w:r w:rsidRPr="00AA19CB">
              <w:rPr>
                <w:sz w:val="22"/>
                <w:szCs w:val="22"/>
                <w:lang w:val="en-GB"/>
              </w:rPr>
              <w:t>Variance</w:t>
            </w:r>
          </w:p>
          <w:p w14:paraId="0A74C544" w14:textId="77777777" w:rsidR="00735C51" w:rsidRPr="00AA19CB" w:rsidRDefault="00735C51" w:rsidP="00345449">
            <w:pPr>
              <w:spacing w:line="360" w:lineRule="auto"/>
              <w:jc w:val="both"/>
              <w:rPr>
                <w:sz w:val="22"/>
                <w:szCs w:val="22"/>
                <w:lang w:val="en-GB"/>
              </w:rPr>
            </w:pPr>
            <w:r w:rsidRPr="00AA19CB">
              <w:rPr>
                <w:sz w:val="22"/>
                <w:szCs w:val="22"/>
                <w:lang w:val="en-GB"/>
              </w:rPr>
              <w:t>0.0003</w:t>
            </w:r>
          </w:p>
        </w:tc>
        <w:tc>
          <w:tcPr>
            <w:tcW w:w="1061" w:type="dxa"/>
            <w:tcBorders>
              <w:top w:val="nil"/>
              <w:left w:val="nil"/>
              <w:right w:val="nil"/>
            </w:tcBorders>
          </w:tcPr>
          <w:p w14:paraId="3CC06D89" w14:textId="77777777" w:rsidR="00735C51" w:rsidRPr="00AA19CB" w:rsidRDefault="00735C51" w:rsidP="00345449">
            <w:pPr>
              <w:spacing w:line="360" w:lineRule="auto"/>
              <w:jc w:val="both"/>
              <w:rPr>
                <w:sz w:val="22"/>
                <w:szCs w:val="22"/>
                <w:lang w:val="en-GB"/>
              </w:rPr>
            </w:pPr>
            <w:r w:rsidRPr="00AA19CB">
              <w:rPr>
                <w:sz w:val="22"/>
                <w:szCs w:val="22"/>
                <w:lang w:val="en-GB"/>
              </w:rPr>
              <w:t>Std Dev</w:t>
            </w:r>
          </w:p>
          <w:p w14:paraId="3D370493" w14:textId="77777777" w:rsidR="00735C51" w:rsidRPr="00AA19CB" w:rsidRDefault="00735C51" w:rsidP="00345449">
            <w:pPr>
              <w:spacing w:line="360" w:lineRule="auto"/>
              <w:jc w:val="both"/>
              <w:rPr>
                <w:sz w:val="22"/>
                <w:szCs w:val="22"/>
                <w:lang w:val="en-GB"/>
              </w:rPr>
            </w:pPr>
            <w:r w:rsidRPr="00AA19CB">
              <w:rPr>
                <w:sz w:val="22"/>
                <w:szCs w:val="22"/>
                <w:lang w:val="en-GB"/>
              </w:rPr>
              <w:t>0.01</w:t>
            </w:r>
          </w:p>
        </w:tc>
        <w:tc>
          <w:tcPr>
            <w:tcW w:w="1484" w:type="dxa"/>
            <w:tcBorders>
              <w:top w:val="nil"/>
              <w:left w:val="nil"/>
              <w:right w:val="nil"/>
            </w:tcBorders>
          </w:tcPr>
          <w:p w14:paraId="02B75326" w14:textId="77777777" w:rsidR="00735C51" w:rsidRPr="00AA19CB" w:rsidRDefault="00735C51" w:rsidP="00345449">
            <w:pPr>
              <w:spacing w:line="360" w:lineRule="auto"/>
              <w:jc w:val="both"/>
              <w:rPr>
                <w:sz w:val="22"/>
                <w:szCs w:val="22"/>
                <w:lang w:val="en-GB"/>
              </w:rPr>
            </w:pPr>
          </w:p>
        </w:tc>
        <w:tc>
          <w:tcPr>
            <w:tcW w:w="1803" w:type="dxa"/>
            <w:tcBorders>
              <w:top w:val="nil"/>
              <w:left w:val="nil"/>
              <w:right w:val="nil"/>
            </w:tcBorders>
          </w:tcPr>
          <w:p w14:paraId="4DFD80D1" w14:textId="77777777" w:rsidR="00735C51" w:rsidRPr="00AA19CB" w:rsidRDefault="00735C51" w:rsidP="00345449">
            <w:pPr>
              <w:spacing w:line="360" w:lineRule="auto"/>
              <w:jc w:val="both"/>
              <w:rPr>
                <w:sz w:val="22"/>
                <w:szCs w:val="22"/>
                <w:lang w:val="en-GB"/>
              </w:rPr>
            </w:pPr>
          </w:p>
        </w:tc>
        <w:tc>
          <w:tcPr>
            <w:tcW w:w="1803" w:type="dxa"/>
            <w:tcBorders>
              <w:top w:val="nil"/>
              <w:left w:val="nil"/>
              <w:right w:val="nil"/>
            </w:tcBorders>
          </w:tcPr>
          <w:p w14:paraId="1143AB9F" w14:textId="77777777" w:rsidR="00735C51" w:rsidRPr="00AA19CB" w:rsidRDefault="00735C51" w:rsidP="00345449">
            <w:pPr>
              <w:spacing w:line="360" w:lineRule="auto"/>
              <w:jc w:val="both"/>
              <w:rPr>
                <w:sz w:val="22"/>
                <w:szCs w:val="22"/>
                <w:lang w:val="en-GB"/>
              </w:rPr>
            </w:pPr>
          </w:p>
        </w:tc>
        <w:tc>
          <w:tcPr>
            <w:tcW w:w="1804" w:type="dxa"/>
            <w:tcBorders>
              <w:top w:val="nil"/>
              <w:left w:val="nil"/>
            </w:tcBorders>
          </w:tcPr>
          <w:p w14:paraId="6C1BA722" w14:textId="77777777" w:rsidR="00735C51" w:rsidRPr="00AA19CB" w:rsidRDefault="00735C51" w:rsidP="00345449">
            <w:pPr>
              <w:spacing w:line="360" w:lineRule="auto"/>
              <w:jc w:val="both"/>
              <w:rPr>
                <w:sz w:val="22"/>
                <w:szCs w:val="22"/>
                <w:lang w:val="en-GB"/>
              </w:rPr>
            </w:pPr>
          </w:p>
        </w:tc>
      </w:tr>
    </w:tbl>
    <w:p w14:paraId="5FB21741" w14:textId="77777777" w:rsidR="005A0E42" w:rsidRPr="00AA19CB" w:rsidRDefault="005A0E42" w:rsidP="00A114EC">
      <w:pPr>
        <w:spacing w:line="360" w:lineRule="auto"/>
        <w:jc w:val="both"/>
        <w:rPr>
          <w:lang w:val="en-GB"/>
        </w:rPr>
      </w:pPr>
    </w:p>
    <w:p w14:paraId="2C21797D" w14:textId="77777777" w:rsidR="004734BF" w:rsidRPr="00AA19CB" w:rsidRDefault="004734BF">
      <w:pPr>
        <w:spacing w:after="160" w:line="259" w:lineRule="auto"/>
        <w:rPr>
          <w:u w:val="single"/>
          <w:lang w:val="en-GB"/>
        </w:rPr>
      </w:pPr>
      <w:r w:rsidRPr="00AA19CB">
        <w:rPr>
          <w:u w:val="single"/>
          <w:lang w:val="en-GB"/>
        </w:rPr>
        <w:br w:type="page"/>
      </w:r>
    </w:p>
    <w:p w14:paraId="29F2E74E" w14:textId="630AB07C" w:rsidR="00D844DD" w:rsidRPr="00AA19CB" w:rsidRDefault="00D844DD" w:rsidP="00A114EC">
      <w:pPr>
        <w:spacing w:line="360" w:lineRule="auto"/>
        <w:jc w:val="both"/>
        <w:rPr>
          <w:u w:val="single"/>
          <w:lang w:val="en-GB"/>
        </w:rPr>
      </w:pPr>
      <w:r w:rsidRPr="00AA19CB">
        <w:rPr>
          <w:u w:val="single"/>
          <w:lang w:val="en-GB"/>
        </w:rPr>
        <w:lastRenderedPageBreak/>
        <w:t>Capture</w:t>
      </w:r>
      <w:r w:rsidR="00EE08C0" w:rsidRPr="00AA19CB">
        <w:rPr>
          <w:u w:val="single"/>
          <w:lang w:val="en-GB"/>
        </w:rPr>
        <w:t xml:space="preserve">, </w:t>
      </w:r>
      <w:r w:rsidR="00A3762C" w:rsidRPr="00AA19CB">
        <w:rPr>
          <w:u w:val="single"/>
          <w:lang w:val="en-GB"/>
        </w:rPr>
        <w:t xml:space="preserve">housing </w:t>
      </w:r>
      <w:r w:rsidR="00EE08C0" w:rsidRPr="00AA19CB">
        <w:rPr>
          <w:u w:val="single"/>
          <w:lang w:val="en-GB"/>
        </w:rPr>
        <w:t>and experimental setup</w:t>
      </w:r>
      <w:r w:rsidR="00EA772A" w:rsidRPr="00AA19CB">
        <w:rPr>
          <w:u w:val="single"/>
          <w:lang w:val="en-GB"/>
        </w:rPr>
        <w:t xml:space="preserve"> for learning trials</w:t>
      </w:r>
    </w:p>
    <w:p w14:paraId="15E02BE9" w14:textId="05480509" w:rsidR="00D844DD" w:rsidRPr="00AA19CB" w:rsidRDefault="00D844DD" w:rsidP="00C078A7">
      <w:pPr>
        <w:spacing w:line="360" w:lineRule="auto"/>
        <w:ind w:firstLine="720"/>
        <w:jc w:val="both"/>
        <w:rPr>
          <w:lang w:val="en-IN"/>
        </w:rPr>
      </w:pPr>
      <w:r w:rsidRPr="00AA19CB">
        <w:rPr>
          <w:lang w:val="en-GB"/>
        </w:rPr>
        <w:t>Lizards were captured</w:t>
      </w:r>
      <w:r w:rsidR="001A53BF" w:rsidRPr="00AA19CB">
        <w:rPr>
          <w:lang w:val="en-GB"/>
        </w:rPr>
        <w:t xml:space="preserve"> by noosing</w:t>
      </w:r>
      <w:r w:rsidRPr="00AA19CB">
        <w:rPr>
          <w:lang w:val="en-GB"/>
        </w:rPr>
        <w:t xml:space="preserve"> during </w:t>
      </w:r>
      <w:r w:rsidR="001A53BF" w:rsidRPr="00AA19CB">
        <w:rPr>
          <w:lang w:val="en-GB"/>
        </w:rPr>
        <w:t xml:space="preserve">the </w:t>
      </w:r>
      <w:r w:rsidRPr="00AA19CB">
        <w:rPr>
          <w:lang w:val="en-GB"/>
        </w:rPr>
        <w:t>peak activity season</w:t>
      </w:r>
      <w:r w:rsidR="00ED6416" w:rsidRPr="00AA19CB">
        <w:rPr>
          <w:lang w:val="en-GB"/>
        </w:rPr>
        <w:t xml:space="preserve"> (April-July</w:t>
      </w:r>
      <w:r w:rsidR="001A53BF" w:rsidRPr="00AA19CB">
        <w:rPr>
          <w:lang w:val="en-GB"/>
        </w:rPr>
        <w:t xml:space="preserve"> </w:t>
      </w:r>
      <w:r w:rsidR="00F15604" w:rsidRPr="00AA19CB">
        <w:rPr>
          <w:lang w:val="en-GB"/>
        </w:rPr>
        <w:t>2016</w:t>
      </w:r>
      <w:r w:rsidR="00ED6416" w:rsidRPr="00AA19CB">
        <w:rPr>
          <w:lang w:val="en-GB"/>
        </w:rPr>
        <w:t>)</w:t>
      </w:r>
      <w:r w:rsidRPr="00AA19CB">
        <w:rPr>
          <w:lang w:val="en-GB"/>
        </w:rPr>
        <w:t xml:space="preserve"> and housed in the laboratory for up to 16-18 days for the learning trials. </w:t>
      </w:r>
      <w:bookmarkStart w:id="3" w:name="_Hlk536374231"/>
      <w:r w:rsidR="001A53BF" w:rsidRPr="00AA19CB">
        <w:rPr>
          <w:lang w:val="en-GB"/>
        </w:rPr>
        <w:t xml:space="preserve">Only </w:t>
      </w:r>
      <w:r w:rsidRPr="00AA19CB">
        <w:rPr>
          <w:lang w:val="en-GB"/>
        </w:rPr>
        <w:t xml:space="preserve">sexually mature </w:t>
      </w:r>
      <w:r w:rsidR="001A53BF" w:rsidRPr="00AA19CB">
        <w:rPr>
          <w:lang w:val="en-GB"/>
        </w:rPr>
        <w:t xml:space="preserve">males </w:t>
      </w:r>
      <w:r w:rsidRPr="00AA19CB">
        <w:rPr>
          <w:lang w:val="en-GB"/>
        </w:rPr>
        <w:t xml:space="preserve">(SVL </w:t>
      </w:r>
      <w:r w:rsidR="00E92C2D" w:rsidRPr="00AA19CB">
        <w:rPr>
          <w:lang w:val="en-GB"/>
        </w:rPr>
        <w:t xml:space="preserve">[mean ± SE] </w:t>
      </w:r>
      <w:r w:rsidRPr="00AA19CB">
        <w:rPr>
          <w:lang w:val="en-GB"/>
        </w:rPr>
        <w:t>= 1</w:t>
      </w:r>
      <w:r w:rsidR="00346E5C" w:rsidRPr="00AA19CB">
        <w:rPr>
          <w:lang w:val="en-GB"/>
        </w:rPr>
        <w:t>17.20</w:t>
      </w:r>
      <w:r w:rsidR="00EC26AC" w:rsidRPr="00AA19CB">
        <w:rPr>
          <w:lang w:val="en-GB"/>
        </w:rPr>
        <w:t xml:space="preserve"> </w:t>
      </w:r>
      <w:r w:rsidRPr="00AA19CB">
        <w:rPr>
          <w:lang w:val="en-GB"/>
        </w:rPr>
        <w:t xml:space="preserve">± </w:t>
      </w:r>
      <w:r w:rsidR="00346E5C" w:rsidRPr="00AA19CB">
        <w:rPr>
          <w:lang w:val="en-GB"/>
        </w:rPr>
        <w:t>1</w:t>
      </w:r>
      <w:r w:rsidRPr="00AA19CB">
        <w:rPr>
          <w:lang w:val="en-GB"/>
        </w:rPr>
        <w:t>.</w:t>
      </w:r>
      <w:r w:rsidR="00346E5C" w:rsidRPr="00AA19CB">
        <w:rPr>
          <w:lang w:val="en-GB"/>
        </w:rPr>
        <w:t>87</w:t>
      </w:r>
      <w:r w:rsidRPr="00AA19CB">
        <w:rPr>
          <w:lang w:val="en-GB"/>
        </w:rPr>
        <w:t xml:space="preserve"> mm) </w:t>
      </w:r>
      <w:r w:rsidR="001A53BF" w:rsidRPr="00AA19CB">
        <w:rPr>
          <w:lang w:val="en-GB"/>
        </w:rPr>
        <w:t xml:space="preserve">that </w:t>
      </w:r>
      <w:r w:rsidRPr="00AA19CB">
        <w:rPr>
          <w:lang w:val="en-GB"/>
        </w:rPr>
        <w:t>were of similar age (in their first breeding season)</w:t>
      </w:r>
      <w:r w:rsidR="001A53BF" w:rsidRPr="00AA19CB">
        <w:rPr>
          <w:lang w:val="en-GB"/>
        </w:rPr>
        <w:t xml:space="preserve"> were used</w:t>
      </w:r>
      <w:r w:rsidRPr="00AA19CB">
        <w:rPr>
          <w:lang w:val="en-GB"/>
        </w:rPr>
        <w:t xml:space="preserve">. </w:t>
      </w:r>
      <w:bookmarkEnd w:id="3"/>
      <w:r w:rsidRPr="00AA19CB">
        <w:rPr>
          <w:lang w:val="en-GB"/>
        </w:rPr>
        <w:t>Each lizard was housed individually in a large rectangular enclosure (</w:t>
      </w:r>
      <w:bookmarkStart w:id="4" w:name="_Hlk512197719"/>
      <w:r w:rsidRPr="00AA19CB">
        <w:rPr>
          <w:lang w:val="en-GB"/>
        </w:rPr>
        <w:t>80</w:t>
      </w:r>
      <w:r w:rsidR="001A53BF" w:rsidRPr="00AA19CB">
        <w:rPr>
          <w:lang w:val="en-GB"/>
        </w:rPr>
        <w:t xml:space="preserve"> </w:t>
      </w:r>
      <w:r w:rsidRPr="00AA19CB">
        <w:rPr>
          <w:lang w:val="en-GB"/>
        </w:rPr>
        <w:t>x</w:t>
      </w:r>
      <w:r w:rsidR="001A53BF" w:rsidRPr="00AA19CB">
        <w:rPr>
          <w:lang w:val="en-GB"/>
        </w:rPr>
        <w:t xml:space="preserve"> </w:t>
      </w:r>
      <w:r w:rsidRPr="00AA19CB">
        <w:rPr>
          <w:lang w:val="en-GB"/>
        </w:rPr>
        <w:t>45</w:t>
      </w:r>
      <w:r w:rsidR="001A53BF" w:rsidRPr="00AA19CB">
        <w:rPr>
          <w:lang w:val="en-GB"/>
        </w:rPr>
        <w:t xml:space="preserve"> </w:t>
      </w:r>
      <w:r w:rsidRPr="00AA19CB">
        <w:rPr>
          <w:lang w:val="en-GB"/>
        </w:rPr>
        <w:t>x</w:t>
      </w:r>
      <w:r w:rsidR="001A53BF" w:rsidRPr="00AA19CB">
        <w:rPr>
          <w:lang w:val="en-GB"/>
        </w:rPr>
        <w:t xml:space="preserve"> </w:t>
      </w:r>
      <w:r w:rsidRPr="00AA19CB">
        <w:rPr>
          <w:lang w:val="en-GB"/>
        </w:rPr>
        <w:t>30cm</w:t>
      </w:r>
      <w:bookmarkEnd w:id="4"/>
      <w:r w:rsidRPr="00AA19CB">
        <w:rPr>
          <w:lang w:val="en-GB"/>
        </w:rPr>
        <w:t>) that also served as the testing enclosure. Enclosures were maintained indoors under ambient and visible spectrum white lamps for lighting. Each enclosure was lined with paper towel</w:t>
      </w:r>
      <w:r w:rsidR="0079028B" w:rsidRPr="00AA19CB">
        <w:rPr>
          <w:lang w:val="en-GB"/>
        </w:rPr>
        <w:t>s</w:t>
      </w:r>
      <w:r w:rsidRPr="00AA19CB">
        <w:rPr>
          <w:lang w:val="en-GB"/>
        </w:rPr>
        <w:t xml:space="preserve"> as </w:t>
      </w:r>
      <w:r w:rsidR="0079028B" w:rsidRPr="00AA19CB">
        <w:rPr>
          <w:lang w:val="en-GB"/>
        </w:rPr>
        <w:t xml:space="preserve">a </w:t>
      </w:r>
      <w:r w:rsidRPr="00AA19CB">
        <w:rPr>
          <w:lang w:val="en-GB"/>
        </w:rPr>
        <w:t>substratum</w:t>
      </w:r>
      <w:r w:rsidR="0079028B" w:rsidRPr="00AA19CB">
        <w:rPr>
          <w:lang w:val="en-GB"/>
        </w:rPr>
        <w:t>, and were provided</w:t>
      </w:r>
      <w:r w:rsidR="00124613" w:rsidRPr="00AA19CB">
        <w:rPr>
          <w:lang w:val="en-GB"/>
        </w:rPr>
        <w:t xml:space="preserve"> with </w:t>
      </w:r>
      <w:r w:rsidR="0079028B" w:rsidRPr="00AA19CB">
        <w:rPr>
          <w:lang w:val="en-GB"/>
        </w:rPr>
        <w:t xml:space="preserve">a </w:t>
      </w:r>
      <w:r w:rsidR="00124613" w:rsidRPr="00AA19CB">
        <w:rPr>
          <w:lang w:val="en-GB"/>
        </w:rPr>
        <w:t>rock perch</w:t>
      </w:r>
      <w:r w:rsidRPr="00AA19CB">
        <w:rPr>
          <w:lang w:val="en-GB"/>
        </w:rPr>
        <w:t xml:space="preserve"> and </w:t>
      </w:r>
      <w:r w:rsidR="0079028B" w:rsidRPr="00AA19CB">
        <w:rPr>
          <w:lang w:val="en-GB"/>
        </w:rPr>
        <w:t xml:space="preserve">a glass </w:t>
      </w:r>
      <w:r w:rsidRPr="00AA19CB">
        <w:rPr>
          <w:lang w:val="en-GB"/>
        </w:rPr>
        <w:t>petri dish</w:t>
      </w:r>
      <w:r w:rsidR="0079028B" w:rsidRPr="00AA19CB">
        <w:rPr>
          <w:lang w:val="en-GB"/>
        </w:rPr>
        <w:t xml:space="preserve"> for</w:t>
      </w:r>
      <w:r w:rsidRPr="00AA19CB">
        <w:rPr>
          <w:lang w:val="en-GB"/>
        </w:rPr>
        <w:t xml:space="preserve"> water. Lizards were fed with </w:t>
      </w:r>
      <w:r w:rsidR="00E06F3E" w:rsidRPr="00AA19CB">
        <w:rPr>
          <w:lang w:val="en-GB"/>
        </w:rPr>
        <w:t xml:space="preserve">live </w:t>
      </w:r>
      <w:r w:rsidRPr="00AA19CB">
        <w:rPr>
          <w:lang w:val="en-GB"/>
        </w:rPr>
        <w:t xml:space="preserve">crickets before the start of trials each day. </w:t>
      </w:r>
      <w:r w:rsidR="00EC1340" w:rsidRPr="00AA19CB">
        <w:rPr>
          <w:lang w:val="en-GB"/>
        </w:rPr>
        <w:t xml:space="preserve">Each enclosure had a perch in the middle and two identical refuges constructed from PVC pipes that were cut longitudinally (15 cm long x 5 cm radius) and placed at the two farthest ends. </w:t>
      </w:r>
      <w:bookmarkStart w:id="5" w:name="_Hlk534049116"/>
      <w:r w:rsidR="00EC1340" w:rsidRPr="00AA19CB">
        <w:rPr>
          <w:lang w:val="en-GB"/>
        </w:rPr>
        <w:t xml:space="preserve">Lizards from both </w:t>
      </w:r>
      <w:r w:rsidR="004B299B" w:rsidRPr="00AA19CB">
        <w:rPr>
          <w:lang w:val="en-GB"/>
        </w:rPr>
        <w:t>sub</w:t>
      </w:r>
      <w:r w:rsidR="00EC1340" w:rsidRPr="00AA19CB">
        <w:rPr>
          <w:lang w:val="en-GB"/>
        </w:rPr>
        <w:t xml:space="preserve">urban and rural areas </w:t>
      </w:r>
      <w:r w:rsidR="00EC26AC" w:rsidRPr="00AA19CB">
        <w:rPr>
          <w:lang w:val="en-GB"/>
        </w:rPr>
        <w:t xml:space="preserve">showed similar levels of motivation to </w:t>
      </w:r>
      <w:r w:rsidR="00EC1340" w:rsidRPr="00AA19CB">
        <w:rPr>
          <w:lang w:val="en-GB"/>
        </w:rPr>
        <w:t>use the PVC pipes as refuges</w:t>
      </w:r>
      <w:r w:rsidR="00EC26AC" w:rsidRPr="00AA19CB">
        <w:rPr>
          <w:lang w:val="en-GB"/>
        </w:rPr>
        <w:t xml:space="preserve">; </w:t>
      </w:r>
      <w:r w:rsidR="00EC1340" w:rsidRPr="00AA19CB">
        <w:rPr>
          <w:lang w:val="en-GB"/>
        </w:rPr>
        <w:t xml:space="preserve">there was no bias by the </w:t>
      </w:r>
      <w:r w:rsidR="004B299B" w:rsidRPr="00AA19CB">
        <w:rPr>
          <w:lang w:val="en-GB"/>
        </w:rPr>
        <w:t>sub</w:t>
      </w:r>
      <w:r w:rsidR="00EC1340" w:rsidRPr="00AA19CB">
        <w:rPr>
          <w:lang w:val="en-GB"/>
        </w:rPr>
        <w:t xml:space="preserve">urban lizards to use </w:t>
      </w:r>
      <w:r w:rsidR="00EC26AC" w:rsidRPr="00AA19CB">
        <w:rPr>
          <w:lang w:val="en-GB"/>
        </w:rPr>
        <w:t>this</w:t>
      </w:r>
      <w:r w:rsidR="00A3762C" w:rsidRPr="00AA19CB">
        <w:rPr>
          <w:lang w:val="en-GB"/>
        </w:rPr>
        <w:t xml:space="preserve"> </w:t>
      </w:r>
      <w:r w:rsidR="00EC26AC" w:rsidRPr="00AA19CB">
        <w:rPr>
          <w:lang w:val="en-GB"/>
        </w:rPr>
        <w:t>artificial</w:t>
      </w:r>
      <w:r w:rsidR="00EC1340" w:rsidRPr="00AA19CB">
        <w:rPr>
          <w:lang w:val="en-GB"/>
        </w:rPr>
        <w:t xml:space="preserve"> material with greater propensity compared to rural lizards</w:t>
      </w:r>
      <w:r w:rsidR="00A3762C" w:rsidRPr="00AA19CB">
        <w:rPr>
          <w:lang w:val="en-GB"/>
        </w:rPr>
        <w:t xml:space="preserve"> (no significant difference in </w:t>
      </w:r>
      <w:r w:rsidR="00477B24" w:rsidRPr="00AA19CB">
        <w:rPr>
          <w:lang w:val="en-GB"/>
        </w:rPr>
        <w:t xml:space="preserve">the </w:t>
      </w:r>
      <w:r w:rsidR="000E22FC" w:rsidRPr="00AA19CB">
        <w:rPr>
          <w:lang w:val="en-GB"/>
        </w:rPr>
        <w:t xml:space="preserve">latency to </w:t>
      </w:r>
      <w:r w:rsidR="00A3762C" w:rsidRPr="00AA19CB">
        <w:rPr>
          <w:lang w:val="en-GB"/>
        </w:rPr>
        <w:t xml:space="preserve">choose </w:t>
      </w:r>
      <w:r w:rsidR="000E22FC" w:rsidRPr="00AA19CB">
        <w:rPr>
          <w:lang w:val="en-GB"/>
        </w:rPr>
        <w:t xml:space="preserve">the </w:t>
      </w:r>
      <w:r w:rsidR="00A3762C" w:rsidRPr="00AA19CB">
        <w:rPr>
          <w:lang w:val="en-GB"/>
        </w:rPr>
        <w:t xml:space="preserve">first refuge by rural and </w:t>
      </w:r>
      <w:r w:rsidR="004B299B" w:rsidRPr="00AA19CB">
        <w:rPr>
          <w:lang w:val="en-GB"/>
        </w:rPr>
        <w:t>sub</w:t>
      </w:r>
      <w:r w:rsidR="00A3762C" w:rsidRPr="00AA19CB">
        <w:rPr>
          <w:lang w:val="en-GB"/>
        </w:rPr>
        <w:t>urban lizards</w:t>
      </w:r>
      <w:r w:rsidR="00C01E1E" w:rsidRPr="00AA19CB">
        <w:rPr>
          <w:lang w:val="en-GB"/>
        </w:rPr>
        <w:t xml:space="preserve"> during learning task</w:t>
      </w:r>
      <w:r w:rsidR="000445F5" w:rsidRPr="00AA19CB">
        <w:rPr>
          <w:lang w:val="en-GB"/>
        </w:rPr>
        <w:t>;</w:t>
      </w:r>
      <w:r w:rsidR="00A3762C" w:rsidRPr="00AA19CB">
        <w:rPr>
          <w:lang w:val="en-GB"/>
        </w:rPr>
        <w:t xml:space="preserve"> </w:t>
      </w:r>
      <w:r w:rsidR="00A65046" w:rsidRPr="00AA19CB">
        <w:rPr>
          <w:lang w:val="en-GB"/>
        </w:rPr>
        <w:t>Wilco</w:t>
      </w:r>
      <w:r w:rsidR="000445F5" w:rsidRPr="00AA19CB">
        <w:rPr>
          <w:lang w:val="en-GB"/>
        </w:rPr>
        <w:t xml:space="preserve">xon U test: </w:t>
      </w:r>
      <w:r w:rsidR="00A65046" w:rsidRPr="00AA19CB">
        <w:rPr>
          <w:lang w:val="en-GB"/>
        </w:rPr>
        <w:t xml:space="preserve">W=95, </w:t>
      </w:r>
      <w:r w:rsidR="00A65046" w:rsidRPr="00AA19CB">
        <w:rPr>
          <w:i/>
          <w:lang w:val="en-GB"/>
        </w:rPr>
        <w:t>P</w:t>
      </w:r>
      <w:r w:rsidR="00A65046" w:rsidRPr="00AA19CB">
        <w:rPr>
          <w:lang w:val="en-GB"/>
        </w:rPr>
        <w:t>=0.67</w:t>
      </w:r>
      <w:r w:rsidR="005D65D7" w:rsidRPr="00AA19CB">
        <w:rPr>
          <w:lang w:val="en-GB"/>
        </w:rPr>
        <w:t>0</w:t>
      </w:r>
      <w:r w:rsidR="00A3762C" w:rsidRPr="00AA19CB">
        <w:rPr>
          <w:lang w:val="en-GB"/>
        </w:rPr>
        <w:t>)</w:t>
      </w:r>
      <w:r w:rsidR="00EC1340" w:rsidRPr="00AA19CB">
        <w:rPr>
          <w:lang w:val="en-GB"/>
        </w:rPr>
        <w:t xml:space="preserve">. </w:t>
      </w:r>
    </w:p>
    <w:p w14:paraId="156D1C4D" w14:textId="54B57602" w:rsidR="005D65D7" w:rsidRDefault="005D65D7" w:rsidP="00D844DD">
      <w:pPr>
        <w:spacing w:line="360" w:lineRule="auto"/>
        <w:ind w:firstLine="720"/>
        <w:jc w:val="both"/>
        <w:rPr>
          <w:lang w:val="en-GB"/>
        </w:rPr>
      </w:pPr>
      <w:bookmarkStart w:id="6" w:name="_Hlk534049363"/>
      <w:bookmarkEnd w:id="5"/>
      <w:r w:rsidRPr="00AA19CB">
        <w:rPr>
          <w:lang w:val="en-GB"/>
        </w:rPr>
        <w:t xml:space="preserve">The </w:t>
      </w:r>
      <w:r w:rsidR="00477B24" w:rsidRPr="00AA19CB">
        <w:rPr>
          <w:lang w:val="en-GB"/>
        </w:rPr>
        <w:t xml:space="preserve">location </w:t>
      </w:r>
      <w:r w:rsidRPr="00AA19CB">
        <w:rPr>
          <w:lang w:val="en-GB"/>
        </w:rPr>
        <w:t xml:space="preserve">of safe and unsafe refuges </w:t>
      </w:r>
      <w:r w:rsidR="00477B24" w:rsidRPr="00AA19CB">
        <w:rPr>
          <w:lang w:val="en-GB"/>
        </w:rPr>
        <w:t xml:space="preserve">(right or left side of the tank) </w:t>
      </w:r>
      <w:r w:rsidRPr="00AA19CB">
        <w:rPr>
          <w:lang w:val="en-GB"/>
        </w:rPr>
        <w:t>w</w:t>
      </w:r>
      <w:r w:rsidR="00477B24" w:rsidRPr="00AA19CB">
        <w:rPr>
          <w:lang w:val="en-GB"/>
        </w:rPr>
        <w:t>as</w:t>
      </w:r>
      <w:r w:rsidRPr="00AA19CB">
        <w:rPr>
          <w:lang w:val="en-GB"/>
        </w:rPr>
        <w:t xml:space="preserve"> counter balanced for all lizards and no effect of side was found to affect the choice of refuges (Chi-square test of proportion for side bias shows no significant difference between right or left refuge during the 1st trial: </w:t>
      </w:r>
      <w:r w:rsidRPr="00AA19CB">
        <w:rPr>
          <w:i/>
          <w:lang w:val="en-GB"/>
        </w:rPr>
        <w:t>χ</w:t>
      </w:r>
      <w:r w:rsidRPr="00AA19CB">
        <w:rPr>
          <w:vertAlign w:val="superscript"/>
          <w:lang w:val="en-GB"/>
        </w:rPr>
        <w:t>2</w:t>
      </w:r>
      <w:r w:rsidRPr="00AA19CB">
        <w:rPr>
          <w:lang w:val="en-GB"/>
        </w:rPr>
        <w:t xml:space="preserve">=0.33, </w:t>
      </w:r>
      <w:r w:rsidRPr="00AA19CB">
        <w:rPr>
          <w:i/>
          <w:lang w:val="en-GB"/>
        </w:rPr>
        <w:t>P</w:t>
      </w:r>
      <w:r w:rsidRPr="00AA19CB">
        <w:rPr>
          <w:lang w:val="en-GB"/>
        </w:rPr>
        <w:t>=0.855). Similarly</w:t>
      </w:r>
      <w:r w:rsidR="00CE2789" w:rsidRPr="00AA19CB">
        <w:rPr>
          <w:lang w:val="en-GB"/>
        </w:rPr>
        <w:t>,</w:t>
      </w:r>
      <w:r w:rsidRPr="00AA19CB">
        <w:rPr>
          <w:lang w:val="en-GB"/>
        </w:rPr>
        <w:t xml:space="preserve"> we found no colour/cue preference by lizards during the start of the experiment (Chi-square test of proportion for colour bias shows no significant difference between safe-colour associated refuge and unsafe refuge during the 1st trial: </w:t>
      </w:r>
      <w:r w:rsidRPr="00AA19CB">
        <w:rPr>
          <w:i/>
          <w:lang w:val="en-GB"/>
        </w:rPr>
        <w:t>χ</w:t>
      </w:r>
      <w:r w:rsidRPr="00AA19CB">
        <w:rPr>
          <w:vertAlign w:val="superscript"/>
          <w:lang w:val="en-GB"/>
        </w:rPr>
        <w:t>2</w:t>
      </w:r>
      <w:r w:rsidRPr="00AA19CB">
        <w:rPr>
          <w:lang w:val="en-GB"/>
        </w:rPr>
        <w:t xml:space="preserve">=0.83, </w:t>
      </w:r>
      <w:r w:rsidRPr="00AA19CB">
        <w:rPr>
          <w:i/>
          <w:lang w:val="en-GB"/>
        </w:rPr>
        <w:t>P</w:t>
      </w:r>
      <w:r w:rsidRPr="00AA19CB">
        <w:rPr>
          <w:lang w:val="en-GB"/>
        </w:rPr>
        <w:t>=0.361).</w:t>
      </w:r>
    </w:p>
    <w:p w14:paraId="0D3D2CE5" w14:textId="3A49F7FA" w:rsidR="00F64ABD" w:rsidRPr="00B74DE3" w:rsidRDefault="00F64ABD" w:rsidP="00F64ABD">
      <w:pPr>
        <w:spacing w:line="360" w:lineRule="auto"/>
        <w:ind w:firstLine="720"/>
        <w:jc w:val="both"/>
        <w:rPr>
          <w:lang w:val="en-GB"/>
        </w:rPr>
      </w:pPr>
      <w:bookmarkStart w:id="7" w:name="_Hlk536452369"/>
      <w:r w:rsidRPr="00B74DE3">
        <w:rPr>
          <w:lang w:val="en-GB"/>
        </w:rPr>
        <w:t xml:space="preserve">Before the start of the trials, we measured the mass (g) and SVL (mm) for all lizards </w:t>
      </w:r>
      <w:bookmarkEnd w:id="6"/>
      <w:r w:rsidR="0080418A" w:rsidRPr="00B74DE3">
        <w:rPr>
          <w:lang w:val="en-GB"/>
        </w:rPr>
        <w:t xml:space="preserve">which we </w:t>
      </w:r>
      <w:r w:rsidRPr="00B74DE3">
        <w:rPr>
          <w:lang w:val="en-GB"/>
        </w:rPr>
        <w:t>used to calculate body condition as scaled mass index</w:t>
      </w:r>
      <w:r w:rsidR="0080418A" w:rsidRPr="00B74DE3">
        <w:rPr>
          <w:lang w:val="en-GB"/>
        </w:rPr>
        <w:t xml:space="preserve"> (</w:t>
      </w:r>
      <w:r w:rsidR="0080418A" w:rsidRPr="00B74DE3">
        <w:rPr>
          <w:lang w:val="en-IN"/>
        </w:rPr>
        <w:t>as per Peig and Green, 2009</w:t>
      </w:r>
      <w:r w:rsidR="0080418A" w:rsidRPr="00B74DE3">
        <w:rPr>
          <w:lang w:val="en-GB"/>
        </w:rPr>
        <w:t>)</w:t>
      </w:r>
      <w:r w:rsidRPr="00B74DE3">
        <w:rPr>
          <w:lang w:val="en-GB"/>
        </w:rPr>
        <w:t xml:space="preserve">. </w:t>
      </w:r>
    </w:p>
    <w:p w14:paraId="4D2BEF36" w14:textId="77FA829F" w:rsidR="00F64ABD" w:rsidRPr="00B74DE3" w:rsidRDefault="00F64ABD" w:rsidP="00F64ABD">
      <w:pPr>
        <w:spacing w:line="360" w:lineRule="auto"/>
        <w:jc w:val="both"/>
        <w:rPr>
          <w:lang w:val="en-IN"/>
        </w:rPr>
      </w:pPr>
      <w:r w:rsidRPr="00B74DE3">
        <w:rPr>
          <w:lang w:val="en-IN"/>
        </w:rPr>
        <w:t>Scaled mass index= Mi * (Lo/</w:t>
      </w:r>
      <w:proofErr w:type="gramStart"/>
      <w:r w:rsidRPr="00B74DE3">
        <w:rPr>
          <w:lang w:val="en-IN"/>
        </w:rPr>
        <w:t>Li)^</w:t>
      </w:r>
      <w:proofErr w:type="gramEnd"/>
      <w:r w:rsidRPr="00B74DE3">
        <w:rPr>
          <w:lang w:val="en-IN"/>
        </w:rPr>
        <w:t xml:space="preserve"> </w:t>
      </w:r>
      <w:proofErr w:type="spellStart"/>
      <w:r w:rsidRPr="00B74DE3">
        <w:rPr>
          <w:lang w:val="en-IN"/>
        </w:rPr>
        <w:t>b</w:t>
      </w:r>
      <w:r w:rsidRPr="00B74DE3">
        <w:rPr>
          <w:vertAlign w:val="subscript"/>
          <w:lang w:val="en-IN"/>
        </w:rPr>
        <w:t>SMA</w:t>
      </w:r>
      <w:proofErr w:type="spellEnd"/>
      <w:r w:rsidR="0080418A" w:rsidRPr="00B74DE3">
        <w:rPr>
          <w:vertAlign w:val="subscript"/>
          <w:lang w:val="en-IN"/>
        </w:rPr>
        <w:t xml:space="preserve"> </w:t>
      </w:r>
    </w:p>
    <w:p w14:paraId="7301E4FA" w14:textId="6821E781" w:rsidR="00BC171C" w:rsidRPr="00F64ABD" w:rsidRDefault="00F64ABD" w:rsidP="00F64ABD">
      <w:pPr>
        <w:spacing w:line="360" w:lineRule="auto"/>
        <w:jc w:val="both"/>
        <w:rPr>
          <w:lang w:val="en-IN"/>
        </w:rPr>
      </w:pPr>
      <w:r w:rsidRPr="00B74DE3">
        <w:rPr>
          <w:lang w:val="en-IN"/>
        </w:rPr>
        <w:t xml:space="preserve">where Mi and Li are the body mass and the </w:t>
      </w:r>
      <w:r w:rsidR="002C13A2" w:rsidRPr="00B74DE3">
        <w:rPr>
          <w:lang w:val="en-IN"/>
        </w:rPr>
        <w:t xml:space="preserve">SVL </w:t>
      </w:r>
      <w:r w:rsidRPr="00B74DE3">
        <w:rPr>
          <w:lang w:val="en-IN"/>
        </w:rPr>
        <w:t xml:space="preserve">of individual </w:t>
      </w:r>
      <w:proofErr w:type="spellStart"/>
      <w:r w:rsidRPr="00B74DE3">
        <w:rPr>
          <w:lang w:val="en-IN"/>
        </w:rPr>
        <w:t>i</w:t>
      </w:r>
      <w:proofErr w:type="spellEnd"/>
      <w:r w:rsidRPr="00B74DE3">
        <w:rPr>
          <w:lang w:val="en-IN"/>
        </w:rPr>
        <w:t xml:space="preserve"> respectively; </w:t>
      </w:r>
      <w:proofErr w:type="spellStart"/>
      <w:r w:rsidRPr="00B74DE3">
        <w:rPr>
          <w:lang w:val="en-IN"/>
        </w:rPr>
        <w:t>b</w:t>
      </w:r>
      <w:r w:rsidRPr="00B74DE3">
        <w:rPr>
          <w:vertAlign w:val="subscript"/>
          <w:lang w:val="en-IN"/>
        </w:rPr>
        <w:t>SMA</w:t>
      </w:r>
      <w:proofErr w:type="spellEnd"/>
      <w:r w:rsidRPr="00B74DE3">
        <w:rPr>
          <w:lang w:val="en-IN"/>
        </w:rPr>
        <w:t xml:space="preserve"> is the scaling exponent estimated by the SMA regression of M on L; L</w:t>
      </w:r>
      <w:r w:rsidR="002C13A2" w:rsidRPr="00B74DE3">
        <w:rPr>
          <w:lang w:val="en-IN"/>
        </w:rPr>
        <w:t>o</w:t>
      </w:r>
      <w:r w:rsidRPr="00B74DE3">
        <w:rPr>
          <w:lang w:val="en-IN"/>
        </w:rPr>
        <w:t xml:space="preserve"> is the mean </w:t>
      </w:r>
      <w:r w:rsidR="002C13A2" w:rsidRPr="00B74DE3">
        <w:rPr>
          <w:lang w:val="en-IN"/>
        </w:rPr>
        <w:t xml:space="preserve">SVL </w:t>
      </w:r>
      <w:r w:rsidRPr="00B74DE3">
        <w:rPr>
          <w:lang w:val="en-IN"/>
        </w:rPr>
        <w:t>value for the study population</w:t>
      </w:r>
      <w:r w:rsidR="0080418A" w:rsidRPr="00B74DE3">
        <w:rPr>
          <w:lang w:val="en-IN"/>
        </w:rPr>
        <w:t xml:space="preserve">. </w:t>
      </w:r>
      <w:r w:rsidRPr="00B74DE3">
        <w:rPr>
          <w:lang w:val="en-IN"/>
        </w:rPr>
        <w:t xml:space="preserve">The scaling exponent </w:t>
      </w:r>
      <w:proofErr w:type="spellStart"/>
      <w:r w:rsidRPr="00B74DE3">
        <w:rPr>
          <w:lang w:val="en-IN"/>
        </w:rPr>
        <w:t>b</w:t>
      </w:r>
      <w:r w:rsidRPr="00B74DE3">
        <w:rPr>
          <w:vertAlign w:val="subscript"/>
          <w:lang w:val="en-IN"/>
        </w:rPr>
        <w:t>SMA</w:t>
      </w:r>
      <w:proofErr w:type="spellEnd"/>
      <w:r w:rsidRPr="00B74DE3">
        <w:rPr>
          <w:lang w:val="en-IN"/>
        </w:rPr>
        <w:t xml:space="preserve"> </w:t>
      </w:r>
      <w:r w:rsidR="002C13A2" w:rsidRPr="00B74DE3">
        <w:rPr>
          <w:lang w:val="en-IN"/>
        </w:rPr>
        <w:t xml:space="preserve">was </w:t>
      </w:r>
      <w:r w:rsidRPr="00B74DE3">
        <w:rPr>
          <w:lang w:val="en-IN"/>
        </w:rPr>
        <w:t>calculate indirectly by dividing the slope from an OLS regression (</w:t>
      </w:r>
      <w:proofErr w:type="spellStart"/>
      <w:r w:rsidRPr="00B74DE3">
        <w:rPr>
          <w:lang w:val="en-IN"/>
        </w:rPr>
        <w:t>b</w:t>
      </w:r>
      <w:r w:rsidRPr="00B74DE3">
        <w:rPr>
          <w:vertAlign w:val="subscript"/>
          <w:lang w:val="en-IN"/>
        </w:rPr>
        <w:t>OLS</w:t>
      </w:r>
      <w:proofErr w:type="spellEnd"/>
      <w:r w:rsidRPr="00B74DE3">
        <w:rPr>
          <w:lang w:val="en-IN"/>
        </w:rPr>
        <w:t>) by the Pearson’s correlation coefficient r (as per Peig and Green, 2009).</w:t>
      </w:r>
    </w:p>
    <w:bookmarkEnd w:id="7"/>
    <w:p w14:paraId="2E41AAFA" w14:textId="77777777" w:rsidR="00F64ABD" w:rsidRPr="00AA19CB" w:rsidRDefault="00F64ABD" w:rsidP="00F64ABD">
      <w:pPr>
        <w:spacing w:line="360" w:lineRule="auto"/>
        <w:ind w:firstLine="720"/>
        <w:jc w:val="both"/>
        <w:rPr>
          <w:lang w:val="en-GB"/>
        </w:rPr>
      </w:pPr>
    </w:p>
    <w:p w14:paraId="51FC5A93" w14:textId="4750EFF1" w:rsidR="00BC171C" w:rsidRPr="00AA19CB" w:rsidRDefault="00BC171C" w:rsidP="00BC171C">
      <w:pPr>
        <w:spacing w:line="360" w:lineRule="auto"/>
        <w:jc w:val="both"/>
        <w:rPr>
          <w:u w:val="single"/>
          <w:lang w:val="en-GB"/>
        </w:rPr>
      </w:pPr>
      <w:r w:rsidRPr="00AA19CB">
        <w:rPr>
          <w:u w:val="single"/>
          <w:lang w:val="en-GB"/>
        </w:rPr>
        <w:t>Learning criterion</w:t>
      </w:r>
    </w:p>
    <w:p w14:paraId="4CC3DA9B" w14:textId="3ECB5338" w:rsidR="00BC171C" w:rsidRPr="00B74DE3" w:rsidRDefault="001A53BF" w:rsidP="00D844DD">
      <w:pPr>
        <w:spacing w:line="360" w:lineRule="auto"/>
        <w:ind w:firstLine="720"/>
        <w:jc w:val="both"/>
        <w:rPr>
          <w:lang w:val="en-GB"/>
        </w:rPr>
      </w:pPr>
      <w:r w:rsidRPr="00AA19CB">
        <w:rPr>
          <w:lang w:val="en-GB"/>
        </w:rPr>
        <w:t>Both the learning and r</w:t>
      </w:r>
      <w:r w:rsidR="002B38E1" w:rsidRPr="00AA19CB">
        <w:rPr>
          <w:lang w:val="en-GB"/>
        </w:rPr>
        <w:t xml:space="preserve">eversal learning trials involved simulating a predator attack and recording the refuge choice of lizards. </w:t>
      </w:r>
      <w:r w:rsidR="000445F5" w:rsidRPr="00AA19CB">
        <w:rPr>
          <w:lang w:val="en-GB"/>
        </w:rPr>
        <w:t xml:space="preserve">If a lizard was found inside the “unsafe refuge” </w:t>
      </w:r>
      <w:r w:rsidR="009578A9" w:rsidRPr="00AA19CB">
        <w:rPr>
          <w:lang w:val="en-GB"/>
        </w:rPr>
        <w:t xml:space="preserve">at the beginning of a trial, </w:t>
      </w:r>
      <w:r w:rsidR="000445F5" w:rsidRPr="00AA19CB">
        <w:rPr>
          <w:lang w:val="en-GB"/>
        </w:rPr>
        <w:t xml:space="preserve">the refuge was lifted up and once the lizard came </w:t>
      </w:r>
      <w:r w:rsidR="000D1EB7" w:rsidRPr="00AA19CB">
        <w:rPr>
          <w:lang w:val="en-GB"/>
        </w:rPr>
        <w:t xml:space="preserve">back </w:t>
      </w:r>
      <w:r w:rsidR="000445F5" w:rsidRPr="00AA19CB">
        <w:rPr>
          <w:lang w:val="en-GB"/>
        </w:rPr>
        <w:t xml:space="preserve">out </w:t>
      </w:r>
      <w:r w:rsidR="000D1EB7" w:rsidRPr="00AA19CB">
        <w:rPr>
          <w:lang w:val="en-GB"/>
        </w:rPr>
        <w:t>on</w:t>
      </w:r>
      <w:r w:rsidR="000445F5" w:rsidRPr="00AA19CB">
        <w:rPr>
          <w:lang w:val="en-GB"/>
        </w:rPr>
        <w:t>to the perch</w:t>
      </w:r>
      <w:r w:rsidR="000D1EB7" w:rsidRPr="00AA19CB">
        <w:rPr>
          <w:lang w:val="en-GB"/>
        </w:rPr>
        <w:t>,</w:t>
      </w:r>
      <w:r w:rsidR="000445F5" w:rsidRPr="00AA19CB">
        <w:rPr>
          <w:lang w:val="en-GB"/>
        </w:rPr>
        <w:t xml:space="preserve"> </w:t>
      </w:r>
      <w:r w:rsidR="000445F5" w:rsidRPr="00AA19CB">
        <w:rPr>
          <w:lang w:val="en-GB"/>
        </w:rPr>
        <w:lastRenderedPageBreak/>
        <w:t>the trial began</w:t>
      </w:r>
      <w:r w:rsidR="00F117B2" w:rsidRPr="00AA19CB">
        <w:rPr>
          <w:lang w:val="en-GB"/>
        </w:rPr>
        <w:t xml:space="preserve"> (</w:t>
      </w:r>
      <w:r w:rsidR="005F6A75" w:rsidRPr="00AA19CB">
        <w:rPr>
          <w:lang w:val="en-GB"/>
        </w:rPr>
        <w:t>lizards were found inside unsafe refuge at the start of trials for n=7 trials during learning task and n=18 trials during reversal learning task</w:t>
      </w:r>
      <w:r w:rsidR="00F117B2" w:rsidRPr="00AA19CB">
        <w:rPr>
          <w:lang w:val="en-GB"/>
        </w:rPr>
        <w:t>)</w:t>
      </w:r>
      <w:r w:rsidR="000445F5" w:rsidRPr="00AA19CB">
        <w:rPr>
          <w:lang w:val="en-GB"/>
        </w:rPr>
        <w:t xml:space="preserve">. </w:t>
      </w:r>
      <w:r w:rsidR="0012038F" w:rsidRPr="00AA19CB">
        <w:rPr>
          <w:lang w:val="en-GB"/>
        </w:rPr>
        <w:t>A</w:t>
      </w:r>
      <w:r w:rsidR="000445F5" w:rsidRPr="00AA19CB">
        <w:rPr>
          <w:lang w:val="en-GB"/>
        </w:rPr>
        <w:t>lternately</w:t>
      </w:r>
      <w:r w:rsidR="0012038F" w:rsidRPr="00AA19CB">
        <w:rPr>
          <w:lang w:val="en-GB"/>
        </w:rPr>
        <w:t>, if</w:t>
      </w:r>
      <w:r w:rsidR="000445F5" w:rsidRPr="00AA19CB">
        <w:rPr>
          <w:lang w:val="en-GB"/>
        </w:rPr>
        <w:t xml:space="preserve"> </w:t>
      </w:r>
      <w:r w:rsidR="00BC171C" w:rsidRPr="00AA19CB">
        <w:rPr>
          <w:lang w:val="en-GB"/>
        </w:rPr>
        <w:t xml:space="preserve">a lizard was already found inside the </w:t>
      </w:r>
      <w:r w:rsidR="002B38E1" w:rsidRPr="00AA19CB">
        <w:rPr>
          <w:lang w:val="en-GB"/>
        </w:rPr>
        <w:t>designated “</w:t>
      </w:r>
      <w:r w:rsidR="00BC171C" w:rsidRPr="00AA19CB">
        <w:rPr>
          <w:lang w:val="en-GB"/>
        </w:rPr>
        <w:t>safe refuge</w:t>
      </w:r>
      <w:r w:rsidR="002B38E1" w:rsidRPr="00AA19CB">
        <w:rPr>
          <w:lang w:val="en-GB"/>
        </w:rPr>
        <w:t>”</w:t>
      </w:r>
      <w:r w:rsidR="00BC171C" w:rsidRPr="00AA19CB">
        <w:rPr>
          <w:lang w:val="en-GB"/>
        </w:rPr>
        <w:t xml:space="preserve"> at the start of </w:t>
      </w:r>
      <w:r w:rsidR="002B38E1" w:rsidRPr="00AA19CB">
        <w:rPr>
          <w:lang w:val="en-GB"/>
        </w:rPr>
        <w:t xml:space="preserve">a </w:t>
      </w:r>
      <w:r w:rsidR="00BC171C" w:rsidRPr="00AA19CB">
        <w:rPr>
          <w:lang w:val="en-GB"/>
        </w:rPr>
        <w:t xml:space="preserve">trial, it was considered to have chosen the safe refuge and the latency to choose that safe refuge was recorded </w:t>
      </w:r>
      <w:r w:rsidR="002B38E1" w:rsidRPr="00AA19CB">
        <w:rPr>
          <w:lang w:val="en-GB"/>
        </w:rPr>
        <w:t>as</w:t>
      </w:r>
      <w:r w:rsidR="00BC171C" w:rsidRPr="00AA19CB">
        <w:rPr>
          <w:lang w:val="en-GB"/>
        </w:rPr>
        <w:t xml:space="preserve"> zero seconds. This criterion of learning is biologically relevant as </w:t>
      </w:r>
      <w:r w:rsidR="0079028B" w:rsidRPr="00AA19CB">
        <w:rPr>
          <w:lang w:val="en-GB"/>
        </w:rPr>
        <w:t xml:space="preserve">these agamid lizards </w:t>
      </w:r>
      <w:r w:rsidR="00BC171C" w:rsidRPr="00AA19CB">
        <w:rPr>
          <w:lang w:val="en-GB"/>
        </w:rPr>
        <w:t xml:space="preserve">prefer to remain inside refuges during the night, and for general safety. However, to ensure that this choice did not inflate </w:t>
      </w:r>
      <w:r w:rsidR="000E15F3" w:rsidRPr="00AA19CB">
        <w:rPr>
          <w:lang w:val="en-GB"/>
        </w:rPr>
        <w:t>the</w:t>
      </w:r>
      <w:r w:rsidR="00BC171C" w:rsidRPr="00AA19CB">
        <w:rPr>
          <w:lang w:val="en-GB"/>
        </w:rPr>
        <w:t xml:space="preserve"> results, </w:t>
      </w:r>
      <w:r w:rsidR="002B38E1" w:rsidRPr="00AA19CB">
        <w:rPr>
          <w:lang w:val="en-GB"/>
        </w:rPr>
        <w:t xml:space="preserve">we conducted the statistical </w:t>
      </w:r>
      <w:r w:rsidR="00BC171C" w:rsidRPr="00AA19CB">
        <w:rPr>
          <w:lang w:val="en-GB"/>
        </w:rPr>
        <w:t>analys</w:t>
      </w:r>
      <w:r w:rsidR="002B38E1" w:rsidRPr="00AA19CB">
        <w:rPr>
          <w:lang w:val="en-GB"/>
        </w:rPr>
        <w:t>e</w:t>
      </w:r>
      <w:r w:rsidR="00BC171C" w:rsidRPr="00AA19CB">
        <w:rPr>
          <w:lang w:val="en-GB"/>
        </w:rPr>
        <w:t xml:space="preserve">s with </w:t>
      </w:r>
      <w:r w:rsidR="001A3961" w:rsidRPr="00AA19CB">
        <w:rPr>
          <w:lang w:val="en-GB"/>
        </w:rPr>
        <w:t xml:space="preserve">(n = </w:t>
      </w:r>
      <w:r w:rsidR="002014AD" w:rsidRPr="00AA19CB">
        <w:rPr>
          <w:lang w:val="en-GB"/>
        </w:rPr>
        <w:t>607 trial</w:t>
      </w:r>
      <w:r w:rsidR="0079028B" w:rsidRPr="00AA19CB">
        <w:rPr>
          <w:lang w:val="en-GB"/>
        </w:rPr>
        <w:t>s</w:t>
      </w:r>
      <w:r w:rsidR="002014AD" w:rsidRPr="00AA19CB">
        <w:rPr>
          <w:lang w:val="en-GB"/>
        </w:rPr>
        <w:t xml:space="preserve"> for learning and n</w:t>
      </w:r>
      <w:r w:rsidR="0079028B" w:rsidRPr="00AA19CB">
        <w:rPr>
          <w:lang w:val="en-GB"/>
        </w:rPr>
        <w:t xml:space="preserve"> </w:t>
      </w:r>
      <w:r w:rsidR="002014AD" w:rsidRPr="00AA19CB">
        <w:rPr>
          <w:lang w:val="en-GB"/>
        </w:rPr>
        <w:t>= 560 for reversal learning</w:t>
      </w:r>
      <w:r w:rsidR="001A3961" w:rsidRPr="00AA19CB">
        <w:rPr>
          <w:lang w:val="en-GB"/>
        </w:rPr>
        <w:t xml:space="preserve">) </w:t>
      </w:r>
      <w:r w:rsidR="00BC171C" w:rsidRPr="00AA19CB">
        <w:rPr>
          <w:lang w:val="en-GB"/>
        </w:rPr>
        <w:t xml:space="preserve">and without these trials </w:t>
      </w:r>
      <w:r w:rsidR="002B38E1" w:rsidRPr="00AA19CB">
        <w:rPr>
          <w:lang w:val="en-GB"/>
        </w:rPr>
        <w:t>(</w:t>
      </w:r>
      <w:r w:rsidR="001A3961" w:rsidRPr="00AA19CB">
        <w:rPr>
          <w:lang w:val="en-GB"/>
        </w:rPr>
        <w:t xml:space="preserve">n = </w:t>
      </w:r>
      <w:r w:rsidR="002014AD" w:rsidRPr="00AA19CB">
        <w:rPr>
          <w:lang w:val="en-GB"/>
        </w:rPr>
        <w:t>549 trials for learning and n</w:t>
      </w:r>
      <w:r w:rsidR="0079028B" w:rsidRPr="00AA19CB">
        <w:rPr>
          <w:lang w:val="en-GB"/>
        </w:rPr>
        <w:t xml:space="preserve"> </w:t>
      </w:r>
      <w:r w:rsidR="002014AD" w:rsidRPr="00AA19CB">
        <w:rPr>
          <w:lang w:val="en-GB"/>
        </w:rPr>
        <w:t>= 530 for reversal learning</w:t>
      </w:r>
      <w:r w:rsidR="002B38E1" w:rsidRPr="00AA19CB">
        <w:rPr>
          <w:lang w:val="en-GB"/>
        </w:rPr>
        <w:t>)</w:t>
      </w:r>
      <w:r w:rsidR="00086A29" w:rsidRPr="00AA19CB">
        <w:rPr>
          <w:lang w:val="en-GB"/>
        </w:rPr>
        <w:t xml:space="preserve">. </w:t>
      </w:r>
      <w:r w:rsidR="00962F72" w:rsidRPr="00AA19CB">
        <w:rPr>
          <w:lang w:val="en-GB"/>
        </w:rPr>
        <w:t>When e</w:t>
      </w:r>
      <w:r w:rsidR="00086A29" w:rsidRPr="00AA19CB">
        <w:rPr>
          <w:lang w:val="en-GB"/>
        </w:rPr>
        <w:t xml:space="preserve">xcluding the trials </w:t>
      </w:r>
      <w:r w:rsidR="006369EA" w:rsidRPr="00AA19CB">
        <w:rPr>
          <w:lang w:val="en-GB"/>
        </w:rPr>
        <w:t xml:space="preserve">in which </w:t>
      </w:r>
      <w:r w:rsidR="00086A29" w:rsidRPr="00AA19CB">
        <w:rPr>
          <w:lang w:val="en-GB"/>
        </w:rPr>
        <w:t>individuals were already inside safe refuge</w:t>
      </w:r>
      <w:r w:rsidR="006369EA" w:rsidRPr="00AA19CB">
        <w:rPr>
          <w:lang w:val="en-GB"/>
        </w:rPr>
        <w:t>,</w:t>
      </w:r>
      <w:r w:rsidR="00086A29" w:rsidRPr="00AA19CB">
        <w:rPr>
          <w:lang w:val="en-GB"/>
        </w:rPr>
        <w:t xml:space="preserve"> we found that the </w:t>
      </w:r>
      <w:r w:rsidR="00E137D6" w:rsidRPr="00AA19CB">
        <w:rPr>
          <w:lang w:val="en-GB"/>
        </w:rPr>
        <w:t xml:space="preserve">latency to select </w:t>
      </w:r>
      <w:r w:rsidR="0012038F" w:rsidRPr="00AA19CB">
        <w:rPr>
          <w:lang w:val="en-GB"/>
        </w:rPr>
        <w:t xml:space="preserve">the </w:t>
      </w:r>
      <w:r w:rsidR="00E137D6" w:rsidRPr="00AA19CB">
        <w:rPr>
          <w:lang w:val="en-GB"/>
        </w:rPr>
        <w:t>safe refuge</w:t>
      </w:r>
      <w:r w:rsidR="00086A29" w:rsidRPr="00AA19CB">
        <w:rPr>
          <w:lang w:val="en-GB"/>
        </w:rPr>
        <w:t xml:space="preserve"> during the learning (</w:t>
      </w:r>
      <w:r w:rsidR="00793C23" w:rsidRPr="00AA19CB">
        <w:rPr>
          <w:lang w:val="en-GB"/>
        </w:rPr>
        <w:t>z=-73.38</w:t>
      </w:r>
      <w:r w:rsidR="00086A29" w:rsidRPr="00AA19CB">
        <w:rPr>
          <w:lang w:val="en-GB"/>
        </w:rPr>
        <w:t xml:space="preserve">, </w:t>
      </w:r>
      <w:r w:rsidR="00086A29" w:rsidRPr="00AA19CB">
        <w:rPr>
          <w:i/>
          <w:lang w:val="en-GB"/>
        </w:rPr>
        <w:t>P</w:t>
      </w:r>
      <w:r w:rsidR="00086A29" w:rsidRPr="00AA19CB">
        <w:rPr>
          <w:lang w:val="en-GB"/>
        </w:rPr>
        <w:t>&lt;0.001) and reversal learning (</w:t>
      </w:r>
      <w:r w:rsidR="00793C23" w:rsidRPr="00AA19CB">
        <w:rPr>
          <w:lang w:val="en-GB"/>
        </w:rPr>
        <w:t>z=-36.72</w:t>
      </w:r>
      <w:r w:rsidR="00086A29" w:rsidRPr="00AA19CB">
        <w:rPr>
          <w:lang w:val="en-GB"/>
        </w:rPr>
        <w:t xml:space="preserve">, </w:t>
      </w:r>
      <w:r w:rsidR="00086A29" w:rsidRPr="00AA19CB">
        <w:rPr>
          <w:i/>
          <w:lang w:val="en-GB"/>
        </w:rPr>
        <w:t>P</w:t>
      </w:r>
      <w:r w:rsidR="00086A29" w:rsidRPr="00AA19CB">
        <w:rPr>
          <w:lang w:val="en-GB"/>
        </w:rPr>
        <w:t>&lt;0.001) tasks decreased with the number of trials</w:t>
      </w:r>
      <w:r w:rsidR="0079028B" w:rsidRPr="00AA19CB">
        <w:rPr>
          <w:lang w:val="en-GB"/>
        </w:rPr>
        <w:t xml:space="preserve">. Furthermore, </w:t>
      </w:r>
      <w:r w:rsidR="00086A29" w:rsidRPr="00AA19CB">
        <w:rPr>
          <w:lang w:val="en-GB"/>
        </w:rPr>
        <w:t xml:space="preserve">suburban lizards </w:t>
      </w:r>
      <w:r w:rsidR="00E137D6" w:rsidRPr="00AA19CB">
        <w:rPr>
          <w:lang w:val="en-GB"/>
        </w:rPr>
        <w:t xml:space="preserve">were </w:t>
      </w:r>
      <w:r w:rsidR="00086A29" w:rsidRPr="00AA19CB">
        <w:rPr>
          <w:lang w:val="en-GB"/>
        </w:rPr>
        <w:t xml:space="preserve">significantly </w:t>
      </w:r>
      <w:r w:rsidR="00E137D6" w:rsidRPr="00AA19CB">
        <w:rPr>
          <w:lang w:val="en-GB"/>
        </w:rPr>
        <w:t>faster</w:t>
      </w:r>
      <w:r w:rsidR="00086A29" w:rsidRPr="00AA19CB">
        <w:rPr>
          <w:lang w:val="en-GB"/>
        </w:rPr>
        <w:t xml:space="preserve"> </w:t>
      </w:r>
      <w:r w:rsidR="0079028B" w:rsidRPr="00AA19CB">
        <w:rPr>
          <w:lang w:val="en-GB"/>
        </w:rPr>
        <w:t xml:space="preserve">than rural lizards </w:t>
      </w:r>
      <w:r w:rsidR="00E137D6" w:rsidRPr="00AA19CB">
        <w:rPr>
          <w:lang w:val="en-GB"/>
        </w:rPr>
        <w:t xml:space="preserve">in choosing the safe refuge </w:t>
      </w:r>
      <w:r w:rsidR="00086A29" w:rsidRPr="00AA19CB">
        <w:rPr>
          <w:lang w:val="en-GB"/>
        </w:rPr>
        <w:t>(Task1:</w:t>
      </w:r>
      <w:r w:rsidR="00D13BB2" w:rsidRPr="00AA19CB">
        <w:rPr>
          <w:lang w:val="en-GB"/>
        </w:rPr>
        <w:t xml:space="preserve"> </w:t>
      </w:r>
      <w:r w:rsidR="00793C23" w:rsidRPr="00AA19CB">
        <w:rPr>
          <w:lang w:val="en-GB"/>
        </w:rPr>
        <w:t>z=-2.85</w:t>
      </w:r>
      <w:r w:rsidR="00086A29" w:rsidRPr="00AA19CB">
        <w:rPr>
          <w:lang w:val="en-GB"/>
        </w:rPr>
        <w:t xml:space="preserve">, </w:t>
      </w:r>
      <w:r w:rsidR="00086A29" w:rsidRPr="00AA19CB">
        <w:rPr>
          <w:i/>
          <w:lang w:val="en-GB"/>
        </w:rPr>
        <w:t>P</w:t>
      </w:r>
      <w:r w:rsidR="00086A29" w:rsidRPr="00AA19CB">
        <w:rPr>
          <w:lang w:val="en-GB"/>
        </w:rPr>
        <w:t xml:space="preserve"> =0.00</w:t>
      </w:r>
      <w:r w:rsidR="00793C23" w:rsidRPr="00AA19CB">
        <w:rPr>
          <w:lang w:val="en-GB"/>
        </w:rPr>
        <w:t>4</w:t>
      </w:r>
      <w:r w:rsidR="00086A29" w:rsidRPr="00AA19CB">
        <w:rPr>
          <w:lang w:val="en-GB"/>
        </w:rPr>
        <w:t>; Task2:</w:t>
      </w:r>
      <w:r w:rsidR="00D13BB2" w:rsidRPr="00AA19CB">
        <w:rPr>
          <w:lang w:val="en-GB"/>
        </w:rPr>
        <w:t xml:space="preserve"> </w:t>
      </w:r>
      <w:r w:rsidR="00793C23" w:rsidRPr="00AA19CB">
        <w:rPr>
          <w:lang w:val="en-GB"/>
        </w:rPr>
        <w:t>z=-4.24</w:t>
      </w:r>
      <w:r w:rsidR="00086A29" w:rsidRPr="00AA19CB">
        <w:rPr>
          <w:lang w:val="en-GB"/>
        </w:rPr>
        <w:t xml:space="preserve">, </w:t>
      </w:r>
      <w:r w:rsidR="00086A29" w:rsidRPr="00AA19CB">
        <w:rPr>
          <w:i/>
          <w:lang w:val="en-GB"/>
        </w:rPr>
        <w:t>P</w:t>
      </w:r>
      <w:r w:rsidR="009E7905" w:rsidRPr="00AA19CB">
        <w:rPr>
          <w:lang w:val="en-GB"/>
        </w:rPr>
        <w:t>&lt;</w:t>
      </w:r>
      <w:r w:rsidR="00086A29" w:rsidRPr="00AA19CB">
        <w:rPr>
          <w:lang w:val="en-GB"/>
        </w:rPr>
        <w:t>0.00</w:t>
      </w:r>
      <w:r w:rsidR="009E7905" w:rsidRPr="00AA19CB">
        <w:rPr>
          <w:lang w:val="en-GB"/>
        </w:rPr>
        <w:t>1</w:t>
      </w:r>
      <w:r w:rsidR="00086A29" w:rsidRPr="00AA19CB">
        <w:rPr>
          <w:lang w:val="en-GB"/>
        </w:rPr>
        <w:t>).</w:t>
      </w:r>
      <w:r w:rsidR="006369EA" w:rsidRPr="00AA19CB">
        <w:rPr>
          <w:lang w:val="en-GB"/>
        </w:rPr>
        <w:t xml:space="preserve"> </w:t>
      </w:r>
      <w:r w:rsidR="00BC171C" w:rsidRPr="00AA19CB">
        <w:rPr>
          <w:lang w:val="en-GB"/>
        </w:rPr>
        <w:t>Thus</w:t>
      </w:r>
      <w:r w:rsidR="0063588F" w:rsidRPr="00AA19CB">
        <w:rPr>
          <w:lang w:val="en-GB"/>
        </w:rPr>
        <w:t>,</w:t>
      </w:r>
      <w:r w:rsidR="006369EA" w:rsidRPr="00AA19CB">
        <w:rPr>
          <w:lang w:val="en-GB"/>
        </w:rPr>
        <w:t xml:space="preserve"> </w:t>
      </w:r>
      <w:r w:rsidR="0079028B" w:rsidRPr="00AA19CB">
        <w:rPr>
          <w:lang w:val="en-GB"/>
        </w:rPr>
        <w:t xml:space="preserve">there were </w:t>
      </w:r>
      <w:r w:rsidR="006369EA" w:rsidRPr="00AA19CB">
        <w:rPr>
          <w:lang w:val="en-GB"/>
        </w:rPr>
        <w:t>no statistical difference</w:t>
      </w:r>
      <w:r w:rsidR="0079028B" w:rsidRPr="00AA19CB">
        <w:rPr>
          <w:lang w:val="en-GB"/>
        </w:rPr>
        <w:t>s</w:t>
      </w:r>
      <w:r w:rsidR="006369EA" w:rsidRPr="00AA19CB">
        <w:rPr>
          <w:lang w:val="en-GB"/>
        </w:rPr>
        <w:t xml:space="preserve"> in the final conclusion </w:t>
      </w:r>
      <w:r w:rsidR="0063588F" w:rsidRPr="00AA19CB">
        <w:rPr>
          <w:lang w:val="en-GB"/>
        </w:rPr>
        <w:t>with or without these trials</w:t>
      </w:r>
      <w:r w:rsidR="0079028B" w:rsidRPr="00AA19CB">
        <w:rPr>
          <w:lang w:val="en-GB"/>
        </w:rPr>
        <w:t xml:space="preserve">; hence, </w:t>
      </w:r>
      <w:r w:rsidR="00BC171C" w:rsidRPr="00AA19CB">
        <w:rPr>
          <w:lang w:val="en-GB"/>
        </w:rPr>
        <w:t xml:space="preserve">the results reported in the </w:t>
      </w:r>
      <w:r w:rsidR="002B38E1" w:rsidRPr="00AA19CB">
        <w:rPr>
          <w:lang w:val="en-GB"/>
        </w:rPr>
        <w:t xml:space="preserve">main </w:t>
      </w:r>
      <w:r w:rsidR="00BC171C" w:rsidRPr="00AA19CB">
        <w:rPr>
          <w:lang w:val="en-GB"/>
        </w:rPr>
        <w:t>manuscript include all trial data.</w:t>
      </w:r>
      <w:r w:rsidR="000E15F3" w:rsidRPr="00AA19CB">
        <w:rPr>
          <w:lang w:val="en-GB"/>
        </w:rPr>
        <w:t xml:space="preserve"> </w:t>
      </w:r>
      <w:bookmarkStart w:id="8" w:name="_Hlk534050056"/>
      <w:r w:rsidR="0079028B" w:rsidRPr="00B74DE3">
        <w:rPr>
          <w:lang w:val="en-GB"/>
        </w:rPr>
        <w:t>T</w:t>
      </w:r>
      <w:r w:rsidR="000E15F3" w:rsidRPr="00B74DE3">
        <w:rPr>
          <w:lang w:val="en-GB"/>
        </w:rPr>
        <w:t xml:space="preserve">he criterion for learning was standardised at </w:t>
      </w:r>
      <w:r w:rsidR="00FE46D3" w:rsidRPr="00B74DE3">
        <w:rPr>
          <w:lang w:val="en-GB"/>
        </w:rPr>
        <w:t>five</w:t>
      </w:r>
      <w:r w:rsidR="000E15F3" w:rsidRPr="00B74DE3">
        <w:rPr>
          <w:lang w:val="en-GB"/>
        </w:rPr>
        <w:t xml:space="preserve"> consecutive correct choices</w:t>
      </w:r>
      <w:r w:rsidR="002B38E1" w:rsidRPr="00B74DE3">
        <w:rPr>
          <w:lang w:val="en-GB"/>
        </w:rPr>
        <w:t>,</w:t>
      </w:r>
      <w:r w:rsidR="000E15F3" w:rsidRPr="00B74DE3">
        <w:rPr>
          <w:lang w:val="en-GB"/>
        </w:rPr>
        <w:t xml:space="preserve"> </w:t>
      </w:r>
      <w:r w:rsidR="0079028B" w:rsidRPr="00B74DE3">
        <w:rPr>
          <w:lang w:val="en-GB"/>
        </w:rPr>
        <w:t xml:space="preserve">but </w:t>
      </w:r>
      <w:r w:rsidR="000E15F3" w:rsidRPr="00B74DE3">
        <w:rPr>
          <w:lang w:val="en-GB"/>
        </w:rPr>
        <w:t xml:space="preserve">we continued the testing trials for all lizards for 20 trials. </w:t>
      </w:r>
      <w:r w:rsidR="002B38E1" w:rsidRPr="00B74DE3">
        <w:rPr>
          <w:lang w:val="en-GB"/>
        </w:rPr>
        <w:t xml:space="preserve">Notably, all </w:t>
      </w:r>
      <w:r w:rsidR="00FE46D3" w:rsidRPr="00B74DE3">
        <w:rPr>
          <w:lang w:val="en-GB"/>
        </w:rPr>
        <w:t xml:space="preserve">but three </w:t>
      </w:r>
      <w:r w:rsidR="000E15F3" w:rsidRPr="00B74DE3">
        <w:rPr>
          <w:lang w:val="en-GB"/>
        </w:rPr>
        <w:t xml:space="preserve">lizards exhibited learning </w:t>
      </w:r>
      <w:r w:rsidR="002B38E1" w:rsidRPr="00B74DE3">
        <w:rPr>
          <w:lang w:val="en-GB"/>
        </w:rPr>
        <w:t xml:space="preserve">based on the </w:t>
      </w:r>
      <w:r w:rsidR="00FE46D3" w:rsidRPr="00B74DE3">
        <w:rPr>
          <w:lang w:val="en-GB"/>
        </w:rPr>
        <w:t>5</w:t>
      </w:r>
      <w:r w:rsidR="002B38E1" w:rsidRPr="00B74DE3">
        <w:rPr>
          <w:lang w:val="en-GB"/>
        </w:rPr>
        <w:t xml:space="preserve">-consecutive-correct-choices criterion </w:t>
      </w:r>
      <w:r w:rsidR="000E15F3" w:rsidRPr="00B74DE3">
        <w:rPr>
          <w:lang w:val="en-GB"/>
        </w:rPr>
        <w:t xml:space="preserve">continued to </w:t>
      </w:r>
      <w:r w:rsidR="002B38E1" w:rsidRPr="00B74DE3">
        <w:rPr>
          <w:lang w:val="en-GB"/>
        </w:rPr>
        <w:t>choose the correct refuge un</w:t>
      </w:r>
      <w:r w:rsidR="000E15F3" w:rsidRPr="00B74DE3">
        <w:rPr>
          <w:lang w:val="en-GB"/>
        </w:rPr>
        <w:t xml:space="preserve">til the end of </w:t>
      </w:r>
      <w:r w:rsidR="002B38E1" w:rsidRPr="00B74DE3">
        <w:rPr>
          <w:lang w:val="en-GB"/>
        </w:rPr>
        <w:t xml:space="preserve">the </w:t>
      </w:r>
      <w:r w:rsidR="000E15F3" w:rsidRPr="00B74DE3">
        <w:rPr>
          <w:lang w:val="en-GB"/>
        </w:rPr>
        <w:t>20 trials</w:t>
      </w:r>
      <w:r w:rsidR="004E7256" w:rsidRPr="00B74DE3">
        <w:rPr>
          <w:lang w:val="en-GB"/>
        </w:rPr>
        <w:t>.</w:t>
      </w:r>
      <w:r w:rsidR="00E74A4B" w:rsidRPr="00B74DE3">
        <w:rPr>
          <w:lang w:val="en-GB"/>
        </w:rPr>
        <w:t xml:space="preserve"> </w:t>
      </w:r>
      <w:r w:rsidR="00FE46D3" w:rsidRPr="00B74DE3">
        <w:rPr>
          <w:lang w:val="en-GB"/>
        </w:rPr>
        <w:t>The three individuals that failed to choose the safe refuge on the 6</w:t>
      </w:r>
      <w:r w:rsidR="00FE46D3" w:rsidRPr="00B74DE3">
        <w:rPr>
          <w:vertAlign w:val="superscript"/>
          <w:lang w:val="en-GB"/>
        </w:rPr>
        <w:t>th</w:t>
      </w:r>
      <w:r w:rsidR="00FE46D3" w:rsidRPr="00B74DE3">
        <w:rPr>
          <w:lang w:val="en-GB"/>
        </w:rPr>
        <w:t xml:space="preserve"> trial proceeded to choose the safe refuge on all subsequent trials till the 20</w:t>
      </w:r>
      <w:r w:rsidR="00FE46D3" w:rsidRPr="00B74DE3">
        <w:rPr>
          <w:vertAlign w:val="superscript"/>
          <w:lang w:val="en-GB"/>
        </w:rPr>
        <w:t>th</w:t>
      </w:r>
      <w:r w:rsidR="00FE46D3" w:rsidRPr="00B74DE3">
        <w:rPr>
          <w:lang w:val="en-GB"/>
        </w:rPr>
        <w:t xml:space="preserve"> trial. We therefore included these 3 individuals </w:t>
      </w:r>
      <w:r w:rsidR="006E74D3" w:rsidRPr="00B74DE3">
        <w:rPr>
          <w:lang w:val="en-GB"/>
        </w:rPr>
        <w:t xml:space="preserve">in the reversal learning task. </w:t>
      </w:r>
    </w:p>
    <w:bookmarkEnd w:id="8"/>
    <w:p w14:paraId="6C9A60F5" w14:textId="54CCA4C6" w:rsidR="00F14FA7" w:rsidRPr="00B74DE3" w:rsidRDefault="00F14FA7" w:rsidP="00A114EC">
      <w:pPr>
        <w:spacing w:line="360" w:lineRule="auto"/>
        <w:jc w:val="both"/>
        <w:rPr>
          <w:lang w:val="en-GB"/>
        </w:rPr>
      </w:pPr>
    </w:p>
    <w:p w14:paraId="02063AA3" w14:textId="0AAEFBE0" w:rsidR="00227EF2" w:rsidRPr="00B74DE3" w:rsidRDefault="00A114EC" w:rsidP="00904F74">
      <w:pPr>
        <w:spacing w:line="360" w:lineRule="auto"/>
        <w:jc w:val="both"/>
        <w:rPr>
          <w:u w:val="single"/>
          <w:lang w:val="en-GB"/>
        </w:rPr>
      </w:pPr>
      <w:r w:rsidRPr="00B74DE3">
        <w:rPr>
          <w:u w:val="single"/>
          <w:lang w:val="en-GB"/>
        </w:rPr>
        <w:t>Statistical analysis</w:t>
      </w:r>
      <w:r w:rsidR="002B38E1" w:rsidRPr="00B74DE3">
        <w:rPr>
          <w:u w:val="single"/>
          <w:lang w:val="en-GB"/>
        </w:rPr>
        <w:t xml:space="preserve"> of behavioural data</w:t>
      </w:r>
      <w:r w:rsidR="00227EF2" w:rsidRPr="00B74DE3">
        <w:rPr>
          <w:u w:val="single"/>
          <w:lang w:val="en-GB"/>
        </w:rPr>
        <w:t xml:space="preserve"> </w:t>
      </w:r>
    </w:p>
    <w:p w14:paraId="7F2BA3D6" w14:textId="4261F439" w:rsidR="00904F74" w:rsidRPr="00AA19CB" w:rsidRDefault="00227EF2" w:rsidP="00904F74">
      <w:pPr>
        <w:spacing w:line="360" w:lineRule="auto"/>
        <w:jc w:val="both"/>
        <w:rPr>
          <w:lang w:val="en-GB"/>
        </w:rPr>
      </w:pPr>
      <w:r w:rsidRPr="00B74DE3">
        <w:rPr>
          <w:lang w:val="en-GB"/>
        </w:rPr>
        <w:tab/>
      </w:r>
      <w:r w:rsidR="000E15F3" w:rsidRPr="00B74DE3">
        <w:rPr>
          <w:lang w:val="en-GB"/>
        </w:rPr>
        <w:t xml:space="preserve">We </w:t>
      </w:r>
      <w:r w:rsidR="00A529E3" w:rsidRPr="00B74DE3">
        <w:rPr>
          <w:lang w:val="en-GB"/>
        </w:rPr>
        <w:t xml:space="preserve">first </w:t>
      </w:r>
      <w:r w:rsidR="000E15F3" w:rsidRPr="00B74DE3">
        <w:rPr>
          <w:lang w:val="en-GB"/>
        </w:rPr>
        <w:t>compared the proportion of individuals</w:t>
      </w:r>
      <w:bookmarkStart w:id="9" w:name="_GoBack"/>
      <w:bookmarkEnd w:id="9"/>
      <w:r w:rsidR="000E15F3" w:rsidRPr="00AA19CB">
        <w:rPr>
          <w:lang w:val="en-GB"/>
        </w:rPr>
        <w:t xml:space="preserve"> from suburban and rural habitats that showed learning or reversal learning using chi square test</w:t>
      </w:r>
      <w:r w:rsidR="00F15A8C" w:rsidRPr="00AA19CB">
        <w:rPr>
          <w:lang w:val="en-GB"/>
        </w:rPr>
        <w:t>s</w:t>
      </w:r>
      <w:r w:rsidR="000E15F3" w:rsidRPr="00AA19CB">
        <w:rPr>
          <w:lang w:val="en-GB"/>
        </w:rPr>
        <w:t xml:space="preserve"> for equality of proportion with continuity correction. </w:t>
      </w:r>
      <w:r w:rsidR="00A114EC" w:rsidRPr="00AA19CB">
        <w:rPr>
          <w:lang w:val="en-GB"/>
        </w:rPr>
        <w:t xml:space="preserve">We </w:t>
      </w:r>
      <w:r w:rsidR="001A3961" w:rsidRPr="00AA19CB">
        <w:rPr>
          <w:lang w:val="en-GB"/>
        </w:rPr>
        <w:t xml:space="preserve">then </w:t>
      </w:r>
      <w:r w:rsidR="00A114EC" w:rsidRPr="00AA19CB">
        <w:rPr>
          <w:lang w:val="en-GB"/>
        </w:rPr>
        <w:t xml:space="preserve">tested whether </w:t>
      </w:r>
      <w:r w:rsidR="00F15A8C" w:rsidRPr="00AA19CB">
        <w:rPr>
          <w:lang w:val="en-GB"/>
        </w:rPr>
        <w:t xml:space="preserve">the </w:t>
      </w:r>
      <w:r w:rsidR="005958DC" w:rsidRPr="00AA19CB">
        <w:rPr>
          <w:lang w:val="en-GB"/>
        </w:rPr>
        <w:t xml:space="preserve">latency to select </w:t>
      </w:r>
      <w:r w:rsidR="00A529E3" w:rsidRPr="00AA19CB">
        <w:rPr>
          <w:lang w:val="en-GB"/>
        </w:rPr>
        <w:t xml:space="preserve">the </w:t>
      </w:r>
      <w:r w:rsidR="005958DC" w:rsidRPr="00AA19CB">
        <w:rPr>
          <w:lang w:val="en-GB"/>
        </w:rPr>
        <w:t>safe refuge</w:t>
      </w:r>
      <w:r w:rsidR="00A529E3" w:rsidRPr="00AA19CB">
        <w:rPr>
          <w:lang w:val="en-GB"/>
        </w:rPr>
        <w:t xml:space="preserve"> </w:t>
      </w:r>
      <w:r w:rsidR="00A114EC" w:rsidRPr="00AA19CB">
        <w:rPr>
          <w:lang w:val="en-GB"/>
        </w:rPr>
        <w:t xml:space="preserve">significantly decreased with time as this pattern would indicate that lizards were learning. </w:t>
      </w:r>
      <w:r w:rsidR="00F15604" w:rsidRPr="00AA19CB">
        <w:rPr>
          <w:lang w:val="en-GB"/>
        </w:rPr>
        <w:t xml:space="preserve">We chose </w:t>
      </w:r>
      <w:r w:rsidR="005958DC" w:rsidRPr="00AA19CB">
        <w:rPr>
          <w:lang w:val="en-GB"/>
        </w:rPr>
        <w:t>latency to select</w:t>
      </w:r>
      <w:r w:rsidR="00427CE9" w:rsidRPr="00AA19CB">
        <w:rPr>
          <w:lang w:val="en-GB"/>
        </w:rPr>
        <w:t xml:space="preserve"> the</w:t>
      </w:r>
      <w:r w:rsidR="005958DC" w:rsidRPr="00AA19CB">
        <w:rPr>
          <w:lang w:val="en-GB"/>
        </w:rPr>
        <w:t xml:space="preserve"> safe refuge </w:t>
      </w:r>
      <w:r w:rsidR="00F15604" w:rsidRPr="00AA19CB">
        <w:rPr>
          <w:lang w:val="en-GB"/>
        </w:rPr>
        <w:t>as our response because number of incorrect choices and latency to choose the safe refuge were tightly correlated (Pearson’s correlation coefficient</w:t>
      </w:r>
      <w:r w:rsidR="00F15A8C" w:rsidRPr="00AA19CB">
        <w:rPr>
          <w:lang w:val="en-GB"/>
        </w:rPr>
        <w:t xml:space="preserve"> </w:t>
      </w:r>
      <w:r w:rsidR="00F15604" w:rsidRPr="00AA19CB">
        <w:rPr>
          <w:lang w:val="en-GB"/>
        </w:rPr>
        <w:t>=</w:t>
      </w:r>
      <w:r w:rsidR="00F15A8C" w:rsidRPr="00AA19CB">
        <w:rPr>
          <w:lang w:val="en-GB"/>
        </w:rPr>
        <w:t xml:space="preserve"> </w:t>
      </w:r>
      <w:r w:rsidR="00F15604" w:rsidRPr="00AA19CB">
        <w:rPr>
          <w:lang w:val="en-GB"/>
        </w:rPr>
        <w:t xml:space="preserve">0.726, </w:t>
      </w:r>
      <w:r w:rsidR="004C205D" w:rsidRPr="00AA19CB">
        <w:rPr>
          <w:lang w:val="en-GB"/>
        </w:rPr>
        <w:t xml:space="preserve">t=26.00, </w:t>
      </w:r>
      <w:r w:rsidR="00F15604" w:rsidRPr="00AA19CB">
        <w:rPr>
          <w:i/>
          <w:lang w:val="en-GB"/>
        </w:rPr>
        <w:t>P</w:t>
      </w:r>
      <w:r w:rsidR="00F15604" w:rsidRPr="00AA19CB">
        <w:rPr>
          <w:lang w:val="en-GB"/>
        </w:rPr>
        <w:t xml:space="preserve"> &lt; 0.001</w:t>
      </w:r>
      <w:r w:rsidR="004C205D" w:rsidRPr="00AA19CB">
        <w:rPr>
          <w:lang w:val="en-GB"/>
        </w:rPr>
        <w:t>, 95% CI: 0.68, 0.76</w:t>
      </w:r>
      <w:r w:rsidR="00F15604" w:rsidRPr="00AA19CB">
        <w:rPr>
          <w:lang w:val="en-GB"/>
        </w:rPr>
        <w:t xml:space="preserve">). </w:t>
      </w:r>
      <w:r w:rsidR="00A114EC" w:rsidRPr="00AA19CB">
        <w:rPr>
          <w:lang w:val="en-GB"/>
        </w:rPr>
        <w:t xml:space="preserve">We used </w:t>
      </w:r>
      <w:r w:rsidR="001A3961" w:rsidRPr="00AA19CB">
        <w:rPr>
          <w:lang w:val="en-GB"/>
        </w:rPr>
        <w:t xml:space="preserve">a </w:t>
      </w:r>
      <w:r w:rsidR="00A114EC" w:rsidRPr="00AA19CB">
        <w:rPr>
          <w:lang w:val="en-GB"/>
        </w:rPr>
        <w:t xml:space="preserve">generalised linear mixed model (GLMM, </w:t>
      </w:r>
      <w:proofErr w:type="spellStart"/>
      <w:r w:rsidR="005958DC" w:rsidRPr="00AA19CB">
        <w:rPr>
          <w:lang w:val="en-GB"/>
        </w:rPr>
        <w:t>glmm</w:t>
      </w:r>
      <w:r w:rsidR="003C1399" w:rsidRPr="00AA19CB">
        <w:rPr>
          <w:lang w:val="en-GB"/>
        </w:rPr>
        <w:t>ADMB</w:t>
      </w:r>
      <w:proofErr w:type="spellEnd"/>
      <w:r w:rsidR="00A529E3" w:rsidRPr="00AA19CB">
        <w:rPr>
          <w:lang w:val="en-GB"/>
        </w:rPr>
        <w:t xml:space="preserve"> </w:t>
      </w:r>
      <w:r w:rsidR="00A114EC" w:rsidRPr="00AA19CB">
        <w:rPr>
          <w:lang w:val="en-GB"/>
        </w:rPr>
        <w:t xml:space="preserve">package in R) with </w:t>
      </w:r>
      <w:r w:rsidR="005958DC" w:rsidRPr="00AA19CB">
        <w:rPr>
          <w:lang w:val="en-GB"/>
        </w:rPr>
        <w:t>latency to select safe refuge</w:t>
      </w:r>
      <w:r w:rsidR="00A114EC" w:rsidRPr="00AA19CB">
        <w:rPr>
          <w:lang w:val="en-GB"/>
        </w:rPr>
        <w:t xml:space="preserve"> as the </w:t>
      </w:r>
      <w:r w:rsidR="001A3961" w:rsidRPr="00AA19CB">
        <w:rPr>
          <w:lang w:val="en-GB"/>
        </w:rPr>
        <w:t xml:space="preserve">response </w:t>
      </w:r>
      <w:r w:rsidR="00A114EC" w:rsidRPr="00AA19CB">
        <w:rPr>
          <w:lang w:val="en-GB"/>
        </w:rPr>
        <w:t>variable</w:t>
      </w:r>
      <w:r w:rsidR="005361AD" w:rsidRPr="00AA19CB">
        <w:rPr>
          <w:lang w:val="en-GB"/>
        </w:rPr>
        <w:t xml:space="preserve"> (Poisson error distribution)</w:t>
      </w:r>
      <w:r w:rsidR="00A114EC" w:rsidRPr="00AA19CB">
        <w:rPr>
          <w:lang w:val="en-GB"/>
        </w:rPr>
        <w:t xml:space="preserve"> and trial number</w:t>
      </w:r>
      <w:r w:rsidR="005958DC" w:rsidRPr="00AA19CB">
        <w:rPr>
          <w:lang w:val="en-GB"/>
        </w:rPr>
        <w:t>,</w:t>
      </w:r>
      <w:r w:rsidR="00A114EC" w:rsidRPr="00AA19CB">
        <w:rPr>
          <w:lang w:val="en-GB"/>
        </w:rPr>
        <w:t xml:space="preserve"> habitat (suburban and rural) </w:t>
      </w:r>
      <w:r w:rsidR="005958DC" w:rsidRPr="00AA19CB">
        <w:rPr>
          <w:lang w:val="en-GB"/>
        </w:rPr>
        <w:t xml:space="preserve">and body condition </w:t>
      </w:r>
      <w:r w:rsidR="00A114EC" w:rsidRPr="00AA19CB">
        <w:rPr>
          <w:lang w:val="en-GB"/>
        </w:rPr>
        <w:t>as fixed factors</w:t>
      </w:r>
      <w:r w:rsidR="001A3961" w:rsidRPr="00AA19CB">
        <w:rPr>
          <w:lang w:val="en-GB"/>
        </w:rPr>
        <w:t>,</w:t>
      </w:r>
      <w:r w:rsidR="00A114EC" w:rsidRPr="00AA19CB">
        <w:rPr>
          <w:lang w:val="en-GB"/>
        </w:rPr>
        <w:t xml:space="preserve"> with individual ID</w:t>
      </w:r>
      <w:r w:rsidR="00475B54" w:rsidRPr="00AA19CB">
        <w:rPr>
          <w:lang w:val="en-GB"/>
        </w:rPr>
        <w:t xml:space="preserve"> and replicate site</w:t>
      </w:r>
      <w:r w:rsidR="00A114EC" w:rsidRPr="00AA19CB">
        <w:rPr>
          <w:lang w:val="en-GB"/>
        </w:rPr>
        <w:t xml:space="preserve"> as random effect</w:t>
      </w:r>
      <w:r w:rsidR="00A529E3" w:rsidRPr="00AA19CB">
        <w:rPr>
          <w:lang w:val="en-GB"/>
        </w:rPr>
        <w:t>s</w:t>
      </w:r>
      <w:r w:rsidR="00A114EC" w:rsidRPr="00AA19CB">
        <w:rPr>
          <w:lang w:val="en-GB"/>
        </w:rPr>
        <w:t xml:space="preserve">. </w:t>
      </w:r>
      <w:r w:rsidR="00430CE8" w:rsidRPr="00AA19CB">
        <w:rPr>
          <w:lang w:val="en-GB"/>
        </w:rPr>
        <w:t xml:space="preserve">We also ran a </w:t>
      </w:r>
      <w:r w:rsidR="00EA5971" w:rsidRPr="00AA19CB">
        <w:rPr>
          <w:lang w:val="en-GB"/>
        </w:rPr>
        <w:t xml:space="preserve">two sample </w:t>
      </w:r>
      <w:r w:rsidR="00E25F75" w:rsidRPr="00AA19CB">
        <w:rPr>
          <w:lang w:val="en-GB"/>
        </w:rPr>
        <w:t xml:space="preserve">T -test </w:t>
      </w:r>
      <w:r w:rsidR="00430CE8" w:rsidRPr="00AA19CB">
        <w:rPr>
          <w:lang w:val="en-GB"/>
        </w:rPr>
        <w:t xml:space="preserve">to compare body condition across our two populations. </w:t>
      </w:r>
      <w:bookmarkStart w:id="10" w:name="_Hlk534050127"/>
      <w:r w:rsidR="005958DC" w:rsidRPr="00AA19CB">
        <w:rPr>
          <w:lang w:val="en-IN"/>
        </w:rPr>
        <w:t xml:space="preserve">To supplement these analyses, we </w:t>
      </w:r>
      <w:r w:rsidR="005958DC" w:rsidRPr="00AA19CB">
        <w:rPr>
          <w:lang w:val="en-IN"/>
        </w:rPr>
        <w:lastRenderedPageBreak/>
        <w:t>ran a generalized linear mixed model (GLMM) using correct and incorrect choices (‘1’ or ‘0’)</w:t>
      </w:r>
      <w:r w:rsidR="004C205D" w:rsidRPr="00AA19CB">
        <w:rPr>
          <w:lang w:val="en-IN"/>
        </w:rPr>
        <w:t xml:space="preserve"> across all trial data </w:t>
      </w:r>
      <w:r w:rsidR="00EA772A" w:rsidRPr="00AA19CB">
        <w:rPr>
          <w:lang w:val="en-IN"/>
        </w:rPr>
        <w:t>with</w:t>
      </w:r>
      <w:r w:rsidR="005958DC" w:rsidRPr="00AA19CB">
        <w:rPr>
          <w:lang w:val="en-IN"/>
        </w:rPr>
        <w:t xml:space="preserve"> a binomial probability distribution (i.e. binomial error – logit link) and included </w:t>
      </w:r>
      <w:r w:rsidR="00703959" w:rsidRPr="00AA19CB">
        <w:rPr>
          <w:lang w:val="en-GB"/>
        </w:rPr>
        <w:t>trial number, habitat (suburban and rural) and body condition as fixed factors</w:t>
      </w:r>
      <w:r w:rsidR="00703959" w:rsidRPr="00AA19CB">
        <w:t xml:space="preserve">, with individual ID </w:t>
      </w:r>
      <w:r w:rsidR="00C74CF8" w:rsidRPr="00AA19CB">
        <w:t xml:space="preserve">and replicate site </w:t>
      </w:r>
      <w:r w:rsidR="00703959" w:rsidRPr="00AA19CB">
        <w:t>as random effects. We ran two GLMMs</w:t>
      </w:r>
      <w:r w:rsidR="00EA772A" w:rsidRPr="00AA19CB">
        <w:t>,</w:t>
      </w:r>
      <w:r w:rsidR="00703959" w:rsidRPr="00AA19CB">
        <w:t xml:space="preserve"> one each for learning and reversal learning trials</w:t>
      </w:r>
      <w:r w:rsidR="004C205D" w:rsidRPr="00AA19CB">
        <w:t xml:space="preserve"> (see results in Table </w:t>
      </w:r>
      <w:r w:rsidR="00403C66" w:rsidRPr="00AA19CB">
        <w:t>S</w:t>
      </w:r>
      <w:r w:rsidR="0049300F" w:rsidRPr="00AA19CB">
        <w:t>2</w:t>
      </w:r>
      <w:r w:rsidR="004C205D" w:rsidRPr="00AA19CB">
        <w:t>)</w:t>
      </w:r>
      <w:r w:rsidR="00703959" w:rsidRPr="00AA19CB">
        <w:t>. We accounted for individual lizards by including</w:t>
      </w:r>
      <w:r w:rsidR="00403C66" w:rsidRPr="00AA19CB">
        <w:t xml:space="preserve"> lizard</w:t>
      </w:r>
      <w:r w:rsidR="00703959" w:rsidRPr="00AA19CB">
        <w:t xml:space="preserve"> ID as a random effect in all our models </w:t>
      </w:r>
      <w:r w:rsidR="00953026" w:rsidRPr="00AA19CB">
        <w:t>but we could only run a random intercept model as the random slope model had poor model convergence.</w:t>
      </w:r>
      <w:r w:rsidR="00953026" w:rsidRPr="00AA19CB">
        <w:rPr>
          <w:rFonts w:eastAsiaTheme="minorHAnsi"/>
          <w:lang w:val="en-IN"/>
        </w:rPr>
        <w:t xml:space="preserve"> To account for this </w:t>
      </w:r>
      <w:r w:rsidR="00953026" w:rsidRPr="00AA19CB">
        <w:rPr>
          <w:lang w:val="en-IN"/>
        </w:rPr>
        <w:t>we re-ran our model using generalized estimating equations (GEEs) and included an AR1 correlation structure to test whether temporal correlation affect</w:t>
      </w:r>
      <w:r w:rsidR="00EA772A" w:rsidRPr="00AA19CB">
        <w:rPr>
          <w:lang w:val="en-IN"/>
        </w:rPr>
        <w:t>ed</w:t>
      </w:r>
      <w:r w:rsidR="00953026" w:rsidRPr="00AA19CB">
        <w:rPr>
          <w:lang w:val="en-IN"/>
        </w:rPr>
        <w:t xml:space="preserve"> our estimates. This gave similar results to </w:t>
      </w:r>
      <w:r w:rsidR="00EA772A" w:rsidRPr="00AA19CB">
        <w:rPr>
          <w:lang w:val="en-IN"/>
        </w:rPr>
        <w:t>the broader</w:t>
      </w:r>
      <w:r w:rsidR="00953026" w:rsidRPr="00AA19CB">
        <w:rPr>
          <w:lang w:val="en-IN"/>
        </w:rPr>
        <w:t xml:space="preserve"> GLMMs and thus we present results from </w:t>
      </w:r>
      <w:r w:rsidR="00EA772A" w:rsidRPr="00AA19CB">
        <w:rPr>
          <w:lang w:val="en-IN"/>
        </w:rPr>
        <w:t>the</w:t>
      </w:r>
      <w:r w:rsidR="00953026" w:rsidRPr="00AA19CB">
        <w:rPr>
          <w:lang w:val="en-IN"/>
        </w:rPr>
        <w:t xml:space="preserve"> random intercept model</w:t>
      </w:r>
      <w:r w:rsidR="00DB33E4" w:rsidRPr="00AA19CB">
        <w:rPr>
          <w:lang w:val="en-IN"/>
        </w:rPr>
        <w:t xml:space="preserve"> with latency to choose </w:t>
      </w:r>
      <w:r w:rsidR="00EA772A" w:rsidRPr="00AA19CB">
        <w:rPr>
          <w:lang w:val="en-IN"/>
        </w:rPr>
        <w:t xml:space="preserve">the </w:t>
      </w:r>
      <w:r w:rsidR="00DB33E4" w:rsidRPr="00AA19CB">
        <w:rPr>
          <w:lang w:val="en-IN"/>
        </w:rPr>
        <w:t>safe refuge</w:t>
      </w:r>
      <w:r w:rsidR="004C205D" w:rsidRPr="00AA19CB">
        <w:rPr>
          <w:lang w:val="en-IN"/>
        </w:rPr>
        <w:t xml:space="preserve"> </w:t>
      </w:r>
      <w:r w:rsidR="00EA772A" w:rsidRPr="00AA19CB">
        <w:rPr>
          <w:lang w:val="en-IN"/>
        </w:rPr>
        <w:t xml:space="preserve">as the response variable </w:t>
      </w:r>
      <w:r w:rsidR="004C205D" w:rsidRPr="00AA19CB">
        <w:rPr>
          <w:lang w:val="en-IN"/>
        </w:rPr>
        <w:t>in our main manuscript</w:t>
      </w:r>
      <w:r w:rsidR="00953026" w:rsidRPr="00AA19CB">
        <w:rPr>
          <w:lang w:val="en-IN"/>
        </w:rPr>
        <w:t xml:space="preserve">. </w:t>
      </w:r>
      <w:r w:rsidR="00EA772A" w:rsidRPr="00AA19CB">
        <w:rPr>
          <w:lang w:val="en-IN"/>
        </w:rPr>
        <w:t>The m</w:t>
      </w:r>
      <w:r w:rsidR="005361AD" w:rsidRPr="00AA19CB">
        <w:rPr>
          <w:lang w:val="en-IN"/>
        </w:rPr>
        <w:t xml:space="preserve">ajor conclusion </w:t>
      </w:r>
      <w:r w:rsidR="00EA772A" w:rsidRPr="00AA19CB">
        <w:rPr>
          <w:lang w:val="en-IN"/>
        </w:rPr>
        <w:t xml:space="preserve">about learning responses </w:t>
      </w:r>
      <w:r w:rsidR="005361AD" w:rsidRPr="00AA19CB">
        <w:rPr>
          <w:lang w:val="en-IN"/>
        </w:rPr>
        <w:t xml:space="preserve">remained same whether we use latency to select safe refuge or correct vs incorrect choices as </w:t>
      </w:r>
      <w:r w:rsidR="00EA772A" w:rsidRPr="00AA19CB">
        <w:rPr>
          <w:lang w:val="en-IN"/>
        </w:rPr>
        <w:t>the</w:t>
      </w:r>
      <w:r w:rsidR="005361AD" w:rsidRPr="00AA19CB">
        <w:rPr>
          <w:lang w:val="en-IN"/>
        </w:rPr>
        <w:t xml:space="preserve"> response variable</w:t>
      </w:r>
      <w:r w:rsidR="00EA772A" w:rsidRPr="00AA19CB">
        <w:rPr>
          <w:lang w:val="en-IN"/>
        </w:rPr>
        <w:t xml:space="preserve"> in the statistical analyses.</w:t>
      </w:r>
      <w:r w:rsidR="00A114EC" w:rsidRPr="00AA19CB">
        <w:rPr>
          <w:lang w:val="en-GB"/>
        </w:rPr>
        <w:t xml:space="preserve"> </w:t>
      </w:r>
      <w:bookmarkEnd w:id="10"/>
    </w:p>
    <w:p w14:paraId="06D598A5" w14:textId="21DB60A4" w:rsidR="00EA772A" w:rsidRPr="00AA19CB" w:rsidRDefault="00EA772A">
      <w:pPr>
        <w:spacing w:after="160" w:line="259" w:lineRule="auto"/>
        <w:rPr>
          <w:lang w:val="en-GB"/>
        </w:rPr>
      </w:pPr>
      <w:r w:rsidRPr="00AA19CB">
        <w:rPr>
          <w:lang w:val="en-GB"/>
        </w:rPr>
        <w:br w:type="page"/>
      </w:r>
    </w:p>
    <w:p w14:paraId="0FAF7EC4" w14:textId="5F609DA4" w:rsidR="0049300F" w:rsidRPr="00AA19CB" w:rsidRDefault="00BC11E6" w:rsidP="00904F74">
      <w:pPr>
        <w:spacing w:line="360" w:lineRule="auto"/>
        <w:jc w:val="both"/>
        <w:rPr>
          <w:lang w:val="en-GB"/>
        </w:rPr>
      </w:pPr>
      <w:r w:rsidRPr="00AA19CB">
        <w:rPr>
          <w:lang w:val="en-GB"/>
        </w:rPr>
        <w:lastRenderedPageBreak/>
        <w:t>Table S2. Model parameters for learning and reversal learning tasks</w:t>
      </w:r>
    </w:p>
    <w:tbl>
      <w:tblPr>
        <w:tblStyle w:val="TableGrid"/>
        <w:tblW w:w="0" w:type="auto"/>
        <w:tblLook w:val="04A0" w:firstRow="1" w:lastRow="0" w:firstColumn="1" w:lastColumn="0" w:noHBand="0" w:noVBand="1"/>
      </w:tblPr>
      <w:tblGrid>
        <w:gridCol w:w="1183"/>
        <w:gridCol w:w="90"/>
        <w:gridCol w:w="1274"/>
        <w:gridCol w:w="1482"/>
        <w:gridCol w:w="1662"/>
        <w:gridCol w:w="1662"/>
        <w:gridCol w:w="1663"/>
      </w:tblGrid>
      <w:tr w:rsidR="00FD4371" w:rsidRPr="00AA19CB" w14:paraId="4B670EDD" w14:textId="77777777" w:rsidTr="000A3466">
        <w:tc>
          <w:tcPr>
            <w:tcW w:w="9016" w:type="dxa"/>
            <w:gridSpan w:val="7"/>
            <w:tcBorders>
              <w:bottom w:val="single" w:sz="4" w:space="0" w:color="auto"/>
            </w:tcBorders>
          </w:tcPr>
          <w:p w14:paraId="1B055DBE" w14:textId="52733250" w:rsidR="00914F1F" w:rsidRPr="00AA19CB" w:rsidRDefault="00FD4371" w:rsidP="00904F74">
            <w:pPr>
              <w:spacing w:line="360" w:lineRule="auto"/>
              <w:jc w:val="both"/>
              <w:rPr>
                <w:sz w:val="22"/>
                <w:szCs w:val="22"/>
                <w:lang w:val="en-GB"/>
              </w:rPr>
            </w:pPr>
            <w:r w:rsidRPr="00AA19CB">
              <w:rPr>
                <w:b/>
                <w:sz w:val="22"/>
                <w:szCs w:val="22"/>
                <w:lang w:val="en-GB"/>
              </w:rPr>
              <w:t>GLMM</w:t>
            </w:r>
            <w:r w:rsidRPr="00AA19CB">
              <w:rPr>
                <w:sz w:val="22"/>
                <w:szCs w:val="22"/>
                <w:lang w:val="en-GB"/>
              </w:rPr>
              <w:t xml:space="preserve">: </w:t>
            </w:r>
            <w:r w:rsidR="008A37EF" w:rsidRPr="00AA19CB">
              <w:rPr>
                <w:b/>
                <w:sz w:val="22"/>
                <w:szCs w:val="22"/>
                <w:lang w:val="en-GB"/>
              </w:rPr>
              <w:t>Task 1 Learning</w:t>
            </w:r>
          </w:p>
          <w:p w14:paraId="17098FC8" w14:textId="2E759254" w:rsidR="00FD4371" w:rsidRPr="00AA19CB" w:rsidRDefault="00914F1F" w:rsidP="00904F74">
            <w:pPr>
              <w:spacing w:line="360" w:lineRule="auto"/>
              <w:jc w:val="both"/>
              <w:rPr>
                <w:sz w:val="22"/>
                <w:szCs w:val="22"/>
                <w:lang w:val="en-GB"/>
              </w:rPr>
            </w:pPr>
            <w:r w:rsidRPr="00AA19CB">
              <w:rPr>
                <w:sz w:val="22"/>
                <w:szCs w:val="22"/>
                <w:lang w:val="en-GB"/>
              </w:rPr>
              <w:t>Model1:</w:t>
            </w:r>
            <w:r w:rsidR="00FD4371" w:rsidRPr="00AA19CB">
              <w:rPr>
                <w:sz w:val="22"/>
                <w:szCs w:val="22"/>
                <w:lang w:val="en-GB"/>
              </w:rPr>
              <w:t xml:space="preserve"> latency to </w:t>
            </w:r>
            <w:r w:rsidR="004734BF" w:rsidRPr="00AA19CB">
              <w:rPr>
                <w:sz w:val="22"/>
                <w:szCs w:val="22"/>
                <w:lang w:val="en-GB"/>
              </w:rPr>
              <w:t xml:space="preserve">choose </w:t>
            </w:r>
            <w:r w:rsidR="00FD4371" w:rsidRPr="00AA19CB">
              <w:rPr>
                <w:sz w:val="22"/>
                <w:szCs w:val="22"/>
                <w:lang w:val="en-GB"/>
              </w:rPr>
              <w:t>safe refuge~ habitat</w:t>
            </w:r>
            <w:r w:rsidR="004734BF" w:rsidRPr="00AA19CB">
              <w:rPr>
                <w:sz w:val="22"/>
                <w:szCs w:val="22"/>
                <w:lang w:val="en-GB"/>
              </w:rPr>
              <w:t xml:space="preserve"> </w:t>
            </w:r>
            <w:r w:rsidR="00FD4371" w:rsidRPr="00AA19CB">
              <w:rPr>
                <w:sz w:val="22"/>
                <w:szCs w:val="22"/>
                <w:lang w:val="en-GB"/>
              </w:rPr>
              <w:t>+</w:t>
            </w:r>
            <w:r w:rsidR="004734BF" w:rsidRPr="00AA19CB">
              <w:rPr>
                <w:sz w:val="22"/>
                <w:szCs w:val="22"/>
                <w:lang w:val="en-GB"/>
              </w:rPr>
              <w:t xml:space="preserve"> </w:t>
            </w:r>
            <w:r w:rsidR="00FD4371" w:rsidRPr="00AA19CB">
              <w:rPr>
                <w:sz w:val="22"/>
                <w:szCs w:val="22"/>
                <w:lang w:val="en-GB"/>
              </w:rPr>
              <w:t>trial</w:t>
            </w:r>
            <w:r w:rsidR="004734BF" w:rsidRPr="00AA19CB">
              <w:rPr>
                <w:sz w:val="22"/>
                <w:szCs w:val="22"/>
                <w:lang w:val="en-GB"/>
              </w:rPr>
              <w:t xml:space="preserve"> number </w:t>
            </w:r>
            <w:r w:rsidR="00FD4371" w:rsidRPr="00AA19CB">
              <w:rPr>
                <w:sz w:val="22"/>
                <w:szCs w:val="22"/>
                <w:lang w:val="en-GB"/>
              </w:rPr>
              <w:t>+</w:t>
            </w:r>
            <w:r w:rsidR="004734BF" w:rsidRPr="00AA19CB">
              <w:rPr>
                <w:sz w:val="22"/>
                <w:szCs w:val="22"/>
                <w:lang w:val="en-GB"/>
              </w:rPr>
              <w:t xml:space="preserve"> </w:t>
            </w:r>
            <w:r w:rsidR="00FD4371" w:rsidRPr="00AA19CB">
              <w:rPr>
                <w:sz w:val="22"/>
                <w:szCs w:val="22"/>
                <w:lang w:val="en-GB"/>
              </w:rPr>
              <w:t>body condition</w:t>
            </w:r>
            <w:r w:rsidR="004734BF" w:rsidRPr="00AA19CB">
              <w:rPr>
                <w:sz w:val="22"/>
                <w:szCs w:val="22"/>
                <w:lang w:val="en-GB"/>
              </w:rPr>
              <w:t xml:space="preserve"> </w:t>
            </w:r>
            <w:r w:rsidR="00FD4371" w:rsidRPr="00AA19CB">
              <w:rPr>
                <w:sz w:val="22"/>
                <w:szCs w:val="22"/>
                <w:lang w:val="en-GB"/>
              </w:rPr>
              <w:t>+ (1|ID)</w:t>
            </w:r>
            <w:r w:rsidR="00A135EC" w:rsidRPr="00AA19CB">
              <w:rPr>
                <w:sz w:val="22"/>
                <w:szCs w:val="22"/>
                <w:lang w:val="en-GB"/>
              </w:rPr>
              <w:t xml:space="preserve"> </w:t>
            </w:r>
            <w:r w:rsidR="00C74CF8" w:rsidRPr="00AA19CB">
              <w:rPr>
                <w:sz w:val="22"/>
                <w:szCs w:val="22"/>
                <w:lang w:val="en-GB"/>
              </w:rPr>
              <w:t>+</w:t>
            </w:r>
            <w:r w:rsidR="00A135EC" w:rsidRPr="00AA19CB">
              <w:rPr>
                <w:sz w:val="22"/>
                <w:szCs w:val="22"/>
                <w:lang w:val="en-GB"/>
              </w:rPr>
              <w:t xml:space="preserve"> </w:t>
            </w:r>
            <w:r w:rsidR="00C74CF8" w:rsidRPr="00AA19CB">
              <w:rPr>
                <w:sz w:val="22"/>
                <w:szCs w:val="22"/>
                <w:lang w:val="en-GB"/>
              </w:rPr>
              <w:t>(1|site)</w:t>
            </w:r>
          </w:p>
          <w:p w14:paraId="3375DB33" w14:textId="6C587C05" w:rsidR="008A37EF" w:rsidRPr="00AA19CB" w:rsidRDefault="008A37EF" w:rsidP="00904F74">
            <w:pPr>
              <w:spacing w:line="360" w:lineRule="auto"/>
              <w:jc w:val="both"/>
              <w:rPr>
                <w:sz w:val="22"/>
                <w:szCs w:val="22"/>
                <w:lang w:val="en-GB"/>
              </w:rPr>
            </w:pPr>
            <w:r w:rsidRPr="00AA19CB">
              <w:rPr>
                <w:sz w:val="22"/>
                <w:szCs w:val="22"/>
                <w:lang w:val="en-GB"/>
              </w:rPr>
              <w:t>AIC=66</w:t>
            </w:r>
            <w:r w:rsidR="00644A2C" w:rsidRPr="00AA19CB">
              <w:rPr>
                <w:sz w:val="22"/>
                <w:szCs w:val="22"/>
                <w:lang w:val="en-GB"/>
              </w:rPr>
              <w:t>15</w:t>
            </w:r>
            <w:r w:rsidRPr="00AA19CB">
              <w:rPr>
                <w:sz w:val="22"/>
                <w:szCs w:val="22"/>
                <w:lang w:val="en-GB"/>
              </w:rPr>
              <w:t>; Log-likelihood=-3301.1</w:t>
            </w:r>
            <w:r w:rsidR="00644A2C" w:rsidRPr="00AA19CB">
              <w:rPr>
                <w:sz w:val="22"/>
                <w:szCs w:val="22"/>
                <w:lang w:val="en-GB"/>
              </w:rPr>
              <w:t>0</w:t>
            </w:r>
          </w:p>
        </w:tc>
      </w:tr>
      <w:tr w:rsidR="00FD4371" w:rsidRPr="00AA19CB" w14:paraId="3B34C727" w14:textId="77777777" w:rsidTr="00EA772A">
        <w:tc>
          <w:tcPr>
            <w:tcW w:w="2547" w:type="dxa"/>
            <w:gridSpan w:val="3"/>
            <w:tcBorders>
              <w:bottom w:val="nil"/>
              <w:right w:val="nil"/>
            </w:tcBorders>
          </w:tcPr>
          <w:p w14:paraId="4BB21E3C" w14:textId="6D0019B4" w:rsidR="00FD4371" w:rsidRPr="00AA19CB" w:rsidRDefault="00FD4371" w:rsidP="00904F74">
            <w:pPr>
              <w:spacing w:line="360" w:lineRule="auto"/>
              <w:jc w:val="both"/>
              <w:rPr>
                <w:sz w:val="22"/>
                <w:szCs w:val="22"/>
                <w:lang w:val="en-GB"/>
              </w:rPr>
            </w:pPr>
            <w:r w:rsidRPr="00AA19CB">
              <w:rPr>
                <w:sz w:val="22"/>
                <w:szCs w:val="22"/>
                <w:lang w:val="en-GB"/>
              </w:rPr>
              <w:t>Coefficient</w:t>
            </w:r>
          </w:p>
        </w:tc>
        <w:tc>
          <w:tcPr>
            <w:tcW w:w="1482" w:type="dxa"/>
            <w:tcBorders>
              <w:left w:val="nil"/>
              <w:bottom w:val="nil"/>
              <w:right w:val="nil"/>
            </w:tcBorders>
          </w:tcPr>
          <w:p w14:paraId="0B3EB77F" w14:textId="31F77F48" w:rsidR="00FD4371" w:rsidRPr="00AA19CB" w:rsidRDefault="00FD4371" w:rsidP="00904F74">
            <w:pPr>
              <w:spacing w:line="360" w:lineRule="auto"/>
              <w:jc w:val="both"/>
              <w:rPr>
                <w:sz w:val="22"/>
                <w:szCs w:val="22"/>
                <w:lang w:val="en-GB"/>
              </w:rPr>
            </w:pPr>
            <w:r w:rsidRPr="00AA19CB">
              <w:rPr>
                <w:sz w:val="22"/>
                <w:szCs w:val="22"/>
                <w:lang w:val="en-GB"/>
              </w:rPr>
              <w:t>Estimate</w:t>
            </w:r>
          </w:p>
        </w:tc>
        <w:tc>
          <w:tcPr>
            <w:tcW w:w="1662" w:type="dxa"/>
            <w:tcBorders>
              <w:left w:val="nil"/>
              <w:bottom w:val="nil"/>
              <w:right w:val="nil"/>
            </w:tcBorders>
          </w:tcPr>
          <w:p w14:paraId="0012327F" w14:textId="5803B038" w:rsidR="00FD4371" w:rsidRPr="00AA19CB" w:rsidRDefault="00FD4371" w:rsidP="00904F74">
            <w:pPr>
              <w:spacing w:line="360" w:lineRule="auto"/>
              <w:jc w:val="both"/>
              <w:rPr>
                <w:sz w:val="22"/>
                <w:szCs w:val="22"/>
                <w:lang w:val="en-GB"/>
              </w:rPr>
            </w:pPr>
            <w:r w:rsidRPr="00AA19CB">
              <w:rPr>
                <w:sz w:val="22"/>
                <w:szCs w:val="22"/>
                <w:lang w:val="en-GB"/>
              </w:rPr>
              <w:t>Std error</w:t>
            </w:r>
          </w:p>
        </w:tc>
        <w:tc>
          <w:tcPr>
            <w:tcW w:w="1662" w:type="dxa"/>
            <w:tcBorders>
              <w:left w:val="nil"/>
              <w:bottom w:val="nil"/>
              <w:right w:val="nil"/>
            </w:tcBorders>
          </w:tcPr>
          <w:p w14:paraId="5527DDD2" w14:textId="1FE6A917" w:rsidR="00FD4371" w:rsidRPr="00AA19CB" w:rsidRDefault="00FD4371" w:rsidP="00904F74">
            <w:pPr>
              <w:spacing w:line="360" w:lineRule="auto"/>
              <w:jc w:val="both"/>
              <w:rPr>
                <w:sz w:val="22"/>
                <w:szCs w:val="22"/>
                <w:lang w:val="en-GB"/>
              </w:rPr>
            </w:pPr>
            <w:r w:rsidRPr="00AA19CB">
              <w:rPr>
                <w:sz w:val="22"/>
                <w:szCs w:val="22"/>
                <w:lang w:val="en-GB"/>
              </w:rPr>
              <w:t>z</w:t>
            </w:r>
          </w:p>
        </w:tc>
        <w:tc>
          <w:tcPr>
            <w:tcW w:w="1663" w:type="dxa"/>
            <w:tcBorders>
              <w:left w:val="nil"/>
              <w:bottom w:val="nil"/>
            </w:tcBorders>
          </w:tcPr>
          <w:p w14:paraId="75759728" w14:textId="6EF1941F" w:rsidR="00FD4371" w:rsidRPr="00AA19CB" w:rsidRDefault="00FD4371" w:rsidP="00904F74">
            <w:pPr>
              <w:spacing w:line="360" w:lineRule="auto"/>
              <w:jc w:val="both"/>
              <w:rPr>
                <w:sz w:val="22"/>
                <w:szCs w:val="22"/>
                <w:lang w:val="en-GB"/>
              </w:rPr>
            </w:pPr>
            <w:r w:rsidRPr="00AA19CB">
              <w:rPr>
                <w:sz w:val="22"/>
                <w:szCs w:val="22"/>
                <w:lang w:val="en-GB"/>
              </w:rPr>
              <w:t>P</w:t>
            </w:r>
          </w:p>
        </w:tc>
      </w:tr>
      <w:tr w:rsidR="00FD4371" w:rsidRPr="00AA19CB" w14:paraId="6675C89C" w14:textId="77777777" w:rsidTr="00EA772A">
        <w:tc>
          <w:tcPr>
            <w:tcW w:w="2547" w:type="dxa"/>
            <w:gridSpan w:val="3"/>
            <w:tcBorders>
              <w:top w:val="nil"/>
              <w:bottom w:val="nil"/>
              <w:right w:val="nil"/>
            </w:tcBorders>
          </w:tcPr>
          <w:p w14:paraId="72C8F31D" w14:textId="44DDC8FD" w:rsidR="00FD4371" w:rsidRPr="00AA19CB" w:rsidRDefault="00E16A3C" w:rsidP="00904F74">
            <w:pPr>
              <w:spacing w:line="360" w:lineRule="auto"/>
              <w:jc w:val="both"/>
              <w:rPr>
                <w:sz w:val="22"/>
                <w:szCs w:val="22"/>
                <w:lang w:val="en-GB"/>
              </w:rPr>
            </w:pPr>
            <w:r w:rsidRPr="00AA19CB">
              <w:rPr>
                <w:sz w:val="22"/>
                <w:szCs w:val="22"/>
                <w:lang w:val="en-GB"/>
              </w:rPr>
              <w:t>Intercept</w:t>
            </w:r>
            <w:r w:rsidR="008A37EF" w:rsidRPr="00AA19CB">
              <w:rPr>
                <w:sz w:val="22"/>
                <w:szCs w:val="22"/>
                <w:lang w:val="en-GB"/>
              </w:rPr>
              <w:t xml:space="preserve"> (rural)</w:t>
            </w:r>
          </w:p>
        </w:tc>
        <w:tc>
          <w:tcPr>
            <w:tcW w:w="1482" w:type="dxa"/>
            <w:tcBorders>
              <w:top w:val="nil"/>
              <w:left w:val="nil"/>
              <w:bottom w:val="nil"/>
              <w:right w:val="nil"/>
            </w:tcBorders>
          </w:tcPr>
          <w:p w14:paraId="22239879" w14:textId="5CB66D97" w:rsidR="00FD4371" w:rsidRPr="00AA19CB" w:rsidRDefault="00E16A3C" w:rsidP="00904F74">
            <w:pPr>
              <w:spacing w:line="360" w:lineRule="auto"/>
              <w:jc w:val="both"/>
              <w:rPr>
                <w:sz w:val="22"/>
                <w:szCs w:val="22"/>
                <w:lang w:val="en-GB"/>
              </w:rPr>
            </w:pPr>
            <w:r w:rsidRPr="00AA19CB">
              <w:rPr>
                <w:color w:val="000000"/>
                <w:sz w:val="22"/>
                <w:szCs w:val="22"/>
                <w:bdr w:val="none" w:sz="0" w:space="0" w:color="auto" w:frame="1"/>
                <w:lang w:eastAsia="en-IN"/>
              </w:rPr>
              <w:t>2.</w:t>
            </w:r>
            <w:r w:rsidR="00C74CF8" w:rsidRPr="00AA19CB">
              <w:rPr>
                <w:color w:val="000000"/>
                <w:sz w:val="22"/>
                <w:szCs w:val="22"/>
                <w:bdr w:val="none" w:sz="0" w:space="0" w:color="auto" w:frame="1"/>
                <w:lang w:eastAsia="en-IN"/>
              </w:rPr>
              <w:t>72170</w:t>
            </w:r>
            <w:r w:rsidRPr="00AA19CB">
              <w:rPr>
                <w:color w:val="000000"/>
                <w:sz w:val="22"/>
                <w:szCs w:val="22"/>
                <w:bdr w:val="none" w:sz="0" w:space="0" w:color="auto" w:frame="1"/>
                <w:lang w:eastAsia="en-IN"/>
              </w:rPr>
              <w:t xml:space="preserve">    </w:t>
            </w:r>
          </w:p>
        </w:tc>
        <w:tc>
          <w:tcPr>
            <w:tcW w:w="1662" w:type="dxa"/>
            <w:tcBorders>
              <w:top w:val="nil"/>
              <w:left w:val="nil"/>
              <w:bottom w:val="nil"/>
              <w:right w:val="nil"/>
            </w:tcBorders>
          </w:tcPr>
          <w:p w14:paraId="4A9D1407" w14:textId="07311E54" w:rsidR="00FD4371" w:rsidRPr="00AA19CB" w:rsidRDefault="00E16A3C" w:rsidP="00904F74">
            <w:pPr>
              <w:spacing w:line="360" w:lineRule="auto"/>
              <w:jc w:val="both"/>
              <w:rPr>
                <w:sz w:val="22"/>
                <w:szCs w:val="22"/>
                <w:lang w:val="en-GB"/>
              </w:rPr>
            </w:pPr>
            <w:r w:rsidRPr="00AA19CB">
              <w:rPr>
                <w:color w:val="000000"/>
                <w:sz w:val="22"/>
                <w:szCs w:val="22"/>
                <w:bdr w:val="none" w:sz="0" w:space="0" w:color="auto" w:frame="1"/>
                <w:lang w:eastAsia="en-IN"/>
              </w:rPr>
              <w:t>0.25</w:t>
            </w:r>
            <w:r w:rsidR="00C74CF8" w:rsidRPr="00AA19CB">
              <w:rPr>
                <w:color w:val="000000"/>
                <w:sz w:val="22"/>
                <w:szCs w:val="22"/>
                <w:bdr w:val="none" w:sz="0" w:space="0" w:color="auto" w:frame="1"/>
                <w:lang w:eastAsia="en-IN"/>
              </w:rPr>
              <w:t>50</w:t>
            </w:r>
            <w:r w:rsidRPr="00AA19CB">
              <w:rPr>
                <w:color w:val="000000"/>
                <w:sz w:val="22"/>
                <w:szCs w:val="22"/>
                <w:bdr w:val="none" w:sz="0" w:space="0" w:color="auto" w:frame="1"/>
                <w:lang w:eastAsia="en-IN"/>
              </w:rPr>
              <w:t xml:space="preserve">2   </w:t>
            </w:r>
          </w:p>
        </w:tc>
        <w:tc>
          <w:tcPr>
            <w:tcW w:w="1662" w:type="dxa"/>
            <w:tcBorders>
              <w:top w:val="nil"/>
              <w:left w:val="nil"/>
              <w:bottom w:val="nil"/>
              <w:right w:val="nil"/>
            </w:tcBorders>
          </w:tcPr>
          <w:p w14:paraId="0716219F" w14:textId="673CC89A" w:rsidR="00FD4371" w:rsidRPr="00AA19CB" w:rsidRDefault="00E16A3C" w:rsidP="00904F74">
            <w:pPr>
              <w:spacing w:line="360" w:lineRule="auto"/>
              <w:jc w:val="both"/>
              <w:rPr>
                <w:sz w:val="22"/>
                <w:szCs w:val="22"/>
                <w:lang w:val="en-GB"/>
              </w:rPr>
            </w:pPr>
            <w:r w:rsidRPr="00AA19CB">
              <w:rPr>
                <w:color w:val="000000"/>
                <w:sz w:val="22"/>
                <w:szCs w:val="22"/>
                <w:bdr w:val="none" w:sz="0" w:space="0" w:color="auto" w:frame="1"/>
                <w:lang w:eastAsia="en-IN"/>
              </w:rPr>
              <w:t>10.</w:t>
            </w:r>
            <w:r w:rsidR="00C74CF8" w:rsidRPr="00AA19CB">
              <w:rPr>
                <w:color w:val="000000"/>
                <w:sz w:val="22"/>
                <w:szCs w:val="22"/>
                <w:bdr w:val="none" w:sz="0" w:space="0" w:color="auto" w:frame="1"/>
                <w:lang w:eastAsia="en-IN"/>
              </w:rPr>
              <w:t>67</w:t>
            </w:r>
            <w:r w:rsidRPr="00AA19CB">
              <w:rPr>
                <w:color w:val="000000"/>
                <w:sz w:val="22"/>
                <w:szCs w:val="22"/>
                <w:bdr w:val="none" w:sz="0" w:space="0" w:color="auto" w:frame="1"/>
                <w:lang w:eastAsia="en-IN"/>
              </w:rPr>
              <w:t xml:space="preserve">   </w:t>
            </w:r>
          </w:p>
        </w:tc>
        <w:tc>
          <w:tcPr>
            <w:tcW w:w="1663" w:type="dxa"/>
            <w:tcBorders>
              <w:top w:val="nil"/>
              <w:left w:val="nil"/>
              <w:bottom w:val="nil"/>
            </w:tcBorders>
          </w:tcPr>
          <w:p w14:paraId="77147267" w14:textId="0B747B43" w:rsidR="00FD4371" w:rsidRPr="00AA19CB" w:rsidRDefault="00E16A3C" w:rsidP="00904F74">
            <w:pPr>
              <w:spacing w:line="360" w:lineRule="auto"/>
              <w:jc w:val="both"/>
              <w:rPr>
                <w:sz w:val="22"/>
                <w:szCs w:val="22"/>
                <w:lang w:val="en-GB"/>
              </w:rPr>
            </w:pPr>
            <w:r w:rsidRPr="00AA19CB">
              <w:rPr>
                <w:color w:val="000000"/>
                <w:sz w:val="22"/>
                <w:szCs w:val="22"/>
                <w:bdr w:val="none" w:sz="0" w:space="0" w:color="auto" w:frame="1"/>
                <w:lang w:eastAsia="en-IN"/>
              </w:rPr>
              <w:t>&lt;2e-16</w:t>
            </w:r>
          </w:p>
        </w:tc>
      </w:tr>
      <w:tr w:rsidR="00FD4371" w:rsidRPr="00AA19CB" w14:paraId="7CA17F99" w14:textId="77777777" w:rsidTr="000A3466">
        <w:tc>
          <w:tcPr>
            <w:tcW w:w="2547" w:type="dxa"/>
            <w:gridSpan w:val="3"/>
            <w:tcBorders>
              <w:top w:val="nil"/>
              <w:bottom w:val="nil"/>
              <w:right w:val="nil"/>
            </w:tcBorders>
          </w:tcPr>
          <w:p w14:paraId="4F9DF7CA" w14:textId="1A06CE47" w:rsidR="00FD4371" w:rsidRPr="00AA19CB" w:rsidRDefault="00E16A3C" w:rsidP="00904F74">
            <w:pPr>
              <w:spacing w:line="360" w:lineRule="auto"/>
              <w:jc w:val="both"/>
              <w:rPr>
                <w:sz w:val="22"/>
                <w:szCs w:val="22"/>
                <w:lang w:val="en-GB"/>
              </w:rPr>
            </w:pPr>
            <w:r w:rsidRPr="00AA19CB">
              <w:rPr>
                <w:sz w:val="22"/>
                <w:szCs w:val="22"/>
                <w:lang w:val="en-GB"/>
              </w:rPr>
              <w:t xml:space="preserve">Habitat </w:t>
            </w:r>
            <w:r w:rsidR="008A37EF" w:rsidRPr="00AA19CB">
              <w:rPr>
                <w:sz w:val="22"/>
                <w:szCs w:val="22"/>
                <w:lang w:val="en-GB"/>
              </w:rPr>
              <w:t>(suburban)</w:t>
            </w:r>
          </w:p>
        </w:tc>
        <w:tc>
          <w:tcPr>
            <w:tcW w:w="1482" w:type="dxa"/>
            <w:tcBorders>
              <w:top w:val="nil"/>
              <w:left w:val="nil"/>
              <w:bottom w:val="nil"/>
              <w:right w:val="nil"/>
            </w:tcBorders>
          </w:tcPr>
          <w:p w14:paraId="7A37E888" w14:textId="2227C962" w:rsidR="00FD4371" w:rsidRPr="00AA19CB" w:rsidRDefault="00E16A3C" w:rsidP="00E16A3C">
            <w:pPr>
              <w:spacing w:line="360" w:lineRule="auto"/>
              <w:jc w:val="both"/>
              <w:rPr>
                <w:sz w:val="22"/>
                <w:szCs w:val="22"/>
                <w:lang w:val="en-GB"/>
              </w:rPr>
            </w:pPr>
            <w:r w:rsidRPr="00AA19CB">
              <w:rPr>
                <w:color w:val="000000"/>
                <w:sz w:val="22"/>
                <w:szCs w:val="22"/>
                <w:bdr w:val="none" w:sz="0" w:space="0" w:color="auto" w:frame="1"/>
                <w:lang w:eastAsia="en-IN"/>
              </w:rPr>
              <w:t xml:space="preserve">-0.43030    </w:t>
            </w:r>
          </w:p>
        </w:tc>
        <w:tc>
          <w:tcPr>
            <w:tcW w:w="1662" w:type="dxa"/>
            <w:tcBorders>
              <w:top w:val="nil"/>
              <w:left w:val="nil"/>
              <w:bottom w:val="nil"/>
              <w:right w:val="nil"/>
            </w:tcBorders>
          </w:tcPr>
          <w:p w14:paraId="4DE095AD" w14:textId="31AA08A7" w:rsidR="00FD4371" w:rsidRPr="00AA19CB" w:rsidRDefault="00E16A3C" w:rsidP="00904F74">
            <w:pPr>
              <w:spacing w:line="360" w:lineRule="auto"/>
              <w:jc w:val="both"/>
              <w:rPr>
                <w:sz w:val="22"/>
                <w:szCs w:val="22"/>
                <w:lang w:val="en-GB"/>
              </w:rPr>
            </w:pPr>
            <w:r w:rsidRPr="00AA19CB">
              <w:rPr>
                <w:color w:val="000000"/>
                <w:sz w:val="22"/>
                <w:szCs w:val="22"/>
                <w:bdr w:val="none" w:sz="0" w:space="0" w:color="auto" w:frame="1"/>
                <w:lang w:eastAsia="en-IN"/>
              </w:rPr>
              <w:t xml:space="preserve">0.18027   </w:t>
            </w:r>
          </w:p>
        </w:tc>
        <w:tc>
          <w:tcPr>
            <w:tcW w:w="1662" w:type="dxa"/>
            <w:tcBorders>
              <w:top w:val="nil"/>
              <w:left w:val="nil"/>
              <w:bottom w:val="nil"/>
              <w:right w:val="nil"/>
            </w:tcBorders>
          </w:tcPr>
          <w:p w14:paraId="3BDAF9D2" w14:textId="1C238F0F" w:rsidR="00FD4371" w:rsidRPr="00AA19CB" w:rsidRDefault="00E16A3C" w:rsidP="00904F74">
            <w:pPr>
              <w:spacing w:line="360" w:lineRule="auto"/>
              <w:jc w:val="both"/>
              <w:rPr>
                <w:sz w:val="22"/>
                <w:szCs w:val="22"/>
                <w:lang w:val="en-GB"/>
              </w:rPr>
            </w:pPr>
            <w:r w:rsidRPr="00AA19CB">
              <w:rPr>
                <w:color w:val="000000"/>
                <w:sz w:val="22"/>
                <w:szCs w:val="22"/>
                <w:bdr w:val="none" w:sz="0" w:space="0" w:color="auto" w:frame="1"/>
                <w:lang w:eastAsia="en-IN"/>
              </w:rPr>
              <w:t xml:space="preserve">-2.39    </w:t>
            </w:r>
          </w:p>
        </w:tc>
        <w:tc>
          <w:tcPr>
            <w:tcW w:w="1663" w:type="dxa"/>
            <w:tcBorders>
              <w:top w:val="nil"/>
              <w:left w:val="nil"/>
              <w:bottom w:val="nil"/>
            </w:tcBorders>
          </w:tcPr>
          <w:p w14:paraId="5AAEBD50" w14:textId="22C275C2" w:rsidR="00FD4371" w:rsidRPr="00AA19CB" w:rsidRDefault="00E16A3C" w:rsidP="00E16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color w:val="000000"/>
                <w:sz w:val="22"/>
                <w:szCs w:val="22"/>
                <w:bdr w:val="none" w:sz="0" w:space="0" w:color="auto" w:frame="1"/>
                <w:lang w:eastAsia="en-IN"/>
              </w:rPr>
            </w:pPr>
            <w:r w:rsidRPr="00AA19CB">
              <w:rPr>
                <w:color w:val="000000"/>
                <w:sz w:val="22"/>
                <w:szCs w:val="22"/>
                <w:bdr w:val="none" w:sz="0" w:space="0" w:color="auto" w:frame="1"/>
                <w:lang w:eastAsia="en-IN"/>
              </w:rPr>
              <w:t>0.017</w:t>
            </w:r>
            <w:r w:rsidR="00914F1F" w:rsidRPr="00AA19CB">
              <w:rPr>
                <w:color w:val="000000"/>
                <w:sz w:val="22"/>
                <w:szCs w:val="22"/>
                <w:bdr w:val="none" w:sz="0" w:space="0" w:color="auto" w:frame="1"/>
                <w:lang w:eastAsia="en-IN"/>
              </w:rPr>
              <w:t>*</w:t>
            </w:r>
          </w:p>
        </w:tc>
      </w:tr>
      <w:tr w:rsidR="00FD4371" w:rsidRPr="00AA19CB" w14:paraId="3775E3ED" w14:textId="77777777" w:rsidTr="00EA772A">
        <w:tc>
          <w:tcPr>
            <w:tcW w:w="2547" w:type="dxa"/>
            <w:gridSpan w:val="3"/>
            <w:tcBorders>
              <w:top w:val="nil"/>
              <w:bottom w:val="nil"/>
              <w:right w:val="nil"/>
            </w:tcBorders>
          </w:tcPr>
          <w:p w14:paraId="5AA9131B" w14:textId="6C688561" w:rsidR="00FD4371" w:rsidRPr="00AA19CB" w:rsidRDefault="00E16A3C" w:rsidP="00904F74">
            <w:pPr>
              <w:spacing w:line="360" w:lineRule="auto"/>
              <w:jc w:val="both"/>
              <w:rPr>
                <w:sz w:val="22"/>
                <w:szCs w:val="22"/>
                <w:lang w:val="en-GB"/>
              </w:rPr>
            </w:pPr>
            <w:r w:rsidRPr="00AA19CB">
              <w:rPr>
                <w:sz w:val="22"/>
                <w:szCs w:val="22"/>
                <w:lang w:val="en-GB"/>
              </w:rPr>
              <w:t>Trial</w:t>
            </w:r>
            <w:r w:rsidR="004734BF" w:rsidRPr="00AA19CB">
              <w:rPr>
                <w:sz w:val="22"/>
                <w:szCs w:val="22"/>
                <w:lang w:val="en-GB"/>
              </w:rPr>
              <w:t xml:space="preserve"> number</w:t>
            </w:r>
          </w:p>
        </w:tc>
        <w:tc>
          <w:tcPr>
            <w:tcW w:w="1482" w:type="dxa"/>
            <w:tcBorders>
              <w:top w:val="nil"/>
              <w:left w:val="nil"/>
              <w:bottom w:val="nil"/>
              <w:right w:val="nil"/>
            </w:tcBorders>
          </w:tcPr>
          <w:p w14:paraId="234EDCD6" w14:textId="1EF24BD1" w:rsidR="00FD4371" w:rsidRPr="00AA19CB" w:rsidRDefault="00E16A3C" w:rsidP="00E16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color w:val="000000"/>
                <w:sz w:val="22"/>
                <w:szCs w:val="22"/>
                <w:bdr w:val="none" w:sz="0" w:space="0" w:color="auto" w:frame="1"/>
                <w:lang w:eastAsia="en-IN"/>
              </w:rPr>
            </w:pPr>
            <w:r w:rsidRPr="00AA19CB">
              <w:rPr>
                <w:color w:val="000000"/>
                <w:sz w:val="22"/>
                <w:szCs w:val="22"/>
                <w:bdr w:val="none" w:sz="0" w:space="0" w:color="auto" w:frame="1"/>
                <w:lang w:eastAsia="en-IN"/>
              </w:rPr>
              <w:t xml:space="preserve">-0.06889    </w:t>
            </w:r>
          </w:p>
        </w:tc>
        <w:tc>
          <w:tcPr>
            <w:tcW w:w="1662" w:type="dxa"/>
            <w:tcBorders>
              <w:top w:val="nil"/>
              <w:left w:val="nil"/>
              <w:bottom w:val="nil"/>
              <w:right w:val="nil"/>
            </w:tcBorders>
          </w:tcPr>
          <w:p w14:paraId="237AB20B" w14:textId="0FB25219" w:rsidR="00FD4371" w:rsidRPr="00AA19CB" w:rsidRDefault="00E16A3C" w:rsidP="00904F74">
            <w:pPr>
              <w:spacing w:line="360" w:lineRule="auto"/>
              <w:jc w:val="both"/>
              <w:rPr>
                <w:sz w:val="22"/>
                <w:szCs w:val="22"/>
                <w:lang w:val="en-GB"/>
              </w:rPr>
            </w:pPr>
            <w:r w:rsidRPr="00AA19CB">
              <w:rPr>
                <w:color w:val="000000"/>
                <w:sz w:val="22"/>
                <w:szCs w:val="22"/>
                <w:bdr w:val="none" w:sz="0" w:space="0" w:color="auto" w:frame="1"/>
                <w:lang w:eastAsia="en-IN"/>
              </w:rPr>
              <w:t xml:space="preserve">0.00304  </w:t>
            </w:r>
          </w:p>
        </w:tc>
        <w:tc>
          <w:tcPr>
            <w:tcW w:w="1662" w:type="dxa"/>
            <w:tcBorders>
              <w:top w:val="nil"/>
              <w:left w:val="nil"/>
              <w:bottom w:val="nil"/>
              <w:right w:val="nil"/>
            </w:tcBorders>
          </w:tcPr>
          <w:p w14:paraId="350D2198" w14:textId="62B121C0" w:rsidR="00FD4371" w:rsidRPr="00AA19CB" w:rsidRDefault="00E16A3C" w:rsidP="00904F74">
            <w:pPr>
              <w:spacing w:line="360" w:lineRule="auto"/>
              <w:jc w:val="both"/>
              <w:rPr>
                <w:sz w:val="22"/>
                <w:szCs w:val="22"/>
                <w:lang w:val="en-GB"/>
              </w:rPr>
            </w:pPr>
            <w:r w:rsidRPr="00AA19CB">
              <w:rPr>
                <w:color w:val="000000"/>
                <w:sz w:val="22"/>
                <w:szCs w:val="22"/>
                <w:bdr w:val="none" w:sz="0" w:space="0" w:color="auto" w:frame="1"/>
                <w:lang w:eastAsia="en-IN"/>
              </w:rPr>
              <w:t xml:space="preserve">-22.68   </w:t>
            </w:r>
          </w:p>
        </w:tc>
        <w:tc>
          <w:tcPr>
            <w:tcW w:w="1663" w:type="dxa"/>
            <w:tcBorders>
              <w:top w:val="nil"/>
              <w:left w:val="nil"/>
              <w:bottom w:val="nil"/>
            </w:tcBorders>
          </w:tcPr>
          <w:p w14:paraId="53CE96A4" w14:textId="34B3EB0C" w:rsidR="00FD4371" w:rsidRPr="00AA19CB" w:rsidRDefault="00E16A3C" w:rsidP="00904F74">
            <w:pPr>
              <w:spacing w:line="360" w:lineRule="auto"/>
              <w:jc w:val="both"/>
              <w:rPr>
                <w:sz w:val="22"/>
                <w:szCs w:val="22"/>
                <w:lang w:val="en-GB"/>
              </w:rPr>
            </w:pPr>
            <w:r w:rsidRPr="00AA19CB">
              <w:rPr>
                <w:color w:val="000000"/>
                <w:sz w:val="22"/>
                <w:szCs w:val="22"/>
                <w:bdr w:val="none" w:sz="0" w:space="0" w:color="auto" w:frame="1"/>
                <w:lang w:eastAsia="en-IN"/>
              </w:rPr>
              <w:t>&lt;2e-16</w:t>
            </w:r>
            <w:r w:rsidR="00914F1F" w:rsidRPr="00AA19CB">
              <w:rPr>
                <w:color w:val="000000"/>
                <w:sz w:val="22"/>
                <w:szCs w:val="22"/>
                <w:bdr w:val="none" w:sz="0" w:space="0" w:color="auto" w:frame="1"/>
                <w:lang w:eastAsia="en-IN"/>
              </w:rPr>
              <w:t>*</w:t>
            </w:r>
          </w:p>
        </w:tc>
      </w:tr>
      <w:tr w:rsidR="00FD4371" w:rsidRPr="00AA19CB" w14:paraId="6419E666" w14:textId="77777777" w:rsidTr="00EA772A">
        <w:tc>
          <w:tcPr>
            <w:tcW w:w="2547" w:type="dxa"/>
            <w:gridSpan w:val="3"/>
            <w:tcBorders>
              <w:top w:val="nil"/>
              <w:bottom w:val="single" w:sz="4" w:space="0" w:color="auto"/>
              <w:right w:val="nil"/>
            </w:tcBorders>
          </w:tcPr>
          <w:p w14:paraId="40B5C67A" w14:textId="3CB608CE" w:rsidR="00FD4371" w:rsidRPr="00AA19CB" w:rsidRDefault="00E16A3C" w:rsidP="00904F74">
            <w:pPr>
              <w:spacing w:line="360" w:lineRule="auto"/>
              <w:jc w:val="both"/>
              <w:rPr>
                <w:sz w:val="22"/>
                <w:szCs w:val="22"/>
                <w:lang w:val="en-GB"/>
              </w:rPr>
            </w:pPr>
            <w:r w:rsidRPr="00AA19CB">
              <w:rPr>
                <w:sz w:val="22"/>
                <w:szCs w:val="22"/>
                <w:lang w:val="en-GB"/>
              </w:rPr>
              <w:t>Body condition</w:t>
            </w:r>
          </w:p>
        </w:tc>
        <w:tc>
          <w:tcPr>
            <w:tcW w:w="1482" w:type="dxa"/>
            <w:tcBorders>
              <w:top w:val="nil"/>
              <w:left w:val="nil"/>
              <w:bottom w:val="single" w:sz="4" w:space="0" w:color="auto"/>
              <w:right w:val="nil"/>
            </w:tcBorders>
          </w:tcPr>
          <w:p w14:paraId="188C05D2" w14:textId="11796A88" w:rsidR="00FD4371" w:rsidRPr="00AA19CB" w:rsidRDefault="00E16A3C" w:rsidP="00904F74">
            <w:pPr>
              <w:spacing w:line="360" w:lineRule="auto"/>
              <w:jc w:val="both"/>
              <w:rPr>
                <w:sz w:val="22"/>
                <w:szCs w:val="22"/>
                <w:lang w:val="en-GB"/>
              </w:rPr>
            </w:pPr>
            <w:r w:rsidRPr="00AA19CB">
              <w:rPr>
                <w:color w:val="000000"/>
                <w:sz w:val="22"/>
                <w:szCs w:val="22"/>
                <w:bdr w:val="none" w:sz="0" w:space="0" w:color="auto" w:frame="1"/>
                <w:lang w:eastAsia="en-IN"/>
              </w:rPr>
              <w:t xml:space="preserve">0.00155    </w:t>
            </w:r>
          </w:p>
        </w:tc>
        <w:tc>
          <w:tcPr>
            <w:tcW w:w="1662" w:type="dxa"/>
            <w:tcBorders>
              <w:top w:val="nil"/>
              <w:left w:val="nil"/>
              <w:bottom w:val="single" w:sz="4" w:space="0" w:color="auto"/>
              <w:right w:val="nil"/>
            </w:tcBorders>
          </w:tcPr>
          <w:p w14:paraId="4EC8186A" w14:textId="0530D42C" w:rsidR="00FD4371" w:rsidRPr="00AA19CB" w:rsidRDefault="00E16A3C" w:rsidP="00904F74">
            <w:pPr>
              <w:spacing w:line="360" w:lineRule="auto"/>
              <w:jc w:val="both"/>
              <w:rPr>
                <w:sz w:val="22"/>
                <w:szCs w:val="22"/>
                <w:lang w:val="en-GB"/>
              </w:rPr>
            </w:pPr>
            <w:r w:rsidRPr="00AA19CB">
              <w:rPr>
                <w:color w:val="000000"/>
                <w:sz w:val="22"/>
                <w:szCs w:val="22"/>
                <w:bdr w:val="none" w:sz="0" w:space="0" w:color="auto" w:frame="1"/>
                <w:lang w:eastAsia="en-IN"/>
              </w:rPr>
              <w:t xml:space="preserve">0.00265    </w:t>
            </w:r>
          </w:p>
        </w:tc>
        <w:tc>
          <w:tcPr>
            <w:tcW w:w="1662" w:type="dxa"/>
            <w:tcBorders>
              <w:top w:val="nil"/>
              <w:left w:val="nil"/>
              <w:bottom w:val="single" w:sz="4" w:space="0" w:color="auto"/>
              <w:right w:val="nil"/>
            </w:tcBorders>
          </w:tcPr>
          <w:p w14:paraId="6D5D6D27" w14:textId="166CF3E0" w:rsidR="00FD4371" w:rsidRPr="00AA19CB" w:rsidRDefault="00E16A3C" w:rsidP="00904F74">
            <w:pPr>
              <w:spacing w:line="360" w:lineRule="auto"/>
              <w:jc w:val="both"/>
              <w:rPr>
                <w:sz w:val="22"/>
                <w:szCs w:val="22"/>
                <w:lang w:val="en-GB"/>
              </w:rPr>
            </w:pPr>
            <w:r w:rsidRPr="00AA19CB">
              <w:rPr>
                <w:color w:val="000000"/>
                <w:sz w:val="22"/>
                <w:szCs w:val="22"/>
                <w:bdr w:val="none" w:sz="0" w:space="0" w:color="auto" w:frame="1"/>
                <w:lang w:eastAsia="en-IN"/>
              </w:rPr>
              <w:t xml:space="preserve">0.58    </w:t>
            </w:r>
          </w:p>
        </w:tc>
        <w:tc>
          <w:tcPr>
            <w:tcW w:w="1663" w:type="dxa"/>
            <w:tcBorders>
              <w:top w:val="nil"/>
              <w:left w:val="nil"/>
              <w:bottom w:val="single" w:sz="4" w:space="0" w:color="auto"/>
            </w:tcBorders>
          </w:tcPr>
          <w:p w14:paraId="3431586C" w14:textId="18904791" w:rsidR="00FD4371" w:rsidRPr="00AA19CB" w:rsidRDefault="00E16A3C" w:rsidP="00904F74">
            <w:pPr>
              <w:spacing w:line="360" w:lineRule="auto"/>
              <w:jc w:val="both"/>
              <w:rPr>
                <w:sz w:val="22"/>
                <w:szCs w:val="22"/>
                <w:lang w:val="en-GB"/>
              </w:rPr>
            </w:pPr>
            <w:r w:rsidRPr="00AA19CB">
              <w:rPr>
                <w:color w:val="000000"/>
                <w:sz w:val="22"/>
                <w:szCs w:val="22"/>
                <w:bdr w:val="none" w:sz="0" w:space="0" w:color="auto" w:frame="1"/>
                <w:lang w:eastAsia="en-IN"/>
              </w:rPr>
              <w:t xml:space="preserve">0.559    </w:t>
            </w:r>
          </w:p>
        </w:tc>
      </w:tr>
      <w:tr w:rsidR="00FD4371" w:rsidRPr="00AA19CB" w14:paraId="1D405C1E" w14:textId="77777777" w:rsidTr="00EA772A">
        <w:tc>
          <w:tcPr>
            <w:tcW w:w="2547" w:type="dxa"/>
            <w:gridSpan w:val="3"/>
            <w:tcBorders>
              <w:bottom w:val="nil"/>
              <w:right w:val="nil"/>
            </w:tcBorders>
          </w:tcPr>
          <w:p w14:paraId="50A8B59D" w14:textId="5A67058D" w:rsidR="00FD4371" w:rsidRPr="00AA19CB" w:rsidRDefault="00E16A3C" w:rsidP="00904F74">
            <w:pPr>
              <w:spacing w:line="360" w:lineRule="auto"/>
              <w:jc w:val="both"/>
              <w:rPr>
                <w:sz w:val="22"/>
                <w:szCs w:val="22"/>
                <w:lang w:val="en-GB"/>
              </w:rPr>
            </w:pPr>
            <w:r w:rsidRPr="00AA19CB">
              <w:rPr>
                <w:sz w:val="22"/>
                <w:szCs w:val="22"/>
                <w:lang w:val="en-GB"/>
              </w:rPr>
              <w:t>Random effect variance:</w:t>
            </w:r>
          </w:p>
        </w:tc>
        <w:tc>
          <w:tcPr>
            <w:tcW w:w="1482" w:type="dxa"/>
            <w:tcBorders>
              <w:left w:val="nil"/>
              <w:bottom w:val="nil"/>
              <w:right w:val="nil"/>
            </w:tcBorders>
          </w:tcPr>
          <w:p w14:paraId="734C2AB7" w14:textId="77777777" w:rsidR="00FD4371" w:rsidRPr="00AA19CB" w:rsidRDefault="00FD4371" w:rsidP="00904F74">
            <w:pPr>
              <w:spacing w:line="360" w:lineRule="auto"/>
              <w:jc w:val="both"/>
              <w:rPr>
                <w:sz w:val="22"/>
                <w:szCs w:val="22"/>
                <w:lang w:val="en-GB"/>
              </w:rPr>
            </w:pPr>
          </w:p>
        </w:tc>
        <w:tc>
          <w:tcPr>
            <w:tcW w:w="1662" w:type="dxa"/>
            <w:tcBorders>
              <w:left w:val="nil"/>
              <w:bottom w:val="nil"/>
              <w:right w:val="nil"/>
            </w:tcBorders>
          </w:tcPr>
          <w:p w14:paraId="4C0F90C9" w14:textId="77777777" w:rsidR="00FD4371" w:rsidRPr="00AA19CB" w:rsidRDefault="00FD4371" w:rsidP="00904F74">
            <w:pPr>
              <w:spacing w:line="360" w:lineRule="auto"/>
              <w:jc w:val="both"/>
              <w:rPr>
                <w:sz w:val="22"/>
                <w:szCs w:val="22"/>
                <w:lang w:val="en-GB"/>
              </w:rPr>
            </w:pPr>
          </w:p>
        </w:tc>
        <w:tc>
          <w:tcPr>
            <w:tcW w:w="1662" w:type="dxa"/>
            <w:tcBorders>
              <w:left w:val="nil"/>
              <w:bottom w:val="nil"/>
              <w:right w:val="nil"/>
            </w:tcBorders>
          </w:tcPr>
          <w:p w14:paraId="0C3254DA" w14:textId="77777777" w:rsidR="00FD4371" w:rsidRPr="00AA19CB" w:rsidRDefault="00FD4371" w:rsidP="00904F74">
            <w:pPr>
              <w:spacing w:line="360" w:lineRule="auto"/>
              <w:jc w:val="both"/>
              <w:rPr>
                <w:sz w:val="22"/>
                <w:szCs w:val="22"/>
                <w:lang w:val="en-GB"/>
              </w:rPr>
            </w:pPr>
          </w:p>
        </w:tc>
        <w:tc>
          <w:tcPr>
            <w:tcW w:w="1663" w:type="dxa"/>
            <w:tcBorders>
              <w:left w:val="nil"/>
              <w:bottom w:val="nil"/>
            </w:tcBorders>
          </w:tcPr>
          <w:p w14:paraId="01EDDCE8" w14:textId="77777777" w:rsidR="00FD4371" w:rsidRPr="00AA19CB" w:rsidRDefault="00FD4371" w:rsidP="00904F74">
            <w:pPr>
              <w:spacing w:line="360" w:lineRule="auto"/>
              <w:jc w:val="both"/>
              <w:rPr>
                <w:sz w:val="22"/>
                <w:szCs w:val="22"/>
                <w:lang w:val="en-GB"/>
              </w:rPr>
            </w:pPr>
          </w:p>
        </w:tc>
      </w:tr>
      <w:tr w:rsidR="00C74CF8" w:rsidRPr="00AA19CB" w14:paraId="2C921CB8" w14:textId="77777777" w:rsidTr="00EA772A">
        <w:tc>
          <w:tcPr>
            <w:tcW w:w="1183" w:type="dxa"/>
            <w:tcBorders>
              <w:top w:val="nil"/>
              <w:right w:val="nil"/>
            </w:tcBorders>
          </w:tcPr>
          <w:p w14:paraId="3A3EA8F4" w14:textId="222EBF4B" w:rsidR="00C74CF8" w:rsidRPr="00AA19CB" w:rsidRDefault="00C74CF8" w:rsidP="00C74CF8">
            <w:pPr>
              <w:spacing w:line="360" w:lineRule="auto"/>
              <w:jc w:val="both"/>
              <w:rPr>
                <w:sz w:val="22"/>
                <w:szCs w:val="22"/>
                <w:lang w:val="en-GB"/>
              </w:rPr>
            </w:pPr>
          </w:p>
          <w:p w14:paraId="766D61F5" w14:textId="6344EFFD" w:rsidR="00797FB4" w:rsidRPr="00AA19CB" w:rsidRDefault="00797FB4" w:rsidP="00C74CF8">
            <w:pPr>
              <w:spacing w:line="360" w:lineRule="auto"/>
              <w:jc w:val="both"/>
              <w:rPr>
                <w:sz w:val="22"/>
                <w:szCs w:val="22"/>
                <w:lang w:val="en-GB"/>
              </w:rPr>
            </w:pPr>
            <w:r w:rsidRPr="00AA19CB">
              <w:rPr>
                <w:sz w:val="22"/>
                <w:szCs w:val="22"/>
                <w:lang w:val="en-GB"/>
              </w:rPr>
              <w:t>ID</w:t>
            </w:r>
          </w:p>
          <w:p w14:paraId="369DCB00" w14:textId="034DA5BD" w:rsidR="00C74CF8" w:rsidRPr="00AA19CB" w:rsidRDefault="00C74CF8" w:rsidP="00C74CF8">
            <w:pPr>
              <w:spacing w:line="360" w:lineRule="auto"/>
              <w:jc w:val="both"/>
              <w:rPr>
                <w:sz w:val="22"/>
                <w:szCs w:val="22"/>
                <w:lang w:val="en-GB"/>
              </w:rPr>
            </w:pPr>
            <w:r w:rsidRPr="00AA19CB">
              <w:rPr>
                <w:sz w:val="22"/>
                <w:szCs w:val="22"/>
                <w:lang w:val="en-GB"/>
              </w:rPr>
              <w:t>Site</w:t>
            </w:r>
          </w:p>
        </w:tc>
        <w:tc>
          <w:tcPr>
            <w:tcW w:w="1364" w:type="dxa"/>
            <w:gridSpan w:val="2"/>
            <w:tcBorders>
              <w:top w:val="nil"/>
              <w:left w:val="nil"/>
              <w:right w:val="nil"/>
            </w:tcBorders>
          </w:tcPr>
          <w:p w14:paraId="491AA857" w14:textId="6EE0D943" w:rsidR="00C74CF8" w:rsidRPr="00AA19CB" w:rsidRDefault="00C74CF8" w:rsidP="00C74CF8">
            <w:pPr>
              <w:spacing w:line="360" w:lineRule="auto"/>
              <w:jc w:val="both"/>
              <w:rPr>
                <w:sz w:val="22"/>
                <w:szCs w:val="22"/>
                <w:lang w:val="en-GB"/>
              </w:rPr>
            </w:pPr>
          </w:p>
        </w:tc>
        <w:tc>
          <w:tcPr>
            <w:tcW w:w="1482" w:type="dxa"/>
            <w:tcBorders>
              <w:top w:val="nil"/>
              <w:left w:val="nil"/>
              <w:right w:val="nil"/>
            </w:tcBorders>
          </w:tcPr>
          <w:p w14:paraId="54495D20" w14:textId="77777777" w:rsidR="00C74CF8" w:rsidRPr="00AA19CB" w:rsidRDefault="00C74CF8" w:rsidP="00C74CF8">
            <w:pPr>
              <w:spacing w:line="360" w:lineRule="auto"/>
              <w:jc w:val="both"/>
              <w:rPr>
                <w:sz w:val="22"/>
                <w:szCs w:val="22"/>
                <w:lang w:val="en-GB"/>
              </w:rPr>
            </w:pPr>
            <w:r w:rsidRPr="00AA19CB">
              <w:rPr>
                <w:sz w:val="22"/>
                <w:szCs w:val="22"/>
                <w:lang w:val="en-GB"/>
              </w:rPr>
              <w:t>Variance</w:t>
            </w:r>
          </w:p>
          <w:p w14:paraId="15658E3D" w14:textId="77777777" w:rsidR="00C74CF8" w:rsidRPr="00AA19CB" w:rsidRDefault="00C74CF8" w:rsidP="00C74CF8">
            <w:pPr>
              <w:spacing w:line="360" w:lineRule="auto"/>
              <w:jc w:val="both"/>
              <w:rPr>
                <w:sz w:val="22"/>
                <w:szCs w:val="22"/>
                <w:lang w:val="en-GB"/>
              </w:rPr>
            </w:pPr>
            <w:r w:rsidRPr="00AA19CB">
              <w:rPr>
                <w:sz w:val="22"/>
                <w:szCs w:val="22"/>
                <w:lang w:val="en-GB"/>
              </w:rPr>
              <w:t>0.22</w:t>
            </w:r>
          </w:p>
          <w:p w14:paraId="1EB9005A" w14:textId="41D1CF47" w:rsidR="00C74CF8" w:rsidRPr="00AA19CB" w:rsidRDefault="00644A2C" w:rsidP="00C74CF8">
            <w:pPr>
              <w:spacing w:line="360" w:lineRule="auto"/>
              <w:jc w:val="both"/>
              <w:rPr>
                <w:sz w:val="22"/>
                <w:szCs w:val="22"/>
                <w:lang w:val="en-GB"/>
              </w:rPr>
            </w:pPr>
            <w:r w:rsidRPr="00AA19CB">
              <w:rPr>
                <w:sz w:val="22"/>
                <w:szCs w:val="22"/>
                <w:lang w:val="en-GB"/>
              </w:rPr>
              <w:t>0.05</w:t>
            </w:r>
          </w:p>
        </w:tc>
        <w:tc>
          <w:tcPr>
            <w:tcW w:w="1662" w:type="dxa"/>
            <w:tcBorders>
              <w:top w:val="nil"/>
              <w:left w:val="nil"/>
              <w:right w:val="nil"/>
            </w:tcBorders>
          </w:tcPr>
          <w:p w14:paraId="4C8D1745" w14:textId="77777777" w:rsidR="00C74CF8" w:rsidRPr="00AA19CB" w:rsidRDefault="00C74CF8" w:rsidP="00C74CF8">
            <w:pPr>
              <w:spacing w:line="360" w:lineRule="auto"/>
              <w:jc w:val="both"/>
              <w:rPr>
                <w:sz w:val="22"/>
                <w:szCs w:val="22"/>
                <w:lang w:val="en-GB"/>
              </w:rPr>
            </w:pPr>
            <w:r w:rsidRPr="00AA19CB">
              <w:rPr>
                <w:sz w:val="22"/>
                <w:szCs w:val="22"/>
                <w:lang w:val="en-GB"/>
              </w:rPr>
              <w:t>Std Dev</w:t>
            </w:r>
          </w:p>
          <w:p w14:paraId="6E499989" w14:textId="583011D2" w:rsidR="00C74CF8" w:rsidRPr="00AA19CB" w:rsidRDefault="00C74CF8" w:rsidP="00C74CF8">
            <w:pPr>
              <w:spacing w:line="360" w:lineRule="auto"/>
              <w:jc w:val="both"/>
              <w:rPr>
                <w:sz w:val="22"/>
                <w:szCs w:val="22"/>
                <w:lang w:val="en-GB"/>
              </w:rPr>
            </w:pPr>
            <w:r w:rsidRPr="00AA19CB">
              <w:rPr>
                <w:sz w:val="22"/>
                <w:szCs w:val="22"/>
                <w:lang w:val="en-GB"/>
              </w:rPr>
              <w:t>0.47</w:t>
            </w:r>
          </w:p>
          <w:p w14:paraId="3A4F4201" w14:textId="6905E013" w:rsidR="00C74CF8" w:rsidRPr="00AA19CB" w:rsidRDefault="00644A2C" w:rsidP="00C74CF8">
            <w:pPr>
              <w:spacing w:line="360" w:lineRule="auto"/>
              <w:jc w:val="both"/>
              <w:rPr>
                <w:sz w:val="22"/>
                <w:szCs w:val="22"/>
                <w:lang w:val="en-GB"/>
              </w:rPr>
            </w:pPr>
            <w:r w:rsidRPr="00AA19CB">
              <w:rPr>
                <w:sz w:val="22"/>
                <w:szCs w:val="22"/>
                <w:lang w:val="en-GB"/>
              </w:rPr>
              <w:t>0.23</w:t>
            </w:r>
          </w:p>
        </w:tc>
        <w:tc>
          <w:tcPr>
            <w:tcW w:w="1662" w:type="dxa"/>
            <w:tcBorders>
              <w:top w:val="nil"/>
              <w:left w:val="nil"/>
              <w:right w:val="nil"/>
            </w:tcBorders>
          </w:tcPr>
          <w:p w14:paraId="0DA3FAE1" w14:textId="77777777" w:rsidR="00C74CF8" w:rsidRPr="00AA19CB" w:rsidRDefault="00C74CF8" w:rsidP="00C74CF8">
            <w:pPr>
              <w:spacing w:line="360" w:lineRule="auto"/>
              <w:jc w:val="both"/>
              <w:rPr>
                <w:sz w:val="22"/>
                <w:szCs w:val="22"/>
                <w:lang w:val="en-GB"/>
              </w:rPr>
            </w:pPr>
          </w:p>
        </w:tc>
        <w:tc>
          <w:tcPr>
            <w:tcW w:w="1663" w:type="dxa"/>
            <w:tcBorders>
              <w:top w:val="nil"/>
              <w:left w:val="nil"/>
            </w:tcBorders>
          </w:tcPr>
          <w:p w14:paraId="66DC4D66" w14:textId="77777777" w:rsidR="00C74CF8" w:rsidRPr="00AA19CB" w:rsidRDefault="00C74CF8" w:rsidP="00C74CF8">
            <w:pPr>
              <w:spacing w:line="360" w:lineRule="auto"/>
              <w:jc w:val="both"/>
              <w:rPr>
                <w:sz w:val="22"/>
                <w:szCs w:val="22"/>
                <w:lang w:val="en-GB"/>
              </w:rPr>
            </w:pPr>
          </w:p>
        </w:tc>
      </w:tr>
      <w:tr w:rsidR="00C74CF8" w:rsidRPr="00AA19CB" w14:paraId="1B19EAE0" w14:textId="77777777" w:rsidTr="000A3466">
        <w:tc>
          <w:tcPr>
            <w:tcW w:w="9016" w:type="dxa"/>
            <w:gridSpan w:val="7"/>
            <w:tcBorders>
              <w:bottom w:val="single" w:sz="4" w:space="0" w:color="auto"/>
            </w:tcBorders>
          </w:tcPr>
          <w:p w14:paraId="2CD3AFFE" w14:textId="00D1C551" w:rsidR="00C74CF8" w:rsidRPr="00AA19CB" w:rsidRDefault="00C74CF8" w:rsidP="00C74CF8">
            <w:pPr>
              <w:spacing w:line="360" w:lineRule="auto"/>
              <w:jc w:val="both"/>
              <w:rPr>
                <w:sz w:val="22"/>
                <w:szCs w:val="22"/>
                <w:lang w:val="en-GB"/>
              </w:rPr>
            </w:pPr>
            <w:r w:rsidRPr="00AA19CB">
              <w:rPr>
                <w:sz w:val="22"/>
                <w:szCs w:val="22"/>
                <w:lang w:val="en-GB"/>
              </w:rPr>
              <w:t>Model2: choice (safe/unsafe) ~ habitat</w:t>
            </w:r>
            <w:r w:rsidR="004734BF" w:rsidRPr="00AA19CB">
              <w:rPr>
                <w:sz w:val="22"/>
                <w:szCs w:val="22"/>
                <w:lang w:val="en-GB"/>
              </w:rPr>
              <w:t xml:space="preserve"> </w:t>
            </w:r>
            <w:r w:rsidRPr="00AA19CB">
              <w:rPr>
                <w:sz w:val="22"/>
                <w:szCs w:val="22"/>
                <w:lang w:val="en-GB"/>
              </w:rPr>
              <w:t>+</w:t>
            </w:r>
            <w:r w:rsidR="004734BF" w:rsidRPr="00AA19CB">
              <w:rPr>
                <w:sz w:val="22"/>
                <w:szCs w:val="22"/>
                <w:lang w:val="en-GB"/>
              </w:rPr>
              <w:t xml:space="preserve"> </w:t>
            </w:r>
            <w:r w:rsidRPr="00AA19CB">
              <w:rPr>
                <w:sz w:val="22"/>
                <w:szCs w:val="22"/>
                <w:lang w:val="en-GB"/>
              </w:rPr>
              <w:t>trial</w:t>
            </w:r>
            <w:r w:rsidR="004734BF" w:rsidRPr="00AA19CB">
              <w:rPr>
                <w:sz w:val="22"/>
                <w:szCs w:val="22"/>
                <w:lang w:val="en-GB"/>
              </w:rPr>
              <w:t xml:space="preserve"> number </w:t>
            </w:r>
            <w:r w:rsidRPr="00AA19CB">
              <w:rPr>
                <w:sz w:val="22"/>
                <w:szCs w:val="22"/>
                <w:lang w:val="en-GB"/>
              </w:rPr>
              <w:t>+</w:t>
            </w:r>
            <w:r w:rsidR="004734BF" w:rsidRPr="00AA19CB">
              <w:rPr>
                <w:sz w:val="22"/>
                <w:szCs w:val="22"/>
                <w:lang w:val="en-GB"/>
              </w:rPr>
              <w:t xml:space="preserve"> </w:t>
            </w:r>
            <w:r w:rsidRPr="00AA19CB">
              <w:rPr>
                <w:sz w:val="22"/>
                <w:szCs w:val="22"/>
                <w:lang w:val="en-GB"/>
              </w:rPr>
              <w:t>body condition+ (1|ID)</w:t>
            </w:r>
            <w:r w:rsidR="00A135EC" w:rsidRPr="00AA19CB">
              <w:rPr>
                <w:sz w:val="22"/>
                <w:szCs w:val="22"/>
                <w:lang w:val="en-GB"/>
              </w:rPr>
              <w:t xml:space="preserve"> </w:t>
            </w:r>
            <w:r w:rsidR="00644A2C" w:rsidRPr="00AA19CB">
              <w:rPr>
                <w:sz w:val="22"/>
                <w:szCs w:val="22"/>
                <w:lang w:val="en-GB"/>
              </w:rPr>
              <w:t>+</w:t>
            </w:r>
            <w:r w:rsidR="00A135EC" w:rsidRPr="00AA19CB">
              <w:rPr>
                <w:sz w:val="22"/>
                <w:szCs w:val="22"/>
                <w:lang w:val="en-GB"/>
              </w:rPr>
              <w:t xml:space="preserve"> </w:t>
            </w:r>
            <w:r w:rsidR="00644A2C" w:rsidRPr="00AA19CB">
              <w:rPr>
                <w:sz w:val="22"/>
                <w:szCs w:val="22"/>
                <w:lang w:val="en-GB"/>
              </w:rPr>
              <w:t>(1|site)</w:t>
            </w:r>
          </w:p>
          <w:p w14:paraId="0CEA7F14" w14:textId="4D6BFC78" w:rsidR="00C74CF8" w:rsidRPr="00AA19CB" w:rsidRDefault="00C74CF8" w:rsidP="00C74CF8">
            <w:pPr>
              <w:spacing w:line="360" w:lineRule="auto"/>
              <w:jc w:val="both"/>
              <w:rPr>
                <w:sz w:val="22"/>
                <w:szCs w:val="22"/>
                <w:lang w:val="en-GB"/>
              </w:rPr>
            </w:pPr>
            <w:r w:rsidRPr="00AA19CB">
              <w:rPr>
                <w:sz w:val="22"/>
                <w:szCs w:val="22"/>
                <w:lang w:val="en-GB"/>
              </w:rPr>
              <w:t>AIC=43</w:t>
            </w:r>
            <w:r w:rsidR="00644A2C" w:rsidRPr="00AA19CB">
              <w:rPr>
                <w:sz w:val="22"/>
                <w:szCs w:val="22"/>
                <w:lang w:val="en-GB"/>
              </w:rPr>
              <w:t>2</w:t>
            </w:r>
            <w:r w:rsidRPr="00AA19CB">
              <w:rPr>
                <w:sz w:val="22"/>
                <w:szCs w:val="22"/>
                <w:lang w:val="en-GB"/>
              </w:rPr>
              <w:t>.2; Log-likelihood=-210.</w:t>
            </w:r>
            <w:r w:rsidR="00644A2C" w:rsidRPr="00AA19CB">
              <w:rPr>
                <w:sz w:val="22"/>
                <w:szCs w:val="22"/>
                <w:lang w:val="en-GB"/>
              </w:rPr>
              <w:t>089</w:t>
            </w:r>
          </w:p>
        </w:tc>
      </w:tr>
      <w:tr w:rsidR="00C74CF8" w:rsidRPr="00AA19CB" w14:paraId="02EFCC02" w14:textId="77777777" w:rsidTr="00EA772A">
        <w:tc>
          <w:tcPr>
            <w:tcW w:w="2547" w:type="dxa"/>
            <w:gridSpan w:val="3"/>
            <w:tcBorders>
              <w:bottom w:val="nil"/>
              <w:right w:val="nil"/>
            </w:tcBorders>
          </w:tcPr>
          <w:p w14:paraId="52F05111" w14:textId="1C57976F" w:rsidR="00C74CF8" w:rsidRPr="00AA19CB" w:rsidRDefault="00C74CF8" w:rsidP="00C74CF8">
            <w:pPr>
              <w:spacing w:line="360" w:lineRule="auto"/>
              <w:jc w:val="both"/>
              <w:rPr>
                <w:sz w:val="22"/>
                <w:szCs w:val="22"/>
                <w:lang w:val="en-GB"/>
              </w:rPr>
            </w:pPr>
            <w:r w:rsidRPr="00AA19CB">
              <w:rPr>
                <w:sz w:val="22"/>
                <w:szCs w:val="22"/>
                <w:lang w:val="en-GB"/>
              </w:rPr>
              <w:t>Coefficient</w:t>
            </w:r>
          </w:p>
        </w:tc>
        <w:tc>
          <w:tcPr>
            <w:tcW w:w="1482" w:type="dxa"/>
            <w:tcBorders>
              <w:left w:val="nil"/>
              <w:bottom w:val="nil"/>
              <w:right w:val="nil"/>
            </w:tcBorders>
          </w:tcPr>
          <w:p w14:paraId="6862DF00" w14:textId="67593A64" w:rsidR="00C74CF8" w:rsidRPr="00AA19CB" w:rsidRDefault="00C74CF8" w:rsidP="00C74CF8">
            <w:pPr>
              <w:spacing w:line="360" w:lineRule="auto"/>
              <w:jc w:val="both"/>
              <w:rPr>
                <w:sz w:val="22"/>
                <w:szCs w:val="22"/>
                <w:lang w:val="en-GB"/>
              </w:rPr>
            </w:pPr>
            <w:r w:rsidRPr="00AA19CB">
              <w:rPr>
                <w:sz w:val="22"/>
                <w:szCs w:val="22"/>
                <w:lang w:val="en-GB"/>
              </w:rPr>
              <w:t>Estimate</w:t>
            </w:r>
          </w:p>
        </w:tc>
        <w:tc>
          <w:tcPr>
            <w:tcW w:w="1662" w:type="dxa"/>
            <w:tcBorders>
              <w:left w:val="nil"/>
              <w:bottom w:val="nil"/>
              <w:right w:val="nil"/>
            </w:tcBorders>
          </w:tcPr>
          <w:p w14:paraId="3411FD6F" w14:textId="6521E997" w:rsidR="00C74CF8" w:rsidRPr="00AA19CB" w:rsidRDefault="00C74CF8" w:rsidP="00C74CF8">
            <w:pPr>
              <w:spacing w:line="360" w:lineRule="auto"/>
              <w:jc w:val="both"/>
              <w:rPr>
                <w:sz w:val="22"/>
                <w:szCs w:val="22"/>
                <w:lang w:val="en-GB"/>
              </w:rPr>
            </w:pPr>
            <w:r w:rsidRPr="00AA19CB">
              <w:rPr>
                <w:sz w:val="22"/>
                <w:szCs w:val="22"/>
                <w:lang w:val="en-GB"/>
              </w:rPr>
              <w:t>Std error</w:t>
            </w:r>
          </w:p>
        </w:tc>
        <w:tc>
          <w:tcPr>
            <w:tcW w:w="1662" w:type="dxa"/>
            <w:tcBorders>
              <w:left w:val="nil"/>
              <w:bottom w:val="nil"/>
              <w:right w:val="nil"/>
            </w:tcBorders>
          </w:tcPr>
          <w:p w14:paraId="31345D86" w14:textId="610B28D6" w:rsidR="00C74CF8" w:rsidRPr="00AA19CB" w:rsidRDefault="00C74CF8" w:rsidP="00C74CF8">
            <w:pPr>
              <w:spacing w:line="360" w:lineRule="auto"/>
              <w:jc w:val="both"/>
              <w:rPr>
                <w:sz w:val="22"/>
                <w:szCs w:val="22"/>
                <w:lang w:val="en-GB"/>
              </w:rPr>
            </w:pPr>
            <w:r w:rsidRPr="00AA19CB">
              <w:rPr>
                <w:sz w:val="22"/>
                <w:szCs w:val="22"/>
                <w:lang w:val="en-GB"/>
              </w:rPr>
              <w:t>z</w:t>
            </w:r>
          </w:p>
        </w:tc>
        <w:tc>
          <w:tcPr>
            <w:tcW w:w="1663" w:type="dxa"/>
            <w:tcBorders>
              <w:left w:val="nil"/>
              <w:bottom w:val="nil"/>
            </w:tcBorders>
          </w:tcPr>
          <w:p w14:paraId="40F49B1F" w14:textId="042A7190" w:rsidR="00C74CF8" w:rsidRPr="00AA19CB" w:rsidRDefault="00C74CF8" w:rsidP="00C74CF8">
            <w:pPr>
              <w:spacing w:line="360" w:lineRule="auto"/>
              <w:jc w:val="both"/>
              <w:rPr>
                <w:sz w:val="22"/>
                <w:szCs w:val="22"/>
                <w:lang w:val="en-GB"/>
              </w:rPr>
            </w:pPr>
            <w:r w:rsidRPr="00AA19CB">
              <w:rPr>
                <w:sz w:val="22"/>
                <w:szCs w:val="22"/>
                <w:lang w:val="en-GB"/>
              </w:rPr>
              <w:t>P</w:t>
            </w:r>
          </w:p>
        </w:tc>
      </w:tr>
      <w:tr w:rsidR="00C74CF8" w:rsidRPr="00AA19CB" w14:paraId="61970A85" w14:textId="77777777" w:rsidTr="00EA772A">
        <w:tc>
          <w:tcPr>
            <w:tcW w:w="2547" w:type="dxa"/>
            <w:gridSpan w:val="3"/>
            <w:tcBorders>
              <w:top w:val="nil"/>
              <w:bottom w:val="nil"/>
              <w:right w:val="nil"/>
            </w:tcBorders>
          </w:tcPr>
          <w:p w14:paraId="05DA0E4B" w14:textId="4CA8B879" w:rsidR="00C74CF8" w:rsidRPr="00AA19CB" w:rsidRDefault="00C74CF8" w:rsidP="00C74CF8">
            <w:pPr>
              <w:spacing w:line="360" w:lineRule="auto"/>
              <w:jc w:val="both"/>
              <w:rPr>
                <w:sz w:val="22"/>
                <w:szCs w:val="22"/>
                <w:lang w:val="en-GB"/>
              </w:rPr>
            </w:pPr>
            <w:r w:rsidRPr="00AA19CB">
              <w:rPr>
                <w:sz w:val="22"/>
                <w:szCs w:val="22"/>
                <w:lang w:val="en-GB"/>
              </w:rPr>
              <w:t>Intercept (rural)</w:t>
            </w:r>
          </w:p>
        </w:tc>
        <w:tc>
          <w:tcPr>
            <w:tcW w:w="1482" w:type="dxa"/>
            <w:tcBorders>
              <w:top w:val="nil"/>
              <w:left w:val="nil"/>
              <w:bottom w:val="nil"/>
              <w:right w:val="nil"/>
            </w:tcBorders>
          </w:tcPr>
          <w:p w14:paraId="19630E5E" w14:textId="28BC2DE7" w:rsidR="00C74CF8" w:rsidRPr="00AA19CB" w:rsidRDefault="00C74CF8" w:rsidP="00C74CF8">
            <w:pPr>
              <w:spacing w:line="360" w:lineRule="auto"/>
              <w:jc w:val="both"/>
              <w:rPr>
                <w:sz w:val="22"/>
                <w:szCs w:val="22"/>
                <w:lang w:val="en-GB"/>
              </w:rPr>
            </w:pPr>
            <w:r w:rsidRPr="00AA19CB">
              <w:rPr>
                <w:color w:val="000000"/>
                <w:sz w:val="22"/>
                <w:szCs w:val="22"/>
                <w:bdr w:val="none" w:sz="0" w:space="0" w:color="auto" w:frame="1"/>
                <w:lang w:eastAsia="en-IN"/>
              </w:rPr>
              <w:t>-0.519</w:t>
            </w:r>
            <w:r w:rsidR="00644A2C" w:rsidRPr="00AA19CB">
              <w:rPr>
                <w:color w:val="000000"/>
                <w:sz w:val="22"/>
                <w:szCs w:val="22"/>
                <w:bdr w:val="none" w:sz="0" w:space="0" w:color="auto" w:frame="1"/>
                <w:lang w:eastAsia="en-IN"/>
              </w:rPr>
              <w:t>953</w:t>
            </w:r>
            <w:r w:rsidRPr="00AA19CB">
              <w:rPr>
                <w:color w:val="000000"/>
                <w:sz w:val="22"/>
                <w:szCs w:val="22"/>
                <w:bdr w:val="none" w:sz="0" w:space="0" w:color="auto" w:frame="1"/>
                <w:lang w:eastAsia="en-IN"/>
              </w:rPr>
              <w:t xml:space="preserve">   </w:t>
            </w:r>
          </w:p>
        </w:tc>
        <w:tc>
          <w:tcPr>
            <w:tcW w:w="1662" w:type="dxa"/>
            <w:tcBorders>
              <w:top w:val="nil"/>
              <w:left w:val="nil"/>
              <w:bottom w:val="nil"/>
              <w:right w:val="nil"/>
            </w:tcBorders>
          </w:tcPr>
          <w:p w14:paraId="082AEBB1" w14:textId="07E1C20E" w:rsidR="00C74CF8" w:rsidRPr="00AA19CB" w:rsidRDefault="00C74CF8" w:rsidP="00C74CF8">
            <w:pPr>
              <w:spacing w:line="360" w:lineRule="auto"/>
              <w:jc w:val="both"/>
              <w:rPr>
                <w:sz w:val="22"/>
                <w:szCs w:val="22"/>
                <w:lang w:val="en-GB"/>
              </w:rPr>
            </w:pPr>
            <w:r w:rsidRPr="00AA19CB">
              <w:rPr>
                <w:color w:val="000000"/>
                <w:sz w:val="22"/>
                <w:szCs w:val="22"/>
                <w:bdr w:val="none" w:sz="0" w:space="0" w:color="auto" w:frame="1"/>
                <w:lang w:eastAsia="en-IN"/>
              </w:rPr>
              <w:t>0.53</w:t>
            </w:r>
            <w:r w:rsidR="00644A2C" w:rsidRPr="00AA19CB">
              <w:rPr>
                <w:color w:val="000000"/>
                <w:sz w:val="22"/>
                <w:szCs w:val="22"/>
                <w:bdr w:val="none" w:sz="0" w:space="0" w:color="auto" w:frame="1"/>
                <w:lang w:eastAsia="en-IN"/>
              </w:rPr>
              <w:t>4010</w:t>
            </w:r>
            <w:r w:rsidRPr="00AA19CB">
              <w:rPr>
                <w:color w:val="000000"/>
                <w:sz w:val="22"/>
                <w:szCs w:val="22"/>
                <w:bdr w:val="none" w:sz="0" w:space="0" w:color="auto" w:frame="1"/>
                <w:lang w:eastAsia="en-IN"/>
              </w:rPr>
              <w:t xml:space="preserve">   </w:t>
            </w:r>
          </w:p>
        </w:tc>
        <w:tc>
          <w:tcPr>
            <w:tcW w:w="1662" w:type="dxa"/>
            <w:tcBorders>
              <w:top w:val="nil"/>
              <w:left w:val="nil"/>
              <w:bottom w:val="nil"/>
              <w:right w:val="nil"/>
            </w:tcBorders>
          </w:tcPr>
          <w:p w14:paraId="71A099F9" w14:textId="14FB0A39" w:rsidR="00C74CF8" w:rsidRPr="00AA19CB" w:rsidRDefault="00C74CF8" w:rsidP="00C74CF8">
            <w:pPr>
              <w:spacing w:line="360" w:lineRule="auto"/>
              <w:jc w:val="both"/>
              <w:rPr>
                <w:sz w:val="22"/>
                <w:szCs w:val="22"/>
                <w:lang w:val="en-GB"/>
              </w:rPr>
            </w:pPr>
            <w:r w:rsidRPr="00AA19CB">
              <w:rPr>
                <w:color w:val="000000"/>
                <w:sz w:val="22"/>
                <w:szCs w:val="22"/>
                <w:bdr w:val="none" w:sz="0" w:space="0" w:color="auto" w:frame="1"/>
                <w:lang w:eastAsia="en-IN"/>
              </w:rPr>
              <w:t>-0.</w:t>
            </w:r>
            <w:r w:rsidR="00644A2C" w:rsidRPr="00AA19CB">
              <w:rPr>
                <w:color w:val="000000"/>
                <w:sz w:val="22"/>
                <w:szCs w:val="22"/>
                <w:bdr w:val="none" w:sz="0" w:space="0" w:color="auto" w:frame="1"/>
                <w:lang w:eastAsia="en-IN"/>
              </w:rPr>
              <w:t>97</w:t>
            </w:r>
            <w:r w:rsidRPr="00AA19CB">
              <w:rPr>
                <w:color w:val="000000"/>
                <w:sz w:val="22"/>
                <w:szCs w:val="22"/>
                <w:bdr w:val="none" w:sz="0" w:space="0" w:color="auto" w:frame="1"/>
                <w:lang w:eastAsia="en-IN"/>
              </w:rPr>
              <w:t xml:space="preserve"> </w:t>
            </w:r>
          </w:p>
        </w:tc>
        <w:tc>
          <w:tcPr>
            <w:tcW w:w="1663" w:type="dxa"/>
            <w:tcBorders>
              <w:top w:val="nil"/>
              <w:left w:val="nil"/>
              <w:bottom w:val="nil"/>
            </w:tcBorders>
          </w:tcPr>
          <w:p w14:paraId="393FD9E5" w14:textId="6D3E2913" w:rsidR="00C74CF8" w:rsidRPr="00AA19CB" w:rsidRDefault="00C74CF8" w:rsidP="00C74CF8">
            <w:pPr>
              <w:spacing w:line="360" w:lineRule="auto"/>
              <w:jc w:val="both"/>
              <w:rPr>
                <w:sz w:val="22"/>
                <w:szCs w:val="22"/>
                <w:lang w:val="en-GB"/>
              </w:rPr>
            </w:pPr>
            <w:r w:rsidRPr="00AA19CB">
              <w:rPr>
                <w:color w:val="000000"/>
                <w:sz w:val="22"/>
                <w:szCs w:val="22"/>
                <w:bdr w:val="none" w:sz="0" w:space="0" w:color="auto" w:frame="1"/>
                <w:lang w:eastAsia="en-IN"/>
              </w:rPr>
              <w:t>0.3</w:t>
            </w:r>
            <w:r w:rsidR="00644A2C" w:rsidRPr="00AA19CB">
              <w:rPr>
                <w:color w:val="000000"/>
                <w:sz w:val="22"/>
                <w:szCs w:val="22"/>
                <w:bdr w:val="none" w:sz="0" w:space="0" w:color="auto" w:frame="1"/>
                <w:lang w:eastAsia="en-IN"/>
              </w:rPr>
              <w:t>302</w:t>
            </w:r>
            <w:r w:rsidRPr="00AA19CB">
              <w:rPr>
                <w:color w:val="000000"/>
                <w:sz w:val="22"/>
                <w:szCs w:val="22"/>
                <w:bdr w:val="none" w:sz="0" w:space="0" w:color="auto" w:frame="1"/>
                <w:lang w:eastAsia="en-IN"/>
              </w:rPr>
              <w:t xml:space="preserve">   </w:t>
            </w:r>
          </w:p>
        </w:tc>
      </w:tr>
      <w:tr w:rsidR="00C74CF8" w:rsidRPr="00AA19CB" w14:paraId="669C6AC6" w14:textId="77777777" w:rsidTr="00EA772A">
        <w:tc>
          <w:tcPr>
            <w:tcW w:w="2547" w:type="dxa"/>
            <w:gridSpan w:val="3"/>
            <w:tcBorders>
              <w:top w:val="nil"/>
              <w:bottom w:val="nil"/>
              <w:right w:val="nil"/>
            </w:tcBorders>
          </w:tcPr>
          <w:p w14:paraId="40C5DAFA" w14:textId="1A313B63" w:rsidR="00C74CF8" w:rsidRPr="00AA19CB" w:rsidRDefault="00C74CF8" w:rsidP="00C74CF8">
            <w:pPr>
              <w:spacing w:line="360" w:lineRule="auto"/>
              <w:jc w:val="both"/>
              <w:rPr>
                <w:sz w:val="22"/>
                <w:szCs w:val="22"/>
                <w:lang w:val="en-GB"/>
              </w:rPr>
            </w:pPr>
            <w:r w:rsidRPr="00AA19CB">
              <w:rPr>
                <w:sz w:val="22"/>
                <w:szCs w:val="22"/>
                <w:lang w:val="en-GB"/>
              </w:rPr>
              <w:t>Habitat (suburban)</w:t>
            </w:r>
          </w:p>
        </w:tc>
        <w:tc>
          <w:tcPr>
            <w:tcW w:w="1482" w:type="dxa"/>
            <w:tcBorders>
              <w:top w:val="nil"/>
              <w:left w:val="nil"/>
              <w:bottom w:val="nil"/>
              <w:right w:val="nil"/>
            </w:tcBorders>
          </w:tcPr>
          <w:p w14:paraId="016E830A" w14:textId="228B1837" w:rsidR="00C74CF8" w:rsidRPr="00AA19CB" w:rsidRDefault="00C74CF8" w:rsidP="00C74CF8">
            <w:pPr>
              <w:spacing w:line="360" w:lineRule="auto"/>
              <w:jc w:val="both"/>
              <w:rPr>
                <w:sz w:val="22"/>
                <w:szCs w:val="22"/>
                <w:lang w:val="en-GB"/>
              </w:rPr>
            </w:pPr>
            <w:r w:rsidRPr="00AA19CB">
              <w:rPr>
                <w:color w:val="000000"/>
                <w:sz w:val="22"/>
                <w:szCs w:val="22"/>
                <w:bdr w:val="none" w:sz="0" w:space="0" w:color="auto" w:frame="1"/>
                <w:lang w:eastAsia="en-IN"/>
              </w:rPr>
              <w:t>1.</w:t>
            </w:r>
            <w:r w:rsidR="00644A2C" w:rsidRPr="00AA19CB">
              <w:rPr>
                <w:color w:val="000000"/>
                <w:sz w:val="22"/>
                <w:szCs w:val="22"/>
                <w:bdr w:val="none" w:sz="0" w:space="0" w:color="auto" w:frame="1"/>
                <w:lang w:eastAsia="en-IN"/>
              </w:rPr>
              <w:t>30442</w:t>
            </w:r>
            <w:r w:rsidRPr="00AA19CB">
              <w:rPr>
                <w:color w:val="000000"/>
                <w:sz w:val="22"/>
                <w:szCs w:val="22"/>
                <w:bdr w:val="none" w:sz="0" w:space="0" w:color="auto" w:frame="1"/>
                <w:lang w:eastAsia="en-IN"/>
              </w:rPr>
              <w:t xml:space="preserve">  </w:t>
            </w:r>
          </w:p>
        </w:tc>
        <w:tc>
          <w:tcPr>
            <w:tcW w:w="1662" w:type="dxa"/>
            <w:tcBorders>
              <w:top w:val="nil"/>
              <w:left w:val="nil"/>
              <w:bottom w:val="nil"/>
              <w:right w:val="nil"/>
            </w:tcBorders>
          </w:tcPr>
          <w:p w14:paraId="07A5BE6C" w14:textId="4538A0C4" w:rsidR="00C74CF8" w:rsidRPr="00AA19CB" w:rsidRDefault="00C74CF8" w:rsidP="00C74CF8">
            <w:pPr>
              <w:spacing w:line="360" w:lineRule="auto"/>
              <w:jc w:val="both"/>
              <w:rPr>
                <w:sz w:val="22"/>
                <w:szCs w:val="22"/>
                <w:lang w:val="en-GB"/>
              </w:rPr>
            </w:pPr>
            <w:r w:rsidRPr="00AA19CB">
              <w:rPr>
                <w:color w:val="000000"/>
                <w:sz w:val="22"/>
                <w:szCs w:val="22"/>
                <w:bdr w:val="none" w:sz="0" w:space="0" w:color="auto" w:frame="1"/>
                <w:lang w:eastAsia="en-IN"/>
              </w:rPr>
              <w:t>0.</w:t>
            </w:r>
            <w:r w:rsidR="00644A2C" w:rsidRPr="00AA19CB">
              <w:rPr>
                <w:color w:val="000000"/>
                <w:sz w:val="22"/>
                <w:szCs w:val="22"/>
                <w:bdr w:val="none" w:sz="0" w:space="0" w:color="auto" w:frame="1"/>
                <w:lang w:eastAsia="en-IN"/>
              </w:rPr>
              <w:t>409130</w:t>
            </w:r>
            <w:r w:rsidRPr="00AA19CB">
              <w:rPr>
                <w:color w:val="000000"/>
                <w:sz w:val="22"/>
                <w:szCs w:val="22"/>
                <w:bdr w:val="none" w:sz="0" w:space="0" w:color="auto" w:frame="1"/>
                <w:lang w:eastAsia="en-IN"/>
              </w:rPr>
              <w:t xml:space="preserve">   </w:t>
            </w:r>
          </w:p>
        </w:tc>
        <w:tc>
          <w:tcPr>
            <w:tcW w:w="1662" w:type="dxa"/>
            <w:tcBorders>
              <w:top w:val="nil"/>
              <w:left w:val="nil"/>
              <w:bottom w:val="nil"/>
              <w:right w:val="nil"/>
            </w:tcBorders>
          </w:tcPr>
          <w:p w14:paraId="7C86FA04" w14:textId="1F0D6C19" w:rsidR="00C74CF8" w:rsidRPr="00AA19CB" w:rsidRDefault="00C74CF8" w:rsidP="00C74CF8">
            <w:pPr>
              <w:spacing w:line="360" w:lineRule="auto"/>
              <w:jc w:val="both"/>
              <w:rPr>
                <w:sz w:val="22"/>
                <w:szCs w:val="22"/>
                <w:lang w:val="en-GB"/>
              </w:rPr>
            </w:pPr>
            <w:r w:rsidRPr="00AA19CB">
              <w:rPr>
                <w:color w:val="000000"/>
                <w:sz w:val="22"/>
                <w:szCs w:val="22"/>
                <w:bdr w:val="none" w:sz="0" w:space="0" w:color="auto" w:frame="1"/>
                <w:lang w:eastAsia="en-IN"/>
              </w:rPr>
              <w:t>3.</w:t>
            </w:r>
            <w:r w:rsidR="00644A2C" w:rsidRPr="00AA19CB">
              <w:rPr>
                <w:color w:val="000000"/>
                <w:sz w:val="22"/>
                <w:szCs w:val="22"/>
                <w:bdr w:val="none" w:sz="0" w:space="0" w:color="auto" w:frame="1"/>
                <w:lang w:eastAsia="en-IN"/>
              </w:rPr>
              <w:t>19</w:t>
            </w:r>
            <w:r w:rsidRPr="00AA19CB">
              <w:rPr>
                <w:color w:val="000000"/>
                <w:sz w:val="22"/>
                <w:szCs w:val="22"/>
                <w:bdr w:val="none" w:sz="0" w:space="0" w:color="auto" w:frame="1"/>
                <w:lang w:eastAsia="en-IN"/>
              </w:rPr>
              <w:t xml:space="preserve"> </w:t>
            </w:r>
          </w:p>
        </w:tc>
        <w:tc>
          <w:tcPr>
            <w:tcW w:w="1663" w:type="dxa"/>
            <w:tcBorders>
              <w:top w:val="nil"/>
              <w:left w:val="nil"/>
              <w:bottom w:val="nil"/>
            </w:tcBorders>
          </w:tcPr>
          <w:p w14:paraId="61326D6A" w14:textId="0FD2F5AC" w:rsidR="00C74CF8" w:rsidRPr="00AA19CB" w:rsidRDefault="00C74CF8" w:rsidP="00C74CF8">
            <w:pPr>
              <w:spacing w:line="360" w:lineRule="auto"/>
              <w:jc w:val="both"/>
              <w:rPr>
                <w:sz w:val="22"/>
                <w:szCs w:val="22"/>
                <w:lang w:val="en-GB"/>
              </w:rPr>
            </w:pPr>
            <w:r w:rsidRPr="00AA19CB">
              <w:rPr>
                <w:color w:val="000000"/>
                <w:sz w:val="22"/>
                <w:szCs w:val="22"/>
                <w:bdr w:val="none" w:sz="0" w:space="0" w:color="auto" w:frame="1"/>
                <w:lang w:eastAsia="en-IN"/>
              </w:rPr>
              <w:t>0.00</w:t>
            </w:r>
            <w:r w:rsidR="00644A2C" w:rsidRPr="00AA19CB">
              <w:rPr>
                <w:color w:val="000000"/>
                <w:sz w:val="22"/>
                <w:szCs w:val="22"/>
                <w:bdr w:val="none" w:sz="0" w:space="0" w:color="auto" w:frame="1"/>
                <w:lang w:eastAsia="en-IN"/>
              </w:rPr>
              <w:t>14</w:t>
            </w:r>
            <w:r w:rsidRPr="00AA19CB">
              <w:rPr>
                <w:color w:val="000000"/>
                <w:sz w:val="22"/>
                <w:szCs w:val="22"/>
                <w:bdr w:val="none" w:sz="0" w:space="0" w:color="auto" w:frame="1"/>
                <w:lang w:eastAsia="en-IN"/>
              </w:rPr>
              <w:t xml:space="preserve"> *</w:t>
            </w:r>
          </w:p>
        </w:tc>
      </w:tr>
      <w:tr w:rsidR="00C74CF8" w:rsidRPr="00AA19CB" w14:paraId="20B6ED31" w14:textId="77777777" w:rsidTr="00EA772A">
        <w:tc>
          <w:tcPr>
            <w:tcW w:w="2547" w:type="dxa"/>
            <w:gridSpan w:val="3"/>
            <w:tcBorders>
              <w:top w:val="nil"/>
              <w:bottom w:val="nil"/>
              <w:right w:val="nil"/>
            </w:tcBorders>
          </w:tcPr>
          <w:p w14:paraId="5A362494" w14:textId="0A8B5745" w:rsidR="00C74CF8" w:rsidRPr="00AA19CB" w:rsidRDefault="00C74CF8" w:rsidP="00C74CF8">
            <w:pPr>
              <w:spacing w:line="360" w:lineRule="auto"/>
              <w:jc w:val="both"/>
              <w:rPr>
                <w:sz w:val="22"/>
                <w:szCs w:val="22"/>
                <w:lang w:val="en-GB"/>
              </w:rPr>
            </w:pPr>
            <w:r w:rsidRPr="00AA19CB">
              <w:rPr>
                <w:sz w:val="22"/>
                <w:szCs w:val="22"/>
                <w:lang w:val="en-GB"/>
              </w:rPr>
              <w:t>Trial</w:t>
            </w:r>
            <w:r w:rsidR="004734BF" w:rsidRPr="00AA19CB">
              <w:rPr>
                <w:sz w:val="22"/>
                <w:szCs w:val="22"/>
                <w:lang w:val="en-GB"/>
              </w:rPr>
              <w:t xml:space="preserve"> number</w:t>
            </w:r>
          </w:p>
        </w:tc>
        <w:tc>
          <w:tcPr>
            <w:tcW w:w="1482" w:type="dxa"/>
            <w:tcBorders>
              <w:top w:val="nil"/>
              <w:left w:val="nil"/>
              <w:bottom w:val="nil"/>
              <w:right w:val="nil"/>
            </w:tcBorders>
          </w:tcPr>
          <w:p w14:paraId="6A263082" w14:textId="4CF4B230" w:rsidR="00C74CF8" w:rsidRPr="00AA19CB" w:rsidRDefault="00C74CF8" w:rsidP="00C74CF8">
            <w:pPr>
              <w:spacing w:line="360" w:lineRule="auto"/>
              <w:jc w:val="both"/>
              <w:rPr>
                <w:sz w:val="22"/>
                <w:szCs w:val="22"/>
                <w:lang w:val="en-GB"/>
              </w:rPr>
            </w:pPr>
            <w:r w:rsidRPr="00AA19CB">
              <w:rPr>
                <w:color w:val="000000"/>
                <w:sz w:val="22"/>
                <w:szCs w:val="22"/>
                <w:bdr w:val="none" w:sz="0" w:space="0" w:color="auto" w:frame="1"/>
                <w:lang w:eastAsia="en-IN"/>
              </w:rPr>
              <w:t>0.1980</w:t>
            </w:r>
            <w:r w:rsidR="00644A2C" w:rsidRPr="00AA19CB">
              <w:rPr>
                <w:color w:val="000000"/>
                <w:sz w:val="22"/>
                <w:szCs w:val="22"/>
                <w:bdr w:val="none" w:sz="0" w:space="0" w:color="auto" w:frame="1"/>
                <w:lang w:eastAsia="en-IN"/>
              </w:rPr>
              <w:t>59</w:t>
            </w:r>
            <w:r w:rsidRPr="00AA19CB">
              <w:rPr>
                <w:color w:val="000000"/>
                <w:sz w:val="22"/>
                <w:szCs w:val="22"/>
                <w:bdr w:val="none" w:sz="0" w:space="0" w:color="auto" w:frame="1"/>
                <w:lang w:eastAsia="en-IN"/>
              </w:rPr>
              <w:t xml:space="preserve">  </w:t>
            </w:r>
          </w:p>
        </w:tc>
        <w:tc>
          <w:tcPr>
            <w:tcW w:w="1662" w:type="dxa"/>
            <w:tcBorders>
              <w:top w:val="nil"/>
              <w:left w:val="nil"/>
              <w:bottom w:val="nil"/>
              <w:right w:val="nil"/>
            </w:tcBorders>
          </w:tcPr>
          <w:p w14:paraId="561FD6E6" w14:textId="1E4E22EE" w:rsidR="00C74CF8" w:rsidRPr="00AA19CB" w:rsidRDefault="00C74CF8" w:rsidP="00C74CF8">
            <w:pPr>
              <w:spacing w:line="360" w:lineRule="auto"/>
              <w:jc w:val="both"/>
              <w:rPr>
                <w:sz w:val="22"/>
                <w:szCs w:val="22"/>
                <w:lang w:val="en-GB"/>
              </w:rPr>
            </w:pPr>
            <w:r w:rsidRPr="00AA19CB">
              <w:rPr>
                <w:color w:val="000000"/>
                <w:sz w:val="22"/>
                <w:szCs w:val="22"/>
                <w:bdr w:val="none" w:sz="0" w:space="0" w:color="auto" w:frame="1"/>
                <w:lang w:eastAsia="en-IN"/>
              </w:rPr>
              <w:t>0.02</w:t>
            </w:r>
            <w:r w:rsidR="00644A2C" w:rsidRPr="00AA19CB">
              <w:rPr>
                <w:color w:val="000000"/>
                <w:sz w:val="22"/>
                <w:szCs w:val="22"/>
                <w:bdr w:val="none" w:sz="0" w:space="0" w:color="auto" w:frame="1"/>
                <w:lang w:eastAsia="en-IN"/>
              </w:rPr>
              <w:t>7189</w:t>
            </w:r>
            <w:r w:rsidRPr="00AA19CB">
              <w:rPr>
                <w:color w:val="000000"/>
                <w:sz w:val="22"/>
                <w:szCs w:val="22"/>
                <w:bdr w:val="none" w:sz="0" w:space="0" w:color="auto" w:frame="1"/>
                <w:lang w:eastAsia="en-IN"/>
              </w:rPr>
              <w:t xml:space="preserve">    </w:t>
            </w:r>
          </w:p>
        </w:tc>
        <w:tc>
          <w:tcPr>
            <w:tcW w:w="1662" w:type="dxa"/>
            <w:tcBorders>
              <w:top w:val="nil"/>
              <w:left w:val="nil"/>
              <w:bottom w:val="nil"/>
              <w:right w:val="nil"/>
            </w:tcBorders>
          </w:tcPr>
          <w:p w14:paraId="1E841012" w14:textId="7507A5E3" w:rsidR="00C74CF8" w:rsidRPr="00AA19CB" w:rsidRDefault="00C74CF8" w:rsidP="00C74CF8">
            <w:pPr>
              <w:spacing w:line="360" w:lineRule="auto"/>
              <w:jc w:val="both"/>
              <w:rPr>
                <w:sz w:val="22"/>
                <w:szCs w:val="22"/>
                <w:lang w:val="en-GB"/>
              </w:rPr>
            </w:pPr>
            <w:r w:rsidRPr="00AA19CB">
              <w:rPr>
                <w:color w:val="000000"/>
                <w:sz w:val="22"/>
                <w:szCs w:val="22"/>
                <w:bdr w:val="none" w:sz="0" w:space="0" w:color="auto" w:frame="1"/>
                <w:lang w:eastAsia="en-IN"/>
              </w:rPr>
              <w:t>7.2</w:t>
            </w:r>
            <w:r w:rsidR="00644A2C" w:rsidRPr="00AA19CB">
              <w:rPr>
                <w:color w:val="000000"/>
                <w:sz w:val="22"/>
                <w:szCs w:val="22"/>
                <w:bdr w:val="none" w:sz="0" w:space="0" w:color="auto" w:frame="1"/>
                <w:lang w:eastAsia="en-IN"/>
              </w:rPr>
              <w:t>8</w:t>
            </w:r>
            <w:r w:rsidRPr="00AA19CB">
              <w:rPr>
                <w:color w:val="000000"/>
                <w:sz w:val="22"/>
                <w:szCs w:val="22"/>
                <w:bdr w:val="none" w:sz="0" w:space="0" w:color="auto" w:frame="1"/>
                <w:lang w:eastAsia="en-IN"/>
              </w:rPr>
              <w:t xml:space="preserve">  </w:t>
            </w:r>
          </w:p>
        </w:tc>
        <w:tc>
          <w:tcPr>
            <w:tcW w:w="1663" w:type="dxa"/>
            <w:tcBorders>
              <w:top w:val="nil"/>
              <w:left w:val="nil"/>
              <w:bottom w:val="nil"/>
            </w:tcBorders>
          </w:tcPr>
          <w:p w14:paraId="4B694633" w14:textId="30C4A1C7" w:rsidR="00C74CF8" w:rsidRPr="00AA19CB" w:rsidRDefault="00C74CF8" w:rsidP="00C74CF8">
            <w:pPr>
              <w:spacing w:line="360" w:lineRule="auto"/>
              <w:jc w:val="both"/>
              <w:rPr>
                <w:sz w:val="22"/>
                <w:szCs w:val="22"/>
                <w:lang w:val="en-GB"/>
              </w:rPr>
            </w:pPr>
            <w:r w:rsidRPr="00AA19CB">
              <w:rPr>
                <w:color w:val="000000"/>
                <w:sz w:val="22"/>
                <w:szCs w:val="22"/>
                <w:bdr w:val="none" w:sz="0" w:space="0" w:color="auto" w:frame="1"/>
                <w:lang w:eastAsia="en-IN"/>
              </w:rPr>
              <w:t>3.2e-13 *</w:t>
            </w:r>
          </w:p>
        </w:tc>
      </w:tr>
      <w:tr w:rsidR="00C74CF8" w:rsidRPr="00AA19CB" w14:paraId="49E753BC" w14:textId="77777777" w:rsidTr="00EA772A">
        <w:tc>
          <w:tcPr>
            <w:tcW w:w="2547" w:type="dxa"/>
            <w:gridSpan w:val="3"/>
            <w:tcBorders>
              <w:top w:val="nil"/>
              <w:bottom w:val="single" w:sz="4" w:space="0" w:color="auto"/>
              <w:right w:val="nil"/>
            </w:tcBorders>
          </w:tcPr>
          <w:p w14:paraId="12EBFDB8" w14:textId="74036EF3" w:rsidR="00C74CF8" w:rsidRPr="00AA19CB" w:rsidRDefault="00C74CF8" w:rsidP="00C74CF8">
            <w:pPr>
              <w:spacing w:line="360" w:lineRule="auto"/>
              <w:jc w:val="both"/>
              <w:rPr>
                <w:sz w:val="22"/>
                <w:szCs w:val="22"/>
                <w:lang w:val="en-GB"/>
              </w:rPr>
            </w:pPr>
            <w:r w:rsidRPr="00AA19CB">
              <w:rPr>
                <w:sz w:val="22"/>
                <w:szCs w:val="22"/>
                <w:lang w:val="en-GB"/>
              </w:rPr>
              <w:t>Body condition</w:t>
            </w:r>
          </w:p>
        </w:tc>
        <w:tc>
          <w:tcPr>
            <w:tcW w:w="1482" w:type="dxa"/>
            <w:tcBorders>
              <w:top w:val="nil"/>
              <w:left w:val="nil"/>
              <w:bottom w:val="single" w:sz="4" w:space="0" w:color="auto"/>
              <w:right w:val="nil"/>
            </w:tcBorders>
          </w:tcPr>
          <w:p w14:paraId="0271449A" w14:textId="3B468D66" w:rsidR="00C74CF8" w:rsidRPr="00AA19CB" w:rsidRDefault="00C74CF8" w:rsidP="00C74CF8">
            <w:pPr>
              <w:spacing w:line="360" w:lineRule="auto"/>
              <w:jc w:val="both"/>
              <w:rPr>
                <w:sz w:val="22"/>
                <w:szCs w:val="22"/>
                <w:lang w:val="en-GB"/>
              </w:rPr>
            </w:pPr>
            <w:r w:rsidRPr="00AA19CB">
              <w:rPr>
                <w:color w:val="000000"/>
                <w:sz w:val="22"/>
                <w:szCs w:val="22"/>
                <w:bdr w:val="none" w:sz="0" w:space="0" w:color="auto" w:frame="1"/>
                <w:lang w:eastAsia="en-IN"/>
              </w:rPr>
              <w:t>0.000</w:t>
            </w:r>
            <w:r w:rsidR="00644A2C" w:rsidRPr="00AA19CB">
              <w:rPr>
                <w:color w:val="000000"/>
                <w:sz w:val="22"/>
                <w:szCs w:val="22"/>
                <w:bdr w:val="none" w:sz="0" w:space="0" w:color="auto" w:frame="1"/>
                <w:lang w:eastAsia="en-IN"/>
              </w:rPr>
              <w:t>531</w:t>
            </w:r>
            <w:r w:rsidRPr="00AA19CB">
              <w:rPr>
                <w:color w:val="000000"/>
                <w:sz w:val="22"/>
                <w:szCs w:val="22"/>
                <w:bdr w:val="none" w:sz="0" w:space="0" w:color="auto" w:frame="1"/>
                <w:lang w:eastAsia="en-IN"/>
              </w:rPr>
              <w:t xml:space="preserve">   </w:t>
            </w:r>
          </w:p>
        </w:tc>
        <w:tc>
          <w:tcPr>
            <w:tcW w:w="1662" w:type="dxa"/>
            <w:tcBorders>
              <w:top w:val="nil"/>
              <w:left w:val="nil"/>
              <w:bottom w:val="single" w:sz="4" w:space="0" w:color="auto"/>
              <w:right w:val="nil"/>
            </w:tcBorders>
          </w:tcPr>
          <w:p w14:paraId="4E6189BB" w14:textId="47C63B3C" w:rsidR="00C74CF8" w:rsidRPr="00AA19CB" w:rsidRDefault="00C74CF8" w:rsidP="00C74CF8">
            <w:pPr>
              <w:spacing w:line="360" w:lineRule="auto"/>
              <w:jc w:val="both"/>
              <w:rPr>
                <w:sz w:val="22"/>
                <w:szCs w:val="22"/>
                <w:lang w:val="en-GB"/>
              </w:rPr>
            </w:pPr>
            <w:r w:rsidRPr="00AA19CB">
              <w:rPr>
                <w:color w:val="000000"/>
                <w:sz w:val="22"/>
                <w:szCs w:val="22"/>
                <w:bdr w:val="none" w:sz="0" w:space="0" w:color="auto" w:frame="1"/>
                <w:lang w:eastAsia="en-IN"/>
              </w:rPr>
              <w:t>0.005</w:t>
            </w:r>
            <w:r w:rsidR="00644A2C" w:rsidRPr="00AA19CB">
              <w:rPr>
                <w:color w:val="000000"/>
                <w:sz w:val="22"/>
                <w:szCs w:val="22"/>
                <w:bdr w:val="none" w:sz="0" w:space="0" w:color="auto" w:frame="1"/>
                <w:lang w:eastAsia="en-IN"/>
              </w:rPr>
              <w:t>134</w:t>
            </w:r>
            <w:r w:rsidRPr="00AA19CB">
              <w:rPr>
                <w:color w:val="000000"/>
                <w:sz w:val="22"/>
                <w:szCs w:val="22"/>
                <w:bdr w:val="none" w:sz="0" w:space="0" w:color="auto" w:frame="1"/>
                <w:lang w:eastAsia="en-IN"/>
              </w:rPr>
              <w:t xml:space="preserve">   </w:t>
            </w:r>
          </w:p>
        </w:tc>
        <w:tc>
          <w:tcPr>
            <w:tcW w:w="1662" w:type="dxa"/>
            <w:tcBorders>
              <w:top w:val="nil"/>
              <w:left w:val="nil"/>
              <w:bottom w:val="single" w:sz="4" w:space="0" w:color="auto"/>
              <w:right w:val="nil"/>
            </w:tcBorders>
          </w:tcPr>
          <w:p w14:paraId="0EEDB736" w14:textId="0A240E31" w:rsidR="00C74CF8" w:rsidRPr="00AA19CB" w:rsidRDefault="00C74CF8" w:rsidP="00C74CF8">
            <w:pPr>
              <w:spacing w:line="360" w:lineRule="auto"/>
              <w:jc w:val="both"/>
              <w:rPr>
                <w:sz w:val="22"/>
                <w:szCs w:val="22"/>
                <w:lang w:val="en-GB"/>
              </w:rPr>
            </w:pPr>
            <w:r w:rsidRPr="00AA19CB">
              <w:rPr>
                <w:color w:val="000000"/>
                <w:sz w:val="22"/>
                <w:szCs w:val="22"/>
                <w:bdr w:val="none" w:sz="0" w:space="0" w:color="auto" w:frame="1"/>
                <w:lang w:eastAsia="en-IN"/>
              </w:rPr>
              <w:t>0.1</w:t>
            </w:r>
            <w:r w:rsidR="00644A2C" w:rsidRPr="00AA19CB">
              <w:rPr>
                <w:color w:val="000000"/>
                <w:sz w:val="22"/>
                <w:szCs w:val="22"/>
                <w:bdr w:val="none" w:sz="0" w:space="0" w:color="auto" w:frame="1"/>
                <w:lang w:eastAsia="en-IN"/>
              </w:rPr>
              <w:t>0</w:t>
            </w:r>
            <w:r w:rsidRPr="00AA19CB">
              <w:rPr>
                <w:color w:val="000000"/>
                <w:sz w:val="22"/>
                <w:szCs w:val="22"/>
                <w:bdr w:val="none" w:sz="0" w:space="0" w:color="auto" w:frame="1"/>
                <w:lang w:eastAsia="en-IN"/>
              </w:rPr>
              <w:t xml:space="preserve">  </w:t>
            </w:r>
          </w:p>
        </w:tc>
        <w:tc>
          <w:tcPr>
            <w:tcW w:w="1663" w:type="dxa"/>
            <w:tcBorders>
              <w:top w:val="nil"/>
              <w:left w:val="nil"/>
              <w:bottom w:val="single" w:sz="4" w:space="0" w:color="auto"/>
            </w:tcBorders>
          </w:tcPr>
          <w:p w14:paraId="509A48CA" w14:textId="6A2CCCDF" w:rsidR="00C74CF8" w:rsidRPr="00AA19CB" w:rsidRDefault="00C74CF8" w:rsidP="00C74CF8">
            <w:pPr>
              <w:spacing w:line="360" w:lineRule="auto"/>
              <w:jc w:val="both"/>
              <w:rPr>
                <w:sz w:val="22"/>
                <w:szCs w:val="22"/>
                <w:lang w:val="en-GB"/>
              </w:rPr>
            </w:pPr>
            <w:r w:rsidRPr="00AA19CB">
              <w:rPr>
                <w:color w:val="000000"/>
                <w:sz w:val="22"/>
                <w:szCs w:val="22"/>
                <w:bdr w:val="none" w:sz="0" w:space="0" w:color="auto" w:frame="1"/>
                <w:lang w:eastAsia="en-IN"/>
              </w:rPr>
              <w:t>0.</w:t>
            </w:r>
            <w:r w:rsidR="00644A2C" w:rsidRPr="00AA19CB">
              <w:rPr>
                <w:color w:val="000000"/>
                <w:sz w:val="22"/>
                <w:szCs w:val="22"/>
                <w:bdr w:val="none" w:sz="0" w:space="0" w:color="auto" w:frame="1"/>
                <w:lang w:eastAsia="en-IN"/>
              </w:rPr>
              <w:t>9177</w:t>
            </w:r>
            <w:r w:rsidRPr="00AA19CB">
              <w:rPr>
                <w:color w:val="000000"/>
                <w:sz w:val="22"/>
                <w:szCs w:val="22"/>
                <w:bdr w:val="none" w:sz="0" w:space="0" w:color="auto" w:frame="1"/>
                <w:lang w:eastAsia="en-IN"/>
              </w:rPr>
              <w:t xml:space="preserve">    </w:t>
            </w:r>
          </w:p>
        </w:tc>
      </w:tr>
      <w:tr w:rsidR="00C74CF8" w:rsidRPr="00AA19CB" w14:paraId="66B0FD69" w14:textId="77777777" w:rsidTr="00EA772A">
        <w:tc>
          <w:tcPr>
            <w:tcW w:w="2547" w:type="dxa"/>
            <w:gridSpan w:val="3"/>
            <w:tcBorders>
              <w:bottom w:val="nil"/>
              <w:right w:val="nil"/>
            </w:tcBorders>
          </w:tcPr>
          <w:p w14:paraId="3287954C" w14:textId="263F2141" w:rsidR="00C74CF8" w:rsidRPr="00AA19CB" w:rsidRDefault="00C74CF8" w:rsidP="00C74CF8">
            <w:pPr>
              <w:spacing w:line="360" w:lineRule="auto"/>
              <w:jc w:val="both"/>
              <w:rPr>
                <w:sz w:val="22"/>
                <w:szCs w:val="22"/>
                <w:lang w:val="en-GB"/>
              </w:rPr>
            </w:pPr>
            <w:r w:rsidRPr="00AA19CB">
              <w:rPr>
                <w:sz w:val="22"/>
                <w:szCs w:val="22"/>
                <w:lang w:val="en-GB"/>
              </w:rPr>
              <w:t>Random effect variance:</w:t>
            </w:r>
          </w:p>
        </w:tc>
        <w:tc>
          <w:tcPr>
            <w:tcW w:w="1482" w:type="dxa"/>
            <w:tcBorders>
              <w:left w:val="nil"/>
              <w:bottom w:val="nil"/>
              <w:right w:val="nil"/>
            </w:tcBorders>
          </w:tcPr>
          <w:p w14:paraId="16775BD4" w14:textId="77777777" w:rsidR="00C74CF8" w:rsidRPr="00AA19CB" w:rsidRDefault="00C74CF8" w:rsidP="00C74CF8">
            <w:pPr>
              <w:spacing w:line="360" w:lineRule="auto"/>
              <w:jc w:val="both"/>
              <w:rPr>
                <w:sz w:val="22"/>
                <w:szCs w:val="22"/>
                <w:lang w:val="en-GB"/>
              </w:rPr>
            </w:pPr>
          </w:p>
        </w:tc>
        <w:tc>
          <w:tcPr>
            <w:tcW w:w="1662" w:type="dxa"/>
            <w:tcBorders>
              <w:left w:val="nil"/>
              <w:bottom w:val="nil"/>
              <w:right w:val="nil"/>
            </w:tcBorders>
          </w:tcPr>
          <w:p w14:paraId="7C0A97F9" w14:textId="77777777" w:rsidR="00C74CF8" w:rsidRPr="00AA19CB" w:rsidRDefault="00C74CF8" w:rsidP="00C74CF8">
            <w:pPr>
              <w:spacing w:line="360" w:lineRule="auto"/>
              <w:jc w:val="both"/>
              <w:rPr>
                <w:sz w:val="22"/>
                <w:szCs w:val="22"/>
                <w:lang w:val="en-GB"/>
              </w:rPr>
            </w:pPr>
          </w:p>
        </w:tc>
        <w:tc>
          <w:tcPr>
            <w:tcW w:w="1662" w:type="dxa"/>
            <w:tcBorders>
              <w:left w:val="nil"/>
              <w:bottom w:val="nil"/>
              <w:right w:val="nil"/>
            </w:tcBorders>
          </w:tcPr>
          <w:p w14:paraId="3D7521FE" w14:textId="77777777" w:rsidR="00C74CF8" w:rsidRPr="00AA19CB" w:rsidRDefault="00C74CF8" w:rsidP="00C74CF8">
            <w:pPr>
              <w:spacing w:line="360" w:lineRule="auto"/>
              <w:jc w:val="both"/>
              <w:rPr>
                <w:sz w:val="22"/>
                <w:szCs w:val="22"/>
                <w:lang w:val="en-GB"/>
              </w:rPr>
            </w:pPr>
          </w:p>
        </w:tc>
        <w:tc>
          <w:tcPr>
            <w:tcW w:w="1663" w:type="dxa"/>
            <w:tcBorders>
              <w:left w:val="nil"/>
              <w:bottom w:val="nil"/>
            </w:tcBorders>
          </w:tcPr>
          <w:p w14:paraId="51A5F4E6" w14:textId="77777777" w:rsidR="00C74CF8" w:rsidRPr="00AA19CB" w:rsidRDefault="00C74CF8" w:rsidP="00C74CF8">
            <w:pPr>
              <w:spacing w:line="360" w:lineRule="auto"/>
              <w:jc w:val="both"/>
              <w:rPr>
                <w:sz w:val="22"/>
                <w:szCs w:val="22"/>
                <w:lang w:val="en-GB"/>
              </w:rPr>
            </w:pPr>
          </w:p>
        </w:tc>
      </w:tr>
      <w:tr w:rsidR="00644A2C" w:rsidRPr="00AA19CB" w14:paraId="46CE05EA" w14:textId="77777777" w:rsidTr="000A3466">
        <w:tc>
          <w:tcPr>
            <w:tcW w:w="1273" w:type="dxa"/>
            <w:gridSpan w:val="2"/>
            <w:tcBorders>
              <w:top w:val="nil"/>
              <w:right w:val="nil"/>
            </w:tcBorders>
          </w:tcPr>
          <w:p w14:paraId="0587C428" w14:textId="3196F671" w:rsidR="00644A2C" w:rsidRPr="00AA19CB" w:rsidRDefault="00644A2C" w:rsidP="00644A2C">
            <w:pPr>
              <w:spacing w:line="360" w:lineRule="auto"/>
              <w:jc w:val="both"/>
              <w:rPr>
                <w:sz w:val="22"/>
                <w:szCs w:val="22"/>
                <w:lang w:val="en-GB"/>
              </w:rPr>
            </w:pPr>
          </w:p>
          <w:p w14:paraId="32908164" w14:textId="4BF5C019" w:rsidR="00644A2C" w:rsidRPr="00AA19CB" w:rsidRDefault="00797FB4" w:rsidP="00644A2C">
            <w:pPr>
              <w:spacing w:line="360" w:lineRule="auto"/>
              <w:jc w:val="both"/>
              <w:rPr>
                <w:sz w:val="22"/>
                <w:szCs w:val="22"/>
                <w:lang w:val="en-GB"/>
              </w:rPr>
            </w:pPr>
            <w:r w:rsidRPr="00AA19CB">
              <w:rPr>
                <w:sz w:val="22"/>
                <w:szCs w:val="22"/>
                <w:lang w:val="en-GB"/>
              </w:rPr>
              <w:t>ID</w:t>
            </w:r>
          </w:p>
          <w:p w14:paraId="023240C1" w14:textId="63ABF6A3" w:rsidR="00644A2C" w:rsidRPr="00AA19CB" w:rsidRDefault="00644A2C" w:rsidP="00644A2C">
            <w:pPr>
              <w:spacing w:line="360" w:lineRule="auto"/>
              <w:jc w:val="both"/>
              <w:rPr>
                <w:sz w:val="22"/>
                <w:szCs w:val="22"/>
                <w:lang w:val="en-GB"/>
              </w:rPr>
            </w:pPr>
            <w:r w:rsidRPr="00AA19CB">
              <w:rPr>
                <w:sz w:val="22"/>
                <w:szCs w:val="22"/>
                <w:lang w:val="en-GB"/>
              </w:rPr>
              <w:t>Site</w:t>
            </w:r>
          </w:p>
        </w:tc>
        <w:tc>
          <w:tcPr>
            <w:tcW w:w="1274" w:type="dxa"/>
            <w:tcBorders>
              <w:top w:val="nil"/>
              <w:left w:val="nil"/>
              <w:right w:val="nil"/>
            </w:tcBorders>
          </w:tcPr>
          <w:p w14:paraId="33C71618" w14:textId="10E6A02A" w:rsidR="00644A2C" w:rsidRPr="00AA19CB" w:rsidRDefault="00644A2C" w:rsidP="00644A2C">
            <w:pPr>
              <w:spacing w:line="360" w:lineRule="auto"/>
              <w:jc w:val="both"/>
              <w:rPr>
                <w:sz w:val="22"/>
                <w:szCs w:val="22"/>
                <w:lang w:val="en-GB"/>
              </w:rPr>
            </w:pPr>
          </w:p>
        </w:tc>
        <w:tc>
          <w:tcPr>
            <w:tcW w:w="1482" w:type="dxa"/>
            <w:tcBorders>
              <w:top w:val="nil"/>
              <w:left w:val="nil"/>
              <w:right w:val="nil"/>
            </w:tcBorders>
          </w:tcPr>
          <w:p w14:paraId="2FD3EA7D" w14:textId="77777777" w:rsidR="00644A2C" w:rsidRPr="00AA19CB" w:rsidRDefault="00644A2C" w:rsidP="00644A2C">
            <w:pPr>
              <w:spacing w:line="360" w:lineRule="auto"/>
              <w:jc w:val="both"/>
              <w:rPr>
                <w:sz w:val="22"/>
                <w:szCs w:val="22"/>
                <w:lang w:val="en-GB"/>
              </w:rPr>
            </w:pPr>
            <w:r w:rsidRPr="00AA19CB">
              <w:rPr>
                <w:sz w:val="22"/>
                <w:szCs w:val="22"/>
                <w:lang w:val="en-GB"/>
              </w:rPr>
              <w:t>Variance</w:t>
            </w:r>
          </w:p>
          <w:p w14:paraId="5ECEEF3C" w14:textId="43B97CF2" w:rsidR="00644A2C" w:rsidRPr="00AA19CB" w:rsidRDefault="00644A2C" w:rsidP="00644A2C">
            <w:pPr>
              <w:spacing w:line="360" w:lineRule="auto"/>
              <w:jc w:val="both"/>
              <w:rPr>
                <w:sz w:val="22"/>
                <w:szCs w:val="22"/>
                <w:lang w:val="en-GB"/>
              </w:rPr>
            </w:pPr>
            <w:r w:rsidRPr="00AA19CB">
              <w:rPr>
                <w:sz w:val="22"/>
                <w:szCs w:val="22"/>
                <w:lang w:val="en-GB"/>
              </w:rPr>
              <w:t>0.37</w:t>
            </w:r>
          </w:p>
          <w:p w14:paraId="77A7665D" w14:textId="2F217D7C" w:rsidR="00644A2C" w:rsidRPr="00AA19CB" w:rsidRDefault="00644A2C" w:rsidP="00644A2C">
            <w:pPr>
              <w:spacing w:line="360" w:lineRule="auto"/>
              <w:jc w:val="both"/>
              <w:rPr>
                <w:sz w:val="22"/>
                <w:szCs w:val="22"/>
                <w:lang w:val="en-GB"/>
              </w:rPr>
            </w:pPr>
            <w:r w:rsidRPr="00AA19CB">
              <w:rPr>
                <w:sz w:val="22"/>
                <w:szCs w:val="22"/>
                <w:lang w:val="en-GB"/>
              </w:rPr>
              <w:t>0.06</w:t>
            </w:r>
          </w:p>
        </w:tc>
        <w:tc>
          <w:tcPr>
            <w:tcW w:w="1662" w:type="dxa"/>
            <w:tcBorders>
              <w:top w:val="nil"/>
              <w:left w:val="nil"/>
              <w:right w:val="nil"/>
            </w:tcBorders>
          </w:tcPr>
          <w:p w14:paraId="3BBE5056" w14:textId="77777777" w:rsidR="00644A2C" w:rsidRPr="00AA19CB" w:rsidRDefault="00644A2C" w:rsidP="00644A2C">
            <w:pPr>
              <w:spacing w:line="360" w:lineRule="auto"/>
              <w:jc w:val="both"/>
              <w:rPr>
                <w:sz w:val="22"/>
                <w:szCs w:val="22"/>
                <w:lang w:val="en-GB"/>
              </w:rPr>
            </w:pPr>
            <w:r w:rsidRPr="00AA19CB">
              <w:rPr>
                <w:sz w:val="22"/>
                <w:szCs w:val="22"/>
                <w:lang w:val="en-GB"/>
              </w:rPr>
              <w:t>Std Dev</w:t>
            </w:r>
          </w:p>
          <w:p w14:paraId="1B938762" w14:textId="77777777" w:rsidR="00644A2C" w:rsidRPr="00AA19CB" w:rsidRDefault="00644A2C" w:rsidP="00644A2C">
            <w:pPr>
              <w:spacing w:line="360" w:lineRule="auto"/>
              <w:jc w:val="both"/>
              <w:rPr>
                <w:sz w:val="22"/>
                <w:szCs w:val="22"/>
                <w:lang w:val="en-GB"/>
              </w:rPr>
            </w:pPr>
            <w:r w:rsidRPr="00AA19CB">
              <w:rPr>
                <w:sz w:val="22"/>
                <w:szCs w:val="22"/>
                <w:lang w:val="en-GB"/>
              </w:rPr>
              <w:t>0.61</w:t>
            </w:r>
          </w:p>
          <w:p w14:paraId="6C0F0135" w14:textId="3271ACF6" w:rsidR="00644A2C" w:rsidRPr="00AA19CB" w:rsidRDefault="00644A2C" w:rsidP="00644A2C">
            <w:pPr>
              <w:spacing w:line="360" w:lineRule="auto"/>
              <w:jc w:val="both"/>
              <w:rPr>
                <w:sz w:val="22"/>
                <w:szCs w:val="22"/>
                <w:lang w:val="en-GB"/>
              </w:rPr>
            </w:pPr>
            <w:r w:rsidRPr="00AA19CB">
              <w:rPr>
                <w:sz w:val="22"/>
                <w:szCs w:val="22"/>
                <w:lang w:val="en-GB"/>
              </w:rPr>
              <w:t>0.25</w:t>
            </w:r>
          </w:p>
        </w:tc>
        <w:tc>
          <w:tcPr>
            <w:tcW w:w="1662" w:type="dxa"/>
            <w:tcBorders>
              <w:top w:val="nil"/>
              <w:left w:val="nil"/>
              <w:right w:val="nil"/>
            </w:tcBorders>
          </w:tcPr>
          <w:p w14:paraId="16AE3F2C" w14:textId="77777777" w:rsidR="00644A2C" w:rsidRPr="00AA19CB" w:rsidRDefault="00644A2C" w:rsidP="00644A2C">
            <w:pPr>
              <w:spacing w:line="360" w:lineRule="auto"/>
              <w:jc w:val="both"/>
              <w:rPr>
                <w:sz w:val="22"/>
                <w:szCs w:val="22"/>
                <w:lang w:val="en-GB"/>
              </w:rPr>
            </w:pPr>
          </w:p>
        </w:tc>
        <w:tc>
          <w:tcPr>
            <w:tcW w:w="1663" w:type="dxa"/>
            <w:tcBorders>
              <w:top w:val="nil"/>
              <w:left w:val="nil"/>
            </w:tcBorders>
          </w:tcPr>
          <w:p w14:paraId="35BA4AA2" w14:textId="77777777" w:rsidR="00644A2C" w:rsidRPr="00AA19CB" w:rsidRDefault="00644A2C" w:rsidP="00644A2C">
            <w:pPr>
              <w:spacing w:line="360" w:lineRule="auto"/>
              <w:jc w:val="both"/>
              <w:rPr>
                <w:sz w:val="22"/>
                <w:szCs w:val="22"/>
                <w:lang w:val="en-GB"/>
              </w:rPr>
            </w:pPr>
          </w:p>
        </w:tc>
      </w:tr>
      <w:tr w:rsidR="00644A2C" w:rsidRPr="00AA19CB" w14:paraId="21EF56A1" w14:textId="77777777" w:rsidTr="000A3466">
        <w:tc>
          <w:tcPr>
            <w:tcW w:w="9016" w:type="dxa"/>
            <w:gridSpan w:val="7"/>
            <w:tcBorders>
              <w:bottom w:val="single" w:sz="4" w:space="0" w:color="auto"/>
            </w:tcBorders>
          </w:tcPr>
          <w:p w14:paraId="15A1E28F" w14:textId="77777777" w:rsidR="00644A2C" w:rsidRPr="00AA19CB" w:rsidRDefault="00644A2C" w:rsidP="00644A2C">
            <w:pPr>
              <w:spacing w:line="360" w:lineRule="auto"/>
              <w:jc w:val="both"/>
              <w:rPr>
                <w:b/>
                <w:sz w:val="22"/>
                <w:szCs w:val="22"/>
                <w:lang w:val="en-GB"/>
              </w:rPr>
            </w:pPr>
            <w:r w:rsidRPr="00AA19CB">
              <w:rPr>
                <w:b/>
                <w:sz w:val="22"/>
                <w:szCs w:val="22"/>
                <w:lang w:val="en-GB"/>
              </w:rPr>
              <w:t>GEE: Task 1 Learning</w:t>
            </w:r>
          </w:p>
          <w:p w14:paraId="074CA1FF" w14:textId="1E9FB74E" w:rsidR="00644A2C" w:rsidRPr="00AA19CB" w:rsidRDefault="00644A2C" w:rsidP="00644A2C">
            <w:pPr>
              <w:spacing w:line="360" w:lineRule="auto"/>
              <w:jc w:val="both"/>
              <w:rPr>
                <w:sz w:val="22"/>
                <w:szCs w:val="22"/>
                <w:lang w:val="en-GB"/>
              </w:rPr>
            </w:pPr>
            <w:r w:rsidRPr="00AA19CB">
              <w:rPr>
                <w:sz w:val="22"/>
                <w:szCs w:val="22"/>
                <w:lang w:val="en-GB"/>
              </w:rPr>
              <w:t xml:space="preserve">Model1: latency to </w:t>
            </w:r>
            <w:r w:rsidR="00F7299A" w:rsidRPr="00AA19CB">
              <w:rPr>
                <w:sz w:val="22"/>
                <w:szCs w:val="22"/>
                <w:lang w:val="en-GB"/>
              </w:rPr>
              <w:t xml:space="preserve">choose </w:t>
            </w:r>
            <w:r w:rsidRPr="00AA19CB">
              <w:rPr>
                <w:sz w:val="22"/>
                <w:szCs w:val="22"/>
                <w:lang w:val="en-GB"/>
              </w:rPr>
              <w:t>safe refuge~ habitat</w:t>
            </w:r>
            <w:r w:rsidR="00F7299A" w:rsidRPr="00AA19CB">
              <w:rPr>
                <w:sz w:val="22"/>
                <w:szCs w:val="22"/>
                <w:lang w:val="en-GB"/>
              </w:rPr>
              <w:t xml:space="preserve"> </w:t>
            </w:r>
            <w:r w:rsidRPr="00AA19CB">
              <w:rPr>
                <w:sz w:val="22"/>
                <w:szCs w:val="22"/>
                <w:lang w:val="en-GB"/>
              </w:rPr>
              <w:t>+</w:t>
            </w:r>
            <w:r w:rsidR="00F7299A" w:rsidRPr="00AA19CB">
              <w:rPr>
                <w:sz w:val="22"/>
                <w:szCs w:val="22"/>
                <w:lang w:val="en-GB"/>
              </w:rPr>
              <w:t xml:space="preserve"> </w:t>
            </w:r>
            <w:r w:rsidRPr="00AA19CB">
              <w:rPr>
                <w:sz w:val="22"/>
                <w:szCs w:val="22"/>
                <w:lang w:val="en-GB"/>
              </w:rPr>
              <w:t>trial</w:t>
            </w:r>
            <w:r w:rsidR="00F7299A" w:rsidRPr="00AA19CB">
              <w:rPr>
                <w:sz w:val="22"/>
                <w:szCs w:val="22"/>
                <w:lang w:val="en-GB"/>
              </w:rPr>
              <w:t xml:space="preserve"> number</w:t>
            </w:r>
            <w:r w:rsidR="00F7299A" w:rsidRPr="00AA19CB" w:rsidDel="00F7299A">
              <w:rPr>
                <w:sz w:val="22"/>
                <w:szCs w:val="22"/>
                <w:lang w:val="en-GB"/>
              </w:rPr>
              <w:t xml:space="preserve"> </w:t>
            </w:r>
            <w:r w:rsidRPr="00AA19CB">
              <w:rPr>
                <w:sz w:val="22"/>
                <w:szCs w:val="22"/>
                <w:lang w:val="en-GB"/>
              </w:rPr>
              <w:t>+</w:t>
            </w:r>
            <w:r w:rsidR="00F7299A" w:rsidRPr="00AA19CB">
              <w:rPr>
                <w:sz w:val="22"/>
                <w:szCs w:val="22"/>
                <w:lang w:val="en-GB"/>
              </w:rPr>
              <w:t xml:space="preserve"> </w:t>
            </w:r>
            <w:r w:rsidRPr="00AA19CB">
              <w:rPr>
                <w:sz w:val="22"/>
                <w:szCs w:val="22"/>
                <w:lang w:val="en-GB"/>
              </w:rPr>
              <w:t>body condition</w:t>
            </w:r>
            <w:r w:rsidR="00F7299A" w:rsidRPr="00AA19CB">
              <w:rPr>
                <w:sz w:val="22"/>
                <w:szCs w:val="22"/>
                <w:lang w:val="en-GB"/>
              </w:rPr>
              <w:t xml:space="preserve"> </w:t>
            </w:r>
            <w:r w:rsidRPr="00AA19CB">
              <w:rPr>
                <w:sz w:val="22"/>
                <w:szCs w:val="22"/>
                <w:lang w:val="en-GB"/>
              </w:rPr>
              <w:t>+ (1|ID)</w:t>
            </w:r>
          </w:p>
        </w:tc>
      </w:tr>
      <w:tr w:rsidR="00644A2C" w:rsidRPr="00AA19CB" w14:paraId="46A21A54" w14:textId="77777777" w:rsidTr="000A3466">
        <w:tc>
          <w:tcPr>
            <w:tcW w:w="2547" w:type="dxa"/>
            <w:gridSpan w:val="3"/>
            <w:tcBorders>
              <w:bottom w:val="nil"/>
              <w:right w:val="nil"/>
            </w:tcBorders>
          </w:tcPr>
          <w:p w14:paraId="260C507E" w14:textId="799A07D3" w:rsidR="00644A2C" w:rsidRPr="00AA19CB" w:rsidRDefault="00644A2C" w:rsidP="00644A2C">
            <w:pPr>
              <w:spacing w:line="360" w:lineRule="auto"/>
              <w:jc w:val="both"/>
              <w:rPr>
                <w:sz w:val="22"/>
                <w:szCs w:val="22"/>
                <w:lang w:val="en-GB"/>
              </w:rPr>
            </w:pPr>
            <w:r w:rsidRPr="00AA19CB">
              <w:rPr>
                <w:sz w:val="22"/>
                <w:szCs w:val="22"/>
                <w:lang w:val="en-GB"/>
              </w:rPr>
              <w:t>Coefficient</w:t>
            </w:r>
          </w:p>
        </w:tc>
        <w:tc>
          <w:tcPr>
            <w:tcW w:w="1482" w:type="dxa"/>
            <w:tcBorders>
              <w:left w:val="nil"/>
              <w:bottom w:val="nil"/>
              <w:right w:val="nil"/>
            </w:tcBorders>
          </w:tcPr>
          <w:p w14:paraId="4178C911" w14:textId="252B1F84" w:rsidR="00644A2C" w:rsidRPr="00AA19CB" w:rsidRDefault="00644A2C" w:rsidP="00644A2C">
            <w:pPr>
              <w:spacing w:line="360" w:lineRule="auto"/>
              <w:jc w:val="both"/>
              <w:rPr>
                <w:sz w:val="22"/>
                <w:szCs w:val="22"/>
                <w:lang w:val="en-GB"/>
              </w:rPr>
            </w:pPr>
            <w:r w:rsidRPr="00AA19CB">
              <w:rPr>
                <w:sz w:val="22"/>
                <w:szCs w:val="22"/>
                <w:lang w:val="en-GB"/>
              </w:rPr>
              <w:t>Estimate</w:t>
            </w:r>
          </w:p>
        </w:tc>
        <w:tc>
          <w:tcPr>
            <w:tcW w:w="1662" w:type="dxa"/>
            <w:tcBorders>
              <w:left w:val="nil"/>
              <w:bottom w:val="nil"/>
              <w:right w:val="nil"/>
            </w:tcBorders>
          </w:tcPr>
          <w:p w14:paraId="51C65C1A" w14:textId="0264DA28" w:rsidR="00644A2C" w:rsidRPr="00AA19CB" w:rsidRDefault="00644A2C" w:rsidP="00644A2C">
            <w:pPr>
              <w:spacing w:line="360" w:lineRule="auto"/>
              <w:jc w:val="both"/>
              <w:rPr>
                <w:sz w:val="22"/>
                <w:szCs w:val="22"/>
                <w:lang w:val="en-GB"/>
              </w:rPr>
            </w:pPr>
            <w:r w:rsidRPr="00AA19CB">
              <w:rPr>
                <w:sz w:val="22"/>
                <w:szCs w:val="22"/>
                <w:lang w:val="en-GB"/>
              </w:rPr>
              <w:t>Std error</w:t>
            </w:r>
          </w:p>
        </w:tc>
        <w:tc>
          <w:tcPr>
            <w:tcW w:w="1662" w:type="dxa"/>
            <w:tcBorders>
              <w:left w:val="nil"/>
              <w:bottom w:val="nil"/>
              <w:right w:val="nil"/>
            </w:tcBorders>
          </w:tcPr>
          <w:p w14:paraId="41C843DC" w14:textId="09B26ACD" w:rsidR="00644A2C" w:rsidRPr="00AA19CB" w:rsidRDefault="00644A2C" w:rsidP="00644A2C">
            <w:pPr>
              <w:spacing w:line="360" w:lineRule="auto"/>
              <w:jc w:val="both"/>
              <w:rPr>
                <w:sz w:val="22"/>
                <w:szCs w:val="22"/>
                <w:lang w:val="en-GB"/>
              </w:rPr>
            </w:pPr>
            <w:r w:rsidRPr="00AA19CB">
              <w:rPr>
                <w:sz w:val="22"/>
                <w:szCs w:val="22"/>
                <w:lang w:val="en-GB"/>
              </w:rPr>
              <w:t>Wald</w:t>
            </w:r>
          </w:p>
        </w:tc>
        <w:tc>
          <w:tcPr>
            <w:tcW w:w="1663" w:type="dxa"/>
            <w:tcBorders>
              <w:left w:val="nil"/>
              <w:bottom w:val="nil"/>
            </w:tcBorders>
          </w:tcPr>
          <w:p w14:paraId="3AE036C6" w14:textId="335C52CA" w:rsidR="00644A2C" w:rsidRPr="00AA19CB" w:rsidRDefault="00644A2C" w:rsidP="00644A2C">
            <w:pPr>
              <w:spacing w:line="360" w:lineRule="auto"/>
              <w:jc w:val="both"/>
              <w:rPr>
                <w:sz w:val="22"/>
                <w:szCs w:val="22"/>
                <w:lang w:val="en-GB"/>
              </w:rPr>
            </w:pPr>
            <w:r w:rsidRPr="00AA19CB">
              <w:rPr>
                <w:sz w:val="22"/>
                <w:szCs w:val="22"/>
                <w:lang w:val="en-GB"/>
              </w:rPr>
              <w:t>P</w:t>
            </w:r>
          </w:p>
        </w:tc>
      </w:tr>
      <w:tr w:rsidR="00644A2C" w:rsidRPr="00AA19CB" w14:paraId="3ED16C1E" w14:textId="77777777" w:rsidTr="000A3466">
        <w:tc>
          <w:tcPr>
            <w:tcW w:w="2547" w:type="dxa"/>
            <w:gridSpan w:val="3"/>
            <w:tcBorders>
              <w:top w:val="nil"/>
              <w:bottom w:val="nil"/>
              <w:right w:val="nil"/>
            </w:tcBorders>
          </w:tcPr>
          <w:p w14:paraId="7BAAD10A" w14:textId="3239829E" w:rsidR="00644A2C" w:rsidRPr="00AA19CB" w:rsidRDefault="00644A2C" w:rsidP="00644A2C">
            <w:pPr>
              <w:spacing w:line="360" w:lineRule="auto"/>
              <w:jc w:val="both"/>
              <w:rPr>
                <w:sz w:val="22"/>
                <w:szCs w:val="22"/>
                <w:lang w:val="en-GB"/>
              </w:rPr>
            </w:pPr>
            <w:r w:rsidRPr="00AA19CB">
              <w:rPr>
                <w:sz w:val="22"/>
                <w:szCs w:val="22"/>
                <w:lang w:val="en-GB"/>
              </w:rPr>
              <w:t>Intercept (rural)</w:t>
            </w:r>
          </w:p>
        </w:tc>
        <w:tc>
          <w:tcPr>
            <w:tcW w:w="1482" w:type="dxa"/>
            <w:tcBorders>
              <w:top w:val="nil"/>
              <w:left w:val="nil"/>
              <w:bottom w:val="nil"/>
              <w:right w:val="nil"/>
            </w:tcBorders>
          </w:tcPr>
          <w:p w14:paraId="632264F8" w14:textId="3258B2A8" w:rsidR="00644A2C" w:rsidRPr="00AA19CB" w:rsidRDefault="00644A2C" w:rsidP="00644A2C">
            <w:pPr>
              <w:spacing w:line="360" w:lineRule="auto"/>
              <w:jc w:val="both"/>
              <w:rPr>
                <w:sz w:val="22"/>
                <w:szCs w:val="22"/>
                <w:lang w:val="en-GB"/>
              </w:rPr>
            </w:pPr>
            <w:r w:rsidRPr="00AA19CB">
              <w:rPr>
                <w:color w:val="000000"/>
                <w:sz w:val="22"/>
                <w:szCs w:val="22"/>
                <w:bdr w:val="none" w:sz="0" w:space="0" w:color="auto" w:frame="1"/>
                <w:lang w:eastAsia="en-IN"/>
              </w:rPr>
              <w:t xml:space="preserve">3.479816  </w:t>
            </w:r>
          </w:p>
        </w:tc>
        <w:tc>
          <w:tcPr>
            <w:tcW w:w="1662" w:type="dxa"/>
            <w:tcBorders>
              <w:top w:val="nil"/>
              <w:left w:val="nil"/>
              <w:bottom w:val="nil"/>
              <w:right w:val="nil"/>
            </w:tcBorders>
          </w:tcPr>
          <w:p w14:paraId="39886412" w14:textId="402BE529" w:rsidR="00644A2C" w:rsidRPr="00AA19CB" w:rsidRDefault="00644A2C" w:rsidP="00644A2C">
            <w:pPr>
              <w:spacing w:line="360" w:lineRule="auto"/>
              <w:jc w:val="both"/>
              <w:rPr>
                <w:sz w:val="22"/>
                <w:szCs w:val="22"/>
                <w:lang w:val="en-GB"/>
              </w:rPr>
            </w:pPr>
            <w:r w:rsidRPr="00AA19CB">
              <w:rPr>
                <w:color w:val="000000"/>
                <w:sz w:val="22"/>
                <w:szCs w:val="22"/>
                <w:bdr w:val="none" w:sz="0" w:space="0" w:color="auto" w:frame="1"/>
                <w:lang w:eastAsia="en-IN"/>
              </w:rPr>
              <w:t>0.266510</w:t>
            </w:r>
          </w:p>
        </w:tc>
        <w:tc>
          <w:tcPr>
            <w:tcW w:w="1662" w:type="dxa"/>
            <w:tcBorders>
              <w:top w:val="nil"/>
              <w:left w:val="nil"/>
              <w:bottom w:val="nil"/>
              <w:right w:val="nil"/>
            </w:tcBorders>
          </w:tcPr>
          <w:p w14:paraId="4073E88C" w14:textId="6CF1ACA4" w:rsidR="00644A2C" w:rsidRPr="00AA19CB" w:rsidRDefault="00644A2C" w:rsidP="00644A2C">
            <w:pPr>
              <w:spacing w:line="360" w:lineRule="auto"/>
              <w:jc w:val="both"/>
              <w:rPr>
                <w:sz w:val="22"/>
                <w:szCs w:val="22"/>
                <w:lang w:val="en-GB"/>
              </w:rPr>
            </w:pPr>
            <w:r w:rsidRPr="00AA19CB">
              <w:rPr>
                <w:color w:val="000000"/>
                <w:sz w:val="22"/>
                <w:szCs w:val="22"/>
                <w:bdr w:val="none" w:sz="0" w:space="0" w:color="auto" w:frame="1"/>
                <w:lang w:eastAsia="en-IN"/>
              </w:rPr>
              <w:t xml:space="preserve">170.49  </w:t>
            </w:r>
          </w:p>
        </w:tc>
        <w:tc>
          <w:tcPr>
            <w:tcW w:w="1663" w:type="dxa"/>
            <w:tcBorders>
              <w:top w:val="nil"/>
              <w:left w:val="nil"/>
              <w:bottom w:val="nil"/>
            </w:tcBorders>
          </w:tcPr>
          <w:p w14:paraId="39AD0CD0" w14:textId="5B2FB93B" w:rsidR="00644A2C" w:rsidRPr="00AA19CB" w:rsidRDefault="00644A2C" w:rsidP="00644A2C">
            <w:pPr>
              <w:spacing w:line="360" w:lineRule="auto"/>
              <w:jc w:val="both"/>
              <w:rPr>
                <w:sz w:val="22"/>
                <w:szCs w:val="22"/>
                <w:lang w:val="en-GB"/>
              </w:rPr>
            </w:pPr>
            <w:r w:rsidRPr="00AA19CB">
              <w:rPr>
                <w:color w:val="000000"/>
                <w:sz w:val="22"/>
                <w:szCs w:val="22"/>
                <w:bdr w:val="none" w:sz="0" w:space="0" w:color="auto" w:frame="1"/>
                <w:lang w:eastAsia="en-IN"/>
              </w:rPr>
              <w:t>&lt; 2e-16 *</w:t>
            </w:r>
          </w:p>
        </w:tc>
      </w:tr>
      <w:tr w:rsidR="00644A2C" w:rsidRPr="00AA19CB" w14:paraId="6515B7CC" w14:textId="77777777" w:rsidTr="000A3466">
        <w:tc>
          <w:tcPr>
            <w:tcW w:w="2547" w:type="dxa"/>
            <w:gridSpan w:val="3"/>
            <w:tcBorders>
              <w:top w:val="nil"/>
              <w:bottom w:val="nil"/>
              <w:right w:val="nil"/>
            </w:tcBorders>
          </w:tcPr>
          <w:p w14:paraId="06235447" w14:textId="6354A9C8" w:rsidR="00644A2C" w:rsidRPr="00AA19CB" w:rsidRDefault="00644A2C" w:rsidP="00644A2C">
            <w:pPr>
              <w:spacing w:line="360" w:lineRule="auto"/>
              <w:jc w:val="both"/>
              <w:rPr>
                <w:sz w:val="22"/>
                <w:szCs w:val="22"/>
                <w:lang w:val="en-GB"/>
              </w:rPr>
            </w:pPr>
            <w:r w:rsidRPr="00AA19CB">
              <w:rPr>
                <w:sz w:val="22"/>
                <w:szCs w:val="22"/>
                <w:lang w:val="en-GB"/>
              </w:rPr>
              <w:t>Habitat (suburban)</w:t>
            </w:r>
          </w:p>
        </w:tc>
        <w:tc>
          <w:tcPr>
            <w:tcW w:w="1482" w:type="dxa"/>
            <w:tcBorders>
              <w:top w:val="nil"/>
              <w:left w:val="nil"/>
              <w:bottom w:val="nil"/>
              <w:right w:val="nil"/>
            </w:tcBorders>
          </w:tcPr>
          <w:p w14:paraId="1464DFB1" w14:textId="363D076B" w:rsidR="00644A2C" w:rsidRPr="00AA19CB" w:rsidRDefault="00644A2C" w:rsidP="00644A2C">
            <w:pPr>
              <w:spacing w:line="360" w:lineRule="auto"/>
              <w:jc w:val="both"/>
              <w:rPr>
                <w:sz w:val="22"/>
                <w:szCs w:val="22"/>
                <w:lang w:val="en-GB"/>
              </w:rPr>
            </w:pPr>
            <w:r w:rsidRPr="00AA19CB">
              <w:rPr>
                <w:color w:val="000000"/>
                <w:sz w:val="22"/>
                <w:szCs w:val="22"/>
                <w:bdr w:val="none" w:sz="0" w:space="0" w:color="auto" w:frame="1"/>
                <w:lang w:eastAsia="en-IN"/>
              </w:rPr>
              <w:t xml:space="preserve">-0.624663  </w:t>
            </w:r>
          </w:p>
        </w:tc>
        <w:tc>
          <w:tcPr>
            <w:tcW w:w="1662" w:type="dxa"/>
            <w:tcBorders>
              <w:top w:val="nil"/>
              <w:left w:val="nil"/>
              <w:bottom w:val="nil"/>
              <w:right w:val="nil"/>
            </w:tcBorders>
          </w:tcPr>
          <w:p w14:paraId="7CE6501B" w14:textId="502EBCD5" w:rsidR="00644A2C" w:rsidRPr="00AA19CB" w:rsidRDefault="00644A2C" w:rsidP="00644A2C">
            <w:pPr>
              <w:spacing w:line="360" w:lineRule="auto"/>
              <w:jc w:val="both"/>
              <w:rPr>
                <w:sz w:val="22"/>
                <w:szCs w:val="22"/>
                <w:lang w:val="en-GB"/>
              </w:rPr>
            </w:pPr>
            <w:r w:rsidRPr="00AA19CB">
              <w:rPr>
                <w:color w:val="000000"/>
                <w:sz w:val="22"/>
                <w:szCs w:val="22"/>
                <w:bdr w:val="none" w:sz="0" w:space="0" w:color="auto" w:frame="1"/>
                <w:lang w:eastAsia="en-IN"/>
              </w:rPr>
              <w:t xml:space="preserve">0.174991  </w:t>
            </w:r>
          </w:p>
        </w:tc>
        <w:tc>
          <w:tcPr>
            <w:tcW w:w="1662" w:type="dxa"/>
            <w:tcBorders>
              <w:top w:val="nil"/>
              <w:left w:val="nil"/>
              <w:bottom w:val="nil"/>
              <w:right w:val="nil"/>
            </w:tcBorders>
          </w:tcPr>
          <w:p w14:paraId="2A9C0E9A" w14:textId="5897A54D" w:rsidR="00644A2C" w:rsidRPr="00AA19CB" w:rsidRDefault="00644A2C" w:rsidP="00644A2C">
            <w:pPr>
              <w:spacing w:line="360" w:lineRule="auto"/>
              <w:jc w:val="both"/>
              <w:rPr>
                <w:sz w:val="22"/>
                <w:szCs w:val="22"/>
                <w:lang w:val="en-GB"/>
              </w:rPr>
            </w:pPr>
            <w:r w:rsidRPr="00AA19CB">
              <w:rPr>
                <w:color w:val="000000"/>
                <w:sz w:val="22"/>
                <w:szCs w:val="22"/>
                <w:bdr w:val="none" w:sz="0" w:space="0" w:color="auto" w:frame="1"/>
                <w:lang w:eastAsia="en-IN"/>
              </w:rPr>
              <w:t>12.74</w:t>
            </w:r>
          </w:p>
        </w:tc>
        <w:tc>
          <w:tcPr>
            <w:tcW w:w="1663" w:type="dxa"/>
            <w:tcBorders>
              <w:top w:val="nil"/>
              <w:left w:val="nil"/>
              <w:bottom w:val="nil"/>
            </w:tcBorders>
          </w:tcPr>
          <w:p w14:paraId="3FE8E7E9" w14:textId="616A34B6" w:rsidR="00644A2C" w:rsidRPr="00AA19CB" w:rsidRDefault="00644A2C" w:rsidP="00644A2C">
            <w:pPr>
              <w:spacing w:line="360" w:lineRule="auto"/>
              <w:jc w:val="both"/>
              <w:rPr>
                <w:sz w:val="22"/>
                <w:szCs w:val="22"/>
                <w:lang w:val="en-GB"/>
              </w:rPr>
            </w:pPr>
            <w:r w:rsidRPr="00AA19CB">
              <w:rPr>
                <w:color w:val="000000"/>
                <w:sz w:val="22"/>
                <w:szCs w:val="22"/>
                <w:bdr w:val="none" w:sz="0" w:space="0" w:color="auto" w:frame="1"/>
                <w:lang w:eastAsia="en-IN"/>
              </w:rPr>
              <w:t>0.0003*</w:t>
            </w:r>
          </w:p>
        </w:tc>
      </w:tr>
      <w:tr w:rsidR="00644A2C" w:rsidRPr="00AA19CB" w14:paraId="1FE5A480" w14:textId="77777777" w:rsidTr="000A3466">
        <w:tc>
          <w:tcPr>
            <w:tcW w:w="2547" w:type="dxa"/>
            <w:gridSpan w:val="3"/>
            <w:tcBorders>
              <w:top w:val="nil"/>
              <w:bottom w:val="nil"/>
              <w:right w:val="nil"/>
            </w:tcBorders>
          </w:tcPr>
          <w:p w14:paraId="1843C11A" w14:textId="7047E404" w:rsidR="00644A2C" w:rsidRPr="00AA19CB" w:rsidRDefault="00644A2C" w:rsidP="00644A2C">
            <w:pPr>
              <w:spacing w:line="360" w:lineRule="auto"/>
              <w:jc w:val="both"/>
              <w:rPr>
                <w:sz w:val="22"/>
                <w:szCs w:val="22"/>
                <w:lang w:val="en-GB"/>
              </w:rPr>
            </w:pPr>
            <w:r w:rsidRPr="00AA19CB">
              <w:rPr>
                <w:sz w:val="22"/>
                <w:szCs w:val="22"/>
                <w:lang w:val="en-GB"/>
              </w:rPr>
              <w:t>Trial</w:t>
            </w:r>
            <w:r w:rsidR="00F7299A" w:rsidRPr="00AA19CB">
              <w:rPr>
                <w:sz w:val="22"/>
                <w:szCs w:val="22"/>
                <w:lang w:val="en-GB"/>
              </w:rPr>
              <w:t xml:space="preserve"> number</w:t>
            </w:r>
          </w:p>
        </w:tc>
        <w:tc>
          <w:tcPr>
            <w:tcW w:w="1482" w:type="dxa"/>
            <w:tcBorders>
              <w:top w:val="nil"/>
              <w:left w:val="nil"/>
              <w:bottom w:val="nil"/>
              <w:right w:val="nil"/>
            </w:tcBorders>
          </w:tcPr>
          <w:p w14:paraId="7A53BC10" w14:textId="77741B24" w:rsidR="00644A2C" w:rsidRPr="00AA19CB" w:rsidRDefault="00644A2C" w:rsidP="00644A2C">
            <w:pPr>
              <w:spacing w:line="360" w:lineRule="auto"/>
              <w:jc w:val="both"/>
              <w:rPr>
                <w:sz w:val="22"/>
                <w:szCs w:val="22"/>
                <w:lang w:val="en-GB"/>
              </w:rPr>
            </w:pPr>
            <w:r w:rsidRPr="00AA19CB">
              <w:rPr>
                <w:color w:val="000000"/>
                <w:sz w:val="22"/>
                <w:szCs w:val="22"/>
                <w:bdr w:val="none" w:sz="0" w:space="0" w:color="auto" w:frame="1"/>
                <w:lang w:eastAsia="en-IN"/>
              </w:rPr>
              <w:t xml:space="preserve">-0.102906    </w:t>
            </w:r>
          </w:p>
        </w:tc>
        <w:tc>
          <w:tcPr>
            <w:tcW w:w="1662" w:type="dxa"/>
            <w:tcBorders>
              <w:top w:val="nil"/>
              <w:left w:val="nil"/>
              <w:bottom w:val="nil"/>
              <w:right w:val="nil"/>
            </w:tcBorders>
          </w:tcPr>
          <w:p w14:paraId="7962A5CC" w14:textId="53852DF9" w:rsidR="00644A2C" w:rsidRPr="00AA19CB" w:rsidRDefault="00644A2C" w:rsidP="00644A2C">
            <w:pPr>
              <w:spacing w:line="360" w:lineRule="auto"/>
              <w:jc w:val="both"/>
              <w:rPr>
                <w:sz w:val="22"/>
                <w:szCs w:val="22"/>
                <w:lang w:val="en-GB"/>
              </w:rPr>
            </w:pPr>
            <w:r w:rsidRPr="00AA19CB">
              <w:rPr>
                <w:color w:val="000000"/>
                <w:sz w:val="22"/>
                <w:szCs w:val="22"/>
                <w:bdr w:val="none" w:sz="0" w:space="0" w:color="auto" w:frame="1"/>
                <w:lang w:eastAsia="en-IN"/>
              </w:rPr>
              <w:t>0.010253</w:t>
            </w:r>
          </w:p>
        </w:tc>
        <w:tc>
          <w:tcPr>
            <w:tcW w:w="1662" w:type="dxa"/>
            <w:tcBorders>
              <w:top w:val="nil"/>
              <w:left w:val="nil"/>
              <w:bottom w:val="nil"/>
              <w:right w:val="nil"/>
            </w:tcBorders>
          </w:tcPr>
          <w:p w14:paraId="587F8A34" w14:textId="35571520" w:rsidR="00644A2C" w:rsidRPr="00AA19CB" w:rsidRDefault="00644A2C" w:rsidP="00644A2C">
            <w:pPr>
              <w:spacing w:line="360" w:lineRule="auto"/>
              <w:jc w:val="both"/>
              <w:rPr>
                <w:sz w:val="22"/>
                <w:szCs w:val="22"/>
                <w:lang w:val="en-GB"/>
              </w:rPr>
            </w:pPr>
            <w:r w:rsidRPr="00AA19CB">
              <w:rPr>
                <w:color w:val="000000"/>
                <w:sz w:val="22"/>
                <w:szCs w:val="22"/>
                <w:bdr w:val="none" w:sz="0" w:space="0" w:color="auto" w:frame="1"/>
                <w:lang w:eastAsia="en-IN"/>
              </w:rPr>
              <w:t>100.74</w:t>
            </w:r>
          </w:p>
        </w:tc>
        <w:tc>
          <w:tcPr>
            <w:tcW w:w="1663" w:type="dxa"/>
            <w:tcBorders>
              <w:top w:val="nil"/>
              <w:left w:val="nil"/>
              <w:bottom w:val="nil"/>
            </w:tcBorders>
          </w:tcPr>
          <w:p w14:paraId="2FE5D9EA" w14:textId="68D7DD9E" w:rsidR="00644A2C" w:rsidRPr="00AA19CB" w:rsidRDefault="00644A2C" w:rsidP="00644A2C">
            <w:pPr>
              <w:spacing w:line="360" w:lineRule="auto"/>
              <w:jc w:val="both"/>
              <w:rPr>
                <w:sz w:val="22"/>
                <w:szCs w:val="22"/>
                <w:lang w:val="en-GB"/>
              </w:rPr>
            </w:pPr>
            <w:r w:rsidRPr="00AA19CB">
              <w:rPr>
                <w:color w:val="000000"/>
                <w:sz w:val="22"/>
                <w:szCs w:val="22"/>
                <w:bdr w:val="none" w:sz="0" w:space="0" w:color="auto" w:frame="1"/>
                <w:lang w:eastAsia="en-IN"/>
              </w:rPr>
              <w:t>&lt; 2e-16 *</w:t>
            </w:r>
          </w:p>
        </w:tc>
      </w:tr>
      <w:tr w:rsidR="00644A2C" w:rsidRPr="00AA19CB" w14:paraId="66986172" w14:textId="77777777" w:rsidTr="00977C1C">
        <w:tc>
          <w:tcPr>
            <w:tcW w:w="2547" w:type="dxa"/>
            <w:gridSpan w:val="3"/>
            <w:tcBorders>
              <w:top w:val="nil"/>
              <w:bottom w:val="single" w:sz="4" w:space="0" w:color="auto"/>
              <w:right w:val="nil"/>
            </w:tcBorders>
          </w:tcPr>
          <w:p w14:paraId="6C559195" w14:textId="6F75D6FD" w:rsidR="00644A2C" w:rsidRPr="00AA19CB" w:rsidRDefault="00644A2C" w:rsidP="00644A2C">
            <w:pPr>
              <w:spacing w:line="360" w:lineRule="auto"/>
              <w:jc w:val="both"/>
              <w:rPr>
                <w:sz w:val="22"/>
                <w:szCs w:val="22"/>
                <w:lang w:val="en-GB"/>
              </w:rPr>
            </w:pPr>
            <w:r w:rsidRPr="00AA19CB">
              <w:rPr>
                <w:sz w:val="22"/>
                <w:szCs w:val="22"/>
                <w:lang w:val="en-GB"/>
              </w:rPr>
              <w:t>Body condition</w:t>
            </w:r>
          </w:p>
        </w:tc>
        <w:tc>
          <w:tcPr>
            <w:tcW w:w="1482" w:type="dxa"/>
            <w:tcBorders>
              <w:top w:val="nil"/>
              <w:left w:val="nil"/>
              <w:bottom w:val="single" w:sz="4" w:space="0" w:color="auto"/>
              <w:right w:val="nil"/>
            </w:tcBorders>
          </w:tcPr>
          <w:p w14:paraId="29BEF2F2" w14:textId="70AC74E7" w:rsidR="00644A2C" w:rsidRPr="00AA19CB" w:rsidRDefault="00644A2C" w:rsidP="00644A2C">
            <w:pPr>
              <w:spacing w:line="360" w:lineRule="auto"/>
              <w:jc w:val="both"/>
              <w:rPr>
                <w:sz w:val="22"/>
                <w:szCs w:val="22"/>
                <w:lang w:val="en-GB"/>
              </w:rPr>
            </w:pPr>
            <w:r w:rsidRPr="00AA19CB">
              <w:rPr>
                <w:color w:val="000000"/>
                <w:sz w:val="22"/>
                <w:szCs w:val="22"/>
                <w:bdr w:val="none" w:sz="0" w:space="0" w:color="auto" w:frame="1"/>
                <w:lang w:eastAsia="en-IN"/>
              </w:rPr>
              <w:t xml:space="preserve">0.001558  </w:t>
            </w:r>
          </w:p>
        </w:tc>
        <w:tc>
          <w:tcPr>
            <w:tcW w:w="1662" w:type="dxa"/>
            <w:tcBorders>
              <w:top w:val="nil"/>
              <w:left w:val="nil"/>
              <w:bottom w:val="single" w:sz="4" w:space="0" w:color="auto"/>
              <w:right w:val="nil"/>
            </w:tcBorders>
          </w:tcPr>
          <w:p w14:paraId="1D7B0475" w14:textId="0728F119" w:rsidR="00644A2C" w:rsidRPr="00AA19CB" w:rsidRDefault="00644A2C" w:rsidP="00644A2C">
            <w:pPr>
              <w:spacing w:line="360" w:lineRule="auto"/>
              <w:jc w:val="both"/>
              <w:rPr>
                <w:sz w:val="22"/>
                <w:szCs w:val="22"/>
                <w:lang w:val="en-GB"/>
              </w:rPr>
            </w:pPr>
            <w:r w:rsidRPr="00AA19CB">
              <w:rPr>
                <w:color w:val="000000"/>
                <w:sz w:val="22"/>
                <w:szCs w:val="22"/>
                <w:bdr w:val="none" w:sz="0" w:space="0" w:color="auto" w:frame="1"/>
                <w:lang w:eastAsia="en-IN"/>
              </w:rPr>
              <w:t xml:space="preserve">0.002756   </w:t>
            </w:r>
          </w:p>
        </w:tc>
        <w:tc>
          <w:tcPr>
            <w:tcW w:w="1662" w:type="dxa"/>
            <w:tcBorders>
              <w:top w:val="nil"/>
              <w:left w:val="nil"/>
              <w:bottom w:val="single" w:sz="4" w:space="0" w:color="auto"/>
              <w:right w:val="nil"/>
            </w:tcBorders>
          </w:tcPr>
          <w:p w14:paraId="1366CE7A" w14:textId="76230E06" w:rsidR="00644A2C" w:rsidRPr="00AA19CB" w:rsidRDefault="00644A2C" w:rsidP="00644A2C">
            <w:pPr>
              <w:spacing w:line="360" w:lineRule="auto"/>
              <w:jc w:val="both"/>
              <w:rPr>
                <w:sz w:val="22"/>
                <w:szCs w:val="22"/>
                <w:lang w:val="en-GB"/>
              </w:rPr>
            </w:pPr>
            <w:r w:rsidRPr="00AA19CB">
              <w:rPr>
                <w:color w:val="000000"/>
                <w:sz w:val="22"/>
                <w:szCs w:val="22"/>
                <w:bdr w:val="none" w:sz="0" w:space="0" w:color="auto" w:frame="1"/>
                <w:lang w:eastAsia="en-IN"/>
              </w:rPr>
              <w:t>0.32</w:t>
            </w:r>
          </w:p>
        </w:tc>
        <w:tc>
          <w:tcPr>
            <w:tcW w:w="1663" w:type="dxa"/>
            <w:tcBorders>
              <w:top w:val="nil"/>
              <w:left w:val="nil"/>
              <w:bottom w:val="single" w:sz="4" w:space="0" w:color="auto"/>
            </w:tcBorders>
          </w:tcPr>
          <w:p w14:paraId="6A0BED38" w14:textId="6EA3355F" w:rsidR="00644A2C" w:rsidRPr="00AA19CB" w:rsidRDefault="00644A2C" w:rsidP="00644A2C">
            <w:pPr>
              <w:spacing w:line="360" w:lineRule="auto"/>
              <w:jc w:val="both"/>
              <w:rPr>
                <w:sz w:val="22"/>
                <w:szCs w:val="22"/>
                <w:lang w:val="en-GB"/>
              </w:rPr>
            </w:pPr>
            <w:r w:rsidRPr="00AA19CB">
              <w:rPr>
                <w:color w:val="000000"/>
                <w:sz w:val="22"/>
                <w:szCs w:val="22"/>
                <w:bdr w:val="none" w:sz="0" w:space="0" w:color="auto" w:frame="1"/>
                <w:lang w:eastAsia="en-IN"/>
              </w:rPr>
              <w:t xml:space="preserve">0.5718   </w:t>
            </w:r>
          </w:p>
        </w:tc>
      </w:tr>
      <w:tr w:rsidR="00644A2C" w:rsidRPr="00AA19CB" w14:paraId="16D62ABE" w14:textId="77777777" w:rsidTr="000E22FC">
        <w:tc>
          <w:tcPr>
            <w:tcW w:w="9016" w:type="dxa"/>
            <w:gridSpan w:val="7"/>
            <w:tcBorders>
              <w:bottom w:val="nil"/>
            </w:tcBorders>
          </w:tcPr>
          <w:p w14:paraId="11A234F4" w14:textId="737AB1CD" w:rsidR="00644A2C" w:rsidRPr="00AA19CB" w:rsidRDefault="00644A2C" w:rsidP="00644A2C">
            <w:pPr>
              <w:spacing w:line="360" w:lineRule="auto"/>
              <w:jc w:val="both"/>
              <w:rPr>
                <w:sz w:val="22"/>
                <w:szCs w:val="22"/>
                <w:lang w:val="en-GB"/>
              </w:rPr>
            </w:pPr>
            <w:r w:rsidRPr="00AA19CB">
              <w:rPr>
                <w:sz w:val="22"/>
                <w:szCs w:val="22"/>
                <w:lang w:val="en-GB"/>
              </w:rPr>
              <w:t>Estimated correlation parameter: alpha</w:t>
            </w:r>
          </w:p>
        </w:tc>
      </w:tr>
      <w:tr w:rsidR="00797FB4" w:rsidRPr="00AA19CB" w14:paraId="0AD7E819" w14:textId="77777777" w:rsidTr="00977C1C">
        <w:tc>
          <w:tcPr>
            <w:tcW w:w="1273" w:type="dxa"/>
            <w:gridSpan w:val="2"/>
            <w:tcBorders>
              <w:top w:val="nil"/>
              <w:bottom w:val="nil"/>
              <w:right w:val="nil"/>
            </w:tcBorders>
          </w:tcPr>
          <w:p w14:paraId="6D89EFFC" w14:textId="77777777" w:rsidR="00797FB4" w:rsidRPr="00AA19CB" w:rsidRDefault="00797FB4" w:rsidP="00797FB4">
            <w:pPr>
              <w:spacing w:line="360" w:lineRule="auto"/>
              <w:jc w:val="both"/>
              <w:rPr>
                <w:sz w:val="22"/>
                <w:szCs w:val="22"/>
                <w:lang w:val="en-GB"/>
              </w:rPr>
            </w:pPr>
            <w:r w:rsidRPr="00AA19CB">
              <w:rPr>
                <w:sz w:val="22"/>
                <w:szCs w:val="22"/>
                <w:lang w:val="en-GB"/>
              </w:rPr>
              <w:t>Estimate</w:t>
            </w:r>
          </w:p>
          <w:p w14:paraId="10FB86AF" w14:textId="62FE3F70" w:rsidR="00797FB4" w:rsidRPr="00AA19CB" w:rsidRDefault="00797FB4" w:rsidP="00797FB4">
            <w:pPr>
              <w:spacing w:line="360" w:lineRule="auto"/>
              <w:jc w:val="both"/>
              <w:rPr>
                <w:sz w:val="22"/>
                <w:szCs w:val="22"/>
                <w:lang w:val="en-GB"/>
              </w:rPr>
            </w:pPr>
            <w:r w:rsidRPr="00AA19CB">
              <w:rPr>
                <w:sz w:val="22"/>
                <w:szCs w:val="22"/>
                <w:lang w:val="en-GB"/>
              </w:rPr>
              <w:t>0.42</w:t>
            </w:r>
          </w:p>
        </w:tc>
        <w:tc>
          <w:tcPr>
            <w:tcW w:w="1274" w:type="dxa"/>
            <w:tcBorders>
              <w:top w:val="nil"/>
              <w:left w:val="nil"/>
              <w:bottom w:val="nil"/>
              <w:right w:val="nil"/>
            </w:tcBorders>
          </w:tcPr>
          <w:p w14:paraId="4F90FE79" w14:textId="778E90D9" w:rsidR="00797FB4" w:rsidRPr="00AA19CB" w:rsidRDefault="00797FB4" w:rsidP="00797FB4">
            <w:pPr>
              <w:spacing w:line="360" w:lineRule="auto"/>
              <w:jc w:val="both"/>
              <w:rPr>
                <w:sz w:val="22"/>
                <w:szCs w:val="22"/>
                <w:lang w:val="en-GB"/>
              </w:rPr>
            </w:pPr>
            <w:r w:rsidRPr="00AA19CB">
              <w:rPr>
                <w:sz w:val="22"/>
                <w:szCs w:val="22"/>
                <w:lang w:val="en-GB"/>
              </w:rPr>
              <w:t>Std Err</w:t>
            </w:r>
          </w:p>
          <w:p w14:paraId="4C14099E" w14:textId="2A0519E1" w:rsidR="00797FB4" w:rsidRPr="00AA19CB" w:rsidRDefault="00797FB4" w:rsidP="00797FB4">
            <w:pPr>
              <w:spacing w:line="360" w:lineRule="auto"/>
              <w:jc w:val="both"/>
              <w:rPr>
                <w:sz w:val="22"/>
                <w:szCs w:val="22"/>
                <w:lang w:val="en-GB"/>
              </w:rPr>
            </w:pPr>
            <w:r w:rsidRPr="00AA19CB">
              <w:rPr>
                <w:sz w:val="22"/>
                <w:szCs w:val="22"/>
                <w:lang w:val="en-GB"/>
              </w:rPr>
              <w:t>0.07</w:t>
            </w:r>
          </w:p>
        </w:tc>
        <w:tc>
          <w:tcPr>
            <w:tcW w:w="1482" w:type="dxa"/>
            <w:tcBorders>
              <w:top w:val="nil"/>
              <w:left w:val="nil"/>
              <w:bottom w:val="nil"/>
              <w:right w:val="nil"/>
            </w:tcBorders>
          </w:tcPr>
          <w:p w14:paraId="37C1BDED" w14:textId="29B36000" w:rsidR="00797FB4" w:rsidRPr="00AA19CB" w:rsidRDefault="00797FB4" w:rsidP="00797FB4">
            <w:pPr>
              <w:spacing w:line="360" w:lineRule="auto"/>
              <w:jc w:val="both"/>
              <w:rPr>
                <w:sz w:val="22"/>
                <w:szCs w:val="22"/>
                <w:lang w:val="en-GB"/>
              </w:rPr>
            </w:pPr>
          </w:p>
        </w:tc>
        <w:tc>
          <w:tcPr>
            <w:tcW w:w="1662" w:type="dxa"/>
            <w:tcBorders>
              <w:top w:val="nil"/>
              <w:left w:val="nil"/>
              <w:bottom w:val="nil"/>
              <w:right w:val="nil"/>
            </w:tcBorders>
          </w:tcPr>
          <w:p w14:paraId="1EA00A89" w14:textId="77777777" w:rsidR="00797FB4" w:rsidRPr="00AA19CB" w:rsidRDefault="00797FB4" w:rsidP="00797FB4">
            <w:pPr>
              <w:spacing w:line="360" w:lineRule="auto"/>
              <w:jc w:val="both"/>
              <w:rPr>
                <w:sz w:val="22"/>
                <w:szCs w:val="22"/>
                <w:lang w:val="en-GB"/>
              </w:rPr>
            </w:pPr>
          </w:p>
        </w:tc>
        <w:tc>
          <w:tcPr>
            <w:tcW w:w="1662" w:type="dxa"/>
            <w:tcBorders>
              <w:top w:val="nil"/>
              <w:left w:val="nil"/>
              <w:bottom w:val="nil"/>
              <w:right w:val="nil"/>
            </w:tcBorders>
          </w:tcPr>
          <w:p w14:paraId="7CC0F0A6" w14:textId="77777777" w:rsidR="00797FB4" w:rsidRPr="00AA19CB" w:rsidRDefault="00797FB4" w:rsidP="00797FB4">
            <w:pPr>
              <w:spacing w:line="360" w:lineRule="auto"/>
              <w:jc w:val="both"/>
              <w:rPr>
                <w:sz w:val="22"/>
                <w:szCs w:val="22"/>
                <w:lang w:val="en-GB"/>
              </w:rPr>
            </w:pPr>
          </w:p>
        </w:tc>
        <w:tc>
          <w:tcPr>
            <w:tcW w:w="1663" w:type="dxa"/>
            <w:tcBorders>
              <w:top w:val="nil"/>
              <w:left w:val="nil"/>
              <w:bottom w:val="nil"/>
            </w:tcBorders>
          </w:tcPr>
          <w:p w14:paraId="10DD0A11" w14:textId="77777777" w:rsidR="00797FB4" w:rsidRPr="00AA19CB" w:rsidRDefault="00797FB4" w:rsidP="00797FB4">
            <w:pPr>
              <w:spacing w:line="360" w:lineRule="auto"/>
              <w:jc w:val="both"/>
              <w:rPr>
                <w:sz w:val="22"/>
                <w:szCs w:val="22"/>
                <w:lang w:val="en-GB"/>
              </w:rPr>
            </w:pPr>
          </w:p>
        </w:tc>
      </w:tr>
      <w:tr w:rsidR="00797FB4" w:rsidRPr="00AA19CB" w14:paraId="08E01DF3" w14:textId="77777777" w:rsidTr="00977C1C">
        <w:tc>
          <w:tcPr>
            <w:tcW w:w="9016" w:type="dxa"/>
            <w:gridSpan w:val="7"/>
            <w:tcBorders>
              <w:top w:val="nil"/>
              <w:left w:val="single" w:sz="4" w:space="0" w:color="auto"/>
              <w:bottom w:val="single" w:sz="4" w:space="0" w:color="auto"/>
              <w:right w:val="single" w:sz="4" w:space="0" w:color="auto"/>
            </w:tcBorders>
          </w:tcPr>
          <w:p w14:paraId="03DF9A79" w14:textId="77777777" w:rsidR="00797FB4" w:rsidRPr="00AA19CB" w:rsidRDefault="00797FB4" w:rsidP="00797FB4">
            <w:pPr>
              <w:spacing w:line="360" w:lineRule="auto"/>
              <w:jc w:val="both"/>
              <w:rPr>
                <w:sz w:val="22"/>
                <w:szCs w:val="22"/>
                <w:lang w:val="en-GB"/>
              </w:rPr>
            </w:pPr>
          </w:p>
          <w:p w14:paraId="6B5722D4" w14:textId="1E6A7718" w:rsidR="00977C1C" w:rsidRPr="00AA19CB" w:rsidRDefault="00977C1C" w:rsidP="00797FB4">
            <w:pPr>
              <w:spacing w:line="360" w:lineRule="auto"/>
              <w:jc w:val="both"/>
              <w:rPr>
                <w:sz w:val="22"/>
                <w:szCs w:val="22"/>
                <w:lang w:val="en-GB"/>
              </w:rPr>
            </w:pPr>
          </w:p>
        </w:tc>
      </w:tr>
      <w:tr w:rsidR="00797FB4" w:rsidRPr="00AA19CB" w14:paraId="0D527D3E" w14:textId="77777777" w:rsidTr="00977C1C">
        <w:tc>
          <w:tcPr>
            <w:tcW w:w="9016" w:type="dxa"/>
            <w:gridSpan w:val="7"/>
            <w:tcBorders>
              <w:top w:val="single" w:sz="4" w:space="0" w:color="auto"/>
              <w:bottom w:val="single" w:sz="4" w:space="0" w:color="auto"/>
            </w:tcBorders>
          </w:tcPr>
          <w:p w14:paraId="07A0DD86" w14:textId="5628756A" w:rsidR="00797FB4" w:rsidRPr="00AA19CB" w:rsidRDefault="00797FB4" w:rsidP="00797FB4">
            <w:pPr>
              <w:spacing w:line="360" w:lineRule="auto"/>
              <w:jc w:val="both"/>
              <w:rPr>
                <w:sz w:val="22"/>
                <w:szCs w:val="22"/>
                <w:lang w:val="en-GB"/>
              </w:rPr>
            </w:pPr>
            <w:r w:rsidRPr="00AA19CB">
              <w:rPr>
                <w:b/>
                <w:sz w:val="22"/>
                <w:szCs w:val="22"/>
                <w:lang w:val="en-GB"/>
              </w:rPr>
              <w:lastRenderedPageBreak/>
              <w:t>GLMM</w:t>
            </w:r>
            <w:r w:rsidRPr="00AA19CB">
              <w:rPr>
                <w:sz w:val="22"/>
                <w:szCs w:val="22"/>
                <w:lang w:val="en-GB"/>
              </w:rPr>
              <w:t xml:space="preserve">: </w:t>
            </w:r>
            <w:r w:rsidRPr="00AA19CB">
              <w:rPr>
                <w:b/>
                <w:sz w:val="22"/>
                <w:szCs w:val="22"/>
                <w:lang w:val="en-GB"/>
              </w:rPr>
              <w:t>Task 2 Reversal Learning</w:t>
            </w:r>
          </w:p>
          <w:p w14:paraId="3A0FD72D" w14:textId="11036A40" w:rsidR="00797FB4" w:rsidRPr="00AA19CB" w:rsidRDefault="00797FB4" w:rsidP="00797FB4">
            <w:pPr>
              <w:spacing w:line="360" w:lineRule="auto"/>
              <w:jc w:val="both"/>
              <w:rPr>
                <w:sz w:val="22"/>
                <w:szCs w:val="22"/>
                <w:lang w:val="en-GB"/>
              </w:rPr>
            </w:pPr>
            <w:r w:rsidRPr="00AA19CB">
              <w:rPr>
                <w:sz w:val="22"/>
                <w:szCs w:val="22"/>
                <w:lang w:val="en-GB"/>
              </w:rPr>
              <w:t>Model 3: latency to choose safe refuge~ habitat + trial number</w:t>
            </w:r>
            <w:r w:rsidRPr="00AA19CB" w:rsidDel="00F7299A">
              <w:rPr>
                <w:sz w:val="22"/>
                <w:szCs w:val="22"/>
                <w:lang w:val="en-GB"/>
              </w:rPr>
              <w:t xml:space="preserve"> </w:t>
            </w:r>
            <w:r w:rsidRPr="00AA19CB">
              <w:rPr>
                <w:sz w:val="22"/>
                <w:szCs w:val="22"/>
                <w:lang w:val="en-GB"/>
              </w:rPr>
              <w:t>+ body condition+ (1|ID) + (1|site)</w:t>
            </w:r>
          </w:p>
          <w:p w14:paraId="6CC99B2A" w14:textId="3383A457" w:rsidR="00797FB4" w:rsidRPr="00AA19CB" w:rsidRDefault="00797FB4" w:rsidP="00797FB4">
            <w:pPr>
              <w:spacing w:line="360" w:lineRule="auto"/>
              <w:jc w:val="both"/>
              <w:rPr>
                <w:sz w:val="22"/>
                <w:szCs w:val="22"/>
                <w:lang w:val="en-GB"/>
              </w:rPr>
            </w:pPr>
            <w:r w:rsidRPr="00AA19CB">
              <w:rPr>
                <w:sz w:val="22"/>
                <w:szCs w:val="22"/>
                <w:lang w:val="en-GB"/>
              </w:rPr>
              <w:t>AIC= 5390.9; Log-likelihood=-2689.44</w:t>
            </w:r>
          </w:p>
        </w:tc>
      </w:tr>
      <w:tr w:rsidR="00797FB4" w:rsidRPr="00AA19CB" w14:paraId="6F5754A2" w14:textId="77777777" w:rsidTr="00E6615B">
        <w:tc>
          <w:tcPr>
            <w:tcW w:w="2547" w:type="dxa"/>
            <w:gridSpan w:val="3"/>
            <w:tcBorders>
              <w:bottom w:val="nil"/>
              <w:right w:val="nil"/>
            </w:tcBorders>
          </w:tcPr>
          <w:p w14:paraId="14210594" w14:textId="5727349D" w:rsidR="00797FB4" w:rsidRPr="00AA19CB" w:rsidRDefault="00797FB4" w:rsidP="00797FB4">
            <w:pPr>
              <w:spacing w:line="360" w:lineRule="auto"/>
              <w:jc w:val="both"/>
              <w:rPr>
                <w:sz w:val="22"/>
                <w:szCs w:val="22"/>
                <w:lang w:val="en-GB"/>
              </w:rPr>
            </w:pPr>
            <w:r w:rsidRPr="00AA19CB">
              <w:rPr>
                <w:sz w:val="22"/>
                <w:szCs w:val="22"/>
                <w:lang w:val="en-GB"/>
              </w:rPr>
              <w:t>Coefficient</w:t>
            </w:r>
          </w:p>
        </w:tc>
        <w:tc>
          <w:tcPr>
            <w:tcW w:w="1482" w:type="dxa"/>
            <w:tcBorders>
              <w:left w:val="nil"/>
              <w:bottom w:val="nil"/>
              <w:right w:val="nil"/>
            </w:tcBorders>
          </w:tcPr>
          <w:p w14:paraId="51DFC738" w14:textId="161A542A" w:rsidR="00797FB4" w:rsidRPr="00AA19CB" w:rsidRDefault="00797FB4" w:rsidP="00797FB4">
            <w:pPr>
              <w:spacing w:line="360" w:lineRule="auto"/>
              <w:jc w:val="both"/>
              <w:rPr>
                <w:sz w:val="22"/>
                <w:szCs w:val="22"/>
                <w:lang w:val="en-GB"/>
              </w:rPr>
            </w:pPr>
            <w:r w:rsidRPr="00AA19CB">
              <w:rPr>
                <w:sz w:val="22"/>
                <w:szCs w:val="22"/>
                <w:lang w:val="en-GB"/>
              </w:rPr>
              <w:t>Estimate</w:t>
            </w:r>
          </w:p>
        </w:tc>
        <w:tc>
          <w:tcPr>
            <w:tcW w:w="1662" w:type="dxa"/>
            <w:tcBorders>
              <w:left w:val="nil"/>
              <w:bottom w:val="nil"/>
              <w:right w:val="nil"/>
            </w:tcBorders>
          </w:tcPr>
          <w:p w14:paraId="10EAA1FD" w14:textId="0B1B7CAB" w:rsidR="00797FB4" w:rsidRPr="00AA19CB" w:rsidRDefault="00797FB4" w:rsidP="00797FB4">
            <w:pPr>
              <w:spacing w:line="360" w:lineRule="auto"/>
              <w:jc w:val="both"/>
              <w:rPr>
                <w:sz w:val="22"/>
                <w:szCs w:val="22"/>
                <w:lang w:val="en-GB"/>
              </w:rPr>
            </w:pPr>
            <w:r w:rsidRPr="00AA19CB">
              <w:rPr>
                <w:sz w:val="22"/>
                <w:szCs w:val="22"/>
                <w:lang w:val="en-GB"/>
              </w:rPr>
              <w:t>Std error</w:t>
            </w:r>
          </w:p>
        </w:tc>
        <w:tc>
          <w:tcPr>
            <w:tcW w:w="1662" w:type="dxa"/>
            <w:tcBorders>
              <w:left w:val="nil"/>
              <w:bottom w:val="nil"/>
              <w:right w:val="nil"/>
            </w:tcBorders>
          </w:tcPr>
          <w:p w14:paraId="145516F1" w14:textId="388A6272" w:rsidR="00797FB4" w:rsidRPr="00AA19CB" w:rsidRDefault="00797FB4" w:rsidP="00797FB4">
            <w:pPr>
              <w:spacing w:line="360" w:lineRule="auto"/>
              <w:jc w:val="both"/>
              <w:rPr>
                <w:sz w:val="22"/>
                <w:szCs w:val="22"/>
                <w:lang w:val="en-GB"/>
              </w:rPr>
            </w:pPr>
            <w:r w:rsidRPr="00AA19CB">
              <w:rPr>
                <w:sz w:val="22"/>
                <w:szCs w:val="22"/>
                <w:lang w:val="en-GB"/>
              </w:rPr>
              <w:t>z</w:t>
            </w:r>
          </w:p>
        </w:tc>
        <w:tc>
          <w:tcPr>
            <w:tcW w:w="1663" w:type="dxa"/>
            <w:tcBorders>
              <w:left w:val="nil"/>
              <w:bottom w:val="nil"/>
            </w:tcBorders>
          </w:tcPr>
          <w:p w14:paraId="1F5DDF97" w14:textId="2FEF7D57" w:rsidR="00797FB4" w:rsidRPr="00AA19CB" w:rsidRDefault="00797FB4" w:rsidP="00797FB4">
            <w:pPr>
              <w:spacing w:line="360" w:lineRule="auto"/>
              <w:jc w:val="both"/>
              <w:rPr>
                <w:sz w:val="22"/>
                <w:szCs w:val="22"/>
                <w:lang w:val="en-GB"/>
              </w:rPr>
            </w:pPr>
            <w:r w:rsidRPr="00AA19CB">
              <w:rPr>
                <w:sz w:val="22"/>
                <w:szCs w:val="22"/>
                <w:lang w:val="en-GB"/>
              </w:rPr>
              <w:t>P</w:t>
            </w:r>
          </w:p>
        </w:tc>
      </w:tr>
      <w:tr w:rsidR="00797FB4" w:rsidRPr="00AA19CB" w14:paraId="664A7C2D" w14:textId="77777777" w:rsidTr="00E6615B">
        <w:tc>
          <w:tcPr>
            <w:tcW w:w="2547" w:type="dxa"/>
            <w:gridSpan w:val="3"/>
            <w:tcBorders>
              <w:top w:val="nil"/>
              <w:bottom w:val="nil"/>
              <w:right w:val="nil"/>
            </w:tcBorders>
          </w:tcPr>
          <w:p w14:paraId="18ED7F8A" w14:textId="6A9BEE90" w:rsidR="00797FB4" w:rsidRPr="00AA19CB" w:rsidRDefault="00797FB4" w:rsidP="00797FB4">
            <w:pPr>
              <w:spacing w:line="360" w:lineRule="auto"/>
              <w:jc w:val="both"/>
              <w:rPr>
                <w:sz w:val="22"/>
                <w:szCs w:val="22"/>
                <w:lang w:val="en-GB"/>
              </w:rPr>
            </w:pPr>
            <w:r w:rsidRPr="00AA19CB">
              <w:rPr>
                <w:sz w:val="22"/>
                <w:szCs w:val="22"/>
                <w:lang w:val="en-GB"/>
              </w:rPr>
              <w:t>Intercept (rural)</w:t>
            </w:r>
          </w:p>
        </w:tc>
        <w:tc>
          <w:tcPr>
            <w:tcW w:w="1482" w:type="dxa"/>
            <w:tcBorders>
              <w:top w:val="nil"/>
              <w:left w:val="nil"/>
              <w:bottom w:val="nil"/>
              <w:right w:val="nil"/>
            </w:tcBorders>
          </w:tcPr>
          <w:p w14:paraId="6A42A247" w14:textId="58028ADD"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3.43006    </w:t>
            </w:r>
          </w:p>
        </w:tc>
        <w:tc>
          <w:tcPr>
            <w:tcW w:w="1662" w:type="dxa"/>
            <w:tcBorders>
              <w:top w:val="nil"/>
              <w:left w:val="nil"/>
              <w:bottom w:val="nil"/>
              <w:right w:val="nil"/>
            </w:tcBorders>
          </w:tcPr>
          <w:p w14:paraId="19587322" w14:textId="65CCFD73"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0.23944   </w:t>
            </w:r>
          </w:p>
        </w:tc>
        <w:tc>
          <w:tcPr>
            <w:tcW w:w="1662" w:type="dxa"/>
            <w:tcBorders>
              <w:top w:val="nil"/>
              <w:left w:val="nil"/>
              <w:bottom w:val="nil"/>
              <w:right w:val="nil"/>
            </w:tcBorders>
          </w:tcPr>
          <w:p w14:paraId="7145A40F" w14:textId="13BE3844"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14.33  </w:t>
            </w:r>
          </w:p>
        </w:tc>
        <w:tc>
          <w:tcPr>
            <w:tcW w:w="1663" w:type="dxa"/>
            <w:tcBorders>
              <w:top w:val="nil"/>
              <w:left w:val="nil"/>
              <w:bottom w:val="nil"/>
            </w:tcBorders>
          </w:tcPr>
          <w:p w14:paraId="17B3C2F2" w14:textId="26198D3E"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&lt; 2e-16</w:t>
            </w:r>
          </w:p>
        </w:tc>
      </w:tr>
      <w:tr w:rsidR="00797FB4" w:rsidRPr="00AA19CB" w14:paraId="62C2FC53" w14:textId="77777777" w:rsidTr="00E6615B">
        <w:tc>
          <w:tcPr>
            <w:tcW w:w="2547" w:type="dxa"/>
            <w:gridSpan w:val="3"/>
            <w:tcBorders>
              <w:top w:val="nil"/>
              <w:bottom w:val="nil"/>
              <w:right w:val="nil"/>
            </w:tcBorders>
          </w:tcPr>
          <w:p w14:paraId="4536A1B9" w14:textId="7B1C0AD0" w:rsidR="00797FB4" w:rsidRPr="00AA19CB" w:rsidRDefault="00797FB4" w:rsidP="00797FB4">
            <w:pPr>
              <w:spacing w:line="360" w:lineRule="auto"/>
              <w:jc w:val="both"/>
              <w:rPr>
                <w:sz w:val="22"/>
                <w:szCs w:val="22"/>
                <w:lang w:val="en-GB"/>
              </w:rPr>
            </w:pPr>
            <w:r w:rsidRPr="00AA19CB">
              <w:rPr>
                <w:sz w:val="22"/>
                <w:szCs w:val="22"/>
                <w:lang w:val="en-GB"/>
              </w:rPr>
              <w:t>Habitat (suburban)</w:t>
            </w:r>
          </w:p>
        </w:tc>
        <w:tc>
          <w:tcPr>
            <w:tcW w:w="1482" w:type="dxa"/>
            <w:tcBorders>
              <w:top w:val="nil"/>
              <w:left w:val="nil"/>
              <w:bottom w:val="nil"/>
              <w:right w:val="nil"/>
            </w:tcBorders>
          </w:tcPr>
          <w:p w14:paraId="5BE71D62" w14:textId="3EB9A593"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-0.76745    </w:t>
            </w:r>
          </w:p>
        </w:tc>
        <w:tc>
          <w:tcPr>
            <w:tcW w:w="1662" w:type="dxa"/>
            <w:tcBorders>
              <w:top w:val="nil"/>
              <w:left w:val="nil"/>
              <w:bottom w:val="nil"/>
              <w:right w:val="nil"/>
            </w:tcBorders>
          </w:tcPr>
          <w:p w14:paraId="4C5F1703" w14:textId="6EA3B213"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0.22381 </w:t>
            </w:r>
          </w:p>
        </w:tc>
        <w:tc>
          <w:tcPr>
            <w:tcW w:w="1662" w:type="dxa"/>
            <w:tcBorders>
              <w:top w:val="nil"/>
              <w:left w:val="nil"/>
              <w:bottom w:val="nil"/>
              <w:right w:val="nil"/>
            </w:tcBorders>
          </w:tcPr>
          <w:p w14:paraId="7702A2D5" w14:textId="41D8B5DB"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-3.43 </w:t>
            </w:r>
          </w:p>
        </w:tc>
        <w:tc>
          <w:tcPr>
            <w:tcW w:w="1663" w:type="dxa"/>
            <w:tcBorders>
              <w:top w:val="nil"/>
              <w:left w:val="nil"/>
              <w:bottom w:val="nil"/>
            </w:tcBorders>
          </w:tcPr>
          <w:p w14:paraId="3B2DAFED" w14:textId="064379E6"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0.0006*</w:t>
            </w:r>
          </w:p>
        </w:tc>
      </w:tr>
      <w:tr w:rsidR="00797FB4" w:rsidRPr="00AA19CB" w14:paraId="125390CC" w14:textId="77777777" w:rsidTr="00E6615B">
        <w:tc>
          <w:tcPr>
            <w:tcW w:w="2547" w:type="dxa"/>
            <w:gridSpan w:val="3"/>
            <w:tcBorders>
              <w:top w:val="nil"/>
              <w:bottom w:val="nil"/>
              <w:right w:val="nil"/>
            </w:tcBorders>
          </w:tcPr>
          <w:p w14:paraId="043BC159" w14:textId="4B0FCDA0" w:rsidR="00797FB4" w:rsidRPr="00AA19CB" w:rsidRDefault="00797FB4" w:rsidP="00797FB4">
            <w:pPr>
              <w:spacing w:line="360" w:lineRule="auto"/>
              <w:jc w:val="both"/>
              <w:rPr>
                <w:sz w:val="22"/>
                <w:szCs w:val="22"/>
                <w:lang w:val="en-GB"/>
              </w:rPr>
            </w:pPr>
            <w:r w:rsidRPr="00AA19CB">
              <w:rPr>
                <w:sz w:val="22"/>
                <w:szCs w:val="22"/>
                <w:lang w:val="en-GB"/>
              </w:rPr>
              <w:t>Trial number</w:t>
            </w:r>
          </w:p>
        </w:tc>
        <w:tc>
          <w:tcPr>
            <w:tcW w:w="1482" w:type="dxa"/>
            <w:tcBorders>
              <w:top w:val="nil"/>
              <w:left w:val="nil"/>
              <w:bottom w:val="nil"/>
              <w:right w:val="nil"/>
            </w:tcBorders>
          </w:tcPr>
          <w:p w14:paraId="037537AC" w14:textId="05107938"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-0.08736    </w:t>
            </w:r>
          </w:p>
        </w:tc>
        <w:tc>
          <w:tcPr>
            <w:tcW w:w="1662" w:type="dxa"/>
            <w:tcBorders>
              <w:top w:val="nil"/>
              <w:left w:val="nil"/>
              <w:bottom w:val="nil"/>
              <w:right w:val="nil"/>
            </w:tcBorders>
          </w:tcPr>
          <w:p w14:paraId="42E567C6" w14:textId="6D06DFFA"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0.00278  </w:t>
            </w:r>
          </w:p>
        </w:tc>
        <w:tc>
          <w:tcPr>
            <w:tcW w:w="1662" w:type="dxa"/>
            <w:tcBorders>
              <w:top w:val="nil"/>
              <w:left w:val="nil"/>
              <w:bottom w:val="nil"/>
              <w:right w:val="nil"/>
            </w:tcBorders>
          </w:tcPr>
          <w:p w14:paraId="75CAE9CC" w14:textId="77DFF89C"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-31.41  </w:t>
            </w:r>
          </w:p>
        </w:tc>
        <w:tc>
          <w:tcPr>
            <w:tcW w:w="1663" w:type="dxa"/>
            <w:tcBorders>
              <w:top w:val="nil"/>
              <w:left w:val="nil"/>
              <w:bottom w:val="nil"/>
            </w:tcBorders>
          </w:tcPr>
          <w:p w14:paraId="04783345" w14:textId="7C072EB1"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&lt; 2e-16*</w:t>
            </w:r>
          </w:p>
        </w:tc>
      </w:tr>
      <w:tr w:rsidR="00797FB4" w:rsidRPr="00AA19CB" w14:paraId="5E79D2CB" w14:textId="77777777" w:rsidTr="00E6615B">
        <w:tc>
          <w:tcPr>
            <w:tcW w:w="2547" w:type="dxa"/>
            <w:gridSpan w:val="3"/>
            <w:tcBorders>
              <w:top w:val="nil"/>
              <w:bottom w:val="single" w:sz="4" w:space="0" w:color="auto"/>
              <w:right w:val="nil"/>
            </w:tcBorders>
          </w:tcPr>
          <w:p w14:paraId="71F9A955" w14:textId="5831EA3A" w:rsidR="00797FB4" w:rsidRPr="00AA19CB" w:rsidRDefault="00797FB4" w:rsidP="00797FB4">
            <w:pPr>
              <w:spacing w:line="360" w:lineRule="auto"/>
              <w:jc w:val="both"/>
              <w:rPr>
                <w:sz w:val="22"/>
                <w:szCs w:val="22"/>
                <w:lang w:val="en-GB"/>
              </w:rPr>
            </w:pPr>
            <w:r w:rsidRPr="00AA19CB">
              <w:rPr>
                <w:sz w:val="22"/>
                <w:szCs w:val="22"/>
                <w:lang w:val="en-GB"/>
              </w:rPr>
              <w:t>Body condition</w:t>
            </w:r>
          </w:p>
        </w:tc>
        <w:tc>
          <w:tcPr>
            <w:tcW w:w="1482" w:type="dxa"/>
            <w:tcBorders>
              <w:top w:val="nil"/>
              <w:left w:val="nil"/>
              <w:bottom w:val="single" w:sz="4" w:space="0" w:color="auto"/>
              <w:right w:val="nil"/>
            </w:tcBorders>
          </w:tcPr>
          <w:p w14:paraId="11E21054" w14:textId="278F4E9B"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0.00354    </w:t>
            </w:r>
          </w:p>
        </w:tc>
        <w:tc>
          <w:tcPr>
            <w:tcW w:w="1662" w:type="dxa"/>
            <w:tcBorders>
              <w:top w:val="nil"/>
              <w:left w:val="nil"/>
              <w:bottom w:val="single" w:sz="4" w:space="0" w:color="auto"/>
              <w:right w:val="nil"/>
            </w:tcBorders>
          </w:tcPr>
          <w:p w14:paraId="2899101A" w14:textId="2C2C20F4"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0.00208   </w:t>
            </w:r>
          </w:p>
        </w:tc>
        <w:tc>
          <w:tcPr>
            <w:tcW w:w="1662" w:type="dxa"/>
            <w:tcBorders>
              <w:top w:val="nil"/>
              <w:left w:val="nil"/>
              <w:bottom w:val="single" w:sz="4" w:space="0" w:color="auto"/>
              <w:right w:val="nil"/>
            </w:tcBorders>
          </w:tcPr>
          <w:p w14:paraId="130B8805" w14:textId="54670A3A"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1.71    </w:t>
            </w:r>
          </w:p>
        </w:tc>
        <w:tc>
          <w:tcPr>
            <w:tcW w:w="1663" w:type="dxa"/>
            <w:tcBorders>
              <w:top w:val="nil"/>
              <w:left w:val="nil"/>
              <w:bottom w:val="single" w:sz="4" w:space="0" w:color="auto"/>
            </w:tcBorders>
          </w:tcPr>
          <w:p w14:paraId="3C6DE1BD" w14:textId="65A80DBF"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0.0881</w:t>
            </w:r>
          </w:p>
        </w:tc>
      </w:tr>
      <w:tr w:rsidR="00797FB4" w:rsidRPr="00AA19CB" w14:paraId="6B518F05" w14:textId="77777777" w:rsidTr="00E6615B">
        <w:tc>
          <w:tcPr>
            <w:tcW w:w="2547" w:type="dxa"/>
            <w:gridSpan w:val="3"/>
            <w:tcBorders>
              <w:bottom w:val="nil"/>
              <w:right w:val="nil"/>
            </w:tcBorders>
          </w:tcPr>
          <w:p w14:paraId="4E6A1C83" w14:textId="740F55B8" w:rsidR="00797FB4" w:rsidRPr="00AA19CB" w:rsidRDefault="00797FB4" w:rsidP="00797FB4">
            <w:pPr>
              <w:spacing w:line="360" w:lineRule="auto"/>
              <w:jc w:val="both"/>
              <w:rPr>
                <w:sz w:val="22"/>
                <w:szCs w:val="22"/>
                <w:lang w:val="en-GB"/>
              </w:rPr>
            </w:pPr>
            <w:r w:rsidRPr="00AA19CB">
              <w:rPr>
                <w:sz w:val="22"/>
                <w:szCs w:val="22"/>
                <w:lang w:val="en-GB"/>
              </w:rPr>
              <w:t>Random effect variance:</w:t>
            </w:r>
          </w:p>
        </w:tc>
        <w:tc>
          <w:tcPr>
            <w:tcW w:w="1482" w:type="dxa"/>
            <w:tcBorders>
              <w:left w:val="nil"/>
              <w:bottom w:val="nil"/>
              <w:right w:val="nil"/>
            </w:tcBorders>
          </w:tcPr>
          <w:p w14:paraId="57D4AD6C" w14:textId="77777777" w:rsidR="00797FB4" w:rsidRPr="00AA19CB" w:rsidRDefault="00797FB4" w:rsidP="00797FB4">
            <w:pPr>
              <w:spacing w:line="360" w:lineRule="auto"/>
              <w:jc w:val="both"/>
              <w:rPr>
                <w:sz w:val="22"/>
                <w:szCs w:val="22"/>
                <w:lang w:val="en-GB"/>
              </w:rPr>
            </w:pPr>
          </w:p>
        </w:tc>
        <w:tc>
          <w:tcPr>
            <w:tcW w:w="1662" w:type="dxa"/>
            <w:tcBorders>
              <w:left w:val="nil"/>
              <w:bottom w:val="nil"/>
              <w:right w:val="nil"/>
            </w:tcBorders>
          </w:tcPr>
          <w:p w14:paraId="150DEE4A" w14:textId="77777777" w:rsidR="00797FB4" w:rsidRPr="00AA19CB" w:rsidRDefault="00797FB4" w:rsidP="00797FB4">
            <w:pPr>
              <w:spacing w:line="360" w:lineRule="auto"/>
              <w:jc w:val="both"/>
              <w:rPr>
                <w:sz w:val="22"/>
                <w:szCs w:val="22"/>
                <w:lang w:val="en-GB"/>
              </w:rPr>
            </w:pPr>
          </w:p>
        </w:tc>
        <w:tc>
          <w:tcPr>
            <w:tcW w:w="1662" w:type="dxa"/>
            <w:tcBorders>
              <w:left w:val="nil"/>
              <w:bottom w:val="nil"/>
              <w:right w:val="nil"/>
            </w:tcBorders>
          </w:tcPr>
          <w:p w14:paraId="527B4F7E" w14:textId="77777777" w:rsidR="00797FB4" w:rsidRPr="00AA19CB" w:rsidRDefault="00797FB4" w:rsidP="00797FB4">
            <w:pPr>
              <w:spacing w:line="360" w:lineRule="auto"/>
              <w:jc w:val="both"/>
              <w:rPr>
                <w:sz w:val="22"/>
                <w:szCs w:val="22"/>
                <w:lang w:val="en-GB"/>
              </w:rPr>
            </w:pPr>
          </w:p>
        </w:tc>
        <w:tc>
          <w:tcPr>
            <w:tcW w:w="1663" w:type="dxa"/>
            <w:tcBorders>
              <w:left w:val="nil"/>
              <w:bottom w:val="nil"/>
            </w:tcBorders>
          </w:tcPr>
          <w:p w14:paraId="5FA580F8" w14:textId="77777777" w:rsidR="00797FB4" w:rsidRPr="00AA19CB" w:rsidRDefault="00797FB4" w:rsidP="00797FB4">
            <w:pPr>
              <w:spacing w:line="360" w:lineRule="auto"/>
              <w:jc w:val="both"/>
              <w:rPr>
                <w:sz w:val="22"/>
                <w:szCs w:val="22"/>
                <w:lang w:val="en-GB"/>
              </w:rPr>
            </w:pPr>
          </w:p>
        </w:tc>
      </w:tr>
      <w:tr w:rsidR="00797FB4" w:rsidRPr="00AA19CB" w14:paraId="25BF1538" w14:textId="77777777" w:rsidTr="00E6615B">
        <w:tc>
          <w:tcPr>
            <w:tcW w:w="2547" w:type="dxa"/>
            <w:gridSpan w:val="3"/>
            <w:tcBorders>
              <w:top w:val="nil"/>
              <w:right w:val="nil"/>
            </w:tcBorders>
          </w:tcPr>
          <w:p w14:paraId="2E3A3FF1" w14:textId="4C555F44" w:rsidR="00797FB4" w:rsidRPr="00AA19CB" w:rsidRDefault="00797FB4" w:rsidP="00797FB4">
            <w:pPr>
              <w:spacing w:line="360" w:lineRule="auto"/>
              <w:jc w:val="both"/>
              <w:rPr>
                <w:sz w:val="22"/>
                <w:szCs w:val="22"/>
                <w:lang w:val="en-GB"/>
              </w:rPr>
            </w:pPr>
          </w:p>
          <w:p w14:paraId="0E693905" w14:textId="386879AA" w:rsidR="00797FB4" w:rsidRPr="00AA19CB" w:rsidRDefault="00DD7F13" w:rsidP="00797FB4">
            <w:pPr>
              <w:spacing w:line="360" w:lineRule="auto"/>
              <w:jc w:val="both"/>
              <w:rPr>
                <w:sz w:val="22"/>
                <w:szCs w:val="22"/>
                <w:lang w:val="en-GB"/>
              </w:rPr>
            </w:pPr>
            <w:r w:rsidRPr="00AA19CB">
              <w:rPr>
                <w:sz w:val="22"/>
                <w:szCs w:val="22"/>
                <w:lang w:val="en-GB"/>
              </w:rPr>
              <w:t>ID</w:t>
            </w:r>
          </w:p>
          <w:p w14:paraId="46031A4C" w14:textId="60CE7058" w:rsidR="00797FB4" w:rsidRPr="00AA19CB" w:rsidRDefault="00797FB4" w:rsidP="00797FB4">
            <w:pPr>
              <w:spacing w:line="360" w:lineRule="auto"/>
              <w:jc w:val="both"/>
              <w:rPr>
                <w:sz w:val="22"/>
                <w:szCs w:val="22"/>
                <w:lang w:val="en-GB"/>
              </w:rPr>
            </w:pPr>
            <w:r w:rsidRPr="00AA19CB">
              <w:rPr>
                <w:sz w:val="22"/>
                <w:szCs w:val="22"/>
                <w:lang w:val="en-GB"/>
              </w:rPr>
              <w:t>Site</w:t>
            </w:r>
          </w:p>
        </w:tc>
        <w:tc>
          <w:tcPr>
            <w:tcW w:w="1482" w:type="dxa"/>
            <w:tcBorders>
              <w:top w:val="nil"/>
              <w:left w:val="nil"/>
              <w:right w:val="nil"/>
            </w:tcBorders>
          </w:tcPr>
          <w:p w14:paraId="6D907BA4" w14:textId="77777777" w:rsidR="00797FB4" w:rsidRPr="00AA19CB" w:rsidRDefault="00797FB4" w:rsidP="00797FB4">
            <w:pPr>
              <w:spacing w:line="360" w:lineRule="auto"/>
              <w:jc w:val="both"/>
              <w:rPr>
                <w:sz w:val="22"/>
                <w:szCs w:val="22"/>
                <w:lang w:val="en-GB"/>
              </w:rPr>
            </w:pPr>
            <w:r w:rsidRPr="00AA19CB">
              <w:rPr>
                <w:sz w:val="22"/>
                <w:szCs w:val="22"/>
                <w:lang w:val="en-GB"/>
              </w:rPr>
              <w:t>Variance</w:t>
            </w:r>
          </w:p>
          <w:p w14:paraId="50E6EDB5" w14:textId="77777777" w:rsidR="00797FB4" w:rsidRPr="00AA19CB" w:rsidRDefault="00797FB4" w:rsidP="00797FB4">
            <w:pPr>
              <w:spacing w:line="360" w:lineRule="auto"/>
              <w:jc w:val="both"/>
              <w:rPr>
                <w:sz w:val="22"/>
                <w:szCs w:val="22"/>
                <w:lang w:val="en-GB"/>
              </w:rPr>
            </w:pPr>
            <w:r w:rsidRPr="00AA19CB">
              <w:rPr>
                <w:sz w:val="22"/>
                <w:szCs w:val="22"/>
                <w:lang w:val="en-GB"/>
              </w:rPr>
              <w:t>0.12</w:t>
            </w:r>
          </w:p>
          <w:p w14:paraId="0014AA35" w14:textId="68CF4ED5" w:rsidR="00797FB4" w:rsidRPr="00AA19CB" w:rsidRDefault="00797FB4" w:rsidP="00797FB4">
            <w:pPr>
              <w:spacing w:line="360" w:lineRule="auto"/>
              <w:jc w:val="both"/>
              <w:rPr>
                <w:sz w:val="22"/>
                <w:szCs w:val="22"/>
                <w:lang w:val="en-GB"/>
              </w:rPr>
            </w:pPr>
            <w:r w:rsidRPr="00AA19CB">
              <w:rPr>
                <w:sz w:val="22"/>
                <w:szCs w:val="22"/>
                <w:lang w:val="en-GB"/>
              </w:rPr>
              <w:t>0.04</w:t>
            </w:r>
          </w:p>
        </w:tc>
        <w:tc>
          <w:tcPr>
            <w:tcW w:w="1662" w:type="dxa"/>
            <w:tcBorders>
              <w:top w:val="nil"/>
              <w:left w:val="nil"/>
              <w:right w:val="nil"/>
            </w:tcBorders>
          </w:tcPr>
          <w:p w14:paraId="7D0BDC10" w14:textId="77777777" w:rsidR="00797FB4" w:rsidRPr="00AA19CB" w:rsidRDefault="00797FB4" w:rsidP="00797FB4">
            <w:pPr>
              <w:spacing w:line="360" w:lineRule="auto"/>
              <w:jc w:val="both"/>
              <w:rPr>
                <w:sz w:val="22"/>
                <w:szCs w:val="22"/>
                <w:lang w:val="en-GB"/>
              </w:rPr>
            </w:pPr>
            <w:r w:rsidRPr="00AA19CB">
              <w:rPr>
                <w:sz w:val="22"/>
                <w:szCs w:val="22"/>
                <w:lang w:val="en-GB"/>
              </w:rPr>
              <w:t>Std Dev</w:t>
            </w:r>
          </w:p>
          <w:p w14:paraId="2EEA4037" w14:textId="77777777" w:rsidR="00797FB4" w:rsidRPr="00AA19CB" w:rsidRDefault="00797FB4" w:rsidP="00797FB4">
            <w:pPr>
              <w:spacing w:line="360" w:lineRule="auto"/>
              <w:jc w:val="both"/>
              <w:rPr>
                <w:sz w:val="22"/>
                <w:szCs w:val="22"/>
                <w:lang w:val="en-GB"/>
              </w:rPr>
            </w:pPr>
            <w:r w:rsidRPr="00AA19CB">
              <w:rPr>
                <w:sz w:val="22"/>
                <w:szCs w:val="22"/>
                <w:lang w:val="en-GB"/>
              </w:rPr>
              <w:t>0.35</w:t>
            </w:r>
          </w:p>
          <w:p w14:paraId="33D26981" w14:textId="5773B238" w:rsidR="00797FB4" w:rsidRPr="00AA19CB" w:rsidRDefault="00797FB4" w:rsidP="00797FB4">
            <w:pPr>
              <w:spacing w:line="360" w:lineRule="auto"/>
              <w:jc w:val="both"/>
              <w:rPr>
                <w:sz w:val="22"/>
                <w:szCs w:val="22"/>
                <w:lang w:val="en-GB"/>
              </w:rPr>
            </w:pPr>
            <w:r w:rsidRPr="00AA19CB">
              <w:rPr>
                <w:sz w:val="22"/>
                <w:szCs w:val="22"/>
                <w:lang w:val="en-GB"/>
              </w:rPr>
              <w:t>0.20</w:t>
            </w:r>
          </w:p>
        </w:tc>
        <w:tc>
          <w:tcPr>
            <w:tcW w:w="1662" w:type="dxa"/>
            <w:tcBorders>
              <w:top w:val="nil"/>
              <w:left w:val="nil"/>
              <w:right w:val="nil"/>
            </w:tcBorders>
          </w:tcPr>
          <w:p w14:paraId="2A2640D3" w14:textId="0DE74B5D" w:rsidR="00797FB4" w:rsidRPr="00AA19CB" w:rsidRDefault="00797FB4" w:rsidP="00797FB4">
            <w:pPr>
              <w:spacing w:line="360" w:lineRule="auto"/>
              <w:jc w:val="both"/>
              <w:rPr>
                <w:sz w:val="22"/>
                <w:szCs w:val="22"/>
                <w:lang w:val="en-GB"/>
              </w:rPr>
            </w:pPr>
          </w:p>
        </w:tc>
        <w:tc>
          <w:tcPr>
            <w:tcW w:w="1663" w:type="dxa"/>
            <w:tcBorders>
              <w:top w:val="nil"/>
              <w:left w:val="nil"/>
            </w:tcBorders>
          </w:tcPr>
          <w:p w14:paraId="1891A04B" w14:textId="77777777" w:rsidR="00797FB4" w:rsidRPr="00AA19CB" w:rsidRDefault="00797FB4" w:rsidP="00797FB4">
            <w:pPr>
              <w:spacing w:line="360" w:lineRule="auto"/>
              <w:jc w:val="both"/>
              <w:rPr>
                <w:sz w:val="22"/>
                <w:szCs w:val="22"/>
                <w:lang w:val="en-GB"/>
              </w:rPr>
            </w:pPr>
          </w:p>
        </w:tc>
      </w:tr>
      <w:tr w:rsidR="00797FB4" w:rsidRPr="00AA19CB" w14:paraId="6E80BBB9" w14:textId="77777777" w:rsidTr="00E6615B">
        <w:tc>
          <w:tcPr>
            <w:tcW w:w="9016" w:type="dxa"/>
            <w:gridSpan w:val="7"/>
            <w:tcBorders>
              <w:bottom w:val="single" w:sz="4" w:space="0" w:color="auto"/>
            </w:tcBorders>
          </w:tcPr>
          <w:p w14:paraId="69B9FE9C" w14:textId="38504BB1" w:rsidR="00797FB4" w:rsidRPr="00AA19CB" w:rsidRDefault="00797FB4" w:rsidP="00797FB4">
            <w:pPr>
              <w:spacing w:line="360" w:lineRule="auto"/>
              <w:jc w:val="both"/>
              <w:rPr>
                <w:sz w:val="22"/>
                <w:szCs w:val="22"/>
                <w:lang w:val="en-GB"/>
              </w:rPr>
            </w:pPr>
            <w:r w:rsidRPr="00AA19CB">
              <w:rPr>
                <w:sz w:val="22"/>
                <w:szCs w:val="22"/>
                <w:lang w:val="en-GB"/>
              </w:rPr>
              <w:t>Model 4: choice (safe/unsafe) ~ habitat + trial number</w:t>
            </w:r>
            <w:r w:rsidRPr="00AA19CB" w:rsidDel="00F7299A">
              <w:rPr>
                <w:sz w:val="22"/>
                <w:szCs w:val="22"/>
                <w:lang w:val="en-GB"/>
              </w:rPr>
              <w:t xml:space="preserve"> </w:t>
            </w:r>
            <w:r w:rsidRPr="00AA19CB">
              <w:rPr>
                <w:sz w:val="22"/>
                <w:szCs w:val="22"/>
                <w:lang w:val="en-GB"/>
              </w:rPr>
              <w:t>+ body condition+ (1|ID) + (1|site)</w:t>
            </w:r>
          </w:p>
          <w:p w14:paraId="13458EB7" w14:textId="3F2F0B2F" w:rsidR="00797FB4" w:rsidRPr="00AA19CB" w:rsidRDefault="00797FB4" w:rsidP="00797FB4">
            <w:pPr>
              <w:spacing w:line="360" w:lineRule="auto"/>
              <w:jc w:val="both"/>
              <w:rPr>
                <w:sz w:val="22"/>
                <w:szCs w:val="22"/>
                <w:lang w:val="en-GB"/>
              </w:rPr>
            </w:pPr>
            <w:r w:rsidRPr="00AA19CB">
              <w:rPr>
                <w:sz w:val="22"/>
                <w:szCs w:val="22"/>
                <w:lang w:val="en-GB"/>
              </w:rPr>
              <w:t>AIC=545.1; Log-likelihood=-267.53</w:t>
            </w:r>
          </w:p>
        </w:tc>
      </w:tr>
      <w:tr w:rsidR="00797FB4" w:rsidRPr="00AA19CB" w14:paraId="7BD4C14E" w14:textId="77777777" w:rsidTr="00E6615B">
        <w:tc>
          <w:tcPr>
            <w:tcW w:w="2547" w:type="dxa"/>
            <w:gridSpan w:val="3"/>
            <w:tcBorders>
              <w:bottom w:val="nil"/>
              <w:right w:val="nil"/>
            </w:tcBorders>
          </w:tcPr>
          <w:p w14:paraId="7EB0F27B" w14:textId="6B21C507" w:rsidR="00797FB4" w:rsidRPr="00AA19CB" w:rsidRDefault="00797FB4" w:rsidP="00797FB4">
            <w:pPr>
              <w:spacing w:line="360" w:lineRule="auto"/>
              <w:jc w:val="both"/>
              <w:rPr>
                <w:sz w:val="22"/>
                <w:szCs w:val="22"/>
                <w:lang w:val="en-GB"/>
              </w:rPr>
            </w:pPr>
            <w:r w:rsidRPr="00AA19CB">
              <w:rPr>
                <w:sz w:val="22"/>
                <w:szCs w:val="22"/>
                <w:lang w:val="en-GB"/>
              </w:rPr>
              <w:t>Coefficient</w:t>
            </w:r>
          </w:p>
        </w:tc>
        <w:tc>
          <w:tcPr>
            <w:tcW w:w="1482" w:type="dxa"/>
            <w:tcBorders>
              <w:left w:val="nil"/>
              <w:bottom w:val="nil"/>
              <w:right w:val="nil"/>
            </w:tcBorders>
          </w:tcPr>
          <w:p w14:paraId="65534840" w14:textId="09909EF3" w:rsidR="00797FB4" w:rsidRPr="00AA19CB" w:rsidRDefault="00797FB4" w:rsidP="00797FB4">
            <w:pPr>
              <w:spacing w:line="360" w:lineRule="auto"/>
              <w:jc w:val="both"/>
              <w:rPr>
                <w:sz w:val="22"/>
                <w:szCs w:val="22"/>
                <w:lang w:val="en-GB"/>
              </w:rPr>
            </w:pPr>
            <w:r w:rsidRPr="00AA19CB">
              <w:rPr>
                <w:sz w:val="22"/>
                <w:szCs w:val="22"/>
                <w:lang w:val="en-GB"/>
              </w:rPr>
              <w:t>Estimate</w:t>
            </w:r>
          </w:p>
        </w:tc>
        <w:tc>
          <w:tcPr>
            <w:tcW w:w="1662" w:type="dxa"/>
            <w:tcBorders>
              <w:left w:val="nil"/>
              <w:bottom w:val="nil"/>
              <w:right w:val="nil"/>
            </w:tcBorders>
          </w:tcPr>
          <w:p w14:paraId="4707AAEC" w14:textId="0C2E7811" w:rsidR="00797FB4" w:rsidRPr="00AA19CB" w:rsidRDefault="00797FB4" w:rsidP="00797FB4">
            <w:pPr>
              <w:spacing w:line="360" w:lineRule="auto"/>
              <w:jc w:val="both"/>
              <w:rPr>
                <w:sz w:val="22"/>
                <w:szCs w:val="22"/>
                <w:lang w:val="en-GB"/>
              </w:rPr>
            </w:pPr>
            <w:r w:rsidRPr="00AA19CB">
              <w:rPr>
                <w:sz w:val="22"/>
                <w:szCs w:val="22"/>
                <w:lang w:val="en-GB"/>
              </w:rPr>
              <w:t>Std error</w:t>
            </w:r>
          </w:p>
        </w:tc>
        <w:tc>
          <w:tcPr>
            <w:tcW w:w="1662" w:type="dxa"/>
            <w:tcBorders>
              <w:left w:val="nil"/>
              <w:bottom w:val="nil"/>
              <w:right w:val="nil"/>
            </w:tcBorders>
          </w:tcPr>
          <w:p w14:paraId="0C34FA40" w14:textId="6DC0E8F5" w:rsidR="00797FB4" w:rsidRPr="00AA19CB" w:rsidRDefault="00797FB4" w:rsidP="00797FB4">
            <w:pPr>
              <w:spacing w:line="360" w:lineRule="auto"/>
              <w:jc w:val="both"/>
              <w:rPr>
                <w:sz w:val="22"/>
                <w:szCs w:val="22"/>
                <w:lang w:val="en-GB"/>
              </w:rPr>
            </w:pPr>
            <w:r w:rsidRPr="00AA19CB">
              <w:rPr>
                <w:sz w:val="22"/>
                <w:szCs w:val="22"/>
                <w:lang w:val="en-GB"/>
              </w:rPr>
              <w:t>z</w:t>
            </w:r>
          </w:p>
        </w:tc>
        <w:tc>
          <w:tcPr>
            <w:tcW w:w="1663" w:type="dxa"/>
            <w:tcBorders>
              <w:left w:val="nil"/>
              <w:bottom w:val="nil"/>
            </w:tcBorders>
          </w:tcPr>
          <w:p w14:paraId="67712CE8" w14:textId="1CB5F578" w:rsidR="00797FB4" w:rsidRPr="00AA19CB" w:rsidRDefault="00797FB4" w:rsidP="00797FB4">
            <w:pPr>
              <w:spacing w:line="360" w:lineRule="auto"/>
              <w:jc w:val="both"/>
              <w:rPr>
                <w:sz w:val="22"/>
                <w:szCs w:val="22"/>
                <w:lang w:val="en-GB"/>
              </w:rPr>
            </w:pPr>
            <w:r w:rsidRPr="00AA19CB">
              <w:rPr>
                <w:sz w:val="22"/>
                <w:szCs w:val="22"/>
                <w:lang w:val="en-GB"/>
              </w:rPr>
              <w:t>P</w:t>
            </w:r>
          </w:p>
        </w:tc>
      </w:tr>
      <w:tr w:rsidR="00797FB4" w:rsidRPr="00AA19CB" w14:paraId="74143DA2" w14:textId="77777777" w:rsidTr="00E6615B">
        <w:tc>
          <w:tcPr>
            <w:tcW w:w="2547" w:type="dxa"/>
            <w:gridSpan w:val="3"/>
            <w:tcBorders>
              <w:top w:val="nil"/>
              <w:bottom w:val="nil"/>
              <w:right w:val="nil"/>
            </w:tcBorders>
          </w:tcPr>
          <w:p w14:paraId="09EF3930" w14:textId="4794FD2A" w:rsidR="00797FB4" w:rsidRPr="00AA19CB" w:rsidRDefault="00797FB4" w:rsidP="00797FB4">
            <w:pPr>
              <w:spacing w:line="360" w:lineRule="auto"/>
              <w:jc w:val="both"/>
              <w:rPr>
                <w:sz w:val="22"/>
                <w:szCs w:val="22"/>
                <w:lang w:val="en-GB"/>
              </w:rPr>
            </w:pPr>
            <w:r w:rsidRPr="00AA19CB">
              <w:rPr>
                <w:sz w:val="22"/>
                <w:szCs w:val="22"/>
                <w:lang w:val="en-GB"/>
              </w:rPr>
              <w:t>Intercept (rural)</w:t>
            </w:r>
          </w:p>
        </w:tc>
        <w:tc>
          <w:tcPr>
            <w:tcW w:w="1482" w:type="dxa"/>
            <w:tcBorders>
              <w:top w:val="nil"/>
              <w:left w:val="nil"/>
              <w:bottom w:val="nil"/>
              <w:right w:val="nil"/>
            </w:tcBorders>
          </w:tcPr>
          <w:p w14:paraId="3971A168" w14:textId="5CA650CF"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-0.96958    </w:t>
            </w:r>
          </w:p>
        </w:tc>
        <w:tc>
          <w:tcPr>
            <w:tcW w:w="1662" w:type="dxa"/>
            <w:tcBorders>
              <w:top w:val="nil"/>
              <w:left w:val="nil"/>
              <w:bottom w:val="nil"/>
              <w:right w:val="nil"/>
            </w:tcBorders>
          </w:tcPr>
          <w:p w14:paraId="5749EABF" w14:textId="36B14DCE"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0.48848   </w:t>
            </w:r>
          </w:p>
        </w:tc>
        <w:tc>
          <w:tcPr>
            <w:tcW w:w="1662" w:type="dxa"/>
            <w:tcBorders>
              <w:top w:val="nil"/>
              <w:left w:val="nil"/>
              <w:bottom w:val="nil"/>
              <w:right w:val="nil"/>
            </w:tcBorders>
          </w:tcPr>
          <w:p w14:paraId="49BF84AB" w14:textId="6F2CB181"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-1.98    </w:t>
            </w:r>
          </w:p>
        </w:tc>
        <w:tc>
          <w:tcPr>
            <w:tcW w:w="1663" w:type="dxa"/>
            <w:tcBorders>
              <w:top w:val="nil"/>
              <w:left w:val="nil"/>
              <w:bottom w:val="nil"/>
            </w:tcBorders>
          </w:tcPr>
          <w:p w14:paraId="53516172" w14:textId="7583530B"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0.047</w:t>
            </w:r>
          </w:p>
        </w:tc>
      </w:tr>
      <w:tr w:rsidR="00797FB4" w:rsidRPr="00AA19CB" w14:paraId="6EF2BB54" w14:textId="77777777" w:rsidTr="00E6615B">
        <w:tc>
          <w:tcPr>
            <w:tcW w:w="2547" w:type="dxa"/>
            <w:gridSpan w:val="3"/>
            <w:tcBorders>
              <w:top w:val="nil"/>
              <w:bottom w:val="nil"/>
              <w:right w:val="nil"/>
            </w:tcBorders>
          </w:tcPr>
          <w:p w14:paraId="1BC2F388" w14:textId="39C119B6" w:rsidR="00797FB4" w:rsidRPr="00AA19CB" w:rsidRDefault="00797FB4" w:rsidP="00797FB4">
            <w:pPr>
              <w:spacing w:line="360" w:lineRule="auto"/>
              <w:jc w:val="both"/>
              <w:rPr>
                <w:sz w:val="22"/>
                <w:szCs w:val="22"/>
                <w:lang w:val="en-GB"/>
              </w:rPr>
            </w:pPr>
            <w:r w:rsidRPr="00AA19CB">
              <w:rPr>
                <w:sz w:val="22"/>
                <w:szCs w:val="22"/>
                <w:lang w:val="en-GB"/>
              </w:rPr>
              <w:t>Habitat (suburban)</w:t>
            </w:r>
          </w:p>
        </w:tc>
        <w:tc>
          <w:tcPr>
            <w:tcW w:w="1482" w:type="dxa"/>
            <w:tcBorders>
              <w:top w:val="nil"/>
              <w:left w:val="nil"/>
              <w:bottom w:val="nil"/>
              <w:right w:val="nil"/>
            </w:tcBorders>
          </w:tcPr>
          <w:p w14:paraId="21057343" w14:textId="5371F747"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0.75006    </w:t>
            </w:r>
          </w:p>
        </w:tc>
        <w:tc>
          <w:tcPr>
            <w:tcW w:w="1662" w:type="dxa"/>
            <w:tcBorders>
              <w:top w:val="nil"/>
              <w:left w:val="nil"/>
              <w:bottom w:val="nil"/>
              <w:right w:val="nil"/>
            </w:tcBorders>
          </w:tcPr>
          <w:p w14:paraId="6923966C" w14:textId="585BDAD7"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0.31531   </w:t>
            </w:r>
          </w:p>
        </w:tc>
        <w:tc>
          <w:tcPr>
            <w:tcW w:w="1662" w:type="dxa"/>
            <w:tcBorders>
              <w:top w:val="nil"/>
              <w:left w:val="nil"/>
              <w:bottom w:val="nil"/>
              <w:right w:val="nil"/>
            </w:tcBorders>
          </w:tcPr>
          <w:p w14:paraId="154E9935" w14:textId="3F0BC17B"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2.38    </w:t>
            </w:r>
          </w:p>
        </w:tc>
        <w:tc>
          <w:tcPr>
            <w:tcW w:w="1663" w:type="dxa"/>
            <w:tcBorders>
              <w:top w:val="nil"/>
              <w:left w:val="nil"/>
              <w:bottom w:val="nil"/>
            </w:tcBorders>
          </w:tcPr>
          <w:p w14:paraId="03585648" w14:textId="182D8392"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0.017 *  </w:t>
            </w:r>
          </w:p>
        </w:tc>
      </w:tr>
      <w:tr w:rsidR="00797FB4" w:rsidRPr="00AA19CB" w14:paraId="6D1F5BAB" w14:textId="77777777" w:rsidTr="00E6615B">
        <w:tc>
          <w:tcPr>
            <w:tcW w:w="2547" w:type="dxa"/>
            <w:gridSpan w:val="3"/>
            <w:tcBorders>
              <w:top w:val="nil"/>
              <w:bottom w:val="nil"/>
              <w:right w:val="nil"/>
            </w:tcBorders>
          </w:tcPr>
          <w:p w14:paraId="3296747E" w14:textId="7B749399" w:rsidR="00797FB4" w:rsidRPr="00AA19CB" w:rsidRDefault="00797FB4" w:rsidP="00797FB4">
            <w:pPr>
              <w:spacing w:line="360" w:lineRule="auto"/>
              <w:jc w:val="both"/>
              <w:rPr>
                <w:sz w:val="22"/>
                <w:szCs w:val="22"/>
                <w:lang w:val="en-GB"/>
              </w:rPr>
            </w:pPr>
            <w:r w:rsidRPr="00AA19CB">
              <w:rPr>
                <w:sz w:val="22"/>
                <w:szCs w:val="22"/>
                <w:lang w:val="en-GB"/>
              </w:rPr>
              <w:t>Trial number</w:t>
            </w:r>
          </w:p>
        </w:tc>
        <w:tc>
          <w:tcPr>
            <w:tcW w:w="1482" w:type="dxa"/>
            <w:tcBorders>
              <w:top w:val="nil"/>
              <w:left w:val="nil"/>
              <w:bottom w:val="nil"/>
              <w:right w:val="nil"/>
            </w:tcBorders>
          </w:tcPr>
          <w:p w14:paraId="50FFC859" w14:textId="1872133E"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0.21504        </w:t>
            </w:r>
          </w:p>
        </w:tc>
        <w:tc>
          <w:tcPr>
            <w:tcW w:w="1662" w:type="dxa"/>
            <w:tcBorders>
              <w:top w:val="nil"/>
              <w:left w:val="nil"/>
              <w:bottom w:val="nil"/>
              <w:right w:val="nil"/>
            </w:tcBorders>
          </w:tcPr>
          <w:p w14:paraId="7FB5D3DC" w14:textId="37EF0A84"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0.02294</w:t>
            </w:r>
          </w:p>
        </w:tc>
        <w:tc>
          <w:tcPr>
            <w:tcW w:w="1662" w:type="dxa"/>
            <w:tcBorders>
              <w:top w:val="nil"/>
              <w:left w:val="nil"/>
              <w:bottom w:val="nil"/>
              <w:right w:val="nil"/>
            </w:tcBorders>
          </w:tcPr>
          <w:p w14:paraId="7D8D990D" w14:textId="001A4C4B"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9.38   </w:t>
            </w:r>
          </w:p>
        </w:tc>
        <w:tc>
          <w:tcPr>
            <w:tcW w:w="1663" w:type="dxa"/>
            <w:tcBorders>
              <w:top w:val="nil"/>
              <w:left w:val="nil"/>
              <w:bottom w:val="nil"/>
            </w:tcBorders>
          </w:tcPr>
          <w:p w14:paraId="3C358AEC" w14:textId="2308A4EB"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&lt;2e-16 *</w:t>
            </w:r>
          </w:p>
        </w:tc>
      </w:tr>
      <w:tr w:rsidR="00797FB4" w:rsidRPr="00AA19CB" w14:paraId="1FB59BAE" w14:textId="77777777" w:rsidTr="00E6615B">
        <w:tc>
          <w:tcPr>
            <w:tcW w:w="2547" w:type="dxa"/>
            <w:gridSpan w:val="3"/>
            <w:tcBorders>
              <w:top w:val="nil"/>
              <w:bottom w:val="single" w:sz="4" w:space="0" w:color="auto"/>
              <w:right w:val="nil"/>
            </w:tcBorders>
          </w:tcPr>
          <w:p w14:paraId="57AF985A" w14:textId="7C1A308D" w:rsidR="00797FB4" w:rsidRPr="00AA19CB" w:rsidRDefault="00797FB4" w:rsidP="00797FB4">
            <w:pPr>
              <w:spacing w:line="360" w:lineRule="auto"/>
              <w:jc w:val="both"/>
              <w:rPr>
                <w:sz w:val="22"/>
                <w:szCs w:val="22"/>
                <w:lang w:val="en-GB"/>
              </w:rPr>
            </w:pPr>
            <w:r w:rsidRPr="00AA19CB">
              <w:rPr>
                <w:sz w:val="22"/>
                <w:szCs w:val="22"/>
                <w:lang w:val="en-GB"/>
              </w:rPr>
              <w:t>Body condition</w:t>
            </w:r>
          </w:p>
        </w:tc>
        <w:tc>
          <w:tcPr>
            <w:tcW w:w="1482" w:type="dxa"/>
            <w:tcBorders>
              <w:top w:val="nil"/>
              <w:left w:val="nil"/>
              <w:bottom w:val="single" w:sz="4" w:space="0" w:color="auto"/>
              <w:right w:val="nil"/>
            </w:tcBorders>
          </w:tcPr>
          <w:p w14:paraId="06749F9F" w14:textId="03143610"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-0.00569    </w:t>
            </w:r>
          </w:p>
        </w:tc>
        <w:tc>
          <w:tcPr>
            <w:tcW w:w="1662" w:type="dxa"/>
            <w:tcBorders>
              <w:top w:val="nil"/>
              <w:left w:val="nil"/>
              <w:bottom w:val="single" w:sz="4" w:space="0" w:color="auto"/>
              <w:right w:val="nil"/>
            </w:tcBorders>
          </w:tcPr>
          <w:p w14:paraId="431C51F5" w14:textId="2E0A8FB4"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0.00464   </w:t>
            </w:r>
          </w:p>
        </w:tc>
        <w:tc>
          <w:tcPr>
            <w:tcW w:w="1662" w:type="dxa"/>
            <w:tcBorders>
              <w:top w:val="nil"/>
              <w:left w:val="nil"/>
              <w:bottom w:val="single" w:sz="4" w:space="0" w:color="auto"/>
              <w:right w:val="nil"/>
            </w:tcBorders>
          </w:tcPr>
          <w:p w14:paraId="3080EA83" w14:textId="53435935"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-1.23    </w:t>
            </w:r>
          </w:p>
        </w:tc>
        <w:tc>
          <w:tcPr>
            <w:tcW w:w="1663" w:type="dxa"/>
            <w:tcBorders>
              <w:top w:val="nil"/>
              <w:left w:val="nil"/>
              <w:bottom w:val="single" w:sz="4" w:space="0" w:color="auto"/>
            </w:tcBorders>
          </w:tcPr>
          <w:p w14:paraId="5CB17A81" w14:textId="50340A78"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0.220    </w:t>
            </w:r>
          </w:p>
        </w:tc>
      </w:tr>
      <w:tr w:rsidR="00797FB4" w:rsidRPr="00AA19CB" w14:paraId="207FF33C" w14:textId="77777777" w:rsidTr="00A9239A">
        <w:tc>
          <w:tcPr>
            <w:tcW w:w="2547" w:type="dxa"/>
            <w:gridSpan w:val="3"/>
            <w:tcBorders>
              <w:bottom w:val="nil"/>
              <w:right w:val="nil"/>
            </w:tcBorders>
            <w:shd w:val="clear" w:color="auto" w:fill="auto"/>
          </w:tcPr>
          <w:p w14:paraId="2775223C" w14:textId="13C59985" w:rsidR="00797FB4" w:rsidRPr="00AA19CB" w:rsidRDefault="00797FB4" w:rsidP="00797FB4">
            <w:pPr>
              <w:spacing w:line="360" w:lineRule="auto"/>
              <w:jc w:val="both"/>
              <w:rPr>
                <w:sz w:val="22"/>
                <w:szCs w:val="22"/>
                <w:lang w:val="en-GB"/>
              </w:rPr>
            </w:pPr>
            <w:r w:rsidRPr="00AA19CB">
              <w:rPr>
                <w:sz w:val="22"/>
                <w:szCs w:val="22"/>
                <w:lang w:val="en-GB"/>
              </w:rPr>
              <w:t>Random effect variance:</w:t>
            </w:r>
          </w:p>
        </w:tc>
        <w:tc>
          <w:tcPr>
            <w:tcW w:w="1482" w:type="dxa"/>
            <w:tcBorders>
              <w:left w:val="nil"/>
              <w:bottom w:val="nil"/>
              <w:right w:val="nil"/>
            </w:tcBorders>
          </w:tcPr>
          <w:p w14:paraId="53AF1B9B" w14:textId="77777777" w:rsidR="00797FB4" w:rsidRPr="00AA19CB" w:rsidRDefault="00797FB4" w:rsidP="00797FB4">
            <w:pPr>
              <w:spacing w:line="360" w:lineRule="auto"/>
              <w:jc w:val="both"/>
              <w:rPr>
                <w:sz w:val="22"/>
                <w:szCs w:val="22"/>
                <w:lang w:val="en-GB"/>
              </w:rPr>
            </w:pPr>
          </w:p>
        </w:tc>
        <w:tc>
          <w:tcPr>
            <w:tcW w:w="1662" w:type="dxa"/>
            <w:tcBorders>
              <w:left w:val="nil"/>
              <w:bottom w:val="nil"/>
              <w:right w:val="nil"/>
            </w:tcBorders>
          </w:tcPr>
          <w:p w14:paraId="7FC2F1E8" w14:textId="77777777" w:rsidR="00797FB4" w:rsidRPr="00AA19CB" w:rsidRDefault="00797FB4" w:rsidP="00797FB4">
            <w:pPr>
              <w:spacing w:line="360" w:lineRule="auto"/>
              <w:jc w:val="both"/>
              <w:rPr>
                <w:sz w:val="22"/>
                <w:szCs w:val="22"/>
                <w:lang w:val="en-GB"/>
              </w:rPr>
            </w:pPr>
          </w:p>
        </w:tc>
        <w:tc>
          <w:tcPr>
            <w:tcW w:w="1662" w:type="dxa"/>
            <w:tcBorders>
              <w:left w:val="nil"/>
              <w:bottom w:val="nil"/>
              <w:right w:val="nil"/>
            </w:tcBorders>
          </w:tcPr>
          <w:p w14:paraId="74C740FF" w14:textId="77777777" w:rsidR="00797FB4" w:rsidRPr="00AA19CB" w:rsidRDefault="00797FB4" w:rsidP="00797FB4">
            <w:pPr>
              <w:spacing w:line="360" w:lineRule="auto"/>
              <w:jc w:val="both"/>
              <w:rPr>
                <w:sz w:val="22"/>
                <w:szCs w:val="22"/>
                <w:lang w:val="en-GB"/>
              </w:rPr>
            </w:pPr>
          </w:p>
        </w:tc>
        <w:tc>
          <w:tcPr>
            <w:tcW w:w="1663" w:type="dxa"/>
            <w:tcBorders>
              <w:left w:val="nil"/>
              <w:bottom w:val="nil"/>
            </w:tcBorders>
          </w:tcPr>
          <w:p w14:paraId="1B15703F" w14:textId="77777777" w:rsidR="00797FB4" w:rsidRPr="00AA19CB" w:rsidRDefault="00797FB4" w:rsidP="00797FB4">
            <w:pPr>
              <w:spacing w:line="360" w:lineRule="auto"/>
              <w:jc w:val="both"/>
              <w:rPr>
                <w:sz w:val="22"/>
                <w:szCs w:val="22"/>
                <w:lang w:val="en-GB"/>
              </w:rPr>
            </w:pPr>
          </w:p>
        </w:tc>
      </w:tr>
      <w:tr w:rsidR="00797FB4" w:rsidRPr="00AA19CB" w14:paraId="4973092F" w14:textId="77777777" w:rsidTr="00A9239A">
        <w:tc>
          <w:tcPr>
            <w:tcW w:w="1273" w:type="dxa"/>
            <w:gridSpan w:val="2"/>
            <w:tcBorders>
              <w:top w:val="nil"/>
              <w:right w:val="nil"/>
            </w:tcBorders>
          </w:tcPr>
          <w:p w14:paraId="15991EE1" w14:textId="59CC891E" w:rsidR="00797FB4" w:rsidRPr="00AA19CB" w:rsidRDefault="00797FB4" w:rsidP="00797FB4">
            <w:pPr>
              <w:spacing w:line="360" w:lineRule="auto"/>
              <w:jc w:val="both"/>
              <w:rPr>
                <w:sz w:val="22"/>
                <w:szCs w:val="22"/>
                <w:lang w:val="en-GB"/>
              </w:rPr>
            </w:pPr>
          </w:p>
          <w:p w14:paraId="4434D9FE" w14:textId="41B7D9FD" w:rsidR="00797FB4" w:rsidRPr="00AA19CB" w:rsidRDefault="00DD7F13" w:rsidP="00797FB4">
            <w:pPr>
              <w:spacing w:line="360" w:lineRule="auto"/>
              <w:jc w:val="both"/>
              <w:rPr>
                <w:sz w:val="22"/>
                <w:szCs w:val="22"/>
                <w:lang w:val="en-GB"/>
              </w:rPr>
            </w:pPr>
            <w:r w:rsidRPr="00AA19CB">
              <w:rPr>
                <w:sz w:val="22"/>
                <w:szCs w:val="22"/>
                <w:lang w:val="en-GB"/>
              </w:rPr>
              <w:t>ID</w:t>
            </w:r>
          </w:p>
          <w:p w14:paraId="5D2FF5EF" w14:textId="3D32A5C4" w:rsidR="00797FB4" w:rsidRPr="00AA19CB" w:rsidRDefault="00797FB4" w:rsidP="00797FB4">
            <w:pPr>
              <w:spacing w:line="360" w:lineRule="auto"/>
              <w:jc w:val="both"/>
              <w:rPr>
                <w:sz w:val="22"/>
                <w:szCs w:val="22"/>
                <w:lang w:val="en-GB"/>
              </w:rPr>
            </w:pPr>
            <w:r w:rsidRPr="00AA19CB">
              <w:rPr>
                <w:sz w:val="22"/>
                <w:szCs w:val="22"/>
                <w:lang w:val="en-GB"/>
              </w:rPr>
              <w:t>Site</w:t>
            </w:r>
          </w:p>
        </w:tc>
        <w:tc>
          <w:tcPr>
            <w:tcW w:w="1274" w:type="dxa"/>
            <w:tcBorders>
              <w:top w:val="nil"/>
              <w:left w:val="nil"/>
              <w:right w:val="nil"/>
            </w:tcBorders>
            <w:shd w:val="clear" w:color="auto" w:fill="auto"/>
          </w:tcPr>
          <w:p w14:paraId="287622DF" w14:textId="3B9A1053" w:rsidR="00797FB4" w:rsidRPr="00AA19CB" w:rsidRDefault="00797FB4" w:rsidP="00797FB4">
            <w:pPr>
              <w:spacing w:line="360" w:lineRule="auto"/>
              <w:jc w:val="both"/>
              <w:rPr>
                <w:sz w:val="22"/>
                <w:szCs w:val="22"/>
                <w:lang w:val="en-GB"/>
              </w:rPr>
            </w:pPr>
          </w:p>
        </w:tc>
        <w:tc>
          <w:tcPr>
            <w:tcW w:w="1482" w:type="dxa"/>
            <w:tcBorders>
              <w:top w:val="nil"/>
              <w:left w:val="nil"/>
              <w:right w:val="nil"/>
            </w:tcBorders>
          </w:tcPr>
          <w:p w14:paraId="58AD9077" w14:textId="77777777" w:rsidR="00797FB4" w:rsidRPr="00AA19CB" w:rsidRDefault="00797FB4" w:rsidP="00797FB4">
            <w:pPr>
              <w:spacing w:line="360" w:lineRule="auto"/>
              <w:jc w:val="both"/>
              <w:rPr>
                <w:sz w:val="22"/>
                <w:szCs w:val="22"/>
                <w:lang w:val="en-GB"/>
              </w:rPr>
            </w:pPr>
            <w:r w:rsidRPr="00AA19CB">
              <w:rPr>
                <w:sz w:val="22"/>
                <w:szCs w:val="22"/>
                <w:lang w:val="en-GB"/>
              </w:rPr>
              <w:t>Variance</w:t>
            </w:r>
          </w:p>
          <w:p w14:paraId="4D4495A0" w14:textId="77777777" w:rsidR="00797FB4" w:rsidRPr="00AA19CB" w:rsidRDefault="00797FB4" w:rsidP="00797FB4">
            <w:pPr>
              <w:spacing w:line="360" w:lineRule="auto"/>
              <w:jc w:val="both"/>
              <w:rPr>
                <w:sz w:val="22"/>
                <w:szCs w:val="22"/>
                <w:lang w:val="en-GB"/>
              </w:rPr>
            </w:pPr>
            <w:r w:rsidRPr="00AA19CB">
              <w:rPr>
                <w:sz w:val="22"/>
                <w:szCs w:val="22"/>
                <w:lang w:val="en-GB"/>
              </w:rPr>
              <w:t>0.32</w:t>
            </w:r>
          </w:p>
          <w:p w14:paraId="57248F1D" w14:textId="6C68DD7C" w:rsidR="00797FB4" w:rsidRPr="00AA19CB" w:rsidRDefault="00797FB4" w:rsidP="00797FB4">
            <w:pPr>
              <w:spacing w:line="360" w:lineRule="auto"/>
              <w:jc w:val="both"/>
              <w:rPr>
                <w:sz w:val="22"/>
                <w:szCs w:val="22"/>
                <w:lang w:val="en-GB"/>
              </w:rPr>
            </w:pPr>
            <w:r w:rsidRPr="00AA19CB">
              <w:rPr>
                <w:sz w:val="22"/>
                <w:szCs w:val="22"/>
                <w:lang w:val="en-IN"/>
              </w:rPr>
              <w:t>7.104e-05</w:t>
            </w:r>
          </w:p>
        </w:tc>
        <w:tc>
          <w:tcPr>
            <w:tcW w:w="1662" w:type="dxa"/>
            <w:tcBorders>
              <w:top w:val="nil"/>
              <w:left w:val="nil"/>
              <w:right w:val="nil"/>
            </w:tcBorders>
          </w:tcPr>
          <w:p w14:paraId="3ADE5802" w14:textId="77777777" w:rsidR="00797FB4" w:rsidRPr="00AA19CB" w:rsidRDefault="00797FB4" w:rsidP="00797FB4">
            <w:pPr>
              <w:spacing w:line="360" w:lineRule="auto"/>
              <w:jc w:val="both"/>
              <w:rPr>
                <w:sz w:val="22"/>
                <w:szCs w:val="22"/>
                <w:lang w:val="en-GB"/>
              </w:rPr>
            </w:pPr>
            <w:r w:rsidRPr="00AA19CB">
              <w:rPr>
                <w:sz w:val="22"/>
                <w:szCs w:val="22"/>
                <w:lang w:val="en-GB"/>
              </w:rPr>
              <w:t>Std Dev</w:t>
            </w:r>
          </w:p>
          <w:p w14:paraId="7576714A" w14:textId="77777777" w:rsidR="00797FB4" w:rsidRPr="00AA19CB" w:rsidRDefault="00797FB4" w:rsidP="00797FB4">
            <w:pPr>
              <w:spacing w:line="360" w:lineRule="auto"/>
              <w:jc w:val="both"/>
              <w:rPr>
                <w:sz w:val="22"/>
                <w:szCs w:val="22"/>
                <w:lang w:val="en-GB"/>
              </w:rPr>
            </w:pPr>
            <w:r w:rsidRPr="00AA19CB">
              <w:rPr>
                <w:sz w:val="22"/>
                <w:szCs w:val="22"/>
                <w:lang w:val="en-GB"/>
              </w:rPr>
              <w:t>0.57</w:t>
            </w:r>
          </w:p>
          <w:p w14:paraId="30933E07" w14:textId="6147F6F9" w:rsidR="00797FB4" w:rsidRPr="00AA19CB" w:rsidRDefault="00797FB4" w:rsidP="00797FB4">
            <w:pPr>
              <w:spacing w:line="360" w:lineRule="auto"/>
              <w:jc w:val="both"/>
              <w:rPr>
                <w:sz w:val="22"/>
                <w:szCs w:val="22"/>
                <w:lang w:val="en-GB"/>
              </w:rPr>
            </w:pPr>
            <w:r w:rsidRPr="00AA19CB">
              <w:rPr>
                <w:sz w:val="22"/>
                <w:szCs w:val="22"/>
                <w:lang w:val="en-GB"/>
              </w:rPr>
              <w:t>0.008</w:t>
            </w:r>
          </w:p>
        </w:tc>
        <w:tc>
          <w:tcPr>
            <w:tcW w:w="1662" w:type="dxa"/>
            <w:tcBorders>
              <w:top w:val="nil"/>
              <w:left w:val="nil"/>
              <w:right w:val="nil"/>
            </w:tcBorders>
          </w:tcPr>
          <w:p w14:paraId="1BBF5B00" w14:textId="77777777" w:rsidR="00797FB4" w:rsidRPr="00AA19CB" w:rsidRDefault="00797FB4" w:rsidP="00797FB4">
            <w:pPr>
              <w:spacing w:line="360" w:lineRule="auto"/>
              <w:jc w:val="both"/>
              <w:rPr>
                <w:sz w:val="22"/>
                <w:szCs w:val="22"/>
                <w:lang w:val="en-GB"/>
              </w:rPr>
            </w:pPr>
          </w:p>
        </w:tc>
        <w:tc>
          <w:tcPr>
            <w:tcW w:w="1663" w:type="dxa"/>
            <w:tcBorders>
              <w:top w:val="nil"/>
              <w:left w:val="nil"/>
            </w:tcBorders>
          </w:tcPr>
          <w:p w14:paraId="1712DB48" w14:textId="77777777" w:rsidR="00797FB4" w:rsidRPr="00AA19CB" w:rsidRDefault="00797FB4" w:rsidP="00797FB4">
            <w:pPr>
              <w:spacing w:line="360" w:lineRule="auto"/>
              <w:jc w:val="both"/>
              <w:rPr>
                <w:sz w:val="22"/>
                <w:szCs w:val="22"/>
                <w:lang w:val="en-GB"/>
              </w:rPr>
            </w:pPr>
          </w:p>
        </w:tc>
      </w:tr>
      <w:tr w:rsidR="00797FB4" w:rsidRPr="00AA19CB" w14:paraId="0735B261" w14:textId="77777777" w:rsidTr="00E6615B">
        <w:tc>
          <w:tcPr>
            <w:tcW w:w="9016" w:type="dxa"/>
            <w:gridSpan w:val="7"/>
            <w:tcBorders>
              <w:bottom w:val="single" w:sz="4" w:space="0" w:color="auto"/>
            </w:tcBorders>
          </w:tcPr>
          <w:p w14:paraId="6542A328" w14:textId="2289293D" w:rsidR="00797FB4" w:rsidRPr="00AA19CB" w:rsidRDefault="00797FB4" w:rsidP="00797FB4">
            <w:pPr>
              <w:spacing w:line="360" w:lineRule="auto"/>
              <w:jc w:val="both"/>
              <w:rPr>
                <w:sz w:val="22"/>
                <w:szCs w:val="22"/>
                <w:lang w:val="en-GB"/>
              </w:rPr>
            </w:pPr>
            <w:r w:rsidRPr="00AA19CB">
              <w:rPr>
                <w:b/>
                <w:sz w:val="22"/>
                <w:szCs w:val="22"/>
                <w:lang w:val="en-GB"/>
              </w:rPr>
              <w:t>GEE</w:t>
            </w:r>
            <w:r w:rsidRPr="00AA19CB">
              <w:rPr>
                <w:sz w:val="22"/>
                <w:szCs w:val="22"/>
                <w:lang w:val="en-GB"/>
              </w:rPr>
              <w:t>: Task 2 Reversal Learning</w:t>
            </w:r>
          </w:p>
          <w:p w14:paraId="6226D7E7" w14:textId="424F4DAB" w:rsidR="00797FB4" w:rsidRPr="00AA19CB" w:rsidRDefault="00797FB4" w:rsidP="00797FB4">
            <w:pPr>
              <w:spacing w:line="360" w:lineRule="auto"/>
              <w:jc w:val="both"/>
              <w:rPr>
                <w:sz w:val="22"/>
                <w:szCs w:val="22"/>
                <w:lang w:val="en-GB"/>
              </w:rPr>
            </w:pPr>
            <w:r w:rsidRPr="00AA19CB">
              <w:rPr>
                <w:sz w:val="22"/>
                <w:szCs w:val="22"/>
                <w:lang w:val="en-GB"/>
              </w:rPr>
              <w:t>Model 3: latency to safe refuge~ habitat + trial number</w:t>
            </w:r>
            <w:r w:rsidRPr="00AA19CB" w:rsidDel="00F7299A">
              <w:rPr>
                <w:sz w:val="22"/>
                <w:szCs w:val="22"/>
                <w:lang w:val="en-GB"/>
              </w:rPr>
              <w:t xml:space="preserve"> </w:t>
            </w:r>
            <w:r w:rsidRPr="00AA19CB">
              <w:rPr>
                <w:sz w:val="22"/>
                <w:szCs w:val="22"/>
                <w:lang w:val="en-GB"/>
              </w:rPr>
              <w:t>+ body condition+ (1|ID)</w:t>
            </w:r>
          </w:p>
        </w:tc>
      </w:tr>
      <w:tr w:rsidR="00797FB4" w:rsidRPr="00AA19CB" w14:paraId="42D0F08E" w14:textId="77777777" w:rsidTr="00E6615B">
        <w:tc>
          <w:tcPr>
            <w:tcW w:w="2547" w:type="dxa"/>
            <w:gridSpan w:val="3"/>
            <w:tcBorders>
              <w:bottom w:val="nil"/>
              <w:right w:val="nil"/>
            </w:tcBorders>
          </w:tcPr>
          <w:p w14:paraId="5B5D879A" w14:textId="1BD1A316" w:rsidR="00797FB4" w:rsidRPr="00AA19CB" w:rsidRDefault="00797FB4" w:rsidP="00797FB4">
            <w:pPr>
              <w:spacing w:line="360" w:lineRule="auto"/>
              <w:jc w:val="both"/>
              <w:rPr>
                <w:sz w:val="22"/>
                <w:szCs w:val="22"/>
                <w:lang w:val="en-GB"/>
              </w:rPr>
            </w:pPr>
            <w:r w:rsidRPr="00AA19CB">
              <w:rPr>
                <w:sz w:val="22"/>
                <w:szCs w:val="22"/>
                <w:lang w:val="en-GB"/>
              </w:rPr>
              <w:t>Coefficient</w:t>
            </w:r>
          </w:p>
        </w:tc>
        <w:tc>
          <w:tcPr>
            <w:tcW w:w="1482" w:type="dxa"/>
            <w:tcBorders>
              <w:left w:val="nil"/>
              <w:bottom w:val="nil"/>
              <w:right w:val="nil"/>
            </w:tcBorders>
          </w:tcPr>
          <w:p w14:paraId="2E27FBC8" w14:textId="546A49A6" w:rsidR="00797FB4" w:rsidRPr="00AA19CB" w:rsidRDefault="00797FB4" w:rsidP="00797FB4">
            <w:pPr>
              <w:spacing w:line="360" w:lineRule="auto"/>
              <w:jc w:val="both"/>
              <w:rPr>
                <w:sz w:val="22"/>
                <w:szCs w:val="22"/>
                <w:lang w:val="en-GB"/>
              </w:rPr>
            </w:pPr>
            <w:r w:rsidRPr="00AA19CB">
              <w:rPr>
                <w:sz w:val="22"/>
                <w:szCs w:val="22"/>
                <w:lang w:val="en-GB"/>
              </w:rPr>
              <w:t>Estimate</w:t>
            </w:r>
          </w:p>
        </w:tc>
        <w:tc>
          <w:tcPr>
            <w:tcW w:w="1662" w:type="dxa"/>
            <w:tcBorders>
              <w:left w:val="nil"/>
              <w:bottom w:val="nil"/>
              <w:right w:val="nil"/>
            </w:tcBorders>
          </w:tcPr>
          <w:p w14:paraId="4EF30385" w14:textId="0C984A29" w:rsidR="00797FB4" w:rsidRPr="00AA19CB" w:rsidRDefault="00797FB4" w:rsidP="00797FB4">
            <w:pPr>
              <w:spacing w:line="360" w:lineRule="auto"/>
              <w:jc w:val="both"/>
              <w:rPr>
                <w:sz w:val="22"/>
                <w:szCs w:val="22"/>
                <w:lang w:val="en-GB"/>
              </w:rPr>
            </w:pPr>
            <w:r w:rsidRPr="00AA19CB">
              <w:rPr>
                <w:sz w:val="22"/>
                <w:szCs w:val="22"/>
                <w:lang w:val="en-GB"/>
              </w:rPr>
              <w:t>Std error</w:t>
            </w:r>
          </w:p>
        </w:tc>
        <w:tc>
          <w:tcPr>
            <w:tcW w:w="1662" w:type="dxa"/>
            <w:tcBorders>
              <w:left w:val="nil"/>
              <w:bottom w:val="nil"/>
              <w:right w:val="nil"/>
            </w:tcBorders>
          </w:tcPr>
          <w:p w14:paraId="5BDAD351" w14:textId="20808BC8" w:rsidR="00797FB4" w:rsidRPr="00AA19CB" w:rsidRDefault="00797FB4" w:rsidP="00797FB4">
            <w:pPr>
              <w:spacing w:line="360" w:lineRule="auto"/>
              <w:jc w:val="both"/>
              <w:rPr>
                <w:sz w:val="22"/>
                <w:szCs w:val="22"/>
                <w:lang w:val="en-GB"/>
              </w:rPr>
            </w:pPr>
            <w:r w:rsidRPr="00AA19CB">
              <w:rPr>
                <w:sz w:val="22"/>
                <w:szCs w:val="22"/>
                <w:lang w:val="en-GB"/>
              </w:rPr>
              <w:t>Wald</w:t>
            </w:r>
          </w:p>
        </w:tc>
        <w:tc>
          <w:tcPr>
            <w:tcW w:w="1663" w:type="dxa"/>
            <w:tcBorders>
              <w:left w:val="nil"/>
              <w:bottom w:val="nil"/>
            </w:tcBorders>
          </w:tcPr>
          <w:p w14:paraId="74E9A7A2" w14:textId="48063FDA" w:rsidR="00797FB4" w:rsidRPr="00AA19CB" w:rsidRDefault="00797FB4" w:rsidP="00797FB4">
            <w:pPr>
              <w:spacing w:line="360" w:lineRule="auto"/>
              <w:jc w:val="both"/>
              <w:rPr>
                <w:sz w:val="22"/>
                <w:szCs w:val="22"/>
                <w:lang w:val="en-GB"/>
              </w:rPr>
            </w:pPr>
            <w:r w:rsidRPr="00AA19CB">
              <w:rPr>
                <w:sz w:val="22"/>
                <w:szCs w:val="22"/>
                <w:lang w:val="en-GB"/>
              </w:rPr>
              <w:t>P</w:t>
            </w:r>
          </w:p>
        </w:tc>
      </w:tr>
      <w:tr w:rsidR="00797FB4" w:rsidRPr="00AA19CB" w14:paraId="3EEFE631" w14:textId="77777777" w:rsidTr="00E6615B">
        <w:tc>
          <w:tcPr>
            <w:tcW w:w="2547" w:type="dxa"/>
            <w:gridSpan w:val="3"/>
            <w:tcBorders>
              <w:top w:val="nil"/>
              <w:bottom w:val="nil"/>
              <w:right w:val="nil"/>
            </w:tcBorders>
          </w:tcPr>
          <w:p w14:paraId="4AC1FAFB" w14:textId="3B553B44" w:rsidR="00797FB4" w:rsidRPr="00AA19CB" w:rsidRDefault="00797FB4" w:rsidP="00797FB4">
            <w:pPr>
              <w:spacing w:line="360" w:lineRule="auto"/>
              <w:jc w:val="both"/>
              <w:rPr>
                <w:sz w:val="22"/>
                <w:szCs w:val="22"/>
                <w:lang w:val="en-GB"/>
              </w:rPr>
            </w:pPr>
            <w:r w:rsidRPr="00AA19CB">
              <w:rPr>
                <w:sz w:val="22"/>
                <w:szCs w:val="22"/>
                <w:lang w:val="en-GB"/>
              </w:rPr>
              <w:t>Intercept (rural)</w:t>
            </w:r>
          </w:p>
        </w:tc>
        <w:tc>
          <w:tcPr>
            <w:tcW w:w="1482" w:type="dxa"/>
            <w:tcBorders>
              <w:top w:val="nil"/>
              <w:left w:val="nil"/>
              <w:bottom w:val="nil"/>
              <w:right w:val="nil"/>
            </w:tcBorders>
          </w:tcPr>
          <w:p w14:paraId="0EC65C0F" w14:textId="7A98B68B"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3.65846  </w:t>
            </w:r>
          </w:p>
        </w:tc>
        <w:tc>
          <w:tcPr>
            <w:tcW w:w="1662" w:type="dxa"/>
            <w:tcBorders>
              <w:top w:val="nil"/>
              <w:left w:val="nil"/>
              <w:bottom w:val="nil"/>
              <w:right w:val="nil"/>
            </w:tcBorders>
          </w:tcPr>
          <w:p w14:paraId="6AC65C00" w14:textId="200FACBC"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0.24388</w:t>
            </w:r>
          </w:p>
        </w:tc>
        <w:tc>
          <w:tcPr>
            <w:tcW w:w="1662" w:type="dxa"/>
            <w:tcBorders>
              <w:top w:val="nil"/>
              <w:left w:val="nil"/>
              <w:bottom w:val="nil"/>
              <w:right w:val="nil"/>
            </w:tcBorders>
          </w:tcPr>
          <w:p w14:paraId="56C460D0" w14:textId="04449FE4"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225.02  </w:t>
            </w:r>
          </w:p>
        </w:tc>
        <w:tc>
          <w:tcPr>
            <w:tcW w:w="1663" w:type="dxa"/>
            <w:tcBorders>
              <w:top w:val="nil"/>
              <w:left w:val="nil"/>
              <w:bottom w:val="nil"/>
            </w:tcBorders>
          </w:tcPr>
          <w:p w14:paraId="46C2EC4B" w14:textId="595B0A97"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&lt; 2e-16</w:t>
            </w:r>
          </w:p>
        </w:tc>
      </w:tr>
      <w:tr w:rsidR="00797FB4" w:rsidRPr="00AA19CB" w14:paraId="5FCA8F78" w14:textId="77777777" w:rsidTr="00E6615B">
        <w:tc>
          <w:tcPr>
            <w:tcW w:w="2547" w:type="dxa"/>
            <w:gridSpan w:val="3"/>
            <w:tcBorders>
              <w:top w:val="nil"/>
              <w:bottom w:val="nil"/>
              <w:right w:val="nil"/>
            </w:tcBorders>
          </w:tcPr>
          <w:p w14:paraId="5E6D03A5" w14:textId="4FCF865B" w:rsidR="00797FB4" w:rsidRPr="00AA19CB" w:rsidRDefault="00797FB4" w:rsidP="00797FB4">
            <w:pPr>
              <w:spacing w:line="360" w:lineRule="auto"/>
              <w:jc w:val="both"/>
              <w:rPr>
                <w:sz w:val="22"/>
                <w:szCs w:val="22"/>
                <w:lang w:val="en-GB"/>
              </w:rPr>
            </w:pPr>
            <w:r w:rsidRPr="00AA19CB">
              <w:rPr>
                <w:sz w:val="22"/>
                <w:szCs w:val="22"/>
                <w:lang w:val="en-GB"/>
              </w:rPr>
              <w:t>Habitat (suburban)</w:t>
            </w:r>
          </w:p>
        </w:tc>
        <w:tc>
          <w:tcPr>
            <w:tcW w:w="1482" w:type="dxa"/>
            <w:tcBorders>
              <w:top w:val="nil"/>
              <w:left w:val="nil"/>
              <w:bottom w:val="nil"/>
              <w:right w:val="nil"/>
            </w:tcBorders>
          </w:tcPr>
          <w:p w14:paraId="1731CB9A" w14:textId="113B6C29"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-0.52825  </w:t>
            </w:r>
          </w:p>
        </w:tc>
        <w:tc>
          <w:tcPr>
            <w:tcW w:w="1662" w:type="dxa"/>
            <w:tcBorders>
              <w:top w:val="nil"/>
              <w:left w:val="nil"/>
              <w:bottom w:val="nil"/>
              <w:right w:val="nil"/>
            </w:tcBorders>
          </w:tcPr>
          <w:p w14:paraId="6C5C93AE" w14:textId="0767BAA9"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0.17039   </w:t>
            </w:r>
          </w:p>
        </w:tc>
        <w:tc>
          <w:tcPr>
            <w:tcW w:w="1662" w:type="dxa"/>
            <w:tcBorders>
              <w:top w:val="nil"/>
              <w:left w:val="nil"/>
              <w:bottom w:val="nil"/>
              <w:right w:val="nil"/>
            </w:tcBorders>
          </w:tcPr>
          <w:p w14:paraId="369A7804" w14:textId="74EBDEE6"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9.61   </w:t>
            </w:r>
          </w:p>
        </w:tc>
        <w:tc>
          <w:tcPr>
            <w:tcW w:w="1663" w:type="dxa"/>
            <w:tcBorders>
              <w:top w:val="nil"/>
              <w:left w:val="nil"/>
              <w:bottom w:val="nil"/>
            </w:tcBorders>
          </w:tcPr>
          <w:p w14:paraId="5EFB0A64" w14:textId="176F8FDA"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0.0019*</w:t>
            </w:r>
          </w:p>
        </w:tc>
      </w:tr>
      <w:tr w:rsidR="00797FB4" w:rsidRPr="00AA19CB" w14:paraId="638A16B1" w14:textId="77777777" w:rsidTr="00E6615B">
        <w:tc>
          <w:tcPr>
            <w:tcW w:w="2547" w:type="dxa"/>
            <w:gridSpan w:val="3"/>
            <w:tcBorders>
              <w:top w:val="nil"/>
              <w:bottom w:val="nil"/>
              <w:right w:val="nil"/>
            </w:tcBorders>
          </w:tcPr>
          <w:p w14:paraId="29EA313C" w14:textId="776360F9" w:rsidR="00797FB4" w:rsidRPr="00AA19CB" w:rsidRDefault="00797FB4" w:rsidP="00797FB4">
            <w:pPr>
              <w:spacing w:line="360" w:lineRule="auto"/>
              <w:jc w:val="both"/>
              <w:rPr>
                <w:sz w:val="22"/>
                <w:szCs w:val="22"/>
                <w:lang w:val="en-GB"/>
              </w:rPr>
            </w:pPr>
            <w:r w:rsidRPr="00AA19CB">
              <w:rPr>
                <w:sz w:val="22"/>
                <w:szCs w:val="22"/>
                <w:lang w:val="en-GB"/>
              </w:rPr>
              <w:t>Trial number</w:t>
            </w:r>
          </w:p>
        </w:tc>
        <w:tc>
          <w:tcPr>
            <w:tcW w:w="1482" w:type="dxa"/>
            <w:tcBorders>
              <w:top w:val="nil"/>
              <w:left w:val="nil"/>
              <w:bottom w:val="nil"/>
              <w:right w:val="nil"/>
            </w:tcBorders>
          </w:tcPr>
          <w:p w14:paraId="186F8CA9" w14:textId="31782C3E"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-0.05109  </w:t>
            </w:r>
          </w:p>
        </w:tc>
        <w:tc>
          <w:tcPr>
            <w:tcW w:w="1662" w:type="dxa"/>
            <w:tcBorders>
              <w:top w:val="nil"/>
              <w:left w:val="nil"/>
              <w:bottom w:val="nil"/>
              <w:right w:val="nil"/>
            </w:tcBorders>
          </w:tcPr>
          <w:p w14:paraId="0A73FC46" w14:textId="7902691B"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0.01140  </w:t>
            </w:r>
          </w:p>
        </w:tc>
        <w:tc>
          <w:tcPr>
            <w:tcW w:w="1662" w:type="dxa"/>
            <w:tcBorders>
              <w:top w:val="nil"/>
              <w:left w:val="nil"/>
              <w:bottom w:val="nil"/>
              <w:right w:val="nil"/>
            </w:tcBorders>
          </w:tcPr>
          <w:p w14:paraId="1EA1CAD8" w14:textId="130D53F9"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20.07  </w:t>
            </w:r>
          </w:p>
        </w:tc>
        <w:tc>
          <w:tcPr>
            <w:tcW w:w="1663" w:type="dxa"/>
            <w:tcBorders>
              <w:top w:val="nil"/>
              <w:left w:val="nil"/>
              <w:bottom w:val="nil"/>
            </w:tcBorders>
          </w:tcPr>
          <w:p w14:paraId="3FEF89E6" w14:textId="3F196182"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7.5e-06 *</w:t>
            </w:r>
          </w:p>
        </w:tc>
      </w:tr>
      <w:tr w:rsidR="00797FB4" w:rsidRPr="00AA19CB" w14:paraId="6F80E8CB" w14:textId="77777777" w:rsidTr="00E6615B">
        <w:tc>
          <w:tcPr>
            <w:tcW w:w="2547" w:type="dxa"/>
            <w:gridSpan w:val="3"/>
            <w:tcBorders>
              <w:top w:val="nil"/>
              <w:bottom w:val="single" w:sz="4" w:space="0" w:color="auto"/>
              <w:right w:val="nil"/>
            </w:tcBorders>
          </w:tcPr>
          <w:p w14:paraId="2CEBE276" w14:textId="3F6FA629" w:rsidR="00797FB4" w:rsidRPr="00AA19CB" w:rsidRDefault="00797FB4" w:rsidP="00797FB4">
            <w:pPr>
              <w:spacing w:line="360" w:lineRule="auto"/>
              <w:jc w:val="both"/>
              <w:rPr>
                <w:sz w:val="22"/>
                <w:szCs w:val="22"/>
                <w:lang w:val="en-GB"/>
              </w:rPr>
            </w:pPr>
            <w:r w:rsidRPr="00AA19CB">
              <w:rPr>
                <w:sz w:val="22"/>
                <w:szCs w:val="22"/>
                <w:lang w:val="en-GB"/>
              </w:rPr>
              <w:t>Body condition</w:t>
            </w:r>
          </w:p>
        </w:tc>
        <w:tc>
          <w:tcPr>
            <w:tcW w:w="1482" w:type="dxa"/>
            <w:tcBorders>
              <w:top w:val="nil"/>
              <w:left w:val="nil"/>
              <w:bottom w:val="single" w:sz="4" w:space="0" w:color="auto"/>
              <w:right w:val="nil"/>
            </w:tcBorders>
          </w:tcPr>
          <w:p w14:paraId="705B8901" w14:textId="0072F941"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-0.00128  </w:t>
            </w:r>
          </w:p>
        </w:tc>
        <w:tc>
          <w:tcPr>
            <w:tcW w:w="1662" w:type="dxa"/>
            <w:tcBorders>
              <w:top w:val="nil"/>
              <w:left w:val="nil"/>
              <w:bottom w:val="single" w:sz="4" w:space="0" w:color="auto"/>
              <w:right w:val="nil"/>
            </w:tcBorders>
          </w:tcPr>
          <w:p w14:paraId="02A3D7CA" w14:textId="4FB2A2B2"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0.00250   </w:t>
            </w:r>
          </w:p>
        </w:tc>
        <w:tc>
          <w:tcPr>
            <w:tcW w:w="1662" w:type="dxa"/>
            <w:tcBorders>
              <w:top w:val="nil"/>
              <w:left w:val="nil"/>
              <w:bottom w:val="single" w:sz="4" w:space="0" w:color="auto"/>
              <w:right w:val="nil"/>
            </w:tcBorders>
          </w:tcPr>
          <w:p w14:paraId="629A0D90" w14:textId="62669F55"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0.26   </w:t>
            </w:r>
          </w:p>
        </w:tc>
        <w:tc>
          <w:tcPr>
            <w:tcW w:w="1663" w:type="dxa"/>
            <w:tcBorders>
              <w:top w:val="nil"/>
              <w:left w:val="nil"/>
              <w:bottom w:val="single" w:sz="4" w:space="0" w:color="auto"/>
            </w:tcBorders>
          </w:tcPr>
          <w:p w14:paraId="4B073B76" w14:textId="176398FA" w:rsidR="00797FB4" w:rsidRPr="00AA19CB" w:rsidRDefault="00797FB4" w:rsidP="00797FB4">
            <w:pPr>
              <w:spacing w:line="360" w:lineRule="auto"/>
              <w:jc w:val="both"/>
              <w:rPr>
                <w:sz w:val="22"/>
                <w:szCs w:val="22"/>
                <w:lang w:val="en-GB"/>
              </w:rPr>
            </w:pPr>
            <w:r w:rsidRPr="00AA19CB">
              <w:rPr>
                <w:color w:val="000000"/>
                <w:sz w:val="22"/>
                <w:szCs w:val="22"/>
                <w:bdr w:val="none" w:sz="0" w:space="0" w:color="auto" w:frame="1"/>
                <w:lang w:eastAsia="en-IN"/>
              </w:rPr>
              <w:t xml:space="preserve">0.6091    </w:t>
            </w:r>
          </w:p>
        </w:tc>
      </w:tr>
      <w:tr w:rsidR="00797FB4" w:rsidRPr="00AA19CB" w14:paraId="71D507D8" w14:textId="77777777" w:rsidTr="00E6615B">
        <w:tc>
          <w:tcPr>
            <w:tcW w:w="9016" w:type="dxa"/>
            <w:gridSpan w:val="7"/>
            <w:tcBorders>
              <w:bottom w:val="nil"/>
            </w:tcBorders>
          </w:tcPr>
          <w:p w14:paraId="287A2B1F" w14:textId="01B4B228" w:rsidR="00797FB4" w:rsidRPr="00AA19CB" w:rsidRDefault="00797FB4" w:rsidP="00797FB4">
            <w:pPr>
              <w:spacing w:line="360" w:lineRule="auto"/>
              <w:jc w:val="both"/>
              <w:rPr>
                <w:sz w:val="22"/>
                <w:szCs w:val="22"/>
                <w:lang w:val="en-GB"/>
              </w:rPr>
            </w:pPr>
            <w:r w:rsidRPr="00AA19CB">
              <w:rPr>
                <w:sz w:val="22"/>
                <w:szCs w:val="22"/>
                <w:lang w:val="en-GB"/>
              </w:rPr>
              <w:t>Estimated correlation parameter: alpha</w:t>
            </w:r>
          </w:p>
        </w:tc>
      </w:tr>
      <w:tr w:rsidR="00797FB4" w:rsidRPr="00F7299A" w14:paraId="7B3FF385" w14:textId="77777777" w:rsidTr="00E6615B">
        <w:tc>
          <w:tcPr>
            <w:tcW w:w="1273" w:type="dxa"/>
            <w:gridSpan w:val="2"/>
            <w:tcBorders>
              <w:top w:val="nil"/>
              <w:right w:val="nil"/>
            </w:tcBorders>
          </w:tcPr>
          <w:p w14:paraId="6ECA4020" w14:textId="77777777" w:rsidR="00797FB4" w:rsidRPr="00AA19CB" w:rsidRDefault="00797FB4" w:rsidP="00797FB4">
            <w:pPr>
              <w:spacing w:line="360" w:lineRule="auto"/>
              <w:jc w:val="both"/>
              <w:rPr>
                <w:sz w:val="22"/>
                <w:szCs w:val="22"/>
                <w:lang w:val="en-GB"/>
              </w:rPr>
            </w:pPr>
            <w:r w:rsidRPr="00AA19CB">
              <w:rPr>
                <w:sz w:val="22"/>
                <w:szCs w:val="22"/>
                <w:lang w:val="en-GB"/>
              </w:rPr>
              <w:t>Estimate</w:t>
            </w:r>
          </w:p>
          <w:p w14:paraId="6668BE08" w14:textId="3BA4F524" w:rsidR="00797FB4" w:rsidRPr="00AA19CB" w:rsidRDefault="00797FB4" w:rsidP="00797FB4">
            <w:pPr>
              <w:spacing w:line="360" w:lineRule="auto"/>
              <w:jc w:val="both"/>
              <w:rPr>
                <w:sz w:val="22"/>
                <w:szCs w:val="22"/>
                <w:lang w:val="en-GB"/>
              </w:rPr>
            </w:pPr>
            <w:r w:rsidRPr="00AA19CB">
              <w:rPr>
                <w:sz w:val="22"/>
                <w:szCs w:val="22"/>
                <w:lang w:val="en-GB"/>
              </w:rPr>
              <w:t>0.84</w:t>
            </w:r>
          </w:p>
        </w:tc>
        <w:tc>
          <w:tcPr>
            <w:tcW w:w="1274" w:type="dxa"/>
            <w:tcBorders>
              <w:top w:val="nil"/>
              <w:left w:val="nil"/>
              <w:right w:val="nil"/>
            </w:tcBorders>
          </w:tcPr>
          <w:p w14:paraId="22085ED1" w14:textId="77777777" w:rsidR="00797FB4" w:rsidRPr="00AA19CB" w:rsidRDefault="00797FB4" w:rsidP="00797FB4">
            <w:pPr>
              <w:spacing w:line="360" w:lineRule="auto"/>
              <w:jc w:val="both"/>
              <w:rPr>
                <w:sz w:val="22"/>
                <w:szCs w:val="22"/>
                <w:lang w:val="en-GB"/>
              </w:rPr>
            </w:pPr>
            <w:r w:rsidRPr="00AA19CB">
              <w:rPr>
                <w:sz w:val="22"/>
                <w:szCs w:val="22"/>
                <w:lang w:val="en-GB"/>
              </w:rPr>
              <w:t>Std Err</w:t>
            </w:r>
          </w:p>
          <w:p w14:paraId="57E57A5F" w14:textId="0EC0282B" w:rsidR="00797FB4" w:rsidRPr="00797FB4" w:rsidRDefault="00797FB4" w:rsidP="00797FB4">
            <w:pPr>
              <w:spacing w:line="360" w:lineRule="auto"/>
              <w:jc w:val="both"/>
              <w:rPr>
                <w:sz w:val="22"/>
                <w:szCs w:val="22"/>
                <w:lang w:val="en-GB"/>
              </w:rPr>
            </w:pPr>
            <w:r w:rsidRPr="00AA19CB">
              <w:rPr>
                <w:sz w:val="22"/>
                <w:szCs w:val="22"/>
                <w:lang w:val="en-GB"/>
              </w:rPr>
              <w:t>0.02</w:t>
            </w:r>
          </w:p>
        </w:tc>
        <w:tc>
          <w:tcPr>
            <w:tcW w:w="1482" w:type="dxa"/>
            <w:tcBorders>
              <w:top w:val="nil"/>
              <w:left w:val="nil"/>
              <w:right w:val="nil"/>
            </w:tcBorders>
          </w:tcPr>
          <w:p w14:paraId="199468A7" w14:textId="77777777" w:rsidR="00797FB4" w:rsidRPr="00797FB4" w:rsidRDefault="00797FB4" w:rsidP="00797FB4">
            <w:pPr>
              <w:spacing w:line="360" w:lineRule="auto"/>
              <w:jc w:val="both"/>
              <w:rPr>
                <w:sz w:val="22"/>
                <w:szCs w:val="22"/>
                <w:lang w:val="en-GB"/>
              </w:rPr>
            </w:pPr>
          </w:p>
        </w:tc>
        <w:tc>
          <w:tcPr>
            <w:tcW w:w="1662" w:type="dxa"/>
            <w:tcBorders>
              <w:top w:val="nil"/>
              <w:left w:val="nil"/>
              <w:right w:val="nil"/>
            </w:tcBorders>
          </w:tcPr>
          <w:p w14:paraId="6D7F95D9" w14:textId="77777777" w:rsidR="00797FB4" w:rsidRPr="00797FB4" w:rsidRDefault="00797FB4" w:rsidP="00797FB4">
            <w:pPr>
              <w:spacing w:line="360" w:lineRule="auto"/>
              <w:jc w:val="both"/>
              <w:rPr>
                <w:sz w:val="22"/>
                <w:szCs w:val="22"/>
                <w:lang w:val="en-GB"/>
              </w:rPr>
            </w:pPr>
          </w:p>
        </w:tc>
        <w:tc>
          <w:tcPr>
            <w:tcW w:w="1662" w:type="dxa"/>
            <w:tcBorders>
              <w:top w:val="nil"/>
              <w:left w:val="nil"/>
              <w:right w:val="nil"/>
            </w:tcBorders>
          </w:tcPr>
          <w:p w14:paraId="52A4951A" w14:textId="77777777" w:rsidR="00797FB4" w:rsidRPr="00797FB4" w:rsidRDefault="00797FB4" w:rsidP="00797FB4">
            <w:pPr>
              <w:spacing w:line="360" w:lineRule="auto"/>
              <w:jc w:val="both"/>
              <w:rPr>
                <w:sz w:val="22"/>
                <w:szCs w:val="22"/>
                <w:lang w:val="en-GB"/>
              </w:rPr>
            </w:pPr>
          </w:p>
        </w:tc>
        <w:tc>
          <w:tcPr>
            <w:tcW w:w="1663" w:type="dxa"/>
            <w:tcBorders>
              <w:top w:val="nil"/>
              <w:left w:val="nil"/>
            </w:tcBorders>
          </w:tcPr>
          <w:p w14:paraId="0EF8D63F" w14:textId="77777777" w:rsidR="00797FB4" w:rsidRPr="00797FB4" w:rsidRDefault="00797FB4" w:rsidP="00797FB4">
            <w:pPr>
              <w:spacing w:line="360" w:lineRule="auto"/>
              <w:jc w:val="both"/>
              <w:rPr>
                <w:sz w:val="22"/>
                <w:szCs w:val="22"/>
                <w:lang w:val="en-GB"/>
              </w:rPr>
            </w:pPr>
          </w:p>
        </w:tc>
      </w:tr>
    </w:tbl>
    <w:p w14:paraId="4CAF0CC2" w14:textId="77777777" w:rsidR="00EA772A" w:rsidRPr="00253A9D" w:rsidRDefault="00EA772A" w:rsidP="00904F74">
      <w:pPr>
        <w:spacing w:line="360" w:lineRule="auto"/>
        <w:jc w:val="both"/>
        <w:rPr>
          <w:lang w:val="en-GB"/>
        </w:rPr>
      </w:pPr>
    </w:p>
    <w:sectPr w:rsidR="00EA772A" w:rsidRPr="00253A9D" w:rsidSect="000E15F3">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22"/>
    <w:rsid w:val="00027428"/>
    <w:rsid w:val="000445F5"/>
    <w:rsid w:val="00086A29"/>
    <w:rsid w:val="000A1091"/>
    <w:rsid w:val="000A3466"/>
    <w:rsid w:val="000B5473"/>
    <w:rsid w:val="000C7D86"/>
    <w:rsid w:val="000D1EB7"/>
    <w:rsid w:val="000D1F52"/>
    <w:rsid w:val="000D7D13"/>
    <w:rsid w:val="000E15F3"/>
    <w:rsid w:val="000E22FC"/>
    <w:rsid w:val="0012038F"/>
    <w:rsid w:val="00124250"/>
    <w:rsid w:val="00124613"/>
    <w:rsid w:val="00151A9A"/>
    <w:rsid w:val="00153245"/>
    <w:rsid w:val="001558EE"/>
    <w:rsid w:val="001726CD"/>
    <w:rsid w:val="00172C76"/>
    <w:rsid w:val="00196D9E"/>
    <w:rsid w:val="00197085"/>
    <w:rsid w:val="001A3630"/>
    <w:rsid w:val="001A3961"/>
    <w:rsid w:val="001A53BF"/>
    <w:rsid w:val="002014AD"/>
    <w:rsid w:val="002073FC"/>
    <w:rsid w:val="00227EF2"/>
    <w:rsid w:val="00253A9D"/>
    <w:rsid w:val="00266A33"/>
    <w:rsid w:val="002B38E1"/>
    <w:rsid w:val="002C13A2"/>
    <w:rsid w:val="003378F2"/>
    <w:rsid w:val="00345449"/>
    <w:rsid w:val="00346E5C"/>
    <w:rsid w:val="003A5AEF"/>
    <w:rsid w:val="003C1399"/>
    <w:rsid w:val="003D53A2"/>
    <w:rsid w:val="003F395F"/>
    <w:rsid w:val="00403C66"/>
    <w:rsid w:val="00427CE9"/>
    <w:rsid w:val="004307B0"/>
    <w:rsid w:val="00430CE8"/>
    <w:rsid w:val="00447A52"/>
    <w:rsid w:val="00453674"/>
    <w:rsid w:val="00470A4F"/>
    <w:rsid w:val="00471C3D"/>
    <w:rsid w:val="004734BF"/>
    <w:rsid w:val="00475A03"/>
    <w:rsid w:val="00475B54"/>
    <w:rsid w:val="00477B24"/>
    <w:rsid w:val="0049300F"/>
    <w:rsid w:val="004A7AC7"/>
    <w:rsid w:val="004B299B"/>
    <w:rsid w:val="004C205D"/>
    <w:rsid w:val="004C4BDD"/>
    <w:rsid w:val="004C546C"/>
    <w:rsid w:val="004E7256"/>
    <w:rsid w:val="005361AD"/>
    <w:rsid w:val="00566281"/>
    <w:rsid w:val="00587976"/>
    <w:rsid w:val="005958DC"/>
    <w:rsid w:val="005A0E42"/>
    <w:rsid w:val="005B58A1"/>
    <w:rsid w:val="005D65D7"/>
    <w:rsid w:val="005E20D2"/>
    <w:rsid w:val="005E21D7"/>
    <w:rsid w:val="005F6A75"/>
    <w:rsid w:val="0062389A"/>
    <w:rsid w:val="00624F44"/>
    <w:rsid w:val="0063588F"/>
    <w:rsid w:val="006369EA"/>
    <w:rsid w:val="006378B9"/>
    <w:rsid w:val="00644A2C"/>
    <w:rsid w:val="00650339"/>
    <w:rsid w:val="00652487"/>
    <w:rsid w:val="006538C2"/>
    <w:rsid w:val="006749AA"/>
    <w:rsid w:val="006A5B09"/>
    <w:rsid w:val="006C087A"/>
    <w:rsid w:val="006C1DEE"/>
    <w:rsid w:val="006C22A0"/>
    <w:rsid w:val="006C552B"/>
    <w:rsid w:val="006D5929"/>
    <w:rsid w:val="006E74D3"/>
    <w:rsid w:val="0070341F"/>
    <w:rsid w:val="00703959"/>
    <w:rsid w:val="007158E5"/>
    <w:rsid w:val="007321A1"/>
    <w:rsid w:val="00733C56"/>
    <w:rsid w:val="00735C51"/>
    <w:rsid w:val="00765126"/>
    <w:rsid w:val="00771183"/>
    <w:rsid w:val="0079028B"/>
    <w:rsid w:val="00793C23"/>
    <w:rsid w:val="00797FB4"/>
    <w:rsid w:val="007A3ECF"/>
    <w:rsid w:val="007B7DC7"/>
    <w:rsid w:val="007D520A"/>
    <w:rsid w:val="007F6A79"/>
    <w:rsid w:val="0080418A"/>
    <w:rsid w:val="00807BC6"/>
    <w:rsid w:val="008400C6"/>
    <w:rsid w:val="0084144A"/>
    <w:rsid w:val="008621FD"/>
    <w:rsid w:val="008930F4"/>
    <w:rsid w:val="008A37EF"/>
    <w:rsid w:val="008F3631"/>
    <w:rsid w:val="00904F74"/>
    <w:rsid w:val="00914F1F"/>
    <w:rsid w:val="0092704C"/>
    <w:rsid w:val="00953026"/>
    <w:rsid w:val="009578A9"/>
    <w:rsid w:val="00962F72"/>
    <w:rsid w:val="00977C1C"/>
    <w:rsid w:val="00982886"/>
    <w:rsid w:val="00986379"/>
    <w:rsid w:val="0099237C"/>
    <w:rsid w:val="00994643"/>
    <w:rsid w:val="009A6E77"/>
    <w:rsid w:val="009B4F84"/>
    <w:rsid w:val="009C1366"/>
    <w:rsid w:val="009D56D6"/>
    <w:rsid w:val="009E7905"/>
    <w:rsid w:val="00A06AE2"/>
    <w:rsid w:val="00A114EC"/>
    <w:rsid w:val="00A135EC"/>
    <w:rsid w:val="00A1692D"/>
    <w:rsid w:val="00A274F8"/>
    <w:rsid w:val="00A31E93"/>
    <w:rsid w:val="00A3762C"/>
    <w:rsid w:val="00A529E3"/>
    <w:rsid w:val="00A602A3"/>
    <w:rsid w:val="00A65046"/>
    <w:rsid w:val="00A6775D"/>
    <w:rsid w:val="00A9239A"/>
    <w:rsid w:val="00A93638"/>
    <w:rsid w:val="00AA19CB"/>
    <w:rsid w:val="00AA2F42"/>
    <w:rsid w:val="00AC0720"/>
    <w:rsid w:val="00AC4136"/>
    <w:rsid w:val="00AF19AE"/>
    <w:rsid w:val="00B64439"/>
    <w:rsid w:val="00B74DE3"/>
    <w:rsid w:val="00BB592F"/>
    <w:rsid w:val="00BC11E6"/>
    <w:rsid w:val="00BC171C"/>
    <w:rsid w:val="00BF349E"/>
    <w:rsid w:val="00BF64D9"/>
    <w:rsid w:val="00C01E1E"/>
    <w:rsid w:val="00C078A7"/>
    <w:rsid w:val="00C1185C"/>
    <w:rsid w:val="00C60626"/>
    <w:rsid w:val="00C74CF8"/>
    <w:rsid w:val="00C752CA"/>
    <w:rsid w:val="00C76922"/>
    <w:rsid w:val="00C809F3"/>
    <w:rsid w:val="00C822AB"/>
    <w:rsid w:val="00CA66DA"/>
    <w:rsid w:val="00CE2789"/>
    <w:rsid w:val="00D13BB2"/>
    <w:rsid w:val="00D16E9D"/>
    <w:rsid w:val="00D656D8"/>
    <w:rsid w:val="00D80999"/>
    <w:rsid w:val="00D844DD"/>
    <w:rsid w:val="00D9492E"/>
    <w:rsid w:val="00D95B0C"/>
    <w:rsid w:val="00DA2203"/>
    <w:rsid w:val="00DA2878"/>
    <w:rsid w:val="00DB33E4"/>
    <w:rsid w:val="00DD7F13"/>
    <w:rsid w:val="00DF4D77"/>
    <w:rsid w:val="00E06F3E"/>
    <w:rsid w:val="00E137D6"/>
    <w:rsid w:val="00E16A3C"/>
    <w:rsid w:val="00E16CF1"/>
    <w:rsid w:val="00E25F75"/>
    <w:rsid w:val="00E26D96"/>
    <w:rsid w:val="00E34D4C"/>
    <w:rsid w:val="00E6615B"/>
    <w:rsid w:val="00E74A4B"/>
    <w:rsid w:val="00E9163F"/>
    <w:rsid w:val="00E92C2D"/>
    <w:rsid w:val="00E953A5"/>
    <w:rsid w:val="00EA5971"/>
    <w:rsid w:val="00EA772A"/>
    <w:rsid w:val="00EB7361"/>
    <w:rsid w:val="00EC1340"/>
    <w:rsid w:val="00EC26AC"/>
    <w:rsid w:val="00EC30F3"/>
    <w:rsid w:val="00ED6416"/>
    <w:rsid w:val="00EE08C0"/>
    <w:rsid w:val="00EF3E6A"/>
    <w:rsid w:val="00EF4F5F"/>
    <w:rsid w:val="00F117B2"/>
    <w:rsid w:val="00F14FA7"/>
    <w:rsid w:val="00F15604"/>
    <w:rsid w:val="00F15A8C"/>
    <w:rsid w:val="00F16FEA"/>
    <w:rsid w:val="00F348FA"/>
    <w:rsid w:val="00F64ABD"/>
    <w:rsid w:val="00F671C8"/>
    <w:rsid w:val="00F7299A"/>
    <w:rsid w:val="00F87ECB"/>
    <w:rsid w:val="00F90558"/>
    <w:rsid w:val="00FB7C94"/>
    <w:rsid w:val="00FD4371"/>
    <w:rsid w:val="00FE46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D08F"/>
  <w15:chartTrackingRefBased/>
  <w15:docId w15:val="{3001AB58-70D8-48B1-B2D8-AAAE2F1D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4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809F3"/>
    <w:pPr>
      <w:spacing w:after="120"/>
    </w:pPr>
  </w:style>
  <w:style w:type="character" w:customStyle="1" w:styleId="BodyTextChar">
    <w:name w:val="Body Text Char"/>
    <w:basedOn w:val="DefaultParagraphFont"/>
    <w:link w:val="BodyText"/>
    <w:semiHidden/>
    <w:rsid w:val="00C809F3"/>
    <w:rPr>
      <w:rFonts w:ascii="Times New Roman" w:eastAsia="Times New Roman" w:hAnsi="Times New Roman" w:cs="Times New Roman"/>
      <w:sz w:val="24"/>
      <w:szCs w:val="24"/>
      <w:lang w:val="en-US"/>
    </w:rPr>
  </w:style>
  <w:style w:type="character" w:styleId="Hyperlink">
    <w:name w:val="Hyperlink"/>
    <w:uiPriority w:val="99"/>
    <w:rsid w:val="00C809F3"/>
    <w:rPr>
      <w:color w:val="0000FF"/>
      <w:u w:val="single"/>
    </w:rPr>
  </w:style>
  <w:style w:type="paragraph" w:styleId="BodyTextIndent3">
    <w:name w:val="Body Text Indent 3"/>
    <w:basedOn w:val="Normal"/>
    <w:link w:val="BodyTextIndent3Char"/>
    <w:semiHidden/>
    <w:rsid w:val="00C809F3"/>
    <w:pPr>
      <w:autoSpaceDE w:val="0"/>
      <w:autoSpaceDN w:val="0"/>
      <w:adjustRightInd w:val="0"/>
      <w:ind w:left="720" w:hanging="720"/>
    </w:pPr>
    <w:rPr>
      <w:rFonts w:ascii="TimesNewRoman" w:hAnsi="TimesNewRoman"/>
    </w:rPr>
  </w:style>
  <w:style w:type="character" w:customStyle="1" w:styleId="BodyTextIndent3Char">
    <w:name w:val="Body Text Indent 3 Char"/>
    <w:basedOn w:val="DefaultParagraphFont"/>
    <w:link w:val="BodyTextIndent3"/>
    <w:semiHidden/>
    <w:rsid w:val="00C809F3"/>
    <w:rPr>
      <w:rFonts w:ascii="TimesNewRoman" w:eastAsia="Times New Roman" w:hAnsi="TimesNewRoman" w:cs="Times New Roman"/>
      <w:sz w:val="24"/>
      <w:szCs w:val="24"/>
      <w:lang w:val="en-US"/>
    </w:rPr>
  </w:style>
  <w:style w:type="paragraph" w:styleId="BodyTextIndent">
    <w:name w:val="Body Text Indent"/>
    <w:basedOn w:val="Normal"/>
    <w:link w:val="BodyTextIndentChar"/>
    <w:uiPriority w:val="99"/>
    <w:semiHidden/>
    <w:unhideWhenUsed/>
    <w:rsid w:val="000E15F3"/>
    <w:pPr>
      <w:spacing w:after="120"/>
      <w:ind w:left="283"/>
    </w:pPr>
  </w:style>
  <w:style w:type="character" w:customStyle="1" w:styleId="BodyTextIndentChar">
    <w:name w:val="Body Text Indent Char"/>
    <w:basedOn w:val="DefaultParagraphFont"/>
    <w:link w:val="BodyTextIndent"/>
    <w:uiPriority w:val="99"/>
    <w:semiHidden/>
    <w:rsid w:val="000E15F3"/>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0E15F3"/>
  </w:style>
  <w:style w:type="paragraph" w:styleId="BalloonText">
    <w:name w:val="Balloon Text"/>
    <w:basedOn w:val="Normal"/>
    <w:link w:val="BalloonTextChar"/>
    <w:uiPriority w:val="99"/>
    <w:semiHidden/>
    <w:unhideWhenUsed/>
    <w:rsid w:val="00AC0720"/>
    <w:rPr>
      <w:sz w:val="18"/>
      <w:szCs w:val="18"/>
    </w:rPr>
  </w:style>
  <w:style w:type="character" w:customStyle="1" w:styleId="BalloonTextChar">
    <w:name w:val="Balloon Text Char"/>
    <w:basedOn w:val="DefaultParagraphFont"/>
    <w:link w:val="BalloonText"/>
    <w:uiPriority w:val="99"/>
    <w:semiHidden/>
    <w:rsid w:val="00AC0720"/>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AC0720"/>
    <w:rPr>
      <w:sz w:val="16"/>
      <w:szCs w:val="16"/>
    </w:rPr>
  </w:style>
  <w:style w:type="paragraph" w:styleId="CommentText">
    <w:name w:val="annotation text"/>
    <w:basedOn w:val="Normal"/>
    <w:link w:val="CommentTextChar"/>
    <w:uiPriority w:val="99"/>
    <w:semiHidden/>
    <w:unhideWhenUsed/>
    <w:rsid w:val="00AC0720"/>
    <w:rPr>
      <w:sz w:val="20"/>
      <w:szCs w:val="20"/>
    </w:rPr>
  </w:style>
  <w:style w:type="character" w:customStyle="1" w:styleId="CommentTextChar">
    <w:name w:val="Comment Text Char"/>
    <w:basedOn w:val="DefaultParagraphFont"/>
    <w:link w:val="CommentText"/>
    <w:uiPriority w:val="99"/>
    <w:semiHidden/>
    <w:rsid w:val="00AC072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C0720"/>
    <w:rPr>
      <w:b/>
      <w:bCs/>
    </w:rPr>
  </w:style>
  <w:style w:type="character" w:customStyle="1" w:styleId="CommentSubjectChar">
    <w:name w:val="Comment Subject Char"/>
    <w:basedOn w:val="CommentTextChar"/>
    <w:link w:val="CommentSubject"/>
    <w:uiPriority w:val="99"/>
    <w:semiHidden/>
    <w:rsid w:val="00AC0720"/>
    <w:rPr>
      <w:rFonts w:ascii="Times New Roman" w:eastAsia="Times New Roman" w:hAnsi="Times New Roman" w:cs="Times New Roman"/>
      <w:b/>
      <w:bCs/>
      <w:sz w:val="20"/>
      <w:szCs w:val="20"/>
      <w:lang w:val="en-US"/>
    </w:rPr>
  </w:style>
  <w:style w:type="table" w:styleId="TableGrid">
    <w:name w:val="Table Grid"/>
    <w:basedOn w:val="TableNormal"/>
    <w:uiPriority w:val="39"/>
    <w:rsid w:val="00FD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772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9434">
      <w:bodyDiv w:val="1"/>
      <w:marLeft w:val="0"/>
      <w:marRight w:val="0"/>
      <w:marTop w:val="0"/>
      <w:marBottom w:val="0"/>
      <w:divBdr>
        <w:top w:val="none" w:sz="0" w:space="0" w:color="auto"/>
        <w:left w:val="none" w:sz="0" w:space="0" w:color="auto"/>
        <w:bottom w:val="none" w:sz="0" w:space="0" w:color="auto"/>
        <w:right w:val="none" w:sz="0" w:space="0" w:color="auto"/>
      </w:divBdr>
      <w:divsChild>
        <w:div w:id="573322207">
          <w:marLeft w:val="0"/>
          <w:marRight w:val="0"/>
          <w:marTop w:val="0"/>
          <w:marBottom w:val="0"/>
          <w:divBdr>
            <w:top w:val="none" w:sz="0" w:space="0" w:color="auto"/>
            <w:left w:val="none" w:sz="0" w:space="0" w:color="auto"/>
            <w:bottom w:val="none" w:sz="0" w:space="0" w:color="auto"/>
            <w:right w:val="none" w:sz="0" w:space="0" w:color="auto"/>
          </w:divBdr>
        </w:div>
      </w:divsChild>
    </w:div>
    <w:div w:id="923492557">
      <w:bodyDiv w:val="1"/>
      <w:marLeft w:val="0"/>
      <w:marRight w:val="0"/>
      <w:marTop w:val="0"/>
      <w:marBottom w:val="0"/>
      <w:divBdr>
        <w:top w:val="none" w:sz="0" w:space="0" w:color="auto"/>
        <w:left w:val="none" w:sz="0" w:space="0" w:color="auto"/>
        <w:bottom w:val="none" w:sz="0" w:space="0" w:color="auto"/>
        <w:right w:val="none" w:sz="0" w:space="0" w:color="auto"/>
      </w:divBdr>
      <w:divsChild>
        <w:div w:id="68355814">
          <w:marLeft w:val="0"/>
          <w:marRight w:val="0"/>
          <w:marTop w:val="0"/>
          <w:marBottom w:val="0"/>
          <w:divBdr>
            <w:top w:val="none" w:sz="0" w:space="0" w:color="auto"/>
            <w:left w:val="none" w:sz="0" w:space="0" w:color="auto"/>
            <w:bottom w:val="none" w:sz="0" w:space="0" w:color="auto"/>
            <w:right w:val="none" w:sz="0" w:space="0" w:color="auto"/>
          </w:divBdr>
        </w:div>
      </w:divsChild>
    </w:div>
    <w:div w:id="1004941307">
      <w:bodyDiv w:val="1"/>
      <w:marLeft w:val="0"/>
      <w:marRight w:val="0"/>
      <w:marTop w:val="0"/>
      <w:marBottom w:val="0"/>
      <w:divBdr>
        <w:top w:val="none" w:sz="0" w:space="0" w:color="auto"/>
        <w:left w:val="none" w:sz="0" w:space="0" w:color="auto"/>
        <w:bottom w:val="none" w:sz="0" w:space="0" w:color="auto"/>
        <w:right w:val="none" w:sz="0" w:space="0" w:color="auto"/>
      </w:divBdr>
    </w:div>
    <w:div w:id="1999771521">
      <w:bodyDiv w:val="1"/>
      <w:marLeft w:val="0"/>
      <w:marRight w:val="0"/>
      <w:marTop w:val="0"/>
      <w:marBottom w:val="0"/>
      <w:divBdr>
        <w:top w:val="none" w:sz="0" w:space="0" w:color="auto"/>
        <w:left w:val="none" w:sz="0" w:space="0" w:color="auto"/>
        <w:bottom w:val="none" w:sz="0" w:space="0" w:color="auto"/>
        <w:right w:val="none" w:sz="0" w:space="0" w:color="auto"/>
      </w:divBdr>
      <w:divsChild>
        <w:div w:id="807237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AD61E-FFB9-43C5-9062-5E5B8D6C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anuradha_batabyal@yahoo.com</dc:creator>
  <cp:keywords/>
  <dc:description/>
  <cp:lastModifiedBy>Anuradha Batabyal</cp:lastModifiedBy>
  <cp:revision>13</cp:revision>
  <dcterms:created xsi:type="dcterms:W3CDTF">2019-01-06T06:13:00Z</dcterms:created>
  <dcterms:modified xsi:type="dcterms:W3CDTF">2019-01-29T04:53:00Z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http://www.zotero.org/styles/biology-letters</vt:lpwstr>
  </property>
  <property fmtid="{D5CDD505-2E9C-101B-9397-08002B2CF9AE}" pid="9" name="Mendeley Recent Style Name 3_1">
    <vt:lpwstr>Biology Letters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http://www.zotero.org/styles/the-journal-of-experimental-biology</vt:lpwstr>
  </property>
  <property fmtid="{D5CDD505-2E9C-101B-9397-08002B2CF9AE}" pid="21" name="Mendeley Recent Style Name 9_1">
    <vt:lpwstr>The Journal of Experimental Biology</vt:lpwstr>
  </property>
  <property fmtid="{D5CDD505-2E9C-101B-9397-08002B2CF9AE}" pid="22" name="Mendeley Document_1">
    <vt:lpwstr>True</vt:lpwstr>
  </property>
  <property fmtid="{D5CDD505-2E9C-101B-9397-08002B2CF9AE}" pid="23" name="Mendeley Unique User Id_1">
    <vt:lpwstr>80301629-95ac-383f-865a-f0bd18a7e018</vt:lpwstr>
  </property>
  <property fmtid="{D5CDD505-2E9C-101B-9397-08002B2CF9AE}" pid="24" name="Mendeley Citation Style_1">
    <vt:lpwstr>http://www.zotero.org/styles/biology-letters</vt:lpwstr>
  </property>
</Properties>
</file>