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12B" w:rsidRPr="004B6FCC" w:rsidRDefault="00EE412B" w:rsidP="00EE412B">
      <w:pPr>
        <w:spacing w:after="0" w:line="360" w:lineRule="auto"/>
        <w:rPr>
          <w:rFonts w:ascii="Times New Roman" w:hAnsi="Times New Roman" w:cs="Times New Roman"/>
          <w:sz w:val="24"/>
          <w:szCs w:val="24"/>
        </w:rPr>
      </w:pPr>
      <w:r w:rsidRPr="004B6FCC">
        <w:rPr>
          <w:rFonts w:ascii="Times New Roman" w:hAnsi="Times New Roman" w:cs="Times New Roman"/>
          <w:b/>
          <w:sz w:val="24"/>
          <w:szCs w:val="24"/>
        </w:rPr>
        <w:t xml:space="preserve">Supplementary Information: Acid-base physiology over tidal periods in the mussel </w:t>
      </w:r>
      <w:r w:rsidRPr="004B6FCC">
        <w:rPr>
          <w:rFonts w:ascii="Times New Roman" w:hAnsi="Times New Roman" w:cs="Times New Roman"/>
          <w:b/>
          <w:i/>
          <w:sz w:val="24"/>
          <w:szCs w:val="24"/>
        </w:rPr>
        <w:t>Mytilus edulis</w:t>
      </w:r>
      <w:r w:rsidRPr="004B6FCC">
        <w:rPr>
          <w:rFonts w:ascii="Times New Roman" w:hAnsi="Times New Roman" w:cs="Times New Roman"/>
          <w:b/>
          <w:sz w:val="24"/>
          <w:szCs w:val="24"/>
        </w:rPr>
        <w:t>: size and temperature are more influential than seawater pH.</w:t>
      </w:r>
    </w:p>
    <w:p w:rsidR="00EE412B" w:rsidRDefault="00EE412B" w:rsidP="00EE412B">
      <w:pPr>
        <w:spacing w:after="0" w:line="360" w:lineRule="auto"/>
        <w:rPr>
          <w:rFonts w:ascii="Times New Roman" w:hAnsi="Times New Roman" w:cs="Times New Roman"/>
          <w:sz w:val="24"/>
          <w:szCs w:val="24"/>
        </w:rPr>
      </w:pPr>
    </w:p>
    <w:p w:rsidR="00EE412B" w:rsidRPr="00153532" w:rsidRDefault="00EE412B" w:rsidP="00EE412B">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Supplementary</w:t>
      </w:r>
      <w:r w:rsidRPr="00153532">
        <w:rPr>
          <w:rFonts w:ascii="Times New Roman" w:hAnsi="Times New Roman" w:cs="Times New Roman"/>
          <w:b/>
          <w:bCs/>
          <w:sz w:val="24"/>
          <w:szCs w:val="24"/>
          <w:u w:val="single"/>
        </w:rPr>
        <w:t xml:space="preserve"> Methods:</w:t>
      </w:r>
    </w:p>
    <w:p w:rsidR="00EE412B" w:rsidRPr="00153532" w:rsidRDefault="00EE412B" w:rsidP="00EE412B">
      <w:pPr>
        <w:pStyle w:val="NoSpacing"/>
        <w:spacing w:line="360" w:lineRule="auto"/>
        <w:jc w:val="both"/>
        <w:rPr>
          <w:i/>
          <w:szCs w:val="24"/>
          <w:lang w:eastAsia="en-GB"/>
        </w:rPr>
      </w:pPr>
    </w:p>
    <w:p w:rsidR="00EE412B" w:rsidRPr="004B6FCC" w:rsidRDefault="00EE412B" w:rsidP="00EE412B">
      <w:pPr>
        <w:pStyle w:val="NoSpacing"/>
        <w:spacing w:line="360" w:lineRule="auto"/>
        <w:jc w:val="both"/>
        <w:rPr>
          <w:i/>
          <w:szCs w:val="24"/>
          <w:u w:val="single"/>
          <w:lang w:eastAsia="en-GB"/>
        </w:rPr>
      </w:pPr>
      <w:r w:rsidRPr="004B6FCC">
        <w:rPr>
          <w:i/>
          <w:szCs w:val="24"/>
          <w:u w:val="single"/>
          <w:lang w:eastAsia="en-GB"/>
        </w:rPr>
        <w:t xml:space="preserve">Statistical analysis </w:t>
      </w:r>
    </w:p>
    <w:p w:rsidR="00EE412B" w:rsidRPr="004B6FCC" w:rsidRDefault="00EE412B" w:rsidP="00EE412B">
      <w:pPr>
        <w:pStyle w:val="NoSpacing"/>
        <w:spacing w:line="360" w:lineRule="auto"/>
        <w:jc w:val="both"/>
        <w:rPr>
          <w:szCs w:val="24"/>
          <w:lang w:eastAsia="en-GB"/>
        </w:rPr>
      </w:pPr>
      <w:r w:rsidRPr="004B6FCC">
        <w:rPr>
          <w:i/>
          <w:szCs w:val="24"/>
          <w:lang w:eastAsia="en-GB"/>
        </w:rPr>
        <w:t>Quality control</w:t>
      </w:r>
      <w:r>
        <w:rPr>
          <w:szCs w:val="24"/>
          <w:lang w:eastAsia="en-GB"/>
        </w:rPr>
        <w:t xml:space="preserve">: </w:t>
      </w:r>
      <w:r w:rsidRPr="004B6FCC">
        <w:rPr>
          <w:szCs w:val="24"/>
          <w:lang w:eastAsia="en-GB"/>
        </w:rPr>
        <w:t>Haemolymph data were quality checked whereby if a triplicate (or quadruplicate) had a standard deviation greater than the overall dataset standard deviation, the individual data point that was outside the standard deviation was removed from further analysis. For Starcross haemolymph pH 6 of 300 data points were removed, for Starcross haemolymph TCO</w:t>
      </w:r>
      <w:r w:rsidRPr="004B6FCC">
        <w:rPr>
          <w:szCs w:val="24"/>
          <w:vertAlign w:val="subscript"/>
          <w:lang w:eastAsia="en-GB"/>
        </w:rPr>
        <w:t>2</w:t>
      </w:r>
      <w:r w:rsidRPr="004B6FCC">
        <w:rPr>
          <w:szCs w:val="24"/>
          <w:lang w:eastAsia="en-GB"/>
        </w:rPr>
        <w:t xml:space="preserve"> 26 of 300 data points were removed. For Port Gaverne haemolymph pH 5 of 225 data points were removed, for Port Gaverne haemolymph TCO</w:t>
      </w:r>
      <w:r w:rsidRPr="004B6FCC">
        <w:rPr>
          <w:szCs w:val="24"/>
          <w:vertAlign w:val="subscript"/>
          <w:lang w:eastAsia="en-GB"/>
        </w:rPr>
        <w:t>2</w:t>
      </w:r>
      <w:r w:rsidRPr="004B6FCC">
        <w:rPr>
          <w:szCs w:val="24"/>
          <w:lang w:eastAsia="en-GB"/>
        </w:rPr>
        <w:t xml:space="preserve"> 14 of 225 data points were removed. These individual points were also removed from corresponding haemolymph pCO</w:t>
      </w:r>
      <w:r w:rsidRPr="004B6FCC">
        <w:rPr>
          <w:szCs w:val="24"/>
          <w:vertAlign w:val="subscript"/>
          <w:lang w:eastAsia="en-GB"/>
        </w:rPr>
        <w:t>2</w:t>
      </w:r>
      <w:r w:rsidRPr="004B6FCC">
        <w:rPr>
          <w:szCs w:val="24"/>
          <w:lang w:eastAsia="en-GB"/>
        </w:rPr>
        <w:t xml:space="preserve"> and HCO</w:t>
      </w:r>
      <w:r w:rsidRPr="004B6FCC">
        <w:rPr>
          <w:szCs w:val="24"/>
          <w:vertAlign w:val="subscript"/>
          <w:lang w:eastAsia="en-GB"/>
        </w:rPr>
        <w:t>3</w:t>
      </w:r>
      <w:r w:rsidRPr="004B6FCC">
        <w:rPr>
          <w:szCs w:val="24"/>
          <w:vertAlign w:val="superscript"/>
          <w:lang w:eastAsia="en-GB"/>
        </w:rPr>
        <w:t>-</w:t>
      </w:r>
      <w:r w:rsidRPr="004B6FCC">
        <w:rPr>
          <w:szCs w:val="24"/>
          <w:lang w:eastAsia="en-GB"/>
        </w:rPr>
        <w:t>, as these were calculated from one or both of the measured pH and TCO</w:t>
      </w:r>
      <w:r w:rsidRPr="004B6FCC">
        <w:rPr>
          <w:szCs w:val="24"/>
          <w:vertAlign w:val="subscript"/>
          <w:lang w:eastAsia="en-GB"/>
        </w:rPr>
        <w:t>2</w:t>
      </w:r>
      <w:r w:rsidRPr="004B6FCC">
        <w:rPr>
          <w:szCs w:val="24"/>
          <w:lang w:eastAsia="en-GB"/>
        </w:rPr>
        <w:t xml:space="preserve"> parameters.</w:t>
      </w:r>
    </w:p>
    <w:p w:rsidR="00EE412B" w:rsidRPr="004B6FCC" w:rsidRDefault="00EE412B" w:rsidP="00EE412B">
      <w:pPr>
        <w:pStyle w:val="NoSpacing"/>
        <w:spacing w:line="360" w:lineRule="auto"/>
        <w:jc w:val="both"/>
        <w:rPr>
          <w:b/>
          <w:szCs w:val="24"/>
          <w:lang w:eastAsia="en-GB"/>
        </w:rPr>
      </w:pPr>
    </w:p>
    <w:p w:rsidR="00EE412B" w:rsidRPr="000C6EC7" w:rsidRDefault="00EE412B" w:rsidP="00EE412B">
      <w:pPr>
        <w:pStyle w:val="NoSpacing"/>
        <w:spacing w:line="360" w:lineRule="auto"/>
        <w:jc w:val="both"/>
        <w:rPr>
          <w:i/>
          <w:szCs w:val="24"/>
          <w:u w:val="single"/>
          <w:lang w:eastAsia="en-GB"/>
        </w:rPr>
      </w:pPr>
      <w:r w:rsidRPr="000C6EC7">
        <w:rPr>
          <w:i/>
          <w:szCs w:val="24"/>
          <w:lang w:eastAsia="en-GB"/>
        </w:rPr>
        <w:t xml:space="preserve">Transposed mussels: </w:t>
      </w:r>
      <w:r w:rsidRPr="000C6EC7">
        <w:rPr>
          <w:szCs w:val="24"/>
          <w:lang w:eastAsia="en-GB"/>
        </w:rPr>
        <w:t>Haemolymph</w:t>
      </w:r>
      <w:r w:rsidRPr="004B6FCC">
        <w:rPr>
          <w:szCs w:val="24"/>
          <w:lang w:eastAsia="en-GB"/>
        </w:rPr>
        <w:t xml:space="preserve"> acid-base measurements made in the July sampling event at Port Gaverne (PG). Starcross (SC) mussels were transposed to PG to compare whether the difference in response was due to populations or local environment. Tables S1 to S3 provide the statistical analysis of differences between populations and tide height. </w:t>
      </w:r>
    </w:p>
    <w:p w:rsidR="00EE412B" w:rsidRPr="004B6FCC" w:rsidRDefault="00EE412B" w:rsidP="00EE412B">
      <w:pPr>
        <w:pStyle w:val="NoSpacing"/>
        <w:spacing w:line="360" w:lineRule="auto"/>
        <w:jc w:val="both"/>
        <w:rPr>
          <w:szCs w:val="24"/>
          <w:lang w:eastAsia="en-GB"/>
        </w:rPr>
      </w:pPr>
    </w:p>
    <w:p w:rsidR="00EE412B" w:rsidRPr="00445737" w:rsidRDefault="00EE412B" w:rsidP="00EE412B">
      <w:pPr>
        <w:pStyle w:val="NoSpacing"/>
        <w:spacing w:line="360" w:lineRule="auto"/>
        <w:jc w:val="both"/>
        <w:rPr>
          <w:szCs w:val="24"/>
          <w:u w:val="single"/>
          <w:lang w:eastAsia="en-GB"/>
        </w:rPr>
      </w:pPr>
      <w:r w:rsidRPr="00445737">
        <w:rPr>
          <w:i/>
          <w:szCs w:val="24"/>
          <w:lang w:eastAsia="en-GB"/>
        </w:rPr>
        <w:t>Laboratory experiment – acid-base response to ‘Ocean acidification’ and emersion-recovery:</w:t>
      </w:r>
      <w:r>
        <w:rPr>
          <w:i/>
          <w:szCs w:val="24"/>
          <w:u w:val="single"/>
          <w:lang w:eastAsia="en-GB"/>
        </w:rPr>
        <w:t xml:space="preserve"> </w:t>
      </w:r>
      <w:r w:rsidRPr="004B6FCC">
        <w:rPr>
          <w:szCs w:val="24"/>
          <w:lang w:eastAsia="en-GB"/>
        </w:rPr>
        <w:t xml:space="preserve">Haemolymph acid-base response during emersion were tested for effects of prior exposure to different pH conditions (control or lowered pH termed “OA”), emersion time (0 to 6 h), air temperature (7, 14, 20 and 28 °C) and mussel size (large or small). Tests were also made of the recovery period when mussels re-immersed back in the respective seawater conditions. Results of the </w:t>
      </w:r>
      <w:proofErr w:type="spellStart"/>
      <w:r w:rsidRPr="004B6FCC">
        <w:rPr>
          <w:szCs w:val="24"/>
          <w:lang w:eastAsia="en-GB"/>
        </w:rPr>
        <w:t>Permanova</w:t>
      </w:r>
      <w:proofErr w:type="spellEnd"/>
      <w:r w:rsidRPr="004B6FCC">
        <w:rPr>
          <w:szCs w:val="24"/>
          <w:lang w:eastAsia="en-GB"/>
        </w:rPr>
        <w:t xml:space="preserve"> analysis are provided in Tables S4 to S9.</w:t>
      </w:r>
    </w:p>
    <w:p w:rsidR="00EE412B" w:rsidRPr="004B6FCC" w:rsidRDefault="00EE412B" w:rsidP="00EE412B">
      <w:pPr>
        <w:pStyle w:val="NoSpacing"/>
        <w:spacing w:line="360" w:lineRule="auto"/>
        <w:jc w:val="both"/>
        <w:rPr>
          <w:szCs w:val="24"/>
          <w:lang w:eastAsia="en-GB"/>
        </w:rPr>
      </w:pPr>
    </w:p>
    <w:p w:rsidR="00EE412B" w:rsidRDefault="00EE412B" w:rsidP="00EE412B">
      <w:pPr>
        <w:pStyle w:val="NoSpacing"/>
        <w:spacing w:line="360" w:lineRule="auto"/>
        <w:jc w:val="both"/>
        <w:rPr>
          <w:i/>
          <w:szCs w:val="24"/>
          <w:u w:val="single"/>
          <w:lang w:eastAsia="en-GB"/>
        </w:rPr>
      </w:pPr>
    </w:p>
    <w:p w:rsidR="00EE412B" w:rsidRDefault="00EE412B" w:rsidP="00EE412B">
      <w:pPr>
        <w:pStyle w:val="NoSpacing"/>
        <w:spacing w:line="360" w:lineRule="auto"/>
        <w:jc w:val="both"/>
        <w:rPr>
          <w:i/>
          <w:szCs w:val="24"/>
          <w:u w:val="single"/>
          <w:lang w:eastAsia="en-GB"/>
        </w:rPr>
      </w:pPr>
    </w:p>
    <w:p w:rsidR="00961AAA" w:rsidRDefault="00961AAA" w:rsidP="00EE412B">
      <w:pPr>
        <w:pStyle w:val="NoSpacing"/>
        <w:spacing w:line="360" w:lineRule="auto"/>
        <w:jc w:val="both"/>
        <w:rPr>
          <w:i/>
          <w:szCs w:val="24"/>
          <w:u w:val="single"/>
          <w:lang w:eastAsia="en-GB"/>
        </w:rPr>
      </w:pPr>
    </w:p>
    <w:p w:rsidR="00EE412B" w:rsidRPr="00153532" w:rsidRDefault="00EE412B" w:rsidP="00EE412B">
      <w:pPr>
        <w:spacing w:after="0" w:line="36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Supplementary</w:t>
      </w:r>
      <w:r w:rsidRPr="00153532">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Results</w:t>
      </w:r>
      <w:r w:rsidRPr="00153532">
        <w:rPr>
          <w:rFonts w:ascii="Times New Roman" w:hAnsi="Times New Roman" w:cs="Times New Roman"/>
          <w:b/>
          <w:bCs/>
          <w:sz w:val="24"/>
          <w:szCs w:val="24"/>
          <w:u w:val="single"/>
        </w:rPr>
        <w:t>:</w:t>
      </w:r>
    </w:p>
    <w:p w:rsidR="00EE412B" w:rsidRDefault="00EE412B" w:rsidP="00EE412B">
      <w:pPr>
        <w:pStyle w:val="NoSpacing"/>
        <w:spacing w:line="360" w:lineRule="auto"/>
        <w:jc w:val="both"/>
        <w:rPr>
          <w:i/>
          <w:szCs w:val="24"/>
          <w:u w:val="single"/>
          <w:lang w:eastAsia="en-GB"/>
        </w:rPr>
      </w:pPr>
    </w:p>
    <w:p w:rsidR="00EE412B" w:rsidRDefault="00EE412B" w:rsidP="00EE412B">
      <w:pPr>
        <w:pStyle w:val="NoSpacing"/>
        <w:spacing w:line="360" w:lineRule="auto"/>
        <w:jc w:val="both"/>
        <w:rPr>
          <w:i/>
          <w:szCs w:val="24"/>
          <w:u w:val="single"/>
          <w:lang w:eastAsia="en-GB"/>
        </w:rPr>
      </w:pPr>
      <w:r w:rsidRPr="004B6FCC">
        <w:rPr>
          <w:i/>
          <w:szCs w:val="24"/>
          <w:u w:val="single"/>
          <w:lang w:eastAsia="en-GB"/>
        </w:rPr>
        <w:t>Laborator</w:t>
      </w:r>
      <w:r>
        <w:rPr>
          <w:i/>
          <w:szCs w:val="24"/>
          <w:u w:val="single"/>
          <w:lang w:eastAsia="en-GB"/>
        </w:rPr>
        <w:t xml:space="preserve">y carbonate chemistry data: </w:t>
      </w:r>
    </w:p>
    <w:p w:rsidR="00EE412B" w:rsidRPr="00445737" w:rsidRDefault="00EE412B" w:rsidP="00EE412B">
      <w:pPr>
        <w:pStyle w:val="NoSpacing"/>
        <w:spacing w:line="360" w:lineRule="auto"/>
        <w:jc w:val="both"/>
        <w:rPr>
          <w:i/>
          <w:szCs w:val="24"/>
          <w:u w:val="single"/>
          <w:lang w:eastAsia="en-GB"/>
        </w:rPr>
      </w:pPr>
      <w:r w:rsidRPr="004B6FCC">
        <w:rPr>
          <w:szCs w:val="24"/>
        </w:rPr>
        <w:t xml:space="preserve">The seawater carbonate chemistry parameters for the laboratory-based ‘Ocean Acidification’ emersion-recovery experiments are also </w:t>
      </w:r>
      <w:proofErr w:type="spellStart"/>
      <w:r w:rsidRPr="004B6FCC">
        <w:rPr>
          <w:szCs w:val="24"/>
        </w:rPr>
        <w:t>summarised</w:t>
      </w:r>
      <w:proofErr w:type="spellEnd"/>
      <w:r w:rsidRPr="004B6FCC">
        <w:rPr>
          <w:szCs w:val="24"/>
        </w:rPr>
        <w:t xml:space="preserve"> in Table S10 below. </w:t>
      </w:r>
    </w:p>
    <w:p w:rsidR="00EE412B" w:rsidRDefault="00EE412B" w:rsidP="00EE412B">
      <w:pPr>
        <w:pStyle w:val="NoSpacing"/>
        <w:jc w:val="both"/>
        <w:rPr>
          <w:b/>
          <w:szCs w:val="24"/>
          <w:lang w:eastAsia="en-GB"/>
        </w:rPr>
      </w:pPr>
    </w:p>
    <w:p w:rsidR="00EE412B" w:rsidRDefault="00EE412B" w:rsidP="00EE412B">
      <w:pPr>
        <w:pStyle w:val="NoSpacing"/>
        <w:jc w:val="both"/>
        <w:rPr>
          <w:b/>
          <w:szCs w:val="24"/>
          <w:lang w:eastAsia="en-GB"/>
        </w:rPr>
      </w:pPr>
    </w:p>
    <w:p w:rsidR="00EE412B" w:rsidRPr="004B6FCC" w:rsidRDefault="00EE412B" w:rsidP="00EE412B">
      <w:pPr>
        <w:pStyle w:val="NoSpacing"/>
        <w:jc w:val="both"/>
        <w:rPr>
          <w:b/>
          <w:szCs w:val="24"/>
          <w:lang w:eastAsia="en-GB"/>
        </w:rPr>
      </w:pPr>
      <w:r w:rsidRPr="004B6FCC">
        <w:rPr>
          <w:b/>
          <w:szCs w:val="24"/>
          <w:lang w:eastAsia="en-GB"/>
        </w:rPr>
        <w:t>Table S1: General Linear Model pH vs. population (SC or PG) and tide height</w:t>
      </w:r>
    </w:p>
    <w:p w:rsidR="00EE412B" w:rsidRPr="004B6FCC" w:rsidRDefault="00EE412B" w:rsidP="00EE412B">
      <w:pPr>
        <w:pStyle w:val="SMcaption"/>
        <w:rPr>
          <w:szCs w:val="24"/>
        </w:rPr>
      </w:pPr>
    </w:p>
    <w:p w:rsidR="00EE412B" w:rsidRPr="004B6FCC" w:rsidRDefault="00EE412B" w:rsidP="00EE412B">
      <w:pPr>
        <w:pStyle w:val="NoSpacing"/>
        <w:jc w:val="both"/>
        <w:rPr>
          <w:b/>
          <w:i/>
          <w:szCs w:val="24"/>
          <w:lang w:eastAsia="en-GB"/>
        </w:rPr>
      </w:pPr>
      <w:r w:rsidRPr="004B6FCC">
        <w:rPr>
          <w:b/>
          <w:i/>
          <w:szCs w:val="24"/>
          <w:lang w:eastAsia="en-GB"/>
        </w:rPr>
        <w:t>Analysis of Variance</w:t>
      </w:r>
    </w:p>
    <w:tbl>
      <w:tblPr>
        <w:tblW w:w="0" w:type="auto"/>
        <w:tblCellMar>
          <w:top w:w="15" w:type="dxa"/>
          <w:left w:w="15" w:type="dxa"/>
          <w:bottom w:w="15" w:type="dxa"/>
          <w:right w:w="15" w:type="dxa"/>
        </w:tblCellMar>
        <w:tblLook w:val="04A0" w:firstRow="1" w:lastRow="0" w:firstColumn="1" w:lastColumn="0" w:noHBand="0" w:noVBand="1"/>
      </w:tblPr>
      <w:tblGrid>
        <w:gridCol w:w="2530"/>
        <w:gridCol w:w="570"/>
        <w:gridCol w:w="897"/>
        <w:gridCol w:w="1110"/>
        <w:gridCol w:w="997"/>
        <w:gridCol w:w="997"/>
      </w:tblGrid>
      <w:tr w:rsidR="00EE412B" w:rsidRPr="004B6FCC" w:rsidTr="00961AAA">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Source</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DF</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proofErr w:type="spellStart"/>
            <w:r w:rsidRPr="004B6FCC">
              <w:rPr>
                <w:szCs w:val="24"/>
                <w:lang w:eastAsia="en-GB"/>
              </w:rPr>
              <w:t>Adj</w:t>
            </w:r>
            <w:proofErr w:type="spellEnd"/>
            <w:r w:rsidRPr="004B6FCC">
              <w:rPr>
                <w:szCs w:val="24"/>
                <w:lang w:eastAsia="en-GB"/>
              </w:rPr>
              <w:t xml:space="preserve"> SS</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proofErr w:type="spellStart"/>
            <w:r w:rsidRPr="004B6FCC">
              <w:rPr>
                <w:szCs w:val="24"/>
                <w:lang w:eastAsia="en-GB"/>
              </w:rPr>
              <w:t>Adj</w:t>
            </w:r>
            <w:proofErr w:type="spellEnd"/>
            <w:r w:rsidRPr="004B6FCC">
              <w:rPr>
                <w:szCs w:val="24"/>
                <w:lang w:eastAsia="en-GB"/>
              </w:rPr>
              <w:t xml:space="preserve"> MS</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F-Value</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P-Value</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Population</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0.2787</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0.278727</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45.32</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0.000</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roofErr w:type="spellStart"/>
            <w:r w:rsidRPr="004B6FCC">
              <w:rPr>
                <w:szCs w:val="24"/>
                <w:lang w:eastAsia="en-GB"/>
              </w:rPr>
              <w:t>Tideheight</w:t>
            </w:r>
            <w:proofErr w:type="spellEnd"/>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22</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4.5921</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0.208732</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33.94</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0.000</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Population*</w:t>
            </w:r>
            <w:proofErr w:type="spellStart"/>
            <w:r w:rsidRPr="004B6FCC">
              <w:rPr>
                <w:szCs w:val="24"/>
                <w:lang w:eastAsia="en-GB"/>
              </w:rPr>
              <w:t>Tideheight</w:t>
            </w:r>
            <w:proofErr w:type="spellEnd"/>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22</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0.3771</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0.017139</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2.79</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0.000</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Error</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103</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0.6335</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0.006151</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r>
      <w:tr w:rsidR="00EE412B" w:rsidRPr="004B6FCC" w:rsidTr="00961AAA">
        <w:trPr>
          <w:trHeight w:val="195"/>
        </w:trPr>
        <w:tc>
          <w:tcPr>
            <w:tcW w:w="0" w:type="auto"/>
            <w:tcBorders>
              <w:bottom w:val="single" w:sz="4" w:space="0" w:color="auto"/>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Total</w:t>
            </w:r>
          </w:p>
        </w:tc>
        <w:tc>
          <w:tcPr>
            <w:tcW w:w="0" w:type="auto"/>
            <w:tcBorders>
              <w:bottom w:val="single" w:sz="4" w:space="0" w:color="auto"/>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148</w:t>
            </w:r>
          </w:p>
        </w:tc>
        <w:tc>
          <w:tcPr>
            <w:tcW w:w="0" w:type="auto"/>
            <w:tcBorders>
              <w:bottom w:val="single" w:sz="4" w:space="0" w:color="auto"/>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5.8648</w:t>
            </w:r>
          </w:p>
        </w:tc>
        <w:tc>
          <w:tcPr>
            <w:tcW w:w="0" w:type="auto"/>
            <w:tcBorders>
              <w:top w:val="nil"/>
              <w:left w:val="nil"/>
              <w:bottom w:val="single" w:sz="4" w:space="0" w:color="auto"/>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c>
          <w:tcPr>
            <w:tcW w:w="0" w:type="auto"/>
            <w:tcBorders>
              <w:top w:val="nil"/>
              <w:left w:val="nil"/>
              <w:bottom w:val="single" w:sz="4" w:space="0" w:color="auto"/>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c>
          <w:tcPr>
            <w:tcW w:w="0" w:type="auto"/>
            <w:tcBorders>
              <w:top w:val="nil"/>
              <w:left w:val="nil"/>
              <w:bottom w:val="single" w:sz="4" w:space="0" w:color="auto"/>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r>
    </w:tbl>
    <w:p w:rsidR="00EE412B" w:rsidRDefault="00EE412B" w:rsidP="00EE412B">
      <w:pPr>
        <w:pStyle w:val="NoSpacing"/>
        <w:jc w:val="both"/>
        <w:rPr>
          <w:b/>
          <w:szCs w:val="24"/>
          <w:lang w:eastAsia="en-GB"/>
        </w:rPr>
      </w:pPr>
    </w:p>
    <w:p w:rsidR="00EE412B" w:rsidRDefault="00EE412B" w:rsidP="00EE412B">
      <w:pPr>
        <w:pStyle w:val="NoSpacing"/>
        <w:jc w:val="both"/>
        <w:rPr>
          <w:b/>
          <w:szCs w:val="24"/>
          <w:lang w:eastAsia="en-GB"/>
        </w:rPr>
      </w:pPr>
    </w:p>
    <w:p w:rsidR="00EE412B" w:rsidRDefault="00EE412B" w:rsidP="00EE412B">
      <w:pPr>
        <w:pStyle w:val="NoSpacing"/>
        <w:jc w:val="both"/>
        <w:rPr>
          <w:b/>
          <w:szCs w:val="24"/>
          <w:lang w:eastAsia="en-GB"/>
        </w:rPr>
      </w:pPr>
    </w:p>
    <w:p w:rsidR="00EE412B" w:rsidRPr="004B6FCC" w:rsidRDefault="00EE412B" w:rsidP="00EE412B">
      <w:pPr>
        <w:pStyle w:val="NoSpacing"/>
        <w:jc w:val="both"/>
        <w:rPr>
          <w:b/>
          <w:szCs w:val="24"/>
          <w:lang w:eastAsia="en-GB"/>
        </w:rPr>
      </w:pPr>
      <w:r w:rsidRPr="004B6FCC">
        <w:rPr>
          <w:b/>
          <w:szCs w:val="24"/>
          <w:lang w:eastAsia="en-GB"/>
        </w:rPr>
        <w:t>Table S2: General Linear Model HCO3 vs. population (SC or PG) and tide height</w:t>
      </w:r>
    </w:p>
    <w:p w:rsidR="00EE412B" w:rsidRPr="004B6FCC" w:rsidRDefault="00EE412B" w:rsidP="00EE412B">
      <w:pPr>
        <w:pStyle w:val="SMcaption"/>
        <w:rPr>
          <w:szCs w:val="24"/>
        </w:rPr>
      </w:pPr>
    </w:p>
    <w:p w:rsidR="00EE412B" w:rsidRPr="004B6FCC" w:rsidRDefault="00EE412B" w:rsidP="00EE412B">
      <w:pPr>
        <w:pStyle w:val="NoSpacing"/>
        <w:jc w:val="both"/>
        <w:rPr>
          <w:b/>
          <w:i/>
          <w:szCs w:val="24"/>
          <w:lang w:eastAsia="en-GB"/>
        </w:rPr>
      </w:pPr>
      <w:r w:rsidRPr="004B6FCC">
        <w:rPr>
          <w:b/>
          <w:i/>
          <w:szCs w:val="24"/>
          <w:lang w:eastAsia="en-GB"/>
        </w:rPr>
        <w:t>Analysis of Variance</w:t>
      </w:r>
    </w:p>
    <w:tbl>
      <w:tblPr>
        <w:tblW w:w="0" w:type="auto"/>
        <w:tblCellMar>
          <w:top w:w="15" w:type="dxa"/>
          <w:left w:w="15" w:type="dxa"/>
          <w:bottom w:w="15" w:type="dxa"/>
          <w:right w:w="15" w:type="dxa"/>
        </w:tblCellMar>
        <w:tblLook w:val="04A0" w:firstRow="1" w:lastRow="0" w:firstColumn="1" w:lastColumn="0" w:noHBand="0" w:noVBand="1"/>
      </w:tblPr>
      <w:tblGrid>
        <w:gridCol w:w="2530"/>
        <w:gridCol w:w="570"/>
        <w:gridCol w:w="897"/>
        <w:gridCol w:w="990"/>
        <w:gridCol w:w="997"/>
        <w:gridCol w:w="997"/>
      </w:tblGrid>
      <w:tr w:rsidR="00EE412B" w:rsidRPr="004B6FCC" w:rsidTr="00961AAA">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Source</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DF</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proofErr w:type="spellStart"/>
            <w:r w:rsidRPr="004B6FCC">
              <w:rPr>
                <w:szCs w:val="24"/>
                <w:lang w:eastAsia="en-GB"/>
              </w:rPr>
              <w:t>Adj</w:t>
            </w:r>
            <w:proofErr w:type="spellEnd"/>
            <w:r w:rsidRPr="004B6FCC">
              <w:rPr>
                <w:szCs w:val="24"/>
                <w:lang w:eastAsia="en-GB"/>
              </w:rPr>
              <w:t xml:space="preserve"> SS</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proofErr w:type="spellStart"/>
            <w:r w:rsidRPr="004B6FCC">
              <w:rPr>
                <w:szCs w:val="24"/>
                <w:lang w:eastAsia="en-GB"/>
              </w:rPr>
              <w:t>Adj</w:t>
            </w:r>
            <w:proofErr w:type="spellEnd"/>
            <w:r w:rsidRPr="004B6FCC">
              <w:rPr>
                <w:szCs w:val="24"/>
                <w:lang w:eastAsia="en-GB"/>
              </w:rPr>
              <w:t xml:space="preserve"> MS</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F-Value</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P-Value</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Population</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2.125</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2.12530</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36.52</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0.000</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w:t>
            </w:r>
            <w:proofErr w:type="spellStart"/>
            <w:r w:rsidRPr="004B6FCC">
              <w:rPr>
                <w:szCs w:val="24"/>
                <w:lang w:eastAsia="en-GB"/>
              </w:rPr>
              <w:t>Tideheight</w:t>
            </w:r>
            <w:proofErr w:type="spellEnd"/>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22</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12.726</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0.57844</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9.94</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0.000</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Population *</w:t>
            </w:r>
            <w:proofErr w:type="spellStart"/>
            <w:r w:rsidRPr="004B6FCC">
              <w:rPr>
                <w:szCs w:val="24"/>
                <w:lang w:eastAsia="en-GB"/>
              </w:rPr>
              <w:t>Tideheight</w:t>
            </w:r>
            <w:proofErr w:type="spellEnd"/>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22</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4.489</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0.20403</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3.51</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0.000</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Error</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100</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5.820</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0.05820</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r>
      <w:tr w:rsidR="00EE412B" w:rsidRPr="004B6FCC" w:rsidTr="00961AAA">
        <w:trPr>
          <w:trHeight w:val="210"/>
        </w:trPr>
        <w:tc>
          <w:tcPr>
            <w:tcW w:w="0" w:type="auto"/>
            <w:tcBorders>
              <w:bottom w:val="single" w:sz="4" w:space="0" w:color="auto"/>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Total</w:t>
            </w:r>
          </w:p>
        </w:tc>
        <w:tc>
          <w:tcPr>
            <w:tcW w:w="0" w:type="auto"/>
            <w:tcBorders>
              <w:bottom w:val="single" w:sz="4" w:space="0" w:color="auto"/>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145</w:t>
            </w:r>
          </w:p>
        </w:tc>
        <w:tc>
          <w:tcPr>
            <w:tcW w:w="0" w:type="auto"/>
            <w:tcBorders>
              <w:bottom w:val="single" w:sz="4" w:space="0" w:color="auto"/>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25.024</w:t>
            </w:r>
          </w:p>
        </w:tc>
        <w:tc>
          <w:tcPr>
            <w:tcW w:w="0" w:type="auto"/>
            <w:tcBorders>
              <w:top w:val="nil"/>
              <w:left w:val="nil"/>
              <w:bottom w:val="single" w:sz="4" w:space="0" w:color="auto"/>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c>
          <w:tcPr>
            <w:tcW w:w="0" w:type="auto"/>
            <w:tcBorders>
              <w:top w:val="nil"/>
              <w:left w:val="nil"/>
              <w:bottom w:val="single" w:sz="4" w:space="0" w:color="auto"/>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c>
          <w:tcPr>
            <w:tcW w:w="0" w:type="auto"/>
            <w:tcBorders>
              <w:top w:val="nil"/>
              <w:left w:val="nil"/>
              <w:bottom w:val="single" w:sz="4" w:space="0" w:color="auto"/>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r>
    </w:tbl>
    <w:p w:rsidR="00EE412B" w:rsidRPr="004B6FCC" w:rsidRDefault="00EE412B" w:rsidP="00EE412B">
      <w:pPr>
        <w:pStyle w:val="NoSpacing"/>
        <w:rPr>
          <w:b/>
          <w:szCs w:val="24"/>
          <w:lang w:eastAsia="en-GB"/>
        </w:rPr>
      </w:pPr>
    </w:p>
    <w:p w:rsidR="00EE412B" w:rsidRDefault="00EE412B" w:rsidP="00EE412B">
      <w:pPr>
        <w:pStyle w:val="NoSpacing"/>
        <w:jc w:val="both"/>
        <w:rPr>
          <w:b/>
          <w:szCs w:val="24"/>
          <w:lang w:eastAsia="en-GB"/>
        </w:rPr>
      </w:pPr>
    </w:p>
    <w:p w:rsidR="00EE412B" w:rsidRDefault="00EE412B" w:rsidP="00EE412B">
      <w:pPr>
        <w:pStyle w:val="NoSpacing"/>
        <w:jc w:val="both"/>
        <w:rPr>
          <w:b/>
          <w:szCs w:val="24"/>
          <w:lang w:eastAsia="en-GB"/>
        </w:rPr>
      </w:pPr>
    </w:p>
    <w:p w:rsidR="00EE412B" w:rsidRPr="004B6FCC" w:rsidRDefault="00EE412B" w:rsidP="00EE412B">
      <w:pPr>
        <w:pStyle w:val="NoSpacing"/>
        <w:jc w:val="both"/>
        <w:rPr>
          <w:b/>
          <w:szCs w:val="24"/>
          <w:lang w:eastAsia="en-GB"/>
        </w:rPr>
      </w:pPr>
      <w:r w:rsidRPr="004B6FCC">
        <w:rPr>
          <w:b/>
          <w:szCs w:val="24"/>
          <w:lang w:eastAsia="en-GB"/>
        </w:rPr>
        <w:t>Table S3: General Linear Model pCO</w:t>
      </w:r>
      <w:r w:rsidRPr="004B6FCC">
        <w:rPr>
          <w:b/>
          <w:szCs w:val="24"/>
          <w:vertAlign w:val="subscript"/>
          <w:lang w:eastAsia="en-GB"/>
        </w:rPr>
        <w:t>2</w:t>
      </w:r>
      <w:r w:rsidRPr="004B6FCC">
        <w:rPr>
          <w:b/>
          <w:szCs w:val="24"/>
          <w:lang w:eastAsia="en-GB"/>
        </w:rPr>
        <w:t xml:space="preserve"> vs. population (SC or PG) and tide height</w:t>
      </w:r>
    </w:p>
    <w:p w:rsidR="00EE412B" w:rsidRPr="004B6FCC" w:rsidRDefault="00EE412B" w:rsidP="00EE412B">
      <w:pPr>
        <w:pStyle w:val="NoSpacing"/>
        <w:jc w:val="both"/>
        <w:rPr>
          <w:b/>
          <w:szCs w:val="24"/>
          <w:lang w:eastAsia="en-GB"/>
        </w:rPr>
      </w:pPr>
    </w:p>
    <w:p w:rsidR="00EE412B" w:rsidRPr="004B6FCC" w:rsidRDefault="00EE412B" w:rsidP="00EE412B">
      <w:pPr>
        <w:pStyle w:val="NoSpacing"/>
        <w:jc w:val="both"/>
        <w:rPr>
          <w:b/>
          <w:i/>
          <w:szCs w:val="24"/>
          <w:lang w:eastAsia="en-GB"/>
        </w:rPr>
      </w:pPr>
      <w:r w:rsidRPr="004B6FCC">
        <w:rPr>
          <w:b/>
          <w:i/>
          <w:szCs w:val="24"/>
          <w:lang w:eastAsia="en-GB"/>
        </w:rPr>
        <w:t>Analysis of Variance</w:t>
      </w:r>
    </w:p>
    <w:tbl>
      <w:tblPr>
        <w:tblW w:w="0" w:type="auto"/>
        <w:tblCellMar>
          <w:top w:w="15" w:type="dxa"/>
          <w:left w:w="15" w:type="dxa"/>
          <w:bottom w:w="15" w:type="dxa"/>
          <w:right w:w="15" w:type="dxa"/>
        </w:tblCellMar>
        <w:tblLook w:val="04A0" w:firstRow="1" w:lastRow="0" w:firstColumn="1" w:lastColumn="0" w:noHBand="0" w:noVBand="1"/>
      </w:tblPr>
      <w:tblGrid>
        <w:gridCol w:w="2530"/>
        <w:gridCol w:w="570"/>
        <w:gridCol w:w="897"/>
        <w:gridCol w:w="1110"/>
        <w:gridCol w:w="997"/>
        <w:gridCol w:w="997"/>
      </w:tblGrid>
      <w:tr w:rsidR="00EE412B" w:rsidRPr="004B6FCC" w:rsidTr="00961AAA">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Source</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DF</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proofErr w:type="spellStart"/>
            <w:r w:rsidRPr="004B6FCC">
              <w:rPr>
                <w:szCs w:val="24"/>
                <w:lang w:eastAsia="en-GB"/>
              </w:rPr>
              <w:t>Adj</w:t>
            </w:r>
            <w:proofErr w:type="spellEnd"/>
            <w:r w:rsidRPr="004B6FCC">
              <w:rPr>
                <w:szCs w:val="24"/>
                <w:lang w:eastAsia="en-GB"/>
              </w:rPr>
              <w:t xml:space="preserve"> SS</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proofErr w:type="spellStart"/>
            <w:r w:rsidRPr="004B6FCC">
              <w:rPr>
                <w:szCs w:val="24"/>
                <w:lang w:eastAsia="en-GB"/>
              </w:rPr>
              <w:t>Adj</w:t>
            </w:r>
            <w:proofErr w:type="spellEnd"/>
            <w:r w:rsidRPr="004B6FCC">
              <w:rPr>
                <w:szCs w:val="24"/>
                <w:lang w:eastAsia="en-GB"/>
              </w:rPr>
              <w:t xml:space="preserve"> MS</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F-Value</w:t>
            </w:r>
          </w:p>
        </w:tc>
        <w:tc>
          <w:tcPr>
            <w:tcW w:w="0" w:type="auto"/>
            <w:tcBorders>
              <w:top w:val="single" w:sz="4" w:space="0" w:color="auto"/>
              <w:left w:val="nil"/>
              <w:bottom w:val="single" w:sz="6" w:space="0" w:color="000000"/>
              <w:right w:val="nil"/>
            </w:tcBorders>
            <w:shd w:val="clear" w:color="auto" w:fill="FFFFFF"/>
            <w:noWrap/>
            <w:tcMar>
              <w:top w:w="15" w:type="dxa"/>
              <w:left w:w="105" w:type="dxa"/>
              <w:bottom w:w="15" w:type="dxa"/>
              <w:right w:w="105" w:type="dxa"/>
            </w:tcMar>
            <w:vAlign w:val="bottom"/>
            <w:hideMark/>
          </w:tcPr>
          <w:p w:rsidR="00EE412B" w:rsidRPr="004B6FCC" w:rsidRDefault="00EE412B" w:rsidP="00961AAA">
            <w:pPr>
              <w:pStyle w:val="NoSpacing"/>
              <w:rPr>
                <w:szCs w:val="24"/>
                <w:lang w:eastAsia="en-GB"/>
              </w:rPr>
            </w:pPr>
            <w:r w:rsidRPr="004B6FCC">
              <w:rPr>
                <w:szCs w:val="24"/>
                <w:lang w:eastAsia="en-GB"/>
              </w:rPr>
              <w:t>P-Value</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Population</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0.5899</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0.589931</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73.43</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0.000</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w:t>
            </w:r>
            <w:proofErr w:type="spellStart"/>
            <w:r w:rsidRPr="004B6FCC">
              <w:rPr>
                <w:szCs w:val="24"/>
                <w:lang w:eastAsia="en-GB"/>
              </w:rPr>
              <w:t>Tideheight</w:t>
            </w:r>
            <w:proofErr w:type="spellEnd"/>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22</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4.1131</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0.186957</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23.27</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0.000</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Population *</w:t>
            </w:r>
            <w:proofErr w:type="spellStart"/>
            <w:r w:rsidRPr="004B6FCC">
              <w:rPr>
                <w:szCs w:val="24"/>
                <w:lang w:eastAsia="en-GB"/>
              </w:rPr>
              <w:t>Tideheight</w:t>
            </w:r>
            <w:proofErr w:type="spellEnd"/>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22</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0.8176</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0.037165</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4.63</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0.000</w:t>
            </w:r>
          </w:p>
        </w:tc>
      </w:tr>
      <w:tr w:rsidR="00EE412B" w:rsidRPr="004B6FCC" w:rsidTr="00961AAA">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Error</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100</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0.8034</w:t>
            </w:r>
          </w:p>
        </w:tc>
        <w:tc>
          <w:tcPr>
            <w:tcW w:w="0" w:type="auto"/>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0.008034</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c>
          <w:tcPr>
            <w:tcW w:w="0" w:type="auto"/>
            <w:tcBorders>
              <w:top w:val="nil"/>
              <w:left w:val="nil"/>
              <w:bottom w:val="nil"/>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r>
      <w:tr w:rsidR="00EE412B" w:rsidRPr="004B6FCC" w:rsidTr="00961AAA">
        <w:tc>
          <w:tcPr>
            <w:tcW w:w="0" w:type="auto"/>
            <w:tcBorders>
              <w:bottom w:val="single" w:sz="4" w:space="0" w:color="auto"/>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Total</w:t>
            </w:r>
          </w:p>
        </w:tc>
        <w:tc>
          <w:tcPr>
            <w:tcW w:w="0" w:type="auto"/>
            <w:tcBorders>
              <w:bottom w:val="single" w:sz="4" w:space="0" w:color="auto"/>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145</w:t>
            </w:r>
          </w:p>
        </w:tc>
        <w:tc>
          <w:tcPr>
            <w:tcW w:w="0" w:type="auto"/>
            <w:tcBorders>
              <w:bottom w:val="single" w:sz="4" w:space="0" w:color="auto"/>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6.5967</w:t>
            </w:r>
          </w:p>
        </w:tc>
        <w:tc>
          <w:tcPr>
            <w:tcW w:w="0" w:type="auto"/>
            <w:tcBorders>
              <w:top w:val="nil"/>
              <w:left w:val="nil"/>
              <w:bottom w:val="single" w:sz="4" w:space="0" w:color="auto"/>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c>
          <w:tcPr>
            <w:tcW w:w="0" w:type="auto"/>
            <w:tcBorders>
              <w:top w:val="nil"/>
              <w:left w:val="nil"/>
              <w:bottom w:val="single" w:sz="4" w:space="0" w:color="auto"/>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c>
          <w:tcPr>
            <w:tcW w:w="0" w:type="auto"/>
            <w:tcBorders>
              <w:top w:val="nil"/>
              <w:left w:val="nil"/>
              <w:bottom w:val="single" w:sz="4" w:space="0" w:color="auto"/>
              <w:right w:val="nil"/>
            </w:tcBorders>
            <w:shd w:val="clear" w:color="auto" w:fill="FFFFFF"/>
            <w:noWrap/>
            <w:tcMar>
              <w:top w:w="15" w:type="dxa"/>
              <w:left w:w="105" w:type="dxa"/>
              <w:bottom w:w="15" w:type="dxa"/>
              <w:right w:w="105" w:type="dxa"/>
            </w:tcMar>
            <w:hideMark/>
          </w:tcPr>
          <w:p w:rsidR="00EE412B" w:rsidRPr="004B6FCC" w:rsidRDefault="00EE412B" w:rsidP="00961AAA">
            <w:pPr>
              <w:pStyle w:val="NoSpacing"/>
              <w:rPr>
                <w:szCs w:val="24"/>
                <w:lang w:eastAsia="en-GB"/>
              </w:rPr>
            </w:pPr>
            <w:r w:rsidRPr="004B6FCC">
              <w:rPr>
                <w:szCs w:val="24"/>
                <w:lang w:eastAsia="en-GB"/>
              </w:rPr>
              <w:t xml:space="preserve">  </w:t>
            </w:r>
          </w:p>
        </w:tc>
      </w:tr>
    </w:tbl>
    <w:p w:rsidR="00EE412B" w:rsidRDefault="00EE412B" w:rsidP="00EE412B">
      <w:pPr>
        <w:pStyle w:val="SMcaption"/>
        <w:rPr>
          <w:b/>
          <w:szCs w:val="24"/>
          <w:lang w:eastAsia="en-GB"/>
        </w:rPr>
      </w:pPr>
    </w:p>
    <w:p w:rsidR="00EE412B" w:rsidRDefault="00EE412B" w:rsidP="00EE412B">
      <w:pPr>
        <w:pStyle w:val="SMcaption"/>
        <w:rPr>
          <w:b/>
          <w:szCs w:val="24"/>
          <w:lang w:eastAsia="en-GB"/>
        </w:rPr>
      </w:pPr>
    </w:p>
    <w:p w:rsidR="00EE412B" w:rsidRPr="004B6FCC" w:rsidRDefault="00EE412B" w:rsidP="00EE412B">
      <w:pPr>
        <w:rPr>
          <w:b/>
          <w:szCs w:val="24"/>
        </w:rPr>
      </w:pPr>
      <w:r>
        <w:rPr>
          <w:b/>
          <w:szCs w:val="24"/>
          <w:lang w:eastAsia="en-GB"/>
        </w:rPr>
        <w:br w:type="page"/>
      </w:r>
      <w:r w:rsidRPr="004B6FCC">
        <w:rPr>
          <w:b/>
          <w:szCs w:val="24"/>
          <w:lang w:eastAsia="en-GB"/>
        </w:rPr>
        <w:lastRenderedPageBreak/>
        <w:t>Table S4: PERMANOVA (</w:t>
      </w:r>
      <w:proofErr w:type="spellStart"/>
      <w:r w:rsidRPr="004B6FCC">
        <w:rPr>
          <w:b/>
          <w:szCs w:val="24"/>
        </w:rPr>
        <w:t>Permutational</w:t>
      </w:r>
      <w:proofErr w:type="spellEnd"/>
      <w:r w:rsidRPr="004B6FCC">
        <w:rPr>
          <w:b/>
          <w:szCs w:val="24"/>
        </w:rPr>
        <w:t xml:space="preserve"> MANOVA</w:t>
      </w:r>
      <w:r w:rsidRPr="004B6FCC">
        <w:rPr>
          <w:b/>
          <w:szCs w:val="24"/>
          <w:lang w:eastAsia="en-GB"/>
        </w:rPr>
        <w:t xml:space="preserve">) test for haemolymph pH during the emersion experiment </w:t>
      </w:r>
    </w:p>
    <w:p w:rsidR="00EE412B" w:rsidRPr="00CE4D34" w:rsidRDefault="00EE412B" w:rsidP="00EE412B">
      <w:pPr>
        <w:pStyle w:val="SMcaption"/>
        <w:rPr>
          <w:szCs w:val="24"/>
        </w:rPr>
      </w:pPr>
      <w:r w:rsidRPr="00CE4D34">
        <w:rPr>
          <w:b/>
          <w:szCs w:val="24"/>
        </w:rPr>
        <w:t>PERMDISP</w:t>
      </w:r>
      <w:r>
        <w:rPr>
          <w:b/>
          <w:szCs w:val="24"/>
        </w:rPr>
        <w:t xml:space="preserve"> </w:t>
      </w:r>
      <w:r>
        <w:rPr>
          <w:szCs w:val="24"/>
        </w:rPr>
        <w:t>(</w:t>
      </w:r>
      <w:r w:rsidRPr="00CE4D34">
        <w:rPr>
          <w:szCs w:val="24"/>
        </w:rPr>
        <w:t>Distance-based test for homogeneity of multivariate dispersions</w:t>
      </w:r>
      <w:r>
        <w:rPr>
          <w:szCs w:val="24"/>
        </w:rPr>
        <w:t>)</w:t>
      </w:r>
    </w:p>
    <w:p w:rsidR="00EE412B" w:rsidRPr="00CE4D34" w:rsidRDefault="00EE412B" w:rsidP="00EE412B">
      <w:pPr>
        <w:pStyle w:val="SMcaption"/>
        <w:rPr>
          <w:szCs w:val="24"/>
        </w:rPr>
      </w:pPr>
      <w:r w:rsidRPr="00CE4D34">
        <w:rPr>
          <w:szCs w:val="24"/>
        </w:rPr>
        <w:t xml:space="preserve">Group factor: </w:t>
      </w:r>
      <w:proofErr w:type="spellStart"/>
      <w:r w:rsidRPr="00CE4D34">
        <w:rPr>
          <w:szCs w:val="24"/>
        </w:rPr>
        <w:t>timesizetemppH</w:t>
      </w:r>
      <w:proofErr w:type="spellEnd"/>
    </w:p>
    <w:p w:rsidR="00EE412B" w:rsidRPr="00CE4D34" w:rsidRDefault="00EE412B" w:rsidP="00EE412B">
      <w:pPr>
        <w:pStyle w:val="SMcaption"/>
        <w:rPr>
          <w:szCs w:val="24"/>
        </w:rPr>
      </w:pPr>
      <w:r w:rsidRPr="00CE4D34">
        <w:rPr>
          <w:szCs w:val="24"/>
        </w:rPr>
        <w:t>Number of permutations: 999</w:t>
      </w:r>
    </w:p>
    <w:p w:rsidR="00EE412B" w:rsidRPr="00CE4D34" w:rsidRDefault="00EE412B" w:rsidP="00EE412B">
      <w:pPr>
        <w:pStyle w:val="SMcaption"/>
        <w:rPr>
          <w:b/>
          <w:i/>
          <w:szCs w:val="24"/>
        </w:rPr>
      </w:pPr>
      <w:r w:rsidRPr="00CE4D34">
        <w:rPr>
          <w:b/>
          <w:i/>
          <w:szCs w:val="24"/>
        </w:rPr>
        <w:t>Deviations from median</w:t>
      </w:r>
    </w:p>
    <w:p w:rsidR="00EE412B" w:rsidRPr="00CE4D34" w:rsidRDefault="00EE412B" w:rsidP="00EE412B">
      <w:pPr>
        <w:pStyle w:val="SMcaption"/>
        <w:rPr>
          <w:szCs w:val="24"/>
        </w:rPr>
      </w:pPr>
      <w:r w:rsidRPr="00CE4D34">
        <w:rPr>
          <w:szCs w:val="24"/>
        </w:rPr>
        <w:t xml:space="preserve">F: </w:t>
      </w:r>
      <w:proofErr w:type="gramStart"/>
      <w:r w:rsidRPr="00CE4D34">
        <w:rPr>
          <w:szCs w:val="24"/>
        </w:rPr>
        <w:t>0.63014  df1</w:t>
      </w:r>
      <w:proofErr w:type="gramEnd"/>
      <w:r w:rsidRPr="00CE4D34">
        <w:rPr>
          <w:szCs w:val="24"/>
        </w:rPr>
        <w:t>: 143  df2: 293</w:t>
      </w:r>
    </w:p>
    <w:p w:rsidR="00EE412B" w:rsidRDefault="00EE412B" w:rsidP="00EE412B">
      <w:pPr>
        <w:pStyle w:val="SMcaption"/>
        <w:rPr>
          <w:szCs w:val="24"/>
        </w:rPr>
      </w:pPr>
      <w:proofErr w:type="gramStart"/>
      <w:r w:rsidRPr="00CE4D34">
        <w:rPr>
          <w:szCs w:val="24"/>
        </w:rPr>
        <w:t>P(</w:t>
      </w:r>
      <w:proofErr w:type="gramEnd"/>
      <w:r w:rsidRPr="00CE4D34">
        <w:rPr>
          <w:szCs w:val="24"/>
        </w:rPr>
        <w:t>perm): 0.88</w:t>
      </w:r>
    </w:p>
    <w:p w:rsidR="00EE412B" w:rsidRDefault="00EE412B" w:rsidP="00EE412B">
      <w:pPr>
        <w:pStyle w:val="SMcaption"/>
        <w:rPr>
          <w:szCs w:val="24"/>
        </w:rPr>
      </w:pPr>
    </w:p>
    <w:p w:rsidR="00EE412B" w:rsidRPr="004B6FCC" w:rsidRDefault="00EE412B" w:rsidP="00EE412B">
      <w:pPr>
        <w:pStyle w:val="SMcaption"/>
        <w:rPr>
          <w:szCs w:val="24"/>
        </w:rPr>
      </w:pPr>
      <w:r w:rsidRPr="004B6FCC">
        <w:rPr>
          <w:b/>
          <w:szCs w:val="24"/>
          <w:lang w:eastAsia="en-GB"/>
        </w:rPr>
        <w:t>PERMANOVA</w:t>
      </w:r>
    </w:p>
    <w:p w:rsidR="00EE412B" w:rsidRPr="004B6FCC" w:rsidRDefault="00EE412B" w:rsidP="00EE412B">
      <w:pPr>
        <w:pStyle w:val="SMcaption"/>
        <w:rPr>
          <w:szCs w:val="24"/>
        </w:rPr>
      </w:pPr>
      <w:r w:rsidRPr="004B6FCC">
        <w:rPr>
          <w:szCs w:val="24"/>
        </w:rPr>
        <w:t>Resemblance: D1 Euclidean distance</w:t>
      </w:r>
    </w:p>
    <w:p w:rsidR="00EE412B" w:rsidRPr="004B6FCC" w:rsidRDefault="00EE412B" w:rsidP="00EE412B">
      <w:pPr>
        <w:pStyle w:val="SMcaption"/>
        <w:rPr>
          <w:szCs w:val="24"/>
        </w:rPr>
      </w:pPr>
      <w:r w:rsidRPr="004B6FCC">
        <w:rPr>
          <w:szCs w:val="24"/>
        </w:rPr>
        <w:t>Sums of squares type: Type III (partial)</w:t>
      </w:r>
    </w:p>
    <w:p w:rsidR="00EE412B" w:rsidRPr="004B6FCC" w:rsidRDefault="00EE412B" w:rsidP="00EE412B">
      <w:pPr>
        <w:pStyle w:val="SMcaption"/>
        <w:rPr>
          <w:szCs w:val="24"/>
        </w:rPr>
      </w:pPr>
      <w:r w:rsidRPr="004B6FCC">
        <w:rPr>
          <w:szCs w:val="24"/>
        </w:rPr>
        <w:t>Fixed effects sum to zero for mixed terms</w:t>
      </w:r>
    </w:p>
    <w:p w:rsidR="00EE412B" w:rsidRPr="004B6FCC" w:rsidRDefault="00EE412B" w:rsidP="00EE412B">
      <w:pPr>
        <w:pStyle w:val="SMcaption"/>
        <w:rPr>
          <w:szCs w:val="24"/>
        </w:rPr>
      </w:pPr>
      <w:r w:rsidRPr="004B6FCC">
        <w:rPr>
          <w:szCs w:val="24"/>
        </w:rPr>
        <w:t>Permutation method: Permutation of residuals under a reduced model</w:t>
      </w:r>
    </w:p>
    <w:p w:rsidR="00EE412B" w:rsidRPr="004B6FCC" w:rsidRDefault="00EE412B" w:rsidP="00EE412B">
      <w:pPr>
        <w:pStyle w:val="SMcaption"/>
        <w:rPr>
          <w:szCs w:val="24"/>
        </w:rPr>
      </w:pPr>
      <w:r w:rsidRPr="004B6FCC">
        <w:rPr>
          <w:szCs w:val="24"/>
        </w:rPr>
        <w:t>Number of permutations: 999</w:t>
      </w:r>
    </w:p>
    <w:p w:rsidR="00EE412B" w:rsidRPr="004B6FCC"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Factors</w:t>
      </w:r>
    </w:p>
    <w:tbl>
      <w:tblPr>
        <w:tblW w:w="5758" w:type="dxa"/>
        <w:tblLook w:val="04A0" w:firstRow="1" w:lastRow="0" w:firstColumn="1" w:lastColumn="0" w:noHBand="0" w:noVBand="1"/>
      </w:tblPr>
      <w:tblGrid>
        <w:gridCol w:w="2296"/>
        <w:gridCol w:w="1603"/>
        <w:gridCol w:w="883"/>
        <w:gridCol w:w="976"/>
      </w:tblGrid>
      <w:tr w:rsidR="00EE412B" w:rsidRPr="004B6FCC" w:rsidTr="00961AAA">
        <w:tc>
          <w:tcPr>
            <w:tcW w:w="2296" w:type="dxa"/>
          </w:tcPr>
          <w:p w:rsidR="00EE412B" w:rsidRPr="004B6FCC" w:rsidRDefault="00EE412B" w:rsidP="00961AAA">
            <w:pPr>
              <w:pStyle w:val="SMcaption"/>
              <w:rPr>
                <w:szCs w:val="24"/>
              </w:rPr>
            </w:pPr>
            <w:r w:rsidRPr="004B6FCC">
              <w:rPr>
                <w:szCs w:val="24"/>
              </w:rPr>
              <w:t>Name</w:t>
            </w:r>
          </w:p>
        </w:tc>
        <w:tc>
          <w:tcPr>
            <w:tcW w:w="1603" w:type="dxa"/>
          </w:tcPr>
          <w:p w:rsidR="00EE412B" w:rsidRPr="004B6FCC" w:rsidRDefault="00EE412B" w:rsidP="00961AAA">
            <w:pPr>
              <w:pStyle w:val="SMcaption"/>
              <w:rPr>
                <w:szCs w:val="24"/>
              </w:rPr>
            </w:pPr>
            <w:r w:rsidRPr="004B6FCC">
              <w:rPr>
                <w:szCs w:val="24"/>
              </w:rPr>
              <w:t>Abbreviation</w:t>
            </w:r>
          </w:p>
        </w:tc>
        <w:tc>
          <w:tcPr>
            <w:tcW w:w="883" w:type="dxa"/>
          </w:tcPr>
          <w:p w:rsidR="00EE412B" w:rsidRPr="004B6FCC" w:rsidRDefault="00EE412B" w:rsidP="00961AAA">
            <w:pPr>
              <w:pStyle w:val="SMcaption"/>
              <w:rPr>
                <w:szCs w:val="24"/>
              </w:rPr>
            </w:pPr>
            <w:r w:rsidRPr="004B6FCC">
              <w:rPr>
                <w:szCs w:val="24"/>
              </w:rPr>
              <w:t>Type</w:t>
            </w:r>
          </w:p>
        </w:tc>
        <w:tc>
          <w:tcPr>
            <w:tcW w:w="976" w:type="dxa"/>
          </w:tcPr>
          <w:p w:rsidR="00EE412B" w:rsidRPr="004B6FCC" w:rsidRDefault="00EE412B" w:rsidP="00961AAA">
            <w:pPr>
              <w:pStyle w:val="SMcaption"/>
              <w:rPr>
                <w:szCs w:val="24"/>
              </w:rPr>
            </w:pPr>
            <w:r w:rsidRPr="004B6FCC">
              <w:rPr>
                <w:szCs w:val="24"/>
              </w:rPr>
              <w:t>Levels</w:t>
            </w:r>
          </w:p>
        </w:tc>
      </w:tr>
      <w:tr w:rsidR="00EE412B" w:rsidRPr="004B6FCC" w:rsidTr="00961AAA">
        <w:tc>
          <w:tcPr>
            <w:tcW w:w="2296" w:type="dxa"/>
          </w:tcPr>
          <w:p w:rsidR="00EE412B" w:rsidRPr="004B6FCC" w:rsidRDefault="00EE412B" w:rsidP="00961AAA">
            <w:pPr>
              <w:pStyle w:val="SMcaption"/>
              <w:rPr>
                <w:szCs w:val="24"/>
              </w:rPr>
            </w:pPr>
            <w:r w:rsidRPr="004B6FCC">
              <w:rPr>
                <w:szCs w:val="24"/>
              </w:rPr>
              <w:t>Time</w:t>
            </w:r>
          </w:p>
        </w:tc>
        <w:tc>
          <w:tcPr>
            <w:tcW w:w="1603" w:type="dxa"/>
          </w:tcPr>
          <w:p w:rsidR="00EE412B" w:rsidRPr="004B6FCC" w:rsidRDefault="00EE412B" w:rsidP="00961AAA">
            <w:pPr>
              <w:pStyle w:val="SMcaption"/>
              <w:rPr>
                <w:szCs w:val="24"/>
              </w:rPr>
            </w:pPr>
            <w:proofErr w:type="spellStart"/>
            <w:r w:rsidRPr="004B6FCC">
              <w:rPr>
                <w:szCs w:val="24"/>
              </w:rPr>
              <w:t>Ti</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9</w:t>
            </w:r>
          </w:p>
        </w:tc>
      </w:tr>
      <w:tr w:rsidR="00EE412B" w:rsidRPr="004B6FCC" w:rsidTr="00961AAA">
        <w:tc>
          <w:tcPr>
            <w:tcW w:w="2296" w:type="dxa"/>
          </w:tcPr>
          <w:p w:rsidR="00EE412B" w:rsidRPr="004B6FCC" w:rsidRDefault="00EE412B" w:rsidP="00961AAA">
            <w:pPr>
              <w:pStyle w:val="SMcaption"/>
              <w:rPr>
                <w:szCs w:val="24"/>
              </w:rPr>
            </w:pPr>
            <w:r w:rsidRPr="004B6FCC">
              <w:rPr>
                <w:szCs w:val="24"/>
              </w:rPr>
              <w:t>Size</w:t>
            </w:r>
          </w:p>
        </w:tc>
        <w:tc>
          <w:tcPr>
            <w:tcW w:w="1603" w:type="dxa"/>
          </w:tcPr>
          <w:p w:rsidR="00EE412B" w:rsidRPr="004B6FCC" w:rsidRDefault="00EE412B" w:rsidP="00961AAA">
            <w:pPr>
              <w:pStyle w:val="SMcaption"/>
              <w:rPr>
                <w:szCs w:val="24"/>
              </w:rPr>
            </w:pPr>
            <w:r w:rsidRPr="004B6FCC">
              <w:rPr>
                <w:szCs w:val="24"/>
              </w:rPr>
              <w:t>Si</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r w:rsidR="00EE412B" w:rsidRPr="004B6FCC" w:rsidTr="00961AAA">
        <w:tc>
          <w:tcPr>
            <w:tcW w:w="2296" w:type="dxa"/>
          </w:tcPr>
          <w:p w:rsidR="00EE412B" w:rsidRPr="004B6FCC" w:rsidRDefault="00EE412B" w:rsidP="00961AAA">
            <w:pPr>
              <w:pStyle w:val="SMcaption"/>
              <w:rPr>
                <w:szCs w:val="24"/>
              </w:rPr>
            </w:pPr>
            <w:r w:rsidRPr="004B6FCC">
              <w:rPr>
                <w:szCs w:val="24"/>
              </w:rPr>
              <w:t>Temperature</w:t>
            </w:r>
          </w:p>
        </w:tc>
        <w:tc>
          <w:tcPr>
            <w:tcW w:w="1603" w:type="dxa"/>
          </w:tcPr>
          <w:p w:rsidR="00EE412B" w:rsidRPr="004B6FCC" w:rsidRDefault="00EE412B" w:rsidP="00961AAA">
            <w:pPr>
              <w:pStyle w:val="SMcaption"/>
              <w:rPr>
                <w:szCs w:val="24"/>
              </w:rPr>
            </w:pPr>
            <w:proofErr w:type="spellStart"/>
            <w:r w:rsidRPr="004B6FCC">
              <w:rPr>
                <w:szCs w:val="24"/>
              </w:rPr>
              <w:t>Te</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4</w:t>
            </w:r>
          </w:p>
        </w:tc>
      </w:tr>
      <w:tr w:rsidR="00EE412B" w:rsidRPr="004B6FCC" w:rsidTr="00961AAA">
        <w:tc>
          <w:tcPr>
            <w:tcW w:w="2296" w:type="dxa"/>
          </w:tcPr>
          <w:p w:rsidR="00EE412B" w:rsidRPr="004B6FCC" w:rsidRDefault="00EE412B" w:rsidP="00961AAA">
            <w:pPr>
              <w:pStyle w:val="SMcaption"/>
              <w:rPr>
                <w:szCs w:val="24"/>
              </w:rPr>
            </w:pPr>
            <w:r w:rsidRPr="004B6FCC">
              <w:rPr>
                <w:szCs w:val="24"/>
              </w:rPr>
              <w:t>Seawater pH (‘OA’)</w:t>
            </w:r>
          </w:p>
        </w:tc>
        <w:tc>
          <w:tcPr>
            <w:tcW w:w="1603" w:type="dxa"/>
          </w:tcPr>
          <w:p w:rsidR="00EE412B" w:rsidRPr="004B6FCC" w:rsidRDefault="00EE412B" w:rsidP="00961AAA">
            <w:pPr>
              <w:pStyle w:val="SMcaption"/>
              <w:rPr>
                <w:szCs w:val="24"/>
              </w:rPr>
            </w:pPr>
            <w:r w:rsidRPr="004B6FCC">
              <w:rPr>
                <w:szCs w:val="24"/>
              </w:rPr>
              <w:t>OA</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bl>
    <w:p w:rsidR="00EE412B" w:rsidRPr="004B6FCC"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PERMANOVA table of results</w:t>
      </w:r>
    </w:p>
    <w:tbl>
      <w:tblPr>
        <w:tblW w:w="0" w:type="auto"/>
        <w:tblLook w:val="04A0" w:firstRow="1" w:lastRow="0" w:firstColumn="1" w:lastColumn="0" w:noHBand="0" w:noVBand="1"/>
      </w:tblPr>
      <w:tblGrid>
        <w:gridCol w:w="1590"/>
        <w:gridCol w:w="820"/>
        <w:gridCol w:w="1276"/>
        <w:gridCol w:w="1276"/>
        <w:gridCol w:w="1331"/>
        <w:gridCol w:w="1185"/>
        <w:gridCol w:w="1162"/>
      </w:tblGrid>
      <w:tr w:rsidR="00EE412B" w:rsidRPr="004B6FCC" w:rsidTr="00961AAA">
        <w:tc>
          <w:tcPr>
            <w:tcW w:w="1590"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Source</w:t>
            </w:r>
          </w:p>
        </w:tc>
        <w:tc>
          <w:tcPr>
            <w:tcW w:w="820" w:type="dxa"/>
            <w:tcBorders>
              <w:top w:val="single" w:sz="4" w:space="0" w:color="auto"/>
              <w:bottom w:val="single" w:sz="4" w:space="0" w:color="auto"/>
            </w:tcBorders>
          </w:tcPr>
          <w:p w:rsidR="00EE412B" w:rsidRPr="004B6FCC" w:rsidRDefault="00EE412B" w:rsidP="00961AAA">
            <w:pPr>
              <w:pStyle w:val="SMcaption"/>
              <w:rPr>
                <w:szCs w:val="24"/>
              </w:rPr>
            </w:pPr>
            <w:proofErr w:type="spellStart"/>
            <w:r w:rsidRPr="004B6FCC">
              <w:rPr>
                <w:szCs w:val="24"/>
              </w:rPr>
              <w:t>df</w:t>
            </w:r>
            <w:proofErr w:type="spellEnd"/>
          </w:p>
        </w:tc>
        <w:tc>
          <w:tcPr>
            <w:tcW w:w="1276"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SS</w:t>
            </w:r>
          </w:p>
        </w:tc>
        <w:tc>
          <w:tcPr>
            <w:tcW w:w="1276"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MS</w:t>
            </w:r>
          </w:p>
        </w:tc>
        <w:tc>
          <w:tcPr>
            <w:tcW w:w="1331"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Pseudo-F</w:t>
            </w:r>
          </w:p>
        </w:tc>
        <w:tc>
          <w:tcPr>
            <w:tcW w:w="1185"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P(perm)</w:t>
            </w:r>
          </w:p>
        </w:tc>
        <w:tc>
          <w:tcPr>
            <w:tcW w:w="1162"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Unique perms</w:t>
            </w:r>
          </w:p>
        </w:tc>
      </w:tr>
      <w:tr w:rsidR="00EE412B" w:rsidRPr="004B6FCC" w:rsidTr="00961AAA">
        <w:tc>
          <w:tcPr>
            <w:tcW w:w="1590" w:type="dxa"/>
            <w:tcBorders>
              <w:top w:val="single" w:sz="4" w:space="0" w:color="auto"/>
            </w:tcBorders>
          </w:tcPr>
          <w:p w:rsidR="00EE412B" w:rsidRPr="004B6FCC" w:rsidRDefault="00EE412B" w:rsidP="00961AAA">
            <w:pPr>
              <w:pStyle w:val="SMcaption"/>
              <w:rPr>
                <w:szCs w:val="24"/>
              </w:rPr>
            </w:pPr>
            <w:proofErr w:type="spellStart"/>
            <w:r w:rsidRPr="004B6FCC">
              <w:rPr>
                <w:szCs w:val="24"/>
              </w:rPr>
              <w:t>Ti</w:t>
            </w:r>
            <w:proofErr w:type="spellEnd"/>
          </w:p>
        </w:tc>
        <w:tc>
          <w:tcPr>
            <w:tcW w:w="820" w:type="dxa"/>
            <w:tcBorders>
              <w:top w:val="single" w:sz="4" w:space="0" w:color="auto"/>
            </w:tcBorders>
          </w:tcPr>
          <w:p w:rsidR="00EE412B" w:rsidRPr="004B6FCC" w:rsidRDefault="00EE412B" w:rsidP="00961AAA">
            <w:pPr>
              <w:pStyle w:val="SMcaption"/>
              <w:rPr>
                <w:szCs w:val="24"/>
              </w:rPr>
            </w:pPr>
            <w:r w:rsidRPr="004B6FCC">
              <w:rPr>
                <w:szCs w:val="24"/>
              </w:rPr>
              <w:t>8</w:t>
            </w:r>
          </w:p>
        </w:tc>
        <w:tc>
          <w:tcPr>
            <w:tcW w:w="1276" w:type="dxa"/>
            <w:tcBorders>
              <w:top w:val="single" w:sz="4" w:space="0" w:color="auto"/>
            </w:tcBorders>
          </w:tcPr>
          <w:p w:rsidR="00EE412B" w:rsidRPr="004B6FCC" w:rsidRDefault="00EE412B" w:rsidP="00961AAA">
            <w:pPr>
              <w:pStyle w:val="SMcaption"/>
              <w:rPr>
                <w:szCs w:val="24"/>
              </w:rPr>
            </w:pPr>
            <w:r w:rsidRPr="004B6FCC">
              <w:rPr>
                <w:szCs w:val="24"/>
              </w:rPr>
              <w:t>3.4536</w:t>
            </w:r>
          </w:p>
        </w:tc>
        <w:tc>
          <w:tcPr>
            <w:tcW w:w="1276" w:type="dxa"/>
            <w:tcBorders>
              <w:top w:val="single" w:sz="4" w:space="0" w:color="auto"/>
            </w:tcBorders>
          </w:tcPr>
          <w:p w:rsidR="00EE412B" w:rsidRPr="004B6FCC" w:rsidRDefault="00EE412B" w:rsidP="00961AAA">
            <w:pPr>
              <w:pStyle w:val="SMcaption"/>
              <w:rPr>
                <w:szCs w:val="24"/>
              </w:rPr>
            </w:pPr>
            <w:r w:rsidRPr="004B6FCC">
              <w:rPr>
                <w:szCs w:val="24"/>
              </w:rPr>
              <w:t>0.43171</w:t>
            </w:r>
          </w:p>
        </w:tc>
        <w:tc>
          <w:tcPr>
            <w:tcW w:w="1331" w:type="dxa"/>
            <w:tcBorders>
              <w:top w:val="single" w:sz="4" w:space="0" w:color="auto"/>
            </w:tcBorders>
          </w:tcPr>
          <w:p w:rsidR="00EE412B" w:rsidRPr="004B6FCC" w:rsidRDefault="00EE412B" w:rsidP="00961AAA">
            <w:pPr>
              <w:pStyle w:val="SMcaption"/>
              <w:rPr>
                <w:szCs w:val="24"/>
              </w:rPr>
            </w:pPr>
            <w:r w:rsidRPr="004B6FCC">
              <w:rPr>
                <w:szCs w:val="24"/>
              </w:rPr>
              <w:t>65.339</w:t>
            </w:r>
          </w:p>
        </w:tc>
        <w:tc>
          <w:tcPr>
            <w:tcW w:w="1185" w:type="dxa"/>
            <w:tcBorders>
              <w:top w:val="single" w:sz="4" w:space="0" w:color="auto"/>
            </w:tcBorders>
          </w:tcPr>
          <w:p w:rsidR="00EE412B" w:rsidRPr="004B6FCC" w:rsidRDefault="00EE412B" w:rsidP="00961AAA">
            <w:pPr>
              <w:pStyle w:val="SMcaption"/>
              <w:rPr>
                <w:szCs w:val="24"/>
              </w:rPr>
            </w:pPr>
            <w:r w:rsidRPr="004B6FCC">
              <w:rPr>
                <w:szCs w:val="24"/>
              </w:rPr>
              <w:t>0.001</w:t>
            </w:r>
          </w:p>
        </w:tc>
        <w:tc>
          <w:tcPr>
            <w:tcW w:w="1162" w:type="dxa"/>
            <w:tcBorders>
              <w:top w:val="single" w:sz="4" w:space="0" w:color="auto"/>
            </w:tcBorders>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Si</w:t>
            </w:r>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4.3614</w:t>
            </w:r>
          </w:p>
        </w:tc>
        <w:tc>
          <w:tcPr>
            <w:tcW w:w="1276" w:type="dxa"/>
          </w:tcPr>
          <w:p w:rsidR="00EE412B" w:rsidRPr="004B6FCC" w:rsidRDefault="00EE412B" w:rsidP="00961AAA">
            <w:pPr>
              <w:pStyle w:val="SMcaption"/>
              <w:rPr>
                <w:szCs w:val="24"/>
              </w:rPr>
            </w:pPr>
            <w:r w:rsidRPr="004B6FCC">
              <w:rPr>
                <w:szCs w:val="24"/>
              </w:rPr>
              <w:t>4.3614</w:t>
            </w:r>
          </w:p>
        </w:tc>
        <w:tc>
          <w:tcPr>
            <w:tcW w:w="1331" w:type="dxa"/>
          </w:tcPr>
          <w:p w:rsidR="00EE412B" w:rsidRPr="004B6FCC" w:rsidRDefault="00EE412B" w:rsidP="00961AAA">
            <w:pPr>
              <w:pStyle w:val="SMcaption"/>
              <w:rPr>
                <w:szCs w:val="24"/>
              </w:rPr>
            </w:pPr>
            <w:r w:rsidRPr="004B6FCC">
              <w:rPr>
                <w:szCs w:val="24"/>
              </w:rPr>
              <w:t>660.1</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994</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1.2822</w:t>
            </w:r>
          </w:p>
        </w:tc>
        <w:tc>
          <w:tcPr>
            <w:tcW w:w="1276" w:type="dxa"/>
          </w:tcPr>
          <w:p w:rsidR="00EE412B" w:rsidRPr="004B6FCC" w:rsidRDefault="00EE412B" w:rsidP="00961AAA">
            <w:pPr>
              <w:pStyle w:val="SMcaption"/>
              <w:rPr>
                <w:szCs w:val="24"/>
              </w:rPr>
            </w:pPr>
            <w:r w:rsidRPr="004B6FCC">
              <w:rPr>
                <w:szCs w:val="24"/>
              </w:rPr>
              <w:t>0.42739</w:t>
            </w:r>
          </w:p>
        </w:tc>
        <w:tc>
          <w:tcPr>
            <w:tcW w:w="1331" w:type="dxa"/>
          </w:tcPr>
          <w:p w:rsidR="00EE412B" w:rsidRPr="004B6FCC" w:rsidRDefault="00EE412B" w:rsidP="00961AAA">
            <w:pPr>
              <w:pStyle w:val="SMcaption"/>
              <w:rPr>
                <w:szCs w:val="24"/>
              </w:rPr>
            </w:pPr>
            <w:r w:rsidRPr="004B6FCC">
              <w:rPr>
                <w:szCs w:val="24"/>
              </w:rPr>
              <w:t>64.686</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OA</w:t>
            </w:r>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5.4362E-4</w:t>
            </w:r>
          </w:p>
        </w:tc>
        <w:tc>
          <w:tcPr>
            <w:tcW w:w="1276" w:type="dxa"/>
          </w:tcPr>
          <w:p w:rsidR="00EE412B" w:rsidRPr="004B6FCC" w:rsidRDefault="00EE412B" w:rsidP="00961AAA">
            <w:pPr>
              <w:pStyle w:val="SMcaption"/>
              <w:rPr>
                <w:szCs w:val="24"/>
              </w:rPr>
            </w:pPr>
            <w:r w:rsidRPr="004B6FCC">
              <w:rPr>
                <w:szCs w:val="24"/>
              </w:rPr>
              <w:t>5.4362E-4</w:t>
            </w:r>
          </w:p>
        </w:tc>
        <w:tc>
          <w:tcPr>
            <w:tcW w:w="1331" w:type="dxa"/>
          </w:tcPr>
          <w:p w:rsidR="00EE412B" w:rsidRPr="004B6FCC" w:rsidRDefault="00EE412B" w:rsidP="00961AAA">
            <w:pPr>
              <w:pStyle w:val="SMcaption"/>
              <w:rPr>
                <w:szCs w:val="24"/>
              </w:rPr>
            </w:pPr>
            <w:r w:rsidRPr="004B6FCC">
              <w:rPr>
                <w:szCs w:val="24"/>
              </w:rPr>
              <w:t>8.2278E-2</w:t>
            </w:r>
          </w:p>
        </w:tc>
        <w:tc>
          <w:tcPr>
            <w:tcW w:w="1185" w:type="dxa"/>
          </w:tcPr>
          <w:p w:rsidR="00EE412B" w:rsidRPr="004B6FCC" w:rsidRDefault="00EE412B" w:rsidP="00961AAA">
            <w:pPr>
              <w:pStyle w:val="SMcaption"/>
              <w:rPr>
                <w:szCs w:val="24"/>
              </w:rPr>
            </w:pPr>
            <w:r w:rsidRPr="004B6FCC">
              <w:rPr>
                <w:szCs w:val="24"/>
              </w:rPr>
              <w:t>0.786</w:t>
            </w:r>
          </w:p>
        </w:tc>
        <w:tc>
          <w:tcPr>
            <w:tcW w:w="1162" w:type="dxa"/>
          </w:tcPr>
          <w:p w:rsidR="00EE412B" w:rsidRPr="004B6FCC" w:rsidRDefault="00EE412B" w:rsidP="00961AAA">
            <w:pPr>
              <w:pStyle w:val="SMcaption"/>
              <w:rPr>
                <w:szCs w:val="24"/>
              </w:rPr>
            </w:pPr>
            <w:r w:rsidRPr="004B6FCC">
              <w:rPr>
                <w:szCs w:val="24"/>
              </w:rPr>
              <w:t>995</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w:t>
            </w:r>
            <w:proofErr w:type="spellEnd"/>
          </w:p>
        </w:tc>
        <w:tc>
          <w:tcPr>
            <w:tcW w:w="820" w:type="dxa"/>
          </w:tcPr>
          <w:p w:rsidR="00EE412B" w:rsidRPr="004B6FCC" w:rsidRDefault="00EE412B" w:rsidP="00961AAA">
            <w:pPr>
              <w:pStyle w:val="SMcaption"/>
              <w:rPr>
                <w:szCs w:val="24"/>
              </w:rPr>
            </w:pPr>
            <w:r w:rsidRPr="004B6FCC">
              <w:rPr>
                <w:szCs w:val="24"/>
              </w:rPr>
              <w:t>8</w:t>
            </w:r>
          </w:p>
        </w:tc>
        <w:tc>
          <w:tcPr>
            <w:tcW w:w="1276" w:type="dxa"/>
          </w:tcPr>
          <w:p w:rsidR="00EE412B" w:rsidRPr="004B6FCC" w:rsidRDefault="00EE412B" w:rsidP="00961AAA">
            <w:pPr>
              <w:pStyle w:val="SMcaption"/>
              <w:rPr>
                <w:szCs w:val="24"/>
              </w:rPr>
            </w:pPr>
            <w:r w:rsidRPr="004B6FCC">
              <w:rPr>
                <w:szCs w:val="24"/>
              </w:rPr>
              <w:t>1.2184</w:t>
            </w:r>
          </w:p>
        </w:tc>
        <w:tc>
          <w:tcPr>
            <w:tcW w:w="1276" w:type="dxa"/>
          </w:tcPr>
          <w:p w:rsidR="00EE412B" w:rsidRPr="004B6FCC" w:rsidRDefault="00EE412B" w:rsidP="00961AAA">
            <w:pPr>
              <w:pStyle w:val="SMcaption"/>
              <w:rPr>
                <w:szCs w:val="24"/>
              </w:rPr>
            </w:pPr>
            <w:r w:rsidRPr="004B6FCC">
              <w:rPr>
                <w:szCs w:val="24"/>
              </w:rPr>
              <w:t>0.15229</w:t>
            </w:r>
          </w:p>
        </w:tc>
        <w:tc>
          <w:tcPr>
            <w:tcW w:w="1331" w:type="dxa"/>
          </w:tcPr>
          <w:p w:rsidR="00EE412B" w:rsidRPr="004B6FCC" w:rsidRDefault="00EE412B" w:rsidP="00961AAA">
            <w:pPr>
              <w:pStyle w:val="SMcaption"/>
              <w:rPr>
                <w:szCs w:val="24"/>
              </w:rPr>
            </w:pPr>
            <w:r w:rsidRPr="004B6FCC">
              <w:rPr>
                <w:szCs w:val="24"/>
              </w:rPr>
              <w:t>23.05</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0.78086</w:t>
            </w:r>
          </w:p>
        </w:tc>
        <w:tc>
          <w:tcPr>
            <w:tcW w:w="1276" w:type="dxa"/>
          </w:tcPr>
          <w:p w:rsidR="00EE412B" w:rsidRPr="004B6FCC" w:rsidRDefault="00EE412B" w:rsidP="00961AAA">
            <w:pPr>
              <w:pStyle w:val="SMcaption"/>
              <w:rPr>
                <w:szCs w:val="24"/>
              </w:rPr>
            </w:pPr>
            <w:r w:rsidRPr="004B6FCC">
              <w:rPr>
                <w:szCs w:val="24"/>
              </w:rPr>
              <w:t>3.2536E-2</w:t>
            </w:r>
          </w:p>
        </w:tc>
        <w:tc>
          <w:tcPr>
            <w:tcW w:w="1331" w:type="dxa"/>
          </w:tcPr>
          <w:p w:rsidR="00EE412B" w:rsidRPr="004B6FCC" w:rsidRDefault="00EE412B" w:rsidP="00961AAA">
            <w:pPr>
              <w:pStyle w:val="SMcaption"/>
              <w:rPr>
                <w:szCs w:val="24"/>
              </w:rPr>
            </w:pPr>
            <w:r w:rsidRPr="004B6FCC">
              <w:rPr>
                <w:szCs w:val="24"/>
              </w:rPr>
              <w:t>4.9244</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TixOA</w:t>
            </w:r>
            <w:proofErr w:type="spellEnd"/>
          </w:p>
        </w:tc>
        <w:tc>
          <w:tcPr>
            <w:tcW w:w="820" w:type="dxa"/>
          </w:tcPr>
          <w:p w:rsidR="00EE412B" w:rsidRPr="004B6FCC" w:rsidRDefault="00EE412B" w:rsidP="00961AAA">
            <w:pPr>
              <w:pStyle w:val="SMcaption"/>
              <w:rPr>
                <w:szCs w:val="24"/>
              </w:rPr>
            </w:pPr>
            <w:r w:rsidRPr="004B6FCC">
              <w:rPr>
                <w:szCs w:val="24"/>
              </w:rPr>
              <w:t>8</w:t>
            </w:r>
          </w:p>
        </w:tc>
        <w:tc>
          <w:tcPr>
            <w:tcW w:w="1276" w:type="dxa"/>
          </w:tcPr>
          <w:p w:rsidR="00EE412B" w:rsidRPr="004B6FCC" w:rsidRDefault="00EE412B" w:rsidP="00961AAA">
            <w:pPr>
              <w:pStyle w:val="SMcaption"/>
              <w:rPr>
                <w:szCs w:val="24"/>
              </w:rPr>
            </w:pPr>
            <w:r w:rsidRPr="004B6FCC">
              <w:rPr>
                <w:szCs w:val="24"/>
              </w:rPr>
              <w:t>0.29817</w:t>
            </w:r>
          </w:p>
        </w:tc>
        <w:tc>
          <w:tcPr>
            <w:tcW w:w="1276" w:type="dxa"/>
          </w:tcPr>
          <w:p w:rsidR="00EE412B" w:rsidRPr="004B6FCC" w:rsidRDefault="00EE412B" w:rsidP="00961AAA">
            <w:pPr>
              <w:pStyle w:val="SMcaption"/>
              <w:rPr>
                <w:szCs w:val="24"/>
              </w:rPr>
            </w:pPr>
            <w:r w:rsidRPr="004B6FCC">
              <w:rPr>
                <w:szCs w:val="24"/>
              </w:rPr>
              <w:t>3.7271E-2</w:t>
            </w:r>
          </w:p>
        </w:tc>
        <w:tc>
          <w:tcPr>
            <w:tcW w:w="1331" w:type="dxa"/>
          </w:tcPr>
          <w:p w:rsidR="00EE412B" w:rsidRPr="004B6FCC" w:rsidRDefault="00EE412B" w:rsidP="00961AAA">
            <w:pPr>
              <w:pStyle w:val="SMcaption"/>
              <w:rPr>
                <w:szCs w:val="24"/>
              </w:rPr>
            </w:pPr>
            <w:r w:rsidRPr="004B6FCC">
              <w:rPr>
                <w:szCs w:val="24"/>
              </w:rPr>
              <w:t>5.6411</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0.53956</w:t>
            </w:r>
          </w:p>
        </w:tc>
        <w:tc>
          <w:tcPr>
            <w:tcW w:w="1276" w:type="dxa"/>
          </w:tcPr>
          <w:p w:rsidR="00EE412B" w:rsidRPr="004B6FCC" w:rsidRDefault="00EE412B" w:rsidP="00961AAA">
            <w:pPr>
              <w:pStyle w:val="SMcaption"/>
              <w:rPr>
                <w:szCs w:val="24"/>
              </w:rPr>
            </w:pPr>
            <w:r w:rsidRPr="004B6FCC">
              <w:rPr>
                <w:szCs w:val="24"/>
              </w:rPr>
              <w:t>0.17985</w:t>
            </w:r>
          </w:p>
        </w:tc>
        <w:tc>
          <w:tcPr>
            <w:tcW w:w="1331" w:type="dxa"/>
          </w:tcPr>
          <w:p w:rsidR="00EE412B" w:rsidRPr="004B6FCC" w:rsidRDefault="00EE412B" w:rsidP="00961AAA">
            <w:pPr>
              <w:pStyle w:val="SMcaption"/>
              <w:rPr>
                <w:szCs w:val="24"/>
              </w:rPr>
            </w:pPr>
            <w:r w:rsidRPr="004B6FCC">
              <w:rPr>
                <w:szCs w:val="24"/>
              </w:rPr>
              <w:t>27.221</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SixOA</w:t>
            </w:r>
            <w:proofErr w:type="spellEnd"/>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8.8391E-2</w:t>
            </w:r>
          </w:p>
        </w:tc>
        <w:tc>
          <w:tcPr>
            <w:tcW w:w="1276" w:type="dxa"/>
          </w:tcPr>
          <w:p w:rsidR="00EE412B" w:rsidRPr="004B6FCC" w:rsidRDefault="00EE412B" w:rsidP="00961AAA">
            <w:pPr>
              <w:pStyle w:val="SMcaption"/>
              <w:rPr>
                <w:szCs w:val="24"/>
              </w:rPr>
            </w:pPr>
            <w:r w:rsidRPr="004B6FCC">
              <w:rPr>
                <w:szCs w:val="24"/>
              </w:rPr>
              <w:t>8.8391E-2</w:t>
            </w:r>
          </w:p>
        </w:tc>
        <w:tc>
          <w:tcPr>
            <w:tcW w:w="1331" w:type="dxa"/>
          </w:tcPr>
          <w:p w:rsidR="00EE412B" w:rsidRPr="004B6FCC" w:rsidRDefault="00EE412B" w:rsidP="00961AAA">
            <w:pPr>
              <w:pStyle w:val="SMcaption"/>
              <w:rPr>
                <w:szCs w:val="24"/>
              </w:rPr>
            </w:pPr>
            <w:r w:rsidRPr="004B6FCC">
              <w:rPr>
                <w:szCs w:val="24"/>
              </w:rPr>
              <w:t>13.378</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TexOA</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1.9541E-2</w:t>
            </w:r>
          </w:p>
        </w:tc>
        <w:tc>
          <w:tcPr>
            <w:tcW w:w="1276" w:type="dxa"/>
          </w:tcPr>
          <w:p w:rsidR="00EE412B" w:rsidRPr="004B6FCC" w:rsidRDefault="00EE412B" w:rsidP="00961AAA">
            <w:pPr>
              <w:pStyle w:val="SMcaption"/>
              <w:rPr>
                <w:szCs w:val="24"/>
              </w:rPr>
            </w:pPr>
            <w:r w:rsidRPr="004B6FCC">
              <w:rPr>
                <w:szCs w:val="24"/>
              </w:rPr>
              <w:t>6.5137E-3</w:t>
            </w:r>
          </w:p>
        </w:tc>
        <w:tc>
          <w:tcPr>
            <w:tcW w:w="1331" w:type="dxa"/>
          </w:tcPr>
          <w:p w:rsidR="00EE412B" w:rsidRPr="004B6FCC" w:rsidRDefault="00EE412B" w:rsidP="00961AAA">
            <w:pPr>
              <w:pStyle w:val="SMcaption"/>
              <w:rPr>
                <w:szCs w:val="24"/>
              </w:rPr>
            </w:pPr>
            <w:r w:rsidRPr="004B6FCC">
              <w:rPr>
                <w:szCs w:val="24"/>
              </w:rPr>
              <w:t>0.98586</w:t>
            </w:r>
          </w:p>
        </w:tc>
        <w:tc>
          <w:tcPr>
            <w:tcW w:w="1185" w:type="dxa"/>
          </w:tcPr>
          <w:p w:rsidR="00EE412B" w:rsidRPr="004B6FCC" w:rsidRDefault="00EE412B" w:rsidP="00961AAA">
            <w:pPr>
              <w:pStyle w:val="SMcaption"/>
              <w:rPr>
                <w:szCs w:val="24"/>
              </w:rPr>
            </w:pPr>
            <w:r w:rsidRPr="004B6FCC">
              <w:rPr>
                <w:szCs w:val="24"/>
              </w:rPr>
              <w:t>0.397</w:t>
            </w:r>
          </w:p>
        </w:tc>
        <w:tc>
          <w:tcPr>
            <w:tcW w:w="1162"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0.46656</w:t>
            </w:r>
          </w:p>
        </w:tc>
        <w:tc>
          <w:tcPr>
            <w:tcW w:w="1276" w:type="dxa"/>
          </w:tcPr>
          <w:p w:rsidR="00EE412B" w:rsidRPr="004B6FCC" w:rsidRDefault="00EE412B" w:rsidP="00961AAA">
            <w:pPr>
              <w:pStyle w:val="SMcaption"/>
              <w:rPr>
                <w:szCs w:val="24"/>
              </w:rPr>
            </w:pPr>
            <w:r w:rsidRPr="004B6FCC">
              <w:rPr>
                <w:szCs w:val="24"/>
              </w:rPr>
              <w:t>1.944E-2</w:t>
            </w:r>
          </w:p>
        </w:tc>
        <w:tc>
          <w:tcPr>
            <w:tcW w:w="1331" w:type="dxa"/>
          </w:tcPr>
          <w:p w:rsidR="00EE412B" w:rsidRPr="004B6FCC" w:rsidRDefault="00EE412B" w:rsidP="00961AAA">
            <w:pPr>
              <w:pStyle w:val="SMcaption"/>
              <w:rPr>
                <w:szCs w:val="24"/>
              </w:rPr>
            </w:pPr>
            <w:r w:rsidRPr="004B6FCC">
              <w:rPr>
                <w:szCs w:val="24"/>
              </w:rPr>
              <w:t>2.9423</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TixSixOA</w:t>
            </w:r>
            <w:proofErr w:type="spellEnd"/>
          </w:p>
        </w:tc>
        <w:tc>
          <w:tcPr>
            <w:tcW w:w="820" w:type="dxa"/>
          </w:tcPr>
          <w:p w:rsidR="00EE412B" w:rsidRPr="004B6FCC" w:rsidRDefault="00EE412B" w:rsidP="00961AAA">
            <w:pPr>
              <w:pStyle w:val="SMcaption"/>
              <w:rPr>
                <w:szCs w:val="24"/>
              </w:rPr>
            </w:pPr>
            <w:r w:rsidRPr="004B6FCC">
              <w:rPr>
                <w:szCs w:val="24"/>
              </w:rPr>
              <w:t>8</w:t>
            </w:r>
          </w:p>
        </w:tc>
        <w:tc>
          <w:tcPr>
            <w:tcW w:w="1276" w:type="dxa"/>
          </w:tcPr>
          <w:p w:rsidR="00EE412B" w:rsidRPr="004B6FCC" w:rsidRDefault="00EE412B" w:rsidP="00961AAA">
            <w:pPr>
              <w:pStyle w:val="SMcaption"/>
              <w:rPr>
                <w:szCs w:val="24"/>
              </w:rPr>
            </w:pPr>
            <w:r w:rsidRPr="004B6FCC">
              <w:rPr>
                <w:szCs w:val="24"/>
              </w:rPr>
              <w:t>0.14182</w:t>
            </w:r>
          </w:p>
        </w:tc>
        <w:tc>
          <w:tcPr>
            <w:tcW w:w="1276" w:type="dxa"/>
          </w:tcPr>
          <w:p w:rsidR="00EE412B" w:rsidRPr="004B6FCC" w:rsidRDefault="00EE412B" w:rsidP="00961AAA">
            <w:pPr>
              <w:pStyle w:val="SMcaption"/>
              <w:rPr>
                <w:szCs w:val="24"/>
              </w:rPr>
            </w:pPr>
            <w:r w:rsidRPr="004B6FCC">
              <w:rPr>
                <w:szCs w:val="24"/>
              </w:rPr>
              <w:t>1.7728E-2</w:t>
            </w:r>
          </w:p>
        </w:tc>
        <w:tc>
          <w:tcPr>
            <w:tcW w:w="1331" w:type="dxa"/>
          </w:tcPr>
          <w:p w:rsidR="00EE412B" w:rsidRPr="004B6FCC" w:rsidRDefault="00EE412B" w:rsidP="00961AAA">
            <w:pPr>
              <w:pStyle w:val="SMcaption"/>
              <w:rPr>
                <w:szCs w:val="24"/>
              </w:rPr>
            </w:pPr>
            <w:r w:rsidRPr="004B6FCC">
              <w:rPr>
                <w:szCs w:val="24"/>
              </w:rPr>
              <w:t>2.6831</w:t>
            </w:r>
          </w:p>
        </w:tc>
        <w:tc>
          <w:tcPr>
            <w:tcW w:w="1185" w:type="dxa"/>
          </w:tcPr>
          <w:p w:rsidR="00EE412B" w:rsidRPr="004B6FCC" w:rsidRDefault="00EE412B" w:rsidP="00961AAA">
            <w:pPr>
              <w:pStyle w:val="SMcaption"/>
              <w:rPr>
                <w:szCs w:val="24"/>
              </w:rPr>
            </w:pPr>
            <w:r w:rsidRPr="004B6FCC">
              <w:rPr>
                <w:szCs w:val="24"/>
              </w:rPr>
              <w:t>0.009</w:t>
            </w:r>
          </w:p>
        </w:tc>
        <w:tc>
          <w:tcPr>
            <w:tcW w:w="1162"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TixTexOA</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0.66959</w:t>
            </w:r>
          </w:p>
        </w:tc>
        <w:tc>
          <w:tcPr>
            <w:tcW w:w="1276" w:type="dxa"/>
          </w:tcPr>
          <w:p w:rsidR="00EE412B" w:rsidRPr="004B6FCC" w:rsidRDefault="00EE412B" w:rsidP="00961AAA">
            <w:pPr>
              <w:pStyle w:val="SMcaption"/>
              <w:rPr>
                <w:szCs w:val="24"/>
              </w:rPr>
            </w:pPr>
            <w:r w:rsidRPr="004B6FCC">
              <w:rPr>
                <w:szCs w:val="24"/>
              </w:rPr>
              <w:t>2.79E-2</w:t>
            </w:r>
          </w:p>
        </w:tc>
        <w:tc>
          <w:tcPr>
            <w:tcW w:w="1331" w:type="dxa"/>
          </w:tcPr>
          <w:p w:rsidR="00EE412B" w:rsidRPr="004B6FCC" w:rsidRDefault="00EE412B" w:rsidP="00961AAA">
            <w:pPr>
              <w:pStyle w:val="SMcaption"/>
              <w:rPr>
                <w:szCs w:val="24"/>
              </w:rPr>
            </w:pPr>
            <w:r w:rsidRPr="004B6FCC">
              <w:rPr>
                <w:szCs w:val="24"/>
              </w:rPr>
              <w:t>4.2226</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SixTexOA</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0.24418</w:t>
            </w:r>
          </w:p>
        </w:tc>
        <w:tc>
          <w:tcPr>
            <w:tcW w:w="1276" w:type="dxa"/>
          </w:tcPr>
          <w:p w:rsidR="00EE412B" w:rsidRPr="004B6FCC" w:rsidRDefault="00EE412B" w:rsidP="00961AAA">
            <w:pPr>
              <w:pStyle w:val="SMcaption"/>
              <w:rPr>
                <w:szCs w:val="24"/>
              </w:rPr>
            </w:pPr>
            <w:r w:rsidRPr="004B6FCC">
              <w:rPr>
                <w:szCs w:val="24"/>
              </w:rPr>
              <w:t>8.1394E-2</w:t>
            </w:r>
          </w:p>
        </w:tc>
        <w:tc>
          <w:tcPr>
            <w:tcW w:w="1331" w:type="dxa"/>
          </w:tcPr>
          <w:p w:rsidR="00EE412B" w:rsidRPr="004B6FCC" w:rsidRDefault="00EE412B" w:rsidP="00961AAA">
            <w:pPr>
              <w:pStyle w:val="SMcaption"/>
              <w:rPr>
                <w:szCs w:val="24"/>
              </w:rPr>
            </w:pPr>
            <w:r w:rsidRPr="004B6FCC">
              <w:rPr>
                <w:szCs w:val="24"/>
              </w:rPr>
              <w:t>12.319</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995</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TixSixTexOA</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0.54269</w:t>
            </w:r>
          </w:p>
        </w:tc>
        <w:tc>
          <w:tcPr>
            <w:tcW w:w="1276" w:type="dxa"/>
          </w:tcPr>
          <w:p w:rsidR="00EE412B" w:rsidRPr="004B6FCC" w:rsidRDefault="00EE412B" w:rsidP="00961AAA">
            <w:pPr>
              <w:pStyle w:val="SMcaption"/>
              <w:rPr>
                <w:szCs w:val="24"/>
              </w:rPr>
            </w:pPr>
            <w:r w:rsidRPr="004B6FCC">
              <w:rPr>
                <w:szCs w:val="24"/>
              </w:rPr>
              <w:t>2.2612E-2</w:t>
            </w:r>
          </w:p>
        </w:tc>
        <w:tc>
          <w:tcPr>
            <w:tcW w:w="1331" w:type="dxa"/>
          </w:tcPr>
          <w:p w:rsidR="00EE412B" w:rsidRPr="004B6FCC" w:rsidRDefault="00EE412B" w:rsidP="00961AAA">
            <w:pPr>
              <w:pStyle w:val="SMcaption"/>
              <w:rPr>
                <w:szCs w:val="24"/>
              </w:rPr>
            </w:pPr>
            <w:r w:rsidRPr="004B6FCC">
              <w:rPr>
                <w:szCs w:val="24"/>
              </w:rPr>
              <w:t>3.4224</w:t>
            </w:r>
          </w:p>
        </w:tc>
        <w:tc>
          <w:tcPr>
            <w:tcW w:w="1185" w:type="dxa"/>
          </w:tcPr>
          <w:p w:rsidR="00EE412B" w:rsidRPr="004B6FCC" w:rsidRDefault="00EE412B" w:rsidP="00961AAA">
            <w:pPr>
              <w:pStyle w:val="SMcaption"/>
              <w:rPr>
                <w:szCs w:val="24"/>
              </w:rPr>
            </w:pPr>
            <w:r w:rsidRPr="004B6FCC">
              <w:rPr>
                <w:szCs w:val="24"/>
              </w:rPr>
              <w:t>0.001</w:t>
            </w:r>
          </w:p>
        </w:tc>
        <w:tc>
          <w:tcPr>
            <w:tcW w:w="1162"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r w:rsidRPr="004B6FCC">
              <w:rPr>
                <w:szCs w:val="24"/>
              </w:rPr>
              <w:t>Res</w:t>
            </w:r>
          </w:p>
        </w:tc>
        <w:tc>
          <w:tcPr>
            <w:tcW w:w="820" w:type="dxa"/>
          </w:tcPr>
          <w:p w:rsidR="00EE412B" w:rsidRPr="004B6FCC" w:rsidRDefault="00EE412B" w:rsidP="00961AAA">
            <w:pPr>
              <w:pStyle w:val="SMcaption"/>
              <w:rPr>
                <w:szCs w:val="24"/>
              </w:rPr>
            </w:pPr>
            <w:r w:rsidRPr="004B6FCC">
              <w:rPr>
                <w:szCs w:val="24"/>
              </w:rPr>
              <w:t>293</w:t>
            </w:r>
          </w:p>
        </w:tc>
        <w:tc>
          <w:tcPr>
            <w:tcW w:w="1276" w:type="dxa"/>
          </w:tcPr>
          <w:p w:rsidR="00EE412B" w:rsidRPr="004B6FCC" w:rsidRDefault="00EE412B" w:rsidP="00961AAA">
            <w:pPr>
              <w:pStyle w:val="SMcaption"/>
              <w:rPr>
                <w:szCs w:val="24"/>
              </w:rPr>
            </w:pPr>
            <w:r w:rsidRPr="004B6FCC">
              <w:rPr>
                <w:szCs w:val="24"/>
              </w:rPr>
              <w:t>1.9359</w:t>
            </w:r>
          </w:p>
        </w:tc>
        <w:tc>
          <w:tcPr>
            <w:tcW w:w="1276" w:type="dxa"/>
          </w:tcPr>
          <w:p w:rsidR="00EE412B" w:rsidRPr="004B6FCC" w:rsidRDefault="00EE412B" w:rsidP="00961AAA">
            <w:pPr>
              <w:pStyle w:val="SMcaption"/>
              <w:rPr>
                <w:szCs w:val="24"/>
              </w:rPr>
            </w:pPr>
            <w:r w:rsidRPr="004B6FCC">
              <w:rPr>
                <w:szCs w:val="24"/>
              </w:rPr>
              <w:t>6.6071E-3</w:t>
            </w:r>
          </w:p>
        </w:tc>
        <w:tc>
          <w:tcPr>
            <w:tcW w:w="1331" w:type="dxa"/>
          </w:tcPr>
          <w:p w:rsidR="00EE412B" w:rsidRPr="004B6FCC" w:rsidRDefault="00EE412B" w:rsidP="00961AAA">
            <w:pPr>
              <w:pStyle w:val="SMcaption"/>
              <w:rPr>
                <w:szCs w:val="24"/>
              </w:rPr>
            </w:pPr>
          </w:p>
        </w:tc>
        <w:tc>
          <w:tcPr>
            <w:tcW w:w="1185" w:type="dxa"/>
          </w:tcPr>
          <w:p w:rsidR="00EE412B" w:rsidRPr="004B6FCC" w:rsidRDefault="00EE412B" w:rsidP="00961AAA">
            <w:pPr>
              <w:pStyle w:val="SMcaption"/>
              <w:rPr>
                <w:szCs w:val="24"/>
              </w:rPr>
            </w:pPr>
          </w:p>
        </w:tc>
        <w:tc>
          <w:tcPr>
            <w:tcW w:w="1162" w:type="dxa"/>
          </w:tcPr>
          <w:p w:rsidR="00EE412B" w:rsidRPr="004B6FCC" w:rsidRDefault="00EE412B" w:rsidP="00961AAA">
            <w:pPr>
              <w:pStyle w:val="SMcaption"/>
              <w:rPr>
                <w:szCs w:val="24"/>
              </w:rPr>
            </w:pPr>
          </w:p>
        </w:tc>
      </w:tr>
      <w:tr w:rsidR="00EE412B" w:rsidRPr="004B6FCC" w:rsidTr="00961AAA">
        <w:tc>
          <w:tcPr>
            <w:tcW w:w="1590" w:type="dxa"/>
            <w:tcBorders>
              <w:bottom w:val="single" w:sz="4" w:space="0" w:color="auto"/>
            </w:tcBorders>
          </w:tcPr>
          <w:p w:rsidR="00EE412B" w:rsidRPr="004B6FCC" w:rsidRDefault="00EE412B" w:rsidP="00961AAA">
            <w:pPr>
              <w:pStyle w:val="SMcaption"/>
              <w:rPr>
                <w:szCs w:val="24"/>
              </w:rPr>
            </w:pPr>
            <w:r w:rsidRPr="004B6FCC">
              <w:rPr>
                <w:szCs w:val="24"/>
              </w:rPr>
              <w:t>Total</w:t>
            </w:r>
          </w:p>
        </w:tc>
        <w:tc>
          <w:tcPr>
            <w:tcW w:w="820" w:type="dxa"/>
            <w:tcBorders>
              <w:bottom w:val="single" w:sz="4" w:space="0" w:color="auto"/>
            </w:tcBorders>
          </w:tcPr>
          <w:p w:rsidR="00EE412B" w:rsidRPr="004B6FCC" w:rsidRDefault="00EE412B" w:rsidP="00961AAA">
            <w:pPr>
              <w:pStyle w:val="SMcaption"/>
              <w:rPr>
                <w:szCs w:val="24"/>
              </w:rPr>
            </w:pPr>
            <w:r w:rsidRPr="004B6FCC">
              <w:rPr>
                <w:szCs w:val="24"/>
              </w:rPr>
              <w:t>436</w:t>
            </w:r>
          </w:p>
        </w:tc>
        <w:tc>
          <w:tcPr>
            <w:tcW w:w="1276" w:type="dxa"/>
            <w:tcBorders>
              <w:bottom w:val="single" w:sz="4" w:space="0" w:color="auto"/>
            </w:tcBorders>
          </w:tcPr>
          <w:p w:rsidR="00EE412B" w:rsidRPr="004B6FCC" w:rsidRDefault="00EE412B" w:rsidP="00961AAA">
            <w:pPr>
              <w:pStyle w:val="SMcaption"/>
              <w:rPr>
                <w:szCs w:val="24"/>
              </w:rPr>
            </w:pPr>
            <w:r w:rsidRPr="004B6FCC">
              <w:rPr>
                <w:szCs w:val="24"/>
              </w:rPr>
              <w:t>16.007</w:t>
            </w:r>
          </w:p>
        </w:tc>
        <w:tc>
          <w:tcPr>
            <w:tcW w:w="1276" w:type="dxa"/>
            <w:tcBorders>
              <w:bottom w:val="single" w:sz="4" w:space="0" w:color="auto"/>
            </w:tcBorders>
          </w:tcPr>
          <w:p w:rsidR="00EE412B" w:rsidRPr="004B6FCC" w:rsidRDefault="00EE412B" w:rsidP="00961AAA">
            <w:pPr>
              <w:pStyle w:val="SMcaption"/>
              <w:rPr>
                <w:szCs w:val="24"/>
              </w:rPr>
            </w:pPr>
          </w:p>
        </w:tc>
        <w:tc>
          <w:tcPr>
            <w:tcW w:w="1331" w:type="dxa"/>
            <w:tcBorders>
              <w:bottom w:val="single" w:sz="4" w:space="0" w:color="auto"/>
            </w:tcBorders>
          </w:tcPr>
          <w:p w:rsidR="00EE412B" w:rsidRPr="004B6FCC" w:rsidRDefault="00EE412B" w:rsidP="00961AAA">
            <w:pPr>
              <w:pStyle w:val="SMcaption"/>
              <w:rPr>
                <w:szCs w:val="24"/>
              </w:rPr>
            </w:pPr>
          </w:p>
        </w:tc>
        <w:tc>
          <w:tcPr>
            <w:tcW w:w="1185" w:type="dxa"/>
            <w:tcBorders>
              <w:bottom w:val="single" w:sz="4" w:space="0" w:color="auto"/>
            </w:tcBorders>
          </w:tcPr>
          <w:p w:rsidR="00EE412B" w:rsidRPr="004B6FCC" w:rsidRDefault="00EE412B" w:rsidP="00961AAA">
            <w:pPr>
              <w:pStyle w:val="SMcaption"/>
              <w:rPr>
                <w:szCs w:val="24"/>
              </w:rPr>
            </w:pPr>
          </w:p>
        </w:tc>
        <w:tc>
          <w:tcPr>
            <w:tcW w:w="1162" w:type="dxa"/>
            <w:tcBorders>
              <w:bottom w:val="single" w:sz="4" w:space="0" w:color="auto"/>
            </w:tcBorders>
          </w:tcPr>
          <w:p w:rsidR="00EE412B" w:rsidRPr="004B6FCC" w:rsidRDefault="00EE412B" w:rsidP="00961AAA">
            <w:pPr>
              <w:pStyle w:val="SMcaption"/>
              <w:rPr>
                <w:szCs w:val="24"/>
              </w:rPr>
            </w:pPr>
          </w:p>
        </w:tc>
      </w:tr>
    </w:tbl>
    <w:p w:rsidR="00EE412B" w:rsidRDefault="00EE412B" w:rsidP="00EE412B">
      <w:pPr>
        <w:pStyle w:val="SMcaption"/>
        <w:rPr>
          <w:b/>
          <w:szCs w:val="24"/>
          <w:lang w:eastAsia="en-GB"/>
        </w:rPr>
      </w:pPr>
    </w:p>
    <w:p w:rsidR="00EE412B" w:rsidRDefault="00EE412B" w:rsidP="00EE412B">
      <w:pPr>
        <w:rPr>
          <w:rFonts w:ascii="Times New Roman" w:eastAsia="Times New Roman" w:hAnsi="Times New Roman" w:cs="Times New Roman"/>
          <w:b/>
          <w:sz w:val="24"/>
          <w:szCs w:val="24"/>
          <w:lang w:val="en-US" w:eastAsia="en-GB"/>
        </w:rPr>
      </w:pPr>
      <w:r>
        <w:rPr>
          <w:b/>
          <w:szCs w:val="24"/>
          <w:lang w:eastAsia="en-GB"/>
        </w:rPr>
        <w:br w:type="page"/>
      </w:r>
    </w:p>
    <w:p w:rsidR="00EE412B" w:rsidRPr="004B6FCC" w:rsidRDefault="00EE412B" w:rsidP="00EE412B">
      <w:pPr>
        <w:pStyle w:val="SMcaption"/>
        <w:rPr>
          <w:b/>
          <w:szCs w:val="24"/>
        </w:rPr>
      </w:pPr>
      <w:r>
        <w:rPr>
          <w:b/>
          <w:szCs w:val="24"/>
          <w:lang w:eastAsia="en-GB"/>
        </w:rPr>
        <w:lastRenderedPageBreak/>
        <w:t>T</w:t>
      </w:r>
      <w:r w:rsidRPr="004B6FCC">
        <w:rPr>
          <w:b/>
          <w:szCs w:val="24"/>
          <w:lang w:eastAsia="en-GB"/>
        </w:rPr>
        <w:t>able S5: PERMANOVA (</w:t>
      </w:r>
      <w:proofErr w:type="spellStart"/>
      <w:r w:rsidRPr="004B6FCC">
        <w:rPr>
          <w:b/>
          <w:szCs w:val="24"/>
        </w:rPr>
        <w:t>Permutational</w:t>
      </w:r>
      <w:proofErr w:type="spellEnd"/>
      <w:r w:rsidRPr="004B6FCC">
        <w:rPr>
          <w:b/>
          <w:szCs w:val="24"/>
        </w:rPr>
        <w:t xml:space="preserve"> MANOVA</w:t>
      </w:r>
      <w:r w:rsidRPr="004B6FCC">
        <w:rPr>
          <w:b/>
          <w:szCs w:val="24"/>
          <w:lang w:eastAsia="en-GB"/>
        </w:rPr>
        <w:t>) test for haemolymph pCO</w:t>
      </w:r>
      <w:r w:rsidRPr="004B6FCC">
        <w:rPr>
          <w:b/>
          <w:szCs w:val="24"/>
          <w:vertAlign w:val="subscript"/>
          <w:lang w:eastAsia="en-GB"/>
        </w:rPr>
        <w:t>2</w:t>
      </w:r>
      <w:r w:rsidRPr="004B6FCC">
        <w:rPr>
          <w:b/>
          <w:szCs w:val="24"/>
          <w:lang w:eastAsia="en-GB"/>
        </w:rPr>
        <w:t xml:space="preserve"> during the emersion experiment </w:t>
      </w:r>
    </w:p>
    <w:p w:rsidR="00EE412B" w:rsidRDefault="00EE412B" w:rsidP="00EE412B">
      <w:pPr>
        <w:pStyle w:val="SMcaption"/>
        <w:rPr>
          <w:szCs w:val="24"/>
        </w:rPr>
      </w:pPr>
    </w:p>
    <w:p w:rsidR="00EE412B" w:rsidRPr="00CE4D34" w:rsidRDefault="00EE412B" w:rsidP="00EE412B">
      <w:pPr>
        <w:pStyle w:val="SMcaption"/>
        <w:rPr>
          <w:szCs w:val="24"/>
        </w:rPr>
      </w:pPr>
      <w:r w:rsidRPr="00CE4D34">
        <w:rPr>
          <w:b/>
          <w:szCs w:val="24"/>
        </w:rPr>
        <w:t>PERMDISP</w:t>
      </w:r>
      <w:r>
        <w:rPr>
          <w:b/>
          <w:szCs w:val="24"/>
        </w:rPr>
        <w:t xml:space="preserve"> </w:t>
      </w:r>
      <w:r>
        <w:rPr>
          <w:szCs w:val="24"/>
        </w:rPr>
        <w:t>(</w:t>
      </w:r>
      <w:r w:rsidRPr="00CE4D34">
        <w:rPr>
          <w:szCs w:val="24"/>
        </w:rPr>
        <w:t>Distance-based test for homogeneity of multivariate dispersions</w:t>
      </w:r>
      <w:r>
        <w:rPr>
          <w:szCs w:val="24"/>
        </w:rPr>
        <w:t>)</w:t>
      </w:r>
    </w:p>
    <w:p w:rsidR="00EE412B" w:rsidRPr="00CE4D34" w:rsidRDefault="00EE412B" w:rsidP="00EE412B">
      <w:pPr>
        <w:pStyle w:val="SMcaption"/>
        <w:rPr>
          <w:szCs w:val="24"/>
        </w:rPr>
      </w:pPr>
      <w:r w:rsidRPr="00CE4D34">
        <w:rPr>
          <w:szCs w:val="24"/>
        </w:rPr>
        <w:t xml:space="preserve">Group factor: </w:t>
      </w:r>
      <w:proofErr w:type="spellStart"/>
      <w:r w:rsidRPr="00CE4D34">
        <w:rPr>
          <w:szCs w:val="24"/>
        </w:rPr>
        <w:t>timesizetemppH</w:t>
      </w:r>
      <w:proofErr w:type="spellEnd"/>
    </w:p>
    <w:p w:rsidR="00EE412B" w:rsidRPr="00CE4D34" w:rsidRDefault="00EE412B" w:rsidP="00EE412B">
      <w:pPr>
        <w:pStyle w:val="SMcaption"/>
        <w:rPr>
          <w:szCs w:val="24"/>
        </w:rPr>
      </w:pPr>
      <w:r w:rsidRPr="00CE4D34">
        <w:rPr>
          <w:szCs w:val="24"/>
        </w:rPr>
        <w:t>Number of permutations: 999</w:t>
      </w:r>
    </w:p>
    <w:p w:rsidR="00EE412B" w:rsidRPr="00CE4D34" w:rsidRDefault="00EE412B" w:rsidP="00EE412B">
      <w:pPr>
        <w:pStyle w:val="SMcaption"/>
        <w:rPr>
          <w:b/>
          <w:i/>
          <w:szCs w:val="24"/>
        </w:rPr>
      </w:pPr>
      <w:r w:rsidRPr="00CE4D34">
        <w:rPr>
          <w:b/>
          <w:i/>
          <w:szCs w:val="24"/>
        </w:rPr>
        <w:t>Deviations from median</w:t>
      </w:r>
    </w:p>
    <w:p w:rsidR="00EE412B" w:rsidRPr="00CE4D34" w:rsidRDefault="00EE412B" w:rsidP="00EE412B">
      <w:pPr>
        <w:pStyle w:val="SMcaption"/>
        <w:rPr>
          <w:szCs w:val="24"/>
        </w:rPr>
      </w:pPr>
      <w:r w:rsidRPr="00CE4D34">
        <w:rPr>
          <w:szCs w:val="24"/>
        </w:rPr>
        <w:t xml:space="preserve">F: </w:t>
      </w:r>
      <w:proofErr w:type="gramStart"/>
      <w:r w:rsidRPr="00CE4D34">
        <w:rPr>
          <w:szCs w:val="24"/>
        </w:rPr>
        <w:t>0.95319  df1</w:t>
      </w:r>
      <w:proofErr w:type="gramEnd"/>
      <w:r w:rsidRPr="00CE4D34">
        <w:rPr>
          <w:szCs w:val="24"/>
        </w:rPr>
        <w:t>: 143  df2: 293</w:t>
      </w:r>
    </w:p>
    <w:p w:rsidR="00EE412B" w:rsidRDefault="00EE412B" w:rsidP="00EE412B">
      <w:pPr>
        <w:pStyle w:val="SMcaption"/>
        <w:rPr>
          <w:szCs w:val="24"/>
        </w:rPr>
      </w:pPr>
      <w:proofErr w:type="gramStart"/>
      <w:r w:rsidRPr="00CE4D34">
        <w:rPr>
          <w:szCs w:val="24"/>
        </w:rPr>
        <w:t>P(</w:t>
      </w:r>
      <w:proofErr w:type="gramEnd"/>
      <w:r w:rsidRPr="00CE4D34">
        <w:rPr>
          <w:szCs w:val="24"/>
        </w:rPr>
        <w:t>perm): 0.24</w:t>
      </w:r>
    </w:p>
    <w:p w:rsidR="00EE412B" w:rsidRDefault="00EE412B" w:rsidP="00EE412B">
      <w:pPr>
        <w:pStyle w:val="SMcaption"/>
        <w:rPr>
          <w:szCs w:val="24"/>
        </w:rPr>
      </w:pPr>
    </w:p>
    <w:p w:rsidR="00EE412B" w:rsidRPr="004B6FCC" w:rsidRDefault="00EE412B" w:rsidP="00EE412B">
      <w:pPr>
        <w:pStyle w:val="SMcaption"/>
        <w:rPr>
          <w:szCs w:val="24"/>
        </w:rPr>
      </w:pPr>
      <w:r w:rsidRPr="004B6FCC">
        <w:rPr>
          <w:b/>
          <w:szCs w:val="24"/>
          <w:lang w:eastAsia="en-GB"/>
        </w:rPr>
        <w:t>PERMANOVA</w:t>
      </w:r>
    </w:p>
    <w:p w:rsidR="00EE412B" w:rsidRPr="004B6FCC" w:rsidRDefault="00EE412B" w:rsidP="00EE412B">
      <w:pPr>
        <w:pStyle w:val="SMcaption"/>
        <w:rPr>
          <w:szCs w:val="24"/>
        </w:rPr>
      </w:pPr>
      <w:r w:rsidRPr="004B6FCC">
        <w:rPr>
          <w:szCs w:val="24"/>
        </w:rPr>
        <w:t>Resemblance: D1 Euclidean distance</w:t>
      </w:r>
    </w:p>
    <w:p w:rsidR="00EE412B" w:rsidRPr="004B6FCC" w:rsidRDefault="00EE412B" w:rsidP="00EE412B">
      <w:pPr>
        <w:pStyle w:val="SMcaption"/>
        <w:rPr>
          <w:szCs w:val="24"/>
        </w:rPr>
      </w:pPr>
      <w:r w:rsidRPr="004B6FCC">
        <w:rPr>
          <w:szCs w:val="24"/>
        </w:rPr>
        <w:t>Sums of squares type: Type III (partial)</w:t>
      </w:r>
    </w:p>
    <w:p w:rsidR="00EE412B" w:rsidRPr="004B6FCC" w:rsidRDefault="00EE412B" w:rsidP="00EE412B">
      <w:pPr>
        <w:pStyle w:val="SMcaption"/>
        <w:rPr>
          <w:szCs w:val="24"/>
        </w:rPr>
      </w:pPr>
      <w:r w:rsidRPr="004B6FCC">
        <w:rPr>
          <w:szCs w:val="24"/>
        </w:rPr>
        <w:t>Fixed effects sum to zero for mixed terms</w:t>
      </w:r>
    </w:p>
    <w:p w:rsidR="00EE412B" w:rsidRPr="004B6FCC" w:rsidRDefault="00EE412B" w:rsidP="00EE412B">
      <w:pPr>
        <w:pStyle w:val="SMcaption"/>
        <w:rPr>
          <w:szCs w:val="24"/>
        </w:rPr>
      </w:pPr>
      <w:r w:rsidRPr="004B6FCC">
        <w:rPr>
          <w:szCs w:val="24"/>
        </w:rPr>
        <w:t>Permutation method: Permutation of residuals under a reduced model</w:t>
      </w:r>
    </w:p>
    <w:p w:rsidR="00EE412B" w:rsidRPr="004B6FCC" w:rsidRDefault="00EE412B" w:rsidP="00EE412B">
      <w:pPr>
        <w:pStyle w:val="SMcaption"/>
        <w:rPr>
          <w:szCs w:val="24"/>
        </w:rPr>
      </w:pPr>
      <w:r w:rsidRPr="004B6FCC">
        <w:rPr>
          <w:szCs w:val="24"/>
        </w:rPr>
        <w:t>Number of permutations: 999</w:t>
      </w:r>
    </w:p>
    <w:p w:rsidR="00EE412B" w:rsidRPr="004B6FCC"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Factors</w:t>
      </w:r>
    </w:p>
    <w:tbl>
      <w:tblPr>
        <w:tblW w:w="5758" w:type="dxa"/>
        <w:tblLook w:val="04A0" w:firstRow="1" w:lastRow="0" w:firstColumn="1" w:lastColumn="0" w:noHBand="0" w:noVBand="1"/>
      </w:tblPr>
      <w:tblGrid>
        <w:gridCol w:w="2296"/>
        <w:gridCol w:w="1603"/>
        <w:gridCol w:w="883"/>
        <w:gridCol w:w="976"/>
      </w:tblGrid>
      <w:tr w:rsidR="00EE412B" w:rsidRPr="004B6FCC" w:rsidTr="00961AAA">
        <w:tc>
          <w:tcPr>
            <w:tcW w:w="2296" w:type="dxa"/>
          </w:tcPr>
          <w:p w:rsidR="00EE412B" w:rsidRPr="004B6FCC" w:rsidRDefault="00EE412B" w:rsidP="00961AAA">
            <w:pPr>
              <w:pStyle w:val="SMcaption"/>
              <w:rPr>
                <w:szCs w:val="24"/>
              </w:rPr>
            </w:pPr>
            <w:r w:rsidRPr="004B6FCC">
              <w:rPr>
                <w:szCs w:val="24"/>
              </w:rPr>
              <w:t>Name</w:t>
            </w:r>
          </w:p>
        </w:tc>
        <w:tc>
          <w:tcPr>
            <w:tcW w:w="1603" w:type="dxa"/>
          </w:tcPr>
          <w:p w:rsidR="00EE412B" w:rsidRPr="004B6FCC" w:rsidRDefault="00EE412B" w:rsidP="00961AAA">
            <w:pPr>
              <w:pStyle w:val="SMcaption"/>
              <w:rPr>
                <w:szCs w:val="24"/>
              </w:rPr>
            </w:pPr>
            <w:r w:rsidRPr="004B6FCC">
              <w:rPr>
                <w:szCs w:val="24"/>
              </w:rPr>
              <w:t>Abbreviation</w:t>
            </w:r>
          </w:p>
        </w:tc>
        <w:tc>
          <w:tcPr>
            <w:tcW w:w="883" w:type="dxa"/>
          </w:tcPr>
          <w:p w:rsidR="00EE412B" w:rsidRPr="004B6FCC" w:rsidRDefault="00EE412B" w:rsidP="00961AAA">
            <w:pPr>
              <w:pStyle w:val="SMcaption"/>
              <w:rPr>
                <w:szCs w:val="24"/>
              </w:rPr>
            </w:pPr>
            <w:r w:rsidRPr="004B6FCC">
              <w:rPr>
                <w:szCs w:val="24"/>
              </w:rPr>
              <w:t>Type</w:t>
            </w:r>
          </w:p>
        </w:tc>
        <w:tc>
          <w:tcPr>
            <w:tcW w:w="976" w:type="dxa"/>
          </w:tcPr>
          <w:p w:rsidR="00EE412B" w:rsidRPr="004B6FCC" w:rsidRDefault="00EE412B" w:rsidP="00961AAA">
            <w:pPr>
              <w:pStyle w:val="SMcaption"/>
              <w:rPr>
                <w:szCs w:val="24"/>
              </w:rPr>
            </w:pPr>
            <w:r w:rsidRPr="004B6FCC">
              <w:rPr>
                <w:szCs w:val="24"/>
              </w:rPr>
              <w:t>Levels</w:t>
            </w:r>
          </w:p>
        </w:tc>
      </w:tr>
      <w:tr w:rsidR="00EE412B" w:rsidRPr="004B6FCC" w:rsidTr="00961AAA">
        <w:tc>
          <w:tcPr>
            <w:tcW w:w="2296" w:type="dxa"/>
          </w:tcPr>
          <w:p w:rsidR="00EE412B" w:rsidRPr="004B6FCC" w:rsidRDefault="00EE412B" w:rsidP="00961AAA">
            <w:pPr>
              <w:pStyle w:val="SMcaption"/>
              <w:rPr>
                <w:szCs w:val="24"/>
              </w:rPr>
            </w:pPr>
            <w:r w:rsidRPr="004B6FCC">
              <w:rPr>
                <w:szCs w:val="24"/>
              </w:rPr>
              <w:t>Time</w:t>
            </w:r>
          </w:p>
        </w:tc>
        <w:tc>
          <w:tcPr>
            <w:tcW w:w="1603" w:type="dxa"/>
          </w:tcPr>
          <w:p w:rsidR="00EE412B" w:rsidRPr="004B6FCC" w:rsidRDefault="00EE412B" w:rsidP="00961AAA">
            <w:pPr>
              <w:pStyle w:val="SMcaption"/>
              <w:rPr>
                <w:szCs w:val="24"/>
              </w:rPr>
            </w:pPr>
            <w:proofErr w:type="spellStart"/>
            <w:r w:rsidRPr="004B6FCC">
              <w:rPr>
                <w:szCs w:val="24"/>
              </w:rPr>
              <w:t>Ti</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9</w:t>
            </w:r>
          </w:p>
        </w:tc>
      </w:tr>
      <w:tr w:rsidR="00EE412B" w:rsidRPr="004B6FCC" w:rsidTr="00961AAA">
        <w:tc>
          <w:tcPr>
            <w:tcW w:w="2296" w:type="dxa"/>
          </w:tcPr>
          <w:p w:rsidR="00EE412B" w:rsidRPr="004B6FCC" w:rsidRDefault="00EE412B" w:rsidP="00961AAA">
            <w:pPr>
              <w:pStyle w:val="SMcaption"/>
              <w:rPr>
                <w:szCs w:val="24"/>
              </w:rPr>
            </w:pPr>
            <w:r w:rsidRPr="004B6FCC">
              <w:rPr>
                <w:szCs w:val="24"/>
              </w:rPr>
              <w:t>Size</w:t>
            </w:r>
          </w:p>
        </w:tc>
        <w:tc>
          <w:tcPr>
            <w:tcW w:w="1603" w:type="dxa"/>
          </w:tcPr>
          <w:p w:rsidR="00EE412B" w:rsidRPr="004B6FCC" w:rsidRDefault="00EE412B" w:rsidP="00961AAA">
            <w:pPr>
              <w:pStyle w:val="SMcaption"/>
              <w:rPr>
                <w:szCs w:val="24"/>
              </w:rPr>
            </w:pPr>
            <w:r w:rsidRPr="004B6FCC">
              <w:rPr>
                <w:szCs w:val="24"/>
              </w:rPr>
              <w:t>Si</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r w:rsidR="00EE412B" w:rsidRPr="004B6FCC" w:rsidTr="00961AAA">
        <w:tc>
          <w:tcPr>
            <w:tcW w:w="2296" w:type="dxa"/>
          </w:tcPr>
          <w:p w:rsidR="00EE412B" w:rsidRPr="004B6FCC" w:rsidRDefault="00EE412B" w:rsidP="00961AAA">
            <w:pPr>
              <w:pStyle w:val="SMcaption"/>
              <w:rPr>
                <w:szCs w:val="24"/>
              </w:rPr>
            </w:pPr>
            <w:r w:rsidRPr="004B6FCC">
              <w:rPr>
                <w:szCs w:val="24"/>
              </w:rPr>
              <w:t>Temperature</w:t>
            </w:r>
          </w:p>
        </w:tc>
        <w:tc>
          <w:tcPr>
            <w:tcW w:w="1603" w:type="dxa"/>
          </w:tcPr>
          <w:p w:rsidR="00EE412B" w:rsidRPr="004B6FCC" w:rsidRDefault="00EE412B" w:rsidP="00961AAA">
            <w:pPr>
              <w:pStyle w:val="SMcaption"/>
              <w:rPr>
                <w:szCs w:val="24"/>
              </w:rPr>
            </w:pPr>
            <w:proofErr w:type="spellStart"/>
            <w:r w:rsidRPr="004B6FCC">
              <w:rPr>
                <w:szCs w:val="24"/>
              </w:rPr>
              <w:t>Te</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4</w:t>
            </w:r>
          </w:p>
        </w:tc>
      </w:tr>
      <w:tr w:rsidR="00EE412B" w:rsidRPr="004B6FCC" w:rsidTr="00961AAA">
        <w:tc>
          <w:tcPr>
            <w:tcW w:w="2296" w:type="dxa"/>
          </w:tcPr>
          <w:p w:rsidR="00EE412B" w:rsidRPr="004B6FCC" w:rsidRDefault="00EE412B" w:rsidP="00961AAA">
            <w:pPr>
              <w:pStyle w:val="SMcaption"/>
              <w:rPr>
                <w:szCs w:val="24"/>
              </w:rPr>
            </w:pPr>
            <w:r w:rsidRPr="004B6FCC">
              <w:rPr>
                <w:szCs w:val="24"/>
              </w:rPr>
              <w:t>Seawater pH (‘OA’)</w:t>
            </w:r>
          </w:p>
        </w:tc>
        <w:tc>
          <w:tcPr>
            <w:tcW w:w="1603" w:type="dxa"/>
          </w:tcPr>
          <w:p w:rsidR="00EE412B" w:rsidRPr="004B6FCC" w:rsidRDefault="00EE412B" w:rsidP="00961AAA">
            <w:pPr>
              <w:pStyle w:val="SMcaption"/>
              <w:rPr>
                <w:szCs w:val="24"/>
              </w:rPr>
            </w:pPr>
            <w:r w:rsidRPr="004B6FCC">
              <w:rPr>
                <w:szCs w:val="24"/>
              </w:rPr>
              <w:t>OA</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bl>
    <w:p w:rsidR="00EE412B" w:rsidRPr="004B6FCC"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PERMANOVA table of results</w:t>
      </w:r>
    </w:p>
    <w:tbl>
      <w:tblPr>
        <w:tblW w:w="0" w:type="auto"/>
        <w:tblLook w:val="04A0" w:firstRow="1" w:lastRow="0" w:firstColumn="1" w:lastColumn="0" w:noHBand="0" w:noVBand="1"/>
      </w:tblPr>
      <w:tblGrid>
        <w:gridCol w:w="1590"/>
        <w:gridCol w:w="820"/>
        <w:gridCol w:w="1276"/>
        <w:gridCol w:w="1401"/>
        <w:gridCol w:w="1199"/>
        <w:gridCol w:w="1188"/>
        <w:gridCol w:w="1166"/>
      </w:tblGrid>
      <w:tr w:rsidR="00EE412B" w:rsidRPr="004B6FCC" w:rsidTr="00961AAA">
        <w:tc>
          <w:tcPr>
            <w:tcW w:w="1590"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Source</w:t>
            </w:r>
          </w:p>
        </w:tc>
        <w:tc>
          <w:tcPr>
            <w:tcW w:w="820" w:type="dxa"/>
            <w:tcBorders>
              <w:top w:val="single" w:sz="4" w:space="0" w:color="auto"/>
              <w:bottom w:val="single" w:sz="4" w:space="0" w:color="auto"/>
            </w:tcBorders>
          </w:tcPr>
          <w:p w:rsidR="00EE412B" w:rsidRPr="004B6FCC" w:rsidRDefault="00EE412B" w:rsidP="00961AAA">
            <w:pPr>
              <w:pStyle w:val="SMcaption"/>
              <w:rPr>
                <w:szCs w:val="24"/>
              </w:rPr>
            </w:pPr>
            <w:proofErr w:type="spellStart"/>
            <w:r w:rsidRPr="004B6FCC">
              <w:rPr>
                <w:szCs w:val="24"/>
              </w:rPr>
              <w:t>df</w:t>
            </w:r>
            <w:proofErr w:type="spellEnd"/>
          </w:p>
        </w:tc>
        <w:tc>
          <w:tcPr>
            <w:tcW w:w="1276"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SS</w:t>
            </w:r>
          </w:p>
        </w:tc>
        <w:tc>
          <w:tcPr>
            <w:tcW w:w="1401"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MS</w:t>
            </w:r>
          </w:p>
        </w:tc>
        <w:tc>
          <w:tcPr>
            <w:tcW w:w="1199"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Pseudo-F</w:t>
            </w:r>
          </w:p>
        </w:tc>
        <w:tc>
          <w:tcPr>
            <w:tcW w:w="1188"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P(perm)</w:t>
            </w:r>
          </w:p>
        </w:tc>
        <w:tc>
          <w:tcPr>
            <w:tcW w:w="1166"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Unique perms</w:t>
            </w:r>
          </w:p>
        </w:tc>
      </w:tr>
      <w:tr w:rsidR="00EE412B" w:rsidRPr="004B6FCC" w:rsidTr="00961AAA">
        <w:tc>
          <w:tcPr>
            <w:tcW w:w="1590" w:type="dxa"/>
            <w:tcBorders>
              <w:top w:val="single" w:sz="4" w:space="0" w:color="auto"/>
            </w:tcBorders>
          </w:tcPr>
          <w:p w:rsidR="00EE412B" w:rsidRPr="004B6FCC" w:rsidRDefault="00EE412B" w:rsidP="00961AAA">
            <w:pPr>
              <w:pStyle w:val="SMcaption"/>
              <w:rPr>
                <w:szCs w:val="24"/>
              </w:rPr>
            </w:pPr>
            <w:proofErr w:type="spellStart"/>
            <w:r w:rsidRPr="004B6FCC">
              <w:rPr>
                <w:szCs w:val="24"/>
              </w:rPr>
              <w:t>Ti</w:t>
            </w:r>
            <w:proofErr w:type="spellEnd"/>
          </w:p>
        </w:tc>
        <w:tc>
          <w:tcPr>
            <w:tcW w:w="820" w:type="dxa"/>
            <w:tcBorders>
              <w:top w:val="single" w:sz="4" w:space="0" w:color="auto"/>
            </w:tcBorders>
          </w:tcPr>
          <w:p w:rsidR="00EE412B" w:rsidRPr="004B6FCC" w:rsidRDefault="00EE412B" w:rsidP="00961AAA">
            <w:pPr>
              <w:pStyle w:val="SMcaption"/>
              <w:rPr>
                <w:szCs w:val="24"/>
              </w:rPr>
            </w:pPr>
            <w:r w:rsidRPr="004B6FCC">
              <w:rPr>
                <w:szCs w:val="24"/>
              </w:rPr>
              <w:t>8</w:t>
            </w:r>
          </w:p>
        </w:tc>
        <w:tc>
          <w:tcPr>
            <w:tcW w:w="1276" w:type="dxa"/>
            <w:tcBorders>
              <w:top w:val="single" w:sz="4" w:space="0" w:color="auto"/>
            </w:tcBorders>
          </w:tcPr>
          <w:p w:rsidR="00EE412B" w:rsidRPr="004B6FCC" w:rsidRDefault="00EE412B" w:rsidP="00961AAA">
            <w:pPr>
              <w:pStyle w:val="SMcaption"/>
              <w:rPr>
                <w:szCs w:val="24"/>
              </w:rPr>
            </w:pPr>
            <w:r w:rsidRPr="004B6FCC">
              <w:rPr>
                <w:szCs w:val="24"/>
              </w:rPr>
              <w:t>4.7753</w:t>
            </w:r>
          </w:p>
        </w:tc>
        <w:tc>
          <w:tcPr>
            <w:tcW w:w="1401" w:type="dxa"/>
            <w:tcBorders>
              <w:top w:val="single" w:sz="4" w:space="0" w:color="auto"/>
            </w:tcBorders>
          </w:tcPr>
          <w:p w:rsidR="00EE412B" w:rsidRPr="004B6FCC" w:rsidRDefault="00EE412B" w:rsidP="00961AAA">
            <w:pPr>
              <w:pStyle w:val="SMcaption"/>
              <w:rPr>
                <w:szCs w:val="24"/>
              </w:rPr>
            </w:pPr>
            <w:r w:rsidRPr="004B6FCC">
              <w:rPr>
                <w:szCs w:val="24"/>
              </w:rPr>
              <w:t>0.59691</w:t>
            </w:r>
          </w:p>
        </w:tc>
        <w:tc>
          <w:tcPr>
            <w:tcW w:w="1199" w:type="dxa"/>
            <w:tcBorders>
              <w:top w:val="single" w:sz="4" w:space="0" w:color="auto"/>
            </w:tcBorders>
          </w:tcPr>
          <w:p w:rsidR="00EE412B" w:rsidRPr="004B6FCC" w:rsidRDefault="00EE412B" w:rsidP="00961AAA">
            <w:pPr>
              <w:pStyle w:val="SMcaption"/>
              <w:rPr>
                <w:szCs w:val="24"/>
              </w:rPr>
            </w:pPr>
            <w:r w:rsidRPr="004B6FCC">
              <w:rPr>
                <w:szCs w:val="24"/>
              </w:rPr>
              <w:t>34.716</w:t>
            </w:r>
          </w:p>
        </w:tc>
        <w:tc>
          <w:tcPr>
            <w:tcW w:w="1188" w:type="dxa"/>
            <w:tcBorders>
              <w:top w:val="single" w:sz="4" w:space="0" w:color="auto"/>
            </w:tcBorders>
          </w:tcPr>
          <w:p w:rsidR="00EE412B" w:rsidRPr="004B6FCC" w:rsidRDefault="00EE412B" w:rsidP="00961AAA">
            <w:pPr>
              <w:pStyle w:val="SMcaption"/>
              <w:rPr>
                <w:szCs w:val="24"/>
              </w:rPr>
            </w:pPr>
            <w:r w:rsidRPr="004B6FCC">
              <w:rPr>
                <w:szCs w:val="24"/>
              </w:rPr>
              <w:t>0.001</w:t>
            </w:r>
          </w:p>
        </w:tc>
        <w:tc>
          <w:tcPr>
            <w:tcW w:w="1166" w:type="dxa"/>
            <w:tcBorders>
              <w:top w:val="single" w:sz="4" w:space="0" w:color="auto"/>
            </w:tcBorders>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r w:rsidRPr="004B6FCC">
              <w:rPr>
                <w:szCs w:val="24"/>
              </w:rPr>
              <w:t>Si</w:t>
            </w:r>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5.8354</w:t>
            </w:r>
          </w:p>
        </w:tc>
        <w:tc>
          <w:tcPr>
            <w:tcW w:w="1401" w:type="dxa"/>
          </w:tcPr>
          <w:p w:rsidR="00EE412B" w:rsidRPr="004B6FCC" w:rsidRDefault="00EE412B" w:rsidP="00961AAA">
            <w:pPr>
              <w:pStyle w:val="SMcaption"/>
              <w:rPr>
                <w:szCs w:val="24"/>
              </w:rPr>
            </w:pPr>
            <w:r w:rsidRPr="004B6FCC">
              <w:rPr>
                <w:szCs w:val="24"/>
              </w:rPr>
              <w:t>5.8354</w:t>
            </w:r>
          </w:p>
        </w:tc>
        <w:tc>
          <w:tcPr>
            <w:tcW w:w="1199" w:type="dxa"/>
          </w:tcPr>
          <w:p w:rsidR="00EE412B" w:rsidRPr="004B6FCC" w:rsidRDefault="00EE412B" w:rsidP="00961AAA">
            <w:pPr>
              <w:pStyle w:val="SMcaption"/>
              <w:rPr>
                <w:szCs w:val="24"/>
              </w:rPr>
            </w:pPr>
            <w:r w:rsidRPr="004B6FCC">
              <w:rPr>
                <w:szCs w:val="24"/>
              </w:rPr>
              <w:t>339.38</w:t>
            </w:r>
          </w:p>
        </w:tc>
        <w:tc>
          <w:tcPr>
            <w:tcW w:w="1188" w:type="dxa"/>
          </w:tcPr>
          <w:p w:rsidR="00EE412B" w:rsidRPr="004B6FCC" w:rsidRDefault="00EE412B" w:rsidP="00961AAA">
            <w:pPr>
              <w:pStyle w:val="SMcaption"/>
              <w:rPr>
                <w:szCs w:val="24"/>
              </w:rPr>
            </w:pPr>
            <w:r w:rsidRPr="004B6FCC">
              <w:rPr>
                <w:szCs w:val="24"/>
              </w:rPr>
              <w:t>0.001</w:t>
            </w:r>
          </w:p>
        </w:tc>
        <w:tc>
          <w:tcPr>
            <w:tcW w:w="1166"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5.6779</w:t>
            </w:r>
          </w:p>
        </w:tc>
        <w:tc>
          <w:tcPr>
            <w:tcW w:w="1401" w:type="dxa"/>
          </w:tcPr>
          <w:p w:rsidR="00EE412B" w:rsidRPr="004B6FCC" w:rsidRDefault="00EE412B" w:rsidP="00961AAA">
            <w:pPr>
              <w:pStyle w:val="SMcaption"/>
              <w:rPr>
                <w:szCs w:val="24"/>
              </w:rPr>
            </w:pPr>
            <w:r w:rsidRPr="004B6FCC">
              <w:rPr>
                <w:szCs w:val="24"/>
              </w:rPr>
              <w:t>1.8926</w:t>
            </w:r>
          </w:p>
        </w:tc>
        <w:tc>
          <w:tcPr>
            <w:tcW w:w="1199" w:type="dxa"/>
          </w:tcPr>
          <w:p w:rsidR="00EE412B" w:rsidRPr="004B6FCC" w:rsidRDefault="00EE412B" w:rsidP="00961AAA">
            <w:pPr>
              <w:pStyle w:val="SMcaption"/>
              <w:rPr>
                <w:szCs w:val="24"/>
              </w:rPr>
            </w:pPr>
            <w:r w:rsidRPr="004B6FCC">
              <w:rPr>
                <w:szCs w:val="24"/>
              </w:rPr>
              <w:t>110.07</w:t>
            </w:r>
          </w:p>
        </w:tc>
        <w:tc>
          <w:tcPr>
            <w:tcW w:w="1188" w:type="dxa"/>
          </w:tcPr>
          <w:p w:rsidR="00EE412B" w:rsidRPr="004B6FCC" w:rsidRDefault="00EE412B" w:rsidP="00961AAA">
            <w:pPr>
              <w:pStyle w:val="SMcaption"/>
              <w:rPr>
                <w:szCs w:val="24"/>
              </w:rPr>
            </w:pPr>
            <w:r w:rsidRPr="004B6FCC">
              <w:rPr>
                <w:szCs w:val="24"/>
              </w:rPr>
              <w:t>0.001</w:t>
            </w:r>
          </w:p>
        </w:tc>
        <w:tc>
          <w:tcPr>
            <w:tcW w:w="1166"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r w:rsidRPr="004B6FCC">
              <w:rPr>
                <w:szCs w:val="24"/>
              </w:rPr>
              <w:t>OA</w:t>
            </w:r>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2.0321E-2</w:t>
            </w:r>
          </w:p>
        </w:tc>
        <w:tc>
          <w:tcPr>
            <w:tcW w:w="1401" w:type="dxa"/>
          </w:tcPr>
          <w:p w:rsidR="00EE412B" w:rsidRPr="004B6FCC" w:rsidRDefault="00EE412B" w:rsidP="00961AAA">
            <w:pPr>
              <w:pStyle w:val="SMcaption"/>
              <w:rPr>
                <w:szCs w:val="24"/>
              </w:rPr>
            </w:pPr>
            <w:r w:rsidRPr="004B6FCC">
              <w:rPr>
                <w:szCs w:val="24"/>
              </w:rPr>
              <w:t>2.0321E-2</w:t>
            </w:r>
          </w:p>
        </w:tc>
        <w:tc>
          <w:tcPr>
            <w:tcW w:w="1199" w:type="dxa"/>
          </w:tcPr>
          <w:p w:rsidR="00EE412B" w:rsidRPr="004B6FCC" w:rsidRDefault="00EE412B" w:rsidP="00961AAA">
            <w:pPr>
              <w:pStyle w:val="SMcaption"/>
              <w:rPr>
                <w:szCs w:val="24"/>
              </w:rPr>
            </w:pPr>
            <w:r w:rsidRPr="004B6FCC">
              <w:rPr>
                <w:szCs w:val="24"/>
              </w:rPr>
              <w:t>1.1819</w:t>
            </w:r>
          </w:p>
        </w:tc>
        <w:tc>
          <w:tcPr>
            <w:tcW w:w="1188" w:type="dxa"/>
          </w:tcPr>
          <w:p w:rsidR="00EE412B" w:rsidRPr="004B6FCC" w:rsidRDefault="00EE412B" w:rsidP="00961AAA">
            <w:pPr>
              <w:pStyle w:val="SMcaption"/>
              <w:rPr>
                <w:szCs w:val="24"/>
              </w:rPr>
            </w:pPr>
            <w:r w:rsidRPr="004B6FCC">
              <w:rPr>
                <w:szCs w:val="24"/>
              </w:rPr>
              <w:t>0.283</w:t>
            </w:r>
          </w:p>
        </w:tc>
        <w:tc>
          <w:tcPr>
            <w:tcW w:w="1166"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w:t>
            </w:r>
            <w:proofErr w:type="spellEnd"/>
          </w:p>
        </w:tc>
        <w:tc>
          <w:tcPr>
            <w:tcW w:w="820" w:type="dxa"/>
          </w:tcPr>
          <w:p w:rsidR="00EE412B" w:rsidRPr="004B6FCC" w:rsidRDefault="00EE412B" w:rsidP="00961AAA">
            <w:pPr>
              <w:pStyle w:val="SMcaption"/>
              <w:rPr>
                <w:szCs w:val="24"/>
              </w:rPr>
            </w:pPr>
            <w:r w:rsidRPr="004B6FCC">
              <w:rPr>
                <w:szCs w:val="24"/>
              </w:rPr>
              <w:t>8</w:t>
            </w:r>
          </w:p>
        </w:tc>
        <w:tc>
          <w:tcPr>
            <w:tcW w:w="1276" w:type="dxa"/>
          </w:tcPr>
          <w:p w:rsidR="00EE412B" w:rsidRPr="004B6FCC" w:rsidRDefault="00EE412B" w:rsidP="00961AAA">
            <w:pPr>
              <w:pStyle w:val="SMcaption"/>
              <w:rPr>
                <w:szCs w:val="24"/>
              </w:rPr>
            </w:pPr>
            <w:r w:rsidRPr="004B6FCC">
              <w:rPr>
                <w:szCs w:val="24"/>
              </w:rPr>
              <w:t>2.0972</w:t>
            </w:r>
          </w:p>
        </w:tc>
        <w:tc>
          <w:tcPr>
            <w:tcW w:w="1401" w:type="dxa"/>
          </w:tcPr>
          <w:p w:rsidR="00EE412B" w:rsidRPr="004B6FCC" w:rsidRDefault="00EE412B" w:rsidP="00961AAA">
            <w:pPr>
              <w:pStyle w:val="SMcaption"/>
              <w:rPr>
                <w:szCs w:val="24"/>
              </w:rPr>
            </w:pPr>
            <w:r w:rsidRPr="004B6FCC">
              <w:rPr>
                <w:szCs w:val="24"/>
              </w:rPr>
              <w:t>0.26216</w:t>
            </w:r>
          </w:p>
        </w:tc>
        <w:tc>
          <w:tcPr>
            <w:tcW w:w="1199" w:type="dxa"/>
          </w:tcPr>
          <w:p w:rsidR="00EE412B" w:rsidRPr="004B6FCC" w:rsidRDefault="00EE412B" w:rsidP="00961AAA">
            <w:pPr>
              <w:pStyle w:val="SMcaption"/>
              <w:rPr>
                <w:szCs w:val="24"/>
              </w:rPr>
            </w:pPr>
            <w:r w:rsidRPr="004B6FCC">
              <w:rPr>
                <w:szCs w:val="24"/>
              </w:rPr>
              <w:t>15.247</w:t>
            </w:r>
          </w:p>
        </w:tc>
        <w:tc>
          <w:tcPr>
            <w:tcW w:w="1188" w:type="dxa"/>
          </w:tcPr>
          <w:p w:rsidR="00EE412B" w:rsidRPr="004B6FCC" w:rsidRDefault="00EE412B" w:rsidP="00961AAA">
            <w:pPr>
              <w:pStyle w:val="SMcaption"/>
              <w:rPr>
                <w:szCs w:val="24"/>
              </w:rPr>
            </w:pPr>
            <w:r w:rsidRPr="004B6FCC">
              <w:rPr>
                <w:szCs w:val="24"/>
              </w:rPr>
              <w:t>0.001</w:t>
            </w:r>
          </w:p>
        </w:tc>
        <w:tc>
          <w:tcPr>
            <w:tcW w:w="1166"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2.1173</w:t>
            </w:r>
          </w:p>
        </w:tc>
        <w:tc>
          <w:tcPr>
            <w:tcW w:w="1401" w:type="dxa"/>
          </w:tcPr>
          <w:p w:rsidR="00EE412B" w:rsidRPr="004B6FCC" w:rsidRDefault="00EE412B" w:rsidP="00961AAA">
            <w:pPr>
              <w:pStyle w:val="SMcaption"/>
              <w:rPr>
                <w:szCs w:val="24"/>
              </w:rPr>
            </w:pPr>
            <w:r w:rsidRPr="004B6FCC">
              <w:rPr>
                <w:szCs w:val="24"/>
              </w:rPr>
              <w:t>8.8219E-2</w:t>
            </w:r>
          </w:p>
        </w:tc>
        <w:tc>
          <w:tcPr>
            <w:tcW w:w="1199" w:type="dxa"/>
          </w:tcPr>
          <w:p w:rsidR="00EE412B" w:rsidRPr="004B6FCC" w:rsidRDefault="00EE412B" w:rsidP="00961AAA">
            <w:pPr>
              <w:pStyle w:val="SMcaption"/>
              <w:rPr>
                <w:szCs w:val="24"/>
              </w:rPr>
            </w:pPr>
            <w:r w:rsidRPr="004B6FCC">
              <w:rPr>
                <w:szCs w:val="24"/>
              </w:rPr>
              <w:t>5.1307</w:t>
            </w:r>
          </w:p>
        </w:tc>
        <w:tc>
          <w:tcPr>
            <w:tcW w:w="1188" w:type="dxa"/>
          </w:tcPr>
          <w:p w:rsidR="00EE412B" w:rsidRPr="004B6FCC" w:rsidRDefault="00EE412B" w:rsidP="00961AAA">
            <w:pPr>
              <w:pStyle w:val="SMcaption"/>
              <w:rPr>
                <w:szCs w:val="24"/>
              </w:rPr>
            </w:pPr>
            <w:r w:rsidRPr="004B6FCC">
              <w:rPr>
                <w:szCs w:val="24"/>
              </w:rPr>
              <w:t>0.001</w:t>
            </w:r>
          </w:p>
        </w:tc>
        <w:tc>
          <w:tcPr>
            <w:tcW w:w="1166"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TixOA</w:t>
            </w:r>
            <w:proofErr w:type="spellEnd"/>
          </w:p>
        </w:tc>
        <w:tc>
          <w:tcPr>
            <w:tcW w:w="820" w:type="dxa"/>
          </w:tcPr>
          <w:p w:rsidR="00EE412B" w:rsidRPr="004B6FCC" w:rsidRDefault="00EE412B" w:rsidP="00961AAA">
            <w:pPr>
              <w:pStyle w:val="SMcaption"/>
              <w:rPr>
                <w:szCs w:val="24"/>
              </w:rPr>
            </w:pPr>
            <w:r w:rsidRPr="004B6FCC">
              <w:rPr>
                <w:szCs w:val="24"/>
              </w:rPr>
              <w:t>8</w:t>
            </w:r>
          </w:p>
        </w:tc>
        <w:tc>
          <w:tcPr>
            <w:tcW w:w="1276" w:type="dxa"/>
          </w:tcPr>
          <w:p w:rsidR="00EE412B" w:rsidRPr="004B6FCC" w:rsidRDefault="00EE412B" w:rsidP="00961AAA">
            <w:pPr>
              <w:pStyle w:val="SMcaption"/>
              <w:rPr>
                <w:szCs w:val="24"/>
              </w:rPr>
            </w:pPr>
            <w:r w:rsidRPr="004B6FCC">
              <w:rPr>
                <w:szCs w:val="24"/>
              </w:rPr>
              <w:t>0.17284</w:t>
            </w:r>
          </w:p>
        </w:tc>
        <w:tc>
          <w:tcPr>
            <w:tcW w:w="1401" w:type="dxa"/>
          </w:tcPr>
          <w:p w:rsidR="00EE412B" w:rsidRPr="004B6FCC" w:rsidRDefault="00EE412B" w:rsidP="00961AAA">
            <w:pPr>
              <w:pStyle w:val="SMcaption"/>
              <w:rPr>
                <w:szCs w:val="24"/>
              </w:rPr>
            </w:pPr>
            <w:r w:rsidRPr="004B6FCC">
              <w:rPr>
                <w:szCs w:val="24"/>
              </w:rPr>
              <w:t>2.1605E-2</w:t>
            </w:r>
          </w:p>
        </w:tc>
        <w:tc>
          <w:tcPr>
            <w:tcW w:w="1199" w:type="dxa"/>
          </w:tcPr>
          <w:p w:rsidR="00EE412B" w:rsidRPr="004B6FCC" w:rsidRDefault="00EE412B" w:rsidP="00961AAA">
            <w:pPr>
              <w:pStyle w:val="SMcaption"/>
              <w:rPr>
                <w:szCs w:val="24"/>
              </w:rPr>
            </w:pPr>
            <w:r w:rsidRPr="004B6FCC">
              <w:rPr>
                <w:szCs w:val="24"/>
              </w:rPr>
              <w:t>1.2565</w:t>
            </w:r>
          </w:p>
        </w:tc>
        <w:tc>
          <w:tcPr>
            <w:tcW w:w="1188" w:type="dxa"/>
          </w:tcPr>
          <w:p w:rsidR="00EE412B" w:rsidRPr="004B6FCC" w:rsidRDefault="00EE412B" w:rsidP="00961AAA">
            <w:pPr>
              <w:pStyle w:val="SMcaption"/>
              <w:rPr>
                <w:szCs w:val="24"/>
              </w:rPr>
            </w:pPr>
            <w:r w:rsidRPr="004B6FCC">
              <w:rPr>
                <w:szCs w:val="24"/>
              </w:rPr>
              <w:t>0.26</w:t>
            </w:r>
          </w:p>
        </w:tc>
        <w:tc>
          <w:tcPr>
            <w:tcW w:w="1166"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2.2269</w:t>
            </w:r>
          </w:p>
        </w:tc>
        <w:tc>
          <w:tcPr>
            <w:tcW w:w="1401" w:type="dxa"/>
          </w:tcPr>
          <w:p w:rsidR="00EE412B" w:rsidRPr="004B6FCC" w:rsidRDefault="00EE412B" w:rsidP="00961AAA">
            <w:pPr>
              <w:pStyle w:val="SMcaption"/>
              <w:rPr>
                <w:szCs w:val="24"/>
              </w:rPr>
            </w:pPr>
            <w:r w:rsidRPr="004B6FCC">
              <w:rPr>
                <w:szCs w:val="24"/>
              </w:rPr>
              <w:t>0.7423</w:t>
            </w:r>
          </w:p>
        </w:tc>
        <w:tc>
          <w:tcPr>
            <w:tcW w:w="1199" w:type="dxa"/>
          </w:tcPr>
          <w:p w:rsidR="00EE412B" w:rsidRPr="004B6FCC" w:rsidRDefault="00EE412B" w:rsidP="00961AAA">
            <w:pPr>
              <w:pStyle w:val="SMcaption"/>
              <w:rPr>
                <w:szCs w:val="24"/>
              </w:rPr>
            </w:pPr>
            <w:r w:rsidRPr="004B6FCC">
              <w:rPr>
                <w:szCs w:val="24"/>
              </w:rPr>
              <w:t>43.172</w:t>
            </w:r>
          </w:p>
        </w:tc>
        <w:tc>
          <w:tcPr>
            <w:tcW w:w="1188" w:type="dxa"/>
          </w:tcPr>
          <w:p w:rsidR="00EE412B" w:rsidRPr="004B6FCC" w:rsidRDefault="00EE412B" w:rsidP="00961AAA">
            <w:pPr>
              <w:pStyle w:val="SMcaption"/>
              <w:rPr>
                <w:szCs w:val="24"/>
              </w:rPr>
            </w:pPr>
            <w:r w:rsidRPr="004B6FCC">
              <w:rPr>
                <w:szCs w:val="24"/>
              </w:rPr>
              <w:t>0.001</w:t>
            </w:r>
          </w:p>
        </w:tc>
        <w:tc>
          <w:tcPr>
            <w:tcW w:w="1166"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SixOA</w:t>
            </w:r>
            <w:proofErr w:type="spellEnd"/>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0.10845</w:t>
            </w:r>
          </w:p>
        </w:tc>
        <w:tc>
          <w:tcPr>
            <w:tcW w:w="1401" w:type="dxa"/>
          </w:tcPr>
          <w:p w:rsidR="00EE412B" w:rsidRPr="004B6FCC" w:rsidRDefault="00EE412B" w:rsidP="00961AAA">
            <w:pPr>
              <w:pStyle w:val="SMcaption"/>
              <w:rPr>
                <w:szCs w:val="24"/>
              </w:rPr>
            </w:pPr>
            <w:r w:rsidRPr="004B6FCC">
              <w:rPr>
                <w:szCs w:val="24"/>
              </w:rPr>
              <w:t>0.10845</w:t>
            </w:r>
          </w:p>
        </w:tc>
        <w:tc>
          <w:tcPr>
            <w:tcW w:w="1199" w:type="dxa"/>
          </w:tcPr>
          <w:p w:rsidR="00EE412B" w:rsidRPr="004B6FCC" w:rsidRDefault="00EE412B" w:rsidP="00961AAA">
            <w:pPr>
              <w:pStyle w:val="SMcaption"/>
              <w:rPr>
                <w:szCs w:val="24"/>
              </w:rPr>
            </w:pPr>
            <w:r w:rsidRPr="004B6FCC">
              <w:rPr>
                <w:szCs w:val="24"/>
              </w:rPr>
              <w:t>6.3074</w:t>
            </w:r>
          </w:p>
        </w:tc>
        <w:tc>
          <w:tcPr>
            <w:tcW w:w="1188" w:type="dxa"/>
          </w:tcPr>
          <w:p w:rsidR="00EE412B" w:rsidRPr="004B6FCC" w:rsidRDefault="00EE412B" w:rsidP="00961AAA">
            <w:pPr>
              <w:pStyle w:val="SMcaption"/>
              <w:rPr>
                <w:szCs w:val="24"/>
              </w:rPr>
            </w:pPr>
            <w:r w:rsidRPr="004B6FCC">
              <w:rPr>
                <w:szCs w:val="24"/>
              </w:rPr>
              <w:t>0.009</w:t>
            </w:r>
          </w:p>
        </w:tc>
        <w:tc>
          <w:tcPr>
            <w:tcW w:w="1166" w:type="dxa"/>
          </w:tcPr>
          <w:p w:rsidR="00EE412B" w:rsidRPr="004B6FCC" w:rsidRDefault="00EE412B" w:rsidP="00961AAA">
            <w:pPr>
              <w:pStyle w:val="SMcaption"/>
              <w:rPr>
                <w:szCs w:val="24"/>
              </w:rPr>
            </w:pPr>
            <w:r w:rsidRPr="004B6FCC">
              <w:rPr>
                <w:szCs w:val="24"/>
              </w:rPr>
              <w:t>994</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TexOA</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0.18774</w:t>
            </w:r>
          </w:p>
        </w:tc>
        <w:tc>
          <w:tcPr>
            <w:tcW w:w="1401" w:type="dxa"/>
          </w:tcPr>
          <w:p w:rsidR="00EE412B" w:rsidRPr="004B6FCC" w:rsidRDefault="00EE412B" w:rsidP="00961AAA">
            <w:pPr>
              <w:pStyle w:val="SMcaption"/>
              <w:rPr>
                <w:szCs w:val="24"/>
              </w:rPr>
            </w:pPr>
            <w:r w:rsidRPr="004B6FCC">
              <w:rPr>
                <w:szCs w:val="24"/>
              </w:rPr>
              <w:t>6.258E-2</w:t>
            </w:r>
          </w:p>
        </w:tc>
        <w:tc>
          <w:tcPr>
            <w:tcW w:w="1199" w:type="dxa"/>
          </w:tcPr>
          <w:p w:rsidR="00EE412B" w:rsidRPr="004B6FCC" w:rsidRDefault="00EE412B" w:rsidP="00961AAA">
            <w:pPr>
              <w:pStyle w:val="SMcaption"/>
              <w:rPr>
                <w:szCs w:val="24"/>
              </w:rPr>
            </w:pPr>
            <w:r w:rsidRPr="004B6FCC">
              <w:rPr>
                <w:szCs w:val="24"/>
              </w:rPr>
              <w:t>3.6396</w:t>
            </w:r>
          </w:p>
        </w:tc>
        <w:tc>
          <w:tcPr>
            <w:tcW w:w="1188" w:type="dxa"/>
          </w:tcPr>
          <w:p w:rsidR="00EE412B" w:rsidRPr="004B6FCC" w:rsidRDefault="00EE412B" w:rsidP="00961AAA">
            <w:pPr>
              <w:pStyle w:val="SMcaption"/>
              <w:rPr>
                <w:szCs w:val="24"/>
              </w:rPr>
            </w:pPr>
            <w:r w:rsidRPr="004B6FCC">
              <w:rPr>
                <w:szCs w:val="24"/>
              </w:rPr>
              <w:t>0.017</w:t>
            </w:r>
          </w:p>
        </w:tc>
        <w:tc>
          <w:tcPr>
            <w:tcW w:w="1166"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1.8661</w:t>
            </w:r>
          </w:p>
        </w:tc>
        <w:tc>
          <w:tcPr>
            <w:tcW w:w="1401" w:type="dxa"/>
          </w:tcPr>
          <w:p w:rsidR="00EE412B" w:rsidRPr="004B6FCC" w:rsidRDefault="00EE412B" w:rsidP="00961AAA">
            <w:pPr>
              <w:pStyle w:val="SMcaption"/>
              <w:rPr>
                <w:szCs w:val="24"/>
              </w:rPr>
            </w:pPr>
            <w:r w:rsidRPr="004B6FCC">
              <w:rPr>
                <w:szCs w:val="24"/>
              </w:rPr>
              <w:t>7.7756E-2</w:t>
            </w:r>
          </w:p>
        </w:tc>
        <w:tc>
          <w:tcPr>
            <w:tcW w:w="1199" w:type="dxa"/>
          </w:tcPr>
          <w:p w:rsidR="00EE412B" w:rsidRPr="004B6FCC" w:rsidRDefault="00EE412B" w:rsidP="00961AAA">
            <w:pPr>
              <w:pStyle w:val="SMcaption"/>
              <w:rPr>
                <w:szCs w:val="24"/>
              </w:rPr>
            </w:pPr>
            <w:r w:rsidRPr="004B6FCC">
              <w:rPr>
                <w:szCs w:val="24"/>
              </w:rPr>
              <w:t>4.5222</w:t>
            </w:r>
          </w:p>
        </w:tc>
        <w:tc>
          <w:tcPr>
            <w:tcW w:w="1188" w:type="dxa"/>
          </w:tcPr>
          <w:p w:rsidR="00EE412B" w:rsidRPr="004B6FCC" w:rsidRDefault="00EE412B" w:rsidP="00961AAA">
            <w:pPr>
              <w:pStyle w:val="SMcaption"/>
              <w:rPr>
                <w:szCs w:val="24"/>
              </w:rPr>
            </w:pPr>
            <w:r w:rsidRPr="004B6FCC">
              <w:rPr>
                <w:szCs w:val="24"/>
              </w:rPr>
              <w:t>0.001</w:t>
            </w:r>
          </w:p>
        </w:tc>
        <w:tc>
          <w:tcPr>
            <w:tcW w:w="1166"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TixSixOA</w:t>
            </w:r>
            <w:proofErr w:type="spellEnd"/>
          </w:p>
        </w:tc>
        <w:tc>
          <w:tcPr>
            <w:tcW w:w="820" w:type="dxa"/>
          </w:tcPr>
          <w:p w:rsidR="00EE412B" w:rsidRPr="004B6FCC" w:rsidRDefault="00EE412B" w:rsidP="00961AAA">
            <w:pPr>
              <w:pStyle w:val="SMcaption"/>
              <w:rPr>
                <w:szCs w:val="24"/>
              </w:rPr>
            </w:pPr>
            <w:r w:rsidRPr="004B6FCC">
              <w:rPr>
                <w:szCs w:val="24"/>
              </w:rPr>
              <w:t>8</w:t>
            </w:r>
          </w:p>
        </w:tc>
        <w:tc>
          <w:tcPr>
            <w:tcW w:w="1276" w:type="dxa"/>
          </w:tcPr>
          <w:p w:rsidR="00EE412B" w:rsidRPr="004B6FCC" w:rsidRDefault="00EE412B" w:rsidP="00961AAA">
            <w:pPr>
              <w:pStyle w:val="SMcaption"/>
              <w:rPr>
                <w:szCs w:val="24"/>
              </w:rPr>
            </w:pPr>
            <w:r w:rsidRPr="004B6FCC">
              <w:rPr>
                <w:szCs w:val="24"/>
              </w:rPr>
              <w:t>0.21471</w:t>
            </w:r>
          </w:p>
        </w:tc>
        <w:tc>
          <w:tcPr>
            <w:tcW w:w="1401" w:type="dxa"/>
          </w:tcPr>
          <w:p w:rsidR="00EE412B" w:rsidRPr="004B6FCC" w:rsidRDefault="00EE412B" w:rsidP="00961AAA">
            <w:pPr>
              <w:pStyle w:val="SMcaption"/>
              <w:rPr>
                <w:szCs w:val="24"/>
              </w:rPr>
            </w:pPr>
            <w:r w:rsidRPr="004B6FCC">
              <w:rPr>
                <w:szCs w:val="24"/>
              </w:rPr>
              <w:t>2.6838E-2</w:t>
            </w:r>
          </w:p>
        </w:tc>
        <w:tc>
          <w:tcPr>
            <w:tcW w:w="1199" w:type="dxa"/>
          </w:tcPr>
          <w:p w:rsidR="00EE412B" w:rsidRPr="004B6FCC" w:rsidRDefault="00EE412B" w:rsidP="00961AAA">
            <w:pPr>
              <w:pStyle w:val="SMcaption"/>
              <w:rPr>
                <w:szCs w:val="24"/>
              </w:rPr>
            </w:pPr>
            <w:r w:rsidRPr="004B6FCC">
              <w:rPr>
                <w:szCs w:val="24"/>
              </w:rPr>
              <w:t>1.5609</w:t>
            </w:r>
          </w:p>
        </w:tc>
        <w:tc>
          <w:tcPr>
            <w:tcW w:w="1188" w:type="dxa"/>
          </w:tcPr>
          <w:p w:rsidR="00EE412B" w:rsidRPr="004B6FCC" w:rsidRDefault="00EE412B" w:rsidP="00961AAA">
            <w:pPr>
              <w:pStyle w:val="SMcaption"/>
              <w:rPr>
                <w:szCs w:val="24"/>
              </w:rPr>
            </w:pPr>
            <w:r w:rsidRPr="004B6FCC">
              <w:rPr>
                <w:szCs w:val="24"/>
              </w:rPr>
              <w:t>0.158</w:t>
            </w:r>
          </w:p>
        </w:tc>
        <w:tc>
          <w:tcPr>
            <w:tcW w:w="1166"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TixTexOA</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0.83509</w:t>
            </w:r>
          </w:p>
        </w:tc>
        <w:tc>
          <w:tcPr>
            <w:tcW w:w="1401" w:type="dxa"/>
          </w:tcPr>
          <w:p w:rsidR="00EE412B" w:rsidRPr="004B6FCC" w:rsidRDefault="00EE412B" w:rsidP="00961AAA">
            <w:pPr>
              <w:pStyle w:val="SMcaption"/>
              <w:rPr>
                <w:szCs w:val="24"/>
              </w:rPr>
            </w:pPr>
            <w:r w:rsidRPr="004B6FCC">
              <w:rPr>
                <w:szCs w:val="24"/>
              </w:rPr>
              <w:t>3.4795E-2</w:t>
            </w:r>
          </w:p>
        </w:tc>
        <w:tc>
          <w:tcPr>
            <w:tcW w:w="1199" w:type="dxa"/>
          </w:tcPr>
          <w:p w:rsidR="00EE412B" w:rsidRPr="004B6FCC" w:rsidRDefault="00EE412B" w:rsidP="00961AAA">
            <w:pPr>
              <w:pStyle w:val="SMcaption"/>
              <w:rPr>
                <w:szCs w:val="24"/>
              </w:rPr>
            </w:pPr>
            <w:r w:rsidRPr="004B6FCC">
              <w:rPr>
                <w:szCs w:val="24"/>
              </w:rPr>
              <w:t>2.0237</w:t>
            </w:r>
          </w:p>
        </w:tc>
        <w:tc>
          <w:tcPr>
            <w:tcW w:w="1188" w:type="dxa"/>
          </w:tcPr>
          <w:p w:rsidR="00EE412B" w:rsidRPr="004B6FCC" w:rsidRDefault="00EE412B" w:rsidP="00961AAA">
            <w:pPr>
              <w:pStyle w:val="SMcaption"/>
              <w:rPr>
                <w:szCs w:val="24"/>
              </w:rPr>
            </w:pPr>
            <w:r w:rsidRPr="004B6FCC">
              <w:rPr>
                <w:szCs w:val="24"/>
              </w:rPr>
              <w:t>0.004</w:t>
            </w:r>
          </w:p>
        </w:tc>
        <w:tc>
          <w:tcPr>
            <w:tcW w:w="1166"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SixTexOA</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0.21581</w:t>
            </w:r>
          </w:p>
        </w:tc>
        <w:tc>
          <w:tcPr>
            <w:tcW w:w="1401" w:type="dxa"/>
          </w:tcPr>
          <w:p w:rsidR="00EE412B" w:rsidRPr="004B6FCC" w:rsidRDefault="00EE412B" w:rsidP="00961AAA">
            <w:pPr>
              <w:pStyle w:val="SMcaption"/>
              <w:rPr>
                <w:szCs w:val="24"/>
              </w:rPr>
            </w:pPr>
            <w:r w:rsidRPr="004B6FCC">
              <w:rPr>
                <w:szCs w:val="24"/>
              </w:rPr>
              <w:t>7.1935E-2</w:t>
            </w:r>
          </w:p>
        </w:tc>
        <w:tc>
          <w:tcPr>
            <w:tcW w:w="1199" w:type="dxa"/>
          </w:tcPr>
          <w:p w:rsidR="00EE412B" w:rsidRPr="004B6FCC" w:rsidRDefault="00EE412B" w:rsidP="00961AAA">
            <w:pPr>
              <w:pStyle w:val="SMcaption"/>
              <w:rPr>
                <w:szCs w:val="24"/>
              </w:rPr>
            </w:pPr>
            <w:r w:rsidRPr="004B6FCC">
              <w:rPr>
                <w:szCs w:val="24"/>
              </w:rPr>
              <w:t>4.1837</w:t>
            </w:r>
          </w:p>
        </w:tc>
        <w:tc>
          <w:tcPr>
            <w:tcW w:w="1188" w:type="dxa"/>
          </w:tcPr>
          <w:p w:rsidR="00EE412B" w:rsidRPr="004B6FCC" w:rsidRDefault="00EE412B" w:rsidP="00961AAA">
            <w:pPr>
              <w:pStyle w:val="SMcaption"/>
              <w:rPr>
                <w:szCs w:val="24"/>
              </w:rPr>
            </w:pPr>
            <w:r w:rsidRPr="004B6FCC">
              <w:rPr>
                <w:szCs w:val="24"/>
              </w:rPr>
              <w:t>0.008</w:t>
            </w:r>
          </w:p>
        </w:tc>
        <w:tc>
          <w:tcPr>
            <w:tcW w:w="1166"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TixSixTexOA</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1.0259</w:t>
            </w:r>
          </w:p>
        </w:tc>
        <w:tc>
          <w:tcPr>
            <w:tcW w:w="1401" w:type="dxa"/>
          </w:tcPr>
          <w:p w:rsidR="00EE412B" w:rsidRPr="004B6FCC" w:rsidRDefault="00EE412B" w:rsidP="00961AAA">
            <w:pPr>
              <w:pStyle w:val="SMcaption"/>
              <w:rPr>
                <w:szCs w:val="24"/>
              </w:rPr>
            </w:pPr>
            <w:r w:rsidRPr="004B6FCC">
              <w:rPr>
                <w:szCs w:val="24"/>
              </w:rPr>
              <w:t>4.2747E-2</w:t>
            </w:r>
          </w:p>
        </w:tc>
        <w:tc>
          <w:tcPr>
            <w:tcW w:w="1199" w:type="dxa"/>
          </w:tcPr>
          <w:p w:rsidR="00EE412B" w:rsidRPr="004B6FCC" w:rsidRDefault="00EE412B" w:rsidP="00961AAA">
            <w:pPr>
              <w:pStyle w:val="SMcaption"/>
              <w:rPr>
                <w:szCs w:val="24"/>
              </w:rPr>
            </w:pPr>
            <w:r w:rsidRPr="004B6FCC">
              <w:rPr>
                <w:szCs w:val="24"/>
              </w:rPr>
              <w:t>2.4861</w:t>
            </w:r>
          </w:p>
        </w:tc>
        <w:tc>
          <w:tcPr>
            <w:tcW w:w="1188" w:type="dxa"/>
          </w:tcPr>
          <w:p w:rsidR="00EE412B" w:rsidRPr="004B6FCC" w:rsidRDefault="00EE412B" w:rsidP="00961AAA">
            <w:pPr>
              <w:pStyle w:val="SMcaption"/>
              <w:rPr>
                <w:szCs w:val="24"/>
              </w:rPr>
            </w:pPr>
            <w:r w:rsidRPr="004B6FCC">
              <w:rPr>
                <w:szCs w:val="24"/>
              </w:rPr>
              <w:t>0.001</w:t>
            </w:r>
          </w:p>
        </w:tc>
        <w:tc>
          <w:tcPr>
            <w:tcW w:w="1166" w:type="dxa"/>
          </w:tcPr>
          <w:p w:rsidR="00EE412B" w:rsidRPr="004B6FCC" w:rsidRDefault="00EE412B" w:rsidP="00961AAA">
            <w:pPr>
              <w:pStyle w:val="SMcaption"/>
              <w:rPr>
                <w:szCs w:val="24"/>
              </w:rPr>
            </w:pPr>
            <w:r w:rsidRPr="004B6FCC">
              <w:rPr>
                <w:szCs w:val="24"/>
              </w:rPr>
              <w:t>996</w:t>
            </w:r>
          </w:p>
        </w:tc>
      </w:tr>
      <w:tr w:rsidR="00EE412B" w:rsidRPr="004B6FCC" w:rsidTr="00961AAA">
        <w:tc>
          <w:tcPr>
            <w:tcW w:w="1590" w:type="dxa"/>
          </w:tcPr>
          <w:p w:rsidR="00EE412B" w:rsidRPr="004B6FCC" w:rsidRDefault="00EE412B" w:rsidP="00961AAA">
            <w:pPr>
              <w:pStyle w:val="SMcaption"/>
              <w:rPr>
                <w:szCs w:val="24"/>
              </w:rPr>
            </w:pPr>
            <w:r w:rsidRPr="004B6FCC">
              <w:rPr>
                <w:szCs w:val="24"/>
              </w:rPr>
              <w:t>Res</w:t>
            </w:r>
          </w:p>
        </w:tc>
        <w:tc>
          <w:tcPr>
            <w:tcW w:w="820" w:type="dxa"/>
          </w:tcPr>
          <w:p w:rsidR="00EE412B" w:rsidRPr="004B6FCC" w:rsidRDefault="00EE412B" w:rsidP="00961AAA">
            <w:pPr>
              <w:pStyle w:val="SMcaption"/>
              <w:rPr>
                <w:szCs w:val="24"/>
              </w:rPr>
            </w:pPr>
            <w:r w:rsidRPr="004B6FCC">
              <w:rPr>
                <w:szCs w:val="24"/>
              </w:rPr>
              <w:t>293</w:t>
            </w:r>
          </w:p>
        </w:tc>
        <w:tc>
          <w:tcPr>
            <w:tcW w:w="1276" w:type="dxa"/>
          </w:tcPr>
          <w:p w:rsidR="00EE412B" w:rsidRPr="004B6FCC" w:rsidRDefault="00EE412B" w:rsidP="00961AAA">
            <w:pPr>
              <w:pStyle w:val="SMcaption"/>
              <w:rPr>
                <w:szCs w:val="24"/>
              </w:rPr>
            </w:pPr>
            <w:r w:rsidRPr="004B6FCC">
              <w:rPr>
                <w:szCs w:val="24"/>
              </w:rPr>
              <w:t>5.0379</w:t>
            </w:r>
          </w:p>
        </w:tc>
        <w:tc>
          <w:tcPr>
            <w:tcW w:w="1401" w:type="dxa"/>
          </w:tcPr>
          <w:p w:rsidR="00EE412B" w:rsidRPr="004B6FCC" w:rsidRDefault="00EE412B" w:rsidP="00961AAA">
            <w:pPr>
              <w:pStyle w:val="SMcaption"/>
              <w:rPr>
                <w:szCs w:val="24"/>
              </w:rPr>
            </w:pPr>
            <w:r w:rsidRPr="004B6FCC">
              <w:rPr>
                <w:szCs w:val="24"/>
              </w:rPr>
              <w:t>1.7194E-2</w:t>
            </w:r>
          </w:p>
        </w:tc>
        <w:tc>
          <w:tcPr>
            <w:tcW w:w="1199" w:type="dxa"/>
          </w:tcPr>
          <w:p w:rsidR="00EE412B" w:rsidRPr="004B6FCC" w:rsidRDefault="00EE412B" w:rsidP="00961AAA">
            <w:pPr>
              <w:pStyle w:val="SMcaption"/>
              <w:rPr>
                <w:szCs w:val="24"/>
              </w:rPr>
            </w:pPr>
          </w:p>
        </w:tc>
        <w:tc>
          <w:tcPr>
            <w:tcW w:w="1188" w:type="dxa"/>
          </w:tcPr>
          <w:p w:rsidR="00EE412B" w:rsidRPr="004B6FCC" w:rsidRDefault="00EE412B" w:rsidP="00961AAA">
            <w:pPr>
              <w:pStyle w:val="SMcaption"/>
              <w:rPr>
                <w:szCs w:val="24"/>
              </w:rPr>
            </w:pPr>
          </w:p>
        </w:tc>
        <w:tc>
          <w:tcPr>
            <w:tcW w:w="1166" w:type="dxa"/>
          </w:tcPr>
          <w:p w:rsidR="00EE412B" w:rsidRPr="004B6FCC" w:rsidRDefault="00EE412B" w:rsidP="00961AAA">
            <w:pPr>
              <w:pStyle w:val="SMcaption"/>
              <w:rPr>
                <w:szCs w:val="24"/>
              </w:rPr>
            </w:pPr>
          </w:p>
        </w:tc>
      </w:tr>
      <w:tr w:rsidR="00EE412B" w:rsidRPr="004B6FCC" w:rsidTr="00961AAA">
        <w:tc>
          <w:tcPr>
            <w:tcW w:w="1590" w:type="dxa"/>
            <w:tcBorders>
              <w:bottom w:val="single" w:sz="4" w:space="0" w:color="auto"/>
            </w:tcBorders>
          </w:tcPr>
          <w:p w:rsidR="00EE412B" w:rsidRPr="004B6FCC" w:rsidRDefault="00EE412B" w:rsidP="00961AAA">
            <w:pPr>
              <w:pStyle w:val="SMcaption"/>
              <w:rPr>
                <w:szCs w:val="24"/>
              </w:rPr>
            </w:pPr>
            <w:r w:rsidRPr="004B6FCC">
              <w:rPr>
                <w:szCs w:val="24"/>
              </w:rPr>
              <w:t>Total</w:t>
            </w:r>
          </w:p>
        </w:tc>
        <w:tc>
          <w:tcPr>
            <w:tcW w:w="820" w:type="dxa"/>
            <w:tcBorders>
              <w:bottom w:val="single" w:sz="4" w:space="0" w:color="auto"/>
            </w:tcBorders>
          </w:tcPr>
          <w:p w:rsidR="00EE412B" w:rsidRPr="004B6FCC" w:rsidRDefault="00EE412B" w:rsidP="00961AAA">
            <w:pPr>
              <w:pStyle w:val="SMcaption"/>
              <w:rPr>
                <w:szCs w:val="24"/>
              </w:rPr>
            </w:pPr>
            <w:r w:rsidRPr="004B6FCC">
              <w:rPr>
                <w:szCs w:val="24"/>
              </w:rPr>
              <w:t>436</w:t>
            </w:r>
          </w:p>
        </w:tc>
        <w:tc>
          <w:tcPr>
            <w:tcW w:w="1276" w:type="dxa"/>
            <w:tcBorders>
              <w:bottom w:val="single" w:sz="4" w:space="0" w:color="auto"/>
            </w:tcBorders>
          </w:tcPr>
          <w:p w:rsidR="00EE412B" w:rsidRPr="004B6FCC" w:rsidRDefault="00EE412B" w:rsidP="00961AAA">
            <w:pPr>
              <w:pStyle w:val="SMcaption"/>
              <w:rPr>
                <w:szCs w:val="24"/>
              </w:rPr>
            </w:pPr>
            <w:r w:rsidRPr="004B6FCC">
              <w:rPr>
                <w:szCs w:val="24"/>
              </w:rPr>
              <w:t>32.191</w:t>
            </w:r>
          </w:p>
        </w:tc>
        <w:tc>
          <w:tcPr>
            <w:tcW w:w="1401" w:type="dxa"/>
            <w:tcBorders>
              <w:bottom w:val="single" w:sz="4" w:space="0" w:color="auto"/>
            </w:tcBorders>
          </w:tcPr>
          <w:p w:rsidR="00EE412B" w:rsidRPr="004B6FCC" w:rsidRDefault="00EE412B" w:rsidP="00961AAA">
            <w:pPr>
              <w:pStyle w:val="SMcaption"/>
              <w:rPr>
                <w:szCs w:val="24"/>
              </w:rPr>
            </w:pPr>
          </w:p>
        </w:tc>
        <w:tc>
          <w:tcPr>
            <w:tcW w:w="1199" w:type="dxa"/>
            <w:tcBorders>
              <w:bottom w:val="single" w:sz="4" w:space="0" w:color="auto"/>
            </w:tcBorders>
          </w:tcPr>
          <w:p w:rsidR="00EE412B" w:rsidRPr="004B6FCC" w:rsidRDefault="00EE412B" w:rsidP="00961AAA">
            <w:pPr>
              <w:pStyle w:val="SMcaption"/>
              <w:rPr>
                <w:szCs w:val="24"/>
              </w:rPr>
            </w:pPr>
          </w:p>
        </w:tc>
        <w:tc>
          <w:tcPr>
            <w:tcW w:w="1188" w:type="dxa"/>
            <w:tcBorders>
              <w:bottom w:val="single" w:sz="4" w:space="0" w:color="auto"/>
            </w:tcBorders>
          </w:tcPr>
          <w:p w:rsidR="00EE412B" w:rsidRPr="004B6FCC" w:rsidRDefault="00EE412B" w:rsidP="00961AAA">
            <w:pPr>
              <w:pStyle w:val="SMcaption"/>
              <w:rPr>
                <w:szCs w:val="24"/>
              </w:rPr>
            </w:pPr>
          </w:p>
        </w:tc>
        <w:tc>
          <w:tcPr>
            <w:tcW w:w="1166" w:type="dxa"/>
            <w:tcBorders>
              <w:bottom w:val="single" w:sz="4" w:space="0" w:color="auto"/>
            </w:tcBorders>
          </w:tcPr>
          <w:p w:rsidR="00EE412B" w:rsidRPr="004B6FCC" w:rsidRDefault="00EE412B" w:rsidP="00961AAA">
            <w:pPr>
              <w:pStyle w:val="SMcaption"/>
              <w:rPr>
                <w:szCs w:val="24"/>
              </w:rPr>
            </w:pPr>
          </w:p>
        </w:tc>
      </w:tr>
    </w:tbl>
    <w:p w:rsidR="00EE412B" w:rsidRPr="004B6FCC" w:rsidRDefault="00EE412B" w:rsidP="00EE412B">
      <w:pPr>
        <w:pStyle w:val="SMcaption"/>
        <w:rPr>
          <w:szCs w:val="24"/>
        </w:rPr>
      </w:pPr>
    </w:p>
    <w:p w:rsidR="00EE412B" w:rsidRPr="004B6FCC" w:rsidRDefault="00EE412B" w:rsidP="00EE412B">
      <w:pPr>
        <w:spacing w:after="0" w:line="240" w:lineRule="auto"/>
        <w:rPr>
          <w:rFonts w:ascii="Times New Roman" w:hAnsi="Times New Roman" w:cs="Times New Roman"/>
          <w:sz w:val="24"/>
          <w:szCs w:val="24"/>
        </w:rPr>
      </w:pPr>
      <w:r w:rsidRPr="004B6FCC">
        <w:rPr>
          <w:rFonts w:ascii="Times New Roman" w:hAnsi="Times New Roman" w:cs="Times New Roman"/>
          <w:sz w:val="24"/>
          <w:szCs w:val="24"/>
        </w:rPr>
        <w:br w:type="page"/>
      </w:r>
    </w:p>
    <w:p w:rsidR="00EE412B" w:rsidRPr="004B6FCC" w:rsidRDefault="00EE412B" w:rsidP="00EE412B">
      <w:pPr>
        <w:pStyle w:val="SMcaption"/>
        <w:rPr>
          <w:b/>
          <w:szCs w:val="24"/>
        </w:rPr>
      </w:pPr>
      <w:r w:rsidRPr="004B6FCC">
        <w:rPr>
          <w:b/>
          <w:szCs w:val="24"/>
          <w:lang w:eastAsia="en-GB"/>
        </w:rPr>
        <w:lastRenderedPageBreak/>
        <w:t>Table S6: PERMANOVA (</w:t>
      </w:r>
      <w:proofErr w:type="spellStart"/>
      <w:r w:rsidRPr="004B6FCC">
        <w:rPr>
          <w:b/>
          <w:szCs w:val="24"/>
        </w:rPr>
        <w:t>Permutational</w:t>
      </w:r>
      <w:proofErr w:type="spellEnd"/>
      <w:r w:rsidRPr="004B6FCC">
        <w:rPr>
          <w:b/>
          <w:szCs w:val="24"/>
        </w:rPr>
        <w:t xml:space="preserve"> MANOVA</w:t>
      </w:r>
      <w:r w:rsidRPr="004B6FCC">
        <w:rPr>
          <w:b/>
          <w:szCs w:val="24"/>
          <w:lang w:eastAsia="en-GB"/>
        </w:rPr>
        <w:t>) test for haemolymph HCO</w:t>
      </w:r>
      <w:r w:rsidRPr="004B6FCC">
        <w:rPr>
          <w:b/>
          <w:szCs w:val="24"/>
          <w:vertAlign w:val="subscript"/>
          <w:lang w:eastAsia="en-GB"/>
        </w:rPr>
        <w:t>3</w:t>
      </w:r>
      <w:r w:rsidRPr="004B6FCC">
        <w:rPr>
          <w:b/>
          <w:szCs w:val="24"/>
          <w:vertAlign w:val="superscript"/>
          <w:lang w:eastAsia="en-GB"/>
        </w:rPr>
        <w:t>-</w:t>
      </w:r>
      <w:r w:rsidRPr="004B6FCC">
        <w:rPr>
          <w:b/>
          <w:szCs w:val="24"/>
          <w:lang w:eastAsia="en-GB"/>
        </w:rPr>
        <w:t xml:space="preserve"> during the emersion experiment </w:t>
      </w:r>
    </w:p>
    <w:p w:rsidR="00EE412B" w:rsidRDefault="00EE412B" w:rsidP="00EE412B">
      <w:pPr>
        <w:pStyle w:val="SMcaption"/>
        <w:rPr>
          <w:szCs w:val="24"/>
        </w:rPr>
      </w:pPr>
    </w:p>
    <w:p w:rsidR="00EE412B" w:rsidRPr="00CE4D34" w:rsidRDefault="00EE412B" w:rsidP="00EE412B">
      <w:pPr>
        <w:pStyle w:val="SMcaption"/>
        <w:rPr>
          <w:szCs w:val="24"/>
        </w:rPr>
      </w:pPr>
      <w:r w:rsidRPr="00CE4D34">
        <w:rPr>
          <w:b/>
          <w:szCs w:val="24"/>
        </w:rPr>
        <w:t>PERMDISP</w:t>
      </w:r>
      <w:r>
        <w:rPr>
          <w:b/>
          <w:szCs w:val="24"/>
        </w:rPr>
        <w:t xml:space="preserve"> </w:t>
      </w:r>
      <w:r>
        <w:rPr>
          <w:szCs w:val="24"/>
        </w:rPr>
        <w:t>(</w:t>
      </w:r>
      <w:r w:rsidRPr="00CE4D34">
        <w:rPr>
          <w:szCs w:val="24"/>
        </w:rPr>
        <w:t>Distance-based test for homogeneity of multivariate dispersions</w:t>
      </w:r>
      <w:r>
        <w:rPr>
          <w:szCs w:val="24"/>
        </w:rPr>
        <w:t>)</w:t>
      </w:r>
    </w:p>
    <w:p w:rsidR="00EE412B" w:rsidRPr="00CE4D34" w:rsidRDefault="00EE412B" w:rsidP="00EE412B">
      <w:pPr>
        <w:pStyle w:val="SMcaption"/>
        <w:rPr>
          <w:szCs w:val="24"/>
        </w:rPr>
      </w:pPr>
      <w:r w:rsidRPr="00CE4D34">
        <w:rPr>
          <w:szCs w:val="24"/>
        </w:rPr>
        <w:t xml:space="preserve">Group factor: </w:t>
      </w:r>
      <w:proofErr w:type="spellStart"/>
      <w:r w:rsidRPr="00CE4D34">
        <w:rPr>
          <w:szCs w:val="24"/>
        </w:rPr>
        <w:t>timesizetemppH</w:t>
      </w:r>
      <w:proofErr w:type="spellEnd"/>
    </w:p>
    <w:p w:rsidR="00EE412B" w:rsidRPr="00CE4D34" w:rsidRDefault="00EE412B" w:rsidP="00EE412B">
      <w:pPr>
        <w:pStyle w:val="SMcaption"/>
        <w:rPr>
          <w:szCs w:val="24"/>
        </w:rPr>
      </w:pPr>
      <w:r w:rsidRPr="00CE4D34">
        <w:rPr>
          <w:szCs w:val="24"/>
        </w:rPr>
        <w:t>Number of permutations: 999</w:t>
      </w:r>
    </w:p>
    <w:p w:rsidR="00EE412B" w:rsidRPr="00CE4D34" w:rsidRDefault="00EE412B" w:rsidP="00EE412B">
      <w:pPr>
        <w:pStyle w:val="SMcaption"/>
        <w:rPr>
          <w:b/>
          <w:i/>
          <w:szCs w:val="24"/>
        </w:rPr>
      </w:pPr>
      <w:r w:rsidRPr="00CE4D34">
        <w:rPr>
          <w:b/>
          <w:i/>
          <w:szCs w:val="24"/>
        </w:rPr>
        <w:t>Deviations from median</w:t>
      </w:r>
    </w:p>
    <w:p w:rsidR="00EE412B" w:rsidRPr="00CE4D34" w:rsidRDefault="00EE412B" w:rsidP="00EE412B">
      <w:pPr>
        <w:pStyle w:val="SMcaption"/>
        <w:rPr>
          <w:szCs w:val="24"/>
        </w:rPr>
      </w:pPr>
      <w:r w:rsidRPr="00CE4D34">
        <w:rPr>
          <w:szCs w:val="24"/>
        </w:rPr>
        <w:t xml:space="preserve">F: </w:t>
      </w:r>
      <w:proofErr w:type="gramStart"/>
      <w:r w:rsidRPr="00CE4D34">
        <w:rPr>
          <w:szCs w:val="24"/>
        </w:rPr>
        <w:t>0.62762  df1</w:t>
      </w:r>
      <w:proofErr w:type="gramEnd"/>
      <w:r w:rsidRPr="00CE4D34">
        <w:rPr>
          <w:szCs w:val="24"/>
        </w:rPr>
        <w:t>: 143  df2: 293</w:t>
      </w:r>
    </w:p>
    <w:p w:rsidR="00EE412B" w:rsidRDefault="00EE412B" w:rsidP="00EE412B">
      <w:pPr>
        <w:pStyle w:val="SMcaption"/>
        <w:rPr>
          <w:szCs w:val="24"/>
        </w:rPr>
      </w:pPr>
      <w:proofErr w:type="gramStart"/>
      <w:r w:rsidRPr="00CE4D34">
        <w:rPr>
          <w:szCs w:val="24"/>
        </w:rPr>
        <w:t>P(</w:t>
      </w:r>
      <w:proofErr w:type="gramEnd"/>
      <w:r w:rsidRPr="00CE4D34">
        <w:rPr>
          <w:szCs w:val="24"/>
        </w:rPr>
        <w:t>perm): 0.891</w:t>
      </w:r>
    </w:p>
    <w:p w:rsidR="00EE412B" w:rsidRDefault="00EE412B" w:rsidP="00EE412B">
      <w:pPr>
        <w:pStyle w:val="SMcaption"/>
        <w:rPr>
          <w:szCs w:val="24"/>
        </w:rPr>
      </w:pPr>
    </w:p>
    <w:p w:rsidR="00EE412B" w:rsidRPr="004B6FCC" w:rsidRDefault="00EE412B" w:rsidP="00EE412B">
      <w:pPr>
        <w:pStyle w:val="SMcaption"/>
        <w:rPr>
          <w:szCs w:val="24"/>
        </w:rPr>
      </w:pPr>
      <w:r w:rsidRPr="004B6FCC">
        <w:rPr>
          <w:b/>
          <w:szCs w:val="24"/>
          <w:lang w:eastAsia="en-GB"/>
        </w:rPr>
        <w:t>PERMANOVA</w:t>
      </w:r>
    </w:p>
    <w:p w:rsidR="00EE412B" w:rsidRPr="004B6FCC" w:rsidRDefault="00EE412B" w:rsidP="00EE412B">
      <w:pPr>
        <w:pStyle w:val="SMcaption"/>
        <w:rPr>
          <w:szCs w:val="24"/>
        </w:rPr>
      </w:pPr>
      <w:r w:rsidRPr="004B6FCC">
        <w:rPr>
          <w:szCs w:val="24"/>
        </w:rPr>
        <w:t>Resemblance: D1 Euclidean distance</w:t>
      </w:r>
    </w:p>
    <w:p w:rsidR="00EE412B" w:rsidRPr="004B6FCC" w:rsidRDefault="00EE412B" w:rsidP="00EE412B">
      <w:pPr>
        <w:pStyle w:val="SMcaption"/>
        <w:rPr>
          <w:szCs w:val="24"/>
        </w:rPr>
      </w:pPr>
      <w:r w:rsidRPr="004B6FCC">
        <w:rPr>
          <w:szCs w:val="24"/>
        </w:rPr>
        <w:t>Sums of squares type: Type III (partial)</w:t>
      </w:r>
    </w:p>
    <w:p w:rsidR="00EE412B" w:rsidRPr="004B6FCC" w:rsidRDefault="00EE412B" w:rsidP="00EE412B">
      <w:pPr>
        <w:pStyle w:val="SMcaption"/>
        <w:rPr>
          <w:szCs w:val="24"/>
        </w:rPr>
      </w:pPr>
      <w:r w:rsidRPr="004B6FCC">
        <w:rPr>
          <w:szCs w:val="24"/>
        </w:rPr>
        <w:t>Fixed effects sum to zero for mixed terms</w:t>
      </w:r>
    </w:p>
    <w:p w:rsidR="00EE412B" w:rsidRPr="004B6FCC" w:rsidRDefault="00EE412B" w:rsidP="00EE412B">
      <w:pPr>
        <w:pStyle w:val="SMcaption"/>
        <w:rPr>
          <w:szCs w:val="24"/>
        </w:rPr>
      </w:pPr>
      <w:r w:rsidRPr="004B6FCC">
        <w:rPr>
          <w:szCs w:val="24"/>
        </w:rPr>
        <w:t>Permutation method: Permutation of residuals under a reduced model</w:t>
      </w:r>
    </w:p>
    <w:p w:rsidR="00EE412B" w:rsidRPr="004B6FCC" w:rsidRDefault="00EE412B" w:rsidP="00EE412B">
      <w:pPr>
        <w:pStyle w:val="SMcaption"/>
        <w:rPr>
          <w:szCs w:val="24"/>
        </w:rPr>
      </w:pPr>
      <w:r w:rsidRPr="004B6FCC">
        <w:rPr>
          <w:szCs w:val="24"/>
        </w:rPr>
        <w:t>Number of permutations: 999</w:t>
      </w:r>
    </w:p>
    <w:p w:rsidR="00EE412B" w:rsidRPr="004B6FCC"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Factors</w:t>
      </w:r>
    </w:p>
    <w:tbl>
      <w:tblPr>
        <w:tblW w:w="5758" w:type="dxa"/>
        <w:tblLook w:val="04A0" w:firstRow="1" w:lastRow="0" w:firstColumn="1" w:lastColumn="0" w:noHBand="0" w:noVBand="1"/>
      </w:tblPr>
      <w:tblGrid>
        <w:gridCol w:w="2296"/>
        <w:gridCol w:w="1603"/>
        <w:gridCol w:w="883"/>
        <w:gridCol w:w="976"/>
      </w:tblGrid>
      <w:tr w:rsidR="00EE412B" w:rsidRPr="004B6FCC" w:rsidTr="00961AAA">
        <w:tc>
          <w:tcPr>
            <w:tcW w:w="2296" w:type="dxa"/>
          </w:tcPr>
          <w:p w:rsidR="00EE412B" w:rsidRPr="004B6FCC" w:rsidRDefault="00EE412B" w:rsidP="00961AAA">
            <w:pPr>
              <w:pStyle w:val="SMcaption"/>
              <w:rPr>
                <w:szCs w:val="24"/>
              </w:rPr>
            </w:pPr>
            <w:r w:rsidRPr="004B6FCC">
              <w:rPr>
                <w:szCs w:val="24"/>
              </w:rPr>
              <w:t>Name</w:t>
            </w:r>
          </w:p>
        </w:tc>
        <w:tc>
          <w:tcPr>
            <w:tcW w:w="1603" w:type="dxa"/>
          </w:tcPr>
          <w:p w:rsidR="00EE412B" w:rsidRPr="004B6FCC" w:rsidRDefault="00EE412B" w:rsidP="00961AAA">
            <w:pPr>
              <w:pStyle w:val="SMcaption"/>
              <w:rPr>
                <w:szCs w:val="24"/>
              </w:rPr>
            </w:pPr>
            <w:r w:rsidRPr="004B6FCC">
              <w:rPr>
                <w:szCs w:val="24"/>
              </w:rPr>
              <w:t>Abbreviation</w:t>
            </w:r>
          </w:p>
        </w:tc>
        <w:tc>
          <w:tcPr>
            <w:tcW w:w="883" w:type="dxa"/>
          </w:tcPr>
          <w:p w:rsidR="00EE412B" w:rsidRPr="004B6FCC" w:rsidRDefault="00EE412B" w:rsidP="00961AAA">
            <w:pPr>
              <w:pStyle w:val="SMcaption"/>
              <w:rPr>
                <w:szCs w:val="24"/>
              </w:rPr>
            </w:pPr>
            <w:r w:rsidRPr="004B6FCC">
              <w:rPr>
                <w:szCs w:val="24"/>
              </w:rPr>
              <w:t>Type</w:t>
            </w:r>
          </w:p>
        </w:tc>
        <w:tc>
          <w:tcPr>
            <w:tcW w:w="976" w:type="dxa"/>
          </w:tcPr>
          <w:p w:rsidR="00EE412B" w:rsidRPr="004B6FCC" w:rsidRDefault="00EE412B" w:rsidP="00961AAA">
            <w:pPr>
              <w:pStyle w:val="SMcaption"/>
              <w:rPr>
                <w:szCs w:val="24"/>
              </w:rPr>
            </w:pPr>
            <w:r w:rsidRPr="004B6FCC">
              <w:rPr>
                <w:szCs w:val="24"/>
              </w:rPr>
              <w:t>Levels</w:t>
            </w:r>
          </w:p>
        </w:tc>
      </w:tr>
      <w:tr w:rsidR="00EE412B" w:rsidRPr="004B6FCC" w:rsidTr="00961AAA">
        <w:tc>
          <w:tcPr>
            <w:tcW w:w="2296" w:type="dxa"/>
          </w:tcPr>
          <w:p w:rsidR="00EE412B" w:rsidRPr="004B6FCC" w:rsidRDefault="00EE412B" w:rsidP="00961AAA">
            <w:pPr>
              <w:pStyle w:val="SMcaption"/>
              <w:rPr>
                <w:szCs w:val="24"/>
              </w:rPr>
            </w:pPr>
            <w:r w:rsidRPr="004B6FCC">
              <w:rPr>
                <w:szCs w:val="24"/>
              </w:rPr>
              <w:t>Time</w:t>
            </w:r>
          </w:p>
        </w:tc>
        <w:tc>
          <w:tcPr>
            <w:tcW w:w="1603" w:type="dxa"/>
          </w:tcPr>
          <w:p w:rsidR="00EE412B" w:rsidRPr="004B6FCC" w:rsidRDefault="00EE412B" w:rsidP="00961AAA">
            <w:pPr>
              <w:pStyle w:val="SMcaption"/>
              <w:rPr>
                <w:szCs w:val="24"/>
              </w:rPr>
            </w:pPr>
            <w:proofErr w:type="spellStart"/>
            <w:r w:rsidRPr="004B6FCC">
              <w:rPr>
                <w:szCs w:val="24"/>
              </w:rPr>
              <w:t>Ti</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9</w:t>
            </w:r>
          </w:p>
        </w:tc>
      </w:tr>
      <w:tr w:rsidR="00EE412B" w:rsidRPr="004B6FCC" w:rsidTr="00961AAA">
        <w:tc>
          <w:tcPr>
            <w:tcW w:w="2296" w:type="dxa"/>
          </w:tcPr>
          <w:p w:rsidR="00EE412B" w:rsidRPr="004B6FCC" w:rsidRDefault="00EE412B" w:rsidP="00961AAA">
            <w:pPr>
              <w:pStyle w:val="SMcaption"/>
              <w:rPr>
                <w:szCs w:val="24"/>
              </w:rPr>
            </w:pPr>
            <w:r w:rsidRPr="004B6FCC">
              <w:rPr>
                <w:szCs w:val="24"/>
              </w:rPr>
              <w:t>Size</w:t>
            </w:r>
          </w:p>
        </w:tc>
        <w:tc>
          <w:tcPr>
            <w:tcW w:w="1603" w:type="dxa"/>
          </w:tcPr>
          <w:p w:rsidR="00EE412B" w:rsidRPr="004B6FCC" w:rsidRDefault="00EE412B" w:rsidP="00961AAA">
            <w:pPr>
              <w:pStyle w:val="SMcaption"/>
              <w:rPr>
                <w:szCs w:val="24"/>
              </w:rPr>
            </w:pPr>
            <w:r w:rsidRPr="004B6FCC">
              <w:rPr>
                <w:szCs w:val="24"/>
              </w:rPr>
              <w:t>Si</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r w:rsidR="00EE412B" w:rsidRPr="004B6FCC" w:rsidTr="00961AAA">
        <w:tc>
          <w:tcPr>
            <w:tcW w:w="2296" w:type="dxa"/>
          </w:tcPr>
          <w:p w:rsidR="00EE412B" w:rsidRPr="004B6FCC" w:rsidRDefault="00EE412B" w:rsidP="00961AAA">
            <w:pPr>
              <w:pStyle w:val="SMcaption"/>
              <w:rPr>
                <w:szCs w:val="24"/>
              </w:rPr>
            </w:pPr>
            <w:r w:rsidRPr="004B6FCC">
              <w:rPr>
                <w:szCs w:val="24"/>
              </w:rPr>
              <w:t>Temperature</w:t>
            </w:r>
          </w:p>
        </w:tc>
        <w:tc>
          <w:tcPr>
            <w:tcW w:w="1603" w:type="dxa"/>
          </w:tcPr>
          <w:p w:rsidR="00EE412B" w:rsidRPr="004B6FCC" w:rsidRDefault="00EE412B" w:rsidP="00961AAA">
            <w:pPr>
              <w:pStyle w:val="SMcaption"/>
              <w:rPr>
                <w:szCs w:val="24"/>
              </w:rPr>
            </w:pPr>
            <w:proofErr w:type="spellStart"/>
            <w:r w:rsidRPr="004B6FCC">
              <w:rPr>
                <w:szCs w:val="24"/>
              </w:rPr>
              <w:t>Te</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4</w:t>
            </w:r>
          </w:p>
        </w:tc>
      </w:tr>
      <w:tr w:rsidR="00EE412B" w:rsidRPr="004B6FCC" w:rsidTr="00961AAA">
        <w:tc>
          <w:tcPr>
            <w:tcW w:w="2296" w:type="dxa"/>
          </w:tcPr>
          <w:p w:rsidR="00EE412B" w:rsidRPr="004B6FCC" w:rsidRDefault="00EE412B" w:rsidP="00961AAA">
            <w:pPr>
              <w:pStyle w:val="SMcaption"/>
              <w:rPr>
                <w:szCs w:val="24"/>
              </w:rPr>
            </w:pPr>
            <w:r w:rsidRPr="004B6FCC">
              <w:rPr>
                <w:szCs w:val="24"/>
              </w:rPr>
              <w:t>Seawater pH (‘OA’)</w:t>
            </w:r>
          </w:p>
        </w:tc>
        <w:tc>
          <w:tcPr>
            <w:tcW w:w="1603" w:type="dxa"/>
          </w:tcPr>
          <w:p w:rsidR="00EE412B" w:rsidRPr="004B6FCC" w:rsidRDefault="00EE412B" w:rsidP="00961AAA">
            <w:pPr>
              <w:pStyle w:val="SMcaption"/>
              <w:rPr>
                <w:szCs w:val="24"/>
              </w:rPr>
            </w:pPr>
            <w:r w:rsidRPr="004B6FCC">
              <w:rPr>
                <w:szCs w:val="24"/>
              </w:rPr>
              <w:t>OA</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bl>
    <w:p w:rsidR="00EE412B"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PERMANOVA table of results</w:t>
      </w:r>
    </w:p>
    <w:tbl>
      <w:tblPr>
        <w:tblW w:w="0" w:type="auto"/>
        <w:tblLook w:val="04A0" w:firstRow="1" w:lastRow="0" w:firstColumn="1" w:lastColumn="0" w:noHBand="0" w:noVBand="1"/>
      </w:tblPr>
      <w:tblGrid>
        <w:gridCol w:w="1590"/>
        <w:gridCol w:w="820"/>
        <w:gridCol w:w="1276"/>
        <w:gridCol w:w="1402"/>
        <w:gridCol w:w="1199"/>
        <w:gridCol w:w="1188"/>
        <w:gridCol w:w="1165"/>
      </w:tblGrid>
      <w:tr w:rsidR="00EE412B" w:rsidRPr="004B6FCC" w:rsidTr="00961AAA">
        <w:tc>
          <w:tcPr>
            <w:tcW w:w="1590"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Source</w:t>
            </w:r>
          </w:p>
        </w:tc>
        <w:tc>
          <w:tcPr>
            <w:tcW w:w="820" w:type="dxa"/>
            <w:tcBorders>
              <w:top w:val="single" w:sz="4" w:space="0" w:color="auto"/>
              <w:bottom w:val="single" w:sz="4" w:space="0" w:color="auto"/>
            </w:tcBorders>
          </w:tcPr>
          <w:p w:rsidR="00EE412B" w:rsidRPr="004B6FCC" w:rsidRDefault="00EE412B" w:rsidP="00961AAA">
            <w:pPr>
              <w:pStyle w:val="SMcaption"/>
              <w:rPr>
                <w:szCs w:val="24"/>
              </w:rPr>
            </w:pPr>
            <w:proofErr w:type="spellStart"/>
            <w:r w:rsidRPr="004B6FCC">
              <w:rPr>
                <w:szCs w:val="24"/>
              </w:rPr>
              <w:t>df</w:t>
            </w:r>
            <w:proofErr w:type="spellEnd"/>
          </w:p>
        </w:tc>
        <w:tc>
          <w:tcPr>
            <w:tcW w:w="1276"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SS</w:t>
            </w:r>
          </w:p>
        </w:tc>
        <w:tc>
          <w:tcPr>
            <w:tcW w:w="1402"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MS</w:t>
            </w:r>
          </w:p>
        </w:tc>
        <w:tc>
          <w:tcPr>
            <w:tcW w:w="1199"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Pseudo-F</w:t>
            </w:r>
          </w:p>
        </w:tc>
        <w:tc>
          <w:tcPr>
            <w:tcW w:w="1188"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P(perm)</w:t>
            </w:r>
          </w:p>
        </w:tc>
        <w:tc>
          <w:tcPr>
            <w:tcW w:w="1165"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Unique perms</w:t>
            </w:r>
          </w:p>
        </w:tc>
      </w:tr>
      <w:tr w:rsidR="00EE412B" w:rsidRPr="004B6FCC" w:rsidTr="00961AAA">
        <w:tc>
          <w:tcPr>
            <w:tcW w:w="1590" w:type="dxa"/>
            <w:tcBorders>
              <w:top w:val="single" w:sz="4" w:space="0" w:color="auto"/>
            </w:tcBorders>
          </w:tcPr>
          <w:p w:rsidR="00EE412B" w:rsidRPr="004B6FCC" w:rsidRDefault="00EE412B" w:rsidP="00961AAA">
            <w:pPr>
              <w:pStyle w:val="SMcaption"/>
              <w:rPr>
                <w:szCs w:val="24"/>
              </w:rPr>
            </w:pPr>
            <w:proofErr w:type="spellStart"/>
            <w:r w:rsidRPr="004B6FCC">
              <w:rPr>
                <w:szCs w:val="24"/>
              </w:rPr>
              <w:t>Ti</w:t>
            </w:r>
            <w:proofErr w:type="spellEnd"/>
          </w:p>
        </w:tc>
        <w:tc>
          <w:tcPr>
            <w:tcW w:w="820" w:type="dxa"/>
            <w:tcBorders>
              <w:top w:val="single" w:sz="4" w:space="0" w:color="auto"/>
            </w:tcBorders>
          </w:tcPr>
          <w:p w:rsidR="00EE412B" w:rsidRPr="004B6FCC" w:rsidRDefault="00EE412B" w:rsidP="00961AAA">
            <w:pPr>
              <w:pStyle w:val="SMcaption"/>
              <w:rPr>
                <w:szCs w:val="24"/>
              </w:rPr>
            </w:pPr>
            <w:r w:rsidRPr="004B6FCC">
              <w:rPr>
                <w:szCs w:val="24"/>
              </w:rPr>
              <w:t>8</w:t>
            </w:r>
          </w:p>
        </w:tc>
        <w:tc>
          <w:tcPr>
            <w:tcW w:w="1276" w:type="dxa"/>
            <w:tcBorders>
              <w:top w:val="single" w:sz="4" w:space="0" w:color="auto"/>
            </w:tcBorders>
          </w:tcPr>
          <w:p w:rsidR="00EE412B" w:rsidRPr="004B6FCC" w:rsidRDefault="00EE412B" w:rsidP="00961AAA">
            <w:pPr>
              <w:pStyle w:val="SMcaption"/>
              <w:rPr>
                <w:szCs w:val="24"/>
              </w:rPr>
            </w:pPr>
            <w:r w:rsidRPr="004B6FCC">
              <w:rPr>
                <w:szCs w:val="24"/>
              </w:rPr>
              <w:t>6.4758</w:t>
            </w:r>
          </w:p>
        </w:tc>
        <w:tc>
          <w:tcPr>
            <w:tcW w:w="1402" w:type="dxa"/>
            <w:tcBorders>
              <w:top w:val="single" w:sz="4" w:space="0" w:color="auto"/>
            </w:tcBorders>
          </w:tcPr>
          <w:p w:rsidR="00EE412B" w:rsidRPr="004B6FCC" w:rsidRDefault="00EE412B" w:rsidP="00961AAA">
            <w:pPr>
              <w:pStyle w:val="SMcaption"/>
              <w:rPr>
                <w:szCs w:val="24"/>
              </w:rPr>
            </w:pPr>
            <w:r w:rsidRPr="004B6FCC">
              <w:rPr>
                <w:szCs w:val="24"/>
              </w:rPr>
              <w:t>0.80947</w:t>
            </w:r>
          </w:p>
        </w:tc>
        <w:tc>
          <w:tcPr>
            <w:tcW w:w="1199" w:type="dxa"/>
            <w:tcBorders>
              <w:top w:val="single" w:sz="4" w:space="0" w:color="auto"/>
            </w:tcBorders>
          </w:tcPr>
          <w:p w:rsidR="00EE412B" w:rsidRPr="004B6FCC" w:rsidRDefault="00EE412B" w:rsidP="00961AAA">
            <w:pPr>
              <w:pStyle w:val="SMcaption"/>
              <w:rPr>
                <w:szCs w:val="24"/>
              </w:rPr>
            </w:pPr>
            <w:r w:rsidRPr="004B6FCC">
              <w:rPr>
                <w:szCs w:val="24"/>
              </w:rPr>
              <w:t>7.3025</w:t>
            </w:r>
          </w:p>
        </w:tc>
        <w:tc>
          <w:tcPr>
            <w:tcW w:w="1188" w:type="dxa"/>
            <w:tcBorders>
              <w:top w:val="single" w:sz="4" w:space="0" w:color="auto"/>
            </w:tcBorders>
          </w:tcPr>
          <w:p w:rsidR="00EE412B" w:rsidRPr="004B6FCC" w:rsidRDefault="00EE412B" w:rsidP="00961AAA">
            <w:pPr>
              <w:pStyle w:val="SMcaption"/>
              <w:rPr>
                <w:szCs w:val="24"/>
              </w:rPr>
            </w:pPr>
            <w:r w:rsidRPr="004B6FCC">
              <w:rPr>
                <w:szCs w:val="24"/>
              </w:rPr>
              <w:t>0.001</w:t>
            </w:r>
          </w:p>
        </w:tc>
        <w:tc>
          <w:tcPr>
            <w:tcW w:w="1165" w:type="dxa"/>
            <w:tcBorders>
              <w:top w:val="single" w:sz="4" w:space="0" w:color="auto"/>
            </w:tcBorders>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Si</w:t>
            </w:r>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0.67345</w:t>
            </w:r>
          </w:p>
        </w:tc>
        <w:tc>
          <w:tcPr>
            <w:tcW w:w="1402" w:type="dxa"/>
          </w:tcPr>
          <w:p w:rsidR="00EE412B" w:rsidRPr="004B6FCC" w:rsidRDefault="00EE412B" w:rsidP="00961AAA">
            <w:pPr>
              <w:pStyle w:val="SMcaption"/>
              <w:rPr>
                <w:szCs w:val="24"/>
              </w:rPr>
            </w:pPr>
            <w:r w:rsidRPr="004B6FCC">
              <w:rPr>
                <w:szCs w:val="24"/>
              </w:rPr>
              <w:t>0.67345</w:t>
            </w:r>
          </w:p>
        </w:tc>
        <w:tc>
          <w:tcPr>
            <w:tcW w:w="1199" w:type="dxa"/>
          </w:tcPr>
          <w:p w:rsidR="00EE412B" w:rsidRPr="004B6FCC" w:rsidRDefault="00EE412B" w:rsidP="00961AAA">
            <w:pPr>
              <w:pStyle w:val="SMcaption"/>
              <w:rPr>
                <w:szCs w:val="24"/>
              </w:rPr>
            </w:pPr>
            <w:r w:rsidRPr="004B6FCC">
              <w:rPr>
                <w:szCs w:val="24"/>
              </w:rPr>
              <w:t>6.0754</w:t>
            </w:r>
          </w:p>
        </w:tc>
        <w:tc>
          <w:tcPr>
            <w:tcW w:w="1188" w:type="dxa"/>
          </w:tcPr>
          <w:p w:rsidR="00EE412B" w:rsidRPr="004B6FCC" w:rsidRDefault="00EE412B" w:rsidP="00961AAA">
            <w:pPr>
              <w:pStyle w:val="SMcaption"/>
              <w:rPr>
                <w:szCs w:val="24"/>
              </w:rPr>
            </w:pPr>
            <w:r w:rsidRPr="004B6FCC">
              <w:rPr>
                <w:szCs w:val="24"/>
              </w:rPr>
              <w:t>0.019</w:t>
            </w:r>
          </w:p>
        </w:tc>
        <w:tc>
          <w:tcPr>
            <w:tcW w:w="1165"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5.2682</w:t>
            </w:r>
          </w:p>
        </w:tc>
        <w:tc>
          <w:tcPr>
            <w:tcW w:w="1402" w:type="dxa"/>
          </w:tcPr>
          <w:p w:rsidR="00EE412B" w:rsidRPr="004B6FCC" w:rsidRDefault="00EE412B" w:rsidP="00961AAA">
            <w:pPr>
              <w:pStyle w:val="SMcaption"/>
              <w:rPr>
                <w:szCs w:val="24"/>
              </w:rPr>
            </w:pPr>
            <w:r w:rsidRPr="004B6FCC">
              <w:rPr>
                <w:szCs w:val="24"/>
              </w:rPr>
              <w:t>1.7561</w:t>
            </w:r>
          </w:p>
        </w:tc>
        <w:tc>
          <w:tcPr>
            <w:tcW w:w="1199" w:type="dxa"/>
          </w:tcPr>
          <w:p w:rsidR="00EE412B" w:rsidRPr="004B6FCC" w:rsidRDefault="00EE412B" w:rsidP="00961AAA">
            <w:pPr>
              <w:pStyle w:val="SMcaption"/>
              <w:rPr>
                <w:szCs w:val="24"/>
              </w:rPr>
            </w:pPr>
            <w:r w:rsidRPr="004B6FCC">
              <w:rPr>
                <w:szCs w:val="24"/>
              </w:rPr>
              <w:t>15.842</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r w:rsidRPr="004B6FCC">
              <w:rPr>
                <w:szCs w:val="24"/>
              </w:rPr>
              <w:t>OA</w:t>
            </w:r>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6.653</w:t>
            </w:r>
          </w:p>
        </w:tc>
        <w:tc>
          <w:tcPr>
            <w:tcW w:w="1402" w:type="dxa"/>
          </w:tcPr>
          <w:p w:rsidR="00EE412B" w:rsidRPr="004B6FCC" w:rsidRDefault="00EE412B" w:rsidP="00961AAA">
            <w:pPr>
              <w:pStyle w:val="SMcaption"/>
              <w:rPr>
                <w:szCs w:val="24"/>
              </w:rPr>
            </w:pPr>
            <w:r w:rsidRPr="004B6FCC">
              <w:rPr>
                <w:szCs w:val="24"/>
              </w:rPr>
              <w:t>6.653</w:t>
            </w:r>
          </w:p>
        </w:tc>
        <w:tc>
          <w:tcPr>
            <w:tcW w:w="1199" w:type="dxa"/>
          </w:tcPr>
          <w:p w:rsidR="00EE412B" w:rsidRPr="004B6FCC" w:rsidRDefault="00EE412B" w:rsidP="00961AAA">
            <w:pPr>
              <w:pStyle w:val="SMcaption"/>
              <w:rPr>
                <w:szCs w:val="24"/>
              </w:rPr>
            </w:pPr>
            <w:r w:rsidRPr="004B6FCC">
              <w:rPr>
                <w:szCs w:val="24"/>
              </w:rPr>
              <w:t>60.019</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995</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w:t>
            </w:r>
            <w:proofErr w:type="spellEnd"/>
          </w:p>
        </w:tc>
        <w:tc>
          <w:tcPr>
            <w:tcW w:w="820" w:type="dxa"/>
          </w:tcPr>
          <w:p w:rsidR="00EE412B" w:rsidRPr="004B6FCC" w:rsidRDefault="00EE412B" w:rsidP="00961AAA">
            <w:pPr>
              <w:pStyle w:val="SMcaption"/>
              <w:rPr>
                <w:szCs w:val="24"/>
              </w:rPr>
            </w:pPr>
            <w:r w:rsidRPr="004B6FCC">
              <w:rPr>
                <w:szCs w:val="24"/>
              </w:rPr>
              <w:t>8</w:t>
            </w:r>
          </w:p>
        </w:tc>
        <w:tc>
          <w:tcPr>
            <w:tcW w:w="1276" w:type="dxa"/>
          </w:tcPr>
          <w:p w:rsidR="00EE412B" w:rsidRPr="004B6FCC" w:rsidRDefault="00EE412B" w:rsidP="00961AAA">
            <w:pPr>
              <w:pStyle w:val="SMcaption"/>
              <w:rPr>
                <w:szCs w:val="24"/>
              </w:rPr>
            </w:pPr>
            <w:r w:rsidRPr="004B6FCC">
              <w:rPr>
                <w:szCs w:val="24"/>
              </w:rPr>
              <w:t>1.4531</w:t>
            </w:r>
          </w:p>
        </w:tc>
        <w:tc>
          <w:tcPr>
            <w:tcW w:w="1402" w:type="dxa"/>
          </w:tcPr>
          <w:p w:rsidR="00EE412B" w:rsidRPr="004B6FCC" w:rsidRDefault="00EE412B" w:rsidP="00961AAA">
            <w:pPr>
              <w:pStyle w:val="SMcaption"/>
              <w:rPr>
                <w:szCs w:val="24"/>
              </w:rPr>
            </w:pPr>
            <w:r w:rsidRPr="004B6FCC">
              <w:rPr>
                <w:szCs w:val="24"/>
              </w:rPr>
              <w:t>0.18164</w:t>
            </w:r>
          </w:p>
        </w:tc>
        <w:tc>
          <w:tcPr>
            <w:tcW w:w="1199" w:type="dxa"/>
          </w:tcPr>
          <w:p w:rsidR="00EE412B" w:rsidRPr="004B6FCC" w:rsidRDefault="00EE412B" w:rsidP="00961AAA">
            <w:pPr>
              <w:pStyle w:val="SMcaption"/>
              <w:rPr>
                <w:szCs w:val="24"/>
              </w:rPr>
            </w:pPr>
            <w:r w:rsidRPr="004B6FCC">
              <w:rPr>
                <w:szCs w:val="24"/>
              </w:rPr>
              <w:t>1.6386</w:t>
            </w:r>
          </w:p>
        </w:tc>
        <w:tc>
          <w:tcPr>
            <w:tcW w:w="1188" w:type="dxa"/>
          </w:tcPr>
          <w:p w:rsidR="00EE412B" w:rsidRPr="004B6FCC" w:rsidRDefault="00EE412B" w:rsidP="00961AAA">
            <w:pPr>
              <w:pStyle w:val="SMcaption"/>
              <w:rPr>
                <w:szCs w:val="24"/>
              </w:rPr>
            </w:pPr>
            <w:r w:rsidRPr="004B6FCC">
              <w:rPr>
                <w:szCs w:val="24"/>
              </w:rPr>
              <w:t>0.114</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4.4343</w:t>
            </w:r>
          </w:p>
        </w:tc>
        <w:tc>
          <w:tcPr>
            <w:tcW w:w="1402" w:type="dxa"/>
          </w:tcPr>
          <w:p w:rsidR="00EE412B" w:rsidRPr="004B6FCC" w:rsidRDefault="00EE412B" w:rsidP="00961AAA">
            <w:pPr>
              <w:pStyle w:val="SMcaption"/>
              <w:rPr>
                <w:szCs w:val="24"/>
              </w:rPr>
            </w:pPr>
            <w:r w:rsidRPr="004B6FCC">
              <w:rPr>
                <w:szCs w:val="24"/>
              </w:rPr>
              <w:t>0.18476</w:t>
            </w:r>
          </w:p>
        </w:tc>
        <w:tc>
          <w:tcPr>
            <w:tcW w:w="1199" w:type="dxa"/>
          </w:tcPr>
          <w:p w:rsidR="00EE412B" w:rsidRPr="004B6FCC" w:rsidRDefault="00EE412B" w:rsidP="00961AAA">
            <w:pPr>
              <w:pStyle w:val="SMcaption"/>
              <w:rPr>
                <w:szCs w:val="24"/>
              </w:rPr>
            </w:pPr>
            <w:r w:rsidRPr="004B6FCC">
              <w:rPr>
                <w:szCs w:val="24"/>
              </w:rPr>
              <w:t>1.6668</w:t>
            </w:r>
          </w:p>
        </w:tc>
        <w:tc>
          <w:tcPr>
            <w:tcW w:w="1188" w:type="dxa"/>
          </w:tcPr>
          <w:p w:rsidR="00EE412B" w:rsidRPr="004B6FCC" w:rsidRDefault="00EE412B" w:rsidP="00961AAA">
            <w:pPr>
              <w:pStyle w:val="SMcaption"/>
              <w:rPr>
                <w:szCs w:val="24"/>
              </w:rPr>
            </w:pPr>
            <w:r w:rsidRPr="004B6FCC">
              <w:rPr>
                <w:szCs w:val="24"/>
              </w:rPr>
              <w:t>0.033</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TixOA</w:t>
            </w:r>
            <w:proofErr w:type="spellEnd"/>
          </w:p>
        </w:tc>
        <w:tc>
          <w:tcPr>
            <w:tcW w:w="820" w:type="dxa"/>
          </w:tcPr>
          <w:p w:rsidR="00EE412B" w:rsidRPr="004B6FCC" w:rsidRDefault="00EE412B" w:rsidP="00961AAA">
            <w:pPr>
              <w:pStyle w:val="SMcaption"/>
              <w:rPr>
                <w:szCs w:val="24"/>
              </w:rPr>
            </w:pPr>
            <w:r w:rsidRPr="004B6FCC">
              <w:rPr>
                <w:szCs w:val="24"/>
              </w:rPr>
              <w:t>8</w:t>
            </w:r>
          </w:p>
        </w:tc>
        <w:tc>
          <w:tcPr>
            <w:tcW w:w="1276" w:type="dxa"/>
          </w:tcPr>
          <w:p w:rsidR="00EE412B" w:rsidRPr="004B6FCC" w:rsidRDefault="00EE412B" w:rsidP="00961AAA">
            <w:pPr>
              <w:pStyle w:val="SMcaption"/>
              <w:rPr>
                <w:szCs w:val="24"/>
              </w:rPr>
            </w:pPr>
            <w:r w:rsidRPr="004B6FCC">
              <w:rPr>
                <w:szCs w:val="24"/>
              </w:rPr>
              <w:t>3.6249</w:t>
            </w:r>
          </w:p>
        </w:tc>
        <w:tc>
          <w:tcPr>
            <w:tcW w:w="1402" w:type="dxa"/>
          </w:tcPr>
          <w:p w:rsidR="00EE412B" w:rsidRPr="004B6FCC" w:rsidRDefault="00EE412B" w:rsidP="00961AAA">
            <w:pPr>
              <w:pStyle w:val="SMcaption"/>
              <w:rPr>
                <w:szCs w:val="24"/>
              </w:rPr>
            </w:pPr>
            <w:r w:rsidRPr="004B6FCC">
              <w:rPr>
                <w:szCs w:val="24"/>
              </w:rPr>
              <w:t>0.45311</w:t>
            </w:r>
          </w:p>
        </w:tc>
        <w:tc>
          <w:tcPr>
            <w:tcW w:w="1199" w:type="dxa"/>
          </w:tcPr>
          <w:p w:rsidR="00EE412B" w:rsidRPr="004B6FCC" w:rsidRDefault="00EE412B" w:rsidP="00961AAA">
            <w:pPr>
              <w:pStyle w:val="SMcaption"/>
              <w:rPr>
                <w:szCs w:val="24"/>
              </w:rPr>
            </w:pPr>
            <w:r w:rsidRPr="004B6FCC">
              <w:rPr>
                <w:szCs w:val="24"/>
              </w:rPr>
              <w:t>4.0876</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0.29768</w:t>
            </w:r>
          </w:p>
        </w:tc>
        <w:tc>
          <w:tcPr>
            <w:tcW w:w="1402" w:type="dxa"/>
          </w:tcPr>
          <w:p w:rsidR="00EE412B" w:rsidRPr="004B6FCC" w:rsidRDefault="00EE412B" w:rsidP="00961AAA">
            <w:pPr>
              <w:pStyle w:val="SMcaption"/>
              <w:rPr>
                <w:szCs w:val="24"/>
              </w:rPr>
            </w:pPr>
            <w:r w:rsidRPr="004B6FCC">
              <w:rPr>
                <w:szCs w:val="24"/>
              </w:rPr>
              <w:t>9.9227E-2</w:t>
            </w:r>
          </w:p>
        </w:tc>
        <w:tc>
          <w:tcPr>
            <w:tcW w:w="1199" w:type="dxa"/>
          </w:tcPr>
          <w:p w:rsidR="00EE412B" w:rsidRPr="004B6FCC" w:rsidRDefault="00EE412B" w:rsidP="00961AAA">
            <w:pPr>
              <w:pStyle w:val="SMcaption"/>
              <w:rPr>
                <w:szCs w:val="24"/>
              </w:rPr>
            </w:pPr>
            <w:r w:rsidRPr="004B6FCC">
              <w:rPr>
                <w:szCs w:val="24"/>
              </w:rPr>
              <w:t>0.89515</w:t>
            </w:r>
          </w:p>
        </w:tc>
        <w:tc>
          <w:tcPr>
            <w:tcW w:w="1188" w:type="dxa"/>
          </w:tcPr>
          <w:p w:rsidR="00EE412B" w:rsidRPr="004B6FCC" w:rsidRDefault="00EE412B" w:rsidP="00961AAA">
            <w:pPr>
              <w:pStyle w:val="SMcaption"/>
              <w:rPr>
                <w:szCs w:val="24"/>
              </w:rPr>
            </w:pPr>
            <w:r w:rsidRPr="004B6FCC">
              <w:rPr>
                <w:szCs w:val="24"/>
              </w:rPr>
              <w:t>0.451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SixOA</w:t>
            </w:r>
            <w:proofErr w:type="spellEnd"/>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8.8678E-2</w:t>
            </w:r>
          </w:p>
        </w:tc>
        <w:tc>
          <w:tcPr>
            <w:tcW w:w="1402" w:type="dxa"/>
          </w:tcPr>
          <w:p w:rsidR="00EE412B" w:rsidRPr="004B6FCC" w:rsidRDefault="00EE412B" w:rsidP="00961AAA">
            <w:pPr>
              <w:pStyle w:val="SMcaption"/>
              <w:rPr>
                <w:szCs w:val="24"/>
              </w:rPr>
            </w:pPr>
            <w:r w:rsidRPr="004B6FCC">
              <w:rPr>
                <w:szCs w:val="24"/>
              </w:rPr>
              <w:t>8.8678E-2</w:t>
            </w:r>
          </w:p>
        </w:tc>
        <w:tc>
          <w:tcPr>
            <w:tcW w:w="1199" w:type="dxa"/>
          </w:tcPr>
          <w:p w:rsidR="00EE412B" w:rsidRPr="004B6FCC" w:rsidRDefault="00EE412B" w:rsidP="00961AAA">
            <w:pPr>
              <w:pStyle w:val="SMcaption"/>
              <w:rPr>
                <w:szCs w:val="24"/>
              </w:rPr>
            </w:pPr>
            <w:r w:rsidRPr="004B6FCC">
              <w:rPr>
                <w:szCs w:val="24"/>
              </w:rPr>
              <w:t>0.79999</w:t>
            </w:r>
          </w:p>
        </w:tc>
        <w:tc>
          <w:tcPr>
            <w:tcW w:w="1188" w:type="dxa"/>
          </w:tcPr>
          <w:p w:rsidR="00EE412B" w:rsidRPr="004B6FCC" w:rsidRDefault="00EE412B" w:rsidP="00961AAA">
            <w:pPr>
              <w:pStyle w:val="SMcaption"/>
              <w:rPr>
                <w:szCs w:val="24"/>
              </w:rPr>
            </w:pPr>
            <w:r w:rsidRPr="004B6FCC">
              <w:rPr>
                <w:szCs w:val="24"/>
              </w:rPr>
              <w:t>0.35</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TexOA</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3.9799</w:t>
            </w:r>
          </w:p>
        </w:tc>
        <w:tc>
          <w:tcPr>
            <w:tcW w:w="1402" w:type="dxa"/>
          </w:tcPr>
          <w:p w:rsidR="00EE412B" w:rsidRPr="004B6FCC" w:rsidRDefault="00EE412B" w:rsidP="00961AAA">
            <w:pPr>
              <w:pStyle w:val="SMcaption"/>
              <w:rPr>
                <w:szCs w:val="24"/>
              </w:rPr>
            </w:pPr>
            <w:r w:rsidRPr="004B6FCC">
              <w:rPr>
                <w:szCs w:val="24"/>
              </w:rPr>
              <w:t>1.3266</w:t>
            </w:r>
          </w:p>
        </w:tc>
        <w:tc>
          <w:tcPr>
            <w:tcW w:w="1199" w:type="dxa"/>
          </w:tcPr>
          <w:p w:rsidR="00EE412B" w:rsidRPr="004B6FCC" w:rsidRDefault="00EE412B" w:rsidP="00961AAA">
            <w:pPr>
              <w:pStyle w:val="SMcaption"/>
              <w:rPr>
                <w:szCs w:val="24"/>
              </w:rPr>
            </w:pPr>
            <w:r w:rsidRPr="004B6FCC">
              <w:rPr>
                <w:szCs w:val="24"/>
              </w:rPr>
              <w:t>11.968</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4.5601</w:t>
            </w:r>
          </w:p>
        </w:tc>
        <w:tc>
          <w:tcPr>
            <w:tcW w:w="1402" w:type="dxa"/>
          </w:tcPr>
          <w:p w:rsidR="00EE412B" w:rsidRPr="004B6FCC" w:rsidRDefault="00EE412B" w:rsidP="00961AAA">
            <w:pPr>
              <w:pStyle w:val="SMcaption"/>
              <w:rPr>
                <w:szCs w:val="24"/>
              </w:rPr>
            </w:pPr>
            <w:r w:rsidRPr="004B6FCC">
              <w:rPr>
                <w:szCs w:val="24"/>
              </w:rPr>
              <w:t>0.19001</w:t>
            </w:r>
          </w:p>
        </w:tc>
        <w:tc>
          <w:tcPr>
            <w:tcW w:w="1199" w:type="dxa"/>
          </w:tcPr>
          <w:p w:rsidR="00EE412B" w:rsidRPr="004B6FCC" w:rsidRDefault="00EE412B" w:rsidP="00961AAA">
            <w:pPr>
              <w:pStyle w:val="SMcaption"/>
              <w:rPr>
                <w:szCs w:val="24"/>
              </w:rPr>
            </w:pPr>
            <w:r w:rsidRPr="004B6FCC">
              <w:rPr>
                <w:szCs w:val="24"/>
              </w:rPr>
              <w:t>1.7141</w:t>
            </w:r>
          </w:p>
        </w:tc>
        <w:tc>
          <w:tcPr>
            <w:tcW w:w="1188" w:type="dxa"/>
          </w:tcPr>
          <w:p w:rsidR="00EE412B" w:rsidRPr="004B6FCC" w:rsidRDefault="00EE412B" w:rsidP="00961AAA">
            <w:pPr>
              <w:pStyle w:val="SMcaption"/>
              <w:rPr>
                <w:szCs w:val="24"/>
              </w:rPr>
            </w:pPr>
            <w:r w:rsidRPr="004B6FCC">
              <w:rPr>
                <w:szCs w:val="24"/>
              </w:rPr>
              <w:t>0.023</w:t>
            </w:r>
          </w:p>
        </w:tc>
        <w:tc>
          <w:tcPr>
            <w:tcW w:w="1165"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TixSixOA</w:t>
            </w:r>
            <w:proofErr w:type="spellEnd"/>
          </w:p>
        </w:tc>
        <w:tc>
          <w:tcPr>
            <w:tcW w:w="820" w:type="dxa"/>
          </w:tcPr>
          <w:p w:rsidR="00EE412B" w:rsidRPr="004B6FCC" w:rsidRDefault="00EE412B" w:rsidP="00961AAA">
            <w:pPr>
              <w:pStyle w:val="SMcaption"/>
              <w:rPr>
                <w:szCs w:val="24"/>
              </w:rPr>
            </w:pPr>
            <w:r w:rsidRPr="004B6FCC">
              <w:rPr>
                <w:szCs w:val="24"/>
              </w:rPr>
              <w:t>8</w:t>
            </w:r>
          </w:p>
        </w:tc>
        <w:tc>
          <w:tcPr>
            <w:tcW w:w="1276" w:type="dxa"/>
          </w:tcPr>
          <w:p w:rsidR="00EE412B" w:rsidRPr="004B6FCC" w:rsidRDefault="00EE412B" w:rsidP="00961AAA">
            <w:pPr>
              <w:pStyle w:val="SMcaption"/>
              <w:rPr>
                <w:szCs w:val="24"/>
              </w:rPr>
            </w:pPr>
            <w:r w:rsidRPr="004B6FCC">
              <w:rPr>
                <w:szCs w:val="24"/>
              </w:rPr>
              <w:t>0.41255</w:t>
            </w:r>
          </w:p>
        </w:tc>
        <w:tc>
          <w:tcPr>
            <w:tcW w:w="1402" w:type="dxa"/>
          </w:tcPr>
          <w:p w:rsidR="00EE412B" w:rsidRPr="004B6FCC" w:rsidRDefault="00EE412B" w:rsidP="00961AAA">
            <w:pPr>
              <w:pStyle w:val="SMcaption"/>
              <w:rPr>
                <w:szCs w:val="24"/>
              </w:rPr>
            </w:pPr>
            <w:r w:rsidRPr="004B6FCC">
              <w:rPr>
                <w:szCs w:val="24"/>
              </w:rPr>
              <w:t>5.1569E-2</w:t>
            </w:r>
          </w:p>
        </w:tc>
        <w:tc>
          <w:tcPr>
            <w:tcW w:w="1199" w:type="dxa"/>
          </w:tcPr>
          <w:p w:rsidR="00EE412B" w:rsidRPr="004B6FCC" w:rsidRDefault="00EE412B" w:rsidP="00961AAA">
            <w:pPr>
              <w:pStyle w:val="SMcaption"/>
              <w:rPr>
                <w:szCs w:val="24"/>
              </w:rPr>
            </w:pPr>
            <w:r w:rsidRPr="004B6FCC">
              <w:rPr>
                <w:szCs w:val="24"/>
              </w:rPr>
              <w:t>0.46521</w:t>
            </w:r>
          </w:p>
        </w:tc>
        <w:tc>
          <w:tcPr>
            <w:tcW w:w="1188" w:type="dxa"/>
          </w:tcPr>
          <w:p w:rsidR="00EE412B" w:rsidRPr="004B6FCC" w:rsidRDefault="00EE412B" w:rsidP="00961AAA">
            <w:pPr>
              <w:pStyle w:val="SMcaption"/>
              <w:rPr>
                <w:szCs w:val="24"/>
              </w:rPr>
            </w:pPr>
            <w:r w:rsidRPr="004B6FCC">
              <w:rPr>
                <w:szCs w:val="24"/>
              </w:rPr>
              <w:t>0.888</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TixTexOA</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3.8625</w:t>
            </w:r>
          </w:p>
        </w:tc>
        <w:tc>
          <w:tcPr>
            <w:tcW w:w="1402" w:type="dxa"/>
          </w:tcPr>
          <w:p w:rsidR="00EE412B" w:rsidRPr="004B6FCC" w:rsidRDefault="00EE412B" w:rsidP="00961AAA">
            <w:pPr>
              <w:pStyle w:val="SMcaption"/>
              <w:rPr>
                <w:szCs w:val="24"/>
              </w:rPr>
            </w:pPr>
            <w:r w:rsidRPr="004B6FCC">
              <w:rPr>
                <w:szCs w:val="24"/>
              </w:rPr>
              <w:t>0.16094</w:t>
            </w:r>
          </w:p>
        </w:tc>
        <w:tc>
          <w:tcPr>
            <w:tcW w:w="1199" w:type="dxa"/>
          </w:tcPr>
          <w:p w:rsidR="00EE412B" w:rsidRPr="004B6FCC" w:rsidRDefault="00EE412B" w:rsidP="00961AAA">
            <w:pPr>
              <w:pStyle w:val="SMcaption"/>
              <w:rPr>
                <w:szCs w:val="24"/>
              </w:rPr>
            </w:pPr>
            <w:r w:rsidRPr="004B6FCC">
              <w:rPr>
                <w:szCs w:val="24"/>
              </w:rPr>
              <w:t>1.4519</w:t>
            </w:r>
          </w:p>
        </w:tc>
        <w:tc>
          <w:tcPr>
            <w:tcW w:w="1188" w:type="dxa"/>
          </w:tcPr>
          <w:p w:rsidR="00EE412B" w:rsidRPr="004B6FCC" w:rsidRDefault="00EE412B" w:rsidP="00961AAA">
            <w:pPr>
              <w:pStyle w:val="SMcaption"/>
              <w:rPr>
                <w:szCs w:val="24"/>
              </w:rPr>
            </w:pPr>
            <w:r w:rsidRPr="004B6FCC">
              <w:rPr>
                <w:szCs w:val="24"/>
              </w:rPr>
              <w:t>0.089</w:t>
            </w:r>
          </w:p>
        </w:tc>
        <w:tc>
          <w:tcPr>
            <w:tcW w:w="1165"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SixTexOA</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1.2081</w:t>
            </w:r>
          </w:p>
        </w:tc>
        <w:tc>
          <w:tcPr>
            <w:tcW w:w="1402" w:type="dxa"/>
          </w:tcPr>
          <w:p w:rsidR="00EE412B" w:rsidRPr="004B6FCC" w:rsidRDefault="00EE412B" w:rsidP="00961AAA">
            <w:pPr>
              <w:pStyle w:val="SMcaption"/>
              <w:rPr>
                <w:szCs w:val="24"/>
              </w:rPr>
            </w:pPr>
            <w:r w:rsidRPr="004B6FCC">
              <w:rPr>
                <w:szCs w:val="24"/>
              </w:rPr>
              <w:t>0.40271</w:t>
            </w:r>
          </w:p>
        </w:tc>
        <w:tc>
          <w:tcPr>
            <w:tcW w:w="1199" w:type="dxa"/>
          </w:tcPr>
          <w:p w:rsidR="00EE412B" w:rsidRPr="004B6FCC" w:rsidRDefault="00EE412B" w:rsidP="00961AAA">
            <w:pPr>
              <w:pStyle w:val="SMcaption"/>
              <w:rPr>
                <w:szCs w:val="24"/>
              </w:rPr>
            </w:pPr>
            <w:r w:rsidRPr="004B6FCC">
              <w:rPr>
                <w:szCs w:val="24"/>
              </w:rPr>
              <w:t>3.633</w:t>
            </w:r>
          </w:p>
        </w:tc>
        <w:tc>
          <w:tcPr>
            <w:tcW w:w="1188" w:type="dxa"/>
          </w:tcPr>
          <w:p w:rsidR="00EE412B" w:rsidRPr="004B6FCC" w:rsidRDefault="00EE412B" w:rsidP="00961AAA">
            <w:pPr>
              <w:pStyle w:val="SMcaption"/>
              <w:rPr>
                <w:szCs w:val="24"/>
              </w:rPr>
            </w:pPr>
            <w:r w:rsidRPr="004B6FCC">
              <w:rPr>
                <w:szCs w:val="24"/>
              </w:rPr>
              <w:t>0.015</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TixSixTexOA</w:t>
            </w:r>
            <w:proofErr w:type="spellEnd"/>
          </w:p>
        </w:tc>
        <w:tc>
          <w:tcPr>
            <w:tcW w:w="820" w:type="dxa"/>
          </w:tcPr>
          <w:p w:rsidR="00EE412B" w:rsidRPr="004B6FCC" w:rsidRDefault="00EE412B" w:rsidP="00961AAA">
            <w:pPr>
              <w:pStyle w:val="SMcaption"/>
              <w:rPr>
                <w:szCs w:val="24"/>
              </w:rPr>
            </w:pPr>
            <w:r w:rsidRPr="004B6FCC">
              <w:rPr>
                <w:szCs w:val="24"/>
              </w:rPr>
              <w:t>24</w:t>
            </w:r>
          </w:p>
        </w:tc>
        <w:tc>
          <w:tcPr>
            <w:tcW w:w="1276" w:type="dxa"/>
          </w:tcPr>
          <w:p w:rsidR="00EE412B" w:rsidRPr="004B6FCC" w:rsidRDefault="00EE412B" w:rsidP="00961AAA">
            <w:pPr>
              <w:pStyle w:val="SMcaption"/>
              <w:rPr>
                <w:szCs w:val="24"/>
              </w:rPr>
            </w:pPr>
            <w:r w:rsidRPr="004B6FCC">
              <w:rPr>
                <w:szCs w:val="24"/>
              </w:rPr>
              <w:t>5.0987</w:t>
            </w:r>
          </w:p>
        </w:tc>
        <w:tc>
          <w:tcPr>
            <w:tcW w:w="1402" w:type="dxa"/>
          </w:tcPr>
          <w:p w:rsidR="00EE412B" w:rsidRPr="004B6FCC" w:rsidRDefault="00EE412B" w:rsidP="00961AAA">
            <w:pPr>
              <w:pStyle w:val="SMcaption"/>
              <w:rPr>
                <w:szCs w:val="24"/>
              </w:rPr>
            </w:pPr>
            <w:r w:rsidRPr="004B6FCC">
              <w:rPr>
                <w:szCs w:val="24"/>
              </w:rPr>
              <w:t>0.21245</w:t>
            </w:r>
          </w:p>
        </w:tc>
        <w:tc>
          <w:tcPr>
            <w:tcW w:w="1199" w:type="dxa"/>
          </w:tcPr>
          <w:p w:rsidR="00EE412B" w:rsidRPr="004B6FCC" w:rsidRDefault="00EE412B" w:rsidP="00961AAA">
            <w:pPr>
              <w:pStyle w:val="SMcaption"/>
              <w:rPr>
                <w:szCs w:val="24"/>
              </w:rPr>
            </w:pPr>
            <w:r w:rsidRPr="004B6FCC">
              <w:rPr>
                <w:szCs w:val="24"/>
              </w:rPr>
              <w:t>1.9165</w:t>
            </w:r>
          </w:p>
        </w:tc>
        <w:tc>
          <w:tcPr>
            <w:tcW w:w="1188" w:type="dxa"/>
          </w:tcPr>
          <w:p w:rsidR="00EE412B" w:rsidRPr="004B6FCC" w:rsidRDefault="00EE412B" w:rsidP="00961AAA">
            <w:pPr>
              <w:pStyle w:val="SMcaption"/>
              <w:rPr>
                <w:szCs w:val="24"/>
              </w:rPr>
            </w:pPr>
            <w:r w:rsidRPr="004B6FCC">
              <w:rPr>
                <w:szCs w:val="24"/>
              </w:rPr>
              <w:t>0.014</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Res</w:t>
            </w:r>
          </w:p>
        </w:tc>
        <w:tc>
          <w:tcPr>
            <w:tcW w:w="820" w:type="dxa"/>
          </w:tcPr>
          <w:p w:rsidR="00EE412B" w:rsidRPr="004B6FCC" w:rsidRDefault="00EE412B" w:rsidP="00961AAA">
            <w:pPr>
              <w:pStyle w:val="SMcaption"/>
              <w:rPr>
                <w:szCs w:val="24"/>
              </w:rPr>
            </w:pPr>
            <w:r w:rsidRPr="004B6FCC">
              <w:rPr>
                <w:szCs w:val="24"/>
              </w:rPr>
              <w:t>293</w:t>
            </w:r>
          </w:p>
        </w:tc>
        <w:tc>
          <w:tcPr>
            <w:tcW w:w="1276" w:type="dxa"/>
          </w:tcPr>
          <w:p w:rsidR="00EE412B" w:rsidRPr="004B6FCC" w:rsidRDefault="00EE412B" w:rsidP="00961AAA">
            <w:pPr>
              <w:pStyle w:val="SMcaption"/>
              <w:rPr>
                <w:szCs w:val="24"/>
              </w:rPr>
            </w:pPr>
            <w:r w:rsidRPr="004B6FCC">
              <w:rPr>
                <w:szCs w:val="24"/>
              </w:rPr>
              <w:t>32.479</w:t>
            </w:r>
          </w:p>
        </w:tc>
        <w:tc>
          <w:tcPr>
            <w:tcW w:w="1402" w:type="dxa"/>
          </w:tcPr>
          <w:p w:rsidR="00EE412B" w:rsidRPr="004B6FCC" w:rsidRDefault="00EE412B" w:rsidP="00961AAA">
            <w:pPr>
              <w:pStyle w:val="SMcaption"/>
              <w:rPr>
                <w:szCs w:val="24"/>
              </w:rPr>
            </w:pPr>
            <w:r w:rsidRPr="004B6FCC">
              <w:rPr>
                <w:szCs w:val="24"/>
              </w:rPr>
              <w:t>0.11085</w:t>
            </w:r>
          </w:p>
        </w:tc>
        <w:tc>
          <w:tcPr>
            <w:tcW w:w="1199" w:type="dxa"/>
          </w:tcPr>
          <w:p w:rsidR="00EE412B" w:rsidRPr="004B6FCC" w:rsidRDefault="00EE412B" w:rsidP="00961AAA">
            <w:pPr>
              <w:pStyle w:val="SMcaption"/>
              <w:rPr>
                <w:szCs w:val="24"/>
              </w:rPr>
            </w:pPr>
          </w:p>
        </w:tc>
        <w:tc>
          <w:tcPr>
            <w:tcW w:w="1188" w:type="dxa"/>
          </w:tcPr>
          <w:p w:rsidR="00EE412B" w:rsidRPr="004B6FCC" w:rsidRDefault="00EE412B" w:rsidP="00961AAA">
            <w:pPr>
              <w:pStyle w:val="SMcaption"/>
              <w:rPr>
                <w:szCs w:val="24"/>
              </w:rPr>
            </w:pPr>
          </w:p>
        </w:tc>
        <w:tc>
          <w:tcPr>
            <w:tcW w:w="1165" w:type="dxa"/>
          </w:tcPr>
          <w:p w:rsidR="00EE412B" w:rsidRPr="004B6FCC" w:rsidRDefault="00EE412B" w:rsidP="00961AAA">
            <w:pPr>
              <w:pStyle w:val="SMcaption"/>
              <w:rPr>
                <w:szCs w:val="24"/>
              </w:rPr>
            </w:pPr>
          </w:p>
        </w:tc>
      </w:tr>
      <w:tr w:rsidR="00EE412B" w:rsidRPr="004B6FCC" w:rsidTr="00961AAA">
        <w:tc>
          <w:tcPr>
            <w:tcW w:w="1590" w:type="dxa"/>
            <w:tcBorders>
              <w:bottom w:val="single" w:sz="4" w:space="0" w:color="auto"/>
            </w:tcBorders>
          </w:tcPr>
          <w:p w:rsidR="00EE412B" w:rsidRPr="004B6FCC" w:rsidRDefault="00EE412B" w:rsidP="00961AAA">
            <w:pPr>
              <w:pStyle w:val="SMcaption"/>
              <w:rPr>
                <w:szCs w:val="24"/>
              </w:rPr>
            </w:pPr>
            <w:r w:rsidRPr="004B6FCC">
              <w:rPr>
                <w:szCs w:val="24"/>
              </w:rPr>
              <w:t>Total</w:t>
            </w:r>
          </w:p>
        </w:tc>
        <w:tc>
          <w:tcPr>
            <w:tcW w:w="820" w:type="dxa"/>
            <w:tcBorders>
              <w:bottom w:val="single" w:sz="4" w:space="0" w:color="auto"/>
            </w:tcBorders>
          </w:tcPr>
          <w:p w:rsidR="00EE412B" w:rsidRPr="004B6FCC" w:rsidRDefault="00EE412B" w:rsidP="00961AAA">
            <w:pPr>
              <w:pStyle w:val="SMcaption"/>
              <w:rPr>
                <w:szCs w:val="24"/>
              </w:rPr>
            </w:pPr>
            <w:r w:rsidRPr="004B6FCC">
              <w:rPr>
                <w:szCs w:val="24"/>
              </w:rPr>
              <w:t>436</w:t>
            </w:r>
          </w:p>
        </w:tc>
        <w:tc>
          <w:tcPr>
            <w:tcW w:w="1276" w:type="dxa"/>
            <w:tcBorders>
              <w:bottom w:val="single" w:sz="4" w:space="0" w:color="auto"/>
            </w:tcBorders>
          </w:tcPr>
          <w:p w:rsidR="00EE412B" w:rsidRPr="004B6FCC" w:rsidRDefault="00EE412B" w:rsidP="00961AAA">
            <w:pPr>
              <w:pStyle w:val="SMcaption"/>
              <w:rPr>
                <w:szCs w:val="24"/>
              </w:rPr>
            </w:pPr>
            <w:r w:rsidRPr="004B6FCC">
              <w:rPr>
                <w:szCs w:val="24"/>
              </w:rPr>
              <w:t>80.637</w:t>
            </w:r>
          </w:p>
        </w:tc>
        <w:tc>
          <w:tcPr>
            <w:tcW w:w="1402" w:type="dxa"/>
            <w:tcBorders>
              <w:bottom w:val="single" w:sz="4" w:space="0" w:color="auto"/>
            </w:tcBorders>
          </w:tcPr>
          <w:p w:rsidR="00EE412B" w:rsidRPr="004B6FCC" w:rsidRDefault="00EE412B" w:rsidP="00961AAA">
            <w:pPr>
              <w:pStyle w:val="SMcaption"/>
              <w:rPr>
                <w:szCs w:val="24"/>
              </w:rPr>
            </w:pPr>
          </w:p>
        </w:tc>
        <w:tc>
          <w:tcPr>
            <w:tcW w:w="1199" w:type="dxa"/>
            <w:tcBorders>
              <w:bottom w:val="single" w:sz="4" w:space="0" w:color="auto"/>
            </w:tcBorders>
          </w:tcPr>
          <w:p w:rsidR="00EE412B" w:rsidRPr="004B6FCC" w:rsidRDefault="00EE412B" w:rsidP="00961AAA">
            <w:pPr>
              <w:pStyle w:val="SMcaption"/>
              <w:rPr>
                <w:szCs w:val="24"/>
              </w:rPr>
            </w:pPr>
          </w:p>
        </w:tc>
        <w:tc>
          <w:tcPr>
            <w:tcW w:w="1188" w:type="dxa"/>
            <w:tcBorders>
              <w:bottom w:val="single" w:sz="4" w:space="0" w:color="auto"/>
            </w:tcBorders>
          </w:tcPr>
          <w:p w:rsidR="00EE412B" w:rsidRPr="004B6FCC" w:rsidRDefault="00EE412B" w:rsidP="00961AAA">
            <w:pPr>
              <w:pStyle w:val="SMcaption"/>
              <w:rPr>
                <w:szCs w:val="24"/>
              </w:rPr>
            </w:pPr>
          </w:p>
        </w:tc>
        <w:tc>
          <w:tcPr>
            <w:tcW w:w="1165" w:type="dxa"/>
            <w:tcBorders>
              <w:bottom w:val="single" w:sz="4" w:space="0" w:color="auto"/>
            </w:tcBorders>
          </w:tcPr>
          <w:p w:rsidR="00EE412B" w:rsidRPr="004B6FCC" w:rsidRDefault="00EE412B" w:rsidP="00961AAA">
            <w:pPr>
              <w:pStyle w:val="SMcaption"/>
              <w:rPr>
                <w:szCs w:val="24"/>
              </w:rPr>
            </w:pPr>
          </w:p>
        </w:tc>
      </w:tr>
    </w:tbl>
    <w:p w:rsidR="00EE412B" w:rsidRPr="004B6FCC" w:rsidRDefault="00EE412B" w:rsidP="00EE412B">
      <w:pPr>
        <w:pStyle w:val="SMcaption"/>
        <w:rPr>
          <w:szCs w:val="24"/>
        </w:rPr>
      </w:pPr>
    </w:p>
    <w:p w:rsidR="00EE412B" w:rsidRPr="004B6FCC" w:rsidRDefault="00EE412B" w:rsidP="00EE412B">
      <w:pPr>
        <w:spacing w:after="0" w:line="240" w:lineRule="auto"/>
        <w:rPr>
          <w:rFonts w:ascii="Times New Roman" w:hAnsi="Times New Roman" w:cs="Times New Roman"/>
          <w:sz w:val="24"/>
          <w:szCs w:val="24"/>
        </w:rPr>
      </w:pPr>
      <w:r w:rsidRPr="004B6FCC">
        <w:rPr>
          <w:rFonts w:ascii="Times New Roman" w:hAnsi="Times New Roman" w:cs="Times New Roman"/>
          <w:sz w:val="24"/>
          <w:szCs w:val="24"/>
        </w:rPr>
        <w:br w:type="page"/>
      </w:r>
    </w:p>
    <w:p w:rsidR="00EE412B" w:rsidRPr="004B6FCC" w:rsidRDefault="00EE412B" w:rsidP="00EE412B">
      <w:pPr>
        <w:pStyle w:val="SMcaption"/>
        <w:rPr>
          <w:b/>
          <w:szCs w:val="24"/>
        </w:rPr>
      </w:pPr>
      <w:r w:rsidRPr="004B6FCC">
        <w:rPr>
          <w:b/>
          <w:szCs w:val="24"/>
          <w:lang w:eastAsia="en-GB"/>
        </w:rPr>
        <w:lastRenderedPageBreak/>
        <w:t>Table S7: PERMANOVA (</w:t>
      </w:r>
      <w:proofErr w:type="spellStart"/>
      <w:r w:rsidRPr="004B6FCC">
        <w:rPr>
          <w:b/>
          <w:szCs w:val="24"/>
        </w:rPr>
        <w:t>Permutational</w:t>
      </w:r>
      <w:proofErr w:type="spellEnd"/>
      <w:r w:rsidRPr="004B6FCC">
        <w:rPr>
          <w:b/>
          <w:szCs w:val="24"/>
        </w:rPr>
        <w:t xml:space="preserve"> MANOVA</w:t>
      </w:r>
      <w:r w:rsidRPr="004B6FCC">
        <w:rPr>
          <w:b/>
          <w:szCs w:val="24"/>
          <w:lang w:eastAsia="en-GB"/>
        </w:rPr>
        <w:t xml:space="preserve">) test for haemolymph pH during the recovery experiment </w:t>
      </w:r>
    </w:p>
    <w:p w:rsidR="00EE412B" w:rsidRPr="004B6FCC" w:rsidRDefault="00EE412B" w:rsidP="00EE412B">
      <w:pPr>
        <w:pStyle w:val="SMcaption"/>
        <w:rPr>
          <w:szCs w:val="24"/>
        </w:rPr>
      </w:pPr>
    </w:p>
    <w:p w:rsidR="00EE412B" w:rsidRPr="00CE4D34" w:rsidRDefault="00EE412B" w:rsidP="00EE412B">
      <w:pPr>
        <w:pStyle w:val="SMcaption"/>
        <w:rPr>
          <w:szCs w:val="24"/>
        </w:rPr>
      </w:pPr>
      <w:r w:rsidRPr="00CE4D34">
        <w:rPr>
          <w:b/>
          <w:szCs w:val="24"/>
        </w:rPr>
        <w:t>PERMDISP</w:t>
      </w:r>
      <w:r>
        <w:rPr>
          <w:b/>
          <w:szCs w:val="24"/>
        </w:rPr>
        <w:t xml:space="preserve"> </w:t>
      </w:r>
      <w:r>
        <w:rPr>
          <w:szCs w:val="24"/>
        </w:rPr>
        <w:t>(</w:t>
      </w:r>
      <w:r w:rsidRPr="00CE4D34">
        <w:rPr>
          <w:szCs w:val="24"/>
        </w:rPr>
        <w:t>Distance-based test for homogeneity of multivariate dispersions</w:t>
      </w:r>
      <w:r>
        <w:rPr>
          <w:szCs w:val="24"/>
        </w:rPr>
        <w:t>)</w:t>
      </w:r>
    </w:p>
    <w:p w:rsidR="00EE412B" w:rsidRPr="00CE4D34" w:rsidRDefault="00EE412B" w:rsidP="00EE412B">
      <w:pPr>
        <w:pStyle w:val="SMcaption"/>
        <w:rPr>
          <w:szCs w:val="24"/>
        </w:rPr>
      </w:pPr>
      <w:r w:rsidRPr="00CE4D34">
        <w:rPr>
          <w:szCs w:val="24"/>
        </w:rPr>
        <w:t xml:space="preserve">Group factor: </w:t>
      </w:r>
      <w:proofErr w:type="spellStart"/>
      <w:r w:rsidRPr="00CE4D34">
        <w:rPr>
          <w:szCs w:val="24"/>
        </w:rPr>
        <w:t>timesizetemppH</w:t>
      </w:r>
      <w:proofErr w:type="spellEnd"/>
    </w:p>
    <w:p w:rsidR="00EE412B" w:rsidRPr="00CE4D34" w:rsidRDefault="00EE412B" w:rsidP="00EE412B">
      <w:pPr>
        <w:pStyle w:val="SMcaption"/>
        <w:rPr>
          <w:szCs w:val="24"/>
        </w:rPr>
      </w:pPr>
      <w:r w:rsidRPr="00CE4D34">
        <w:rPr>
          <w:szCs w:val="24"/>
        </w:rPr>
        <w:t>Number of permutations: 999</w:t>
      </w:r>
    </w:p>
    <w:p w:rsidR="00EE412B" w:rsidRPr="00CE4D34" w:rsidRDefault="00EE412B" w:rsidP="00EE412B">
      <w:pPr>
        <w:pStyle w:val="SMcaption"/>
        <w:rPr>
          <w:b/>
          <w:i/>
          <w:szCs w:val="24"/>
        </w:rPr>
      </w:pPr>
      <w:r w:rsidRPr="00CE4D34">
        <w:rPr>
          <w:b/>
          <w:i/>
          <w:szCs w:val="24"/>
        </w:rPr>
        <w:t>Deviations from median</w:t>
      </w:r>
    </w:p>
    <w:p w:rsidR="00EE412B" w:rsidRPr="00300211" w:rsidRDefault="00EE412B" w:rsidP="00EE412B">
      <w:pPr>
        <w:pStyle w:val="SMcaption"/>
        <w:rPr>
          <w:szCs w:val="24"/>
        </w:rPr>
      </w:pPr>
      <w:r w:rsidRPr="00300211">
        <w:rPr>
          <w:szCs w:val="24"/>
        </w:rPr>
        <w:t xml:space="preserve">F: </w:t>
      </w:r>
      <w:proofErr w:type="gramStart"/>
      <w:r w:rsidRPr="00300211">
        <w:rPr>
          <w:szCs w:val="24"/>
        </w:rPr>
        <w:t>1.2275  df1</w:t>
      </w:r>
      <w:proofErr w:type="gramEnd"/>
      <w:r w:rsidRPr="00300211">
        <w:rPr>
          <w:szCs w:val="24"/>
        </w:rPr>
        <w:t>: 47  df2: 142</w:t>
      </w:r>
    </w:p>
    <w:p w:rsidR="00EE412B" w:rsidRDefault="00EE412B" w:rsidP="00EE412B">
      <w:pPr>
        <w:pStyle w:val="SMcaption"/>
        <w:rPr>
          <w:szCs w:val="24"/>
        </w:rPr>
      </w:pPr>
      <w:proofErr w:type="gramStart"/>
      <w:r w:rsidRPr="00300211">
        <w:rPr>
          <w:szCs w:val="24"/>
        </w:rPr>
        <w:t>P(</w:t>
      </w:r>
      <w:proofErr w:type="gramEnd"/>
      <w:r w:rsidRPr="00300211">
        <w:rPr>
          <w:szCs w:val="24"/>
        </w:rPr>
        <w:t>perm): 0.207</w:t>
      </w:r>
    </w:p>
    <w:p w:rsidR="00EE412B" w:rsidRDefault="00EE412B" w:rsidP="00EE412B">
      <w:pPr>
        <w:pStyle w:val="SMcaption"/>
        <w:rPr>
          <w:szCs w:val="24"/>
        </w:rPr>
      </w:pPr>
    </w:p>
    <w:p w:rsidR="00EE412B" w:rsidRPr="004B6FCC" w:rsidRDefault="00EE412B" w:rsidP="00EE412B">
      <w:pPr>
        <w:pStyle w:val="SMcaption"/>
        <w:rPr>
          <w:szCs w:val="24"/>
        </w:rPr>
      </w:pPr>
      <w:r w:rsidRPr="004B6FCC">
        <w:rPr>
          <w:b/>
          <w:szCs w:val="24"/>
          <w:lang w:eastAsia="en-GB"/>
        </w:rPr>
        <w:t>PERMANOVA</w:t>
      </w:r>
    </w:p>
    <w:p w:rsidR="00EE412B" w:rsidRPr="004B6FCC" w:rsidRDefault="00EE412B" w:rsidP="00EE412B">
      <w:pPr>
        <w:pStyle w:val="SMcaption"/>
        <w:rPr>
          <w:szCs w:val="24"/>
        </w:rPr>
      </w:pPr>
      <w:r w:rsidRPr="004B6FCC">
        <w:rPr>
          <w:szCs w:val="24"/>
        </w:rPr>
        <w:t>Resemblance: D1 Euclidean distance</w:t>
      </w:r>
    </w:p>
    <w:p w:rsidR="00EE412B" w:rsidRPr="004B6FCC" w:rsidRDefault="00EE412B" w:rsidP="00EE412B">
      <w:pPr>
        <w:pStyle w:val="SMcaption"/>
        <w:rPr>
          <w:szCs w:val="24"/>
        </w:rPr>
      </w:pPr>
      <w:r w:rsidRPr="004B6FCC">
        <w:rPr>
          <w:szCs w:val="24"/>
        </w:rPr>
        <w:t>Sums of squares type: Type III (partial)</w:t>
      </w:r>
    </w:p>
    <w:p w:rsidR="00EE412B" w:rsidRPr="004B6FCC" w:rsidRDefault="00EE412B" w:rsidP="00EE412B">
      <w:pPr>
        <w:pStyle w:val="SMcaption"/>
        <w:rPr>
          <w:szCs w:val="24"/>
        </w:rPr>
      </w:pPr>
      <w:r w:rsidRPr="004B6FCC">
        <w:rPr>
          <w:szCs w:val="24"/>
        </w:rPr>
        <w:t>Fixed effects sum to zero for mixed terms</w:t>
      </w:r>
    </w:p>
    <w:p w:rsidR="00EE412B" w:rsidRPr="004B6FCC" w:rsidRDefault="00EE412B" w:rsidP="00EE412B">
      <w:pPr>
        <w:pStyle w:val="SMcaption"/>
        <w:rPr>
          <w:szCs w:val="24"/>
        </w:rPr>
      </w:pPr>
      <w:r w:rsidRPr="004B6FCC">
        <w:rPr>
          <w:szCs w:val="24"/>
        </w:rPr>
        <w:t>Permutation method: Permutation of residuals under a reduced model</w:t>
      </w:r>
    </w:p>
    <w:p w:rsidR="00EE412B" w:rsidRPr="004B6FCC" w:rsidRDefault="00EE412B" w:rsidP="00EE412B">
      <w:pPr>
        <w:pStyle w:val="SMcaption"/>
        <w:rPr>
          <w:szCs w:val="24"/>
        </w:rPr>
      </w:pPr>
      <w:r w:rsidRPr="004B6FCC">
        <w:rPr>
          <w:szCs w:val="24"/>
        </w:rPr>
        <w:t>Number of permutations: 999</w:t>
      </w:r>
    </w:p>
    <w:p w:rsidR="00EE412B"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Factors</w:t>
      </w:r>
    </w:p>
    <w:tbl>
      <w:tblPr>
        <w:tblW w:w="5758" w:type="dxa"/>
        <w:tblLook w:val="04A0" w:firstRow="1" w:lastRow="0" w:firstColumn="1" w:lastColumn="0" w:noHBand="0" w:noVBand="1"/>
      </w:tblPr>
      <w:tblGrid>
        <w:gridCol w:w="2296"/>
        <w:gridCol w:w="1603"/>
        <w:gridCol w:w="883"/>
        <w:gridCol w:w="976"/>
      </w:tblGrid>
      <w:tr w:rsidR="00EE412B" w:rsidRPr="004B6FCC" w:rsidTr="00961AAA">
        <w:tc>
          <w:tcPr>
            <w:tcW w:w="2296" w:type="dxa"/>
          </w:tcPr>
          <w:p w:rsidR="00EE412B" w:rsidRPr="004B6FCC" w:rsidRDefault="00EE412B" w:rsidP="00961AAA">
            <w:pPr>
              <w:pStyle w:val="SMcaption"/>
              <w:rPr>
                <w:szCs w:val="24"/>
              </w:rPr>
            </w:pPr>
            <w:r w:rsidRPr="004B6FCC">
              <w:rPr>
                <w:szCs w:val="24"/>
              </w:rPr>
              <w:t>Name</w:t>
            </w:r>
          </w:p>
        </w:tc>
        <w:tc>
          <w:tcPr>
            <w:tcW w:w="1603" w:type="dxa"/>
          </w:tcPr>
          <w:p w:rsidR="00EE412B" w:rsidRPr="004B6FCC" w:rsidRDefault="00EE412B" w:rsidP="00961AAA">
            <w:pPr>
              <w:pStyle w:val="SMcaption"/>
              <w:rPr>
                <w:szCs w:val="24"/>
              </w:rPr>
            </w:pPr>
            <w:r w:rsidRPr="004B6FCC">
              <w:rPr>
                <w:szCs w:val="24"/>
              </w:rPr>
              <w:t>Abbreviation</w:t>
            </w:r>
          </w:p>
        </w:tc>
        <w:tc>
          <w:tcPr>
            <w:tcW w:w="883" w:type="dxa"/>
          </w:tcPr>
          <w:p w:rsidR="00EE412B" w:rsidRPr="004B6FCC" w:rsidRDefault="00EE412B" w:rsidP="00961AAA">
            <w:pPr>
              <w:pStyle w:val="SMcaption"/>
              <w:rPr>
                <w:szCs w:val="24"/>
              </w:rPr>
            </w:pPr>
            <w:r w:rsidRPr="004B6FCC">
              <w:rPr>
                <w:szCs w:val="24"/>
              </w:rPr>
              <w:t>Type</w:t>
            </w:r>
          </w:p>
        </w:tc>
        <w:tc>
          <w:tcPr>
            <w:tcW w:w="976" w:type="dxa"/>
          </w:tcPr>
          <w:p w:rsidR="00EE412B" w:rsidRPr="004B6FCC" w:rsidRDefault="00EE412B" w:rsidP="00961AAA">
            <w:pPr>
              <w:pStyle w:val="SMcaption"/>
              <w:rPr>
                <w:szCs w:val="24"/>
              </w:rPr>
            </w:pPr>
            <w:r w:rsidRPr="004B6FCC">
              <w:rPr>
                <w:szCs w:val="24"/>
              </w:rPr>
              <w:t>Levels</w:t>
            </w:r>
          </w:p>
        </w:tc>
      </w:tr>
      <w:tr w:rsidR="00EE412B" w:rsidRPr="004B6FCC" w:rsidTr="00961AAA">
        <w:tc>
          <w:tcPr>
            <w:tcW w:w="2296" w:type="dxa"/>
          </w:tcPr>
          <w:p w:rsidR="00EE412B" w:rsidRPr="004B6FCC" w:rsidRDefault="00EE412B" w:rsidP="00961AAA">
            <w:pPr>
              <w:pStyle w:val="SMcaption"/>
              <w:rPr>
                <w:szCs w:val="24"/>
              </w:rPr>
            </w:pPr>
            <w:r w:rsidRPr="004B6FCC">
              <w:rPr>
                <w:szCs w:val="24"/>
              </w:rPr>
              <w:t>Time</w:t>
            </w:r>
          </w:p>
        </w:tc>
        <w:tc>
          <w:tcPr>
            <w:tcW w:w="1603" w:type="dxa"/>
          </w:tcPr>
          <w:p w:rsidR="00EE412B" w:rsidRPr="004B6FCC" w:rsidRDefault="00EE412B" w:rsidP="00961AAA">
            <w:pPr>
              <w:pStyle w:val="SMcaption"/>
              <w:rPr>
                <w:szCs w:val="24"/>
              </w:rPr>
            </w:pPr>
            <w:proofErr w:type="spellStart"/>
            <w:r w:rsidRPr="004B6FCC">
              <w:rPr>
                <w:szCs w:val="24"/>
              </w:rPr>
              <w:t>Ti</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3</w:t>
            </w:r>
          </w:p>
        </w:tc>
      </w:tr>
      <w:tr w:rsidR="00EE412B" w:rsidRPr="004B6FCC" w:rsidTr="00961AAA">
        <w:tc>
          <w:tcPr>
            <w:tcW w:w="2296" w:type="dxa"/>
          </w:tcPr>
          <w:p w:rsidR="00EE412B" w:rsidRPr="004B6FCC" w:rsidRDefault="00EE412B" w:rsidP="00961AAA">
            <w:pPr>
              <w:pStyle w:val="SMcaption"/>
              <w:rPr>
                <w:szCs w:val="24"/>
              </w:rPr>
            </w:pPr>
            <w:r w:rsidRPr="004B6FCC">
              <w:rPr>
                <w:szCs w:val="24"/>
              </w:rPr>
              <w:t>Size</w:t>
            </w:r>
          </w:p>
        </w:tc>
        <w:tc>
          <w:tcPr>
            <w:tcW w:w="1603" w:type="dxa"/>
          </w:tcPr>
          <w:p w:rsidR="00EE412B" w:rsidRPr="004B6FCC" w:rsidRDefault="00EE412B" w:rsidP="00961AAA">
            <w:pPr>
              <w:pStyle w:val="SMcaption"/>
              <w:rPr>
                <w:szCs w:val="24"/>
              </w:rPr>
            </w:pPr>
            <w:r w:rsidRPr="004B6FCC">
              <w:rPr>
                <w:szCs w:val="24"/>
              </w:rPr>
              <w:t>Si</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r w:rsidR="00EE412B" w:rsidRPr="004B6FCC" w:rsidTr="00961AAA">
        <w:tc>
          <w:tcPr>
            <w:tcW w:w="2296" w:type="dxa"/>
          </w:tcPr>
          <w:p w:rsidR="00EE412B" w:rsidRPr="004B6FCC" w:rsidRDefault="00EE412B" w:rsidP="00961AAA">
            <w:pPr>
              <w:pStyle w:val="SMcaption"/>
              <w:rPr>
                <w:szCs w:val="24"/>
              </w:rPr>
            </w:pPr>
            <w:r w:rsidRPr="004B6FCC">
              <w:rPr>
                <w:szCs w:val="24"/>
              </w:rPr>
              <w:t>Temperature</w:t>
            </w:r>
          </w:p>
        </w:tc>
        <w:tc>
          <w:tcPr>
            <w:tcW w:w="1603" w:type="dxa"/>
          </w:tcPr>
          <w:p w:rsidR="00EE412B" w:rsidRPr="004B6FCC" w:rsidRDefault="00EE412B" w:rsidP="00961AAA">
            <w:pPr>
              <w:pStyle w:val="SMcaption"/>
              <w:rPr>
                <w:szCs w:val="24"/>
              </w:rPr>
            </w:pPr>
            <w:proofErr w:type="spellStart"/>
            <w:r w:rsidRPr="004B6FCC">
              <w:rPr>
                <w:szCs w:val="24"/>
              </w:rPr>
              <w:t>Te</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4</w:t>
            </w:r>
          </w:p>
        </w:tc>
      </w:tr>
      <w:tr w:rsidR="00EE412B" w:rsidRPr="004B6FCC" w:rsidTr="00961AAA">
        <w:tc>
          <w:tcPr>
            <w:tcW w:w="2296" w:type="dxa"/>
          </w:tcPr>
          <w:p w:rsidR="00EE412B" w:rsidRPr="004B6FCC" w:rsidRDefault="00EE412B" w:rsidP="00961AAA">
            <w:pPr>
              <w:pStyle w:val="SMcaption"/>
              <w:rPr>
                <w:szCs w:val="24"/>
              </w:rPr>
            </w:pPr>
            <w:r w:rsidRPr="004B6FCC">
              <w:rPr>
                <w:szCs w:val="24"/>
              </w:rPr>
              <w:t>Seawater pH (‘OA’)</w:t>
            </w:r>
          </w:p>
        </w:tc>
        <w:tc>
          <w:tcPr>
            <w:tcW w:w="1603" w:type="dxa"/>
          </w:tcPr>
          <w:p w:rsidR="00EE412B" w:rsidRPr="004B6FCC" w:rsidRDefault="00EE412B" w:rsidP="00961AAA">
            <w:pPr>
              <w:pStyle w:val="SMcaption"/>
              <w:rPr>
                <w:szCs w:val="24"/>
              </w:rPr>
            </w:pPr>
            <w:r w:rsidRPr="004B6FCC">
              <w:rPr>
                <w:szCs w:val="24"/>
              </w:rPr>
              <w:t>OA</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bl>
    <w:p w:rsidR="00EE412B" w:rsidRPr="004B6FCC"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PERMANOVA table of results</w:t>
      </w:r>
    </w:p>
    <w:tbl>
      <w:tblPr>
        <w:tblW w:w="0" w:type="auto"/>
        <w:tblLook w:val="04A0" w:firstRow="1" w:lastRow="0" w:firstColumn="1" w:lastColumn="0" w:noHBand="0" w:noVBand="1"/>
      </w:tblPr>
      <w:tblGrid>
        <w:gridCol w:w="1590"/>
        <w:gridCol w:w="678"/>
        <w:gridCol w:w="1418"/>
        <w:gridCol w:w="1402"/>
        <w:gridCol w:w="1199"/>
        <w:gridCol w:w="1188"/>
        <w:gridCol w:w="1165"/>
      </w:tblGrid>
      <w:tr w:rsidR="00EE412B" w:rsidRPr="004B6FCC" w:rsidTr="00961AAA">
        <w:tc>
          <w:tcPr>
            <w:tcW w:w="1590"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Source</w:t>
            </w:r>
          </w:p>
        </w:tc>
        <w:tc>
          <w:tcPr>
            <w:tcW w:w="678" w:type="dxa"/>
            <w:tcBorders>
              <w:top w:val="single" w:sz="4" w:space="0" w:color="auto"/>
              <w:bottom w:val="single" w:sz="4" w:space="0" w:color="auto"/>
            </w:tcBorders>
          </w:tcPr>
          <w:p w:rsidR="00EE412B" w:rsidRPr="004B6FCC" w:rsidRDefault="00EE412B" w:rsidP="00961AAA">
            <w:pPr>
              <w:pStyle w:val="SMcaption"/>
              <w:rPr>
                <w:szCs w:val="24"/>
              </w:rPr>
            </w:pPr>
            <w:proofErr w:type="spellStart"/>
            <w:r w:rsidRPr="004B6FCC">
              <w:rPr>
                <w:szCs w:val="24"/>
              </w:rPr>
              <w:t>df</w:t>
            </w:r>
            <w:proofErr w:type="spellEnd"/>
          </w:p>
        </w:tc>
        <w:tc>
          <w:tcPr>
            <w:tcW w:w="1418"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SS</w:t>
            </w:r>
          </w:p>
        </w:tc>
        <w:tc>
          <w:tcPr>
            <w:tcW w:w="1402"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MS</w:t>
            </w:r>
          </w:p>
        </w:tc>
        <w:tc>
          <w:tcPr>
            <w:tcW w:w="1199"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Pseudo-F</w:t>
            </w:r>
          </w:p>
        </w:tc>
        <w:tc>
          <w:tcPr>
            <w:tcW w:w="1188"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P(perm)</w:t>
            </w:r>
          </w:p>
        </w:tc>
        <w:tc>
          <w:tcPr>
            <w:tcW w:w="1165"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Unique perms</w:t>
            </w:r>
          </w:p>
        </w:tc>
      </w:tr>
      <w:tr w:rsidR="00EE412B" w:rsidRPr="004B6FCC" w:rsidTr="00961AAA">
        <w:tc>
          <w:tcPr>
            <w:tcW w:w="1590" w:type="dxa"/>
            <w:tcBorders>
              <w:top w:val="single" w:sz="4" w:space="0" w:color="auto"/>
            </w:tcBorders>
          </w:tcPr>
          <w:p w:rsidR="00EE412B" w:rsidRPr="004B6FCC" w:rsidRDefault="00EE412B" w:rsidP="00961AAA">
            <w:pPr>
              <w:pStyle w:val="SMcaption"/>
              <w:rPr>
                <w:szCs w:val="24"/>
              </w:rPr>
            </w:pPr>
            <w:proofErr w:type="spellStart"/>
            <w:r w:rsidRPr="004B6FCC">
              <w:rPr>
                <w:szCs w:val="24"/>
              </w:rPr>
              <w:t>Ti</w:t>
            </w:r>
            <w:proofErr w:type="spellEnd"/>
          </w:p>
        </w:tc>
        <w:tc>
          <w:tcPr>
            <w:tcW w:w="678" w:type="dxa"/>
            <w:tcBorders>
              <w:top w:val="single" w:sz="4" w:space="0" w:color="auto"/>
            </w:tcBorders>
          </w:tcPr>
          <w:p w:rsidR="00EE412B" w:rsidRPr="004B6FCC" w:rsidRDefault="00EE412B" w:rsidP="00961AAA">
            <w:pPr>
              <w:pStyle w:val="SMcaption"/>
              <w:rPr>
                <w:szCs w:val="24"/>
              </w:rPr>
            </w:pPr>
            <w:r w:rsidRPr="004B6FCC">
              <w:rPr>
                <w:szCs w:val="24"/>
              </w:rPr>
              <w:t>2</w:t>
            </w:r>
          </w:p>
        </w:tc>
        <w:tc>
          <w:tcPr>
            <w:tcW w:w="1418" w:type="dxa"/>
            <w:tcBorders>
              <w:top w:val="single" w:sz="4" w:space="0" w:color="auto"/>
            </w:tcBorders>
          </w:tcPr>
          <w:p w:rsidR="00EE412B" w:rsidRPr="004B6FCC" w:rsidRDefault="00EE412B" w:rsidP="00961AAA">
            <w:pPr>
              <w:pStyle w:val="SMcaption"/>
              <w:rPr>
                <w:szCs w:val="24"/>
              </w:rPr>
            </w:pPr>
            <w:r w:rsidRPr="004B6FCC">
              <w:rPr>
                <w:szCs w:val="24"/>
              </w:rPr>
              <w:t>2.9698</w:t>
            </w:r>
          </w:p>
        </w:tc>
        <w:tc>
          <w:tcPr>
            <w:tcW w:w="1402" w:type="dxa"/>
            <w:tcBorders>
              <w:top w:val="single" w:sz="4" w:space="0" w:color="auto"/>
            </w:tcBorders>
          </w:tcPr>
          <w:p w:rsidR="00EE412B" w:rsidRPr="004B6FCC" w:rsidRDefault="00EE412B" w:rsidP="00961AAA">
            <w:pPr>
              <w:pStyle w:val="SMcaption"/>
              <w:rPr>
                <w:szCs w:val="24"/>
              </w:rPr>
            </w:pPr>
            <w:r w:rsidRPr="004B6FCC">
              <w:rPr>
                <w:szCs w:val="24"/>
              </w:rPr>
              <w:t>1.4849</w:t>
            </w:r>
          </w:p>
        </w:tc>
        <w:tc>
          <w:tcPr>
            <w:tcW w:w="1199" w:type="dxa"/>
            <w:tcBorders>
              <w:top w:val="single" w:sz="4" w:space="0" w:color="auto"/>
            </w:tcBorders>
          </w:tcPr>
          <w:p w:rsidR="00EE412B" w:rsidRPr="004B6FCC" w:rsidRDefault="00EE412B" w:rsidP="00961AAA">
            <w:pPr>
              <w:pStyle w:val="SMcaption"/>
              <w:rPr>
                <w:szCs w:val="24"/>
              </w:rPr>
            </w:pPr>
            <w:r w:rsidRPr="004B6FCC">
              <w:rPr>
                <w:szCs w:val="24"/>
              </w:rPr>
              <w:t>508.04</w:t>
            </w:r>
          </w:p>
        </w:tc>
        <w:tc>
          <w:tcPr>
            <w:tcW w:w="1188" w:type="dxa"/>
            <w:tcBorders>
              <w:top w:val="single" w:sz="4" w:space="0" w:color="auto"/>
            </w:tcBorders>
          </w:tcPr>
          <w:p w:rsidR="00EE412B" w:rsidRPr="004B6FCC" w:rsidRDefault="00EE412B" w:rsidP="00961AAA">
            <w:pPr>
              <w:pStyle w:val="SMcaption"/>
              <w:rPr>
                <w:szCs w:val="24"/>
              </w:rPr>
            </w:pPr>
            <w:r w:rsidRPr="004B6FCC">
              <w:rPr>
                <w:szCs w:val="24"/>
              </w:rPr>
              <w:t>0.001</w:t>
            </w:r>
          </w:p>
        </w:tc>
        <w:tc>
          <w:tcPr>
            <w:tcW w:w="1165" w:type="dxa"/>
            <w:tcBorders>
              <w:top w:val="single" w:sz="4" w:space="0" w:color="auto"/>
            </w:tcBorders>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r w:rsidRPr="004B6FCC">
              <w:rPr>
                <w:szCs w:val="24"/>
              </w:rPr>
              <w:t>Si</w:t>
            </w:r>
          </w:p>
        </w:tc>
        <w:tc>
          <w:tcPr>
            <w:tcW w:w="678" w:type="dxa"/>
          </w:tcPr>
          <w:p w:rsidR="00EE412B" w:rsidRPr="004B6FCC" w:rsidRDefault="00EE412B" w:rsidP="00961AAA">
            <w:pPr>
              <w:pStyle w:val="SMcaption"/>
              <w:rPr>
                <w:szCs w:val="24"/>
              </w:rPr>
            </w:pPr>
            <w:r w:rsidRPr="004B6FCC">
              <w:rPr>
                <w:szCs w:val="24"/>
              </w:rPr>
              <w:t>1</w:t>
            </w:r>
          </w:p>
        </w:tc>
        <w:tc>
          <w:tcPr>
            <w:tcW w:w="1418" w:type="dxa"/>
          </w:tcPr>
          <w:p w:rsidR="00EE412B" w:rsidRPr="004B6FCC" w:rsidRDefault="00EE412B" w:rsidP="00961AAA">
            <w:pPr>
              <w:pStyle w:val="SMcaption"/>
              <w:rPr>
                <w:szCs w:val="24"/>
              </w:rPr>
            </w:pPr>
            <w:r w:rsidRPr="004B6FCC">
              <w:rPr>
                <w:szCs w:val="24"/>
              </w:rPr>
              <w:t>0.36419</w:t>
            </w:r>
          </w:p>
        </w:tc>
        <w:tc>
          <w:tcPr>
            <w:tcW w:w="1402" w:type="dxa"/>
          </w:tcPr>
          <w:p w:rsidR="00EE412B" w:rsidRPr="004B6FCC" w:rsidRDefault="00EE412B" w:rsidP="00961AAA">
            <w:pPr>
              <w:pStyle w:val="SMcaption"/>
              <w:rPr>
                <w:szCs w:val="24"/>
              </w:rPr>
            </w:pPr>
            <w:r w:rsidRPr="004B6FCC">
              <w:rPr>
                <w:szCs w:val="24"/>
              </w:rPr>
              <w:t>0.36419</w:t>
            </w:r>
          </w:p>
        </w:tc>
        <w:tc>
          <w:tcPr>
            <w:tcW w:w="1199" w:type="dxa"/>
          </w:tcPr>
          <w:p w:rsidR="00EE412B" w:rsidRPr="004B6FCC" w:rsidRDefault="00EE412B" w:rsidP="00961AAA">
            <w:pPr>
              <w:pStyle w:val="SMcaption"/>
              <w:rPr>
                <w:szCs w:val="24"/>
              </w:rPr>
            </w:pPr>
            <w:r w:rsidRPr="004B6FCC">
              <w:rPr>
                <w:szCs w:val="24"/>
              </w:rPr>
              <w:t>124.61</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w:t>
            </w:r>
            <w:proofErr w:type="spellEnd"/>
          </w:p>
        </w:tc>
        <w:tc>
          <w:tcPr>
            <w:tcW w:w="678" w:type="dxa"/>
          </w:tcPr>
          <w:p w:rsidR="00EE412B" w:rsidRPr="004B6FCC" w:rsidRDefault="00EE412B" w:rsidP="00961AAA">
            <w:pPr>
              <w:pStyle w:val="SMcaption"/>
              <w:rPr>
                <w:szCs w:val="24"/>
              </w:rPr>
            </w:pPr>
            <w:r w:rsidRPr="004B6FCC">
              <w:rPr>
                <w:szCs w:val="24"/>
              </w:rPr>
              <w:t>3</w:t>
            </w:r>
          </w:p>
        </w:tc>
        <w:tc>
          <w:tcPr>
            <w:tcW w:w="1418" w:type="dxa"/>
          </w:tcPr>
          <w:p w:rsidR="00EE412B" w:rsidRPr="004B6FCC" w:rsidRDefault="00EE412B" w:rsidP="00961AAA">
            <w:pPr>
              <w:pStyle w:val="SMcaption"/>
              <w:rPr>
                <w:szCs w:val="24"/>
              </w:rPr>
            </w:pPr>
            <w:r w:rsidRPr="004B6FCC">
              <w:rPr>
                <w:szCs w:val="24"/>
              </w:rPr>
              <w:t>4.1536E-2</w:t>
            </w:r>
          </w:p>
        </w:tc>
        <w:tc>
          <w:tcPr>
            <w:tcW w:w="1402" w:type="dxa"/>
          </w:tcPr>
          <w:p w:rsidR="00EE412B" w:rsidRPr="004B6FCC" w:rsidRDefault="00EE412B" w:rsidP="00961AAA">
            <w:pPr>
              <w:pStyle w:val="SMcaption"/>
              <w:rPr>
                <w:szCs w:val="24"/>
              </w:rPr>
            </w:pPr>
            <w:r w:rsidRPr="004B6FCC">
              <w:rPr>
                <w:szCs w:val="24"/>
              </w:rPr>
              <w:t>1.3845E-2</w:t>
            </w:r>
          </w:p>
        </w:tc>
        <w:tc>
          <w:tcPr>
            <w:tcW w:w="1199" w:type="dxa"/>
          </w:tcPr>
          <w:p w:rsidR="00EE412B" w:rsidRPr="004B6FCC" w:rsidRDefault="00EE412B" w:rsidP="00961AAA">
            <w:pPr>
              <w:pStyle w:val="SMcaption"/>
              <w:rPr>
                <w:szCs w:val="24"/>
              </w:rPr>
            </w:pPr>
            <w:r w:rsidRPr="004B6FCC">
              <w:rPr>
                <w:szCs w:val="24"/>
              </w:rPr>
              <w:t>4.7371</w:t>
            </w:r>
          </w:p>
        </w:tc>
        <w:tc>
          <w:tcPr>
            <w:tcW w:w="1188" w:type="dxa"/>
          </w:tcPr>
          <w:p w:rsidR="00EE412B" w:rsidRPr="004B6FCC" w:rsidRDefault="00EE412B" w:rsidP="00961AAA">
            <w:pPr>
              <w:pStyle w:val="SMcaption"/>
              <w:rPr>
                <w:szCs w:val="24"/>
              </w:rPr>
            </w:pPr>
            <w:r w:rsidRPr="004B6FCC">
              <w:rPr>
                <w:szCs w:val="24"/>
              </w:rPr>
              <w:t>0.005</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OA</w:t>
            </w:r>
          </w:p>
        </w:tc>
        <w:tc>
          <w:tcPr>
            <w:tcW w:w="678" w:type="dxa"/>
          </w:tcPr>
          <w:p w:rsidR="00EE412B" w:rsidRPr="004B6FCC" w:rsidRDefault="00EE412B" w:rsidP="00961AAA">
            <w:pPr>
              <w:pStyle w:val="SMcaption"/>
              <w:rPr>
                <w:szCs w:val="24"/>
              </w:rPr>
            </w:pPr>
            <w:r w:rsidRPr="004B6FCC">
              <w:rPr>
                <w:szCs w:val="24"/>
              </w:rPr>
              <w:t>1</w:t>
            </w:r>
          </w:p>
        </w:tc>
        <w:tc>
          <w:tcPr>
            <w:tcW w:w="1418" w:type="dxa"/>
          </w:tcPr>
          <w:p w:rsidR="00EE412B" w:rsidRPr="004B6FCC" w:rsidRDefault="00EE412B" w:rsidP="00961AAA">
            <w:pPr>
              <w:pStyle w:val="SMcaption"/>
              <w:rPr>
                <w:szCs w:val="24"/>
              </w:rPr>
            </w:pPr>
            <w:r w:rsidRPr="004B6FCC">
              <w:rPr>
                <w:szCs w:val="24"/>
              </w:rPr>
              <w:t>1.8156E-2</w:t>
            </w:r>
          </w:p>
        </w:tc>
        <w:tc>
          <w:tcPr>
            <w:tcW w:w="1402" w:type="dxa"/>
          </w:tcPr>
          <w:p w:rsidR="00EE412B" w:rsidRPr="004B6FCC" w:rsidRDefault="00EE412B" w:rsidP="00961AAA">
            <w:pPr>
              <w:pStyle w:val="SMcaption"/>
              <w:rPr>
                <w:szCs w:val="24"/>
              </w:rPr>
            </w:pPr>
            <w:r w:rsidRPr="004B6FCC">
              <w:rPr>
                <w:szCs w:val="24"/>
              </w:rPr>
              <w:t>1.8156E-2</w:t>
            </w:r>
          </w:p>
        </w:tc>
        <w:tc>
          <w:tcPr>
            <w:tcW w:w="1199" w:type="dxa"/>
          </w:tcPr>
          <w:p w:rsidR="00EE412B" w:rsidRPr="004B6FCC" w:rsidRDefault="00EE412B" w:rsidP="00961AAA">
            <w:pPr>
              <w:pStyle w:val="SMcaption"/>
              <w:rPr>
                <w:szCs w:val="24"/>
              </w:rPr>
            </w:pPr>
            <w:r w:rsidRPr="004B6FCC">
              <w:rPr>
                <w:szCs w:val="24"/>
              </w:rPr>
              <w:t>6.212</w:t>
            </w:r>
          </w:p>
        </w:tc>
        <w:tc>
          <w:tcPr>
            <w:tcW w:w="1188" w:type="dxa"/>
          </w:tcPr>
          <w:p w:rsidR="00EE412B" w:rsidRPr="004B6FCC" w:rsidRDefault="00EE412B" w:rsidP="00961AAA">
            <w:pPr>
              <w:pStyle w:val="SMcaption"/>
              <w:rPr>
                <w:szCs w:val="24"/>
              </w:rPr>
            </w:pPr>
            <w:r w:rsidRPr="004B6FCC">
              <w:rPr>
                <w:szCs w:val="24"/>
              </w:rPr>
              <w:t>0.01</w:t>
            </w:r>
          </w:p>
        </w:tc>
        <w:tc>
          <w:tcPr>
            <w:tcW w:w="1165"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w:t>
            </w:r>
            <w:proofErr w:type="spellEnd"/>
          </w:p>
        </w:tc>
        <w:tc>
          <w:tcPr>
            <w:tcW w:w="678" w:type="dxa"/>
          </w:tcPr>
          <w:p w:rsidR="00EE412B" w:rsidRPr="004B6FCC" w:rsidRDefault="00EE412B" w:rsidP="00961AAA">
            <w:pPr>
              <w:pStyle w:val="SMcaption"/>
              <w:rPr>
                <w:szCs w:val="24"/>
              </w:rPr>
            </w:pPr>
            <w:r w:rsidRPr="004B6FCC">
              <w:rPr>
                <w:szCs w:val="24"/>
              </w:rPr>
              <w:t>2</w:t>
            </w:r>
          </w:p>
        </w:tc>
        <w:tc>
          <w:tcPr>
            <w:tcW w:w="1418" w:type="dxa"/>
          </w:tcPr>
          <w:p w:rsidR="00EE412B" w:rsidRPr="004B6FCC" w:rsidRDefault="00EE412B" w:rsidP="00961AAA">
            <w:pPr>
              <w:pStyle w:val="SMcaption"/>
              <w:rPr>
                <w:szCs w:val="24"/>
              </w:rPr>
            </w:pPr>
            <w:r w:rsidRPr="004B6FCC">
              <w:rPr>
                <w:szCs w:val="24"/>
              </w:rPr>
              <w:t>0.41723</w:t>
            </w:r>
          </w:p>
        </w:tc>
        <w:tc>
          <w:tcPr>
            <w:tcW w:w="1402" w:type="dxa"/>
          </w:tcPr>
          <w:p w:rsidR="00EE412B" w:rsidRPr="004B6FCC" w:rsidRDefault="00EE412B" w:rsidP="00961AAA">
            <w:pPr>
              <w:pStyle w:val="SMcaption"/>
              <w:rPr>
                <w:szCs w:val="24"/>
              </w:rPr>
            </w:pPr>
            <w:r w:rsidRPr="004B6FCC">
              <w:rPr>
                <w:szCs w:val="24"/>
              </w:rPr>
              <w:t>0.20861</w:t>
            </w:r>
          </w:p>
        </w:tc>
        <w:tc>
          <w:tcPr>
            <w:tcW w:w="1199" w:type="dxa"/>
          </w:tcPr>
          <w:p w:rsidR="00EE412B" w:rsidRPr="004B6FCC" w:rsidRDefault="00EE412B" w:rsidP="00961AAA">
            <w:pPr>
              <w:pStyle w:val="SMcaption"/>
              <w:rPr>
                <w:szCs w:val="24"/>
              </w:rPr>
            </w:pPr>
            <w:r w:rsidRPr="004B6FCC">
              <w:rPr>
                <w:szCs w:val="24"/>
              </w:rPr>
              <w:t>71.375</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w:t>
            </w:r>
            <w:proofErr w:type="spellEnd"/>
          </w:p>
        </w:tc>
        <w:tc>
          <w:tcPr>
            <w:tcW w:w="678" w:type="dxa"/>
          </w:tcPr>
          <w:p w:rsidR="00EE412B" w:rsidRPr="004B6FCC" w:rsidRDefault="00EE412B" w:rsidP="00961AAA">
            <w:pPr>
              <w:pStyle w:val="SMcaption"/>
              <w:rPr>
                <w:szCs w:val="24"/>
              </w:rPr>
            </w:pPr>
            <w:r w:rsidRPr="004B6FCC">
              <w:rPr>
                <w:szCs w:val="24"/>
              </w:rPr>
              <w:t>6</w:t>
            </w:r>
          </w:p>
        </w:tc>
        <w:tc>
          <w:tcPr>
            <w:tcW w:w="1418" w:type="dxa"/>
          </w:tcPr>
          <w:p w:rsidR="00EE412B" w:rsidRPr="004B6FCC" w:rsidRDefault="00EE412B" w:rsidP="00961AAA">
            <w:pPr>
              <w:pStyle w:val="SMcaption"/>
              <w:rPr>
                <w:szCs w:val="24"/>
              </w:rPr>
            </w:pPr>
            <w:r w:rsidRPr="004B6FCC">
              <w:rPr>
                <w:szCs w:val="24"/>
              </w:rPr>
              <w:t>0.23594</w:t>
            </w:r>
          </w:p>
        </w:tc>
        <w:tc>
          <w:tcPr>
            <w:tcW w:w="1402" w:type="dxa"/>
          </w:tcPr>
          <w:p w:rsidR="00EE412B" w:rsidRPr="004B6FCC" w:rsidRDefault="00EE412B" w:rsidP="00961AAA">
            <w:pPr>
              <w:pStyle w:val="SMcaption"/>
              <w:rPr>
                <w:szCs w:val="24"/>
              </w:rPr>
            </w:pPr>
            <w:r w:rsidRPr="004B6FCC">
              <w:rPr>
                <w:szCs w:val="24"/>
              </w:rPr>
              <w:t>3.9323E-2</w:t>
            </w:r>
          </w:p>
        </w:tc>
        <w:tc>
          <w:tcPr>
            <w:tcW w:w="1199" w:type="dxa"/>
          </w:tcPr>
          <w:p w:rsidR="00EE412B" w:rsidRPr="004B6FCC" w:rsidRDefault="00EE412B" w:rsidP="00961AAA">
            <w:pPr>
              <w:pStyle w:val="SMcaption"/>
              <w:rPr>
                <w:szCs w:val="24"/>
              </w:rPr>
            </w:pPr>
            <w:r w:rsidRPr="004B6FCC">
              <w:rPr>
                <w:szCs w:val="24"/>
              </w:rPr>
              <w:t>13.454</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TixOA</w:t>
            </w:r>
            <w:proofErr w:type="spellEnd"/>
          </w:p>
        </w:tc>
        <w:tc>
          <w:tcPr>
            <w:tcW w:w="678" w:type="dxa"/>
          </w:tcPr>
          <w:p w:rsidR="00EE412B" w:rsidRPr="004B6FCC" w:rsidRDefault="00EE412B" w:rsidP="00961AAA">
            <w:pPr>
              <w:pStyle w:val="SMcaption"/>
              <w:rPr>
                <w:szCs w:val="24"/>
              </w:rPr>
            </w:pPr>
            <w:r w:rsidRPr="004B6FCC">
              <w:rPr>
                <w:szCs w:val="24"/>
              </w:rPr>
              <w:t>2</w:t>
            </w:r>
          </w:p>
        </w:tc>
        <w:tc>
          <w:tcPr>
            <w:tcW w:w="1418" w:type="dxa"/>
          </w:tcPr>
          <w:p w:rsidR="00EE412B" w:rsidRPr="004B6FCC" w:rsidRDefault="00EE412B" w:rsidP="00961AAA">
            <w:pPr>
              <w:pStyle w:val="SMcaption"/>
              <w:rPr>
                <w:szCs w:val="24"/>
              </w:rPr>
            </w:pPr>
            <w:r w:rsidRPr="004B6FCC">
              <w:rPr>
                <w:szCs w:val="24"/>
              </w:rPr>
              <w:t>0.19817</w:t>
            </w:r>
          </w:p>
        </w:tc>
        <w:tc>
          <w:tcPr>
            <w:tcW w:w="1402" w:type="dxa"/>
          </w:tcPr>
          <w:p w:rsidR="00EE412B" w:rsidRPr="004B6FCC" w:rsidRDefault="00EE412B" w:rsidP="00961AAA">
            <w:pPr>
              <w:pStyle w:val="SMcaption"/>
              <w:rPr>
                <w:szCs w:val="24"/>
              </w:rPr>
            </w:pPr>
            <w:r w:rsidRPr="004B6FCC">
              <w:rPr>
                <w:szCs w:val="24"/>
              </w:rPr>
              <w:t>9.9085E-2</w:t>
            </w:r>
          </w:p>
        </w:tc>
        <w:tc>
          <w:tcPr>
            <w:tcW w:w="1199" w:type="dxa"/>
          </w:tcPr>
          <w:p w:rsidR="00EE412B" w:rsidRPr="004B6FCC" w:rsidRDefault="00EE412B" w:rsidP="00961AAA">
            <w:pPr>
              <w:pStyle w:val="SMcaption"/>
              <w:rPr>
                <w:szCs w:val="24"/>
              </w:rPr>
            </w:pPr>
            <w:r w:rsidRPr="004B6FCC">
              <w:rPr>
                <w:szCs w:val="24"/>
              </w:rPr>
              <w:t>33.901</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w:t>
            </w:r>
            <w:proofErr w:type="spellEnd"/>
          </w:p>
        </w:tc>
        <w:tc>
          <w:tcPr>
            <w:tcW w:w="678" w:type="dxa"/>
          </w:tcPr>
          <w:p w:rsidR="00EE412B" w:rsidRPr="004B6FCC" w:rsidRDefault="00EE412B" w:rsidP="00961AAA">
            <w:pPr>
              <w:pStyle w:val="SMcaption"/>
              <w:rPr>
                <w:szCs w:val="24"/>
              </w:rPr>
            </w:pPr>
            <w:r w:rsidRPr="004B6FCC">
              <w:rPr>
                <w:szCs w:val="24"/>
              </w:rPr>
              <w:t>3</w:t>
            </w:r>
          </w:p>
        </w:tc>
        <w:tc>
          <w:tcPr>
            <w:tcW w:w="1418" w:type="dxa"/>
          </w:tcPr>
          <w:p w:rsidR="00EE412B" w:rsidRPr="004B6FCC" w:rsidRDefault="00EE412B" w:rsidP="00961AAA">
            <w:pPr>
              <w:pStyle w:val="SMcaption"/>
              <w:rPr>
                <w:szCs w:val="24"/>
              </w:rPr>
            </w:pPr>
            <w:r w:rsidRPr="004B6FCC">
              <w:rPr>
                <w:szCs w:val="24"/>
              </w:rPr>
              <w:t>8.1532E-2</w:t>
            </w:r>
          </w:p>
        </w:tc>
        <w:tc>
          <w:tcPr>
            <w:tcW w:w="1402" w:type="dxa"/>
          </w:tcPr>
          <w:p w:rsidR="00EE412B" w:rsidRPr="004B6FCC" w:rsidRDefault="00EE412B" w:rsidP="00961AAA">
            <w:pPr>
              <w:pStyle w:val="SMcaption"/>
              <w:rPr>
                <w:szCs w:val="24"/>
              </w:rPr>
            </w:pPr>
            <w:r w:rsidRPr="004B6FCC">
              <w:rPr>
                <w:szCs w:val="24"/>
              </w:rPr>
              <w:t>2.7177E-2</w:t>
            </w:r>
          </w:p>
        </w:tc>
        <w:tc>
          <w:tcPr>
            <w:tcW w:w="1199" w:type="dxa"/>
          </w:tcPr>
          <w:p w:rsidR="00EE412B" w:rsidRPr="004B6FCC" w:rsidRDefault="00EE412B" w:rsidP="00961AAA">
            <w:pPr>
              <w:pStyle w:val="SMcaption"/>
              <w:rPr>
                <w:szCs w:val="24"/>
              </w:rPr>
            </w:pPr>
            <w:r w:rsidRPr="004B6FCC">
              <w:rPr>
                <w:szCs w:val="24"/>
              </w:rPr>
              <w:t>9.2985</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SixOA</w:t>
            </w:r>
            <w:proofErr w:type="spellEnd"/>
          </w:p>
        </w:tc>
        <w:tc>
          <w:tcPr>
            <w:tcW w:w="678" w:type="dxa"/>
          </w:tcPr>
          <w:p w:rsidR="00EE412B" w:rsidRPr="004B6FCC" w:rsidRDefault="00EE412B" w:rsidP="00961AAA">
            <w:pPr>
              <w:pStyle w:val="SMcaption"/>
              <w:rPr>
                <w:szCs w:val="24"/>
              </w:rPr>
            </w:pPr>
            <w:r w:rsidRPr="004B6FCC">
              <w:rPr>
                <w:szCs w:val="24"/>
              </w:rPr>
              <w:t>1</w:t>
            </w:r>
          </w:p>
        </w:tc>
        <w:tc>
          <w:tcPr>
            <w:tcW w:w="1418" w:type="dxa"/>
          </w:tcPr>
          <w:p w:rsidR="00EE412B" w:rsidRPr="004B6FCC" w:rsidRDefault="00EE412B" w:rsidP="00961AAA">
            <w:pPr>
              <w:pStyle w:val="SMcaption"/>
              <w:rPr>
                <w:szCs w:val="24"/>
              </w:rPr>
            </w:pPr>
            <w:r w:rsidRPr="004B6FCC">
              <w:rPr>
                <w:szCs w:val="24"/>
              </w:rPr>
              <w:t>1.4979E-3</w:t>
            </w:r>
          </w:p>
        </w:tc>
        <w:tc>
          <w:tcPr>
            <w:tcW w:w="1402" w:type="dxa"/>
          </w:tcPr>
          <w:p w:rsidR="00EE412B" w:rsidRPr="004B6FCC" w:rsidRDefault="00EE412B" w:rsidP="00961AAA">
            <w:pPr>
              <w:pStyle w:val="SMcaption"/>
              <w:rPr>
                <w:szCs w:val="24"/>
              </w:rPr>
            </w:pPr>
            <w:r w:rsidRPr="004B6FCC">
              <w:rPr>
                <w:szCs w:val="24"/>
              </w:rPr>
              <w:t>1.4979E-3</w:t>
            </w:r>
          </w:p>
        </w:tc>
        <w:tc>
          <w:tcPr>
            <w:tcW w:w="1199" w:type="dxa"/>
          </w:tcPr>
          <w:p w:rsidR="00EE412B" w:rsidRPr="004B6FCC" w:rsidRDefault="00EE412B" w:rsidP="00961AAA">
            <w:pPr>
              <w:pStyle w:val="SMcaption"/>
              <w:rPr>
                <w:szCs w:val="24"/>
              </w:rPr>
            </w:pPr>
            <w:r w:rsidRPr="004B6FCC">
              <w:rPr>
                <w:szCs w:val="24"/>
              </w:rPr>
              <w:t>0.51251</w:t>
            </w:r>
          </w:p>
        </w:tc>
        <w:tc>
          <w:tcPr>
            <w:tcW w:w="1188" w:type="dxa"/>
          </w:tcPr>
          <w:p w:rsidR="00EE412B" w:rsidRPr="004B6FCC" w:rsidRDefault="00EE412B" w:rsidP="00961AAA">
            <w:pPr>
              <w:pStyle w:val="SMcaption"/>
              <w:rPr>
                <w:szCs w:val="24"/>
              </w:rPr>
            </w:pPr>
            <w:r w:rsidRPr="004B6FCC">
              <w:rPr>
                <w:szCs w:val="24"/>
              </w:rPr>
              <w:t>0.481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TexOA</w:t>
            </w:r>
            <w:proofErr w:type="spellEnd"/>
          </w:p>
        </w:tc>
        <w:tc>
          <w:tcPr>
            <w:tcW w:w="678" w:type="dxa"/>
          </w:tcPr>
          <w:p w:rsidR="00EE412B" w:rsidRPr="004B6FCC" w:rsidRDefault="00EE412B" w:rsidP="00961AAA">
            <w:pPr>
              <w:pStyle w:val="SMcaption"/>
              <w:rPr>
                <w:szCs w:val="24"/>
              </w:rPr>
            </w:pPr>
            <w:r w:rsidRPr="004B6FCC">
              <w:rPr>
                <w:szCs w:val="24"/>
              </w:rPr>
              <w:t>3</w:t>
            </w:r>
          </w:p>
        </w:tc>
        <w:tc>
          <w:tcPr>
            <w:tcW w:w="1418" w:type="dxa"/>
          </w:tcPr>
          <w:p w:rsidR="00EE412B" w:rsidRPr="004B6FCC" w:rsidRDefault="00EE412B" w:rsidP="00961AAA">
            <w:pPr>
              <w:pStyle w:val="SMcaption"/>
              <w:rPr>
                <w:szCs w:val="24"/>
              </w:rPr>
            </w:pPr>
            <w:r w:rsidRPr="004B6FCC">
              <w:rPr>
                <w:szCs w:val="24"/>
              </w:rPr>
              <w:t>8.163E-2</w:t>
            </w:r>
          </w:p>
        </w:tc>
        <w:tc>
          <w:tcPr>
            <w:tcW w:w="1402" w:type="dxa"/>
          </w:tcPr>
          <w:p w:rsidR="00EE412B" w:rsidRPr="004B6FCC" w:rsidRDefault="00EE412B" w:rsidP="00961AAA">
            <w:pPr>
              <w:pStyle w:val="SMcaption"/>
              <w:rPr>
                <w:szCs w:val="24"/>
              </w:rPr>
            </w:pPr>
            <w:r w:rsidRPr="004B6FCC">
              <w:rPr>
                <w:szCs w:val="24"/>
              </w:rPr>
              <w:t>2.721E-2</w:t>
            </w:r>
          </w:p>
        </w:tc>
        <w:tc>
          <w:tcPr>
            <w:tcW w:w="1199" w:type="dxa"/>
          </w:tcPr>
          <w:p w:rsidR="00EE412B" w:rsidRPr="004B6FCC" w:rsidRDefault="00EE412B" w:rsidP="00961AAA">
            <w:pPr>
              <w:pStyle w:val="SMcaption"/>
              <w:rPr>
                <w:szCs w:val="24"/>
              </w:rPr>
            </w:pPr>
            <w:r w:rsidRPr="004B6FCC">
              <w:rPr>
                <w:szCs w:val="24"/>
              </w:rPr>
              <w:t>9.3096</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w:t>
            </w:r>
            <w:proofErr w:type="spellEnd"/>
          </w:p>
        </w:tc>
        <w:tc>
          <w:tcPr>
            <w:tcW w:w="678" w:type="dxa"/>
          </w:tcPr>
          <w:p w:rsidR="00EE412B" w:rsidRPr="004B6FCC" w:rsidRDefault="00EE412B" w:rsidP="00961AAA">
            <w:pPr>
              <w:pStyle w:val="SMcaption"/>
              <w:rPr>
                <w:szCs w:val="24"/>
              </w:rPr>
            </w:pPr>
            <w:r w:rsidRPr="004B6FCC">
              <w:rPr>
                <w:szCs w:val="24"/>
              </w:rPr>
              <w:t>6</w:t>
            </w:r>
          </w:p>
        </w:tc>
        <w:tc>
          <w:tcPr>
            <w:tcW w:w="1418" w:type="dxa"/>
          </w:tcPr>
          <w:p w:rsidR="00EE412B" w:rsidRPr="004B6FCC" w:rsidRDefault="00EE412B" w:rsidP="00961AAA">
            <w:pPr>
              <w:pStyle w:val="SMcaption"/>
              <w:rPr>
                <w:szCs w:val="24"/>
              </w:rPr>
            </w:pPr>
            <w:r w:rsidRPr="004B6FCC">
              <w:rPr>
                <w:szCs w:val="24"/>
              </w:rPr>
              <w:t>4.4144E-2</w:t>
            </w:r>
          </w:p>
        </w:tc>
        <w:tc>
          <w:tcPr>
            <w:tcW w:w="1402" w:type="dxa"/>
          </w:tcPr>
          <w:p w:rsidR="00EE412B" w:rsidRPr="004B6FCC" w:rsidRDefault="00EE412B" w:rsidP="00961AAA">
            <w:pPr>
              <w:pStyle w:val="SMcaption"/>
              <w:rPr>
                <w:szCs w:val="24"/>
              </w:rPr>
            </w:pPr>
            <w:r w:rsidRPr="004B6FCC">
              <w:rPr>
                <w:szCs w:val="24"/>
              </w:rPr>
              <w:t>7.3574E-3</w:t>
            </w:r>
          </w:p>
        </w:tc>
        <w:tc>
          <w:tcPr>
            <w:tcW w:w="1199" w:type="dxa"/>
          </w:tcPr>
          <w:p w:rsidR="00EE412B" w:rsidRPr="004B6FCC" w:rsidRDefault="00EE412B" w:rsidP="00961AAA">
            <w:pPr>
              <w:pStyle w:val="SMcaption"/>
              <w:rPr>
                <w:szCs w:val="24"/>
              </w:rPr>
            </w:pPr>
            <w:r w:rsidRPr="004B6FCC">
              <w:rPr>
                <w:szCs w:val="24"/>
              </w:rPr>
              <w:t>2.5173</w:t>
            </w:r>
          </w:p>
        </w:tc>
        <w:tc>
          <w:tcPr>
            <w:tcW w:w="1188" w:type="dxa"/>
          </w:tcPr>
          <w:p w:rsidR="00EE412B" w:rsidRPr="004B6FCC" w:rsidRDefault="00EE412B" w:rsidP="00961AAA">
            <w:pPr>
              <w:pStyle w:val="SMcaption"/>
              <w:rPr>
                <w:szCs w:val="24"/>
              </w:rPr>
            </w:pPr>
            <w:r w:rsidRPr="004B6FCC">
              <w:rPr>
                <w:szCs w:val="24"/>
              </w:rPr>
              <w:t>0.024</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TixSixOA</w:t>
            </w:r>
            <w:proofErr w:type="spellEnd"/>
          </w:p>
        </w:tc>
        <w:tc>
          <w:tcPr>
            <w:tcW w:w="678" w:type="dxa"/>
          </w:tcPr>
          <w:p w:rsidR="00EE412B" w:rsidRPr="004B6FCC" w:rsidRDefault="00EE412B" w:rsidP="00961AAA">
            <w:pPr>
              <w:pStyle w:val="SMcaption"/>
              <w:rPr>
                <w:szCs w:val="24"/>
              </w:rPr>
            </w:pPr>
            <w:r w:rsidRPr="004B6FCC">
              <w:rPr>
                <w:szCs w:val="24"/>
              </w:rPr>
              <w:t>2</w:t>
            </w:r>
          </w:p>
        </w:tc>
        <w:tc>
          <w:tcPr>
            <w:tcW w:w="1418" w:type="dxa"/>
          </w:tcPr>
          <w:p w:rsidR="00EE412B" w:rsidRPr="004B6FCC" w:rsidRDefault="00EE412B" w:rsidP="00961AAA">
            <w:pPr>
              <w:pStyle w:val="SMcaption"/>
              <w:rPr>
                <w:szCs w:val="24"/>
              </w:rPr>
            </w:pPr>
            <w:r w:rsidRPr="004B6FCC">
              <w:rPr>
                <w:szCs w:val="24"/>
              </w:rPr>
              <w:t>7.7526E-3</w:t>
            </w:r>
          </w:p>
        </w:tc>
        <w:tc>
          <w:tcPr>
            <w:tcW w:w="1402" w:type="dxa"/>
          </w:tcPr>
          <w:p w:rsidR="00EE412B" w:rsidRPr="004B6FCC" w:rsidRDefault="00EE412B" w:rsidP="00961AAA">
            <w:pPr>
              <w:pStyle w:val="SMcaption"/>
              <w:rPr>
                <w:szCs w:val="24"/>
              </w:rPr>
            </w:pPr>
            <w:r w:rsidRPr="004B6FCC">
              <w:rPr>
                <w:szCs w:val="24"/>
              </w:rPr>
              <w:t>3.8763E-3</w:t>
            </w:r>
          </w:p>
        </w:tc>
        <w:tc>
          <w:tcPr>
            <w:tcW w:w="1199" w:type="dxa"/>
          </w:tcPr>
          <w:p w:rsidR="00EE412B" w:rsidRPr="004B6FCC" w:rsidRDefault="00EE412B" w:rsidP="00961AAA">
            <w:pPr>
              <w:pStyle w:val="SMcaption"/>
              <w:rPr>
                <w:szCs w:val="24"/>
              </w:rPr>
            </w:pPr>
            <w:r w:rsidRPr="004B6FCC">
              <w:rPr>
                <w:szCs w:val="24"/>
              </w:rPr>
              <w:t>1.3262</w:t>
            </w:r>
          </w:p>
        </w:tc>
        <w:tc>
          <w:tcPr>
            <w:tcW w:w="1188" w:type="dxa"/>
          </w:tcPr>
          <w:p w:rsidR="00EE412B" w:rsidRPr="004B6FCC" w:rsidRDefault="00EE412B" w:rsidP="00961AAA">
            <w:pPr>
              <w:pStyle w:val="SMcaption"/>
              <w:rPr>
                <w:szCs w:val="24"/>
              </w:rPr>
            </w:pPr>
            <w:r w:rsidRPr="004B6FCC">
              <w:rPr>
                <w:szCs w:val="24"/>
              </w:rPr>
              <w:t>0.251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TixTexOA</w:t>
            </w:r>
            <w:proofErr w:type="spellEnd"/>
          </w:p>
        </w:tc>
        <w:tc>
          <w:tcPr>
            <w:tcW w:w="678" w:type="dxa"/>
          </w:tcPr>
          <w:p w:rsidR="00EE412B" w:rsidRPr="004B6FCC" w:rsidRDefault="00EE412B" w:rsidP="00961AAA">
            <w:pPr>
              <w:pStyle w:val="SMcaption"/>
              <w:rPr>
                <w:szCs w:val="24"/>
              </w:rPr>
            </w:pPr>
            <w:r w:rsidRPr="004B6FCC">
              <w:rPr>
                <w:szCs w:val="24"/>
              </w:rPr>
              <w:t>6</w:t>
            </w:r>
          </w:p>
        </w:tc>
        <w:tc>
          <w:tcPr>
            <w:tcW w:w="1418" w:type="dxa"/>
          </w:tcPr>
          <w:p w:rsidR="00EE412B" w:rsidRPr="004B6FCC" w:rsidRDefault="00EE412B" w:rsidP="00961AAA">
            <w:pPr>
              <w:pStyle w:val="SMcaption"/>
              <w:rPr>
                <w:szCs w:val="24"/>
              </w:rPr>
            </w:pPr>
            <w:r w:rsidRPr="004B6FCC">
              <w:rPr>
                <w:szCs w:val="24"/>
              </w:rPr>
              <w:t>7.0166E-2</w:t>
            </w:r>
          </w:p>
        </w:tc>
        <w:tc>
          <w:tcPr>
            <w:tcW w:w="1402" w:type="dxa"/>
          </w:tcPr>
          <w:p w:rsidR="00EE412B" w:rsidRPr="004B6FCC" w:rsidRDefault="00EE412B" w:rsidP="00961AAA">
            <w:pPr>
              <w:pStyle w:val="SMcaption"/>
              <w:rPr>
                <w:szCs w:val="24"/>
              </w:rPr>
            </w:pPr>
            <w:r w:rsidRPr="004B6FCC">
              <w:rPr>
                <w:szCs w:val="24"/>
              </w:rPr>
              <w:t>1.1694E-2</w:t>
            </w:r>
          </w:p>
        </w:tc>
        <w:tc>
          <w:tcPr>
            <w:tcW w:w="1199" w:type="dxa"/>
          </w:tcPr>
          <w:p w:rsidR="00EE412B" w:rsidRPr="004B6FCC" w:rsidRDefault="00EE412B" w:rsidP="00961AAA">
            <w:pPr>
              <w:pStyle w:val="SMcaption"/>
              <w:rPr>
                <w:szCs w:val="24"/>
              </w:rPr>
            </w:pPr>
            <w:r w:rsidRPr="004B6FCC">
              <w:rPr>
                <w:szCs w:val="24"/>
              </w:rPr>
              <w:t>4.0011</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SixTexOA</w:t>
            </w:r>
            <w:proofErr w:type="spellEnd"/>
          </w:p>
        </w:tc>
        <w:tc>
          <w:tcPr>
            <w:tcW w:w="678" w:type="dxa"/>
          </w:tcPr>
          <w:p w:rsidR="00EE412B" w:rsidRPr="004B6FCC" w:rsidRDefault="00EE412B" w:rsidP="00961AAA">
            <w:pPr>
              <w:pStyle w:val="SMcaption"/>
              <w:rPr>
                <w:szCs w:val="24"/>
              </w:rPr>
            </w:pPr>
            <w:r w:rsidRPr="004B6FCC">
              <w:rPr>
                <w:szCs w:val="24"/>
              </w:rPr>
              <w:t>3</w:t>
            </w:r>
          </w:p>
        </w:tc>
        <w:tc>
          <w:tcPr>
            <w:tcW w:w="1418" w:type="dxa"/>
          </w:tcPr>
          <w:p w:rsidR="00EE412B" w:rsidRPr="004B6FCC" w:rsidRDefault="00EE412B" w:rsidP="00961AAA">
            <w:pPr>
              <w:pStyle w:val="SMcaption"/>
              <w:rPr>
                <w:szCs w:val="24"/>
              </w:rPr>
            </w:pPr>
            <w:r w:rsidRPr="004B6FCC">
              <w:rPr>
                <w:szCs w:val="24"/>
              </w:rPr>
              <w:t>1.0122E-2</w:t>
            </w:r>
          </w:p>
        </w:tc>
        <w:tc>
          <w:tcPr>
            <w:tcW w:w="1402" w:type="dxa"/>
          </w:tcPr>
          <w:p w:rsidR="00EE412B" w:rsidRPr="004B6FCC" w:rsidRDefault="00EE412B" w:rsidP="00961AAA">
            <w:pPr>
              <w:pStyle w:val="SMcaption"/>
              <w:rPr>
                <w:szCs w:val="24"/>
              </w:rPr>
            </w:pPr>
            <w:r w:rsidRPr="004B6FCC">
              <w:rPr>
                <w:szCs w:val="24"/>
              </w:rPr>
              <w:t>3.3741E-3</w:t>
            </w:r>
          </w:p>
        </w:tc>
        <w:tc>
          <w:tcPr>
            <w:tcW w:w="1199" w:type="dxa"/>
          </w:tcPr>
          <w:p w:rsidR="00EE412B" w:rsidRPr="004B6FCC" w:rsidRDefault="00EE412B" w:rsidP="00961AAA">
            <w:pPr>
              <w:pStyle w:val="SMcaption"/>
              <w:rPr>
                <w:szCs w:val="24"/>
              </w:rPr>
            </w:pPr>
            <w:r w:rsidRPr="004B6FCC">
              <w:rPr>
                <w:szCs w:val="24"/>
              </w:rPr>
              <w:t>1.1544</w:t>
            </w:r>
          </w:p>
        </w:tc>
        <w:tc>
          <w:tcPr>
            <w:tcW w:w="1188" w:type="dxa"/>
          </w:tcPr>
          <w:p w:rsidR="00EE412B" w:rsidRPr="004B6FCC" w:rsidRDefault="00EE412B" w:rsidP="00961AAA">
            <w:pPr>
              <w:pStyle w:val="SMcaption"/>
              <w:rPr>
                <w:szCs w:val="24"/>
              </w:rPr>
            </w:pPr>
            <w:r w:rsidRPr="004B6FCC">
              <w:rPr>
                <w:szCs w:val="24"/>
              </w:rPr>
              <w:t>0.324</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TixSixTexOA</w:t>
            </w:r>
            <w:proofErr w:type="spellEnd"/>
          </w:p>
        </w:tc>
        <w:tc>
          <w:tcPr>
            <w:tcW w:w="678" w:type="dxa"/>
          </w:tcPr>
          <w:p w:rsidR="00EE412B" w:rsidRPr="004B6FCC" w:rsidRDefault="00EE412B" w:rsidP="00961AAA">
            <w:pPr>
              <w:pStyle w:val="SMcaption"/>
              <w:rPr>
                <w:szCs w:val="24"/>
              </w:rPr>
            </w:pPr>
            <w:r w:rsidRPr="004B6FCC">
              <w:rPr>
                <w:szCs w:val="24"/>
              </w:rPr>
              <w:t>6</w:t>
            </w:r>
          </w:p>
        </w:tc>
        <w:tc>
          <w:tcPr>
            <w:tcW w:w="1418" w:type="dxa"/>
          </w:tcPr>
          <w:p w:rsidR="00EE412B" w:rsidRPr="004B6FCC" w:rsidRDefault="00EE412B" w:rsidP="00961AAA">
            <w:pPr>
              <w:pStyle w:val="SMcaption"/>
              <w:rPr>
                <w:szCs w:val="24"/>
              </w:rPr>
            </w:pPr>
            <w:r w:rsidRPr="004B6FCC">
              <w:rPr>
                <w:szCs w:val="24"/>
              </w:rPr>
              <w:t>0.10294</w:t>
            </w:r>
          </w:p>
        </w:tc>
        <w:tc>
          <w:tcPr>
            <w:tcW w:w="1402" w:type="dxa"/>
          </w:tcPr>
          <w:p w:rsidR="00EE412B" w:rsidRPr="004B6FCC" w:rsidRDefault="00EE412B" w:rsidP="00961AAA">
            <w:pPr>
              <w:pStyle w:val="SMcaption"/>
              <w:rPr>
                <w:szCs w:val="24"/>
              </w:rPr>
            </w:pPr>
            <w:r w:rsidRPr="004B6FCC">
              <w:rPr>
                <w:szCs w:val="24"/>
              </w:rPr>
              <w:t>1.7157E-2</w:t>
            </w:r>
          </w:p>
        </w:tc>
        <w:tc>
          <w:tcPr>
            <w:tcW w:w="1199" w:type="dxa"/>
          </w:tcPr>
          <w:p w:rsidR="00EE412B" w:rsidRPr="004B6FCC" w:rsidRDefault="00EE412B" w:rsidP="00961AAA">
            <w:pPr>
              <w:pStyle w:val="SMcaption"/>
              <w:rPr>
                <w:szCs w:val="24"/>
              </w:rPr>
            </w:pPr>
            <w:r w:rsidRPr="004B6FCC">
              <w:rPr>
                <w:szCs w:val="24"/>
              </w:rPr>
              <w:t>5.8702</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r w:rsidRPr="004B6FCC">
              <w:rPr>
                <w:szCs w:val="24"/>
              </w:rPr>
              <w:t>Res</w:t>
            </w:r>
          </w:p>
        </w:tc>
        <w:tc>
          <w:tcPr>
            <w:tcW w:w="678" w:type="dxa"/>
          </w:tcPr>
          <w:p w:rsidR="00EE412B" w:rsidRPr="004B6FCC" w:rsidRDefault="00EE412B" w:rsidP="00961AAA">
            <w:pPr>
              <w:pStyle w:val="SMcaption"/>
              <w:rPr>
                <w:szCs w:val="24"/>
              </w:rPr>
            </w:pPr>
            <w:r w:rsidRPr="004B6FCC">
              <w:rPr>
                <w:szCs w:val="24"/>
              </w:rPr>
              <w:t>142</w:t>
            </w:r>
          </w:p>
        </w:tc>
        <w:tc>
          <w:tcPr>
            <w:tcW w:w="1418" w:type="dxa"/>
          </w:tcPr>
          <w:p w:rsidR="00EE412B" w:rsidRPr="004B6FCC" w:rsidRDefault="00EE412B" w:rsidP="00961AAA">
            <w:pPr>
              <w:pStyle w:val="SMcaption"/>
              <w:rPr>
                <w:szCs w:val="24"/>
              </w:rPr>
            </w:pPr>
            <w:r w:rsidRPr="004B6FCC">
              <w:rPr>
                <w:szCs w:val="24"/>
              </w:rPr>
              <w:t>0.41503</w:t>
            </w:r>
          </w:p>
        </w:tc>
        <w:tc>
          <w:tcPr>
            <w:tcW w:w="1402" w:type="dxa"/>
          </w:tcPr>
          <w:p w:rsidR="00EE412B" w:rsidRPr="004B6FCC" w:rsidRDefault="00EE412B" w:rsidP="00961AAA">
            <w:pPr>
              <w:pStyle w:val="SMcaption"/>
              <w:rPr>
                <w:szCs w:val="24"/>
              </w:rPr>
            </w:pPr>
            <w:r w:rsidRPr="004B6FCC">
              <w:rPr>
                <w:szCs w:val="24"/>
              </w:rPr>
              <w:t>2.9228E-3</w:t>
            </w:r>
          </w:p>
        </w:tc>
        <w:tc>
          <w:tcPr>
            <w:tcW w:w="1199" w:type="dxa"/>
          </w:tcPr>
          <w:p w:rsidR="00EE412B" w:rsidRPr="004B6FCC" w:rsidRDefault="00EE412B" w:rsidP="00961AAA">
            <w:pPr>
              <w:pStyle w:val="SMcaption"/>
              <w:rPr>
                <w:szCs w:val="24"/>
              </w:rPr>
            </w:pPr>
          </w:p>
        </w:tc>
        <w:tc>
          <w:tcPr>
            <w:tcW w:w="1188" w:type="dxa"/>
          </w:tcPr>
          <w:p w:rsidR="00EE412B" w:rsidRPr="004B6FCC" w:rsidRDefault="00EE412B" w:rsidP="00961AAA">
            <w:pPr>
              <w:pStyle w:val="SMcaption"/>
              <w:rPr>
                <w:szCs w:val="24"/>
              </w:rPr>
            </w:pPr>
          </w:p>
        </w:tc>
        <w:tc>
          <w:tcPr>
            <w:tcW w:w="1165" w:type="dxa"/>
          </w:tcPr>
          <w:p w:rsidR="00EE412B" w:rsidRPr="004B6FCC" w:rsidRDefault="00EE412B" w:rsidP="00961AAA">
            <w:pPr>
              <w:pStyle w:val="SMcaption"/>
              <w:rPr>
                <w:szCs w:val="24"/>
              </w:rPr>
            </w:pPr>
          </w:p>
        </w:tc>
      </w:tr>
      <w:tr w:rsidR="00EE412B" w:rsidRPr="004B6FCC" w:rsidTr="00961AAA">
        <w:tc>
          <w:tcPr>
            <w:tcW w:w="1590" w:type="dxa"/>
            <w:tcBorders>
              <w:bottom w:val="single" w:sz="4" w:space="0" w:color="auto"/>
            </w:tcBorders>
          </w:tcPr>
          <w:p w:rsidR="00EE412B" w:rsidRPr="004B6FCC" w:rsidRDefault="00EE412B" w:rsidP="00961AAA">
            <w:pPr>
              <w:pStyle w:val="SMcaption"/>
              <w:rPr>
                <w:szCs w:val="24"/>
              </w:rPr>
            </w:pPr>
            <w:r w:rsidRPr="004B6FCC">
              <w:rPr>
                <w:szCs w:val="24"/>
              </w:rPr>
              <w:t>Total</w:t>
            </w:r>
          </w:p>
        </w:tc>
        <w:tc>
          <w:tcPr>
            <w:tcW w:w="678" w:type="dxa"/>
            <w:tcBorders>
              <w:bottom w:val="single" w:sz="4" w:space="0" w:color="auto"/>
            </w:tcBorders>
          </w:tcPr>
          <w:p w:rsidR="00EE412B" w:rsidRPr="004B6FCC" w:rsidRDefault="00EE412B" w:rsidP="00961AAA">
            <w:pPr>
              <w:pStyle w:val="SMcaption"/>
              <w:rPr>
                <w:szCs w:val="24"/>
              </w:rPr>
            </w:pPr>
            <w:r w:rsidRPr="004B6FCC">
              <w:rPr>
                <w:szCs w:val="24"/>
              </w:rPr>
              <w:t>189</w:t>
            </w:r>
          </w:p>
        </w:tc>
        <w:tc>
          <w:tcPr>
            <w:tcW w:w="1418" w:type="dxa"/>
            <w:tcBorders>
              <w:bottom w:val="single" w:sz="4" w:space="0" w:color="auto"/>
            </w:tcBorders>
          </w:tcPr>
          <w:p w:rsidR="00EE412B" w:rsidRPr="004B6FCC" w:rsidRDefault="00EE412B" w:rsidP="00961AAA">
            <w:pPr>
              <w:pStyle w:val="SMcaption"/>
              <w:rPr>
                <w:szCs w:val="24"/>
              </w:rPr>
            </w:pPr>
            <w:r w:rsidRPr="004B6FCC">
              <w:rPr>
                <w:szCs w:val="24"/>
              </w:rPr>
              <w:t>5.055</w:t>
            </w:r>
          </w:p>
        </w:tc>
        <w:tc>
          <w:tcPr>
            <w:tcW w:w="1402" w:type="dxa"/>
            <w:tcBorders>
              <w:bottom w:val="single" w:sz="4" w:space="0" w:color="auto"/>
            </w:tcBorders>
          </w:tcPr>
          <w:p w:rsidR="00EE412B" w:rsidRPr="004B6FCC" w:rsidRDefault="00EE412B" w:rsidP="00961AAA">
            <w:pPr>
              <w:pStyle w:val="SMcaption"/>
              <w:rPr>
                <w:szCs w:val="24"/>
              </w:rPr>
            </w:pPr>
          </w:p>
        </w:tc>
        <w:tc>
          <w:tcPr>
            <w:tcW w:w="1199" w:type="dxa"/>
            <w:tcBorders>
              <w:bottom w:val="single" w:sz="4" w:space="0" w:color="auto"/>
            </w:tcBorders>
          </w:tcPr>
          <w:p w:rsidR="00EE412B" w:rsidRPr="004B6FCC" w:rsidRDefault="00EE412B" w:rsidP="00961AAA">
            <w:pPr>
              <w:pStyle w:val="SMcaption"/>
              <w:rPr>
                <w:szCs w:val="24"/>
              </w:rPr>
            </w:pPr>
          </w:p>
        </w:tc>
        <w:tc>
          <w:tcPr>
            <w:tcW w:w="1188" w:type="dxa"/>
            <w:tcBorders>
              <w:bottom w:val="single" w:sz="4" w:space="0" w:color="auto"/>
            </w:tcBorders>
          </w:tcPr>
          <w:p w:rsidR="00EE412B" w:rsidRPr="004B6FCC" w:rsidRDefault="00EE412B" w:rsidP="00961AAA">
            <w:pPr>
              <w:pStyle w:val="SMcaption"/>
              <w:rPr>
                <w:szCs w:val="24"/>
              </w:rPr>
            </w:pPr>
          </w:p>
        </w:tc>
        <w:tc>
          <w:tcPr>
            <w:tcW w:w="1165" w:type="dxa"/>
            <w:tcBorders>
              <w:bottom w:val="single" w:sz="4" w:space="0" w:color="auto"/>
            </w:tcBorders>
          </w:tcPr>
          <w:p w:rsidR="00EE412B" w:rsidRPr="004B6FCC" w:rsidRDefault="00EE412B" w:rsidP="00961AAA">
            <w:pPr>
              <w:pStyle w:val="SMcaption"/>
              <w:rPr>
                <w:szCs w:val="24"/>
              </w:rPr>
            </w:pPr>
          </w:p>
        </w:tc>
      </w:tr>
    </w:tbl>
    <w:p w:rsidR="00EE412B" w:rsidRPr="004B6FCC" w:rsidRDefault="00EE412B" w:rsidP="00EE412B">
      <w:pPr>
        <w:pStyle w:val="SMcaption"/>
        <w:rPr>
          <w:szCs w:val="24"/>
        </w:rPr>
      </w:pPr>
    </w:p>
    <w:p w:rsidR="00EE412B" w:rsidRPr="004B6FCC" w:rsidRDefault="00EE412B" w:rsidP="00EE412B">
      <w:pPr>
        <w:spacing w:after="0" w:line="240" w:lineRule="auto"/>
        <w:rPr>
          <w:rFonts w:ascii="Times New Roman" w:hAnsi="Times New Roman" w:cs="Times New Roman"/>
          <w:sz w:val="24"/>
          <w:szCs w:val="24"/>
        </w:rPr>
      </w:pPr>
      <w:r w:rsidRPr="004B6FCC">
        <w:rPr>
          <w:rFonts w:ascii="Times New Roman" w:hAnsi="Times New Roman" w:cs="Times New Roman"/>
          <w:sz w:val="24"/>
          <w:szCs w:val="24"/>
        </w:rPr>
        <w:br w:type="page"/>
      </w:r>
    </w:p>
    <w:p w:rsidR="00EE412B" w:rsidRPr="004B6FCC" w:rsidRDefault="00EE412B" w:rsidP="00EE412B">
      <w:pPr>
        <w:pStyle w:val="SMcaption"/>
        <w:rPr>
          <w:b/>
          <w:szCs w:val="24"/>
        </w:rPr>
      </w:pPr>
      <w:r w:rsidRPr="004B6FCC">
        <w:rPr>
          <w:b/>
          <w:szCs w:val="24"/>
          <w:lang w:eastAsia="en-GB"/>
        </w:rPr>
        <w:lastRenderedPageBreak/>
        <w:t>Table S8: PERMANOVA (</w:t>
      </w:r>
      <w:proofErr w:type="spellStart"/>
      <w:r w:rsidRPr="004B6FCC">
        <w:rPr>
          <w:b/>
          <w:szCs w:val="24"/>
        </w:rPr>
        <w:t>Permutational</w:t>
      </w:r>
      <w:proofErr w:type="spellEnd"/>
      <w:r w:rsidRPr="004B6FCC">
        <w:rPr>
          <w:b/>
          <w:szCs w:val="24"/>
        </w:rPr>
        <w:t xml:space="preserve"> MANOVA</w:t>
      </w:r>
      <w:r w:rsidRPr="004B6FCC">
        <w:rPr>
          <w:b/>
          <w:szCs w:val="24"/>
          <w:lang w:eastAsia="en-GB"/>
        </w:rPr>
        <w:t>) test for haemolymph pCO</w:t>
      </w:r>
      <w:r w:rsidRPr="004B6FCC">
        <w:rPr>
          <w:b/>
          <w:szCs w:val="24"/>
          <w:vertAlign w:val="subscript"/>
          <w:lang w:eastAsia="en-GB"/>
        </w:rPr>
        <w:t>2</w:t>
      </w:r>
      <w:r w:rsidRPr="004B6FCC">
        <w:rPr>
          <w:b/>
          <w:szCs w:val="24"/>
          <w:lang w:eastAsia="en-GB"/>
        </w:rPr>
        <w:t xml:space="preserve"> during the recovery experiment </w:t>
      </w:r>
    </w:p>
    <w:p w:rsidR="00EE412B" w:rsidRPr="004B6FCC" w:rsidRDefault="00EE412B" w:rsidP="00EE412B">
      <w:pPr>
        <w:pStyle w:val="SMcaption"/>
        <w:rPr>
          <w:szCs w:val="24"/>
        </w:rPr>
      </w:pPr>
    </w:p>
    <w:p w:rsidR="00EE412B" w:rsidRPr="00CE4D34" w:rsidRDefault="00EE412B" w:rsidP="00EE412B">
      <w:pPr>
        <w:pStyle w:val="SMcaption"/>
        <w:rPr>
          <w:szCs w:val="24"/>
        </w:rPr>
      </w:pPr>
      <w:r w:rsidRPr="00CE4D34">
        <w:rPr>
          <w:b/>
          <w:szCs w:val="24"/>
        </w:rPr>
        <w:t>PERMDISP</w:t>
      </w:r>
      <w:r>
        <w:rPr>
          <w:b/>
          <w:szCs w:val="24"/>
        </w:rPr>
        <w:t xml:space="preserve"> </w:t>
      </w:r>
      <w:r>
        <w:rPr>
          <w:szCs w:val="24"/>
        </w:rPr>
        <w:t>(</w:t>
      </w:r>
      <w:r w:rsidRPr="00CE4D34">
        <w:rPr>
          <w:szCs w:val="24"/>
        </w:rPr>
        <w:t>Distance-based test for homogeneity of multivariate dispersions</w:t>
      </w:r>
      <w:r>
        <w:rPr>
          <w:szCs w:val="24"/>
        </w:rPr>
        <w:t>)</w:t>
      </w:r>
    </w:p>
    <w:p w:rsidR="00EE412B" w:rsidRPr="00CE4D34" w:rsidRDefault="00EE412B" w:rsidP="00EE412B">
      <w:pPr>
        <w:pStyle w:val="SMcaption"/>
        <w:rPr>
          <w:szCs w:val="24"/>
        </w:rPr>
      </w:pPr>
      <w:r w:rsidRPr="00CE4D34">
        <w:rPr>
          <w:szCs w:val="24"/>
        </w:rPr>
        <w:t xml:space="preserve">Group factor: </w:t>
      </w:r>
      <w:proofErr w:type="spellStart"/>
      <w:r w:rsidRPr="00CE4D34">
        <w:rPr>
          <w:szCs w:val="24"/>
        </w:rPr>
        <w:t>timesizetemppH</w:t>
      </w:r>
      <w:proofErr w:type="spellEnd"/>
    </w:p>
    <w:p w:rsidR="00EE412B" w:rsidRPr="00CE4D34" w:rsidRDefault="00EE412B" w:rsidP="00EE412B">
      <w:pPr>
        <w:pStyle w:val="SMcaption"/>
        <w:rPr>
          <w:szCs w:val="24"/>
        </w:rPr>
      </w:pPr>
      <w:r w:rsidRPr="00CE4D34">
        <w:rPr>
          <w:szCs w:val="24"/>
        </w:rPr>
        <w:t>Number of permutations: 999</w:t>
      </w:r>
    </w:p>
    <w:p w:rsidR="00EE412B" w:rsidRPr="00CE4D34" w:rsidRDefault="00EE412B" w:rsidP="00EE412B">
      <w:pPr>
        <w:pStyle w:val="SMcaption"/>
        <w:rPr>
          <w:b/>
          <w:i/>
          <w:szCs w:val="24"/>
        </w:rPr>
      </w:pPr>
      <w:r w:rsidRPr="00CE4D34">
        <w:rPr>
          <w:b/>
          <w:i/>
          <w:szCs w:val="24"/>
        </w:rPr>
        <w:t>Deviations from median</w:t>
      </w:r>
    </w:p>
    <w:p w:rsidR="00EE412B" w:rsidRPr="00300211" w:rsidRDefault="00EE412B" w:rsidP="00EE412B">
      <w:pPr>
        <w:pStyle w:val="SMcaption"/>
        <w:rPr>
          <w:szCs w:val="24"/>
        </w:rPr>
      </w:pPr>
      <w:r w:rsidRPr="00300211">
        <w:rPr>
          <w:szCs w:val="24"/>
        </w:rPr>
        <w:t xml:space="preserve">F: </w:t>
      </w:r>
      <w:proofErr w:type="gramStart"/>
      <w:r w:rsidRPr="00300211">
        <w:rPr>
          <w:szCs w:val="24"/>
        </w:rPr>
        <w:t>1.8507  df1</w:t>
      </w:r>
      <w:proofErr w:type="gramEnd"/>
      <w:r w:rsidRPr="00300211">
        <w:rPr>
          <w:szCs w:val="24"/>
        </w:rPr>
        <w:t>: 47  df2: 142</w:t>
      </w:r>
    </w:p>
    <w:p w:rsidR="00EE412B" w:rsidRDefault="00EE412B" w:rsidP="00EE412B">
      <w:pPr>
        <w:pStyle w:val="SMcaption"/>
        <w:rPr>
          <w:szCs w:val="24"/>
        </w:rPr>
      </w:pPr>
      <w:proofErr w:type="gramStart"/>
      <w:r w:rsidRPr="00300211">
        <w:rPr>
          <w:szCs w:val="24"/>
        </w:rPr>
        <w:t>P(</w:t>
      </w:r>
      <w:proofErr w:type="gramEnd"/>
      <w:r w:rsidRPr="00300211">
        <w:rPr>
          <w:szCs w:val="24"/>
        </w:rPr>
        <w:t>perm): 0.029</w:t>
      </w:r>
    </w:p>
    <w:p w:rsidR="00EE412B" w:rsidRDefault="00EE412B" w:rsidP="00EE412B">
      <w:pPr>
        <w:pStyle w:val="SMcaption"/>
        <w:rPr>
          <w:szCs w:val="24"/>
        </w:rPr>
      </w:pPr>
    </w:p>
    <w:p w:rsidR="00EE412B" w:rsidRPr="004B6FCC" w:rsidRDefault="00EE412B" w:rsidP="00EE412B">
      <w:pPr>
        <w:pStyle w:val="SMcaption"/>
        <w:rPr>
          <w:szCs w:val="24"/>
        </w:rPr>
      </w:pPr>
      <w:r w:rsidRPr="004B6FCC">
        <w:rPr>
          <w:b/>
          <w:szCs w:val="24"/>
          <w:lang w:eastAsia="en-GB"/>
        </w:rPr>
        <w:t>PERMANOVA</w:t>
      </w:r>
    </w:p>
    <w:p w:rsidR="00EE412B" w:rsidRPr="004B6FCC" w:rsidRDefault="00EE412B" w:rsidP="00EE412B">
      <w:pPr>
        <w:pStyle w:val="SMcaption"/>
        <w:rPr>
          <w:szCs w:val="24"/>
        </w:rPr>
      </w:pPr>
      <w:r w:rsidRPr="004B6FCC">
        <w:rPr>
          <w:szCs w:val="24"/>
        </w:rPr>
        <w:t>Resemblance: D1 Euclidean distance</w:t>
      </w:r>
    </w:p>
    <w:p w:rsidR="00EE412B" w:rsidRPr="004B6FCC" w:rsidRDefault="00EE412B" w:rsidP="00EE412B">
      <w:pPr>
        <w:pStyle w:val="SMcaption"/>
        <w:rPr>
          <w:szCs w:val="24"/>
        </w:rPr>
      </w:pPr>
      <w:r w:rsidRPr="004B6FCC">
        <w:rPr>
          <w:szCs w:val="24"/>
        </w:rPr>
        <w:t>Sums of squares type: Type III (partial)</w:t>
      </w:r>
    </w:p>
    <w:p w:rsidR="00EE412B" w:rsidRPr="004B6FCC" w:rsidRDefault="00EE412B" w:rsidP="00EE412B">
      <w:pPr>
        <w:pStyle w:val="SMcaption"/>
        <w:rPr>
          <w:szCs w:val="24"/>
        </w:rPr>
      </w:pPr>
      <w:bookmarkStart w:id="0" w:name="_GoBack"/>
      <w:r w:rsidRPr="004B6FCC">
        <w:rPr>
          <w:szCs w:val="24"/>
        </w:rPr>
        <w:t>Fixed effects sum to zero for mixed terms</w:t>
      </w:r>
    </w:p>
    <w:bookmarkEnd w:id="0"/>
    <w:p w:rsidR="00EE412B" w:rsidRPr="004B6FCC" w:rsidRDefault="00EE412B" w:rsidP="00EE412B">
      <w:pPr>
        <w:pStyle w:val="SMcaption"/>
        <w:rPr>
          <w:szCs w:val="24"/>
        </w:rPr>
      </w:pPr>
      <w:r w:rsidRPr="004B6FCC">
        <w:rPr>
          <w:szCs w:val="24"/>
        </w:rPr>
        <w:t>Permutation method: Permutation of residuals under a reduced model</w:t>
      </w:r>
    </w:p>
    <w:p w:rsidR="00EE412B" w:rsidRPr="004B6FCC" w:rsidRDefault="00EE412B" w:rsidP="00EE412B">
      <w:pPr>
        <w:pStyle w:val="SMcaption"/>
        <w:rPr>
          <w:szCs w:val="24"/>
        </w:rPr>
      </w:pPr>
      <w:r w:rsidRPr="004B6FCC">
        <w:rPr>
          <w:szCs w:val="24"/>
        </w:rPr>
        <w:t>Number of permutations: 999</w:t>
      </w:r>
    </w:p>
    <w:p w:rsidR="00EE412B" w:rsidRPr="004B6FCC"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Factors</w:t>
      </w:r>
    </w:p>
    <w:tbl>
      <w:tblPr>
        <w:tblW w:w="5758" w:type="dxa"/>
        <w:tblLook w:val="04A0" w:firstRow="1" w:lastRow="0" w:firstColumn="1" w:lastColumn="0" w:noHBand="0" w:noVBand="1"/>
      </w:tblPr>
      <w:tblGrid>
        <w:gridCol w:w="2296"/>
        <w:gridCol w:w="1603"/>
        <w:gridCol w:w="883"/>
        <w:gridCol w:w="976"/>
      </w:tblGrid>
      <w:tr w:rsidR="00EE412B" w:rsidRPr="004B6FCC" w:rsidTr="00961AAA">
        <w:tc>
          <w:tcPr>
            <w:tcW w:w="2296" w:type="dxa"/>
          </w:tcPr>
          <w:p w:rsidR="00EE412B" w:rsidRPr="004B6FCC" w:rsidRDefault="00EE412B" w:rsidP="00961AAA">
            <w:pPr>
              <w:pStyle w:val="SMcaption"/>
              <w:rPr>
                <w:szCs w:val="24"/>
              </w:rPr>
            </w:pPr>
            <w:r w:rsidRPr="004B6FCC">
              <w:rPr>
                <w:szCs w:val="24"/>
              </w:rPr>
              <w:t>Name</w:t>
            </w:r>
          </w:p>
        </w:tc>
        <w:tc>
          <w:tcPr>
            <w:tcW w:w="1603" w:type="dxa"/>
          </w:tcPr>
          <w:p w:rsidR="00EE412B" w:rsidRPr="004B6FCC" w:rsidRDefault="00EE412B" w:rsidP="00961AAA">
            <w:pPr>
              <w:pStyle w:val="SMcaption"/>
              <w:rPr>
                <w:szCs w:val="24"/>
              </w:rPr>
            </w:pPr>
            <w:r w:rsidRPr="004B6FCC">
              <w:rPr>
                <w:szCs w:val="24"/>
              </w:rPr>
              <w:t>Abbreviation</w:t>
            </w:r>
          </w:p>
        </w:tc>
        <w:tc>
          <w:tcPr>
            <w:tcW w:w="883" w:type="dxa"/>
          </w:tcPr>
          <w:p w:rsidR="00EE412B" w:rsidRPr="004B6FCC" w:rsidRDefault="00EE412B" w:rsidP="00961AAA">
            <w:pPr>
              <w:pStyle w:val="SMcaption"/>
              <w:rPr>
                <w:szCs w:val="24"/>
              </w:rPr>
            </w:pPr>
            <w:r w:rsidRPr="004B6FCC">
              <w:rPr>
                <w:szCs w:val="24"/>
              </w:rPr>
              <w:t>Type</w:t>
            </w:r>
          </w:p>
        </w:tc>
        <w:tc>
          <w:tcPr>
            <w:tcW w:w="976" w:type="dxa"/>
          </w:tcPr>
          <w:p w:rsidR="00EE412B" w:rsidRPr="004B6FCC" w:rsidRDefault="00EE412B" w:rsidP="00961AAA">
            <w:pPr>
              <w:pStyle w:val="SMcaption"/>
              <w:rPr>
                <w:szCs w:val="24"/>
              </w:rPr>
            </w:pPr>
            <w:r w:rsidRPr="004B6FCC">
              <w:rPr>
                <w:szCs w:val="24"/>
              </w:rPr>
              <w:t>Levels</w:t>
            </w:r>
          </w:p>
        </w:tc>
      </w:tr>
      <w:tr w:rsidR="00EE412B" w:rsidRPr="004B6FCC" w:rsidTr="00961AAA">
        <w:tc>
          <w:tcPr>
            <w:tcW w:w="2296" w:type="dxa"/>
          </w:tcPr>
          <w:p w:rsidR="00EE412B" w:rsidRPr="004B6FCC" w:rsidRDefault="00EE412B" w:rsidP="00961AAA">
            <w:pPr>
              <w:pStyle w:val="SMcaption"/>
              <w:rPr>
                <w:szCs w:val="24"/>
              </w:rPr>
            </w:pPr>
            <w:r w:rsidRPr="004B6FCC">
              <w:rPr>
                <w:szCs w:val="24"/>
              </w:rPr>
              <w:t>Time</w:t>
            </w:r>
          </w:p>
        </w:tc>
        <w:tc>
          <w:tcPr>
            <w:tcW w:w="1603" w:type="dxa"/>
          </w:tcPr>
          <w:p w:rsidR="00EE412B" w:rsidRPr="004B6FCC" w:rsidRDefault="00EE412B" w:rsidP="00961AAA">
            <w:pPr>
              <w:pStyle w:val="SMcaption"/>
              <w:rPr>
                <w:szCs w:val="24"/>
              </w:rPr>
            </w:pPr>
            <w:proofErr w:type="spellStart"/>
            <w:r w:rsidRPr="004B6FCC">
              <w:rPr>
                <w:szCs w:val="24"/>
              </w:rPr>
              <w:t>Ti</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3</w:t>
            </w:r>
          </w:p>
        </w:tc>
      </w:tr>
      <w:tr w:rsidR="00EE412B" w:rsidRPr="004B6FCC" w:rsidTr="00961AAA">
        <w:tc>
          <w:tcPr>
            <w:tcW w:w="2296" w:type="dxa"/>
          </w:tcPr>
          <w:p w:rsidR="00EE412B" w:rsidRPr="004B6FCC" w:rsidRDefault="00EE412B" w:rsidP="00961AAA">
            <w:pPr>
              <w:pStyle w:val="SMcaption"/>
              <w:rPr>
                <w:szCs w:val="24"/>
              </w:rPr>
            </w:pPr>
            <w:r w:rsidRPr="004B6FCC">
              <w:rPr>
                <w:szCs w:val="24"/>
              </w:rPr>
              <w:t>Size</w:t>
            </w:r>
          </w:p>
        </w:tc>
        <w:tc>
          <w:tcPr>
            <w:tcW w:w="1603" w:type="dxa"/>
          </w:tcPr>
          <w:p w:rsidR="00EE412B" w:rsidRPr="004B6FCC" w:rsidRDefault="00EE412B" w:rsidP="00961AAA">
            <w:pPr>
              <w:pStyle w:val="SMcaption"/>
              <w:rPr>
                <w:szCs w:val="24"/>
              </w:rPr>
            </w:pPr>
            <w:r w:rsidRPr="004B6FCC">
              <w:rPr>
                <w:szCs w:val="24"/>
              </w:rPr>
              <w:t>Si</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r w:rsidR="00EE412B" w:rsidRPr="004B6FCC" w:rsidTr="00961AAA">
        <w:tc>
          <w:tcPr>
            <w:tcW w:w="2296" w:type="dxa"/>
          </w:tcPr>
          <w:p w:rsidR="00EE412B" w:rsidRPr="004B6FCC" w:rsidRDefault="00EE412B" w:rsidP="00961AAA">
            <w:pPr>
              <w:pStyle w:val="SMcaption"/>
              <w:rPr>
                <w:szCs w:val="24"/>
              </w:rPr>
            </w:pPr>
            <w:r w:rsidRPr="004B6FCC">
              <w:rPr>
                <w:szCs w:val="24"/>
              </w:rPr>
              <w:t>Temperature</w:t>
            </w:r>
          </w:p>
        </w:tc>
        <w:tc>
          <w:tcPr>
            <w:tcW w:w="1603" w:type="dxa"/>
          </w:tcPr>
          <w:p w:rsidR="00EE412B" w:rsidRPr="004B6FCC" w:rsidRDefault="00EE412B" w:rsidP="00961AAA">
            <w:pPr>
              <w:pStyle w:val="SMcaption"/>
              <w:rPr>
                <w:szCs w:val="24"/>
              </w:rPr>
            </w:pPr>
            <w:proofErr w:type="spellStart"/>
            <w:r w:rsidRPr="004B6FCC">
              <w:rPr>
                <w:szCs w:val="24"/>
              </w:rPr>
              <w:t>Te</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4</w:t>
            </w:r>
          </w:p>
        </w:tc>
      </w:tr>
      <w:tr w:rsidR="00EE412B" w:rsidRPr="004B6FCC" w:rsidTr="00961AAA">
        <w:tc>
          <w:tcPr>
            <w:tcW w:w="2296" w:type="dxa"/>
          </w:tcPr>
          <w:p w:rsidR="00EE412B" w:rsidRPr="004B6FCC" w:rsidRDefault="00EE412B" w:rsidP="00961AAA">
            <w:pPr>
              <w:pStyle w:val="SMcaption"/>
              <w:rPr>
                <w:szCs w:val="24"/>
              </w:rPr>
            </w:pPr>
            <w:r w:rsidRPr="004B6FCC">
              <w:rPr>
                <w:szCs w:val="24"/>
              </w:rPr>
              <w:t>Seawater pH (‘OA’)</w:t>
            </w:r>
          </w:p>
        </w:tc>
        <w:tc>
          <w:tcPr>
            <w:tcW w:w="1603" w:type="dxa"/>
          </w:tcPr>
          <w:p w:rsidR="00EE412B" w:rsidRPr="004B6FCC" w:rsidRDefault="00EE412B" w:rsidP="00961AAA">
            <w:pPr>
              <w:pStyle w:val="SMcaption"/>
              <w:rPr>
                <w:szCs w:val="24"/>
              </w:rPr>
            </w:pPr>
            <w:r w:rsidRPr="004B6FCC">
              <w:rPr>
                <w:szCs w:val="24"/>
              </w:rPr>
              <w:t>OA</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bl>
    <w:p w:rsidR="00EE412B"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PERMANOVA table of results</w:t>
      </w:r>
    </w:p>
    <w:tbl>
      <w:tblPr>
        <w:tblW w:w="0" w:type="auto"/>
        <w:tblLook w:val="04A0" w:firstRow="1" w:lastRow="0" w:firstColumn="1" w:lastColumn="0" w:noHBand="0" w:noVBand="1"/>
      </w:tblPr>
      <w:tblGrid>
        <w:gridCol w:w="1590"/>
        <w:gridCol w:w="678"/>
        <w:gridCol w:w="1418"/>
        <w:gridCol w:w="1402"/>
        <w:gridCol w:w="1199"/>
        <w:gridCol w:w="1188"/>
        <w:gridCol w:w="1165"/>
      </w:tblGrid>
      <w:tr w:rsidR="00EE412B" w:rsidRPr="004B6FCC" w:rsidTr="00961AAA">
        <w:tc>
          <w:tcPr>
            <w:tcW w:w="1590"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Source</w:t>
            </w:r>
          </w:p>
        </w:tc>
        <w:tc>
          <w:tcPr>
            <w:tcW w:w="678" w:type="dxa"/>
            <w:tcBorders>
              <w:top w:val="single" w:sz="4" w:space="0" w:color="auto"/>
              <w:bottom w:val="single" w:sz="4" w:space="0" w:color="auto"/>
            </w:tcBorders>
          </w:tcPr>
          <w:p w:rsidR="00EE412B" w:rsidRPr="004B6FCC" w:rsidRDefault="00EE412B" w:rsidP="00961AAA">
            <w:pPr>
              <w:pStyle w:val="SMcaption"/>
              <w:rPr>
                <w:szCs w:val="24"/>
              </w:rPr>
            </w:pPr>
            <w:proofErr w:type="spellStart"/>
            <w:r w:rsidRPr="004B6FCC">
              <w:rPr>
                <w:szCs w:val="24"/>
              </w:rPr>
              <w:t>df</w:t>
            </w:r>
            <w:proofErr w:type="spellEnd"/>
          </w:p>
        </w:tc>
        <w:tc>
          <w:tcPr>
            <w:tcW w:w="1418"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SS</w:t>
            </w:r>
          </w:p>
        </w:tc>
        <w:tc>
          <w:tcPr>
            <w:tcW w:w="1402"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MS</w:t>
            </w:r>
          </w:p>
        </w:tc>
        <w:tc>
          <w:tcPr>
            <w:tcW w:w="1199"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Pseudo-F</w:t>
            </w:r>
          </w:p>
        </w:tc>
        <w:tc>
          <w:tcPr>
            <w:tcW w:w="1188"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P(perm)</w:t>
            </w:r>
          </w:p>
        </w:tc>
        <w:tc>
          <w:tcPr>
            <w:tcW w:w="1165"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Unique perms</w:t>
            </w:r>
          </w:p>
        </w:tc>
      </w:tr>
      <w:tr w:rsidR="00EE412B" w:rsidRPr="004B6FCC" w:rsidTr="00961AAA">
        <w:tc>
          <w:tcPr>
            <w:tcW w:w="1590" w:type="dxa"/>
            <w:tcBorders>
              <w:top w:val="single" w:sz="4" w:space="0" w:color="auto"/>
            </w:tcBorders>
          </w:tcPr>
          <w:p w:rsidR="00EE412B" w:rsidRPr="004B6FCC" w:rsidRDefault="00EE412B" w:rsidP="00961AAA">
            <w:pPr>
              <w:pStyle w:val="SMcaption"/>
              <w:rPr>
                <w:szCs w:val="24"/>
              </w:rPr>
            </w:pPr>
            <w:proofErr w:type="spellStart"/>
            <w:r w:rsidRPr="004B6FCC">
              <w:rPr>
                <w:szCs w:val="24"/>
              </w:rPr>
              <w:t>Ti</w:t>
            </w:r>
            <w:proofErr w:type="spellEnd"/>
          </w:p>
        </w:tc>
        <w:tc>
          <w:tcPr>
            <w:tcW w:w="678" w:type="dxa"/>
            <w:tcBorders>
              <w:top w:val="single" w:sz="4" w:space="0" w:color="auto"/>
            </w:tcBorders>
          </w:tcPr>
          <w:p w:rsidR="00EE412B" w:rsidRPr="004B6FCC" w:rsidRDefault="00EE412B" w:rsidP="00961AAA">
            <w:pPr>
              <w:pStyle w:val="SMcaption"/>
              <w:rPr>
                <w:szCs w:val="24"/>
              </w:rPr>
            </w:pPr>
            <w:r w:rsidRPr="004B6FCC">
              <w:rPr>
                <w:szCs w:val="24"/>
              </w:rPr>
              <w:t>2</w:t>
            </w:r>
          </w:p>
        </w:tc>
        <w:tc>
          <w:tcPr>
            <w:tcW w:w="1418" w:type="dxa"/>
            <w:tcBorders>
              <w:top w:val="single" w:sz="4" w:space="0" w:color="auto"/>
            </w:tcBorders>
          </w:tcPr>
          <w:p w:rsidR="00EE412B" w:rsidRPr="004B6FCC" w:rsidRDefault="00EE412B" w:rsidP="00961AAA">
            <w:pPr>
              <w:pStyle w:val="SMcaption"/>
              <w:rPr>
                <w:szCs w:val="24"/>
              </w:rPr>
            </w:pPr>
            <w:r w:rsidRPr="004B6FCC">
              <w:rPr>
                <w:szCs w:val="24"/>
              </w:rPr>
              <w:t>4.5581</w:t>
            </w:r>
          </w:p>
        </w:tc>
        <w:tc>
          <w:tcPr>
            <w:tcW w:w="1402" w:type="dxa"/>
            <w:tcBorders>
              <w:top w:val="single" w:sz="4" w:space="0" w:color="auto"/>
            </w:tcBorders>
          </w:tcPr>
          <w:p w:rsidR="00EE412B" w:rsidRPr="004B6FCC" w:rsidRDefault="00EE412B" w:rsidP="00961AAA">
            <w:pPr>
              <w:pStyle w:val="SMcaption"/>
              <w:rPr>
                <w:szCs w:val="24"/>
              </w:rPr>
            </w:pPr>
            <w:r w:rsidRPr="004B6FCC">
              <w:rPr>
                <w:szCs w:val="24"/>
              </w:rPr>
              <w:t>2.2791</w:t>
            </w:r>
          </w:p>
        </w:tc>
        <w:tc>
          <w:tcPr>
            <w:tcW w:w="1199" w:type="dxa"/>
            <w:tcBorders>
              <w:top w:val="single" w:sz="4" w:space="0" w:color="auto"/>
            </w:tcBorders>
          </w:tcPr>
          <w:p w:rsidR="00EE412B" w:rsidRPr="004B6FCC" w:rsidRDefault="00EE412B" w:rsidP="00961AAA">
            <w:pPr>
              <w:pStyle w:val="SMcaption"/>
              <w:rPr>
                <w:szCs w:val="24"/>
              </w:rPr>
            </w:pPr>
            <w:r w:rsidRPr="004B6FCC">
              <w:rPr>
                <w:szCs w:val="24"/>
              </w:rPr>
              <w:t>652.63</w:t>
            </w:r>
          </w:p>
        </w:tc>
        <w:tc>
          <w:tcPr>
            <w:tcW w:w="1188" w:type="dxa"/>
            <w:tcBorders>
              <w:top w:val="single" w:sz="4" w:space="0" w:color="auto"/>
            </w:tcBorders>
          </w:tcPr>
          <w:p w:rsidR="00EE412B" w:rsidRPr="004B6FCC" w:rsidRDefault="00EE412B" w:rsidP="00961AAA">
            <w:pPr>
              <w:pStyle w:val="SMcaption"/>
              <w:rPr>
                <w:szCs w:val="24"/>
              </w:rPr>
            </w:pPr>
            <w:r w:rsidRPr="004B6FCC">
              <w:rPr>
                <w:szCs w:val="24"/>
              </w:rPr>
              <w:t>0.001</w:t>
            </w:r>
          </w:p>
        </w:tc>
        <w:tc>
          <w:tcPr>
            <w:tcW w:w="1165" w:type="dxa"/>
            <w:tcBorders>
              <w:top w:val="single" w:sz="4" w:space="0" w:color="auto"/>
            </w:tcBorders>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Si</w:t>
            </w:r>
          </w:p>
        </w:tc>
        <w:tc>
          <w:tcPr>
            <w:tcW w:w="678" w:type="dxa"/>
          </w:tcPr>
          <w:p w:rsidR="00EE412B" w:rsidRPr="004B6FCC" w:rsidRDefault="00EE412B" w:rsidP="00961AAA">
            <w:pPr>
              <w:pStyle w:val="SMcaption"/>
              <w:rPr>
                <w:szCs w:val="24"/>
              </w:rPr>
            </w:pPr>
            <w:r w:rsidRPr="004B6FCC">
              <w:rPr>
                <w:szCs w:val="24"/>
              </w:rPr>
              <w:t>1</w:t>
            </w:r>
          </w:p>
        </w:tc>
        <w:tc>
          <w:tcPr>
            <w:tcW w:w="1418" w:type="dxa"/>
          </w:tcPr>
          <w:p w:rsidR="00EE412B" w:rsidRPr="004B6FCC" w:rsidRDefault="00EE412B" w:rsidP="00961AAA">
            <w:pPr>
              <w:pStyle w:val="SMcaption"/>
              <w:rPr>
                <w:szCs w:val="24"/>
              </w:rPr>
            </w:pPr>
            <w:r w:rsidRPr="004B6FCC">
              <w:rPr>
                <w:szCs w:val="24"/>
              </w:rPr>
              <w:t>0.50212</w:t>
            </w:r>
          </w:p>
        </w:tc>
        <w:tc>
          <w:tcPr>
            <w:tcW w:w="1402" w:type="dxa"/>
          </w:tcPr>
          <w:p w:rsidR="00EE412B" w:rsidRPr="004B6FCC" w:rsidRDefault="00EE412B" w:rsidP="00961AAA">
            <w:pPr>
              <w:pStyle w:val="SMcaption"/>
              <w:rPr>
                <w:szCs w:val="24"/>
              </w:rPr>
            </w:pPr>
            <w:r w:rsidRPr="004B6FCC">
              <w:rPr>
                <w:szCs w:val="24"/>
              </w:rPr>
              <w:t>0.50212</w:t>
            </w:r>
          </w:p>
        </w:tc>
        <w:tc>
          <w:tcPr>
            <w:tcW w:w="1199" w:type="dxa"/>
          </w:tcPr>
          <w:p w:rsidR="00EE412B" w:rsidRPr="004B6FCC" w:rsidRDefault="00EE412B" w:rsidP="00961AAA">
            <w:pPr>
              <w:pStyle w:val="SMcaption"/>
              <w:rPr>
                <w:szCs w:val="24"/>
              </w:rPr>
            </w:pPr>
            <w:r w:rsidRPr="004B6FCC">
              <w:rPr>
                <w:szCs w:val="24"/>
              </w:rPr>
              <w:t>143.79</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994</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w:t>
            </w:r>
            <w:proofErr w:type="spellEnd"/>
          </w:p>
        </w:tc>
        <w:tc>
          <w:tcPr>
            <w:tcW w:w="678" w:type="dxa"/>
          </w:tcPr>
          <w:p w:rsidR="00EE412B" w:rsidRPr="004B6FCC" w:rsidRDefault="00EE412B" w:rsidP="00961AAA">
            <w:pPr>
              <w:pStyle w:val="SMcaption"/>
              <w:rPr>
                <w:szCs w:val="24"/>
              </w:rPr>
            </w:pPr>
            <w:r w:rsidRPr="004B6FCC">
              <w:rPr>
                <w:szCs w:val="24"/>
              </w:rPr>
              <w:t>3</w:t>
            </w:r>
          </w:p>
        </w:tc>
        <w:tc>
          <w:tcPr>
            <w:tcW w:w="1418" w:type="dxa"/>
          </w:tcPr>
          <w:p w:rsidR="00EE412B" w:rsidRPr="004B6FCC" w:rsidRDefault="00EE412B" w:rsidP="00961AAA">
            <w:pPr>
              <w:pStyle w:val="SMcaption"/>
              <w:rPr>
                <w:szCs w:val="24"/>
              </w:rPr>
            </w:pPr>
            <w:r w:rsidRPr="004B6FCC">
              <w:rPr>
                <w:szCs w:val="24"/>
              </w:rPr>
              <w:t>1.3763</w:t>
            </w:r>
          </w:p>
        </w:tc>
        <w:tc>
          <w:tcPr>
            <w:tcW w:w="1402" w:type="dxa"/>
          </w:tcPr>
          <w:p w:rsidR="00EE412B" w:rsidRPr="004B6FCC" w:rsidRDefault="00EE412B" w:rsidP="00961AAA">
            <w:pPr>
              <w:pStyle w:val="SMcaption"/>
              <w:rPr>
                <w:szCs w:val="24"/>
              </w:rPr>
            </w:pPr>
            <w:r w:rsidRPr="004B6FCC">
              <w:rPr>
                <w:szCs w:val="24"/>
              </w:rPr>
              <w:t>0.45878</w:t>
            </w:r>
          </w:p>
        </w:tc>
        <w:tc>
          <w:tcPr>
            <w:tcW w:w="1199" w:type="dxa"/>
          </w:tcPr>
          <w:p w:rsidR="00EE412B" w:rsidRPr="004B6FCC" w:rsidRDefault="00EE412B" w:rsidP="00961AAA">
            <w:pPr>
              <w:pStyle w:val="SMcaption"/>
              <w:rPr>
                <w:szCs w:val="24"/>
              </w:rPr>
            </w:pPr>
            <w:r w:rsidRPr="004B6FCC">
              <w:rPr>
                <w:szCs w:val="24"/>
              </w:rPr>
              <w:t>131.37</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OA</w:t>
            </w:r>
          </w:p>
        </w:tc>
        <w:tc>
          <w:tcPr>
            <w:tcW w:w="678" w:type="dxa"/>
          </w:tcPr>
          <w:p w:rsidR="00EE412B" w:rsidRPr="004B6FCC" w:rsidRDefault="00EE412B" w:rsidP="00961AAA">
            <w:pPr>
              <w:pStyle w:val="SMcaption"/>
              <w:rPr>
                <w:szCs w:val="24"/>
              </w:rPr>
            </w:pPr>
            <w:r w:rsidRPr="004B6FCC">
              <w:rPr>
                <w:szCs w:val="24"/>
              </w:rPr>
              <w:t>1</w:t>
            </w:r>
          </w:p>
        </w:tc>
        <w:tc>
          <w:tcPr>
            <w:tcW w:w="1418" w:type="dxa"/>
          </w:tcPr>
          <w:p w:rsidR="00EE412B" w:rsidRPr="004B6FCC" w:rsidRDefault="00EE412B" w:rsidP="00961AAA">
            <w:pPr>
              <w:pStyle w:val="SMcaption"/>
              <w:rPr>
                <w:szCs w:val="24"/>
              </w:rPr>
            </w:pPr>
            <w:r w:rsidRPr="004B6FCC">
              <w:rPr>
                <w:szCs w:val="24"/>
              </w:rPr>
              <w:t>6.6083E-2</w:t>
            </w:r>
          </w:p>
        </w:tc>
        <w:tc>
          <w:tcPr>
            <w:tcW w:w="1402" w:type="dxa"/>
          </w:tcPr>
          <w:p w:rsidR="00EE412B" w:rsidRPr="004B6FCC" w:rsidRDefault="00EE412B" w:rsidP="00961AAA">
            <w:pPr>
              <w:pStyle w:val="SMcaption"/>
              <w:rPr>
                <w:szCs w:val="24"/>
              </w:rPr>
            </w:pPr>
            <w:r w:rsidRPr="004B6FCC">
              <w:rPr>
                <w:szCs w:val="24"/>
              </w:rPr>
              <w:t>6.6083E-2</w:t>
            </w:r>
          </w:p>
        </w:tc>
        <w:tc>
          <w:tcPr>
            <w:tcW w:w="1199" w:type="dxa"/>
          </w:tcPr>
          <w:p w:rsidR="00EE412B" w:rsidRPr="004B6FCC" w:rsidRDefault="00EE412B" w:rsidP="00961AAA">
            <w:pPr>
              <w:pStyle w:val="SMcaption"/>
              <w:rPr>
                <w:szCs w:val="24"/>
              </w:rPr>
            </w:pPr>
            <w:r w:rsidRPr="004B6FCC">
              <w:rPr>
                <w:szCs w:val="24"/>
              </w:rPr>
              <w:t>18.923</w:t>
            </w:r>
          </w:p>
        </w:tc>
        <w:tc>
          <w:tcPr>
            <w:tcW w:w="1188" w:type="dxa"/>
          </w:tcPr>
          <w:p w:rsidR="00EE412B" w:rsidRPr="004B6FCC" w:rsidRDefault="00EE412B" w:rsidP="00961AAA">
            <w:pPr>
              <w:pStyle w:val="SMcaption"/>
              <w:rPr>
                <w:szCs w:val="24"/>
              </w:rPr>
            </w:pPr>
            <w:r w:rsidRPr="004B6FCC">
              <w:rPr>
                <w:szCs w:val="24"/>
              </w:rPr>
              <w:t>0.002</w:t>
            </w:r>
          </w:p>
        </w:tc>
        <w:tc>
          <w:tcPr>
            <w:tcW w:w="1165"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w:t>
            </w:r>
            <w:proofErr w:type="spellEnd"/>
          </w:p>
        </w:tc>
        <w:tc>
          <w:tcPr>
            <w:tcW w:w="678" w:type="dxa"/>
          </w:tcPr>
          <w:p w:rsidR="00EE412B" w:rsidRPr="004B6FCC" w:rsidRDefault="00EE412B" w:rsidP="00961AAA">
            <w:pPr>
              <w:pStyle w:val="SMcaption"/>
              <w:rPr>
                <w:szCs w:val="24"/>
              </w:rPr>
            </w:pPr>
            <w:r w:rsidRPr="004B6FCC">
              <w:rPr>
                <w:szCs w:val="24"/>
              </w:rPr>
              <w:t>2</w:t>
            </w:r>
          </w:p>
        </w:tc>
        <w:tc>
          <w:tcPr>
            <w:tcW w:w="1418" w:type="dxa"/>
          </w:tcPr>
          <w:p w:rsidR="00EE412B" w:rsidRPr="004B6FCC" w:rsidRDefault="00EE412B" w:rsidP="00961AAA">
            <w:pPr>
              <w:pStyle w:val="SMcaption"/>
              <w:rPr>
                <w:szCs w:val="24"/>
              </w:rPr>
            </w:pPr>
            <w:r w:rsidRPr="004B6FCC">
              <w:rPr>
                <w:szCs w:val="24"/>
              </w:rPr>
              <w:t>0.57143</w:t>
            </w:r>
          </w:p>
        </w:tc>
        <w:tc>
          <w:tcPr>
            <w:tcW w:w="1402" w:type="dxa"/>
          </w:tcPr>
          <w:p w:rsidR="00EE412B" w:rsidRPr="004B6FCC" w:rsidRDefault="00EE412B" w:rsidP="00961AAA">
            <w:pPr>
              <w:pStyle w:val="SMcaption"/>
              <w:rPr>
                <w:szCs w:val="24"/>
              </w:rPr>
            </w:pPr>
            <w:r w:rsidRPr="004B6FCC">
              <w:rPr>
                <w:szCs w:val="24"/>
              </w:rPr>
              <w:t>0.28572</w:t>
            </w:r>
          </w:p>
        </w:tc>
        <w:tc>
          <w:tcPr>
            <w:tcW w:w="1199" w:type="dxa"/>
          </w:tcPr>
          <w:p w:rsidR="00EE412B" w:rsidRPr="004B6FCC" w:rsidRDefault="00EE412B" w:rsidP="00961AAA">
            <w:pPr>
              <w:pStyle w:val="SMcaption"/>
              <w:rPr>
                <w:szCs w:val="24"/>
              </w:rPr>
            </w:pPr>
            <w:r w:rsidRPr="004B6FCC">
              <w:rPr>
                <w:szCs w:val="24"/>
              </w:rPr>
              <w:t>81.817</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w:t>
            </w:r>
            <w:proofErr w:type="spellEnd"/>
          </w:p>
        </w:tc>
        <w:tc>
          <w:tcPr>
            <w:tcW w:w="678" w:type="dxa"/>
          </w:tcPr>
          <w:p w:rsidR="00EE412B" w:rsidRPr="004B6FCC" w:rsidRDefault="00EE412B" w:rsidP="00961AAA">
            <w:pPr>
              <w:pStyle w:val="SMcaption"/>
              <w:rPr>
                <w:szCs w:val="24"/>
              </w:rPr>
            </w:pPr>
            <w:r w:rsidRPr="004B6FCC">
              <w:rPr>
                <w:szCs w:val="24"/>
              </w:rPr>
              <w:t>6</w:t>
            </w:r>
          </w:p>
        </w:tc>
        <w:tc>
          <w:tcPr>
            <w:tcW w:w="1418" w:type="dxa"/>
          </w:tcPr>
          <w:p w:rsidR="00EE412B" w:rsidRPr="004B6FCC" w:rsidRDefault="00EE412B" w:rsidP="00961AAA">
            <w:pPr>
              <w:pStyle w:val="SMcaption"/>
              <w:rPr>
                <w:szCs w:val="24"/>
              </w:rPr>
            </w:pPr>
            <w:r w:rsidRPr="004B6FCC">
              <w:rPr>
                <w:szCs w:val="24"/>
              </w:rPr>
              <w:t>1.27</w:t>
            </w:r>
          </w:p>
        </w:tc>
        <w:tc>
          <w:tcPr>
            <w:tcW w:w="1402" w:type="dxa"/>
          </w:tcPr>
          <w:p w:rsidR="00EE412B" w:rsidRPr="004B6FCC" w:rsidRDefault="00EE412B" w:rsidP="00961AAA">
            <w:pPr>
              <w:pStyle w:val="SMcaption"/>
              <w:rPr>
                <w:szCs w:val="24"/>
              </w:rPr>
            </w:pPr>
            <w:r w:rsidRPr="004B6FCC">
              <w:rPr>
                <w:szCs w:val="24"/>
              </w:rPr>
              <w:t>0.21167</w:t>
            </w:r>
          </w:p>
        </w:tc>
        <w:tc>
          <w:tcPr>
            <w:tcW w:w="1199" w:type="dxa"/>
          </w:tcPr>
          <w:p w:rsidR="00EE412B" w:rsidRPr="004B6FCC" w:rsidRDefault="00EE412B" w:rsidP="00961AAA">
            <w:pPr>
              <w:pStyle w:val="SMcaption"/>
              <w:rPr>
                <w:szCs w:val="24"/>
              </w:rPr>
            </w:pPr>
            <w:r w:rsidRPr="004B6FCC">
              <w:rPr>
                <w:szCs w:val="24"/>
              </w:rPr>
              <w:t>60.613</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TixOA</w:t>
            </w:r>
            <w:proofErr w:type="spellEnd"/>
          </w:p>
        </w:tc>
        <w:tc>
          <w:tcPr>
            <w:tcW w:w="678" w:type="dxa"/>
          </w:tcPr>
          <w:p w:rsidR="00EE412B" w:rsidRPr="004B6FCC" w:rsidRDefault="00EE412B" w:rsidP="00961AAA">
            <w:pPr>
              <w:pStyle w:val="SMcaption"/>
              <w:rPr>
                <w:szCs w:val="24"/>
              </w:rPr>
            </w:pPr>
            <w:r w:rsidRPr="004B6FCC">
              <w:rPr>
                <w:szCs w:val="24"/>
              </w:rPr>
              <w:t>2</w:t>
            </w:r>
          </w:p>
        </w:tc>
        <w:tc>
          <w:tcPr>
            <w:tcW w:w="1418" w:type="dxa"/>
          </w:tcPr>
          <w:p w:rsidR="00EE412B" w:rsidRPr="004B6FCC" w:rsidRDefault="00EE412B" w:rsidP="00961AAA">
            <w:pPr>
              <w:pStyle w:val="SMcaption"/>
              <w:rPr>
                <w:szCs w:val="24"/>
              </w:rPr>
            </w:pPr>
            <w:r w:rsidRPr="004B6FCC">
              <w:rPr>
                <w:szCs w:val="24"/>
              </w:rPr>
              <w:t>1.8487E-2</w:t>
            </w:r>
          </w:p>
        </w:tc>
        <w:tc>
          <w:tcPr>
            <w:tcW w:w="1402" w:type="dxa"/>
          </w:tcPr>
          <w:p w:rsidR="00EE412B" w:rsidRPr="004B6FCC" w:rsidRDefault="00EE412B" w:rsidP="00961AAA">
            <w:pPr>
              <w:pStyle w:val="SMcaption"/>
              <w:rPr>
                <w:szCs w:val="24"/>
              </w:rPr>
            </w:pPr>
            <w:r w:rsidRPr="004B6FCC">
              <w:rPr>
                <w:szCs w:val="24"/>
              </w:rPr>
              <w:t>9.2433E-3</w:t>
            </w:r>
          </w:p>
        </w:tc>
        <w:tc>
          <w:tcPr>
            <w:tcW w:w="1199" w:type="dxa"/>
          </w:tcPr>
          <w:p w:rsidR="00EE412B" w:rsidRPr="004B6FCC" w:rsidRDefault="00EE412B" w:rsidP="00961AAA">
            <w:pPr>
              <w:pStyle w:val="SMcaption"/>
              <w:rPr>
                <w:szCs w:val="24"/>
              </w:rPr>
            </w:pPr>
            <w:r w:rsidRPr="004B6FCC">
              <w:rPr>
                <w:szCs w:val="24"/>
              </w:rPr>
              <w:t>2.6469</w:t>
            </w:r>
          </w:p>
        </w:tc>
        <w:tc>
          <w:tcPr>
            <w:tcW w:w="1188" w:type="dxa"/>
          </w:tcPr>
          <w:p w:rsidR="00EE412B" w:rsidRPr="004B6FCC" w:rsidRDefault="00EE412B" w:rsidP="00961AAA">
            <w:pPr>
              <w:pStyle w:val="SMcaption"/>
              <w:rPr>
                <w:szCs w:val="24"/>
              </w:rPr>
            </w:pPr>
            <w:r w:rsidRPr="004B6FCC">
              <w:rPr>
                <w:szCs w:val="24"/>
              </w:rPr>
              <w:t>0.067</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w:t>
            </w:r>
            <w:proofErr w:type="spellEnd"/>
          </w:p>
        </w:tc>
        <w:tc>
          <w:tcPr>
            <w:tcW w:w="678" w:type="dxa"/>
          </w:tcPr>
          <w:p w:rsidR="00EE412B" w:rsidRPr="004B6FCC" w:rsidRDefault="00EE412B" w:rsidP="00961AAA">
            <w:pPr>
              <w:pStyle w:val="SMcaption"/>
              <w:rPr>
                <w:szCs w:val="24"/>
              </w:rPr>
            </w:pPr>
            <w:r w:rsidRPr="004B6FCC">
              <w:rPr>
                <w:szCs w:val="24"/>
              </w:rPr>
              <w:t>3</w:t>
            </w:r>
          </w:p>
        </w:tc>
        <w:tc>
          <w:tcPr>
            <w:tcW w:w="1418" w:type="dxa"/>
          </w:tcPr>
          <w:p w:rsidR="00EE412B" w:rsidRPr="004B6FCC" w:rsidRDefault="00EE412B" w:rsidP="00961AAA">
            <w:pPr>
              <w:pStyle w:val="SMcaption"/>
              <w:rPr>
                <w:szCs w:val="24"/>
              </w:rPr>
            </w:pPr>
            <w:r w:rsidRPr="004B6FCC">
              <w:rPr>
                <w:szCs w:val="24"/>
              </w:rPr>
              <w:t>0.17825</w:t>
            </w:r>
          </w:p>
        </w:tc>
        <w:tc>
          <w:tcPr>
            <w:tcW w:w="1402" w:type="dxa"/>
          </w:tcPr>
          <w:p w:rsidR="00EE412B" w:rsidRPr="004B6FCC" w:rsidRDefault="00EE412B" w:rsidP="00961AAA">
            <w:pPr>
              <w:pStyle w:val="SMcaption"/>
              <w:rPr>
                <w:szCs w:val="24"/>
              </w:rPr>
            </w:pPr>
            <w:r w:rsidRPr="004B6FCC">
              <w:rPr>
                <w:szCs w:val="24"/>
              </w:rPr>
              <w:t>5.9417E-2</w:t>
            </w:r>
          </w:p>
        </w:tc>
        <w:tc>
          <w:tcPr>
            <w:tcW w:w="1199" w:type="dxa"/>
          </w:tcPr>
          <w:p w:rsidR="00EE412B" w:rsidRPr="004B6FCC" w:rsidRDefault="00EE412B" w:rsidP="00961AAA">
            <w:pPr>
              <w:pStyle w:val="SMcaption"/>
              <w:rPr>
                <w:szCs w:val="24"/>
              </w:rPr>
            </w:pPr>
            <w:r w:rsidRPr="004B6FCC">
              <w:rPr>
                <w:szCs w:val="24"/>
              </w:rPr>
              <w:t>17.015</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SixOA</w:t>
            </w:r>
            <w:proofErr w:type="spellEnd"/>
          </w:p>
        </w:tc>
        <w:tc>
          <w:tcPr>
            <w:tcW w:w="678" w:type="dxa"/>
          </w:tcPr>
          <w:p w:rsidR="00EE412B" w:rsidRPr="004B6FCC" w:rsidRDefault="00EE412B" w:rsidP="00961AAA">
            <w:pPr>
              <w:pStyle w:val="SMcaption"/>
              <w:rPr>
                <w:szCs w:val="24"/>
              </w:rPr>
            </w:pPr>
            <w:r w:rsidRPr="004B6FCC">
              <w:rPr>
                <w:szCs w:val="24"/>
              </w:rPr>
              <w:t>1</w:t>
            </w:r>
          </w:p>
        </w:tc>
        <w:tc>
          <w:tcPr>
            <w:tcW w:w="1418" w:type="dxa"/>
          </w:tcPr>
          <w:p w:rsidR="00EE412B" w:rsidRPr="004B6FCC" w:rsidRDefault="00EE412B" w:rsidP="00961AAA">
            <w:pPr>
              <w:pStyle w:val="SMcaption"/>
              <w:rPr>
                <w:szCs w:val="24"/>
              </w:rPr>
            </w:pPr>
            <w:r w:rsidRPr="004B6FCC">
              <w:rPr>
                <w:szCs w:val="24"/>
              </w:rPr>
              <w:t>5.4146E-3</w:t>
            </w:r>
          </w:p>
        </w:tc>
        <w:tc>
          <w:tcPr>
            <w:tcW w:w="1402" w:type="dxa"/>
          </w:tcPr>
          <w:p w:rsidR="00EE412B" w:rsidRPr="004B6FCC" w:rsidRDefault="00EE412B" w:rsidP="00961AAA">
            <w:pPr>
              <w:pStyle w:val="SMcaption"/>
              <w:rPr>
                <w:szCs w:val="24"/>
              </w:rPr>
            </w:pPr>
            <w:r w:rsidRPr="004B6FCC">
              <w:rPr>
                <w:szCs w:val="24"/>
              </w:rPr>
              <w:t>5.4146E-3</w:t>
            </w:r>
          </w:p>
        </w:tc>
        <w:tc>
          <w:tcPr>
            <w:tcW w:w="1199" w:type="dxa"/>
          </w:tcPr>
          <w:p w:rsidR="00EE412B" w:rsidRPr="004B6FCC" w:rsidRDefault="00EE412B" w:rsidP="00961AAA">
            <w:pPr>
              <w:pStyle w:val="SMcaption"/>
              <w:rPr>
                <w:szCs w:val="24"/>
              </w:rPr>
            </w:pPr>
            <w:r w:rsidRPr="004B6FCC">
              <w:rPr>
                <w:szCs w:val="24"/>
              </w:rPr>
              <w:t>1.5505</w:t>
            </w:r>
          </w:p>
        </w:tc>
        <w:tc>
          <w:tcPr>
            <w:tcW w:w="1188" w:type="dxa"/>
          </w:tcPr>
          <w:p w:rsidR="00EE412B" w:rsidRPr="004B6FCC" w:rsidRDefault="00EE412B" w:rsidP="00961AAA">
            <w:pPr>
              <w:pStyle w:val="SMcaption"/>
              <w:rPr>
                <w:szCs w:val="24"/>
              </w:rPr>
            </w:pPr>
            <w:r w:rsidRPr="004B6FCC">
              <w:rPr>
                <w:szCs w:val="24"/>
              </w:rPr>
              <w:t>0.215</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TexOA</w:t>
            </w:r>
            <w:proofErr w:type="spellEnd"/>
          </w:p>
        </w:tc>
        <w:tc>
          <w:tcPr>
            <w:tcW w:w="678" w:type="dxa"/>
          </w:tcPr>
          <w:p w:rsidR="00EE412B" w:rsidRPr="004B6FCC" w:rsidRDefault="00EE412B" w:rsidP="00961AAA">
            <w:pPr>
              <w:pStyle w:val="SMcaption"/>
              <w:rPr>
                <w:szCs w:val="24"/>
              </w:rPr>
            </w:pPr>
            <w:r w:rsidRPr="004B6FCC">
              <w:rPr>
                <w:szCs w:val="24"/>
              </w:rPr>
              <w:t>3</w:t>
            </w:r>
          </w:p>
        </w:tc>
        <w:tc>
          <w:tcPr>
            <w:tcW w:w="1418" w:type="dxa"/>
          </w:tcPr>
          <w:p w:rsidR="00EE412B" w:rsidRPr="004B6FCC" w:rsidRDefault="00EE412B" w:rsidP="00961AAA">
            <w:pPr>
              <w:pStyle w:val="SMcaption"/>
              <w:rPr>
                <w:szCs w:val="24"/>
              </w:rPr>
            </w:pPr>
            <w:r w:rsidRPr="004B6FCC">
              <w:rPr>
                <w:szCs w:val="24"/>
              </w:rPr>
              <w:t>2.4995E-2</w:t>
            </w:r>
          </w:p>
        </w:tc>
        <w:tc>
          <w:tcPr>
            <w:tcW w:w="1402" w:type="dxa"/>
          </w:tcPr>
          <w:p w:rsidR="00EE412B" w:rsidRPr="004B6FCC" w:rsidRDefault="00EE412B" w:rsidP="00961AAA">
            <w:pPr>
              <w:pStyle w:val="SMcaption"/>
              <w:rPr>
                <w:szCs w:val="24"/>
              </w:rPr>
            </w:pPr>
            <w:r w:rsidRPr="004B6FCC">
              <w:rPr>
                <w:szCs w:val="24"/>
              </w:rPr>
              <w:t>8.3318E-3</w:t>
            </w:r>
          </w:p>
        </w:tc>
        <w:tc>
          <w:tcPr>
            <w:tcW w:w="1199" w:type="dxa"/>
          </w:tcPr>
          <w:p w:rsidR="00EE412B" w:rsidRPr="004B6FCC" w:rsidRDefault="00EE412B" w:rsidP="00961AAA">
            <w:pPr>
              <w:pStyle w:val="SMcaption"/>
              <w:rPr>
                <w:szCs w:val="24"/>
              </w:rPr>
            </w:pPr>
            <w:r w:rsidRPr="004B6FCC">
              <w:rPr>
                <w:szCs w:val="24"/>
              </w:rPr>
              <w:t>2.3859</w:t>
            </w:r>
          </w:p>
        </w:tc>
        <w:tc>
          <w:tcPr>
            <w:tcW w:w="1188" w:type="dxa"/>
          </w:tcPr>
          <w:p w:rsidR="00EE412B" w:rsidRPr="004B6FCC" w:rsidRDefault="00EE412B" w:rsidP="00961AAA">
            <w:pPr>
              <w:pStyle w:val="SMcaption"/>
              <w:rPr>
                <w:szCs w:val="24"/>
              </w:rPr>
            </w:pPr>
            <w:r w:rsidRPr="004B6FCC">
              <w:rPr>
                <w:szCs w:val="24"/>
              </w:rPr>
              <w:t>0.078</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w:t>
            </w:r>
            <w:proofErr w:type="spellEnd"/>
          </w:p>
        </w:tc>
        <w:tc>
          <w:tcPr>
            <w:tcW w:w="678" w:type="dxa"/>
          </w:tcPr>
          <w:p w:rsidR="00EE412B" w:rsidRPr="004B6FCC" w:rsidRDefault="00EE412B" w:rsidP="00961AAA">
            <w:pPr>
              <w:pStyle w:val="SMcaption"/>
              <w:rPr>
                <w:szCs w:val="24"/>
              </w:rPr>
            </w:pPr>
            <w:r w:rsidRPr="004B6FCC">
              <w:rPr>
                <w:szCs w:val="24"/>
              </w:rPr>
              <w:t>6</w:t>
            </w:r>
          </w:p>
        </w:tc>
        <w:tc>
          <w:tcPr>
            <w:tcW w:w="1418" w:type="dxa"/>
          </w:tcPr>
          <w:p w:rsidR="00EE412B" w:rsidRPr="004B6FCC" w:rsidRDefault="00EE412B" w:rsidP="00961AAA">
            <w:pPr>
              <w:pStyle w:val="SMcaption"/>
              <w:rPr>
                <w:szCs w:val="24"/>
              </w:rPr>
            </w:pPr>
            <w:r w:rsidRPr="004B6FCC">
              <w:rPr>
                <w:szCs w:val="24"/>
              </w:rPr>
              <w:t>0.17633</w:t>
            </w:r>
          </w:p>
        </w:tc>
        <w:tc>
          <w:tcPr>
            <w:tcW w:w="1402" w:type="dxa"/>
          </w:tcPr>
          <w:p w:rsidR="00EE412B" w:rsidRPr="004B6FCC" w:rsidRDefault="00EE412B" w:rsidP="00961AAA">
            <w:pPr>
              <w:pStyle w:val="SMcaption"/>
              <w:rPr>
                <w:szCs w:val="24"/>
              </w:rPr>
            </w:pPr>
            <w:r w:rsidRPr="004B6FCC">
              <w:rPr>
                <w:szCs w:val="24"/>
              </w:rPr>
              <w:t>2.9389E-2</w:t>
            </w:r>
          </w:p>
        </w:tc>
        <w:tc>
          <w:tcPr>
            <w:tcW w:w="1199" w:type="dxa"/>
          </w:tcPr>
          <w:p w:rsidR="00EE412B" w:rsidRPr="004B6FCC" w:rsidRDefault="00EE412B" w:rsidP="00961AAA">
            <w:pPr>
              <w:pStyle w:val="SMcaption"/>
              <w:rPr>
                <w:szCs w:val="24"/>
              </w:rPr>
            </w:pPr>
            <w:r w:rsidRPr="004B6FCC">
              <w:rPr>
                <w:szCs w:val="24"/>
              </w:rPr>
              <w:t>8.4157</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TixSixOA</w:t>
            </w:r>
            <w:proofErr w:type="spellEnd"/>
          </w:p>
        </w:tc>
        <w:tc>
          <w:tcPr>
            <w:tcW w:w="678" w:type="dxa"/>
          </w:tcPr>
          <w:p w:rsidR="00EE412B" w:rsidRPr="004B6FCC" w:rsidRDefault="00EE412B" w:rsidP="00961AAA">
            <w:pPr>
              <w:pStyle w:val="SMcaption"/>
              <w:rPr>
                <w:szCs w:val="24"/>
              </w:rPr>
            </w:pPr>
            <w:r w:rsidRPr="004B6FCC">
              <w:rPr>
                <w:szCs w:val="24"/>
              </w:rPr>
              <w:t>2</w:t>
            </w:r>
          </w:p>
        </w:tc>
        <w:tc>
          <w:tcPr>
            <w:tcW w:w="1418" w:type="dxa"/>
          </w:tcPr>
          <w:p w:rsidR="00EE412B" w:rsidRPr="004B6FCC" w:rsidRDefault="00EE412B" w:rsidP="00961AAA">
            <w:pPr>
              <w:pStyle w:val="SMcaption"/>
              <w:rPr>
                <w:szCs w:val="24"/>
              </w:rPr>
            </w:pPr>
            <w:r w:rsidRPr="004B6FCC">
              <w:rPr>
                <w:szCs w:val="24"/>
              </w:rPr>
              <w:t>3.1444E-3</w:t>
            </w:r>
          </w:p>
        </w:tc>
        <w:tc>
          <w:tcPr>
            <w:tcW w:w="1402" w:type="dxa"/>
          </w:tcPr>
          <w:p w:rsidR="00EE412B" w:rsidRPr="004B6FCC" w:rsidRDefault="00EE412B" w:rsidP="00961AAA">
            <w:pPr>
              <w:pStyle w:val="SMcaption"/>
              <w:rPr>
                <w:szCs w:val="24"/>
              </w:rPr>
            </w:pPr>
            <w:r w:rsidRPr="004B6FCC">
              <w:rPr>
                <w:szCs w:val="24"/>
              </w:rPr>
              <w:t>1.5722E-3</w:t>
            </w:r>
          </w:p>
        </w:tc>
        <w:tc>
          <w:tcPr>
            <w:tcW w:w="1199" w:type="dxa"/>
          </w:tcPr>
          <w:p w:rsidR="00EE412B" w:rsidRPr="004B6FCC" w:rsidRDefault="00EE412B" w:rsidP="00961AAA">
            <w:pPr>
              <w:pStyle w:val="SMcaption"/>
              <w:rPr>
                <w:szCs w:val="24"/>
              </w:rPr>
            </w:pPr>
            <w:r w:rsidRPr="004B6FCC">
              <w:rPr>
                <w:szCs w:val="24"/>
              </w:rPr>
              <w:t>0.45022</w:t>
            </w:r>
          </w:p>
        </w:tc>
        <w:tc>
          <w:tcPr>
            <w:tcW w:w="1188" w:type="dxa"/>
          </w:tcPr>
          <w:p w:rsidR="00EE412B" w:rsidRPr="004B6FCC" w:rsidRDefault="00EE412B" w:rsidP="00961AAA">
            <w:pPr>
              <w:pStyle w:val="SMcaption"/>
              <w:rPr>
                <w:szCs w:val="24"/>
              </w:rPr>
            </w:pPr>
            <w:r w:rsidRPr="004B6FCC">
              <w:rPr>
                <w:szCs w:val="24"/>
              </w:rPr>
              <w:t>0.635</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TixTexOA</w:t>
            </w:r>
            <w:proofErr w:type="spellEnd"/>
          </w:p>
        </w:tc>
        <w:tc>
          <w:tcPr>
            <w:tcW w:w="678" w:type="dxa"/>
          </w:tcPr>
          <w:p w:rsidR="00EE412B" w:rsidRPr="004B6FCC" w:rsidRDefault="00EE412B" w:rsidP="00961AAA">
            <w:pPr>
              <w:pStyle w:val="SMcaption"/>
              <w:rPr>
                <w:szCs w:val="24"/>
              </w:rPr>
            </w:pPr>
            <w:r w:rsidRPr="004B6FCC">
              <w:rPr>
                <w:szCs w:val="24"/>
              </w:rPr>
              <w:t>6</w:t>
            </w:r>
          </w:p>
        </w:tc>
        <w:tc>
          <w:tcPr>
            <w:tcW w:w="1418" w:type="dxa"/>
          </w:tcPr>
          <w:p w:rsidR="00EE412B" w:rsidRPr="004B6FCC" w:rsidRDefault="00EE412B" w:rsidP="00961AAA">
            <w:pPr>
              <w:pStyle w:val="SMcaption"/>
              <w:rPr>
                <w:szCs w:val="24"/>
              </w:rPr>
            </w:pPr>
            <w:r w:rsidRPr="004B6FCC">
              <w:rPr>
                <w:szCs w:val="24"/>
              </w:rPr>
              <w:t>9.3703E-2</w:t>
            </w:r>
          </w:p>
        </w:tc>
        <w:tc>
          <w:tcPr>
            <w:tcW w:w="1402" w:type="dxa"/>
          </w:tcPr>
          <w:p w:rsidR="00EE412B" w:rsidRPr="004B6FCC" w:rsidRDefault="00EE412B" w:rsidP="00961AAA">
            <w:pPr>
              <w:pStyle w:val="SMcaption"/>
              <w:rPr>
                <w:szCs w:val="24"/>
              </w:rPr>
            </w:pPr>
            <w:r w:rsidRPr="004B6FCC">
              <w:rPr>
                <w:szCs w:val="24"/>
              </w:rPr>
              <w:t>1.5617E-2</w:t>
            </w:r>
          </w:p>
        </w:tc>
        <w:tc>
          <w:tcPr>
            <w:tcW w:w="1199" w:type="dxa"/>
          </w:tcPr>
          <w:p w:rsidR="00EE412B" w:rsidRPr="004B6FCC" w:rsidRDefault="00EE412B" w:rsidP="00961AAA">
            <w:pPr>
              <w:pStyle w:val="SMcaption"/>
              <w:rPr>
                <w:szCs w:val="24"/>
              </w:rPr>
            </w:pPr>
            <w:r w:rsidRPr="004B6FCC">
              <w:rPr>
                <w:szCs w:val="24"/>
              </w:rPr>
              <w:t>4.4721</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SixTexOA</w:t>
            </w:r>
            <w:proofErr w:type="spellEnd"/>
          </w:p>
        </w:tc>
        <w:tc>
          <w:tcPr>
            <w:tcW w:w="678" w:type="dxa"/>
          </w:tcPr>
          <w:p w:rsidR="00EE412B" w:rsidRPr="004B6FCC" w:rsidRDefault="00EE412B" w:rsidP="00961AAA">
            <w:pPr>
              <w:pStyle w:val="SMcaption"/>
              <w:rPr>
                <w:szCs w:val="24"/>
              </w:rPr>
            </w:pPr>
            <w:r w:rsidRPr="004B6FCC">
              <w:rPr>
                <w:szCs w:val="24"/>
              </w:rPr>
              <w:t>3</w:t>
            </w:r>
          </w:p>
        </w:tc>
        <w:tc>
          <w:tcPr>
            <w:tcW w:w="1418" w:type="dxa"/>
          </w:tcPr>
          <w:p w:rsidR="00EE412B" w:rsidRPr="004B6FCC" w:rsidRDefault="00EE412B" w:rsidP="00961AAA">
            <w:pPr>
              <w:pStyle w:val="SMcaption"/>
              <w:rPr>
                <w:szCs w:val="24"/>
              </w:rPr>
            </w:pPr>
            <w:r w:rsidRPr="004B6FCC">
              <w:rPr>
                <w:szCs w:val="24"/>
              </w:rPr>
              <w:t>2.5572E-2</w:t>
            </w:r>
          </w:p>
        </w:tc>
        <w:tc>
          <w:tcPr>
            <w:tcW w:w="1402" w:type="dxa"/>
          </w:tcPr>
          <w:p w:rsidR="00EE412B" w:rsidRPr="004B6FCC" w:rsidRDefault="00EE412B" w:rsidP="00961AAA">
            <w:pPr>
              <w:pStyle w:val="SMcaption"/>
              <w:rPr>
                <w:szCs w:val="24"/>
              </w:rPr>
            </w:pPr>
            <w:r w:rsidRPr="004B6FCC">
              <w:rPr>
                <w:szCs w:val="24"/>
              </w:rPr>
              <w:t>8.5239E-3</w:t>
            </w:r>
          </w:p>
        </w:tc>
        <w:tc>
          <w:tcPr>
            <w:tcW w:w="1199" w:type="dxa"/>
          </w:tcPr>
          <w:p w:rsidR="00EE412B" w:rsidRPr="004B6FCC" w:rsidRDefault="00EE412B" w:rsidP="00961AAA">
            <w:pPr>
              <w:pStyle w:val="SMcaption"/>
              <w:rPr>
                <w:szCs w:val="24"/>
              </w:rPr>
            </w:pPr>
            <w:r w:rsidRPr="004B6FCC">
              <w:rPr>
                <w:szCs w:val="24"/>
              </w:rPr>
              <w:t>2.4409</w:t>
            </w:r>
          </w:p>
        </w:tc>
        <w:tc>
          <w:tcPr>
            <w:tcW w:w="1188" w:type="dxa"/>
          </w:tcPr>
          <w:p w:rsidR="00EE412B" w:rsidRPr="004B6FCC" w:rsidRDefault="00EE412B" w:rsidP="00961AAA">
            <w:pPr>
              <w:pStyle w:val="SMcaption"/>
              <w:rPr>
                <w:szCs w:val="24"/>
              </w:rPr>
            </w:pPr>
            <w:r w:rsidRPr="004B6FCC">
              <w:rPr>
                <w:szCs w:val="24"/>
              </w:rPr>
              <w:t>0.07</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TixSixTexOA</w:t>
            </w:r>
            <w:proofErr w:type="spellEnd"/>
          </w:p>
        </w:tc>
        <w:tc>
          <w:tcPr>
            <w:tcW w:w="678" w:type="dxa"/>
          </w:tcPr>
          <w:p w:rsidR="00EE412B" w:rsidRPr="004B6FCC" w:rsidRDefault="00EE412B" w:rsidP="00961AAA">
            <w:pPr>
              <w:pStyle w:val="SMcaption"/>
              <w:rPr>
                <w:szCs w:val="24"/>
              </w:rPr>
            </w:pPr>
            <w:r w:rsidRPr="004B6FCC">
              <w:rPr>
                <w:szCs w:val="24"/>
              </w:rPr>
              <w:t>6</w:t>
            </w:r>
          </w:p>
        </w:tc>
        <w:tc>
          <w:tcPr>
            <w:tcW w:w="1418" w:type="dxa"/>
          </w:tcPr>
          <w:p w:rsidR="00EE412B" w:rsidRPr="004B6FCC" w:rsidRDefault="00EE412B" w:rsidP="00961AAA">
            <w:pPr>
              <w:pStyle w:val="SMcaption"/>
              <w:rPr>
                <w:szCs w:val="24"/>
              </w:rPr>
            </w:pPr>
            <w:r w:rsidRPr="004B6FCC">
              <w:rPr>
                <w:szCs w:val="24"/>
              </w:rPr>
              <w:t>8.4922E-2</w:t>
            </w:r>
          </w:p>
        </w:tc>
        <w:tc>
          <w:tcPr>
            <w:tcW w:w="1402" w:type="dxa"/>
          </w:tcPr>
          <w:p w:rsidR="00EE412B" w:rsidRPr="004B6FCC" w:rsidRDefault="00EE412B" w:rsidP="00961AAA">
            <w:pPr>
              <w:pStyle w:val="SMcaption"/>
              <w:rPr>
                <w:szCs w:val="24"/>
              </w:rPr>
            </w:pPr>
            <w:r w:rsidRPr="004B6FCC">
              <w:rPr>
                <w:szCs w:val="24"/>
              </w:rPr>
              <w:t>1.4154E-2</w:t>
            </w:r>
          </w:p>
        </w:tc>
        <w:tc>
          <w:tcPr>
            <w:tcW w:w="1199" w:type="dxa"/>
          </w:tcPr>
          <w:p w:rsidR="00EE412B" w:rsidRPr="004B6FCC" w:rsidRDefault="00EE412B" w:rsidP="00961AAA">
            <w:pPr>
              <w:pStyle w:val="SMcaption"/>
              <w:rPr>
                <w:szCs w:val="24"/>
              </w:rPr>
            </w:pPr>
            <w:r w:rsidRPr="004B6FCC">
              <w:rPr>
                <w:szCs w:val="24"/>
              </w:rPr>
              <w:t>4.053</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Res</w:t>
            </w:r>
          </w:p>
        </w:tc>
        <w:tc>
          <w:tcPr>
            <w:tcW w:w="678" w:type="dxa"/>
          </w:tcPr>
          <w:p w:rsidR="00EE412B" w:rsidRPr="004B6FCC" w:rsidRDefault="00EE412B" w:rsidP="00961AAA">
            <w:pPr>
              <w:pStyle w:val="SMcaption"/>
              <w:rPr>
                <w:szCs w:val="24"/>
              </w:rPr>
            </w:pPr>
            <w:r w:rsidRPr="004B6FCC">
              <w:rPr>
                <w:szCs w:val="24"/>
              </w:rPr>
              <w:t>142</w:t>
            </w:r>
          </w:p>
        </w:tc>
        <w:tc>
          <w:tcPr>
            <w:tcW w:w="1418" w:type="dxa"/>
          </w:tcPr>
          <w:p w:rsidR="00EE412B" w:rsidRPr="004B6FCC" w:rsidRDefault="00EE412B" w:rsidP="00961AAA">
            <w:pPr>
              <w:pStyle w:val="SMcaption"/>
              <w:rPr>
                <w:szCs w:val="24"/>
              </w:rPr>
            </w:pPr>
            <w:r w:rsidRPr="004B6FCC">
              <w:rPr>
                <w:szCs w:val="24"/>
              </w:rPr>
              <w:t>0.49588</w:t>
            </w:r>
          </w:p>
        </w:tc>
        <w:tc>
          <w:tcPr>
            <w:tcW w:w="1402" w:type="dxa"/>
          </w:tcPr>
          <w:p w:rsidR="00EE412B" w:rsidRPr="004B6FCC" w:rsidRDefault="00EE412B" w:rsidP="00961AAA">
            <w:pPr>
              <w:pStyle w:val="SMcaption"/>
              <w:rPr>
                <w:szCs w:val="24"/>
              </w:rPr>
            </w:pPr>
            <w:r w:rsidRPr="004B6FCC">
              <w:rPr>
                <w:szCs w:val="24"/>
              </w:rPr>
              <w:t>3.4921E-3</w:t>
            </w:r>
          </w:p>
        </w:tc>
        <w:tc>
          <w:tcPr>
            <w:tcW w:w="1199" w:type="dxa"/>
          </w:tcPr>
          <w:p w:rsidR="00EE412B" w:rsidRPr="004B6FCC" w:rsidRDefault="00EE412B" w:rsidP="00961AAA">
            <w:pPr>
              <w:pStyle w:val="SMcaption"/>
              <w:rPr>
                <w:szCs w:val="24"/>
              </w:rPr>
            </w:pPr>
          </w:p>
        </w:tc>
        <w:tc>
          <w:tcPr>
            <w:tcW w:w="1188" w:type="dxa"/>
          </w:tcPr>
          <w:p w:rsidR="00EE412B" w:rsidRPr="004B6FCC" w:rsidRDefault="00EE412B" w:rsidP="00961AAA">
            <w:pPr>
              <w:pStyle w:val="SMcaption"/>
              <w:rPr>
                <w:szCs w:val="24"/>
              </w:rPr>
            </w:pPr>
          </w:p>
        </w:tc>
        <w:tc>
          <w:tcPr>
            <w:tcW w:w="1165" w:type="dxa"/>
          </w:tcPr>
          <w:p w:rsidR="00EE412B" w:rsidRPr="004B6FCC" w:rsidRDefault="00EE412B" w:rsidP="00961AAA">
            <w:pPr>
              <w:pStyle w:val="SMcaption"/>
              <w:rPr>
                <w:szCs w:val="24"/>
              </w:rPr>
            </w:pPr>
          </w:p>
        </w:tc>
      </w:tr>
      <w:tr w:rsidR="00EE412B" w:rsidRPr="004B6FCC" w:rsidTr="00961AAA">
        <w:tc>
          <w:tcPr>
            <w:tcW w:w="1590" w:type="dxa"/>
            <w:tcBorders>
              <w:bottom w:val="single" w:sz="4" w:space="0" w:color="auto"/>
            </w:tcBorders>
          </w:tcPr>
          <w:p w:rsidR="00EE412B" w:rsidRPr="004B6FCC" w:rsidRDefault="00EE412B" w:rsidP="00961AAA">
            <w:pPr>
              <w:pStyle w:val="SMcaption"/>
              <w:rPr>
                <w:szCs w:val="24"/>
              </w:rPr>
            </w:pPr>
            <w:r w:rsidRPr="004B6FCC">
              <w:rPr>
                <w:szCs w:val="24"/>
              </w:rPr>
              <w:t>Total</w:t>
            </w:r>
          </w:p>
        </w:tc>
        <w:tc>
          <w:tcPr>
            <w:tcW w:w="678" w:type="dxa"/>
            <w:tcBorders>
              <w:bottom w:val="single" w:sz="4" w:space="0" w:color="auto"/>
            </w:tcBorders>
          </w:tcPr>
          <w:p w:rsidR="00EE412B" w:rsidRPr="004B6FCC" w:rsidRDefault="00EE412B" w:rsidP="00961AAA">
            <w:pPr>
              <w:pStyle w:val="SMcaption"/>
              <w:rPr>
                <w:szCs w:val="24"/>
              </w:rPr>
            </w:pPr>
            <w:r w:rsidRPr="004B6FCC">
              <w:rPr>
                <w:szCs w:val="24"/>
              </w:rPr>
              <w:t>189</w:t>
            </w:r>
          </w:p>
        </w:tc>
        <w:tc>
          <w:tcPr>
            <w:tcW w:w="1418" w:type="dxa"/>
            <w:tcBorders>
              <w:bottom w:val="single" w:sz="4" w:space="0" w:color="auto"/>
            </w:tcBorders>
          </w:tcPr>
          <w:p w:rsidR="00EE412B" w:rsidRPr="004B6FCC" w:rsidRDefault="00EE412B" w:rsidP="00961AAA">
            <w:pPr>
              <w:pStyle w:val="SMcaption"/>
              <w:rPr>
                <w:szCs w:val="24"/>
              </w:rPr>
            </w:pPr>
            <w:r w:rsidRPr="004B6FCC">
              <w:rPr>
                <w:szCs w:val="24"/>
              </w:rPr>
              <w:t>9.4823</w:t>
            </w:r>
          </w:p>
        </w:tc>
        <w:tc>
          <w:tcPr>
            <w:tcW w:w="1402" w:type="dxa"/>
            <w:tcBorders>
              <w:bottom w:val="single" w:sz="4" w:space="0" w:color="auto"/>
            </w:tcBorders>
          </w:tcPr>
          <w:p w:rsidR="00EE412B" w:rsidRPr="004B6FCC" w:rsidRDefault="00EE412B" w:rsidP="00961AAA">
            <w:pPr>
              <w:pStyle w:val="SMcaption"/>
              <w:rPr>
                <w:szCs w:val="24"/>
              </w:rPr>
            </w:pPr>
          </w:p>
        </w:tc>
        <w:tc>
          <w:tcPr>
            <w:tcW w:w="1199" w:type="dxa"/>
            <w:tcBorders>
              <w:bottom w:val="single" w:sz="4" w:space="0" w:color="auto"/>
            </w:tcBorders>
          </w:tcPr>
          <w:p w:rsidR="00EE412B" w:rsidRPr="004B6FCC" w:rsidRDefault="00EE412B" w:rsidP="00961AAA">
            <w:pPr>
              <w:pStyle w:val="SMcaption"/>
              <w:rPr>
                <w:szCs w:val="24"/>
              </w:rPr>
            </w:pPr>
          </w:p>
        </w:tc>
        <w:tc>
          <w:tcPr>
            <w:tcW w:w="1188" w:type="dxa"/>
            <w:tcBorders>
              <w:bottom w:val="single" w:sz="4" w:space="0" w:color="auto"/>
            </w:tcBorders>
          </w:tcPr>
          <w:p w:rsidR="00EE412B" w:rsidRPr="004B6FCC" w:rsidRDefault="00EE412B" w:rsidP="00961AAA">
            <w:pPr>
              <w:pStyle w:val="SMcaption"/>
              <w:rPr>
                <w:szCs w:val="24"/>
              </w:rPr>
            </w:pPr>
          </w:p>
        </w:tc>
        <w:tc>
          <w:tcPr>
            <w:tcW w:w="1165" w:type="dxa"/>
            <w:tcBorders>
              <w:bottom w:val="single" w:sz="4" w:space="0" w:color="auto"/>
            </w:tcBorders>
          </w:tcPr>
          <w:p w:rsidR="00EE412B" w:rsidRPr="004B6FCC" w:rsidRDefault="00EE412B" w:rsidP="00961AAA">
            <w:pPr>
              <w:pStyle w:val="SMcaption"/>
              <w:rPr>
                <w:szCs w:val="24"/>
              </w:rPr>
            </w:pPr>
          </w:p>
        </w:tc>
      </w:tr>
    </w:tbl>
    <w:p w:rsidR="00EE412B" w:rsidRPr="004B6FCC" w:rsidRDefault="00EE412B" w:rsidP="00EE412B">
      <w:pPr>
        <w:pStyle w:val="SMcaption"/>
        <w:rPr>
          <w:szCs w:val="24"/>
        </w:rPr>
      </w:pPr>
    </w:p>
    <w:p w:rsidR="00EE412B" w:rsidRPr="004B6FCC" w:rsidRDefault="00EE412B" w:rsidP="00EE412B">
      <w:pPr>
        <w:spacing w:after="0" w:line="240" w:lineRule="auto"/>
        <w:rPr>
          <w:rFonts w:ascii="Times New Roman" w:hAnsi="Times New Roman" w:cs="Times New Roman"/>
          <w:sz w:val="24"/>
          <w:szCs w:val="24"/>
        </w:rPr>
      </w:pPr>
      <w:r w:rsidRPr="004B6FCC">
        <w:rPr>
          <w:rFonts w:ascii="Times New Roman" w:hAnsi="Times New Roman" w:cs="Times New Roman"/>
          <w:sz w:val="24"/>
          <w:szCs w:val="24"/>
        </w:rPr>
        <w:br w:type="page"/>
      </w:r>
    </w:p>
    <w:p w:rsidR="00EE412B" w:rsidRPr="004B6FCC" w:rsidRDefault="00EE412B" w:rsidP="00EE412B">
      <w:pPr>
        <w:pStyle w:val="SMcaption"/>
        <w:rPr>
          <w:b/>
          <w:szCs w:val="24"/>
        </w:rPr>
      </w:pPr>
      <w:r w:rsidRPr="004B6FCC">
        <w:rPr>
          <w:b/>
          <w:szCs w:val="24"/>
          <w:lang w:eastAsia="en-GB"/>
        </w:rPr>
        <w:lastRenderedPageBreak/>
        <w:t>Table S9: PERMANOVA (</w:t>
      </w:r>
      <w:proofErr w:type="spellStart"/>
      <w:r w:rsidRPr="004B6FCC">
        <w:rPr>
          <w:b/>
          <w:szCs w:val="24"/>
        </w:rPr>
        <w:t>Permutational</w:t>
      </w:r>
      <w:proofErr w:type="spellEnd"/>
      <w:r w:rsidRPr="004B6FCC">
        <w:rPr>
          <w:b/>
          <w:szCs w:val="24"/>
        </w:rPr>
        <w:t xml:space="preserve"> MANOVA</w:t>
      </w:r>
      <w:r w:rsidRPr="004B6FCC">
        <w:rPr>
          <w:b/>
          <w:szCs w:val="24"/>
          <w:lang w:eastAsia="en-GB"/>
        </w:rPr>
        <w:t>) test for haemolymph HCO</w:t>
      </w:r>
      <w:r w:rsidRPr="004B6FCC">
        <w:rPr>
          <w:b/>
          <w:szCs w:val="24"/>
          <w:vertAlign w:val="subscript"/>
          <w:lang w:eastAsia="en-GB"/>
        </w:rPr>
        <w:t>3</w:t>
      </w:r>
      <w:r w:rsidRPr="004B6FCC">
        <w:rPr>
          <w:b/>
          <w:szCs w:val="24"/>
          <w:vertAlign w:val="superscript"/>
          <w:lang w:eastAsia="en-GB"/>
        </w:rPr>
        <w:t>-</w:t>
      </w:r>
      <w:r w:rsidRPr="004B6FCC">
        <w:rPr>
          <w:b/>
          <w:szCs w:val="24"/>
          <w:lang w:eastAsia="en-GB"/>
        </w:rPr>
        <w:t xml:space="preserve"> during the recovery experiment </w:t>
      </w:r>
    </w:p>
    <w:p w:rsidR="00EE412B" w:rsidRPr="004B6FCC" w:rsidRDefault="00EE412B" w:rsidP="00EE412B">
      <w:pPr>
        <w:pStyle w:val="SMcaption"/>
        <w:rPr>
          <w:szCs w:val="24"/>
        </w:rPr>
      </w:pPr>
    </w:p>
    <w:p w:rsidR="00EE412B" w:rsidRPr="00CE4D34" w:rsidRDefault="00EE412B" w:rsidP="00EE412B">
      <w:pPr>
        <w:pStyle w:val="SMcaption"/>
        <w:rPr>
          <w:szCs w:val="24"/>
        </w:rPr>
      </w:pPr>
      <w:r w:rsidRPr="00CE4D34">
        <w:rPr>
          <w:b/>
          <w:szCs w:val="24"/>
        </w:rPr>
        <w:t>PERMDISP</w:t>
      </w:r>
      <w:r>
        <w:rPr>
          <w:b/>
          <w:szCs w:val="24"/>
        </w:rPr>
        <w:t xml:space="preserve"> </w:t>
      </w:r>
      <w:r>
        <w:rPr>
          <w:szCs w:val="24"/>
        </w:rPr>
        <w:t>(</w:t>
      </w:r>
      <w:r w:rsidRPr="00CE4D34">
        <w:rPr>
          <w:szCs w:val="24"/>
        </w:rPr>
        <w:t>Distance-based test for homogeneity of multivariate dispersions</w:t>
      </w:r>
      <w:r>
        <w:rPr>
          <w:szCs w:val="24"/>
        </w:rPr>
        <w:t>)</w:t>
      </w:r>
    </w:p>
    <w:p w:rsidR="00EE412B" w:rsidRPr="00CE4D34" w:rsidRDefault="00EE412B" w:rsidP="00EE412B">
      <w:pPr>
        <w:pStyle w:val="SMcaption"/>
        <w:rPr>
          <w:szCs w:val="24"/>
        </w:rPr>
      </w:pPr>
      <w:r w:rsidRPr="00CE4D34">
        <w:rPr>
          <w:szCs w:val="24"/>
        </w:rPr>
        <w:t xml:space="preserve">Group factor: </w:t>
      </w:r>
      <w:proofErr w:type="spellStart"/>
      <w:r w:rsidRPr="00CE4D34">
        <w:rPr>
          <w:szCs w:val="24"/>
        </w:rPr>
        <w:t>timesizetemppH</w:t>
      </w:r>
      <w:proofErr w:type="spellEnd"/>
    </w:p>
    <w:p w:rsidR="00EE412B" w:rsidRPr="00CE4D34" w:rsidRDefault="00EE412B" w:rsidP="00EE412B">
      <w:pPr>
        <w:pStyle w:val="SMcaption"/>
        <w:rPr>
          <w:szCs w:val="24"/>
        </w:rPr>
      </w:pPr>
      <w:r w:rsidRPr="00CE4D34">
        <w:rPr>
          <w:szCs w:val="24"/>
        </w:rPr>
        <w:t>Number of permutations: 999</w:t>
      </w:r>
    </w:p>
    <w:p w:rsidR="00EE412B" w:rsidRPr="00CE4D34" w:rsidRDefault="00EE412B" w:rsidP="00EE412B">
      <w:pPr>
        <w:pStyle w:val="SMcaption"/>
        <w:rPr>
          <w:b/>
          <w:i/>
          <w:szCs w:val="24"/>
        </w:rPr>
      </w:pPr>
      <w:r w:rsidRPr="00CE4D34">
        <w:rPr>
          <w:b/>
          <w:i/>
          <w:szCs w:val="24"/>
        </w:rPr>
        <w:t>Deviations from median</w:t>
      </w:r>
    </w:p>
    <w:p w:rsidR="00EE412B" w:rsidRPr="00300211" w:rsidRDefault="00EE412B" w:rsidP="00EE412B">
      <w:pPr>
        <w:pStyle w:val="SMcaption"/>
        <w:rPr>
          <w:szCs w:val="24"/>
        </w:rPr>
      </w:pPr>
      <w:r w:rsidRPr="00300211">
        <w:rPr>
          <w:szCs w:val="24"/>
        </w:rPr>
        <w:t xml:space="preserve">F: </w:t>
      </w:r>
      <w:proofErr w:type="gramStart"/>
      <w:r w:rsidRPr="00300211">
        <w:rPr>
          <w:szCs w:val="24"/>
        </w:rPr>
        <w:t>1.5024  df1</w:t>
      </w:r>
      <w:proofErr w:type="gramEnd"/>
      <w:r w:rsidRPr="00300211">
        <w:rPr>
          <w:szCs w:val="24"/>
        </w:rPr>
        <w:t>: 47  df2: 142</w:t>
      </w:r>
    </w:p>
    <w:p w:rsidR="00EE412B" w:rsidRDefault="00EE412B" w:rsidP="00EE412B">
      <w:pPr>
        <w:pStyle w:val="SMcaption"/>
        <w:rPr>
          <w:szCs w:val="24"/>
        </w:rPr>
      </w:pPr>
      <w:proofErr w:type="gramStart"/>
      <w:r w:rsidRPr="00300211">
        <w:rPr>
          <w:szCs w:val="24"/>
        </w:rPr>
        <w:t>P(</w:t>
      </w:r>
      <w:proofErr w:type="gramEnd"/>
      <w:r w:rsidRPr="00300211">
        <w:rPr>
          <w:szCs w:val="24"/>
        </w:rPr>
        <w:t>perm): 0.073</w:t>
      </w:r>
    </w:p>
    <w:p w:rsidR="00EE412B" w:rsidRDefault="00EE412B" w:rsidP="00EE412B">
      <w:pPr>
        <w:pStyle w:val="SMcaption"/>
        <w:rPr>
          <w:szCs w:val="24"/>
        </w:rPr>
      </w:pPr>
    </w:p>
    <w:p w:rsidR="00EE412B" w:rsidRPr="004B6FCC" w:rsidRDefault="00EE412B" w:rsidP="00EE412B">
      <w:pPr>
        <w:pStyle w:val="SMcaption"/>
        <w:rPr>
          <w:szCs w:val="24"/>
        </w:rPr>
      </w:pPr>
      <w:r w:rsidRPr="004B6FCC">
        <w:rPr>
          <w:b/>
          <w:szCs w:val="24"/>
          <w:lang w:eastAsia="en-GB"/>
        </w:rPr>
        <w:t>PERMANOVA</w:t>
      </w:r>
    </w:p>
    <w:p w:rsidR="00EE412B" w:rsidRPr="004B6FCC" w:rsidRDefault="00EE412B" w:rsidP="00EE412B">
      <w:pPr>
        <w:pStyle w:val="SMcaption"/>
        <w:rPr>
          <w:szCs w:val="24"/>
        </w:rPr>
      </w:pPr>
      <w:r w:rsidRPr="004B6FCC">
        <w:rPr>
          <w:szCs w:val="24"/>
        </w:rPr>
        <w:t>Resemblance: D1 Euclidean distance</w:t>
      </w:r>
    </w:p>
    <w:p w:rsidR="00EE412B" w:rsidRPr="004B6FCC" w:rsidRDefault="00EE412B" w:rsidP="00EE412B">
      <w:pPr>
        <w:pStyle w:val="SMcaption"/>
        <w:rPr>
          <w:szCs w:val="24"/>
        </w:rPr>
      </w:pPr>
      <w:r w:rsidRPr="004B6FCC">
        <w:rPr>
          <w:szCs w:val="24"/>
        </w:rPr>
        <w:t>Sums of squares type: Type III (partial)</w:t>
      </w:r>
    </w:p>
    <w:p w:rsidR="00EE412B" w:rsidRPr="004B6FCC" w:rsidRDefault="00EE412B" w:rsidP="00EE412B">
      <w:pPr>
        <w:pStyle w:val="SMcaption"/>
        <w:rPr>
          <w:szCs w:val="24"/>
        </w:rPr>
      </w:pPr>
      <w:r w:rsidRPr="004B6FCC">
        <w:rPr>
          <w:szCs w:val="24"/>
        </w:rPr>
        <w:t>Fixed effects sum to zero for mixed terms</w:t>
      </w:r>
    </w:p>
    <w:p w:rsidR="00EE412B" w:rsidRPr="004B6FCC" w:rsidRDefault="00EE412B" w:rsidP="00EE412B">
      <w:pPr>
        <w:pStyle w:val="SMcaption"/>
        <w:rPr>
          <w:szCs w:val="24"/>
        </w:rPr>
      </w:pPr>
      <w:r w:rsidRPr="004B6FCC">
        <w:rPr>
          <w:szCs w:val="24"/>
        </w:rPr>
        <w:t>Permutation method: Permutation of residuals under a reduced model</w:t>
      </w:r>
    </w:p>
    <w:p w:rsidR="00EE412B" w:rsidRPr="004B6FCC" w:rsidRDefault="00EE412B" w:rsidP="00EE412B">
      <w:pPr>
        <w:pStyle w:val="SMcaption"/>
        <w:rPr>
          <w:szCs w:val="24"/>
        </w:rPr>
      </w:pPr>
      <w:r w:rsidRPr="004B6FCC">
        <w:rPr>
          <w:szCs w:val="24"/>
        </w:rPr>
        <w:t>Number of permutations: 999</w:t>
      </w:r>
    </w:p>
    <w:p w:rsidR="00EE412B"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Factors</w:t>
      </w:r>
    </w:p>
    <w:tbl>
      <w:tblPr>
        <w:tblW w:w="5758" w:type="dxa"/>
        <w:tblLook w:val="04A0" w:firstRow="1" w:lastRow="0" w:firstColumn="1" w:lastColumn="0" w:noHBand="0" w:noVBand="1"/>
      </w:tblPr>
      <w:tblGrid>
        <w:gridCol w:w="2296"/>
        <w:gridCol w:w="1603"/>
        <w:gridCol w:w="883"/>
        <w:gridCol w:w="976"/>
      </w:tblGrid>
      <w:tr w:rsidR="00EE412B" w:rsidRPr="004B6FCC" w:rsidTr="00961AAA">
        <w:tc>
          <w:tcPr>
            <w:tcW w:w="2296" w:type="dxa"/>
          </w:tcPr>
          <w:p w:rsidR="00EE412B" w:rsidRPr="004B6FCC" w:rsidRDefault="00EE412B" w:rsidP="00961AAA">
            <w:pPr>
              <w:pStyle w:val="SMcaption"/>
              <w:rPr>
                <w:szCs w:val="24"/>
              </w:rPr>
            </w:pPr>
            <w:r w:rsidRPr="004B6FCC">
              <w:rPr>
                <w:szCs w:val="24"/>
              </w:rPr>
              <w:t>Name</w:t>
            </w:r>
          </w:p>
        </w:tc>
        <w:tc>
          <w:tcPr>
            <w:tcW w:w="1603" w:type="dxa"/>
          </w:tcPr>
          <w:p w:rsidR="00EE412B" w:rsidRPr="004B6FCC" w:rsidRDefault="00EE412B" w:rsidP="00961AAA">
            <w:pPr>
              <w:pStyle w:val="SMcaption"/>
              <w:rPr>
                <w:szCs w:val="24"/>
              </w:rPr>
            </w:pPr>
            <w:r w:rsidRPr="004B6FCC">
              <w:rPr>
                <w:szCs w:val="24"/>
              </w:rPr>
              <w:t>Abbreviation</w:t>
            </w:r>
          </w:p>
        </w:tc>
        <w:tc>
          <w:tcPr>
            <w:tcW w:w="883" w:type="dxa"/>
          </w:tcPr>
          <w:p w:rsidR="00EE412B" w:rsidRPr="004B6FCC" w:rsidRDefault="00EE412B" w:rsidP="00961AAA">
            <w:pPr>
              <w:pStyle w:val="SMcaption"/>
              <w:rPr>
                <w:szCs w:val="24"/>
              </w:rPr>
            </w:pPr>
            <w:r w:rsidRPr="004B6FCC">
              <w:rPr>
                <w:szCs w:val="24"/>
              </w:rPr>
              <w:t>Type</w:t>
            </w:r>
          </w:p>
        </w:tc>
        <w:tc>
          <w:tcPr>
            <w:tcW w:w="976" w:type="dxa"/>
          </w:tcPr>
          <w:p w:rsidR="00EE412B" w:rsidRPr="004B6FCC" w:rsidRDefault="00EE412B" w:rsidP="00961AAA">
            <w:pPr>
              <w:pStyle w:val="SMcaption"/>
              <w:rPr>
                <w:szCs w:val="24"/>
              </w:rPr>
            </w:pPr>
            <w:r w:rsidRPr="004B6FCC">
              <w:rPr>
                <w:szCs w:val="24"/>
              </w:rPr>
              <w:t>Levels</w:t>
            </w:r>
          </w:p>
        </w:tc>
      </w:tr>
      <w:tr w:rsidR="00EE412B" w:rsidRPr="004B6FCC" w:rsidTr="00961AAA">
        <w:tc>
          <w:tcPr>
            <w:tcW w:w="2296" w:type="dxa"/>
          </w:tcPr>
          <w:p w:rsidR="00EE412B" w:rsidRPr="004B6FCC" w:rsidRDefault="00EE412B" w:rsidP="00961AAA">
            <w:pPr>
              <w:pStyle w:val="SMcaption"/>
              <w:rPr>
                <w:szCs w:val="24"/>
              </w:rPr>
            </w:pPr>
            <w:r w:rsidRPr="004B6FCC">
              <w:rPr>
                <w:szCs w:val="24"/>
              </w:rPr>
              <w:t>Time</w:t>
            </w:r>
          </w:p>
        </w:tc>
        <w:tc>
          <w:tcPr>
            <w:tcW w:w="1603" w:type="dxa"/>
          </w:tcPr>
          <w:p w:rsidR="00EE412B" w:rsidRPr="004B6FCC" w:rsidRDefault="00EE412B" w:rsidP="00961AAA">
            <w:pPr>
              <w:pStyle w:val="SMcaption"/>
              <w:rPr>
                <w:szCs w:val="24"/>
              </w:rPr>
            </w:pPr>
            <w:proofErr w:type="spellStart"/>
            <w:r w:rsidRPr="004B6FCC">
              <w:rPr>
                <w:szCs w:val="24"/>
              </w:rPr>
              <w:t>Ti</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3</w:t>
            </w:r>
          </w:p>
        </w:tc>
      </w:tr>
      <w:tr w:rsidR="00EE412B" w:rsidRPr="004B6FCC" w:rsidTr="00961AAA">
        <w:tc>
          <w:tcPr>
            <w:tcW w:w="2296" w:type="dxa"/>
          </w:tcPr>
          <w:p w:rsidR="00EE412B" w:rsidRPr="004B6FCC" w:rsidRDefault="00EE412B" w:rsidP="00961AAA">
            <w:pPr>
              <w:pStyle w:val="SMcaption"/>
              <w:rPr>
                <w:szCs w:val="24"/>
              </w:rPr>
            </w:pPr>
            <w:r w:rsidRPr="004B6FCC">
              <w:rPr>
                <w:szCs w:val="24"/>
              </w:rPr>
              <w:t>Size</w:t>
            </w:r>
          </w:p>
        </w:tc>
        <w:tc>
          <w:tcPr>
            <w:tcW w:w="1603" w:type="dxa"/>
          </w:tcPr>
          <w:p w:rsidR="00EE412B" w:rsidRPr="004B6FCC" w:rsidRDefault="00EE412B" w:rsidP="00961AAA">
            <w:pPr>
              <w:pStyle w:val="SMcaption"/>
              <w:rPr>
                <w:szCs w:val="24"/>
              </w:rPr>
            </w:pPr>
            <w:r w:rsidRPr="004B6FCC">
              <w:rPr>
                <w:szCs w:val="24"/>
              </w:rPr>
              <w:t>Si</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r w:rsidR="00EE412B" w:rsidRPr="004B6FCC" w:rsidTr="00961AAA">
        <w:tc>
          <w:tcPr>
            <w:tcW w:w="2296" w:type="dxa"/>
          </w:tcPr>
          <w:p w:rsidR="00EE412B" w:rsidRPr="004B6FCC" w:rsidRDefault="00EE412B" w:rsidP="00961AAA">
            <w:pPr>
              <w:pStyle w:val="SMcaption"/>
              <w:rPr>
                <w:szCs w:val="24"/>
              </w:rPr>
            </w:pPr>
            <w:r w:rsidRPr="004B6FCC">
              <w:rPr>
                <w:szCs w:val="24"/>
              </w:rPr>
              <w:t>Temperature</w:t>
            </w:r>
          </w:p>
        </w:tc>
        <w:tc>
          <w:tcPr>
            <w:tcW w:w="1603" w:type="dxa"/>
          </w:tcPr>
          <w:p w:rsidR="00EE412B" w:rsidRPr="004B6FCC" w:rsidRDefault="00EE412B" w:rsidP="00961AAA">
            <w:pPr>
              <w:pStyle w:val="SMcaption"/>
              <w:rPr>
                <w:szCs w:val="24"/>
              </w:rPr>
            </w:pPr>
            <w:proofErr w:type="spellStart"/>
            <w:r w:rsidRPr="004B6FCC">
              <w:rPr>
                <w:szCs w:val="24"/>
              </w:rPr>
              <w:t>Te</w:t>
            </w:r>
            <w:proofErr w:type="spellEnd"/>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4</w:t>
            </w:r>
          </w:p>
        </w:tc>
      </w:tr>
      <w:tr w:rsidR="00EE412B" w:rsidRPr="004B6FCC" w:rsidTr="00961AAA">
        <w:tc>
          <w:tcPr>
            <w:tcW w:w="2296" w:type="dxa"/>
          </w:tcPr>
          <w:p w:rsidR="00EE412B" w:rsidRPr="004B6FCC" w:rsidRDefault="00EE412B" w:rsidP="00961AAA">
            <w:pPr>
              <w:pStyle w:val="SMcaption"/>
              <w:rPr>
                <w:szCs w:val="24"/>
              </w:rPr>
            </w:pPr>
            <w:r w:rsidRPr="004B6FCC">
              <w:rPr>
                <w:szCs w:val="24"/>
              </w:rPr>
              <w:t>Seawater pH (‘OA’)</w:t>
            </w:r>
          </w:p>
        </w:tc>
        <w:tc>
          <w:tcPr>
            <w:tcW w:w="1603" w:type="dxa"/>
          </w:tcPr>
          <w:p w:rsidR="00EE412B" w:rsidRPr="004B6FCC" w:rsidRDefault="00EE412B" w:rsidP="00961AAA">
            <w:pPr>
              <w:pStyle w:val="SMcaption"/>
              <w:rPr>
                <w:szCs w:val="24"/>
              </w:rPr>
            </w:pPr>
            <w:r w:rsidRPr="004B6FCC">
              <w:rPr>
                <w:szCs w:val="24"/>
              </w:rPr>
              <w:t>OA</w:t>
            </w:r>
          </w:p>
        </w:tc>
        <w:tc>
          <w:tcPr>
            <w:tcW w:w="883" w:type="dxa"/>
          </w:tcPr>
          <w:p w:rsidR="00EE412B" w:rsidRPr="004B6FCC" w:rsidRDefault="00EE412B" w:rsidP="00961AAA">
            <w:pPr>
              <w:pStyle w:val="SMcaption"/>
              <w:rPr>
                <w:szCs w:val="24"/>
              </w:rPr>
            </w:pPr>
            <w:r w:rsidRPr="004B6FCC">
              <w:rPr>
                <w:szCs w:val="24"/>
              </w:rPr>
              <w:t>Fixed</w:t>
            </w:r>
          </w:p>
        </w:tc>
        <w:tc>
          <w:tcPr>
            <w:tcW w:w="976" w:type="dxa"/>
          </w:tcPr>
          <w:p w:rsidR="00EE412B" w:rsidRPr="004B6FCC" w:rsidRDefault="00EE412B" w:rsidP="00961AAA">
            <w:pPr>
              <w:pStyle w:val="SMcaption"/>
              <w:rPr>
                <w:szCs w:val="24"/>
              </w:rPr>
            </w:pPr>
            <w:r w:rsidRPr="004B6FCC">
              <w:rPr>
                <w:szCs w:val="24"/>
              </w:rPr>
              <w:t>2</w:t>
            </w:r>
          </w:p>
        </w:tc>
      </w:tr>
    </w:tbl>
    <w:p w:rsidR="00EE412B" w:rsidRDefault="00EE412B" w:rsidP="00EE412B">
      <w:pPr>
        <w:pStyle w:val="SMcaption"/>
        <w:rPr>
          <w:szCs w:val="24"/>
        </w:rPr>
      </w:pPr>
    </w:p>
    <w:p w:rsidR="00EE412B" w:rsidRPr="004B6FCC" w:rsidRDefault="00EE412B" w:rsidP="00EE412B">
      <w:pPr>
        <w:pStyle w:val="SMcaption"/>
        <w:rPr>
          <w:b/>
          <w:i/>
          <w:szCs w:val="24"/>
        </w:rPr>
      </w:pPr>
      <w:r w:rsidRPr="004B6FCC">
        <w:rPr>
          <w:b/>
          <w:i/>
          <w:szCs w:val="24"/>
        </w:rPr>
        <w:t>PERMANOVA table of results</w:t>
      </w:r>
    </w:p>
    <w:tbl>
      <w:tblPr>
        <w:tblW w:w="0" w:type="auto"/>
        <w:tblLook w:val="04A0" w:firstRow="1" w:lastRow="0" w:firstColumn="1" w:lastColumn="0" w:noHBand="0" w:noVBand="1"/>
      </w:tblPr>
      <w:tblGrid>
        <w:gridCol w:w="1590"/>
        <w:gridCol w:w="820"/>
        <w:gridCol w:w="1276"/>
        <w:gridCol w:w="1402"/>
        <w:gridCol w:w="1199"/>
        <w:gridCol w:w="1188"/>
        <w:gridCol w:w="1165"/>
      </w:tblGrid>
      <w:tr w:rsidR="00EE412B" w:rsidRPr="004B6FCC" w:rsidTr="00961AAA">
        <w:tc>
          <w:tcPr>
            <w:tcW w:w="1590"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Source</w:t>
            </w:r>
          </w:p>
        </w:tc>
        <w:tc>
          <w:tcPr>
            <w:tcW w:w="820" w:type="dxa"/>
            <w:tcBorders>
              <w:top w:val="single" w:sz="4" w:space="0" w:color="auto"/>
              <w:bottom w:val="single" w:sz="4" w:space="0" w:color="auto"/>
            </w:tcBorders>
          </w:tcPr>
          <w:p w:rsidR="00EE412B" w:rsidRPr="004B6FCC" w:rsidRDefault="00EE412B" w:rsidP="00961AAA">
            <w:pPr>
              <w:pStyle w:val="SMcaption"/>
              <w:rPr>
                <w:szCs w:val="24"/>
              </w:rPr>
            </w:pPr>
            <w:proofErr w:type="spellStart"/>
            <w:r w:rsidRPr="004B6FCC">
              <w:rPr>
                <w:szCs w:val="24"/>
              </w:rPr>
              <w:t>df</w:t>
            </w:r>
            <w:proofErr w:type="spellEnd"/>
          </w:p>
        </w:tc>
        <w:tc>
          <w:tcPr>
            <w:tcW w:w="1276"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SS</w:t>
            </w:r>
          </w:p>
        </w:tc>
        <w:tc>
          <w:tcPr>
            <w:tcW w:w="1402"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MS</w:t>
            </w:r>
          </w:p>
        </w:tc>
        <w:tc>
          <w:tcPr>
            <w:tcW w:w="1199"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Pseudo-F</w:t>
            </w:r>
          </w:p>
        </w:tc>
        <w:tc>
          <w:tcPr>
            <w:tcW w:w="1188"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P(perm)</w:t>
            </w:r>
          </w:p>
        </w:tc>
        <w:tc>
          <w:tcPr>
            <w:tcW w:w="1165" w:type="dxa"/>
            <w:tcBorders>
              <w:top w:val="single" w:sz="4" w:space="0" w:color="auto"/>
              <w:bottom w:val="single" w:sz="4" w:space="0" w:color="auto"/>
            </w:tcBorders>
          </w:tcPr>
          <w:p w:rsidR="00EE412B" w:rsidRPr="004B6FCC" w:rsidRDefault="00EE412B" w:rsidP="00961AAA">
            <w:pPr>
              <w:pStyle w:val="SMcaption"/>
              <w:rPr>
                <w:szCs w:val="24"/>
              </w:rPr>
            </w:pPr>
            <w:r w:rsidRPr="004B6FCC">
              <w:rPr>
                <w:szCs w:val="24"/>
              </w:rPr>
              <w:t>Unique perms</w:t>
            </w:r>
          </w:p>
        </w:tc>
      </w:tr>
      <w:tr w:rsidR="00EE412B" w:rsidRPr="004B6FCC" w:rsidTr="00961AAA">
        <w:tc>
          <w:tcPr>
            <w:tcW w:w="1590" w:type="dxa"/>
            <w:tcBorders>
              <w:top w:val="single" w:sz="4" w:space="0" w:color="auto"/>
            </w:tcBorders>
          </w:tcPr>
          <w:p w:rsidR="00EE412B" w:rsidRPr="004B6FCC" w:rsidRDefault="00EE412B" w:rsidP="00961AAA">
            <w:pPr>
              <w:pStyle w:val="SMcaption"/>
              <w:rPr>
                <w:szCs w:val="24"/>
              </w:rPr>
            </w:pPr>
            <w:proofErr w:type="spellStart"/>
            <w:r w:rsidRPr="004B6FCC">
              <w:rPr>
                <w:szCs w:val="24"/>
              </w:rPr>
              <w:t>Ti</w:t>
            </w:r>
            <w:proofErr w:type="spellEnd"/>
          </w:p>
        </w:tc>
        <w:tc>
          <w:tcPr>
            <w:tcW w:w="820" w:type="dxa"/>
            <w:tcBorders>
              <w:top w:val="single" w:sz="4" w:space="0" w:color="auto"/>
            </w:tcBorders>
          </w:tcPr>
          <w:p w:rsidR="00EE412B" w:rsidRPr="004B6FCC" w:rsidRDefault="00EE412B" w:rsidP="00961AAA">
            <w:pPr>
              <w:pStyle w:val="SMcaption"/>
              <w:rPr>
                <w:szCs w:val="24"/>
              </w:rPr>
            </w:pPr>
            <w:r w:rsidRPr="004B6FCC">
              <w:rPr>
                <w:szCs w:val="24"/>
              </w:rPr>
              <w:t>2</w:t>
            </w:r>
          </w:p>
        </w:tc>
        <w:tc>
          <w:tcPr>
            <w:tcW w:w="1276" w:type="dxa"/>
            <w:tcBorders>
              <w:top w:val="single" w:sz="4" w:space="0" w:color="auto"/>
            </w:tcBorders>
          </w:tcPr>
          <w:p w:rsidR="00EE412B" w:rsidRPr="004B6FCC" w:rsidRDefault="00EE412B" w:rsidP="00961AAA">
            <w:pPr>
              <w:pStyle w:val="SMcaption"/>
              <w:rPr>
                <w:szCs w:val="24"/>
              </w:rPr>
            </w:pPr>
            <w:r w:rsidRPr="004B6FCC">
              <w:rPr>
                <w:szCs w:val="24"/>
              </w:rPr>
              <w:t>33.856</w:t>
            </w:r>
          </w:p>
        </w:tc>
        <w:tc>
          <w:tcPr>
            <w:tcW w:w="1402" w:type="dxa"/>
            <w:tcBorders>
              <w:top w:val="single" w:sz="4" w:space="0" w:color="auto"/>
            </w:tcBorders>
          </w:tcPr>
          <w:p w:rsidR="00EE412B" w:rsidRPr="004B6FCC" w:rsidRDefault="00EE412B" w:rsidP="00961AAA">
            <w:pPr>
              <w:pStyle w:val="SMcaption"/>
              <w:rPr>
                <w:szCs w:val="24"/>
              </w:rPr>
            </w:pPr>
            <w:r w:rsidRPr="004B6FCC">
              <w:rPr>
                <w:szCs w:val="24"/>
              </w:rPr>
              <w:t>16.928</w:t>
            </w:r>
          </w:p>
        </w:tc>
        <w:tc>
          <w:tcPr>
            <w:tcW w:w="1199" w:type="dxa"/>
            <w:tcBorders>
              <w:top w:val="single" w:sz="4" w:space="0" w:color="auto"/>
            </w:tcBorders>
          </w:tcPr>
          <w:p w:rsidR="00EE412B" w:rsidRPr="004B6FCC" w:rsidRDefault="00EE412B" w:rsidP="00961AAA">
            <w:pPr>
              <w:pStyle w:val="SMcaption"/>
              <w:rPr>
                <w:szCs w:val="24"/>
              </w:rPr>
            </w:pPr>
            <w:r w:rsidRPr="004B6FCC">
              <w:rPr>
                <w:szCs w:val="24"/>
              </w:rPr>
              <w:t>198.44</w:t>
            </w:r>
          </w:p>
        </w:tc>
        <w:tc>
          <w:tcPr>
            <w:tcW w:w="1188" w:type="dxa"/>
            <w:tcBorders>
              <w:top w:val="single" w:sz="4" w:space="0" w:color="auto"/>
            </w:tcBorders>
          </w:tcPr>
          <w:p w:rsidR="00EE412B" w:rsidRPr="004B6FCC" w:rsidRDefault="00EE412B" w:rsidP="00961AAA">
            <w:pPr>
              <w:pStyle w:val="SMcaption"/>
              <w:rPr>
                <w:szCs w:val="24"/>
              </w:rPr>
            </w:pPr>
            <w:r w:rsidRPr="004B6FCC">
              <w:rPr>
                <w:szCs w:val="24"/>
              </w:rPr>
              <w:t>0.001</w:t>
            </w:r>
          </w:p>
        </w:tc>
        <w:tc>
          <w:tcPr>
            <w:tcW w:w="1165" w:type="dxa"/>
            <w:tcBorders>
              <w:top w:val="single" w:sz="4" w:space="0" w:color="auto"/>
            </w:tcBorders>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Si</w:t>
            </w:r>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0.35559</w:t>
            </w:r>
          </w:p>
        </w:tc>
        <w:tc>
          <w:tcPr>
            <w:tcW w:w="1402" w:type="dxa"/>
          </w:tcPr>
          <w:p w:rsidR="00EE412B" w:rsidRPr="004B6FCC" w:rsidRDefault="00EE412B" w:rsidP="00961AAA">
            <w:pPr>
              <w:pStyle w:val="SMcaption"/>
              <w:rPr>
                <w:szCs w:val="24"/>
              </w:rPr>
            </w:pPr>
            <w:r w:rsidRPr="004B6FCC">
              <w:rPr>
                <w:szCs w:val="24"/>
              </w:rPr>
              <w:t>0.35559</w:t>
            </w:r>
          </w:p>
        </w:tc>
        <w:tc>
          <w:tcPr>
            <w:tcW w:w="1199" w:type="dxa"/>
          </w:tcPr>
          <w:p w:rsidR="00EE412B" w:rsidRPr="004B6FCC" w:rsidRDefault="00EE412B" w:rsidP="00961AAA">
            <w:pPr>
              <w:pStyle w:val="SMcaption"/>
              <w:rPr>
                <w:szCs w:val="24"/>
              </w:rPr>
            </w:pPr>
            <w:r w:rsidRPr="004B6FCC">
              <w:rPr>
                <w:szCs w:val="24"/>
              </w:rPr>
              <w:t>4.1685</w:t>
            </w:r>
          </w:p>
        </w:tc>
        <w:tc>
          <w:tcPr>
            <w:tcW w:w="1188" w:type="dxa"/>
          </w:tcPr>
          <w:p w:rsidR="00EE412B" w:rsidRPr="004B6FCC" w:rsidRDefault="00EE412B" w:rsidP="00961AAA">
            <w:pPr>
              <w:pStyle w:val="SMcaption"/>
              <w:rPr>
                <w:szCs w:val="24"/>
              </w:rPr>
            </w:pPr>
            <w:r w:rsidRPr="004B6FCC">
              <w:rPr>
                <w:szCs w:val="24"/>
              </w:rPr>
              <w:t>0.035</w:t>
            </w:r>
          </w:p>
        </w:tc>
        <w:tc>
          <w:tcPr>
            <w:tcW w:w="1165" w:type="dxa"/>
          </w:tcPr>
          <w:p w:rsidR="00EE412B" w:rsidRPr="004B6FCC" w:rsidRDefault="00EE412B" w:rsidP="00961AAA">
            <w:pPr>
              <w:pStyle w:val="SMcaption"/>
              <w:rPr>
                <w:szCs w:val="24"/>
              </w:rPr>
            </w:pPr>
            <w:r w:rsidRPr="004B6FCC">
              <w:rPr>
                <w:szCs w:val="24"/>
              </w:rPr>
              <w:t>996</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34.689</w:t>
            </w:r>
          </w:p>
        </w:tc>
        <w:tc>
          <w:tcPr>
            <w:tcW w:w="1402" w:type="dxa"/>
          </w:tcPr>
          <w:p w:rsidR="00EE412B" w:rsidRPr="004B6FCC" w:rsidRDefault="00EE412B" w:rsidP="00961AAA">
            <w:pPr>
              <w:pStyle w:val="SMcaption"/>
              <w:rPr>
                <w:szCs w:val="24"/>
              </w:rPr>
            </w:pPr>
            <w:r w:rsidRPr="004B6FCC">
              <w:rPr>
                <w:szCs w:val="24"/>
              </w:rPr>
              <w:t>11.563</w:t>
            </w:r>
          </w:p>
        </w:tc>
        <w:tc>
          <w:tcPr>
            <w:tcW w:w="1199" w:type="dxa"/>
          </w:tcPr>
          <w:p w:rsidR="00EE412B" w:rsidRPr="004B6FCC" w:rsidRDefault="00EE412B" w:rsidP="00961AAA">
            <w:pPr>
              <w:pStyle w:val="SMcaption"/>
              <w:rPr>
                <w:szCs w:val="24"/>
              </w:rPr>
            </w:pPr>
            <w:r w:rsidRPr="004B6FCC">
              <w:rPr>
                <w:szCs w:val="24"/>
              </w:rPr>
              <w:t>135.55</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OA</w:t>
            </w:r>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1.5091</w:t>
            </w:r>
          </w:p>
        </w:tc>
        <w:tc>
          <w:tcPr>
            <w:tcW w:w="1402" w:type="dxa"/>
          </w:tcPr>
          <w:p w:rsidR="00EE412B" w:rsidRPr="004B6FCC" w:rsidRDefault="00EE412B" w:rsidP="00961AAA">
            <w:pPr>
              <w:pStyle w:val="SMcaption"/>
              <w:rPr>
                <w:szCs w:val="24"/>
              </w:rPr>
            </w:pPr>
            <w:r w:rsidRPr="004B6FCC">
              <w:rPr>
                <w:szCs w:val="24"/>
              </w:rPr>
              <w:t>1.5091</w:t>
            </w:r>
          </w:p>
        </w:tc>
        <w:tc>
          <w:tcPr>
            <w:tcW w:w="1199" w:type="dxa"/>
          </w:tcPr>
          <w:p w:rsidR="00EE412B" w:rsidRPr="004B6FCC" w:rsidRDefault="00EE412B" w:rsidP="00961AAA">
            <w:pPr>
              <w:pStyle w:val="SMcaption"/>
              <w:rPr>
                <w:szCs w:val="24"/>
              </w:rPr>
            </w:pPr>
            <w:r w:rsidRPr="004B6FCC">
              <w:rPr>
                <w:szCs w:val="24"/>
              </w:rPr>
              <w:t>17.691</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996</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w:t>
            </w:r>
            <w:proofErr w:type="spellEnd"/>
          </w:p>
        </w:tc>
        <w:tc>
          <w:tcPr>
            <w:tcW w:w="820" w:type="dxa"/>
          </w:tcPr>
          <w:p w:rsidR="00EE412B" w:rsidRPr="004B6FCC" w:rsidRDefault="00EE412B" w:rsidP="00961AAA">
            <w:pPr>
              <w:pStyle w:val="SMcaption"/>
              <w:rPr>
                <w:szCs w:val="24"/>
              </w:rPr>
            </w:pPr>
            <w:r w:rsidRPr="004B6FCC">
              <w:rPr>
                <w:szCs w:val="24"/>
              </w:rPr>
              <w:t>2</w:t>
            </w:r>
          </w:p>
        </w:tc>
        <w:tc>
          <w:tcPr>
            <w:tcW w:w="1276" w:type="dxa"/>
          </w:tcPr>
          <w:p w:rsidR="00EE412B" w:rsidRPr="004B6FCC" w:rsidRDefault="00EE412B" w:rsidP="00961AAA">
            <w:pPr>
              <w:pStyle w:val="SMcaption"/>
              <w:rPr>
                <w:szCs w:val="24"/>
              </w:rPr>
            </w:pPr>
            <w:r w:rsidRPr="004B6FCC">
              <w:rPr>
                <w:szCs w:val="24"/>
              </w:rPr>
              <w:t>0.41792</w:t>
            </w:r>
          </w:p>
        </w:tc>
        <w:tc>
          <w:tcPr>
            <w:tcW w:w="1402" w:type="dxa"/>
          </w:tcPr>
          <w:p w:rsidR="00EE412B" w:rsidRPr="004B6FCC" w:rsidRDefault="00EE412B" w:rsidP="00961AAA">
            <w:pPr>
              <w:pStyle w:val="SMcaption"/>
              <w:rPr>
                <w:szCs w:val="24"/>
              </w:rPr>
            </w:pPr>
            <w:r w:rsidRPr="004B6FCC">
              <w:rPr>
                <w:szCs w:val="24"/>
              </w:rPr>
              <w:t>0.20896</w:t>
            </w:r>
          </w:p>
        </w:tc>
        <w:tc>
          <w:tcPr>
            <w:tcW w:w="1199" w:type="dxa"/>
          </w:tcPr>
          <w:p w:rsidR="00EE412B" w:rsidRPr="004B6FCC" w:rsidRDefault="00EE412B" w:rsidP="00961AAA">
            <w:pPr>
              <w:pStyle w:val="SMcaption"/>
              <w:rPr>
                <w:szCs w:val="24"/>
              </w:rPr>
            </w:pPr>
            <w:r w:rsidRPr="004B6FCC">
              <w:rPr>
                <w:szCs w:val="24"/>
              </w:rPr>
              <w:t>2.4496</w:t>
            </w:r>
          </w:p>
        </w:tc>
        <w:tc>
          <w:tcPr>
            <w:tcW w:w="1188" w:type="dxa"/>
          </w:tcPr>
          <w:p w:rsidR="00EE412B" w:rsidRPr="004B6FCC" w:rsidRDefault="00EE412B" w:rsidP="00961AAA">
            <w:pPr>
              <w:pStyle w:val="SMcaption"/>
              <w:rPr>
                <w:szCs w:val="24"/>
              </w:rPr>
            </w:pPr>
            <w:r w:rsidRPr="004B6FCC">
              <w:rPr>
                <w:szCs w:val="24"/>
              </w:rPr>
              <w:t>0.065</w:t>
            </w:r>
          </w:p>
        </w:tc>
        <w:tc>
          <w:tcPr>
            <w:tcW w:w="1165" w:type="dxa"/>
          </w:tcPr>
          <w:p w:rsidR="00EE412B" w:rsidRPr="004B6FCC" w:rsidRDefault="00EE412B" w:rsidP="00961AAA">
            <w:pPr>
              <w:pStyle w:val="SMcaption"/>
              <w:rPr>
                <w:szCs w:val="24"/>
              </w:rPr>
            </w:pPr>
            <w:r w:rsidRPr="004B6FCC">
              <w:rPr>
                <w:szCs w:val="24"/>
              </w:rPr>
              <w:t>997</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w:t>
            </w:r>
            <w:proofErr w:type="spellEnd"/>
          </w:p>
        </w:tc>
        <w:tc>
          <w:tcPr>
            <w:tcW w:w="820" w:type="dxa"/>
          </w:tcPr>
          <w:p w:rsidR="00EE412B" w:rsidRPr="004B6FCC" w:rsidRDefault="00EE412B" w:rsidP="00961AAA">
            <w:pPr>
              <w:pStyle w:val="SMcaption"/>
              <w:rPr>
                <w:szCs w:val="24"/>
              </w:rPr>
            </w:pPr>
            <w:r w:rsidRPr="004B6FCC">
              <w:rPr>
                <w:szCs w:val="24"/>
              </w:rPr>
              <w:t>6</w:t>
            </w:r>
          </w:p>
        </w:tc>
        <w:tc>
          <w:tcPr>
            <w:tcW w:w="1276" w:type="dxa"/>
          </w:tcPr>
          <w:p w:rsidR="00EE412B" w:rsidRPr="004B6FCC" w:rsidRDefault="00EE412B" w:rsidP="00961AAA">
            <w:pPr>
              <w:pStyle w:val="SMcaption"/>
              <w:rPr>
                <w:szCs w:val="24"/>
              </w:rPr>
            </w:pPr>
            <w:r w:rsidRPr="004B6FCC">
              <w:rPr>
                <w:szCs w:val="24"/>
              </w:rPr>
              <w:t>7.9774</w:t>
            </w:r>
          </w:p>
        </w:tc>
        <w:tc>
          <w:tcPr>
            <w:tcW w:w="1402" w:type="dxa"/>
          </w:tcPr>
          <w:p w:rsidR="00EE412B" w:rsidRPr="004B6FCC" w:rsidRDefault="00EE412B" w:rsidP="00961AAA">
            <w:pPr>
              <w:pStyle w:val="SMcaption"/>
              <w:rPr>
                <w:szCs w:val="24"/>
              </w:rPr>
            </w:pPr>
            <w:r w:rsidRPr="004B6FCC">
              <w:rPr>
                <w:szCs w:val="24"/>
              </w:rPr>
              <w:t>1.3296</w:t>
            </w:r>
          </w:p>
        </w:tc>
        <w:tc>
          <w:tcPr>
            <w:tcW w:w="1199" w:type="dxa"/>
          </w:tcPr>
          <w:p w:rsidR="00EE412B" w:rsidRPr="004B6FCC" w:rsidRDefault="00EE412B" w:rsidP="00961AAA">
            <w:pPr>
              <w:pStyle w:val="SMcaption"/>
              <w:rPr>
                <w:szCs w:val="24"/>
              </w:rPr>
            </w:pPr>
            <w:r w:rsidRPr="004B6FCC">
              <w:rPr>
                <w:szCs w:val="24"/>
              </w:rPr>
              <w:t>15.586</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TixOA</w:t>
            </w:r>
            <w:proofErr w:type="spellEnd"/>
          </w:p>
        </w:tc>
        <w:tc>
          <w:tcPr>
            <w:tcW w:w="820" w:type="dxa"/>
          </w:tcPr>
          <w:p w:rsidR="00EE412B" w:rsidRPr="004B6FCC" w:rsidRDefault="00EE412B" w:rsidP="00961AAA">
            <w:pPr>
              <w:pStyle w:val="SMcaption"/>
              <w:rPr>
                <w:szCs w:val="24"/>
              </w:rPr>
            </w:pPr>
            <w:r w:rsidRPr="004B6FCC">
              <w:rPr>
                <w:szCs w:val="24"/>
              </w:rPr>
              <w:t>2</w:t>
            </w:r>
          </w:p>
        </w:tc>
        <w:tc>
          <w:tcPr>
            <w:tcW w:w="1276" w:type="dxa"/>
          </w:tcPr>
          <w:p w:rsidR="00EE412B" w:rsidRPr="004B6FCC" w:rsidRDefault="00EE412B" w:rsidP="00961AAA">
            <w:pPr>
              <w:pStyle w:val="SMcaption"/>
              <w:rPr>
                <w:szCs w:val="24"/>
              </w:rPr>
            </w:pPr>
            <w:r w:rsidRPr="004B6FCC">
              <w:rPr>
                <w:szCs w:val="24"/>
              </w:rPr>
              <w:t>3.1102</w:t>
            </w:r>
          </w:p>
        </w:tc>
        <w:tc>
          <w:tcPr>
            <w:tcW w:w="1402" w:type="dxa"/>
          </w:tcPr>
          <w:p w:rsidR="00EE412B" w:rsidRPr="004B6FCC" w:rsidRDefault="00EE412B" w:rsidP="00961AAA">
            <w:pPr>
              <w:pStyle w:val="SMcaption"/>
              <w:rPr>
                <w:szCs w:val="24"/>
              </w:rPr>
            </w:pPr>
            <w:r w:rsidRPr="004B6FCC">
              <w:rPr>
                <w:szCs w:val="24"/>
              </w:rPr>
              <w:t>1.5551</w:t>
            </w:r>
          </w:p>
        </w:tc>
        <w:tc>
          <w:tcPr>
            <w:tcW w:w="1199" w:type="dxa"/>
          </w:tcPr>
          <w:p w:rsidR="00EE412B" w:rsidRPr="004B6FCC" w:rsidRDefault="00EE412B" w:rsidP="00961AAA">
            <w:pPr>
              <w:pStyle w:val="SMcaption"/>
              <w:rPr>
                <w:szCs w:val="24"/>
              </w:rPr>
            </w:pPr>
            <w:r w:rsidRPr="004B6FCC">
              <w:rPr>
                <w:szCs w:val="24"/>
              </w:rPr>
              <w:t>18.23</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0.14621</w:t>
            </w:r>
          </w:p>
        </w:tc>
        <w:tc>
          <w:tcPr>
            <w:tcW w:w="1402" w:type="dxa"/>
          </w:tcPr>
          <w:p w:rsidR="00EE412B" w:rsidRPr="004B6FCC" w:rsidRDefault="00EE412B" w:rsidP="00961AAA">
            <w:pPr>
              <w:pStyle w:val="SMcaption"/>
              <w:rPr>
                <w:szCs w:val="24"/>
              </w:rPr>
            </w:pPr>
            <w:r w:rsidRPr="004B6FCC">
              <w:rPr>
                <w:szCs w:val="24"/>
              </w:rPr>
              <w:t>4.8735E-2</w:t>
            </w:r>
          </w:p>
        </w:tc>
        <w:tc>
          <w:tcPr>
            <w:tcW w:w="1199" w:type="dxa"/>
          </w:tcPr>
          <w:p w:rsidR="00EE412B" w:rsidRPr="004B6FCC" w:rsidRDefault="00EE412B" w:rsidP="00961AAA">
            <w:pPr>
              <w:pStyle w:val="SMcaption"/>
              <w:rPr>
                <w:szCs w:val="24"/>
              </w:rPr>
            </w:pPr>
            <w:r w:rsidRPr="004B6FCC">
              <w:rPr>
                <w:szCs w:val="24"/>
              </w:rPr>
              <w:t>0.57131</w:t>
            </w:r>
          </w:p>
        </w:tc>
        <w:tc>
          <w:tcPr>
            <w:tcW w:w="1188" w:type="dxa"/>
          </w:tcPr>
          <w:p w:rsidR="00EE412B" w:rsidRPr="004B6FCC" w:rsidRDefault="00EE412B" w:rsidP="00961AAA">
            <w:pPr>
              <w:pStyle w:val="SMcaption"/>
              <w:rPr>
                <w:szCs w:val="24"/>
              </w:rPr>
            </w:pPr>
            <w:r w:rsidRPr="004B6FCC">
              <w:rPr>
                <w:szCs w:val="24"/>
              </w:rPr>
              <w:t>0.622</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SixOA</w:t>
            </w:r>
            <w:proofErr w:type="spellEnd"/>
          </w:p>
        </w:tc>
        <w:tc>
          <w:tcPr>
            <w:tcW w:w="820" w:type="dxa"/>
          </w:tcPr>
          <w:p w:rsidR="00EE412B" w:rsidRPr="004B6FCC" w:rsidRDefault="00EE412B" w:rsidP="00961AAA">
            <w:pPr>
              <w:pStyle w:val="SMcaption"/>
              <w:rPr>
                <w:szCs w:val="24"/>
              </w:rPr>
            </w:pPr>
            <w:r w:rsidRPr="004B6FCC">
              <w:rPr>
                <w:szCs w:val="24"/>
              </w:rPr>
              <w:t>1</w:t>
            </w:r>
          </w:p>
        </w:tc>
        <w:tc>
          <w:tcPr>
            <w:tcW w:w="1276" w:type="dxa"/>
          </w:tcPr>
          <w:p w:rsidR="00EE412B" w:rsidRPr="004B6FCC" w:rsidRDefault="00EE412B" w:rsidP="00961AAA">
            <w:pPr>
              <w:pStyle w:val="SMcaption"/>
              <w:rPr>
                <w:szCs w:val="24"/>
              </w:rPr>
            </w:pPr>
            <w:r w:rsidRPr="004B6FCC">
              <w:rPr>
                <w:szCs w:val="24"/>
              </w:rPr>
              <w:t>0.20648</w:t>
            </w:r>
          </w:p>
        </w:tc>
        <w:tc>
          <w:tcPr>
            <w:tcW w:w="1402" w:type="dxa"/>
          </w:tcPr>
          <w:p w:rsidR="00EE412B" w:rsidRPr="004B6FCC" w:rsidRDefault="00EE412B" w:rsidP="00961AAA">
            <w:pPr>
              <w:pStyle w:val="SMcaption"/>
              <w:rPr>
                <w:szCs w:val="24"/>
              </w:rPr>
            </w:pPr>
            <w:r w:rsidRPr="004B6FCC">
              <w:rPr>
                <w:szCs w:val="24"/>
              </w:rPr>
              <w:t>0.20648</w:t>
            </w:r>
          </w:p>
        </w:tc>
        <w:tc>
          <w:tcPr>
            <w:tcW w:w="1199" w:type="dxa"/>
          </w:tcPr>
          <w:p w:rsidR="00EE412B" w:rsidRPr="004B6FCC" w:rsidRDefault="00EE412B" w:rsidP="00961AAA">
            <w:pPr>
              <w:pStyle w:val="SMcaption"/>
              <w:rPr>
                <w:szCs w:val="24"/>
              </w:rPr>
            </w:pPr>
            <w:r w:rsidRPr="004B6FCC">
              <w:rPr>
                <w:szCs w:val="24"/>
              </w:rPr>
              <w:t>2.4206</w:t>
            </w:r>
          </w:p>
        </w:tc>
        <w:tc>
          <w:tcPr>
            <w:tcW w:w="1188" w:type="dxa"/>
          </w:tcPr>
          <w:p w:rsidR="00EE412B" w:rsidRPr="004B6FCC" w:rsidRDefault="00EE412B" w:rsidP="00961AAA">
            <w:pPr>
              <w:pStyle w:val="SMcaption"/>
              <w:rPr>
                <w:szCs w:val="24"/>
              </w:rPr>
            </w:pPr>
            <w:r w:rsidRPr="004B6FCC">
              <w:rPr>
                <w:szCs w:val="24"/>
              </w:rPr>
              <w:t>0.123</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TexOA</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2.3251</w:t>
            </w:r>
          </w:p>
        </w:tc>
        <w:tc>
          <w:tcPr>
            <w:tcW w:w="1402" w:type="dxa"/>
          </w:tcPr>
          <w:p w:rsidR="00EE412B" w:rsidRPr="004B6FCC" w:rsidRDefault="00EE412B" w:rsidP="00961AAA">
            <w:pPr>
              <w:pStyle w:val="SMcaption"/>
              <w:rPr>
                <w:szCs w:val="24"/>
              </w:rPr>
            </w:pPr>
            <w:r w:rsidRPr="004B6FCC">
              <w:rPr>
                <w:szCs w:val="24"/>
              </w:rPr>
              <w:t>0.77504</w:t>
            </w:r>
          </w:p>
        </w:tc>
        <w:tc>
          <w:tcPr>
            <w:tcW w:w="1199" w:type="dxa"/>
          </w:tcPr>
          <w:p w:rsidR="00EE412B" w:rsidRPr="004B6FCC" w:rsidRDefault="00EE412B" w:rsidP="00961AAA">
            <w:pPr>
              <w:pStyle w:val="SMcaption"/>
              <w:rPr>
                <w:szCs w:val="24"/>
              </w:rPr>
            </w:pPr>
            <w:r w:rsidRPr="004B6FCC">
              <w:rPr>
                <w:szCs w:val="24"/>
              </w:rPr>
              <w:t>9.0856</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w:t>
            </w:r>
            <w:proofErr w:type="spellEnd"/>
          </w:p>
        </w:tc>
        <w:tc>
          <w:tcPr>
            <w:tcW w:w="820" w:type="dxa"/>
          </w:tcPr>
          <w:p w:rsidR="00EE412B" w:rsidRPr="004B6FCC" w:rsidRDefault="00EE412B" w:rsidP="00961AAA">
            <w:pPr>
              <w:pStyle w:val="SMcaption"/>
              <w:rPr>
                <w:szCs w:val="24"/>
              </w:rPr>
            </w:pPr>
            <w:r w:rsidRPr="004B6FCC">
              <w:rPr>
                <w:szCs w:val="24"/>
              </w:rPr>
              <w:t>6</w:t>
            </w:r>
          </w:p>
        </w:tc>
        <w:tc>
          <w:tcPr>
            <w:tcW w:w="1276" w:type="dxa"/>
          </w:tcPr>
          <w:p w:rsidR="00EE412B" w:rsidRPr="004B6FCC" w:rsidRDefault="00EE412B" w:rsidP="00961AAA">
            <w:pPr>
              <w:pStyle w:val="SMcaption"/>
              <w:rPr>
                <w:szCs w:val="24"/>
              </w:rPr>
            </w:pPr>
            <w:r w:rsidRPr="004B6FCC">
              <w:rPr>
                <w:szCs w:val="24"/>
              </w:rPr>
              <w:t>1.0365</w:t>
            </w:r>
          </w:p>
        </w:tc>
        <w:tc>
          <w:tcPr>
            <w:tcW w:w="1402" w:type="dxa"/>
          </w:tcPr>
          <w:p w:rsidR="00EE412B" w:rsidRPr="004B6FCC" w:rsidRDefault="00EE412B" w:rsidP="00961AAA">
            <w:pPr>
              <w:pStyle w:val="SMcaption"/>
              <w:rPr>
                <w:szCs w:val="24"/>
              </w:rPr>
            </w:pPr>
            <w:r w:rsidRPr="004B6FCC">
              <w:rPr>
                <w:szCs w:val="24"/>
              </w:rPr>
              <w:t>0.17275</w:t>
            </w:r>
          </w:p>
        </w:tc>
        <w:tc>
          <w:tcPr>
            <w:tcW w:w="1199" w:type="dxa"/>
          </w:tcPr>
          <w:p w:rsidR="00EE412B" w:rsidRPr="004B6FCC" w:rsidRDefault="00EE412B" w:rsidP="00961AAA">
            <w:pPr>
              <w:pStyle w:val="SMcaption"/>
              <w:rPr>
                <w:szCs w:val="24"/>
              </w:rPr>
            </w:pPr>
            <w:r w:rsidRPr="004B6FCC">
              <w:rPr>
                <w:szCs w:val="24"/>
              </w:rPr>
              <w:t>2.0251</w:t>
            </w:r>
          </w:p>
        </w:tc>
        <w:tc>
          <w:tcPr>
            <w:tcW w:w="1188" w:type="dxa"/>
          </w:tcPr>
          <w:p w:rsidR="00EE412B" w:rsidRPr="004B6FCC" w:rsidRDefault="00EE412B" w:rsidP="00961AAA">
            <w:pPr>
              <w:pStyle w:val="SMcaption"/>
              <w:rPr>
                <w:szCs w:val="24"/>
              </w:rPr>
            </w:pPr>
            <w:r w:rsidRPr="004B6FCC">
              <w:rPr>
                <w:szCs w:val="24"/>
              </w:rPr>
              <w:t>0.068</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TixSixOA</w:t>
            </w:r>
            <w:proofErr w:type="spellEnd"/>
          </w:p>
        </w:tc>
        <w:tc>
          <w:tcPr>
            <w:tcW w:w="820" w:type="dxa"/>
          </w:tcPr>
          <w:p w:rsidR="00EE412B" w:rsidRPr="004B6FCC" w:rsidRDefault="00EE412B" w:rsidP="00961AAA">
            <w:pPr>
              <w:pStyle w:val="SMcaption"/>
              <w:rPr>
                <w:szCs w:val="24"/>
              </w:rPr>
            </w:pPr>
            <w:r w:rsidRPr="004B6FCC">
              <w:rPr>
                <w:szCs w:val="24"/>
              </w:rPr>
              <w:t>2</w:t>
            </w:r>
          </w:p>
        </w:tc>
        <w:tc>
          <w:tcPr>
            <w:tcW w:w="1276" w:type="dxa"/>
          </w:tcPr>
          <w:p w:rsidR="00EE412B" w:rsidRPr="004B6FCC" w:rsidRDefault="00EE412B" w:rsidP="00961AAA">
            <w:pPr>
              <w:pStyle w:val="SMcaption"/>
              <w:rPr>
                <w:szCs w:val="24"/>
              </w:rPr>
            </w:pPr>
            <w:r w:rsidRPr="004B6FCC">
              <w:rPr>
                <w:szCs w:val="24"/>
              </w:rPr>
              <w:t>6.2055E-2</w:t>
            </w:r>
          </w:p>
        </w:tc>
        <w:tc>
          <w:tcPr>
            <w:tcW w:w="1402" w:type="dxa"/>
          </w:tcPr>
          <w:p w:rsidR="00EE412B" w:rsidRPr="004B6FCC" w:rsidRDefault="00EE412B" w:rsidP="00961AAA">
            <w:pPr>
              <w:pStyle w:val="SMcaption"/>
              <w:rPr>
                <w:szCs w:val="24"/>
              </w:rPr>
            </w:pPr>
            <w:r w:rsidRPr="004B6FCC">
              <w:rPr>
                <w:szCs w:val="24"/>
              </w:rPr>
              <w:t>3.1028E-2</w:t>
            </w:r>
          </w:p>
        </w:tc>
        <w:tc>
          <w:tcPr>
            <w:tcW w:w="1199" w:type="dxa"/>
          </w:tcPr>
          <w:p w:rsidR="00EE412B" w:rsidRPr="004B6FCC" w:rsidRDefault="00EE412B" w:rsidP="00961AAA">
            <w:pPr>
              <w:pStyle w:val="SMcaption"/>
              <w:rPr>
                <w:szCs w:val="24"/>
              </w:rPr>
            </w:pPr>
            <w:r w:rsidRPr="004B6FCC">
              <w:rPr>
                <w:szCs w:val="24"/>
              </w:rPr>
              <w:t>0.36373</w:t>
            </w:r>
          </w:p>
        </w:tc>
        <w:tc>
          <w:tcPr>
            <w:tcW w:w="1188" w:type="dxa"/>
          </w:tcPr>
          <w:p w:rsidR="00EE412B" w:rsidRPr="004B6FCC" w:rsidRDefault="00EE412B" w:rsidP="00961AAA">
            <w:pPr>
              <w:pStyle w:val="SMcaption"/>
              <w:rPr>
                <w:szCs w:val="24"/>
              </w:rPr>
            </w:pPr>
            <w:r w:rsidRPr="004B6FCC">
              <w:rPr>
                <w:szCs w:val="24"/>
              </w:rPr>
              <w:t>0.711</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TixTexOA</w:t>
            </w:r>
            <w:proofErr w:type="spellEnd"/>
          </w:p>
        </w:tc>
        <w:tc>
          <w:tcPr>
            <w:tcW w:w="820" w:type="dxa"/>
          </w:tcPr>
          <w:p w:rsidR="00EE412B" w:rsidRPr="004B6FCC" w:rsidRDefault="00EE412B" w:rsidP="00961AAA">
            <w:pPr>
              <w:pStyle w:val="SMcaption"/>
              <w:rPr>
                <w:szCs w:val="24"/>
              </w:rPr>
            </w:pPr>
            <w:r w:rsidRPr="004B6FCC">
              <w:rPr>
                <w:szCs w:val="24"/>
              </w:rPr>
              <w:t>6</w:t>
            </w:r>
          </w:p>
        </w:tc>
        <w:tc>
          <w:tcPr>
            <w:tcW w:w="1276" w:type="dxa"/>
          </w:tcPr>
          <w:p w:rsidR="00EE412B" w:rsidRPr="004B6FCC" w:rsidRDefault="00EE412B" w:rsidP="00961AAA">
            <w:pPr>
              <w:pStyle w:val="SMcaption"/>
              <w:rPr>
                <w:szCs w:val="24"/>
              </w:rPr>
            </w:pPr>
            <w:r w:rsidRPr="004B6FCC">
              <w:rPr>
                <w:szCs w:val="24"/>
              </w:rPr>
              <w:t>4.56</w:t>
            </w:r>
          </w:p>
        </w:tc>
        <w:tc>
          <w:tcPr>
            <w:tcW w:w="1402" w:type="dxa"/>
          </w:tcPr>
          <w:p w:rsidR="00EE412B" w:rsidRPr="004B6FCC" w:rsidRDefault="00EE412B" w:rsidP="00961AAA">
            <w:pPr>
              <w:pStyle w:val="SMcaption"/>
              <w:rPr>
                <w:szCs w:val="24"/>
              </w:rPr>
            </w:pPr>
            <w:r w:rsidRPr="004B6FCC">
              <w:rPr>
                <w:szCs w:val="24"/>
              </w:rPr>
              <w:t>0.75999</w:t>
            </w:r>
          </w:p>
        </w:tc>
        <w:tc>
          <w:tcPr>
            <w:tcW w:w="1199" w:type="dxa"/>
          </w:tcPr>
          <w:p w:rsidR="00EE412B" w:rsidRPr="004B6FCC" w:rsidRDefault="00EE412B" w:rsidP="00961AAA">
            <w:pPr>
              <w:pStyle w:val="SMcaption"/>
              <w:rPr>
                <w:szCs w:val="24"/>
              </w:rPr>
            </w:pPr>
            <w:r w:rsidRPr="004B6FCC">
              <w:rPr>
                <w:szCs w:val="24"/>
              </w:rPr>
              <w:t>8.9092</w:t>
            </w:r>
          </w:p>
        </w:tc>
        <w:tc>
          <w:tcPr>
            <w:tcW w:w="1188" w:type="dxa"/>
          </w:tcPr>
          <w:p w:rsidR="00EE412B" w:rsidRPr="004B6FCC" w:rsidRDefault="00EE412B" w:rsidP="00961AAA">
            <w:pPr>
              <w:pStyle w:val="SMcaption"/>
              <w:rPr>
                <w:szCs w:val="24"/>
              </w:rPr>
            </w:pPr>
            <w:r w:rsidRPr="004B6FCC">
              <w:rPr>
                <w:szCs w:val="24"/>
              </w:rPr>
              <w:t>0.001</w:t>
            </w:r>
          </w:p>
        </w:tc>
        <w:tc>
          <w:tcPr>
            <w:tcW w:w="1165" w:type="dxa"/>
          </w:tcPr>
          <w:p w:rsidR="00EE412B" w:rsidRPr="004B6FCC" w:rsidRDefault="00EE412B" w:rsidP="00961AAA">
            <w:pPr>
              <w:pStyle w:val="SMcaption"/>
              <w:rPr>
                <w:szCs w:val="24"/>
              </w:rPr>
            </w:pPr>
            <w:r w:rsidRPr="004B6FCC">
              <w:rPr>
                <w:szCs w:val="24"/>
              </w:rPr>
              <w:t>998</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SixTexOA</w:t>
            </w:r>
            <w:proofErr w:type="spellEnd"/>
          </w:p>
        </w:tc>
        <w:tc>
          <w:tcPr>
            <w:tcW w:w="820" w:type="dxa"/>
          </w:tcPr>
          <w:p w:rsidR="00EE412B" w:rsidRPr="004B6FCC" w:rsidRDefault="00EE412B" w:rsidP="00961AAA">
            <w:pPr>
              <w:pStyle w:val="SMcaption"/>
              <w:rPr>
                <w:szCs w:val="24"/>
              </w:rPr>
            </w:pPr>
            <w:r w:rsidRPr="004B6FCC">
              <w:rPr>
                <w:szCs w:val="24"/>
              </w:rPr>
              <w:t>3</w:t>
            </w:r>
          </w:p>
        </w:tc>
        <w:tc>
          <w:tcPr>
            <w:tcW w:w="1276" w:type="dxa"/>
          </w:tcPr>
          <w:p w:rsidR="00EE412B" w:rsidRPr="004B6FCC" w:rsidRDefault="00EE412B" w:rsidP="00961AAA">
            <w:pPr>
              <w:pStyle w:val="SMcaption"/>
              <w:rPr>
                <w:szCs w:val="24"/>
              </w:rPr>
            </w:pPr>
            <w:r w:rsidRPr="004B6FCC">
              <w:rPr>
                <w:szCs w:val="24"/>
              </w:rPr>
              <w:t>0.35533</w:t>
            </w:r>
          </w:p>
        </w:tc>
        <w:tc>
          <w:tcPr>
            <w:tcW w:w="1402" w:type="dxa"/>
          </w:tcPr>
          <w:p w:rsidR="00EE412B" w:rsidRPr="004B6FCC" w:rsidRDefault="00EE412B" w:rsidP="00961AAA">
            <w:pPr>
              <w:pStyle w:val="SMcaption"/>
              <w:rPr>
                <w:szCs w:val="24"/>
              </w:rPr>
            </w:pPr>
            <w:r w:rsidRPr="004B6FCC">
              <w:rPr>
                <w:szCs w:val="24"/>
              </w:rPr>
              <w:t>0.11844</w:t>
            </w:r>
          </w:p>
        </w:tc>
        <w:tc>
          <w:tcPr>
            <w:tcW w:w="1199" w:type="dxa"/>
          </w:tcPr>
          <w:p w:rsidR="00EE412B" w:rsidRPr="004B6FCC" w:rsidRDefault="00EE412B" w:rsidP="00961AAA">
            <w:pPr>
              <w:pStyle w:val="SMcaption"/>
              <w:rPr>
                <w:szCs w:val="24"/>
              </w:rPr>
            </w:pPr>
            <w:r w:rsidRPr="004B6FCC">
              <w:rPr>
                <w:szCs w:val="24"/>
              </w:rPr>
              <w:t>1.3885</w:t>
            </w:r>
          </w:p>
        </w:tc>
        <w:tc>
          <w:tcPr>
            <w:tcW w:w="1188" w:type="dxa"/>
          </w:tcPr>
          <w:p w:rsidR="00EE412B" w:rsidRPr="004B6FCC" w:rsidRDefault="00EE412B" w:rsidP="00961AAA">
            <w:pPr>
              <w:pStyle w:val="SMcaption"/>
              <w:rPr>
                <w:szCs w:val="24"/>
              </w:rPr>
            </w:pPr>
            <w:r w:rsidRPr="004B6FCC">
              <w:rPr>
                <w:szCs w:val="24"/>
              </w:rPr>
              <w:t>0.249</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proofErr w:type="spellStart"/>
            <w:r w:rsidRPr="004B6FCC">
              <w:rPr>
                <w:szCs w:val="24"/>
              </w:rPr>
              <w:t>TixSixTexOA</w:t>
            </w:r>
            <w:proofErr w:type="spellEnd"/>
          </w:p>
        </w:tc>
        <w:tc>
          <w:tcPr>
            <w:tcW w:w="820" w:type="dxa"/>
          </w:tcPr>
          <w:p w:rsidR="00EE412B" w:rsidRPr="004B6FCC" w:rsidRDefault="00EE412B" w:rsidP="00961AAA">
            <w:pPr>
              <w:pStyle w:val="SMcaption"/>
              <w:rPr>
                <w:szCs w:val="24"/>
              </w:rPr>
            </w:pPr>
            <w:r w:rsidRPr="004B6FCC">
              <w:rPr>
                <w:szCs w:val="24"/>
              </w:rPr>
              <w:t>6</w:t>
            </w:r>
          </w:p>
        </w:tc>
        <w:tc>
          <w:tcPr>
            <w:tcW w:w="1276" w:type="dxa"/>
          </w:tcPr>
          <w:p w:rsidR="00EE412B" w:rsidRPr="004B6FCC" w:rsidRDefault="00EE412B" w:rsidP="00961AAA">
            <w:pPr>
              <w:pStyle w:val="SMcaption"/>
              <w:rPr>
                <w:szCs w:val="24"/>
              </w:rPr>
            </w:pPr>
            <w:r w:rsidRPr="004B6FCC">
              <w:rPr>
                <w:szCs w:val="24"/>
              </w:rPr>
              <w:t>0.49236</w:t>
            </w:r>
          </w:p>
        </w:tc>
        <w:tc>
          <w:tcPr>
            <w:tcW w:w="1402" w:type="dxa"/>
          </w:tcPr>
          <w:p w:rsidR="00EE412B" w:rsidRPr="004B6FCC" w:rsidRDefault="00EE412B" w:rsidP="00961AAA">
            <w:pPr>
              <w:pStyle w:val="SMcaption"/>
              <w:rPr>
                <w:szCs w:val="24"/>
              </w:rPr>
            </w:pPr>
            <w:r w:rsidRPr="004B6FCC">
              <w:rPr>
                <w:szCs w:val="24"/>
              </w:rPr>
              <w:t>8.206E-2</w:t>
            </w:r>
          </w:p>
        </w:tc>
        <w:tc>
          <w:tcPr>
            <w:tcW w:w="1199" w:type="dxa"/>
          </w:tcPr>
          <w:p w:rsidR="00EE412B" w:rsidRPr="004B6FCC" w:rsidRDefault="00EE412B" w:rsidP="00961AAA">
            <w:pPr>
              <w:pStyle w:val="SMcaption"/>
              <w:rPr>
                <w:szCs w:val="24"/>
              </w:rPr>
            </w:pPr>
            <w:r w:rsidRPr="004B6FCC">
              <w:rPr>
                <w:szCs w:val="24"/>
              </w:rPr>
              <w:t>0.96197</w:t>
            </w:r>
          </w:p>
        </w:tc>
        <w:tc>
          <w:tcPr>
            <w:tcW w:w="1188" w:type="dxa"/>
          </w:tcPr>
          <w:p w:rsidR="00EE412B" w:rsidRPr="004B6FCC" w:rsidRDefault="00EE412B" w:rsidP="00961AAA">
            <w:pPr>
              <w:pStyle w:val="SMcaption"/>
              <w:rPr>
                <w:szCs w:val="24"/>
              </w:rPr>
            </w:pPr>
            <w:r w:rsidRPr="004B6FCC">
              <w:rPr>
                <w:szCs w:val="24"/>
              </w:rPr>
              <w:t>0.45</w:t>
            </w:r>
          </w:p>
        </w:tc>
        <w:tc>
          <w:tcPr>
            <w:tcW w:w="1165" w:type="dxa"/>
          </w:tcPr>
          <w:p w:rsidR="00EE412B" w:rsidRPr="004B6FCC" w:rsidRDefault="00EE412B" w:rsidP="00961AAA">
            <w:pPr>
              <w:pStyle w:val="SMcaption"/>
              <w:rPr>
                <w:szCs w:val="24"/>
              </w:rPr>
            </w:pPr>
            <w:r w:rsidRPr="004B6FCC">
              <w:rPr>
                <w:szCs w:val="24"/>
              </w:rPr>
              <w:t>999</w:t>
            </w:r>
          </w:p>
        </w:tc>
      </w:tr>
      <w:tr w:rsidR="00EE412B" w:rsidRPr="004B6FCC" w:rsidTr="00961AAA">
        <w:tc>
          <w:tcPr>
            <w:tcW w:w="1590" w:type="dxa"/>
          </w:tcPr>
          <w:p w:rsidR="00EE412B" w:rsidRPr="004B6FCC" w:rsidRDefault="00EE412B" w:rsidP="00961AAA">
            <w:pPr>
              <w:pStyle w:val="SMcaption"/>
              <w:rPr>
                <w:szCs w:val="24"/>
              </w:rPr>
            </w:pPr>
            <w:r w:rsidRPr="004B6FCC">
              <w:rPr>
                <w:szCs w:val="24"/>
              </w:rPr>
              <w:t>Res</w:t>
            </w:r>
          </w:p>
        </w:tc>
        <w:tc>
          <w:tcPr>
            <w:tcW w:w="820" w:type="dxa"/>
          </w:tcPr>
          <w:p w:rsidR="00EE412B" w:rsidRPr="004B6FCC" w:rsidRDefault="00EE412B" w:rsidP="00961AAA">
            <w:pPr>
              <w:pStyle w:val="SMcaption"/>
              <w:rPr>
                <w:szCs w:val="24"/>
              </w:rPr>
            </w:pPr>
            <w:r w:rsidRPr="004B6FCC">
              <w:rPr>
                <w:szCs w:val="24"/>
              </w:rPr>
              <w:t>142</w:t>
            </w:r>
          </w:p>
        </w:tc>
        <w:tc>
          <w:tcPr>
            <w:tcW w:w="1276" w:type="dxa"/>
          </w:tcPr>
          <w:p w:rsidR="00EE412B" w:rsidRPr="004B6FCC" w:rsidRDefault="00EE412B" w:rsidP="00961AAA">
            <w:pPr>
              <w:pStyle w:val="SMcaption"/>
              <w:rPr>
                <w:szCs w:val="24"/>
              </w:rPr>
            </w:pPr>
            <w:r w:rsidRPr="004B6FCC">
              <w:rPr>
                <w:szCs w:val="24"/>
              </w:rPr>
              <w:t>12.113</w:t>
            </w:r>
          </w:p>
        </w:tc>
        <w:tc>
          <w:tcPr>
            <w:tcW w:w="1402" w:type="dxa"/>
          </w:tcPr>
          <w:p w:rsidR="00EE412B" w:rsidRPr="004B6FCC" w:rsidRDefault="00EE412B" w:rsidP="00961AAA">
            <w:pPr>
              <w:pStyle w:val="SMcaption"/>
              <w:rPr>
                <w:szCs w:val="24"/>
              </w:rPr>
            </w:pPr>
            <w:r w:rsidRPr="004B6FCC">
              <w:rPr>
                <w:szCs w:val="24"/>
              </w:rPr>
              <w:t>8.5304E-2</w:t>
            </w:r>
          </w:p>
        </w:tc>
        <w:tc>
          <w:tcPr>
            <w:tcW w:w="1199" w:type="dxa"/>
          </w:tcPr>
          <w:p w:rsidR="00EE412B" w:rsidRPr="004B6FCC" w:rsidRDefault="00EE412B" w:rsidP="00961AAA">
            <w:pPr>
              <w:pStyle w:val="SMcaption"/>
              <w:rPr>
                <w:szCs w:val="24"/>
              </w:rPr>
            </w:pPr>
          </w:p>
        </w:tc>
        <w:tc>
          <w:tcPr>
            <w:tcW w:w="1188" w:type="dxa"/>
          </w:tcPr>
          <w:p w:rsidR="00EE412B" w:rsidRPr="004B6FCC" w:rsidRDefault="00EE412B" w:rsidP="00961AAA">
            <w:pPr>
              <w:pStyle w:val="SMcaption"/>
              <w:rPr>
                <w:szCs w:val="24"/>
              </w:rPr>
            </w:pPr>
          </w:p>
        </w:tc>
        <w:tc>
          <w:tcPr>
            <w:tcW w:w="1165" w:type="dxa"/>
          </w:tcPr>
          <w:p w:rsidR="00EE412B" w:rsidRPr="004B6FCC" w:rsidRDefault="00EE412B" w:rsidP="00961AAA">
            <w:pPr>
              <w:pStyle w:val="SMcaption"/>
              <w:rPr>
                <w:szCs w:val="24"/>
              </w:rPr>
            </w:pPr>
          </w:p>
        </w:tc>
      </w:tr>
      <w:tr w:rsidR="00EE412B" w:rsidRPr="004B6FCC" w:rsidTr="00961AAA">
        <w:tc>
          <w:tcPr>
            <w:tcW w:w="1590" w:type="dxa"/>
            <w:tcBorders>
              <w:bottom w:val="single" w:sz="4" w:space="0" w:color="auto"/>
            </w:tcBorders>
          </w:tcPr>
          <w:p w:rsidR="00EE412B" w:rsidRPr="004B6FCC" w:rsidRDefault="00EE412B" w:rsidP="00961AAA">
            <w:pPr>
              <w:pStyle w:val="SMcaption"/>
              <w:rPr>
                <w:szCs w:val="24"/>
              </w:rPr>
            </w:pPr>
            <w:r w:rsidRPr="004B6FCC">
              <w:rPr>
                <w:szCs w:val="24"/>
              </w:rPr>
              <w:t>Total</w:t>
            </w:r>
          </w:p>
        </w:tc>
        <w:tc>
          <w:tcPr>
            <w:tcW w:w="820" w:type="dxa"/>
            <w:tcBorders>
              <w:bottom w:val="single" w:sz="4" w:space="0" w:color="auto"/>
            </w:tcBorders>
          </w:tcPr>
          <w:p w:rsidR="00EE412B" w:rsidRPr="004B6FCC" w:rsidRDefault="00EE412B" w:rsidP="00961AAA">
            <w:pPr>
              <w:pStyle w:val="SMcaption"/>
              <w:rPr>
                <w:szCs w:val="24"/>
              </w:rPr>
            </w:pPr>
            <w:r w:rsidRPr="004B6FCC">
              <w:rPr>
                <w:szCs w:val="24"/>
              </w:rPr>
              <w:t>189</w:t>
            </w:r>
          </w:p>
        </w:tc>
        <w:tc>
          <w:tcPr>
            <w:tcW w:w="1276" w:type="dxa"/>
            <w:tcBorders>
              <w:bottom w:val="single" w:sz="4" w:space="0" w:color="auto"/>
            </w:tcBorders>
          </w:tcPr>
          <w:p w:rsidR="00EE412B" w:rsidRPr="004B6FCC" w:rsidRDefault="00EE412B" w:rsidP="00961AAA">
            <w:pPr>
              <w:pStyle w:val="SMcaption"/>
              <w:rPr>
                <w:szCs w:val="24"/>
              </w:rPr>
            </w:pPr>
            <w:r w:rsidRPr="004B6FCC">
              <w:rPr>
                <w:szCs w:val="24"/>
              </w:rPr>
              <w:t>103.83</w:t>
            </w:r>
          </w:p>
        </w:tc>
        <w:tc>
          <w:tcPr>
            <w:tcW w:w="1402" w:type="dxa"/>
            <w:tcBorders>
              <w:bottom w:val="single" w:sz="4" w:space="0" w:color="auto"/>
            </w:tcBorders>
          </w:tcPr>
          <w:p w:rsidR="00EE412B" w:rsidRPr="004B6FCC" w:rsidRDefault="00EE412B" w:rsidP="00961AAA">
            <w:pPr>
              <w:pStyle w:val="SMcaption"/>
              <w:rPr>
                <w:szCs w:val="24"/>
              </w:rPr>
            </w:pPr>
          </w:p>
        </w:tc>
        <w:tc>
          <w:tcPr>
            <w:tcW w:w="1199" w:type="dxa"/>
            <w:tcBorders>
              <w:bottom w:val="single" w:sz="4" w:space="0" w:color="auto"/>
            </w:tcBorders>
          </w:tcPr>
          <w:p w:rsidR="00EE412B" w:rsidRPr="004B6FCC" w:rsidRDefault="00EE412B" w:rsidP="00961AAA">
            <w:pPr>
              <w:pStyle w:val="SMcaption"/>
              <w:rPr>
                <w:szCs w:val="24"/>
              </w:rPr>
            </w:pPr>
          </w:p>
        </w:tc>
        <w:tc>
          <w:tcPr>
            <w:tcW w:w="1188" w:type="dxa"/>
            <w:tcBorders>
              <w:bottom w:val="single" w:sz="4" w:space="0" w:color="auto"/>
            </w:tcBorders>
          </w:tcPr>
          <w:p w:rsidR="00EE412B" w:rsidRPr="004B6FCC" w:rsidRDefault="00EE412B" w:rsidP="00961AAA">
            <w:pPr>
              <w:pStyle w:val="SMcaption"/>
              <w:rPr>
                <w:szCs w:val="24"/>
              </w:rPr>
            </w:pPr>
          </w:p>
        </w:tc>
        <w:tc>
          <w:tcPr>
            <w:tcW w:w="1165" w:type="dxa"/>
            <w:tcBorders>
              <w:bottom w:val="single" w:sz="4" w:space="0" w:color="auto"/>
            </w:tcBorders>
          </w:tcPr>
          <w:p w:rsidR="00EE412B" w:rsidRPr="004B6FCC" w:rsidRDefault="00EE412B" w:rsidP="00961AAA">
            <w:pPr>
              <w:pStyle w:val="SMcaption"/>
              <w:rPr>
                <w:szCs w:val="24"/>
              </w:rPr>
            </w:pPr>
          </w:p>
        </w:tc>
      </w:tr>
    </w:tbl>
    <w:p w:rsidR="00EE412B" w:rsidRPr="004B6FCC" w:rsidRDefault="00EE412B" w:rsidP="00EE412B">
      <w:pPr>
        <w:pStyle w:val="SMcaption"/>
        <w:rPr>
          <w:szCs w:val="24"/>
        </w:rPr>
      </w:pPr>
    </w:p>
    <w:p w:rsidR="00EE412B" w:rsidRPr="004B6FCC" w:rsidRDefault="00EE412B" w:rsidP="00EE412B">
      <w:pPr>
        <w:pStyle w:val="SMcaption"/>
        <w:rPr>
          <w:szCs w:val="24"/>
        </w:rPr>
        <w:sectPr w:rsidR="00EE412B" w:rsidRPr="004B6FCC" w:rsidSect="00C54716">
          <w:footerReference w:type="default" r:id="rId5"/>
          <w:pgSz w:w="12240" w:h="15840"/>
          <w:pgMar w:top="1440" w:right="1800" w:bottom="1440" w:left="1800" w:header="720" w:footer="720" w:gutter="0"/>
          <w:cols w:space="720"/>
          <w:docGrid w:linePitch="360"/>
        </w:sectPr>
      </w:pPr>
      <w:r w:rsidRPr="004B6FCC">
        <w:rPr>
          <w:szCs w:val="24"/>
        </w:rPr>
        <w:t xml:space="preserve">     </w:t>
      </w:r>
    </w:p>
    <w:p w:rsidR="00EE412B" w:rsidRPr="004B6FCC" w:rsidRDefault="00EE412B" w:rsidP="00EE412B">
      <w:pPr>
        <w:pStyle w:val="NoSpacing"/>
        <w:jc w:val="both"/>
        <w:rPr>
          <w:b/>
          <w:szCs w:val="24"/>
        </w:rPr>
      </w:pPr>
      <w:r w:rsidRPr="004B6FCC">
        <w:rPr>
          <w:b/>
          <w:szCs w:val="24"/>
        </w:rPr>
        <w:lastRenderedPageBreak/>
        <w:t>Table S10: Measured seawater conditions for the two pH treatments, pH 8.10 (control) and pH 7.70 (‘OA’), showing mean ± SD, for measured seawater temperature, salinity, pH and dissolved inorganic carbon (DIC), and calculated total alkalinity (TA), pCO2, bicarbonate (HCO</w:t>
      </w:r>
      <w:r w:rsidRPr="004B6FCC">
        <w:rPr>
          <w:b/>
          <w:szCs w:val="24"/>
          <w:vertAlign w:val="subscript"/>
        </w:rPr>
        <w:t>3</w:t>
      </w:r>
      <w:r w:rsidRPr="004B6FCC">
        <w:rPr>
          <w:b/>
          <w:szCs w:val="24"/>
          <w:vertAlign w:val="superscript"/>
        </w:rPr>
        <w:t>-</w:t>
      </w:r>
      <w:r w:rsidRPr="004B6FCC">
        <w:rPr>
          <w:b/>
          <w:szCs w:val="24"/>
        </w:rPr>
        <w:t>) and carbonate (CO</w:t>
      </w:r>
      <w:r w:rsidRPr="004B6FCC">
        <w:rPr>
          <w:b/>
          <w:szCs w:val="24"/>
          <w:vertAlign w:val="subscript"/>
        </w:rPr>
        <w:t>3</w:t>
      </w:r>
      <w:r w:rsidRPr="004B6FCC">
        <w:rPr>
          <w:b/>
          <w:szCs w:val="24"/>
          <w:vertAlign w:val="superscript"/>
        </w:rPr>
        <w:t>2-</w:t>
      </w:r>
      <w:r w:rsidRPr="004B6FCC">
        <w:rPr>
          <w:b/>
          <w:szCs w:val="24"/>
        </w:rPr>
        <w:t xml:space="preserve">) ion concentrations. These latter parameters were calculated from measured temperature, salinity, pH and DIC, using CO2sys (1) using K1 and K2 values refitted by Dickson and </w:t>
      </w:r>
      <w:proofErr w:type="spellStart"/>
      <w:r w:rsidRPr="004B6FCC">
        <w:rPr>
          <w:b/>
          <w:szCs w:val="24"/>
        </w:rPr>
        <w:t>Millero</w:t>
      </w:r>
      <w:proofErr w:type="spellEnd"/>
      <w:r w:rsidRPr="004B6FCC">
        <w:rPr>
          <w:b/>
          <w:szCs w:val="24"/>
        </w:rPr>
        <w:t xml:space="preserve"> (2) from </w:t>
      </w:r>
      <w:proofErr w:type="spellStart"/>
      <w:r w:rsidRPr="004B6FCC">
        <w:rPr>
          <w:b/>
          <w:szCs w:val="24"/>
        </w:rPr>
        <w:t>Mehrbach</w:t>
      </w:r>
      <w:proofErr w:type="spellEnd"/>
      <w:r w:rsidRPr="004B6FCC">
        <w:rPr>
          <w:b/>
          <w:szCs w:val="24"/>
        </w:rPr>
        <w:t xml:space="preserve"> et al. (3), and KSO4 determined by Dickson (4)</w:t>
      </w:r>
    </w:p>
    <w:p w:rsidR="00EE412B" w:rsidRPr="004B6FCC" w:rsidRDefault="00EE412B" w:rsidP="00EE412B">
      <w:pPr>
        <w:pStyle w:val="NoSpacing"/>
        <w:jc w:val="both"/>
        <w:rPr>
          <w:b/>
          <w:szCs w:val="24"/>
        </w:rPr>
      </w:pPr>
    </w:p>
    <w:tbl>
      <w:tblPr>
        <w:tblW w:w="13767" w:type="dxa"/>
        <w:tblLook w:val="04A0" w:firstRow="1" w:lastRow="0" w:firstColumn="1" w:lastColumn="0" w:noHBand="0" w:noVBand="1"/>
      </w:tblPr>
      <w:tblGrid>
        <w:gridCol w:w="1656"/>
        <w:gridCol w:w="1273"/>
        <w:gridCol w:w="1442"/>
        <w:gridCol w:w="1202"/>
        <w:gridCol w:w="1311"/>
        <w:gridCol w:w="1433"/>
        <w:gridCol w:w="1433"/>
        <w:gridCol w:w="1091"/>
        <w:gridCol w:w="1493"/>
        <w:gridCol w:w="1433"/>
      </w:tblGrid>
      <w:tr w:rsidR="00EE412B" w:rsidRPr="004B6FCC" w:rsidTr="00961AAA">
        <w:tc>
          <w:tcPr>
            <w:tcW w:w="1656" w:type="dxa"/>
            <w:tcBorders>
              <w:left w:val="nil"/>
              <w:right w:val="nil"/>
            </w:tcBorders>
          </w:tcPr>
          <w:p w:rsidR="00EE412B" w:rsidRPr="004B6FCC" w:rsidRDefault="00EE412B" w:rsidP="00961AAA">
            <w:pPr>
              <w:pStyle w:val="NoSpacing"/>
              <w:rPr>
                <w:b/>
                <w:szCs w:val="24"/>
              </w:rPr>
            </w:pPr>
            <w:r w:rsidRPr="004B6FCC">
              <w:rPr>
                <w:szCs w:val="24"/>
              </w:rPr>
              <w:t>Experiment</w:t>
            </w:r>
          </w:p>
        </w:tc>
        <w:tc>
          <w:tcPr>
            <w:tcW w:w="1273" w:type="dxa"/>
            <w:tcBorders>
              <w:left w:val="nil"/>
              <w:right w:val="nil"/>
            </w:tcBorders>
          </w:tcPr>
          <w:p w:rsidR="00EE412B" w:rsidRPr="004B6FCC" w:rsidRDefault="00EE412B" w:rsidP="00961AAA">
            <w:pPr>
              <w:pStyle w:val="NoSpacing"/>
              <w:rPr>
                <w:b/>
                <w:szCs w:val="24"/>
              </w:rPr>
            </w:pPr>
            <w:r w:rsidRPr="004B6FCC">
              <w:rPr>
                <w:szCs w:val="24"/>
              </w:rPr>
              <w:t>Treatment</w:t>
            </w:r>
          </w:p>
        </w:tc>
        <w:tc>
          <w:tcPr>
            <w:tcW w:w="1442" w:type="dxa"/>
            <w:tcBorders>
              <w:left w:val="nil"/>
              <w:right w:val="nil"/>
            </w:tcBorders>
          </w:tcPr>
          <w:p w:rsidR="00EE412B" w:rsidRPr="004B6FCC" w:rsidRDefault="00EE412B" w:rsidP="00961AAA">
            <w:pPr>
              <w:pStyle w:val="NoSpacing"/>
              <w:rPr>
                <w:b/>
                <w:szCs w:val="24"/>
              </w:rPr>
            </w:pPr>
            <w:r w:rsidRPr="004B6FCC">
              <w:rPr>
                <w:szCs w:val="24"/>
              </w:rPr>
              <w:t>Temperature (°C)</w:t>
            </w:r>
          </w:p>
        </w:tc>
        <w:tc>
          <w:tcPr>
            <w:tcW w:w="1202" w:type="dxa"/>
            <w:tcBorders>
              <w:left w:val="nil"/>
              <w:right w:val="nil"/>
            </w:tcBorders>
          </w:tcPr>
          <w:p w:rsidR="00EE412B" w:rsidRPr="004B6FCC" w:rsidRDefault="00EE412B" w:rsidP="00961AAA">
            <w:pPr>
              <w:pStyle w:val="NoSpacing"/>
              <w:rPr>
                <w:b/>
                <w:szCs w:val="24"/>
              </w:rPr>
            </w:pPr>
            <w:r w:rsidRPr="004B6FCC">
              <w:rPr>
                <w:szCs w:val="24"/>
              </w:rPr>
              <w:t>Salinity</w:t>
            </w:r>
          </w:p>
        </w:tc>
        <w:tc>
          <w:tcPr>
            <w:tcW w:w="1311" w:type="dxa"/>
            <w:tcBorders>
              <w:left w:val="nil"/>
              <w:right w:val="nil"/>
            </w:tcBorders>
          </w:tcPr>
          <w:p w:rsidR="00EE412B" w:rsidRPr="004B6FCC" w:rsidRDefault="00EE412B" w:rsidP="00961AAA">
            <w:pPr>
              <w:pStyle w:val="NoSpacing"/>
              <w:rPr>
                <w:b/>
                <w:szCs w:val="24"/>
              </w:rPr>
            </w:pPr>
            <w:r w:rsidRPr="004B6FCC">
              <w:rPr>
                <w:szCs w:val="24"/>
              </w:rPr>
              <w:t>pH</w:t>
            </w:r>
            <w:r w:rsidRPr="004B6FCC">
              <w:rPr>
                <w:szCs w:val="24"/>
                <w:vertAlign w:val="subscript"/>
              </w:rPr>
              <w:t>NBS</w:t>
            </w:r>
          </w:p>
        </w:tc>
        <w:tc>
          <w:tcPr>
            <w:tcW w:w="1433" w:type="dxa"/>
            <w:tcBorders>
              <w:left w:val="nil"/>
              <w:right w:val="nil"/>
            </w:tcBorders>
          </w:tcPr>
          <w:p w:rsidR="00EE412B" w:rsidRPr="004B6FCC" w:rsidRDefault="00EE412B" w:rsidP="00961AAA">
            <w:pPr>
              <w:pStyle w:val="NoSpacing"/>
              <w:rPr>
                <w:szCs w:val="24"/>
              </w:rPr>
            </w:pPr>
            <w:r w:rsidRPr="004B6FCC">
              <w:rPr>
                <w:szCs w:val="24"/>
              </w:rPr>
              <w:t xml:space="preserve">DIC </w:t>
            </w:r>
          </w:p>
          <w:p w:rsidR="00EE412B" w:rsidRPr="004B6FCC" w:rsidRDefault="00EE412B" w:rsidP="00961AAA">
            <w:pPr>
              <w:pStyle w:val="NoSpacing"/>
              <w:rPr>
                <w:b/>
                <w:szCs w:val="24"/>
              </w:rPr>
            </w:pPr>
            <w:r w:rsidRPr="004B6FCC">
              <w:rPr>
                <w:szCs w:val="24"/>
              </w:rPr>
              <w:t>(µ</w:t>
            </w:r>
            <w:proofErr w:type="spellStart"/>
            <w:r w:rsidRPr="004B6FCC">
              <w:rPr>
                <w:szCs w:val="24"/>
              </w:rPr>
              <w:t>mol</w:t>
            </w:r>
            <w:proofErr w:type="spellEnd"/>
            <w:r w:rsidRPr="004B6FCC">
              <w:rPr>
                <w:szCs w:val="24"/>
              </w:rPr>
              <w:t xml:space="preserve"> kg</w:t>
            </w:r>
            <w:r w:rsidRPr="004B6FCC">
              <w:rPr>
                <w:szCs w:val="24"/>
                <w:vertAlign w:val="superscript"/>
              </w:rPr>
              <w:t>-</w:t>
            </w:r>
            <w:r w:rsidRPr="004B6FCC">
              <w:rPr>
                <w:szCs w:val="24"/>
              </w:rPr>
              <w:t>¹)</w:t>
            </w:r>
          </w:p>
        </w:tc>
        <w:tc>
          <w:tcPr>
            <w:tcW w:w="1433" w:type="dxa"/>
            <w:tcBorders>
              <w:left w:val="nil"/>
              <w:right w:val="nil"/>
            </w:tcBorders>
          </w:tcPr>
          <w:p w:rsidR="00EE412B" w:rsidRPr="004B6FCC" w:rsidRDefault="00EE412B" w:rsidP="00961AAA">
            <w:pPr>
              <w:pStyle w:val="NoSpacing"/>
              <w:rPr>
                <w:szCs w:val="24"/>
              </w:rPr>
            </w:pPr>
            <w:r w:rsidRPr="004B6FCC">
              <w:rPr>
                <w:szCs w:val="24"/>
              </w:rPr>
              <w:t xml:space="preserve">TA </w:t>
            </w:r>
          </w:p>
          <w:p w:rsidR="00EE412B" w:rsidRPr="004B6FCC" w:rsidRDefault="00EE412B" w:rsidP="00961AAA">
            <w:pPr>
              <w:pStyle w:val="NoSpacing"/>
              <w:rPr>
                <w:b/>
                <w:szCs w:val="24"/>
              </w:rPr>
            </w:pPr>
            <w:r w:rsidRPr="004B6FCC">
              <w:rPr>
                <w:szCs w:val="24"/>
              </w:rPr>
              <w:t>(µ</w:t>
            </w:r>
            <w:proofErr w:type="spellStart"/>
            <w:r w:rsidRPr="004B6FCC">
              <w:rPr>
                <w:szCs w:val="24"/>
              </w:rPr>
              <w:t>mol</w:t>
            </w:r>
            <w:proofErr w:type="spellEnd"/>
            <w:r w:rsidRPr="004B6FCC">
              <w:rPr>
                <w:szCs w:val="24"/>
              </w:rPr>
              <w:t xml:space="preserve"> kg</w:t>
            </w:r>
            <w:r w:rsidRPr="004B6FCC">
              <w:rPr>
                <w:szCs w:val="24"/>
                <w:vertAlign w:val="superscript"/>
              </w:rPr>
              <w:t>-</w:t>
            </w:r>
            <w:r w:rsidRPr="004B6FCC">
              <w:rPr>
                <w:szCs w:val="24"/>
              </w:rPr>
              <w:t>¹)</w:t>
            </w:r>
          </w:p>
        </w:tc>
        <w:tc>
          <w:tcPr>
            <w:tcW w:w="1091" w:type="dxa"/>
            <w:tcBorders>
              <w:left w:val="nil"/>
              <w:right w:val="nil"/>
            </w:tcBorders>
          </w:tcPr>
          <w:p w:rsidR="00EE412B" w:rsidRPr="004B6FCC" w:rsidRDefault="00EE412B" w:rsidP="00961AAA">
            <w:pPr>
              <w:pStyle w:val="NoSpacing"/>
              <w:rPr>
                <w:b/>
                <w:szCs w:val="24"/>
              </w:rPr>
            </w:pPr>
            <w:proofErr w:type="spellStart"/>
            <w:r w:rsidRPr="004B6FCC">
              <w:rPr>
                <w:szCs w:val="24"/>
              </w:rPr>
              <w:t>pCO</w:t>
            </w:r>
            <w:proofErr w:type="spellEnd"/>
            <w:r w:rsidRPr="004B6FCC">
              <w:rPr>
                <w:rFonts w:ascii="Cambria Math" w:hAnsi="Cambria Math" w:cs="Cambria Math"/>
                <w:szCs w:val="24"/>
              </w:rPr>
              <w:t>₂</w:t>
            </w:r>
            <w:r w:rsidRPr="004B6FCC">
              <w:rPr>
                <w:szCs w:val="24"/>
              </w:rPr>
              <w:t xml:space="preserve"> (µatm)</w:t>
            </w:r>
          </w:p>
        </w:tc>
        <w:tc>
          <w:tcPr>
            <w:tcW w:w="1493" w:type="dxa"/>
            <w:tcBorders>
              <w:left w:val="nil"/>
              <w:right w:val="nil"/>
            </w:tcBorders>
          </w:tcPr>
          <w:p w:rsidR="00EE412B" w:rsidRPr="004B6FCC" w:rsidRDefault="00EE412B" w:rsidP="00961AAA">
            <w:pPr>
              <w:pStyle w:val="NoSpacing"/>
              <w:rPr>
                <w:szCs w:val="24"/>
                <w:vertAlign w:val="superscript"/>
              </w:rPr>
            </w:pPr>
            <w:r w:rsidRPr="004B6FCC">
              <w:rPr>
                <w:szCs w:val="24"/>
              </w:rPr>
              <w:t>HCO</w:t>
            </w:r>
            <w:r w:rsidRPr="004B6FCC">
              <w:rPr>
                <w:rFonts w:ascii="Cambria Math" w:hAnsi="Cambria Math" w:cs="Cambria Math"/>
                <w:szCs w:val="24"/>
              </w:rPr>
              <w:t>₃</w:t>
            </w:r>
            <w:r w:rsidRPr="004B6FCC">
              <w:rPr>
                <w:szCs w:val="24"/>
                <w:vertAlign w:val="superscript"/>
              </w:rPr>
              <w:t>-</w:t>
            </w:r>
          </w:p>
          <w:p w:rsidR="00EE412B" w:rsidRPr="004B6FCC" w:rsidRDefault="00EE412B" w:rsidP="00961AAA">
            <w:pPr>
              <w:pStyle w:val="NoSpacing"/>
              <w:rPr>
                <w:b/>
                <w:szCs w:val="24"/>
              </w:rPr>
            </w:pPr>
            <w:r w:rsidRPr="004B6FCC">
              <w:rPr>
                <w:szCs w:val="24"/>
              </w:rPr>
              <w:t xml:space="preserve"> (µ</w:t>
            </w:r>
            <w:proofErr w:type="spellStart"/>
            <w:r w:rsidRPr="004B6FCC">
              <w:rPr>
                <w:szCs w:val="24"/>
              </w:rPr>
              <w:t>mol</w:t>
            </w:r>
            <w:proofErr w:type="spellEnd"/>
            <w:r w:rsidRPr="004B6FCC">
              <w:rPr>
                <w:szCs w:val="24"/>
              </w:rPr>
              <w:t xml:space="preserve"> kg</w:t>
            </w:r>
            <w:r w:rsidRPr="004B6FCC">
              <w:rPr>
                <w:szCs w:val="24"/>
                <w:vertAlign w:val="superscript"/>
              </w:rPr>
              <w:t>-</w:t>
            </w:r>
            <w:r w:rsidRPr="004B6FCC">
              <w:rPr>
                <w:szCs w:val="24"/>
              </w:rPr>
              <w:t>¹)</w:t>
            </w:r>
          </w:p>
        </w:tc>
        <w:tc>
          <w:tcPr>
            <w:tcW w:w="1433" w:type="dxa"/>
            <w:tcBorders>
              <w:left w:val="nil"/>
              <w:right w:val="nil"/>
            </w:tcBorders>
          </w:tcPr>
          <w:p w:rsidR="00EE412B" w:rsidRPr="004B6FCC" w:rsidRDefault="00EE412B" w:rsidP="00961AAA">
            <w:pPr>
              <w:pStyle w:val="NoSpacing"/>
              <w:rPr>
                <w:szCs w:val="24"/>
              </w:rPr>
            </w:pPr>
            <w:r w:rsidRPr="004B6FCC">
              <w:rPr>
                <w:szCs w:val="24"/>
              </w:rPr>
              <w:t>CO</w:t>
            </w:r>
            <w:r w:rsidRPr="004B6FCC">
              <w:rPr>
                <w:rFonts w:ascii="Cambria Math" w:hAnsi="Cambria Math" w:cs="Cambria Math"/>
                <w:szCs w:val="24"/>
              </w:rPr>
              <w:t>₃</w:t>
            </w:r>
            <w:r w:rsidRPr="004B6FCC">
              <w:rPr>
                <w:szCs w:val="24"/>
              </w:rPr>
              <w:t>²</w:t>
            </w:r>
            <w:r w:rsidRPr="004B6FCC">
              <w:rPr>
                <w:szCs w:val="24"/>
                <w:vertAlign w:val="superscript"/>
              </w:rPr>
              <w:t>-</w:t>
            </w:r>
            <w:r w:rsidRPr="004B6FCC">
              <w:rPr>
                <w:szCs w:val="24"/>
              </w:rPr>
              <w:t xml:space="preserve"> </w:t>
            </w:r>
          </w:p>
          <w:p w:rsidR="00EE412B" w:rsidRPr="004B6FCC" w:rsidRDefault="00EE412B" w:rsidP="00961AAA">
            <w:pPr>
              <w:pStyle w:val="NoSpacing"/>
              <w:rPr>
                <w:b/>
                <w:szCs w:val="24"/>
              </w:rPr>
            </w:pPr>
            <w:r w:rsidRPr="004B6FCC">
              <w:rPr>
                <w:szCs w:val="24"/>
              </w:rPr>
              <w:t>(µ</w:t>
            </w:r>
            <w:proofErr w:type="spellStart"/>
            <w:r w:rsidRPr="004B6FCC">
              <w:rPr>
                <w:szCs w:val="24"/>
              </w:rPr>
              <w:t>mol</w:t>
            </w:r>
            <w:proofErr w:type="spellEnd"/>
            <w:r w:rsidRPr="004B6FCC">
              <w:rPr>
                <w:szCs w:val="24"/>
              </w:rPr>
              <w:t xml:space="preserve"> kg</w:t>
            </w:r>
            <w:r w:rsidRPr="004B6FCC">
              <w:rPr>
                <w:szCs w:val="24"/>
                <w:vertAlign w:val="superscript"/>
              </w:rPr>
              <w:t>-</w:t>
            </w:r>
            <w:r w:rsidRPr="004B6FCC">
              <w:rPr>
                <w:szCs w:val="24"/>
              </w:rPr>
              <w:t>¹)</w:t>
            </w:r>
          </w:p>
        </w:tc>
      </w:tr>
      <w:tr w:rsidR="00EE412B" w:rsidRPr="004B6FCC" w:rsidTr="00961AAA">
        <w:tc>
          <w:tcPr>
            <w:tcW w:w="1656" w:type="dxa"/>
            <w:tcBorders>
              <w:left w:val="nil"/>
              <w:bottom w:val="nil"/>
              <w:right w:val="nil"/>
            </w:tcBorders>
          </w:tcPr>
          <w:p w:rsidR="00EE412B" w:rsidRPr="004B6FCC" w:rsidRDefault="00EE412B" w:rsidP="00961AAA">
            <w:pPr>
              <w:pStyle w:val="NoSpacing"/>
              <w:rPr>
                <w:b/>
                <w:szCs w:val="24"/>
              </w:rPr>
            </w:pPr>
            <w:r w:rsidRPr="004B6FCC">
              <w:rPr>
                <w:szCs w:val="24"/>
              </w:rPr>
              <w:t>Pre-Emersion</w:t>
            </w:r>
          </w:p>
        </w:tc>
        <w:tc>
          <w:tcPr>
            <w:tcW w:w="1273" w:type="dxa"/>
            <w:tcBorders>
              <w:left w:val="nil"/>
              <w:bottom w:val="nil"/>
              <w:right w:val="nil"/>
            </w:tcBorders>
          </w:tcPr>
          <w:p w:rsidR="00EE412B" w:rsidRPr="004B6FCC" w:rsidRDefault="00EE412B" w:rsidP="00961AAA">
            <w:pPr>
              <w:pStyle w:val="NoSpacing"/>
              <w:rPr>
                <w:b/>
                <w:szCs w:val="24"/>
              </w:rPr>
            </w:pPr>
            <w:r w:rsidRPr="004B6FCC">
              <w:rPr>
                <w:szCs w:val="24"/>
              </w:rPr>
              <w:t>pH 8.10</w:t>
            </w:r>
          </w:p>
        </w:tc>
        <w:tc>
          <w:tcPr>
            <w:tcW w:w="1442" w:type="dxa"/>
            <w:tcBorders>
              <w:left w:val="nil"/>
              <w:bottom w:val="nil"/>
              <w:right w:val="nil"/>
            </w:tcBorders>
          </w:tcPr>
          <w:p w:rsidR="00EE412B" w:rsidRPr="004B6FCC" w:rsidRDefault="00EE412B" w:rsidP="00961AAA">
            <w:pPr>
              <w:pStyle w:val="NoSpacing"/>
              <w:rPr>
                <w:b/>
                <w:szCs w:val="24"/>
              </w:rPr>
            </w:pPr>
            <w:r w:rsidRPr="004B6FCC">
              <w:rPr>
                <w:szCs w:val="24"/>
              </w:rPr>
              <w:t>13.2 ± 0.0</w:t>
            </w:r>
          </w:p>
        </w:tc>
        <w:tc>
          <w:tcPr>
            <w:tcW w:w="1202" w:type="dxa"/>
            <w:tcBorders>
              <w:left w:val="nil"/>
              <w:bottom w:val="nil"/>
              <w:right w:val="nil"/>
            </w:tcBorders>
          </w:tcPr>
          <w:p w:rsidR="00EE412B" w:rsidRPr="004B6FCC" w:rsidRDefault="00EE412B" w:rsidP="00961AAA">
            <w:pPr>
              <w:pStyle w:val="NoSpacing"/>
              <w:rPr>
                <w:b/>
                <w:szCs w:val="24"/>
              </w:rPr>
            </w:pPr>
            <w:r w:rsidRPr="004B6FCC">
              <w:rPr>
                <w:szCs w:val="24"/>
              </w:rPr>
              <w:t>30.6 ± 0.0</w:t>
            </w:r>
          </w:p>
        </w:tc>
        <w:tc>
          <w:tcPr>
            <w:tcW w:w="1311" w:type="dxa"/>
            <w:tcBorders>
              <w:left w:val="nil"/>
              <w:bottom w:val="nil"/>
              <w:right w:val="nil"/>
            </w:tcBorders>
          </w:tcPr>
          <w:p w:rsidR="00EE412B" w:rsidRPr="004B6FCC" w:rsidRDefault="00EE412B" w:rsidP="00961AAA">
            <w:pPr>
              <w:pStyle w:val="NoSpacing"/>
              <w:rPr>
                <w:b/>
                <w:szCs w:val="24"/>
              </w:rPr>
            </w:pPr>
            <w:r w:rsidRPr="004B6FCC">
              <w:rPr>
                <w:szCs w:val="24"/>
              </w:rPr>
              <w:t>8.11 ± 0.00</w:t>
            </w:r>
          </w:p>
        </w:tc>
        <w:tc>
          <w:tcPr>
            <w:tcW w:w="1433" w:type="dxa"/>
            <w:tcBorders>
              <w:left w:val="nil"/>
              <w:bottom w:val="nil"/>
              <w:right w:val="nil"/>
            </w:tcBorders>
          </w:tcPr>
          <w:p w:rsidR="00EE412B" w:rsidRPr="004B6FCC" w:rsidRDefault="00EE412B" w:rsidP="00961AAA">
            <w:pPr>
              <w:pStyle w:val="NoSpacing"/>
              <w:rPr>
                <w:b/>
                <w:szCs w:val="24"/>
              </w:rPr>
            </w:pPr>
            <w:r w:rsidRPr="004B6FCC">
              <w:rPr>
                <w:szCs w:val="24"/>
              </w:rPr>
              <w:t>2077 ± 44</w:t>
            </w:r>
          </w:p>
        </w:tc>
        <w:tc>
          <w:tcPr>
            <w:tcW w:w="1433" w:type="dxa"/>
            <w:tcBorders>
              <w:left w:val="nil"/>
              <w:bottom w:val="nil"/>
              <w:right w:val="nil"/>
            </w:tcBorders>
          </w:tcPr>
          <w:p w:rsidR="00EE412B" w:rsidRPr="004B6FCC" w:rsidRDefault="00EE412B" w:rsidP="00961AAA">
            <w:pPr>
              <w:pStyle w:val="NoSpacing"/>
              <w:rPr>
                <w:b/>
                <w:szCs w:val="24"/>
              </w:rPr>
            </w:pPr>
            <w:r w:rsidRPr="004B6FCC">
              <w:rPr>
                <w:szCs w:val="24"/>
              </w:rPr>
              <w:t>2287 ± 47</w:t>
            </w:r>
          </w:p>
        </w:tc>
        <w:tc>
          <w:tcPr>
            <w:tcW w:w="1091" w:type="dxa"/>
            <w:tcBorders>
              <w:left w:val="nil"/>
              <w:bottom w:val="nil"/>
              <w:right w:val="nil"/>
            </w:tcBorders>
          </w:tcPr>
          <w:p w:rsidR="00EE412B" w:rsidRPr="004B6FCC" w:rsidRDefault="00EE412B" w:rsidP="00961AAA">
            <w:pPr>
              <w:pStyle w:val="NoSpacing"/>
              <w:rPr>
                <w:b/>
                <w:szCs w:val="24"/>
              </w:rPr>
            </w:pPr>
            <w:r w:rsidRPr="004B6FCC">
              <w:rPr>
                <w:szCs w:val="24"/>
              </w:rPr>
              <w:t>342 ± 8</w:t>
            </w:r>
          </w:p>
        </w:tc>
        <w:tc>
          <w:tcPr>
            <w:tcW w:w="1493" w:type="dxa"/>
            <w:tcBorders>
              <w:left w:val="nil"/>
              <w:bottom w:val="nil"/>
              <w:right w:val="nil"/>
            </w:tcBorders>
          </w:tcPr>
          <w:p w:rsidR="00EE412B" w:rsidRPr="004B6FCC" w:rsidRDefault="00EE412B" w:rsidP="00961AAA">
            <w:pPr>
              <w:pStyle w:val="NoSpacing"/>
              <w:rPr>
                <w:b/>
                <w:szCs w:val="24"/>
              </w:rPr>
            </w:pPr>
            <w:r w:rsidRPr="004B6FCC">
              <w:rPr>
                <w:szCs w:val="24"/>
              </w:rPr>
              <w:t>1907 ± 40</w:t>
            </w:r>
          </w:p>
        </w:tc>
        <w:tc>
          <w:tcPr>
            <w:tcW w:w="1433" w:type="dxa"/>
            <w:tcBorders>
              <w:left w:val="nil"/>
              <w:bottom w:val="nil"/>
              <w:right w:val="nil"/>
            </w:tcBorders>
          </w:tcPr>
          <w:p w:rsidR="00EE412B" w:rsidRPr="004B6FCC" w:rsidRDefault="00EE412B" w:rsidP="00961AAA">
            <w:pPr>
              <w:pStyle w:val="NoSpacing"/>
              <w:rPr>
                <w:b/>
                <w:szCs w:val="24"/>
              </w:rPr>
            </w:pPr>
            <w:r w:rsidRPr="004B6FCC">
              <w:rPr>
                <w:szCs w:val="24"/>
              </w:rPr>
              <w:t>156 ± 3</w:t>
            </w:r>
          </w:p>
        </w:tc>
      </w:tr>
      <w:tr w:rsidR="00EE412B" w:rsidRPr="004B6FCC" w:rsidTr="00961AAA">
        <w:tc>
          <w:tcPr>
            <w:tcW w:w="1656" w:type="dxa"/>
            <w:tcBorders>
              <w:top w:val="nil"/>
              <w:left w:val="nil"/>
              <w:bottom w:val="nil"/>
              <w:right w:val="nil"/>
            </w:tcBorders>
          </w:tcPr>
          <w:p w:rsidR="00EE412B" w:rsidRPr="004B6FCC" w:rsidRDefault="00EE412B" w:rsidP="00961AAA">
            <w:pPr>
              <w:pStyle w:val="NoSpacing"/>
              <w:rPr>
                <w:b/>
                <w:szCs w:val="24"/>
              </w:rPr>
            </w:pPr>
            <w:r w:rsidRPr="004B6FCC">
              <w:rPr>
                <w:szCs w:val="24"/>
              </w:rPr>
              <w:t>Pre-Emersion</w:t>
            </w:r>
          </w:p>
        </w:tc>
        <w:tc>
          <w:tcPr>
            <w:tcW w:w="1273" w:type="dxa"/>
            <w:tcBorders>
              <w:top w:val="nil"/>
              <w:left w:val="nil"/>
              <w:bottom w:val="nil"/>
              <w:right w:val="nil"/>
            </w:tcBorders>
          </w:tcPr>
          <w:p w:rsidR="00EE412B" w:rsidRPr="004B6FCC" w:rsidRDefault="00EE412B" w:rsidP="00961AAA">
            <w:pPr>
              <w:pStyle w:val="NoSpacing"/>
              <w:rPr>
                <w:b/>
                <w:szCs w:val="24"/>
              </w:rPr>
            </w:pPr>
            <w:r w:rsidRPr="004B6FCC">
              <w:rPr>
                <w:szCs w:val="24"/>
              </w:rPr>
              <w:t>pH 7.70</w:t>
            </w:r>
          </w:p>
        </w:tc>
        <w:tc>
          <w:tcPr>
            <w:tcW w:w="1442" w:type="dxa"/>
            <w:tcBorders>
              <w:top w:val="nil"/>
              <w:left w:val="nil"/>
              <w:bottom w:val="nil"/>
              <w:right w:val="nil"/>
            </w:tcBorders>
          </w:tcPr>
          <w:p w:rsidR="00EE412B" w:rsidRPr="004B6FCC" w:rsidRDefault="00EE412B" w:rsidP="00961AAA">
            <w:pPr>
              <w:pStyle w:val="NoSpacing"/>
              <w:rPr>
                <w:b/>
                <w:szCs w:val="24"/>
              </w:rPr>
            </w:pPr>
            <w:r w:rsidRPr="004B6FCC">
              <w:rPr>
                <w:szCs w:val="24"/>
              </w:rPr>
              <w:t>13.2 ± 0.0</w:t>
            </w:r>
          </w:p>
        </w:tc>
        <w:tc>
          <w:tcPr>
            <w:tcW w:w="1202" w:type="dxa"/>
            <w:tcBorders>
              <w:top w:val="nil"/>
              <w:left w:val="nil"/>
              <w:bottom w:val="nil"/>
              <w:right w:val="nil"/>
            </w:tcBorders>
          </w:tcPr>
          <w:p w:rsidR="00EE412B" w:rsidRPr="004B6FCC" w:rsidRDefault="00EE412B" w:rsidP="00961AAA">
            <w:pPr>
              <w:pStyle w:val="NoSpacing"/>
              <w:rPr>
                <w:b/>
                <w:szCs w:val="24"/>
              </w:rPr>
            </w:pPr>
            <w:r w:rsidRPr="004B6FCC">
              <w:rPr>
                <w:szCs w:val="24"/>
              </w:rPr>
              <w:t>30.6 ± 0.0</w:t>
            </w:r>
          </w:p>
        </w:tc>
        <w:tc>
          <w:tcPr>
            <w:tcW w:w="1311" w:type="dxa"/>
            <w:tcBorders>
              <w:top w:val="nil"/>
              <w:left w:val="nil"/>
              <w:bottom w:val="nil"/>
              <w:right w:val="nil"/>
            </w:tcBorders>
          </w:tcPr>
          <w:p w:rsidR="00EE412B" w:rsidRPr="004B6FCC" w:rsidRDefault="00EE412B" w:rsidP="00961AAA">
            <w:pPr>
              <w:pStyle w:val="NoSpacing"/>
              <w:rPr>
                <w:b/>
                <w:szCs w:val="24"/>
              </w:rPr>
            </w:pPr>
            <w:r w:rsidRPr="004B6FCC">
              <w:rPr>
                <w:szCs w:val="24"/>
              </w:rPr>
              <w:t>7.70 ± 0.00</w:t>
            </w:r>
          </w:p>
        </w:tc>
        <w:tc>
          <w:tcPr>
            <w:tcW w:w="1433" w:type="dxa"/>
            <w:tcBorders>
              <w:top w:val="nil"/>
              <w:left w:val="nil"/>
              <w:bottom w:val="nil"/>
              <w:right w:val="nil"/>
            </w:tcBorders>
          </w:tcPr>
          <w:p w:rsidR="00EE412B" w:rsidRPr="004B6FCC" w:rsidRDefault="00EE412B" w:rsidP="00961AAA">
            <w:pPr>
              <w:pStyle w:val="NoSpacing"/>
              <w:rPr>
                <w:b/>
                <w:szCs w:val="24"/>
              </w:rPr>
            </w:pPr>
            <w:r w:rsidRPr="004B6FCC">
              <w:rPr>
                <w:szCs w:val="24"/>
              </w:rPr>
              <w:t>2145 ± 82</w:t>
            </w:r>
          </w:p>
        </w:tc>
        <w:tc>
          <w:tcPr>
            <w:tcW w:w="1433" w:type="dxa"/>
            <w:tcBorders>
              <w:top w:val="nil"/>
              <w:left w:val="nil"/>
              <w:bottom w:val="nil"/>
              <w:right w:val="nil"/>
            </w:tcBorders>
          </w:tcPr>
          <w:p w:rsidR="00EE412B" w:rsidRPr="004B6FCC" w:rsidRDefault="00EE412B" w:rsidP="00961AAA">
            <w:pPr>
              <w:pStyle w:val="NoSpacing"/>
              <w:rPr>
                <w:b/>
                <w:szCs w:val="24"/>
              </w:rPr>
            </w:pPr>
            <w:r w:rsidRPr="004B6FCC">
              <w:rPr>
                <w:szCs w:val="24"/>
              </w:rPr>
              <w:t>2204 ± 84</w:t>
            </w:r>
          </w:p>
        </w:tc>
        <w:tc>
          <w:tcPr>
            <w:tcW w:w="1091" w:type="dxa"/>
            <w:tcBorders>
              <w:top w:val="nil"/>
              <w:left w:val="nil"/>
              <w:bottom w:val="nil"/>
              <w:right w:val="nil"/>
            </w:tcBorders>
          </w:tcPr>
          <w:p w:rsidR="00EE412B" w:rsidRPr="004B6FCC" w:rsidRDefault="00EE412B" w:rsidP="00961AAA">
            <w:pPr>
              <w:pStyle w:val="NoSpacing"/>
              <w:rPr>
                <w:b/>
                <w:szCs w:val="24"/>
              </w:rPr>
            </w:pPr>
            <w:r w:rsidRPr="004B6FCC">
              <w:rPr>
                <w:szCs w:val="24"/>
              </w:rPr>
              <w:t>927 ± 30</w:t>
            </w:r>
          </w:p>
        </w:tc>
        <w:tc>
          <w:tcPr>
            <w:tcW w:w="1493" w:type="dxa"/>
            <w:tcBorders>
              <w:top w:val="nil"/>
              <w:left w:val="nil"/>
              <w:bottom w:val="nil"/>
              <w:right w:val="nil"/>
            </w:tcBorders>
          </w:tcPr>
          <w:p w:rsidR="00EE412B" w:rsidRPr="004B6FCC" w:rsidRDefault="00EE412B" w:rsidP="00961AAA">
            <w:pPr>
              <w:pStyle w:val="NoSpacing"/>
              <w:rPr>
                <w:b/>
                <w:szCs w:val="24"/>
              </w:rPr>
            </w:pPr>
            <w:r w:rsidRPr="004B6FCC">
              <w:rPr>
                <w:szCs w:val="24"/>
              </w:rPr>
              <w:t>2042 ± 78</w:t>
            </w:r>
          </w:p>
        </w:tc>
        <w:tc>
          <w:tcPr>
            <w:tcW w:w="1433" w:type="dxa"/>
            <w:tcBorders>
              <w:top w:val="nil"/>
              <w:left w:val="nil"/>
              <w:bottom w:val="nil"/>
              <w:right w:val="nil"/>
            </w:tcBorders>
          </w:tcPr>
          <w:p w:rsidR="00EE412B" w:rsidRPr="004B6FCC" w:rsidRDefault="00EE412B" w:rsidP="00961AAA">
            <w:pPr>
              <w:pStyle w:val="NoSpacing"/>
              <w:rPr>
                <w:b/>
                <w:szCs w:val="24"/>
              </w:rPr>
            </w:pPr>
            <w:r w:rsidRPr="004B6FCC">
              <w:rPr>
                <w:szCs w:val="24"/>
              </w:rPr>
              <w:t>66 ± 3</w:t>
            </w:r>
          </w:p>
        </w:tc>
      </w:tr>
      <w:tr w:rsidR="00EE412B" w:rsidRPr="004B6FCC" w:rsidTr="00961AAA">
        <w:tc>
          <w:tcPr>
            <w:tcW w:w="1656" w:type="dxa"/>
            <w:tcBorders>
              <w:top w:val="nil"/>
              <w:left w:val="nil"/>
              <w:bottom w:val="nil"/>
              <w:right w:val="nil"/>
            </w:tcBorders>
          </w:tcPr>
          <w:p w:rsidR="00EE412B" w:rsidRPr="004B6FCC" w:rsidRDefault="00EE412B" w:rsidP="00961AAA">
            <w:pPr>
              <w:pStyle w:val="NoSpacing"/>
              <w:rPr>
                <w:b/>
                <w:szCs w:val="24"/>
              </w:rPr>
            </w:pPr>
            <w:r w:rsidRPr="004B6FCC">
              <w:rPr>
                <w:szCs w:val="24"/>
              </w:rPr>
              <w:t>Recovery</w:t>
            </w:r>
          </w:p>
        </w:tc>
        <w:tc>
          <w:tcPr>
            <w:tcW w:w="1273" w:type="dxa"/>
            <w:tcBorders>
              <w:top w:val="nil"/>
              <w:left w:val="nil"/>
              <w:bottom w:val="nil"/>
              <w:right w:val="nil"/>
            </w:tcBorders>
          </w:tcPr>
          <w:p w:rsidR="00EE412B" w:rsidRPr="004B6FCC" w:rsidRDefault="00EE412B" w:rsidP="00961AAA">
            <w:pPr>
              <w:pStyle w:val="NoSpacing"/>
              <w:rPr>
                <w:b/>
                <w:szCs w:val="24"/>
              </w:rPr>
            </w:pPr>
            <w:r w:rsidRPr="004B6FCC">
              <w:rPr>
                <w:szCs w:val="24"/>
              </w:rPr>
              <w:t>pH 8.10</w:t>
            </w:r>
          </w:p>
        </w:tc>
        <w:tc>
          <w:tcPr>
            <w:tcW w:w="1442" w:type="dxa"/>
            <w:tcBorders>
              <w:top w:val="nil"/>
              <w:left w:val="nil"/>
              <w:bottom w:val="nil"/>
              <w:right w:val="nil"/>
            </w:tcBorders>
          </w:tcPr>
          <w:p w:rsidR="00EE412B" w:rsidRPr="004B6FCC" w:rsidRDefault="00EE412B" w:rsidP="00961AAA">
            <w:pPr>
              <w:pStyle w:val="NoSpacing"/>
              <w:rPr>
                <w:b/>
                <w:szCs w:val="24"/>
              </w:rPr>
            </w:pPr>
            <w:r w:rsidRPr="004B6FCC">
              <w:rPr>
                <w:szCs w:val="24"/>
              </w:rPr>
              <w:t>13.2 ± 0.0</w:t>
            </w:r>
          </w:p>
        </w:tc>
        <w:tc>
          <w:tcPr>
            <w:tcW w:w="1202" w:type="dxa"/>
            <w:tcBorders>
              <w:top w:val="nil"/>
              <w:left w:val="nil"/>
              <w:bottom w:val="nil"/>
              <w:right w:val="nil"/>
            </w:tcBorders>
          </w:tcPr>
          <w:p w:rsidR="00EE412B" w:rsidRPr="004B6FCC" w:rsidRDefault="00EE412B" w:rsidP="00961AAA">
            <w:pPr>
              <w:pStyle w:val="NoSpacing"/>
              <w:rPr>
                <w:b/>
                <w:szCs w:val="24"/>
              </w:rPr>
            </w:pPr>
            <w:r w:rsidRPr="004B6FCC">
              <w:rPr>
                <w:szCs w:val="24"/>
              </w:rPr>
              <w:t>30.6 ± 0.0</w:t>
            </w:r>
          </w:p>
        </w:tc>
        <w:tc>
          <w:tcPr>
            <w:tcW w:w="1311" w:type="dxa"/>
            <w:tcBorders>
              <w:top w:val="nil"/>
              <w:left w:val="nil"/>
              <w:bottom w:val="nil"/>
              <w:right w:val="nil"/>
            </w:tcBorders>
          </w:tcPr>
          <w:p w:rsidR="00EE412B" w:rsidRPr="004B6FCC" w:rsidRDefault="00EE412B" w:rsidP="00961AAA">
            <w:pPr>
              <w:pStyle w:val="NoSpacing"/>
              <w:rPr>
                <w:b/>
                <w:szCs w:val="24"/>
              </w:rPr>
            </w:pPr>
            <w:r w:rsidRPr="004B6FCC">
              <w:rPr>
                <w:szCs w:val="24"/>
              </w:rPr>
              <w:t>8.11 ± 0.00</w:t>
            </w:r>
          </w:p>
        </w:tc>
        <w:tc>
          <w:tcPr>
            <w:tcW w:w="1433" w:type="dxa"/>
            <w:tcBorders>
              <w:top w:val="nil"/>
              <w:left w:val="nil"/>
              <w:bottom w:val="nil"/>
              <w:right w:val="nil"/>
            </w:tcBorders>
          </w:tcPr>
          <w:p w:rsidR="00EE412B" w:rsidRPr="004B6FCC" w:rsidRDefault="00EE412B" w:rsidP="00961AAA">
            <w:pPr>
              <w:pStyle w:val="NoSpacing"/>
              <w:rPr>
                <w:b/>
                <w:szCs w:val="24"/>
              </w:rPr>
            </w:pPr>
            <w:r w:rsidRPr="004B6FCC">
              <w:rPr>
                <w:szCs w:val="24"/>
              </w:rPr>
              <w:t>2084 ± 67</w:t>
            </w:r>
          </w:p>
        </w:tc>
        <w:tc>
          <w:tcPr>
            <w:tcW w:w="1433" w:type="dxa"/>
            <w:tcBorders>
              <w:top w:val="nil"/>
              <w:left w:val="nil"/>
              <w:bottom w:val="nil"/>
              <w:right w:val="nil"/>
            </w:tcBorders>
          </w:tcPr>
          <w:p w:rsidR="00EE412B" w:rsidRPr="004B6FCC" w:rsidRDefault="00EE412B" w:rsidP="00961AAA">
            <w:pPr>
              <w:pStyle w:val="NoSpacing"/>
              <w:rPr>
                <w:b/>
                <w:szCs w:val="24"/>
              </w:rPr>
            </w:pPr>
            <w:r w:rsidRPr="004B6FCC">
              <w:rPr>
                <w:szCs w:val="24"/>
              </w:rPr>
              <w:t>2297 ± 72</w:t>
            </w:r>
          </w:p>
        </w:tc>
        <w:tc>
          <w:tcPr>
            <w:tcW w:w="1091" w:type="dxa"/>
            <w:tcBorders>
              <w:top w:val="nil"/>
              <w:left w:val="nil"/>
              <w:bottom w:val="nil"/>
              <w:right w:val="nil"/>
            </w:tcBorders>
          </w:tcPr>
          <w:p w:rsidR="00EE412B" w:rsidRPr="004B6FCC" w:rsidRDefault="00EE412B" w:rsidP="00961AAA">
            <w:pPr>
              <w:pStyle w:val="NoSpacing"/>
              <w:rPr>
                <w:b/>
                <w:szCs w:val="24"/>
              </w:rPr>
            </w:pPr>
            <w:r w:rsidRPr="004B6FCC">
              <w:rPr>
                <w:szCs w:val="24"/>
              </w:rPr>
              <w:t>341 ± 11</w:t>
            </w:r>
          </w:p>
        </w:tc>
        <w:tc>
          <w:tcPr>
            <w:tcW w:w="1493" w:type="dxa"/>
            <w:tcBorders>
              <w:top w:val="nil"/>
              <w:left w:val="nil"/>
              <w:bottom w:val="nil"/>
              <w:right w:val="nil"/>
            </w:tcBorders>
          </w:tcPr>
          <w:p w:rsidR="00EE412B" w:rsidRPr="004B6FCC" w:rsidRDefault="00EE412B" w:rsidP="00961AAA">
            <w:pPr>
              <w:pStyle w:val="NoSpacing"/>
              <w:rPr>
                <w:b/>
                <w:szCs w:val="24"/>
              </w:rPr>
            </w:pPr>
            <w:r w:rsidRPr="004B6FCC">
              <w:rPr>
                <w:szCs w:val="24"/>
              </w:rPr>
              <w:t>1914 ± 62</w:t>
            </w:r>
          </w:p>
        </w:tc>
        <w:tc>
          <w:tcPr>
            <w:tcW w:w="1433" w:type="dxa"/>
            <w:tcBorders>
              <w:top w:val="nil"/>
              <w:left w:val="nil"/>
              <w:bottom w:val="nil"/>
              <w:right w:val="nil"/>
            </w:tcBorders>
          </w:tcPr>
          <w:p w:rsidR="00EE412B" w:rsidRPr="004B6FCC" w:rsidRDefault="00EE412B" w:rsidP="00961AAA">
            <w:pPr>
              <w:pStyle w:val="NoSpacing"/>
              <w:rPr>
                <w:b/>
                <w:szCs w:val="24"/>
              </w:rPr>
            </w:pPr>
            <w:r w:rsidRPr="004B6FCC">
              <w:rPr>
                <w:szCs w:val="24"/>
              </w:rPr>
              <w:t>157 ± 5</w:t>
            </w:r>
          </w:p>
        </w:tc>
      </w:tr>
      <w:tr w:rsidR="00EE412B" w:rsidRPr="004B6FCC" w:rsidTr="00961AAA">
        <w:tc>
          <w:tcPr>
            <w:tcW w:w="1656" w:type="dxa"/>
            <w:tcBorders>
              <w:top w:val="nil"/>
              <w:left w:val="nil"/>
              <w:right w:val="nil"/>
            </w:tcBorders>
          </w:tcPr>
          <w:p w:rsidR="00EE412B" w:rsidRPr="004B6FCC" w:rsidRDefault="00EE412B" w:rsidP="00961AAA">
            <w:pPr>
              <w:pStyle w:val="NoSpacing"/>
              <w:rPr>
                <w:b/>
                <w:szCs w:val="24"/>
              </w:rPr>
            </w:pPr>
            <w:r w:rsidRPr="004B6FCC">
              <w:rPr>
                <w:szCs w:val="24"/>
              </w:rPr>
              <w:t>Recovery</w:t>
            </w:r>
          </w:p>
        </w:tc>
        <w:tc>
          <w:tcPr>
            <w:tcW w:w="1273" w:type="dxa"/>
            <w:tcBorders>
              <w:top w:val="nil"/>
              <w:left w:val="nil"/>
              <w:right w:val="nil"/>
            </w:tcBorders>
          </w:tcPr>
          <w:p w:rsidR="00EE412B" w:rsidRPr="004B6FCC" w:rsidRDefault="00EE412B" w:rsidP="00961AAA">
            <w:pPr>
              <w:pStyle w:val="NoSpacing"/>
              <w:rPr>
                <w:b/>
                <w:szCs w:val="24"/>
              </w:rPr>
            </w:pPr>
            <w:r w:rsidRPr="004B6FCC">
              <w:rPr>
                <w:szCs w:val="24"/>
              </w:rPr>
              <w:t>pH 7.70</w:t>
            </w:r>
          </w:p>
        </w:tc>
        <w:tc>
          <w:tcPr>
            <w:tcW w:w="1442" w:type="dxa"/>
            <w:tcBorders>
              <w:top w:val="nil"/>
              <w:left w:val="nil"/>
              <w:right w:val="nil"/>
            </w:tcBorders>
          </w:tcPr>
          <w:p w:rsidR="00EE412B" w:rsidRPr="004B6FCC" w:rsidRDefault="00EE412B" w:rsidP="00961AAA">
            <w:pPr>
              <w:pStyle w:val="NoSpacing"/>
              <w:rPr>
                <w:b/>
                <w:szCs w:val="24"/>
              </w:rPr>
            </w:pPr>
            <w:r w:rsidRPr="004B6FCC">
              <w:rPr>
                <w:szCs w:val="24"/>
              </w:rPr>
              <w:t>13.2 ± 0.0</w:t>
            </w:r>
          </w:p>
        </w:tc>
        <w:tc>
          <w:tcPr>
            <w:tcW w:w="1202" w:type="dxa"/>
            <w:tcBorders>
              <w:top w:val="nil"/>
              <w:left w:val="nil"/>
              <w:right w:val="nil"/>
            </w:tcBorders>
          </w:tcPr>
          <w:p w:rsidR="00EE412B" w:rsidRPr="004B6FCC" w:rsidRDefault="00EE412B" w:rsidP="00961AAA">
            <w:pPr>
              <w:pStyle w:val="NoSpacing"/>
              <w:rPr>
                <w:b/>
                <w:szCs w:val="24"/>
              </w:rPr>
            </w:pPr>
            <w:r w:rsidRPr="004B6FCC">
              <w:rPr>
                <w:szCs w:val="24"/>
              </w:rPr>
              <w:t>30.6 ± 0.0</w:t>
            </w:r>
          </w:p>
        </w:tc>
        <w:tc>
          <w:tcPr>
            <w:tcW w:w="1311" w:type="dxa"/>
            <w:tcBorders>
              <w:top w:val="nil"/>
              <w:left w:val="nil"/>
              <w:right w:val="nil"/>
            </w:tcBorders>
          </w:tcPr>
          <w:p w:rsidR="00EE412B" w:rsidRPr="004B6FCC" w:rsidRDefault="00EE412B" w:rsidP="00961AAA">
            <w:pPr>
              <w:pStyle w:val="NoSpacing"/>
              <w:rPr>
                <w:b/>
                <w:szCs w:val="24"/>
              </w:rPr>
            </w:pPr>
            <w:r w:rsidRPr="004B6FCC">
              <w:rPr>
                <w:szCs w:val="24"/>
              </w:rPr>
              <w:t>7.70 ± 0.00</w:t>
            </w:r>
          </w:p>
        </w:tc>
        <w:tc>
          <w:tcPr>
            <w:tcW w:w="1433" w:type="dxa"/>
            <w:tcBorders>
              <w:top w:val="nil"/>
              <w:left w:val="nil"/>
              <w:right w:val="nil"/>
            </w:tcBorders>
          </w:tcPr>
          <w:p w:rsidR="00EE412B" w:rsidRPr="004B6FCC" w:rsidRDefault="00EE412B" w:rsidP="00961AAA">
            <w:pPr>
              <w:pStyle w:val="NoSpacing"/>
              <w:rPr>
                <w:b/>
                <w:szCs w:val="24"/>
              </w:rPr>
            </w:pPr>
            <w:r w:rsidRPr="004B6FCC">
              <w:rPr>
                <w:szCs w:val="24"/>
              </w:rPr>
              <w:t>2144 ± 83</w:t>
            </w:r>
          </w:p>
        </w:tc>
        <w:tc>
          <w:tcPr>
            <w:tcW w:w="1433" w:type="dxa"/>
            <w:tcBorders>
              <w:top w:val="nil"/>
              <w:left w:val="nil"/>
              <w:right w:val="nil"/>
            </w:tcBorders>
          </w:tcPr>
          <w:p w:rsidR="00EE412B" w:rsidRPr="004B6FCC" w:rsidRDefault="00EE412B" w:rsidP="00961AAA">
            <w:pPr>
              <w:pStyle w:val="NoSpacing"/>
              <w:rPr>
                <w:b/>
                <w:szCs w:val="24"/>
              </w:rPr>
            </w:pPr>
            <w:r w:rsidRPr="004B6FCC">
              <w:rPr>
                <w:szCs w:val="24"/>
              </w:rPr>
              <w:t>2201 ± 84</w:t>
            </w:r>
          </w:p>
        </w:tc>
        <w:tc>
          <w:tcPr>
            <w:tcW w:w="1091" w:type="dxa"/>
            <w:tcBorders>
              <w:top w:val="nil"/>
              <w:left w:val="nil"/>
              <w:right w:val="nil"/>
            </w:tcBorders>
          </w:tcPr>
          <w:p w:rsidR="00EE412B" w:rsidRPr="004B6FCC" w:rsidRDefault="00EE412B" w:rsidP="00961AAA">
            <w:pPr>
              <w:pStyle w:val="NoSpacing"/>
              <w:rPr>
                <w:b/>
                <w:szCs w:val="24"/>
              </w:rPr>
            </w:pPr>
            <w:r w:rsidRPr="004B6FCC">
              <w:rPr>
                <w:szCs w:val="24"/>
              </w:rPr>
              <w:t>942 ± 32</w:t>
            </w:r>
          </w:p>
        </w:tc>
        <w:tc>
          <w:tcPr>
            <w:tcW w:w="1493" w:type="dxa"/>
            <w:tcBorders>
              <w:top w:val="nil"/>
              <w:left w:val="nil"/>
              <w:right w:val="nil"/>
            </w:tcBorders>
          </w:tcPr>
          <w:p w:rsidR="00EE412B" w:rsidRPr="004B6FCC" w:rsidRDefault="00EE412B" w:rsidP="00961AAA">
            <w:pPr>
              <w:pStyle w:val="NoSpacing"/>
              <w:rPr>
                <w:b/>
                <w:szCs w:val="24"/>
              </w:rPr>
            </w:pPr>
            <w:r w:rsidRPr="004B6FCC">
              <w:rPr>
                <w:szCs w:val="24"/>
              </w:rPr>
              <w:t>2041 ± 79</w:t>
            </w:r>
          </w:p>
        </w:tc>
        <w:tc>
          <w:tcPr>
            <w:tcW w:w="1433" w:type="dxa"/>
            <w:tcBorders>
              <w:top w:val="nil"/>
              <w:left w:val="nil"/>
              <w:right w:val="nil"/>
            </w:tcBorders>
          </w:tcPr>
          <w:p w:rsidR="00EE412B" w:rsidRPr="004B6FCC" w:rsidRDefault="00EE412B" w:rsidP="00961AAA">
            <w:pPr>
              <w:pStyle w:val="NoSpacing"/>
              <w:rPr>
                <w:b/>
                <w:szCs w:val="24"/>
              </w:rPr>
            </w:pPr>
            <w:r w:rsidRPr="004B6FCC">
              <w:rPr>
                <w:szCs w:val="24"/>
              </w:rPr>
              <w:t>65 ± 3</w:t>
            </w:r>
          </w:p>
        </w:tc>
      </w:tr>
    </w:tbl>
    <w:p w:rsidR="00EE412B" w:rsidRPr="004B6FCC" w:rsidRDefault="00EE412B" w:rsidP="00EE412B">
      <w:pPr>
        <w:pStyle w:val="NoSpacing"/>
        <w:rPr>
          <w:b/>
          <w:szCs w:val="24"/>
        </w:rPr>
      </w:pPr>
    </w:p>
    <w:p w:rsidR="00EE412B" w:rsidRPr="004B6FCC" w:rsidRDefault="00EE412B" w:rsidP="00EE412B">
      <w:pPr>
        <w:pStyle w:val="SMcaption"/>
        <w:rPr>
          <w:szCs w:val="24"/>
        </w:rPr>
      </w:pPr>
    </w:p>
    <w:p w:rsidR="00EE412B" w:rsidRPr="004B6FCC" w:rsidRDefault="00EE412B" w:rsidP="00EE412B">
      <w:pPr>
        <w:spacing w:after="0" w:line="240" w:lineRule="auto"/>
        <w:rPr>
          <w:rFonts w:ascii="Times New Roman" w:hAnsi="Times New Roman" w:cs="Times New Roman"/>
          <w:sz w:val="24"/>
          <w:szCs w:val="24"/>
        </w:rPr>
      </w:pPr>
      <w:r w:rsidRPr="004B6FCC">
        <w:rPr>
          <w:rFonts w:ascii="Times New Roman" w:hAnsi="Times New Roman" w:cs="Times New Roman"/>
          <w:sz w:val="24"/>
          <w:szCs w:val="24"/>
        </w:rPr>
        <w:br w:type="page"/>
      </w:r>
    </w:p>
    <w:p w:rsidR="00EE412B" w:rsidRPr="004B6FCC" w:rsidRDefault="00EE412B" w:rsidP="00EE412B">
      <w:pPr>
        <w:spacing w:after="0" w:line="240" w:lineRule="auto"/>
        <w:rPr>
          <w:rFonts w:ascii="Times New Roman" w:hAnsi="Times New Roman" w:cs="Times New Roman"/>
          <w:sz w:val="24"/>
          <w:szCs w:val="24"/>
        </w:rPr>
        <w:sectPr w:rsidR="00EE412B" w:rsidRPr="004B6FCC" w:rsidSect="00C54716">
          <w:pgSz w:w="15840" w:h="12240" w:orient="landscape"/>
          <w:pgMar w:top="1800" w:right="1440" w:bottom="1800" w:left="1440" w:header="720" w:footer="720" w:gutter="0"/>
          <w:cols w:space="720"/>
          <w:docGrid w:linePitch="360"/>
        </w:sectPr>
      </w:pPr>
    </w:p>
    <w:p w:rsidR="00EE412B" w:rsidRPr="004B6FCC" w:rsidRDefault="00EE412B" w:rsidP="00EE412B">
      <w:pPr>
        <w:spacing w:after="0" w:line="240" w:lineRule="auto"/>
        <w:jc w:val="both"/>
        <w:rPr>
          <w:rFonts w:ascii="Times New Roman" w:eastAsiaTheme="majorEastAsia" w:hAnsi="Times New Roman" w:cs="Times New Roman"/>
          <w:bCs/>
          <w:sz w:val="24"/>
          <w:szCs w:val="24"/>
        </w:rPr>
      </w:pPr>
      <w:r w:rsidRPr="004B6FCC">
        <w:rPr>
          <w:rFonts w:ascii="Times New Roman" w:eastAsiaTheme="majorEastAsia" w:hAnsi="Times New Roman" w:cs="Times New Roman"/>
          <w:b/>
          <w:bCs/>
          <w:sz w:val="24"/>
          <w:szCs w:val="24"/>
        </w:rPr>
        <w:lastRenderedPageBreak/>
        <w:t>Figure S1</w:t>
      </w:r>
    </w:p>
    <w:p w:rsidR="00EE412B" w:rsidRPr="004B6FCC" w:rsidRDefault="00EE412B" w:rsidP="00EE412B">
      <w:pPr>
        <w:spacing w:after="0" w:line="240" w:lineRule="auto"/>
        <w:jc w:val="both"/>
        <w:rPr>
          <w:rFonts w:ascii="Times New Roman" w:eastAsiaTheme="majorEastAsia" w:hAnsi="Times New Roman" w:cs="Times New Roman"/>
          <w:bCs/>
          <w:sz w:val="24"/>
          <w:szCs w:val="24"/>
        </w:rPr>
      </w:pPr>
      <w:r w:rsidRPr="004B6FCC">
        <w:rPr>
          <w:rFonts w:ascii="Times New Roman" w:eastAsiaTheme="majorEastAsia" w:hAnsi="Times New Roman" w:cs="Times New Roman"/>
          <w:bCs/>
          <w:noProof/>
          <w:sz w:val="24"/>
          <w:szCs w:val="24"/>
          <w:lang w:eastAsia="en-GB"/>
        </w:rPr>
        <w:drawing>
          <wp:inline distT="0" distB="0" distL="0" distR="0" wp14:anchorId="74BE2DE6" wp14:editId="3EF3D045">
            <wp:extent cx="5023433" cy="714507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1236" cy="7170401"/>
                    </a:xfrm>
                    <a:prstGeom prst="rect">
                      <a:avLst/>
                    </a:prstGeom>
                    <a:noFill/>
                  </pic:spPr>
                </pic:pic>
              </a:graphicData>
            </a:graphic>
          </wp:inline>
        </w:drawing>
      </w:r>
    </w:p>
    <w:p w:rsidR="00EE412B" w:rsidRDefault="00EE412B" w:rsidP="00EE412B">
      <w:pPr>
        <w:spacing w:after="0" w:line="240" w:lineRule="auto"/>
        <w:jc w:val="both"/>
        <w:rPr>
          <w:rFonts w:ascii="Times New Roman" w:eastAsiaTheme="majorEastAsia" w:hAnsi="Times New Roman" w:cs="Times New Roman"/>
          <w:b/>
          <w:bCs/>
          <w:sz w:val="24"/>
          <w:szCs w:val="24"/>
        </w:rPr>
      </w:pPr>
    </w:p>
    <w:p w:rsidR="00EE412B" w:rsidRPr="004B6FCC" w:rsidRDefault="00EE412B" w:rsidP="00EE412B">
      <w:pPr>
        <w:spacing w:after="0" w:line="240" w:lineRule="auto"/>
        <w:jc w:val="both"/>
        <w:rPr>
          <w:rFonts w:ascii="Times New Roman" w:eastAsiaTheme="majorEastAsia" w:hAnsi="Times New Roman" w:cs="Times New Roman"/>
          <w:bCs/>
          <w:noProof/>
          <w:sz w:val="24"/>
          <w:szCs w:val="24"/>
          <w:lang w:eastAsia="en-GB"/>
        </w:rPr>
      </w:pPr>
      <w:r w:rsidRPr="004B6FCC">
        <w:rPr>
          <w:rFonts w:ascii="Times New Roman" w:eastAsiaTheme="majorEastAsia" w:hAnsi="Times New Roman" w:cs="Times New Roman"/>
          <w:b/>
          <w:bCs/>
          <w:sz w:val="24"/>
          <w:szCs w:val="24"/>
        </w:rPr>
        <w:t>Figure S1:</w:t>
      </w:r>
      <w:r w:rsidRPr="004B6FCC">
        <w:rPr>
          <w:rFonts w:ascii="Times New Roman" w:eastAsiaTheme="majorEastAsia" w:hAnsi="Times New Roman" w:cs="Times New Roman"/>
          <w:bCs/>
          <w:sz w:val="24"/>
          <w:szCs w:val="24"/>
        </w:rPr>
        <w:t xml:space="preserve"> Environmental conditions for Starcross during the sampled tidal cycles in November 2014, April 2015, July 2015 and September 2015 showing: a) Salinity and tidal height (m); b) seawater temperature and air temperature (ºCº); and c) seawater pH</w:t>
      </w:r>
      <w:r w:rsidRPr="004B6FCC">
        <w:rPr>
          <w:rFonts w:ascii="Times New Roman" w:eastAsiaTheme="majorEastAsia" w:hAnsi="Times New Roman" w:cs="Times New Roman"/>
          <w:bCs/>
          <w:sz w:val="24"/>
          <w:szCs w:val="24"/>
          <w:vertAlign w:val="subscript"/>
        </w:rPr>
        <w:t>NBS</w:t>
      </w:r>
      <w:r w:rsidRPr="004B6FCC">
        <w:rPr>
          <w:rFonts w:ascii="Times New Roman" w:eastAsiaTheme="majorEastAsia" w:hAnsi="Times New Roman" w:cs="Times New Roman"/>
          <w:bCs/>
          <w:noProof/>
          <w:sz w:val="24"/>
          <w:szCs w:val="24"/>
          <w:lang w:eastAsia="en-GB"/>
        </w:rPr>
        <w:t xml:space="preserve"> and seawater pCO</w:t>
      </w:r>
      <w:r w:rsidRPr="004B6FCC">
        <w:rPr>
          <w:rFonts w:ascii="Times New Roman" w:eastAsiaTheme="majorEastAsia" w:hAnsi="Times New Roman" w:cs="Times New Roman"/>
          <w:bCs/>
          <w:noProof/>
          <w:sz w:val="24"/>
          <w:szCs w:val="24"/>
          <w:vertAlign w:val="subscript"/>
          <w:lang w:eastAsia="en-GB"/>
        </w:rPr>
        <w:t>2</w:t>
      </w:r>
      <w:r w:rsidRPr="004B6FCC">
        <w:rPr>
          <w:rFonts w:ascii="Times New Roman" w:eastAsiaTheme="majorEastAsia" w:hAnsi="Times New Roman" w:cs="Times New Roman"/>
          <w:bCs/>
          <w:noProof/>
          <w:sz w:val="24"/>
          <w:szCs w:val="24"/>
          <w:lang w:eastAsia="en-GB"/>
        </w:rPr>
        <w:t xml:space="preserve"> (µatm). Shaded sections represent periods of emersion.</w:t>
      </w:r>
    </w:p>
    <w:p w:rsidR="00EE412B" w:rsidRPr="004B6FCC" w:rsidRDefault="00EE412B" w:rsidP="00EE412B">
      <w:pPr>
        <w:spacing w:after="0" w:line="240" w:lineRule="auto"/>
        <w:jc w:val="both"/>
        <w:rPr>
          <w:rFonts w:ascii="Times New Roman" w:eastAsiaTheme="majorEastAsia" w:hAnsi="Times New Roman" w:cs="Times New Roman"/>
          <w:bCs/>
          <w:noProof/>
          <w:sz w:val="24"/>
          <w:szCs w:val="24"/>
          <w:lang w:eastAsia="en-GB"/>
        </w:rPr>
      </w:pPr>
    </w:p>
    <w:p w:rsidR="00EE412B" w:rsidRPr="004B6FCC" w:rsidRDefault="00EE412B" w:rsidP="00EE412B">
      <w:pPr>
        <w:spacing w:after="0" w:line="240" w:lineRule="auto"/>
        <w:jc w:val="both"/>
        <w:rPr>
          <w:rFonts w:ascii="Times New Roman" w:eastAsiaTheme="majorEastAsia" w:hAnsi="Times New Roman" w:cs="Times New Roman"/>
          <w:bCs/>
          <w:noProof/>
          <w:sz w:val="24"/>
          <w:szCs w:val="24"/>
          <w:lang w:eastAsia="en-GB"/>
        </w:rPr>
      </w:pPr>
    </w:p>
    <w:p w:rsidR="00EE412B" w:rsidRPr="004B6FCC" w:rsidRDefault="00EE412B" w:rsidP="00EE412B">
      <w:pPr>
        <w:spacing w:after="0" w:line="240" w:lineRule="auto"/>
        <w:jc w:val="both"/>
        <w:rPr>
          <w:rFonts w:ascii="Times New Roman" w:eastAsiaTheme="majorEastAsia" w:hAnsi="Times New Roman" w:cs="Times New Roman"/>
          <w:bCs/>
          <w:noProof/>
          <w:sz w:val="24"/>
          <w:szCs w:val="24"/>
          <w:lang w:eastAsia="en-GB"/>
        </w:rPr>
      </w:pPr>
    </w:p>
    <w:p w:rsidR="00EE412B" w:rsidRPr="004B6FCC" w:rsidRDefault="00EE412B" w:rsidP="00EE412B">
      <w:pPr>
        <w:spacing w:after="0" w:line="240" w:lineRule="auto"/>
        <w:jc w:val="both"/>
        <w:rPr>
          <w:rFonts w:ascii="Times New Roman" w:eastAsiaTheme="majorEastAsia" w:hAnsi="Times New Roman" w:cs="Times New Roman"/>
          <w:bCs/>
          <w:noProof/>
          <w:sz w:val="24"/>
          <w:szCs w:val="24"/>
          <w:lang w:eastAsia="en-GB"/>
        </w:rPr>
      </w:pPr>
    </w:p>
    <w:p w:rsidR="00EE412B" w:rsidRPr="004B6FCC" w:rsidRDefault="00EE412B" w:rsidP="00EE412B">
      <w:pPr>
        <w:spacing w:after="0" w:line="240" w:lineRule="auto"/>
        <w:jc w:val="both"/>
        <w:rPr>
          <w:rFonts w:ascii="Times New Roman" w:eastAsiaTheme="majorEastAsia" w:hAnsi="Times New Roman" w:cs="Times New Roman"/>
          <w:bCs/>
          <w:noProof/>
          <w:sz w:val="24"/>
          <w:szCs w:val="24"/>
          <w:lang w:eastAsia="en-GB"/>
        </w:rPr>
      </w:pPr>
      <w:r w:rsidRPr="004B6FCC">
        <w:rPr>
          <w:rFonts w:ascii="Times New Roman" w:eastAsiaTheme="majorEastAsia" w:hAnsi="Times New Roman" w:cs="Times New Roman"/>
          <w:b/>
          <w:bCs/>
          <w:noProof/>
          <w:sz w:val="24"/>
          <w:szCs w:val="24"/>
          <w:lang w:eastAsia="en-GB"/>
        </w:rPr>
        <w:t>Figure S2</w:t>
      </w:r>
    </w:p>
    <w:p w:rsidR="00EE412B" w:rsidRPr="004B6FCC" w:rsidRDefault="00EE412B" w:rsidP="00EE412B">
      <w:pPr>
        <w:spacing w:after="0" w:line="240" w:lineRule="auto"/>
        <w:jc w:val="both"/>
        <w:rPr>
          <w:rFonts w:ascii="Times New Roman" w:eastAsiaTheme="majorEastAsia" w:hAnsi="Times New Roman" w:cs="Times New Roman"/>
          <w:bCs/>
          <w:sz w:val="24"/>
          <w:szCs w:val="24"/>
        </w:rPr>
      </w:pPr>
      <w:r w:rsidRPr="004B6FCC">
        <w:rPr>
          <w:rFonts w:ascii="Times New Roman" w:eastAsiaTheme="majorEastAsia" w:hAnsi="Times New Roman" w:cs="Times New Roman"/>
          <w:bCs/>
          <w:noProof/>
          <w:sz w:val="24"/>
          <w:szCs w:val="24"/>
          <w:lang w:eastAsia="en-GB"/>
        </w:rPr>
        <w:drawing>
          <wp:inline distT="0" distB="0" distL="0" distR="0" wp14:anchorId="2A89C51A" wp14:editId="025B4EB7">
            <wp:extent cx="5047371" cy="7155711"/>
            <wp:effectExtent l="0" t="0" r="127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77918" cy="7199018"/>
                    </a:xfrm>
                    <a:prstGeom prst="rect">
                      <a:avLst/>
                    </a:prstGeom>
                    <a:noFill/>
                  </pic:spPr>
                </pic:pic>
              </a:graphicData>
            </a:graphic>
          </wp:inline>
        </w:drawing>
      </w:r>
    </w:p>
    <w:p w:rsidR="00EE412B" w:rsidRDefault="00EE412B" w:rsidP="00EE412B">
      <w:pPr>
        <w:spacing w:after="0" w:line="240" w:lineRule="auto"/>
        <w:jc w:val="both"/>
        <w:rPr>
          <w:rFonts w:ascii="Times New Roman" w:eastAsiaTheme="majorEastAsia" w:hAnsi="Times New Roman" w:cs="Times New Roman"/>
          <w:b/>
          <w:bCs/>
          <w:sz w:val="24"/>
          <w:szCs w:val="24"/>
        </w:rPr>
      </w:pPr>
    </w:p>
    <w:p w:rsidR="00EE412B" w:rsidRPr="004B6FCC" w:rsidRDefault="00EE412B" w:rsidP="00EE412B">
      <w:pPr>
        <w:spacing w:after="0" w:line="240" w:lineRule="auto"/>
        <w:jc w:val="both"/>
        <w:rPr>
          <w:rFonts w:ascii="Times New Roman" w:eastAsiaTheme="majorEastAsia" w:hAnsi="Times New Roman" w:cs="Times New Roman"/>
          <w:bCs/>
          <w:noProof/>
          <w:sz w:val="24"/>
          <w:szCs w:val="24"/>
          <w:lang w:eastAsia="en-GB"/>
        </w:rPr>
      </w:pPr>
      <w:r w:rsidRPr="004B6FCC">
        <w:rPr>
          <w:rFonts w:ascii="Times New Roman" w:eastAsiaTheme="majorEastAsia" w:hAnsi="Times New Roman" w:cs="Times New Roman"/>
          <w:b/>
          <w:bCs/>
          <w:sz w:val="24"/>
          <w:szCs w:val="24"/>
        </w:rPr>
        <w:t>Figure S2:</w:t>
      </w:r>
      <w:r w:rsidRPr="004B6FCC">
        <w:rPr>
          <w:rFonts w:ascii="Times New Roman" w:eastAsiaTheme="majorEastAsia" w:hAnsi="Times New Roman" w:cs="Times New Roman"/>
          <w:bCs/>
          <w:sz w:val="24"/>
          <w:szCs w:val="24"/>
        </w:rPr>
        <w:t xml:space="preserve"> Environmental conditions for Port Gaverne during the sampled tidal cycles in November 2014, April 2015, July 2015 and September 2015 showing: a) Salinity and tidal height (m); b) seawater temperature and air temperature (°C); and c) seawater pH</w:t>
      </w:r>
      <w:r w:rsidRPr="004B6FCC">
        <w:rPr>
          <w:rFonts w:ascii="Times New Roman" w:eastAsiaTheme="majorEastAsia" w:hAnsi="Times New Roman" w:cs="Times New Roman"/>
          <w:bCs/>
          <w:sz w:val="24"/>
          <w:szCs w:val="24"/>
          <w:vertAlign w:val="subscript"/>
        </w:rPr>
        <w:t>NBS</w:t>
      </w:r>
      <w:r w:rsidRPr="004B6FCC">
        <w:rPr>
          <w:rFonts w:ascii="Times New Roman" w:eastAsiaTheme="majorEastAsia" w:hAnsi="Times New Roman" w:cs="Times New Roman"/>
          <w:bCs/>
          <w:noProof/>
          <w:sz w:val="24"/>
          <w:szCs w:val="24"/>
          <w:lang w:eastAsia="en-GB"/>
        </w:rPr>
        <w:t xml:space="preserve"> and seawater pCO</w:t>
      </w:r>
      <w:r w:rsidRPr="004B6FCC">
        <w:rPr>
          <w:rFonts w:ascii="Times New Roman" w:eastAsiaTheme="majorEastAsia" w:hAnsi="Times New Roman" w:cs="Times New Roman"/>
          <w:bCs/>
          <w:noProof/>
          <w:sz w:val="24"/>
          <w:szCs w:val="24"/>
          <w:vertAlign w:val="subscript"/>
          <w:lang w:eastAsia="en-GB"/>
        </w:rPr>
        <w:t>2</w:t>
      </w:r>
      <w:r w:rsidRPr="004B6FCC">
        <w:rPr>
          <w:rFonts w:ascii="Times New Roman" w:eastAsiaTheme="majorEastAsia" w:hAnsi="Times New Roman" w:cs="Times New Roman"/>
          <w:bCs/>
          <w:noProof/>
          <w:sz w:val="24"/>
          <w:szCs w:val="24"/>
          <w:lang w:eastAsia="en-GB"/>
        </w:rPr>
        <w:t xml:space="preserve"> (µatm). Shaded sections represent periods of emersion.</w:t>
      </w:r>
    </w:p>
    <w:p w:rsidR="00EE412B" w:rsidRPr="004B6FCC" w:rsidRDefault="00EE412B" w:rsidP="00EE412B">
      <w:pPr>
        <w:pStyle w:val="SMHeading"/>
        <w:spacing w:before="0" w:after="0"/>
      </w:pPr>
    </w:p>
    <w:p w:rsidR="00EE412B" w:rsidRDefault="00EE412B" w:rsidP="00EE412B">
      <w:pPr>
        <w:spacing w:after="160" w:line="259" w:lineRule="auto"/>
        <w:rPr>
          <w:rFonts w:ascii="Times New Roman" w:eastAsia="Times New Roman" w:hAnsi="Times New Roman" w:cs="Times New Roman"/>
          <w:b/>
          <w:bCs/>
          <w:kern w:val="32"/>
          <w:sz w:val="24"/>
          <w:szCs w:val="24"/>
          <w:lang w:val="en-US"/>
        </w:rPr>
      </w:pPr>
      <w:r>
        <w:br w:type="page"/>
      </w:r>
    </w:p>
    <w:p w:rsidR="00EE412B" w:rsidRPr="004B6FCC" w:rsidRDefault="00EE412B" w:rsidP="00EE412B">
      <w:pPr>
        <w:pStyle w:val="SMHeading"/>
        <w:spacing w:before="0" w:after="0" w:line="360" w:lineRule="auto"/>
        <w:jc w:val="both"/>
      </w:pPr>
      <w:r w:rsidRPr="004B6FCC">
        <w:lastRenderedPageBreak/>
        <w:t>Additional data table S1 (separate excel file)</w:t>
      </w:r>
    </w:p>
    <w:p w:rsidR="00EE412B" w:rsidRPr="004B6FCC" w:rsidRDefault="00EE412B" w:rsidP="00EE412B">
      <w:pPr>
        <w:pStyle w:val="SMcaption"/>
        <w:spacing w:line="360" w:lineRule="auto"/>
        <w:jc w:val="both"/>
        <w:rPr>
          <w:szCs w:val="24"/>
        </w:rPr>
      </w:pPr>
      <w:r w:rsidRPr="004B6FCC">
        <w:rPr>
          <w:szCs w:val="24"/>
        </w:rPr>
        <w:t>All the data generated from this study is provided in an additional excel file entitled “Mangan et al Supplementary meta-data.xls”, which contains a metadata spreadsheet “Metadata”, a spreadsheet containing field data “</w:t>
      </w:r>
      <w:proofErr w:type="spellStart"/>
      <w:r w:rsidRPr="004B6FCC">
        <w:rPr>
          <w:szCs w:val="24"/>
        </w:rPr>
        <w:t>FieldData</w:t>
      </w:r>
      <w:proofErr w:type="spellEnd"/>
      <w:r w:rsidRPr="004B6FCC">
        <w:rPr>
          <w:szCs w:val="24"/>
        </w:rPr>
        <w:t>”, a spreadsheet containing the acid-base data from the laboratory study “</w:t>
      </w:r>
      <w:proofErr w:type="spellStart"/>
      <w:r w:rsidRPr="004B6FCC">
        <w:rPr>
          <w:szCs w:val="24"/>
        </w:rPr>
        <w:t>LabDataBiol</w:t>
      </w:r>
      <w:proofErr w:type="spellEnd"/>
      <w:r w:rsidRPr="004B6FCC">
        <w:rPr>
          <w:szCs w:val="24"/>
        </w:rPr>
        <w:t>”, and a spreadsheet containing the carbonate chemistry data from the laboratory study “</w:t>
      </w:r>
      <w:proofErr w:type="spellStart"/>
      <w:r w:rsidRPr="004B6FCC">
        <w:rPr>
          <w:szCs w:val="24"/>
        </w:rPr>
        <w:t>LabDataChem</w:t>
      </w:r>
      <w:proofErr w:type="spellEnd"/>
      <w:r w:rsidRPr="004B6FCC">
        <w:rPr>
          <w:szCs w:val="24"/>
        </w:rPr>
        <w:t>”.</w:t>
      </w:r>
    </w:p>
    <w:p w:rsidR="00EE412B" w:rsidRPr="004B6FCC" w:rsidRDefault="00EE412B" w:rsidP="00EE412B">
      <w:pPr>
        <w:pStyle w:val="SMcaption"/>
        <w:spacing w:line="360" w:lineRule="auto"/>
        <w:jc w:val="both"/>
        <w:rPr>
          <w:szCs w:val="24"/>
        </w:rPr>
      </w:pPr>
    </w:p>
    <w:p w:rsidR="00EE412B" w:rsidRPr="004B6FCC" w:rsidRDefault="00EE412B" w:rsidP="00EE412B">
      <w:pPr>
        <w:pStyle w:val="SMcaption"/>
        <w:spacing w:line="360" w:lineRule="auto"/>
        <w:jc w:val="both"/>
        <w:rPr>
          <w:szCs w:val="24"/>
        </w:rPr>
      </w:pPr>
    </w:p>
    <w:p w:rsidR="00EE412B" w:rsidRPr="004B6FCC" w:rsidRDefault="00EE412B" w:rsidP="00EE412B">
      <w:pPr>
        <w:pStyle w:val="SMcaption"/>
        <w:spacing w:line="360" w:lineRule="auto"/>
        <w:rPr>
          <w:b/>
          <w:szCs w:val="24"/>
        </w:rPr>
      </w:pPr>
      <w:r w:rsidRPr="004B6FCC">
        <w:rPr>
          <w:b/>
          <w:szCs w:val="24"/>
        </w:rPr>
        <w:t>References</w:t>
      </w:r>
    </w:p>
    <w:p w:rsidR="00EE412B" w:rsidRPr="00B5438E" w:rsidRDefault="00EE412B" w:rsidP="00EE412B">
      <w:pPr>
        <w:rPr>
          <w:rFonts w:ascii="Times New Roman" w:eastAsiaTheme="majorEastAsia" w:hAnsi="Times New Roman" w:cs="Times New Roman"/>
          <w:bCs/>
          <w:sz w:val="24"/>
          <w:szCs w:val="24"/>
        </w:rPr>
      </w:pPr>
    </w:p>
    <w:p w:rsidR="00712789" w:rsidRDefault="006B5D55" w:rsidP="00712789">
      <w:pPr>
        <w:pStyle w:val="EndNoteBibliography"/>
        <w:numPr>
          <w:ilvl w:val="0"/>
          <w:numId w:val="41"/>
        </w:numPr>
        <w:spacing w:after="0" w:line="360" w:lineRule="auto"/>
        <w:jc w:val="both"/>
        <w:rPr>
          <w:rFonts w:ascii="Times New Roman" w:hAnsi="Times New Roman" w:cs="Times New Roman"/>
          <w:sz w:val="24"/>
          <w:szCs w:val="24"/>
        </w:rPr>
      </w:pPr>
      <w:r w:rsidRPr="00AA51A9">
        <w:rPr>
          <w:rFonts w:ascii="Times New Roman" w:hAnsi="Times New Roman" w:cs="Times New Roman"/>
          <w:sz w:val="24"/>
          <w:szCs w:val="24"/>
        </w:rPr>
        <w:t>Pierrot D., Lewis E., Wallace D.W.R. 2006 MS Excel program developed f</w:t>
      </w:r>
      <w:r>
        <w:rPr>
          <w:rFonts w:ascii="Times New Roman" w:hAnsi="Times New Roman" w:cs="Times New Roman"/>
          <w:sz w:val="24"/>
          <w:szCs w:val="24"/>
        </w:rPr>
        <w:t>or CO</w:t>
      </w:r>
      <w:r w:rsidRPr="001C02D0">
        <w:rPr>
          <w:rFonts w:ascii="Times New Roman" w:hAnsi="Times New Roman" w:cs="Times New Roman"/>
          <w:sz w:val="24"/>
          <w:szCs w:val="24"/>
          <w:vertAlign w:val="subscript"/>
        </w:rPr>
        <w:t>2</w:t>
      </w:r>
      <w:r>
        <w:rPr>
          <w:rFonts w:ascii="Times New Roman" w:hAnsi="Times New Roman" w:cs="Times New Roman"/>
          <w:sz w:val="24"/>
          <w:szCs w:val="24"/>
        </w:rPr>
        <w:t xml:space="preserve"> system calculations. </w:t>
      </w:r>
    </w:p>
    <w:p w:rsidR="00712789" w:rsidRDefault="006B5D55" w:rsidP="00712789">
      <w:pPr>
        <w:pStyle w:val="EndNoteBibliography"/>
        <w:numPr>
          <w:ilvl w:val="0"/>
          <w:numId w:val="41"/>
        </w:numPr>
        <w:spacing w:after="0" w:line="360" w:lineRule="auto"/>
        <w:jc w:val="both"/>
        <w:rPr>
          <w:rFonts w:ascii="Times New Roman" w:hAnsi="Times New Roman" w:cs="Times New Roman"/>
          <w:sz w:val="24"/>
          <w:szCs w:val="24"/>
        </w:rPr>
      </w:pPr>
      <w:r w:rsidRPr="00712789">
        <w:rPr>
          <w:rFonts w:ascii="Times New Roman" w:hAnsi="Times New Roman" w:cs="Times New Roman"/>
          <w:sz w:val="24"/>
          <w:szCs w:val="24"/>
        </w:rPr>
        <w:t xml:space="preserve">Dickson A.G., Millero F.J. 1987 A comparison of the equilibrium-constants for the dissociation of carbonic-acid in seawater media. </w:t>
      </w:r>
      <w:r w:rsidRPr="00712789">
        <w:rPr>
          <w:rFonts w:ascii="Times New Roman" w:hAnsi="Times New Roman" w:cs="Times New Roman"/>
          <w:i/>
          <w:sz w:val="24"/>
          <w:szCs w:val="24"/>
        </w:rPr>
        <w:t>Deep-Sea Research Part a-Oceanographic Research Papers</w:t>
      </w:r>
      <w:r w:rsidRPr="00712789">
        <w:rPr>
          <w:rFonts w:ascii="Times New Roman" w:hAnsi="Times New Roman" w:cs="Times New Roman"/>
          <w:sz w:val="24"/>
          <w:szCs w:val="24"/>
        </w:rPr>
        <w:t xml:space="preserve"> </w:t>
      </w:r>
      <w:r w:rsidRPr="00712789">
        <w:rPr>
          <w:rFonts w:ascii="Times New Roman" w:hAnsi="Times New Roman" w:cs="Times New Roman"/>
          <w:b/>
          <w:sz w:val="24"/>
          <w:szCs w:val="24"/>
        </w:rPr>
        <w:t>34</w:t>
      </w:r>
      <w:r w:rsidRPr="00712789">
        <w:rPr>
          <w:rFonts w:ascii="Times New Roman" w:hAnsi="Times New Roman" w:cs="Times New Roman"/>
          <w:sz w:val="24"/>
          <w:szCs w:val="24"/>
        </w:rPr>
        <w:t>(10), 1733-1743. (doi:10.1016/0198-0149(87)90021-5).</w:t>
      </w:r>
    </w:p>
    <w:p w:rsidR="00712789" w:rsidRDefault="006B5D55" w:rsidP="00712789">
      <w:pPr>
        <w:pStyle w:val="EndNoteBibliography"/>
        <w:numPr>
          <w:ilvl w:val="0"/>
          <w:numId w:val="41"/>
        </w:numPr>
        <w:spacing w:after="0" w:line="360" w:lineRule="auto"/>
        <w:jc w:val="both"/>
        <w:rPr>
          <w:rFonts w:ascii="Times New Roman" w:hAnsi="Times New Roman" w:cs="Times New Roman"/>
          <w:sz w:val="24"/>
          <w:szCs w:val="24"/>
        </w:rPr>
      </w:pPr>
      <w:r w:rsidRPr="00712789">
        <w:rPr>
          <w:rFonts w:ascii="Times New Roman" w:hAnsi="Times New Roman" w:cs="Times New Roman"/>
          <w:sz w:val="24"/>
          <w:szCs w:val="24"/>
        </w:rPr>
        <w:t xml:space="preserve">Mehrbach C., Culberso.Ch, Hawley J.E., Pytkowic.Rm. 1973 Measurement of apparent dissociation-constants of carbonic-acid in seawater at atmospheric-pressure. </w:t>
      </w:r>
      <w:r w:rsidRPr="00712789">
        <w:rPr>
          <w:rFonts w:ascii="Times New Roman" w:hAnsi="Times New Roman" w:cs="Times New Roman"/>
          <w:i/>
          <w:sz w:val="24"/>
          <w:szCs w:val="24"/>
        </w:rPr>
        <w:t>Limnology and Oceanography</w:t>
      </w:r>
      <w:r w:rsidRPr="00712789">
        <w:rPr>
          <w:rFonts w:ascii="Times New Roman" w:hAnsi="Times New Roman" w:cs="Times New Roman"/>
          <w:sz w:val="24"/>
          <w:szCs w:val="24"/>
        </w:rPr>
        <w:t xml:space="preserve"> </w:t>
      </w:r>
      <w:r w:rsidRPr="00712789">
        <w:rPr>
          <w:rFonts w:ascii="Times New Roman" w:hAnsi="Times New Roman" w:cs="Times New Roman"/>
          <w:b/>
          <w:sz w:val="24"/>
          <w:szCs w:val="24"/>
        </w:rPr>
        <w:t>18</w:t>
      </w:r>
      <w:r w:rsidRPr="00712789">
        <w:rPr>
          <w:rFonts w:ascii="Times New Roman" w:hAnsi="Times New Roman" w:cs="Times New Roman"/>
          <w:sz w:val="24"/>
          <w:szCs w:val="24"/>
        </w:rPr>
        <w:t>(6), 897-907.</w:t>
      </w:r>
    </w:p>
    <w:p w:rsidR="006B5D55" w:rsidRPr="00712789" w:rsidRDefault="006B5D55" w:rsidP="00712789">
      <w:pPr>
        <w:pStyle w:val="EndNoteBibliography"/>
        <w:numPr>
          <w:ilvl w:val="0"/>
          <w:numId w:val="41"/>
        </w:numPr>
        <w:spacing w:after="0" w:line="360" w:lineRule="auto"/>
        <w:jc w:val="both"/>
        <w:rPr>
          <w:rFonts w:ascii="Times New Roman" w:hAnsi="Times New Roman" w:cs="Times New Roman"/>
          <w:sz w:val="24"/>
          <w:szCs w:val="24"/>
        </w:rPr>
      </w:pPr>
      <w:r w:rsidRPr="00712789">
        <w:rPr>
          <w:rFonts w:ascii="Times New Roman" w:hAnsi="Times New Roman" w:cs="Times New Roman"/>
          <w:sz w:val="24"/>
          <w:szCs w:val="24"/>
        </w:rPr>
        <w:t>Dickson A.G. 1990 Standard potential of the reaction - AgCl(s)+1/2H</w:t>
      </w:r>
      <w:r w:rsidRPr="00712789">
        <w:rPr>
          <w:rFonts w:ascii="Times New Roman" w:hAnsi="Times New Roman" w:cs="Times New Roman"/>
          <w:sz w:val="24"/>
          <w:szCs w:val="24"/>
          <w:vertAlign w:val="subscript"/>
        </w:rPr>
        <w:t>2</w:t>
      </w:r>
      <w:r w:rsidRPr="00712789">
        <w:rPr>
          <w:rFonts w:ascii="Times New Roman" w:hAnsi="Times New Roman" w:cs="Times New Roman"/>
          <w:sz w:val="24"/>
          <w:szCs w:val="24"/>
        </w:rPr>
        <w:t>(g)=Ag(s)+HCl(aq) and the standard acidity constant of the ion HSO</w:t>
      </w:r>
      <w:r w:rsidRPr="00712789">
        <w:rPr>
          <w:rFonts w:ascii="Times New Roman" w:hAnsi="Times New Roman" w:cs="Times New Roman"/>
          <w:sz w:val="24"/>
          <w:szCs w:val="24"/>
          <w:vertAlign w:val="subscript"/>
        </w:rPr>
        <w:t>4</w:t>
      </w:r>
      <w:r w:rsidRPr="00712789">
        <w:rPr>
          <w:rFonts w:ascii="Times New Roman" w:hAnsi="Times New Roman" w:cs="Times New Roman"/>
          <w:sz w:val="24"/>
          <w:szCs w:val="24"/>
          <w:vertAlign w:val="superscript"/>
        </w:rPr>
        <w:t>-</w:t>
      </w:r>
      <w:r w:rsidRPr="00712789">
        <w:rPr>
          <w:rFonts w:ascii="Times New Roman" w:hAnsi="Times New Roman" w:cs="Times New Roman"/>
          <w:sz w:val="24"/>
          <w:szCs w:val="24"/>
        </w:rPr>
        <w:t xml:space="preserve"> in synthetic sea-water from 273.15-k to 318.15-k. </w:t>
      </w:r>
      <w:r w:rsidRPr="00712789">
        <w:rPr>
          <w:rFonts w:ascii="Times New Roman" w:hAnsi="Times New Roman" w:cs="Times New Roman"/>
          <w:i/>
          <w:sz w:val="24"/>
          <w:szCs w:val="24"/>
        </w:rPr>
        <w:t>Journal of Chemical Thermodynamics</w:t>
      </w:r>
      <w:r w:rsidRPr="00712789">
        <w:rPr>
          <w:rFonts w:ascii="Times New Roman" w:hAnsi="Times New Roman" w:cs="Times New Roman"/>
          <w:sz w:val="24"/>
          <w:szCs w:val="24"/>
        </w:rPr>
        <w:t xml:space="preserve"> </w:t>
      </w:r>
      <w:r w:rsidRPr="00712789">
        <w:rPr>
          <w:rFonts w:ascii="Times New Roman" w:hAnsi="Times New Roman" w:cs="Times New Roman"/>
          <w:b/>
          <w:sz w:val="24"/>
          <w:szCs w:val="24"/>
        </w:rPr>
        <w:t>22</w:t>
      </w:r>
      <w:r w:rsidRPr="00712789">
        <w:rPr>
          <w:rFonts w:ascii="Times New Roman" w:hAnsi="Times New Roman" w:cs="Times New Roman"/>
          <w:sz w:val="24"/>
          <w:szCs w:val="24"/>
        </w:rPr>
        <w:t>(2), 113-127. (doi:10.1016/0021-9614(90)90074-z).</w:t>
      </w:r>
    </w:p>
    <w:p w:rsidR="00961AAA" w:rsidRDefault="00961AAA"/>
    <w:sectPr w:rsidR="00961AAA" w:rsidSect="00C5471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29649"/>
      <w:docPartObj>
        <w:docPartGallery w:val="Page Numbers (Bottom of Page)"/>
        <w:docPartUnique/>
      </w:docPartObj>
    </w:sdtPr>
    <w:sdtEndPr>
      <w:rPr>
        <w:noProof/>
      </w:rPr>
    </w:sdtEndPr>
    <w:sdtContent>
      <w:p w:rsidR="00961AAA" w:rsidRDefault="00961AAA">
        <w:pPr>
          <w:pStyle w:val="Footer"/>
          <w:jc w:val="right"/>
        </w:pPr>
        <w:r>
          <w:fldChar w:fldCharType="begin"/>
        </w:r>
        <w:r>
          <w:instrText xml:space="preserve"> PAGE   \* MERGEFORMAT </w:instrText>
        </w:r>
        <w:r>
          <w:fldChar w:fldCharType="separate"/>
        </w:r>
        <w:r w:rsidR="00C54716">
          <w:rPr>
            <w:noProof/>
          </w:rPr>
          <w:t>12</w:t>
        </w:r>
        <w:r>
          <w:rPr>
            <w:noProof/>
          </w:rPr>
          <w:fldChar w:fldCharType="end"/>
        </w:r>
      </w:p>
    </w:sdtContent>
  </w:sdt>
  <w:p w:rsidR="00961AAA" w:rsidRDefault="00961AA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20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110F80"/>
    <w:multiLevelType w:val="hybridMultilevel"/>
    <w:tmpl w:val="C220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307DC0"/>
    <w:multiLevelType w:val="multilevel"/>
    <w:tmpl w:val="B51A3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3A61F4E"/>
    <w:multiLevelType w:val="multilevel"/>
    <w:tmpl w:val="B51A3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4491ABC"/>
    <w:multiLevelType w:val="hybridMultilevel"/>
    <w:tmpl w:val="B51A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D6251C"/>
    <w:multiLevelType w:val="multilevel"/>
    <w:tmpl w:val="025A7F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C4573D6"/>
    <w:multiLevelType w:val="multilevel"/>
    <w:tmpl w:val="F92839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397FD1"/>
    <w:multiLevelType w:val="hybridMultilevel"/>
    <w:tmpl w:val="A23ECC10"/>
    <w:lvl w:ilvl="0" w:tplc="D3A85974">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002B8E"/>
    <w:multiLevelType w:val="hybridMultilevel"/>
    <w:tmpl w:val="EBE40A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9C42D7"/>
    <w:multiLevelType w:val="multilevel"/>
    <w:tmpl w:val="E77411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997"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21A144F3"/>
    <w:multiLevelType w:val="multilevel"/>
    <w:tmpl w:val="C4741EEE"/>
    <w:lvl w:ilvl="0">
      <w:start w:val="3"/>
      <w:numFmt w:val="decimal"/>
      <w:lvlText w:val="%1."/>
      <w:lvlJc w:val="left"/>
      <w:pPr>
        <w:ind w:left="360" w:hanging="360"/>
      </w:pPr>
      <w:rPr>
        <w:rFonts w:hint="default"/>
        <w:b/>
        <w:bCs/>
        <w:i w:val="0"/>
        <w:iCs w:val="0"/>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6E97EF7"/>
    <w:multiLevelType w:val="hybridMultilevel"/>
    <w:tmpl w:val="8F5AD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582AC7"/>
    <w:multiLevelType w:val="hybridMultilevel"/>
    <w:tmpl w:val="4D9490AE"/>
    <w:lvl w:ilvl="0" w:tplc="03981F4E">
      <w:start w:val="1"/>
      <w:numFmt w:val="decimal"/>
      <w:lvlText w:val="%1)"/>
      <w:lvlJc w:val="left"/>
      <w:pPr>
        <w:ind w:left="720" w:hanging="360"/>
      </w:pPr>
      <w:rPr>
        <w:rFonts w:eastAsiaTheme="minorEastAsi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95613D"/>
    <w:multiLevelType w:val="multilevel"/>
    <w:tmpl w:val="C838B4F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9BB7BE3"/>
    <w:multiLevelType w:val="multilevel"/>
    <w:tmpl w:val="F928399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F8D4926"/>
    <w:multiLevelType w:val="hybridMultilevel"/>
    <w:tmpl w:val="18028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C63C9"/>
    <w:multiLevelType w:val="multilevel"/>
    <w:tmpl w:val="B4E436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620CB7"/>
    <w:multiLevelType w:val="hybridMultilevel"/>
    <w:tmpl w:val="D098FBB0"/>
    <w:lvl w:ilvl="0" w:tplc="BD72762C">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22BCF"/>
    <w:multiLevelType w:val="multilevel"/>
    <w:tmpl w:val="BBB801B6"/>
    <w:lvl w:ilvl="0">
      <w:start w:val="2"/>
      <w:numFmt w:val="decimal"/>
      <w:lvlText w:val="%1."/>
      <w:lvlJc w:val="left"/>
      <w:pPr>
        <w:ind w:left="360" w:hanging="360"/>
      </w:pPr>
      <w:rPr>
        <w:rFonts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C3115F7"/>
    <w:multiLevelType w:val="multilevel"/>
    <w:tmpl w:val="BBB801B6"/>
    <w:lvl w:ilvl="0">
      <w:start w:val="2"/>
      <w:numFmt w:val="decimal"/>
      <w:lvlText w:val="%1."/>
      <w:lvlJc w:val="left"/>
      <w:pPr>
        <w:ind w:left="360" w:hanging="360"/>
      </w:pPr>
      <w:rPr>
        <w:rFonts w:hint="default"/>
        <w:b/>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235F80"/>
    <w:multiLevelType w:val="multilevel"/>
    <w:tmpl w:val="C90C4ECC"/>
    <w:lvl w:ilvl="0">
      <w:start w:val="3"/>
      <w:numFmt w:val="decimal"/>
      <w:lvlText w:val="%1."/>
      <w:lvlJc w:val="left"/>
      <w:pPr>
        <w:ind w:left="360" w:hanging="360"/>
      </w:pPr>
      <w:rPr>
        <w:rFonts w:hint="default"/>
        <w:b w:val="0"/>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55B303E"/>
    <w:multiLevelType w:val="multilevel"/>
    <w:tmpl w:val="0066A4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D3225C"/>
    <w:multiLevelType w:val="multilevel"/>
    <w:tmpl w:val="B51A3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8177E61"/>
    <w:multiLevelType w:val="multilevel"/>
    <w:tmpl w:val="C90C4ECC"/>
    <w:lvl w:ilvl="0">
      <w:start w:val="3"/>
      <w:numFmt w:val="decimal"/>
      <w:lvlText w:val="%1."/>
      <w:lvlJc w:val="left"/>
      <w:pPr>
        <w:ind w:left="360" w:hanging="360"/>
      </w:pPr>
      <w:rPr>
        <w:rFonts w:hint="default"/>
        <w:b w:val="0"/>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83A3941"/>
    <w:multiLevelType w:val="hybridMultilevel"/>
    <w:tmpl w:val="657826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AAA5097"/>
    <w:multiLevelType w:val="multilevel"/>
    <w:tmpl w:val="16E8161E"/>
    <w:lvl w:ilvl="0">
      <w:start w:val="2"/>
      <w:numFmt w:val="decimal"/>
      <w:lvlText w:val="%1."/>
      <w:lvlJc w:val="left"/>
      <w:pPr>
        <w:ind w:left="360" w:hanging="360"/>
      </w:pPr>
      <w:rPr>
        <w:rFonts w:hint="default"/>
        <w:b w:val="0"/>
        <w:bCs/>
        <w:i w:val="0"/>
        <w:iCs w:val="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EAE66E6"/>
    <w:multiLevelType w:val="hybridMultilevel"/>
    <w:tmpl w:val="69DA3960"/>
    <w:lvl w:ilvl="0" w:tplc="39189FA4">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2726A7"/>
    <w:multiLevelType w:val="hybridMultilevel"/>
    <w:tmpl w:val="AD5C3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A05EE9"/>
    <w:multiLevelType w:val="hybridMultilevel"/>
    <w:tmpl w:val="B51A3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E0892"/>
    <w:multiLevelType w:val="hybridMultilevel"/>
    <w:tmpl w:val="025A7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9D4FF9"/>
    <w:multiLevelType w:val="hybridMultilevel"/>
    <w:tmpl w:val="9B907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19"/>
  </w:num>
  <w:num w:numId="4">
    <w:abstractNumId w:val="40"/>
  </w:num>
  <w:num w:numId="5">
    <w:abstractNumId w:val="22"/>
  </w:num>
  <w:num w:numId="6">
    <w:abstractNumId w:val="18"/>
  </w:num>
  <w:num w:numId="7">
    <w:abstractNumId w:val="27"/>
  </w:num>
  <w:num w:numId="8">
    <w:abstractNumId w:val="28"/>
  </w:num>
  <w:num w:numId="9">
    <w:abstractNumId w:val="33"/>
  </w:num>
  <w:num w:numId="10">
    <w:abstractNumId w:val="31"/>
  </w:num>
  <w:num w:numId="11">
    <w:abstractNumId w:val="36"/>
  </w:num>
  <w:num w:numId="12">
    <w:abstractNumId w:val="35"/>
  </w:num>
  <w:num w:numId="13">
    <w:abstractNumId w:val="10"/>
  </w:num>
  <w:num w:numId="14">
    <w:abstractNumId w:val="38"/>
  </w:num>
  <w:num w:numId="15">
    <w:abstractNumId w:val="23"/>
  </w:num>
  <w:num w:numId="16">
    <w:abstractNumId w:val="14"/>
  </w:num>
  <w:num w:numId="17">
    <w:abstractNumId w:val="32"/>
  </w:num>
  <w:num w:numId="18">
    <w:abstractNumId w:val="29"/>
  </w:num>
  <w:num w:numId="19">
    <w:abstractNumId w:val="13"/>
  </w:num>
  <w:num w:numId="20">
    <w:abstractNumId w:val="24"/>
  </w:num>
  <w:num w:numId="21">
    <w:abstractNumId w:val="12"/>
  </w:num>
  <w:num w:numId="22">
    <w:abstractNumId w:val="39"/>
  </w:num>
  <w:num w:numId="23">
    <w:abstractNumId w:val="15"/>
  </w:num>
  <w:num w:numId="24">
    <w:abstractNumId w:val="26"/>
  </w:num>
  <w:num w:numId="25">
    <w:abstractNumId w:val="16"/>
  </w:num>
  <w:num w:numId="26">
    <w:abstractNumId w:val="17"/>
  </w:num>
  <w:num w:numId="27">
    <w:abstractNumId w:val="3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1"/>
  </w:num>
  <w:num w:numId="39">
    <w:abstractNumId w:val="25"/>
  </w:num>
  <w:num w:numId="40">
    <w:abstractNumId w:val="21"/>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12B"/>
    <w:rsid w:val="001855A8"/>
    <w:rsid w:val="006B5D55"/>
    <w:rsid w:val="00712789"/>
    <w:rsid w:val="00961AAA"/>
    <w:rsid w:val="00B262E2"/>
    <w:rsid w:val="00C54716"/>
    <w:rsid w:val="00EE412B"/>
    <w:rsid w:val="00F02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FE0EE-CC70-432E-B000-C7B95B53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12B"/>
    <w:pPr>
      <w:spacing w:after="200" w:line="276" w:lineRule="auto"/>
    </w:pPr>
  </w:style>
  <w:style w:type="paragraph" w:styleId="Heading1">
    <w:name w:val="heading 1"/>
    <w:basedOn w:val="Normal"/>
    <w:next w:val="Normal"/>
    <w:link w:val="Heading1Char"/>
    <w:qFormat/>
    <w:rsid w:val="00EE412B"/>
    <w:pPr>
      <w:keepNext/>
      <w:spacing w:before="240" w:after="60" w:line="240" w:lineRule="auto"/>
      <w:outlineLvl w:val="0"/>
    </w:pPr>
    <w:rPr>
      <w:rFonts w:ascii="Times New Roman" w:eastAsia="Times New Roman" w:hAnsi="Times New Roman" w:cs="Times New Roman"/>
      <w:b/>
      <w:bCs/>
      <w:kern w:val="32"/>
      <w:sz w:val="24"/>
      <w:szCs w:val="24"/>
      <w:lang w:val="en-US"/>
    </w:rPr>
  </w:style>
  <w:style w:type="paragraph" w:styleId="Heading2">
    <w:name w:val="heading 2"/>
    <w:basedOn w:val="Normal"/>
    <w:next w:val="Normal"/>
    <w:link w:val="Heading2Char"/>
    <w:semiHidden/>
    <w:qFormat/>
    <w:rsid w:val="00EE412B"/>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semiHidden/>
    <w:qFormat/>
    <w:rsid w:val="00EE412B"/>
    <w:pPr>
      <w:keepNext/>
      <w:spacing w:after="0" w:line="480" w:lineRule="auto"/>
      <w:outlineLvl w:val="2"/>
    </w:pPr>
    <w:rPr>
      <w:rFonts w:ascii="Times" w:eastAsia="Times" w:hAnsi="Times" w:cs="Times New Roman"/>
      <w:b/>
      <w:sz w:val="24"/>
      <w:szCs w:val="20"/>
      <w:lang w:val="en-US"/>
    </w:rPr>
  </w:style>
  <w:style w:type="paragraph" w:styleId="Heading4">
    <w:name w:val="heading 4"/>
    <w:basedOn w:val="Normal"/>
    <w:next w:val="Normal"/>
    <w:link w:val="Heading4Char"/>
    <w:semiHidden/>
    <w:qFormat/>
    <w:rsid w:val="00EE412B"/>
    <w:pPr>
      <w:keepNext/>
      <w:spacing w:after="0" w:line="480" w:lineRule="auto"/>
      <w:outlineLvl w:val="3"/>
    </w:pPr>
    <w:rPr>
      <w:rFonts w:ascii="Times" w:eastAsia="Times New Roman" w:hAnsi="Times" w:cs="Times New Roman"/>
      <w:b/>
      <w:color w:val="0000FF"/>
      <w:sz w:val="44"/>
      <w:szCs w:val="20"/>
      <w:lang w:val="en-US"/>
    </w:rPr>
  </w:style>
  <w:style w:type="paragraph" w:styleId="Heading5">
    <w:name w:val="heading 5"/>
    <w:basedOn w:val="Normal"/>
    <w:next w:val="Normal"/>
    <w:link w:val="Heading5Char"/>
    <w:semiHidden/>
    <w:qFormat/>
    <w:rsid w:val="00EE412B"/>
    <w:pPr>
      <w:spacing w:before="240" w:after="60" w:line="240" w:lineRule="auto"/>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semiHidden/>
    <w:qFormat/>
    <w:rsid w:val="00EE412B"/>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semiHidden/>
    <w:qFormat/>
    <w:rsid w:val="00EE412B"/>
    <w:pPr>
      <w:spacing w:before="240" w:after="60" w:line="240" w:lineRule="auto"/>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semiHidden/>
    <w:qFormat/>
    <w:rsid w:val="00EE412B"/>
    <w:pPr>
      <w:spacing w:before="240" w:after="60" w:line="240" w:lineRule="auto"/>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semiHidden/>
    <w:qFormat/>
    <w:rsid w:val="00EE412B"/>
    <w:pPr>
      <w:spacing w:before="240" w:after="60" w:line="240" w:lineRule="auto"/>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412B"/>
    <w:rPr>
      <w:rFonts w:ascii="Times New Roman" w:eastAsia="Times New Roman" w:hAnsi="Times New Roman" w:cs="Times New Roman"/>
      <w:b/>
      <w:bCs/>
      <w:kern w:val="32"/>
      <w:sz w:val="24"/>
      <w:szCs w:val="24"/>
      <w:lang w:val="en-US"/>
    </w:rPr>
  </w:style>
  <w:style w:type="character" w:customStyle="1" w:styleId="Heading2Char">
    <w:name w:val="Heading 2 Char"/>
    <w:basedOn w:val="DefaultParagraphFont"/>
    <w:link w:val="Heading2"/>
    <w:semiHidden/>
    <w:rsid w:val="00EE412B"/>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EE412B"/>
    <w:rPr>
      <w:rFonts w:ascii="Times" w:eastAsia="Times" w:hAnsi="Times" w:cs="Times New Roman"/>
      <w:b/>
      <w:sz w:val="24"/>
      <w:szCs w:val="20"/>
      <w:lang w:val="en-US"/>
    </w:rPr>
  </w:style>
  <w:style w:type="character" w:customStyle="1" w:styleId="Heading4Char">
    <w:name w:val="Heading 4 Char"/>
    <w:basedOn w:val="DefaultParagraphFont"/>
    <w:link w:val="Heading4"/>
    <w:semiHidden/>
    <w:rsid w:val="00EE412B"/>
    <w:rPr>
      <w:rFonts w:ascii="Times" w:eastAsia="Times New Roman" w:hAnsi="Times" w:cs="Times New Roman"/>
      <w:b/>
      <w:color w:val="0000FF"/>
      <w:sz w:val="44"/>
      <w:szCs w:val="20"/>
      <w:lang w:val="en-US"/>
    </w:rPr>
  </w:style>
  <w:style w:type="character" w:customStyle="1" w:styleId="Heading5Char">
    <w:name w:val="Heading 5 Char"/>
    <w:basedOn w:val="DefaultParagraphFont"/>
    <w:link w:val="Heading5"/>
    <w:semiHidden/>
    <w:rsid w:val="00EE412B"/>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EE412B"/>
    <w:rPr>
      <w:rFonts w:ascii="Calibri" w:eastAsia="Times New Roman" w:hAnsi="Calibri" w:cs="Times New Roman"/>
      <w:b/>
      <w:bCs/>
      <w:lang w:val="en-US"/>
    </w:rPr>
  </w:style>
  <w:style w:type="character" w:customStyle="1" w:styleId="Heading7Char">
    <w:name w:val="Heading 7 Char"/>
    <w:basedOn w:val="DefaultParagraphFont"/>
    <w:link w:val="Heading7"/>
    <w:semiHidden/>
    <w:rsid w:val="00EE412B"/>
    <w:rPr>
      <w:rFonts w:ascii="Calibri" w:eastAsia="Times New Roman" w:hAnsi="Calibri" w:cs="Times New Roman"/>
      <w:sz w:val="24"/>
      <w:szCs w:val="24"/>
      <w:lang w:val="en-US"/>
    </w:rPr>
  </w:style>
  <w:style w:type="character" w:customStyle="1" w:styleId="Heading8Char">
    <w:name w:val="Heading 8 Char"/>
    <w:basedOn w:val="DefaultParagraphFont"/>
    <w:link w:val="Heading8"/>
    <w:semiHidden/>
    <w:rsid w:val="00EE412B"/>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semiHidden/>
    <w:rsid w:val="00EE412B"/>
    <w:rPr>
      <w:rFonts w:ascii="Cambria" w:eastAsia="Times New Roman" w:hAnsi="Cambria" w:cs="Times New Roman"/>
      <w:lang w:val="en-US"/>
    </w:rPr>
  </w:style>
  <w:style w:type="paragraph" w:styleId="ListParagraph">
    <w:name w:val="List Paragraph"/>
    <w:basedOn w:val="Normal"/>
    <w:uiPriority w:val="34"/>
    <w:qFormat/>
    <w:rsid w:val="00EE412B"/>
    <w:pPr>
      <w:ind w:left="720"/>
      <w:contextualSpacing/>
    </w:pPr>
  </w:style>
  <w:style w:type="character" w:styleId="Hyperlink">
    <w:name w:val="Hyperlink"/>
    <w:basedOn w:val="DefaultParagraphFont"/>
    <w:unhideWhenUsed/>
    <w:rsid w:val="00EE412B"/>
    <w:rPr>
      <w:color w:val="0563C1" w:themeColor="hyperlink"/>
      <w:u w:val="single"/>
    </w:rPr>
  </w:style>
  <w:style w:type="character" w:styleId="CommentReference">
    <w:name w:val="annotation reference"/>
    <w:basedOn w:val="DefaultParagraphFont"/>
    <w:uiPriority w:val="99"/>
    <w:semiHidden/>
    <w:unhideWhenUsed/>
    <w:rsid w:val="00EE412B"/>
    <w:rPr>
      <w:sz w:val="16"/>
      <w:szCs w:val="16"/>
    </w:rPr>
  </w:style>
  <w:style w:type="paragraph" w:styleId="CommentText">
    <w:name w:val="annotation text"/>
    <w:basedOn w:val="Normal"/>
    <w:link w:val="CommentTextChar"/>
    <w:uiPriority w:val="99"/>
    <w:unhideWhenUsed/>
    <w:rsid w:val="00EE412B"/>
    <w:pPr>
      <w:spacing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uiPriority w:val="99"/>
    <w:rsid w:val="00EE412B"/>
    <w:rPr>
      <w:rFonts w:asciiTheme="majorHAnsi" w:eastAsiaTheme="majorEastAsia" w:hAnsiTheme="majorHAnsi" w:cstheme="majorBidi"/>
      <w:sz w:val="20"/>
      <w:szCs w:val="20"/>
    </w:rPr>
  </w:style>
  <w:style w:type="paragraph" w:styleId="BalloonText">
    <w:name w:val="Balloon Text"/>
    <w:basedOn w:val="Normal"/>
    <w:link w:val="BalloonTextChar"/>
    <w:semiHidden/>
    <w:unhideWhenUsed/>
    <w:rsid w:val="00EE412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EE412B"/>
    <w:rPr>
      <w:rFonts w:ascii="Lucida Grande" w:hAnsi="Lucida Grande" w:cs="Lucida Grande"/>
      <w:sz w:val="18"/>
      <w:szCs w:val="18"/>
    </w:rPr>
  </w:style>
  <w:style w:type="character" w:styleId="PlaceholderText">
    <w:name w:val="Placeholder Text"/>
    <w:basedOn w:val="DefaultParagraphFont"/>
    <w:uiPriority w:val="99"/>
    <w:semiHidden/>
    <w:rsid w:val="00EE412B"/>
    <w:rPr>
      <w:color w:val="808080"/>
    </w:rPr>
  </w:style>
  <w:style w:type="paragraph" w:styleId="Header">
    <w:name w:val="header"/>
    <w:basedOn w:val="Normal"/>
    <w:link w:val="HeaderChar"/>
    <w:unhideWhenUsed/>
    <w:rsid w:val="00EE412B"/>
    <w:pPr>
      <w:tabs>
        <w:tab w:val="center" w:pos="4320"/>
        <w:tab w:val="right" w:pos="8640"/>
      </w:tabs>
      <w:spacing w:after="0" w:line="240" w:lineRule="auto"/>
    </w:pPr>
  </w:style>
  <w:style w:type="character" w:customStyle="1" w:styleId="HeaderChar">
    <w:name w:val="Header Char"/>
    <w:basedOn w:val="DefaultParagraphFont"/>
    <w:link w:val="Header"/>
    <w:rsid w:val="00EE412B"/>
  </w:style>
  <w:style w:type="paragraph" w:styleId="Footer">
    <w:name w:val="footer"/>
    <w:basedOn w:val="Normal"/>
    <w:link w:val="FooterChar"/>
    <w:uiPriority w:val="99"/>
    <w:unhideWhenUsed/>
    <w:rsid w:val="00EE41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412B"/>
  </w:style>
  <w:style w:type="paragraph" w:styleId="CommentSubject">
    <w:name w:val="annotation subject"/>
    <w:basedOn w:val="CommentText"/>
    <w:next w:val="CommentText"/>
    <w:link w:val="CommentSubjectChar"/>
    <w:semiHidden/>
    <w:unhideWhenUsed/>
    <w:rsid w:val="00EE412B"/>
    <w:rPr>
      <w:rFonts w:asciiTheme="minorHAnsi" w:eastAsiaTheme="minorHAnsi" w:hAnsiTheme="minorHAnsi" w:cstheme="minorBidi"/>
      <w:b/>
      <w:bCs/>
    </w:rPr>
  </w:style>
  <w:style w:type="character" w:customStyle="1" w:styleId="CommentSubjectChar">
    <w:name w:val="Comment Subject Char"/>
    <w:basedOn w:val="CommentTextChar"/>
    <w:link w:val="CommentSubject"/>
    <w:semiHidden/>
    <w:rsid w:val="00EE412B"/>
    <w:rPr>
      <w:rFonts w:asciiTheme="majorHAnsi" w:eastAsiaTheme="majorEastAsia" w:hAnsiTheme="majorHAnsi" w:cstheme="majorBidi"/>
      <w:b/>
      <w:bCs/>
      <w:sz w:val="20"/>
      <w:szCs w:val="20"/>
    </w:rPr>
  </w:style>
  <w:style w:type="character" w:styleId="FollowedHyperlink">
    <w:name w:val="FollowedHyperlink"/>
    <w:basedOn w:val="DefaultParagraphFont"/>
    <w:uiPriority w:val="99"/>
    <w:semiHidden/>
    <w:unhideWhenUsed/>
    <w:rsid w:val="00EE412B"/>
    <w:rPr>
      <w:color w:val="954F72" w:themeColor="followedHyperlink"/>
      <w:u w:val="single"/>
    </w:rPr>
  </w:style>
  <w:style w:type="paragraph" w:styleId="Revision">
    <w:name w:val="Revision"/>
    <w:hidden/>
    <w:uiPriority w:val="99"/>
    <w:semiHidden/>
    <w:rsid w:val="00EE412B"/>
    <w:pPr>
      <w:spacing w:after="0" w:line="240" w:lineRule="auto"/>
    </w:pPr>
  </w:style>
  <w:style w:type="paragraph" w:customStyle="1" w:styleId="EndNoteBibliographyTitle">
    <w:name w:val="EndNote Bibliography Title"/>
    <w:basedOn w:val="Normal"/>
    <w:link w:val="EndNoteBibliographyTitleChar"/>
    <w:rsid w:val="00EE412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EE412B"/>
    <w:rPr>
      <w:rFonts w:ascii="Calibri" w:hAnsi="Calibri"/>
      <w:noProof/>
      <w:lang w:val="en-US"/>
    </w:rPr>
  </w:style>
  <w:style w:type="paragraph" w:customStyle="1" w:styleId="EndNoteBibliography">
    <w:name w:val="EndNote Bibliography"/>
    <w:basedOn w:val="Normal"/>
    <w:link w:val="EndNoteBibliographyChar"/>
    <w:rsid w:val="00EE412B"/>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EE412B"/>
    <w:rPr>
      <w:rFonts w:ascii="Calibri" w:hAnsi="Calibri"/>
      <w:noProof/>
      <w:lang w:val="en-US"/>
    </w:rPr>
  </w:style>
  <w:style w:type="character" w:customStyle="1" w:styleId="NoneA">
    <w:name w:val="None A"/>
    <w:rsid w:val="00EE412B"/>
    <w:rPr>
      <w:lang w:val="en-US"/>
    </w:rPr>
  </w:style>
  <w:style w:type="character" w:customStyle="1" w:styleId="Hyperlink1">
    <w:name w:val="Hyperlink.1"/>
    <w:basedOn w:val="NoneA"/>
    <w:rsid w:val="00EE412B"/>
    <w:rPr>
      <w:rFonts w:ascii="Times New Roman" w:hAnsi="Times New Roman"/>
      <w:sz w:val="24"/>
      <w:szCs w:val="24"/>
      <w:lang w:val="en-US"/>
    </w:rPr>
  </w:style>
  <w:style w:type="paragraph" w:customStyle="1" w:styleId="BodyA">
    <w:name w:val="Body A"/>
    <w:link w:val="BodyAChar"/>
    <w:rsid w:val="00EE412B"/>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eastAsia="en-GB"/>
    </w:rPr>
  </w:style>
  <w:style w:type="character" w:customStyle="1" w:styleId="BodyAChar">
    <w:name w:val="Body A Char"/>
    <w:basedOn w:val="DefaultParagraphFont"/>
    <w:link w:val="BodyA"/>
    <w:rsid w:val="00EE412B"/>
    <w:rPr>
      <w:rFonts w:ascii="Calibri" w:eastAsia="Calibri" w:hAnsi="Calibri" w:cs="Calibri"/>
      <w:color w:val="000000"/>
      <w:u w:color="000000"/>
      <w:bdr w:val="nil"/>
      <w:lang w:val="en-US" w:eastAsia="en-GB"/>
    </w:rPr>
  </w:style>
  <w:style w:type="character" w:styleId="LineNumber">
    <w:name w:val="line number"/>
    <w:basedOn w:val="DefaultParagraphFont"/>
    <w:uiPriority w:val="99"/>
    <w:semiHidden/>
    <w:unhideWhenUsed/>
    <w:rsid w:val="00EE412B"/>
  </w:style>
  <w:style w:type="paragraph" w:customStyle="1" w:styleId="SMHeading">
    <w:name w:val="SM Heading"/>
    <w:basedOn w:val="Heading1"/>
    <w:qFormat/>
    <w:rsid w:val="00EE412B"/>
  </w:style>
  <w:style w:type="paragraph" w:customStyle="1" w:styleId="SMSubheading">
    <w:name w:val="SM Subheading"/>
    <w:basedOn w:val="Normal"/>
    <w:qFormat/>
    <w:rsid w:val="00EE412B"/>
    <w:pPr>
      <w:spacing w:after="0" w:line="240" w:lineRule="auto"/>
    </w:pPr>
    <w:rPr>
      <w:rFonts w:ascii="Times New Roman" w:eastAsia="Times New Roman" w:hAnsi="Times New Roman" w:cs="Times New Roman"/>
      <w:sz w:val="24"/>
      <w:szCs w:val="20"/>
      <w:u w:val="words"/>
      <w:lang w:val="en-US"/>
    </w:rPr>
  </w:style>
  <w:style w:type="paragraph" w:customStyle="1" w:styleId="SMText">
    <w:name w:val="SM Text"/>
    <w:basedOn w:val="Normal"/>
    <w:qFormat/>
    <w:rsid w:val="00EE412B"/>
    <w:pPr>
      <w:spacing w:after="0" w:line="240" w:lineRule="auto"/>
      <w:ind w:firstLine="480"/>
    </w:pPr>
    <w:rPr>
      <w:rFonts w:ascii="Times New Roman" w:eastAsia="Times New Roman" w:hAnsi="Times New Roman" w:cs="Times New Roman"/>
      <w:sz w:val="24"/>
      <w:szCs w:val="20"/>
      <w:lang w:val="en-US"/>
    </w:rPr>
  </w:style>
  <w:style w:type="paragraph" w:customStyle="1" w:styleId="SMcaption">
    <w:name w:val="SM caption"/>
    <w:basedOn w:val="SMText"/>
    <w:qFormat/>
    <w:rsid w:val="00EE412B"/>
    <w:pPr>
      <w:ind w:firstLine="0"/>
    </w:pPr>
  </w:style>
  <w:style w:type="character" w:customStyle="1" w:styleId="BodyTextChar">
    <w:name w:val="Body Text Char"/>
    <w:basedOn w:val="DefaultParagraphFont"/>
    <w:link w:val="BodyText"/>
    <w:semiHidden/>
    <w:rsid w:val="00EE412B"/>
    <w:rPr>
      <w:rFonts w:ascii="Times New Roman" w:eastAsia="Times New Roman" w:hAnsi="Times New Roman" w:cs="Times New Roman"/>
      <w:sz w:val="24"/>
      <w:szCs w:val="20"/>
      <w:lang w:val="en-US"/>
    </w:rPr>
  </w:style>
  <w:style w:type="paragraph" w:styleId="BodyText">
    <w:name w:val="Body Text"/>
    <w:basedOn w:val="Normal"/>
    <w:link w:val="BodyTextChar"/>
    <w:semiHidden/>
    <w:rsid w:val="00EE412B"/>
    <w:pPr>
      <w:spacing w:after="120" w:line="240" w:lineRule="auto"/>
    </w:pPr>
    <w:rPr>
      <w:rFonts w:ascii="Times New Roman" w:eastAsia="Times New Roman" w:hAnsi="Times New Roman" w:cs="Times New Roman"/>
      <w:sz w:val="24"/>
      <w:szCs w:val="20"/>
      <w:lang w:val="en-US"/>
    </w:rPr>
  </w:style>
  <w:style w:type="character" w:customStyle="1" w:styleId="BodyTextChar1">
    <w:name w:val="Body Text Char1"/>
    <w:basedOn w:val="DefaultParagraphFont"/>
    <w:uiPriority w:val="99"/>
    <w:semiHidden/>
    <w:rsid w:val="00EE412B"/>
  </w:style>
  <w:style w:type="character" w:customStyle="1" w:styleId="BodyText2Char">
    <w:name w:val="Body Text 2 Char"/>
    <w:basedOn w:val="DefaultParagraphFont"/>
    <w:link w:val="BodyText2"/>
    <w:semiHidden/>
    <w:rsid w:val="00EE412B"/>
    <w:rPr>
      <w:rFonts w:ascii="Times New Roman" w:eastAsia="Times New Roman" w:hAnsi="Times New Roman" w:cs="Times New Roman"/>
      <w:sz w:val="24"/>
      <w:szCs w:val="20"/>
      <w:lang w:val="en-US"/>
    </w:rPr>
  </w:style>
  <w:style w:type="paragraph" w:styleId="BodyText2">
    <w:name w:val="Body Text 2"/>
    <w:basedOn w:val="Normal"/>
    <w:link w:val="BodyText2Char"/>
    <w:semiHidden/>
    <w:rsid w:val="00EE412B"/>
    <w:pPr>
      <w:spacing w:after="120" w:line="480" w:lineRule="auto"/>
    </w:pPr>
    <w:rPr>
      <w:rFonts w:ascii="Times New Roman" w:eastAsia="Times New Roman" w:hAnsi="Times New Roman" w:cs="Times New Roman"/>
      <w:sz w:val="24"/>
      <w:szCs w:val="20"/>
      <w:lang w:val="en-US"/>
    </w:rPr>
  </w:style>
  <w:style w:type="character" w:customStyle="1" w:styleId="BodyText2Char1">
    <w:name w:val="Body Text 2 Char1"/>
    <w:basedOn w:val="DefaultParagraphFont"/>
    <w:uiPriority w:val="99"/>
    <w:semiHidden/>
    <w:rsid w:val="00EE412B"/>
  </w:style>
  <w:style w:type="character" w:customStyle="1" w:styleId="BodyText3Char">
    <w:name w:val="Body Text 3 Char"/>
    <w:basedOn w:val="DefaultParagraphFont"/>
    <w:link w:val="BodyText3"/>
    <w:semiHidden/>
    <w:rsid w:val="00EE412B"/>
    <w:rPr>
      <w:rFonts w:ascii="Times New Roman" w:eastAsia="Times New Roman" w:hAnsi="Times New Roman" w:cs="Times New Roman"/>
      <w:sz w:val="16"/>
      <w:szCs w:val="16"/>
      <w:lang w:val="en-US"/>
    </w:rPr>
  </w:style>
  <w:style w:type="paragraph" w:styleId="BodyText3">
    <w:name w:val="Body Text 3"/>
    <w:basedOn w:val="Normal"/>
    <w:link w:val="BodyText3Char"/>
    <w:semiHidden/>
    <w:rsid w:val="00EE412B"/>
    <w:pPr>
      <w:spacing w:after="120" w:line="240" w:lineRule="auto"/>
    </w:pPr>
    <w:rPr>
      <w:rFonts w:ascii="Times New Roman" w:eastAsia="Times New Roman" w:hAnsi="Times New Roman" w:cs="Times New Roman"/>
      <w:sz w:val="16"/>
      <w:szCs w:val="16"/>
      <w:lang w:val="en-US"/>
    </w:rPr>
  </w:style>
  <w:style w:type="character" w:customStyle="1" w:styleId="BodyText3Char1">
    <w:name w:val="Body Text 3 Char1"/>
    <w:basedOn w:val="DefaultParagraphFont"/>
    <w:uiPriority w:val="99"/>
    <w:semiHidden/>
    <w:rsid w:val="00EE412B"/>
    <w:rPr>
      <w:sz w:val="16"/>
      <w:szCs w:val="16"/>
    </w:rPr>
  </w:style>
  <w:style w:type="character" w:customStyle="1" w:styleId="BodyTextFirstIndentChar">
    <w:name w:val="Body Text First Indent Char"/>
    <w:basedOn w:val="BodyTextChar"/>
    <w:link w:val="BodyTextFirstIndent"/>
    <w:semiHidden/>
    <w:rsid w:val="00EE412B"/>
    <w:rPr>
      <w:rFonts w:ascii="Times New Roman" w:eastAsia="Times New Roman" w:hAnsi="Times New Roman" w:cs="Times New Roman"/>
      <w:sz w:val="24"/>
      <w:szCs w:val="20"/>
      <w:lang w:val="en-US"/>
    </w:rPr>
  </w:style>
  <w:style w:type="paragraph" w:styleId="BodyTextFirstIndent">
    <w:name w:val="Body Text First Indent"/>
    <w:basedOn w:val="BodyText"/>
    <w:link w:val="BodyTextFirstIndentChar"/>
    <w:semiHidden/>
    <w:rsid w:val="00EE412B"/>
    <w:pPr>
      <w:ind w:firstLine="210"/>
    </w:pPr>
  </w:style>
  <w:style w:type="character" w:customStyle="1" w:styleId="BodyTextFirstIndentChar1">
    <w:name w:val="Body Text First Indent Char1"/>
    <w:basedOn w:val="BodyTextChar1"/>
    <w:uiPriority w:val="99"/>
    <w:semiHidden/>
    <w:rsid w:val="00EE412B"/>
  </w:style>
  <w:style w:type="character" w:customStyle="1" w:styleId="BodyTextIndentChar">
    <w:name w:val="Body Text Indent Char"/>
    <w:basedOn w:val="DefaultParagraphFont"/>
    <w:link w:val="BodyTextIndent"/>
    <w:semiHidden/>
    <w:rsid w:val="00EE412B"/>
    <w:rPr>
      <w:rFonts w:ascii="Times New Roman" w:eastAsia="Times New Roman" w:hAnsi="Times New Roman" w:cs="Times New Roman"/>
      <w:sz w:val="24"/>
      <w:szCs w:val="20"/>
      <w:lang w:val="en-US"/>
    </w:rPr>
  </w:style>
  <w:style w:type="paragraph" w:styleId="BodyTextIndent">
    <w:name w:val="Body Text Indent"/>
    <w:basedOn w:val="Normal"/>
    <w:link w:val="BodyTextIndentChar"/>
    <w:semiHidden/>
    <w:rsid w:val="00EE412B"/>
    <w:pPr>
      <w:spacing w:after="120" w:line="240" w:lineRule="auto"/>
      <w:ind w:left="360"/>
    </w:pPr>
    <w:rPr>
      <w:rFonts w:ascii="Times New Roman" w:eastAsia="Times New Roman" w:hAnsi="Times New Roman" w:cs="Times New Roman"/>
      <w:sz w:val="24"/>
      <w:szCs w:val="20"/>
      <w:lang w:val="en-US"/>
    </w:rPr>
  </w:style>
  <w:style w:type="character" w:customStyle="1" w:styleId="BodyTextIndentChar1">
    <w:name w:val="Body Text Indent Char1"/>
    <w:basedOn w:val="DefaultParagraphFont"/>
    <w:uiPriority w:val="99"/>
    <w:semiHidden/>
    <w:rsid w:val="00EE412B"/>
  </w:style>
  <w:style w:type="character" w:customStyle="1" w:styleId="BodyTextFirstIndent2Char">
    <w:name w:val="Body Text First Indent 2 Char"/>
    <w:basedOn w:val="BodyTextIndentChar"/>
    <w:link w:val="BodyTextFirstIndent2"/>
    <w:semiHidden/>
    <w:rsid w:val="00EE412B"/>
    <w:rPr>
      <w:rFonts w:ascii="Times New Roman" w:eastAsia="Times New Roman" w:hAnsi="Times New Roman" w:cs="Times New Roman"/>
      <w:sz w:val="24"/>
      <w:szCs w:val="20"/>
      <w:lang w:val="en-US"/>
    </w:rPr>
  </w:style>
  <w:style w:type="paragraph" w:styleId="BodyTextFirstIndent2">
    <w:name w:val="Body Text First Indent 2"/>
    <w:basedOn w:val="BodyTextIndent"/>
    <w:link w:val="BodyTextFirstIndent2Char"/>
    <w:semiHidden/>
    <w:rsid w:val="00EE412B"/>
    <w:pPr>
      <w:ind w:firstLine="210"/>
    </w:pPr>
  </w:style>
  <w:style w:type="character" w:customStyle="1" w:styleId="BodyTextFirstIndent2Char1">
    <w:name w:val="Body Text First Indent 2 Char1"/>
    <w:basedOn w:val="BodyTextIndentChar1"/>
    <w:uiPriority w:val="99"/>
    <w:semiHidden/>
    <w:rsid w:val="00EE412B"/>
  </w:style>
  <w:style w:type="character" w:customStyle="1" w:styleId="BodyTextIndent2Char">
    <w:name w:val="Body Text Indent 2 Char"/>
    <w:basedOn w:val="DefaultParagraphFont"/>
    <w:link w:val="BodyTextIndent2"/>
    <w:semiHidden/>
    <w:rsid w:val="00EE412B"/>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EE412B"/>
    <w:pPr>
      <w:spacing w:after="120" w:line="480" w:lineRule="auto"/>
      <w:ind w:left="360"/>
    </w:pPr>
    <w:rPr>
      <w:rFonts w:ascii="Times New Roman" w:eastAsia="Times New Roman" w:hAnsi="Times New Roman" w:cs="Times New Roman"/>
      <w:sz w:val="24"/>
      <w:szCs w:val="20"/>
      <w:lang w:val="en-US"/>
    </w:rPr>
  </w:style>
  <w:style w:type="character" w:customStyle="1" w:styleId="BodyTextIndent2Char1">
    <w:name w:val="Body Text Indent 2 Char1"/>
    <w:basedOn w:val="DefaultParagraphFont"/>
    <w:uiPriority w:val="99"/>
    <w:semiHidden/>
    <w:rsid w:val="00EE412B"/>
  </w:style>
  <w:style w:type="character" w:customStyle="1" w:styleId="BodyTextIndent3Char">
    <w:name w:val="Body Text Indent 3 Char"/>
    <w:basedOn w:val="DefaultParagraphFont"/>
    <w:link w:val="BodyTextIndent3"/>
    <w:semiHidden/>
    <w:rsid w:val="00EE412B"/>
    <w:rPr>
      <w:rFonts w:ascii="Times New Roman" w:eastAsia="Times New Roman" w:hAnsi="Times New Roman" w:cs="Times New Roman"/>
      <w:sz w:val="16"/>
      <w:szCs w:val="16"/>
      <w:lang w:val="en-US"/>
    </w:rPr>
  </w:style>
  <w:style w:type="paragraph" w:styleId="BodyTextIndent3">
    <w:name w:val="Body Text Indent 3"/>
    <w:basedOn w:val="Normal"/>
    <w:link w:val="BodyTextIndent3Char"/>
    <w:semiHidden/>
    <w:rsid w:val="00EE412B"/>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1">
    <w:name w:val="Body Text Indent 3 Char1"/>
    <w:basedOn w:val="DefaultParagraphFont"/>
    <w:uiPriority w:val="99"/>
    <w:semiHidden/>
    <w:rsid w:val="00EE412B"/>
    <w:rPr>
      <w:sz w:val="16"/>
      <w:szCs w:val="16"/>
    </w:rPr>
  </w:style>
  <w:style w:type="character" w:customStyle="1" w:styleId="ClosingChar">
    <w:name w:val="Closing Char"/>
    <w:basedOn w:val="DefaultParagraphFont"/>
    <w:link w:val="Closing"/>
    <w:semiHidden/>
    <w:rsid w:val="00EE412B"/>
    <w:rPr>
      <w:rFonts w:ascii="Times New Roman" w:eastAsia="Times New Roman" w:hAnsi="Times New Roman" w:cs="Times New Roman"/>
      <w:sz w:val="24"/>
      <w:szCs w:val="20"/>
      <w:lang w:val="en-US"/>
    </w:rPr>
  </w:style>
  <w:style w:type="paragraph" w:styleId="Closing">
    <w:name w:val="Closing"/>
    <w:basedOn w:val="Normal"/>
    <w:link w:val="ClosingChar"/>
    <w:semiHidden/>
    <w:rsid w:val="00EE412B"/>
    <w:pPr>
      <w:spacing w:after="0" w:line="240" w:lineRule="auto"/>
      <w:ind w:left="4320"/>
    </w:pPr>
    <w:rPr>
      <w:rFonts w:ascii="Times New Roman" w:eastAsia="Times New Roman" w:hAnsi="Times New Roman" w:cs="Times New Roman"/>
      <w:sz w:val="24"/>
      <w:szCs w:val="20"/>
      <w:lang w:val="en-US"/>
    </w:rPr>
  </w:style>
  <w:style w:type="character" w:customStyle="1" w:styleId="ClosingChar1">
    <w:name w:val="Closing Char1"/>
    <w:basedOn w:val="DefaultParagraphFont"/>
    <w:uiPriority w:val="99"/>
    <w:semiHidden/>
    <w:rsid w:val="00EE412B"/>
  </w:style>
  <w:style w:type="character" w:customStyle="1" w:styleId="DateChar">
    <w:name w:val="Date Char"/>
    <w:basedOn w:val="DefaultParagraphFont"/>
    <w:link w:val="Date"/>
    <w:semiHidden/>
    <w:rsid w:val="00EE412B"/>
    <w:rPr>
      <w:rFonts w:ascii="Times New Roman" w:eastAsia="Times New Roman" w:hAnsi="Times New Roman" w:cs="Times New Roman"/>
      <w:sz w:val="24"/>
      <w:szCs w:val="20"/>
      <w:lang w:val="en-US"/>
    </w:rPr>
  </w:style>
  <w:style w:type="paragraph" w:styleId="Date">
    <w:name w:val="Date"/>
    <w:basedOn w:val="Normal"/>
    <w:next w:val="Normal"/>
    <w:link w:val="DateChar"/>
    <w:semiHidden/>
    <w:rsid w:val="00EE412B"/>
    <w:pPr>
      <w:spacing w:after="0" w:line="240" w:lineRule="auto"/>
    </w:pPr>
    <w:rPr>
      <w:rFonts w:ascii="Times New Roman" w:eastAsia="Times New Roman" w:hAnsi="Times New Roman" w:cs="Times New Roman"/>
      <w:sz w:val="24"/>
      <w:szCs w:val="20"/>
      <w:lang w:val="en-US"/>
    </w:rPr>
  </w:style>
  <w:style w:type="character" w:customStyle="1" w:styleId="DateChar1">
    <w:name w:val="Date Char1"/>
    <w:basedOn w:val="DefaultParagraphFont"/>
    <w:uiPriority w:val="99"/>
    <w:semiHidden/>
    <w:rsid w:val="00EE412B"/>
  </w:style>
  <w:style w:type="character" w:customStyle="1" w:styleId="DocumentMapChar">
    <w:name w:val="Document Map Char"/>
    <w:basedOn w:val="DefaultParagraphFont"/>
    <w:link w:val="DocumentMap"/>
    <w:semiHidden/>
    <w:rsid w:val="00EE412B"/>
    <w:rPr>
      <w:rFonts w:ascii="Tahoma" w:eastAsia="Times New Roman" w:hAnsi="Tahoma" w:cs="Tahoma"/>
      <w:sz w:val="16"/>
      <w:szCs w:val="16"/>
      <w:lang w:val="en-US"/>
    </w:rPr>
  </w:style>
  <w:style w:type="paragraph" w:styleId="DocumentMap">
    <w:name w:val="Document Map"/>
    <w:basedOn w:val="Normal"/>
    <w:link w:val="DocumentMapChar"/>
    <w:semiHidden/>
    <w:rsid w:val="00EE412B"/>
    <w:pPr>
      <w:spacing w:after="0" w:line="240" w:lineRule="auto"/>
    </w:pPr>
    <w:rPr>
      <w:rFonts w:ascii="Tahoma" w:eastAsia="Times New Roman" w:hAnsi="Tahoma" w:cs="Tahoma"/>
      <w:sz w:val="16"/>
      <w:szCs w:val="16"/>
      <w:lang w:val="en-US"/>
    </w:rPr>
  </w:style>
  <w:style w:type="character" w:customStyle="1" w:styleId="DocumentMapChar1">
    <w:name w:val="Document Map Char1"/>
    <w:basedOn w:val="DefaultParagraphFont"/>
    <w:uiPriority w:val="99"/>
    <w:semiHidden/>
    <w:rsid w:val="00EE412B"/>
    <w:rPr>
      <w:rFonts w:ascii="Segoe UI" w:hAnsi="Segoe UI" w:cs="Segoe UI"/>
      <w:sz w:val="16"/>
      <w:szCs w:val="16"/>
    </w:rPr>
  </w:style>
  <w:style w:type="character" w:customStyle="1" w:styleId="E-mailSignatureChar">
    <w:name w:val="E-mail Signature Char"/>
    <w:basedOn w:val="DefaultParagraphFont"/>
    <w:link w:val="E-mailSignature"/>
    <w:semiHidden/>
    <w:rsid w:val="00EE412B"/>
    <w:rPr>
      <w:rFonts w:ascii="Times New Roman" w:eastAsia="Times New Roman" w:hAnsi="Times New Roman" w:cs="Times New Roman"/>
      <w:sz w:val="24"/>
      <w:szCs w:val="20"/>
      <w:lang w:val="en-US"/>
    </w:rPr>
  </w:style>
  <w:style w:type="paragraph" w:styleId="E-mailSignature">
    <w:name w:val="E-mail Signature"/>
    <w:basedOn w:val="Normal"/>
    <w:link w:val="E-mailSignatureChar"/>
    <w:semiHidden/>
    <w:rsid w:val="00EE412B"/>
    <w:pPr>
      <w:spacing w:after="0" w:line="240" w:lineRule="auto"/>
    </w:pPr>
    <w:rPr>
      <w:rFonts w:ascii="Times New Roman" w:eastAsia="Times New Roman" w:hAnsi="Times New Roman" w:cs="Times New Roman"/>
      <w:sz w:val="24"/>
      <w:szCs w:val="20"/>
      <w:lang w:val="en-US"/>
    </w:rPr>
  </w:style>
  <w:style w:type="character" w:customStyle="1" w:styleId="E-mailSignatureChar1">
    <w:name w:val="E-mail Signature Char1"/>
    <w:basedOn w:val="DefaultParagraphFont"/>
    <w:uiPriority w:val="99"/>
    <w:semiHidden/>
    <w:rsid w:val="00EE412B"/>
  </w:style>
  <w:style w:type="character" w:customStyle="1" w:styleId="EndnoteTextChar">
    <w:name w:val="Endnote Text Char"/>
    <w:basedOn w:val="DefaultParagraphFont"/>
    <w:link w:val="EndnoteText"/>
    <w:semiHidden/>
    <w:rsid w:val="00EE412B"/>
    <w:rPr>
      <w:rFonts w:ascii="Times New Roman" w:eastAsia="Times New Roman" w:hAnsi="Times New Roman" w:cs="Times New Roman"/>
      <w:sz w:val="20"/>
      <w:szCs w:val="20"/>
      <w:lang w:val="en-US"/>
    </w:rPr>
  </w:style>
  <w:style w:type="paragraph" w:styleId="EndnoteText">
    <w:name w:val="endnote text"/>
    <w:basedOn w:val="Normal"/>
    <w:link w:val="EndnoteTextChar"/>
    <w:semiHidden/>
    <w:rsid w:val="00EE412B"/>
    <w:pPr>
      <w:spacing w:after="0" w:line="240" w:lineRule="auto"/>
    </w:pPr>
    <w:rPr>
      <w:rFonts w:ascii="Times New Roman" w:eastAsia="Times New Roman" w:hAnsi="Times New Roman" w:cs="Times New Roman"/>
      <w:sz w:val="20"/>
      <w:szCs w:val="20"/>
      <w:lang w:val="en-US"/>
    </w:rPr>
  </w:style>
  <w:style w:type="character" w:customStyle="1" w:styleId="EndnoteTextChar1">
    <w:name w:val="Endnote Text Char1"/>
    <w:basedOn w:val="DefaultParagraphFont"/>
    <w:uiPriority w:val="99"/>
    <w:semiHidden/>
    <w:rsid w:val="00EE412B"/>
    <w:rPr>
      <w:sz w:val="20"/>
      <w:szCs w:val="20"/>
    </w:rPr>
  </w:style>
  <w:style w:type="character" w:customStyle="1" w:styleId="FootnoteTextChar">
    <w:name w:val="Footnote Text Char"/>
    <w:basedOn w:val="DefaultParagraphFont"/>
    <w:link w:val="FootnoteText"/>
    <w:semiHidden/>
    <w:rsid w:val="00EE412B"/>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EE412B"/>
    <w:pPr>
      <w:spacing w:after="0" w:line="240" w:lineRule="auto"/>
    </w:pPr>
    <w:rPr>
      <w:rFonts w:ascii="Times New Roman" w:eastAsia="Times New Roman" w:hAnsi="Times New Roman" w:cs="Times New Roman"/>
      <w:sz w:val="20"/>
      <w:szCs w:val="20"/>
      <w:lang w:val="en-US"/>
    </w:rPr>
  </w:style>
  <w:style w:type="character" w:customStyle="1" w:styleId="FootnoteTextChar1">
    <w:name w:val="Footnote Text Char1"/>
    <w:basedOn w:val="DefaultParagraphFont"/>
    <w:uiPriority w:val="99"/>
    <w:semiHidden/>
    <w:rsid w:val="00EE412B"/>
    <w:rPr>
      <w:sz w:val="20"/>
      <w:szCs w:val="20"/>
    </w:rPr>
  </w:style>
  <w:style w:type="character" w:customStyle="1" w:styleId="HTMLAddressChar">
    <w:name w:val="HTML Address Char"/>
    <w:basedOn w:val="DefaultParagraphFont"/>
    <w:link w:val="HTMLAddress"/>
    <w:semiHidden/>
    <w:rsid w:val="00EE412B"/>
    <w:rPr>
      <w:rFonts w:ascii="Times New Roman" w:eastAsia="Times New Roman" w:hAnsi="Times New Roman" w:cs="Times New Roman"/>
      <w:i/>
      <w:iCs/>
      <w:sz w:val="24"/>
      <w:szCs w:val="20"/>
      <w:lang w:val="en-US"/>
    </w:rPr>
  </w:style>
  <w:style w:type="paragraph" w:styleId="HTMLAddress">
    <w:name w:val="HTML Address"/>
    <w:basedOn w:val="Normal"/>
    <w:link w:val="HTMLAddressChar"/>
    <w:semiHidden/>
    <w:rsid w:val="00EE412B"/>
    <w:pPr>
      <w:spacing w:after="0" w:line="240" w:lineRule="auto"/>
    </w:pPr>
    <w:rPr>
      <w:rFonts w:ascii="Times New Roman" w:eastAsia="Times New Roman" w:hAnsi="Times New Roman" w:cs="Times New Roman"/>
      <w:i/>
      <w:iCs/>
      <w:sz w:val="24"/>
      <w:szCs w:val="20"/>
      <w:lang w:val="en-US"/>
    </w:rPr>
  </w:style>
  <w:style w:type="character" w:customStyle="1" w:styleId="HTMLAddressChar1">
    <w:name w:val="HTML Address Char1"/>
    <w:basedOn w:val="DefaultParagraphFont"/>
    <w:uiPriority w:val="99"/>
    <w:semiHidden/>
    <w:rsid w:val="00EE412B"/>
    <w:rPr>
      <w:i/>
      <w:iCs/>
    </w:rPr>
  </w:style>
  <w:style w:type="character" w:customStyle="1" w:styleId="HTMLPreformattedChar">
    <w:name w:val="HTML Preformatted Char"/>
    <w:basedOn w:val="DefaultParagraphFont"/>
    <w:link w:val="HTMLPreformatted"/>
    <w:semiHidden/>
    <w:rsid w:val="00EE412B"/>
    <w:rPr>
      <w:rFonts w:ascii="Courier New" w:eastAsia="Times New Roman" w:hAnsi="Courier New" w:cs="Courier New"/>
      <w:sz w:val="20"/>
      <w:szCs w:val="20"/>
      <w:lang w:val="en-US"/>
    </w:rPr>
  </w:style>
  <w:style w:type="paragraph" w:styleId="HTMLPreformatted">
    <w:name w:val="HTML Preformatted"/>
    <w:basedOn w:val="Normal"/>
    <w:link w:val="HTMLPreformattedChar"/>
    <w:semiHidden/>
    <w:rsid w:val="00EE412B"/>
    <w:pPr>
      <w:spacing w:after="0" w:line="240" w:lineRule="auto"/>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uiPriority w:val="99"/>
    <w:semiHidden/>
    <w:rsid w:val="00EE412B"/>
    <w:rPr>
      <w:rFonts w:ascii="Consolas" w:hAnsi="Consolas" w:cs="Consolas"/>
      <w:sz w:val="20"/>
      <w:szCs w:val="20"/>
    </w:rPr>
  </w:style>
  <w:style w:type="paragraph" w:styleId="IntenseQuote">
    <w:name w:val="Intense Quote"/>
    <w:basedOn w:val="Normal"/>
    <w:next w:val="Normal"/>
    <w:link w:val="IntenseQuoteChar"/>
    <w:uiPriority w:val="30"/>
    <w:qFormat/>
    <w:rsid w:val="00EE412B"/>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0"/>
      <w:lang w:val="en-US"/>
    </w:rPr>
  </w:style>
  <w:style w:type="character" w:customStyle="1" w:styleId="IntenseQuoteChar">
    <w:name w:val="Intense Quote Char"/>
    <w:basedOn w:val="DefaultParagraphFont"/>
    <w:link w:val="IntenseQuote"/>
    <w:uiPriority w:val="30"/>
    <w:rsid w:val="00EE412B"/>
    <w:rPr>
      <w:rFonts w:ascii="Times New Roman" w:eastAsia="Times New Roman" w:hAnsi="Times New Roman" w:cs="Times New Roman"/>
      <w:b/>
      <w:bCs/>
      <w:i/>
      <w:iCs/>
      <w:color w:val="4F81BD"/>
      <w:sz w:val="24"/>
      <w:szCs w:val="20"/>
      <w:lang w:val="en-US"/>
    </w:rPr>
  </w:style>
  <w:style w:type="paragraph" w:styleId="ListBullet">
    <w:name w:val="List Bullet"/>
    <w:basedOn w:val="Normal"/>
    <w:semiHidden/>
    <w:rsid w:val="00EE412B"/>
    <w:pPr>
      <w:numPr>
        <w:numId w:val="28"/>
      </w:numPr>
      <w:spacing w:after="0" w:line="240" w:lineRule="auto"/>
      <w:contextualSpacing/>
    </w:pPr>
    <w:rPr>
      <w:rFonts w:ascii="Times New Roman" w:eastAsia="Times New Roman" w:hAnsi="Times New Roman" w:cs="Times New Roman"/>
      <w:sz w:val="24"/>
      <w:szCs w:val="20"/>
      <w:lang w:val="en-US"/>
    </w:rPr>
  </w:style>
  <w:style w:type="paragraph" w:styleId="ListBullet2">
    <w:name w:val="List Bullet 2"/>
    <w:basedOn w:val="Normal"/>
    <w:semiHidden/>
    <w:rsid w:val="00EE412B"/>
    <w:pPr>
      <w:numPr>
        <w:numId w:val="29"/>
      </w:numPr>
      <w:spacing w:after="0" w:line="240" w:lineRule="auto"/>
      <w:contextualSpacing/>
    </w:pPr>
    <w:rPr>
      <w:rFonts w:ascii="Times New Roman" w:eastAsia="Times New Roman" w:hAnsi="Times New Roman" w:cs="Times New Roman"/>
      <w:sz w:val="24"/>
      <w:szCs w:val="20"/>
      <w:lang w:val="en-US"/>
    </w:rPr>
  </w:style>
  <w:style w:type="paragraph" w:styleId="ListBullet3">
    <w:name w:val="List Bullet 3"/>
    <w:basedOn w:val="Normal"/>
    <w:semiHidden/>
    <w:rsid w:val="00EE412B"/>
    <w:pPr>
      <w:numPr>
        <w:numId w:val="30"/>
      </w:numPr>
      <w:spacing w:after="0" w:line="240" w:lineRule="auto"/>
      <w:contextualSpacing/>
    </w:pPr>
    <w:rPr>
      <w:rFonts w:ascii="Times New Roman" w:eastAsia="Times New Roman" w:hAnsi="Times New Roman" w:cs="Times New Roman"/>
      <w:sz w:val="24"/>
      <w:szCs w:val="20"/>
      <w:lang w:val="en-US"/>
    </w:rPr>
  </w:style>
  <w:style w:type="paragraph" w:styleId="ListBullet4">
    <w:name w:val="List Bullet 4"/>
    <w:basedOn w:val="Normal"/>
    <w:semiHidden/>
    <w:rsid w:val="00EE412B"/>
    <w:pPr>
      <w:numPr>
        <w:numId w:val="31"/>
      </w:numPr>
      <w:spacing w:after="0" w:line="240" w:lineRule="auto"/>
      <w:contextualSpacing/>
    </w:pPr>
    <w:rPr>
      <w:rFonts w:ascii="Times New Roman" w:eastAsia="Times New Roman" w:hAnsi="Times New Roman" w:cs="Times New Roman"/>
      <w:sz w:val="24"/>
      <w:szCs w:val="20"/>
      <w:lang w:val="en-US"/>
    </w:rPr>
  </w:style>
  <w:style w:type="paragraph" w:styleId="ListBullet5">
    <w:name w:val="List Bullet 5"/>
    <w:basedOn w:val="Normal"/>
    <w:semiHidden/>
    <w:rsid w:val="00EE412B"/>
    <w:pPr>
      <w:numPr>
        <w:numId w:val="32"/>
      </w:numPr>
      <w:spacing w:after="0" w:line="240" w:lineRule="auto"/>
      <w:contextualSpacing/>
    </w:pPr>
    <w:rPr>
      <w:rFonts w:ascii="Times New Roman" w:eastAsia="Times New Roman" w:hAnsi="Times New Roman" w:cs="Times New Roman"/>
      <w:sz w:val="24"/>
      <w:szCs w:val="20"/>
      <w:lang w:val="en-US"/>
    </w:rPr>
  </w:style>
  <w:style w:type="paragraph" w:styleId="ListNumber">
    <w:name w:val="List Number"/>
    <w:basedOn w:val="Normal"/>
    <w:semiHidden/>
    <w:rsid w:val="00EE412B"/>
    <w:pPr>
      <w:numPr>
        <w:numId w:val="33"/>
      </w:numPr>
      <w:spacing w:after="0" w:line="240" w:lineRule="auto"/>
      <w:contextualSpacing/>
    </w:pPr>
    <w:rPr>
      <w:rFonts w:ascii="Times New Roman" w:eastAsia="Times New Roman" w:hAnsi="Times New Roman" w:cs="Times New Roman"/>
      <w:sz w:val="24"/>
      <w:szCs w:val="20"/>
      <w:lang w:val="en-US"/>
    </w:rPr>
  </w:style>
  <w:style w:type="paragraph" w:styleId="ListNumber2">
    <w:name w:val="List Number 2"/>
    <w:basedOn w:val="Normal"/>
    <w:semiHidden/>
    <w:rsid w:val="00EE412B"/>
    <w:pPr>
      <w:numPr>
        <w:numId w:val="34"/>
      </w:numPr>
      <w:spacing w:after="0" w:line="240" w:lineRule="auto"/>
      <w:contextualSpacing/>
    </w:pPr>
    <w:rPr>
      <w:rFonts w:ascii="Times New Roman" w:eastAsia="Times New Roman" w:hAnsi="Times New Roman" w:cs="Times New Roman"/>
      <w:sz w:val="24"/>
      <w:szCs w:val="20"/>
      <w:lang w:val="en-US"/>
    </w:rPr>
  </w:style>
  <w:style w:type="paragraph" w:styleId="ListNumber3">
    <w:name w:val="List Number 3"/>
    <w:basedOn w:val="Normal"/>
    <w:semiHidden/>
    <w:rsid w:val="00EE412B"/>
    <w:pPr>
      <w:numPr>
        <w:numId w:val="35"/>
      </w:numPr>
      <w:spacing w:after="0" w:line="240" w:lineRule="auto"/>
      <w:contextualSpacing/>
    </w:pPr>
    <w:rPr>
      <w:rFonts w:ascii="Times New Roman" w:eastAsia="Times New Roman" w:hAnsi="Times New Roman" w:cs="Times New Roman"/>
      <w:sz w:val="24"/>
      <w:szCs w:val="20"/>
      <w:lang w:val="en-US"/>
    </w:rPr>
  </w:style>
  <w:style w:type="paragraph" w:styleId="ListNumber4">
    <w:name w:val="List Number 4"/>
    <w:basedOn w:val="Normal"/>
    <w:semiHidden/>
    <w:rsid w:val="00EE412B"/>
    <w:pPr>
      <w:numPr>
        <w:numId w:val="36"/>
      </w:numPr>
      <w:spacing w:after="0" w:line="240" w:lineRule="auto"/>
      <w:contextualSpacing/>
    </w:pPr>
    <w:rPr>
      <w:rFonts w:ascii="Times New Roman" w:eastAsia="Times New Roman" w:hAnsi="Times New Roman" w:cs="Times New Roman"/>
      <w:sz w:val="24"/>
      <w:szCs w:val="20"/>
      <w:lang w:val="en-US"/>
    </w:rPr>
  </w:style>
  <w:style w:type="paragraph" w:styleId="ListNumber5">
    <w:name w:val="List Number 5"/>
    <w:basedOn w:val="Normal"/>
    <w:semiHidden/>
    <w:rsid w:val="00EE412B"/>
    <w:pPr>
      <w:numPr>
        <w:numId w:val="37"/>
      </w:numPr>
      <w:spacing w:after="0" w:line="240" w:lineRule="auto"/>
      <w:contextualSpacing/>
    </w:pPr>
    <w:rPr>
      <w:rFonts w:ascii="Times New Roman" w:eastAsia="Times New Roman" w:hAnsi="Times New Roman" w:cs="Times New Roman"/>
      <w:sz w:val="24"/>
      <w:szCs w:val="20"/>
      <w:lang w:val="en-US"/>
    </w:rPr>
  </w:style>
  <w:style w:type="character" w:customStyle="1" w:styleId="MacroTextChar">
    <w:name w:val="Macro Text Char"/>
    <w:basedOn w:val="DefaultParagraphFont"/>
    <w:link w:val="MacroText"/>
    <w:semiHidden/>
    <w:rsid w:val="00EE412B"/>
    <w:rPr>
      <w:rFonts w:ascii="Courier New" w:eastAsia="Times New Roman" w:hAnsi="Courier New" w:cs="Courier New"/>
      <w:sz w:val="20"/>
      <w:szCs w:val="20"/>
      <w:lang w:val="en-US"/>
    </w:rPr>
  </w:style>
  <w:style w:type="paragraph" w:styleId="MacroText">
    <w:name w:val="macro"/>
    <w:link w:val="MacroTextChar"/>
    <w:semiHidden/>
    <w:rsid w:val="00EE412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val="en-US"/>
    </w:rPr>
  </w:style>
  <w:style w:type="character" w:customStyle="1" w:styleId="MacroTextChar1">
    <w:name w:val="Macro Text Char1"/>
    <w:basedOn w:val="DefaultParagraphFont"/>
    <w:uiPriority w:val="99"/>
    <w:semiHidden/>
    <w:rsid w:val="00EE412B"/>
    <w:rPr>
      <w:rFonts w:ascii="Consolas" w:hAnsi="Consolas" w:cs="Consolas"/>
      <w:sz w:val="20"/>
      <w:szCs w:val="20"/>
    </w:rPr>
  </w:style>
  <w:style w:type="character" w:customStyle="1" w:styleId="MessageHeaderChar">
    <w:name w:val="Message Header Char"/>
    <w:basedOn w:val="DefaultParagraphFont"/>
    <w:link w:val="MessageHeader"/>
    <w:semiHidden/>
    <w:rsid w:val="00EE412B"/>
    <w:rPr>
      <w:rFonts w:ascii="Cambria" w:eastAsia="Times New Roman" w:hAnsi="Cambria" w:cs="Times New Roman"/>
      <w:sz w:val="24"/>
      <w:szCs w:val="24"/>
      <w:shd w:val="pct20" w:color="auto" w:fill="auto"/>
      <w:lang w:val="en-US"/>
    </w:rPr>
  </w:style>
  <w:style w:type="paragraph" w:styleId="MessageHeader">
    <w:name w:val="Message Header"/>
    <w:basedOn w:val="Normal"/>
    <w:link w:val="MessageHeaderChar"/>
    <w:semiHidden/>
    <w:rsid w:val="00EE412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val="en-US"/>
    </w:rPr>
  </w:style>
  <w:style w:type="character" w:customStyle="1" w:styleId="MessageHeaderChar1">
    <w:name w:val="Message Header Char1"/>
    <w:basedOn w:val="DefaultParagraphFont"/>
    <w:uiPriority w:val="99"/>
    <w:semiHidden/>
    <w:rsid w:val="00EE412B"/>
    <w:rPr>
      <w:rFonts w:asciiTheme="majorHAnsi" w:eastAsiaTheme="majorEastAsia" w:hAnsiTheme="majorHAnsi" w:cstheme="majorBidi"/>
      <w:sz w:val="24"/>
      <w:szCs w:val="24"/>
      <w:shd w:val="pct20" w:color="auto" w:fill="auto"/>
    </w:rPr>
  </w:style>
  <w:style w:type="paragraph" w:styleId="NoSpacing">
    <w:name w:val="No Spacing"/>
    <w:uiPriority w:val="1"/>
    <w:qFormat/>
    <w:rsid w:val="00EE412B"/>
    <w:pPr>
      <w:spacing w:after="0" w:line="240" w:lineRule="auto"/>
    </w:pPr>
    <w:rPr>
      <w:rFonts w:ascii="Times New Roman" w:eastAsia="Times New Roman" w:hAnsi="Times New Roman" w:cs="Times New Roman"/>
      <w:sz w:val="24"/>
      <w:szCs w:val="20"/>
      <w:lang w:val="en-US"/>
    </w:rPr>
  </w:style>
  <w:style w:type="character" w:customStyle="1" w:styleId="NoteHeadingChar">
    <w:name w:val="Note Heading Char"/>
    <w:basedOn w:val="DefaultParagraphFont"/>
    <w:link w:val="NoteHeading"/>
    <w:semiHidden/>
    <w:rsid w:val="00EE412B"/>
    <w:rPr>
      <w:rFonts w:ascii="Times New Roman" w:eastAsia="Times New Roman" w:hAnsi="Times New Roman" w:cs="Times New Roman"/>
      <w:sz w:val="24"/>
      <w:szCs w:val="20"/>
      <w:lang w:val="en-US"/>
    </w:rPr>
  </w:style>
  <w:style w:type="paragraph" w:styleId="NoteHeading">
    <w:name w:val="Note Heading"/>
    <w:basedOn w:val="Normal"/>
    <w:next w:val="Normal"/>
    <w:link w:val="NoteHeadingChar"/>
    <w:semiHidden/>
    <w:rsid w:val="00EE412B"/>
    <w:pPr>
      <w:spacing w:after="0" w:line="240" w:lineRule="auto"/>
    </w:pPr>
    <w:rPr>
      <w:rFonts w:ascii="Times New Roman" w:eastAsia="Times New Roman" w:hAnsi="Times New Roman" w:cs="Times New Roman"/>
      <w:sz w:val="24"/>
      <w:szCs w:val="20"/>
      <w:lang w:val="en-US"/>
    </w:rPr>
  </w:style>
  <w:style w:type="character" w:customStyle="1" w:styleId="NoteHeadingChar1">
    <w:name w:val="Note Heading Char1"/>
    <w:basedOn w:val="DefaultParagraphFont"/>
    <w:uiPriority w:val="99"/>
    <w:semiHidden/>
    <w:rsid w:val="00EE412B"/>
  </w:style>
  <w:style w:type="character" w:customStyle="1" w:styleId="PlainTextChar">
    <w:name w:val="Plain Text Char"/>
    <w:basedOn w:val="DefaultParagraphFont"/>
    <w:link w:val="PlainText"/>
    <w:semiHidden/>
    <w:rsid w:val="00EE412B"/>
    <w:rPr>
      <w:rFonts w:ascii="Courier New" w:eastAsia="Times New Roman" w:hAnsi="Courier New" w:cs="Courier New"/>
      <w:sz w:val="20"/>
      <w:szCs w:val="20"/>
      <w:lang w:val="en-US"/>
    </w:rPr>
  </w:style>
  <w:style w:type="paragraph" w:styleId="PlainText">
    <w:name w:val="Plain Text"/>
    <w:basedOn w:val="Normal"/>
    <w:link w:val="PlainTextChar"/>
    <w:semiHidden/>
    <w:rsid w:val="00EE412B"/>
    <w:pPr>
      <w:spacing w:after="0" w:line="240" w:lineRule="auto"/>
    </w:pPr>
    <w:rPr>
      <w:rFonts w:ascii="Courier New" w:eastAsia="Times New Roman" w:hAnsi="Courier New" w:cs="Courier New"/>
      <w:sz w:val="20"/>
      <w:szCs w:val="20"/>
      <w:lang w:val="en-US"/>
    </w:rPr>
  </w:style>
  <w:style w:type="character" w:customStyle="1" w:styleId="PlainTextChar1">
    <w:name w:val="Plain Text Char1"/>
    <w:basedOn w:val="DefaultParagraphFont"/>
    <w:uiPriority w:val="99"/>
    <w:semiHidden/>
    <w:rsid w:val="00EE412B"/>
    <w:rPr>
      <w:rFonts w:ascii="Consolas" w:hAnsi="Consolas" w:cs="Consolas"/>
      <w:sz w:val="21"/>
      <w:szCs w:val="21"/>
    </w:rPr>
  </w:style>
  <w:style w:type="paragraph" w:styleId="Quote">
    <w:name w:val="Quote"/>
    <w:basedOn w:val="Normal"/>
    <w:next w:val="Normal"/>
    <w:link w:val="QuoteChar"/>
    <w:uiPriority w:val="29"/>
    <w:qFormat/>
    <w:rsid w:val="00EE412B"/>
    <w:pPr>
      <w:spacing w:after="0" w:line="240" w:lineRule="auto"/>
    </w:pPr>
    <w:rPr>
      <w:rFonts w:ascii="Times New Roman" w:eastAsia="Times New Roman" w:hAnsi="Times New Roman" w:cs="Times New Roman"/>
      <w:i/>
      <w:iCs/>
      <w:color w:val="000000"/>
      <w:sz w:val="24"/>
      <w:szCs w:val="20"/>
      <w:lang w:val="en-US"/>
    </w:rPr>
  </w:style>
  <w:style w:type="character" w:customStyle="1" w:styleId="QuoteChar">
    <w:name w:val="Quote Char"/>
    <w:basedOn w:val="DefaultParagraphFont"/>
    <w:link w:val="Quote"/>
    <w:uiPriority w:val="29"/>
    <w:rsid w:val="00EE412B"/>
    <w:rPr>
      <w:rFonts w:ascii="Times New Roman" w:eastAsia="Times New Roman" w:hAnsi="Times New Roman" w:cs="Times New Roman"/>
      <w:i/>
      <w:iCs/>
      <w:color w:val="000000"/>
      <w:sz w:val="24"/>
      <w:szCs w:val="20"/>
      <w:lang w:val="en-US"/>
    </w:rPr>
  </w:style>
  <w:style w:type="character" w:customStyle="1" w:styleId="SalutationChar">
    <w:name w:val="Salutation Char"/>
    <w:basedOn w:val="DefaultParagraphFont"/>
    <w:link w:val="Salutation"/>
    <w:semiHidden/>
    <w:rsid w:val="00EE412B"/>
    <w:rPr>
      <w:rFonts w:ascii="Times New Roman" w:eastAsia="Times New Roman" w:hAnsi="Times New Roman" w:cs="Times New Roman"/>
      <w:sz w:val="24"/>
      <w:szCs w:val="20"/>
      <w:lang w:val="en-US"/>
    </w:rPr>
  </w:style>
  <w:style w:type="paragraph" w:styleId="Salutation">
    <w:name w:val="Salutation"/>
    <w:basedOn w:val="Normal"/>
    <w:next w:val="Normal"/>
    <w:link w:val="SalutationChar"/>
    <w:semiHidden/>
    <w:rsid w:val="00EE412B"/>
    <w:pPr>
      <w:spacing w:after="0" w:line="240" w:lineRule="auto"/>
    </w:pPr>
    <w:rPr>
      <w:rFonts w:ascii="Times New Roman" w:eastAsia="Times New Roman" w:hAnsi="Times New Roman" w:cs="Times New Roman"/>
      <w:sz w:val="24"/>
      <w:szCs w:val="20"/>
      <w:lang w:val="en-US"/>
    </w:rPr>
  </w:style>
  <w:style w:type="character" w:customStyle="1" w:styleId="SalutationChar1">
    <w:name w:val="Salutation Char1"/>
    <w:basedOn w:val="DefaultParagraphFont"/>
    <w:uiPriority w:val="99"/>
    <w:semiHidden/>
    <w:rsid w:val="00EE412B"/>
  </w:style>
  <w:style w:type="character" w:customStyle="1" w:styleId="SignatureChar">
    <w:name w:val="Signature Char"/>
    <w:basedOn w:val="DefaultParagraphFont"/>
    <w:link w:val="Signature"/>
    <w:semiHidden/>
    <w:rsid w:val="00EE412B"/>
    <w:rPr>
      <w:rFonts w:ascii="Times New Roman" w:eastAsia="Times New Roman" w:hAnsi="Times New Roman" w:cs="Times New Roman"/>
      <w:sz w:val="24"/>
      <w:szCs w:val="20"/>
      <w:lang w:val="en-US"/>
    </w:rPr>
  </w:style>
  <w:style w:type="paragraph" w:styleId="Signature">
    <w:name w:val="Signature"/>
    <w:basedOn w:val="Normal"/>
    <w:link w:val="SignatureChar"/>
    <w:semiHidden/>
    <w:rsid w:val="00EE412B"/>
    <w:pPr>
      <w:spacing w:after="0" w:line="240" w:lineRule="auto"/>
      <w:ind w:left="4320"/>
    </w:pPr>
    <w:rPr>
      <w:rFonts w:ascii="Times New Roman" w:eastAsia="Times New Roman" w:hAnsi="Times New Roman" w:cs="Times New Roman"/>
      <w:sz w:val="24"/>
      <w:szCs w:val="20"/>
      <w:lang w:val="en-US"/>
    </w:rPr>
  </w:style>
  <w:style w:type="character" w:customStyle="1" w:styleId="SignatureChar1">
    <w:name w:val="Signature Char1"/>
    <w:basedOn w:val="DefaultParagraphFont"/>
    <w:uiPriority w:val="99"/>
    <w:semiHidden/>
    <w:rsid w:val="00EE412B"/>
  </w:style>
  <w:style w:type="paragraph" w:styleId="Subtitle">
    <w:name w:val="Subtitle"/>
    <w:basedOn w:val="Normal"/>
    <w:next w:val="Normal"/>
    <w:link w:val="SubtitleChar"/>
    <w:qFormat/>
    <w:rsid w:val="00EE412B"/>
    <w:pPr>
      <w:spacing w:after="60" w:line="240" w:lineRule="auto"/>
      <w:jc w:val="center"/>
      <w:outlineLvl w:val="1"/>
    </w:pPr>
    <w:rPr>
      <w:rFonts w:ascii="Cambria" w:eastAsia="Times New Roman" w:hAnsi="Cambria" w:cs="Times New Roman"/>
      <w:sz w:val="24"/>
      <w:szCs w:val="24"/>
      <w:lang w:val="en-US"/>
    </w:rPr>
  </w:style>
  <w:style w:type="character" w:customStyle="1" w:styleId="SubtitleChar">
    <w:name w:val="Subtitle Char"/>
    <w:basedOn w:val="DefaultParagraphFont"/>
    <w:link w:val="Subtitle"/>
    <w:rsid w:val="00EE412B"/>
    <w:rPr>
      <w:rFonts w:ascii="Cambria" w:eastAsia="Times New Roman" w:hAnsi="Cambria" w:cs="Times New Roman"/>
      <w:sz w:val="24"/>
      <w:szCs w:val="24"/>
      <w:lang w:val="en-US"/>
    </w:rPr>
  </w:style>
  <w:style w:type="paragraph" w:styleId="Title">
    <w:name w:val="Title"/>
    <w:basedOn w:val="Normal"/>
    <w:next w:val="Normal"/>
    <w:link w:val="TitleChar"/>
    <w:qFormat/>
    <w:rsid w:val="00EE412B"/>
    <w:pPr>
      <w:spacing w:before="240" w:after="60" w:line="240" w:lineRule="auto"/>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rsid w:val="00EE412B"/>
    <w:rPr>
      <w:rFonts w:ascii="Cambria" w:eastAsia="Times New Roman" w:hAnsi="Cambria" w:cs="Times New Roman"/>
      <w:b/>
      <w:bCs/>
      <w:kern w:val="28"/>
      <w:sz w:val="32"/>
      <w:szCs w:val="32"/>
      <w:lang w:val="en-US"/>
    </w:rPr>
  </w:style>
  <w:style w:type="character" w:styleId="Emphasis">
    <w:name w:val="Emphasis"/>
    <w:basedOn w:val="DefaultParagraphFont"/>
    <w:uiPriority w:val="20"/>
    <w:qFormat/>
    <w:rsid w:val="00EE412B"/>
    <w:rPr>
      <w:i/>
      <w:iCs/>
    </w:rPr>
  </w:style>
  <w:style w:type="table" w:styleId="TableGrid">
    <w:name w:val="Table Grid"/>
    <w:basedOn w:val="TableNormal"/>
    <w:uiPriority w:val="59"/>
    <w:rsid w:val="00EE4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NoneA"/>
    <w:rsid w:val="00EE412B"/>
    <w:rPr>
      <w:rFonts w:ascii="Times New Roman" w:eastAsia="Times New Roman" w:hAnsi="Times New Roman" w:cs="Times New Roman"/>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Ceri</dc:creator>
  <cp:keywords/>
  <dc:description/>
  <cp:lastModifiedBy>Lewis, Ceri</cp:lastModifiedBy>
  <cp:revision>4</cp:revision>
  <dcterms:created xsi:type="dcterms:W3CDTF">2019-01-24T12:35:00Z</dcterms:created>
  <dcterms:modified xsi:type="dcterms:W3CDTF">2019-01-24T13:02:00Z</dcterms:modified>
</cp:coreProperties>
</file>